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4206E" w14:textId="77777777" w:rsidR="00EE68B1" w:rsidRDefault="00EE68B1" w:rsidP="007016A6">
      <w:pPr>
        <w:pStyle w:val="NormalWeb"/>
        <w:jc w:val="center"/>
        <w:rPr>
          <w:b/>
          <w:bCs/>
          <w:color w:val="252525"/>
          <w:sz w:val="48"/>
          <w:szCs w:val="48"/>
        </w:rPr>
      </w:pPr>
    </w:p>
    <w:p w14:paraId="4781AD24" w14:textId="631BAC76" w:rsidR="007016A6" w:rsidRPr="0053786E" w:rsidRDefault="00837B6E" w:rsidP="007016A6">
      <w:pPr>
        <w:pStyle w:val="NormalWeb"/>
        <w:jc w:val="center"/>
        <w:rPr>
          <w:b/>
          <w:bCs/>
          <w:color w:val="252525"/>
          <w:sz w:val="48"/>
          <w:szCs w:val="48"/>
        </w:rPr>
      </w:pPr>
      <w:r w:rsidRPr="0053786E">
        <w:rPr>
          <w:b/>
          <w:bCs/>
          <w:color w:val="252525"/>
          <w:sz w:val="48"/>
          <w:szCs w:val="48"/>
        </w:rPr>
        <w:t>NOVAL CYTOTOXIC COMPOUNDS FROM FUNGAL ENDOPHYTES</w:t>
      </w:r>
    </w:p>
    <w:p w14:paraId="4FE01713" w14:textId="267FBA84" w:rsidR="00837B6E" w:rsidRPr="0053786E" w:rsidRDefault="00837B6E" w:rsidP="007016A6">
      <w:pPr>
        <w:pStyle w:val="NormalWeb"/>
        <w:jc w:val="center"/>
        <w:rPr>
          <w:b/>
          <w:bCs/>
          <w:color w:val="252525"/>
          <w:sz w:val="20"/>
          <w:szCs w:val="20"/>
        </w:rPr>
      </w:pPr>
      <w:r w:rsidRPr="0053786E">
        <w:rPr>
          <w:color w:val="252525"/>
          <w:sz w:val="20"/>
          <w:szCs w:val="20"/>
        </w:rPr>
        <w:t>Karthika</w:t>
      </w:r>
      <w:r w:rsidR="002557B6" w:rsidRPr="0053786E">
        <w:rPr>
          <w:color w:val="252525"/>
          <w:sz w:val="20"/>
          <w:szCs w:val="20"/>
          <w:vertAlign w:val="superscript"/>
        </w:rPr>
        <w:t>1</w:t>
      </w:r>
      <w:r w:rsidRPr="0053786E">
        <w:rPr>
          <w:color w:val="252525"/>
          <w:sz w:val="20"/>
          <w:szCs w:val="20"/>
        </w:rPr>
        <w:t xml:space="preserve"> M &amp; Rasmi</w:t>
      </w:r>
      <w:r w:rsidR="002557B6" w:rsidRPr="0053786E">
        <w:rPr>
          <w:color w:val="252525"/>
          <w:sz w:val="20"/>
          <w:szCs w:val="20"/>
          <w:vertAlign w:val="superscript"/>
        </w:rPr>
        <w:t>2</w:t>
      </w:r>
      <w:r w:rsidRPr="0053786E">
        <w:rPr>
          <w:color w:val="252525"/>
          <w:sz w:val="20"/>
          <w:szCs w:val="20"/>
        </w:rPr>
        <w:t xml:space="preserve"> A.R</w:t>
      </w:r>
    </w:p>
    <w:p w14:paraId="62E21EAC" w14:textId="46D3D063" w:rsidR="00837B6E" w:rsidRPr="0053786E" w:rsidRDefault="00837B6E" w:rsidP="007016A6">
      <w:pPr>
        <w:pStyle w:val="NormalWeb"/>
        <w:jc w:val="center"/>
        <w:rPr>
          <w:color w:val="252525"/>
          <w:sz w:val="20"/>
          <w:szCs w:val="20"/>
        </w:rPr>
      </w:pPr>
      <w:r w:rsidRPr="0053786E">
        <w:rPr>
          <w:color w:val="252525"/>
          <w:sz w:val="20"/>
          <w:szCs w:val="20"/>
        </w:rPr>
        <w:t>(Post Graduate &amp; Research Department of Botany, Government Victoria college (Affiliated to university of Calicut), Palakkad</w:t>
      </w:r>
      <w:r w:rsidR="00B300D5" w:rsidRPr="0053786E">
        <w:rPr>
          <w:color w:val="252525"/>
          <w:sz w:val="20"/>
          <w:szCs w:val="20"/>
        </w:rPr>
        <w:t>, India</w:t>
      </w:r>
    </w:p>
    <w:p w14:paraId="15AA2089" w14:textId="60656ED9" w:rsidR="00D55E8C" w:rsidRPr="0053786E" w:rsidRDefault="0053786E" w:rsidP="00D55E8C">
      <w:pPr>
        <w:pStyle w:val="NormalWeb"/>
        <w:jc w:val="center"/>
        <w:rPr>
          <w:color w:val="252525"/>
          <w:sz w:val="20"/>
          <w:szCs w:val="20"/>
          <w:vertAlign w:val="superscript"/>
        </w:rPr>
      </w:pPr>
      <w:r w:rsidRPr="0053786E">
        <w:rPr>
          <w:color w:val="252525"/>
          <w:sz w:val="20"/>
          <w:szCs w:val="20"/>
          <w:vertAlign w:val="superscript"/>
        </w:rPr>
        <w:t>1</w:t>
      </w:r>
      <w:r w:rsidR="00B64365" w:rsidRPr="0053786E">
        <w:rPr>
          <w:color w:val="252525"/>
          <w:sz w:val="20"/>
          <w:szCs w:val="20"/>
        </w:rPr>
        <w:t>karthikanair.karthi@gmail.com</w:t>
      </w:r>
      <w:r w:rsidR="00D55E8C" w:rsidRPr="0053786E">
        <w:rPr>
          <w:color w:val="252525"/>
          <w:sz w:val="20"/>
          <w:szCs w:val="20"/>
        </w:rPr>
        <w:t xml:space="preserve"> &amp;</w:t>
      </w:r>
      <w:r w:rsidR="00D55E8C" w:rsidRPr="0053786E">
        <w:rPr>
          <w:color w:val="252525"/>
          <w:sz w:val="20"/>
          <w:szCs w:val="20"/>
          <w:vertAlign w:val="superscript"/>
        </w:rPr>
        <w:t xml:space="preserve"> </w:t>
      </w:r>
      <w:r w:rsidRPr="0053786E">
        <w:rPr>
          <w:color w:val="252525"/>
          <w:sz w:val="20"/>
          <w:szCs w:val="20"/>
          <w:vertAlign w:val="superscript"/>
        </w:rPr>
        <w:t>2</w:t>
      </w:r>
      <w:r w:rsidR="00D55E8C" w:rsidRPr="0053786E">
        <w:rPr>
          <w:color w:val="252525"/>
          <w:sz w:val="20"/>
          <w:szCs w:val="20"/>
        </w:rPr>
        <w:t>rasmibotany@gmail.com</w:t>
      </w:r>
    </w:p>
    <w:p w14:paraId="6987E8FD" w14:textId="77777777" w:rsidR="00D50EBB" w:rsidRDefault="00D50EBB" w:rsidP="00024AA6">
      <w:pPr>
        <w:spacing w:line="240" w:lineRule="auto"/>
        <w:ind w:firstLine="720"/>
        <w:jc w:val="both"/>
        <w:rPr>
          <w:rFonts w:ascii="Times New Roman" w:hAnsi="Times New Roman" w:cs="Times New Roman"/>
          <w:sz w:val="20"/>
          <w:szCs w:val="20"/>
        </w:rPr>
      </w:pPr>
    </w:p>
    <w:p w14:paraId="359522C2" w14:textId="77777777" w:rsidR="00D50EBB" w:rsidRPr="000C3F60" w:rsidRDefault="00D50EBB" w:rsidP="000C3F60">
      <w:pPr>
        <w:spacing w:line="240" w:lineRule="auto"/>
        <w:ind w:firstLine="720"/>
        <w:jc w:val="center"/>
        <w:rPr>
          <w:rFonts w:ascii="Times New Roman" w:hAnsi="Times New Roman" w:cs="Times New Roman"/>
          <w:b/>
          <w:bCs/>
          <w:sz w:val="20"/>
          <w:szCs w:val="20"/>
        </w:rPr>
      </w:pPr>
      <w:r w:rsidRPr="000C3F60">
        <w:rPr>
          <w:rFonts w:ascii="Times New Roman" w:hAnsi="Times New Roman" w:cs="Times New Roman"/>
          <w:b/>
          <w:bCs/>
          <w:sz w:val="20"/>
          <w:szCs w:val="20"/>
        </w:rPr>
        <w:t>ABSTRACT</w:t>
      </w:r>
    </w:p>
    <w:p w14:paraId="204396AA" w14:textId="144BDE7C" w:rsidR="00837B6E" w:rsidRPr="0053786E" w:rsidRDefault="00A63B6F" w:rsidP="00024AA6">
      <w:pPr>
        <w:spacing w:line="240" w:lineRule="auto"/>
        <w:ind w:firstLine="720"/>
        <w:jc w:val="both"/>
        <w:rPr>
          <w:rFonts w:ascii="Times New Roman" w:hAnsi="Times New Roman" w:cs="Times New Roman"/>
          <w:sz w:val="20"/>
          <w:szCs w:val="20"/>
        </w:rPr>
      </w:pPr>
      <w:r w:rsidRPr="00A63B6F">
        <w:rPr>
          <w:rFonts w:ascii="Times New Roman" w:hAnsi="Times New Roman" w:cs="Times New Roman"/>
          <w:sz w:val="20"/>
          <w:szCs w:val="20"/>
        </w:rPr>
        <w:t>Fungi and bacteria that live in the internal tissues of the plant are referred to as endophytes. They have no harmful effects</w:t>
      </w:r>
      <w:r w:rsidR="00024AA6">
        <w:rPr>
          <w:rFonts w:ascii="Times New Roman" w:hAnsi="Times New Roman" w:cs="Times New Roman"/>
          <w:sz w:val="20"/>
          <w:szCs w:val="20"/>
        </w:rPr>
        <w:t xml:space="preserve"> on their host plant. </w:t>
      </w:r>
      <w:r w:rsidR="00837B6E" w:rsidRPr="0053786E">
        <w:rPr>
          <w:rFonts w:ascii="Times New Roman" w:hAnsi="Times New Roman" w:cs="Times New Roman"/>
          <w:sz w:val="20"/>
          <w:szCs w:val="20"/>
        </w:rPr>
        <w:t xml:space="preserve">Endophytic fungi </w:t>
      </w:r>
      <w:proofErr w:type="spellStart"/>
      <w:r w:rsidR="00837B6E" w:rsidRPr="0053786E">
        <w:rPr>
          <w:rFonts w:ascii="Times New Roman" w:hAnsi="Times New Roman" w:cs="Times New Roman"/>
          <w:sz w:val="20"/>
          <w:szCs w:val="20"/>
        </w:rPr>
        <w:t>synthesise</w:t>
      </w:r>
      <w:proofErr w:type="spellEnd"/>
      <w:r w:rsidR="00837B6E" w:rsidRPr="0053786E">
        <w:rPr>
          <w:rFonts w:ascii="Times New Roman" w:hAnsi="Times New Roman" w:cs="Times New Roman"/>
          <w:sz w:val="20"/>
          <w:szCs w:val="20"/>
        </w:rPr>
        <w:t xml:space="preserve"> metabolites that are structurally and functionally similar to those of their host plants.</w:t>
      </w:r>
      <w:r w:rsidR="00024AA6" w:rsidRPr="00024AA6">
        <w:t xml:space="preserve"> </w:t>
      </w:r>
      <w:r w:rsidR="00024AA6" w:rsidRPr="00024AA6">
        <w:rPr>
          <w:rFonts w:ascii="Times New Roman" w:hAnsi="Times New Roman" w:cs="Times New Roman"/>
          <w:sz w:val="20"/>
          <w:szCs w:val="20"/>
        </w:rPr>
        <w:t>They are able to create a wide range of biomolecules from different classes with countless applications.</w:t>
      </w:r>
      <w:r w:rsidR="00D50EBB">
        <w:rPr>
          <w:rFonts w:ascii="Times New Roman" w:hAnsi="Times New Roman" w:cs="Times New Roman"/>
          <w:sz w:val="20"/>
          <w:szCs w:val="20"/>
        </w:rPr>
        <w:t xml:space="preserve"> Fungal </w:t>
      </w:r>
      <w:r w:rsidR="00024AA6">
        <w:rPr>
          <w:rFonts w:ascii="Times New Roman" w:hAnsi="Times New Roman" w:cs="Times New Roman"/>
          <w:sz w:val="20"/>
          <w:szCs w:val="20"/>
        </w:rPr>
        <w:t xml:space="preserve">endophytes such as </w:t>
      </w:r>
      <w:r w:rsidR="00837B6E" w:rsidRPr="0053786E">
        <w:rPr>
          <w:rFonts w:ascii="Times New Roman" w:hAnsi="Times New Roman" w:cs="Times New Roman"/>
          <w:i/>
          <w:iCs/>
          <w:sz w:val="20"/>
          <w:szCs w:val="20"/>
        </w:rPr>
        <w:t xml:space="preserve">Penicillium, Fusarium, Aspergillus, Sclerotium, </w:t>
      </w:r>
      <w:proofErr w:type="spellStart"/>
      <w:r w:rsidR="00837B6E" w:rsidRPr="0053786E">
        <w:rPr>
          <w:rFonts w:ascii="Times New Roman" w:hAnsi="Times New Roman" w:cs="Times New Roman"/>
          <w:i/>
          <w:iCs/>
          <w:sz w:val="20"/>
          <w:szCs w:val="20"/>
        </w:rPr>
        <w:t>Myxormia</w:t>
      </w:r>
      <w:proofErr w:type="spellEnd"/>
      <w:r w:rsidR="00837B6E" w:rsidRPr="0053786E">
        <w:rPr>
          <w:rFonts w:ascii="Times New Roman" w:hAnsi="Times New Roman" w:cs="Times New Roman"/>
          <w:i/>
          <w:iCs/>
          <w:sz w:val="20"/>
          <w:szCs w:val="20"/>
        </w:rPr>
        <w:t xml:space="preserve">, Alternaria, Colletotrichum, Cladosporium, </w:t>
      </w:r>
      <w:proofErr w:type="spellStart"/>
      <w:r w:rsidR="00837B6E" w:rsidRPr="0053786E">
        <w:rPr>
          <w:rFonts w:ascii="Times New Roman" w:hAnsi="Times New Roman" w:cs="Times New Roman"/>
          <w:i/>
          <w:iCs/>
          <w:sz w:val="20"/>
          <w:szCs w:val="20"/>
        </w:rPr>
        <w:t>Diaporthe</w:t>
      </w:r>
      <w:proofErr w:type="spellEnd"/>
      <w:r w:rsidR="00837B6E" w:rsidRPr="0053786E">
        <w:rPr>
          <w:rFonts w:ascii="Times New Roman" w:hAnsi="Times New Roman" w:cs="Times New Roman"/>
          <w:i/>
          <w:iCs/>
          <w:sz w:val="20"/>
          <w:szCs w:val="20"/>
        </w:rPr>
        <w:t>,</w:t>
      </w:r>
      <w:r w:rsidR="00837B6E" w:rsidRPr="0053786E">
        <w:rPr>
          <w:rFonts w:ascii="Times New Roman" w:hAnsi="Times New Roman" w:cs="Times New Roman"/>
          <w:sz w:val="20"/>
          <w:szCs w:val="20"/>
        </w:rPr>
        <w:t xml:space="preserve"> and other endophytic species are</w:t>
      </w:r>
      <w:r w:rsidR="00024AA6">
        <w:rPr>
          <w:rFonts w:ascii="Times New Roman" w:hAnsi="Times New Roman" w:cs="Times New Roman"/>
          <w:sz w:val="20"/>
          <w:szCs w:val="20"/>
        </w:rPr>
        <w:t xml:space="preserve"> well recognized </w:t>
      </w:r>
      <w:r w:rsidR="00837B6E" w:rsidRPr="0053786E">
        <w:rPr>
          <w:rFonts w:ascii="Times New Roman" w:hAnsi="Times New Roman" w:cs="Times New Roman"/>
          <w:sz w:val="20"/>
          <w:szCs w:val="20"/>
        </w:rPr>
        <w:t xml:space="preserve">to produce bioactive chemicals that have a </w:t>
      </w:r>
      <w:r w:rsidR="00D50EBB">
        <w:rPr>
          <w:rFonts w:ascii="Times New Roman" w:hAnsi="Times New Roman" w:cs="Times New Roman"/>
          <w:sz w:val="20"/>
          <w:szCs w:val="20"/>
        </w:rPr>
        <w:t>crucial</w:t>
      </w:r>
      <w:r w:rsidR="00024AA6">
        <w:rPr>
          <w:rFonts w:ascii="Times New Roman" w:hAnsi="Times New Roman" w:cs="Times New Roman"/>
          <w:sz w:val="20"/>
          <w:szCs w:val="20"/>
        </w:rPr>
        <w:t xml:space="preserve"> </w:t>
      </w:r>
      <w:r w:rsidR="00837B6E" w:rsidRPr="0053786E">
        <w:rPr>
          <w:rFonts w:ascii="Times New Roman" w:hAnsi="Times New Roman" w:cs="Times New Roman"/>
          <w:sz w:val="20"/>
          <w:szCs w:val="20"/>
        </w:rPr>
        <w:t xml:space="preserve">role in the management of disease. Bioactive compounds derived from endophytic fungi were classified as alkaloids, steroids, flavonoids, phenolic acids, </w:t>
      </w:r>
      <w:proofErr w:type="spellStart"/>
      <w:r w:rsidR="00837B6E" w:rsidRPr="0053786E">
        <w:rPr>
          <w:rFonts w:ascii="Times New Roman" w:hAnsi="Times New Roman" w:cs="Times New Roman"/>
          <w:sz w:val="20"/>
          <w:szCs w:val="20"/>
        </w:rPr>
        <w:t>benzopyranones</w:t>
      </w:r>
      <w:proofErr w:type="spellEnd"/>
      <w:r w:rsidR="00837B6E" w:rsidRPr="0053786E">
        <w:rPr>
          <w:rFonts w:ascii="Times New Roman" w:hAnsi="Times New Roman" w:cs="Times New Roman"/>
          <w:sz w:val="20"/>
          <w:szCs w:val="20"/>
        </w:rPr>
        <w:t xml:space="preserve">, quinines, tannins, xanthones, </w:t>
      </w:r>
      <w:r w:rsidR="0005556A" w:rsidRPr="0053786E">
        <w:rPr>
          <w:rFonts w:ascii="Times New Roman" w:hAnsi="Times New Roman" w:cs="Times New Roman"/>
          <w:sz w:val="20"/>
          <w:szCs w:val="20"/>
        </w:rPr>
        <w:t>terpenoids</w:t>
      </w:r>
      <w:r w:rsidR="00837B6E" w:rsidRPr="0053786E">
        <w:rPr>
          <w:rFonts w:ascii="Times New Roman" w:hAnsi="Times New Roman" w:cs="Times New Roman"/>
          <w:sz w:val="20"/>
          <w:szCs w:val="20"/>
        </w:rPr>
        <w:t xml:space="preserve"> and they possess antimicrobial, antioxidant, cytotoxic, immunosuppressive, and anti-inflammatory activities.</w:t>
      </w:r>
    </w:p>
    <w:p w14:paraId="4B2863A9" w14:textId="71BBB8D0" w:rsidR="00837B6E" w:rsidRPr="0053786E" w:rsidRDefault="00837B6E" w:rsidP="00A4743D">
      <w:pPr>
        <w:spacing w:line="240" w:lineRule="auto"/>
        <w:ind w:firstLine="720"/>
        <w:jc w:val="both"/>
        <w:rPr>
          <w:rFonts w:ascii="Times New Roman" w:hAnsi="Times New Roman" w:cs="Times New Roman"/>
          <w:sz w:val="20"/>
          <w:szCs w:val="20"/>
        </w:rPr>
      </w:pPr>
      <w:r w:rsidRPr="0053786E">
        <w:rPr>
          <w:rFonts w:ascii="Times New Roman" w:hAnsi="Times New Roman" w:cs="Times New Roman"/>
          <w:sz w:val="20"/>
          <w:szCs w:val="20"/>
        </w:rPr>
        <w:t xml:space="preserve">The deadliest illness, cancer kills thousands of individuals annually. In this </w:t>
      </w:r>
      <w:r w:rsidR="00ED296F" w:rsidRPr="0053786E">
        <w:rPr>
          <w:rFonts w:ascii="Times New Roman" w:hAnsi="Times New Roman" w:cs="Times New Roman"/>
          <w:sz w:val="20"/>
          <w:szCs w:val="20"/>
        </w:rPr>
        <w:t>scenario</w:t>
      </w:r>
      <w:r w:rsidRPr="0053786E">
        <w:rPr>
          <w:rFonts w:ascii="Times New Roman" w:hAnsi="Times New Roman" w:cs="Times New Roman"/>
          <w:sz w:val="20"/>
          <w:szCs w:val="20"/>
        </w:rPr>
        <w:t>, the scientific community is searching for new anticancer drugs to combat cancer. Studies on the discovery of anti-cancer drugs from endophytes began in the early 90s and gained prominence in the twenty-first century.  More than 200 novel cytotoxic chemicals have been discovered in the last thirty years from endophytic fungi of both terrestrial and marine plants.</w:t>
      </w:r>
      <w:r w:rsidR="00AC0A88" w:rsidRPr="00AC0A88">
        <w:t xml:space="preserve"> </w:t>
      </w:r>
      <w:r w:rsidR="00AC0A88" w:rsidRPr="00AC0A88">
        <w:rPr>
          <w:rFonts w:ascii="Times New Roman" w:hAnsi="Times New Roman" w:cs="Times New Roman"/>
          <w:sz w:val="20"/>
          <w:szCs w:val="20"/>
        </w:rPr>
        <w:t xml:space="preserve">The majority of these cytotoxic substances fall into the following categories: polyketides, terpenoids, sterols, macrolides, lactones, </w:t>
      </w:r>
      <w:proofErr w:type="spellStart"/>
      <w:r w:rsidR="00AC0A88" w:rsidRPr="00AC0A88">
        <w:rPr>
          <w:rFonts w:ascii="Times New Roman" w:hAnsi="Times New Roman" w:cs="Times New Roman"/>
          <w:sz w:val="20"/>
          <w:szCs w:val="20"/>
        </w:rPr>
        <w:t>azaphilones</w:t>
      </w:r>
      <w:proofErr w:type="spellEnd"/>
      <w:r w:rsidR="00AC0A88" w:rsidRPr="00AC0A88">
        <w:rPr>
          <w:rFonts w:ascii="Times New Roman" w:hAnsi="Times New Roman" w:cs="Times New Roman"/>
          <w:sz w:val="20"/>
          <w:szCs w:val="20"/>
        </w:rPr>
        <w:t xml:space="preserve">, alkaloids, </w:t>
      </w:r>
      <w:proofErr w:type="spellStart"/>
      <w:r w:rsidR="00AC0A88" w:rsidRPr="00AC0A88">
        <w:rPr>
          <w:rFonts w:ascii="Times New Roman" w:hAnsi="Times New Roman" w:cs="Times New Roman"/>
          <w:sz w:val="20"/>
          <w:szCs w:val="20"/>
        </w:rPr>
        <w:t>preussomerins</w:t>
      </w:r>
      <w:proofErr w:type="spellEnd"/>
      <w:r w:rsidR="00AC0A88" w:rsidRPr="00AC0A88">
        <w:rPr>
          <w:rFonts w:ascii="Times New Roman" w:hAnsi="Times New Roman" w:cs="Times New Roman"/>
          <w:sz w:val="20"/>
          <w:szCs w:val="20"/>
        </w:rPr>
        <w:t>, p-terphenyls, hybrid structures, and other substances.</w:t>
      </w:r>
      <w:r w:rsidR="007016A6" w:rsidRPr="0053786E">
        <w:rPr>
          <w:rFonts w:ascii="Times New Roman" w:hAnsi="Times New Roman" w:cs="Times New Roman"/>
          <w:sz w:val="20"/>
          <w:szCs w:val="20"/>
        </w:rPr>
        <w:t xml:space="preserve"> </w:t>
      </w:r>
      <w:r w:rsidRPr="0053786E">
        <w:rPr>
          <w:rFonts w:ascii="Times New Roman" w:hAnsi="Times New Roman" w:cs="Times New Roman"/>
          <w:sz w:val="20"/>
          <w:szCs w:val="20"/>
        </w:rPr>
        <w:t xml:space="preserve">The most important anti-cancer drugs are from endophytes, including </w:t>
      </w:r>
      <w:proofErr w:type="spellStart"/>
      <w:r w:rsidRPr="0053786E">
        <w:rPr>
          <w:rFonts w:ascii="Times New Roman" w:hAnsi="Times New Roman" w:cs="Times New Roman"/>
          <w:sz w:val="20"/>
          <w:szCs w:val="20"/>
        </w:rPr>
        <w:t>taxol</w:t>
      </w:r>
      <w:proofErr w:type="spellEnd"/>
      <w:r w:rsidRPr="0053786E">
        <w:rPr>
          <w:rFonts w:ascii="Times New Roman" w:hAnsi="Times New Roman" w:cs="Times New Roman"/>
          <w:sz w:val="20"/>
          <w:szCs w:val="20"/>
        </w:rPr>
        <w:t xml:space="preserve">, </w:t>
      </w:r>
      <w:proofErr w:type="spellStart"/>
      <w:r w:rsidRPr="0053786E">
        <w:rPr>
          <w:rFonts w:ascii="Times New Roman" w:hAnsi="Times New Roman" w:cs="Times New Roman"/>
          <w:sz w:val="20"/>
          <w:szCs w:val="20"/>
        </w:rPr>
        <w:t>podophyllotaxin</w:t>
      </w:r>
      <w:proofErr w:type="spellEnd"/>
      <w:r w:rsidRPr="0053786E">
        <w:rPr>
          <w:rFonts w:ascii="Times New Roman" w:hAnsi="Times New Roman" w:cs="Times New Roman"/>
          <w:sz w:val="20"/>
          <w:szCs w:val="20"/>
        </w:rPr>
        <w:t xml:space="preserve">, </w:t>
      </w:r>
      <w:proofErr w:type="spellStart"/>
      <w:r w:rsidRPr="0053786E">
        <w:rPr>
          <w:rFonts w:ascii="Times New Roman" w:hAnsi="Times New Roman" w:cs="Times New Roman"/>
          <w:sz w:val="20"/>
          <w:szCs w:val="20"/>
        </w:rPr>
        <w:t>camptothecin</w:t>
      </w:r>
      <w:proofErr w:type="spellEnd"/>
      <w:r w:rsidRPr="0053786E">
        <w:rPr>
          <w:rFonts w:ascii="Times New Roman" w:hAnsi="Times New Roman" w:cs="Times New Roman"/>
          <w:sz w:val="20"/>
          <w:szCs w:val="20"/>
        </w:rPr>
        <w:t xml:space="preserve">, vinca alkaloids, </w:t>
      </w:r>
      <w:r w:rsidR="00ED296F" w:rsidRPr="0053786E">
        <w:rPr>
          <w:rFonts w:ascii="Times New Roman" w:hAnsi="Times New Roman" w:cs="Times New Roman"/>
          <w:sz w:val="20"/>
          <w:szCs w:val="20"/>
        </w:rPr>
        <w:t>c</w:t>
      </w:r>
      <w:r w:rsidRPr="0053786E">
        <w:rPr>
          <w:rFonts w:ascii="Times New Roman" w:hAnsi="Times New Roman" w:cs="Times New Roman"/>
          <w:sz w:val="20"/>
          <w:szCs w:val="20"/>
        </w:rPr>
        <w:t>ytochalasin 1-</w:t>
      </w:r>
      <w:r w:rsidR="00B64365" w:rsidRPr="0053786E">
        <w:rPr>
          <w:rFonts w:ascii="Times New Roman" w:hAnsi="Times New Roman" w:cs="Times New Roman"/>
          <w:sz w:val="20"/>
          <w:szCs w:val="20"/>
        </w:rPr>
        <w:t xml:space="preserve">3, </w:t>
      </w:r>
      <w:proofErr w:type="spellStart"/>
      <w:r w:rsidR="00B64365" w:rsidRPr="0053786E">
        <w:rPr>
          <w:rFonts w:ascii="Times New Roman" w:hAnsi="Times New Roman" w:cs="Times New Roman"/>
          <w:sz w:val="20"/>
          <w:szCs w:val="20"/>
        </w:rPr>
        <w:t>malformin</w:t>
      </w:r>
      <w:proofErr w:type="spellEnd"/>
      <w:r w:rsidRPr="0053786E">
        <w:rPr>
          <w:rFonts w:ascii="Times New Roman" w:hAnsi="Times New Roman" w:cs="Times New Roman"/>
          <w:sz w:val="20"/>
          <w:szCs w:val="20"/>
        </w:rPr>
        <w:t xml:space="preserve">, </w:t>
      </w:r>
      <w:proofErr w:type="spellStart"/>
      <w:r w:rsidR="004C5FB4" w:rsidRPr="0053786E">
        <w:rPr>
          <w:rFonts w:ascii="Times New Roman" w:hAnsi="Times New Roman" w:cs="Times New Roman"/>
          <w:sz w:val="20"/>
          <w:szCs w:val="20"/>
        </w:rPr>
        <w:t>graphislactone</w:t>
      </w:r>
      <w:proofErr w:type="spellEnd"/>
      <w:r w:rsidR="004C5FB4" w:rsidRPr="0053786E">
        <w:rPr>
          <w:rFonts w:ascii="Times New Roman" w:hAnsi="Times New Roman" w:cs="Times New Roman"/>
          <w:sz w:val="20"/>
          <w:szCs w:val="20"/>
        </w:rPr>
        <w:t xml:space="preserve"> A</w:t>
      </w:r>
      <w:r w:rsidRPr="0053786E">
        <w:rPr>
          <w:rFonts w:ascii="Times New Roman" w:hAnsi="Times New Roman" w:cs="Times New Roman"/>
          <w:sz w:val="20"/>
          <w:szCs w:val="20"/>
        </w:rPr>
        <w:t xml:space="preserve">, etc. </w:t>
      </w:r>
      <w:r w:rsidR="006629DA" w:rsidRPr="0053786E">
        <w:rPr>
          <w:rFonts w:ascii="Times New Roman" w:hAnsi="Times New Roman" w:cs="Times New Roman"/>
          <w:sz w:val="20"/>
          <w:szCs w:val="20"/>
        </w:rPr>
        <w:t>D</w:t>
      </w:r>
      <w:r w:rsidRPr="0053786E">
        <w:rPr>
          <w:rFonts w:ascii="Times New Roman" w:hAnsi="Times New Roman" w:cs="Times New Roman"/>
          <w:sz w:val="20"/>
          <w:szCs w:val="20"/>
        </w:rPr>
        <w:t xml:space="preserve">iscovery of </w:t>
      </w:r>
      <w:proofErr w:type="spellStart"/>
      <w:r w:rsidRPr="0053786E">
        <w:rPr>
          <w:rFonts w:ascii="Times New Roman" w:hAnsi="Times New Roman" w:cs="Times New Roman"/>
          <w:sz w:val="20"/>
          <w:szCs w:val="20"/>
        </w:rPr>
        <w:t>taxol</w:t>
      </w:r>
      <w:proofErr w:type="spellEnd"/>
      <w:r w:rsidRPr="0053786E">
        <w:rPr>
          <w:rFonts w:ascii="Times New Roman" w:hAnsi="Times New Roman" w:cs="Times New Roman"/>
          <w:sz w:val="20"/>
          <w:szCs w:val="20"/>
        </w:rPr>
        <w:t xml:space="preserve"> and its analogue from endophytes marked a significant advance in cancer drugs research. Studies have reported the production of </w:t>
      </w:r>
      <w:proofErr w:type="spellStart"/>
      <w:r w:rsidRPr="0053786E">
        <w:rPr>
          <w:rFonts w:ascii="Times New Roman" w:hAnsi="Times New Roman" w:cs="Times New Roman"/>
          <w:sz w:val="20"/>
          <w:szCs w:val="20"/>
        </w:rPr>
        <w:t>taxol</w:t>
      </w:r>
      <w:proofErr w:type="spellEnd"/>
      <w:r w:rsidRPr="0053786E">
        <w:rPr>
          <w:rFonts w:ascii="Times New Roman" w:hAnsi="Times New Roman" w:cs="Times New Roman"/>
          <w:sz w:val="20"/>
          <w:szCs w:val="20"/>
        </w:rPr>
        <w:t xml:space="preserve"> by </w:t>
      </w:r>
      <w:proofErr w:type="spellStart"/>
      <w:r w:rsidRPr="0053786E">
        <w:rPr>
          <w:rFonts w:ascii="Times New Roman" w:hAnsi="Times New Roman" w:cs="Times New Roman"/>
          <w:i/>
          <w:iCs/>
          <w:sz w:val="20"/>
          <w:szCs w:val="20"/>
        </w:rPr>
        <w:t>Pestalotiopsis</w:t>
      </w:r>
      <w:proofErr w:type="spellEnd"/>
      <w:r w:rsidRPr="0053786E">
        <w:rPr>
          <w:rFonts w:ascii="Times New Roman" w:hAnsi="Times New Roman" w:cs="Times New Roman"/>
          <w:i/>
          <w:iCs/>
          <w:sz w:val="20"/>
          <w:szCs w:val="20"/>
        </w:rPr>
        <w:t xml:space="preserve"> </w:t>
      </w:r>
      <w:r w:rsidRPr="0053786E">
        <w:rPr>
          <w:rFonts w:ascii="Times New Roman" w:hAnsi="Times New Roman" w:cs="Times New Roman"/>
          <w:sz w:val="20"/>
          <w:szCs w:val="20"/>
        </w:rPr>
        <w:t>v</w:t>
      </w:r>
      <w:r w:rsidRPr="0053786E">
        <w:rPr>
          <w:rFonts w:ascii="Times New Roman" w:hAnsi="Times New Roman" w:cs="Times New Roman"/>
          <w:i/>
          <w:iCs/>
          <w:sz w:val="20"/>
          <w:szCs w:val="20"/>
        </w:rPr>
        <w:t>ersicolor</w:t>
      </w:r>
      <w:r w:rsidRPr="0053786E">
        <w:rPr>
          <w:rFonts w:ascii="Times New Roman" w:hAnsi="Times New Roman" w:cs="Times New Roman"/>
          <w:sz w:val="20"/>
          <w:szCs w:val="20"/>
        </w:rPr>
        <w:t xml:space="preserve">, </w:t>
      </w:r>
      <w:r w:rsidR="007016A6" w:rsidRPr="0053786E">
        <w:rPr>
          <w:rFonts w:ascii="Times New Roman" w:hAnsi="Times New Roman" w:cs="Times New Roman"/>
          <w:sz w:val="20"/>
          <w:szCs w:val="20"/>
        </w:rPr>
        <w:t>and an</w:t>
      </w:r>
      <w:r w:rsidRPr="0053786E">
        <w:rPr>
          <w:rFonts w:ascii="Times New Roman" w:hAnsi="Times New Roman" w:cs="Times New Roman"/>
          <w:sz w:val="20"/>
          <w:szCs w:val="20"/>
        </w:rPr>
        <w:t xml:space="preserve"> apoptotic experiment using the isolated fungal </w:t>
      </w:r>
      <w:proofErr w:type="spellStart"/>
      <w:r w:rsidRPr="0053786E">
        <w:rPr>
          <w:rFonts w:ascii="Times New Roman" w:hAnsi="Times New Roman" w:cs="Times New Roman"/>
          <w:sz w:val="20"/>
          <w:szCs w:val="20"/>
        </w:rPr>
        <w:t>taxol</w:t>
      </w:r>
      <w:proofErr w:type="spellEnd"/>
      <w:r w:rsidRPr="0053786E">
        <w:rPr>
          <w:rFonts w:ascii="Times New Roman" w:hAnsi="Times New Roman" w:cs="Times New Roman"/>
          <w:sz w:val="20"/>
          <w:szCs w:val="20"/>
        </w:rPr>
        <w:t xml:space="preserve"> demonstrated high cytotoxic action against tested human cancer cells in </w:t>
      </w:r>
      <w:r w:rsidRPr="000C3F60">
        <w:rPr>
          <w:rFonts w:ascii="Times New Roman" w:hAnsi="Times New Roman" w:cs="Times New Roman"/>
          <w:i/>
          <w:iCs/>
          <w:sz w:val="20"/>
          <w:szCs w:val="20"/>
        </w:rPr>
        <w:t>in vitro</w:t>
      </w:r>
      <w:r w:rsidRPr="0053786E">
        <w:rPr>
          <w:rFonts w:ascii="Times New Roman" w:hAnsi="Times New Roman" w:cs="Times New Roman"/>
          <w:sz w:val="20"/>
          <w:szCs w:val="20"/>
        </w:rPr>
        <w:t xml:space="preserve"> culture, demonstrating that an increase in </w:t>
      </w:r>
      <w:proofErr w:type="spellStart"/>
      <w:r w:rsidRPr="0053786E">
        <w:rPr>
          <w:rFonts w:ascii="Times New Roman" w:hAnsi="Times New Roman" w:cs="Times New Roman"/>
          <w:sz w:val="20"/>
          <w:szCs w:val="20"/>
        </w:rPr>
        <w:t>taxol</w:t>
      </w:r>
      <w:proofErr w:type="spellEnd"/>
      <w:r w:rsidRPr="0053786E">
        <w:rPr>
          <w:rFonts w:ascii="Times New Roman" w:hAnsi="Times New Roman" w:cs="Times New Roman"/>
          <w:sz w:val="20"/>
          <w:szCs w:val="20"/>
        </w:rPr>
        <w:t xml:space="preserve"> concentration causes more cell death</w:t>
      </w:r>
      <w:r w:rsidR="004C5FB4" w:rsidRPr="0053786E">
        <w:rPr>
          <w:rFonts w:ascii="Times New Roman" w:hAnsi="Times New Roman" w:cs="Times New Roman"/>
          <w:sz w:val="20"/>
          <w:szCs w:val="20"/>
        </w:rPr>
        <w:t>.</w:t>
      </w:r>
      <w:r w:rsidRPr="0053786E">
        <w:rPr>
          <w:rFonts w:ascii="Times New Roman" w:hAnsi="Times New Roman" w:cs="Times New Roman"/>
          <w:sz w:val="20"/>
          <w:szCs w:val="20"/>
        </w:rPr>
        <w:t xml:space="preserve"> </w:t>
      </w:r>
    </w:p>
    <w:p w14:paraId="678434CA" w14:textId="34038C00" w:rsidR="00837B6E" w:rsidRPr="0053786E" w:rsidRDefault="00B858E1" w:rsidP="000C3F60">
      <w:pPr>
        <w:spacing w:line="240" w:lineRule="auto"/>
        <w:ind w:firstLine="720"/>
        <w:jc w:val="both"/>
        <w:rPr>
          <w:rFonts w:ascii="Times New Roman" w:hAnsi="Times New Roman" w:cs="Times New Roman"/>
          <w:sz w:val="20"/>
          <w:szCs w:val="20"/>
        </w:rPr>
      </w:pPr>
      <w:r w:rsidRPr="0053786E">
        <w:rPr>
          <w:rFonts w:ascii="Times New Roman" w:hAnsi="Times New Roman" w:cs="Times New Roman"/>
          <w:sz w:val="20"/>
          <w:szCs w:val="20"/>
        </w:rPr>
        <w:t xml:space="preserve">In this review we have referred a total </w:t>
      </w:r>
      <w:r w:rsidR="00F37FC5" w:rsidRPr="0053786E">
        <w:rPr>
          <w:rFonts w:ascii="Times New Roman" w:hAnsi="Times New Roman" w:cs="Times New Roman"/>
          <w:sz w:val="20"/>
          <w:szCs w:val="20"/>
        </w:rPr>
        <w:t xml:space="preserve">of </w:t>
      </w:r>
      <w:r w:rsidR="004C5FB4" w:rsidRPr="0053786E">
        <w:rPr>
          <w:rFonts w:ascii="Times New Roman" w:hAnsi="Times New Roman" w:cs="Times New Roman"/>
          <w:sz w:val="20"/>
          <w:szCs w:val="20"/>
        </w:rPr>
        <w:t>sixty-one research</w:t>
      </w:r>
      <w:r w:rsidRPr="0053786E">
        <w:rPr>
          <w:rFonts w:ascii="Times New Roman" w:hAnsi="Times New Roman" w:cs="Times New Roman"/>
          <w:sz w:val="20"/>
          <w:szCs w:val="20"/>
        </w:rPr>
        <w:t xml:space="preserve"> papers during the year 2010 to 2022 and tried to highlight</w:t>
      </w:r>
      <w:r w:rsidRPr="0053786E">
        <w:rPr>
          <w:rFonts w:ascii="Times New Roman" w:hAnsi="Times New Roman" w:cs="Times New Roman"/>
          <w:i/>
          <w:iCs/>
          <w:sz w:val="20"/>
          <w:szCs w:val="20"/>
        </w:rPr>
        <w:t xml:space="preserve"> </w:t>
      </w:r>
      <w:r w:rsidR="00837B6E" w:rsidRPr="0053786E">
        <w:rPr>
          <w:rFonts w:ascii="Times New Roman" w:hAnsi="Times New Roman" w:cs="Times New Roman"/>
          <w:sz w:val="20"/>
          <w:szCs w:val="20"/>
        </w:rPr>
        <w:t xml:space="preserve">the significance of </w:t>
      </w:r>
      <w:r w:rsidRPr="0053786E">
        <w:rPr>
          <w:rFonts w:ascii="Times New Roman" w:hAnsi="Times New Roman" w:cs="Times New Roman"/>
          <w:sz w:val="20"/>
          <w:szCs w:val="20"/>
        </w:rPr>
        <w:t xml:space="preserve">fungal endophytes and </w:t>
      </w:r>
      <w:r w:rsidR="00B64365" w:rsidRPr="0053786E">
        <w:rPr>
          <w:rFonts w:ascii="Times New Roman" w:hAnsi="Times New Roman" w:cs="Times New Roman"/>
          <w:sz w:val="20"/>
          <w:szCs w:val="20"/>
        </w:rPr>
        <w:t xml:space="preserve">the </w:t>
      </w:r>
      <w:r w:rsidR="004C5FB4" w:rsidRPr="0053786E">
        <w:rPr>
          <w:rFonts w:ascii="Times New Roman" w:hAnsi="Times New Roman" w:cs="Times New Roman"/>
          <w:sz w:val="20"/>
          <w:szCs w:val="20"/>
        </w:rPr>
        <w:t>bioactive</w:t>
      </w:r>
      <w:r w:rsidRPr="0053786E">
        <w:rPr>
          <w:rFonts w:ascii="Times New Roman" w:hAnsi="Times New Roman" w:cs="Times New Roman"/>
          <w:sz w:val="20"/>
          <w:szCs w:val="20"/>
        </w:rPr>
        <w:t xml:space="preserve"> substances</w:t>
      </w:r>
      <w:r w:rsidR="00B64365" w:rsidRPr="0053786E">
        <w:rPr>
          <w:rFonts w:ascii="Times New Roman" w:hAnsi="Times New Roman" w:cs="Times New Roman"/>
          <w:sz w:val="20"/>
          <w:szCs w:val="20"/>
        </w:rPr>
        <w:t xml:space="preserve"> produced by them</w:t>
      </w:r>
      <w:r w:rsidRPr="0053786E">
        <w:rPr>
          <w:rFonts w:ascii="Times New Roman" w:hAnsi="Times New Roman" w:cs="Times New Roman"/>
          <w:sz w:val="20"/>
          <w:szCs w:val="20"/>
        </w:rPr>
        <w:t xml:space="preserve"> in cancer treatment. </w:t>
      </w:r>
    </w:p>
    <w:p w14:paraId="30DA4A89" w14:textId="7BF629E2" w:rsidR="00837B6E" w:rsidRPr="0053786E" w:rsidRDefault="00837B6E" w:rsidP="00837B6E">
      <w:pPr>
        <w:jc w:val="both"/>
        <w:rPr>
          <w:rFonts w:ascii="Times New Roman" w:hAnsi="Times New Roman" w:cs="Times New Roman"/>
          <w:sz w:val="20"/>
          <w:szCs w:val="20"/>
        </w:rPr>
      </w:pPr>
      <w:r w:rsidRPr="0053786E">
        <w:rPr>
          <w:rFonts w:ascii="Times New Roman" w:hAnsi="Times New Roman" w:cs="Times New Roman"/>
          <w:b/>
          <w:bCs/>
          <w:sz w:val="20"/>
          <w:szCs w:val="20"/>
        </w:rPr>
        <w:t>Keywords</w:t>
      </w:r>
      <w:r w:rsidR="0053786E">
        <w:rPr>
          <w:rFonts w:ascii="Times New Roman" w:hAnsi="Times New Roman" w:cs="Times New Roman"/>
          <w:sz w:val="20"/>
          <w:szCs w:val="20"/>
        </w:rPr>
        <w:t xml:space="preserve"> -</w:t>
      </w:r>
      <w:r w:rsidRPr="0053786E">
        <w:rPr>
          <w:rFonts w:ascii="Times New Roman" w:hAnsi="Times New Roman" w:cs="Times New Roman"/>
          <w:sz w:val="20"/>
          <w:szCs w:val="20"/>
        </w:rPr>
        <w:t xml:space="preserve"> fungal endophytes, secondary metabolites, anti-cancer compounds.</w:t>
      </w:r>
    </w:p>
    <w:p w14:paraId="06DA06FA" w14:textId="71488066" w:rsidR="007016A6" w:rsidRDefault="0053786E" w:rsidP="00A4743D">
      <w:pPr>
        <w:pStyle w:val="ListParagraph"/>
        <w:numPr>
          <w:ilvl w:val="0"/>
          <w:numId w:val="19"/>
        </w:numPr>
        <w:jc w:val="center"/>
        <w:rPr>
          <w:rFonts w:ascii="Times New Roman" w:hAnsi="Times New Roman" w:cs="Times New Roman"/>
          <w:b/>
          <w:bCs/>
          <w:sz w:val="20"/>
          <w:szCs w:val="20"/>
        </w:rPr>
      </w:pPr>
      <w:r w:rsidRPr="0053786E">
        <w:rPr>
          <w:rFonts w:ascii="Times New Roman" w:hAnsi="Times New Roman" w:cs="Times New Roman"/>
          <w:b/>
          <w:bCs/>
          <w:sz w:val="20"/>
          <w:szCs w:val="20"/>
        </w:rPr>
        <w:t>INTRODUCTION</w:t>
      </w:r>
    </w:p>
    <w:p w14:paraId="5812C871" w14:textId="77777777" w:rsidR="0053786E" w:rsidRPr="0053786E" w:rsidRDefault="0053786E" w:rsidP="00A4743D">
      <w:pPr>
        <w:pStyle w:val="ListParagraph"/>
        <w:ind w:left="360"/>
        <w:jc w:val="both"/>
        <w:rPr>
          <w:rFonts w:ascii="Times New Roman" w:hAnsi="Times New Roman" w:cs="Times New Roman"/>
          <w:b/>
          <w:bCs/>
          <w:sz w:val="20"/>
          <w:szCs w:val="20"/>
        </w:rPr>
      </w:pPr>
    </w:p>
    <w:p w14:paraId="2B28FD19" w14:textId="416A4329" w:rsidR="00756199" w:rsidRPr="0053786E" w:rsidRDefault="00756199" w:rsidP="007016A6">
      <w:pPr>
        <w:pStyle w:val="ListParagraph"/>
        <w:numPr>
          <w:ilvl w:val="0"/>
          <w:numId w:val="18"/>
        </w:numPr>
        <w:spacing w:line="240" w:lineRule="auto"/>
        <w:jc w:val="both"/>
        <w:rPr>
          <w:rFonts w:ascii="Times New Roman" w:hAnsi="Times New Roman" w:cs="Times New Roman"/>
          <w:b/>
          <w:bCs/>
          <w:sz w:val="20"/>
          <w:szCs w:val="20"/>
        </w:rPr>
      </w:pPr>
      <w:r w:rsidRPr="0053786E">
        <w:rPr>
          <w:rFonts w:ascii="Times New Roman" w:hAnsi="Times New Roman" w:cs="Times New Roman"/>
          <w:b/>
          <w:bCs/>
          <w:sz w:val="20"/>
          <w:szCs w:val="20"/>
        </w:rPr>
        <w:t>cancer</w:t>
      </w:r>
    </w:p>
    <w:p w14:paraId="44A682EA" w14:textId="408FCA71" w:rsidR="00BA656B" w:rsidRPr="0053786E" w:rsidRDefault="00BA656B" w:rsidP="00A4743D">
      <w:pPr>
        <w:pStyle w:val="CommentText"/>
        <w:ind w:firstLine="360"/>
        <w:jc w:val="both"/>
        <w:rPr>
          <w:rFonts w:ascii="Times New Roman" w:hAnsi="Times New Roman" w:cs="Times New Roman"/>
        </w:rPr>
      </w:pPr>
      <w:r w:rsidRPr="0053786E">
        <w:rPr>
          <w:rFonts w:ascii="Times New Roman" w:hAnsi="Times New Roman" w:cs="Times New Roman"/>
        </w:rPr>
        <w:t>Uncontrolled and unchecked division of cells leads to cancer. Cancer can occur almost anywhere in the body, and these cells may form tumors.</w:t>
      </w:r>
      <w:r w:rsidR="0088415B" w:rsidRPr="0053786E">
        <w:rPr>
          <w:rFonts w:ascii="Times New Roman" w:hAnsi="Times New Roman" w:cs="Times New Roman"/>
        </w:rPr>
        <w:t xml:space="preserve"> Based on the organ or tissue where the tumors form, more than 100 types of cancer have been reported</w:t>
      </w:r>
      <w:r w:rsidR="00E244C6" w:rsidRPr="0053786E">
        <w:rPr>
          <w:rFonts w:ascii="Times New Roman" w:hAnsi="Times New Roman" w:cs="Times New Roman"/>
        </w:rPr>
        <w:t xml:space="preserve"> (NIH).</w:t>
      </w:r>
      <w:r w:rsidR="001E3F15" w:rsidRPr="0053786E">
        <w:rPr>
          <w:rFonts w:ascii="Times New Roman" w:hAnsi="Times New Roman" w:cs="Times New Roman"/>
        </w:rPr>
        <w:t xml:space="preserve"> </w:t>
      </w:r>
      <w:r w:rsidR="00AC0A88" w:rsidRPr="00AC0A88">
        <w:rPr>
          <w:rFonts w:ascii="Times New Roman" w:hAnsi="Times New Roman" w:cs="Times New Roman"/>
        </w:rPr>
        <w:t>The American Cancer Society estimates that there will be 1.9 million new cancer cases identified and 609,360 cancer deaths in the United States in 2022.</w:t>
      </w:r>
      <w:r w:rsidR="00D50EBB">
        <w:rPr>
          <w:rFonts w:ascii="Times New Roman" w:hAnsi="Times New Roman" w:cs="Times New Roman"/>
        </w:rPr>
        <w:t xml:space="preserve"> </w:t>
      </w:r>
      <w:r w:rsidR="001E3F15" w:rsidRPr="0053786E">
        <w:rPr>
          <w:rFonts w:ascii="Times New Roman" w:hAnsi="Times New Roman" w:cs="Times New Roman"/>
        </w:rPr>
        <w:t xml:space="preserve">It is anticipated that by 2050, the annual death toll due to cancer will rise to 17.5 million </w:t>
      </w:r>
      <w:r w:rsidR="00ED1F8D" w:rsidRPr="0053786E">
        <w:rPr>
          <w:rFonts w:ascii="Times New Roman" w:hAnsi="Times New Roman" w:cs="Times New Roman"/>
        </w:rPr>
        <w:t>[1]</w:t>
      </w:r>
      <w:r w:rsidR="00263AD2" w:rsidRPr="0053786E">
        <w:rPr>
          <w:rFonts w:ascii="Times New Roman" w:hAnsi="Times New Roman" w:cs="Times New Roman"/>
        </w:rPr>
        <w:t>.</w:t>
      </w:r>
      <w:r w:rsidR="001E3F15" w:rsidRPr="0053786E">
        <w:rPr>
          <w:rFonts w:ascii="Times New Roman" w:hAnsi="Times New Roman" w:cs="Times New Roman"/>
        </w:rPr>
        <w:t xml:space="preserve"> </w:t>
      </w:r>
      <w:r w:rsidR="005A367E" w:rsidRPr="0053786E">
        <w:rPr>
          <w:rFonts w:ascii="Times New Roman" w:hAnsi="Times New Roman" w:cs="Times New Roman"/>
        </w:rPr>
        <w:t xml:space="preserve">The primary cause of the increase in cancer incidence </w:t>
      </w:r>
      <w:r w:rsidR="00EE0E80" w:rsidRPr="0053786E">
        <w:rPr>
          <w:rFonts w:ascii="Times New Roman" w:hAnsi="Times New Roman" w:cs="Times New Roman"/>
        </w:rPr>
        <w:t>can be attributed</w:t>
      </w:r>
      <w:r w:rsidR="00EE0E80" w:rsidRPr="0053786E">
        <w:rPr>
          <w:rFonts w:ascii="Times New Roman" w:hAnsi="Times New Roman" w:cs="Times New Roman"/>
          <w:i/>
          <w:iCs/>
        </w:rPr>
        <w:t xml:space="preserve"> </w:t>
      </w:r>
      <w:r w:rsidR="00EE0E80" w:rsidRPr="0053786E">
        <w:rPr>
          <w:rFonts w:ascii="Times New Roman" w:hAnsi="Times New Roman" w:cs="Times New Roman"/>
        </w:rPr>
        <w:t>to</w:t>
      </w:r>
      <w:r w:rsidR="00EE0E80" w:rsidRPr="0053786E">
        <w:rPr>
          <w:rFonts w:ascii="Times New Roman" w:hAnsi="Times New Roman" w:cs="Times New Roman"/>
          <w:i/>
          <w:iCs/>
        </w:rPr>
        <w:t xml:space="preserve"> </w:t>
      </w:r>
      <w:r w:rsidR="00EE0E80" w:rsidRPr="0053786E">
        <w:rPr>
          <w:rFonts w:ascii="Times New Roman" w:hAnsi="Times New Roman" w:cs="Times New Roman"/>
        </w:rPr>
        <w:t>t</w:t>
      </w:r>
      <w:r w:rsidR="005A367E" w:rsidRPr="0053786E">
        <w:rPr>
          <w:rFonts w:ascii="Times New Roman" w:hAnsi="Times New Roman" w:cs="Times New Roman"/>
        </w:rPr>
        <w:t xml:space="preserve">he </w:t>
      </w:r>
      <w:r w:rsidR="005A367E" w:rsidRPr="0053786E">
        <w:rPr>
          <w:rFonts w:ascii="Times New Roman" w:hAnsi="Times New Roman" w:cs="Times New Roman"/>
        </w:rPr>
        <w:lastRenderedPageBreak/>
        <w:t>modern lifestyle, which includes drug use, smoking, exposure to toxins, environmental pollution, drunkenness, viral infections, etc.</w:t>
      </w:r>
      <w:r w:rsidR="00452A6F" w:rsidRPr="0053786E">
        <w:rPr>
          <w:rFonts w:ascii="Times New Roman" w:hAnsi="Times New Roman" w:cs="Times New Roman"/>
        </w:rPr>
        <w:t xml:space="preserve"> Although the use of genomic, proteomic, and bioinformatics approaches will assist to grasp the intricacy of cancer, the scientific community has not yet found a complete cure for the disease </w:t>
      </w:r>
      <w:r w:rsidR="00ED1F8D" w:rsidRPr="0053786E">
        <w:rPr>
          <w:rFonts w:ascii="Times New Roman" w:hAnsi="Times New Roman" w:cs="Times New Roman"/>
        </w:rPr>
        <w:t>[2].</w:t>
      </w:r>
    </w:p>
    <w:p w14:paraId="6D66D0FC" w14:textId="6E149161" w:rsidR="00B81CB1" w:rsidRPr="0053786E" w:rsidRDefault="00B81CB1" w:rsidP="00A4743D">
      <w:pPr>
        <w:spacing w:line="240" w:lineRule="auto"/>
        <w:ind w:firstLine="360"/>
        <w:jc w:val="both"/>
        <w:rPr>
          <w:rFonts w:ascii="Times New Roman" w:hAnsi="Times New Roman" w:cs="Times New Roman"/>
          <w:sz w:val="20"/>
          <w:szCs w:val="20"/>
        </w:rPr>
      </w:pPr>
      <w:r w:rsidRPr="00B81CB1">
        <w:rPr>
          <w:rFonts w:ascii="Times New Roman" w:hAnsi="Times New Roman" w:cs="Times New Roman"/>
          <w:sz w:val="20"/>
          <w:szCs w:val="20"/>
        </w:rPr>
        <w:t>Many drugs have been proposed for the treatment of cancer,</w:t>
      </w:r>
      <w:r>
        <w:rPr>
          <w:rFonts w:ascii="Times New Roman" w:hAnsi="Times New Roman" w:cs="Times New Roman"/>
          <w:sz w:val="20"/>
          <w:szCs w:val="20"/>
        </w:rPr>
        <w:t xml:space="preserve"> </w:t>
      </w:r>
      <w:r w:rsidR="00D50EBB">
        <w:rPr>
          <w:rFonts w:ascii="Times New Roman" w:hAnsi="Times New Roman" w:cs="Times New Roman"/>
          <w:sz w:val="20"/>
          <w:szCs w:val="20"/>
        </w:rPr>
        <w:t xml:space="preserve">and </w:t>
      </w:r>
      <w:r w:rsidR="00D50EBB" w:rsidRPr="00B81CB1">
        <w:rPr>
          <w:rFonts w:ascii="Times New Roman" w:hAnsi="Times New Roman" w:cs="Times New Roman"/>
          <w:sz w:val="20"/>
          <w:szCs w:val="20"/>
        </w:rPr>
        <w:t>many</w:t>
      </w:r>
      <w:r w:rsidRPr="00B81CB1">
        <w:rPr>
          <w:rFonts w:ascii="Times New Roman" w:hAnsi="Times New Roman" w:cs="Times New Roman"/>
          <w:sz w:val="20"/>
          <w:szCs w:val="20"/>
        </w:rPr>
        <w:t xml:space="preserve"> of which involve components obtained from plants. Plants are a rich source of natural chemicals that may be chemoprotective against cancer and hold a lot of potential for the production of novel drugs. In the current market, there are four types of plant-based anticancer drugs</w:t>
      </w:r>
      <w:r>
        <w:rPr>
          <w:rFonts w:ascii="Times New Roman" w:hAnsi="Times New Roman" w:cs="Times New Roman"/>
          <w:sz w:val="20"/>
          <w:szCs w:val="20"/>
        </w:rPr>
        <w:t xml:space="preserve"> are available such as</w:t>
      </w:r>
      <w:r w:rsidRPr="00B81CB1">
        <w:rPr>
          <w:rFonts w:ascii="Times New Roman" w:hAnsi="Times New Roman" w:cs="Times New Roman"/>
          <w:sz w:val="20"/>
          <w:szCs w:val="20"/>
        </w:rPr>
        <w:t xml:space="preserve">: vinca alkaloids (vinblastine, vincristine, and </w:t>
      </w:r>
      <w:proofErr w:type="spellStart"/>
      <w:r w:rsidRPr="00B81CB1">
        <w:rPr>
          <w:rFonts w:ascii="Times New Roman" w:hAnsi="Times New Roman" w:cs="Times New Roman"/>
          <w:sz w:val="20"/>
          <w:szCs w:val="20"/>
        </w:rPr>
        <w:t>vindesine</w:t>
      </w:r>
      <w:proofErr w:type="spellEnd"/>
      <w:r w:rsidRPr="00B81CB1">
        <w:rPr>
          <w:rFonts w:ascii="Times New Roman" w:hAnsi="Times New Roman" w:cs="Times New Roman"/>
          <w:sz w:val="20"/>
          <w:szCs w:val="20"/>
        </w:rPr>
        <w:t xml:space="preserve">), epipodophyllotoxins (etoposide and </w:t>
      </w:r>
      <w:proofErr w:type="spellStart"/>
      <w:r w:rsidRPr="00B81CB1">
        <w:rPr>
          <w:rFonts w:ascii="Times New Roman" w:hAnsi="Times New Roman" w:cs="Times New Roman"/>
          <w:sz w:val="20"/>
          <w:szCs w:val="20"/>
        </w:rPr>
        <w:t>teniposide</w:t>
      </w:r>
      <w:proofErr w:type="spellEnd"/>
      <w:r w:rsidRPr="00B81CB1">
        <w:rPr>
          <w:rFonts w:ascii="Times New Roman" w:hAnsi="Times New Roman" w:cs="Times New Roman"/>
          <w:sz w:val="20"/>
          <w:szCs w:val="20"/>
        </w:rPr>
        <w:t xml:space="preserve">), </w:t>
      </w:r>
      <w:proofErr w:type="spellStart"/>
      <w:r w:rsidRPr="00B81CB1">
        <w:rPr>
          <w:rFonts w:ascii="Times New Roman" w:hAnsi="Times New Roman" w:cs="Times New Roman"/>
          <w:sz w:val="20"/>
          <w:szCs w:val="20"/>
        </w:rPr>
        <w:t>taxanes</w:t>
      </w:r>
      <w:proofErr w:type="spellEnd"/>
      <w:r w:rsidRPr="00B81CB1">
        <w:rPr>
          <w:rFonts w:ascii="Times New Roman" w:hAnsi="Times New Roman" w:cs="Times New Roman"/>
          <w:sz w:val="20"/>
          <w:szCs w:val="20"/>
        </w:rPr>
        <w:t xml:space="preserve"> (paclitaxel and docetaxel), and </w:t>
      </w:r>
      <w:proofErr w:type="spellStart"/>
      <w:r w:rsidRPr="00B81CB1">
        <w:rPr>
          <w:rFonts w:ascii="Times New Roman" w:hAnsi="Times New Roman" w:cs="Times New Roman"/>
          <w:sz w:val="20"/>
          <w:szCs w:val="20"/>
        </w:rPr>
        <w:t>camptothecin</w:t>
      </w:r>
      <w:proofErr w:type="spellEnd"/>
      <w:r w:rsidRPr="00B81CB1">
        <w:rPr>
          <w:rFonts w:ascii="Times New Roman" w:hAnsi="Times New Roman" w:cs="Times New Roman"/>
          <w:sz w:val="20"/>
          <w:szCs w:val="20"/>
        </w:rPr>
        <w:t xml:space="preserve"> derivatives (</w:t>
      </w:r>
      <w:proofErr w:type="spellStart"/>
      <w:r w:rsidRPr="00B81CB1">
        <w:rPr>
          <w:rFonts w:ascii="Times New Roman" w:hAnsi="Times New Roman" w:cs="Times New Roman"/>
          <w:sz w:val="20"/>
          <w:szCs w:val="20"/>
        </w:rPr>
        <w:t>camptotecin</w:t>
      </w:r>
      <w:proofErr w:type="spellEnd"/>
      <w:r w:rsidRPr="00B81CB1">
        <w:rPr>
          <w:rFonts w:ascii="Times New Roman" w:hAnsi="Times New Roman" w:cs="Times New Roman"/>
          <w:sz w:val="20"/>
          <w:szCs w:val="20"/>
        </w:rPr>
        <w:t xml:space="preserve"> and irinotecan)</w:t>
      </w:r>
      <w:r>
        <w:rPr>
          <w:rFonts w:ascii="Times New Roman" w:hAnsi="Times New Roman" w:cs="Times New Roman"/>
          <w:sz w:val="20"/>
          <w:szCs w:val="20"/>
        </w:rPr>
        <w:t xml:space="preserve"> </w:t>
      </w:r>
      <w:r w:rsidRPr="0053786E">
        <w:rPr>
          <w:rFonts w:ascii="Times New Roman" w:hAnsi="Times New Roman" w:cs="Times New Roman"/>
          <w:sz w:val="20"/>
          <w:szCs w:val="20"/>
        </w:rPr>
        <w:t>[3,4].</w:t>
      </w:r>
    </w:p>
    <w:p w14:paraId="2709CD1F" w14:textId="270A997B" w:rsidR="00756199" w:rsidRPr="0053786E" w:rsidRDefault="00756199" w:rsidP="007016A6">
      <w:pPr>
        <w:pStyle w:val="ListParagraph"/>
        <w:numPr>
          <w:ilvl w:val="0"/>
          <w:numId w:val="18"/>
        </w:numPr>
        <w:spacing w:line="240" w:lineRule="auto"/>
        <w:jc w:val="both"/>
        <w:rPr>
          <w:rFonts w:ascii="Times New Roman" w:hAnsi="Times New Roman" w:cs="Times New Roman"/>
          <w:b/>
          <w:bCs/>
          <w:sz w:val="20"/>
          <w:szCs w:val="20"/>
        </w:rPr>
      </w:pPr>
      <w:r w:rsidRPr="0053786E">
        <w:rPr>
          <w:rFonts w:ascii="Times New Roman" w:hAnsi="Times New Roman" w:cs="Times New Roman"/>
          <w:b/>
          <w:bCs/>
          <w:sz w:val="20"/>
          <w:szCs w:val="20"/>
        </w:rPr>
        <w:t>Endophytic fungi and cancer</w:t>
      </w:r>
    </w:p>
    <w:p w14:paraId="73140682" w14:textId="1001322B" w:rsidR="00955BA6" w:rsidRPr="00B97586" w:rsidRDefault="00B81CB1" w:rsidP="00955BA6">
      <w:pPr>
        <w:spacing w:line="240" w:lineRule="auto"/>
        <w:ind w:firstLine="360"/>
        <w:jc w:val="both"/>
        <w:rPr>
          <w:rFonts w:ascii="Times New Roman" w:hAnsi="Times New Roman" w:cs="Times New Roman"/>
          <w:sz w:val="20"/>
          <w:szCs w:val="20"/>
        </w:rPr>
      </w:pPr>
      <w:r w:rsidRPr="00D50EBB">
        <w:rPr>
          <w:rFonts w:ascii="Times New Roman" w:hAnsi="Times New Roman" w:cs="Times New Roman"/>
          <w:sz w:val="20"/>
          <w:szCs w:val="20"/>
        </w:rPr>
        <w:t xml:space="preserve">The word "endophyte" </w:t>
      </w:r>
      <w:r>
        <w:rPr>
          <w:rFonts w:ascii="Times New Roman" w:hAnsi="Times New Roman" w:cs="Times New Roman"/>
          <w:sz w:val="20"/>
          <w:szCs w:val="20"/>
        </w:rPr>
        <w:t xml:space="preserve">includes </w:t>
      </w:r>
      <w:r w:rsidRPr="00D50EBB">
        <w:rPr>
          <w:rFonts w:ascii="Times New Roman" w:hAnsi="Times New Roman" w:cs="Times New Roman"/>
          <w:sz w:val="20"/>
          <w:szCs w:val="20"/>
        </w:rPr>
        <w:t xml:space="preserve">bacteria and fungi that, at some stage in their life cycles, </w:t>
      </w:r>
      <w:r w:rsidR="00AF4B55" w:rsidRPr="00D50EBB">
        <w:rPr>
          <w:rFonts w:ascii="Times New Roman" w:hAnsi="Times New Roman" w:cs="Times New Roman"/>
          <w:sz w:val="20"/>
          <w:szCs w:val="20"/>
        </w:rPr>
        <w:t>colonies</w:t>
      </w:r>
      <w:r w:rsidRPr="00D50EBB">
        <w:rPr>
          <w:rFonts w:ascii="Times New Roman" w:hAnsi="Times New Roman" w:cs="Times New Roman"/>
          <w:sz w:val="20"/>
          <w:szCs w:val="20"/>
        </w:rPr>
        <w:t xml:space="preserve"> interior plant tissue without displaying any harmful symptoms. </w:t>
      </w:r>
      <w:r w:rsidR="00ED1F8D" w:rsidRPr="00D50EBB">
        <w:rPr>
          <w:rFonts w:ascii="Times New Roman" w:hAnsi="Times New Roman" w:cs="Times New Roman"/>
          <w:sz w:val="20"/>
          <w:szCs w:val="20"/>
        </w:rPr>
        <w:t xml:space="preserve"> [5,6,7].</w:t>
      </w:r>
      <w:r w:rsidR="00756199" w:rsidRPr="00D50EBB">
        <w:rPr>
          <w:rFonts w:ascii="Times New Roman" w:hAnsi="Times New Roman" w:cs="Times New Roman"/>
          <w:sz w:val="20"/>
          <w:szCs w:val="20"/>
        </w:rPr>
        <w:t xml:space="preserve"> They can be found in root complexes and other parts of the host plant, and their host ranges </w:t>
      </w:r>
      <w:r>
        <w:rPr>
          <w:rFonts w:ascii="Times New Roman" w:hAnsi="Times New Roman" w:cs="Times New Roman"/>
          <w:sz w:val="20"/>
          <w:szCs w:val="20"/>
        </w:rPr>
        <w:t xml:space="preserve">differ </w:t>
      </w:r>
      <w:r w:rsidR="00756199" w:rsidRPr="00D50EBB">
        <w:rPr>
          <w:rFonts w:ascii="Times New Roman" w:hAnsi="Times New Roman" w:cs="Times New Roman"/>
          <w:sz w:val="20"/>
          <w:szCs w:val="20"/>
        </w:rPr>
        <w:t xml:space="preserve">from simple thallophytes to complex angiosperms </w:t>
      </w:r>
      <w:r w:rsidR="00ED1F8D" w:rsidRPr="00D50EBB">
        <w:rPr>
          <w:rFonts w:ascii="Times New Roman" w:hAnsi="Times New Roman" w:cs="Times New Roman"/>
          <w:sz w:val="20"/>
          <w:szCs w:val="20"/>
        </w:rPr>
        <w:t>[8]</w:t>
      </w:r>
      <w:r w:rsidR="00756199" w:rsidRPr="00D50EBB">
        <w:rPr>
          <w:rFonts w:ascii="Times New Roman" w:hAnsi="Times New Roman" w:cs="Times New Roman"/>
          <w:sz w:val="20"/>
          <w:szCs w:val="20"/>
        </w:rPr>
        <w:t xml:space="preserve">. Endophytic fungi are considered an important component of microbial diversity. </w:t>
      </w:r>
      <w:r w:rsidR="00955BA6" w:rsidRPr="00955BA6">
        <w:rPr>
          <w:rFonts w:ascii="Times New Roman" w:hAnsi="Times New Roman" w:cs="Times New Roman"/>
          <w:sz w:val="20"/>
          <w:szCs w:val="20"/>
        </w:rPr>
        <w:t>These endosymbionts help alter the characteristics of the ecosystem. They change the host plant's growth and development, boost its productivity, and make it more resilient to biotic and abiotic stress [9]. In biotechnology</w:t>
      </w:r>
      <w:r w:rsidR="00955BA6">
        <w:rPr>
          <w:rFonts w:ascii="Times New Roman" w:hAnsi="Times New Roman" w:cs="Times New Roman"/>
          <w:sz w:val="20"/>
          <w:szCs w:val="20"/>
        </w:rPr>
        <w:t>,</w:t>
      </w:r>
      <w:r w:rsidR="00955BA6" w:rsidRPr="00955BA6">
        <w:rPr>
          <w:rFonts w:ascii="Times New Roman" w:hAnsi="Times New Roman" w:cs="Times New Roman"/>
          <w:sz w:val="20"/>
          <w:szCs w:val="20"/>
        </w:rPr>
        <w:t xml:space="preserve"> </w:t>
      </w:r>
      <w:r w:rsidR="00AF4B55" w:rsidRPr="00955BA6">
        <w:rPr>
          <w:rFonts w:ascii="Times New Roman" w:hAnsi="Times New Roman" w:cs="Times New Roman"/>
          <w:sz w:val="20"/>
          <w:szCs w:val="20"/>
        </w:rPr>
        <w:t>fungal endophytes are essential</w:t>
      </w:r>
      <w:r w:rsidR="00AF4B55">
        <w:rPr>
          <w:rFonts w:ascii="Times New Roman" w:hAnsi="Times New Roman" w:cs="Times New Roman"/>
          <w:sz w:val="20"/>
          <w:szCs w:val="20"/>
        </w:rPr>
        <w:t xml:space="preserve"> for </w:t>
      </w:r>
      <w:r w:rsidR="00955BA6">
        <w:rPr>
          <w:rFonts w:ascii="Times New Roman" w:hAnsi="Times New Roman" w:cs="Times New Roman"/>
          <w:sz w:val="20"/>
          <w:szCs w:val="20"/>
        </w:rPr>
        <w:t xml:space="preserve">studies </w:t>
      </w:r>
      <w:r w:rsidR="00955BA6" w:rsidRPr="00955BA6">
        <w:rPr>
          <w:rFonts w:ascii="Times New Roman" w:hAnsi="Times New Roman" w:cs="Times New Roman"/>
          <w:sz w:val="20"/>
          <w:szCs w:val="20"/>
        </w:rPr>
        <w:t>like enzyme production, biocontrol</w:t>
      </w:r>
      <w:r w:rsidR="00AF4B55">
        <w:rPr>
          <w:rFonts w:ascii="Times New Roman" w:hAnsi="Times New Roman" w:cs="Times New Roman"/>
          <w:sz w:val="20"/>
          <w:szCs w:val="20"/>
        </w:rPr>
        <w:t xml:space="preserve"> potential</w:t>
      </w:r>
      <w:r w:rsidR="00955BA6" w:rsidRPr="00955BA6">
        <w:rPr>
          <w:rFonts w:ascii="Times New Roman" w:hAnsi="Times New Roman" w:cs="Times New Roman"/>
          <w:sz w:val="20"/>
          <w:szCs w:val="20"/>
        </w:rPr>
        <w:t>, plant growth promotion, bioremediation, biodegradation, biotransformation, biosynthesis, and nutrient cycling</w:t>
      </w:r>
      <w:r w:rsidR="00AF4B55">
        <w:rPr>
          <w:rFonts w:ascii="Times New Roman" w:hAnsi="Times New Roman" w:cs="Times New Roman"/>
          <w:sz w:val="20"/>
          <w:szCs w:val="20"/>
        </w:rPr>
        <w:t xml:space="preserve">. </w:t>
      </w:r>
      <w:r w:rsidR="00955BA6" w:rsidRPr="00955BA6">
        <w:rPr>
          <w:rFonts w:ascii="Times New Roman" w:hAnsi="Times New Roman" w:cs="Times New Roman"/>
          <w:sz w:val="20"/>
          <w:szCs w:val="20"/>
        </w:rPr>
        <w:t xml:space="preserve">They also serve as sources for cutting-edge biological chemicals. </w:t>
      </w:r>
      <w:r w:rsidR="00955BA6" w:rsidRPr="00B97586">
        <w:rPr>
          <w:rFonts w:ascii="Times New Roman" w:hAnsi="Times New Roman" w:cs="Times New Roman"/>
          <w:sz w:val="20"/>
          <w:szCs w:val="20"/>
        </w:rPr>
        <w:t xml:space="preserve">[10]. </w:t>
      </w:r>
    </w:p>
    <w:p w14:paraId="1F14FC10" w14:textId="3DA2FEDC" w:rsidR="00756199" w:rsidRPr="00D50EBB" w:rsidRDefault="00756199" w:rsidP="000C3F60">
      <w:pPr>
        <w:spacing w:line="240" w:lineRule="auto"/>
        <w:jc w:val="both"/>
        <w:rPr>
          <w:rFonts w:ascii="Times New Roman" w:hAnsi="Times New Roman" w:cs="Times New Roman"/>
          <w:sz w:val="20"/>
          <w:szCs w:val="20"/>
        </w:rPr>
      </w:pPr>
    </w:p>
    <w:p w14:paraId="5F0371ED" w14:textId="1B2EC8C0" w:rsidR="0063101E" w:rsidRPr="00B97586" w:rsidRDefault="00BA25CA" w:rsidP="0063101E">
      <w:pPr>
        <w:pStyle w:val="CommentText"/>
        <w:ind w:firstLine="360"/>
        <w:jc w:val="both"/>
        <w:rPr>
          <w:rFonts w:ascii="Times New Roman" w:hAnsi="Times New Roman" w:cs="Times New Roman"/>
        </w:rPr>
      </w:pPr>
      <w:r w:rsidRPr="0053786E">
        <w:rPr>
          <w:rFonts w:ascii="Times New Roman" w:hAnsi="Times New Roman" w:cs="Times New Roman"/>
        </w:rPr>
        <w:t>The cytotoxic and anti- cancer activities of endophytic fungi</w:t>
      </w:r>
      <w:r w:rsidR="00EE0E80" w:rsidRPr="0053786E">
        <w:rPr>
          <w:rFonts w:ascii="Times New Roman" w:hAnsi="Times New Roman" w:cs="Times New Roman"/>
          <w:i/>
          <w:iCs/>
        </w:rPr>
        <w:t xml:space="preserve"> </w:t>
      </w:r>
      <w:r w:rsidR="00756199" w:rsidRPr="0053786E">
        <w:rPr>
          <w:rFonts w:ascii="Times New Roman" w:hAnsi="Times New Roman" w:cs="Times New Roman"/>
        </w:rPr>
        <w:t xml:space="preserve">were deemed the most important topics to the scientific community.  </w:t>
      </w:r>
      <w:r w:rsidR="00955BA6" w:rsidRPr="00955BA6">
        <w:rPr>
          <w:rFonts w:ascii="Times New Roman" w:hAnsi="Times New Roman" w:cs="Times New Roman"/>
        </w:rPr>
        <w:t xml:space="preserve">There have been multiple reports of fungal endophytic strains that produce drugs like vincristine, irinotecan, topotecan, vinblastine, and others that are used in clinical trials to treat various types of cancer in humans. </w:t>
      </w:r>
      <w:r w:rsidR="00ED1F8D" w:rsidRPr="0053786E">
        <w:rPr>
          <w:rFonts w:ascii="Times New Roman" w:hAnsi="Times New Roman" w:cs="Times New Roman"/>
        </w:rPr>
        <w:t>[11].</w:t>
      </w:r>
      <w:r w:rsidR="00D66A5B" w:rsidRPr="0053786E">
        <w:rPr>
          <w:rFonts w:ascii="Times New Roman" w:hAnsi="Times New Roman" w:cs="Times New Roman"/>
        </w:rPr>
        <w:t xml:space="preserve"> </w:t>
      </w:r>
      <w:r w:rsidR="00955BA6" w:rsidRPr="00955BA6">
        <w:rPr>
          <w:rFonts w:ascii="Times New Roman" w:hAnsi="Times New Roman" w:cs="Times New Roman"/>
        </w:rPr>
        <w:t xml:space="preserve">Studies revealed that </w:t>
      </w:r>
      <w:proofErr w:type="spellStart"/>
      <w:r w:rsidR="00955BA6" w:rsidRPr="00955BA6">
        <w:rPr>
          <w:rFonts w:ascii="Times New Roman" w:hAnsi="Times New Roman" w:cs="Times New Roman"/>
        </w:rPr>
        <w:t>taxol</w:t>
      </w:r>
      <w:proofErr w:type="spellEnd"/>
      <w:r w:rsidR="00955BA6" w:rsidRPr="00955BA6">
        <w:rPr>
          <w:rFonts w:ascii="Times New Roman" w:hAnsi="Times New Roman" w:cs="Times New Roman"/>
        </w:rPr>
        <w:t xml:space="preserve"> and </w:t>
      </w:r>
      <w:proofErr w:type="spellStart"/>
      <w:r w:rsidR="00955BA6" w:rsidRPr="00955BA6">
        <w:rPr>
          <w:rFonts w:ascii="Times New Roman" w:hAnsi="Times New Roman" w:cs="Times New Roman"/>
        </w:rPr>
        <w:t>taxol</w:t>
      </w:r>
      <w:proofErr w:type="spellEnd"/>
      <w:r w:rsidR="00955BA6" w:rsidRPr="00955BA6">
        <w:rPr>
          <w:rFonts w:ascii="Times New Roman" w:hAnsi="Times New Roman" w:cs="Times New Roman"/>
        </w:rPr>
        <w:t xml:space="preserve">-like compounds might be produced by fungal endophytes from </w:t>
      </w:r>
      <w:r w:rsidR="00AF4B55">
        <w:rPr>
          <w:rFonts w:ascii="Times New Roman" w:hAnsi="Times New Roman" w:cs="Times New Roman"/>
        </w:rPr>
        <w:t>t</w:t>
      </w:r>
      <w:r w:rsidR="00955BA6" w:rsidRPr="00955BA6">
        <w:rPr>
          <w:rFonts w:ascii="Times New Roman" w:hAnsi="Times New Roman" w:cs="Times New Roman"/>
        </w:rPr>
        <w:t>axus and non-</w:t>
      </w:r>
      <w:r w:rsidR="00AF4B55">
        <w:rPr>
          <w:rFonts w:ascii="Times New Roman" w:hAnsi="Times New Roman" w:cs="Times New Roman"/>
        </w:rPr>
        <w:t>t</w:t>
      </w:r>
      <w:r w:rsidR="00955BA6" w:rsidRPr="00955BA6">
        <w:rPr>
          <w:rFonts w:ascii="Times New Roman" w:hAnsi="Times New Roman" w:cs="Times New Roman"/>
        </w:rPr>
        <w:t xml:space="preserve">axus plants. A number of endophytic genera, including </w:t>
      </w:r>
      <w:r w:rsidR="00955BA6" w:rsidRPr="00D50EBB">
        <w:rPr>
          <w:rFonts w:ascii="Times New Roman" w:hAnsi="Times New Roman" w:cs="Times New Roman"/>
          <w:i/>
          <w:iCs/>
        </w:rPr>
        <w:t xml:space="preserve">Alternaria, Aspergillus, </w:t>
      </w:r>
      <w:proofErr w:type="spellStart"/>
      <w:r w:rsidR="00955BA6" w:rsidRPr="00D50EBB">
        <w:rPr>
          <w:rFonts w:ascii="Times New Roman" w:hAnsi="Times New Roman" w:cs="Times New Roman"/>
          <w:i/>
          <w:iCs/>
        </w:rPr>
        <w:t>Botryodiplodia</w:t>
      </w:r>
      <w:proofErr w:type="spellEnd"/>
      <w:r w:rsidR="00955BA6" w:rsidRPr="00D50EBB">
        <w:rPr>
          <w:rFonts w:ascii="Times New Roman" w:hAnsi="Times New Roman" w:cs="Times New Roman"/>
          <w:i/>
          <w:iCs/>
        </w:rPr>
        <w:t xml:space="preserve">, Botrytis, Cladosporium, </w:t>
      </w:r>
      <w:proofErr w:type="spellStart"/>
      <w:r w:rsidR="00955BA6" w:rsidRPr="00D50EBB">
        <w:rPr>
          <w:rFonts w:ascii="Times New Roman" w:hAnsi="Times New Roman" w:cs="Times New Roman"/>
          <w:i/>
          <w:iCs/>
        </w:rPr>
        <w:t>Ectostroma</w:t>
      </w:r>
      <w:proofErr w:type="spellEnd"/>
      <w:r w:rsidR="00955BA6" w:rsidRPr="00D50EBB">
        <w:rPr>
          <w:rFonts w:ascii="Times New Roman" w:hAnsi="Times New Roman" w:cs="Times New Roman"/>
          <w:i/>
          <w:iCs/>
        </w:rPr>
        <w:t xml:space="preserve">, Fusarium, Metarhizium, </w:t>
      </w:r>
      <w:proofErr w:type="spellStart"/>
      <w:r w:rsidR="00955BA6" w:rsidRPr="00D50EBB">
        <w:rPr>
          <w:rFonts w:ascii="Times New Roman" w:hAnsi="Times New Roman" w:cs="Times New Roman"/>
          <w:i/>
          <w:iCs/>
        </w:rPr>
        <w:t>Monochaetia</w:t>
      </w:r>
      <w:proofErr w:type="spellEnd"/>
      <w:r w:rsidR="00955BA6" w:rsidRPr="00D50EBB">
        <w:rPr>
          <w:rFonts w:ascii="Times New Roman" w:hAnsi="Times New Roman" w:cs="Times New Roman"/>
          <w:i/>
          <w:iCs/>
        </w:rPr>
        <w:t xml:space="preserve">, Mucor, </w:t>
      </w:r>
      <w:proofErr w:type="spellStart"/>
      <w:r w:rsidR="00955BA6" w:rsidRPr="00D50EBB">
        <w:rPr>
          <w:rFonts w:ascii="Times New Roman" w:hAnsi="Times New Roman" w:cs="Times New Roman"/>
          <w:i/>
          <w:iCs/>
        </w:rPr>
        <w:t>Ozonium</w:t>
      </w:r>
      <w:proofErr w:type="spellEnd"/>
      <w:r w:rsidR="00955BA6" w:rsidRPr="00D50EBB">
        <w:rPr>
          <w:rFonts w:ascii="Times New Roman" w:hAnsi="Times New Roman" w:cs="Times New Roman"/>
          <w:i/>
          <w:iCs/>
        </w:rPr>
        <w:t xml:space="preserve">, </w:t>
      </w:r>
      <w:proofErr w:type="spellStart"/>
      <w:r w:rsidR="00955BA6" w:rsidRPr="00D50EBB">
        <w:rPr>
          <w:rFonts w:ascii="Times New Roman" w:hAnsi="Times New Roman" w:cs="Times New Roman"/>
          <w:i/>
          <w:iCs/>
        </w:rPr>
        <w:t>Papulaspora</w:t>
      </w:r>
      <w:proofErr w:type="spellEnd"/>
      <w:r w:rsidR="00955BA6" w:rsidRPr="00D50EBB">
        <w:rPr>
          <w:rFonts w:ascii="Times New Roman" w:hAnsi="Times New Roman" w:cs="Times New Roman"/>
          <w:i/>
          <w:iCs/>
        </w:rPr>
        <w:t xml:space="preserve">, </w:t>
      </w:r>
      <w:proofErr w:type="spellStart"/>
      <w:r w:rsidR="00955BA6" w:rsidRPr="00D50EBB">
        <w:rPr>
          <w:rFonts w:ascii="Times New Roman" w:hAnsi="Times New Roman" w:cs="Times New Roman"/>
          <w:i/>
          <w:iCs/>
        </w:rPr>
        <w:t>Periconia</w:t>
      </w:r>
      <w:proofErr w:type="spellEnd"/>
      <w:r w:rsidR="00955BA6" w:rsidRPr="00D50EBB">
        <w:rPr>
          <w:rFonts w:ascii="Times New Roman" w:hAnsi="Times New Roman" w:cs="Times New Roman"/>
          <w:i/>
          <w:iCs/>
        </w:rPr>
        <w:t xml:space="preserve">, </w:t>
      </w:r>
      <w:proofErr w:type="spellStart"/>
      <w:r w:rsidR="00955BA6" w:rsidRPr="00D50EBB">
        <w:rPr>
          <w:rFonts w:ascii="Times New Roman" w:hAnsi="Times New Roman" w:cs="Times New Roman"/>
          <w:i/>
          <w:iCs/>
        </w:rPr>
        <w:t>Pestalotia</w:t>
      </w:r>
      <w:proofErr w:type="spellEnd"/>
      <w:r w:rsidR="00955BA6" w:rsidRPr="00D50EBB">
        <w:rPr>
          <w:rFonts w:ascii="Times New Roman" w:hAnsi="Times New Roman" w:cs="Times New Roman"/>
          <w:i/>
          <w:iCs/>
        </w:rPr>
        <w:t xml:space="preserve">, </w:t>
      </w:r>
      <w:proofErr w:type="spellStart"/>
      <w:r w:rsidR="00955BA6" w:rsidRPr="00D50EBB">
        <w:rPr>
          <w:rFonts w:ascii="Times New Roman" w:hAnsi="Times New Roman" w:cs="Times New Roman"/>
          <w:i/>
          <w:iCs/>
        </w:rPr>
        <w:t>Pestalotiopsis</w:t>
      </w:r>
      <w:proofErr w:type="spellEnd"/>
      <w:r w:rsidR="00955BA6" w:rsidRPr="00D50EBB">
        <w:rPr>
          <w:rFonts w:ascii="Times New Roman" w:hAnsi="Times New Roman" w:cs="Times New Roman"/>
          <w:i/>
          <w:iCs/>
        </w:rPr>
        <w:t xml:space="preserve">, </w:t>
      </w:r>
      <w:proofErr w:type="spellStart"/>
      <w:r w:rsidR="00955BA6" w:rsidRPr="00D50EBB">
        <w:rPr>
          <w:rFonts w:ascii="Times New Roman" w:hAnsi="Times New Roman" w:cs="Times New Roman"/>
          <w:i/>
          <w:iCs/>
        </w:rPr>
        <w:t>Phyllosticta</w:t>
      </w:r>
      <w:proofErr w:type="spellEnd"/>
      <w:r w:rsidR="00955BA6" w:rsidRPr="00D50EBB">
        <w:rPr>
          <w:rFonts w:ascii="Times New Roman" w:hAnsi="Times New Roman" w:cs="Times New Roman"/>
          <w:i/>
          <w:iCs/>
        </w:rPr>
        <w:t xml:space="preserve">, </w:t>
      </w:r>
      <w:proofErr w:type="spellStart"/>
      <w:r w:rsidR="00955BA6" w:rsidRPr="00D50EBB">
        <w:rPr>
          <w:rFonts w:ascii="Times New Roman" w:hAnsi="Times New Roman" w:cs="Times New Roman"/>
          <w:i/>
          <w:iCs/>
        </w:rPr>
        <w:t>Pithomyces</w:t>
      </w:r>
      <w:proofErr w:type="spellEnd"/>
      <w:r w:rsidR="00955BA6" w:rsidRPr="00D50EBB">
        <w:rPr>
          <w:rFonts w:ascii="Times New Roman" w:hAnsi="Times New Roman" w:cs="Times New Roman"/>
          <w:i/>
          <w:iCs/>
        </w:rPr>
        <w:t>,</w:t>
      </w:r>
      <w:r w:rsidR="00955BA6" w:rsidRPr="00955BA6">
        <w:rPr>
          <w:rFonts w:ascii="Times New Roman" w:hAnsi="Times New Roman" w:cs="Times New Roman"/>
        </w:rPr>
        <w:t xml:space="preserve"> and </w:t>
      </w:r>
      <w:proofErr w:type="spellStart"/>
      <w:r w:rsidR="00955BA6" w:rsidRPr="00D50EBB">
        <w:rPr>
          <w:rFonts w:ascii="Times New Roman" w:hAnsi="Times New Roman" w:cs="Times New Roman"/>
          <w:i/>
          <w:iCs/>
        </w:rPr>
        <w:t>Taxomyces</w:t>
      </w:r>
      <w:proofErr w:type="spellEnd"/>
      <w:r w:rsidR="00955BA6" w:rsidRPr="00955BA6">
        <w:rPr>
          <w:rFonts w:ascii="Times New Roman" w:hAnsi="Times New Roman" w:cs="Times New Roman"/>
        </w:rPr>
        <w:t xml:space="preserve">, </w:t>
      </w:r>
      <w:r w:rsidR="00955BA6">
        <w:rPr>
          <w:rFonts w:ascii="Times New Roman" w:hAnsi="Times New Roman" w:cs="Times New Roman"/>
        </w:rPr>
        <w:t xml:space="preserve">were reported for the production of </w:t>
      </w:r>
      <w:proofErr w:type="spellStart"/>
      <w:r w:rsidR="00955BA6">
        <w:rPr>
          <w:rFonts w:ascii="Times New Roman" w:hAnsi="Times New Roman" w:cs="Times New Roman"/>
        </w:rPr>
        <w:t>taxol</w:t>
      </w:r>
      <w:proofErr w:type="spellEnd"/>
      <w:r w:rsidR="0063101E">
        <w:rPr>
          <w:rFonts w:ascii="Times New Roman" w:hAnsi="Times New Roman" w:cs="Times New Roman"/>
        </w:rPr>
        <w:t xml:space="preserve"> [11].</w:t>
      </w:r>
      <w:r w:rsidR="0063101E" w:rsidRPr="0063101E">
        <w:rPr>
          <w:rFonts w:ascii="Times New Roman" w:hAnsi="Times New Roman" w:cs="Times New Roman"/>
        </w:rPr>
        <w:t xml:space="preserve"> </w:t>
      </w:r>
      <w:r w:rsidR="0063101E" w:rsidRPr="00955BA6">
        <w:rPr>
          <w:rFonts w:ascii="Times New Roman" w:hAnsi="Times New Roman" w:cs="Times New Roman"/>
        </w:rPr>
        <w:t>The Pacific yew tree (</w:t>
      </w:r>
      <w:r w:rsidR="0063101E" w:rsidRPr="000C3F60">
        <w:rPr>
          <w:rFonts w:ascii="Times New Roman" w:hAnsi="Times New Roman" w:cs="Times New Roman"/>
          <w:i/>
          <w:iCs/>
        </w:rPr>
        <w:t xml:space="preserve">Taxus </w:t>
      </w:r>
      <w:proofErr w:type="spellStart"/>
      <w:r w:rsidR="0063101E" w:rsidRPr="000C3F60">
        <w:rPr>
          <w:rFonts w:ascii="Times New Roman" w:hAnsi="Times New Roman" w:cs="Times New Roman"/>
          <w:i/>
          <w:iCs/>
        </w:rPr>
        <w:t>brevifolia</w:t>
      </w:r>
      <w:proofErr w:type="spellEnd"/>
      <w:r w:rsidR="0063101E" w:rsidRPr="00955BA6">
        <w:rPr>
          <w:rFonts w:ascii="Times New Roman" w:hAnsi="Times New Roman" w:cs="Times New Roman"/>
        </w:rPr>
        <w:t>), from which paclitaxel (commonly known as "</w:t>
      </w:r>
      <w:proofErr w:type="spellStart"/>
      <w:r w:rsidR="0063101E" w:rsidRPr="00955BA6">
        <w:rPr>
          <w:rFonts w:ascii="Times New Roman" w:hAnsi="Times New Roman" w:cs="Times New Roman"/>
        </w:rPr>
        <w:t>taxol</w:t>
      </w:r>
      <w:proofErr w:type="spellEnd"/>
      <w:r w:rsidR="0063101E" w:rsidRPr="00955BA6">
        <w:rPr>
          <w:rFonts w:ascii="Times New Roman" w:hAnsi="Times New Roman" w:cs="Times New Roman"/>
        </w:rPr>
        <w:t xml:space="preserve">") is derived, exhibits broad-spectrum action against the treatment of a number of </w:t>
      </w:r>
      <w:r w:rsidR="00AF4B55" w:rsidRPr="00955BA6">
        <w:rPr>
          <w:rFonts w:ascii="Times New Roman" w:hAnsi="Times New Roman" w:cs="Times New Roman"/>
        </w:rPr>
        <w:t>tumor</w:t>
      </w:r>
      <w:r w:rsidR="0063101E" w:rsidRPr="00955BA6">
        <w:rPr>
          <w:rFonts w:ascii="Times New Roman" w:hAnsi="Times New Roman" w:cs="Times New Roman"/>
        </w:rPr>
        <w:t xml:space="preserve"> types, including breast, ovarian, and Kaposi's sarcoma. The endophytic fungus </w:t>
      </w:r>
      <w:proofErr w:type="spellStart"/>
      <w:r w:rsidR="0063101E" w:rsidRPr="000C3F60">
        <w:rPr>
          <w:rFonts w:ascii="Times New Roman" w:hAnsi="Times New Roman" w:cs="Times New Roman"/>
          <w:i/>
          <w:iCs/>
        </w:rPr>
        <w:t>Taxomyces</w:t>
      </w:r>
      <w:proofErr w:type="spellEnd"/>
      <w:r w:rsidR="0063101E" w:rsidRPr="000C3F60">
        <w:rPr>
          <w:rFonts w:ascii="Times New Roman" w:hAnsi="Times New Roman" w:cs="Times New Roman"/>
          <w:i/>
          <w:iCs/>
        </w:rPr>
        <w:t xml:space="preserve"> </w:t>
      </w:r>
      <w:proofErr w:type="spellStart"/>
      <w:r w:rsidR="0063101E" w:rsidRPr="000C3F60">
        <w:rPr>
          <w:rFonts w:ascii="Times New Roman" w:hAnsi="Times New Roman" w:cs="Times New Roman"/>
          <w:i/>
          <w:iCs/>
        </w:rPr>
        <w:t>andreanae</w:t>
      </w:r>
      <w:proofErr w:type="spellEnd"/>
      <w:r w:rsidR="0063101E" w:rsidRPr="00955BA6">
        <w:rPr>
          <w:rFonts w:ascii="Times New Roman" w:hAnsi="Times New Roman" w:cs="Times New Roman"/>
        </w:rPr>
        <w:t xml:space="preserve"> was found in the bark of </w:t>
      </w:r>
      <w:r w:rsidR="0063101E" w:rsidRPr="000C3F60">
        <w:rPr>
          <w:rFonts w:ascii="Times New Roman" w:hAnsi="Times New Roman" w:cs="Times New Roman"/>
          <w:i/>
          <w:iCs/>
        </w:rPr>
        <w:t xml:space="preserve">Taxus </w:t>
      </w:r>
      <w:proofErr w:type="spellStart"/>
      <w:r w:rsidR="0063101E" w:rsidRPr="000C3F60">
        <w:rPr>
          <w:rFonts w:ascii="Times New Roman" w:hAnsi="Times New Roman" w:cs="Times New Roman"/>
          <w:i/>
          <w:iCs/>
        </w:rPr>
        <w:t>brevifolia</w:t>
      </w:r>
      <w:proofErr w:type="spellEnd"/>
      <w:r w:rsidR="0063101E" w:rsidRPr="00955BA6">
        <w:rPr>
          <w:rFonts w:ascii="Times New Roman" w:hAnsi="Times New Roman" w:cs="Times New Roman"/>
        </w:rPr>
        <w:t xml:space="preserve"> and is capable of producing </w:t>
      </w:r>
      <w:proofErr w:type="spellStart"/>
      <w:r w:rsidR="0063101E" w:rsidRPr="00955BA6">
        <w:rPr>
          <w:rFonts w:ascii="Times New Roman" w:hAnsi="Times New Roman" w:cs="Times New Roman"/>
        </w:rPr>
        <w:t>taxol</w:t>
      </w:r>
      <w:proofErr w:type="spellEnd"/>
      <w:r w:rsidR="0063101E" w:rsidRPr="00955BA6">
        <w:rPr>
          <w:rFonts w:ascii="Times New Roman" w:hAnsi="Times New Roman" w:cs="Times New Roman"/>
        </w:rPr>
        <w:t xml:space="preserve"> and other similar chemicals [12]. </w:t>
      </w:r>
    </w:p>
    <w:p w14:paraId="08C97550" w14:textId="77777777" w:rsidR="00955BA6" w:rsidRDefault="00955BA6" w:rsidP="00D50EBB">
      <w:pPr>
        <w:pStyle w:val="CommentText"/>
        <w:jc w:val="both"/>
        <w:rPr>
          <w:rFonts w:ascii="Times New Roman" w:hAnsi="Times New Roman" w:cs="Times New Roman"/>
        </w:rPr>
      </w:pPr>
    </w:p>
    <w:p w14:paraId="0235D5A5" w14:textId="6648E042" w:rsidR="00263AD2" w:rsidRPr="0053786E" w:rsidRDefault="00756199" w:rsidP="00A4743D">
      <w:pPr>
        <w:spacing w:line="240" w:lineRule="auto"/>
        <w:ind w:firstLine="360"/>
        <w:jc w:val="both"/>
        <w:rPr>
          <w:rFonts w:ascii="Times New Roman" w:hAnsi="Times New Roman" w:cs="Times New Roman"/>
          <w:sz w:val="20"/>
          <w:szCs w:val="20"/>
        </w:rPr>
      </w:pPr>
      <w:r w:rsidRPr="0053786E">
        <w:rPr>
          <w:rFonts w:ascii="Times New Roman" w:hAnsi="Times New Roman" w:cs="Times New Roman"/>
          <w:sz w:val="20"/>
          <w:szCs w:val="20"/>
        </w:rPr>
        <w:t>Similarly, podophyllotoxin is a plant</w:t>
      </w:r>
      <w:r w:rsidR="0063101E">
        <w:rPr>
          <w:rFonts w:ascii="Times New Roman" w:hAnsi="Times New Roman" w:cs="Times New Roman"/>
          <w:sz w:val="20"/>
          <w:szCs w:val="20"/>
        </w:rPr>
        <w:t xml:space="preserve"> based</w:t>
      </w:r>
      <w:r w:rsidRPr="0053786E">
        <w:rPr>
          <w:rFonts w:ascii="Times New Roman" w:hAnsi="Times New Roman" w:cs="Times New Roman"/>
          <w:sz w:val="20"/>
          <w:szCs w:val="20"/>
        </w:rPr>
        <w:t xml:space="preserve"> anticancer agent commonly used</w:t>
      </w:r>
      <w:r w:rsidR="0063101E">
        <w:rPr>
          <w:rFonts w:ascii="Times New Roman" w:hAnsi="Times New Roman" w:cs="Times New Roman"/>
          <w:sz w:val="20"/>
          <w:szCs w:val="20"/>
        </w:rPr>
        <w:t xml:space="preserve"> in </w:t>
      </w:r>
      <w:r w:rsidRPr="0053786E">
        <w:rPr>
          <w:rFonts w:ascii="Times New Roman" w:hAnsi="Times New Roman" w:cs="Times New Roman"/>
          <w:sz w:val="20"/>
          <w:szCs w:val="20"/>
        </w:rPr>
        <w:t xml:space="preserve">lung cancer and testicular </w:t>
      </w:r>
      <w:r w:rsidR="00D66A5B" w:rsidRPr="0053786E">
        <w:rPr>
          <w:rFonts w:ascii="Times New Roman" w:hAnsi="Times New Roman" w:cs="Times New Roman"/>
          <w:sz w:val="20"/>
          <w:szCs w:val="20"/>
        </w:rPr>
        <w:t>cancer</w:t>
      </w:r>
      <w:r w:rsidR="0063101E">
        <w:rPr>
          <w:rFonts w:ascii="Times New Roman" w:hAnsi="Times New Roman" w:cs="Times New Roman"/>
          <w:sz w:val="20"/>
          <w:szCs w:val="20"/>
        </w:rPr>
        <w:t xml:space="preserve"> treatment</w:t>
      </w:r>
      <w:r w:rsidR="00D66A5B" w:rsidRPr="0053786E">
        <w:rPr>
          <w:rFonts w:ascii="Times New Roman" w:hAnsi="Times New Roman" w:cs="Times New Roman"/>
          <w:sz w:val="20"/>
          <w:szCs w:val="20"/>
        </w:rPr>
        <w:t xml:space="preserve"> [</w:t>
      </w:r>
      <w:r w:rsidR="00ED1F8D" w:rsidRPr="0053786E">
        <w:rPr>
          <w:rFonts w:ascii="Times New Roman" w:hAnsi="Times New Roman" w:cs="Times New Roman"/>
          <w:sz w:val="20"/>
          <w:szCs w:val="20"/>
        </w:rPr>
        <w:t>13].</w:t>
      </w:r>
      <w:r w:rsidRPr="0053786E">
        <w:rPr>
          <w:rFonts w:ascii="Times New Roman" w:hAnsi="Times New Roman" w:cs="Times New Roman"/>
          <w:sz w:val="20"/>
          <w:szCs w:val="20"/>
        </w:rPr>
        <w:t xml:space="preserve"> </w:t>
      </w:r>
      <w:r w:rsidR="00061E4A" w:rsidRPr="0053786E">
        <w:rPr>
          <w:rFonts w:ascii="Times New Roman" w:hAnsi="Times New Roman" w:cs="Times New Roman"/>
          <w:sz w:val="20"/>
          <w:szCs w:val="20"/>
        </w:rPr>
        <w:t xml:space="preserve">Fungal </w:t>
      </w:r>
      <w:r w:rsidRPr="0053786E">
        <w:rPr>
          <w:rFonts w:ascii="Times New Roman" w:hAnsi="Times New Roman" w:cs="Times New Roman"/>
          <w:sz w:val="20"/>
          <w:szCs w:val="20"/>
        </w:rPr>
        <w:t xml:space="preserve">endophytes yielded podophyllotoxin.  The common podophyllotoxin-producing endophytes include </w:t>
      </w:r>
      <w:r w:rsidRPr="0053786E">
        <w:rPr>
          <w:rFonts w:ascii="Times New Roman" w:hAnsi="Times New Roman" w:cs="Times New Roman"/>
          <w:i/>
          <w:iCs/>
          <w:sz w:val="20"/>
          <w:szCs w:val="20"/>
        </w:rPr>
        <w:t>Fusarium sp., Aspergillus sp., Mucor sp</w:t>
      </w:r>
      <w:r w:rsidRPr="0053786E">
        <w:rPr>
          <w:rFonts w:ascii="Times New Roman" w:hAnsi="Times New Roman" w:cs="Times New Roman"/>
          <w:sz w:val="20"/>
          <w:szCs w:val="20"/>
        </w:rPr>
        <w:t>., etc</w:t>
      </w:r>
      <w:r w:rsidR="00061E4A" w:rsidRPr="0053786E">
        <w:rPr>
          <w:rFonts w:ascii="Times New Roman" w:hAnsi="Times New Roman" w:cs="Times New Roman"/>
          <w:sz w:val="20"/>
          <w:szCs w:val="20"/>
        </w:rPr>
        <w:t xml:space="preserve">. </w:t>
      </w:r>
      <w:r w:rsidRPr="0053786E">
        <w:rPr>
          <w:rFonts w:ascii="Times New Roman" w:hAnsi="Times New Roman" w:cs="Times New Roman"/>
          <w:sz w:val="20"/>
          <w:szCs w:val="20"/>
        </w:rPr>
        <w:t xml:space="preserve">Another fungal </w:t>
      </w:r>
      <w:r w:rsidR="00D66A5B" w:rsidRPr="0053786E">
        <w:rPr>
          <w:rFonts w:ascii="Times New Roman" w:hAnsi="Times New Roman" w:cs="Times New Roman"/>
          <w:sz w:val="20"/>
          <w:szCs w:val="20"/>
        </w:rPr>
        <w:t>endophyte</w:t>
      </w:r>
      <w:r w:rsidRPr="0053786E">
        <w:rPr>
          <w:rFonts w:ascii="Times New Roman" w:hAnsi="Times New Roman" w:cs="Times New Roman"/>
          <w:sz w:val="20"/>
          <w:szCs w:val="20"/>
        </w:rPr>
        <w:t xml:space="preserve"> derived anti </w:t>
      </w:r>
      <w:r w:rsidR="00D66A5B" w:rsidRPr="0053786E">
        <w:rPr>
          <w:rFonts w:ascii="Times New Roman" w:hAnsi="Times New Roman" w:cs="Times New Roman"/>
          <w:sz w:val="20"/>
          <w:szCs w:val="20"/>
        </w:rPr>
        <w:t>cancerous</w:t>
      </w:r>
      <w:r w:rsidRPr="0053786E">
        <w:rPr>
          <w:rFonts w:ascii="Times New Roman" w:hAnsi="Times New Roman" w:cs="Times New Roman"/>
          <w:sz w:val="20"/>
          <w:szCs w:val="20"/>
        </w:rPr>
        <w:t xml:space="preserve"> compound is</w:t>
      </w:r>
      <w:r w:rsidR="00F22DEA" w:rsidRPr="0053786E">
        <w:rPr>
          <w:rFonts w:ascii="Times New Roman" w:hAnsi="Times New Roman" w:cs="Times New Roman"/>
          <w:sz w:val="20"/>
          <w:szCs w:val="20"/>
        </w:rPr>
        <w:t xml:space="preserve"> </w:t>
      </w:r>
      <w:proofErr w:type="spellStart"/>
      <w:r w:rsidR="00F22DEA" w:rsidRPr="0053786E">
        <w:rPr>
          <w:rFonts w:ascii="Times New Roman" w:hAnsi="Times New Roman" w:cs="Times New Roman"/>
          <w:color w:val="000000" w:themeColor="text1"/>
          <w:sz w:val="20"/>
          <w:szCs w:val="20"/>
        </w:rPr>
        <w:t>camptothecin</w:t>
      </w:r>
      <w:proofErr w:type="spellEnd"/>
      <w:r w:rsidRPr="0053786E">
        <w:rPr>
          <w:rFonts w:ascii="Times New Roman" w:hAnsi="Times New Roman" w:cs="Times New Roman"/>
          <w:sz w:val="20"/>
          <w:szCs w:val="20"/>
        </w:rPr>
        <w:t xml:space="preserve">. The </w:t>
      </w:r>
      <w:r w:rsidR="00346BC8" w:rsidRPr="0053786E">
        <w:rPr>
          <w:rFonts w:ascii="Times New Roman" w:hAnsi="Times New Roman" w:cs="Times New Roman"/>
          <w:sz w:val="20"/>
          <w:szCs w:val="20"/>
        </w:rPr>
        <w:t xml:space="preserve">common </w:t>
      </w:r>
      <w:proofErr w:type="spellStart"/>
      <w:r w:rsidR="00346BC8" w:rsidRPr="0053786E">
        <w:rPr>
          <w:rFonts w:ascii="Times New Roman" w:hAnsi="Times New Roman" w:cs="Times New Roman"/>
          <w:sz w:val="20"/>
          <w:szCs w:val="20"/>
        </w:rPr>
        <w:t>camptothecin</w:t>
      </w:r>
      <w:proofErr w:type="spellEnd"/>
      <w:r w:rsidR="00D66A5B" w:rsidRPr="0053786E">
        <w:rPr>
          <w:rFonts w:ascii="Times New Roman" w:hAnsi="Times New Roman" w:cs="Times New Roman"/>
          <w:sz w:val="20"/>
          <w:szCs w:val="20"/>
        </w:rPr>
        <w:t>-producing</w:t>
      </w:r>
      <w:r w:rsidRPr="0053786E">
        <w:rPr>
          <w:rFonts w:ascii="Times New Roman" w:hAnsi="Times New Roman" w:cs="Times New Roman"/>
          <w:sz w:val="20"/>
          <w:szCs w:val="20"/>
        </w:rPr>
        <w:t xml:space="preserve"> endophytes includes </w:t>
      </w:r>
      <w:r w:rsidR="00061E4A" w:rsidRPr="0053786E">
        <w:rPr>
          <w:rFonts w:ascii="Times New Roman" w:hAnsi="Times New Roman" w:cs="Times New Roman"/>
          <w:i/>
          <w:iCs/>
          <w:sz w:val="20"/>
          <w:szCs w:val="20"/>
        </w:rPr>
        <w:t xml:space="preserve">Fusarium </w:t>
      </w:r>
      <w:proofErr w:type="spellStart"/>
      <w:proofErr w:type="gramStart"/>
      <w:r w:rsidRPr="0053786E">
        <w:rPr>
          <w:rFonts w:ascii="Times New Roman" w:hAnsi="Times New Roman" w:cs="Times New Roman"/>
          <w:i/>
          <w:iCs/>
          <w:sz w:val="20"/>
          <w:szCs w:val="20"/>
        </w:rPr>
        <w:t>sp,Phomopsis</w:t>
      </w:r>
      <w:proofErr w:type="spellEnd"/>
      <w:proofErr w:type="gramEnd"/>
      <w:r w:rsidRPr="0053786E">
        <w:rPr>
          <w:rFonts w:ascii="Times New Roman" w:hAnsi="Times New Roman" w:cs="Times New Roman"/>
          <w:i/>
          <w:iCs/>
          <w:sz w:val="20"/>
          <w:szCs w:val="20"/>
        </w:rPr>
        <w:t xml:space="preserve"> </w:t>
      </w:r>
      <w:proofErr w:type="spellStart"/>
      <w:r w:rsidRPr="0053786E">
        <w:rPr>
          <w:rFonts w:ascii="Times New Roman" w:hAnsi="Times New Roman" w:cs="Times New Roman"/>
          <w:i/>
          <w:iCs/>
          <w:sz w:val="20"/>
          <w:szCs w:val="20"/>
        </w:rPr>
        <w:t>sp</w:t>
      </w:r>
      <w:proofErr w:type="spellEnd"/>
      <w:r w:rsidRPr="0053786E">
        <w:rPr>
          <w:rFonts w:ascii="Times New Roman" w:hAnsi="Times New Roman" w:cs="Times New Roman"/>
          <w:i/>
          <w:iCs/>
          <w:sz w:val="20"/>
          <w:szCs w:val="20"/>
        </w:rPr>
        <w:t xml:space="preserve">, </w:t>
      </w:r>
      <w:r w:rsidR="00061E4A" w:rsidRPr="0053786E">
        <w:rPr>
          <w:rFonts w:ascii="Times New Roman" w:hAnsi="Times New Roman" w:cs="Times New Roman"/>
          <w:i/>
          <w:iCs/>
          <w:sz w:val="20"/>
          <w:szCs w:val="20"/>
        </w:rPr>
        <w:t xml:space="preserve">Aspergillus </w:t>
      </w:r>
      <w:proofErr w:type="spellStart"/>
      <w:r w:rsidRPr="0053786E">
        <w:rPr>
          <w:rFonts w:ascii="Times New Roman" w:hAnsi="Times New Roman" w:cs="Times New Roman"/>
          <w:i/>
          <w:iCs/>
          <w:sz w:val="20"/>
          <w:szCs w:val="20"/>
        </w:rPr>
        <w:t>sp</w:t>
      </w:r>
      <w:proofErr w:type="spellEnd"/>
      <w:r w:rsidRPr="0053786E">
        <w:rPr>
          <w:rFonts w:ascii="Times New Roman" w:hAnsi="Times New Roman" w:cs="Times New Roman"/>
          <w:i/>
          <w:iCs/>
          <w:sz w:val="20"/>
          <w:szCs w:val="20"/>
        </w:rPr>
        <w:t>,</w:t>
      </w:r>
      <w:r w:rsidR="00D66A5B" w:rsidRPr="0053786E">
        <w:rPr>
          <w:rFonts w:ascii="Times New Roman" w:hAnsi="Times New Roman" w:cs="Times New Roman"/>
          <w:i/>
          <w:iCs/>
          <w:sz w:val="20"/>
          <w:szCs w:val="20"/>
        </w:rPr>
        <w:t xml:space="preserve"> and </w:t>
      </w:r>
      <w:r w:rsidRPr="0053786E">
        <w:rPr>
          <w:rFonts w:ascii="Times New Roman" w:hAnsi="Times New Roman" w:cs="Times New Roman"/>
          <w:i/>
          <w:iCs/>
          <w:sz w:val="20"/>
          <w:szCs w:val="20"/>
        </w:rPr>
        <w:t>Trichoderma sp</w:t>
      </w:r>
      <w:r w:rsidR="00061E4A" w:rsidRPr="0053786E">
        <w:rPr>
          <w:rFonts w:ascii="Times New Roman" w:hAnsi="Times New Roman" w:cs="Times New Roman"/>
          <w:i/>
          <w:iCs/>
          <w:sz w:val="20"/>
          <w:szCs w:val="20"/>
        </w:rPr>
        <w:t>.</w:t>
      </w:r>
      <w:r w:rsidR="0063101E" w:rsidRPr="0063101E">
        <w:t xml:space="preserve"> </w:t>
      </w:r>
      <w:r w:rsidR="0063101E" w:rsidRPr="00D50EBB">
        <w:rPr>
          <w:rFonts w:ascii="Times New Roman" w:hAnsi="Times New Roman" w:cs="Times New Roman"/>
          <w:sz w:val="20"/>
          <w:szCs w:val="20"/>
        </w:rPr>
        <w:t xml:space="preserve">Vinca </w:t>
      </w:r>
      <w:r w:rsidR="00AF4B55" w:rsidRPr="00D50EBB">
        <w:rPr>
          <w:rFonts w:ascii="Times New Roman" w:hAnsi="Times New Roman" w:cs="Times New Roman"/>
          <w:sz w:val="20"/>
          <w:szCs w:val="20"/>
        </w:rPr>
        <w:t>alkaloids</w:t>
      </w:r>
      <w:r w:rsidR="0063101E" w:rsidRPr="00D50EBB">
        <w:rPr>
          <w:rFonts w:ascii="Times New Roman" w:hAnsi="Times New Roman" w:cs="Times New Roman"/>
          <w:sz w:val="20"/>
          <w:szCs w:val="20"/>
        </w:rPr>
        <w:t xml:space="preserve"> such vinblastine, vincristine, </w:t>
      </w:r>
      <w:proofErr w:type="spellStart"/>
      <w:r w:rsidR="0063101E" w:rsidRPr="00D50EBB">
        <w:rPr>
          <w:rFonts w:ascii="Times New Roman" w:hAnsi="Times New Roman" w:cs="Times New Roman"/>
          <w:sz w:val="20"/>
          <w:szCs w:val="20"/>
        </w:rPr>
        <w:t>vinleunosine</w:t>
      </w:r>
      <w:proofErr w:type="spellEnd"/>
      <w:r w:rsidR="0063101E" w:rsidRPr="00D50EBB">
        <w:rPr>
          <w:rFonts w:ascii="Times New Roman" w:hAnsi="Times New Roman" w:cs="Times New Roman"/>
          <w:sz w:val="20"/>
          <w:szCs w:val="20"/>
        </w:rPr>
        <w:t xml:space="preserve">, and </w:t>
      </w:r>
      <w:proofErr w:type="spellStart"/>
      <w:r w:rsidR="0063101E" w:rsidRPr="00D50EBB">
        <w:rPr>
          <w:rFonts w:ascii="Times New Roman" w:hAnsi="Times New Roman" w:cs="Times New Roman"/>
          <w:sz w:val="20"/>
          <w:szCs w:val="20"/>
        </w:rPr>
        <w:t>vinrosidine</w:t>
      </w:r>
      <w:proofErr w:type="spellEnd"/>
      <w:r w:rsidR="0063101E" w:rsidRPr="00D50EBB">
        <w:rPr>
          <w:rFonts w:ascii="Times New Roman" w:hAnsi="Times New Roman" w:cs="Times New Roman"/>
          <w:sz w:val="20"/>
          <w:szCs w:val="20"/>
        </w:rPr>
        <w:t xml:space="preserve"> are used to treat acute lymphoblastic </w:t>
      </w:r>
      <w:proofErr w:type="spellStart"/>
      <w:r w:rsidR="0063101E" w:rsidRPr="00D50EBB">
        <w:rPr>
          <w:rFonts w:ascii="Times New Roman" w:hAnsi="Times New Roman" w:cs="Times New Roman"/>
          <w:sz w:val="20"/>
          <w:szCs w:val="20"/>
        </w:rPr>
        <w:t>leukaemia</w:t>
      </w:r>
      <w:proofErr w:type="spellEnd"/>
      <w:r w:rsidR="0063101E" w:rsidRPr="00D50EBB">
        <w:rPr>
          <w:rFonts w:ascii="Times New Roman" w:hAnsi="Times New Roman" w:cs="Times New Roman"/>
          <w:sz w:val="20"/>
          <w:szCs w:val="20"/>
        </w:rPr>
        <w:t xml:space="preserve"> and nephroblastoma by lowering the number of white blood cells</w:t>
      </w:r>
      <w:r w:rsidR="00AF4B55">
        <w:rPr>
          <w:rFonts w:ascii="Times New Roman" w:hAnsi="Times New Roman" w:cs="Times New Roman"/>
          <w:sz w:val="20"/>
          <w:szCs w:val="20"/>
        </w:rPr>
        <w:t xml:space="preserve"> [11]. </w:t>
      </w:r>
      <w:r w:rsidR="00AF4B55" w:rsidRPr="0063101E">
        <w:rPr>
          <w:rFonts w:ascii="Times New Roman" w:hAnsi="Times New Roman" w:cs="Times New Roman"/>
          <w:sz w:val="20"/>
          <w:szCs w:val="20"/>
        </w:rPr>
        <w:t xml:space="preserve">Endophytic </w:t>
      </w:r>
      <w:r w:rsidRPr="0063101E">
        <w:rPr>
          <w:rFonts w:ascii="Times New Roman" w:hAnsi="Times New Roman" w:cs="Times New Roman"/>
          <w:sz w:val="20"/>
          <w:szCs w:val="20"/>
        </w:rPr>
        <w:t>fungi such as</w:t>
      </w:r>
      <w:r w:rsidRPr="0053786E">
        <w:rPr>
          <w:rFonts w:ascii="Times New Roman" w:hAnsi="Times New Roman" w:cs="Times New Roman"/>
          <w:sz w:val="20"/>
          <w:szCs w:val="20"/>
        </w:rPr>
        <w:t xml:space="preserve"> </w:t>
      </w:r>
      <w:r w:rsidRPr="0053786E">
        <w:rPr>
          <w:rFonts w:ascii="Times New Roman" w:hAnsi="Times New Roman" w:cs="Times New Roman"/>
          <w:i/>
          <w:iCs/>
          <w:sz w:val="20"/>
          <w:szCs w:val="20"/>
        </w:rPr>
        <w:t xml:space="preserve">Alternaria </w:t>
      </w:r>
      <w:r w:rsidR="00061E4A" w:rsidRPr="0053786E">
        <w:rPr>
          <w:rFonts w:ascii="Times New Roman" w:hAnsi="Times New Roman" w:cs="Times New Roman"/>
          <w:i/>
          <w:iCs/>
          <w:sz w:val="20"/>
          <w:szCs w:val="20"/>
        </w:rPr>
        <w:t xml:space="preserve">sp., Fusarium </w:t>
      </w:r>
      <w:proofErr w:type="spellStart"/>
      <w:r w:rsidRPr="0053786E">
        <w:rPr>
          <w:rFonts w:ascii="Times New Roman" w:hAnsi="Times New Roman" w:cs="Times New Roman"/>
          <w:i/>
          <w:iCs/>
          <w:sz w:val="20"/>
          <w:szCs w:val="20"/>
        </w:rPr>
        <w:t>sp</w:t>
      </w:r>
      <w:proofErr w:type="spellEnd"/>
      <w:r w:rsidRPr="0053786E">
        <w:rPr>
          <w:rFonts w:ascii="Times New Roman" w:hAnsi="Times New Roman" w:cs="Times New Roman"/>
          <w:sz w:val="20"/>
          <w:szCs w:val="20"/>
        </w:rPr>
        <w:t xml:space="preserve"> are found to produce vinca compounds</w:t>
      </w:r>
      <w:r w:rsidR="00061E4A" w:rsidRPr="0053786E">
        <w:rPr>
          <w:rFonts w:ascii="Times New Roman" w:hAnsi="Times New Roman" w:cs="Times New Roman"/>
          <w:sz w:val="20"/>
          <w:szCs w:val="20"/>
        </w:rPr>
        <w:t xml:space="preserve"> </w:t>
      </w:r>
      <w:r w:rsidR="00ED1F8D" w:rsidRPr="0053786E">
        <w:rPr>
          <w:rFonts w:ascii="Times New Roman" w:hAnsi="Times New Roman" w:cs="Times New Roman"/>
          <w:sz w:val="20"/>
          <w:szCs w:val="20"/>
        </w:rPr>
        <w:t>[11].</w:t>
      </w:r>
    </w:p>
    <w:p w14:paraId="1FE7C905" w14:textId="0CCC12A5" w:rsidR="00B64365" w:rsidRPr="00A4743D" w:rsidRDefault="004C2ECA" w:rsidP="00A4743D">
      <w:pPr>
        <w:pStyle w:val="ListParagraph"/>
        <w:numPr>
          <w:ilvl w:val="0"/>
          <w:numId w:val="18"/>
        </w:numPr>
        <w:spacing w:line="240" w:lineRule="auto"/>
        <w:jc w:val="both"/>
        <w:rPr>
          <w:rFonts w:ascii="Times New Roman" w:hAnsi="Times New Roman" w:cs="Times New Roman"/>
          <w:b/>
          <w:bCs/>
          <w:sz w:val="20"/>
          <w:szCs w:val="20"/>
        </w:rPr>
      </w:pPr>
      <w:r w:rsidRPr="00A4743D">
        <w:rPr>
          <w:rFonts w:ascii="Times New Roman" w:hAnsi="Times New Roman" w:cs="Times New Roman"/>
          <w:b/>
          <w:bCs/>
          <w:color w:val="252525"/>
          <w:sz w:val="20"/>
          <w:szCs w:val="20"/>
        </w:rPr>
        <w:t>Cytotoxic</w:t>
      </w:r>
      <w:r w:rsidR="00756199" w:rsidRPr="00A4743D">
        <w:rPr>
          <w:rFonts w:ascii="Times New Roman" w:hAnsi="Times New Roman" w:cs="Times New Roman"/>
          <w:b/>
          <w:bCs/>
          <w:color w:val="252525"/>
          <w:sz w:val="20"/>
          <w:szCs w:val="20"/>
        </w:rPr>
        <w:t xml:space="preserve"> </w:t>
      </w:r>
      <w:r w:rsidR="006B3319" w:rsidRPr="00A4743D">
        <w:rPr>
          <w:rFonts w:ascii="Times New Roman" w:hAnsi="Times New Roman" w:cs="Times New Roman"/>
          <w:b/>
          <w:bCs/>
          <w:color w:val="252525"/>
          <w:sz w:val="20"/>
          <w:szCs w:val="20"/>
        </w:rPr>
        <w:t>activity of</w:t>
      </w:r>
      <w:r w:rsidRPr="00A4743D">
        <w:rPr>
          <w:rFonts w:ascii="Times New Roman" w:hAnsi="Times New Roman" w:cs="Times New Roman"/>
          <w:b/>
          <w:bCs/>
          <w:color w:val="252525"/>
          <w:sz w:val="20"/>
          <w:szCs w:val="20"/>
        </w:rPr>
        <w:t xml:space="preserve"> endophytic fungi</w:t>
      </w:r>
      <w:r w:rsidR="00B64365" w:rsidRPr="00A4743D">
        <w:rPr>
          <w:rFonts w:ascii="Times New Roman" w:hAnsi="Times New Roman" w:cs="Times New Roman"/>
          <w:b/>
          <w:bCs/>
          <w:color w:val="252525"/>
          <w:sz w:val="20"/>
          <w:szCs w:val="20"/>
        </w:rPr>
        <w:t xml:space="preserve"> </w:t>
      </w:r>
    </w:p>
    <w:p w14:paraId="4A22B102" w14:textId="14D023F6" w:rsidR="00263AD2" w:rsidRPr="0053786E" w:rsidRDefault="00401D0D" w:rsidP="00795500">
      <w:pPr>
        <w:pStyle w:val="NormalWeb"/>
        <w:ind w:firstLine="360"/>
        <w:jc w:val="both"/>
        <w:rPr>
          <w:color w:val="252525"/>
          <w:sz w:val="20"/>
          <w:szCs w:val="20"/>
        </w:rPr>
      </w:pPr>
      <w:r w:rsidRPr="00401D0D">
        <w:rPr>
          <w:color w:val="252525"/>
          <w:sz w:val="20"/>
          <w:szCs w:val="20"/>
        </w:rPr>
        <w:t xml:space="preserve">Research conducted by El-Kassem et al. in 2019 [14]. showed that </w:t>
      </w:r>
      <w:proofErr w:type="spellStart"/>
      <w:r w:rsidRPr="000C3F60">
        <w:rPr>
          <w:i/>
          <w:iCs/>
          <w:color w:val="252525"/>
          <w:sz w:val="20"/>
          <w:szCs w:val="20"/>
        </w:rPr>
        <w:t>Emericella</w:t>
      </w:r>
      <w:proofErr w:type="spellEnd"/>
      <w:r w:rsidRPr="000C3F60">
        <w:rPr>
          <w:i/>
          <w:iCs/>
          <w:color w:val="252525"/>
          <w:sz w:val="20"/>
          <w:szCs w:val="20"/>
        </w:rPr>
        <w:t xml:space="preserve"> </w:t>
      </w:r>
      <w:proofErr w:type="spellStart"/>
      <w:r w:rsidRPr="000C3F60">
        <w:rPr>
          <w:i/>
          <w:iCs/>
          <w:color w:val="252525"/>
          <w:sz w:val="20"/>
          <w:szCs w:val="20"/>
        </w:rPr>
        <w:t>nidulans</w:t>
      </w:r>
      <w:proofErr w:type="spellEnd"/>
      <w:r w:rsidRPr="00401D0D">
        <w:rPr>
          <w:color w:val="252525"/>
          <w:sz w:val="20"/>
          <w:szCs w:val="20"/>
        </w:rPr>
        <w:t xml:space="preserve"> (RSSSS-22, RSL24), </w:t>
      </w:r>
      <w:r w:rsidRPr="000C3F60">
        <w:rPr>
          <w:i/>
          <w:iCs/>
          <w:color w:val="252525"/>
          <w:sz w:val="20"/>
          <w:szCs w:val="20"/>
        </w:rPr>
        <w:t xml:space="preserve">Fusarium </w:t>
      </w:r>
      <w:proofErr w:type="spellStart"/>
      <w:r w:rsidRPr="000C3F60">
        <w:rPr>
          <w:i/>
          <w:iCs/>
          <w:color w:val="252525"/>
          <w:sz w:val="20"/>
          <w:szCs w:val="20"/>
        </w:rPr>
        <w:t>oxysporum</w:t>
      </w:r>
      <w:proofErr w:type="spellEnd"/>
      <w:r w:rsidRPr="000C3F60">
        <w:rPr>
          <w:i/>
          <w:iCs/>
          <w:color w:val="252525"/>
          <w:sz w:val="20"/>
          <w:szCs w:val="20"/>
        </w:rPr>
        <w:t xml:space="preserve"> </w:t>
      </w:r>
      <w:r w:rsidRPr="00401D0D">
        <w:rPr>
          <w:color w:val="252525"/>
          <w:sz w:val="20"/>
          <w:szCs w:val="20"/>
        </w:rPr>
        <w:t xml:space="preserve">SML-41, and </w:t>
      </w:r>
      <w:r w:rsidRPr="000C3F60">
        <w:rPr>
          <w:i/>
          <w:iCs/>
          <w:color w:val="252525"/>
          <w:sz w:val="20"/>
          <w:szCs w:val="20"/>
        </w:rPr>
        <w:t>Penicillium sp</w:t>
      </w:r>
      <w:r w:rsidRPr="00401D0D">
        <w:rPr>
          <w:color w:val="252525"/>
          <w:sz w:val="20"/>
          <w:szCs w:val="20"/>
        </w:rPr>
        <w:t>. RSL-43 endophytic fungal extracts had strong cytotoxic activity against human breast cancer cell lines (MCF-7), with IC50 values of 10.8, 11.0, 12.5, and 13.7 g/ml, respectively</w:t>
      </w:r>
      <w:r>
        <w:rPr>
          <w:color w:val="252525"/>
          <w:sz w:val="20"/>
          <w:szCs w:val="20"/>
        </w:rPr>
        <w:t xml:space="preserve"> and</w:t>
      </w:r>
      <w:r w:rsidRPr="00401D0D">
        <w:t xml:space="preserve"> </w:t>
      </w:r>
      <w:r>
        <w:rPr>
          <w:color w:val="252525"/>
          <w:sz w:val="20"/>
          <w:szCs w:val="20"/>
        </w:rPr>
        <w:t>w</w:t>
      </w:r>
      <w:r w:rsidRPr="00401D0D">
        <w:rPr>
          <w:color w:val="252525"/>
          <w:sz w:val="20"/>
          <w:szCs w:val="20"/>
        </w:rPr>
        <w:t xml:space="preserve">ith IC50 values of 14.8, 20.3, and 24.0 g/ml, respectively, </w:t>
      </w:r>
      <w:r w:rsidRPr="000C3F60">
        <w:rPr>
          <w:i/>
          <w:iCs/>
          <w:color w:val="252525"/>
          <w:sz w:val="20"/>
          <w:szCs w:val="20"/>
        </w:rPr>
        <w:t xml:space="preserve">E. </w:t>
      </w:r>
      <w:proofErr w:type="spellStart"/>
      <w:r w:rsidRPr="000C3F60">
        <w:rPr>
          <w:i/>
          <w:iCs/>
          <w:color w:val="252525"/>
          <w:sz w:val="20"/>
          <w:szCs w:val="20"/>
        </w:rPr>
        <w:t>nidulans</w:t>
      </w:r>
      <w:proofErr w:type="spellEnd"/>
      <w:r w:rsidRPr="00401D0D">
        <w:rPr>
          <w:color w:val="252525"/>
          <w:sz w:val="20"/>
          <w:szCs w:val="20"/>
        </w:rPr>
        <w:t xml:space="preserve"> (RSSSSSS-22, RSL-43), and Fusarium showed a strong cytotoxic effect on human liver cancer cell lines (HEP-G2).</w:t>
      </w:r>
      <w:r>
        <w:rPr>
          <w:color w:val="252525"/>
          <w:sz w:val="20"/>
          <w:szCs w:val="20"/>
        </w:rPr>
        <w:t xml:space="preserve"> </w:t>
      </w:r>
      <w:r w:rsidRPr="00401D0D">
        <w:rPr>
          <w:color w:val="252525"/>
          <w:sz w:val="20"/>
          <w:szCs w:val="20"/>
        </w:rPr>
        <w:t xml:space="preserve">In addition, </w:t>
      </w:r>
      <w:r w:rsidRPr="000C3F60">
        <w:rPr>
          <w:i/>
          <w:iCs/>
          <w:color w:val="252525"/>
          <w:sz w:val="20"/>
          <w:szCs w:val="20"/>
        </w:rPr>
        <w:t xml:space="preserve">Colletotrichum </w:t>
      </w:r>
      <w:proofErr w:type="spellStart"/>
      <w:r w:rsidRPr="000C3F60">
        <w:rPr>
          <w:i/>
          <w:iCs/>
          <w:color w:val="252525"/>
          <w:sz w:val="20"/>
          <w:szCs w:val="20"/>
        </w:rPr>
        <w:t>gloeosporioides</w:t>
      </w:r>
      <w:proofErr w:type="spellEnd"/>
      <w:r w:rsidRPr="00401D0D">
        <w:rPr>
          <w:color w:val="252525"/>
          <w:sz w:val="20"/>
          <w:szCs w:val="20"/>
        </w:rPr>
        <w:t xml:space="preserve"> extract in ethyl acetate shown potential cytotoxicity against cancer cell lines HCT116, HeLa, and HepG2 with IC50 values of 76.59 g/mL, 176.20 g/mL, and 1750.70 g/mL, respectively [15].</w:t>
      </w:r>
      <w:r w:rsidR="004C2ECA" w:rsidRPr="0053786E">
        <w:rPr>
          <w:color w:val="252525"/>
          <w:sz w:val="20"/>
          <w:szCs w:val="20"/>
        </w:rPr>
        <w:t xml:space="preserve"> </w:t>
      </w:r>
      <w:r w:rsidRPr="00401D0D">
        <w:rPr>
          <w:color w:val="252525"/>
          <w:sz w:val="20"/>
          <w:szCs w:val="20"/>
        </w:rPr>
        <w:t xml:space="preserve">Studies by </w:t>
      </w:r>
      <w:proofErr w:type="spellStart"/>
      <w:r w:rsidRPr="00401D0D">
        <w:rPr>
          <w:color w:val="252525"/>
          <w:sz w:val="20"/>
          <w:szCs w:val="20"/>
        </w:rPr>
        <w:t>Sunkar</w:t>
      </w:r>
      <w:proofErr w:type="spellEnd"/>
      <w:r w:rsidRPr="00401D0D">
        <w:rPr>
          <w:color w:val="252525"/>
          <w:sz w:val="20"/>
          <w:szCs w:val="20"/>
        </w:rPr>
        <w:t xml:space="preserve"> et al. (2017) [16] on Hep2 cells revealed that the cytotoxicity of cells was influenced by a fungal extract in a time- and dose-dependent manner.</w:t>
      </w:r>
      <w:r w:rsidR="00795500">
        <w:rPr>
          <w:color w:val="252525"/>
          <w:sz w:val="20"/>
          <w:szCs w:val="20"/>
        </w:rPr>
        <w:t xml:space="preserve"> </w:t>
      </w:r>
      <w:r w:rsidR="00795500" w:rsidRPr="00795500">
        <w:rPr>
          <w:color w:val="252525"/>
          <w:sz w:val="20"/>
          <w:szCs w:val="20"/>
        </w:rPr>
        <w:t>Similarly, marine plant-associated fungal endophytes were potentially cytotoxic to the cell lines M059J (brain), PC3 (prostate), DLD-1 (colon), MDAMD231 (breast), NCIH1299 (lung), B16F10 (melanoma), PC12 (pheochromocytoma), and Detroit 551 (fibroblast) [17].</w:t>
      </w:r>
      <w:r w:rsidR="00795500">
        <w:rPr>
          <w:color w:val="252525"/>
          <w:sz w:val="20"/>
          <w:szCs w:val="20"/>
        </w:rPr>
        <w:t xml:space="preserve"> </w:t>
      </w:r>
      <w:r w:rsidR="00795500" w:rsidRPr="00795500">
        <w:rPr>
          <w:color w:val="252525"/>
          <w:sz w:val="20"/>
          <w:szCs w:val="20"/>
        </w:rPr>
        <w:t xml:space="preserve">Endophytes from the bacopa plant were toxic to the cell lines </w:t>
      </w:r>
      <w:r w:rsidR="00795500" w:rsidRPr="00795500">
        <w:rPr>
          <w:color w:val="252525"/>
          <w:sz w:val="20"/>
          <w:szCs w:val="20"/>
        </w:rPr>
        <w:lastRenderedPageBreak/>
        <w:t>HCT-116, MCF-7, PC-3, and A-549, and extracts were more effective against HCT-116 cells than the other cell lines [18].</w:t>
      </w:r>
      <w:r w:rsidR="004C2ECA" w:rsidRPr="0053786E">
        <w:rPr>
          <w:color w:val="252525"/>
          <w:sz w:val="20"/>
          <w:szCs w:val="20"/>
        </w:rPr>
        <w:t xml:space="preserve"> </w:t>
      </w:r>
      <w:r w:rsidR="00795500" w:rsidRPr="00795500">
        <w:rPr>
          <w:color w:val="252525"/>
          <w:sz w:val="20"/>
          <w:szCs w:val="20"/>
        </w:rPr>
        <w:t xml:space="preserve">Endophytic fungi from the </w:t>
      </w:r>
      <w:r w:rsidR="00795500" w:rsidRPr="000C3F60">
        <w:rPr>
          <w:i/>
          <w:iCs/>
          <w:color w:val="252525"/>
          <w:sz w:val="20"/>
          <w:szCs w:val="20"/>
        </w:rPr>
        <w:t xml:space="preserve">Piper </w:t>
      </w:r>
      <w:proofErr w:type="spellStart"/>
      <w:r w:rsidR="00795500" w:rsidRPr="000C3F60">
        <w:rPr>
          <w:i/>
          <w:iCs/>
          <w:color w:val="252525"/>
          <w:sz w:val="20"/>
          <w:szCs w:val="20"/>
        </w:rPr>
        <w:t>crocatum</w:t>
      </w:r>
      <w:proofErr w:type="spellEnd"/>
      <w:r w:rsidR="00795500" w:rsidRPr="00795500">
        <w:rPr>
          <w:color w:val="252525"/>
          <w:sz w:val="20"/>
          <w:szCs w:val="20"/>
        </w:rPr>
        <w:t xml:space="preserve"> strongly suppressed the growth of human ductal breast epithelial cancer cell lines (T47D) and human colon carcinoma cell lines (</w:t>
      </w:r>
      <w:proofErr w:type="spellStart"/>
      <w:r w:rsidR="00795500" w:rsidRPr="00795500">
        <w:rPr>
          <w:color w:val="252525"/>
          <w:sz w:val="20"/>
          <w:szCs w:val="20"/>
        </w:rPr>
        <w:t>WiDr</w:t>
      </w:r>
      <w:proofErr w:type="spellEnd"/>
      <w:r w:rsidR="00795500" w:rsidRPr="00795500">
        <w:rPr>
          <w:color w:val="252525"/>
          <w:sz w:val="20"/>
          <w:szCs w:val="20"/>
        </w:rPr>
        <w:t xml:space="preserve">), and they also significantly inhibited the growth of MCF-7 and HCT116 cell lines [19,20]. </w:t>
      </w:r>
      <w:proofErr w:type="spellStart"/>
      <w:r w:rsidR="00795500" w:rsidRPr="00795500">
        <w:rPr>
          <w:color w:val="252525"/>
          <w:sz w:val="20"/>
          <w:szCs w:val="20"/>
        </w:rPr>
        <w:t>AgNP</w:t>
      </w:r>
      <w:proofErr w:type="spellEnd"/>
      <w:r w:rsidR="00795500" w:rsidRPr="00795500">
        <w:rPr>
          <w:color w:val="252525"/>
          <w:sz w:val="20"/>
          <w:szCs w:val="20"/>
        </w:rPr>
        <w:t xml:space="preserve"> nanoparticles produced from endophytic fungus reduced cell proliferation at an IC50 value of 100 g/mL in human MCF7 breast cancer cell lines and human A549 lung cancer cell </w:t>
      </w:r>
      <w:r w:rsidR="00F70904" w:rsidRPr="00795500">
        <w:rPr>
          <w:color w:val="252525"/>
          <w:sz w:val="20"/>
          <w:szCs w:val="20"/>
        </w:rPr>
        <w:t>lines [</w:t>
      </w:r>
      <w:r w:rsidR="00795500" w:rsidRPr="00795500">
        <w:rPr>
          <w:color w:val="252525"/>
          <w:sz w:val="20"/>
          <w:szCs w:val="20"/>
        </w:rPr>
        <w:t xml:space="preserve">21]. </w:t>
      </w:r>
    </w:p>
    <w:p w14:paraId="1B4B36C3" w14:textId="26914E66" w:rsidR="00756199" w:rsidRPr="0053786E" w:rsidRDefault="00C7191F" w:rsidP="00263AD2">
      <w:pPr>
        <w:pStyle w:val="NormalWeb"/>
        <w:jc w:val="both"/>
        <w:rPr>
          <w:b/>
          <w:bCs/>
          <w:color w:val="252525"/>
          <w:sz w:val="20"/>
          <w:szCs w:val="20"/>
        </w:rPr>
      </w:pPr>
      <w:r>
        <w:rPr>
          <w:b/>
          <w:bCs/>
          <w:color w:val="252525"/>
          <w:sz w:val="20"/>
          <w:szCs w:val="20"/>
        </w:rPr>
        <w:t xml:space="preserve"> d) </w:t>
      </w:r>
      <w:r w:rsidR="006B3319" w:rsidRPr="0053786E">
        <w:rPr>
          <w:b/>
          <w:bCs/>
          <w:color w:val="252525"/>
          <w:sz w:val="20"/>
          <w:szCs w:val="20"/>
        </w:rPr>
        <w:t>Anti-cancer</w:t>
      </w:r>
      <w:r w:rsidR="00756199" w:rsidRPr="0053786E">
        <w:rPr>
          <w:b/>
          <w:bCs/>
          <w:color w:val="252525"/>
          <w:sz w:val="20"/>
          <w:szCs w:val="20"/>
        </w:rPr>
        <w:t xml:space="preserve"> compounds fro</w:t>
      </w:r>
      <w:r w:rsidR="006B3319" w:rsidRPr="0053786E">
        <w:rPr>
          <w:b/>
          <w:bCs/>
          <w:color w:val="252525"/>
          <w:sz w:val="20"/>
          <w:szCs w:val="20"/>
        </w:rPr>
        <w:t>m</w:t>
      </w:r>
      <w:r w:rsidR="00756199" w:rsidRPr="0053786E">
        <w:rPr>
          <w:b/>
          <w:bCs/>
          <w:color w:val="252525"/>
          <w:sz w:val="20"/>
          <w:szCs w:val="20"/>
        </w:rPr>
        <w:t xml:space="preserve"> endophytic fungi</w:t>
      </w:r>
    </w:p>
    <w:p w14:paraId="2BE7A79E" w14:textId="3B66C4E4" w:rsidR="006139A3" w:rsidRPr="0053786E" w:rsidRDefault="00971393" w:rsidP="00A4743D">
      <w:pPr>
        <w:pStyle w:val="NormalWeb"/>
        <w:ind w:firstLine="720"/>
        <w:jc w:val="both"/>
        <w:rPr>
          <w:color w:val="252525"/>
          <w:sz w:val="20"/>
          <w:szCs w:val="20"/>
        </w:rPr>
        <w:sectPr w:rsidR="006139A3" w:rsidRPr="0053786E">
          <w:pgSz w:w="12240" w:h="15840"/>
          <w:pgMar w:top="1440" w:right="1440" w:bottom="1440" w:left="1440" w:header="720" w:footer="720" w:gutter="0"/>
          <w:cols w:space="720"/>
          <w:docGrid w:linePitch="360"/>
        </w:sectPr>
      </w:pPr>
      <w:r w:rsidRPr="00971393">
        <w:rPr>
          <w:color w:val="252525"/>
          <w:sz w:val="20"/>
          <w:szCs w:val="20"/>
        </w:rPr>
        <w:t>Therapeutically significant molecules have been manufactured from the secondary metabolites of endophytes.</w:t>
      </w:r>
      <w:r w:rsidRPr="00971393" w:rsidDel="00971393">
        <w:rPr>
          <w:color w:val="252525"/>
          <w:sz w:val="20"/>
          <w:szCs w:val="20"/>
        </w:rPr>
        <w:t xml:space="preserve"> </w:t>
      </w:r>
      <w:r w:rsidR="008E3240" w:rsidRPr="0053786E">
        <w:rPr>
          <w:color w:val="252525"/>
          <w:sz w:val="20"/>
          <w:szCs w:val="20"/>
        </w:rPr>
        <w:t xml:space="preserve"> </w:t>
      </w:r>
      <w:r w:rsidRPr="00971393">
        <w:rPr>
          <w:color w:val="252525"/>
          <w:sz w:val="20"/>
          <w:szCs w:val="20"/>
        </w:rPr>
        <w:t>The discovery of potent anticancer medications at a reasonable price may be greatly aided by endophytic fungus. In light of this, investigating and employing endophyte metabolites is a great way to find new, potent medicines for severe human diseases.</w:t>
      </w:r>
      <w:r w:rsidRPr="00971393" w:rsidDel="00971393">
        <w:rPr>
          <w:color w:val="252525"/>
          <w:sz w:val="20"/>
          <w:szCs w:val="20"/>
        </w:rPr>
        <w:t xml:space="preserve"> </w:t>
      </w:r>
      <w:r w:rsidR="008E3240" w:rsidRPr="0053786E">
        <w:rPr>
          <w:color w:val="252525"/>
          <w:sz w:val="20"/>
          <w:szCs w:val="20"/>
        </w:rPr>
        <w:t>Research on anticancer properties and compound isolation from fungal endophytes has a significant impact</w:t>
      </w:r>
      <w:r w:rsidR="00D66A5B" w:rsidRPr="0053786E">
        <w:rPr>
          <w:color w:val="252525"/>
          <w:sz w:val="20"/>
          <w:szCs w:val="20"/>
        </w:rPr>
        <w:t xml:space="preserve"> </w:t>
      </w:r>
      <w:r w:rsidR="006139A3" w:rsidRPr="0053786E">
        <w:rPr>
          <w:color w:val="252525"/>
          <w:sz w:val="20"/>
          <w:szCs w:val="20"/>
        </w:rPr>
        <w:t>(</w:t>
      </w:r>
      <w:r w:rsidR="001122ED" w:rsidRPr="0053786E">
        <w:rPr>
          <w:color w:val="252525"/>
          <w:sz w:val="20"/>
          <w:szCs w:val="20"/>
        </w:rPr>
        <w:t>Table</w:t>
      </w:r>
      <w:r w:rsidR="006139A3" w:rsidRPr="0053786E">
        <w:rPr>
          <w:color w:val="252525"/>
          <w:sz w:val="20"/>
          <w:szCs w:val="20"/>
        </w:rPr>
        <w:t xml:space="preserve"> -1).</w:t>
      </w:r>
    </w:p>
    <w:p w14:paraId="06822307" w14:textId="78E4DAB4" w:rsidR="006139A3" w:rsidRPr="00A4743D" w:rsidRDefault="001122ED" w:rsidP="001122ED">
      <w:pPr>
        <w:tabs>
          <w:tab w:val="left" w:pos="1349"/>
        </w:tabs>
        <w:jc w:val="center"/>
        <w:rPr>
          <w:rFonts w:ascii="Times New Roman" w:eastAsia="Times New Roman" w:hAnsi="Times New Roman" w:cs="Times New Roman"/>
          <w:b/>
          <w:bCs/>
          <w:color w:val="252525"/>
          <w:sz w:val="20"/>
          <w:szCs w:val="20"/>
        </w:rPr>
      </w:pPr>
      <w:r w:rsidRPr="00A4743D">
        <w:rPr>
          <w:rFonts w:ascii="Times New Roman" w:eastAsia="Times New Roman" w:hAnsi="Times New Roman" w:cs="Times New Roman"/>
          <w:b/>
          <w:bCs/>
          <w:color w:val="252525"/>
          <w:sz w:val="20"/>
          <w:szCs w:val="20"/>
        </w:rPr>
        <w:lastRenderedPageBreak/>
        <w:t xml:space="preserve">Table 1: </w:t>
      </w:r>
      <w:r w:rsidR="00CA1CD6" w:rsidRPr="00A4743D">
        <w:rPr>
          <w:rFonts w:ascii="Times New Roman" w:eastAsia="Times New Roman" w:hAnsi="Times New Roman" w:cs="Times New Roman"/>
          <w:b/>
          <w:bCs/>
          <w:color w:val="252525"/>
          <w:sz w:val="20"/>
          <w:szCs w:val="20"/>
        </w:rPr>
        <w:t xml:space="preserve">Some </w:t>
      </w:r>
      <w:r w:rsidRPr="00A4743D">
        <w:rPr>
          <w:rFonts w:ascii="Times New Roman" w:eastAsia="Times New Roman" w:hAnsi="Times New Roman" w:cs="Times New Roman"/>
          <w:b/>
          <w:bCs/>
          <w:color w:val="252525"/>
          <w:sz w:val="20"/>
          <w:szCs w:val="20"/>
        </w:rPr>
        <w:t>anti-cancer compounds from fungal endophytes</w:t>
      </w:r>
    </w:p>
    <w:tbl>
      <w:tblPr>
        <w:tblStyle w:val="TableGrid"/>
        <w:tblW w:w="15026" w:type="dxa"/>
        <w:tblInd w:w="-1139" w:type="dxa"/>
        <w:tblLook w:val="04A0" w:firstRow="1" w:lastRow="0" w:firstColumn="1" w:lastColumn="0" w:noHBand="0" w:noVBand="1"/>
      </w:tblPr>
      <w:tblGrid>
        <w:gridCol w:w="2603"/>
        <w:gridCol w:w="3109"/>
        <w:gridCol w:w="3628"/>
        <w:gridCol w:w="4083"/>
        <w:gridCol w:w="1603"/>
      </w:tblGrid>
      <w:tr w:rsidR="006139A3" w:rsidRPr="0053786E" w14:paraId="471D683C" w14:textId="77777777">
        <w:trPr>
          <w:trHeight w:val="819"/>
        </w:trPr>
        <w:tc>
          <w:tcPr>
            <w:tcW w:w="2603" w:type="dxa"/>
          </w:tcPr>
          <w:p w14:paraId="49866DBA" w14:textId="77777777" w:rsidR="006139A3" w:rsidRPr="0053786E" w:rsidRDefault="006139A3" w:rsidP="000C3F60">
            <w:pPr>
              <w:jc w:val="center"/>
              <w:rPr>
                <w:rFonts w:ascii="Times New Roman" w:hAnsi="Times New Roman" w:cs="Times New Roman"/>
                <w:b/>
                <w:bCs/>
                <w:sz w:val="20"/>
                <w:szCs w:val="20"/>
              </w:rPr>
            </w:pPr>
            <w:r w:rsidRPr="0053786E">
              <w:rPr>
                <w:rFonts w:ascii="Times New Roman" w:hAnsi="Times New Roman" w:cs="Times New Roman"/>
                <w:b/>
                <w:bCs/>
                <w:sz w:val="20"/>
                <w:szCs w:val="20"/>
              </w:rPr>
              <w:t>Name of endophyte</w:t>
            </w:r>
          </w:p>
        </w:tc>
        <w:tc>
          <w:tcPr>
            <w:tcW w:w="3109" w:type="dxa"/>
          </w:tcPr>
          <w:p w14:paraId="452C5C86" w14:textId="6B57940A" w:rsidR="006139A3" w:rsidRPr="0053786E" w:rsidRDefault="006139A3" w:rsidP="000C3F60">
            <w:pPr>
              <w:jc w:val="center"/>
              <w:rPr>
                <w:rFonts w:ascii="Times New Roman" w:hAnsi="Times New Roman" w:cs="Times New Roman"/>
                <w:b/>
                <w:bCs/>
                <w:sz w:val="20"/>
                <w:szCs w:val="20"/>
              </w:rPr>
            </w:pPr>
            <w:r w:rsidRPr="0053786E">
              <w:rPr>
                <w:rFonts w:ascii="Times New Roman" w:hAnsi="Times New Roman" w:cs="Times New Roman"/>
                <w:b/>
                <w:bCs/>
                <w:sz w:val="20"/>
                <w:szCs w:val="20"/>
              </w:rPr>
              <w:t>Host plant with segment</w:t>
            </w:r>
            <w:r w:rsidR="00CA1CD6" w:rsidRPr="0053786E">
              <w:rPr>
                <w:rFonts w:ascii="Times New Roman" w:hAnsi="Times New Roman" w:cs="Times New Roman"/>
                <w:b/>
                <w:bCs/>
                <w:sz w:val="20"/>
                <w:szCs w:val="20"/>
              </w:rPr>
              <w:t xml:space="preserve"> where endophyte isolated</w:t>
            </w:r>
          </w:p>
        </w:tc>
        <w:tc>
          <w:tcPr>
            <w:tcW w:w="3628" w:type="dxa"/>
          </w:tcPr>
          <w:p w14:paraId="51E6665B" w14:textId="77777777" w:rsidR="006139A3" w:rsidRPr="0053786E" w:rsidRDefault="006139A3" w:rsidP="000C3F60">
            <w:pPr>
              <w:jc w:val="center"/>
              <w:rPr>
                <w:rFonts w:ascii="Times New Roman" w:hAnsi="Times New Roman" w:cs="Times New Roman"/>
                <w:b/>
                <w:bCs/>
                <w:sz w:val="20"/>
                <w:szCs w:val="20"/>
              </w:rPr>
            </w:pPr>
            <w:r w:rsidRPr="0053786E">
              <w:rPr>
                <w:rFonts w:ascii="Times New Roman" w:hAnsi="Times New Roman" w:cs="Times New Roman"/>
                <w:b/>
                <w:bCs/>
                <w:sz w:val="20"/>
                <w:szCs w:val="20"/>
              </w:rPr>
              <w:t>Name of compound</w:t>
            </w:r>
          </w:p>
        </w:tc>
        <w:tc>
          <w:tcPr>
            <w:tcW w:w="4083" w:type="dxa"/>
          </w:tcPr>
          <w:p w14:paraId="0EF19D8F" w14:textId="4F472B29" w:rsidR="006139A3" w:rsidRPr="0053786E" w:rsidRDefault="006139A3" w:rsidP="000C3F60">
            <w:pPr>
              <w:jc w:val="center"/>
              <w:rPr>
                <w:rFonts w:ascii="Times New Roman" w:hAnsi="Times New Roman" w:cs="Times New Roman"/>
                <w:b/>
                <w:bCs/>
                <w:sz w:val="20"/>
                <w:szCs w:val="20"/>
              </w:rPr>
            </w:pPr>
            <w:r w:rsidRPr="0053786E">
              <w:rPr>
                <w:rFonts w:ascii="Times New Roman" w:hAnsi="Times New Roman" w:cs="Times New Roman"/>
                <w:b/>
                <w:bCs/>
                <w:sz w:val="20"/>
                <w:szCs w:val="20"/>
              </w:rPr>
              <w:t xml:space="preserve">Tested cell line and </w:t>
            </w:r>
            <w:r w:rsidR="00CA1CD6" w:rsidRPr="0053786E">
              <w:rPr>
                <w:rFonts w:ascii="Times New Roman" w:hAnsi="Times New Roman" w:cs="Times New Roman"/>
                <w:b/>
                <w:bCs/>
                <w:sz w:val="20"/>
                <w:szCs w:val="20"/>
              </w:rPr>
              <w:t>activity</w:t>
            </w:r>
          </w:p>
        </w:tc>
        <w:tc>
          <w:tcPr>
            <w:tcW w:w="1603" w:type="dxa"/>
          </w:tcPr>
          <w:p w14:paraId="66362B06" w14:textId="42F4779C" w:rsidR="006139A3" w:rsidRPr="0053786E" w:rsidRDefault="00BD395D">
            <w:pPr>
              <w:rPr>
                <w:rFonts w:ascii="Times New Roman" w:hAnsi="Times New Roman" w:cs="Times New Roman"/>
                <w:b/>
                <w:bCs/>
                <w:sz w:val="20"/>
                <w:szCs w:val="20"/>
              </w:rPr>
            </w:pPr>
            <w:r w:rsidRPr="0053786E">
              <w:rPr>
                <w:rFonts w:ascii="Times New Roman" w:hAnsi="Times New Roman" w:cs="Times New Roman"/>
                <w:b/>
                <w:bCs/>
                <w:sz w:val="20"/>
                <w:szCs w:val="20"/>
              </w:rPr>
              <w:t>R</w:t>
            </w:r>
            <w:r w:rsidR="006139A3" w:rsidRPr="0053786E">
              <w:rPr>
                <w:rFonts w:ascii="Times New Roman" w:hAnsi="Times New Roman" w:cs="Times New Roman"/>
                <w:b/>
                <w:bCs/>
                <w:sz w:val="20"/>
                <w:szCs w:val="20"/>
              </w:rPr>
              <w:t>eference</w:t>
            </w:r>
          </w:p>
        </w:tc>
      </w:tr>
      <w:tr w:rsidR="006139A3" w:rsidRPr="0053786E" w14:paraId="5011C04D" w14:textId="77777777" w:rsidTr="00D50EBB">
        <w:trPr>
          <w:trHeight w:val="1595"/>
        </w:trPr>
        <w:tc>
          <w:tcPr>
            <w:tcW w:w="2603" w:type="dxa"/>
          </w:tcPr>
          <w:p w14:paraId="4E34A495" w14:textId="77777777" w:rsidR="006139A3" w:rsidRPr="0053786E" w:rsidRDefault="006139A3">
            <w:pPr>
              <w:rPr>
                <w:rFonts w:ascii="Times New Roman" w:hAnsi="Times New Roman" w:cs="Times New Roman"/>
                <w:i/>
                <w:iCs/>
                <w:sz w:val="20"/>
                <w:szCs w:val="20"/>
              </w:rPr>
            </w:pPr>
            <w:r w:rsidRPr="0053786E">
              <w:rPr>
                <w:rFonts w:ascii="Times New Roman" w:hAnsi="Times New Roman" w:cs="Times New Roman"/>
                <w:i/>
                <w:iCs/>
                <w:sz w:val="20"/>
                <w:szCs w:val="20"/>
              </w:rPr>
              <w:t xml:space="preserve">Penicillium </w:t>
            </w:r>
            <w:proofErr w:type="spellStart"/>
            <w:r w:rsidRPr="0053786E">
              <w:rPr>
                <w:rFonts w:ascii="Times New Roman" w:hAnsi="Times New Roman" w:cs="Times New Roman"/>
                <w:i/>
                <w:iCs/>
                <w:sz w:val="20"/>
                <w:szCs w:val="20"/>
              </w:rPr>
              <w:t>melinii</w:t>
            </w:r>
            <w:proofErr w:type="spellEnd"/>
            <w:r w:rsidRPr="0053786E">
              <w:rPr>
                <w:rFonts w:ascii="Times New Roman" w:hAnsi="Times New Roman" w:cs="Times New Roman"/>
                <w:i/>
                <w:iCs/>
                <w:sz w:val="20"/>
                <w:szCs w:val="20"/>
              </w:rPr>
              <w:t xml:space="preserve"> </w:t>
            </w:r>
            <w:r w:rsidRPr="0053786E">
              <w:rPr>
                <w:rFonts w:ascii="Times New Roman" w:hAnsi="Times New Roman" w:cs="Times New Roman"/>
                <w:sz w:val="20"/>
                <w:szCs w:val="20"/>
              </w:rPr>
              <w:t xml:space="preserve">and </w:t>
            </w:r>
            <w:r w:rsidRPr="0053786E">
              <w:rPr>
                <w:rFonts w:ascii="Times New Roman" w:hAnsi="Times New Roman" w:cs="Times New Roman"/>
                <w:i/>
                <w:iCs/>
                <w:sz w:val="20"/>
                <w:szCs w:val="20"/>
              </w:rPr>
              <w:t xml:space="preserve">Penicillium </w:t>
            </w:r>
            <w:proofErr w:type="spellStart"/>
            <w:r w:rsidRPr="0053786E">
              <w:rPr>
                <w:rFonts w:ascii="Times New Roman" w:hAnsi="Times New Roman" w:cs="Times New Roman"/>
                <w:i/>
                <w:iCs/>
                <w:sz w:val="20"/>
                <w:szCs w:val="20"/>
              </w:rPr>
              <w:t>janthinellum</w:t>
            </w:r>
            <w:proofErr w:type="spellEnd"/>
            <w:r w:rsidRPr="0053786E">
              <w:rPr>
                <w:rFonts w:ascii="Times New Roman" w:hAnsi="Times New Roman" w:cs="Times New Roman"/>
                <w:i/>
                <w:iCs/>
                <w:sz w:val="20"/>
                <w:szCs w:val="20"/>
              </w:rPr>
              <w:t xml:space="preserve"> </w:t>
            </w:r>
          </w:p>
        </w:tc>
        <w:tc>
          <w:tcPr>
            <w:tcW w:w="3109" w:type="dxa"/>
          </w:tcPr>
          <w:p w14:paraId="549AB95A" w14:textId="2EB729AB" w:rsidR="006139A3" w:rsidRPr="0053786E" w:rsidRDefault="006139A3">
            <w:pPr>
              <w:rPr>
                <w:rFonts w:ascii="Times New Roman" w:hAnsi="Times New Roman" w:cs="Times New Roman"/>
                <w:i/>
                <w:iCs/>
                <w:sz w:val="20"/>
                <w:szCs w:val="20"/>
              </w:rPr>
            </w:pPr>
            <w:r w:rsidRPr="0053786E">
              <w:rPr>
                <w:rFonts w:ascii="Times New Roman" w:hAnsi="Times New Roman" w:cs="Times New Roman"/>
                <w:i/>
                <w:iCs/>
                <w:sz w:val="20"/>
                <w:szCs w:val="20"/>
              </w:rPr>
              <w:t>Panax ginseng</w:t>
            </w:r>
            <w:r w:rsidR="008E4757">
              <w:rPr>
                <w:rFonts w:ascii="Times New Roman" w:hAnsi="Times New Roman" w:cs="Times New Roman"/>
                <w:i/>
                <w:iCs/>
                <w:sz w:val="20"/>
                <w:szCs w:val="20"/>
              </w:rPr>
              <w:t xml:space="preserve"> – </w:t>
            </w:r>
            <w:r w:rsidR="008E4757" w:rsidRPr="00D50EBB">
              <w:rPr>
                <w:rFonts w:ascii="Times New Roman" w:hAnsi="Times New Roman" w:cs="Times New Roman"/>
                <w:sz w:val="20"/>
                <w:szCs w:val="20"/>
              </w:rPr>
              <w:t>root segment</w:t>
            </w:r>
          </w:p>
        </w:tc>
        <w:tc>
          <w:tcPr>
            <w:tcW w:w="3628" w:type="dxa"/>
          </w:tcPr>
          <w:p w14:paraId="4EC587A3" w14:textId="1C7C40D6" w:rsidR="006139A3" w:rsidRPr="0053786E" w:rsidRDefault="00F22DEA" w:rsidP="00D50EBB">
            <w:pPr>
              <w:jc w:val="both"/>
              <w:rPr>
                <w:rFonts w:ascii="Times New Roman" w:hAnsi="Times New Roman" w:cs="Times New Roman"/>
                <w:sz w:val="20"/>
                <w:szCs w:val="20"/>
              </w:rPr>
            </w:pPr>
            <w:proofErr w:type="spellStart"/>
            <w:r w:rsidRPr="0053786E">
              <w:rPr>
                <w:rFonts w:ascii="Times New Roman" w:hAnsi="Times New Roman" w:cs="Times New Roman"/>
                <w:sz w:val="20"/>
                <w:szCs w:val="20"/>
              </w:rPr>
              <w:t>Ginsenocin</w:t>
            </w:r>
            <w:proofErr w:type="spellEnd"/>
            <w:r w:rsidR="006139A3" w:rsidRPr="0053786E">
              <w:rPr>
                <w:rFonts w:ascii="Times New Roman" w:hAnsi="Times New Roman" w:cs="Times New Roman"/>
                <w:sz w:val="20"/>
                <w:szCs w:val="20"/>
              </w:rPr>
              <w:t xml:space="preserve">, methyl 2,4-dihydroxy-3,5,6-trimethylbenzoate, 3,4,5-trimethyl-1,2-benzenediol, </w:t>
            </w:r>
            <w:proofErr w:type="spellStart"/>
            <w:r w:rsidR="006139A3" w:rsidRPr="0053786E">
              <w:rPr>
                <w:rFonts w:ascii="Times New Roman" w:hAnsi="Times New Roman" w:cs="Times New Roman"/>
                <w:sz w:val="20"/>
                <w:szCs w:val="20"/>
              </w:rPr>
              <w:t>penicillic</w:t>
            </w:r>
            <w:proofErr w:type="spellEnd"/>
            <w:r w:rsidR="006139A3" w:rsidRPr="0053786E">
              <w:rPr>
                <w:rFonts w:ascii="Times New Roman" w:hAnsi="Times New Roman" w:cs="Times New Roman"/>
                <w:sz w:val="20"/>
                <w:szCs w:val="20"/>
              </w:rPr>
              <w:t xml:space="preserve"> acid, mannitol, ergosterol, and ergosterol peroxide and brefeldin A</w:t>
            </w:r>
          </w:p>
          <w:p w14:paraId="0AF15F2B" w14:textId="77777777" w:rsidR="006139A3" w:rsidRPr="0053786E" w:rsidRDefault="006139A3" w:rsidP="00D50EBB">
            <w:pPr>
              <w:jc w:val="both"/>
              <w:rPr>
                <w:rFonts w:ascii="Times New Roman" w:hAnsi="Times New Roman" w:cs="Times New Roman"/>
                <w:sz w:val="20"/>
                <w:szCs w:val="20"/>
              </w:rPr>
            </w:pPr>
          </w:p>
          <w:p w14:paraId="68DCBE20" w14:textId="77777777" w:rsidR="006139A3" w:rsidRPr="0053786E" w:rsidRDefault="006139A3" w:rsidP="00D50EBB">
            <w:pPr>
              <w:jc w:val="both"/>
              <w:rPr>
                <w:rFonts w:ascii="Times New Roman" w:hAnsi="Times New Roman" w:cs="Times New Roman"/>
                <w:sz w:val="20"/>
                <w:szCs w:val="20"/>
              </w:rPr>
            </w:pPr>
          </w:p>
          <w:p w14:paraId="7776B2BB" w14:textId="77777777" w:rsidR="006139A3" w:rsidRPr="0053786E" w:rsidRDefault="006139A3" w:rsidP="00D50EBB">
            <w:pPr>
              <w:jc w:val="both"/>
              <w:rPr>
                <w:rFonts w:ascii="Times New Roman" w:hAnsi="Times New Roman" w:cs="Times New Roman"/>
                <w:sz w:val="20"/>
                <w:szCs w:val="20"/>
              </w:rPr>
            </w:pPr>
          </w:p>
        </w:tc>
        <w:tc>
          <w:tcPr>
            <w:tcW w:w="4083" w:type="dxa"/>
          </w:tcPr>
          <w:p w14:paraId="4176E1D7" w14:textId="5B8A1780" w:rsidR="00576B99" w:rsidRPr="00D50EBB" w:rsidRDefault="0059136D" w:rsidP="00D50EBB">
            <w:pPr>
              <w:jc w:val="both"/>
              <w:rPr>
                <w:rFonts w:ascii="Times New Roman" w:hAnsi="Times New Roman" w:cs="Times New Roman"/>
                <w:sz w:val="20"/>
                <w:szCs w:val="20"/>
              </w:rPr>
            </w:pPr>
            <w:r w:rsidRPr="0059136D">
              <w:rPr>
                <w:rFonts w:ascii="Times New Roman" w:hAnsi="Times New Roman" w:cs="Times New Roman"/>
                <w:sz w:val="20"/>
                <w:szCs w:val="20"/>
              </w:rPr>
              <w:t xml:space="preserve">Action </w:t>
            </w:r>
            <w:r w:rsidR="00576B99" w:rsidRPr="00D50EBB">
              <w:rPr>
                <w:rFonts w:ascii="Times New Roman" w:hAnsi="Times New Roman" w:cs="Times New Roman"/>
                <w:sz w:val="20"/>
                <w:szCs w:val="20"/>
              </w:rPr>
              <w:t xml:space="preserve">against MKN45, LOVO, A549, MDA-MB-435, HepG2, and HL-60 human cancer cell lines, with IC50 values ranging from 0.49 to 7.46 </w:t>
            </w:r>
            <w:proofErr w:type="spellStart"/>
            <w:r w:rsidR="00576B99" w:rsidRPr="00D50EBB">
              <w:rPr>
                <w:rFonts w:ascii="Times New Roman" w:hAnsi="Times New Roman" w:cs="Times New Roman"/>
                <w:sz w:val="20"/>
                <w:szCs w:val="20"/>
              </w:rPr>
              <w:t>μg</w:t>
            </w:r>
            <w:proofErr w:type="spellEnd"/>
            <w:r w:rsidR="00576B99" w:rsidRPr="00D50EBB">
              <w:rPr>
                <w:rFonts w:ascii="Times New Roman" w:hAnsi="Times New Roman" w:cs="Times New Roman"/>
                <w:sz w:val="20"/>
                <w:szCs w:val="20"/>
              </w:rPr>
              <w:t>/ml.</w:t>
            </w:r>
          </w:p>
          <w:p w14:paraId="0875D078" w14:textId="77777777" w:rsidR="006139A3" w:rsidRPr="00D50EBB" w:rsidRDefault="006139A3" w:rsidP="00D50EBB">
            <w:pPr>
              <w:jc w:val="both"/>
              <w:rPr>
                <w:rFonts w:ascii="Times New Roman" w:hAnsi="Times New Roman" w:cs="Times New Roman"/>
                <w:sz w:val="20"/>
                <w:szCs w:val="20"/>
              </w:rPr>
            </w:pPr>
          </w:p>
        </w:tc>
        <w:tc>
          <w:tcPr>
            <w:tcW w:w="1603" w:type="dxa"/>
          </w:tcPr>
          <w:p w14:paraId="2ACB3089" w14:textId="09305344" w:rsidR="006139A3" w:rsidRPr="0053786E" w:rsidRDefault="00263AD2">
            <w:pPr>
              <w:rPr>
                <w:rFonts w:ascii="Times New Roman" w:hAnsi="Times New Roman" w:cs="Times New Roman"/>
                <w:sz w:val="20"/>
                <w:szCs w:val="20"/>
              </w:rPr>
            </w:pPr>
            <w:r w:rsidRPr="0053786E">
              <w:rPr>
                <w:rFonts w:ascii="Times New Roman" w:hAnsi="Times New Roman" w:cs="Times New Roman"/>
                <w:sz w:val="20"/>
                <w:szCs w:val="20"/>
              </w:rPr>
              <w:t>[</w:t>
            </w:r>
            <w:r w:rsidR="004C400C" w:rsidRPr="0053786E">
              <w:rPr>
                <w:rFonts w:ascii="Times New Roman" w:hAnsi="Times New Roman" w:cs="Times New Roman"/>
                <w:sz w:val="20"/>
                <w:szCs w:val="20"/>
              </w:rPr>
              <w:t>22]</w:t>
            </w:r>
          </w:p>
        </w:tc>
      </w:tr>
      <w:tr w:rsidR="006139A3" w:rsidRPr="0053786E" w14:paraId="79F079F6" w14:textId="77777777">
        <w:trPr>
          <w:trHeight w:val="1118"/>
        </w:trPr>
        <w:tc>
          <w:tcPr>
            <w:tcW w:w="2603" w:type="dxa"/>
          </w:tcPr>
          <w:p w14:paraId="540B1D38" w14:textId="77777777" w:rsidR="006139A3" w:rsidRPr="0053786E" w:rsidRDefault="006139A3">
            <w:pPr>
              <w:rPr>
                <w:rFonts w:ascii="Times New Roman" w:hAnsi="Times New Roman" w:cs="Times New Roman"/>
                <w:i/>
                <w:iCs/>
                <w:sz w:val="20"/>
                <w:szCs w:val="20"/>
              </w:rPr>
            </w:pPr>
            <w:r w:rsidRPr="0053786E">
              <w:rPr>
                <w:rFonts w:ascii="Times New Roman" w:hAnsi="Times New Roman" w:cs="Times New Roman"/>
                <w:i/>
                <w:iCs/>
                <w:sz w:val="20"/>
                <w:szCs w:val="20"/>
              </w:rPr>
              <w:t xml:space="preserve">Aspergillus </w:t>
            </w:r>
            <w:proofErr w:type="spellStart"/>
            <w:r w:rsidRPr="0053786E">
              <w:rPr>
                <w:rFonts w:ascii="Times New Roman" w:hAnsi="Times New Roman" w:cs="Times New Roman"/>
                <w:i/>
                <w:iCs/>
                <w:sz w:val="20"/>
                <w:szCs w:val="20"/>
              </w:rPr>
              <w:t>tubingensis</w:t>
            </w:r>
            <w:proofErr w:type="spellEnd"/>
          </w:p>
        </w:tc>
        <w:tc>
          <w:tcPr>
            <w:tcW w:w="3109" w:type="dxa"/>
          </w:tcPr>
          <w:p w14:paraId="496CBF9D" w14:textId="100061FF" w:rsidR="006139A3" w:rsidRPr="0053786E" w:rsidRDefault="006139A3">
            <w:pPr>
              <w:rPr>
                <w:rFonts w:ascii="Times New Roman" w:hAnsi="Times New Roman" w:cs="Times New Roman"/>
                <w:i/>
                <w:iCs/>
                <w:sz w:val="20"/>
                <w:szCs w:val="20"/>
              </w:rPr>
            </w:pPr>
            <w:proofErr w:type="spellStart"/>
            <w:r w:rsidRPr="0053786E">
              <w:rPr>
                <w:rFonts w:ascii="Times New Roman" w:hAnsi="Times New Roman" w:cs="Times New Roman"/>
                <w:i/>
                <w:iCs/>
                <w:sz w:val="20"/>
                <w:szCs w:val="20"/>
              </w:rPr>
              <w:t>Pongamia</w:t>
            </w:r>
            <w:proofErr w:type="spellEnd"/>
            <w:r w:rsidRPr="0053786E">
              <w:rPr>
                <w:rFonts w:ascii="Times New Roman" w:hAnsi="Times New Roman" w:cs="Times New Roman"/>
                <w:i/>
                <w:iCs/>
                <w:sz w:val="20"/>
                <w:szCs w:val="20"/>
              </w:rPr>
              <w:t xml:space="preserve"> pinnata</w:t>
            </w:r>
            <w:r w:rsidR="008E4757">
              <w:rPr>
                <w:rFonts w:ascii="Times New Roman" w:hAnsi="Times New Roman" w:cs="Times New Roman"/>
                <w:i/>
                <w:iCs/>
                <w:sz w:val="20"/>
                <w:szCs w:val="20"/>
              </w:rPr>
              <w:t xml:space="preserve"> </w:t>
            </w:r>
            <w:r w:rsidR="00F70904">
              <w:rPr>
                <w:rFonts w:ascii="Times New Roman" w:hAnsi="Times New Roman" w:cs="Times New Roman"/>
                <w:i/>
                <w:iCs/>
                <w:sz w:val="20"/>
                <w:szCs w:val="20"/>
              </w:rPr>
              <w:t>–</w:t>
            </w:r>
            <w:r w:rsidR="008E4757">
              <w:rPr>
                <w:rFonts w:ascii="Times New Roman" w:hAnsi="Times New Roman" w:cs="Times New Roman"/>
                <w:i/>
                <w:iCs/>
                <w:sz w:val="20"/>
                <w:szCs w:val="20"/>
              </w:rPr>
              <w:t xml:space="preserve"> </w:t>
            </w:r>
            <w:r w:rsidR="008E4757" w:rsidRPr="0053786E">
              <w:rPr>
                <w:rFonts w:ascii="Times New Roman" w:hAnsi="Times New Roman" w:cs="Times New Roman"/>
                <w:sz w:val="20"/>
                <w:szCs w:val="20"/>
              </w:rPr>
              <w:t>Radix</w:t>
            </w:r>
          </w:p>
        </w:tc>
        <w:tc>
          <w:tcPr>
            <w:tcW w:w="3628" w:type="dxa"/>
          </w:tcPr>
          <w:p w14:paraId="6BFFD4CE" w14:textId="65C86B25" w:rsidR="006139A3" w:rsidRPr="0059136D" w:rsidRDefault="006139A3" w:rsidP="00D50EBB">
            <w:pPr>
              <w:jc w:val="both"/>
              <w:rPr>
                <w:rFonts w:ascii="Times New Roman" w:hAnsi="Times New Roman" w:cs="Times New Roman"/>
                <w:sz w:val="20"/>
                <w:szCs w:val="20"/>
              </w:rPr>
            </w:pPr>
            <w:proofErr w:type="spellStart"/>
            <w:r w:rsidRPr="0059136D">
              <w:rPr>
                <w:rFonts w:ascii="Times New Roman" w:hAnsi="Times New Roman" w:cs="Times New Roman"/>
                <w:sz w:val="20"/>
                <w:szCs w:val="20"/>
              </w:rPr>
              <w:t>Rubasperone</w:t>
            </w:r>
            <w:proofErr w:type="spellEnd"/>
            <w:r w:rsidRPr="0059136D">
              <w:rPr>
                <w:rFonts w:ascii="Times New Roman" w:hAnsi="Times New Roman" w:cs="Times New Roman"/>
                <w:sz w:val="20"/>
                <w:szCs w:val="20"/>
              </w:rPr>
              <w:t xml:space="preserve"> D, </w:t>
            </w:r>
            <w:proofErr w:type="spellStart"/>
            <w:r w:rsidRPr="0059136D">
              <w:rPr>
                <w:rFonts w:ascii="Times New Roman" w:hAnsi="Times New Roman" w:cs="Times New Roman"/>
                <w:sz w:val="20"/>
                <w:szCs w:val="20"/>
              </w:rPr>
              <w:t>Rubasperone</w:t>
            </w:r>
            <w:proofErr w:type="spellEnd"/>
            <w:r w:rsidRPr="0059136D">
              <w:rPr>
                <w:rFonts w:ascii="Times New Roman" w:hAnsi="Times New Roman" w:cs="Times New Roman"/>
                <w:sz w:val="20"/>
                <w:szCs w:val="20"/>
              </w:rPr>
              <w:t xml:space="preserve"> E, </w:t>
            </w:r>
            <w:proofErr w:type="spellStart"/>
            <w:r w:rsidRPr="0059136D">
              <w:rPr>
                <w:rFonts w:ascii="Times New Roman" w:hAnsi="Times New Roman" w:cs="Times New Roman"/>
                <w:sz w:val="20"/>
                <w:szCs w:val="20"/>
              </w:rPr>
              <w:t>Rubasperone</w:t>
            </w:r>
            <w:proofErr w:type="spellEnd"/>
            <w:r w:rsidRPr="0059136D">
              <w:rPr>
                <w:rFonts w:ascii="Times New Roman" w:hAnsi="Times New Roman" w:cs="Times New Roman"/>
                <w:sz w:val="20"/>
                <w:szCs w:val="20"/>
              </w:rPr>
              <w:t xml:space="preserve"> F, </w:t>
            </w:r>
            <w:proofErr w:type="spellStart"/>
            <w:r w:rsidRPr="0059136D">
              <w:rPr>
                <w:rFonts w:ascii="Times New Roman" w:hAnsi="Times New Roman" w:cs="Times New Roman"/>
                <w:sz w:val="20"/>
                <w:szCs w:val="20"/>
              </w:rPr>
              <w:t>Rubasperone</w:t>
            </w:r>
            <w:proofErr w:type="spellEnd"/>
            <w:r w:rsidRPr="0059136D">
              <w:rPr>
                <w:rFonts w:ascii="Times New Roman" w:hAnsi="Times New Roman" w:cs="Times New Roman"/>
                <w:sz w:val="20"/>
                <w:szCs w:val="20"/>
              </w:rPr>
              <w:t xml:space="preserve"> G, </w:t>
            </w:r>
            <w:proofErr w:type="spellStart"/>
            <w:r w:rsidRPr="0059136D">
              <w:rPr>
                <w:rFonts w:ascii="Times New Roman" w:hAnsi="Times New Roman" w:cs="Times New Roman"/>
                <w:sz w:val="20"/>
                <w:szCs w:val="20"/>
              </w:rPr>
              <w:t>Naphtho</w:t>
            </w:r>
            <w:proofErr w:type="spellEnd"/>
            <w:r w:rsidRPr="0059136D">
              <w:rPr>
                <w:rFonts w:ascii="Times New Roman" w:hAnsi="Times New Roman" w:cs="Times New Roman"/>
                <w:sz w:val="20"/>
                <w:szCs w:val="20"/>
              </w:rPr>
              <w:t xml:space="preserve">-G-Pyrones </w:t>
            </w:r>
            <w:r w:rsidR="00CA1CD6" w:rsidRPr="0059136D">
              <w:rPr>
                <w:rFonts w:ascii="Times New Roman" w:hAnsi="Times New Roman" w:cs="Times New Roman"/>
                <w:sz w:val="20"/>
                <w:szCs w:val="20"/>
              </w:rPr>
              <w:t>- TMC</w:t>
            </w:r>
            <w:r w:rsidRPr="0059136D">
              <w:rPr>
                <w:rFonts w:ascii="Times New Roman" w:hAnsi="Times New Roman" w:cs="Times New Roman"/>
                <w:sz w:val="20"/>
                <w:szCs w:val="20"/>
              </w:rPr>
              <w:t xml:space="preserve"> 256 A</w:t>
            </w:r>
            <w:r w:rsidR="00CA1CD6" w:rsidRPr="0059136D">
              <w:rPr>
                <w:rFonts w:ascii="Times New Roman" w:hAnsi="Times New Roman" w:cs="Times New Roman"/>
                <w:sz w:val="20"/>
                <w:szCs w:val="20"/>
              </w:rPr>
              <w:t>1,</w:t>
            </w:r>
            <w:r w:rsidRPr="0059136D">
              <w:rPr>
                <w:rFonts w:ascii="Times New Roman" w:hAnsi="Times New Roman" w:cs="Times New Roman"/>
                <w:sz w:val="20"/>
                <w:szCs w:val="20"/>
              </w:rPr>
              <w:t xml:space="preserve"> </w:t>
            </w:r>
            <w:proofErr w:type="spellStart"/>
            <w:r w:rsidRPr="0059136D">
              <w:rPr>
                <w:rFonts w:ascii="Times New Roman" w:hAnsi="Times New Roman" w:cs="Times New Roman"/>
                <w:sz w:val="20"/>
                <w:szCs w:val="20"/>
              </w:rPr>
              <w:t>Rubrofusarin</w:t>
            </w:r>
            <w:proofErr w:type="spellEnd"/>
            <w:r w:rsidRPr="0059136D">
              <w:rPr>
                <w:rFonts w:ascii="Times New Roman" w:hAnsi="Times New Roman" w:cs="Times New Roman"/>
                <w:sz w:val="20"/>
                <w:szCs w:val="20"/>
              </w:rPr>
              <w:t xml:space="preserve"> </w:t>
            </w:r>
            <w:r w:rsidR="00CA1CD6" w:rsidRPr="0059136D">
              <w:rPr>
                <w:rFonts w:ascii="Times New Roman" w:hAnsi="Times New Roman" w:cs="Times New Roman"/>
                <w:sz w:val="20"/>
                <w:szCs w:val="20"/>
              </w:rPr>
              <w:t>B,</w:t>
            </w:r>
            <w:r w:rsidRPr="0059136D">
              <w:rPr>
                <w:rFonts w:ascii="Times New Roman" w:hAnsi="Times New Roman" w:cs="Times New Roman"/>
                <w:sz w:val="20"/>
                <w:szCs w:val="20"/>
              </w:rPr>
              <w:t xml:space="preserve"> </w:t>
            </w:r>
            <w:proofErr w:type="spellStart"/>
            <w:r w:rsidR="00CA1CD6" w:rsidRPr="0059136D">
              <w:rPr>
                <w:rFonts w:ascii="Times New Roman" w:hAnsi="Times New Roman" w:cs="Times New Roman"/>
                <w:sz w:val="20"/>
                <w:szCs w:val="20"/>
              </w:rPr>
              <w:t>Fonsecin</w:t>
            </w:r>
            <w:proofErr w:type="spellEnd"/>
            <w:r w:rsidR="00CA1CD6" w:rsidRPr="0059136D">
              <w:rPr>
                <w:rFonts w:ascii="Times New Roman" w:hAnsi="Times New Roman" w:cs="Times New Roman"/>
                <w:sz w:val="20"/>
                <w:szCs w:val="20"/>
              </w:rPr>
              <w:t>,</w:t>
            </w:r>
            <w:r w:rsidRPr="0059136D">
              <w:rPr>
                <w:rFonts w:ascii="Times New Roman" w:hAnsi="Times New Roman" w:cs="Times New Roman"/>
                <w:sz w:val="20"/>
                <w:szCs w:val="20"/>
              </w:rPr>
              <w:t xml:space="preserve"> and </w:t>
            </w:r>
            <w:proofErr w:type="spellStart"/>
            <w:r w:rsidRPr="0059136D">
              <w:rPr>
                <w:rFonts w:ascii="Times New Roman" w:hAnsi="Times New Roman" w:cs="Times New Roman"/>
                <w:sz w:val="20"/>
                <w:szCs w:val="20"/>
              </w:rPr>
              <w:t>Flavasperone</w:t>
            </w:r>
            <w:proofErr w:type="spellEnd"/>
            <w:r w:rsidRPr="0059136D">
              <w:rPr>
                <w:rFonts w:ascii="Times New Roman" w:hAnsi="Times New Roman" w:cs="Times New Roman"/>
                <w:sz w:val="20"/>
                <w:szCs w:val="20"/>
              </w:rPr>
              <w:t xml:space="preserve"> </w:t>
            </w:r>
          </w:p>
        </w:tc>
        <w:tc>
          <w:tcPr>
            <w:tcW w:w="4083" w:type="dxa"/>
          </w:tcPr>
          <w:p w14:paraId="4A90C6FC" w14:textId="1444431F" w:rsidR="00576B99" w:rsidRPr="00D50EBB" w:rsidRDefault="00576B99" w:rsidP="00D50EBB">
            <w:pPr>
              <w:jc w:val="both"/>
              <w:rPr>
                <w:rFonts w:ascii="Times New Roman" w:hAnsi="Times New Roman" w:cs="Times New Roman"/>
                <w:sz w:val="20"/>
                <w:szCs w:val="20"/>
              </w:rPr>
            </w:pPr>
            <w:r w:rsidRPr="00D50EBB">
              <w:rPr>
                <w:rFonts w:ascii="Times New Roman" w:hAnsi="Times New Roman" w:cs="Times New Roman"/>
                <w:sz w:val="20"/>
                <w:szCs w:val="20"/>
              </w:rPr>
              <w:t xml:space="preserve">MCF-7, MDA-MB435, Hep3B, Huh7, SNB19, and U87 MG </w:t>
            </w:r>
            <w:proofErr w:type="spellStart"/>
            <w:r w:rsidRPr="00D50EBB">
              <w:rPr>
                <w:rFonts w:ascii="Times New Roman" w:hAnsi="Times New Roman" w:cs="Times New Roman"/>
                <w:sz w:val="20"/>
                <w:szCs w:val="20"/>
              </w:rPr>
              <w:t>tumour</w:t>
            </w:r>
            <w:proofErr w:type="spellEnd"/>
            <w:r w:rsidRPr="00D50EBB">
              <w:rPr>
                <w:rFonts w:ascii="Times New Roman" w:hAnsi="Times New Roman" w:cs="Times New Roman"/>
                <w:sz w:val="20"/>
                <w:szCs w:val="20"/>
              </w:rPr>
              <w:t xml:space="preserve"> cell lines with IC50 values ranging from 19.92 to 47.98 mm</w:t>
            </w:r>
          </w:p>
          <w:p w14:paraId="538B330A" w14:textId="2F2E9248" w:rsidR="006139A3" w:rsidRPr="00D50EBB" w:rsidRDefault="006139A3" w:rsidP="00D50EBB">
            <w:pPr>
              <w:ind w:left="360"/>
              <w:jc w:val="both"/>
              <w:rPr>
                <w:rFonts w:ascii="Times New Roman" w:hAnsi="Times New Roman" w:cs="Times New Roman"/>
                <w:sz w:val="20"/>
                <w:szCs w:val="20"/>
              </w:rPr>
            </w:pPr>
          </w:p>
        </w:tc>
        <w:tc>
          <w:tcPr>
            <w:tcW w:w="1603" w:type="dxa"/>
          </w:tcPr>
          <w:p w14:paraId="1E31DCCE" w14:textId="2BBF1B00" w:rsidR="006139A3" w:rsidRPr="0053786E" w:rsidRDefault="00263AD2">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[23]</w:t>
            </w:r>
          </w:p>
        </w:tc>
      </w:tr>
      <w:tr w:rsidR="006139A3" w:rsidRPr="0053786E" w14:paraId="0EB0ACD6" w14:textId="77777777">
        <w:trPr>
          <w:trHeight w:val="1057"/>
        </w:trPr>
        <w:tc>
          <w:tcPr>
            <w:tcW w:w="2603" w:type="dxa"/>
          </w:tcPr>
          <w:p w14:paraId="1983DC3D" w14:textId="77777777" w:rsidR="006139A3" w:rsidRPr="0053786E" w:rsidRDefault="006139A3">
            <w:pPr>
              <w:rPr>
                <w:rFonts w:ascii="Times New Roman" w:hAnsi="Times New Roman" w:cs="Times New Roman"/>
                <w:i/>
                <w:iCs/>
                <w:sz w:val="20"/>
                <w:szCs w:val="20"/>
              </w:rPr>
            </w:pPr>
            <w:proofErr w:type="spellStart"/>
            <w:r w:rsidRPr="0053786E">
              <w:rPr>
                <w:rFonts w:ascii="Times New Roman" w:hAnsi="Times New Roman" w:cs="Times New Roman"/>
                <w:i/>
                <w:iCs/>
                <w:sz w:val="20"/>
                <w:szCs w:val="20"/>
              </w:rPr>
              <w:t>Talaromyces</w:t>
            </w:r>
            <w:proofErr w:type="spellEnd"/>
            <w:r w:rsidRPr="0053786E">
              <w:rPr>
                <w:rFonts w:ascii="Times New Roman" w:hAnsi="Times New Roman" w:cs="Times New Roman"/>
                <w:i/>
                <w:iCs/>
                <w:sz w:val="20"/>
                <w:szCs w:val="20"/>
              </w:rPr>
              <w:t xml:space="preserve"> flavus</w:t>
            </w:r>
          </w:p>
        </w:tc>
        <w:tc>
          <w:tcPr>
            <w:tcW w:w="3109" w:type="dxa"/>
            <w:shd w:val="clear" w:color="auto" w:fill="FFFFFF" w:themeFill="background1"/>
          </w:tcPr>
          <w:p w14:paraId="72A4CC06" w14:textId="3E97AD2F" w:rsidR="006139A3" w:rsidRPr="0053786E" w:rsidRDefault="00935C87">
            <w:pPr>
              <w:rPr>
                <w:rFonts w:ascii="Times New Roman" w:hAnsi="Times New Roman" w:cs="Times New Roman"/>
                <w:i/>
                <w:iCs/>
                <w:sz w:val="20"/>
                <w:szCs w:val="20"/>
                <w:shd w:val="clear" w:color="auto" w:fill="F4F4F4"/>
              </w:rPr>
            </w:pPr>
            <w:r w:rsidRPr="0053786E">
              <w:rPr>
                <w:rFonts w:ascii="Times New Roman" w:hAnsi="Times New Roman" w:cs="Times New Roman"/>
                <w:i/>
                <w:iCs/>
                <w:sz w:val="20"/>
                <w:szCs w:val="20"/>
              </w:rPr>
              <w:t>Mangroves</w:t>
            </w:r>
          </w:p>
        </w:tc>
        <w:tc>
          <w:tcPr>
            <w:tcW w:w="3628" w:type="dxa"/>
          </w:tcPr>
          <w:p w14:paraId="37340767" w14:textId="4EE6EB3D" w:rsidR="006139A3" w:rsidRPr="0053786E" w:rsidRDefault="00CA1CD6">
            <w:pPr>
              <w:rPr>
                <w:rFonts w:ascii="Times New Roman" w:hAnsi="Times New Roman" w:cs="Times New Roman"/>
                <w:sz w:val="20"/>
                <w:szCs w:val="20"/>
              </w:rPr>
            </w:pPr>
            <w:proofErr w:type="spellStart"/>
            <w:r w:rsidRPr="0053786E">
              <w:rPr>
                <w:rFonts w:ascii="Times New Roman" w:hAnsi="Times New Roman" w:cs="Times New Roman"/>
                <w:sz w:val="20"/>
                <w:szCs w:val="20"/>
              </w:rPr>
              <w:t>Talaperoxides</w:t>
            </w:r>
            <w:proofErr w:type="spellEnd"/>
            <w:r w:rsidRPr="0053786E">
              <w:rPr>
                <w:rFonts w:ascii="Times New Roman" w:hAnsi="Times New Roman" w:cs="Times New Roman"/>
                <w:sz w:val="20"/>
                <w:szCs w:val="20"/>
              </w:rPr>
              <w:t xml:space="preserve"> </w:t>
            </w:r>
            <w:r w:rsidR="006139A3" w:rsidRPr="0053786E">
              <w:rPr>
                <w:rFonts w:ascii="Times New Roman" w:hAnsi="Times New Roman" w:cs="Times New Roman"/>
                <w:sz w:val="20"/>
                <w:szCs w:val="20"/>
              </w:rPr>
              <w:t>A–D</w:t>
            </w:r>
          </w:p>
        </w:tc>
        <w:tc>
          <w:tcPr>
            <w:tcW w:w="4083" w:type="dxa"/>
          </w:tcPr>
          <w:p w14:paraId="20FE3C3D" w14:textId="6D000A4C" w:rsidR="006139A3" w:rsidRPr="0053786E" w:rsidRDefault="00576B99" w:rsidP="00D50EBB">
            <w:pPr>
              <w:jc w:val="both"/>
            </w:pPr>
            <w:r w:rsidRPr="00D50EBB">
              <w:rPr>
                <w:rFonts w:ascii="Times New Roman" w:hAnsi="Times New Roman" w:cs="Times New Roman"/>
                <w:sz w:val="20"/>
                <w:szCs w:val="20"/>
              </w:rPr>
              <w:t xml:space="preserve">Human cancer cell lines MCF-7, MDA-MB-435, HepG2, HeLa, and PC-3 with IC50 values between 0.70 and 2.78 </w:t>
            </w:r>
            <w:proofErr w:type="spellStart"/>
            <w:r w:rsidRPr="00D50EBB">
              <w:rPr>
                <w:rFonts w:ascii="Times New Roman" w:hAnsi="Times New Roman" w:cs="Times New Roman"/>
                <w:sz w:val="20"/>
                <w:szCs w:val="20"/>
              </w:rPr>
              <w:t>μg</w:t>
            </w:r>
            <w:proofErr w:type="spellEnd"/>
            <w:r w:rsidRPr="00D50EBB">
              <w:rPr>
                <w:rFonts w:ascii="Times New Roman" w:hAnsi="Times New Roman" w:cs="Times New Roman"/>
                <w:sz w:val="20"/>
                <w:szCs w:val="20"/>
              </w:rPr>
              <w:t>/</w:t>
            </w:r>
            <w:proofErr w:type="spellStart"/>
            <w:r w:rsidRPr="00D50EBB">
              <w:rPr>
                <w:rFonts w:ascii="Times New Roman" w:hAnsi="Times New Roman" w:cs="Times New Roman"/>
                <w:sz w:val="20"/>
                <w:szCs w:val="20"/>
              </w:rPr>
              <w:t>mL.</w:t>
            </w:r>
            <w:proofErr w:type="spellEnd"/>
          </w:p>
        </w:tc>
        <w:tc>
          <w:tcPr>
            <w:tcW w:w="1603" w:type="dxa"/>
          </w:tcPr>
          <w:p w14:paraId="5459A8E1" w14:textId="6C764CDC" w:rsidR="006139A3" w:rsidRPr="0053786E" w:rsidRDefault="00263AD2">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[24]</w:t>
            </w:r>
          </w:p>
        </w:tc>
      </w:tr>
      <w:tr w:rsidR="006139A3" w:rsidRPr="0053786E" w14:paraId="7C54141D" w14:textId="77777777" w:rsidTr="001122ED">
        <w:trPr>
          <w:trHeight w:val="1274"/>
        </w:trPr>
        <w:tc>
          <w:tcPr>
            <w:tcW w:w="2603" w:type="dxa"/>
          </w:tcPr>
          <w:p w14:paraId="2AE35334" w14:textId="77777777" w:rsidR="006139A3" w:rsidRPr="0053786E" w:rsidRDefault="006139A3">
            <w:pPr>
              <w:rPr>
                <w:rFonts w:ascii="Times New Roman" w:hAnsi="Times New Roman" w:cs="Times New Roman"/>
                <w:i/>
                <w:iCs/>
                <w:sz w:val="20"/>
                <w:szCs w:val="20"/>
              </w:rPr>
            </w:pPr>
            <w:r w:rsidRPr="0053786E">
              <w:rPr>
                <w:rFonts w:ascii="Times New Roman" w:hAnsi="Times New Roman" w:cs="Times New Roman"/>
                <w:i/>
                <w:iCs/>
                <w:sz w:val="20"/>
                <w:szCs w:val="20"/>
              </w:rPr>
              <w:t xml:space="preserve">Trichoderma </w:t>
            </w:r>
            <w:proofErr w:type="spellStart"/>
            <w:r w:rsidRPr="0053786E">
              <w:rPr>
                <w:rFonts w:ascii="Times New Roman" w:hAnsi="Times New Roman" w:cs="Times New Roman"/>
                <w:i/>
                <w:iCs/>
                <w:sz w:val="20"/>
                <w:szCs w:val="20"/>
              </w:rPr>
              <w:t>harzianum</w:t>
            </w:r>
            <w:proofErr w:type="spellEnd"/>
          </w:p>
        </w:tc>
        <w:tc>
          <w:tcPr>
            <w:tcW w:w="3109" w:type="dxa"/>
          </w:tcPr>
          <w:p w14:paraId="6DFBB3FA" w14:textId="34CC2D06" w:rsidR="006139A3" w:rsidRPr="0053786E" w:rsidRDefault="006139A3">
            <w:pPr>
              <w:rPr>
                <w:rFonts w:ascii="Times New Roman" w:hAnsi="Times New Roman" w:cs="Times New Roman"/>
                <w:i/>
                <w:iCs/>
                <w:sz w:val="20"/>
                <w:szCs w:val="20"/>
              </w:rPr>
            </w:pPr>
            <w:r w:rsidRPr="0053786E">
              <w:rPr>
                <w:rFonts w:ascii="Times New Roman" w:hAnsi="Times New Roman" w:cs="Times New Roman"/>
                <w:i/>
                <w:iCs/>
                <w:sz w:val="20"/>
                <w:szCs w:val="20"/>
              </w:rPr>
              <w:t xml:space="preserve"> Cola nitida</w:t>
            </w:r>
            <w:r w:rsidR="008E4757">
              <w:rPr>
                <w:rFonts w:ascii="Times New Roman" w:hAnsi="Times New Roman" w:cs="Times New Roman"/>
                <w:i/>
                <w:iCs/>
                <w:sz w:val="20"/>
                <w:szCs w:val="20"/>
              </w:rPr>
              <w:t xml:space="preserve"> -</w:t>
            </w:r>
            <w:r w:rsidR="008E4757" w:rsidRPr="0053786E">
              <w:rPr>
                <w:rFonts w:ascii="Times New Roman" w:hAnsi="Times New Roman" w:cs="Times New Roman"/>
                <w:sz w:val="20"/>
                <w:szCs w:val="20"/>
              </w:rPr>
              <w:t xml:space="preserve"> Leaves</w:t>
            </w:r>
          </w:p>
          <w:p w14:paraId="6C345F99" w14:textId="77777777" w:rsidR="006139A3" w:rsidRPr="0053786E" w:rsidRDefault="006139A3">
            <w:pPr>
              <w:rPr>
                <w:rFonts w:ascii="Times New Roman" w:hAnsi="Times New Roman" w:cs="Times New Roman"/>
                <w:i/>
                <w:iCs/>
                <w:sz w:val="20"/>
                <w:szCs w:val="20"/>
              </w:rPr>
            </w:pPr>
          </w:p>
        </w:tc>
        <w:tc>
          <w:tcPr>
            <w:tcW w:w="3628" w:type="dxa"/>
          </w:tcPr>
          <w:p w14:paraId="3044726F" w14:textId="77777777" w:rsidR="006139A3" w:rsidRPr="0059136D" w:rsidRDefault="006139A3" w:rsidP="0059136D">
            <w:pPr>
              <w:rPr>
                <w:rFonts w:ascii="Times New Roman" w:hAnsi="Times New Roman" w:cs="Times New Roman"/>
                <w:sz w:val="20"/>
                <w:szCs w:val="20"/>
              </w:rPr>
            </w:pPr>
            <w:r w:rsidRPr="0059136D">
              <w:rPr>
                <w:rFonts w:ascii="Times New Roman" w:hAnsi="Times New Roman" w:cs="Times New Roman"/>
                <w:sz w:val="20"/>
                <w:szCs w:val="20"/>
              </w:rPr>
              <w:t>4'-hydroxy-deacetyl-18-deoxycytochalasin H, deacetyl-18-deoxycytochalasin H, 18-deoxycytochalasin H</w:t>
            </w:r>
          </w:p>
        </w:tc>
        <w:tc>
          <w:tcPr>
            <w:tcW w:w="4083" w:type="dxa"/>
          </w:tcPr>
          <w:p w14:paraId="4FDC7928" w14:textId="0E352654" w:rsidR="006139A3" w:rsidRPr="00D50EBB" w:rsidRDefault="00B13A9A" w:rsidP="00D50EBB">
            <w:pPr>
              <w:jc w:val="both"/>
              <w:rPr>
                <w:rFonts w:ascii="Times New Roman" w:hAnsi="Times New Roman" w:cs="Times New Roman"/>
                <w:sz w:val="20"/>
                <w:szCs w:val="20"/>
              </w:rPr>
            </w:pPr>
            <w:r w:rsidRPr="00D50EBB">
              <w:rPr>
                <w:rFonts w:ascii="Times New Roman" w:hAnsi="Times New Roman" w:cs="Times New Roman"/>
                <w:sz w:val="20"/>
                <w:szCs w:val="20"/>
              </w:rPr>
              <w:t xml:space="preserve">Cytotoxic action (IC50 0.19–6.97 </w:t>
            </w:r>
            <w:proofErr w:type="spellStart"/>
            <w:r w:rsidRPr="00D50EBB">
              <w:rPr>
                <w:rFonts w:ascii="Times New Roman" w:hAnsi="Times New Roman" w:cs="Times New Roman"/>
                <w:sz w:val="20"/>
                <w:szCs w:val="20"/>
              </w:rPr>
              <w:t>μM</w:t>
            </w:r>
            <w:proofErr w:type="spellEnd"/>
            <w:r w:rsidRPr="00D50EBB">
              <w:rPr>
                <w:rFonts w:ascii="Times New Roman" w:hAnsi="Times New Roman" w:cs="Times New Roman"/>
                <w:sz w:val="20"/>
                <w:szCs w:val="20"/>
              </w:rPr>
              <w:t xml:space="preserve">) against the human ovarian cancer cell lines A2780 </w:t>
            </w:r>
            <w:proofErr w:type="spellStart"/>
            <w:r w:rsidRPr="00D50EBB">
              <w:rPr>
                <w:rFonts w:ascii="Times New Roman" w:hAnsi="Times New Roman" w:cs="Times New Roman"/>
                <w:sz w:val="20"/>
                <w:szCs w:val="20"/>
              </w:rPr>
              <w:t>sens</w:t>
            </w:r>
            <w:proofErr w:type="spellEnd"/>
            <w:r w:rsidRPr="00D50EBB">
              <w:rPr>
                <w:rFonts w:ascii="Times New Roman" w:hAnsi="Times New Roman" w:cs="Times New Roman"/>
                <w:sz w:val="20"/>
                <w:szCs w:val="20"/>
              </w:rPr>
              <w:t xml:space="preserve"> and A2780 </w:t>
            </w:r>
            <w:proofErr w:type="spellStart"/>
            <w:r w:rsidRPr="00D50EBB">
              <w:rPr>
                <w:rFonts w:ascii="Times New Roman" w:hAnsi="Times New Roman" w:cs="Times New Roman"/>
                <w:sz w:val="20"/>
                <w:szCs w:val="20"/>
              </w:rPr>
              <w:t>CisR</w:t>
            </w:r>
            <w:proofErr w:type="spellEnd"/>
            <w:r w:rsidRPr="00D50EBB">
              <w:rPr>
                <w:rFonts w:ascii="Times New Roman" w:hAnsi="Times New Roman" w:cs="Times New Roman"/>
                <w:sz w:val="20"/>
                <w:szCs w:val="20"/>
              </w:rPr>
              <w:t xml:space="preserve"> as well as the murine lymphoma (L5178Y) cell line.</w:t>
            </w:r>
          </w:p>
        </w:tc>
        <w:tc>
          <w:tcPr>
            <w:tcW w:w="1603" w:type="dxa"/>
          </w:tcPr>
          <w:p w14:paraId="5820C5E0" w14:textId="1A2918F4" w:rsidR="006139A3" w:rsidRPr="0053786E" w:rsidRDefault="00263AD2">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[25]</w:t>
            </w:r>
          </w:p>
        </w:tc>
      </w:tr>
      <w:tr w:rsidR="006139A3" w:rsidRPr="0053786E" w14:paraId="4F058221" w14:textId="77777777">
        <w:trPr>
          <w:trHeight w:val="1057"/>
        </w:trPr>
        <w:tc>
          <w:tcPr>
            <w:tcW w:w="2603" w:type="dxa"/>
          </w:tcPr>
          <w:p w14:paraId="40949266" w14:textId="77777777" w:rsidR="006139A3" w:rsidRPr="0053786E" w:rsidRDefault="006139A3">
            <w:pPr>
              <w:rPr>
                <w:rFonts w:ascii="Times New Roman" w:hAnsi="Times New Roman" w:cs="Times New Roman"/>
                <w:i/>
                <w:iCs/>
                <w:sz w:val="20"/>
                <w:szCs w:val="20"/>
              </w:rPr>
            </w:pPr>
            <w:r w:rsidRPr="0053786E">
              <w:rPr>
                <w:rFonts w:ascii="Times New Roman" w:hAnsi="Times New Roman" w:cs="Times New Roman"/>
                <w:i/>
                <w:iCs/>
                <w:sz w:val="20"/>
                <w:szCs w:val="20"/>
              </w:rPr>
              <w:t xml:space="preserve">Penicillium </w:t>
            </w:r>
            <w:proofErr w:type="spellStart"/>
            <w:r w:rsidRPr="0053786E">
              <w:rPr>
                <w:rFonts w:ascii="Times New Roman" w:hAnsi="Times New Roman" w:cs="Times New Roman"/>
                <w:i/>
                <w:iCs/>
                <w:sz w:val="20"/>
                <w:szCs w:val="20"/>
              </w:rPr>
              <w:t>brefeldianum</w:t>
            </w:r>
            <w:proofErr w:type="spellEnd"/>
            <w:r w:rsidRPr="0053786E">
              <w:rPr>
                <w:rFonts w:ascii="Times New Roman" w:hAnsi="Times New Roman" w:cs="Times New Roman"/>
                <w:i/>
                <w:iCs/>
                <w:sz w:val="20"/>
                <w:szCs w:val="20"/>
              </w:rPr>
              <w:t>.</w:t>
            </w:r>
          </w:p>
        </w:tc>
        <w:tc>
          <w:tcPr>
            <w:tcW w:w="3109" w:type="dxa"/>
          </w:tcPr>
          <w:p w14:paraId="1EC12242" w14:textId="5C1F23A0" w:rsidR="006139A3" w:rsidRPr="0053786E" w:rsidRDefault="006139A3">
            <w:pPr>
              <w:rPr>
                <w:rFonts w:ascii="Times New Roman" w:hAnsi="Times New Roman" w:cs="Times New Roman"/>
                <w:i/>
                <w:iCs/>
                <w:sz w:val="20"/>
                <w:szCs w:val="20"/>
              </w:rPr>
            </w:pPr>
            <w:r w:rsidRPr="0053786E">
              <w:rPr>
                <w:rFonts w:ascii="Times New Roman" w:hAnsi="Times New Roman" w:cs="Times New Roman"/>
                <w:sz w:val="20"/>
                <w:szCs w:val="20"/>
              </w:rPr>
              <w:t>Rhizome of</w:t>
            </w:r>
            <w:r w:rsidRPr="0053786E">
              <w:rPr>
                <w:rFonts w:ascii="Times New Roman" w:hAnsi="Times New Roman" w:cs="Times New Roman"/>
                <w:i/>
                <w:iCs/>
                <w:sz w:val="20"/>
                <w:szCs w:val="20"/>
              </w:rPr>
              <w:t xml:space="preserve"> </w:t>
            </w:r>
            <w:proofErr w:type="spellStart"/>
            <w:r w:rsidRPr="0053786E">
              <w:rPr>
                <w:rFonts w:ascii="Times New Roman" w:hAnsi="Times New Roman" w:cs="Times New Roman"/>
                <w:i/>
                <w:iCs/>
                <w:sz w:val="20"/>
                <w:szCs w:val="20"/>
              </w:rPr>
              <w:t>Pinellia</w:t>
            </w:r>
            <w:proofErr w:type="spellEnd"/>
            <w:r w:rsidRPr="0053786E">
              <w:rPr>
                <w:rFonts w:ascii="Times New Roman" w:hAnsi="Times New Roman" w:cs="Times New Roman"/>
                <w:i/>
                <w:iCs/>
                <w:sz w:val="20"/>
                <w:szCs w:val="20"/>
              </w:rPr>
              <w:t xml:space="preserve"> </w:t>
            </w:r>
            <w:r w:rsidR="006629DA" w:rsidRPr="0053786E">
              <w:rPr>
                <w:rFonts w:ascii="Times New Roman" w:hAnsi="Times New Roman" w:cs="Times New Roman"/>
                <w:i/>
                <w:iCs/>
                <w:sz w:val="20"/>
                <w:szCs w:val="20"/>
              </w:rPr>
              <w:t>ternate</w:t>
            </w:r>
          </w:p>
        </w:tc>
        <w:tc>
          <w:tcPr>
            <w:tcW w:w="3628" w:type="dxa"/>
          </w:tcPr>
          <w:p w14:paraId="724BF13A" w14:textId="77777777" w:rsidR="006139A3" w:rsidRPr="0053786E" w:rsidRDefault="006139A3">
            <w:pPr>
              <w:rPr>
                <w:rFonts w:ascii="Times New Roman" w:hAnsi="Times New Roman" w:cs="Times New Roman"/>
                <w:sz w:val="20"/>
                <w:szCs w:val="20"/>
              </w:rPr>
            </w:pPr>
            <w:proofErr w:type="spellStart"/>
            <w:r w:rsidRPr="0053786E">
              <w:rPr>
                <w:rFonts w:ascii="Times New Roman" w:hAnsi="Times New Roman" w:cs="Times New Roman"/>
                <w:sz w:val="20"/>
                <w:szCs w:val="20"/>
              </w:rPr>
              <w:t>Indoloditerpene</w:t>
            </w:r>
            <w:proofErr w:type="spellEnd"/>
            <w:r w:rsidRPr="0053786E">
              <w:rPr>
                <w:rFonts w:ascii="Times New Roman" w:hAnsi="Times New Roman" w:cs="Times New Roman"/>
                <w:sz w:val="20"/>
                <w:szCs w:val="20"/>
              </w:rPr>
              <w:t xml:space="preserve">, 6,7-dehydropaxilline, </w:t>
            </w:r>
            <w:proofErr w:type="spellStart"/>
            <w:r w:rsidRPr="0053786E">
              <w:rPr>
                <w:rFonts w:ascii="Times New Roman" w:hAnsi="Times New Roman" w:cs="Times New Roman"/>
                <w:sz w:val="20"/>
                <w:szCs w:val="20"/>
              </w:rPr>
              <w:t>spirotryprostatin</w:t>
            </w:r>
            <w:proofErr w:type="spellEnd"/>
            <w:r w:rsidRPr="0053786E">
              <w:rPr>
                <w:rFonts w:ascii="Times New Roman" w:hAnsi="Times New Roman" w:cs="Times New Roman"/>
                <w:sz w:val="20"/>
                <w:szCs w:val="20"/>
              </w:rPr>
              <w:t xml:space="preserve"> F, N-</w:t>
            </w:r>
            <w:proofErr w:type="spellStart"/>
            <w:r w:rsidRPr="0053786E">
              <w:rPr>
                <w:rFonts w:ascii="Times New Roman" w:hAnsi="Times New Roman" w:cs="Times New Roman"/>
                <w:sz w:val="20"/>
                <w:szCs w:val="20"/>
              </w:rPr>
              <w:t>demethylmelearoride</w:t>
            </w:r>
            <w:proofErr w:type="spellEnd"/>
            <w:r w:rsidRPr="0053786E">
              <w:rPr>
                <w:rFonts w:ascii="Times New Roman" w:hAnsi="Times New Roman" w:cs="Times New Roman"/>
                <w:sz w:val="20"/>
                <w:szCs w:val="20"/>
              </w:rPr>
              <w:t xml:space="preserve"> A</w:t>
            </w:r>
          </w:p>
        </w:tc>
        <w:tc>
          <w:tcPr>
            <w:tcW w:w="4083" w:type="dxa"/>
          </w:tcPr>
          <w:p w14:paraId="66722133" w14:textId="280C23E8" w:rsidR="006139A3" w:rsidRPr="00D50EBB" w:rsidRDefault="00B13A9A" w:rsidP="00D50EBB">
            <w:pPr>
              <w:jc w:val="both"/>
              <w:rPr>
                <w:rFonts w:ascii="Times New Roman" w:hAnsi="Times New Roman" w:cs="Times New Roman"/>
                <w:sz w:val="20"/>
                <w:szCs w:val="20"/>
              </w:rPr>
            </w:pPr>
            <w:proofErr w:type="spellStart"/>
            <w:r w:rsidRPr="00D50EBB">
              <w:rPr>
                <w:rFonts w:ascii="Times New Roman" w:hAnsi="Times New Roman" w:cs="Times New Roman"/>
                <w:sz w:val="20"/>
                <w:szCs w:val="20"/>
              </w:rPr>
              <w:t>Cytotoxicities</w:t>
            </w:r>
            <w:proofErr w:type="spellEnd"/>
            <w:r w:rsidRPr="00D50EBB">
              <w:rPr>
                <w:rFonts w:ascii="Times New Roman" w:hAnsi="Times New Roman" w:cs="Times New Roman"/>
                <w:sz w:val="20"/>
                <w:szCs w:val="20"/>
              </w:rPr>
              <w:t xml:space="preserve"> with IC50 values of 14.1 mmol/L and 35.5 mmol/L, respectively, against HepG2 and MDA-MB-231 cells</w:t>
            </w:r>
            <w:r w:rsidR="006139A3" w:rsidRPr="00D50EBB">
              <w:rPr>
                <w:rFonts w:ascii="Times New Roman" w:hAnsi="Times New Roman" w:cs="Times New Roman"/>
                <w:sz w:val="20"/>
                <w:szCs w:val="20"/>
              </w:rPr>
              <w:t xml:space="preserve">. </w:t>
            </w:r>
          </w:p>
        </w:tc>
        <w:tc>
          <w:tcPr>
            <w:tcW w:w="1603" w:type="dxa"/>
          </w:tcPr>
          <w:p w14:paraId="4370875B" w14:textId="5BDE9C74"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[26]</w:t>
            </w:r>
          </w:p>
        </w:tc>
      </w:tr>
      <w:tr w:rsidR="006139A3" w:rsidRPr="0053786E" w14:paraId="3F086F73" w14:textId="77777777">
        <w:trPr>
          <w:trHeight w:val="1118"/>
        </w:trPr>
        <w:tc>
          <w:tcPr>
            <w:tcW w:w="2603" w:type="dxa"/>
          </w:tcPr>
          <w:p w14:paraId="215DFE30" w14:textId="77777777" w:rsidR="006139A3" w:rsidRPr="0053786E" w:rsidRDefault="006139A3">
            <w:pPr>
              <w:rPr>
                <w:rFonts w:ascii="Times New Roman" w:hAnsi="Times New Roman" w:cs="Times New Roman"/>
                <w:i/>
                <w:iCs/>
                <w:sz w:val="20"/>
                <w:szCs w:val="20"/>
              </w:rPr>
            </w:pPr>
            <w:proofErr w:type="spellStart"/>
            <w:r w:rsidRPr="0053786E">
              <w:rPr>
                <w:rFonts w:ascii="Times New Roman" w:hAnsi="Times New Roman" w:cs="Times New Roman"/>
                <w:i/>
                <w:iCs/>
                <w:sz w:val="20"/>
                <w:szCs w:val="20"/>
              </w:rPr>
              <w:t>Lasiodiplodia</w:t>
            </w:r>
            <w:proofErr w:type="spellEnd"/>
            <w:r w:rsidRPr="0053786E">
              <w:rPr>
                <w:rFonts w:ascii="Times New Roman" w:hAnsi="Times New Roman" w:cs="Times New Roman"/>
                <w:i/>
                <w:iCs/>
                <w:sz w:val="20"/>
                <w:szCs w:val="20"/>
              </w:rPr>
              <w:t xml:space="preserve"> </w:t>
            </w:r>
            <w:proofErr w:type="spellStart"/>
            <w:r w:rsidRPr="0053786E">
              <w:rPr>
                <w:rFonts w:ascii="Times New Roman" w:hAnsi="Times New Roman" w:cs="Times New Roman"/>
                <w:i/>
                <w:iCs/>
                <w:sz w:val="20"/>
                <w:szCs w:val="20"/>
              </w:rPr>
              <w:t>theobromae</w:t>
            </w:r>
            <w:proofErr w:type="spellEnd"/>
          </w:p>
        </w:tc>
        <w:tc>
          <w:tcPr>
            <w:tcW w:w="3109" w:type="dxa"/>
          </w:tcPr>
          <w:p w14:paraId="2DED34E1" w14:textId="79BC2E01" w:rsidR="006139A3" w:rsidRPr="0053786E" w:rsidRDefault="008E4757">
            <w:pPr>
              <w:rPr>
                <w:rFonts w:ascii="Times New Roman" w:hAnsi="Times New Roman" w:cs="Times New Roman"/>
                <w:i/>
                <w:iCs/>
                <w:sz w:val="20"/>
                <w:szCs w:val="20"/>
              </w:rPr>
            </w:pPr>
            <w:r w:rsidRPr="0053786E">
              <w:rPr>
                <w:rFonts w:ascii="Times New Roman" w:hAnsi="Times New Roman" w:cs="Times New Roman"/>
                <w:sz w:val="20"/>
                <w:szCs w:val="20"/>
              </w:rPr>
              <w:t xml:space="preserve">Marine </w:t>
            </w:r>
            <w:r w:rsidR="006139A3" w:rsidRPr="0053786E">
              <w:rPr>
                <w:rFonts w:ascii="Times New Roman" w:hAnsi="Times New Roman" w:cs="Times New Roman"/>
                <w:sz w:val="20"/>
                <w:szCs w:val="20"/>
              </w:rPr>
              <w:t>mangrove</w:t>
            </w:r>
            <w:r w:rsidR="006139A3" w:rsidRPr="0053786E">
              <w:rPr>
                <w:rFonts w:ascii="Times New Roman" w:hAnsi="Times New Roman" w:cs="Times New Roman"/>
                <w:i/>
                <w:iCs/>
                <w:sz w:val="20"/>
                <w:szCs w:val="20"/>
              </w:rPr>
              <w:t xml:space="preserve"> A. </w:t>
            </w:r>
            <w:proofErr w:type="spellStart"/>
            <w:r w:rsidR="006139A3" w:rsidRPr="0053786E">
              <w:rPr>
                <w:rFonts w:ascii="Times New Roman" w:hAnsi="Times New Roman" w:cs="Times New Roman"/>
                <w:i/>
                <w:iCs/>
                <w:sz w:val="20"/>
                <w:szCs w:val="20"/>
              </w:rPr>
              <w:t>ilicifolius</w:t>
            </w:r>
            <w:proofErr w:type="spellEnd"/>
            <w:r>
              <w:rPr>
                <w:rFonts w:ascii="Times New Roman" w:hAnsi="Times New Roman" w:cs="Times New Roman"/>
                <w:i/>
                <w:iCs/>
                <w:sz w:val="20"/>
                <w:szCs w:val="20"/>
              </w:rPr>
              <w:t xml:space="preserve"> </w:t>
            </w:r>
            <w:r w:rsidR="00F70904">
              <w:rPr>
                <w:rFonts w:ascii="Times New Roman" w:hAnsi="Times New Roman" w:cs="Times New Roman"/>
                <w:i/>
                <w:iCs/>
                <w:sz w:val="20"/>
                <w:szCs w:val="20"/>
              </w:rPr>
              <w:t>–</w:t>
            </w:r>
            <w:r w:rsidRPr="0053786E">
              <w:rPr>
                <w:rFonts w:ascii="Times New Roman" w:hAnsi="Times New Roman" w:cs="Times New Roman"/>
                <w:sz w:val="20"/>
                <w:szCs w:val="20"/>
              </w:rPr>
              <w:t xml:space="preserve"> Leaf</w:t>
            </w:r>
          </w:p>
        </w:tc>
        <w:tc>
          <w:tcPr>
            <w:tcW w:w="3628" w:type="dxa"/>
          </w:tcPr>
          <w:p w14:paraId="0012737C" w14:textId="59374DB1" w:rsidR="006139A3" w:rsidRPr="0053786E" w:rsidRDefault="00F22DEA">
            <w:pPr>
              <w:rPr>
                <w:rFonts w:ascii="Times New Roman" w:hAnsi="Times New Roman" w:cs="Times New Roman"/>
                <w:sz w:val="20"/>
                <w:szCs w:val="20"/>
              </w:rPr>
            </w:pPr>
            <w:r w:rsidRPr="0053786E">
              <w:rPr>
                <w:rFonts w:ascii="Times New Roman" w:hAnsi="Times New Roman" w:cs="Times New Roman"/>
                <w:sz w:val="20"/>
                <w:szCs w:val="20"/>
              </w:rPr>
              <w:t>Chlorinated</w:t>
            </w:r>
            <w:r w:rsidR="006139A3" w:rsidRPr="0053786E">
              <w:rPr>
                <w:rFonts w:ascii="Times New Roman" w:hAnsi="Times New Roman" w:cs="Times New Roman"/>
                <w:sz w:val="20"/>
                <w:szCs w:val="20"/>
              </w:rPr>
              <w:t xml:space="preserve"> </w:t>
            </w:r>
            <w:proofErr w:type="spellStart"/>
            <w:r w:rsidR="006139A3" w:rsidRPr="0053786E">
              <w:rPr>
                <w:rFonts w:ascii="Times New Roman" w:hAnsi="Times New Roman" w:cs="Times New Roman"/>
                <w:sz w:val="20"/>
                <w:szCs w:val="20"/>
              </w:rPr>
              <w:t>preussomerins</w:t>
            </w:r>
            <w:proofErr w:type="spellEnd"/>
            <w:r w:rsidR="006139A3" w:rsidRPr="0053786E">
              <w:rPr>
                <w:rFonts w:ascii="Times New Roman" w:hAnsi="Times New Roman" w:cs="Times New Roman"/>
                <w:sz w:val="20"/>
                <w:szCs w:val="20"/>
              </w:rPr>
              <w:t xml:space="preserve">, </w:t>
            </w:r>
            <w:proofErr w:type="spellStart"/>
            <w:r w:rsidRPr="0053786E">
              <w:rPr>
                <w:rFonts w:ascii="Times New Roman" w:hAnsi="Times New Roman" w:cs="Times New Roman"/>
                <w:sz w:val="20"/>
                <w:szCs w:val="20"/>
              </w:rPr>
              <w:t>Chloropreussomeri</w:t>
            </w:r>
            <w:r w:rsidR="006139A3" w:rsidRPr="0053786E">
              <w:rPr>
                <w:rFonts w:ascii="Times New Roman" w:hAnsi="Times New Roman" w:cs="Times New Roman"/>
                <w:sz w:val="20"/>
                <w:szCs w:val="20"/>
              </w:rPr>
              <w:t>ns</w:t>
            </w:r>
            <w:proofErr w:type="spellEnd"/>
            <w:r w:rsidR="006139A3" w:rsidRPr="0053786E">
              <w:rPr>
                <w:rFonts w:ascii="Times New Roman" w:hAnsi="Times New Roman" w:cs="Times New Roman"/>
                <w:sz w:val="20"/>
                <w:szCs w:val="20"/>
              </w:rPr>
              <w:t xml:space="preserve"> A and B (1 and 2), </w:t>
            </w:r>
            <w:proofErr w:type="spellStart"/>
            <w:r w:rsidRPr="0053786E">
              <w:rPr>
                <w:rFonts w:ascii="Times New Roman" w:hAnsi="Times New Roman" w:cs="Times New Roman"/>
                <w:sz w:val="20"/>
                <w:szCs w:val="20"/>
              </w:rPr>
              <w:t>Preussomerin</w:t>
            </w:r>
            <w:proofErr w:type="spellEnd"/>
            <w:r w:rsidR="006139A3" w:rsidRPr="0053786E">
              <w:rPr>
                <w:rFonts w:ascii="Times New Roman" w:hAnsi="Times New Roman" w:cs="Times New Roman"/>
                <w:sz w:val="20"/>
                <w:szCs w:val="20"/>
              </w:rPr>
              <w:t xml:space="preserve"> analogues, 3−11</w:t>
            </w:r>
          </w:p>
        </w:tc>
        <w:tc>
          <w:tcPr>
            <w:tcW w:w="4083" w:type="dxa"/>
          </w:tcPr>
          <w:p w14:paraId="5EE5040F" w14:textId="3959189C" w:rsidR="006139A3" w:rsidRPr="00D50EBB" w:rsidRDefault="00B13A9A" w:rsidP="00D50EBB">
            <w:pPr>
              <w:rPr>
                <w:rFonts w:ascii="Times New Roman" w:hAnsi="Times New Roman" w:cs="Times New Roman"/>
                <w:sz w:val="20"/>
                <w:szCs w:val="20"/>
              </w:rPr>
            </w:pPr>
            <w:r>
              <w:t xml:space="preserve"> </w:t>
            </w:r>
            <w:r w:rsidRPr="00D50EBB">
              <w:rPr>
                <w:rFonts w:ascii="Times New Roman" w:hAnsi="Times New Roman" w:cs="Times New Roman"/>
                <w:sz w:val="20"/>
                <w:szCs w:val="20"/>
              </w:rPr>
              <w:t xml:space="preserve">Cytotoxicity with IC50 values ranging from 5.9 to 8.9 </w:t>
            </w:r>
            <w:proofErr w:type="spellStart"/>
            <w:r w:rsidRPr="00D50EBB">
              <w:rPr>
                <w:rFonts w:ascii="Times New Roman" w:hAnsi="Times New Roman" w:cs="Times New Roman"/>
                <w:sz w:val="20"/>
                <w:szCs w:val="20"/>
              </w:rPr>
              <w:t>μM</w:t>
            </w:r>
            <w:proofErr w:type="spellEnd"/>
            <w:r w:rsidRPr="00D50EBB">
              <w:rPr>
                <w:rFonts w:ascii="Times New Roman" w:hAnsi="Times New Roman" w:cs="Times New Roman"/>
                <w:sz w:val="20"/>
                <w:szCs w:val="20"/>
              </w:rPr>
              <w:t> against the human cancer cell lines A549 and MCF-7</w:t>
            </w:r>
          </w:p>
        </w:tc>
        <w:tc>
          <w:tcPr>
            <w:tcW w:w="1603" w:type="dxa"/>
          </w:tcPr>
          <w:p w14:paraId="12D98D25" w14:textId="197FD085"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[27]</w:t>
            </w:r>
          </w:p>
        </w:tc>
      </w:tr>
      <w:tr w:rsidR="006139A3" w:rsidRPr="0053786E" w14:paraId="604A46A1" w14:textId="77777777">
        <w:trPr>
          <w:trHeight w:val="1057"/>
        </w:trPr>
        <w:tc>
          <w:tcPr>
            <w:tcW w:w="2603" w:type="dxa"/>
          </w:tcPr>
          <w:p w14:paraId="41A872A8" w14:textId="77777777" w:rsidR="006139A3" w:rsidRPr="0053786E" w:rsidRDefault="006139A3">
            <w:pPr>
              <w:rPr>
                <w:rFonts w:ascii="Times New Roman" w:hAnsi="Times New Roman" w:cs="Times New Roman"/>
                <w:i/>
                <w:iCs/>
                <w:sz w:val="20"/>
                <w:szCs w:val="20"/>
              </w:rPr>
            </w:pPr>
            <w:r w:rsidRPr="0053786E">
              <w:rPr>
                <w:rFonts w:ascii="Times New Roman" w:hAnsi="Times New Roman" w:cs="Times New Roman"/>
                <w:i/>
                <w:iCs/>
                <w:sz w:val="20"/>
                <w:szCs w:val="20"/>
              </w:rPr>
              <w:lastRenderedPageBreak/>
              <w:t>Phomopsis sp.</w:t>
            </w:r>
          </w:p>
        </w:tc>
        <w:tc>
          <w:tcPr>
            <w:tcW w:w="3109" w:type="dxa"/>
          </w:tcPr>
          <w:p w14:paraId="764375BD" w14:textId="2A3CC566" w:rsidR="006139A3" w:rsidRPr="0053786E" w:rsidRDefault="00935C87">
            <w:pPr>
              <w:rPr>
                <w:rFonts w:ascii="Times New Roman" w:hAnsi="Times New Roman" w:cs="Times New Roman"/>
                <w:i/>
                <w:iCs/>
                <w:sz w:val="20"/>
                <w:szCs w:val="20"/>
              </w:rPr>
            </w:pPr>
            <w:r w:rsidRPr="0053786E">
              <w:rPr>
                <w:rFonts w:ascii="Times New Roman" w:hAnsi="Times New Roman" w:cs="Times New Roman"/>
                <w:i/>
                <w:iCs/>
                <w:sz w:val="20"/>
                <w:szCs w:val="20"/>
              </w:rPr>
              <w:t>Mangroves</w:t>
            </w:r>
          </w:p>
        </w:tc>
        <w:tc>
          <w:tcPr>
            <w:tcW w:w="3628" w:type="dxa"/>
          </w:tcPr>
          <w:p w14:paraId="1508C448" w14:textId="04E95AE0" w:rsidR="006139A3" w:rsidRPr="0053786E" w:rsidRDefault="00B47AF4">
            <w:pPr>
              <w:rPr>
                <w:rFonts w:ascii="Times New Roman" w:hAnsi="Times New Roman" w:cs="Times New Roman"/>
                <w:sz w:val="20"/>
                <w:szCs w:val="20"/>
              </w:rPr>
            </w:pPr>
            <w:proofErr w:type="spellStart"/>
            <w:r w:rsidRPr="0053786E">
              <w:rPr>
                <w:rFonts w:ascii="Times New Roman" w:hAnsi="Times New Roman" w:cs="Times New Roman"/>
                <w:sz w:val="20"/>
                <w:szCs w:val="20"/>
              </w:rPr>
              <w:t>Phomopchalasins</w:t>
            </w:r>
            <w:proofErr w:type="spellEnd"/>
            <w:r w:rsidRPr="0053786E">
              <w:rPr>
                <w:rFonts w:ascii="Times New Roman" w:hAnsi="Times New Roman" w:cs="Times New Roman"/>
                <w:sz w:val="20"/>
                <w:szCs w:val="20"/>
              </w:rPr>
              <w:t xml:space="preserve"> </w:t>
            </w:r>
            <w:r w:rsidR="006139A3" w:rsidRPr="0053786E">
              <w:rPr>
                <w:rFonts w:ascii="Times New Roman" w:hAnsi="Times New Roman" w:cs="Times New Roman"/>
                <w:sz w:val="20"/>
                <w:szCs w:val="20"/>
              </w:rPr>
              <w:t>D</w:t>
            </w:r>
            <w:r w:rsidRPr="0053786E">
              <w:rPr>
                <w:rFonts w:ascii="Times New Roman" w:hAnsi="Times New Roman" w:cs="Times New Roman"/>
                <w:sz w:val="20"/>
                <w:szCs w:val="20"/>
              </w:rPr>
              <w:t>–</w:t>
            </w:r>
            <w:r w:rsidR="006139A3" w:rsidRPr="0053786E">
              <w:rPr>
                <w:rFonts w:ascii="Times New Roman" w:hAnsi="Times New Roman" w:cs="Times New Roman"/>
                <w:sz w:val="20"/>
                <w:szCs w:val="20"/>
              </w:rPr>
              <w:t xml:space="preserve">O </w:t>
            </w:r>
            <w:r w:rsidRPr="0053786E">
              <w:rPr>
                <w:rFonts w:ascii="Times New Roman" w:hAnsi="Times New Roman" w:cs="Times New Roman"/>
                <w:sz w:val="20"/>
                <w:szCs w:val="20"/>
              </w:rPr>
              <w:t>(1–3, 5–12, And 14)</w:t>
            </w:r>
          </w:p>
        </w:tc>
        <w:tc>
          <w:tcPr>
            <w:tcW w:w="4083" w:type="dxa"/>
          </w:tcPr>
          <w:p w14:paraId="0C5EB1EF" w14:textId="2A11EE04" w:rsidR="006139A3" w:rsidRPr="00D50EBB" w:rsidRDefault="00B13A9A" w:rsidP="00D50EBB">
            <w:pPr>
              <w:jc w:val="both"/>
              <w:rPr>
                <w:rFonts w:ascii="Times New Roman" w:hAnsi="Times New Roman" w:cs="Times New Roman"/>
                <w:sz w:val="20"/>
                <w:szCs w:val="20"/>
              </w:rPr>
            </w:pPr>
            <w:r w:rsidRPr="00D50EBB">
              <w:rPr>
                <w:rFonts w:ascii="Times New Roman" w:hAnsi="Times New Roman" w:cs="Times New Roman"/>
                <w:sz w:val="20"/>
                <w:szCs w:val="20"/>
              </w:rPr>
              <w:t xml:space="preserve">Cytotoxicity against the MDA-MB-435 human cancer cell line, with an IC50 range of 0.2 to 8.2 </w:t>
            </w:r>
            <w:proofErr w:type="spellStart"/>
            <w:r w:rsidRPr="00D50EBB">
              <w:rPr>
                <w:rFonts w:ascii="Times New Roman" w:hAnsi="Times New Roman" w:cs="Times New Roman"/>
                <w:sz w:val="20"/>
                <w:szCs w:val="20"/>
              </w:rPr>
              <w:t>μM</w:t>
            </w:r>
            <w:proofErr w:type="spellEnd"/>
            <w:r w:rsidRPr="00D50EBB">
              <w:rPr>
                <w:rFonts w:ascii="Times New Roman" w:hAnsi="Times New Roman" w:cs="Times New Roman"/>
                <w:sz w:val="20"/>
                <w:szCs w:val="20"/>
              </w:rPr>
              <w:t>.</w:t>
            </w:r>
          </w:p>
        </w:tc>
        <w:tc>
          <w:tcPr>
            <w:tcW w:w="1603" w:type="dxa"/>
          </w:tcPr>
          <w:p w14:paraId="27DCE502" w14:textId="5F6BAF34"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[28]</w:t>
            </w:r>
          </w:p>
        </w:tc>
      </w:tr>
      <w:tr w:rsidR="006139A3" w:rsidRPr="0053786E" w14:paraId="6EB872AD" w14:textId="77777777">
        <w:trPr>
          <w:trHeight w:val="1057"/>
        </w:trPr>
        <w:tc>
          <w:tcPr>
            <w:tcW w:w="2603" w:type="dxa"/>
          </w:tcPr>
          <w:p w14:paraId="1C848494" w14:textId="77777777" w:rsidR="006139A3" w:rsidRPr="0053786E" w:rsidRDefault="006139A3">
            <w:pPr>
              <w:rPr>
                <w:rFonts w:ascii="Times New Roman" w:hAnsi="Times New Roman" w:cs="Times New Roman"/>
                <w:i/>
                <w:iCs/>
                <w:sz w:val="20"/>
                <w:szCs w:val="20"/>
              </w:rPr>
            </w:pPr>
          </w:p>
          <w:p w14:paraId="22DEDF6F" w14:textId="77777777" w:rsidR="006139A3" w:rsidRPr="0053786E" w:rsidRDefault="006139A3">
            <w:pPr>
              <w:rPr>
                <w:rFonts w:ascii="Times New Roman" w:hAnsi="Times New Roman" w:cs="Times New Roman"/>
                <w:i/>
                <w:iCs/>
                <w:sz w:val="20"/>
                <w:szCs w:val="20"/>
              </w:rPr>
            </w:pPr>
            <w:proofErr w:type="spellStart"/>
            <w:r w:rsidRPr="0053786E">
              <w:rPr>
                <w:rFonts w:ascii="Times New Roman" w:hAnsi="Times New Roman" w:cs="Times New Roman"/>
                <w:i/>
                <w:iCs/>
                <w:sz w:val="20"/>
                <w:szCs w:val="20"/>
                <w:shd w:val="clear" w:color="auto" w:fill="FFFFFF"/>
              </w:rPr>
              <w:t>Epicoccum</w:t>
            </w:r>
            <w:proofErr w:type="spellEnd"/>
            <w:r w:rsidRPr="0053786E">
              <w:rPr>
                <w:rFonts w:ascii="Times New Roman" w:hAnsi="Times New Roman" w:cs="Times New Roman"/>
                <w:i/>
                <w:iCs/>
                <w:sz w:val="20"/>
                <w:szCs w:val="20"/>
                <w:shd w:val="clear" w:color="auto" w:fill="FFFFFF"/>
              </w:rPr>
              <w:t xml:space="preserve"> nigrum </w:t>
            </w:r>
          </w:p>
        </w:tc>
        <w:tc>
          <w:tcPr>
            <w:tcW w:w="3109" w:type="dxa"/>
          </w:tcPr>
          <w:p w14:paraId="5B2E6B9B" w14:textId="433DC94F" w:rsidR="006139A3" w:rsidRPr="0053786E" w:rsidRDefault="006139A3">
            <w:pPr>
              <w:rPr>
                <w:rFonts w:ascii="Times New Roman" w:hAnsi="Times New Roman" w:cs="Times New Roman"/>
                <w:i/>
                <w:iCs/>
                <w:sz w:val="20"/>
                <w:szCs w:val="20"/>
              </w:rPr>
            </w:pPr>
            <w:r w:rsidRPr="0053786E">
              <w:rPr>
                <w:rFonts w:ascii="Times New Roman" w:hAnsi="Times New Roman" w:cs="Times New Roman"/>
                <w:i/>
                <w:iCs/>
                <w:sz w:val="20"/>
                <w:szCs w:val="20"/>
                <w:shd w:val="clear" w:color="auto" w:fill="FFFFFF"/>
              </w:rPr>
              <w:t xml:space="preserve">Entada </w:t>
            </w:r>
            <w:proofErr w:type="spellStart"/>
            <w:r w:rsidR="00935C87" w:rsidRPr="0053786E">
              <w:rPr>
                <w:rFonts w:ascii="Times New Roman" w:hAnsi="Times New Roman" w:cs="Times New Roman"/>
                <w:i/>
                <w:iCs/>
                <w:sz w:val="20"/>
                <w:szCs w:val="20"/>
                <w:shd w:val="clear" w:color="auto" w:fill="FFFFFF"/>
              </w:rPr>
              <w:t>Abyssinica</w:t>
            </w:r>
            <w:proofErr w:type="spellEnd"/>
            <w:r w:rsidR="00935C87" w:rsidRPr="0053786E">
              <w:rPr>
                <w:rFonts w:ascii="Times New Roman" w:hAnsi="Times New Roman" w:cs="Times New Roman"/>
                <w:i/>
                <w:iCs/>
                <w:sz w:val="20"/>
                <w:szCs w:val="20"/>
                <w:shd w:val="clear" w:color="auto" w:fill="FFFFFF"/>
              </w:rPr>
              <w:t> </w:t>
            </w:r>
            <w:r w:rsidR="00F70904">
              <w:rPr>
                <w:rFonts w:ascii="Times New Roman" w:hAnsi="Times New Roman" w:cs="Times New Roman"/>
                <w:i/>
                <w:iCs/>
                <w:sz w:val="20"/>
                <w:szCs w:val="20"/>
                <w:shd w:val="clear" w:color="auto" w:fill="FFFFFF"/>
              </w:rPr>
              <w:t>–</w:t>
            </w:r>
            <w:r w:rsidR="008E4757">
              <w:rPr>
                <w:rFonts w:ascii="Times New Roman" w:hAnsi="Times New Roman" w:cs="Times New Roman"/>
                <w:i/>
                <w:iCs/>
                <w:sz w:val="20"/>
                <w:szCs w:val="20"/>
                <w:shd w:val="clear" w:color="auto" w:fill="FFFFFF"/>
              </w:rPr>
              <w:t xml:space="preserve"> </w:t>
            </w:r>
            <w:r w:rsidR="008E4757" w:rsidRPr="0053786E">
              <w:rPr>
                <w:rFonts w:ascii="Times New Roman" w:hAnsi="Times New Roman" w:cs="Times New Roman"/>
                <w:sz w:val="20"/>
                <w:szCs w:val="20"/>
                <w:shd w:val="clear" w:color="auto" w:fill="FFFFFF"/>
              </w:rPr>
              <w:t>Leaves</w:t>
            </w:r>
          </w:p>
        </w:tc>
        <w:tc>
          <w:tcPr>
            <w:tcW w:w="3628" w:type="dxa"/>
          </w:tcPr>
          <w:p w14:paraId="1EE301B0" w14:textId="3AE48D6F" w:rsidR="006139A3" w:rsidRPr="0053786E" w:rsidRDefault="00B47AF4">
            <w:pPr>
              <w:rPr>
                <w:rFonts w:ascii="Times New Roman" w:hAnsi="Times New Roman" w:cs="Times New Roman"/>
                <w:sz w:val="20"/>
                <w:szCs w:val="20"/>
              </w:rPr>
            </w:pPr>
            <w:r w:rsidRPr="0053786E">
              <w:rPr>
                <w:rFonts w:ascii="Times New Roman" w:hAnsi="Times New Roman" w:cs="Times New Roman"/>
                <w:sz w:val="20"/>
                <w:szCs w:val="20"/>
                <w:shd w:val="clear" w:color="auto" w:fill="FFFFFF"/>
              </w:rPr>
              <w:t>Beauvericin</w:t>
            </w:r>
            <w:r w:rsidR="006139A3" w:rsidRPr="0053786E">
              <w:rPr>
                <w:rFonts w:ascii="Times New Roman" w:hAnsi="Times New Roman" w:cs="Times New Roman"/>
                <w:sz w:val="20"/>
                <w:szCs w:val="20"/>
                <w:shd w:val="clear" w:color="auto" w:fill="FFFFFF"/>
              </w:rPr>
              <w:t xml:space="preserve">, </w:t>
            </w:r>
            <w:proofErr w:type="spellStart"/>
            <w:r w:rsidR="006139A3" w:rsidRPr="0053786E">
              <w:rPr>
                <w:rFonts w:ascii="Times New Roman" w:hAnsi="Times New Roman" w:cs="Times New Roman"/>
                <w:sz w:val="20"/>
                <w:szCs w:val="20"/>
                <w:shd w:val="clear" w:color="auto" w:fill="FFFFFF"/>
              </w:rPr>
              <w:t>parahydroxybenzaldehyde</w:t>
            </w:r>
            <w:proofErr w:type="spellEnd"/>
            <w:r w:rsidR="006139A3" w:rsidRPr="0053786E">
              <w:rPr>
                <w:rFonts w:ascii="Times New Roman" w:hAnsi="Times New Roman" w:cs="Times New Roman"/>
                <w:sz w:val="20"/>
                <w:szCs w:val="20"/>
                <w:shd w:val="clear" w:color="auto" w:fill="FFFFFF"/>
              </w:rPr>
              <w:t xml:space="preserve">, indole-3-carboxylic acid and </w:t>
            </w:r>
            <w:proofErr w:type="spellStart"/>
            <w:r w:rsidR="006139A3" w:rsidRPr="0053786E">
              <w:rPr>
                <w:rFonts w:ascii="Times New Roman" w:hAnsi="Times New Roman" w:cs="Times New Roman"/>
                <w:sz w:val="20"/>
                <w:szCs w:val="20"/>
                <w:shd w:val="clear" w:color="auto" w:fill="FFFFFF"/>
              </w:rPr>
              <w:t>quinizari</w:t>
            </w:r>
            <w:proofErr w:type="spellEnd"/>
          </w:p>
        </w:tc>
        <w:tc>
          <w:tcPr>
            <w:tcW w:w="4083" w:type="dxa"/>
          </w:tcPr>
          <w:p w14:paraId="05C47164" w14:textId="1E23FDF9" w:rsidR="006139A3" w:rsidRPr="00D50EBB" w:rsidRDefault="00B13A9A" w:rsidP="00D50EBB">
            <w:pPr>
              <w:jc w:val="both"/>
              <w:rPr>
                <w:rFonts w:ascii="Times New Roman" w:hAnsi="Times New Roman" w:cs="Times New Roman"/>
                <w:sz w:val="20"/>
                <w:szCs w:val="20"/>
              </w:rPr>
            </w:pPr>
            <w:r w:rsidRPr="00D50EBB">
              <w:rPr>
                <w:rFonts w:ascii="Times New Roman" w:hAnsi="Times New Roman" w:cs="Times New Roman"/>
                <w:sz w:val="20"/>
                <w:szCs w:val="20"/>
                <w:shd w:val="clear" w:color="auto" w:fill="FFFFFF"/>
              </w:rPr>
              <w:t>On Vero cells, THP-1, and RAW 264.7, the LC50 values varied from 40.42 to 86.56 µg/ml, 31.87 to 86.57 µg/ml, and 21.59 to 67.27 µg/ml, respectively.</w:t>
            </w:r>
          </w:p>
        </w:tc>
        <w:tc>
          <w:tcPr>
            <w:tcW w:w="1603" w:type="dxa"/>
          </w:tcPr>
          <w:p w14:paraId="5C3EC27F" w14:textId="7E89350F"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[29]</w:t>
            </w:r>
          </w:p>
        </w:tc>
      </w:tr>
      <w:tr w:rsidR="006139A3" w:rsidRPr="0053786E" w14:paraId="7BA449B2" w14:textId="77777777">
        <w:trPr>
          <w:trHeight w:val="1057"/>
        </w:trPr>
        <w:tc>
          <w:tcPr>
            <w:tcW w:w="2603" w:type="dxa"/>
          </w:tcPr>
          <w:p w14:paraId="3514504F" w14:textId="77777777" w:rsidR="006139A3" w:rsidRPr="0053786E" w:rsidRDefault="006139A3">
            <w:pPr>
              <w:rPr>
                <w:rFonts w:ascii="Times New Roman" w:hAnsi="Times New Roman" w:cs="Times New Roman"/>
                <w:i/>
                <w:iCs/>
                <w:sz w:val="20"/>
                <w:szCs w:val="20"/>
              </w:rPr>
            </w:pPr>
            <w:proofErr w:type="spellStart"/>
            <w:r w:rsidRPr="0053786E">
              <w:rPr>
                <w:rFonts w:ascii="Times New Roman" w:hAnsi="Times New Roman" w:cs="Times New Roman"/>
                <w:i/>
                <w:iCs/>
                <w:sz w:val="20"/>
                <w:szCs w:val="20"/>
              </w:rPr>
              <w:t>Coniochaeta</w:t>
            </w:r>
            <w:proofErr w:type="spellEnd"/>
            <w:r w:rsidRPr="0053786E">
              <w:rPr>
                <w:rFonts w:ascii="Times New Roman" w:hAnsi="Times New Roman" w:cs="Times New Roman"/>
                <w:i/>
                <w:iCs/>
                <w:sz w:val="20"/>
                <w:szCs w:val="20"/>
              </w:rPr>
              <w:t xml:space="preserve"> </w:t>
            </w:r>
            <w:proofErr w:type="spellStart"/>
            <w:r w:rsidRPr="0053786E">
              <w:rPr>
                <w:rFonts w:ascii="Times New Roman" w:hAnsi="Times New Roman" w:cs="Times New Roman"/>
                <w:i/>
                <w:iCs/>
                <w:sz w:val="20"/>
                <w:szCs w:val="20"/>
              </w:rPr>
              <w:t>sp</w:t>
            </w:r>
            <w:proofErr w:type="spellEnd"/>
          </w:p>
        </w:tc>
        <w:tc>
          <w:tcPr>
            <w:tcW w:w="3109" w:type="dxa"/>
          </w:tcPr>
          <w:p w14:paraId="6759AB1B" w14:textId="7DC2398F" w:rsidR="006139A3" w:rsidRPr="0053786E" w:rsidRDefault="006139A3">
            <w:pPr>
              <w:rPr>
                <w:rFonts w:ascii="Times New Roman" w:hAnsi="Times New Roman" w:cs="Times New Roman"/>
                <w:i/>
                <w:iCs/>
                <w:sz w:val="20"/>
                <w:szCs w:val="20"/>
              </w:rPr>
            </w:pPr>
            <w:proofErr w:type="spellStart"/>
            <w:r w:rsidRPr="0053786E">
              <w:rPr>
                <w:rFonts w:ascii="Times New Roman" w:hAnsi="Times New Roman" w:cs="Times New Roman"/>
                <w:i/>
                <w:iCs/>
                <w:sz w:val="20"/>
                <w:szCs w:val="20"/>
              </w:rPr>
              <w:t>Ageratina</w:t>
            </w:r>
            <w:proofErr w:type="spellEnd"/>
            <w:r w:rsidRPr="0053786E">
              <w:rPr>
                <w:rFonts w:ascii="Times New Roman" w:hAnsi="Times New Roman" w:cs="Times New Roman"/>
                <w:i/>
                <w:iCs/>
                <w:sz w:val="20"/>
                <w:szCs w:val="20"/>
              </w:rPr>
              <w:t xml:space="preserve"> </w:t>
            </w:r>
            <w:r w:rsidR="00F70904">
              <w:rPr>
                <w:rFonts w:ascii="Times New Roman" w:hAnsi="Times New Roman" w:cs="Times New Roman"/>
                <w:i/>
                <w:iCs/>
                <w:sz w:val="20"/>
                <w:szCs w:val="20"/>
              </w:rPr>
              <w:t>Adenophora</w:t>
            </w:r>
          </w:p>
        </w:tc>
        <w:tc>
          <w:tcPr>
            <w:tcW w:w="3628" w:type="dxa"/>
          </w:tcPr>
          <w:p w14:paraId="760624CA" w14:textId="77777777" w:rsidR="006139A3" w:rsidRPr="0053786E" w:rsidRDefault="006139A3">
            <w:pPr>
              <w:rPr>
                <w:rFonts w:ascii="Times New Roman" w:hAnsi="Times New Roman" w:cs="Times New Roman"/>
                <w:sz w:val="20"/>
                <w:szCs w:val="20"/>
              </w:rPr>
            </w:pPr>
            <w:proofErr w:type="spellStart"/>
            <w:r w:rsidRPr="0053786E">
              <w:rPr>
                <w:rFonts w:ascii="Times New Roman" w:hAnsi="Times New Roman" w:cs="Times New Roman"/>
                <w:sz w:val="20"/>
                <w:szCs w:val="20"/>
              </w:rPr>
              <w:t>Phomoxanthone</w:t>
            </w:r>
            <w:proofErr w:type="spellEnd"/>
            <w:r w:rsidRPr="0053786E">
              <w:rPr>
                <w:rFonts w:ascii="Times New Roman" w:hAnsi="Times New Roman" w:cs="Times New Roman"/>
                <w:sz w:val="20"/>
                <w:szCs w:val="20"/>
              </w:rPr>
              <w:t xml:space="preserve"> A and </w:t>
            </w:r>
            <w:proofErr w:type="spellStart"/>
            <w:r w:rsidRPr="0053786E">
              <w:rPr>
                <w:rFonts w:ascii="Times New Roman" w:hAnsi="Times New Roman" w:cs="Times New Roman"/>
                <w:sz w:val="20"/>
                <w:szCs w:val="20"/>
              </w:rPr>
              <w:t>Penialidin</w:t>
            </w:r>
            <w:proofErr w:type="spellEnd"/>
            <w:r w:rsidRPr="0053786E">
              <w:rPr>
                <w:rFonts w:ascii="Times New Roman" w:hAnsi="Times New Roman" w:cs="Times New Roman"/>
                <w:sz w:val="20"/>
                <w:szCs w:val="20"/>
              </w:rPr>
              <w:t xml:space="preserve"> A</w:t>
            </w:r>
          </w:p>
        </w:tc>
        <w:tc>
          <w:tcPr>
            <w:tcW w:w="4083" w:type="dxa"/>
          </w:tcPr>
          <w:p w14:paraId="64BE4E7E" w14:textId="704AAF08" w:rsidR="006139A3" w:rsidRPr="00D50EBB" w:rsidRDefault="00B13A9A" w:rsidP="00D50EBB">
            <w:pPr>
              <w:jc w:val="both"/>
              <w:rPr>
                <w:rFonts w:ascii="Times New Roman" w:hAnsi="Times New Roman" w:cs="Times New Roman"/>
                <w:sz w:val="20"/>
                <w:szCs w:val="20"/>
              </w:rPr>
            </w:pPr>
            <w:r w:rsidRPr="00D50EBB">
              <w:rPr>
                <w:rFonts w:ascii="Times New Roman" w:hAnsi="Times New Roman" w:cs="Times New Roman"/>
                <w:sz w:val="20"/>
                <w:szCs w:val="20"/>
              </w:rPr>
              <w:t xml:space="preserve">Cytotoxicity in a cell line of mouse embryonic fibroblasts </w:t>
            </w:r>
            <w:proofErr w:type="spellStart"/>
            <w:r w:rsidRPr="00D50EBB">
              <w:rPr>
                <w:rFonts w:ascii="Times New Roman" w:hAnsi="Times New Roman" w:cs="Times New Roman"/>
                <w:sz w:val="20"/>
                <w:szCs w:val="20"/>
              </w:rPr>
              <w:t>Balb</w:t>
            </w:r>
            <w:proofErr w:type="spellEnd"/>
            <w:r w:rsidRPr="00D50EBB">
              <w:rPr>
                <w:rFonts w:ascii="Times New Roman" w:hAnsi="Times New Roman" w:cs="Times New Roman"/>
                <w:sz w:val="20"/>
                <w:szCs w:val="20"/>
              </w:rPr>
              <w:t>/c3T3.</w:t>
            </w:r>
          </w:p>
        </w:tc>
        <w:tc>
          <w:tcPr>
            <w:tcW w:w="1603" w:type="dxa"/>
          </w:tcPr>
          <w:p w14:paraId="73D63460" w14:textId="6410768C"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[30]</w:t>
            </w:r>
          </w:p>
        </w:tc>
      </w:tr>
      <w:tr w:rsidR="006139A3" w:rsidRPr="0053786E" w14:paraId="0148BBA9" w14:textId="77777777">
        <w:trPr>
          <w:trHeight w:val="1057"/>
        </w:trPr>
        <w:tc>
          <w:tcPr>
            <w:tcW w:w="2603" w:type="dxa"/>
          </w:tcPr>
          <w:p w14:paraId="68AC378F" w14:textId="77777777" w:rsidR="006139A3" w:rsidRPr="0053786E" w:rsidRDefault="006139A3">
            <w:pPr>
              <w:rPr>
                <w:rFonts w:ascii="Times New Roman" w:hAnsi="Times New Roman" w:cs="Times New Roman"/>
                <w:sz w:val="20"/>
                <w:szCs w:val="20"/>
              </w:rPr>
            </w:pPr>
            <w:r w:rsidRPr="0053786E">
              <w:rPr>
                <w:rStyle w:val="Emphasis"/>
                <w:rFonts w:ascii="Times New Roman" w:hAnsi="Times New Roman" w:cs="Times New Roman"/>
                <w:sz w:val="20"/>
                <w:szCs w:val="20"/>
              </w:rPr>
              <w:t xml:space="preserve">Penicillium </w:t>
            </w:r>
            <w:proofErr w:type="spellStart"/>
            <w:r w:rsidRPr="0053786E">
              <w:rPr>
                <w:rStyle w:val="Emphasis"/>
                <w:rFonts w:ascii="Times New Roman" w:hAnsi="Times New Roman" w:cs="Times New Roman"/>
                <w:sz w:val="20"/>
                <w:szCs w:val="20"/>
              </w:rPr>
              <w:t>chrysogenum</w:t>
            </w:r>
            <w:proofErr w:type="spellEnd"/>
          </w:p>
        </w:tc>
        <w:tc>
          <w:tcPr>
            <w:tcW w:w="3109" w:type="dxa"/>
          </w:tcPr>
          <w:p w14:paraId="31DC5991" w14:textId="752C9B0E"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Marine Red Algal Species </w:t>
            </w:r>
            <w:r w:rsidR="00346BC8" w:rsidRPr="0053786E">
              <w:rPr>
                <w:rFonts w:ascii="Times New Roman" w:hAnsi="Times New Roman" w:cs="Times New Roman"/>
                <w:sz w:val="20"/>
                <w:szCs w:val="20"/>
              </w:rPr>
              <w:t>of</w:t>
            </w:r>
            <w:r w:rsidRPr="0053786E">
              <w:rPr>
                <w:rFonts w:ascii="Times New Roman" w:hAnsi="Times New Roman" w:cs="Times New Roman"/>
                <w:sz w:val="20"/>
                <w:szCs w:val="20"/>
              </w:rPr>
              <w:t xml:space="preserve"> </w:t>
            </w:r>
            <w:r w:rsidR="00346BC8" w:rsidRPr="0053786E">
              <w:rPr>
                <w:rFonts w:ascii="Times New Roman" w:hAnsi="Times New Roman" w:cs="Times New Roman"/>
                <w:sz w:val="20"/>
                <w:szCs w:val="20"/>
              </w:rPr>
              <w:t>t</w:t>
            </w:r>
            <w:r w:rsidRPr="0053786E">
              <w:rPr>
                <w:rFonts w:ascii="Times New Roman" w:hAnsi="Times New Roman" w:cs="Times New Roman"/>
                <w:sz w:val="20"/>
                <w:szCs w:val="20"/>
              </w:rPr>
              <w:t>he Genus </w:t>
            </w:r>
            <w:r w:rsidR="006139A3" w:rsidRPr="0053786E">
              <w:rPr>
                <w:rStyle w:val="Emphasis"/>
                <w:rFonts w:ascii="Times New Roman" w:hAnsi="Times New Roman" w:cs="Times New Roman"/>
                <w:iCs w:val="0"/>
                <w:sz w:val="20"/>
                <w:szCs w:val="20"/>
              </w:rPr>
              <w:t>Laurencia</w:t>
            </w:r>
            <w:r w:rsidRPr="0053786E">
              <w:rPr>
                <w:rFonts w:ascii="Times New Roman" w:hAnsi="Times New Roman" w:cs="Times New Roman"/>
                <w:sz w:val="20"/>
                <w:szCs w:val="20"/>
              </w:rPr>
              <w:t>.</w:t>
            </w:r>
          </w:p>
        </w:tc>
        <w:tc>
          <w:tcPr>
            <w:tcW w:w="3628" w:type="dxa"/>
          </w:tcPr>
          <w:p w14:paraId="6D64E9BD" w14:textId="69ED215B" w:rsidR="006139A3" w:rsidRPr="0053786E" w:rsidRDefault="0059136D">
            <w:pPr>
              <w:rPr>
                <w:rFonts w:ascii="Times New Roman" w:hAnsi="Times New Roman" w:cs="Times New Roman"/>
                <w:sz w:val="20"/>
                <w:szCs w:val="20"/>
              </w:rPr>
            </w:pPr>
            <w:proofErr w:type="spellStart"/>
            <w:r w:rsidRPr="0053786E">
              <w:rPr>
                <w:rFonts w:ascii="Times New Roman" w:hAnsi="Times New Roman" w:cs="Times New Roman"/>
                <w:sz w:val="20"/>
                <w:szCs w:val="20"/>
              </w:rPr>
              <w:t>Penicisteroids</w:t>
            </w:r>
            <w:proofErr w:type="spellEnd"/>
            <w:r w:rsidRPr="0053786E">
              <w:rPr>
                <w:rFonts w:ascii="Times New Roman" w:hAnsi="Times New Roman" w:cs="Times New Roman"/>
                <w:sz w:val="20"/>
                <w:szCs w:val="20"/>
              </w:rPr>
              <w:t xml:space="preserve"> </w:t>
            </w:r>
            <w:r w:rsidR="006139A3" w:rsidRPr="0053786E">
              <w:rPr>
                <w:rFonts w:ascii="Times New Roman" w:hAnsi="Times New Roman" w:cs="Times New Roman"/>
                <w:sz w:val="20"/>
                <w:szCs w:val="20"/>
              </w:rPr>
              <w:t>A and B</w:t>
            </w:r>
          </w:p>
        </w:tc>
        <w:tc>
          <w:tcPr>
            <w:tcW w:w="4083" w:type="dxa"/>
          </w:tcPr>
          <w:p w14:paraId="5367DE3C" w14:textId="68F85979" w:rsidR="006139A3" w:rsidRPr="00D50EBB" w:rsidRDefault="00B13A9A" w:rsidP="00D50EBB">
            <w:pPr>
              <w:jc w:val="both"/>
              <w:rPr>
                <w:rFonts w:ascii="Times New Roman" w:hAnsi="Times New Roman" w:cs="Times New Roman"/>
                <w:sz w:val="20"/>
                <w:szCs w:val="20"/>
              </w:rPr>
            </w:pPr>
            <w:r w:rsidRPr="00D50EBB">
              <w:rPr>
                <w:rFonts w:ascii="Times New Roman" w:hAnsi="Times New Roman" w:cs="Times New Roman"/>
                <w:sz w:val="20"/>
                <w:szCs w:val="20"/>
              </w:rPr>
              <w:t xml:space="preserve">Activity against HeLa, SW1990, and NCI-H460 </w:t>
            </w:r>
            <w:proofErr w:type="spellStart"/>
            <w:r w:rsidRPr="00D50EBB">
              <w:rPr>
                <w:rFonts w:ascii="Times New Roman" w:hAnsi="Times New Roman" w:cs="Times New Roman"/>
                <w:sz w:val="20"/>
                <w:szCs w:val="20"/>
              </w:rPr>
              <w:t>tumour</w:t>
            </w:r>
            <w:proofErr w:type="spellEnd"/>
            <w:r w:rsidRPr="00D50EBB">
              <w:rPr>
                <w:rFonts w:ascii="Times New Roman" w:hAnsi="Times New Roman" w:cs="Times New Roman"/>
                <w:sz w:val="20"/>
                <w:szCs w:val="20"/>
              </w:rPr>
              <w:t xml:space="preserve"> cell lines with IC50 values of 15, 31, and 40 lg/mL</w:t>
            </w:r>
          </w:p>
        </w:tc>
        <w:tc>
          <w:tcPr>
            <w:tcW w:w="1603" w:type="dxa"/>
          </w:tcPr>
          <w:p w14:paraId="52C59743" w14:textId="42389D8E"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[31]</w:t>
            </w:r>
          </w:p>
        </w:tc>
      </w:tr>
      <w:tr w:rsidR="006139A3" w:rsidRPr="0053786E" w14:paraId="0B270641" w14:textId="77777777">
        <w:trPr>
          <w:trHeight w:val="1057"/>
        </w:trPr>
        <w:tc>
          <w:tcPr>
            <w:tcW w:w="2603" w:type="dxa"/>
          </w:tcPr>
          <w:p w14:paraId="5E53FF76" w14:textId="77777777" w:rsidR="006139A3" w:rsidRPr="0053786E" w:rsidRDefault="006139A3">
            <w:pPr>
              <w:rPr>
                <w:rFonts w:ascii="Times New Roman" w:hAnsi="Times New Roman" w:cs="Times New Roman"/>
                <w:i/>
                <w:iCs/>
                <w:sz w:val="20"/>
                <w:szCs w:val="20"/>
              </w:rPr>
            </w:pPr>
            <w:r w:rsidRPr="0053786E">
              <w:rPr>
                <w:rFonts w:ascii="Times New Roman" w:hAnsi="Times New Roman" w:cs="Times New Roman"/>
                <w:i/>
                <w:iCs/>
                <w:sz w:val="20"/>
                <w:szCs w:val="20"/>
              </w:rPr>
              <w:t xml:space="preserve">Fusarium </w:t>
            </w:r>
            <w:proofErr w:type="spellStart"/>
            <w:r w:rsidRPr="0053786E">
              <w:rPr>
                <w:rFonts w:ascii="Times New Roman" w:hAnsi="Times New Roman" w:cs="Times New Roman"/>
                <w:i/>
                <w:iCs/>
                <w:sz w:val="20"/>
                <w:szCs w:val="20"/>
              </w:rPr>
              <w:t>chlamydosporium</w:t>
            </w:r>
            <w:proofErr w:type="spellEnd"/>
          </w:p>
        </w:tc>
        <w:tc>
          <w:tcPr>
            <w:tcW w:w="3109" w:type="dxa"/>
          </w:tcPr>
          <w:p w14:paraId="577C2D21" w14:textId="25D916AE" w:rsidR="006139A3" w:rsidRPr="0053786E" w:rsidRDefault="008E4757">
            <w:pPr>
              <w:rPr>
                <w:rFonts w:ascii="Times New Roman" w:hAnsi="Times New Roman" w:cs="Times New Roman"/>
                <w:i/>
                <w:iCs/>
                <w:sz w:val="20"/>
                <w:szCs w:val="20"/>
              </w:rPr>
            </w:pPr>
            <w:r>
              <w:rPr>
                <w:rFonts w:ascii="Times New Roman" w:hAnsi="Times New Roman" w:cs="Times New Roman"/>
                <w:sz w:val="20"/>
                <w:szCs w:val="20"/>
              </w:rPr>
              <w:t xml:space="preserve"> </w:t>
            </w:r>
            <w:r w:rsidR="00935C87" w:rsidRPr="0053786E">
              <w:rPr>
                <w:rFonts w:ascii="Times New Roman" w:hAnsi="Times New Roman" w:cs="Times New Roman"/>
                <w:i/>
                <w:iCs/>
                <w:sz w:val="20"/>
                <w:szCs w:val="20"/>
              </w:rPr>
              <w:t xml:space="preserve"> </w:t>
            </w:r>
            <w:r w:rsidR="006139A3" w:rsidRPr="0053786E">
              <w:rPr>
                <w:rFonts w:ascii="Times New Roman" w:hAnsi="Times New Roman" w:cs="Times New Roman"/>
                <w:i/>
                <w:iCs/>
                <w:sz w:val="20"/>
                <w:szCs w:val="20"/>
              </w:rPr>
              <w:t xml:space="preserve">Anvillea </w:t>
            </w:r>
            <w:proofErr w:type="spellStart"/>
            <w:r w:rsidR="00935C87" w:rsidRPr="0053786E">
              <w:rPr>
                <w:rFonts w:ascii="Times New Roman" w:hAnsi="Times New Roman" w:cs="Times New Roman"/>
                <w:i/>
                <w:iCs/>
                <w:sz w:val="20"/>
                <w:szCs w:val="20"/>
              </w:rPr>
              <w:t>Garcinii</w:t>
            </w:r>
            <w:proofErr w:type="spellEnd"/>
            <w:r>
              <w:rPr>
                <w:rFonts w:ascii="Times New Roman" w:hAnsi="Times New Roman" w:cs="Times New Roman"/>
                <w:i/>
                <w:iCs/>
                <w:sz w:val="20"/>
                <w:szCs w:val="20"/>
              </w:rPr>
              <w:t>-</w:t>
            </w:r>
            <w:r w:rsidRPr="0053786E">
              <w:rPr>
                <w:rFonts w:ascii="Times New Roman" w:hAnsi="Times New Roman" w:cs="Times New Roman"/>
                <w:sz w:val="20"/>
                <w:szCs w:val="20"/>
              </w:rPr>
              <w:t xml:space="preserve"> Leaves</w:t>
            </w:r>
          </w:p>
        </w:tc>
        <w:tc>
          <w:tcPr>
            <w:tcW w:w="3628" w:type="dxa"/>
          </w:tcPr>
          <w:p w14:paraId="51DC396F" w14:textId="72605291" w:rsidR="006139A3" w:rsidRPr="0053786E" w:rsidRDefault="00B47AF4">
            <w:pPr>
              <w:rPr>
                <w:rFonts w:ascii="Times New Roman" w:hAnsi="Times New Roman" w:cs="Times New Roman"/>
                <w:sz w:val="20"/>
                <w:szCs w:val="20"/>
              </w:rPr>
            </w:pPr>
            <w:proofErr w:type="spellStart"/>
            <w:r w:rsidRPr="0053786E">
              <w:rPr>
                <w:rFonts w:ascii="Times New Roman" w:hAnsi="Times New Roman" w:cs="Times New Roman"/>
                <w:sz w:val="20"/>
                <w:szCs w:val="20"/>
              </w:rPr>
              <w:t>Fusarithioamide</w:t>
            </w:r>
            <w:proofErr w:type="spellEnd"/>
            <w:r w:rsidRPr="0053786E">
              <w:rPr>
                <w:rFonts w:ascii="Times New Roman" w:hAnsi="Times New Roman" w:cs="Times New Roman"/>
                <w:sz w:val="20"/>
                <w:szCs w:val="20"/>
              </w:rPr>
              <w:t xml:space="preserve"> </w:t>
            </w:r>
            <w:r w:rsidR="006139A3" w:rsidRPr="0053786E">
              <w:rPr>
                <w:rFonts w:ascii="Times New Roman" w:hAnsi="Times New Roman" w:cs="Times New Roman"/>
                <w:sz w:val="20"/>
                <w:szCs w:val="20"/>
              </w:rPr>
              <w:t xml:space="preserve">A 2(2-aminopropanamido)-N-(1-hydroxy-3-mercaptopropyl) benzamide, 4), 1-O-acetylglycerol, 8-acetylneosolaniol, and ergosta-7,22-diene-3b,5a,6b-triol </w:t>
            </w:r>
          </w:p>
        </w:tc>
        <w:tc>
          <w:tcPr>
            <w:tcW w:w="4083" w:type="dxa"/>
          </w:tcPr>
          <w:p w14:paraId="36ADBB43" w14:textId="73497A25" w:rsidR="006139A3" w:rsidRPr="00D50EBB" w:rsidRDefault="00B13A9A" w:rsidP="00D50EBB">
            <w:pPr>
              <w:jc w:val="both"/>
              <w:rPr>
                <w:rFonts w:ascii="Times New Roman" w:hAnsi="Times New Roman" w:cs="Times New Roman"/>
                <w:sz w:val="20"/>
                <w:szCs w:val="20"/>
              </w:rPr>
            </w:pPr>
            <w:r w:rsidRPr="00D50EBB">
              <w:rPr>
                <w:rFonts w:ascii="Times New Roman" w:hAnsi="Times New Roman" w:cs="Times New Roman"/>
                <w:sz w:val="20"/>
                <w:szCs w:val="20"/>
              </w:rPr>
              <w:t>BT-549 and SKOV-3 cell lines are targets of strong and selective action, with IC50 values of 0.4 and 0.8 mM, respectively.</w:t>
            </w:r>
          </w:p>
        </w:tc>
        <w:tc>
          <w:tcPr>
            <w:tcW w:w="1603" w:type="dxa"/>
          </w:tcPr>
          <w:p w14:paraId="41F5BB80" w14:textId="75BC9E25"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[32]</w:t>
            </w:r>
          </w:p>
        </w:tc>
      </w:tr>
      <w:tr w:rsidR="006139A3" w:rsidRPr="0053786E" w14:paraId="6CEC4CDD" w14:textId="77777777">
        <w:trPr>
          <w:trHeight w:val="1057"/>
        </w:trPr>
        <w:tc>
          <w:tcPr>
            <w:tcW w:w="2603" w:type="dxa"/>
          </w:tcPr>
          <w:p w14:paraId="73279C8A" w14:textId="77777777" w:rsidR="006139A3" w:rsidRPr="0053786E" w:rsidRDefault="006139A3">
            <w:pPr>
              <w:rPr>
                <w:rFonts w:ascii="Times New Roman" w:hAnsi="Times New Roman" w:cs="Times New Roman"/>
                <w:sz w:val="20"/>
                <w:szCs w:val="20"/>
              </w:rPr>
            </w:pPr>
            <w:r w:rsidRPr="0053786E">
              <w:rPr>
                <w:rStyle w:val="Emphasis"/>
                <w:rFonts w:ascii="Times New Roman" w:hAnsi="Times New Roman" w:cs="Times New Roman"/>
                <w:sz w:val="20"/>
                <w:szCs w:val="20"/>
              </w:rPr>
              <w:t>Cladosporium</w:t>
            </w:r>
            <w:r w:rsidRPr="0053786E">
              <w:rPr>
                <w:rFonts w:ascii="Times New Roman" w:hAnsi="Times New Roman" w:cs="Times New Roman"/>
                <w:sz w:val="20"/>
                <w:szCs w:val="20"/>
              </w:rPr>
              <w:t> </w:t>
            </w:r>
            <w:proofErr w:type="spellStart"/>
            <w:r w:rsidRPr="0053786E">
              <w:rPr>
                <w:rFonts w:ascii="Times New Roman" w:hAnsi="Times New Roman" w:cs="Times New Roman"/>
                <w:sz w:val="20"/>
                <w:szCs w:val="20"/>
              </w:rPr>
              <w:t>sp</w:t>
            </w:r>
            <w:proofErr w:type="spellEnd"/>
          </w:p>
        </w:tc>
        <w:tc>
          <w:tcPr>
            <w:tcW w:w="3109" w:type="dxa"/>
          </w:tcPr>
          <w:p w14:paraId="51AD4B6C" w14:textId="24FC62A1" w:rsidR="006139A3" w:rsidRPr="0053786E" w:rsidRDefault="006139A3">
            <w:pPr>
              <w:rPr>
                <w:rFonts w:ascii="Times New Roman" w:hAnsi="Times New Roman" w:cs="Times New Roman"/>
                <w:i/>
                <w:iCs/>
                <w:sz w:val="20"/>
                <w:szCs w:val="20"/>
              </w:rPr>
            </w:pPr>
            <w:r w:rsidRPr="0053786E">
              <w:rPr>
                <w:rStyle w:val="Emphasis"/>
                <w:rFonts w:ascii="Times New Roman" w:hAnsi="Times New Roman" w:cs="Times New Roman"/>
                <w:sz w:val="20"/>
                <w:szCs w:val="20"/>
              </w:rPr>
              <w:t xml:space="preserve">Rauwolfia </w:t>
            </w:r>
            <w:r w:rsidR="00935C87" w:rsidRPr="0053786E">
              <w:rPr>
                <w:rStyle w:val="Emphasis"/>
                <w:rFonts w:ascii="Times New Roman" w:hAnsi="Times New Roman" w:cs="Times New Roman"/>
                <w:sz w:val="20"/>
                <w:szCs w:val="20"/>
              </w:rPr>
              <w:t>Serpentina</w:t>
            </w:r>
            <w:r w:rsidR="00935C87" w:rsidRPr="0053786E">
              <w:rPr>
                <w:rFonts w:ascii="Times New Roman" w:hAnsi="Times New Roman" w:cs="Times New Roman"/>
                <w:i/>
                <w:iCs/>
                <w:sz w:val="20"/>
                <w:szCs w:val="20"/>
              </w:rPr>
              <w:t> </w:t>
            </w:r>
            <w:r w:rsidR="008E4757">
              <w:rPr>
                <w:rFonts w:ascii="Times New Roman" w:hAnsi="Times New Roman" w:cs="Times New Roman"/>
                <w:i/>
                <w:iCs/>
                <w:sz w:val="20"/>
                <w:szCs w:val="20"/>
              </w:rPr>
              <w:t>-</w:t>
            </w:r>
            <w:r w:rsidR="008E4757" w:rsidRPr="0053786E">
              <w:rPr>
                <w:rFonts w:ascii="Times New Roman" w:hAnsi="Times New Roman" w:cs="Times New Roman"/>
                <w:sz w:val="20"/>
                <w:szCs w:val="20"/>
              </w:rPr>
              <w:t xml:space="preserve"> Leaves</w:t>
            </w:r>
          </w:p>
        </w:tc>
        <w:tc>
          <w:tcPr>
            <w:tcW w:w="3628" w:type="dxa"/>
          </w:tcPr>
          <w:p w14:paraId="003360A7" w14:textId="7BB3E94B" w:rsidR="006139A3" w:rsidRPr="0053786E" w:rsidRDefault="00B47AF4">
            <w:pPr>
              <w:rPr>
                <w:rFonts w:ascii="Times New Roman" w:hAnsi="Times New Roman" w:cs="Times New Roman"/>
                <w:sz w:val="20"/>
                <w:szCs w:val="20"/>
              </w:rPr>
            </w:pPr>
            <w:proofErr w:type="spellStart"/>
            <w:r w:rsidRPr="0053786E">
              <w:rPr>
                <w:rFonts w:ascii="Times New Roman" w:hAnsi="Times New Roman" w:cs="Times New Roman"/>
                <w:sz w:val="20"/>
                <w:szCs w:val="20"/>
              </w:rPr>
              <w:t>Anhydrofusarubin</w:t>
            </w:r>
            <w:proofErr w:type="spellEnd"/>
            <w:r w:rsidRPr="0053786E">
              <w:rPr>
                <w:rFonts w:ascii="Times New Roman" w:hAnsi="Times New Roman" w:cs="Times New Roman"/>
                <w:sz w:val="20"/>
                <w:szCs w:val="20"/>
              </w:rPr>
              <w:t xml:space="preserve"> </w:t>
            </w:r>
            <w:r w:rsidR="006139A3" w:rsidRPr="0053786E">
              <w:rPr>
                <w:rFonts w:ascii="Times New Roman" w:hAnsi="Times New Roman" w:cs="Times New Roman"/>
                <w:sz w:val="20"/>
                <w:szCs w:val="20"/>
              </w:rPr>
              <w:t xml:space="preserve">and methyl ether of </w:t>
            </w:r>
            <w:proofErr w:type="spellStart"/>
            <w:r w:rsidR="006139A3" w:rsidRPr="0053786E">
              <w:rPr>
                <w:rFonts w:ascii="Times New Roman" w:hAnsi="Times New Roman" w:cs="Times New Roman"/>
                <w:sz w:val="20"/>
                <w:szCs w:val="20"/>
              </w:rPr>
              <w:t>fusarubin</w:t>
            </w:r>
            <w:proofErr w:type="spellEnd"/>
            <w:r w:rsidR="006139A3" w:rsidRPr="0053786E">
              <w:rPr>
                <w:rFonts w:ascii="Times New Roman" w:hAnsi="Times New Roman" w:cs="Times New Roman"/>
                <w:sz w:val="20"/>
                <w:szCs w:val="20"/>
              </w:rPr>
              <w:t xml:space="preserve"> </w:t>
            </w:r>
          </w:p>
        </w:tc>
        <w:tc>
          <w:tcPr>
            <w:tcW w:w="4083" w:type="dxa"/>
          </w:tcPr>
          <w:p w14:paraId="4E0FA828" w14:textId="5D715B61" w:rsidR="006139A3" w:rsidRPr="00D50EBB" w:rsidRDefault="00DA1DE3" w:rsidP="00D50EBB">
            <w:pPr>
              <w:jc w:val="both"/>
              <w:rPr>
                <w:rFonts w:ascii="Times New Roman" w:hAnsi="Times New Roman" w:cs="Times New Roman"/>
                <w:sz w:val="20"/>
                <w:szCs w:val="20"/>
              </w:rPr>
            </w:pPr>
            <w:r w:rsidRPr="00D50EBB">
              <w:rPr>
                <w:rFonts w:ascii="Times New Roman" w:hAnsi="Times New Roman" w:cs="Times New Roman"/>
                <w:sz w:val="20"/>
                <w:szCs w:val="20"/>
              </w:rPr>
              <w:t xml:space="preserve">Potential cytotoxicity was seen against human </w:t>
            </w:r>
            <w:proofErr w:type="spellStart"/>
            <w:r w:rsidRPr="00D50EBB">
              <w:rPr>
                <w:rFonts w:ascii="Times New Roman" w:hAnsi="Times New Roman" w:cs="Times New Roman"/>
                <w:sz w:val="20"/>
                <w:szCs w:val="20"/>
              </w:rPr>
              <w:t>leukaemia</w:t>
            </w:r>
            <w:proofErr w:type="spellEnd"/>
            <w:r w:rsidRPr="00D50EBB">
              <w:rPr>
                <w:rFonts w:ascii="Times New Roman" w:hAnsi="Times New Roman" w:cs="Times New Roman"/>
                <w:sz w:val="20"/>
                <w:szCs w:val="20"/>
              </w:rPr>
              <w:t xml:space="preserve"> cells (K-562) with IC50 values of 3.97 and 3.58 </w:t>
            </w:r>
            <w:proofErr w:type="spellStart"/>
            <w:r w:rsidRPr="00D50EBB">
              <w:rPr>
                <w:rFonts w:ascii="Times New Roman" w:hAnsi="Times New Roman" w:cs="Times New Roman"/>
                <w:sz w:val="20"/>
                <w:szCs w:val="20"/>
              </w:rPr>
              <w:t>μg</w:t>
            </w:r>
            <w:proofErr w:type="spellEnd"/>
            <w:r w:rsidRPr="00D50EBB">
              <w:rPr>
                <w:rFonts w:ascii="Times New Roman" w:hAnsi="Times New Roman" w:cs="Times New Roman"/>
                <w:sz w:val="20"/>
                <w:szCs w:val="20"/>
              </w:rPr>
              <w:t>/mL</w:t>
            </w:r>
          </w:p>
        </w:tc>
        <w:tc>
          <w:tcPr>
            <w:tcW w:w="1603" w:type="dxa"/>
          </w:tcPr>
          <w:p w14:paraId="49B2D6EE" w14:textId="43D2293E"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[33]</w:t>
            </w:r>
          </w:p>
        </w:tc>
      </w:tr>
      <w:tr w:rsidR="006139A3" w:rsidRPr="0053786E" w14:paraId="19D76F3D" w14:textId="77777777">
        <w:trPr>
          <w:trHeight w:val="1057"/>
        </w:trPr>
        <w:tc>
          <w:tcPr>
            <w:tcW w:w="2603" w:type="dxa"/>
          </w:tcPr>
          <w:p w14:paraId="404DA369" w14:textId="77777777" w:rsidR="006139A3" w:rsidRPr="0053786E" w:rsidRDefault="006139A3">
            <w:pPr>
              <w:rPr>
                <w:rFonts w:ascii="Times New Roman" w:hAnsi="Times New Roman" w:cs="Times New Roman"/>
                <w:i/>
                <w:iCs/>
                <w:sz w:val="20"/>
                <w:szCs w:val="20"/>
              </w:rPr>
            </w:pPr>
            <w:proofErr w:type="spellStart"/>
            <w:r w:rsidRPr="0053786E">
              <w:rPr>
                <w:rFonts w:ascii="Times New Roman" w:hAnsi="Times New Roman" w:cs="Times New Roman"/>
                <w:i/>
                <w:iCs/>
                <w:sz w:val="20"/>
                <w:szCs w:val="20"/>
              </w:rPr>
              <w:t>Eutypella</w:t>
            </w:r>
            <w:proofErr w:type="spellEnd"/>
            <w:r w:rsidRPr="0053786E">
              <w:rPr>
                <w:rFonts w:ascii="Times New Roman" w:hAnsi="Times New Roman" w:cs="Times New Roman"/>
                <w:i/>
                <w:iCs/>
                <w:sz w:val="20"/>
                <w:szCs w:val="20"/>
              </w:rPr>
              <w:t xml:space="preserve"> scoparia</w:t>
            </w:r>
          </w:p>
        </w:tc>
        <w:tc>
          <w:tcPr>
            <w:tcW w:w="3109" w:type="dxa"/>
          </w:tcPr>
          <w:p w14:paraId="7D82C6FC" w14:textId="1F27221B" w:rsidR="006139A3" w:rsidRPr="0053786E" w:rsidRDefault="006139A3">
            <w:pPr>
              <w:rPr>
                <w:rFonts w:ascii="Times New Roman" w:hAnsi="Times New Roman" w:cs="Times New Roman"/>
                <w:i/>
                <w:iCs/>
                <w:sz w:val="20"/>
                <w:szCs w:val="20"/>
              </w:rPr>
            </w:pPr>
            <w:r w:rsidRPr="0053786E">
              <w:rPr>
                <w:rStyle w:val="Emphasis"/>
                <w:rFonts w:ascii="Times New Roman" w:hAnsi="Times New Roman" w:cs="Times New Roman"/>
                <w:sz w:val="20"/>
                <w:szCs w:val="20"/>
              </w:rPr>
              <w:t xml:space="preserve">Hevea </w:t>
            </w:r>
            <w:r w:rsidR="00935C87" w:rsidRPr="0053786E">
              <w:rPr>
                <w:rStyle w:val="Emphasis"/>
                <w:rFonts w:ascii="Times New Roman" w:hAnsi="Times New Roman" w:cs="Times New Roman"/>
                <w:sz w:val="20"/>
                <w:szCs w:val="20"/>
              </w:rPr>
              <w:t>Brasiliensis</w:t>
            </w:r>
            <w:r w:rsidR="008E4757">
              <w:rPr>
                <w:rStyle w:val="Emphasis"/>
                <w:rFonts w:ascii="Times New Roman" w:hAnsi="Times New Roman" w:cs="Times New Roman"/>
                <w:sz w:val="20"/>
                <w:szCs w:val="20"/>
              </w:rPr>
              <w:t xml:space="preserve"> </w:t>
            </w:r>
            <w:r w:rsidR="00F70904">
              <w:rPr>
                <w:rStyle w:val="Emphasis"/>
              </w:rPr>
              <w:t>–</w:t>
            </w:r>
            <w:r w:rsidR="008E4757">
              <w:rPr>
                <w:rStyle w:val="Emphasis"/>
              </w:rPr>
              <w:t xml:space="preserve"> </w:t>
            </w:r>
            <w:r w:rsidR="008E4757" w:rsidRPr="0053786E">
              <w:rPr>
                <w:rFonts w:ascii="Times New Roman" w:hAnsi="Times New Roman" w:cs="Times New Roman"/>
                <w:sz w:val="20"/>
                <w:szCs w:val="20"/>
              </w:rPr>
              <w:t>Leaves</w:t>
            </w:r>
          </w:p>
        </w:tc>
        <w:tc>
          <w:tcPr>
            <w:tcW w:w="3628" w:type="dxa"/>
          </w:tcPr>
          <w:p w14:paraId="1D18BB91" w14:textId="75B4AFBF" w:rsidR="006139A3" w:rsidRPr="0053786E" w:rsidRDefault="00CA1CD6" w:rsidP="00D50EBB">
            <w:pPr>
              <w:jc w:val="both"/>
              <w:rPr>
                <w:rFonts w:ascii="Times New Roman" w:hAnsi="Times New Roman" w:cs="Times New Roman"/>
                <w:sz w:val="20"/>
                <w:szCs w:val="20"/>
              </w:rPr>
            </w:pPr>
            <w:r w:rsidRPr="0053786E">
              <w:rPr>
                <w:rFonts w:ascii="Times New Roman" w:hAnsi="Times New Roman" w:cs="Times New Roman"/>
                <w:sz w:val="20"/>
                <w:szCs w:val="20"/>
              </w:rPr>
              <w:t xml:space="preserve">Cytochalasin </w:t>
            </w:r>
            <w:r w:rsidR="006139A3" w:rsidRPr="0053786E">
              <w:rPr>
                <w:rFonts w:ascii="Times New Roman" w:hAnsi="Times New Roman" w:cs="Times New Roman"/>
                <w:sz w:val="20"/>
                <w:szCs w:val="20"/>
              </w:rPr>
              <w:t xml:space="preserve">derivative, </w:t>
            </w:r>
            <w:proofErr w:type="spellStart"/>
            <w:r w:rsidR="006139A3" w:rsidRPr="0053786E">
              <w:rPr>
                <w:rFonts w:ascii="Times New Roman" w:hAnsi="Times New Roman" w:cs="Times New Roman"/>
                <w:sz w:val="20"/>
                <w:szCs w:val="20"/>
              </w:rPr>
              <w:t>scoparasin</w:t>
            </w:r>
            <w:proofErr w:type="spellEnd"/>
            <w:r w:rsidR="006139A3" w:rsidRPr="0053786E">
              <w:rPr>
                <w:rFonts w:ascii="Times New Roman" w:hAnsi="Times New Roman" w:cs="Times New Roman"/>
                <w:sz w:val="20"/>
                <w:szCs w:val="20"/>
              </w:rPr>
              <w:t xml:space="preserve"> C (</w:t>
            </w:r>
            <w:r w:rsidR="006139A3" w:rsidRPr="0053786E">
              <w:rPr>
                <w:rStyle w:val="Strong"/>
                <w:rFonts w:ascii="Times New Roman" w:hAnsi="Times New Roman" w:cs="Times New Roman"/>
                <w:sz w:val="20"/>
                <w:szCs w:val="20"/>
              </w:rPr>
              <w:t>1</w:t>
            </w:r>
            <w:r w:rsidR="006139A3" w:rsidRPr="0053786E">
              <w:rPr>
                <w:rFonts w:ascii="Times New Roman" w:hAnsi="Times New Roman" w:cs="Times New Roman"/>
                <w:sz w:val="20"/>
                <w:szCs w:val="20"/>
              </w:rPr>
              <w:t xml:space="preserve">), four </w:t>
            </w:r>
            <w:proofErr w:type="spellStart"/>
            <w:r w:rsidR="006139A3" w:rsidRPr="0053786E">
              <w:rPr>
                <w:rFonts w:ascii="Times New Roman" w:hAnsi="Times New Roman" w:cs="Times New Roman"/>
                <w:sz w:val="20"/>
                <w:szCs w:val="20"/>
              </w:rPr>
              <w:t>cytochalasins</w:t>
            </w:r>
            <w:proofErr w:type="spellEnd"/>
            <w:r w:rsidR="006139A3" w:rsidRPr="0053786E">
              <w:rPr>
                <w:rFonts w:ascii="Times New Roman" w:hAnsi="Times New Roman" w:cs="Times New Roman"/>
                <w:sz w:val="20"/>
                <w:szCs w:val="20"/>
              </w:rPr>
              <w:t xml:space="preserve"> (</w:t>
            </w:r>
            <w:r w:rsidR="006139A3" w:rsidRPr="0053786E">
              <w:rPr>
                <w:rStyle w:val="Strong"/>
                <w:rFonts w:ascii="Times New Roman" w:hAnsi="Times New Roman" w:cs="Times New Roman"/>
                <w:sz w:val="20"/>
                <w:szCs w:val="20"/>
              </w:rPr>
              <w:t>2</w:t>
            </w:r>
            <w:r w:rsidR="006139A3" w:rsidRPr="0053786E">
              <w:rPr>
                <w:rFonts w:ascii="Times New Roman" w:hAnsi="Times New Roman" w:cs="Times New Roman"/>
                <w:sz w:val="20"/>
                <w:szCs w:val="20"/>
              </w:rPr>
              <w:t>–</w:t>
            </w:r>
            <w:r w:rsidR="006139A3" w:rsidRPr="0053786E">
              <w:rPr>
                <w:rStyle w:val="Strong"/>
                <w:rFonts w:ascii="Times New Roman" w:hAnsi="Times New Roman" w:cs="Times New Roman"/>
                <w:sz w:val="20"/>
                <w:szCs w:val="20"/>
              </w:rPr>
              <w:t>5</w:t>
            </w:r>
            <w:r w:rsidR="006139A3" w:rsidRPr="0053786E">
              <w:rPr>
                <w:rFonts w:ascii="Times New Roman" w:hAnsi="Times New Roman" w:cs="Times New Roman"/>
                <w:sz w:val="20"/>
                <w:szCs w:val="20"/>
              </w:rPr>
              <w:t xml:space="preserve">), four </w:t>
            </w:r>
            <w:proofErr w:type="spellStart"/>
            <w:r w:rsidR="006139A3" w:rsidRPr="0053786E">
              <w:rPr>
                <w:rFonts w:ascii="Times New Roman" w:hAnsi="Times New Roman" w:cs="Times New Roman"/>
                <w:sz w:val="20"/>
                <w:szCs w:val="20"/>
              </w:rPr>
              <w:t>pimarane</w:t>
            </w:r>
            <w:proofErr w:type="spellEnd"/>
            <w:r w:rsidR="006139A3" w:rsidRPr="0053786E">
              <w:rPr>
                <w:rFonts w:ascii="Times New Roman" w:hAnsi="Times New Roman" w:cs="Times New Roman"/>
                <w:sz w:val="20"/>
                <w:szCs w:val="20"/>
              </w:rPr>
              <w:t xml:space="preserve"> diterpenes (</w:t>
            </w:r>
            <w:r w:rsidR="006139A3" w:rsidRPr="0053786E">
              <w:rPr>
                <w:rStyle w:val="Strong"/>
                <w:rFonts w:ascii="Times New Roman" w:hAnsi="Times New Roman" w:cs="Times New Roman"/>
                <w:sz w:val="20"/>
                <w:szCs w:val="20"/>
              </w:rPr>
              <w:t>6</w:t>
            </w:r>
            <w:r w:rsidR="006139A3" w:rsidRPr="0053786E">
              <w:rPr>
                <w:rFonts w:ascii="Times New Roman" w:hAnsi="Times New Roman" w:cs="Times New Roman"/>
                <w:sz w:val="20"/>
                <w:szCs w:val="20"/>
              </w:rPr>
              <w:t>–</w:t>
            </w:r>
            <w:r w:rsidR="006139A3" w:rsidRPr="0053786E">
              <w:rPr>
                <w:rStyle w:val="Strong"/>
                <w:rFonts w:ascii="Times New Roman" w:hAnsi="Times New Roman" w:cs="Times New Roman"/>
                <w:sz w:val="20"/>
                <w:szCs w:val="20"/>
              </w:rPr>
              <w:t>9</w:t>
            </w:r>
            <w:r w:rsidR="006139A3" w:rsidRPr="0053786E">
              <w:rPr>
                <w:rFonts w:ascii="Times New Roman" w:hAnsi="Times New Roman" w:cs="Times New Roman"/>
                <w:sz w:val="20"/>
                <w:szCs w:val="20"/>
              </w:rPr>
              <w:t xml:space="preserve">) and two </w:t>
            </w:r>
            <w:proofErr w:type="spellStart"/>
            <w:r w:rsidR="006139A3" w:rsidRPr="0053786E">
              <w:rPr>
                <w:rFonts w:ascii="Times New Roman" w:hAnsi="Times New Roman" w:cs="Times New Roman"/>
                <w:sz w:val="20"/>
                <w:szCs w:val="20"/>
              </w:rPr>
              <w:t>chromene</w:t>
            </w:r>
            <w:proofErr w:type="spellEnd"/>
            <w:r w:rsidR="006139A3" w:rsidRPr="0053786E">
              <w:rPr>
                <w:rFonts w:ascii="Times New Roman" w:hAnsi="Times New Roman" w:cs="Times New Roman"/>
                <w:sz w:val="20"/>
                <w:szCs w:val="20"/>
              </w:rPr>
              <w:t xml:space="preserve"> derivatives (</w:t>
            </w:r>
            <w:r w:rsidR="006139A3" w:rsidRPr="0053786E">
              <w:rPr>
                <w:rStyle w:val="Strong"/>
                <w:rFonts w:ascii="Times New Roman" w:hAnsi="Times New Roman" w:cs="Times New Roman"/>
                <w:sz w:val="20"/>
                <w:szCs w:val="20"/>
              </w:rPr>
              <w:t>10</w:t>
            </w:r>
            <w:r w:rsidR="006139A3" w:rsidRPr="0053786E">
              <w:rPr>
                <w:rFonts w:ascii="Times New Roman" w:hAnsi="Times New Roman" w:cs="Times New Roman"/>
                <w:sz w:val="20"/>
                <w:szCs w:val="20"/>
              </w:rPr>
              <w:t> and </w:t>
            </w:r>
            <w:r w:rsidR="006139A3" w:rsidRPr="0053786E">
              <w:rPr>
                <w:rStyle w:val="Strong"/>
                <w:rFonts w:ascii="Times New Roman" w:hAnsi="Times New Roman" w:cs="Times New Roman"/>
                <w:sz w:val="20"/>
                <w:szCs w:val="20"/>
              </w:rPr>
              <w:t>11</w:t>
            </w:r>
            <w:r w:rsidR="006139A3" w:rsidRPr="0053786E">
              <w:rPr>
                <w:rFonts w:ascii="Times New Roman" w:hAnsi="Times New Roman" w:cs="Times New Roman"/>
                <w:sz w:val="20"/>
                <w:szCs w:val="20"/>
              </w:rPr>
              <w:t>)</w:t>
            </w:r>
          </w:p>
        </w:tc>
        <w:tc>
          <w:tcPr>
            <w:tcW w:w="4083" w:type="dxa"/>
          </w:tcPr>
          <w:p w14:paraId="1086C694" w14:textId="7D3F8F21" w:rsidR="00DA1DE3" w:rsidRPr="00DA1DE3" w:rsidRDefault="00DA1DE3" w:rsidP="00D50EBB">
            <w:pPr>
              <w:jc w:val="both"/>
              <w:rPr>
                <w:rFonts w:ascii="Times New Roman" w:hAnsi="Times New Roman" w:cs="Times New Roman"/>
                <w:sz w:val="20"/>
                <w:szCs w:val="20"/>
              </w:rPr>
            </w:pPr>
            <w:r w:rsidRPr="00DA1DE3">
              <w:rPr>
                <w:rFonts w:ascii="Times New Roman" w:hAnsi="Times New Roman" w:cs="Times New Roman"/>
                <w:sz w:val="20"/>
                <w:szCs w:val="20"/>
              </w:rPr>
              <w:t xml:space="preserve">The IC50 values for compounds 1, 3, 4, and 7 against Vero cell lines were 1.19, 0.04, 1.01, and 2.50 </w:t>
            </w:r>
            <w:proofErr w:type="spellStart"/>
            <w:r w:rsidRPr="00DA1DE3">
              <w:rPr>
                <w:rFonts w:ascii="Times New Roman" w:hAnsi="Times New Roman" w:cs="Times New Roman"/>
                <w:sz w:val="20"/>
                <w:szCs w:val="20"/>
              </w:rPr>
              <w:t>μM</w:t>
            </w:r>
            <w:proofErr w:type="spellEnd"/>
            <w:r w:rsidRPr="00DA1DE3">
              <w:rPr>
                <w:rFonts w:ascii="Times New Roman" w:hAnsi="Times New Roman" w:cs="Times New Roman"/>
                <w:sz w:val="20"/>
                <w:szCs w:val="20"/>
              </w:rPr>
              <w:t xml:space="preserve">, respectively With an IC50 value of 2.46 </w:t>
            </w:r>
            <w:proofErr w:type="spellStart"/>
            <w:r w:rsidRPr="00DA1DE3">
              <w:rPr>
                <w:rFonts w:ascii="Times New Roman" w:hAnsi="Times New Roman" w:cs="Times New Roman"/>
                <w:sz w:val="20"/>
                <w:szCs w:val="20"/>
              </w:rPr>
              <w:t>μM</w:t>
            </w:r>
            <w:proofErr w:type="spellEnd"/>
            <w:r w:rsidRPr="00DA1DE3">
              <w:rPr>
                <w:rFonts w:ascii="Times New Roman" w:hAnsi="Times New Roman" w:cs="Times New Roman"/>
                <w:sz w:val="20"/>
                <w:szCs w:val="20"/>
              </w:rPr>
              <w:t>, compound 3 showed strong cytotoxic action against KB-oral cavity cancer cell lines.</w:t>
            </w:r>
          </w:p>
          <w:p w14:paraId="35C0CC0B" w14:textId="437F9FAD" w:rsidR="006139A3" w:rsidRPr="0053786E" w:rsidRDefault="006139A3" w:rsidP="00D50EBB"/>
        </w:tc>
        <w:tc>
          <w:tcPr>
            <w:tcW w:w="1603" w:type="dxa"/>
          </w:tcPr>
          <w:p w14:paraId="406092B2" w14:textId="74594A62"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[34]</w:t>
            </w:r>
          </w:p>
          <w:p w14:paraId="53E88231" w14:textId="77777777" w:rsidR="006139A3" w:rsidRPr="0053786E" w:rsidRDefault="006139A3">
            <w:pPr>
              <w:rPr>
                <w:rFonts w:ascii="Times New Roman" w:hAnsi="Times New Roman" w:cs="Times New Roman"/>
                <w:sz w:val="20"/>
                <w:szCs w:val="20"/>
              </w:rPr>
            </w:pPr>
          </w:p>
        </w:tc>
      </w:tr>
      <w:tr w:rsidR="006139A3" w:rsidRPr="0053786E" w14:paraId="2264E18A" w14:textId="77777777">
        <w:trPr>
          <w:trHeight w:val="1057"/>
        </w:trPr>
        <w:tc>
          <w:tcPr>
            <w:tcW w:w="2603" w:type="dxa"/>
          </w:tcPr>
          <w:p w14:paraId="78D33E0A" w14:textId="77777777" w:rsidR="006139A3" w:rsidRPr="0053786E" w:rsidRDefault="006139A3">
            <w:pPr>
              <w:rPr>
                <w:rFonts w:ascii="Times New Roman" w:hAnsi="Times New Roman" w:cs="Times New Roman"/>
                <w:i/>
                <w:iCs/>
                <w:sz w:val="20"/>
                <w:szCs w:val="20"/>
              </w:rPr>
            </w:pPr>
            <w:proofErr w:type="spellStart"/>
            <w:r w:rsidRPr="0053786E">
              <w:rPr>
                <w:rFonts w:ascii="Times New Roman" w:hAnsi="Times New Roman" w:cs="Times New Roman"/>
                <w:i/>
                <w:iCs/>
                <w:sz w:val="20"/>
                <w:szCs w:val="20"/>
                <w:shd w:val="clear" w:color="auto" w:fill="FFFFFF"/>
              </w:rPr>
              <w:t>Pleosporales</w:t>
            </w:r>
            <w:proofErr w:type="spellEnd"/>
            <w:r w:rsidRPr="0053786E">
              <w:rPr>
                <w:rFonts w:ascii="Times New Roman" w:hAnsi="Times New Roman" w:cs="Times New Roman"/>
                <w:i/>
                <w:iCs/>
                <w:sz w:val="20"/>
                <w:szCs w:val="20"/>
                <w:shd w:val="clear" w:color="auto" w:fill="FFFFFF"/>
              </w:rPr>
              <w:t> sp.</w:t>
            </w:r>
          </w:p>
        </w:tc>
        <w:tc>
          <w:tcPr>
            <w:tcW w:w="3109" w:type="dxa"/>
          </w:tcPr>
          <w:p w14:paraId="5AFFFF64" w14:textId="259BFAFC" w:rsidR="006139A3" w:rsidRPr="0053786E" w:rsidRDefault="006139A3">
            <w:pPr>
              <w:rPr>
                <w:rFonts w:ascii="Times New Roman" w:hAnsi="Times New Roman" w:cs="Times New Roman"/>
                <w:i/>
                <w:iCs/>
                <w:sz w:val="20"/>
                <w:szCs w:val="20"/>
              </w:rPr>
            </w:pPr>
            <w:r w:rsidRPr="0053786E">
              <w:rPr>
                <w:rFonts w:ascii="Times New Roman" w:hAnsi="Times New Roman" w:cs="Times New Roman"/>
                <w:i/>
                <w:iCs/>
                <w:sz w:val="20"/>
                <w:szCs w:val="20"/>
                <w:shd w:val="clear" w:color="auto" w:fill="FFFFFF"/>
              </w:rPr>
              <w:t xml:space="preserve"> </w:t>
            </w:r>
            <w:proofErr w:type="spellStart"/>
            <w:r w:rsidRPr="0053786E">
              <w:rPr>
                <w:rFonts w:ascii="Times New Roman" w:hAnsi="Times New Roman" w:cs="Times New Roman"/>
                <w:i/>
                <w:iCs/>
                <w:sz w:val="20"/>
                <w:szCs w:val="20"/>
                <w:shd w:val="clear" w:color="auto" w:fill="FFFFFF"/>
              </w:rPr>
              <w:t>Siraitia</w:t>
            </w:r>
            <w:proofErr w:type="spellEnd"/>
            <w:r w:rsidRPr="0053786E">
              <w:rPr>
                <w:rFonts w:ascii="Times New Roman" w:hAnsi="Times New Roman" w:cs="Times New Roman"/>
                <w:i/>
                <w:iCs/>
                <w:sz w:val="20"/>
                <w:szCs w:val="20"/>
                <w:shd w:val="clear" w:color="auto" w:fill="FFFFFF"/>
              </w:rPr>
              <w:t xml:space="preserve"> </w:t>
            </w:r>
            <w:proofErr w:type="spellStart"/>
            <w:r w:rsidRPr="0053786E">
              <w:rPr>
                <w:rFonts w:ascii="Times New Roman" w:hAnsi="Times New Roman" w:cs="Times New Roman"/>
                <w:i/>
                <w:iCs/>
                <w:sz w:val="20"/>
                <w:szCs w:val="20"/>
                <w:shd w:val="clear" w:color="auto" w:fill="FFFFFF"/>
              </w:rPr>
              <w:t>grosvenorii</w:t>
            </w:r>
            <w:proofErr w:type="spellEnd"/>
            <w:r w:rsidR="008E4757">
              <w:rPr>
                <w:rFonts w:ascii="Times New Roman" w:hAnsi="Times New Roman" w:cs="Times New Roman"/>
                <w:i/>
                <w:iCs/>
                <w:sz w:val="20"/>
                <w:szCs w:val="20"/>
                <w:shd w:val="clear" w:color="auto" w:fill="FFFFFF"/>
              </w:rPr>
              <w:t xml:space="preserve"> -</w:t>
            </w:r>
            <w:r w:rsidR="008E4757" w:rsidRPr="0053786E">
              <w:rPr>
                <w:rFonts w:ascii="Times New Roman" w:hAnsi="Times New Roman" w:cs="Times New Roman"/>
                <w:sz w:val="20"/>
                <w:szCs w:val="20"/>
                <w:shd w:val="clear" w:color="auto" w:fill="FFFFFF"/>
              </w:rPr>
              <w:t xml:space="preserve"> Tuberous roots</w:t>
            </w:r>
          </w:p>
        </w:tc>
        <w:tc>
          <w:tcPr>
            <w:tcW w:w="3628" w:type="dxa"/>
          </w:tcPr>
          <w:p w14:paraId="29F57F9D" w14:textId="0A743E22" w:rsidR="006139A3" w:rsidRPr="0053786E" w:rsidRDefault="00B47AF4">
            <w:pPr>
              <w:rPr>
                <w:rFonts w:ascii="Times New Roman" w:hAnsi="Times New Roman" w:cs="Times New Roman"/>
                <w:sz w:val="20"/>
                <w:szCs w:val="20"/>
              </w:rPr>
            </w:pPr>
            <w:proofErr w:type="spellStart"/>
            <w:r w:rsidRPr="0053786E">
              <w:rPr>
                <w:rFonts w:ascii="Times New Roman" w:hAnsi="Times New Roman" w:cs="Times New Roman"/>
                <w:sz w:val="20"/>
                <w:szCs w:val="20"/>
                <w:shd w:val="clear" w:color="auto" w:fill="FFFFFF"/>
              </w:rPr>
              <w:t>Pleospyrones</w:t>
            </w:r>
            <w:proofErr w:type="spellEnd"/>
            <w:r w:rsidRPr="0053786E">
              <w:rPr>
                <w:rFonts w:ascii="Times New Roman" w:hAnsi="Times New Roman" w:cs="Times New Roman"/>
                <w:sz w:val="20"/>
                <w:szCs w:val="20"/>
                <w:shd w:val="clear" w:color="auto" w:fill="FFFFFF"/>
              </w:rPr>
              <w:t xml:space="preserve"> </w:t>
            </w:r>
            <w:r w:rsidR="006139A3" w:rsidRPr="0053786E">
              <w:rPr>
                <w:rFonts w:ascii="Times New Roman" w:hAnsi="Times New Roman" w:cs="Times New Roman"/>
                <w:sz w:val="20"/>
                <w:szCs w:val="20"/>
                <w:shd w:val="clear" w:color="auto" w:fill="FFFFFF"/>
              </w:rPr>
              <w:t>A-E, congener</w:t>
            </w:r>
          </w:p>
        </w:tc>
        <w:tc>
          <w:tcPr>
            <w:tcW w:w="4083" w:type="dxa"/>
          </w:tcPr>
          <w:p w14:paraId="06E2D6BC" w14:textId="23243222" w:rsidR="00DA1DE3" w:rsidRPr="00DA1DE3" w:rsidRDefault="00DA1DE3" w:rsidP="00D50EBB">
            <w:pPr>
              <w:jc w:val="both"/>
              <w:rPr>
                <w:rFonts w:ascii="Times New Roman" w:hAnsi="Times New Roman" w:cs="Times New Roman"/>
                <w:sz w:val="20"/>
                <w:szCs w:val="20"/>
                <w:shd w:val="clear" w:color="auto" w:fill="FFFFFF"/>
              </w:rPr>
            </w:pPr>
            <w:r w:rsidRPr="00DA1DE3">
              <w:rPr>
                <w:rFonts w:ascii="Times New Roman" w:hAnsi="Times New Roman" w:cs="Times New Roman"/>
                <w:sz w:val="20"/>
                <w:szCs w:val="20"/>
                <w:shd w:val="clear" w:color="auto" w:fill="FFFFFF"/>
              </w:rPr>
              <w:t>Hepatocellular carcinoma of the liver (HCT-116), gastric cancer (BGC-823), non-small-cell lung carcinoma (NCI-H1650), and medulloblastoma cells (</w:t>
            </w:r>
            <w:proofErr w:type="spellStart"/>
            <w:r w:rsidRPr="00DA1DE3">
              <w:rPr>
                <w:rFonts w:ascii="Times New Roman" w:hAnsi="Times New Roman" w:cs="Times New Roman"/>
                <w:sz w:val="20"/>
                <w:szCs w:val="20"/>
                <w:shd w:val="clear" w:color="auto" w:fill="FFFFFF"/>
              </w:rPr>
              <w:t>Daoy</w:t>
            </w:r>
            <w:proofErr w:type="spellEnd"/>
            <w:r w:rsidRPr="00DA1DE3">
              <w:rPr>
                <w:rFonts w:ascii="Times New Roman" w:hAnsi="Times New Roman" w:cs="Times New Roman"/>
                <w:sz w:val="20"/>
                <w:szCs w:val="20"/>
                <w:shd w:val="clear" w:color="auto" w:fill="FFFFFF"/>
              </w:rPr>
              <w:t>)</w:t>
            </w:r>
            <w:r w:rsidR="0059136D">
              <w:rPr>
                <w:rFonts w:ascii="Times New Roman" w:hAnsi="Times New Roman" w:cs="Times New Roman"/>
                <w:sz w:val="20"/>
                <w:szCs w:val="20"/>
                <w:shd w:val="clear" w:color="auto" w:fill="FFFFFF"/>
              </w:rPr>
              <w:t xml:space="preserve"> </w:t>
            </w:r>
            <w:proofErr w:type="gramStart"/>
            <w:r w:rsidR="0059136D">
              <w:rPr>
                <w:rFonts w:ascii="Times New Roman" w:hAnsi="Times New Roman" w:cs="Times New Roman"/>
                <w:sz w:val="20"/>
                <w:szCs w:val="20"/>
                <w:shd w:val="clear" w:color="auto" w:fill="FFFFFF"/>
              </w:rPr>
              <w:t xml:space="preserve">with  </w:t>
            </w:r>
            <w:r w:rsidRPr="00DA1DE3">
              <w:rPr>
                <w:rFonts w:ascii="Times New Roman" w:hAnsi="Times New Roman" w:cs="Times New Roman"/>
                <w:sz w:val="20"/>
                <w:szCs w:val="20"/>
                <w:shd w:val="clear" w:color="auto" w:fill="FFFFFF"/>
              </w:rPr>
              <w:t>1.26</w:t>
            </w:r>
            <w:proofErr w:type="gramEnd"/>
            <w:r w:rsidRPr="00DA1DE3">
              <w:rPr>
                <w:rFonts w:ascii="Times New Roman" w:hAnsi="Times New Roman" w:cs="Times New Roman"/>
                <w:sz w:val="20"/>
                <w:szCs w:val="20"/>
                <w:shd w:val="clear" w:color="auto" w:fill="FFFFFF"/>
              </w:rPr>
              <w:t xml:space="preserve"> to 47.5 </w:t>
            </w:r>
            <w:proofErr w:type="spellStart"/>
            <w:r w:rsidRPr="00DA1DE3">
              <w:rPr>
                <w:rFonts w:ascii="Times New Roman" w:hAnsi="Times New Roman" w:cs="Times New Roman"/>
                <w:sz w:val="20"/>
                <w:szCs w:val="20"/>
                <w:shd w:val="clear" w:color="auto" w:fill="FFFFFF"/>
              </w:rPr>
              <w:t>μM</w:t>
            </w:r>
            <w:proofErr w:type="spellEnd"/>
            <w:r w:rsidRPr="00DA1DE3">
              <w:rPr>
                <w:rFonts w:ascii="Times New Roman" w:hAnsi="Times New Roman" w:cs="Times New Roman"/>
                <w:sz w:val="20"/>
                <w:szCs w:val="20"/>
                <w:shd w:val="clear" w:color="auto" w:fill="FFFFFF"/>
              </w:rPr>
              <w:t> IC50 values.</w:t>
            </w:r>
          </w:p>
          <w:p w14:paraId="4BC2013B" w14:textId="2B3F179E" w:rsidR="006139A3" w:rsidRPr="0053786E" w:rsidRDefault="006139A3" w:rsidP="00D50EBB">
            <w:pPr>
              <w:pStyle w:val="ListParagraph"/>
              <w:ind w:left="795"/>
              <w:rPr>
                <w:rFonts w:ascii="Times New Roman" w:hAnsi="Times New Roman" w:cs="Times New Roman"/>
                <w:sz w:val="20"/>
                <w:szCs w:val="20"/>
              </w:rPr>
            </w:pPr>
          </w:p>
        </w:tc>
        <w:tc>
          <w:tcPr>
            <w:tcW w:w="1603" w:type="dxa"/>
          </w:tcPr>
          <w:p w14:paraId="6CB622E0" w14:textId="0A0B9384"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[35]</w:t>
            </w:r>
          </w:p>
        </w:tc>
      </w:tr>
      <w:tr w:rsidR="006139A3" w:rsidRPr="0053786E" w14:paraId="7FCD48DF" w14:textId="77777777">
        <w:trPr>
          <w:trHeight w:val="1057"/>
        </w:trPr>
        <w:tc>
          <w:tcPr>
            <w:tcW w:w="2603" w:type="dxa"/>
          </w:tcPr>
          <w:p w14:paraId="132D2FD8" w14:textId="77777777" w:rsidR="006139A3" w:rsidRPr="0053786E" w:rsidRDefault="006139A3">
            <w:pPr>
              <w:rPr>
                <w:rFonts w:ascii="Times New Roman" w:hAnsi="Times New Roman" w:cs="Times New Roman"/>
                <w:i/>
                <w:iCs/>
                <w:sz w:val="20"/>
                <w:szCs w:val="20"/>
              </w:rPr>
            </w:pPr>
            <w:proofErr w:type="spellStart"/>
            <w:r w:rsidRPr="0053786E">
              <w:rPr>
                <w:rStyle w:val="italic"/>
                <w:rFonts w:ascii="Times New Roman" w:hAnsi="Times New Roman" w:cs="Times New Roman"/>
                <w:i/>
                <w:iCs/>
                <w:sz w:val="20"/>
                <w:szCs w:val="20"/>
                <w:shd w:val="clear" w:color="auto" w:fill="FFFFFF"/>
              </w:rPr>
              <w:lastRenderedPageBreak/>
              <w:t>Pleosporales</w:t>
            </w:r>
            <w:proofErr w:type="spellEnd"/>
            <w:r w:rsidRPr="0053786E">
              <w:rPr>
                <w:rFonts w:ascii="Times New Roman" w:hAnsi="Times New Roman" w:cs="Times New Roman"/>
                <w:i/>
                <w:iCs/>
                <w:sz w:val="20"/>
                <w:szCs w:val="20"/>
                <w:shd w:val="clear" w:color="auto" w:fill="FFFFFF"/>
              </w:rPr>
              <w:t> </w:t>
            </w:r>
            <w:proofErr w:type="spellStart"/>
            <w:r w:rsidRPr="0053786E">
              <w:rPr>
                <w:rFonts w:ascii="Times New Roman" w:hAnsi="Times New Roman" w:cs="Times New Roman"/>
                <w:i/>
                <w:iCs/>
                <w:sz w:val="20"/>
                <w:szCs w:val="20"/>
                <w:shd w:val="clear" w:color="auto" w:fill="FFFFFF"/>
              </w:rPr>
              <w:t>sp</w:t>
            </w:r>
            <w:proofErr w:type="spellEnd"/>
          </w:p>
        </w:tc>
        <w:tc>
          <w:tcPr>
            <w:tcW w:w="3109" w:type="dxa"/>
          </w:tcPr>
          <w:p w14:paraId="47913A99" w14:textId="3B5422BA" w:rsidR="006139A3" w:rsidRPr="0053786E" w:rsidRDefault="006139A3">
            <w:pPr>
              <w:rPr>
                <w:rFonts w:ascii="Times New Roman" w:hAnsi="Times New Roman" w:cs="Times New Roman"/>
                <w:i/>
                <w:iCs/>
                <w:sz w:val="20"/>
                <w:szCs w:val="20"/>
              </w:rPr>
            </w:pPr>
            <w:r w:rsidRPr="0053786E">
              <w:rPr>
                <w:rStyle w:val="italic"/>
                <w:rFonts w:ascii="Times New Roman" w:hAnsi="Times New Roman" w:cs="Times New Roman"/>
                <w:i/>
                <w:iCs/>
                <w:sz w:val="20"/>
                <w:szCs w:val="20"/>
                <w:shd w:val="clear" w:color="auto" w:fill="FFFFFF"/>
              </w:rPr>
              <w:t xml:space="preserve">Mahonia </w:t>
            </w:r>
            <w:proofErr w:type="spellStart"/>
            <w:r w:rsidRPr="0053786E">
              <w:rPr>
                <w:rStyle w:val="italic"/>
                <w:rFonts w:ascii="Times New Roman" w:hAnsi="Times New Roman" w:cs="Times New Roman"/>
                <w:i/>
                <w:iCs/>
                <w:sz w:val="20"/>
                <w:szCs w:val="20"/>
                <w:shd w:val="clear" w:color="auto" w:fill="FFFFFF"/>
              </w:rPr>
              <w:t>fortunei</w:t>
            </w:r>
            <w:proofErr w:type="spellEnd"/>
            <w:r w:rsidRPr="0053786E">
              <w:rPr>
                <w:rFonts w:ascii="Times New Roman" w:hAnsi="Times New Roman" w:cs="Times New Roman"/>
                <w:i/>
                <w:iCs/>
                <w:sz w:val="20"/>
                <w:szCs w:val="20"/>
                <w:shd w:val="clear" w:color="auto" w:fill="FFFFFF"/>
              </w:rPr>
              <w:t>.</w:t>
            </w:r>
            <w:r w:rsidR="008E4757">
              <w:rPr>
                <w:rFonts w:ascii="Times New Roman" w:hAnsi="Times New Roman" w:cs="Times New Roman"/>
                <w:i/>
                <w:iCs/>
                <w:sz w:val="20"/>
                <w:szCs w:val="20"/>
                <w:shd w:val="clear" w:color="auto" w:fill="FFFFFF"/>
              </w:rPr>
              <w:t xml:space="preserve"> </w:t>
            </w:r>
            <w:r w:rsidR="00F70904">
              <w:rPr>
                <w:rFonts w:ascii="Times New Roman" w:hAnsi="Times New Roman" w:cs="Times New Roman"/>
                <w:i/>
                <w:iCs/>
                <w:sz w:val="20"/>
                <w:szCs w:val="20"/>
                <w:shd w:val="clear" w:color="auto" w:fill="FFFFFF"/>
              </w:rPr>
              <w:t>–</w:t>
            </w:r>
            <w:r w:rsidR="008E4757" w:rsidRPr="0053786E">
              <w:rPr>
                <w:rFonts w:ascii="Times New Roman" w:hAnsi="Times New Roman" w:cs="Times New Roman"/>
                <w:sz w:val="20"/>
                <w:szCs w:val="20"/>
                <w:shd w:val="clear" w:color="auto" w:fill="FFFFFF"/>
              </w:rPr>
              <w:t xml:space="preserve"> Pedicel</w:t>
            </w:r>
          </w:p>
        </w:tc>
        <w:tc>
          <w:tcPr>
            <w:tcW w:w="3628" w:type="dxa"/>
          </w:tcPr>
          <w:p w14:paraId="2981E436" w14:textId="5F8DA0B4" w:rsidR="006139A3" w:rsidRPr="0053786E" w:rsidRDefault="00B47AF4" w:rsidP="0059136D">
            <w:pPr>
              <w:rPr>
                <w:rFonts w:ascii="Times New Roman" w:hAnsi="Times New Roman" w:cs="Times New Roman"/>
                <w:sz w:val="20"/>
                <w:szCs w:val="20"/>
              </w:rPr>
            </w:pPr>
            <w:proofErr w:type="spellStart"/>
            <w:r w:rsidRPr="0053786E">
              <w:rPr>
                <w:rFonts w:ascii="Times New Roman" w:hAnsi="Times New Roman" w:cs="Times New Roman"/>
                <w:sz w:val="20"/>
                <w:szCs w:val="20"/>
                <w:shd w:val="clear" w:color="auto" w:fill="FFFFFF"/>
              </w:rPr>
              <w:t>Heptaketides</w:t>
            </w:r>
            <w:proofErr w:type="spellEnd"/>
            <w:r w:rsidR="006139A3" w:rsidRPr="0053786E">
              <w:rPr>
                <w:rFonts w:ascii="Times New Roman" w:hAnsi="Times New Roman" w:cs="Times New Roman"/>
                <w:sz w:val="20"/>
                <w:szCs w:val="20"/>
                <w:shd w:val="clear" w:color="auto" w:fill="FFFFFF"/>
              </w:rPr>
              <w:t xml:space="preserve">, </w:t>
            </w:r>
            <w:proofErr w:type="spellStart"/>
            <w:r w:rsidR="006139A3" w:rsidRPr="0053786E">
              <w:rPr>
                <w:rFonts w:ascii="Times New Roman" w:hAnsi="Times New Roman" w:cs="Times New Roman"/>
                <w:sz w:val="20"/>
                <w:szCs w:val="20"/>
                <w:shd w:val="clear" w:color="auto" w:fill="FFFFFF"/>
              </w:rPr>
              <w:t>pleosporalins</w:t>
            </w:r>
            <w:proofErr w:type="spellEnd"/>
            <w:r w:rsidR="006139A3" w:rsidRPr="0053786E">
              <w:rPr>
                <w:rFonts w:ascii="Times New Roman" w:hAnsi="Times New Roman" w:cs="Times New Roman"/>
                <w:sz w:val="20"/>
                <w:szCs w:val="20"/>
                <w:shd w:val="clear" w:color="auto" w:fill="FFFFFF"/>
              </w:rPr>
              <w:t xml:space="preserve"> A–F an</w:t>
            </w:r>
            <w:r w:rsidR="0059136D">
              <w:rPr>
                <w:rFonts w:ascii="Times New Roman" w:hAnsi="Times New Roman" w:cs="Times New Roman"/>
                <w:sz w:val="20"/>
                <w:szCs w:val="20"/>
                <w:shd w:val="clear" w:color="auto" w:fill="FFFFFF"/>
              </w:rPr>
              <w:t xml:space="preserve">d </w:t>
            </w:r>
            <w:proofErr w:type="spellStart"/>
            <w:r w:rsidR="006139A3" w:rsidRPr="0053786E">
              <w:rPr>
                <w:rFonts w:ascii="Times New Roman" w:hAnsi="Times New Roman" w:cs="Times New Roman"/>
                <w:sz w:val="20"/>
                <w:szCs w:val="20"/>
                <w:shd w:val="clear" w:color="auto" w:fill="FFFFFF"/>
              </w:rPr>
              <w:t>pleosporalin</w:t>
            </w:r>
            <w:proofErr w:type="spellEnd"/>
            <w:r w:rsidR="006139A3" w:rsidRPr="0053786E">
              <w:rPr>
                <w:rFonts w:ascii="Times New Roman" w:hAnsi="Times New Roman" w:cs="Times New Roman"/>
                <w:sz w:val="20"/>
                <w:szCs w:val="20"/>
                <w:shd w:val="clear" w:color="auto" w:fill="FFFFFF"/>
              </w:rPr>
              <w:t xml:space="preserve"> G </w:t>
            </w:r>
          </w:p>
        </w:tc>
        <w:tc>
          <w:tcPr>
            <w:tcW w:w="4083" w:type="dxa"/>
          </w:tcPr>
          <w:p w14:paraId="4DAB9FCD" w14:textId="57FA468B" w:rsidR="00DA1DE3" w:rsidRPr="00D50EBB" w:rsidRDefault="00DA1DE3" w:rsidP="00D50EBB">
            <w:pPr>
              <w:jc w:val="both"/>
              <w:rPr>
                <w:rFonts w:ascii="Times New Roman" w:hAnsi="Times New Roman" w:cs="Times New Roman"/>
                <w:sz w:val="20"/>
                <w:szCs w:val="20"/>
                <w:shd w:val="clear" w:color="auto" w:fill="FFFFFF"/>
              </w:rPr>
            </w:pPr>
            <w:r w:rsidRPr="00D50EBB">
              <w:rPr>
                <w:rFonts w:ascii="Times New Roman" w:hAnsi="Times New Roman" w:cs="Times New Roman"/>
                <w:sz w:val="20"/>
                <w:szCs w:val="20"/>
                <w:shd w:val="clear" w:color="auto" w:fill="FFFFFF"/>
              </w:rPr>
              <w:t xml:space="preserve">Against the cancer cell lines MDA-MB-231, SMMC-721, and A549. </w:t>
            </w:r>
            <w:r w:rsidR="0059136D" w:rsidRPr="00D50EBB">
              <w:rPr>
                <w:rFonts w:ascii="Times New Roman" w:hAnsi="Times New Roman" w:cs="Times New Roman"/>
                <w:sz w:val="20"/>
                <w:szCs w:val="20"/>
                <w:shd w:val="clear" w:color="auto" w:fill="FFFFFF"/>
              </w:rPr>
              <w:t xml:space="preserve"> </w:t>
            </w:r>
            <w:r w:rsidRPr="00D50EBB">
              <w:rPr>
                <w:rFonts w:ascii="Times New Roman" w:hAnsi="Times New Roman" w:cs="Times New Roman"/>
                <w:sz w:val="20"/>
                <w:szCs w:val="20"/>
                <w:shd w:val="clear" w:color="auto" w:fill="FFFFFF"/>
              </w:rPr>
              <w:t xml:space="preserve">Compound 7's IC50 value of 22.4 1.1 </w:t>
            </w:r>
            <w:proofErr w:type="spellStart"/>
            <w:r w:rsidRPr="00D50EBB">
              <w:rPr>
                <w:rFonts w:ascii="Times New Roman" w:hAnsi="Times New Roman" w:cs="Times New Roman"/>
                <w:sz w:val="20"/>
                <w:szCs w:val="20"/>
                <w:shd w:val="clear" w:color="auto" w:fill="FFFFFF"/>
              </w:rPr>
              <w:t>μM</w:t>
            </w:r>
            <w:proofErr w:type="spellEnd"/>
            <w:r w:rsidRPr="00D50EBB">
              <w:rPr>
                <w:rFonts w:ascii="Times New Roman" w:hAnsi="Times New Roman" w:cs="Times New Roman"/>
                <w:sz w:val="20"/>
                <w:szCs w:val="20"/>
                <w:shd w:val="clear" w:color="auto" w:fill="FFFFFF"/>
              </w:rPr>
              <w:t> against MDA-MB-231 indicated significant cytotoxicity.</w:t>
            </w:r>
          </w:p>
          <w:p w14:paraId="257C8EEE" w14:textId="4C1E4A26" w:rsidR="006139A3" w:rsidRPr="0059136D" w:rsidRDefault="006139A3" w:rsidP="00D50EBB">
            <w:pPr>
              <w:pStyle w:val="ListParagraph"/>
              <w:jc w:val="both"/>
              <w:rPr>
                <w:rFonts w:ascii="Times New Roman" w:hAnsi="Times New Roman" w:cs="Times New Roman"/>
                <w:sz w:val="20"/>
                <w:szCs w:val="20"/>
              </w:rPr>
            </w:pPr>
          </w:p>
        </w:tc>
        <w:tc>
          <w:tcPr>
            <w:tcW w:w="1603" w:type="dxa"/>
          </w:tcPr>
          <w:p w14:paraId="3683F7FC" w14:textId="66B1E623"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[36]</w:t>
            </w:r>
          </w:p>
        </w:tc>
      </w:tr>
      <w:tr w:rsidR="006139A3" w:rsidRPr="0053786E" w14:paraId="5330A993" w14:textId="77777777">
        <w:trPr>
          <w:trHeight w:val="1057"/>
        </w:trPr>
        <w:tc>
          <w:tcPr>
            <w:tcW w:w="2603" w:type="dxa"/>
          </w:tcPr>
          <w:p w14:paraId="01719A69" w14:textId="77777777" w:rsidR="006139A3" w:rsidRPr="0053786E" w:rsidRDefault="006139A3">
            <w:pPr>
              <w:rPr>
                <w:rStyle w:val="italic"/>
                <w:rFonts w:ascii="Times New Roman" w:hAnsi="Times New Roman" w:cs="Times New Roman"/>
                <w:i/>
                <w:iCs/>
                <w:sz w:val="20"/>
                <w:szCs w:val="20"/>
                <w:shd w:val="clear" w:color="auto" w:fill="FFFFFF"/>
              </w:rPr>
            </w:pPr>
            <w:proofErr w:type="spellStart"/>
            <w:r w:rsidRPr="0053786E">
              <w:rPr>
                <w:rStyle w:val="italic"/>
                <w:rFonts w:ascii="Times New Roman" w:hAnsi="Times New Roman" w:cs="Times New Roman"/>
                <w:i/>
                <w:iCs/>
                <w:sz w:val="20"/>
                <w:szCs w:val="20"/>
                <w:shd w:val="clear" w:color="auto" w:fill="FFFFFF"/>
              </w:rPr>
              <w:t>Talaromyces</w:t>
            </w:r>
            <w:proofErr w:type="spellEnd"/>
            <w:r w:rsidRPr="0053786E">
              <w:rPr>
                <w:rStyle w:val="italic"/>
                <w:rFonts w:ascii="Times New Roman" w:hAnsi="Times New Roman" w:cs="Times New Roman"/>
                <w:i/>
                <w:iCs/>
                <w:sz w:val="20"/>
                <w:szCs w:val="20"/>
                <w:shd w:val="clear" w:color="auto" w:fill="FFFFFF"/>
              </w:rPr>
              <w:t xml:space="preserve"> flavus.</w:t>
            </w:r>
          </w:p>
        </w:tc>
        <w:tc>
          <w:tcPr>
            <w:tcW w:w="3109" w:type="dxa"/>
          </w:tcPr>
          <w:p w14:paraId="7E3D6A4F" w14:textId="77777777" w:rsidR="006139A3" w:rsidRPr="0053786E" w:rsidRDefault="006139A3">
            <w:pPr>
              <w:rPr>
                <w:rFonts w:ascii="Times New Roman" w:hAnsi="Times New Roman" w:cs="Times New Roman"/>
                <w:i/>
                <w:iCs/>
                <w:sz w:val="20"/>
                <w:szCs w:val="20"/>
                <w:shd w:val="clear" w:color="auto" w:fill="FFFFFF"/>
              </w:rPr>
            </w:pPr>
            <w:proofErr w:type="spellStart"/>
            <w:r w:rsidRPr="0053786E">
              <w:rPr>
                <w:rFonts w:ascii="Times New Roman" w:hAnsi="Times New Roman" w:cs="Times New Roman"/>
                <w:i/>
                <w:iCs/>
                <w:sz w:val="20"/>
                <w:szCs w:val="20"/>
                <w:shd w:val="clear" w:color="auto" w:fill="FFFFFF"/>
              </w:rPr>
              <w:t>Sonneratia</w:t>
            </w:r>
            <w:proofErr w:type="spellEnd"/>
            <w:r w:rsidRPr="0053786E">
              <w:rPr>
                <w:rFonts w:ascii="Times New Roman" w:hAnsi="Times New Roman" w:cs="Times New Roman"/>
                <w:i/>
                <w:iCs/>
                <w:sz w:val="20"/>
                <w:szCs w:val="20"/>
                <w:shd w:val="clear" w:color="auto" w:fill="FFFFFF"/>
              </w:rPr>
              <w:t xml:space="preserve"> apetala</w:t>
            </w:r>
          </w:p>
        </w:tc>
        <w:tc>
          <w:tcPr>
            <w:tcW w:w="3628" w:type="dxa"/>
          </w:tcPr>
          <w:p w14:paraId="15245370" w14:textId="19663181" w:rsidR="006139A3" w:rsidRPr="0053786E" w:rsidRDefault="00B47AF4">
            <w:pPr>
              <w:rPr>
                <w:rFonts w:ascii="Times New Roman" w:hAnsi="Times New Roman" w:cs="Times New Roman"/>
                <w:sz w:val="20"/>
                <w:szCs w:val="20"/>
                <w:shd w:val="clear" w:color="auto" w:fill="FFFFFF"/>
              </w:rPr>
            </w:pPr>
            <w:proofErr w:type="spellStart"/>
            <w:r w:rsidRPr="0053786E">
              <w:rPr>
                <w:rFonts w:ascii="Times New Roman" w:hAnsi="Times New Roman" w:cs="Times New Roman"/>
                <w:sz w:val="20"/>
                <w:szCs w:val="20"/>
                <w:shd w:val="clear" w:color="auto" w:fill="FFFFFF"/>
              </w:rPr>
              <w:t>Talaperoxides</w:t>
            </w:r>
            <w:proofErr w:type="spellEnd"/>
            <w:r w:rsidRPr="0053786E">
              <w:rPr>
                <w:rFonts w:ascii="Times New Roman" w:hAnsi="Times New Roman" w:cs="Times New Roman"/>
                <w:sz w:val="20"/>
                <w:szCs w:val="20"/>
                <w:shd w:val="clear" w:color="auto" w:fill="FFFFFF"/>
              </w:rPr>
              <w:t xml:space="preserve"> </w:t>
            </w:r>
            <w:r w:rsidR="006139A3" w:rsidRPr="0053786E">
              <w:rPr>
                <w:rFonts w:ascii="Times New Roman" w:hAnsi="Times New Roman" w:cs="Times New Roman"/>
                <w:sz w:val="20"/>
                <w:szCs w:val="20"/>
                <w:shd w:val="clear" w:color="auto" w:fill="FFFFFF"/>
              </w:rPr>
              <w:t xml:space="preserve">A–D, </w:t>
            </w:r>
            <w:proofErr w:type="spellStart"/>
            <w:r w:rsidR="006139A3" w:rsidRPr="0053786E">
              <w:rPr>
                <w:rFonts w:ascii="Times New Roman" w:hAnsi="Times New Roman" w:cs="Times New Roman"/>
                <w:sz w:val="20"/>
                <w:szCs w:val="20"/>
                <w:shd w:val="clear" w:color="auto" w:fill="FFFFFF"/>
              </w:rPr>
              <w:t>teperoxide</w:t>
            </w:r>
            <w:proofErr w:type="spellEnd"/>
            <w:r w:rsidR="006139A3" w:rsidRPr="0053786E">
              <w:rPr>
                <w:rFonts w:ascii="Times New Roman" w:hAnsi="Times New Roman" w:cs="Times New Roman"/>
                <w:sz w:val="20"/>
                <w:szCs w:val="20"/>
                <w:shd w:val="clear" w:color="auto" w:fill="FFFFFF"/>
              </w:rPr>
              <w:t xml:space="preserve"> B</w:t>
            </w:r>
          </w:p>
        </w:tc>
        <w:tc>
          <w:tcPr>
            <w:tcW w:w="4083" w:type="dxa"/>
          </w:tcPr>
          <w:p w14:paraId="4F485594" w14:textId="7FFCF8DF" w:rsidR="00DA1DE3" w:rsidRPr="00D50EBB" w:rsidRDefault="00DA1DE3" w:rsidP="00D50EBB">
            <w:pPr>
              <w:jc w:val="both"/>
              <w:rPr>
                <w:rFonts w:ascii="Times New Roman" w:hAnsi="Times New Roman" w:cs="Times New Roman"/>
                <w:sz w:val="20"/>
                <w:szCs w:val="20"/>
                <w:shd w:val="clear" w:color="auto" w:fill="FFFFFF"/>
              </w:rPr>
            </w:pPr>
            <w:r w:rsidRPr="00D50EBB">
              <w:rPr>
                <w:rFonts w:ascii="Times New Roman" w:hAnsi="Times New Roman" w:cs="Times New Roman"/>
                <w:sz w:val="20"/>
                <w:szCs w:val="20"/>
                <w:shd w:val="clear" w:color="auto" w:fill="FFFFFF"/>
              </w:rPr>
              <w:t xml:space="preserve">The MCF-7, MDA-MB-435, HepG2, HeLa, and PC-3 human cancer cell lines. </w:t>
            </w:r>
            <w:r w:rsidR="0059136D" w:rsidRPr="00D50EBB">
              <w:rPr>
                <w:rFonts w:ascii="Times New Roman" w:hAnsi="Times New Roman" w:cs="Times New Roman"/>
                <w:sz w:val="20"/>
                <w:szCs w:val="20"/>
                <w:shd w:val="clear" w:color="auto" w:fill="FFFFFF"/>
              </w:rPr>
              <w:t xml:space="preserve"> </w:t>
            </w:r>
            <w:r w:rsidRPr="00D50EBB">
              <w:rPr>
                <w:rFonts w:ascii="Times New Roman" w:hAnsi="Times New Roman" w:cs="Times New Roman"/>
                <w:sz w:val="20"/>
                <w:szCs w:val="20"/>
                <w:shd w:val="clear" w:color="auto" w:fill="FFFFFF"/>
              </w:rPr>
              <w:t xml:space="preserve">The IC50 values for compounds 2 and 4 ranged from 0.70 to 2.78 </w:t>
            </w:r>
            <w:proofErr w:type="spellStart"/>
            <w:r w:rsidRPr="00D50EBB">
              <w:rPr>
                <w:rFonts w:ascii="Times New Roman" w:hAnsi="Times New Roman" w:cs="Times New Roman"/>
                <w:sz w:val="20"/>
                <w:szCs w:val="20"/>
                <w:shd w:val="clear" w:color="auto" w:fill="FFFFFF"/>
              </w:rPr>
              <w:t>μg</w:t>
            </w:r>
            <w:proofErr w:type="spellEnd"/>
            <w:r w:rsidRPr="00D50EBB">
              <w:rPr>
                <w:rFonts w:ascii="Times New Roman" w:hAnsi="Times New Roman" w:cs="Times New Roman"/>
                <w:sz w:val="20"/>
                <w:szCs w:val="20"/>
                <w:shd w:val="clear" w:color="auto" w:fill="FFFFFF"/>
              </w:rPr>
              <w:t>/mL</w:t>
            </w:r>
          </w:p>
          <w:p w14:paraId="2507DE44" w14:textId="77777777" w:rsidR="00DA1DE3" w:rsidRPr="0059136D" w:rsidRDefault="00DA1DE3" w:rsidP="00D50EBB">
            <w:pPr>
              <w:pStyle w:val="ListParagraph"/>
              <w:jc w:val="both"/>
              <w:rPr>
                <w:rFonts w:ascii="Times New Roman" w:hAnsi="Times New Roman" w:cs="Times New Roman"/>
                <w:sz w:val="20"/>
                <w:szCs w:val="20"/>
                <w:shd w:val="clear" w:color="auto" w:fill="FFFFFF"/>
              </w:rPr>
            </w:pPr>
          </w:p>
          <w:p w14:paraId="2C005F50" w14:textId="39E6A5D4" w:rsidR="006139A3" w:rsidRPr="0053786E" w:rsidRDefault="006139A3">
            <w:pPr>
              <w:pStyle w:val="ListParagraph"/>
              <w:rPr>
                <w:rFonts w:ascii="Times New Roman" w:hAnsi="Times New Roman" w:cs="Times New Roman"/>
                <w:sz w:val="20"/>
                <w:szCs w:val="20"/>
                <w:shd w:val="clear" w:color="auto" w:fill="FFFFFF"/>
              </w:rPr>
            </w:pPr>
          </w:p>
        </w:tc>
        <w:tc>
          <w:tcPr>
            <w:tcW w:w="1603" w:type="dxa"/>
          </w:tcPr>
          <w:p w14:paraId="25554479" w14:textId="33B79C23"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[37]</w:t>
            </w:r>
          </w:p>
        </w:tc>
      </w:tr>
      <w:tr w:rsidR="006139A3" w:rsidRPr="0053786E" w14:paraId="1E72ACC7" w14:textId="77777777">
        <w:trPr>
          <w:trHeight w:val="1057"/>
        </w:trPr>
        <w:tc>
          <w:tcPr>
            <w:tcW w:w="2603" w:type="dxa"/>
          </w:tcPr>
          <w:p w14:paraId="0CE66185" w14:textId="77777777" w:rsidR="006139A3" w:rsidRPr="0053786E" w:rsidRDefault="006139A3">
            <w:pPr>
              <w:rPr>
                <w:rStyle w:val="italic"/>
                <w:rFonts w:ascii="Times New Roman" w:hAnsi="Times New Roman" w:cs="Times New Roman"/>
                <w:i/>
                <w:iCs/>
                <w:sz w:val="20"/>
                <w:szCs w:val="20"/>
                <w:shd w:val="clear" w:color="auto" w:fill="FFFFFF"/>
              </w:rPr>
            </w:pPr>
            <w:r w:rsidRPr="0053786E">
              <w:rPr>
                <w:rStyle w:val="italic"/>
                <w:rFonts w:ascii="Times New Roman" w:hAnsi="Times New Roman" w:cs="Times New Roman"/>
                <w:i/>
                <w:iCs/>
                <w:sz w:val="20"/>
                <w:szCs w:val="20"/>
                <w:shd w:val="clear" w:color="auto" w:fill="FFFFFF"/>
              </w:rPr>
              <w:t xml:space="preserve">Chaetomium </w:t>
            </w:r>
            <w:proofErr w:type="spellStart"/>
            <w:r w:rsidRPr="0053786E">
              <w:rPr>
                <w:rStyle w:val="italic"/>
                <w:rFonts w:ascii="Times New Roman" w:hAnsi="Times New Roman" w:cs="Times New Roman"/>
                <w:i/>
                <w:iCs/>
                <w:sz w:val="20"/>
                <w:szCs w:val="20"/>
                <w:shd w:val="clear" w:color="auto" w:fill="FFFFFF"/>
              </w:rPr>
              <w:t>globosum</w:t>
            </w:r>
            <w:proofErr w:type="spellEnd"/>
          </w:p>
        </w:tc>
        <w:tc>
          <w:tcPr>
            <w:tcW w:w="3109" w:type="dxa"/>
          </w:tcPr>
          <w:p w14:paraId="7D37DB1E" w14:textId="77777777" w:rsidR="006139A3" w:rsidRPr="0053786E" w:rsidRDefault="006139A3">
            <w:pPr>
              <w:rPr>
                <w:rFonts w:ascii="Times New Roman" w:hAnsi="Times New Roman" w:cs="Times New Roman"/>
                <w:i/>
                <w:iCs/>
                <w:sz w:val="20"/>
                <w:szCs w:val="20"/>
                <w:shd w:val="clear" w:color="auto" w:fill="FFFFFF"/>
              </w:rPr>
            </w:pPr>
            <w:r w:rsidRPr="0053786E">
              <w:rPr>
                <w:rFonts w:ascii="Times New Roman" w:hAnsi="Times New Roman" w:cs="Times New Roman"/>
                <w:i/>
                <w:iCs/>
                <w:sz w:val="20"/>
                <w:szCs w:val="20"/>
                <w:shd w:val="clear" w:color="auto" w:fill="FFFFFF"/>
              </w:rPr>
              <w:t>Ginkgo biloba</w:t>
            </w:r>
          </w:p>
        </w:tc>
        <w:tc>
          <w:tcPr>
            <w:tcW w:w="3628" w:type="dxa"/>
          </w:tcPr>
          <w:p w14:paraId="62DE09C1" w14:textId="449806B2" w:rsidR="006139A3" w:rsidRPr="0053786E" w:rsidRDefault="009F16B9">
            <w:pPr>
              <w:rPr>
                <w:rFonts w:ascii="Times New Roman" w:hAnsi="Times New Roman" w:cs="Times New Roman"/>
                <w:sz w:val="20"/>
                <w:szCs w:val="20"/>
                <w:shd w:val="clear" w:color="auto" w:fill="FFFFFF"/>
              </w:rPr>
            </w:pPr>
            <w:proofErr w:type="spellStart"/>
            <w:r w:rsidRPr="0053786E">
              <w:rPr>
                <w:rFonts w:ascii="Times New Roman" w:hAnsi="Times New Roman" w:cs="Times New Roman"/>
                <w:sz w:val="20"/>
                <w:szCs w:val="20"/>
                <w:shd w:val="clear" w:color="auto" w:fill="FFFFFF"/>
              </w:rPr>
              <w:t>Chaetoglobosins</w:t>
            </w:r>
            <w:proofErr w:type="spellEnd"/>
            <w:r w:rsidR="006139A3" w:rsidRPr="0053786E">
              <w:rPr>
                <w:rFonts w:ascii="Times New Roman" w:hAnsi="Times New Roman" w:cs="Times New Roman"/>
                <w:sz w:val="20"/>
                <w:szCs w:val="20"/>
                <w:shd w:val="clear" w:color="auto" w:fill="FFFFFF"/>
              </w:rPr>
              <w:t xml:space="preserve">, C, E, F, </w:t>
            </w:r>
            <w:proofErr w:type="spellStart"/>
            <w:r w:rsidR="006139A3" w:rsidRPr="0053786E">
              <w:rPr>
                <w:rFonts w:ascii="Times New Roman" w:hAnsi="Times New Roman" w:cs="Times New Roman"/>
                <w:sz w:val="20"/>
                <w:szCs w:val="20"/>
                <w:shd w:val="clear" w:color="auto" w:fill="FFFFFF"/>
              </w:rPr>
              <w:t>Fex</w:t>
            </w:r>
            <w:proofErr w:type="spellEnd"/>
            <w:r w:rsidR="006139A3" w:rsidRPr="0053786E">
              <w:rPr>
                <w:rFonts w:ascii="Times New Roman" w:hAnsi="Times New Roman" w:cs="Times New Roman"/>
                <w:sz w:val="20"/>
                <w:szCs w:val="20"/>
                <w:shd w:val="clear" w:color="auto" w:fill="FFFFFF"/>
              </w:rPr>
              <w:t>, 20-dihydrochaetoglobosin A</w:t>
            </w:r>
          </w:p>
        </w:tc>
        <w:tc>
          <w:tcPr>
            <w:tcW w:w="4083" w:type="dxa"/>
          </w:tcPr>
          <w:p w14:paraId="7265CCCC" w14:textId="69FC68EA" w:rsidR="006139A3" w:rsidRPr="00D50EBB" w:rsidRDefault="008E4757" w:rsidP="00D50EBB">
            <w:pPr>
              <w:jc w:val="both"/>
              <w:rPr>
                <w:rFonts w:ascii="Times New Roman" w:hAnsi="Times New Roman" w:cs="Times New Roman"/>
                <w:sz w:val="20"/>
                <w:szCs w:val="20"/>
                <w:shd w:val="clear" w:color="auto" w:fill="FFFFFF"/>
              </w:rPr>
            </w:pPr>
            <w:r w:rsidRPr="0059136D">
              <w:rPr>
                <w:rFonts w:ascii="Times New Roman" w:hAnsi="Times New Roman" w:cs="Times New Roman"/>
                <w:sz w:val="20"/>
                <w:szCs w:val="20"/>
                <w:shd w:val="clear" w:color="auto" w:fill="FFFFFF"/>
              </w:rPr>
              <w:t xml:space="preserve">Cytotoxic effects on human colon cancer cell HCT116 with </w:t>
            </w:r>
            <w:r w:rsidRPr="00D50EBB">
              <w:rPr>
                <w:rFonts w:ascii="Times New Roman" w:hAnsi="Times New Roman" w:cs="Times New Roman"/>
                <w:sz w:val="20"/>
                <w:szCs w:val="20"/>
                <w:shd w:val="clear" w:color="auto" w:fill="FFFFFF"/>
              </w:rPr>
              <w:t xml:space="preserve">IC50 values between 3.15 and 8.44 </w:t>
            </w:r>
            <w:proofErr w:type="spellStart"/>
            <w:r w:rsidRPr="00D50EBB">
              <w:rPr>
                <w:rFonts w:ascii="Times New Roman" w:hAnsi="Times New Roman" w:cs="Times New Roman"/>
                <w:sz w:val="20"/>
                <w:szCs w:val="20"/>
                <w:shd w:val="clear" w:color="auto" w:fill="FFFFFF"/>
              </w:rPr>
              <w:t>μM</w:t>
            </w:r>
            <w:proofErr w:type="spellEnd"/>
          </w:p>
        </w:tc>
        <w:tc>
          <w:tcPr>
            <w:tcW w:w="1603" w:type="dxa"/>
          </w:tcPr>
          <w:p w14:paraId="466EA9BE" w14:textId="2C2A5DD0"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[38]</w:t>
            </w:r>
          </w:p>
        </w:tc>
      </w:tr>
      <w:tr w:rsidR="006139A3" w:rsidRPr="0053786E" w14:paraId="543C761E" w14:textId="77777777">
        <w:trPr>
          <w:trHeight w:val="1057"/>
        </w:trPr>
        <w:tc>
          <w:tcPr>
            <w:tcW w:w="2603" w:type="dxa"/>
          </w:tcPr>
          <w:p w14:paraId="305AFE19" w14:textId="77777777" w:rsidR="006139A3" w:rsidRPr="0053786E" w:rsidRDefault="006139A3">
            <w:pPr>
              <w:rPr>
                <w:rStyle w:val="italic"/>
                <w:rFonts w:ascii="Times New Roman" w:hAnsi="Times New Roman" w:cs="Times New Roman"/>
                <w:sz w:val="20"/>
                <w:szCs w:val="20"/>
                <w:shd w:val="clear" w:color="auto" w:fill="FFFFFF"/>
              </w:rPr>
            </w:pPr>
            <w:proofErr w:type="spellStart"/>
            <w:r w:rsidRPr="0053786E">
              <w:rPr>
                <w:rStyle w:val="Emphasis"/>
                <w:rFonts w:ascii="Times New Roman" w:hAnsi="Times New Roman" w:cs="Times New Roman"/>
                <w:sz w:val="20"/>
                <w:szCs w:val="20"/>
              </w:rPr>
              <w:t>Talaromyces</w:t>
            </w:r>
            <w:proofErr w:type="spellEnd"/>
            <w:r w:rsidRPr="0053786E">
              <w:rPr>
                <w:rFonts w:ascii="Times New Roman" w:hAnsi="Times New Roman" w:cs="Times New Roman"/>
                <w:sz w:val="20"/>
                <w:szCs w:val="20"/>
              </w:rPr>
              <w:t> </w:t>
            </w:r>
            <w:proofErr w:type="spellStart"/>
            <w:r w:rsidRPr="0053786E">
              <w:rPr>
                <w:rFonts w:ascii="Times New Roman" w:hAnsi="Times New Roman" w:cs="Times New Roman"/>
                <w:sz w:val="20"/>
                <w:szCs w:val="20"/>
              </w:rPr>
              <w:t>sp</w:t>
            </w:r>
            <w:proofErr w:type="spellEnd"/>
          </w:p>
        </w:tc>
        <w:tc>
          <w:tcPr>
            <w:tcW w:w="3109" w:type="dxa"/>
          </w:tcPr>
          <w:p w14:paraId="2DD2DA94" w14:textId="1116757A" w:rsidR="006139A3" w:rsidRPr="0053786E" w:rsidRDefault="006139A3">
            <w:pPr>
              <w:rPr>
                <w:rFonts w:ascii="Times New Roman" w:hAnsi="Times New Roman" w:cs="Times New Roman"/>
                <w:i/>
                <w:iCs/>
                <w:sz w:val="20"/>
                <w:szCs w:val="20"/>
                <w:shd w:val="clear" w:color="auto" w:fill="FFFFFF"/>
              </w:rPr>
            </w:pPr>
            <w:proofErr w:type="spellStart"/>
            <w:r w:rsidRPr="0053786E">
              <w:rPr>
                <w:rStyle w:val="Emphasis"/>
                <w:rFonts w:ascii="Times New Roman" w:hAnsi="Times New Roman" w:cs="Times New Roman"/>
                <w:sz w:val="20"/>
                <w:szCs w:val="20"/>
              </w:rPr>
              <w:t>Kandelia</w:t>
            </w:r>
            <w:proofErr w:type="spellEnd"/>
            <w:r w:rsidRPr="0053786E">
              <w:rPr>
                <w:rStyle w:val="Emphasis"/>
                <w:rFonts w:ascii="Times New Roman" w:hAnsi="Times New Roman" w:cs="Times New Roman"/>
                <w:sz w:val="20"/>
                <w:szCs w:val="20"/>
              </w:rPr>
              <w:t xml:space="preserve"> </w:t>
            </w:r>
            <w:proofErr w:type="spellStart"/>
            <w:r w:rsidR="0059136D" w:rsidRPr="0053786E">
              <w:rPr>
                <w:rStyle w:val="Emphasis"/>
                <w:rFonts w:ascii="Times New Roman" w:hAnsi="Times New Roman" w:cs="Times New Roman"/>
                <w:sz w:val="20"/>
                <w:szCs w:val="20"/>
              </w:rPr>
              <w:t>candel</w:t>
            </w:r>
            <w:proofErr w:type="spellEnd"/>
            <w:r w:rsidR="0059136D" w:rsidRPr="0053786E">
              <w:rPr>
                <w:rFonts w:ascii="Times New Roman" w:hAnsi="Times New Roman" w:cs="Times New Roman"/>
                <w:i/>
                <w:iCs/>
                <w:sz w:val="20"/>
                <w:szCs w:val="20"/>
              </w:rPr>
              <w:t xml:space="preserve"> -</w:t>
            </w:r>
            <w:r w:rsidR="008E4757" w:rsidRPr="0053786E">
              <w:rPr>
                <w:rFonts w:ascii="Times New Roman" w:hAnsi="Times New Roman" w:cs="Times New Roman"/>
                <w:sz w:val="20"/>
                <w:szCs w:val="20"/>
              </w:rPr>
              <w:t xml:space="preserve"> Stem bark</w:t>
            </w:r>
          </w:p>
        </w:tc>
        <w:tc>
          <w:tcPr>
            <w:tcW w:w="3628" w:type="dxa"/>
          </w:tcPr>
          <w:p w14:paraId="0D181CE9" w14:textId="77777777" w:rsidR="006139A3" w:rsidRPr="0053786E" w:rsidRDefault="006139A3" w:rsidP="00D50EBB">
            <w:pPr>
              <w:jc w:val="both"/>
              <w:rPr>
                <w:rFonts w:ascii="Times New Roman" w:hAnsi="Times New Roman" w:cs="Times New Roman"/>
                <w:sz w:val="20"/>
                <w:szCs w:val="20"/>
                <w:shd w:val="clear" w:color="auto" w:fill="FFFFFF"/>
              </w:rPr>
            </w:pPr>
            <w:r w:rsidRPr="0053786E">
              <w:rPr>
                <w:rFonts w:ascii="Times New Roman" w:hAnsi="Times New Roman" w:cs="Times New Roman"/>
                <w:sz w:val="20"/>
                <w:szCs w:val="20"/>
              </w:rPr>
              <w:t>7-epiaustdiol (</w:t>
            </w:r>
            <w:r w:rsidRPr="0053786E">
              <w:rPr>
                <w:rStyle w:val="Emphasis"/>
                <w:rFonts w:ascii="Times New Roman" w:hAnsi="Times New Roman" w:cs="Times New Roman"/>
                <w:b/>
                <w:bCs/>
                <w:sz w:val="20"/>
                <w:szCs w:val="20"/>
              </w:rPr>
              <w:t>1</w:t>
            </w:r>
            <w:r w:rsidRPr="0053786E">
              <w:rPr>
                <w:rFonts w:ascii="Times New Roman" w:hAnsi="Times New Roman" w:cs="Times New Roman"/>
                <w:sz w:val="20"/>
                <w:szCs w:val="20"/>
              </w:rPr>
              <w:t>) and 8-O-methylepiaustdiol (</w:t>
            </w:r>
            <w:r w:rsidRPr="0053786E">
              <w:rPr>
                <w:rStyle w:val="Emphasis"/>
                <w:rFonts w:ascii="Times New Roman" w:hAnsi="Times New Roman" w:cs="Times New Roman"/>
                <w:b/>
                <w:bCs/>
                <w:sz w:val="20"/>
                <w:szCs w:val="20"/>
              </w:rPr>
              <w:t>2</w:t>
            </w:r>
            <w:r w:rsidRPr="0053786E">
              <w:rPr>
                <w:rFonts w:ascii="Times New Roman" w:hAnsi="Times New Roman" w:cs="Times New Roman"/>
                <w:sz w:val="20"/>
                <w:szCs w:val="20"/>
              </w:rPr>
              <w:t xml:space="preserve">), </w:t>
            </w:r>
            <w:proofErr w:type="spellStart"/>
            <w:r w:rsidRPr="0053786E">
              <w:rPr>
                <w:rFonts w:ascii="Times New Roman" w:hAnsi="Times New Roman" w:cs="Times New Roman"/>
                <w:sz w:val="20"/>
                <w:szCs w:val="20"/>
              </w:rPr>
              <w:t>stemphyperylenol</w:t>
            </w:r>
            <w:proofErr w:type="spellEnd"/>
            <w:r w:rsidRPr="0053786E">
              <w:rPr>
                <w:rFonts w:ascii="Times New Roman" w:hAnsi="Times New Roman" w:cs="Times New Roman"/>
                <w:sz w:val="20"/>
                <w:szCs w:val="20"/>
              </w:rPr>
              <w:t xml:space="preserve"> (</w:t>
            </w:r>
            <w:r w:rsidRPr="0053786E">
              <w:rPr>
                <w:rStyle w:val="Emphasis"/>
                <w:rFonts w:ascii="Times New Roman" w:hAnsi="Times New Roman" w:cs="Times New Roman"/>
                <w:b/>
                <w:bCs/>
                <w:sz w:val="20"/>
                <w:szCs w:val="20"/>
              </w:rPr>
              <w:t>3</w:t>
            </w:r>
            <w:r w:rsidRPr="0053786E">
              <w:rPr>
                <w:rFonts w:ascii="Times New Roman" w:hAnsi="Times New Roman" w:cs="Times New Roman"/>
                <w:sz w:val="20"/>
                <w:szCs w:val="20"/>
              </w:rPr>
              <w:t xml:space="preserve">), </w:t>
            </w:r>
            <w:proofErr w:type="spellStart"/>
            <w:r w:rsidRPr="0053786E">
              <w:rPr>
                <w:rFonts w:ascii="Times New Roman" w:hAnsi="Times New Roman" w:cs="Times New Roman"/>
                <w:sz w:val="20"/>
                <w:szCs w:val="20"/>
              </w:rPr>
              <w:t>skyrin</w:t>
            </w:r>
            <w:proofErr w:type="spellEnd"/>
            <w:r w:rsidRPr="0053786E">
              <w:rPr>
                <w:rFonts w:ascii="Times New Roman" w:hAnsi="Times New Roman" w:cs="Times New Roman"/>
                <w:sz w:val="20"/>
                <w:szCs w:val="20"/>
              </w:rPr>
              <w:t xml:space="preserve"> (</w:t>
            </w:r>
            <w:r w:rsidRPr="0053786E">
              <w:rPr>
                <w:rStyle w:val="Emphasis"/>
                <w:rFonts w:ascii="Times New Roman" w:hAnsi="Times New Roman" w:cs="Times New Roman"/>
                <w:b/>
                <w:bCs/>
                <w:sz w:val="20"/>
                <w:szCs w:val="20"/>
              </w:rPr>
              <w:t>4</w:t>
            </w:r>
            <w:r w:rsidRPr="0053786E">
              <w:rPr>
                <w:rFonts w:ascii="Times New Roman" w:hAnsi="Times New Roman" w:cs="Times New Roman"/>
                <w:sz w:val="20"/>
                <w:szCs w:val="20"/>
              </w:rPr>
              <w:t xml:space="preserve">), </w:t>
            </w:r>
            <w:proofErr w:type="spellStart"/>
            <w:r w:rsidRPr="0053786E">
              <w:rPr>
                <w:rFonts w:ascii="Times New Roman" w:hAnsi="Times New Roman" w:cs="Times New Roman"/>
                <w:sz w:val="20"/>
                <w:szCs w:val="20"/>
              </w:rPr>
              <w:t>secalonic</w:t>
            </w:r>
            <w:proofErr w:type="spellEnd"/>
            <w:r w:rsidRPr="0053786E">
              <w:rPr>
                <w:rFonts w:ascii="Times New Roman" w:hAnsi="Times New Roman" w:cs="Times New Roman"/>
                <w:sz w:val="20"/>
                <w:szCs w:val="20"/>
              </w:rPr>
              <w:t xml:space="preserve"> acid A (</w:t>
            </w:r>
            <w:r w:rsidRPr="0053786E">
              <w:rPr>
                <w:rStyle w:val="Emphasis"/>
                <w:rFonts w:ascii="Times New Roman" w:hAnsi="Times New Roman" w:cs="Times New Roman"/>
                <w:b/>
                <w:bCs/>
                <w:sz w:val="20"/>
                <w:szCs w:val="20"/>
              </w:rPr>
              <w:t>5</w:t>
            </w:r>
            <w:r w:rsidRPr="0053786E">
              <w:rPr>
                <w:rFonts w:ascii="Times New Roman" w:hAnsi="Times New Roman" w:cs="Times New Roman"/>
                <w:sz w:val="20"/>
                <w:szCs w:val="20"/>
              </w:rPr>
              <w:t>), emodin (</w:t>
            </w:r>
            <w:r w:rsidRPr="0053786E">
              <w:rPr>
                <w:rStyle w:val="Emphasis"/>
                <w:rFonts w:ascii="Times New Roman" w:hAnsi="Times New Roman" w:cs="Times New Roman"/>
                <w:b/>
                <w:bCs/>
                <w:sz w:val="20"/>
                <w:szCs w:val="20"/>
              </w:rPr>
              <w:t>6</w:t>
            </w:r>
            <w:r w:rsidRPr="0053786E">
              <w:rPr>
                <w:rFonts w:ascii="Times New Roman" w:hAnsi="Times New Roman" w:cs="Times New Roman"/>
                <w:sz w:val="20"/>
                <w:szCs w:val="20"/>
              </w:rPr>
              <w:t xml:space="preserve">), and </w:t>
            </w:r>
            <w:proofErr w:type="spellStart"/>
            <w:r w:rsidRPr="0053786E">
              <w:rPr>
                <w:rFonts w:ascii="Times New Roman" w:hAnsi="Times New Roman" w:cs="Times New Roman"/>
                <w:sz w:val="20"/>
                <w:szCs w:val="20"/>
              </w:rPr>
              <w:t>norlichexanthone</w:t>
            </w:r>
            <w:proofErr w:type="spellEnd"/>
            <w:r w:rsidRPr="0053786E">
              <w:rPr>
                <w:rFonts w:ascii="Times New Roman" w:hAnsi="Times New Roman" w:cs="Times New Roman"/>
                <w:sz w:val="20"/>
                <w:szCs w:val="20"/>
              </w:rPr>
              <w:t xml:space="preserve"> (</w:t>
            </w:r>
            <w:r w:rsidRPr="0053786E">
              <w:rPr>
                <w:rStyle w:val="Emphasis"/>
                <w:rFonts w:ascii="Times New Roman" w:hAnsi="Times New Roman" w:cs="Times New Roman"/>
                <w:b/>
                <w:bCs/>
                <w:sz w:val="20"/>
                <w:szCs w:val="20"/>
              </w:rPr>
              <w:t>7</w:t>
            </w:r>
            <w:r w:rsidRPr="0053786E">
              <w:rPr>
                <w:rFonts w:ascii="Times New Roman" w:hAnsi="Times New Roman" w:cs="Times New Roman"/>
                <w:sz w:val="20"/>
                <w:szCs w:val="20"/>
              </w:rPr>
              <w:t>)</w:t>
            </w:r>
          </w:p>
        </w:tc>
        <w:tc>
          <w:tcPr>
            <w:tcW w:w="4083" w:type="dxa"/>
          </w:tcPr>
          <w:p w14:paraId="7119D282" w14:textId="071B6A44" w:rsidR="006139A3" w:rsidRPr="00D50EBB" w:rsidRDefault="008A55BB" w:rsidP="00D50EBB">
            <w:pPr>
              <w:rPr>
                <w:rFonts w:ascii="Times New Roman" w:hAnsi="Times New Roman" w:cs="Times New Roman"/>
                <w:sz w:val="20"/>
                <w:szCs w:val="20"/>
                <w:shd w:val="clear" w:color="auto" w:fill="FFFFFF"/>
              </w:rPr>
            </w:pPr>
            <w:r w:rsidRPr="00D50EBB">
              <w:rPr>
                <w:rFonts w:ascii="Times New Roman" w:hAnsi="Times New Roman" w:cs="Times New Roman"/>
                <w:sz w:val="20"/>
                <w:szCs w:val="20"/>
                <w:shd w:val="clear" w:color="auto" w:fill="FFFFFF"/>
              </w:rPr>
              <w:t>Cytotoxicity against all tested cell lines.</w:t>
            </w:r>
          </w:p>
        </w:tc>
        <w:tc>
          <w:tcPr>
            <w:tcW w:w="1603" w:type="dxa"/>
          </w:tcPr>
          <w:p w14:paraId="06ADCA74" w14:textId="5842E86B"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[39]</w:t>
            </w:r>
          </w:p>
        </w:tc>
      </w:tr>
      <w:tr w:rsidR="006139A3" w:rsidRPr="0053786E" w14:paraId="19DCA6CC" w14:textId="77777777">
        <w:trPr>
          <w:trHeight w:val="1057"/>
        </w:trPr>
        <w:tc>
          <w:tcPr>
            <w:tcW w:w="2603" w:type="dxa"/>
          </w:tcPr>
          <w:p w14:paraId="2E8C3CA8" w14:textId="77777777" w:rsidR="006139A3" w:rsidRPr="0053786E" w:rsidRDefault="006139A3">
            <w:pPr>
              <w:rPr>
                <w:rStyle w:val="italic"/>
                <w:rFonts w:ascii="Times New Roman" w:hAnsi="Times New Roman" w:cs="Times New Roman"/>
                <w:i/>
                <w:iCs/>
                <w:sz w:val="20"/>
                <w:szCs w:val="20"/>
                <w:shd w:val="clear" w:color="auto" w:fill="FFFFFF"/>
              </w:rPr>
            </w:pPr>
            <w:proofErr w:type="spellStart"/>
            <w:r w:rsidRPr="0053786E">
              <w:rPr>
                <w:rStyle w:val="italic"/>
                <w:rFonts w:ascii="Times New Roman" w:hAnsi="Times New Roman" w:cs="Times New Roman"/>
                <w:i/>
                <w:iCs/>
                <w:sz w:val="20"/>
                <w:szCs w:val="20"/>
                <w:shd w:val="clear" w:color="auto" w:fill="FFFFFF"/>
              </w:rPr>
              <w:t>estalotiopsis</w:t>
            </w:r>
            <w:proofErr w:type="spellEnd"/>
            <w:r w:rsidRPr="0053786E">
              <w:rPr>
                <w:rStyle w:val="italic"/>
                <w:rFonts w:ascii="Times New Roman" w:hAnsi="Times New Roman" w:cs="Times New Roman"/>
                <w:i/>
                <w:iCs/>
                <w:sz w:val="20"/>
                <w:szCs w:val="20"/>
                <w:shd w:val="clear" w:color="auto" w:fill="FFFFFF"/>
              </w:rPr>
              <w:t xml:space="preserve"> </w:t>
            </w:r>
            <w:proofErr w:type="spellStart"/>
            <w:r w:rsidRPr="0053786E">
              <w:rPr>
                <w:rStyle w:val="italic"/>
                <w:rFonts w:ascii="Times New Roman" w:hAnsi="Times New Roman" w:cs="Times New Roman"/>
                <w:i/>
                <w:iCs/>
                <w:sz w:val="20"/>
                <w:szCs w:val="20"/>
                <w:shd w:val="clear" w:color="auto" w:fill="FFFFFF"/>
              </w:rPr>
              <w:t>microspora</w:t>
            </w:r>
            <w:proofErr w:type="spellEnd"/>
          </w:p>
        </w:tc>
        <w:tc>
          <w:tcPr>
            <w:tcW w:w="3109" w:type="dxa"/>
          </w:tcPr>
          <w:p w14:paraId="54FFD81D" w14:textId="77777777" w:rsidR="006139A3" w:rsidRPr="0053786E" w:rsidRDefault="006139A3">
            <w:pPr>
              <w:rPr>
                <w:rFonts w:ascii="Times New Roman" w:hAnsi="Times New Roman" w:cs="Times New Roman"/>
                <w:i/>
                <w:iCs/>
                <w:sz w:val="20"/>
                <w:szCs w:val="20"/>
                <w:shd w:val="clear" w:color="auto" w:fill="FFFFFF"/>
              </w:rPr>
            </w:pPr>
            <w:proofErr w:type="spellStart"/>
            <w:r w:rsidRPr="0053786E">
              <w:rPr>
                <w:rFonts w:ascii="Times New Roman" w:hAnsi="Times New Roman" w:cs="Times New Roman"/>
                <w:i/>
                <w:iCs/>
                <w:sz w:val="20"/>
                <w:szCs w:val="20"/>
                <w:shd w:val="clear" w:color="auto" w:fill="FFFFFF"/>
              </w:rPr>
              <w:t>Drepanocarpus</w:t>
            </w:r>
            <w:proofErr w:type="spellEnd"/>
            <w:r w:rsidRPr="0053786E">
              <w:rPr>
                <w:rFonts w:ascii="Times New Roman" w:hAnsi="Times New Roman" w:cs="Times New Roman"/>
                <w:i/>
                <w:iCs/>
                <w:sz w:val="20"/>
                <w:szCs w:val="20"/>
                <w:shd w:val="clear" w:color="auto" w:fill="FFFFFF"/>
              </w:rPr>
              <w:t xml:space="preserve"> lunatus</w:t>
            </w:r>
          </w:p>
        </w:tc>
        <w:tc>
          <w:tcPr>
            <w:tcW w:w="3628" w:type="dxa"/>
          </w:tcPr>
          <w:p w14:paraId="7612BDA1" w14:textId="25A571B5" w:rsidR="006139A3" w:rsidRPr="0053786E" w:rsidRDefault="009F16B9" w:rsidP="00D50EBB">
            <w:pPr>
              <w:jc w:val="both"/>
              <w:rPr>
                <w:rFonts w:ascii="Times New Roman" w:hAnsi="Times New Roman" w:cs="Times New Roman"/>
                <w:sz w:val="20"/>
                <w:szCs w:val="20"/>
                <w:shd w:val="clear" w:color="auto" w:fill="FFFFFF"/>
              </w:rPr>
            </w:pPr>
            <w:proofErr w:type="spellStart"/>
            <w:r w:rsidRPr="0053786E">
              <w:rPr>
                <w:rFonts w:ascii="Times New Roman" w:hAnsi="Times New Roman" w:cs="Times New Roman"/>
                <w:sz w:val="20"/>
                <w:szCs w:val="20"/>
                <w:shd w:val="clear" w:color="auto" w:fill="FFFFFF"/>
              </w:rPr>
              <w:t>Pestalotioprolides</w:t>
            </w:r>
            <w:proofErr w:type="spellEnd"/>
            <w:r w:rsidRPr="0053786E">
              <w:rPr>
                <w:rFonts w:ascii="Times New Roman" w:hAnsi="Times New Roman" w:cs="Times New Roman"/>
                <w:sz w:val="20"/>
                <w:szCs w:val="20"/>
                <w:shd w:val="clear" w:color="auto" w:fill="FFFFFF"/>
              </w:rPr>
              <w:t xml:space="preserve"> </w:t>
            </w:r>
            <w:r w:rsidR="006139A3" w:rsidRPr="0053786E">
              <w:rPr>
                <w:rFonts w:ascii="Times New Roman" w:hAnsi="Times New Roman" w:cs="Times New Roman"/>
                <w:sz w:val="20"/>
                <w:szCs w:val="20"/>
                <w:shd w:val="clear" w:color="auto" w:fill="FFFFFF"/>
              </w:rPr>
              <w:t>C (2), D−</w:t>
            </w:r>
            <w:proofErr w:type="gramStart"/>
            <w:r w:rsidR="006139A3" w:rsidRPr="0053786E">
              <w:rPr>
                <w:rFonts w:ascii="Times New Roman" w:hAnsi="Times New Roman" w:cs="Times New Roman"/>
                <w:sz w:val="20"/>
                <w:szCs w:val="20"/>
                <w:shd w:val="clear" w:color="auto" w:fill="FFFFFF"/>
              </w:rPr>
              <w:t>H(</w:t>
            </w:r>
            <w:proofErr w:type="gramEnd"/>
            <w:r w:rsidR="006139A3" w:rsidRPr="0053786E">
              <w:rPr>
                <w:rFonts w:ascii="Times New Roman" w:hAnsi="Times New Roman" w:cs="Times New Roman"/>
                <w:sz w:val="20"/>
                <w:szCs w:val="20"/>
                <w:shd w:val="clear" w:color="auto" w:fill="FFFFFF"/>
              </w:rPr>
              <w:t xml:space="preserve">4−8), and 7-O-methylnigrosporolide,pestalotioprolide B (1), </w:t>
            </w:r>
            <w:proofErr w:type="spellStart"/>
            <w:r w:rsidR="006139A3" w:rsidRPr="0053786E">
              <w:rPr>
                <w:rFonts w:ascii="Times New Roman" w:hAnsi="Times New Roman" w:cs="Times New Roman"/>
                <w:sz w:val="20"/>
                <w:szCs w:val="20"/>
                <w:shd w:val="clear" w:color="auto" w:fill="FFFFFF"/>
              </w:rPr>
              <w:t>seiricuprolide</w:t>
            </w:r>
            <w:proofErr w:type="spellEnd"/>
            <w:r w:rsidR="006139A3" w:rsidRPr="0053786E">
              <w:rPr>
                <w:rFonts w:ascii="Times New Roman" w:hAnsi="Times New Roman" w:cs="Times New Roman"/>
                <w:sz w:val="20"/>
                <w:szCs w:val="20"/>
                <w:shd w:val="clear" w:color="auto" w:fill="FFFFFF"/>
              </w:rPr>
              <w:t xml:space="preserve"> (9), </w:t>
            </w:r>
            <w:proofErr w:type="spellStart"/>
            <w:r w:rsidR="006139A3" w:rsidRPr="0053786E">
              <w:rPr>
                <w:rFonts w:ascii="Times New Roman" w:hAnsi="Times New Roman" w:cs="Times New Roman"/>
                <w:sz w:val="20"/>
                <w:szCs w:val="20"/>
                <w:shd w:val="clear" w:color="auto" w:fill="FFFFFF"/>
              </w:rPr>
              <w:t>nigrosporolide</w:t>
            </w:r>
            <w:proofErr w:type="spellEnd"/>
            <w:r w:rsidR="006139A3" w:rsidRPr="0053786E">
              <w:rPr>
                <w:rFonts w:ascii="Times New Roman" w:hAnsi="Times New Roman" w:cs="Times New Roman"/>
                <w:sz w:val="20"/>
                <w:szCs w:val="20"/>
                <w:shd w:val="clear" w:color="auto" w:fill="FFFFFF"/>
              </w:rPr>
              <w:t xml:space="preserve"> (10), and 4,7dihydroxy-13-tetradeca-2,5,8-trienolide (11)</w:t>
            </w:r>
          </w:p>
        </w:tc>
        <w:tc>
          <w:tcPr>
            <w:tcW w:w="4083" w:type="dxa"/>
          </w:tcPr>
          <w:p w14:paraId="0495803A" w14:textId="0C5EE150" w:rsidR="006139A3" w:rsidRPr="0053786E" w:rsidRDefault="008E4757" w:rsidP="00D50EBB">
            <w:pPr>
              <w:rPr>
                <w:shd w:val="clear" w:color="auto" w:fill="FFFFFF"/>
              </w:rPr>
            </w:pPr>
            <w:r w:rsidRPr="008E4757">
              <w:rPr>
                <w:rFonts w:ascii="Times New Roman" w:hAnsi="Times New Roman" w:cs="Times New Roman"/>
                <w:sz w:val="20"/>
                <w:szCs w:val="20"/>
                <w:shd w:val="clear" w:color="auto" w:fill="FFFFFF"/>
              </w:rPr>
              <w:t xml:space="preserve">Cytotoxicity against the human ovarian cancer cell line A2780 with an IC50 value of 1.2 </w:t>
            </w:r>
            <w:proofErr w:type="spellStart"/>
            <w:r w:rsidRPr="008E4757">
              <w:rPr>
                <w:rFonts w:ascii="Times New Roman" w:hAnsi="Times New Roman" w:cs="Times New Roman"/>
                <w:sz w:val="20"/>
                <w:szCs w:val="20"/>
                <w:shd w:val="clear" w:color="auto" w:fill="FFFFFF"/>
              </w:rPr>
              <w:t>μM</w:t>
            </w:r>
            <w:proofErr w:type="spellEnd"/>
            <w:r w:rsidRPr="008E4757">
              <w:rPr>
                <w:rFonts w:ascii="Times New Roman" w:hAnsi="Times New Roman" w:cs="Times New Roman"/>
                <w:sz w:val="20"/>
                <w:szCs w:val="20"/>
                <w:shd w:val="clear" w:color="auto" w:fill="FFFFFF"/>
              </w:rPr>
              <w:t xml:space="preserve"> and against the murine lymphoma cell line L5178Y with IC50 values of 0.7, 5.6, 3.4, and 3.9 </w:t>
            </w:r>
            <w:proofErr w:type="spellStart"/>
            <w:r w:rsidRPr="008E4757">
              <w:rPr>
                <w:rFonts w:ascii="Times New Roman" w:hAnsi="Times New Roman" w:cs="Times New Roman"/>
                <w:sz w:val="20"/>
                <w:szCs w:val="20"/>
                <w:shd w:val="clear" w:color="auto" w:fill="FFFFFF"/>
              </w:rPr>
              <w:t>μM</w:t>
            </w:r>
            <w:proofErr w:type="spellEnd"/>
          </w:p>
        </w:tc>
        <w:tc>
          <w:tcPr>
            <w:tcW w:w="1603" w:type="dxa"/>
          </w:tcPr>
          <w:p w14:paraId="7664F374" w14:textId="0A35C072"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shd w:val="clear" w:color="auto" w:fill="FFFFFF"/>
              </w:rPr>
              <w:t xml:space="preserve"> </w:t>
            </w:r>
            <w:r w:rsidR="004C400C" w:rsidRPr="0053786E">
              <w:rPr>
                <w:rFonts w:ascii="Times New Roman" w:hAnsi="Times New Roman" w:cs="Times New Roman"/>
                <w:sz w:val="20"/>
                <w:szCs w:val="20"/>
                <w:shd w:val="clear" w:color="auto" w:fill="FFFFFF"/>
              </w:rPr>
              <w:t>[40]</w:t>
            </w:r>
          </w:p>
        </w:tc>
      </w:tr>
      <w:tr w:rsidR="006139A3" w:rsidRPr="0053786E" w14:paraId="749D1941" w14:textId="77777777">
        <w:trPr>
          <w:trHeight w:val="1057"/>
        </w:trPr>
        <w:tc>
          <w:tcPr>
            <w:tcW w:w="2603" w:type="dxa"/>
          </w:tcPr>
          <w:p w14:paraId="40F7AB1D" w14:textId="77777777" w:rsidR="006139A3" w:rsidRPr="0053786E" w:rsidRDefault="006139A3">
            <w:pPr>
              <w:rPr>
                <w:rStyle w:val="italic"/>
                <w:rFonts w:ascii="Times New Roman" w:hAnsi="Times New Roman" w:cs="Times New Roman"/>
                <w:i/>
                <w:iCs/>
                <w:sz w:val="20"/>
                <w:szCs w:val="20"/>
                <w:shd w:val="clear" w:color="auto" w:fill="FFFFFF"/>
              </w:rPr>
            </w:pPr>
            <w:r w:rsidRPr="0053786E">
              <w:rPr>
                <w:rStyle w:val="italic"/>
                <w:rFonts w:ascii="Times New Roman" w:hAnsi="Times New Roman" w:cs="Times New Roman"/>
                <w:i/>
                <w:iCs/>
                <w:sz w:val="20"/>
                <w:szCs w:val="20"/>
                <w:shd w:val="clear" w:color="auto" w:fill="FFFFFF"/>
              </w:rPr>
              <w:t xml:space="preserve">Trichoderma </w:t>
            </w:r>
            <w:proofErr w:type="spellStart"/>
            <w:r w:rsidRPr="0053786E">
              <w:rPr>
                <w:rStyle w:val="italic"/>
                <w:rFonts w:ascii="Times New Roman" w:hAnsi="Times New Roman" w:cs="Times New Roman"/>
                <w:i/>
                <w:iCs/>
                <w:sz w:val="20"/>
                <w:szCs w:val="20"/>
                <w:shd w:val="clear" w:color="auto" w:fill="FFFFFF"/>
              </w:rPr>
              <w:t>harzianum</w:t>
            </w:r>
            <w:proofErr w:type="spellEnd"/>
          </w:p>
        </w:tc>
        <w:tc>
          <w:tcPr>
            <w:tcW w:w="3109" w:type="dxa"/>
          </w:tcPr>
          <w:p w14:paraId="786C4A8D" w14:textId="37624F56" w:rsidR="006139A3" w:rsidRPr="0053786E" w:rsidRDefault="006139A3">
            <w:pPr>
              <w:rPr>
                <w:rFonts w:ascii="Times New Roman" w:hAnsi="Times New Roman" w:cs="Times New Roman"/>
                <w:i/>
                <w:iCs/>
                <w:sz w:val="20"/>
                <w:szCs w:val="20"/>
                <w:shd w:val="clear" w:color="auto" w:fill="FFFFFF"/>
              </w:rPr>
            </w:pPr>
            <w:r w:rsidRPr="0053786E">
              <w:rPr>
                <w:rFonts w:ascii="Times New Roman" w:hAnsi="Times New Roman" w:cs="Times New Roman"/>
                <w:i/>
                <w:iCs/>
                <w:sz w:val="20"/>
                <w:szCs w:val="20"/>
                <w:shd w:val="clear" w:color="auto" w:fill="FFFFFF"/>
              </w:rPr>
              <w:t xml:space="preserve">Physalis </w:t>
            </w:r>
            <w:r w:rsidR="006629DA" w:rsidRPr="0053786E">
              <w:rPr>
                <w:rFonts w:ascii="Times New Roman" w:hAnsi="Times New Roman" w:cs="Times New Roman"/>
                <w:i/>
                <w:iCs/>
                <w:sz w:val="20"/>
                <w:szCs w:val="20"/>
                <w:shd w:val="clear" w:color="auto" w:fill="FFFFFF"/>
              </w:rPr>
              <w:t>angulate</w:t>
            </w:r>
          </w:p>
        </w:tc>
        <w:tc>
          <w:tcPr>
            <w:tcW w:w="3628" w:type="dxa"/>
          </w:tcPr>
          <w:p w14:paraId="6D750D50" w14:textId="77DE44F3" w:rsidR="006139A3" w:rsidRPr="0053786E" w:rsidRDefault="009F16B9">
            <w:pPr>
              <w:rPr>
                <w:rFonts w:ascii="Times New Roman" w:hAnsi="Times New Roman" w:cs="Times New Roman"/>
                <w:sz w:val="20"/>
                <w:szCs w:val="20"/>
                <w:shd w:val="clear" w:color="auto" w:fill="FFFFFF"/>
              </w:rPr>
            </w:pPr>
            <w:proofErr w:type="spellStart"/>
            <w:r w:rsidRPr="0053786E">
              <w:rPr>
                <w:rFonts w:ascii="Times New Roman" w:hAnsi="Times New Roman" w:cs="Times New Roman"/>
                <w:sz w:val="20"/>
                <w:szCs w:val="20"/>
              </w:rPr>
              <w:t>Trichodestruxins</w:t>
            </w:r>
            <w:proofErr w:type="spellEnd"/>
            <w:r w:rsidRPr="0053786E">
              <w:rPr>
                <w:rFonts w:ascii="Times New Roman" w:hAnsi="Times New Roman" w:cs="Times New Roman"/>
                <w:sz w:val="20"/>
                <w:szCs w:val="20"/>
              </w:rPr>
              <w:t xml:space="preserve"> </w:t>
            </w:r>
            <w:r w:rsidR="006139A3" w:rsidRPr="0053786E">
              <w:rPr>
                <w:rFonts w:ascii="Times New Roman" w:hAnsi="Times New Roman" w:cs="Times New Roman"/>
                <w:sz w:val="20"/>
                <w:szCs w:val="20"/>
              </w:rPr>
              <w:t xml:space="preserve">A, </w:t>
            </w:r>
            <w:proofErr w:type="spellStart"/>
            <w:r w:rsidR="006139A3" w:rsidRPr="0053786E">
              <w:rPr>
                <w:rFonts w:ascii="Times New Roman" w:hAnsi="Times New Roman" w:cs="Times New Roman"/>
                <w:sz w:val="20"/>
                <w:szCs w:val="20"/>
              </w:rPr>
              <w:t>destruxin</w:t>
            </w:r>
            <w:proofErr w:type="spellEnd"/>
            <w:r w:rsidR="006139A3" w:rsidRPr="0053786E">
              <w:rPr>
                <w:rFonts w:ascii="Times New Roman" w:hAnsi="Times New Roman" w:cs="Times New Roman"/>
                <w:sz w:val="20"/>
                <w:szCs w:val="20"/>
              </w:rPr>
              <w:t xml:space="preserve"> E2 chlorohydrin (5) and </w:t>
            </w:r>
            <w:proofErr w:type="spellStart"/>
            <w:r w:rsidR="006139A3" w:rsidRPr="0053786E">
              <w:rPr>
                <w:rFonts w:ascii="Times New Roman" w:hAnsi="Times New Roman" w:cs="Times New Roman"/>
                <w:sz w:val="20"/>
                <w:szCs w:val="20"/>
              </w:rPr>
              <w:t>destruxin</w:t>
            </w:r>
            <w:proofErr w:type="spellEnd"/>
            <w:r w:rsidR="006139A3" w:rsidRPr="0053786E">
              <w:rPr>
                <w:rFonts w:ascii="Times New Roman" w:hAnsi="Times New Roman" w:cs="Times New Roman"/>
                <w:sz w:val="20"/>
                <w:szCs w:val="20"/>
              </w:rPr>
              <w:t xml:space="preserve"> A2</w:t>
            </w:r>
          </w:p>
        </w:tc>
        <w:tc>
          <w:tcPr>
            <w:tcW w:w="4083" w:type="dxa"/>
          </w:tcPr>
          <w:p w14:paraId="3E8CAD46" w14:textId="3DA19DA3" w:rsidR="006139A3" w:rsidRPr="00D50EBB" w:rsidRDefault="008E4757" w:rsidP="00D50EBB">
            <w:pPr>
              <w:jc w:val="both"/>
              <w:rPr>
                <w:rFonts w:ascii="Times New Roman" w:hAnsi="Times New Roman" w:cs="Times New Roman"/>
                <w:sz w:val="20"/>
                <w:szCs w:val="20"/>
                <w:shd w:val="clear" w:color="auto" w:fill="FFFFFF"/>
              </w:rPr>
            </w:pPr>
            <w:r w:rsidRPr="00D50EBB">
              <w:rPr>
                <w:rFonts w:ascii="Times New Roman" w:hAnsi="Times New Roman" w:cs="Times New Roman"/>
                <w:sz w:val="20"/>
                <w:szCs w:val="20"/>
              </w:rPr>
              <w:t xml:space="preserve">Cytotoxicity with IC50 values ranging from 0.7 to 19.1 </w:t>
            </w:r>
            <w:proofErr w:type="spellStart"/>
            <w:r w:rsidRPr="00D50EBB">
              <w:rPr>
                <w:rFonts w:ascii="Times New Roman" w:hAnsi="Times New Roman" w:cs="Times New Roman"/>
                <w:sz w:val="20"/>
                <w:szCs w:val="20"/>
              </w:rPr>
              <w:t>μM</w:t>
            </w:r>
            <w:proofErr w:type="spellEnd"/>
            <w:r w:rsidRPr="00D50EBB">
              <w:rPr>
                <w:rFonts w:ascii="Times New Roman" w:hAnsi="Times New Roman" w:cs="Times New Roman"/>
                <w:sz w:val="20"/>
                <w:szCs w:val="20"/>
              </w:rPr>
              <w:t> against the HT-29, A549, and/or P388 cell lines.</w:t>
            </w:r>
          </w:p>
        </w:tc>
        <w:tc>
          <w:tcPr>
            <w:tcW w:w="1603" w:type="dxa"/>
          </w:tcPr>
          <w:p w14:paraId="35E02FF8" w14:textId="5342A8E5"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[41]</w:t>
            </w:r>
          </w:p>
        </w:tc>
      </w:tr>
      <w:tr w:rsidR="006139A3" w:rsidRPr="0053786E" w14:paraId="6AC863CE" w14:textId="77777777">
        <w:trPr>
          <w:trHeight w:val="1057"/>
        </w:trPr>
        <w:tc>
          <w:tcPr>
            <w:tcW w:w="2603" w:type="dxa"/>
          </w:tcPr>
          <w:p w14:paraId="49DEBC7D" w14:textId="77777777" w:rsidR="006139A3" w:rsidRPr="0053786E" w:rsidRDefault="006139A3">
            <w:pPr>
              <w:rPr>
                <w:rStyle w:val="italic"/>
                <w:rFonts w:ascii="Times New Roman" w:hAnsi="Times New Roman" w:cs="Times New Roman"/>
                <w:i/>
                <w:iCs/>
                <w:sz w:val="20"/>
                <w:szCs w:val="20"/>
                <w:shd w:val="clear" w:color="auto" w:fill="FFFFFF"/>
              </w:rPr>
            </w:pPr>
            <w:r w:rsidRPr="0053786E">
              <w:rPr>
                <w:rStyle w:val="italic"/>
                <w:rFonts w:ascii="Times New Roman" w:hAnsi="Times New Roman" w:cs="Times New Roman"/>
                <w:i/>
                <w:iCs/>
                <w:sz w:val="20"/>
                <w:szCs w:val="20"/>
                <w:shd w:val="clear" w:color="auto" w:fill="FFFFFF"/>
              </w:rPr>
              <w:t xml:space="preserve">Penicillium </w:t>
            </w:r>
            <w:proofErr w:type="spellStart"/>
            <w:r w:rsidRPr="0053786E">
              <w:rPr>
                <w:rStyle w:val="italic"/>
                <w:rFonts w:ascii="Times New Roman" w:hAnsi="Times New Roman" w:cs="Times New Roman"/>
                <w:i/>
                <w:iCs/>
                <w:sz w:val="20"/>
                <w:szCs w:val="20"/>
                <w:shd w:val="clear" w:color="auto" w:fill="FFFFFF"/>
              </w:rPr>
              <w:t>brocae</w:t>
            </w:r>
            <w:proofErr w:type="spellEnd"/>
          </w:p>
        </w:tc>
        <w:tc>
          <w:tcPr>
            <w:tcW w:w="3109" w:type="dxa"/>
          </w:tcPr>
          <w:p w14:paraId="00F1D437" w14:textId="77777777" w:rsidR="006139A3" w:rsidRPr="0053786E" w:rsidRDefault="006139A3">
            <w:pPr>
              <w:rPr>
                <w:rFonts w:ascii="Times New Roman" w:hAnsi="Times New Roman" w:cs="Times New Roman"/>
                <w:i/>
                <w:iCs/>
                <w:sz w:val="20"/>
                <w:szCs w:val="20"/>
                <w:shd w:val="clear" w:color="auto" w:fill="FFFFFF"/>
              </w:rPr>
            </w:pPr>
            <w:proofErr w:type="spellStart"/>
            <w:r w:rsidRPr="0053786E">
              <w:rPr>
                <w:rFonts w:ascii="Times New Roman" w:hAnsi="Times New Roman" w:cs="Times New Roman"/>
                <w:i/>
                <w:iCs/>
                <w:sz w:val="20"/>
                <w:szCs w:val="20"/>
                <w:shd w:val="clear" w:color="auto" w:fill="FFFFFF"/>
              </w:rPr>
              <w:t>Avicennia</w:t>
            </w:r>
            <w:proofErr w:type="spellEnd"/>
            <w:r w:rsidRPr="0053786E">
              <w:rPr>
                <w:rFonts w:ascii="Times New Roman" w:hAnsi="Times New Roman" w:cs="Times New Roman"/>
                <w:i/>
                <w:iCs/>
                <w:sz w:val="20"/>
                <w:szCs w:val="20"/>
                <w:shd w:val="clear" w:color="auto" w:fill="FFFFFF"/>
              </w:rPr>
              <w:t xml:space="preserve"> marina.</w:t>
            </w:r>
          </w:p>
        </w:tc>
        <w:tc>
          <w:tcPr>
            <w:tcW w:w="3628" w:type="dxa"/>
          </w:tcPr>
          <w:p w14:paraId="5866FC6C" w14:textId="7E86E596" w:rsidR="006139A3" w:rsidRPr="0053786E" w:rsidRDefault="009F16B9">
            <w:pPr>
              <w:rPr>
                <w:rFonts w:ascii="Times New Roman" w:hAnsi="Times New Roman" w:cs="Times New Roman"/>
                <w:sz w:val="20"/>
                <w:szCs w:val="20"/>
                <w:shd w:val="clear" w:color="auto" w:fill="FFFFFF"/>
              </w:rPr>
            </w:pPr>
            <w:proofErr w:type="spellStart"/>
            <w:r w:rsidRPr="0053786E">
              <w:rPr>
                <w:rFonts w:ascii="Times New Roman" w:hAnsi="Times New Roman" w:cs="Times New Roman"/>
                <w:sz w:val="20"/>
                <w:szCs w:val="20"/>
                <w:shd w:val="clear" w:color="auto" w:fill="FFFFFF"/>
              </w:rPr>
              <w:t>Brocazines</w:t>
            </w:r>
            <w:proofErr w:type="spellEnd"/>
            <w:r w:rsidRPr="0053786E">
              <w:rPr>
                <w:rFonts w:ascii="Times New Roman" w:hAnsi="Times New Roman" w:cs="Times New Roman"/>
                <w:sz w:val="20"/>
                <w:szCs w:val="20"/>
                <w:shd w:val="clear" w:color="auto" w:fill="FFFFFF"/>
              </w:rPr>
              <w:t xml:space="preserve"> </w:t>
            </w:r>
            <w:r w:rsidR="006139A3" w:rsidRPr="0053786E">
              <w:rPr>
                <w:rFonts w:ascii="Times New Roman" w:hAnsi="Times New Roman" w:cs="Times New Roman"/>
                <w:sz w:val="20"/>
                <w:szCs w:val="20"/>
                <w:shd w:val="clear" w:color="auto" w:fill="FFFFFF"/>
              </w:rPr>
              <w:t>A−F</w:t>
            </w:r>
          </w:p>
        </w:tc>
        <w:tc>
          <w:tcPr>
            <w:tcW w:w="4083" w:type="dxa"/>
          </w:tcPr>
          <w:p w14:paraId="7CC214A2" w14:textId="707E3F8D" w:rsidR="008E4757" w:rsidRPr="00D50EBB" w:rsidRDefault="008E4757" w:rsidP="00D50EBB">
            <w:pPr>
              <w:jc w:val="both"/>
              <w:rPr>
                <w:rFonts w:ascii="Times New Roman" w:hAnsi="Times New Roman" w:cs="Times New Roman"/>
                <w:sz w:val="20"/>
                <w:szCs w:val="20"/>
                <w:shd w:val="clear" w:color="auto" w:fill="FFFFFF"/>
              </w:rPr>
            </w:pPr>
            <w:r w:rsidRPr="00D50EBB">
              <w:rPr>
                <w:rFonts w:ascii="Times New Roman" w:hAnsi="Times New Roman" w:cs="Times New Roman"/>
                <w:sz w:val="20"/>
                <w:szCs w:val="20"/>
                <w:shd w:val="clear" w:color="auto" w:fill="FFFFFF"/>
              </w:rPr>
              <w:t xml:space="preserve">IC50 values for the following cell lines: Du145, Hela, HepG2, MCF-7, NCI-H460, SGC-7901, SW1990, SW480, and U251 range from 0.89 to 9.0 </w:t>
            </w:r>
            <w:proofErr w:type="spellStart"/>
            <w:r w:rsidRPr="00D50EBB">
              <w:rPr>
                <w:rFonts w:ascii="Times New Roman" w:hAnsi="Times New Roman" w:cs="Times New Roman"/>
                <w:sz w:val="20"/>
                <w:szCs w:val="20"/>
                <w:shd w:val="clear" w:color="auto" w:fill="FFFFFF"/>
              </w:rPr>
              <w:t>μM</w:t>
            </w:r>
            <w:proofErr w:type="spellEnd"/>
          </w:p>
          <w:p w14:paraId="3CC22A09" w14:textId="2F9616A9" w:rsidR="006139A3" w:rsidRPr="00D50EBB" w:rsidRDefault="006139A3" w:rsidP="00D50EBB">
            <w:pPr>
              <w:jc w:val="both"/>
              <w:rPr>
                <w:rFonts w:ascii="Times New Roman" w:hAnsi="Times New Roman" w:cs="Times New Roman"/>
                <w:sz w:val="20"/>
                <w:szCs w:val="20"/>
                <w:shd w:val="clear" w:color="auto" w:fill="FFFFFF"/>
              </w:rPr>
            </w:pPr>
          </w:p>
        </w:tc>
        <w:tc>
          <w:tcPr>
            <w:tcW w:w="1603" w:type="dxa"/>
          </w:tcPr>
          <w:p w14:paraId="7FD35DF4" w14:textId="6C9F6128"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[42]</w:t>
            </w:r>
          </w:p>
        </w:tc>
      </w:tr>
      <w:tr w:rsidR="006139A3" w:rsidRPr="0053786E" w14:paraId="3BA44DCE" w14:textId="77777777">
        <w:trPr>
          <w:trHeight w:val="1057"/>
        </w:trPr>
        <w:tc>
          <w:tcPr>
            <w:tcW w:w="2603" w:type="dxa"/>
          </w:tcPr>
          <w:p w14:paraId="24A9D3F1" w14:textId="77777777" w:rsidR="006139A3" w:rsidRPr="0053786E" w:rsidRDefault="006139A3">
            <w:pPr>
              <w:rPr>
                <w:rStyle w:val="italic"/>
                <w:rFonts w:ascii="Times New Roman" w:hAnsi="Times New Roman" w:cs="Times New Roman"/>
                <w:i/>
                <w:iCs/>
                <w:sz w:val="20"/>
                <w:szCs w:val="20"/>
                <w:shd w:val="clear" w:color="auto" w:fill="FFFFFF"/>
              </w:rPr>
            </w:pPr>
            <w:proofErr w:type="spellStart"/>
            <w:r w:rsidRPr="0053786E">
              <w:rPr>
                <w:rStyle w:val="italic"/>
                <w:rFonts w:ascii="Times New Roman" w:hAnsi="Times New Roman" w:cs="Times New Roman"/>
                <w:i/>
                <w:iCs/>
                <w:sz w:val="20"/>
                <w:szCs w:val="20"/>
                <w:shd w:val="clear" w:color="auto" w:fill="FFFFFF"/>
              </w:rPr>
              <w:t>Phoma</w:t>
            </w:r>
            <w:proofErr w:type="spellEnd"/>
            <w:r w:rsidRPr="0053786E">
              <w:rPr>
                <w:rStyle w:val="italic"/>
                <w:rFonts w:ascii="Times New Roman" w:hAnsi="Times New Roman" w:cs="Times New Roman"/>
                <w:i/>
                <w:iCs/>
                <w:sz w:val="20"/>
                <w:szCs w:val="20"/>
                <w:shd w:val="clear" w:color="auto" w:fill="FFFFFF"/>
              </w:rPr>
              <w:t xml:space="preserve"> </w:t>
            </w:r>
            <w:proofErr w:type="spellStart"/>
            <w:r w:rsidRPr="0053786E">
              <w:rPr>
                <w:rStyle w:val="italic"/>
                <w:rFonts w:ascii="Times New Roman" w:hAnsi="Times New Roman" w:cs="Times New Roman"/>
                <w:i/>
                <w:iCs/>
                <w:sz w:val="20"/>
                <w:szCs w:val="20"/>
                <w:shd w:val="clear" w:color="auto" w:fill="FFFFFF"/>
              </w:rPr>
              <w:t>macrostoma</w:t>
            </w:r>
            <w:proofErr w:type="spellEnd"/>
          </w:p>
        </w:tc>
        <w:tc>
          <w:tcPr>
            <w:tcW w:w="3109" w:type="dxa"/>
          </w:tcPr>
          <w:p w14:paraId="22349301" w14:textId="77777777" w:rsidR="006139A3" w:rsidRPr="0053786E" w:rsidRDefault="006139A3">
            <w:pPr>
              <w:rPr>
                <w:rFonts w:ascii="Times New Roman" w:hAnsi="Times New Roman" w:cs="Times New Roman"/>
                <w:i/>
                <w:iCs/>
                <w:sz w:val="20"/>
                <w:szCs w:val="20"/>
                <w:shd w:val="clear" w:color="auto" w:fill="FFFFFF"/>
              </w:rPr>
            </w:pPr>
            <w:r w:rsidRPr="0053786E">
              <w:rPr>
                <w:rFonts w:ascii="Times New Roman" w:hAnsi="Times New Roman" w:cs="Times New Roman"/>
                <w:i/>
                <w:iCs/>
                <w:sz w:val="20"/>
                <w:szCs w:val="20"/>
                <w:shd w:val="clear" w:color="auto" w:fill="FFFFFF"/>
              </w:rPr>
              <w:t>Glycyrrhiza glabra</w:t>
            </w:r>
          </w:p>
        </w:tc>
        <w:tc>
          <w:tcPr>
            <w:tcW w:w="3628" w:type="dxa"/>
          </w:tcPr>
          <w:p w14:paraId="55F847A8" w14:textId="1549E546" w:rsidR="006139A3" w:rsidRPr="0053786E" w:rsidRDefault="009F16B9" w:rsidP="00D50EBB">
            <w:pPr>
              <w:jc w:val="both"/>
              <w:rPr>
                <w:rFonts w:ascii="Times New Roman" w:hAnsi="Times New Roman" w:cs="Times New Roman"/>
                <w:sz w:val="20"/>
                <w:szCs w:val="20"/>
                <w:shd w:val="clear" w:color="auto" w:fill="FFFFFF"/>
              </w:rPr>
            </w:pPr>
            <w:proofErr w:type="spellStart"/>
            <w:r w:rsidRPr="0053786E">
              <w:rPr>
                <w:rFonts w:ascii="Times New Roman" w:hAnsi="Times New Roman" w:cs="Times New Roman"/>
                <w:sz w:val="20"/>
                <w:szCs w:val="20"/>
                <w:shd w:val="clear" w:color="auto" w:fill="FFFFFF"/>
              </w:rPr>
              <w:t>Macrophin</w:t>
            </w:r>
            <w:proofErr w:type="spellEnd"/>
            <w:r w:rsidRPr="0053786E">
              <w:rPr>
                <w:rFonts w:ascii="Times New Roman" w:hAnsi="Times New Roman" w:cs="Times New Roman"/>
                <w:sz w:val="20"/>
                <w:szCs w:val="20"/>
                <w:shd w:val="clear" w:color="auto" w:fill="FFFFFF"/>
              </w:rPr>
              <w:t xml:space="preserve"> </w:t>
            </w:r>
            <w:r w:rsidR="006139A3" w:rsidRPr="0053786E">
              <w:rPr>
                <w:rFonts w:ascii="Times New Roman" w:hAnsi="Times New Roman" w:cs="Times New Roman"/>
                <w:sz w:val="20"/>
                <w:szCs w:val="20"/>
                <w:shd w:val="clear" w:color="auto" w:fill="FFFFFF"/>
              </w:rPr>
              <w:t xml:space="preserve">(1), </w:t>
            </w:r>
            <w:proofErr w:type="spellStart"/>
            <w:r w:rsidR="006139A3" w:rsidRPr="0053786E">
              <w:rPr>
                <w:rFonts w:ascii="Times New Roman" w:hAnsi="Times New Roman" w:cs="Times New Roman"/>
                <w:sz w:val="20"/>
                <w:szCs w:val="20"/>
                <w:shd w:val="clear" w:color="auto" w:fill="FFFFFF"/>
              </w:rPr>
              <w:t>rosellisin</w:t>
            </w:r>
            <w:proofErr w:type="spellEnd"/>
            <w:r w:rsidR="006139A3" w:rsidRPr="0053786E">
              <w:rPr>
                <w:rFonts w:ascii="Times New Roman" w:hAnsi="Times New Roman" w:cs="Times New Roman"/>
                <w:sz w:val="20"/>
                <w:szCs w:val="20"/>
                <w:shd w:val="clear" w:color="auto" w:fill="FFFFFF"/>
              </w:rPr>
              <w:t xml:space="preserve"> (2), 2-(2-hydroxy-5-6-methoxy-3-methylene-1,4-benzodioxin-2(3H)-one (3), and </w:t>
            </w:r>
            <w:proofErr w:type="spellStart"/>
            <w:r w:rsidR="006139A3" w:rsidRPr="0053786E">
              <w:rPr>
                <w:rFonts w:ascii="Times New Roman" w:hAnsi="Times New Roman" w:cs="Times New Roman"/>
                <w:sz w:val="20"/>
                <w:szCs w:val="20"/>
                <w:shd w:val="clear" w:color="auto" w:fill="FFFFFF"/>
              </w:rPr>
              <w:t>methoxyphenoxyacrylic</w:t>
            </w:r>
            <w:proofErr w:type="spellEnd"/>
            <w:r w:rsidR="006139A3" w:rsidRPr="0053786E">
              <w:rPr>
                <w:rFonts w:ascii="Times New Roman" w:hAnsi="Times New Roman" w:cs="Times New Roman"/>
                <w:sz w:val="20"/>
                <w:szCs w:val="20"/>
                <w:shd w:val="clear" w:color="auto" w:fill="FFFFFF"/>
              </w:rPr>
              <w:t xml:space="preserve"> acid</w:t>
            </w:r>
          </w:p>
        </w:tc>
        <w:tc>
          <w:tcPr>
            <w:tcW w:w="4083" w:type="dxa"/>
          </w:tcPr>
          <w:p w14:paraId="640ED4BB" w14:textId="2433B47C" w:rsidR="006139A3" w:rsidRPr="0053786E" w:rsidRDefault="008E4757" w:rsidP="00D50EBB">
            <w:pPr>
              <w:jc w:val="both"/>
              <w:rPr>
                <w:shd w:val="clear" w:color="auto" w:fill="FFFFFF"/>
              </w:rPr>
            </w:pPr>
            <w:r w:rsidRPr="00D50EBB">
              <w:rPr>
                <w:rFonts w:ascii="Times New Roman" w:hAnsi="Times New Roman" w:cs="Times New Roman"/>
                <w:sz w:val="20"/>
                <w:szCs w:val="20"/>
                <w:shd w:val="clear" w:color="auto" w:fill="FFFFFF"/>
              </w:rPr>
              <w:t xml:space="preserve">Cytotoxic activity against the cancer cell lines MDA-MB-231, T47D, MCF-7, and MIAPaCa-2, with IC50 values of 14.8, 8.12, 13.0, and 0.9 </w:t>
            </w:r>
            <w:proofErr w:type="spellStart"/>
            <w:r w:rsidRPr="00D50EBB">
              <w:rPr>
                <w:rFonts w:ascii="Times New Roman" w:hAnsi="Times New Roman" w:cs="Times New Roman"/>
                <w:sz w:val="20"/>
                <w:szCs w:val="20"/>
                <w:shd w:val="clear" w:color="auto" w:fill="FFFFFF"/>
              </w:rPr>
              <w:t>μM</w:t>
            </w:r>
            <w:proofErr w:type="spellEnd"/>
            <w:r w:rsidRPr="00D50EBB">
              <w:rPr>
                <w:rFonts w:ascii="Times New Roman" w:hAnsi="Times New Roman" w:cs="Times New Roman"/>
                <w:sz w:val="20"/>
                <w:szCs w:val="20"/>
                <w:shd w:val="clear" w:color="auto" w:fill="FFFFFF"/>
              </w:rPr>
              <w:t>, respectively.</w:t>
            </w:r>
            <w:r w:rsidRPr="00D50EBB" w:rsidDel="008E4757">
              <w:rPr>
                <w:rFonts w:ascii="Times New Roman" w:hAnsi="Times New Roman" w:cs="Times New Roman"/>
                <w:sz w:val="20"/>
                <w:szCs w:val="20"/>
                <w:shd w:val="clear" w:color="auto" w:fill="FFFFFF"/>
              </w:rPr>
              <w:t xml:space="preserve"> </w:t>
            </w:r>
          </w:p>
        </w:tc>
        <w:tc>
          <w:tcPr>
            <w:tcW w:w="1603" w:type="dxa"/>
          </w:tcPr>
          <w:p w14:paraId="2803FA41" w14:textId="14193D57"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[43]</w:t>
            </w:r>
          </w:p>
        </w:tc>
      </w:tr>
      <w:tr w:rsidR="006139A3" w:rsidRPr="0053786E" w14:paraId="64EA9B94" w14:textId="77777777">
        <w:trPr>
          <w:trHeight w:val="1057"/>
        </w:trPr>
        <w:tc>
          <w:tcPr>
            <w:tcW w:w="2603" w:type="dxa"/>
          </w:tcPr>
          <w:p w14:paraId="2949A889" w14:textId="77777777" w:rsidR="006139A3" w:rsidRPr="0053786E" w:rsidRDefault="006139A3">
            <w:pPr>
              <w:rPr>
                <w:rStyle w:val="italic"/>
                <w:rFonts w:ascii="Times New Roman" w:hAnsi="Times New Roman" w:cs="Times New Roman"/>
                <w:i/>
                <w:iCs/>
                <w:sz w:val="20"/>
                <w:szCs w:val="20"/>
                <w:shd w:val="clear" w:color="auto" w:fill="FFFFFF"/>
              </w:rPr>
            </w:pPr>
            <w:proofErr w:type="spellStart"/>
            <w:r w:rsidRPr="00DA7E14">
              <w:rPr>
                <w:rStyle w:val="italic"/>
                <w:rFonts w:ascii="Times New Roman" w:hAnsi="Times New Roman" w:cs="Times New Roman"/>
                <w:i/>
                <w:iCs/>
                <w:sz w:val="20"/>
                <w:szCs w:val="20"/>
                <w:shd w:val="clear" w:color="auto" w:fill="FFFFFF"/>
              </w:rPr>
              <w:lastRenderedPageBreak/>
              <w:t>Phialophora</w:t>
            </w:r>
            <w:proofErr w:type="spellEnd"/>
            <w:r w:rsidRPr="00DA7E14">
              <w:rPr>
                <w:rStyle w:val="italic"/>
                <w:rFonts w:ascii="Times New Roman" w:hAnsi="Times New Roman" w:cs="Times New Roman"/>
                <w:i/>
                <w:iCs/>
                <w:sz w:val="20"/>
                <w:szCs w:val="20"/>
                <w:shd w:val="clear" w:color="auto" w:fill="FFFFFF"/>
              </w:rPr>
              <w:t xml:space="preserve"> </w:t>
            </w:r>
            <w:proofErr w:type="spellStart"/>
            <w:r w:rsidRPr="00DA7E14">
              <w:rPr>
                <w:rStyle w:val="italic"/>
                <w:rFonts w:ascii="Times New Roman" w:hAnsi="Times New Roman" w:cs="Times New Roman"/>
                <w:i/>
                <w:iCs/>
                <w:sz w:val="20"/>
                <w:szCs w:val="20"/>
                <w:shd w:val="clear" w:color="auto" w:fill="FFFFFF"/>
              </w:rPr>
              <w:t>mustea</w:t>
            </w:r>
            <w:proofErr w:type="spellEnd"/>
          </w:p>
        </w:tc>
        <w:tc>
          <w:tcPr>
            <w:tcW w:w="3109" w:type="dxa"/>
          </w:tcPr>
          <w:p w14:paraId="09D35B4D" w14:textId="6E9FC180" w:rsidR="006139A3" w:rsidRPr="0053786E" w:rsidRDefault="006139A3">
            <w:pPr>
              <w:rPr>
                <w:rFonts w:ascii="Times New Roman" w:hAnsi="Times New Roman" w:cs="Times New Roman"/>
                <w:i/>
                <w:iCs/>
                <w:sz w:val="20"/>
                <w:szCs w:val="20"/>
                <w:shd w:val="clear" w:color="auto" w:fill="FFFFFF"/>
              </w:rPr>
            </w:pPr>
            <w:r w:rsidRPr="0053786E">
              <w:rPr>
                <w:rFonts w:ascii="Times New Roman" w:hAnsi="Times New Roman" w:cs="Times New Roman"/>
                <w:i/>
                <w:iCs/>
                <w:sz w:val="20"/>
                <w:szCs w:val="20"/>
                <w:shd w:val="clear" w:color="auto" w:fill="FFFFFF"/>
              </w:rPr>
              <w:t>Crocus sativus</w:t>
            </w:r>
          </w:p>
        </w:tc>
        <w:tc>
          <w:tcPr>
            <w:tcW w:w="3628" w:type="dxa"/>
          </w:tcPr>
          <w:p w14:paraId="0C62500C" w14:textId="77777777" w:rsidR="006139A3" w:rsidRPr="0053786E" w:rsidRDefault="006139A3">
            <w:pPr>
              <w:rPr>
                <w:rFonts w:ascii="Times New Roman" w:hAnsi="Times New Roman" w:cs="Times New Roman"/>
                <w:sz w:val="20"/>
                <w:szCs w:val="20"/>
                <w:shd w:val="clear" w:color="auto" w:fill="FFFFFF"/>
              </w:rPr>
            </w:pPr>
            <w:proofErr w:type="spellStart"/>
            <w:r w:rsidRPr="0053786E">
              <w:rPr>
                <w:rFonts w:ascii="Times New Roman" w:hAnsi="Times New Roman" w:cs="Times New Roman"/>
                <w:sz w:val="20"/>
                <w:szCs w:val="20"/>
                <w:shd w:val="clear" w:color="auto" w:fill="FFFFFF"/>
              </w:rPr>
              <w:t>Phialomustin</w:t>
            </w:r>
            <w:proofErr w:type="spellEnd"/>
            <w:r w:rsidRPr="0053786E">
              <w:rPr>
                <w:rFonts w:ascii="Times New Roman" w:hAnsi="Times New Roman" w:cs="Times New Roman"/>
                <w:sz w:val="20"/>
                <w:szCs w:val="20"/>
                <w:shd w:val="clear" w:color="auto" w:fill="FFFFFF"/>
              </w:rPr>
              <w:t xml:space="preserve"> A-D</w:t>
            </w:r>
          </w:p>
        </w:tc>
        <w:tc>
          <w:tcPr>
            <w:tcW w:w="4083" w:type="dxa"/>
          </w:tcPr>
          <w:p w14:paraId="32A5A33E" w14:textId="068FC1A0" w:rsidR="006139A3" w:rsidRPr="00D50EBB" w:rsidRDefault="00576B99" w:rsidP="00D50EBB">
            <w:pPr>
              <w:jc w:val="both"/>
              <w:rPr>
                <w:rFonts w:ascii="Times New Roman" w:hAnsi="Times New Roman" w:cs="Times New Roman"/>
                <w:sz w:val="20"/>
                <w:szCs w:val="20"/>
                <w:shd w:val="clear" w:color="auto" w:fill="FFFFFF"/>
              </w:rPr>
            </w:pPr>
            <w:r w:rsidRPr="00D50EBB">
              <w:rPr>
                <w:rFonts w:ascii="Times New Roman" w:hAnsi="Times New Roman" w:cs="Times New Roman"/>
                <w:sz w:val="20"/>
                <w:szCs w:val="20"/>
                <w:shd w:val="clear" w:color="auto" w:fill="FFFFFF"/>
              </w:rPr>
              <w:t xml:space="preserve">Cytotoxic potential with an IC50 of 1 </w:t>
            </w:r>
            <w:proofErr w:type="spellStart"/>
            <w:r w:rsidRPr="00D50EBB">
              <w:rPr>
                <w:rFonts w:ascii="Times New Roman" w:hAnsi="Times New Roman" w:cs="Times New Roman"/>
                <w:sz w:val="20"/>
                <w:szCs w:val="20"/>
                <w:shd w:val="clear" w:color="auto" w:fill="FFFFFF"/>
              </w:rPr>
              <w:t>μM</w:t>
            </w:r>
            <w:proofErr w:type="spellEnd"/>
            <w:r w:rsidRPr="00D50EBB">
              <w:rPr>
                <w:rFonts w:ascii="Times New Roman" w:hAnsi="Times New Roman" w:cs="Times New Roman"/>
                <w:sz w:val="20"/>
                <w:szCs w:val="20"/>
                <w:shd w:val="clear" w:color="auto" w:fill="FFFFFF"/>
              </w:rPr>
              <w:t> against the T47D human breast cancer cell line.</w:t>
            </w:r>
          </w:p>
        </w:tc>
        <w:tc>
          <w:tcPr>
            <w:tcW w:w="1603" w:type="dxa"/>
          </w:tcPr>
          <w:p w14:paraId="177454EC" w14:textId="365F369D"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[44]</w:t>
            </w:r>
          </w:p>
        </w:tc>
      </w:tr>
      <w:tr w:rsidR="006139A3" w:rsidRPr="0053786E" w14:paraId="0AE947BA" w14:textId="77777777">
        <w:trPr>
          <w:trHeight w:val="1057"/>
        </w:trPr>
        <w:tc>
          <w:tcPr>
            <w:tcW w:w="2603" w:type="dxa"/>
          </w:tcPr>
          <w:p w14:paraId="175F5F4D" w14:textId="77777777" w:rsidR="006139A3" w:rsidRPr="0053786E" w:rsidRDefault="006139A3">
            <w:pPr>
              <w:rPr>
                <w:rStyle w:val="italic"/>
                <w:rFonts w:ascii="Times New Roman" w:hAnsi="Times New Roman" w:cs="Times New Roman"/>
                <w:i/>
                <w:iCs/>
                <w:sz w:val="20"/>
                <w:szCs w:val="20"/>
                <w:shd w:val="clear" w:color="auto" w:fill="FFFFFF"/>
              </w:rPr>
            </w:pPr>
            <w:proofErr w:type="spellStart"/>
            <w:r w:rsidRPr="0053786E">
              <w:rPr>
                <w:rStyle w:val="italic"/>
                <w:rFonts w:ascii="Times New Roman" w:hAnsi="Times New Roman" w:cs="Times New Roman"/>
                <w:i/>
                <w:iCs/>
                <w:sz w:val="20"/>
                <w:szCs w:val="20"/>
                <w:shd w:val="clear" w:color="auto" w:fill="FFFFFF"/>
              </w:rPr>
              <w:t>Mycoleptodiscus</w:t>
            </w:r>
            <w:proofErr w:type="spellEnd"/>
            <w:r w:rsidRPr="0053786E">
              <w:rPr>
                <w:rStyle w:val="italic"/>
                <w:rFonts w:ascii="Times New Roman" w:hAnsi="Times New Roman" w:cs="Times New Roman"/>
                <w:i/>
                <w:iCs/>
                <w:sz w:val="20"/>
                <w:szCs w:val="20"/>
                <w:shd w:val="clear" w:color="auto" w:fill="FFFFFF"/>
              </w:rPr>
              <w:t xml:space="preserve"> sp.</w:t>
            </w:r>
          </w:p>
        </w:tc>
        <w:tc>
          <w:tcPr>
            <w:tcW w:w="3109" w:type="dxa"/>
          </w:tcPr>
          <w:p w14:paraId="40D7BAFB" w14:textId="77777777" w:rsidR="006139A3" w:rsidRPr="0053786E" w:rsidRDefault="006139A3">
            <w:pPr>
              <w:rPr>
                <w:rFonts w:ascii="Times New Roman" w:hAnsi="Times New Roman" w:cs="Times New Roman"/>
                <w:i/>
                <w:iCs/>
                <w:sz w:val="20"/>
                <w:szCs w:val="20"/>
                <w:shd w:val="clear" w:color="auto" w:fill="FFFFFF"/>
              </w:rPr>
            </w:pPr>
            <w:proofErr w:type="spellStart"/>
            <w:r w:rsidRPr="0053786E">
              <w:rPr>
                <w:rFonts w:ascii="Times New Roman" w:hAnsi="Times New Roman" w:cs="Times New Roman"/>
                <w:i/>
                <w:iCs/>
                <w:sz w:val="20"/>
                <w:szCs w:val="20"/>
                <w:shd w:val="clear" w:color="auto" w:fill="FFFFFF"/>
              </w:rPr>
              <w:t>Desmotes</w:t>
            </w:r>
            <w:proofErr w:type="spellEnd"/>
            <w:r w:rsidRPr="0053786E">
              <w:rPr>
                <w:rFonts w:ascii="Times New Roman" w:hAnsi="Times New Roman" w:cs="Times New Roman"/>
                <w:i/>
                <w:iCs/>
                <w:sz w:val="20"/>
                <w:szCs w:val="20"/>
                <w:shd w:val="clear" w:color="auto" w:fill="FFFFFF"/>
              </w:rPr>
              <w:t xml:space="preserve"> </w:t>
            </w:r>
            <w:proofErr w:type="spellStart"/>
            <w:r w:rsidRPr="0053786E">
              <w:rPr>
                <w:rFonts w:ascii="Times New Roman" w:hAnsi="Times New Roman" w:cs="Times New Roman"/>
                <w:i/>
                <w:iCs/>
                <w:sz w:val="20"/>
                <w:szCs w:val="20"/>
                <w:shd w:val="clear" w:color="auto" w:fill="FFFFFF"/>
              </w:rPr>
              <w:t>incomparabilis</w:t>
            </w:r>
            <w:proofErr w:type="spellEnd"/>
          </w:p>
        </w:tc>
        <w:tc>
          <w:tcPr>
            <w:tcW w:w="3628" w:type="dxa"/>
          </w:tcPr>
          <w:p w14:paraId="2F2CF6E4" w14:textId="5ABE2774" w:rsidR="006139A3" w:rsidRPr="0053786E" w:rsidRDefault="009F16B9">
            <w:pPr>
              <w:rPr>
                <w:rFonts w:ascii="Times New Roman" w:hAnsi="Times New Roman" w:cs="Times New Roman"/>
                <w:sz w:val="20"/>
                <w:szCs w:val="20"/>
                <w:shd w:val="clear" w:color="auto" w:fill="FFFFFF"/>
              </w:rPr>
            </w:pPr>
            <w:proofErr w:type="spellStart"/>
            <w:r w:rsidRPr="0053786E">
              <w:rPr>
                <w:rFonts w:ascii="Times New Roman" w:hAnsi="Times New Roman" w:cs="Times New Roman"/>
                <w:sz w:val="20"/>
                <w:szCs w:val="20"/>
                <w:shd w:val="clear" w:color="auto" w:fill="FFFFFF"/>
              </w:rPr>
              <w:t>Mycoleptodiscin</w:t>
            </w:r>
            <w:proofErr w:type="spellEnd"/>
            <w:r w:rsidRPr="0053786E">
              <w:rPr>
                <w:rFonts w:ascii="Times New Roman" w:hAnsi="Times New Roman" w:cs="Times New Roman"/>
                <w:sz w:val="20"/>
                <w:szCs w:val="20"/>
                <w:shd w:val="clear" w:color="auto" w:fill="FFFFFF"/>
              </w:rPr>
              <w:t xml:space="preserve"> </w:t>
            </w:r>
            <w:r w:rsidR="006139A3" w:rsidRPr="0053786E">
              <w:rPr>
                <w:rFonts w:ascii="Times New Roman" w:hAnsi="Times New Roman" w:cs="Times New Roman"/>
                <w:sz w:val="20"/>
                <w:szCs w:val="20"/>
                <w:shd w:val="clear" w:color="auto" w:fill="FFFFFF"/>
              </w:rPr>
              <w:t xml:space="preserve">A (1) and </w:t>
            </w:r>
            <w:proofErr w:type="spellStart"/>
            <w:r w:rsidR="006139A3" w:rsidRPr="0053786E">
              <w:rPr>
                <w:rFonts w:ascii="Times New Roman" w:hAnsi="Times New Roman" w:cs="Times New Roman"/>
                <w:sz w:val="20"/>
                <w:szCs w:val="20"/>
                <w:shd w:val="clear" w:color="auto" w:fill="FFFFFF"/>
              </w:rPr>
              <w:t>mycoleptodiscin</w:t>
            </w:r>
            <w:proofErr w:type="spellEnd"/>
            <w:r w:rsidR="006139A3" w:rsidRPr="0053786E">
              <w:rPr>
                <w:rFonts w:ascii="Times New Roman" w:hAnsi="Times New Roman" w:cs="Times New Roman"/>
                <w:sz w:val="20"/>
                <w:szCs w:val="20"/>
                <w:shd w:val="clear" w:color="auto" w:fill="FFFFFF"/>
              </w:rPr>
              <w:t xml:space="preserve"> B</w:t>
            </w:r>
          </w:p>
        </w:tc>
        <w:tc>
          <w:tcPr>
            <w:tcW w:w="4083" w:type="dxa"/>
          </w:tcPr>
          <w:p w14:paraId="6B085C25" w14:textId="2F528C31" w:rsidR="006139A3" w:rsidRPr="00D50EBB" w:rsidRDefault="00576B99" w:rsidP="00D50EBB">
            <w:pPr>
              <w:jc w:val="both"/>
              <w:rPr>
                <w:rFonts w:ascii="Times New Roman" w:hAnsi="Times New Roman" w:cs="Times New Roman"/>
                <w:sz w:val="20"/>
                <w:szCs w:val="20"/>
                <w:shd w:val="clear" w:color="auto" w:fill="FFFFFF"/>
              </w:rPr>
            </w:pPr>
            <w:r w:rsidRPr="00D50EBB">
              <w:rPr>
                <w:rFonts w:ascii="Times New Roman" w:hAnsi="Times New Roman" w:cs="Times New Roman"/>
                <w:sz w:val="20"/>
                <w:szCs w:val="20"/>
                <w:shd w:val="clear" w:color="auto" w:fill="FFFFFF"/>
              </w:rPr>
              <w:t xml:space="preserve">With IC50 values between 0.60 and 0.78 </w:t>
            </w:r>
            <w:proofErr w:type="spellStart"/>
            <w:r w:rsidRPr="00D50EBB">
              <w:rPr>
                <w:rFonts w:ascii="Times New Roman" w:hAnsi="Times New Roman" w:cs="Times New Roman"/>
                <w:sz w:val="20"/>
                <w:szCs w:val="20"/>
                <w:shd w:val="clear" w:color="auto" w:fill="FFFFFF"/>
              </w:rPr>
              <w:t>μM</w:t>
            </w:r>
            <w:proofErr w:type="spellEnd"/>
            <w:r w:rsidRPr="00D50EBB">
              <w:rPr>
                <w:rFonts w:ascii="Times New Roman" w:hAnsi="Times New Roman" w:cs="Times New Roman"/>
                <w:sz w:val="20"/>
                <w:szCs w:val="20"/>
                <w:shd w:val="clear" w:color="auto" w:fill="FFFFFF"/>
              </w:rPr>
              <w:t>., limiting the proliferation of cancer cell lines</w:t>
            </w:r>
          </w:p>
        </w:tc>
        <w:tc>
          <w:tcPr>
            <w:tcW w:w="1603" w:type="dxa"/>
          </w:tcPr>
          <w:p w14:paraId="3AC3F70C" w14:textId="24783B36"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[45]</w:t>
            </w:r>
          </w:p>
        </w:tc>
      </w:tr>
      <w:tr w:rsidR="006139A3" w:rsidRPr="0053786E" w14:paraId="59EA20E7" w14:textId="77777777">
        <w:trPr>
          <w:trHeight w:val="1057"/>
        </w:trPr>
        <w:tc>
          <w:tcPr>
            <w:tcW w:w="2603" w:type="dxa"/>
          </w:tcPr>
          <w:p w14:paraId="32715F2C" w14:textId="77777777" w:rsidR="006139A3" w:rsidRPr="0053786E" w:rsidRDefault="006139A3">
            <w:pPr>
              <w:rPr>
                <w:rStyle w:val="italic"/>
                <w:rFonts w:ascii="Times New Roman" w:hAnsi="Times New Roman" w:cs="Times New Roman"/>
                <w:i/>
                <w:iCs/>
                <w:sz w:val="20"/>
                <w:szCs w:val="20"/>
                <w:shd w:val="clear" w:color="auto" w:fill="FFFFFF"/>
              </w:rPr>
            </w:pPr>
          </w:p>
          <w:p w14:paraId="425CE217" w14:textId="77777777" w:rsidR="006139A3" w:rsidRPr="0053786E" w:rsidRDefault="006139A3">
            <w:pPr>
              <w:rPr>
                <w:rStyle w:val="italic"/>
                <w:rFonts w:ascii="Times New Roman" w:hAnsi="Times New Roman" w:cs="Times New Roman"/>
                <w:i/>
                <w:iCs/>
                <w:sz w:val="20"/>
                <w:szCs w:val="20"/>
                <w:shd w:val="clear" w:color="auto" w:fill="FFFFFF"/>
              </w:rPr>
            </w:pPr>
            <w:proofErr w:type="spellStart"/>
            <w:r w:rsidRPr="0053786E">
              <w:rPr>
                <w:rStyle w:val="italic"/>
                <w:rFonts w:ascii="Times New Roman" w:hAnsi="Times New Roman" w:cs="Times New Roman"/>
                <w:i/>
                <w:iCs/>
                <w:sz w:val="20"/>
                <w:szCs w:val="20"/>
                <w:shd w:val="clear" w:color="auto" w:fill="FFFFFF"/>
              </w:rPr>
              <w:t>Curvularia</w:t>
            </w:r>
            <w:proofErr w:type="spellEnd"/>
            <w:r w:rsidRPr="0053786E">
              <w:rPr>
                <w:rStyle w:val="italic"/>
                <w:rFonts w:ascii="Times New Roman" w:hAnsi="Times New Roman" w:cs="Times New Roman"/>
                <w:i/>
                <w:iCs/>
                <w:sz w:val="20"/>
                <w:szCs w:val="20"/>
                <w:shd w:val="clear" w:color="auto" w:fill="FFFFFF"/>
              </w:rPr>
              <w:t xml:space="preserve"> </w:t>
            </w:r>
            <w:proofErr w:type="spellStart"/>
            <w:r w:rsidRPr="0053786E">
              <w:rPr>
                <w:rStyle w:val="italic"/>
                <w:rFonts w:ascii="Times New Roman" w:hAnsi="Times New Roman" w:cs="Times New Roman"/>
                <w:i/>
                <w:iCs/>
                <w:sz w:val="20"/>
                <w:szCs w:val="20"/>
                <w:shd w:val="clear" w:color="auto" w:fill="FFFFFF"/>
              </w:rPr>
              <w:t>verruculosa</w:t>
            </w:r>
            <w:proofErr w:type="spellEnd"/>
          </w:p>
        </w:tc>
        <w:tc>
          <w:tcPr>
            <w:tcW w:w="3109" w:type="dxa"/>
          </w:tcPr>
          <w:p w14:paraId="005A74A9" w14:textId="25C506E6" w:rsidR="006139A3" w:rsidRPr="0053786E" w:rsidRDefault="006139A3">
            <w:pPr>
              <w:rPr>
                <w:rFonts w:ascii="Times New Roman" w:hAnsi="Times New Roman" w:cs="Times New Roman"/>
                <w:sz w:val="20"/>
                <w:szCs w:val="20"/>
                <w:shd w:val="clear" w:color="auto" w:fill="FFFFFF"/>
              </w:rPr>
            </w:pPr>
            <w:proofErr w:type="spellStart"/>
            <w:r w:rsidRPr="0053786E">
              <w:rPr>
                <w:rStyle w:val="Emphasis"/>
                <w:rFonts w:ascii="Times New Roman" w:hAnsi="Times New Roman" w:cs="Times New Roman"/>
                <w:sz w:val="20"/>
                <w:szCs w:val="20"/>
              </w:rPr>
              <w:t>Cathranthus</w:t>
            </w:r>
            <w:proofErr w:type="spellEnd"/>
            <w:r w:rsidRPr="0053786E">
              <w:rPr>
                <w:rStyle w:val="Emphasis"/>
                <w:rFonts w:ascii="Times New Roman" w:hAnsi="Times New Roman" w:cs="Times New Roman"/>
                <w:sz w:val="20"/>
                <w:szCs w:val="20"/>
              </w:rPr>
              <w:t xml:space="preserve"> roseus</w:t>
            </w:r>
            <w:r w:rsidR="008E4757">
              <w:t xml:space="preserve"> </w:t>
            </w:r>
            <w:r w:rsidR="00F70904">
              <w:t>–</w:t>
            </w:r>
            <w:r w:rsidR="008E4757" w:rsidRPr="0053786E">
              <w:rPr>
                <w:rStyle w:val="Emphasis"/>
                <w:rFonts w:ascii="Times New Roman" w:hAnsi="Times New Roman" w:cs="Times New Roman"/>
                <w:i w:val="0"/>
                <w:iCs w:val="0"/>
                <w:sz w:val="20"/>
                <w:szCs w:val="20"/>
              </w:rPr>
              <w:t xml:space="preserve"> Leaves</w:t>
            </w:r>
          </w:p>
        </w:tc>
        <w:tc>
          <w:tcPr>
            <w:tcW w:w="3628" w:type="dxa"/>
          </w:tcPr>
          <w:p w14:paraId="293A24E1" w14:textId="0AB43C73" w:rsidR="006139A3" w:rsidRPr="0053786E" w:rsidRDefault="009F16B9">
            <w:pPr>
              <w:rPr>
                <w:rFonts w:ascii="Times New Roman" w:hAnsi="Times New Roman" w:cs="Times New Roman"/>
                <w:sz w:val="20"/>
                <w:szCs w:val="20"/>
                <w:shd w:val="clear" w:color="auto" w:fill="FFFFFF"/>
              </w:rPr>
            </w:pPr>
            <w:r w:rsidRPr="0053786E">
              <w:rPr>
                <w:rFonts w:ascii="Times New Roman" w:hAnsi="Times New Roman" w:cs="Times New Roman"/>
                <w:sz w:val="20"/>
                <w:szCs w:val="20"/>
              </w:rPr>
              <w:t xml:space="preserve">Vinblastine </w:t>
            </w:r>
            <w:r w:rsidR="006139A3" w:rsidRPr="0053786E">
              <w:rPr>
                <w:rFonts w:ascii="Times New Roman" w:hAnsi="Times New Roman" w:cs="Times New Roman"/>
                <w:sz w:val="20"/>
                <w:szCs w:val="20"/>
              </w:rPr>
              <w:t>analogous</w:t>
            </w:r>
          </w:p>
        </w:tc>
        <w:tc>
          <w:tcPr>
            <w:tcW w:w="4083" w:type="dxa"/>
          </w:tcPr>
          <w:p w14:paraId="36A58908" w14:textId="54F74D50" w:rsidR="006139A3" w:rsidRPr="00D50EBB" w:rsidRDefault="00EB754E" w:rsidP="00D50EBB">
            <w:pPr>
              <w:rPr>
                <w:rFonts w:ascii="Times New Roman" w:hAnsi="Times New Roman" w:cs="Times New Roman"/>
                <w:sz w:val="20"/>
                <w:szCs w:val="20"/>
                <w:shd w:val="clear" w:color="auto" w:fill="FFFFFF"/>
              </w:rPr>
            </w:pPr>
            <w:r w:rsidRPr="00D50EBB">
              <w:rPr>
                <w:rFonts w:ascii="Times New Roman" w:hAnsi="Times New Roman" w:cs="Times New Roman"/>
                <w:sz w:val="20"/>
                <w:szCs w:val="20"/>
                <w:shd w:val="clear" w:color="auto" w:fill="FFFFFF"/>
              </w:rPr>
              <w:t xml:space="preserve">The HeLa cell line had a stronger activity with an IC50 of 8.5 </w:t>
            </w:r>
            <w:proofErr w:type="spellStart"/>
            <w:r w:rsidRPr="00D50EBB">
              <w:rPr>
                <w:rFonts w:ascii="Times New Roman" w:hAnsi="Times New Roman" w:cs="Times New Roman"/>
                <w:sz w:val="20"/>
                <w:szCs w:val="20"/>
                <w:shd w:val="clear" w:color="auto" w:fill="FFFFFF"/>
              </w:rPr>
              <w:t>μg</w:t>
            </w:r>
            <w:proofErr w:type="spellEnd"/>
            <w:r w:rsidRPr="00D50EBB">
              <w:rPr>
                <w:rFonts w:ascii="Times New Roman" w:hAnsi="Times New Roman" w:cs="Times New Roman"/>
                <w:sz w:val="20"/>
                <w:szCs w:val="20"/>
                <w:shd w:val="clear" w:color="auto" w:fill="FFFFFF"/>
              </w:rPr>
              <w:t>/mL</w:t>
            </w:r>
            <w:r w:rsidRPr="00D50EBB" w:rsidDel="00EB754E">
              <w:rPr>
                <w:rFonts w:ascii="Times New Roman" w:hAnsi="Times New Roman" w:cs="Times New Roman"/>
                <w:sz w:val="20"/>
                <w:szCs w:val="20"/>
                <w:shd w:val="clear" w:color="auto" w:fill="FFFFFF"/>
              </w:rPr>
              <w:t xml:space="preserve"> </w:t>
            </w:r>
          </w:p>
        </w:tc>
        <w:tc>
          <w:tcPr>
            <w:tcW w:w="1603" w:type="dxa"/>
          </w:tcPr>
          <w:p w14:paraId="0786D01A" w14:textId="758F9B8A"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[46]</w:t>
            </w:r>
          </w:p>
        </w:tc>
      </w:tr>
      <w:tr w:rsidR="006139A3" w:rsidRPr="0053786E" w14:paraId="15E076C5" w14:textId="77777777">
        <w:trPr>
          <w:trHeight w:val="1057"/>
        </w:trPr>
        <w:tc>
          <w:tcPr>
            <w:tcW w:w="2603" w:type="dxa"/>
          </w:tcPr>
          <w:p w14:paraId="05FD253F" w14:textId="77777777" w:rsidR="006139A3" w:rsidRPr="0053786E" w:rsidRDefault="006139A3">
            <w:pPr>
              <w:rPr>
                <w:rStyle w:val="italic"/>
                <w:rFonts w:ascii="Times New Roman" w:hAnsi="Times New Roman" w:cs="Times New Roman"/>
                <w:i/>
                <w:iCs/>
                <w:sz w:val="20"/>
                <w:szCs w:val="20"/>
                <w:shd w:val="clear" w:color="auto" w:fill="FFFFFF"/>
              </w:rPr>
            </w:pPr>
            <w:r w:rsidRPr="0053786E">
              <w:rPr>
                <w:rFonts w:ascii="Times New Roman" w:hAnsi="Times New Roman" w:cs="Times New Roman"/>
                <w:i/>
                <w:iCs/>
                <w:sz w:val="20"/>
                <w:szCs w:val="20"/>
              </w:rPr>
              <w:t xml:space="preserve">Aspergillus </w:t>
            </w:r>
            <w:proofErr w:type="spellStart"/>
            <w:r w:rsidRPr="0053786E">
              <w:rPr>
                <w:rFonts w:ascii="Times New Roman" w:hAnsi="Times New Roman" w:cs="Times New Roman"/>
                <w:i/>
                <w:iCs/>
                <w:sz w:val="20"/>
                <w:szCs w:val="20"/>
              </w:rPr>
              <w:t>niger</w:t>
            </w:r>
            <w:proofErr w:type="spellEnd"/>
            <w:r w:rsidRPr="0053786E">
              <w:rPr>
                <w:rFonts w:ascii="Times New Roman" w:hAnsi="Times New Roman" w:cs="Times New Roman"/>
                <w:i/>
                <w:iCs/>
                <w:sz w:val="20"/>
                <w:szCs w:val="20"/>
                <w:shd w:val="clear" w:color="auto" w:fill="FFFFFF"/>
              </w:rPr>
              <w:t> </w:t>
            </w:r>
          </w:p>
        </w:tc>
        <w:tc>
          <w:tcPr>
            <w:tcW w:w="3109" w:type="dxa"/>
          </w:tcPr>
          <w:p w14:paraId="5B8AA7DE" w14:textId="77777777" w:rsidR="006139A3" w:rsidRPr="0053786E" w:rsidRDefault="006139A3">
            <w:pPr>
              <w:rPr>
                <w:rFonts w:ascii="Times New Roman" w:hAnsi="Times New Roman" w:cs="Times New Roman"/>
                <w:i/>
                <w:iCs/>
                <w:sz w:val="20"/>
                <w:szCs w:val="20"/>
                <w:shd w:val="clear" w:color="auto" w:fill="FFFFFF"/>
              </w:rPr>
            </w:pPr>
            <w:r w:rsidRPr="0053786E">
              <w:rPr>
                <w:rFonts w:ascii="Times New Roman" w:hAnsi="Times New Roman" w:cs="Times New Roman"/>
                <w:i/>
                <w:iCs/>
                <w:sz w:val="20"/>
                <w:szCs w:val="20"/>
              </w:rPr>
              <w:t xml:space="preserve">Taxus </w:t>
            </w:r>
            <w:proofErr w:type="spellStart"/>
            <w:r w:rsidRPr="0053786E">
              <w:rPr>
                <w:rFonts w:ascii="Times New Roman" w:hAnsi="Times New Roman" w:cs="Times New Roman"/>
                <w:i/>
                <w:iCs/>
                <w:sz w:val="20"/>
                <w:szCs w:val="20"/>
              </w:rPr>
              <w:t>baccata</w:t>
            </w:r>
            <w:proofErr w:type="spellEnd"/>
            <w:r w:rsidRPr="0053786E">
              <w:rPr>
                <w:rFonts w:ascii="Times New Roman" w:hAnsi="Times New Roman" w:cs="Times New Roman"/>
                <w:i/>
                <w:iCs/>
                <w:sz w:val="20"/>
                <w:szCs w:val="20"/>
                <w:shd w:val="clear" w:color="auto" w:fill="FFFFFF"/>
              </w:rPr>
              <w:t>.</w:t>
            </w:r>
          </w:p>
        </w:tc>
        <w:tc>
          <w:tcPr>
            <w:tcW w:w="3628" w:type="dxa"/>
          </w:tcPr>
          <w:p w14:paraId="7156E283" w14:textId="0386DDB7" w:rsidR="006139A3" w:rsidRPr="0053786E" w:rsidRDefault="006139A3">
            <w:p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 </w:t>
            </w:r>
            <w:r w:rsidR="00C0009F" w:rsidRPr="0053786E">
              <w:rPr>
                <w:rFonts w:ascii="Times New Roman" w:hAnsi="Times New Roman" w:cs="Times New Roman"/>
                <w:sz w:val="20"/>
                <w:szCs w:val="20"/>
              </w:rPr>
              <w:t>L</w:t>
            </w:r>
            <w:r w:rsidRPr="0053786E">
              <w:rPr>
                <w:rFonts w:ascii="Times New Roman" w:hAnsi="Times New Roman" w:cs="Times New Roman"/>
                <w:sz w:val="20"/>
                <w:szCs w:val="20"/>
              </w:rPr>
              <w:t>ovastatin</w:t>
            </w:r>
          </w:p>
        </w:tc>
        <w:tc>
          <w:tcPr>
            <w:tcW w:w="4083" w:type="dxa"/>
            <w:shd w:val="clear" w:color="auto" w:fill="auto"/>
          </w:tcPr>
          <w:p w14:paraId="2D3CA6E3" w14:textId="2E5DD081" w:rsidR="006139A3" w:rsidRPr="00D50EBB" w:rsidRDefault="009F16B9" w:rsidP="00D50EBB">
            <w:pPr>
              <w:rPr>
                <w:rFonts w:ascii="Times New Roman" w:hAnsi="Times New Roman" w:cs="Times New Roman"/>
                <w:sz w:val="20"/>
                <w:szCs w:val="20"/>
                <w:shd w:val="clear" w:color="auto" w:fill="FFFFFF"/>
              </w:rPr>
            </w:pPr>
            <w:r w:rsidRPr="00D50EBB">
              <w:rPr>
                <w:rFonts w:ascii="Times New Roman" w:hAnsi="Times New Roman" w:cs="Times New Roman"/>
                <w:sz w:val="20"/>
                <w:szCs w:val="20"/>
              </w:rPr>
              <w:t>Human</w:t>
            </w:r>
            <w:r w:rsidRPr="00D50EBB">
              <w:rPr>
                <w:rFonts w:ascii="Times New Roman" w:hAnsi="Times New Roman" w:cs="Times New Roman"/>
                <w:sz w:val="20"/>
                <w:szCs w:val="20"/>
                <w:shd w:val="clear" w:color="auto" w:fill="FFFFFF"/>
              </w:rPr>
              <w:t> </w:t>
            </w:r>
            <w:r w:rsidR="006139A3" w:rsidRPr="00D50EBB">
              <w:rPr>
                <w:rFonts w:ascii="Times New Roman" w:hAnsi="Times New Roman" w:cs="Times New Roman"/>
                <w:sz w:val="20"/>
                <w:szCs w:val="20"/>
              </w:rPr>
              <w:t>cancer</w:t>
            </w:r>
            <w:r w:rsidR="006139A3" w:rsidRPr="00D50EBB">
              <w:rPr>
                <w:rFonts w:ascii="Times New Roman" w:hAnsi="Times New Roman" w:cs="Times New Roman"/>
                <w:sz w:val="20"/>
                <w:szCs w:val="20"/>
                <w:shd w:val="clear" w:color="auto" w:fill="FFFFFF"/>
              </w:rPr>
              <w:t> </w:t>
            </w:r>
            <w:r w:rsidR="006139A3" w:rsidRPr="00D50EBB">
              <w:rPr>
                <w:rFonts w:ascii="Times New Roman" w:hAnsi="Times New Roman" w:cs="Times New Roman"/>
                <w:sz w:val="20"/>
                <w:szCs w:val="20"/>
              </w:rPr>
              <w:t>cells</w:t>
            </w:r>
            <w:r w:rsidR="006139A3" w:rsidRPr="00D50EBB">
              <w:rPr>
                <w:rFonts w:ascii="Times New Roman" w:hAnsi="Times New Roman" w:cs="Times New Roman"/>
                <w:sz w:val="20"/>
                <w:szCs w:val="20"/>
                <w:shd w:val="clear" w:color="auto" w:fill="FFFFFF"/>
              </w:rPr>
              <w:t> (HeLa</w:t>
            </w:r>
            <w:r w:rsidR="00EB754E" w:rsidRPr="00D50EBB">
              <w:rPr>
                <w:rFonts w:ascii="Times New Roman" w:hAnsi="Times New Roman" w:cs="Times New Roman"/>
                <w:sz w:val="20"/>
                <w:szCs w:val="20"/>
                <w:shd w:val="clear" w:color="auto" w:fill="FFFFFF"/>
              </w:rPr>
              <w:t>&amp;</w:t>
            </w:r>
            <w:r w:rsidR="006139A3" w:rsidRPr="00D50EBB">
              <w:rPr>
                <w:rFonts w:ascii="Times New Roman" w:hAnsi="Times New Roman" w:cs="Times New Roman"/>
                <w:sz w:val="20"/>
                <w:szCs w:val="20"/>
                <w:shd w:val="clear" w:color="auto" w:fill="FFFFFF"/>
              </w:rPr>
              <w:t xml:space="preserve"> HepG2) </w:t>
            </w:r>
          </w:p>
        </w:tc>
        <w:tc>
          <w:tcPr>
            <w:tcW w:w="1603" w:type="dxa"/>
          </w:tcPr>
          <w:p w14:paraId="0ADB3081" w14:textId="6CA4B1A5"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[47]</w:t>
            </w:r>
          </w:p>
        </w:tc>
      </w:tr>
      <w:tr w:rsidR="006139A3" w:rsidRPr="0053786E" w14:paraId="5CB3B628" w14:textId="77777777">
        <w:trPr>
          <w:trHeight w:val="1057"/>
        </w:trPr>
        <w:tc>
          <w:tcPr>
            <w:tcW w:w="2603" w:type="dxa"/>
          </w:tcPr>
          <w:p w14:paraId="5F3915FE" w14:textId="77777777" w:rsidR="006139A3" w:rsidRPr="0053786E" w:rsidRDefault="006139A3">
            <w:pPr>
              <w:rPr>
                <w:rStyle w:val="italic"/>
                <w:rFonts w:ascii="Times New Roman" w:hAnsi="Times New Roman" w:cs="Times New Roman"/>
                <w:i/>
                <w:iCs/>
                <w:sz w:val="20"/>
                <w:szCs w:val="20"/>
                <w:shd w:val="clear" w:color="auto" w:fill="FFFFFF"/>
              </w:rPr>
            </w:pPr>
          </w:p>
          <w:p w14:paraId="2C0D947B" w14:textId="77777777" w:rsidR="006139A3" w:rsidRPr="0053786E" w:rsidRDefault="006139A3">
            <w:pPr>
              <w:rPr>
                <w:rStyle w:val="italic"/>
                <w:rFonts w:ascii="Times New Roman" w:hAnsi="Times New Roman" w:cs="Times New Roman"/>
                <w:i/>
                <w:iCs/>
                <w:sz w:val="20"/>
                <w:szCs w:val="20"/>
                <w:shd w:val="clear" w:color="auto" w:fill="FFFFFF"/>
              </w:rPr>
            </w:pPr>
            <w:r w:rsidRPr="0053786E">
              <w:rPr>
                <w:rStyle w:val="italic"/>
                <w:rFonts w:ascii="Times New Roman" w:hAnsi="Times New Roman" w:cs="Times New Roman"/>
                <w:i/>
                <w:iCs/>
                <w:sz w:val="20"/>
                <w:szCs w:val="20"/>
                <w:shd w:val="clear" w:color="auto" w:fill="FFFFFF"/>
              </w:rPr>
              <w:t xml:space="preserve">Alternaria </w:t>
            </w:r>
            <w:proofErr w:type="spellStart"/>
            <w:r w:rsidRPr="0053786E">
              <w:rPr>
                <w:rStyle w:val="italic"/>
                <w:rFonts w:ascii="Times New Roman" w:hAnsi="Times New Roman" w:cs="Times New Roman"/>
                <w:i/>
                <w:iCs/>
                <w:sz w:val="20"/>
                <w:szCs w:val="20"/>
                <w:shd w:val="clear" w:color="auto" w:fill="FFFFFF"/>
              </w:rPr>
              <w:t>alternata</w:t>
            </w:r>
            <w:proofErr w:type="spellEnd"/>
            <w:r w:rsidRPr="0053786E">
              <w:rPr>
                <w:rStyle w:val="italic"/>
                <w:rFonts w:ascii="Times New Roman" w:hAnsi="Times New Roman" w:cs="Times New Roman"/>
                <w:i/>
                <w:iCs/>
                <w:sz w:val="20"/>
                <w:szCs w:val="20"/>
                <w:shd w:val="clear" w:color="auto" w:fill="FFFFFF"/>
              </w:rPr>
              <w:t xml:space="preserve"> and Fusarium species</w:t>
            </w:r>
          </w:p>
        </w:tc>
        <w:tc>
          <w:tcPr>
            <w:tcW w:w="3109" w:type="dxa"/>
          </w:tcPr>
          <w:p w14:paraId="2005F90B" w14:textId="77777777" w:rsidR="006139A3" w:rsidRPr="0053786E" w:rsidRDefault="006139A3">
            <w:pPr>
              <w:rPr>
                <w:rFonts w:ascii="Times New Roman" w:hAnsi="Times New Roman" w:cs="Times New Roman"/>
                <w:i/>
                <w:iCs/>
                <w:sz w:val="20"/>
                <w:szCs w:val="20"/>
                <w:shd w:val="clear" w:color="auto" w:fill="FFFFFF"/>
              </w:rPr>
            </w:pPr>
            <w:proofErr w:type="spellStart"/>
            <w:r w:rsidRPr="0053786E">
              <w:rPr>
                <w:rFonts w:ascii="Times New Roman" w:hAnsi="Times New Roman" w:cs="Times New Roman"/>
                <w:i/>
                <w:iCs/>
                <w:sz w:val="20"/>
                <w:szCs w:val="20"/>
                <w:shd w:val="clear" w:color="auto" w:fill="FFFFFF"/>
              </w:rPr>
              <w:t>Mappia</w:t>
            </w:r>
            <w:proofErr w:type="spellEnd"/>
            <w:r w:rsidRPr="0053786E">
              <w:rPr>
                <w:rFonts w:ascii="Times New Roman" w:hAnsi="Times New Roman" w:cs="Times New Roman"/>
                <w:i/>
                <w:iCs/>
                <w:sz w:val="20"/>
                <w:szCs w:val="20"/>
                <w:shd w:val="clear" w:color="auto" w:fill="FFFFFF"/>
              </w:rPr>
              <w:t xml:space="preserve"> </w:t>
            </w:r>
            <w:proofErr w:type="spellStart"/>
            <w:r w:rsidRPr="0053786E">
              <w:rPr>
                <w:rFonts w:ascii="Times New Roman" w:hAnsi="Times New Roman" w:cs="Times New Roman"/>
                <w:i/>
                <w:iCs/>
                <w:sz w:val="20"/>
                <w:szCs w:val="20"/>
                <w:shd w:val="clear" w:color="auto" w:fill="FFFFFF"/>
              </w:rPr>
              <w:t>foetida</w:t>
            </w:r>
            <w:proofErr w:type="spellEnd"/>
          </w:p>
        </w:tc>
        <w:tc>
          <w:tcPr>
            <w:tcW w:w="3628" w:type="dxa"/>
          </w:tcPr>
          <w:p w14:paraId="202FE3FB" w14:textId="28C6F585" w:rsidR="006139A3" w:rsidRPr="0053786E" w:rsidRDefault="00C0009F">
            <w:pPr>
              <w:rPr>
                <w:rFonts w:ascii="Times New Roman" w:hAnsi="Times New Roman" w:cs="Times New Roman"/>
                <w:sz w:val="20"/>
                <w:szCs w:val="20"/>
                <w:shd w:val="clear" w:color="auto" w:fill="FFFFFF"/>
              </w:rPr>
            </w:pPr>
            <w:proofErr w:type="spellStart"/>
            <w:r w:rsidRPr="0053786E">
              <w:rPr>
                <w:rFonts w:ascii="Times New Roman" w:hAnsi="Times New Roman" w:cs="Times New Roman"/>
                <w:sz w:val="20"/>
                <w:szCs w:val="20"/>
                <w:shd w:val="clear" w:color="auto" w:fill="FCFCFC"/>
              </w:rPr>
              <w:t>C</w:t>
            </w:r>
            <w:r w:rsidR="006139A3" w:rsidRPr="0053786E">
              <w:rPr>
                <w:rFonts w:ascii="Times New Roman" w:hAnsi="Times New Roman" w:cs="Times New Roman"/>
                <w:sz w:val="20"/>
                <w:szCs w:val="20"/>
                <w:shd w:val="clear" w:color="auto" w:fill="FCFCFC"/>
              </w:rPr>
              <w:t>amptothecin</w:t>
            </w:r>
            <w:proofErr w:type="spellEnd"/>
          </w:p>
        </w:tc>
        <w:tc>
          <w:tcPr>
            <w:tcW w:w="4083" w:type="dxa"/>
          </w:tcPr>
          <w:p w14:paraId="6849C483" w14:textId="1286A360" w:rsidR="006139A3" w:rsidRPr="00D50EBB" w:rsidRDefault="00EB754E" w:rsidP="00D50EBB">
            <w:pPr>
              <w:jc w:val="both"/>
              <w:rPr>
                <w:rFonts w:ascii="Times New Roman" w:hAnsi="Times New Roman" w:cs="Times New Roman"/>
                <w:sz w:val="20"/>
                <w:szCs w:val="20"/>
                <w:shd w:val="clear" w:color="auto" w:fill="FFFFFF"/>
              </w:rPr>
            </w:pPr>
            <w:r w:rsidRPr="00D50EBB">
              <w:rPr>
                <w:rFonts w:ascii="Times New Roman" w:hAnsi="Times New Roman" w:cs="Times New Roman"/>
                <w:sz w:val="20"/>
                <w:szCs w:val="20"/>
                <w:shd w:val="clear" w:color="auto" w:fill="FFFFFF"/>
              </w:rPr>
              <w:t>Cytotoxic activity against Hepatocellular carcinoma cell line (Hep G2), non-small cell lung carcinoma (H1975), breast cancer (MCF-7), and cervical carcinoma (HeLa)</w:t>
            </w:r>
          </w:p>
        </w:tc>
        <w:tc>
          <w:tcPr>
            <w:tcW w:w="1603" w:type="dxa"/>
          </w:tcPr>
          <w:p w14:paraId="7104B57F" w14:textId="017C2981"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[48]</w:t>
            </w:r>
          </w:p>
        </w:tc>
      </w:tr>
      <w:tr w:rsidR="006139A3" w:rsidRPr="0053786E" w14:paraId="63B08767" w14:textId="77777777" w:rsidTr="00D50EBB">
        <w:trPr>
          <w:trHeight w:val="604"/>
        </w:trPr>
        <w:tc>
          <w:tcPr>
            <w:tcW w:w="2603" w:type="dxa"/>
          </w:tcPr>
          <w:p w14:paraId="75600175" w14:textId="77777777" w:rsidR="006139A3" w:rsidRPr="0053786E" w:rsidRDefault="006139A3">
            <w:pPr>
              <w:rPr>
                <w:rStyle w:val="italic"/>
                <w:rFonts w:ascii="Times New Roman" w:hAnsi="Times New Roman" w:cs="Times New Roman"/>
                <w:i/>
                <w:iCs/>
                <w:sz w:val="20"/>
                <w:szCs w:val="20"/>
                <w:shd w:val="clear" w:color="auto" w:fill="FFFFFF"/>
              </w:rPr>
            </w:pPr>
            <w:proofErr w:type="spellStart"/>
            <w:r w:rsidRPr="0053786E">
              <w:rPr>
                <w:rStyle w:val="italic"/>
                <w:rFonts w:ascii="Times New Roman" w:hAnsi="Times New Roman" w:cs="Times New Roman"/>
                <w:i/>
                <w:iCs/>
                <w:sz w:val="20"/>
                <w:szCs w:val="20"/>
                <w:shd w:val="clear" w:color="auto" w:fill="FFFFFF"/>
              </w:rPr>
              <w:t>Phoma</w:t>
            </w:r>
            <w:proofErr w:type="spellEnd"/>
            <w:r w:rsidRPr="0053786E">
              <w:rPr>
                <w:rStyle w:val="italic"/>
                <w:rFonts w:ascii="Times New Roman" w:hAnsi="Times New Roman" w:cs="Times New Roman"/>
                <w:i/>
                <w:iCs/>
                <w:sz w:val="20"/>
                <w:szCs w:val="20"/>
                <w:shd w:val="clear" w:color="auto" w:fill="FFFFFF"/>
              </w:rPr>
              <w:t xml:space="preserve"> sp.</w:t>
            </w:r>
          </w:p>
        </w:tc>
        <w:tc>
          <w:tcPr>
            <w:tcW w:w="3109" w:type="dxa"/>
          </w:tcPr>
          <w:p w14:paraId="7F24D90A" w14:textId="77777777" w:rsidR="006139A3" w:rsidRPr="0053786E" w:rsidRDefault="006139A3">
            <w:pPr>
              <w:rPr>
                <w:rFonts w:ascii="Times New Roman" w:hAnsi="Times New Roman" w:cs="Times New Roman"/>
                <w:i/>
                <w:iCs/>
                <w:sz w:val="20"/>
                <w:szCs w:val="20"/>
                <w:shd w:val="clear" w:color="auto" w:fill="FFFFFF"/>
              </w:rPr>
            </w:pPr>
            <w:r w:rsidRPr="0053786E">
              <w:rPr>
                <w:rFonts w:ascii="Times New Roman" w:hAnsi="Times New Roman" w:cs="Times New Roman"/>
                <w:i/>
                <w:iCs/>
                <w:sz w:val="20"/>
                <w:szCs w:val="20"/>
                <w:shd w:val="clear" w:color="auto" w:fill="FFFFFF"/>
              </w:rPr>
              <w:t>-</w:t>
            </w:r>
          </w:p>
        </w:tc>
        <w:tc>
          <w:tcPr>
            <w:tcW w:w="3628" w:type="dxa"/>
          </w:tcPr>
          <w:p w14:paraId="43A7586F" w14:textId="77777777" w:rsidR="006139A3" w:rsidRPr="0053786E" w:rsidRDefault="006139A3">
            <w:p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α-pyrone derivatives</w:t>
            </w:r>
          </w:p>
        </w:tc>
        <w:tc>
          <w:tcPr>
            <w:tcW w:w="4083" w:type="dxa"/>
          </w:tcPr>
          <w:p w14:paraId="05F86149" w14:textId="523644BC" w:rsidR="006139A3" w:rsidRPr="00D50EBB" w:rsidRDefault="006139A3" w:rsidP="00D50EBB">
            <w:pPr>
              <w:rPr>
                <w:rFonts w:ascii="Times New Roman" w:hAnsi="Times New Roman" w:cs="Times New Roman"/>
                <w:sz w:val="20"/>
                <w:szCs w:val="20"/>
                <w:shd w:val="clear" w:color="auto" w:fill="FFFFFF"/>
              </w:rPr>
            </w:pPr>
            <w:r w:rsidRPr="00D50EBB">
              <w:rPr>
                <w:rFonts w:ascii="Times New Roman" w:hAnsi="Times New Roman" w:cs="Times New Roman"/>
                <w:sz w:val="20"/>
                <w:szCs w:val="20"/>
                <w:shd w:val="clear" w:color="auto" w:fill="FFFFFF"/>
              </w:rPr>
              <w:t xml:space="preserve">IC50 values in </w:t>
            </w:r>
            <w:r w:rsidR="00EB754E" w:rsidRPr="00D50EBB">
              <w:rPr>
                <w:rFonts w:ascii="Times New Roman" w:hAnsi="Times New Roman" w:cs="Times New Roman"/>
                <w:sz w:val="20"/>
                <w:szCs w:val="20"/>
                <w:shd w:val="clear" w:color="auto" w:fill="FFFFFF"/>
              </w:rPr>
              <w:t>between</w:t>
            </w:r>
            <w:r w:rsidRPr="00D50EBB">
              <w:rPr>
                <w:rFonts w:ascii="Times New Roman" w:hAnsi="Times New Roman" w:cs="Times New Roman"/>
                <w:sz w:val="20"/>
                <w:szCs w:val="20"/>
                <w:shd w:val="clear" w:color="auto" w:fill="FFFFFF"/>
              </w:rPr>
              <w:t xml:space="preserve">0.52–9.85 </w:t>
            </w:r>
            <w:proofErr w:type="spellStart"/>
            <w:r w:rsidRPr="00D50EBB">
              <w:rPr>
                <w:rFonts w:ascii="Times New Roman" w:hAnsi="Times New Roman" w:cs="Times New Roman"/>
                <w:sz w:val="20"/>
                <w:szCs w:val="20"/>
                <w:shd w:val="clear" w:color="auto" w:fill="FFFFFF"/>
              </w:rPr>
              <w:t>μM</w:t>
            </w:r>
            <w:proofErr w:type="spellEnd"/>
            <w:r w:rsidRPr="00D50EBB">
              <w:rPr>
                <w:rFonts w:ascii="Times New Roman" w:hAnsi="Times New Roman" w:cs="Times New Roman"/>
                <w:sz w:val="20"/>
                <w:szCs w:val="20"/>
                <w:shd w:val="clear" w:color="auto" w:fill="FFFFFF"/>
              </w:rPr>
              <w:t>.</w:t>
            </w:r>
          </w:p>
        </w:tc>
        <w:tc>
          <w:tcPr>
            <w:tcW w:w="1603" w:type="dxa"/>
          </w:tcPr>
          <w:p w14:paraId="24B8E186" w14:textId="227196FF"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[49]</w:t>
            </w:r>
          </w:p>
        </w:tc>
      </w:tr>
      <w:tr w:rsidR="006139A3" w:rsidRPr="0053786E" w14:paraId="2B03E192" w14:textId="77777777">
        <w:trPr>
          <w:trHeight w:val="1057"/>
        </w:trPr>
        <w:tc>
          <w:tcPr>
            <w:tcW w:w="2603" w:type="dxa"/>
          </w:tcPr>
          <w:p w14:paraId="06475D54" w14:textId="77777777" w:rsidR="006139A3" w:rsidRPr="0053786E" w:rsidRDefault="006139A3">
            <w:pPr>
              <w:rPr>
                <w:rStyle w:val="italic"/>
                <w:rFonts w:ascii="Times New Roman" w:hAnsi="Times New Roman" w:cs="Times New Roman"/>
                <w:i/>
                <w:iCs/>
                <w:sz w:val="20"/>
                <w:szCs w:val="20"/>
                <w:shd w:val="clear" w:color="auto" w:fill="FFFFFF"/>
              </w:rPr>
            </w:pPr>
            <w:r w:rsidRPr="0053786E">
              <w:rPr>
                <w:rFonts w:ascii="Times New Roman" w:hAnsi="Times New Roman" w:cs="Times New Roman"/>
                <w:i/>
                <w:iCs/>
                <w:sz w:val="20"/>
                <w:szCs w:val="20"/>
                <w:shd w:val="clear" w:color="auto" w:fill="FFFFFF"/>
              </w:rPr>
              <w:t xml:space="preserve">A. </w:t>
            </w:r>
            <w:proofErr w:type="spellStart"/>
            <w:r w:rsidRPr="0053786E">
              <w:rPr>
                <w:rFonts w:ascii="Times New Roman" w:hAnsi="Times New Roman" w:cs="Times New Roman"/>
                <w:i/>
                <w:iCs/>
                <w:sz w:val="20"/>
                <w:szCs w:val="20"/>
                <w:shd w:val="clear" w:color="auto" w:fill="FFFFFF"/>
              </w:rPr>
              <w:t>niger</w:t>
            </w:r>
            <w:proofErr w:type="spellEnd"/>
            <w:r w:rsidRPr="0053786E">
              <w:rPr>
                <w:rFonts w:ascii="Times New Roman" w:hAnsi="Times New Roman" w:cs="Times New Roman"/>
                <w:i/>
                <w:iCs/>
                <w:sz w:val="20"/>
                <w:szCs w:val="20"/>
                <w:shd w:val="clear" w:color="auto" w:fill="FFFFFF"/>
              </w:rPr>
              <w:t> and A. fumigatus</w:t>
            </w:r>
          </w:p>
        </w:tc>
        <w:tc>
          <w:tcPr>
            <w:tcW w:w="3109" w:type="dxa"/>
          </w:tcPr>
          <w:p w14:paraId="7AD409FF" w14:textId="77777777" w:rsidR="006139A3" w:rsidRPr="0053786E" w:rsidRDefault="006139A3">
            <w:pPr>
              <w:rPr>
                <w:rFonts w:ascii="Times New Roman" w:hAnsi="Times New Roman" w:cs="Times New Roman"/>
                <w:i/>
                <w:iCs/>
                <w:sz w:val="20"/>
                <w:szCs w:val="20"/>
                <w:shd w:val="clear" w:color="auto" w:fill="FFFFFF"/>
              </w:rPr>
            </w:pPr>
            <w:r w:rsidRPr="0053786E">
              <w:rPr>
                <w:rFonts w:ascii="Times New Roman" w:hAnsi="Times New Roman" w:cs="Times New Roman"/>
                <w:i/>
                <w:iCs/>
                <w:sz w:val="20"/>
                <w:szCs w:val="20"/>
                <w:shd w:val="clear" w:color="auto" w:fill="FFFFFF"/>
              </w:rPr>
              <w:t xml:space="preserve">Cinnamomum </w:t>
            </w:r>
            <w:proofErr w:type="spellStart"/>
            <w:r w:rsidRPr="0053786E">
              <w:rPr>
                <w:rFonts w:ascii="Times New Roman" w:hAnsi="Times New Roman" w:cs="Times New Roman"/>
                <w:i/>
                <w:iCs/>
                <w:sz w:val="20"/>
                <w:szCs w:val="20"/>
                <w:shd w:val="clear" w:color="auto" w:fill="FFFFFF"/>
              </w:rPr>
              <w:t>mollissimum</w:t>
            </w:r>
            <w:proofErr w:type="spellEnd"/>
          </w:p>
        </w:tc>
        <w:tc>
          <w:tcPr>
            <w:tcW w:w="3628" w:type="dxa"/>
          </w:tcPr>
          <w:p w14:paraId="33907B77" w14:textId="77777777" w:rsidR="006139A3" w:rsidRPr="0053786E" w:rsidRDefault="006139A3">
            <w:pPr>
              <w:rPr>
                <w:rFonts w:ascii="Times New Roman" w:hAnsi="Times New Roman" w:cs="Times New Roman"/>
                <w:sz w:val="20"/>
                <w:szCs w:val="20"/>
                <w:shd w:val="clear" w:color="auto" w:fill="FFFFFF"/>
              </w:rPr>
            </w:pPr>
            <w:proofErr w:type="spellStart"/>
            <w:r w:rsidRPr="0053786E">
              <w:rPr>
                <w:rFonts w:ascii="Times New Roman" w:hAnsi="Times New Roman" w:cs="Times New Roman"/>
                <w:sz w:val="20"/>
                <w:szCs w:val="20"/>
                <w:shd w:val="clear" w:color="auto" w:fill="FFFFFF"/>
              </w:rPr>
              <w:t>Hydroxyramulosin</w:t>
            </w:r>
            <w:proofErr w:type="spellEnd"/>
          </w:p>
        </w:tc>
        <w:tc>
          <w:tcPr>
            <w:tcW w:w="4083" w:type="dxa"/>
          </w:tcPr>
          <w:p w14:paraId="48DD5993" w14:textId="4C09583A" w:rsidR="006139A3" w:rsidRPr="00D50EBB" w:rsidRDefault="009F16B9" w:rsidP="00D50EBB">
            <w:pPr>
              <w:rPr>
                <w:rFonts w:ascii="Times New Roman" w:hAnsi="Times New Roman" w:cs="Times New Roman"/>
                <w:sz w:val="20"/>
                <w:szCs w:val="20"/>
                <w:shd w:val="clear" w:color="auto" w:fill="FFFFFF"/>
              </w:rPr>
            </w:pPr>
            <w:r w:rsidRPr="00D50EBB">
              <w:rPr>
                <w:rFonts w:ascii="Times New Roman" w:hAnsi="Times New Roman" w:cs="Times New Roman"/>
                <w:sz w:val="20"/>
                <w:szCs w:val="20"/>
                <w:shd w:val="clear" w:color="auto" w:fill="FFFFFF"/>
              </w:rPr>
              <w:t xml:space="preserve">Cytotoxic </w:t>
            </w:r>
            <w:r w:rsidR="006139A3" w:rsidRPr="00D50EBB">
              <w:rPr>
                <w:rFonts w:ascii="Times New Roman" w:hAnsi="Times New Roman" w:cs="Times New Roman"/>
                <w:sz w:val="20"/>
                <w:szCs w:val="20"/>
                <w:shd w:val="clear" w:color="auto" w:fill="FFFFFF"/>
              </w:rPr>
              <w:t>against murine leukemia cells</w:t>
            </w:r>
            <w:r w:rsidR="00EB754E" w:rsidRPr="00D50EBB">
              <w:rPr>
                <w:rFonts w:ascii="Times New Roman" w:hAnsi="Times New Roman" w:cs="Times New Roman"/>
                <w:sz w:val="20"/>
                <w:szCs w:val="20"/>
                <w:shd w:val="clear" w:color="auto" w:fill="FFFFFF"/>
              </w:rPr>
              <w:t xml:space="preserve"> with </w:t>
            </w:r>
            <w:r w:rsidR="006139A3" w:rsidRPr="00D50EBB">
              <w:rPr>
                <w:rFonts w:ascii="Times New Roman" w:hAnsi="Times New Roman" w:cs="Times New Roman"/>
                <w:sz w:val="20"/>
                <w:szCs w:val="20"/>
                <w:shd w:val="clear" w:color="auto" w:fill="FFFFFF"/>
              </w:rPr>
              <w:t>IC</w:t>
            </w:r>
            <w:r w:rsidR="006139A3" w:rsidRPr="00DA7E14">
              <w:rPr>
                <w:rFonts w:ascii="Times New Roman" w:hAnsi="Times New Roman" w:cs="Times New Roman"/>
                <w:sz w:val="20"/>
                <w:szCs w:val="20"/>
                <w:shd w:val="clear" w:color="auto" w:fill="FFFFFF"/>
              </w:rPr>
              <w:t>50</w:t>
            </w:r>
            <w:r w:rsidR="00EB754E" w:rsidRPr="00DA7E14">
              <w:rPr>
                <w:rFonts w:ascii="Times New Roman" w:hAnsi="Times New Roman" w:cs="Times New Roman"/>
                <w:sz w:val="20"/>
                <w:szCs w:val="20"/>
                <w:shd w:val="clear" w:color="auto" w:fill="FFFFFF"/>
              </w:rPr>
              <w:t xml:space="preserve"> </w:t>
            </w:r>
            <w:r w:rsidR="00DA7E14" w:rsidRPr="00DA7E14">
              <w:rPr>
                <w:rFonts w:ascii="Times New Roman" w:hAnsi="Times New Roman" w:cs="Times New Roman"/>
                <w:sz w:val="20"/>
                <w:szCs w:val="20"/>
                <w:shd w:val="clear" w:color="auto" w:fill="FFFFFF"/>
              </w:rPr>
              <w:t xml:space="preserve">value </w:t>
            </w:r>
            <w:r w:rsidR="00DA7E14" w:rsidRPr="00D50EBB">
              <w:rPr>
                <w:rFonts w:ascii="Times New Roman" w:hAnsi="Times New Roman" w:cs="Times New Roman"/>
                <w:sz w:val="20"/>
                <w:szCs w:val="20"/>
                <w:shd w:val="clear" w:color="auto" w:fill="FFFFFF"/>
              </w:rPr>
              <w:t>2.10</w:t>
            </w:r>
            <w:r w:rsidR="006139A3" w:rsidRPr="00D50EBB">
              <w:rPr>
                <w:rFonts w:ascii="Times New Roman" w:hAnsi="Times New Roman" w:cs="Times New Roman"/>
                <w:sz w:val="20"/>
                <w:szCs w:val="20"/>
                <w:shd w:val="clear" w:color="auto" w:fill="FFFFFF"/>
              </w:rPr>
              <w:t> </w:t>
            </w:r>
            <w:proofErr w:type="spellStart"/>
            <w:r w:rsidR="006139A3" w:rsidRPr="00D50EBB">
              <w:rPr>
                <w:rFonts w:ascii="Times New Roman" w:hAnsi="Times New Roman" w:cs="Times New Roman"/>
                <w:i/>
                <w:iCs/>
                <w:sz w:val="20"/>
                <w:szCs w:val="20"/>
                <w:shd w:val="clear" w:color="auto" w:fill="FFFFFF"/>
              </w:rPr>
              <w:t>μ</w:t>
            </w:r>
            <w:r w:rsidR="006139A3" w:rsidRPr="00D50EBB">
              <w:rPr>
                <w:rFonts w:ascii="Times New Roman" w:hAnsi="Times New Roman" w:cs="Times New Roman"/>
                <w:sz w:val="20"/>
                <w:szCs w:val="20"/>
                <w:shd w:val="clear" w:color="auto" w:fill="FFFFFF"/>
              </w:rPr>
              <w:t>g</w:t>
            </w:r>
            <w:proofErr w:type="spellEnd"/>
            <w:r w:rsidR="006139A3" w:rsidRPr="00D50EBB">
              <w:rPr>
                <w:rFonts w:ascii="Times New Roman" w:hAnsi="Times New Roman" w:cs="Times New Roman"/>
                <w:sz w:val="20"/>
                <w:szCs w:val="20"/>
                <w:shd w:val="clear" w:color="auto" w:fill="FFFFFF"/>
              </w:rPr>
              <w:t>/mL).</w:t>
            </w:r>
          </w:p>
        </w:tc>
        <w:tc>
          <w:tcPr>
            <w:tcW w:w="1603" w:type="dxa"/>
          </w:tcPr>
          <w:p w14:paraId="6EC231F8" w14:textId="5F597E30"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[50]</w:t>
            </w:r>
          </w:p>
        </w:tc>
      </w:tr>
      <w:tr w:rsidR="006139A3" w:rsidRPr="0053786E" w14:paraId="7D8484C7" w14:textId="77777777">
        <w:trPr>
          <w:trHeight w:val="1057"/>
        </w:trPr>
        <w:tc>
          <w:tcPr>
            <w:tcW w:w="2603" w:type="dxa"/>
          </w:tcPr>
          <w:p w14:paraId="4EF155DC" w14:textId="77777777" w:rsidR="006139A3" w:rsidRPr="0053786E" w:rsidRDefault="006139A3">
            <w:pPr>
              <w:rPr>
                <w:rStyle w:val="italic"/>
                <w:rFonts w:ascii="Times New Roman" w:hAnsi="Times New Roman" w:cs="Times New Roman"/>
                <w:i/>
                <w:iCs/>
                <w:sz w:val="20"/>
                <w:szCs w:val="20"/>
                <w:shd w:val="clear" w:color="auto" w:fill="FFFFFF"/>
              </w:rPr>
            </w:pPr>
            <w:proofErr w:type="spellStart"/>
            <w:r w:rsidRPr="0053786E">
              <w:rPr>
                <w:rFonts w:ascii="Times New Roman" w:hAnsi="Times New Roman" w:cs="Times New Roman"/>
                <w:i/>
                <w:iCs/>
                <w:sz w:val="20"/>
                <w:szCs w:val="20"/>
                <w:shd w:val="clear" w:color="auto" w:fill="FFFFFF"/>
              </w:rPr>
              <w:t>Allantophomopsis</w:t>
            </w:r>
            <w:proofErr w:type="spellEnd"/>
            <w:r w:rsidRPr="0053786E">
              <w:rPr>
                <w:rFonts w:ascii="Times New Roman" w:hAnsi="Times New Roman" w:cs="Times New Roman"/>
                <w:i/>
                <w:iCs/>
                <w:sz w:val="20"/>
                <w:szCs w:val="20"/>
                <w:shd w:val="clear" w:color="auto" w:fill="FFFFFF"/>
              </w:rPr>
              <w:t xml:space="preserve"> </w:t>
            </w:r>
            <w:proofErr w:type="spellStart"/>
            <w:r w:rsidRPr="0053786E">
              <w:rPr>
                <w:rFonts w:ascii="Times New Roman" w:hAnsi="Times New Roman" w:cs="Times New Roman"/>
                <w:i/>
                <w:iCs/>
                <w:sz w:val="20"/>
                <w:szCs w:val="20"/>
                <w:shd w:val="clear" w:color="auto" w:fill="FFFFFF"/>
              </w:rPr>
              <w:t>lycopodina</w:t>
            </w:r>
            <w:proofErr w:type="spellEnd"/>
            <w:r w:rsidRPr="0053786E">
              <w:rPr>
                <w:rFonts w:ascii="Times New Roman" w:hAnsi="Times New Roman" w:cs="Times New Roman"/>
                <w:i/>
                <w:iCs/>
                <w:sz w:val="20"/>
                <w:szCs w:val="20"/>
                <w:shd w:val="clear" w:color="auto" w:fill="FFFFFF"/>
              </w:rPr>
              <w:t> </w:t>
            </w:r>
          </w:p>
        </w:tc>
        <w:tc>
          <w:tcPr>
            <w:tcW w:w="3109" w:type="dxa"/>
          </w:tcPr>
          <w:p w14:paraId="1B77BF20" w14:textId="12A66A6B" w:rsidR="006139A3" w:rsidRPr="000C3F60" w:rsidRDefault="000C3F60">
            <w:pPr>
              <w:rPr>
                <w:rFonts w:ascii="Times New Roman" w:hAnsi="Times New Roman" w:cs="Times New Roman"/>
                <w:i/>
                <w:iCs/>
                <w:sz w:val="20"/>
                <w:szCs w:val="20"/>
                <w:shd w:val="clear" w:color="auto" w:fill="FFFFFF"/>
              </w:rPr>
            </w:pPr>
            <w:r>
              <w:rPr>
                <w:rFonts w:ascii="Times New Roman" w:hAnsi="Times New Roman" w:cs="Times New Roman"/>
                <w:sz w:val="20"/>
                <w:szCs w:val="20"/>
              </w:rPr>
              <w:t>B</w:t>
            </w:r>
            <w:r w:rsidRPr="000C3F60">
              <w:rPr>
                <w:rFonts w:ascii="Times New Roman" w:hAnsi="Times New Roman" w:cs="Times New Roman"/>
                <w:sz w:val="20"/>
                <w:szCs w:val="20"/>
              </w:rPr>
              <w:t>eech branch</w:t>
            </w:r>
            <w:r w:rsidRPr="000C3F60" w:rsidDel="000C3F60">
              <w:rPr>
                <w:rFonts w:ascii="Times New Roman" w:hAnsi="Times New Roman" w:cs="Times New Roman"/>
                <w:i/>
                <w:iCs/>
                <w:sz w:val="20"/>
                <w:szCs w:val="20"/>
                <w:shd w:val="clear" w:color="auto" w:fill="FFFFFF"/>
              </w:rPr>
              <w:t xml:space="preserve"> </w:t>
            </w:r>
          </w:p>
        </w:tc>
        <w:tc>
          <w:tcPr>
            <w:tcW w:w="3628" w:type="dxa"/>
          </w:tcPr>
          <w:p w14:paraId="5BEBFF2C" w14:textId="7C6FDD2D" w:rsidR="006139A3" w:rsidRPr="0053786E" w:rsidRDefault="009F16B9">
            <w:pPr>
              <w:rPr>
                <w:rFonts w:ascii="Times New Roman" w:hAnsi="Times New Roman" w:cs="Times New Roman"/>
                <w:sz w:val="20"/>
                <w:szCs w:val="20"/>
                <w:shd w:val="clear" w:color="auto" w:fill="FFFFFF"/>
              </w:rPr>
            </w:pPr>
            <w:proofErr w:type="spellStart"/>
            <w:r w:rsidRPr="0053786E">
              <w:rPr>
                <w:rFonts w:ascii="Times New Roman" w:hAnsi="Times New Roman" w:cs="Times New Roman"/>
                <w:sz w:val="20"/>
                <w:szCs w:val="20"/>
                <w:shd w:val="clear" w:color="auto" w:fill="FFFFFF"/>
              </w:rPr>
              <w:t>Allantopyrone</w:t>
            </w:r>
            <w:proofErr w:type="spellEnd"/>
            <w:r w:rsidRPr="0053786E">
              <w:rPr>
                <w:rFonts w:ascii="Times New Roman" w:hAnsi="Times New Roman" w:cs="Times New Roman"/>
                <w:sz w:val="20"/>
                <w:szCs w:val="20"/>
                <w:shd w:val="clear" w:color="auto" w:fill="FFFFFF"/>
              </w:rPr>
              <w:t xml:space="preserve"> </w:t>
            </w:r>
            <w:r w:rsidR="006139A3" w:rsidRPr="0053786E">
              <w:rPr>
                <w:rFonts w:ascii="Times New Roman" w:hAnsi="Times New Roman" w:cs="Times New Roman"/>
                <w:sz w:val="20"/>
                <w:szCs w:val="20"/>
                <w:shd w:val="clear" w:color="auto" w:fill="FFFFFF"/>
              </w:rPr>
              <w:t>A</w:t>
            </w:r>
          </w:p>
        </w:tc>
        <w:tc>
          <w:tcPr>
            <w:tcW w:w="4083" w:type="dxa"/>
          </w:tcPr>
          <w:p w14:paraId="07A91EF1" w14:textId="154D3B94" w:rsidR="006139A3" w:rsidRPr="000C3F60" w:rsidRDefault="000C3F60" w:rsidP="000C3F60">
            <w:pPr>
              <w:rPr>
                <w:rFonts w:ascii="Times New Roman" w:hAnsi="Times New Roman" w:cs="Times New Roman"/>
                <w:sz w:val="20"/>
                <w:szCs w:val="20"/>
                <w:shd w:val="clear" w:color="auto" w:fill="FFFFFF"/>
              </w:rPr>
            </w:pPr>
            <w:r w:rsidRPr="000C3F60">
              <w:rPr>
                <w:rFonts w:ascii="Times New Roman" w:hAnsi="Times New Roman" w:cs="Times New Roman"/>
                <w:sz w:val="20"/>
                <w:szCs w:val="20"/>
                <w:shd w:val="clear" w:color="auto" w:fill="FFFFFF"/>
              </w:rPr>
              <w:t xml:space="preserve">Cytotoxic against </w:t>
            </w:r>
            <w:r w:rsidRPr="000C3F60">
              <w:rPr>
                <w:rFonts w:ascii="Times New Roman" w:hAnsi="Times New Roman" w:cs="Times New Roman"/>
                <w:sz w:val="20"/>
                <w:szCs w:val="20"/>
              </w:rPr>
              <w:t>HL60</w:t>
            </w:r>
            <w:r w:rsidRPr="000C3F60">
              <w:rPr>
                <w:rFonts w:ascii="Times New Roman" w:hAnsi="Times New Roman" w:cs="Times New Roman"/>
                <w:sz w:val="20"/>
                <w:szCs w:val="20"/>
              </w:rPr>
              <w:t xml:space="preserve"> cell lines</w:t>
            </w:r>
          </w:p>
        </w:tc>
        <w:tc>
          <w:tcPr>
            <w:tcW w:w="1603" w:type="dxa"/>
          </w:tcPr>
          <w:p w14:paraId="7E14C2DD" w14:textId="5F987C71"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[51]</w:t>
            </w:r>
          </w:p>
        </w:tc>
      </w:tr>
      <w:tr w:rsidR="006139A3" w:rsidRPr="0053786E" w14:paraId="7FAADEDD" w14:textId="77777777">
        <w:trPr>
          <w:trHeight w:val="1057"/>
        </w:trPr>
        <w:tc>
          <w:tcPr>
            <w:tcW w:w="2603" w:type="dxa"/>
          </w:tcPr>
          <w:p w14:paraId="5FE6C718" w14:textId="77777777" w:rsidR="006139A3" w:rsidRPr="0053786E" w:rsidRDefault="006139A3">
            <w:pPr>
              <w:rPr>
                <w:rStyle w:val="italic"/>
                <w:rFonts w:ascii="Times New Roman" w:hAnsi="Times New Roman" w:cs="Times New Roman"/>
                <w:i/>
                <w:iCs/>
                <w:sz w:val="20"/>
                <w:szCs w:val="20"/>
                <w:shd w:val="clear" w:color="auto" w:fill="FFFFFF"/>
              </w:rPr>
            </w:pPr>
            <w:r w:rsidRPr="0053786E">
              <w:rPr>
                <w:rStyle w:val="italic"/>
                <w:rFonts w:ascii="Times New Roman" w:hAnsi="Times New Roman" w:cs="Times New Roman"/>
                <w:i/>
                <w:iCs/>
                <w:sz w:val="20"/>
                <w:szCs w:val="20"/>
                <w:shd w:val="clear" w:color="auto" w:fill="FFFFFF"/>
              </w:rPr>
              <w:t xml:space="preserve">Aspergillus sp., </w:t>
            </w:r>
            <w:proofErr w:type="spellStart"/>
            <w:r w:rsidRPr="0053786E">
              <w:rPr>
                <w:rStyle w:val="italic"/>
                <w:rFonts w:ascii="Times New Roman" w:hAnsi="Times New Roman" w:cs="Times New Roman"/>
                <w:i/>
                <w:iCs/>
                <w:sz w:val="20"/>
                <w:szCs w:val="20"/>
                <w:shd w:val="clear" w:color="auto" w:fill="FFFFFF"/>
              </w:rPr>
              <w:t>Nigrospora</w:t>
            </w:r>
            <w:proofErr w:type="spellEnd"/>
            <w:r w:rsidRPr="0053786E">
              <w:rPr>
                <w:rStyle w:val="italic"/>
                <w:rFonts w:ascii="Times New Roman" w:hAnsi="Times New Roman" w:cs="Times New Roman"/>
                <w:i/>
                <w:iCs/>
                <w:sz w:val="20"/>
                <w:szCs w:val="20"/>
                <w:shd w:val="clear" w:color="auto" w:fill="FFFFFF"/>
              </w:rPr>
              <w:t xml:space="preserve"> </w:t>
            </w:r>
            <w:proofErr w:type="spellStart"/>
            <w:r w:rsidRPr="0053786E">
              <w:rPr>
                <w:rStyle w:val="italic"/>
                <w:rFonts w:ascii="Times New Roman" w:hAnsi="Times New Roman" w:cs="Times New Roman"/>
                <w:i/>
                <w:iCs/>
                <w:sz w:val="20"/>
                <w:szCs w:val="20"/>
                <w:shd w:val="clear" w:color="auto" w:fill="FFFFFF"/>
              </w:rPr>
              <w:t>sphaerica</w:t>
            </w:r>
            <w:proofErr w:type="spellEnd"/>
            <w:r w:rsidRPr="0053786E">
              <w:rPr>
                <w:rStyle w:val="italic"/>
                <w:rFonts w:ascii="Times New Roman" w:hAnsi="Times New Roman" w:cs="Times New Roman"/>
                <w:i/>
                <w:iCs/>
                <w:sz w:val="20"/>
                <w:szCs w:val="20"/>
                <w:shd w:val="clear" w:color="auto" w:fill="FFFFFF"/>
              </w:rPr>
              <w:t xml:space="preserve">, </w:t>
            </w:r>
            <w:proofErr w:type="spellStart"/>
            <w:r w:rsidRPr="0053786E">
              <w:rPr>
                <w:rStyle w:val="italic"/>
                <w:rFonts w:ascii="Times New Roman" w:hAnsi="Times New Roman" w:cs="Times New Roman"/>
                <w:i/>
                <w:iCs/>
                <w:sz w:val="20"/>
                <w:szCs w:val="20"/>
                <w:shd w:val="clear" w:color="auto" w:fill="FFFFFF"/>
              </w:rPr>
              <w:t>Talaromyces</w:t>
            </w:r>
            <w:proofErr w:type="spellEnd"/>
            <w:r w:rsidRPr="0053786E">
              <w:rPr>
                <w:rStyle w:val="italic"/>
                <w:rFonts w:ascii="Times New Roman" w:hAnsi="Times New Roman" w:cs="Times New Roman"/>
                <w:i/>
                <w:iCs/>
                <w:sz w:val="20"/>
                <w:szCs w:val="20"/>
                <w:shd w:val="clear" w:color="auto" w:fill="FFFFFF"/>
              </w:rPr>
              <w:t xml:space="preserve"> </w:t>
            </w:r>
            <w:proofErr w:type="spellStart"/>
            <w:r w:rsidRPr="0053786E">
              <w:rPr>
                <w:rStyle w:val="italic"/>
                <w:rFonts w:ascii="Times New Roman" w:hAnsi="Times New Roman" w:cs="Times New Roman"/>
                <w:i/>
                <w:iCs/>
                <w:sz w:val="20"/>
                <w:szCs w:val="20"/>
                <w:shd w:val="clear" w:color="auto" w:fill="FFFFFF"/>
              </w:rPr>
              <w:t>purpureogenus</w:t>
            </w:r>
            <w:proofErr w:type="spellEnd"/>
            <w:r w:rsidRPr="0053786E">
              <w:rPr>
                <w:rStyle w:val="italic"/>
                <w:rFonts w:ascii="Times New Roman" w:hAnsi="Times New Roman" w:cs="Times New Roman"/>
                <w:i/>
                <w:iCs/>
                <w:sz w:val="20"/>
                <w:szCs w:val="20"/>
                <w:shd w:val="clear" w:color="auto" w:fill="FFFFFF"/>
              </w:rPr>
              <w:t xml:space="preserve">, and </w:t>
            </w:r>
            <w:proofErr w:type="spellStart"/>
            <w:r w:rsidRPr="0053786E">
              <w:rPr>
                <w:rStyle w:val="italic"/>
                <w:rFonts w:ascii="Times New Roman" w:hAnsi="Times New Roman" w:cs="Times New Roman"/>
                <w:i/>
                <w:iCs/>
                <w:sz w:val="20"/>
                <w:szCs w:val="20"/>
                <w:shd w:val="clear" w:color="auto" w:fill="FFFFFF"/>
              </w:rPr>
              <w:t>Talaromyces</w:t>
            </w:r>
            <w:proofErr w:type="spellEnd"/>
            <w:r w:rsidRPr="0053786E">
              <w:rPr>
                <w:rStyle w:val="italic"/>
                <w:rFonts w:ascii="Times New Roman" w:hAnsi="Times New Roman" w:cs="Times New Roman"/>
                <w:i/>
                <w:iCs/>
                <w:sz w:val="20"/>
                <w:szCs w:val="20"/>
                <w:shd w:val="clear" w:color="auto" w:fill="FFFFFF"/>
              </w:rPr>
              <w:t xml:space="preserve"> </w:t>
            </w:r>
            <w:proofErr w:type="spellStart"/>
            <w:r w:rsidRPr="0053786E">
              <w:rPr>
                <w:rStyle w:val="italic"/>
                <w:rFonts w:ascii="Times New Roman" w:hAnsi="Times New Roman" w:cs="Times New Roman"/>
                <w:i/>
                <w:iCs/>
                <w:sz w:val="20"/>
                <w:szCs w:val="20"/>
                <w:shd w:val="clear" w:color="auto" w:fill="FFFFFF"/>
              </w:rPr>
              <w:t>stipitatus</w:t>
            </w:r>
            <w:proofErr w:type="spellEnd"/>
          </w:p>
        </w:tc>
        <w:tc>
          <w:tcPr>
            <w:tcW w:w="3109" w:type="dxa"/>
          </w:tcPr>
          <w:p w14:paraId="3370C6DA" w14:textId="4C8C5A10" w:rsidR="006139A3" w:rsidRPr="0053786E" w:rsidRDefault="00935C87">
            <w:pPr>
              <w:rPr>
                <w:rFonts w:ascii="Times New Roman" w:hAnsi="Times New Roman" w:cs="Times New Roman"/>
                <w:i/>
                <w:iCs/>
                <w:sz w:val="20"/>
                <w:szCs w:val="20"/>
                <w:shd w:val="clear" w:color="auto" w:fill="FFFFFF"/>
              </w:rPr>
            </w:pPr>
            <w:proofErr w:type="spellStart"/>
            <w:r w:rsidRPr="0053786E">
              <w:rPr>
                <w:rFonts w:ascii="Times New Roman" w:hAnsi="Times New Roman" w:cs="Times New Roman"/>
                <w:i/>
                <w:iCs/>
                <w:sz w:val="20"/>
                <w:szCs w:val="20"/>
                <w:shd w:val="clear" w:color="auto" w:fill="FFFFFF"/>
              </w:rPr>
              <w:t>Argassum</w:t>
            </w:r>
            <w:proofErr w:type="spellEnd"/>
            <w:r w:rsidRPr="0053786E">
              <w:rPr>
                <w:rFonts w:ascii="Times New Roman" w:hAnsi="Times New Roman" w:cs="Times New Roman"/>
                <w:i/>
                <w:iCs/>
                <w:sz w:val="20"/>
                <w:szCs w:val="20"/>
                <w:shd w:val="clear" w:color="auto" w:fill="FFFFFF"/>
              </w:rPr>
              <w:t xml:space="preserve"> </w:t>
            </w:r>
            <w:proofErr w:type="spellStart"/>
            <w:r w:rsidR="006139A3" w:rsidRPr="0053786E">
              <w:rPr>
                <w:rFonts w:ascii="Times New Roman" w:hAnsi="Times New Roman" w:cs="Times New Roman"/>
                <w:i/>
                <w:iCs/>
                <w:sz w:val="20"/>
                <w:szCs w:val="20"/>
                <w:shd w:val="clear" w:color="auto" w:fill="FFFFFF"/>
              </w:rPr>
              <w:t>muticum</w:t>
            </w:r>
            <w:proofErr w:type="spellEnd"/>
          </w:p>
        </w:tc>
        <w:tc>
          <w:tcPr>
            <w:tcW w:w="3628" w:type="dxa"/>
          </w:tcPr>
          <w:p w14:paraId="08895897" w14:textId="6C216DDD" w:rsidR="006139A3" w:rsidRPr="0053786E" w:rsidRDefault="009F16B9" w:rsidP="00D50EBB">
            <w:pPr>
              <w:jc w:val="both"/>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Quinoline</w:t>
            </w:r>
            <w:r w:rsidR="006139A3" w:rsidRPr="0053786E">
              <w:rPr>
                <w:rFonts w:ascii="Times New Roman" w:hAnsi="Times New Roman" w:cs="Times New Roman"/>
                <w:sz w:val="20"/>
                <w:szCs w:val="20"/>
                <w:shd w:val="clear" w:color="auto" w:fill="FFFFFF"/>
              </w:rPr>
              <w:t>, indole, 2,4-bis(1,1-dimethylethyl) phenol, and hexadecenoic acid</w:t>
            </w:r>
          </w:p>
        </w:tc>
        <w:tc>
          <w:tcPr>
            <w:tcW w:w="4083" w:type="dxa"/>
          </w:tcPr>
          <w:p w14:paraId="37ED56B7" w14:textId="5B91070A" w:rsidR="00EB754E" w:rsidRPr="00D50EBB" w:rsidRDefault="00963021" w:rsidP="00D50EBB">
            <w:pPr>
              <w:jc w:val="both"/>
              <w:rPr>
                <w:rFonts w:ascii="Times New Roman" w:hAnsi="Times New Roman" w:cs="Times New Roman"/>
                <w:sz w:val="20"/>
                <w:szCs w:val="20"/>
                <w:shd w:val="clear" w:color="auto" w:fill="FFFFFF"/>
              </w:rPr>
            </w:pPr>
            <w:r w:rsidRPr="00963021">
              <w:rPr>
                <w:rFonts w:ascii="Times New Roman" w:hAnsi="Times New Roman" w:cs="Times New Roman"/>
                <w:sz w:val="20"/>
                <w:szCs w:val="20"/>
              </w:rPr>
              <w:t xml:space="preserve">Cytotoxicity </w:t>
            </w:r>
            <w:r w:rsidR="00EB754E" w:rsidRPr="00D50EBB">
              <w:rPr>
                <w:rFonts w:ascii="Times New Roman" w:hAnsi="Times New Roman" w:cs="Times New Roman"/>
                <w:sz w:val="20"/>
                <w:szCs w:val="20"/>
              </w:rPr>
              <w:t>against</w:t>
            </w:r>
            <w:r w:rsidR="00EB754E" w:rsidRPr="00D50EBB">
              <w:rPr>
                <w:rFonts w:ascii="Times New Roman" w:hAnsi="Times New Roman" w:cs="Times New Roman"/>
                <w:sz w:val="20"/>
                <w:szCs w:val="20"/>
                <w:shd w:val="clear" w:color="auto" w:fill="FFFFFF"/>
              </w:rPr>
              <w:t xml:space="preserve"> LN-229 (glioblastoma), HeLa (cervical adenocarcinoma), MCF-7 (breast adenocarcinoma), A-549 (lung carcinoma), A-431 (skin/epidermis carcinoma), and Hep G2 (hepatocellular carcinoma) with an IC50 value </w:t>
            </w:r>
            <w:r w:rsidR="00EB754E" w:rsidRPr="00D50EBB">
              <w:rPr>
                <w:rFonts w:ascii="Times New Roman" w:hAnsi="Times New Roman" w:cs="Times New Roman"/>
                <w:sz w:val="20"/>
                <w:szCs w:val="20"/>
                <w:shd w:val="clear" w:color="auto" w:fill="FFFFFF"/>
              </w:rPr>
              <w:lastRenderedPageBreak/>
              <w:t xml:space="preserve">of 24 2 24 ± 2 </w:t>
            </w:r>
            <w:proofErr w:type="spellStart"/>
            <w:r w:rsidR="00EB754E" w:rsidRPr="00D50EBB">
              <w:rPr>
                <w:rFonts w:ascii="Times New Roman" w:hAnsi="Times New Roman" w:cs="Times New Roman"/>
                <w:sz w:val="20"/>
                <w:szCs w:val="20"/>
                <w:shd w:val="clear" w:color="auto" w:fill="FFFFFF"/>
              </w:rPr>
              <w:t>μg</w:t>
            </w:r>
            <w:proofErr w:type="spellEnd"/>
            <w:r w:rsidR="00EB754E" w:rsidRPr="00D50EBB">
              <w:rPr>
                <w:rFonts w:ascii="Times New Roman" w:hAnsi="Times New Roman" w:cs="Times New Roman"/>
                <w:sz w:val="20"/>
                <w:szCs w:val="20"/>
                <w:shd w:val="clear" w:color="auto" w:fill="FFFFFF"/>
              </w:rPr>
              <w:t>/ml, HeLa cells were the most susceptible to ASE treatment.</w:t>
            </w:r>
          </w:p>
          <w:p w14:paraId="754C8089" w14:textId="27247722" w:rsidR="006139A3" w:rsidRPr="00963021" w:rsidRDefault="006139A3" w:rsidP="00D50EBB">
            <w:pPr>
              <w:pStyle w:val="ListParagraph"/>
              <w:jc w:val="both"/>
              <w:rPr>
                <w:rFonts w:ascii="Times New Roman" w:hAnsi="Times New Roman" w:cs="Times New Roman"/>
                <w:sz w:val="20"/>
                <w:szCs w:val="20"/>
                <w:shd w:val="clear" w:color="auto" w:fill="FFFFFF"/>
              </w:rPr>
            </w:pPr>
          </w:p>
        </w:tc>
        <w:tc>
          <w:tcPr>
            <w:tcW w:w="1603" w:type="dxa"/>
          </w:tcPr>
          <w:p w14:paraId="12EBEB34" w14:textId="094BE59B"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lastRenderedPageBreak/>
              <w:t xml:space="preserve"> </w:t>
            </w:r>
            <w:r w:rsidR="004C400C" w:rsidRPr="0053786E">
              <w:rPr>
                <w:rFonts w:ascii="Times New Roman" w:hAnsi="Times New Roman" w:cs="Times New Roman"/>
                <w:sz w:val="20"/>
                <w:szCs w:val="20"/>
              </w:rPr>
              <w:t>[52]</w:t>
            </w:r>
          </w:p>
        </w:tc>
      </w:tr>
      <w:tr w:rsidR="006139A3" w:rsidRPr="0053786E" w14:paraId="0C189820" w14:textId="77777777">
        <w:trPr>
          <w:trHeight w:val="1057"/>
        </w:trPr>
        <w:tc>
          <w:tcPr>
            <w:tcW w:w="2603" w:type="dxa"/>
          </w:tcPr>
          <w:p w14:paraId="5934AE3C" w14:textId="77777777" w:rsidR="006139A3" w:rsidRPr="0053786E" w:rsidRDefault="006139A3">
            <w:pPr>
              <w:rPr>
                <w:rStyle w:val="italic"/>
                <w:rFonts w:ascii="Times New Roman" w:hAnsi="Times New Roman" w:cs="Times New Roman"/>
                <w:i/>
                <w:iCs/>
                <w:sz w:val="20"/>
                <w:szCs w:val="20"/>
                <w:shd w:val="clear" w:color="auto" w:fill="FFFFFF"/>
              </w:rPr>
            </w:pPr>
            <w:proofErr w:type="spellStart"/>
            <w:r w:rsidRPr="0053786E">
              <w:rPr>
                <w:rStyle w:val="italic"/>
                <w:rFonts w:ascii="Times New Roman" w:hAnsi="Times New Roman" w:cs="Times New Roman"/>
                <w:i/>
                <w:iCs/>
                <w:sz w:val="20"/>
                <w:szCs w:val="20"/>
                <w:shd w:val="clear" w:color="auto" w:fill="FFFFFF"/>
              </w:rPr>
              <w:t>Bipolaris</w:t>
            </w:r>
            <w:proofErr w:type="spellEnd"/>
            <w:r w:rsidRPr="0053786E">
              <w:rPr>
                <w:rStyle w:val="italic"/>
                <w:rFonts w:ascii="Times New Roman" w:hAnsi="Times New Roman" w:cs="Times New Roman"/>
                <w:i/>
                <w:iCs/>
                <w:sz w:val="20"/>
                <w:szCs w:val="20"/>
                <w:shd w:val="clear" w:color="auto" w:fill="FFFFFF"/>
              </w:rPr>
              <w:t xml:space="preserve"> </w:t>
            </w:r>
            <w:proofErr w:type="spellStart"/>
            <w:r w:rsidRPr="0053786E">
              <w:rPr>
                <w:rStyle w:val="italic"/>
                <w:rFonts w:ascii="Times New Roman" w:hAnsi="Times New Roman" w:cs="Times New Roman"/>
                <w:i/>
                <w:iCs/>
                <w:sz w:val="20"/>
                <w:szCs w:val="20"/>
                <w:shd w:val="clear" w:color="auto" w:fill="FFFFFF"/>
              </w:rPr>
              <w:t>sorokiniana</w:t>
            </w:r>
            <w:proofErr w:type="spellEnd"/>
          </w:p>
        </w:tc>
        <w:tc>
          <w:tcPr>
            <w:tcW w:w="3109" w:type="dxa"/>
          </w:tcPr>
          <w:p w14:paraId="550D07A4" w14:textId="77777777" w:rsidR="006139A3" w:rsidRPr="0053786E" w:rsidRDefault="006139A3">
            <w:pPr>
              <w:rPr>
                <w:rFonts w:ascii="Times New Roman" w:hAnsi="Times New Roman" w:cs="Times New Roman"/>
                <w:i/>
                <w:iCs/>
                <w:sz w:val="20"/>
                <w:szCs w:val="20"/>
                <w:shd w:val="clear" w:color="auto" w:fill="FFFFFF"/>
              </w:rPr>
            </w:pPr>
            <w:proofErr w:type="spellStart"/>
            <w:r w:rsidRPr="0053786E">
              <w:rPr>
                <w:rFonts w:ascii="Times New Roman" w:hAnsi="Times New Roman" w:cs="Times New Roman"/>
                <w:i/>
                <w:iCs/>
                <w:sz w:val="20"/>
                <w:szCs w:val="20"/>
                <w:shd w:val="clear" w:color="auto" w:fill="FFFFFF"/>
              </w:rPr>
              <w:t>Pogostemon</w:t>
            </w:r>
            <w:proofErr w:type="spellEnd"/>
            <w:r w:rsidRPr="0053786E">
              <w:rPr>
                <w:rFonts w:ascii="Times New Roman" w:hAnsi="Times New Roman" w:cs="Times New Roman"/>
                <w:i/>
                <w:iCs/>
                <w:sz w:val="20"/>
                <w:szCs w:val="20"/>
                <w:shd w:val="clear" w:color="auto" w:fill="FFFFFF"/>
              </w:rPr>
              <w:t xml:space="preserve"> </w:t>
            </w:r>
            <w:proofErr w:type="spellStart"/>
            <w:r w:rsidRPr="0053786E">
              <w:rPr>
                <w:rFonts w:ascii="Times New Roman" w:hAnsi="Times New Roman" w:cs="Times New Roman"/>
                <w:i/>
                <w:iCs/>
                <w:sz w:val="20"/>
                <w:szCs w:val="20"/>
                <w:shd w:val="clear" w:color="auto" w:fill="FFFFFF"/>
              </w:rPr>
              <w:t>cablin</w:t>
            </w:r>
            <w:proofErr w:type="spellEnd"/>
          </w:p>
        </w:tc>
        <w:tc>
          <w:tcPr>
            <w:tcW w:w="3628" w:type="dxa"/>
          </w:tcPr>
          <w:p w14:paraId="6FEB023B" w14:textId="77FA56F1" w:rsidR="006139A3" w:rsidRPr="0053786E" w:rsidRDefault="009F16B9">
            <w:pPr>
              <w:rPr>
                <w:rFonts w:ascii="Times New Roman" w:hAnsi="Times New Roman" w:cs="Times New Roman"/>
                <w:sz w:val="20"/>
                <w:szCs w:val="20"/>
                <w:shd w:val="clear" w:color="auto" w:fill="FFFFFF"/>
              </w:rPr>
            </w:pPr>
            <w:proofErr w:type="spellStart"/>
            <w:r w:rsidRPr="0053786E">
              <w:rPr>
                <w:rFonts w:ascii="Times New Roman" w:hAnsi="Times New Roman" w:cs="Times New Roman"/>
                <w:sz w:val="20"/>
                <w:szCs w:val="20"/>
                <w:shd w:val="clear" w:color="auto" w:fill="FFFFFF"/>
              </w:rPr>
              <w:t>Isocochlioquinones</w:t>
            </w:r>
            <w:proofErr w:type="spellEnd"/>
            <w:r w:rsidRPr="0053786E">
              <w:rPr>
                <w:rFonts w:ascii="Times New Roman" w:hAnsi="Times New Roman" w:cs="Times New Roman"/>
                <w:sz w:val="20"/>
                <w:szCs w:val="20"/>
                <w:shd w:val="clear" w:color="auto" w:fill="FFFFFF"/>
              </w:rPr>
              <w:t xml:space="preserve"> </w:t>
            </w:r>
            <w:r w:rsidR="006139A3" w:rsidRPr="0053786E">
              <w:rPr>
                <w:rFonts w:ascii="Times New Roman" w:hAnsi="Times New Roman" w:cs="Times New Roman"/>
                <w:sz w:val="20"/>
                <w:szCs w:val="20"/>
                <w:shd w:val="clear" w:color="auto" w:fill="FFFFFF"/>
              </w:rPr>
              <w:t xml:space="preserve">D–E (1–2) and </w:t>
            </w:r>
            <w:proofErr w:type="spellStart"/>
            <w:r w:rsidR="006139A3" w:rsidRPr="0053786E">
              <w:rPr>
                <w:rFonts w:ascii="Times New Roman" w:hAnsi="Times New Roman" w:cs="Times New Roman"/>
                <w:sz w:val="20"/>
                <w:szCs w:val="20"/>
                <w:shd w:val="clear" w:color="auto" w:fill="FFFFFF"/>
              </w:rPr>
              <w:t>cochlioquinones</w:t>
            </w:r>
            <w:proofErr w:type="spellEnd"/>
            <w:r w:rsidR="006139A3" w:rsidRPr="0053786E">
              <w:rPr>
                <w:rFonts w:ascii="Times New Roman" w:hAnsi="Times New Roman" w:cs="Times New Roman"/>
                <w:sz w:val="20"/>
                <w:szCs w:val="20"/>
                <w:shd w:val="clear" w:color="auto" w:fill="FFFFFF"/>
              </w:rPr>
              <w:t xml:space="preserve"> G–H (3–4)</w:t>
            </w:r>
          </w:p>
        </w:tc>
        <w:tc>
          <w:tcPr>
            <w:tcW w:w="4083" w:type="dxa"/>
          </w:tcPr>
          <w:p w14:paraId="25C1819A" w14:textId="41AB9B16" w:rsidR="006139A3" w:rsidRPr="00D50EBB" w:rsidRDefault="00BE411D" w:rsidP="00D50EBB">
            <w:pPr>
              <w:rPr>
                <w:rFonts w:ascii="Times New Roman" w:hAnsi="Times New Roman" w:cs="Times New Roman"/>
                <w:sz w:val="20"/>
                <w:szCs w:val="20"/>
                <w:shd w:val="clear" w:color="auto" w:fill="FFFFFF"/>
              </w:rPr>
            </w:pPr>
            <w:r w:rsidRPr="00D50EBB">
              <w:rPr>
                <w:rFonts w:ascii="Times New Roman" w:hAnsi="Times New Roman" w:cs="Times New Roman"/>
                <w:sz w:val="20"/>
                <w:szCs w:val="20"/>
                <w:shd w:val="clear" w:color="auto" w:fill="FFFFFF"/>
              </w:rPr>
              <w:t xml:space="preserve">Cytotoxic effects on the </w:t>
            </w:r>
            <w:proofErr w:type="spellStart"/>
            <w:r w:rsidRPr="00D50EBB">
              <w:rPr>
                <w:rFonts w:ascii="Times New Roman" w:hAnsi="Times New Roman" w:cs="Times New Roman"/>
                <w:sz w:val="20"/>
                <w:szCs w:val="20"/>
                <w:shd w:val="clear" w:color="auto" w:fill="FFFFFF"/>
              </w:rPr>
              <w:t>tumour</w:t>
            </w:r>
            <w:proofErr w:type="spellEnd"/>
            <w:r w:rsidRPr="00D50EBB">
              <w:rPr>
                <w:rFonts w:ascii="Times New Roman" w:hAnsi="Times New Roman" w:cs="Times New Roman"/>
                <w:sz w:val="20"/>
                <w:szCs w:val="20"/>
                <w:shd w:val="clear" w:color="auto" w:fill="FFFFFF"/>
              </w:rPr>
              <w:t xml:space="preserve"> cell lines MCF-7, NCI-H460, SF-268, and HepG-2</w:t>
            </w:r>
          </w:p>
        </w:tc>
        <w:tc>
          <w:tcPr>
            <w:tcW w:w="1603" w:type="dxa"/>
          </w:tcPr>
          <w:p w14:paraId="0B95C7A4" w14:textId="7A086DF8"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[53]</w:t>
            </w:r>
          </w:p>
        </w:tc>
      </w:tr>
      <w:tr w:rsidR="006139A3" w:rsidRPr="0053786E" w14:paraId="747BA804" w14:textId="77777777">
        <w:trPr>
          <w:trHeight w:val="1057"/>
        </w:trPr>
        <w:tc>
          <w:tcPr>
            <w:tcW w:w="2603" w:type="dxa"/>
          </w:tcPr>
          <w:p w14:paraId="2690CA49" w14:textId="77777777" w:rsidR="006139A3" w:rsidRPr="0053786E" w:rsidRDefault="006139A3">
            <w:pPr>
              <w:rPr>
                <w:rStyle w:val="italic"/>
                <w:rFonts w:ascii="Times New Roman" w:hAnsi="Times New Roman" w:cs="Times New Roman"/>
                <w:i/>
                <w:iCs/>
                <w:sz w:val="20"/>
                <w:szCs w:val="20"/>
                <w:shd w:val="clear" w:color="auto" w:fill="FFFFFF"/>
              </w:rPr>
            </w:pPr>
          </w:p>
          <w:p w14:paraId="1BAD1103" w14:textId="77777777" w:rsidR="006139A3" w:rsidRPr="0053786E" w:rsidRDefault="006139A3">
            <w:pPr>
              <w:rPr>
                <w:rStyle w:val="italic"/>
                <w:rFonts w:ascii="Times New Roman" w:hAnsi="Times New Roman" w:cs="Times New Roman"/>
                <w:i/>
                <w:iCs/>
                <w:sz w:val="20"/>
                <w:szCs w:val="20"/>
                <w:shd w:val="clear" w:color="auto" w:fill="FFFFFF"/>
              </w:rPr>
            </w:pPr>
            <w:proofErr w:type="spellStart"/>
            <w:r w:rsidRPr="0053786E">
              <w:rPr>
                <w:rStyle w:val="italic"/>
                <w:rFonts w:ascii="Times New Roman" w:hAnsi="Times New Roman" w:cs="Times New Roman"/>
                <w:i/>
                <w:iCs/>
                <w:sz w:val="20"/>
                <w:szCs w:val="20"/>
                <w:shd w:val="clear" w:color="auto" w:fill="FFFFFF"/>
              </w:rPr>
              <w:t>Phoma</w:t>
            </w:r>
            <w:proofErr w:type="spellEnd"/>
            <w:r w:rsidRPr="0053786E">
              <w:rPr>
                <w:rStyle w:val="italic"/>
                <w:rFonts w:ascii="Times New Roman" w:hAnsi="Times New Roman" w:cs="Times New Roman"/>
                <w:i/>
                <w:iCs/>
                <w:sz w:val="20"/>
                <w:szCs w:val="20"/>
                <w:shd w:val="clear" w:color="auto" w:fill="FFFFFF"/>
              </w:rPr>
              <w:t xml:space="preserve"> </w:t>
            </w:r>
            <w:proofErr w:type="spellStart"/>
            <w:r w:rsidRPr="0053786E">
              <w:rPr>
                <w:rStyle w:val="italic"/>
                <w:rFonts w:ascii="Times New Roman" w:hAnsi="Times New Roman" w:cs="Times New Roman"/>
                <w:i/>
                <w:iCs/>
                <w:sz w:val="20"/>
                <w:szCs w:val="20"/>
                <w:shd w:val="clear" w:color="auto" w:fill="FFFFFF"/>
              </w:rPr>
              <w:t>bellidis</w:t>
            </w:r>
            <w:proofErr w:type="spellEnd"/>
            <w:r w:rsidRPr="0053786E">
              <w:rPr>
                <w:rStyle w:val="italic"/>
                <w:rFonts w:ascii="Times New Roman" w:hAnsi="Times New Roman" w:cs="Times New Roman"/>
                <w:i/>
                <w:iCs/>
                <w:sz w:val="20"/>
                <w:szCs w:val="20"/>
                <w:shd w:val="clear" w:color="auto" w:fill="FFFFFF"/>
              </w:rPr>
              <w:t>,</w:t>
            </w:r>
          </w:p>
        </w:tc>
        <w:tc>
          <w:tcPr>
            <w:tcW w:w="3109" w:type="dxa"/>
          </w:tcPr>
          <w:p w14:paraId="14CB5305" w14:textId="0F580EFE" w:rsidR="006139A3" w:rsidRPr="0053786E" w:rsidRDefault="006139A3">
            <w:pPr>
              <w:rPr>
                <w:rFonts w:ascii="Times New Roman" w:hAnsi="Times New Roman" w:cs="Times New Roman"/>
                <w:i/>
                <w:iCs/>
                <w:sz w:val="20"/>
                <w:szCs w:val="20"/>
                <w:shd w:val="clear" w:color="auto" w:fill="FFFFFF"/>
              </w:rPr>
            </w:pPr>
            <w:proofErr w:type="spellStart"/>
            <w:r w:rsidRPr="0053786E">
              <w:rPr>
                <w:rFonts w:ascii="Times New Roman" w:hAnsi="Times New Roman" w:cs="Times New Roman"/>
                <w:i/>
                <w:iCs/>
                <w:sz w:val="20"/>
                <w:szCs w:val="20"/>
                <w:shd w:val="clear" w:color="auto" w:fill="FFFFFF"/>
              </w:rPr>
              <w:t>Tricyrtis</w:t>
            </w:r>
            <w:proofErr w:type="spellEnd"/>
            <w:r w:rsidRPr="0053786E">
              <w:rPr>
                <w:rFonts w:ascii="Times New Roman" w:hAnsi="Times New Roman" w:cs="Times New Roman"/>
                <w:i/>
                <w:iCs/>
                <w:sz w:val="20"/>
                <w:szCs w:val="20"/>
                <w:shd w:val="clear" w:color="auto" w:fill="FFFFFF"/>
              </w:rPr>
              <w:t xml:space="preserve"> </w:t>
            </w:r>
            <w:r w:rsidR="006629DA" w:rsidRPr="0053786E">
              <w:rPr>
                <w:rFonts w:ascii="Times New Roman" w:hAnsi="Times New Roman" w:cs="Times New Roman"/>
                <w:i/>
                <w:iCs/>
                <w:sz w:val="20"/>
                <w:szCs w:val="20"/>
                <w:shd w:val="clear" w:color="auto" w:fill="FFFFFF"/>
              </w:rPr>
              <w:t>maculate</w:t>
            </w:r>
            <w:r w:rsidR="008E4757">
              <w:rPr>
                <w:rFonts w:ascii="Times New Roman" w:hAnsi="Times New Roman" w:cs="Times New Roman"/>
                <w:i/>
                <w:iCs/>
                <w:sz w:val="20"/>
                <w:szCs w:val="20"/>
                <w:shd w:val="clear" w:color="auto" w:fill="FFFFFF"/>
              </w:rPr>
              <w:t xml:space="preserve">- </w:t>
            </w:r>
            <w:r w:rsidR="008E4757" w:rsidRPr="0053786E">
              <w:rPr>
                <w:rStyle w:val="Emphasis"/>
                <w:rFonts w:ascii="Times New Roman" w:hAnsi="Times New Roman" w:cs="Times New Roman"/>
                <w:i w:val="0"/>
                <w:iCs w:val="0"/>
                <w:sz w:val="20"/>
                <w:szCs w:val="20"/>
              </w:rPr>
              <w:t>Leaves</w:t>
            </w:r>
          </w:p>
        </w:tc>
        <w:tc>
          <w:tcPr>
            <w:tcW w:w="3628" w:type="dxa"/>
          </w:tcPr>
          <w:p w14:paraId="573C9F63" w14:textId="57D4B2E1" w:rsidR="006139A3" w:rsidRPr="0053786E" w:rsidRDefault="009F16B9">
            <w:pPr>
              <w:rPr>
                <w:rFonts w:ascii="Times New Roman" w:hAnsi="Times New Roman" w:cs="Times New Roman"/>
                <w:sz w:val="20"/>
                <w:szCs w:val="20"/>
                <w:shd w:val="clear" w:color="auto" w:fill="FFFFFF"/>
              </w:rPr>
            </w:pPr>
            <w:proofErr w:type="spellStart"/>
            <w:r w:rsidRPr="0053786E">
              <w:rPr>
                <w:rFonts w:ascii="Times New Roman" w:hAnsi="Times New Roman" w:cs="Times New Roman"/>
                <w:sz w:val="20"/>
                <w:szCs w:val="20"/>
                <w:shd w:val="clear" w:color="auto" w:fill="FFFFFF"/>
              </w:rPr>
              <w:t>Bellidisins</w:t>
            </w:r>
            <w:proofErr w:type="spellEnd"/>
            <w:r w:rsidRPr="0053786E">
              <w:rPr>
                <w:rFonts w:ascii="Times New Roman" w:hAnsi="Times New Roman" w:cs="Times New Roman"/>
                <w:sz w:val="20"/>
                <w:szCs w:val="20"/>
                <w:shd w:val="clear" w:color="auto" w:fill="FFFFFF"/>
              </w:rPr>
              <w:t xml:space="preserve"> </w:t>
            </w:r>
            <w:r w:rsidR="006139A3" w:rsidRPr="0053786E">
              <w:rPr>
                <w:rFonts w:ascii="Times New Roman" w:hAnsi="Times New Roman" w:cs="Times New Roman"/>
                <w:sz w:val="20"/>
                <w:szCs w:val="20"/>
                <w:shd w:val="clear" w:color="auto" w:fill="FFFFFF"/>
              </w:rPr>
              <w:t>A-D,</w:t>
            </w:r>
            <w:r w:rsidR="006139A3" w:rsidRPr="0053786E">
              <w:rPr>
                <w:rFonts w:ascii="Times New Roman" w:hAnsi="Times New Roman" w:cs="Times New Roman"/>
                <w:sz w:val="20"/>
                <w:szCs w:val="20"/>
              </w:rPr>
              <w:t xml:space="preserve"> </w:t>
            </w:r>
            <w:proofErr w:type="spellStart"/>
            <w:r w:rsidR="006139A3" w:rsidRPr="0053786E">
              <w:rPr>
                <w:rFonts w:ascii="Times New Roman" w:hAnsi="Times New Roman" w:cs="Times New Roman"/>
                <w:sz w:val="20"/>
                <w:szCs w:val="20"/>
                <w:shd w:val="clear" w:color="auto" w:fill="FFFFFF"/>
              </w:rPr>
              <w:t>pinolidoxin</w:t>
            </w:r>
            <w:proofErr w:type="spellEnd"/>
            <w:r w:rsidR="006139A3" w:rsidRPr="0053786E">
              <w:rPr>
                <w:rFonts w:ascii="Times New Roman" w:hAnsi="Times New Roman" w:cs="Times New Roman"/>
                <w:sz w:val="20"/>
                <w:szCs w:val="20"/>
                <w:shd w:val="clear" w:color="auto" w:fill="FFFFFF"/>
              </w:rPr>
              <w:t xml:space="preserve"> (5), 5,6-epoxypinolidoxin (6), and 2-epi-herbarumin II (7)</w:t>
            </w:r>
          </w:p>
        </w:tc>
        <w:tc>
          <w:tcPr>
            <w:tcW w:w="4083" w:type="dxa"/>
          </w:tcPr>
          <w:p w14:paraId="1AE52FBD" w14:textId="391FCC1C" w:rsidR="00BE411D" w:rsidRPr="00D50EBB" w:rsidRDefault="00BE411D" w:rsidP="00D50EBB">
            <w:pPr>
              <w:jc w:val="both"/>
              <w:rPr>
                <w:rFonts w:ascii="Times New Roman" w:hAnsi="Times New Roman" w:cs="Times New Roman"/>
                <w:sz w:val="20"/>
                <w:szCs w:val="20"/>
                <w:shd w:val="clear" w:color="auto" w:fill="FFFFFF"/>
              </w:rPr>
            </w:pPr>
            <w:r w:rsidRPr="00D50EBB">
              <w:rPr>
                <w:rFonts w:ascii="Times New Roman" w:hAnsi="Times New Roman" w:cs="Times New Roman"/>
                <w:sz w:val="20"/>
                <w:szCs w:val="20"/>
                <w:shd w:val="clear" w:color="auto" w:fill="FFFFFF"/>
              </w:rPr>
              <w:t xml:space="preserve">The IC50 value varied from 3.40 to 15.25 </w:t>
            </w:r>
            <w:proofErr w:type="spellStart"/>
            <w:r w:rsidRPr="00D50EBB">
              <w:rPr>
                <w:rFonts w:ascii="Times New Roman" w:hAnsi="Times New Roman" w:cs="Times New Roman"/>
                <w:sz w:val="20"/>
                <w:szCs w:val="20"/>
                <w:shd w:val="clear" w:color="auto" w:fill="FFFFFF"/>
              </w:rPr>
              <w:t>μM</w:t>
            </w:r>
            <w:proofErr w:type="spellEnd"/>
            <w:r w:rsidRPr="00D50EBB">
              <w:rPr>
                <w:rFonts w:ascii="Times New Roman" w:hAnsi="Times New Roman" w:cs="Times New Roman"/>
                <w:sz w:val="20"/>
                <w:szCs w:val="20"/>
                <w:shd w:val="clear" w:color="auto" w:fill="FFFFFF"/>
              </w:rPr>
              <w:t>, which is stronger than cisplatin (4.86-27.70 M), for the human cancer cell lines HL-60, A549, SMMC-7721, MCF-7, and SW480.</w:t>
            </w:r>
          </w:p>
          <w:p w14:paraId="71FC3153" w14:textId="35FAE0F0" w:rsidR="006139A3" w:rsidRPr="0053786E" w:rsidRDefault="006139A3" w:rsidP="00D50EBB">
            <w:pPr>
              <w:jc w:val="both"/>
              <w:rPr>
                <w:shd w:val="clear" w:color="auto" w:fill="FFFFFF"/>
              </w:rPr>
            </w:pPr>
          </w:p>
        </w:tc>
        <w:tc>
          <w:tcPr>
            <w:tcW w:w="1603" w:type="dxa"/>
          </w:tcPr>
          <w:p w14:paraId="72FD24DA" w14:textId="19B56FD2"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[54]</w:t>
            </w:r>
          </w:p>
        </w:tc>
      </w:tr>
      <w:tr w:rsidR="006139A3" w:rsidRPr="0053786E" w14:paraId="1D26834B" w14:textId="77777777">
        <w:trPr>
          <w:trHeight w:val="1057"/>
        </w:trPr>
        <w:tc>
          <w:tcPr>
            <w:tcW w:w="2603" w:type="dxa"/>
          </w:tcPr>
          <w:p w14:paraId="46E9A627" w14:textId="77777777" w:rsidR="006139A3" w:rsidRPr="0053786E" w:rsidRDefault="006139A3">
            <w:pPr>
              <w:rPr>
                <w:rStyle w:val="italic"/>
                <w:rFonts w:ascii="Times New Roman" w:hAnsi="Times New Roman" w:cs="Times New Roman"/>
                <w:i/>
                <w:iCs/>
                <w:sz w:val="20"/>
                <w:szCs w:val="20"/>
                <w:shd w:val="clear" w:color="auto" w:fill="FFFFFF"/>
              </w:rPr>
            </w:pPr>
            <w:proofErr w:type="spellStart"/>
            <w:r w:rsidRPr="0053786E">
              <w:rPr>
                <w:rStyle w:val="italic"/>
                <w:rFonts w:ascii="Times New Roman" w:hAnsi="Times New Roman" w:cs="Times New Roman"/>
                <w:i/>
                <w:iCs/>
                <w:sz w:val="20"/>
                <w:szCs w:val="20"/>
                <w:shd w:val="clear" w:color="auto" w:fill="FFFFFF"/>
              </w:rPr>
              <w:t>Pseudolagarobasidium</w:t>
            </w:r>
            <w:proofErr w:type="spellEnd"/>
            <w:r w:rsidRPr="0053786E">
              <w:rPr>
                <w:rStyle w:val="italic"/>
                <w:rFonts w:ascii="Times New Roman" w:hAnsi="Times New Roman" w:cs="Times New Roman"/>
                <w:i/>
                <w:iCs/>
                <w:sz w:val="20"/>
                <w:szCs w:val="20"/>
                <w:shd w:val="clear" w:color="auto" w:fill="FFFFFF"/>
              </w:rPr>
              <w:t xml:space="preserve"> </w:t>
            </w:r>
            <w:proofErr w:type="spellStart"/>
            <w:r w:rsidRPr="0053786E">
              <w:rPr>
                <w:rStyle w:val="italic"/>
                <w:rFonts w:ascii="Times New Roman" w:hAnsi="Times New Roman" w:cs="Times New Roman"/>
                <w:i/>
                <w:iCs/>
                <w:sz w:val="20"/>
                <w:szCs w:val="20"/>
                <w:shd w:val="clear" w:color="auto" w:fill="FFFFFF"/>
              </w:rPr>
              <w:t>acaciicola</w:t>
            </w:r>
            <w:proofErr w:type="spellEnd"/>
          </w:p>
        </w:tc>
        <w:tc>
          <w:tcPr>
            <w:tcW w:w="3109" w:type="dxa"/>
          </w:tcPr>
          <w:p w14:paraId="0C97F406" w14:textId="77777777" w:rsidR="006139A3" w:rsidRPr="0053786E" w:rsidRDefault="006139A3">
            <w:pPr>
              <w:rPr>
                <w:rFonts w:ascii="Times New Roman" w:hAnsi="Times New Roman" w:cs="Times New Roman"/>
                <w:i/>
                <w:iCs/>
                <w:sz w:val="20"/>
                <w:szCs w:val="20"/>
                <w:shd w:val="clear" w:color="auto" w:fill="FFFFFF"/>
              </w:rPr>
            </w:pPr>
            <w:proofErr w:type="spellStart"/>
            <w:r w:rsidRPr="0053786E">
              <w:rPr>
                <w:rFonts w:ascii="Times New Roman" w:hAnsi="Times New Roman" w:cs="Times New Roman"/>
                <w:i/>
                <w:iCs/>
                <w:sz w:val="20"/>
                <w:szCs w:val="20"/>
                <w:shd w:val="clear" w:color="auto" w:fill="FFFFFF"/>
              </w:rPr>
              <w:t>Bruguiera</w:t>
            </w:r>
            <w:proofErr w:type="spellEnd"/>
            <w:r w:rsidRPr="0053786E">
              <w:rPr>
                <w:rFonts w:ascii="Times New Roman" w:hAnsi="Times New Roman" w:cs="Times New Roman"/>
                <w:i/>
                <w:iCs/>
                <w:sz w:val="20"/>
                <w:szCs w:val="20"/>
                <w:shd w:val="clear" w:color="auto" w:fill="FFFFFF"/>
              </w:rPr>
              <w:t xml:space="preserve"> </w:t>
            </w:r>
            <w:proofErr w:type="spellStart"/>
            <w:r w:rsidRPr="0053786E">
              <w:rPr>
                <w:rFonts w:ascii="Times New Roman" w:hAnsi="Times New Roman" w:cs="Times New Roman"/>
                <w:i/>
                <w:iCs/>
                <w:sz w:val="20"/>
                <w:szCs w:val="20"/>
                <w:shd w:val="clear" w:color="auto" w:fill="FFFFFF"/>
              </w:rPr>
              <w:t>gymnorrhiza</w:t>
            </w:r>
            <w:proofErr w:type="spellEnd"/>
          </w:p>
        </w:tc>
        <w:tc>
          <w:tcPr>
            <w:tcW w:w="3628" w:type="dxa"/>
          </w:tcPr>
          <w:p w14:paraId="3C793317" w14:textId="0706BEA4" w:rsidR="006139A3" w:rsidRPr="0053786E" w:rsidRDefault="009F16B9">
            <w:pPr>
              <w:rPr>
                <w:rFonts w:ascii="Times New Roman" w:hAnsi="Times New Roman" w:cs="Times New Roman"/>
                <w:sz w:val="20"/>
                <w:szCs w:val="20"/>
                <w:shd w:val="clear" w:color="auto" w:fill="FFFFFF"/>
              </w:rPr>
            </w:pPr>
            <w:proofErr w:type="spellStart"/>
            <w:r w:rsidRPr="0053786E">
              <w:rPr>
                <w:rFonts w:ascii="Times New Roman" w:hAnsi="Times New Roman" w:cs="Times New Roman"/>
                <w:sz w:val="20"/>
                <w:szCs w:val="20"/>
                <w:shd w:val="clear" w:color="auto" w:fill="FFFFFF"/>
              </w:rPr>
              <w:t>Merulin</w:t>
            </w:r>
            <w:proofErr w:type="spellEnd"/>
            <w:r w:rsidRPr="0053786E">
              <w:rPr>
                <w:rFonts w:ascii="Times New Roman" w:hAnsi="Times New Roman" w:cs="Times New Roman"/>
                <w:sz w:val="20"/>
                <w:szCs w:val="20"/>
                <w:shd w:val="clear" w:color="auto" w:fill="FFFFFF"/>
              </w:rPr>
              <w:t xml:space="preserve"> </w:t>
            </w:r>
            <w:r w:rsidR="006139A3" w:rsidRPr="0053786E">
              <w:rPr>
                <w:rFonts w:ascii="Times New Roman" w:hAnsi="Times New Roman" w:cs="Times New Roman"/>
                <w:sz w:val="20"/>
                <w:szCs w:val="20"/>
                <w:shd w:val="clear" w:color="auto" w:fill="FFFFFF"/>
              </w:rPr>
              <w:t xml:space="preserve">A and </w:t>
            </w:r>
            <w:proofErr w:type="spellStart"/>
            <w:r w:rsidR="006139A3" w:rsidRPr="0053786E">
              <w:rPr>
                <w:rFonts w:ascii="Times New Roman" w:hAnsi="Times New Roman" w:cs="Times New Roman"/>
                <w:sz w:val="20"/>
                <w:szCs w:val="20"/>
                <w:shd w:val="clear" w:color="auto" w:fill="FFFFFF"/>
              </w:rPr>
              <w:t>merulin</w:t>
            </w:r>
            <w:proofErr w:type="spellEnd"/>
            <w:r w:rsidR="006139A3" w:rsidRPr="0053786E">
              <w:rPr>
                <w:rFonts w:ascii="Times New Roman" w:hAnsi="Times New Roman" w:cs="Times New Roman"/>
                <w:sz w:val="20"/>
                <w:szCs w:val="20"/>
                <w:shd w:val="clear" w:color="auto" w:fill="FFFFFF"/>
              </w:rPr>
              <w:t xml:space="preserve"> D</w:t>
            </w:r>
          </w:p>
        </w:tc>
        <w:tc>
          <w:tcPr>
            <w:tcW w:w="4083" w:type="dxa"/>
          </w:tcPr>
          <w:p w14:paraId="10A9D9F1" w14:textId="706C7647" w:rsidR="006139A3" w:rsidRPr="00D50EBB" w:rsidRDefault="00BE411D" w:rsidP="00D50EBB">
            <w:pPr>
              <w:jc w:val="both"/>
              <w:rPr>
                <w:rFonts w:ascii="Times New Roman" w:hAnsi="Times New Roman" w:cs="Times New Roman"/>
                <w:sz w:val="20"/>
                <w:szCs w:val="20"/>
                <w:shd w:val="clear" w:color="auto" w:fill="FFFFFF"/>
              </w:rPr>
            </w:pPr>
            <w:r w:rsidRPr="00D50EBB">
              <w:rPr>
                <w:rFonts w:ascii="Times New Roman" w:hAnsi="Times New Roman" w:cs="Times New Roman"/>
                <w:sz w:val="20"/>
                <w:szCs w:val="20"/>
                <w:shd w:val="clear" w:color="auto" w:fill="FFFFFF"/>
              </w:rPr>
              <w:t xml:space="preserve">Selective activity against the HL-60 </w:t>
            </w:r>
            <w:proofErr w:type="gramStart"/>
            <w:r w:rsidRPr="00D50EBB">
              <w:rPr>
                <w:rFonts w:ascii="Times New Roman" w:hAnsi="Times New Roman" w:cs="Times New Roman"/>
                <w:sz w:val="20"/>
                <w:szCs w:val="20"/>
                <w:shd w:val="clear" w:color="auto" w:fill="FFFFFF"/>
              </w:rPr>
              <w:t>cell</w:t>
            </w:r>
            <w:proofErr w:type="gramEnd"/>
            <w:r w:rsidRPr="00D50EBB">
              <w:rPr>
                <w:rFonts w:ascii="Times New Roman" w:hAnsi="Times New Roman" w:cs="Times New Roman"/>
                <w:sz w:val="20"/>
                <w:szCs w:val="20"/>
                <w:shd w:val="clear" w:color="auto" w:fill="FFFFFF"/>
              </w:rPr>
              <w:t xml:space="preserve"> line and cytotoxic activity (IC50 0.28 </w:t>
            </w:r>
            <w:proofErr w:type="spellStart"/>
            <w:r w:rsidRPr="00D50EBB">
              <w:rPr>
                <w:rFonts w:ascii="Times New Roman" w:hAnsi="Times New Roman" w:cs="Times New Roman"/>
                <w:sz w:val="20"/>
                <w:szCs w:val="20"/>
                <w:shd w:val="clear" w:color="auto" w:fill="FFFFFF"/>
              </w:rPr>
              <w:t>μM</w:t>
            </w:r>
            <w:proofErr w:type="spellEnd"/>
            <w:r w:rsidRPr="00D50EBB">
              <w:rPr>
                <w:rFonts w:ascii="Times New Roman" w:hAnsi="Times New Roman" w:cs="Times New Roman"/>
                <w:sz w:val="20"/>
                <w:szCs w:val="20"/>
                <w:shd w:val="clear" w:color="auto" w:fill="FFFFFF"/>
              </w:rPr>
              <w:t>).</w:t>
            </w:r>
          </w:p>
        </w:tc>
        <w:tc>
          <w:tcPr>
            <w:tcW w:w="1603" w:type="dxa"/>
          </w:tcPr>
          <w:p w14:paraId="5F1AAB32" w14:textId="7E51FC1A"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[55]</w:t>
            </w:r>
          </w:p>
        </w:tc>
      </w:tr>
      <w:tr w:rsidR="006139A3" w:rsidRPr="0053786E" w14:paraId="5180AAE5" w14:textId="77777777">
        <w:trPr>
          <w:trHeight w:val="1057"/>
        </w:trPr>
        <w:tc>
          <w:tcPr>
            <w:tcW w:w="2603" w:type="dxa"/>
          </w:tcPr>
          <w:p w14:paraId="69879DD3" w14:textId="77777777" w:rsidR="006139A3" w:rsidRPr="0053786E" w:rsidRDefault="006139A3">
            <w:pPr>
              <w:rPr>
                <w:rStyle w:val="italic"/>
                <w:rFonts w:ascii="Times New Roman" w:hAnsi="Times New Roman" w:cs="Times New Roman"/>
                <w:i/>
                <w:iCs/>
                <w:sz w:val="20"/>
                <w:szCs w:val="20"/>
                <w:shd w:val="clear" w:color="auto" w:fill="FFFFFF"/>
              </w:rPr>
            </w:pPr>
            <w:proofErr w:type="spellStart"/>
            <w:r w:rsidRPr="0053786E">
              <w:rPr>
                <w:rStyle w:val="italic"/>
                <w:rFonts w:ascii="Times New Roman" w:hAnsi="Times New Roman" w:cs="Times New Roman"/>
                <w:i/>
                <w:iCs/>
                <w:sz w:val="20"/>
                <w:szCs w:val="20"/>
                <w:shd w:val="clear" w:color="auto" w:fill="FFFFFF"/>
              </w:rPr>
              <w:t>Perenniporia</w:t>
            </w:r>
            <w:proofErr w:type="spellEnd"/>
            <w:r w:rsidRPr="0053786E">
              <w:rPr>
                <w:rStyle w:val="italic"/>
                <w:rFonts w:ascii="Times New Roman" w:hAnsi="Times New Roman" w:cs="Times New Roman"/>
                <w:i/>
                <w:iCs/>
                <w:sz w:val="20"/>
                <w:szCs w:val="20"/>
                <w:shd w:val="clear" w:color="auto" w:fill="FFFFFF"/>
              </w:rPr>
              <w:t xml:space="preserve"> </w:t>
            </w:r>
            <w:proofErr w:type="spellStart"/>
            <w:r w:rsidRPr="0053786E">
              <w:rPr>
                <w:rStyle w:val="italic"/>
                <w:rFonts w:ascii="Times New Roman" w:hAnsi="Times New Roman" w:cs="Times New Roman"/>
                <w:i/>
                <w:iCs/>
                <w:sz w:val="20"/>
                <w:szCs w:val="20"/>
                <w:shd w:val="clear" w:color="auto" w:fill="FFFFFF"/>
              </w:rPr>
              <w:t>tephropora</w:t>
            </w:r>
            <w:proofErr w:type="spellEnd"/>
          </w:p>
        </w:tc>
        <w:tc>
          <w:tcPr>
            <w:tcW w:w="3109" w:type="dxa"/>
          </w:tcPr>
          <w:p w14:paraId="12BE8FBB" w14:textId="77777777" w:rsidR="006139A3" w:rsidRPr="0053786E" w:rsidRDefault="006139A3">
            <w:pPr>
              <w:rPr>
                <w:rFonts w:ascii="Times New Roman" w:hAnsi="Times New Roman" w:cs="Times New Roman"/>
                <w:i/>
                <w:iCs/>
                <w:sz w:val="20"/>
                <w:szCs w:val="20"/>
                <w:shd w:val="clear" w:color="auto" w:fill="FFFFFF"/>
              </w:rPr>
            </w:pPr>
            <w:r w:rsidRPr="0053786E">
              <w:rPr>
                <w:rFonts w:ascii="Times New Roman" w:hAnsi="Times New Roman" w:cs="Times New Roman"/>
                <w:i/>
                <w:iCs/>
                <w:sz w:val="20"/>
                <w:szCs w:val="20"/>
                <w:shd w:val="clear" w:color="auto" w:fill="FFFFFF"/>
              </w:rPr>
              <w:t xml:space="preserve">Taxus chinensis var. </w:t>
            </w:r>
            <w:proofErr w:type="spellStart"/>
            <w:r w:rsidRPr="0053786E">
              <w:rPr>
                <w:rFonts w:ascii="Times New Roman" w:hAnsi="Times New Roman" w:cs="Times New Roman"/>
                <w:i/>
                <w:iCs/>
                <w:sz w:val="20"/>
                <w:szCs w:val="20"/>
                <w:shd w:val="clear" w:color="auto" w:fill="FFFFFF"/>
              </w:rPr>
              <w:t>mairei</w:t>
            </w:r>
            <w:proofErr w:type="spellEnd"/>
            <w:r w:rsidRPr="0053786E">
              <w:rPr>
                <w:rFonts w:ascii="Times New Roman" w:hAnsi="Times New Roman" w:cs="Times New Roman"/>
                <w:i/>
                <w:iCs/>
                <w:sz w:val="20"/>
                <w:szCs w:val="20"/>
                <w:shd w:val="clear" w:color="auto" w:fill="FFFFFF"/>
              </w:rPr>
              <w:t>,</w:t>
            </w:r>
          </w:p>
        </w:tc>
        <w:tc>
          <w:tcPr>
            <w:tcW w:w="3628" w:type="dxa"/>
          </w:tcPr>
          <w:p w14:paraId="339CB7E0" w14:textId="319A95AA" w:rsidR="006139A3" w:rsidRPr="0053786E" w:rsidRDefault="009F16B9">
            <w:p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Sesquiterpenoid</w:t>
            </w:r>
            <w:r w:rsidR="006139A3" w:rsidRPr="0053786E">
              <w:rPr>
                <w:rFonts w:ascii="Times New Roman" w:hAnsi="Times New Roman" w:cs="Times New Roman"/>
                <w:sz w:val="20"/>
                <w:szCs w:val="20"/>
                <w:shd w:val="clear" w:color="auto" w:fill="FFFFFF"/>
              </w:rPr>
              <w:t xml:space="preserve">, </w:t>
            </w:r>
            <w:proofErr w:type="spellStart"/>
            <w:r w:rsidR="006139A3" w:rsidRPr="0053786E">
              <w:rPr>
                <w:rFonts w:ascii="Times New Roman" w:hAnsi="Times New Roman" w:cs="Times New Roman"/>
                <w:sz w:val="20"/>
                <w:szCs w:val="20"/>
                <w:shd w:val="clear" w:color="auto" w:fill="FFFFFF"/>
              </w:rPr>
              <w:t>perenniporin</w:t>
            </w:r>
            <w:proofErr w:type="spellEnd"/>
            <w:r w:rsidR="006139A3" w:rsidRPr="0053786E">
              <w:rPr>
                <w:rFonts w:ascii="Times New Roman" w:hAnsi="Times New Roman" w:cs="Times New Roman"/>
                <w:sz w:val="20"/>
                <w:szCs w:val="20"/>
                <w:shd w:val="clear" w:color="auto" w:fill="FFFFFF"/>
              </w:rPr>
              <w:t xml:space="preserve"> A (1</w:t>
            </w:r>
            <w:proofErr w:type="gramStart"/>
            <w:r w:rsidR="006139A3" w:rsidRPr="0053786E">
              <w:rPr>
                <w:rFonts w:ascii="Times New Roman" w:hAnsi="Times New Roman" w:cs="Times New Roman"/>
                <w:sz w:val="20"/>
                <w:szCs w:val="20"/>
                <w:shd w:val="clear" w:color="auto" w:fill="FFFFFF"/>
              </w:rPr>
              <w:t>),  ergosterol</w:t>
            </w:r>
            <w:proofErr w:type="gramEnd"/>
            <w:r w:rsidR="006139A3" w:rsidRPr="0053786E">
              <w:rPr>
                <w:rFonts w:ascii="Times New Roman" w:hAnsi="Times New Roman" w:cs="Times New Roman"/>
                <w:sz w:val="20"/>
                <w:szCs w:val="20"/>
                <w:shd w:val="clear" w:color="auto" w:fill="FFFFFF"/>
              </w:rPr>
              <w:t xml:space="preserve"> (2), rel-(+)-(2aR,5R,5aR,8S,8aS,8bR)-decahydro-2,2,5,8-tetramethyl-2H-naphtho[1,8-bc]genfuran-5-ol (3), and </w:t>
            </w:r>
            <w:proofErr w:type="spellStart"/>
            <w:r w:rsidR="006139A3" w:rsidRPr="0053786E">
              <w:rPr>
                <w:rFonts w:ascii="Times New Roman" w:hAnsi="Times New Roman" w:cs="Times New Roman"/>
                <w:sz w:val="20"/>
                <w:szCs w:val="20"/>
                <w:shd w:val="clear" w:color="auto" w:fill="FFFFFF"/>
              </w:rPr>
              <w:t>albicanol</w:t>
            </w:r>
            <w:proofErr w:type="spellEnd"/>
            <w:r w:rsidR="006139A3" w:rsidRPr="0053786E">
              <w:rPr>
                <w:rFonts w:ascii="Times New Roman" w:hAnsi="Times New Roman" w:cs="Times New Roman"/>
                <w:sz w:val="20"/>
                <w:szCs w:val="20"/>
                <w:shd w:val="clear" w:color="auto" w:fill="FFFFFF"/>
              </w:rPr>
              <w:t xml:space="preserve"> (4).</w:t>
            </w:r>
          </w:p>
        </w:tc>
        <w:tc>
          <w:tcPr>
            <w:tcW w:w="4083" w:type="dxa"/>
          </w:tcPr>
          <w:p w14:paraId="1705C9BE" w14:textId="666E5220" w:rsidR="00163917" w:rsidRPr="00D50EBB" w:rsidRDefault="00163917" w:rsidP="00D50EBB">
            <w:pPr>
              <w:jc w:val="both"/>
              <w:rPr>
                <w:rFonts w:ascii="Times New Roman" w:hAnsi="Times New Roman" w:cs="Times New Roman"/>
                <w:sz w:val="20"/>
                <w:szCs w:val="20"/>
                <w:shd w:val="clear" w:color="auto" w:fill="FFFFFF"/>
              </w:rPr>
            </w:pPr>
            <w:r w:rsidRPr="00D50EBB">
              <w:rPr>
                <w:rFonts w:ascii="Times New Roman" w:hAnsi="Times New Roman" w:cs="Times New Roman"/>
                <w:sz w:val="20"/>
                <w:szCs w:val="20"/>
                <w:shd w:val="clear" w:color="auto" w:fill="FFFFFF"/>
              </w:rPr>
              <w:t>Cytotoxic action against PANC-1, SMMC-7721, and HeLa cells) and IC50 values for EPT with cytotoxicity range from 2 to 15 ug/</w:t>
            </w:r>
            <w:proofErr w:type="spellStart"/>
            <w:r w:rsidRPr="00D50EBB">
              <w:rPr>
                <w:rFonts w:ascii="Times New Roman" w:hAnsi="Times New Roman" w:cs="Times New Roman"/>
                <w:sz w:val="20"/>
                <w:szCs w:val="20"/>
                <w:shd w:val="clear" w:color="auto" w:fill="FFFFFF"/>
              </w:rPr>
              <w:t>mL.</w:t>
            </w:r>
            <w:proofErr w:type="spellEnd"/>
            <w:r w:rsidR="00963021">
              <w:rPr>
                <w:rFonts w:ascii="Times New Roman" w:hAnsi="Times New Roman" w:cs="Times New Roman"/>
                <w:sz w:val="20"/>
                <w:szCs w:val="20"/>
                <w:shd w:val="clear" w:color="auto" w:fill="FFFFFF"/>
              </w:rPr>
              <w:t xml:space="preserve"> </w:t>
            </w:r>
            <w:r w:rsidRPr="00D50EBB">
              <w:rPr>
                <w:rFonts w:ascii="Times New Roman" w:hAnsi="Times New Roman" w:cs="Times New Roman"/>
                <w:sz w:val="20"/>
                <w:szCs w:val="20"/>
                <w:shd w:val="clear" w:color="auto" w:fill="FFFFFF"/>
              </w:rPr>
              <w:t>Compound 2 had IC50 values of 1.16, 11.63, and 11.80 ug/mL for each of the examined cell lines, making it the most cytotoxic component.</w:t>
            </w:r>
          </w:p>
          <w:p w14:paraId="54194355" w14:textId="6EABE34C" w:rsidR="00163917" w:rsidRPr="00D50EBB" w:rsidRDefault="00163917" w:rsidP="00D50EBB">
            <w:pPr>
              <w:jc w:val="both"/>
              <w:rPr>
                <w:rFonts w:ascii="Times New Roman" w:hAnsi="Times New Roman" w:cs="Times New Roman"/>
                <w:sz w:val="20"/>
                <w:szCs w:val="20"/>
                <w:shd w:val="clear" w:color="auto" w:fill="FFFFFF"/>
              </w:rPr>
            </w:pPr>
            <w:r w:rsidRPr="00D50EBB">
              <w:rPr>
                <w:rFonts w:ascii="Times New Roman" w:hAnsi="Times New Roman" w:cs="Times New Roman"/>
                <w:sz w:val="20"/>
                <w:szCs w:val="20"/>
                <w:shd w:val="clear" w:color="auto" w:fill="FFFFFF"/>
              </w:rPr>
              <w:t>While the IC50 values for compounds 1, 3, and 4 ranged from 6 to 58 ug/mL, they showed considerable cytotoxicity.</w:t>
            </w:r>
          </w:p>
          <w:p w14:paraId="3E1590AD" w14:textId="00A98016" w:rsidR="006139A3" w:rsidRPr="0053786E" w:rsidRDefault="006139A3" w:rsidP="00D50EBB">
            <w:pPr>
              <w:pStyle w:val="ListParagraph"/>
              <w:rPr>
                <w:rFonts w:ascii="Times New Roman" w:hAnsi="Times New Roman" w:cs="Times New Roman"/>
                <w:sz w:val="20"/>
                <w:szCs w:val="20"/>
                <w:shd w:val="clear" w:color="auto" w:fill="FFFFFF"/>
              </w:rPr>
            </w:pPr>
          </w:p>
        </w:tc>
        <w:tc>
          <w:tcPr>
            <w:tcW w:w="1603" w:type="dxa"/>
          </w:tcPr>
          <w:p w14:paraId="5C5C06E0" w14:textId="2A44AF67"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BD395D" w:rsidRPr="0053786E">
              <w:rPr>
                <w:rFonts w:ascii="Times New Roman" w:hAnsi="Times New Roman" w:cs="Times New Roman"/>
                <w:sz w:val="20"/>
                <w:szCs w:val="20"/>
              </w:rPr>
              <w:t>[56]</w:t>
            </w:r>
          </w:p>
        </w:tc>
      </w:tr>
      <w:tr w:rsidR="006139A3" w:rsidRPr="0053786E" w14:paraId="55BDE183" w14:textId="77777777">
        <w:trPr>
          <w:trHeight w:val="1057"/>
        </w:trPr>
        <w:tc>
          <w:tcPr>
            <w:tcW w:w="2603" w:type="dxa"/>
          </w:tcPr>
          <w:p w14:paraId="50290621" w14:textId="77777777" w:rsidR="006139A3" w:rsidRPr="0053786E" w:rsidRDefault="006139A3">
            <w:pPr>
              <w:rPr>
                <w:rStyle w:val="italic"/>
                <w:rFonts w:ascii="Times New Roman" w:hAnsi="Times New Roman" w:cs="Times New Roman"/>
                <w:i/>
                <w:iCs/>
                <w:sz w:val="20"/>
                <w:szCs w:val="20"/>
                <w:shd w:val="clear" w:color="auto" w:fill="FFFFFF"/>
              </w:rPr>
            </w:pPr>
            <w:proofErr w:type="spellStart"/>
            <w:r w:rsidRPr="0053786E">
              <w:rPr>
                <w:rStyle w:val="html-italic"/>
                <w:rFonts w:ascii="Times New Roman" w:hAnsi="Times New Roman" w:cs="Times New Roman"/>
                <w:i/>
                <w:iCs/>
                <w:sz w:val="20"/>
                <w:szCs w:val="20"/>
                <w:shd w:val="clear" w:color="auto" w:fill="FFFFFF"/>
              </w:rPr>
              <w:t>Pestalotiopsis</w:t>
            </w:r>
            <w:proofErr w:type="spellEnd"/>
            <w:r w:rsidRPr="0053786E">
              <w:rPr>
                <w:rStyle w:val="html-italic"/>
                <w:rFonts w:ascii="Times New Roman" w:hAnsi="Times New Roman" w:cs="Times New Roman"/>
                <w:i/>
                <w:iCs/>
                <w:sz w:val="20"/>
                <w:szCs w:val="20"/>
                <w:shd w:val="clear" w:color="auto" w:fill="FFFFFF"/>
              </w:rPr>
              <w:t xml:space="preserve"> </w:t>
            </w:r>
            <w:proofErr w:type="spellStart"/>
            <w:r w:rsidRPr="0053786E">
              <w:rPr>
                <w:rStyle w:val="html-italic"/>
                <w:rFonts w:ascii="Times New Roman" w:hAnsi="Times New Roman" w:cs="Times New Roman"/>
                <w:i/>
                <w:iCs/>
                <w:sz w:val="20"/>
                <w:szCs w:val="20"/>
                <w:shd w:val="clear" w:color="auto" w:fill="FFFFFF"/>
              </w:rPr>
              <w:t>clavispora</w:t>
            </w:r>
            <w:proofErr w:type="spellEnd"/>
            <w:r w:rsidRPr="0053786E">
              <w:rPr>
                <w:rFonts w:ascii="Times New Roman" w:hAnsi="Times New Roman" w:cs="Times New Roman"/>
                <w:i/>
                <w:iCs/>
                <w:sz w:val="20"/>
                <w:szCs w:val="20"/>
                <w:shd w:val="clear" w:color="auto" w:fill="FFFFFF"/>
              </w:rPr>
              <w:t> KJ677242, </w:t>
            </w:r>
            <w:r w:rsidRPr="0053786E">
              <w:rPr>
                <w:rStyle w:val="html-italic"/>
                <w:rFonts w:ascii="Times New Roman" w:hAnsi="Times New Roman" w:cs="Times New Roman"/>
                <w:i/>
                <w:iCs/>
                <w:sz w:val="20"/>
                <w:szCs w:val="20"/>
                <w:shd w:val="clear" w:color="auto" w:fill="FFFFFF"/>
              </w:rPr>
              <w:t xml:space="preserve">P. </w:t>
            </w:r>
            <w:proofErr w:type="spellStart"/>
            <w:r w:rsidRPr="0053786E">
              <w:rPr>
                <w:rStyle w:val="html-italic"/>
                <w:rFonts w:ascii="Times New Roman" w:hAnsi="Times New Roman" w:cs="Times New Roman"/>
                <w:i/>
                <w:iCs/>
                <w:sz w:val="20"/>
                <w:szCs w:val="20"/>
                <w:shd w:val="clear" w:color="auto" w:fill="FFFFFF"/>
              </w:rPr>
              <w:t>mangiferae</w:t>
            </w:r>
            <w:proofErr w:type="spellEnd"/>
          </w:p>
        </w:tc>
        <w:tc>
          <w:tcPr>
            <w:tcW w:w="3109" w:type="dxa"/>
          </w:tcPr>
          <w:p w14:paraId="50DD1241" w14:textId="77777777" w:rsidR="006139A3" w:rsidRPr="0053786E" w:rsidRDefault="006139A3">
            <w:pPr>
              <w:rPr>
                <w:rFonts w:ascii="Times New Roman" w:hAnsi="Times New Roman" w:cs="Times New Roman"/>
                <w:i/>
                <w:iCs/>
                <w:sz w:val="20"/>
                <w:szCs w:val="20"/>
                <w:shd w:val="clear" w:color="auto" w:fill="FFFFFF"/>
              </w:rPr>
            </w:pPr>
            <w:r w:rsidRPr="0053786E">
              <w:rPr>
                <w:rFonts w:ascii="Times New Roman" w:hAnsi="Times New Roman" w:cs="Times New Roman"/>
                <w:i/>
                <w:iCs/>
                <w:sz w:val="20"/>
                <w:szCs w:val="20"/>
                <w:shd w:val="clear" w:color="auto" w:fill="FFFFFF"/>
              </w:rPr>
              <w:t>Dendrobium officinale</w:t>
            </w:r>
          </w:p>
        </w:tc>
        <w:tc>
          <w:tcPr>
            <w:tcW w:w="3628" w:type="dxa"/>
          </w:tcPr>
          <w:p w14:paraId="4C122187" w14:textId="7A2D93A8" w:rsidR="006139A3" w:rsidRPr="0053786E" w:rsidRDefault="006139A3">
            <w:p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 xml:space="preserve">(4S,6S)-6-[(1S,2R)-1, 2-dihydroxybutyl]-4-hydroxy-4-methoxytetrahydro-2H-pyran-2-one (1), (6S,2E)-6-hydroxy-3-methoxy-5-oxodec-2-enoic acid (2), LL-P880γ (3), LL-P880α (4), </w:t>
            </w:r>
            <w:r w:rsidR="007617BB">
              <w:rPr>
                <w:rFonts w:ascii="Times New Roman" w:hAnsi="Times New Roman" w:cs="Times New Roman"/>
                <w:sz w:val="20"/>
                <w:szCs w:val="20"/>
                <w:shd w:val="clear" w:color="auto" w:fill="FFFFFF"/>
              </w:rPr>
              <w:t>&amp;</w:t>
            </w:r>
            <w:r w:rsidRPr="0053786E">
              <w:rPr>
                <w:rFonts w:ascii="Times New Roman" w:hAnsi="Times New Roman" w:cs="Times New Roman"/>
                <w:sz w:val="20"/>
                <w:szCs w:val="20"/>
                <w:shd w:val="clear" w:color="auto" w:fill="FFFFFF"/>
              </w:rPr>
              <w:t xml:space="preserve"> </w:t>
            </w:r>
            <w:r w:rsidR="007617BB">
              <w:rPr>
                <w:rFonts w:ascii="Times New Roman" w:hAnsi="Times New Roman" w:cs="Times New Roman"/>
                <w:sz w:val="20"/>
                <w:szCs w:val="20"/>
                <w:shd w:val="clear" w:color="auto" w:fill="FFFFFF"/>
              </w:rPr>
              <w:t>e</w:t>
            </w:r>
            <w:r w:rsidRPr="0053786E">
              <w:rPr>
                <w:rFonts w:ascii="Times New Roman" w:hAnsi="Times New Roman" w:cs="Times New Roman"/>
                <w:sz w:val="20"/>
                <w:szCs w:val="20"/>
                <w:shd w:val="clear" w:color="auto" w:fill="FFFFFF"/>
              </w:rPr>
              <w:t>rgosta-5,7,22-trien-3b-ol (5</w:t>
            </w:r>
            <w:r w:rsidR="007617BB">
              <w:rPr>
                <w:rFonts w:ascii="Times New Roman" w:hAnsi="Times New Roman" w:cs="Times New Roman"/>
                <w:sz w:val="20"/>
                <w:szCs w:val="20"/>
                <w:shd w:val="clear" w:color="auto" w:fill="FFFFFF"/>
              </w:rPr>
              <w:t>)</w:t>
            </w:r>
          </w:p>
        </w:tc>
        <w:tc>
          <w:tcPr>
            <w:tcW w:w="4083" w:type="dxa"/>
          </w:tcPr>
          <w:p w14:paraId="1D17F575" w14:textId="02C856A4" w:rsidR="00163917" w:rsidRPr="00D50EBB" w:rsidRDefault="00163917" w:rsidP="00D50EBB">
            <w:pPr>
              <w:jc w:val="both"/>
              <w:rPr>
                <w:rFonts w:ascii="Times New Roman" w:hAnsi="Times New Roman" w:cs="Times New Roman"/>
                <w:sz w:val="20"/>
                <w:szCs w:val="20"/>
                <w:shd w:val="clear" w:color="auto" w:fill="FFFFFF"/>
              </w:rPr>
            </w:pPr>
            <w:r w:rsidRPr="00D50EBB">
              <w:rPr>
                <w:rFonts w:ascii="Times New Roman" w:hAnsi="Times New Roman" w:cs="Times New Roman"/>
                <w:sz w:val="20"/>
                <w:szCs w:val="20"/>
                <w:shd w:val="clear" w:color="auto" w:fill="FFFFFF"/>
              </w:rPr>
              <w:t xml:space="preserve">The </w:t>
            </w:r>
            <w:proofErr w:type="spellStart"/>
            <w:r w:rsidRPr="00D50EBB">
              <w:rPr>
                <w:rFonts w:ascii="Times New Roman" w:hAnsi="Times New Roman" w:cs="Times New Roman"/>
                <w:sz w:val="20"/>
                <w:szCs w:val="20"/>
                <w:shd w:val="clear" w:color="auto" w:fill="FFFFFF"/>
              </w:rPr>
              <w:t>cytotoxicities</w:t>
            </w:r>
            <w:proofErr w:type="spellEnd"/>
            <w:r w:rsidRPr="00D50EBB">
              <w:rPr>
                <w:rFonts w:ascii="Times New Roman" w:hAnsi="Times New Roman" w:cs="Times New Roman"/>
                <w:sz w:val="20"/>
                <w:szCs w:val="20"/>
                <w:shd w:val="clear" w:color="auto" w:fill="FFFFFF"/>
              </w:rPr>
              <w:t xml:space="preserve"> of compounds 1-4 against HL-60 cell lines exhibit IC50 values less than 100 M. </w:t>
            </w:r>
            <w:r w:rsidR="00963021">
              <w:rPr>
                <w:rFonts w:ascii="Times New Roman" w:hAnsi="Times New Roman" w:cs="Times New Roman"/>
                <w:sz w:val="20"/>
                <w:szCs w:val="20"/>
                <w:shd w:val="clear" w:color="auto" w:fill="FFFFFF"/>
              </w:rPr>
              <w:t xml:space="preserve"> </w:t>
            </w:r>
            <w:r w:rsidRPr="00D50EBB">
              <w:rPr>
                <w:rFonts w:ascii="Times New Roman" w:hAnsi="Times New Roman" w:cs="Times New Roman"/>
                <w:sz w:val="20"/>
                <w:szCs w:val="20"/>
                <w:shd w:val="clear" w:color="auto" w:fill="FFFFFF"/>
              </w:rPr>
              <w:t>The IC50 values for compounds 1, 2, 4, and 5 are below 100 M, indicating cytotoxicity against the LOVO cell line.</w:t>
            </w:r>
          </w:p>
          <w:p w14:paraId="1A95DED8" w14:textId="2B2CC255" w:rsidR="006139A3" w:rsidRPr="0053786E" w:rsidRDefault="006139A3" w:rsidP="00D50EBB">
            <w:pPr>
              <w:rPr>
                <w:shd w:val="clear" w:color="auto" w:fill="FFFFFF"/>
              </w:rPr>
            </w:pPr>
          </w:p>
        </w:tc>
        <w:tc>
          <w:tcPr>
            <w:tcW w:w="1603" w:type="dxa"/>
          </w:tcPr>
          <w:p w14:paraId="0292D339" w14:textId="1B345A18"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BD395D" w:rsidRPr="0053786E">
              <w:rPr>
                <w:rFonts w:ascii="Times New Roman" w:hAnsi="Times New Roman" w:cs="Times New Roman"/>
                <w:sz w:val="20"/>
                <w:szCs w:val="20"/>
              </w:rPr>
              <w:t>[57]</w:t>
            </w:r>
          </w:p>
        </w:tc>
      </w:tr>
      <w:tr w:rsidR="006139A3" w:rsidRPr="0053786E" w14:paraId="423568C0" w14:textId="77777777">
        <w:trPr>
          <w:trHeight w:val="1057"/>
        </w:trPr>
        <w:tc>
          <w:tcPr>
            <w:tcW w:w="2603" w:type="dxa"/>
          </w:tcPr>
          <w:p w14:paraId="70813415" w14:textId="77777777" w:rsidR="006139A3" w:rsidRPr="0053786E" w:rsidRDefault="006139A3">
            <w:pPr>
              <w:rPr>
                <w:rStyle w:val="italic"/>
                <w:rFonts w:ascii="Times New Roman" w:hAnsi="Times New Roman" w:cs="Times New Roman"/>
                <w:i/>
                <w:iCs/>
                <w:sz w:val="20"/>
                <w:szCs w:val="20"/>
                <w:shd w:val="clear" w:color="auto" w:fill="FFFFFF"/>
              </w:rPr>
            </w:pPr>
            <w:proofErr w:type="spellStart"/>
            <w:r w:rsidRPr="0053786E">
              <w:rPr>
                <w:rStyle w:val="italic"/>
                <w:rFonts w:ascii="Times New Roman" w:hAnsi="Times New Roman" w:cs="Times New Roman"/>
                <w:i/>
                <w:iCs/>
                <w:sz w:val="20"/>
                <w:szCs w:val="20"/>
                <w:shd w:val="clear" w:color="auto" w:fill="FFFFFF"/>
              </w:rPr>
              <w:t>Periconia</w:t>
            </w:r>
            <w:proofErr w:type="spellEnd"/>
            <w:r w:rsidRPr="0053786E">
              <w:rPr>
                <w:rStyle w:val="italic"/>
                <w:rFonts w:ascii="Times New Roman" w:hAnsi="Times New Roman" w:cs="Times New Roman"/>
                <w:i/>
                <w:iCs/>
                <w:sz w:val="20"/>
                <w:szCs w:val="20"/>
                <w:shd w:val="clear" w:color="auto" w:fill="FFFFFF"/>
              </w:rPr>
              <w:t xml:space="preserve"> sp.</w:t>
            </w:r>
          </w:p>
        </w:tc>
        <w:tc>
          <w:tcPr>
            <w:tcW w:w="3109" w:type="dxa"/>
          </w:tcPr>
          <w:p w14:paraId="27B80423" w14:textId="5BCA1A88" w:rsidR="006139A3" w:rsidRPr="0053786E" w:rsidRDefault="00935C87">
            <w:pPr>
              <w:rPr>
                <w:rFonts w:ascii="Times New Roman" w:hAnsi="Times New Roman" w:cs="Times New Roman"/>
                <w:i/>
                <w:iCs/>
                <w:sz w:val="20"/>
                <w:szCs w:val="20"/>
                <w:shd w:val="clear" w:color="auto" w:fill="FFFFFF"/>
              </w:rPr>
            </w:pPr>
            <w:r w:rsidRPr="0053786E">
              <w:rPr>
                <w:rFonts w:ascii="Times New Roman" w:hAnsi="Times New Roman" w:cs="Times New Roman"/>
                <w:i/>
                <w:iCs/>
                <w:sz w:val="20"/>
                <w:szCs w:val="20"/>
                <w:shd w:val="clear" w:color="auto" w:fill="FFFFFF"/>
              </w:rPr>
              <w:t>-</w:t>
            </w:r>
          </w:p>
        </w:tc>
        <w:tc>
          <w:tcPr>
            <w:tcW w:w="3628" w:type="dxa"/>
          </w:tcPr>
          <w:p w14:paraId="59838BF4" w14:textId="77777777" w:rsidR="006139A3" w:rsidRPr="0053786E" w:rsidRDefault="006139A3">
            <w:pPr>
              <w:rPr>
                <w:rFonts w:ascii="Times New Roman" w:hAnsi="Times New Roman" w:cs="Times New Roman"/>
                <w:sz w:val="20"/>
                <w:szCs w:val="20"/>
                <w:shd w:val="clear" w:color="auto" w:fill="FFFFFF"/>
              </w:rPr>
            </w:pPr>
            <w:proofErr w:type="spellStart"/>
            <w:r w:rsidRPr="0053786E">
              <w:rPr>
                <w:rFonts w:ascii="Times New Roman" w:hAnsi="Times New Roman" w:cs="Times New Roman"/>
                <w:sz w:val="20"/>
                <w:szCs w:val="20"/>
                <w:shd w:val="clear" w:color="auto" w:fill="FFFFFF"/>
              </w:rPr>
              <w:t>Periconiasins</w:t>
            </w:r>
            <w:proofErr w:type="spellEnd"/>
            <w:r w:rsidRPr="0053786E">
              <w:rPr>
                <w:rFonts w:ascii="Times New Roman" w:hAnsi="Times New Roman" w:cs="Times New Roman"/>
                <w:sz w:val="20"/>
                <w:szCs w:val="20"/>
                <w:shd w:val="clear" w:color="auto" w:fill="FFFFFF"/>
              </w:rPr>
              <w:t xml:space="preserve"> A–C</w:t>
            </w:r>
          </w:p>
        </w:tc>
        <w:tc>
          <w:tcPr>
            <w:tcW w:w="4083" w:type="dxa"/>
          </w:tcPr>
          <w:p w14:paraId="269CF64B" w14:textId="744D927D" w:rsidR="006139A3" w:rsidRPr="00D50EBB" w:rsidRDefault="009F16B9" w:rsidP="00D50EBB">
            <w:pPr>
              <w:rPr>
                <w:rFonts w:ascii="Times New Roman" w:hAnsi="Times New Roman" w:cs="Times New Roman"/>
                <w:sz w:val="20"/>
                <w:szCs w:val="20"/>
                <w:shd w:val="clear" w:color="auto" w:fill="FFFFFF"/>
              </w:rPr>
            </w:pPr>
            <w:r w:rsidRPr="00D50EBB">
              <w:rPr>
                <w:rFonts w:ascii="Times New Roman" w:hAnsi="Times New Roman" w:cs="Times New Roman"/>
                <w:sz w:val="20"/>
                <w:szCs w:val="20"/>
                <w:shd w:val="clear" w:color="auto" w:fill="FFFFFF"/>
              </w:rPr>
              <w:t xml:space="preserve">Cytotoxicity </w:t>
            </w:r>
            <w:r w:rsidR="006139A3" w:rsidRPr="00D50EBB">
              <w:rPr>
                <w:rFonts w:ascii="Times New Roman" w:hAnsi="Times New Roman" w:cs="Times New Roman"/>
                <w:sz w:val="20"/>
                <w:szCs w:val="20"/>
                <w:shd w:val="clear" w:color="auto" w:fill="FFFFFF"/>
              </w:rPr>
              <w:t>against human HCT-8 cancer cells.</w:t>
            </w:r>
          </w:p>
        </w:tc>
        <w:tc>
          <w:tcPr>
            <w:tcW w:w="1603" w:type="dxa"/>
          </w:tcPr>
          <w:p w14:paraId="6EA16F3D" w14:textId="2F99F0CA"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BD395D" w:rsidRPr="0053786E">
              <w:rPr>
                <w:rFonts w:ascii="Times New Roman" w:hAnsi="Times New Roman" w:cs="Times New Roman"/>
                <w:sz w:val="20"/>
                <w:szCs w:val="20"/>
              </w:rPr>
              <w:t>58]</w:t>
            </w:r>
          </w:p>
        </w:tc>
      </w:tr>
      <w:tr w:rsidR="006139A3" w:rsidRPr="0053786E" w14:paraId="7289E248" w14:textId="77777777">
        <w:trPr>
          <w:trHeight w:val="1057"/>
        </w:trPr>
        <w:tc>
          <w:tcPr>
            <w:tcW w:w="2603" w:type="dxa"/>
          </w:tcPr>
          <w:p w14:paraId="160075AE" w14:textId="77777777" w:rsidR="006139A3" w:rsidRPr="0053786E" w:rsidRDefault="006139A3">
            <w:pPr>
              <w:rPr>
                <w:rFonts w:ascii="Times New Roman" w:hAnsi="Times New Roman" w:cs="Times New Roman"/>
                <w:i/>
                <w:iCs/>
                <w:sz w:val="20"/>
                <w:szCs w:val="20"/>
                <w:shd w:val="clear" w:color="auto" w:fill="F4F4F4"/>
              </w:rPr>
            </w:pPr>
            <w:proofErr w:type="spellStart"/>
            <w:r w:rsidRPr="0053786E">
              <w:rPr>
                <w:rStyle w:val="italic"/>
                <w:rFonts w:ascii="Times New Roman" w:hAnsi="Times New Roman" w:cs="Times New Roman"/>
                <w:i/>
                <w:iCs/>
                <w:sz w:val="20"/>
                <w:szCs w:val="20"/>
                <w:shd w:val="clear" w:color="auto" w:fill="FFFFFF"/>
              </w:rPr>
              <w:lastRenderedPageBreak/>
              <w:t>Stachybotrys</w:t>
            </w:r>
            <w:proofErr w:type="spellEnd"/>
            <w:r w:rsidRPr="0053786E">
              <w:rPr>
                <w:rStyle w:val="italic"/>
                <w:rFonts w:ascii="Times New Roman" w:hAnsi="Times New Roman" w:cs="Times New Roman"/>
                <w:i/>
                <w:iCs/>
                <w:sz w:val="20"/>
                <w:szCs w:val="20"/>
                <w:shd w:val="clear" w:color="auto" w:fill="FFFFFF"/>
              </w:rPr>
              <w:t xml:space="preserve"> </w:t>
            </w:r>
            <w:proofErr w:type="spellStart"/>
            <w:r w:rsidRPr="0053786E">
              <w:rPr>
                <w:rStyle w:val="italic"/>
                <w:rFonts w:ascii="Times New Roman" w:hAnsi="Times New Roman" w:cs="Times New Roman"/>
                <w:i/>
                <w:iCs/>
                <w:sz w:val="20"/>
                <w:szCs w:val="20"/>
                <w:shd w:val="clear" w:color="auto" w:fill="FFFFFF"/>
              </w:rPr>
              <w:t>chartarum</w:t>
            </w:r>
            <w:proofErr w:type="spellEnd"/>
            <w:r w:rsidRPr="0053786E">
              <w:rPr>
                <w:rFonts w:ascii="Times New Roman" w:hAnsi="Times New Roman" w:cs="Times New Roman"/>
                <w:i/>
                <w:iCs/>
                <w:sz w:val="20"/>
                <w:szCs w:val="20"/>
                <w:shd w:val="clear" w:color="auto" w:fill="FFFFFF"/>
              </w:rPr>
              <w:t> </w:t>
            </w:r>
          </w:p>
        </w:tc>
        <w:tc>
          <w:tcPr>
            <w:tcW w:w="3109" w:type="dxa"/>
          </w:tcPr>
          <w:p w14:paraId="2AAF4537" w14:textId="2F4E55F9" w:rsidR="006139A3" w:rsidRPr="0053786E" w:rsidRDefault="006139A3">
            <w:pPr>
              <w:rPr>
                <w:rFonts w:ascii="Times New Roman" w:hAnsi="Times New Roman" w:cs="Times New Roman"/>
                <w:i/>
                <w:iCs/>
                <w:sz w:val="20"/>
                <w:szCs w:val="20"/>
                <w:shd w:val="clear" w:color="auto" w:fill="FFFFFF"/>
              </w:rPr>
            </w:pPr>
            <w:proofErr w:type="spellStart"/>
            <w:r w:rsidRPr="0053786E">
              <w:rPr>
                <w:rFonts w:ascii="Times New Roman" w:hAnsi="Times New Roman" w:cs="Times New Roman"/>
                <w:i/>
                <w:iCs/>
                <w:sz w:val="20"/>
                <w:szCs w:val="20"/>
                <w:shd w:val="clear" w:color="auto" w:fill="FFFFFF"/>
              </w:rPr>
              <w:t>Pinellia</w:t>
            </w:r>
            <w:proofErr w:type="spellEnd"/>
            <w:r w:rsidRPr="0053786E">
              <w:rPr>
                <w:rFonts w:ascii="Times New Roman" w:hAnsi="Times New Roman" w:cs="Times New Roman"/>
                <w:i/>
                <w:iCs/>
                <w:sz w:val="20"/>
                <w:szCs w:val="20"/>
                <w:shd w:val="clear" w:color="auto" w:fill="FFFFFF"/>
              </w:rPr>
              <w:t xml:space="preserve"> </w:t>
            </w:r>
            <w:r w:rsidR="006629DA" w:rsidRPr="0053786E">
              <w:rPr>
                <w:rFonts w:ascii="Times New Roman" w:hAnsi="Times New Roman" w:cs="Times New Roman"/>
                <w:i/>
                <w:iCs/>
                <w:sz w:val="20"/>
                <w:szCs w:val="20"/>
                <w:shd w:val="clear" w:color="auto" w:fill="FFFFFF"/>
              </w:rPr>
              <w:t>ternate</w:t>
            </w:r>
          </w:p>
        </w:tc>
        <w:tc>
          <w:tcPr>
            <w:tcW w:w="3628" w:type="dxa"/>
          </w:tcPr>
          <w:p w14:paraId="20FF20E1" w14:textId="7F10FC1A" w:rsidR="006139A3" w:rsidRPr="0053786E" w:rsidRDefault="009F16B9">
            <w:pPr>
              <w:rPr>
                <w:rFonts w:ascii="Times New Roman" w:hAnsi="Times New Roman" w:cs="Times New Roman"/>
                <w:sz w:val="20"/>
                <w:szCs w:val="20"/>
                <w:shd w:val="clear" w:color="auto" w:fill="F4F4F4"/>
              </w:rPr>
            </w:pPr>
            <w:proofErr w:type="spellStart"/>
            <w:r w:rsidRPr="0053786E">
              <w:rPr>
                <w:rFonts w:ascii="Times New Roman" w:hAnsi="Times New Roman" w:cs="Times New Roman"/>
                <w:sz w:val="20"/>
                <w:szCs w:val="20"/>
                <w:shd w:val="clear" w:color="auto" w:fill="FFFFFF"/>
              </w:rPr>
              <w:t>Stachybochartins</w:t>
            </w:r>
            <w:proofErr w:type="spellEnd"/>
            <w:r w:rsidRPr="0053786E">
              <w:rPr>
                <w:rFonts w:ascii="Times New Roman" w:hAnsi="Times New Roman" w:cs="Times New Roman"/>
                <w:sz w:val="20"/>
                <w:szCs w:val="20"/>
                <w:shd w:val="clear" w:color="auto" w:fill="FFFFFF"/>
              </w:rPr>
              <w:t xml:space="preserve"> </w:t>
            </w:r>
            <w:r w:rsidR="006139A3" w:rsidRPr="0053786E">
              <w:rPr>
                <w:rFonts w:ascii="Times New Roman" w:hAnsi="Times New Roman" w:cs="Times New Roman"/>
                <w:sz w:val="20"/>
                <w:szCs w:val="20"/>
                <w:shd w:val="clear" w:color="auto" w:fill="FFFFFF"/>
              </w:rPr>
              <w:t>A–G (</w:t>
            </w:r>
            <w:r w:rsidR="006139A3" w:rsidRPr="0053786E">
              <w:rPr>
                <w:rStyle w:val="Strong"/>
                <w:rFonts w:ascii="Times New Roman" w:hAnsi="Times New Roman" w:cs="Times New Roman"/>
                <w:sz w:val="20"/>
                <w:szCs w:val="20"/>
                <w:shd w:val="clear" w:color="auto" w:fill="FFFFFF"/>
              </w:rPr>
              <w:t>1–7</w:t>
            </w:r>
            <w:r w:rsidR="006139A3" w:rsidRPr="0053786E">
              <w:rPr>
                <w:rFonts w:ascii="Times New Roman" w:hAnsi="Times New Roman" w:cs="Times New Roman"/>
                <w:sz w:val="20"/>
                <w:szCs w:val="20"/>
                <w:shd w:val="clear" w:color="auto" w:fill="FFFFFF"/>
              </w:rPr>
              <w:t>)</w:t>
            </w:r>
          </w:p>
        </w:tc>
        <w:tc>
          <w:tcPr>
            <w:tcW w:w="4083" w:type="dxa"/>
          </w:tcPr>
          <w:p w14:paraId="769D1FAB" w14:textId="05698666" w:rsidR="006139A3" w:rsidRPr="000C3F60" w:rsidRDefault="007617BB" w:rsidP="00D50EBB">
            <w:pPr>
              <w:jc w:val="both"/>
              <w:rPr>
                <w:rFonts w:ascii="Times New Roman" w:hAnsi="Times New Roman" w:cs="Times New Roman"/>
                <w:sz w:val="20"/>
                <w:szCs w:val="20"/>
                <w:shd w:val="clear" w:color="auto" w:fill="F4F4F4"/>
              </w:rPr>
            </w:pPr>
            <w:r w:rsidRPr="000C3F60">
              <w:rPr>
                <w:rFonts w:ascii="Times New Roman" w:hAnsi="Times New Roman" w:cs="Times New Roman"/>
                <w:sz w:val="20"/>
                <w:szCs w:val="20"/>
                <w:shd w:val="clear" w:color="auto" w:fill="FFFFFF"/>
              </w:rPr>
              <w:t>Cytotoxicity against b</w:t>
            </w:r>
            <w:r w:rsidR="006139A3" w:rsidRPr="000C3F60">
              <w:rPr>
                <w:rFonts w:ascii="Times New Roman" w:hAnsi="Times New Roman" w:cs="Times New Roman"/>
                <w:sz w:val="20"/>
                <w:szCs w:val="20"/>
                <w:shd w:val="clear" w:color="auto" w:fill="FFFFFF"/>
              </w:rPr>
              <w:t>reast cancer cells</w:t>
            </w:r>
            <w:r w:rsidR="0049569E" w:rsidRPr="000C3F60">
              <w:rPr>
                <w:rFonts w:ascii="Times New Roman" w:hAnsi="Times New Roman" w:cs="Times New Roman"/>
                <w:sz w:val="20"/>
                <w:szCs w:val="20"/>
                <w:shd w:val="clear" w:color="auto" w:fill="FFFFFF"/>
              </w:rPr>
              <w:t xml:space="preserve"> (MDA-MB-231)</w:t>
            </w:r>
            <w:r w:rsidR="006139A3" w:rsidRPr="000C3F60">
              <w:rPr>
                <w:rFonts w:ascii="Times New Roman" w:hAnsi="Times New Roman" w:cs="Times New Roman"/>
                <w:sz w:val="20"/>
                <w:szCs w:val="20"/>
                <w:shd w:val="clear" w:color="auto" w:fill="FFFFFF"/>
              </w:rPr>
              <w:t xml:space="preserve"> </w:t>
            </w:r>
            <w:r w:rsidR="0049569E" w:rsidRPr="000C3F60">
              <w:rPr>
                <w:rFonts w:ascii="Times New Roman" w:hAnsi="Times New Roman" w:cs="Times New Roman"/>
                <w:sz w:val="20"/>
                <w:szCs w:val="20"/>
                <w:shd w:val="clear" w:color="auto" w:fill="FFFFFF"/>
              </w:rPr>
              <w:t xml:space="preserve">&amp; </w:t>
            </w:r>
            <w:r w:rsidR="006139A3" w:rsidRPr="000C3F60">
              <w:rPr>
                <w:rFonts w:ascii="Times New Roman" w:hAnsi="Times New Roman" w:cs="Times New Roman"/>
                <w:sz w:val="20"/>
                <w:szCs w:val="20"/>
                <w:shd w:val="clear" w:color="auto" w:fill="FFFFFF"/>
              </w:rPr>
              <w:t>osteosarcoma cells</w:t>
            </w:r>
            <w:r w:rsidRPr="000C3F60">
              <w:rPr>
                <w:rFonts w:ascii="Times New Roman" w:hAnsi="Times New Roman" w:cs="Times New Roman"/>
                <w:sz w:val="20"/>
                <w:szCs w:val="20"/>
                <w:shd w:val="clear" w:color="auto" w:fill="FFFFFF"/>
              </w:rPr>
              <w:t xml:space="preserve"> (U-2OS)</w:t>
            </w:r>
            <w:r w:rsidR="006139A3" w:rsidRPr="000C3F60">
              <w:rPr>
                <w:rFonts w:ascii="Times New Roman" w:hAnsi="Times New Roman" w:cs="Times New Roman"/>
                <w:sz w:val="20"/>
                <w:szCs w:val="20"/>
                <w:shd w:val="clear" w:color="auto" w:fill="FFFFFF"/>
              </w:rPr>
              <w:t>, with IC</w:t>
            </w:r>
            <w:r w:rsidR="006139A3" w:rsidRPr="000C3F60">
              <w:rPr>
                <w:rFonts w:ascii="Times New Roman" w:hAnsi="Times New Roman" w:cs="Times New Roman"/>
                <w:sz w:val="20"/>
                <w:szCs w:val="20"/>
                <w:shd w:val="clear" w:color="auto" w:fill="FFFFFF"/>
                <w:vertAlign w:val="subscript"/>
              </w:rPr>
              <w:t>50</w:t>
            </w:r>
            <w:r w:rsidR="006139A3" w:rsidRPr="000C3F60">
              <w:rPr>
                <w:rFonts w:ascii="Times New Roman" w:hAnsi="Times New Roman" w:cs="Times New Roman"/>
                <w:sz w:val="20"/>
                <w:szCs w:val="20"/>
                <w:shd w:val="clear" w:color="auto" w:fill="FFFFFF"/>
              </w:rPr>
              <w:t xml:space="preserve"> values </w:t>
            </w:r>
            <w:r w:rsidRPr="000C3F60">
              <w:rPr>
                <w:rFonts w:ascii="Times New Roman" w:hAnsi="Times New Roman" w:cs="Times New Roman"/>
                <w:sz w:val="20"/>
                <w:szCs w:val="20"/>
                <w:shd w:val="clear" w:color="auto" w:fill="FFFFFF"/>
              </w:rPr>
              <w:t xml:space="preserve">in between </w:t>
            </w:r>
            <w:r w:rsidR="006139A3" w:rsidRPr="000C3F60">
              <w:rPr>
                <w:rFonts w:ascii="Times New Roman" w:hAnsi="Times New Roman" w:cs="Times New Roman"/>
                <w:sz w:val="20"/>
                <w:szCs w:val="20"/>
                <w:shd w:val="clear" w:color="auto" w:fill="FFFFFF"/>
              </w:rPr>
              <w:t xml:space="preserve">4.5 to 21.7 </w:t>
            </w:r>
            <w:proofErr w:type="spellStart"/>
            <w:r w:rsidR="006139A3" w:rsidRPr="000C3F60">
              <w:rPr>
                <w:rFonts w:ascii="Times New Roman" w:hAnsi="Times New Roman" w:cs="Times New Roman"/>
                <w:sz w:val="20"/>
                <w:szCs w:val="20"/>
                <w:shd w:val="clear" w:color="auto" w:fill="FFFFFF"/>
              </w:rPr>
              <w:t>μM</w:t>
            </w:r>
            <w:proofErr w:type="spellEnd"/>
          </w:p>
        </w:tc>
        <w:tc>
          <w:tcPr>
            <w:tcW w:w="1603" w:type="dxa"/>
          </w:tcPr>
          <w:p w14:paraId="04D4CB5A" w14:textId="7624F25A"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BD395D" w:rsidRPr="0053786E">
              <w:rPr>
                <w:rFonts w:ascii="Times New Roman" w:hAnsi="Times New Roman" w:cs="Times New Roman"/>
                <w:sz w:val="20"/>
                <w:szCs w:val="20"/>
              </w:rPr>
              <w:t>[59]</w:t>
            </w:r>
          </w:p>
        </w:tc>
      </w:tr>
      <w:tr w:rsidR="006139A3" w:rsidRPr="0053786E" w14:paraId="1453B70F" w14:textId="77777777">
        <w:trPr>
          <w:trHeight w:val="1057"/>
        </w:trPr>
        <w:tc>
          <w:tcPr>
            <w:tcW w:w="2603" w:type="dxa"/>
          </w:tcPr>
          <w:p w14:paraId="2EBAD2E7" w14:textId="77777777" w:rsidR="006139A3" w:rsidRPr="0053786E" w:rsidRDefault="006139A3">
            <w:pPr>
              <w:rPr>
                <w:rStyle w:val="italic"/>
                <w:rFonts w:ascii="Times New Roman" w:hAnsi="Times New Roman" w:cs="Times New Roman"/>
                <w:i/>
                <w:iCs/>
                <w:sz w:val="20"/>
                <w:szCs w:val="20"/>
                <w:shd w:val="clear" w:color="auto" w:fill="FFFFFF"/>
              </w:rPr>
            </w:pPr>
          </w:p>
          <w:p w14:paraId="5039AD60" w14:textId="77777777" w:rsidR="006139A3" w:rsidRPr="0053786E" w:rsidRDefault="006139A3">
            <w:pPr>
              <w:rPr>
                <w:rStyle w:val="italic"/>
                <w:rFonts w:ascii="Times New Roman" w:hAnsi="Times New Roman" w:cs="Times New Roman"/>
                <w:i/>
                <w:iCs/>
                <w:sz w:val="20"/>
                <w:szCs w:val="20"/>
                <w:shd w:val="clear" w:color="auto" w:fill="FFFFFF"/>
              </w:rPr>
            </w:pPr>
            <w:r w:rsidRPr="0053786E">
              <w:rPr>
                <w:rStyle w:val="italic"/>
                <w:rFonts w:ascii="Times New Roman" w:hAnsi="Times New Roman" w:cs="Times New Roman"/>
                <w:i/>
                <w:iCs/>
                <w:sz w:val="20"/>
                <w:szCs w:val="20"/>
                <w:shd w:val="clear" w:color="auto" w:fill="FFFFFF"/>
              </w:rPr>
              <w:t xml:space="preserve">Aspergillus </w:t>
            </w:r>
            <w:proofErr w:type="spellStart"/>
            <w:r w:rsidRPr="0053786E">
              <w:rPr>
                <w:rStyle w:val="italic"/>
                <w:rFonts w:ascii="Times New Roman" w:hAnsi="Times New Roman" w:cs="Times New Roman"/>
                <w:i/>
                <w:iCs/>
                <w:sz w:val="20"/>
                <w:szCs w:val="20"/>
                <w:shd w:val="clear" w:color="auto" w:fill="FFFFFF"/>
              </w:rPr>
              <w:t>oryzae</w:t>
            </w:r>
            <w:proofErr w:type="spellEnd"/>
          </w:p>
        </w:tc>
        <w:tc>
          <w:tcPr>
            <w:tcW w:w="3109" w:type="dxa"/>
          </w:tcPr>
          <w:p w14:paraId="4FBD2453" w14:textId="77777777" w:rsidR="006139A3" w:rsidRPr="0053786E" w:rsidRDefault="006139A3">
            <w:pPr>
              <w:rPr>
                <w:rFonts w:ascii="Times New Roman" w:hAnsi="Times New Roman" w:cs="Times New Roman"/>
                <w:i/>
                <w:iCs/>
                <w:sz w:val="20"/>
                <w:szCs w:val="20"/>
                <w:shd w:val="clear" w:color="auto" w:fill="FFFFFF"/>
              </w:rPr>
            </w:pPr>
            <w:r w:rsidRPr="0053786E">
              <w:rPr>
                <w:rFonts w:ascii="Times New Roman" w:hAnsi="Times New Roman" w:cs="Times New Roman"/>
                <w:i/>
                <w:iCs/>
                <w:sz w:val="20"/>
                <w:szCs w:val="20"/>
                <w:shd w:val="clear" w:color="auto" w:fill="FFFFFF"/>
              </w:rPr>
              <w:t xml:space="preserve">P. </w:t>
            </w:r>
            <w:proofErr w:type="spellStart"/>
            <w:r w:rsidRPr="0053786E">
              <w:rPr>
                <w:rFonts w:ascii="Times New Roman" w:hAnsi="Times New Roman" w:cs="Times New Roman"/>
                <w:i/>
                <w:iCs/>
                <w:sz w:val="20"/>
                <w:szCs w:val="20"/>
                <w:shd w:val="clear" w:color="auto" w:fill="FFFFFF"/>
              </w:rPr>
              <w:t>polyphylla</w:t>
            </w:r>
            <w:proofErr w:type="spellEnd"/>
            <w:r w:rsidRPr="0053786E">
              <w:rPr>
                <w:rFonts w:ascii="Times New Roman" w:hAnsi="Times New Roman" w:cs="Times New Roman"/>
                <w:i/>
                <w:iCs/>
                <w:sz w:val="20"/>
                <w:szCs w:val="20"/>
                <w:shd w:val="clear" w:color="auto" w:fill="FFFFFF"/>
              </w:rPr>
              <w:t xml:space="preserve"> var. </w:t>
            </w:r>
            <w:proofErr w:type="spellStart"/>
            <w:r w:rsidRPr="0053786E">
              <w:rPr>
                <w:rFonts w:ascii="Times New Roman" w:hAnsi="Times New Roman" w:cs="Times New Roman"/>
                <w:i/>
                <w:iCs/>
                <w:sz w:val="20"/>
                <w:szCs w:val="20"/>
                <w:shd w:val="clear" w:color="auto" w:fill="FFFFFF"/>
              </w:rPr>
              <w:t>yunnanensis</w:t>
            </w:r>
            <w:proofErr w:type="spellEnd"/>
            <w:r w:rsidRPr="0053786E">
              <w:rPr>
                <w:rFonts w:ascii="Times New Roman" w:hAnsi="Times New Roman" w:cs="Times New Roman"/>
                <w:i/>
                <w:iCs/>
                <w:sz w:val="20"/>
                <w:szCs w:val="20"/>
                <w:shd w:val="clear" w:color="auto" w:fill="FFFFFF"/>
              </w:rPr>
              <w:t>,</w:t>
            </w:r>
          </w:p>
        </w:tc>
        <w:tc>
          <w:tcPr>
            <w:tcW w:w="3628" w:type="dxa"/>
          </w:tcPr>
          <w:p w14:paraId="262765F0" w14:textId="77777777" w:rsidR="006139A3" w:rsidRPr="0053786E" w:rsidRDefault="006139A3">
            <w:pPr>
              <w:rPr>
                <w:rFonts w:ascii="Times New Roman" w:hAnsi="Times New Roman" w:cs="Times New Roman"/>
                <w:sz w:val="20"/>
                <w:szCs w:val="20"/>
                <w:shd w:val="clear" w:color="auto" w:fill="FFFFFF"/>
              </w:rPr>
            </w:pPr>
            <w:proofErr w:type="spellStart"/>
            <w:r w:rsidRPr="0053786E">
              <w:rPr>
                <w:rFonts w:ascii="Times New Roman" w:hAnsi="Times New Roman" w:cs="Times New Roman"/>
                <w:sz w:val="20"/>
                <w:szCs w:val="20"/>
                <w:shd w:val="clear" w:color="auto" w:fill="FFFFFF"/>
              </w:rPr>
              <w:t>Oryzaeins</w:t>
            </w:r>
            <w:proofErr w:type="spellEnd"/>
            <w:r w:rsidRPr="0053786E">
              <w:rPr>
                <w:rFonts w:ascii="Times New Roman" w:hAnsi="Times New Roman" w:cs="Times New Roman"/>
                <w:sz w:val="20"/>
                <w:szCs w:val="20"/>
                <w:shd w:val="clear" w:color="auto" w:fill="FFFFFF"/>
              </w:rPr>
              <w:t xml:space="preserve"> A–</w:t>
            </w:r>
            <w:proofErr w:type="gramStart"/>
            <w:r w:rsidRPr="0053786E">
              <w:rPr>
                <w:rFonts w:ascii="Times New Roman" w:hAnsi="Times New Roman" w:cs="Times New Roman"/>
                <w:sz w:val="20"/>
                <w:szCs w:val="20"/>
                <w:shd w:val="clear" w:color="auto" w:fill="FFFFFF"/>
              </w:rPr>
              <w:t>D(</w:t>
            </w:r>
            <w:proofErr w:type="gramEnd"/>
            <w:r w:rsidRPr="0053786E">
              <w:rPr>
                <w:rFonts w:ascii="Times New Roman" w:hAnsi="Times New Roman" w:cs="Times New Roman"/>
                <w:sz w:val="20"/>
                <w:szCs w:val="20"/>
                <w:shd w:val="clear" w:color="auto" w:fill="FFFFFF"/>
              </w:rPr>
              <w:t>1-4),</w:t>
            </w:r>
          </w:p>
        </w:tc>
        <w:tc>
          <w:tcPr>
            <w:tcW w:w="4083" w:type="dxa"/>
          </w:tcPr>
          <w:p w14:paraId="507E5D3C" w14:textId="3EF1DFDE" w:rsidR="006139A3" w:rsidRPr="000C3F60" w:rsidRDefault="006139A3" w:rsidP="00D50EBB">
            <w:pPr>
              <w:jc w:val="both"/>
              <w:rPr>
                <w:rFonts w:ascii="Times New Roman" w:hAnsi="Times New Roman" w:cs="Times New Roman"/>
                <w:sz w:val="20"/>
                <w:szCs w:val="20"/>
                <w:shd w:val="clear" w:color="auto" w:fill="FFFFFF"/>
              </w:rPr>
            </w:pPr>
            <w:r w:rsidRPr="000C3F60">
              <w:rPr>
                <w:rFonts w:ascii="Times New Roman" w:hAnsi="Times New Roman" w:cs="Times New Roman"/>
                <w:sz w:val="20"/>
                <w:szCs w:val="20"/>
                <w:shd w:val="clear" w:color="auto" w:fill="FFFFFF"/>
              </w:rPr>
              <w:t xml:space="preserve">IC50 values in </w:t>
            </w:r>
            <w:r w:rsidR="0049569E" w:rsidRPr="000C3F60">
              <w:rPr>
                <w:rFonts w:ascii="Times New Roman" w:hAnsi="Times New Roman" w:cs="Times New Roman"/>
                <w:sz w:val="20"/>
                <w:szCs w:val="20"/>
                <w:shd w:val="clear" w:color="auto" w:fill="FFFFFF"/>
              </w:rPr>
              <w:t xml:space="preserve">between </w:t>
            </w:r>
            <w:r w:rsidRPr="000C3F60">
              <w:rPr>
                <w:rFonts w:ascii="Times New Roman" w:hAnsi="Times New Roman" w:cs="Times New Roman"/>
                <w:sz w:val="20"/>
                <w:szCs w:val="20"/>
                <w:shd w:val="clear" w:color="auto" w:fill="FFFFFF"/>
              </w:rPr>
              <w:t xml:space="preserve">2.8–8.8 </w:t>
            </w:r>
            <w:proofErr w:type="spellStart"/>
            <w:r w:rsidRPr="000C3F60">
              <w:rPr>
                <w:rFonts w:ascii="Times New Roman" w:hAnsi="Times New Roman" w:cs="Times New Roman"/>
                <w:sz w:val="20"/>
                <w:szCs w:val="20"/>
                <w:shd w:val="clear" w:color="auto" w:fill="FFFFFF"/>
              </w:rPr>
              <w:t>μM</w:t>
            </w:r>
            <w:proofErr w:type="spellEnd"/>
            <w:r w:rsidRPr="000C3F60">
              <w:rPr>
                <w:rFonts w:ascii="Times New Roman" w:hAnsi="Times New Roman" w:cs="Times New Roman"/>
                <w:sz w:val="20"/>
                <w:szCs w:val="20"/>
                <w:shd w:val="clear" w:color="auto" w:fill="FFFFFF"/>
              </w:rPr>
              <w:t>.</w:t>
            </w:r>
          </w:p>
        </w:tc>
        <w:tc>
          <w:tcPr>
            <w:tcW w:w="1603" w:type="dxa"/>
          </w:tcPr>
          <w:p w14:paraId="1ACBB7B7" w14:textId="76C61B32"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BD395D" w:rsidRPr="0053786E">
              <w:rPr>
                <w:rFonts w:ascii="Times New Roman" w:hAnsi="Times New Roman" w:cs="Times New Roman"/>
                <w:sz w:val="20"/>
                <w:szCs w:val="20"/>
              </w:rPr>
              <w:t>[60]</w:t>
            </w:r>
          </w:p>
        </w:tc>
      </w:tr>
      <w:tr w:rsidR="006139A3" w:rsidRPr="0053786E" w14:paraId="0CD91DFD" w14:textId="77777777" w:rsidTr="006139A3">
        <w:trPr>
          <w:trHeight w:val="771"/>
        </w:trPr>
        <w:tc>
          <w:tcPr>
            <w:tcW w:w="2603" w:type="dxa"/>
          </w:tcPr>
          <w:p w14:paraId="6AA26A2D" w14:textId="685ECED0" w:rsidR="006139A3" w:rsidRPr="0053786E" w:rsidRDefault="00ED3C3A">
            <w:pPr>
              <w:rPr>
                <w:rStyle w:val="italic"/>
                <w:rFonts w:ascii="Times New Roman" w:hAnsi="Times New Roman" w:cs="Times New Roman"/>
                <w:i/>
                <w:iCs/>
                <w:color w:val="000000" w:themeColor="text1"/>
                <w:sz w:val="20"/>
                <w:szCs w:val="20"/>
                <w:shd w:val="clear" w:color="auto" w:fill="FFFFFF"/>
              </w:rPr>
            </w:pPr>
            <w:r w:rsidRPr="0053786E">
              <w:rPr>
                <w:rFonts w:ascii="Times New Roman" w:hAnsi="Times New Roman" w:cs="Times New Roman"/>
                <w:color w:val="000000" w:themeColor="text1"/>
                <w:sz w:val="20"/>
                <w:szCs w:val="20"/>
              </w:rPr>
              <w:t>Marine-</w:t>
            </w:r>
            <w:r w:rsidR="00D55E8C" w:rsidRPr="0053786E">
              <w:rPr>
                <w:rFonts w:ascii="Times New Roman" w:hAnsi="Times New Roman" w:cs="Times New Roman"/>
                <w:color w:val="000000" w:themeColor="text1"/>
                <w:sz w:val="20"/>
                <w:szCs w:val="20"/>
              </w:rPr>
              <w:t>d</w:t>
            </w:r>
            <w:r w:rsidRPr="0053786E">
              <w:rPr>
                <w:rFonts w:ascii="Times New Roman" w:hAnsi="Times New Roman" w:cs="Times New Roman"/>
                <w:color w:val="000000" w:themeColor="text1"/>
                <w:sz w:val="20"/>
                <w:szCs w:val="20"/>
              </w:rPr>
              <w:t>erived Mangrove Endophyte</w:t>
            </w:r>
          </w:p>
        </w:tc>
        <w:tc>
          <w:tcPr>
            <w:tcW w:w="3109" w:type="dxa"/>
          </w:tcPr>
          <w:p w14:paraId="73D0353C" w14:textId="1C004568" w:rsidR="006139A3" w:rsidRPr="0053786E" w:rsidRDefault="00ED3C3A">
            <w:pPr>
              <w:rPr>
                <w:rFonts w:ascii="Times New Roman" w:hAnsi="Times New Roman" w:cs="Times New Roman"/>
                <w:i/>
                <w:iCs/>
                <w:color w:val="000000" w:themeColor="text1"/>
                <w:sz w:val="20"/>
                <w:szCs w:val="20"/>
                <w:shd w:val="clear" w:color="auto" w:fill="FFFFFF"/>
              </w:rPr>
            </w:pPr>
            <w:r w:rsidRPr="0053786E">
              <w:rPr>
                <w:rFonts w:ascii="Times New Roman" w:hAnsi="Times New Roman" w:cs="Times New Roman"/>
                <w:color w:val="000000" w:themeColor="text1"/>
                <w:sz w:val="20"/>
                <w:szCs w:val="20"/>
              </w:rPr>
              <w:t>Marine-derived mangrove</w:t>
            </w:r>
          </w:p>
        </w:tc>
        <w:tc>
          <w:tcPr>
            <w:tcW w:w="3628" w:type="dxa"/>
          </w:tcPr>
          <w:p w14:paraId="1597266D" w14:textId="03B7DA18" w:rsidR="006139A3" w:rsidRPr="0053786E" w:rsidRDefault="006139A3">
            <w:pPr>
              <w:rPr>
                <w:rFonts w:ascii="Times New Roman" w:hAnsi="Times New Roman" w:cs="Times New Roman"/>
                <w:sz w:val="20"/>
                <w:szCs w:val="20"/>
                <w:shd w:val="clear" w:color="auto" w:fill="FFFFFF"/>
              </w:rPr>
            </w:pPr>
            <w:proofErr w:type="spellStart"/>
            <w:r w:rsidRPr="0053786E">
              <w:rPr>
                <w:rFonts w:ascii="Times New Roman" w:hAnsi="Times New Roman" w:cs="Times New Roman"/>
                <w:sz w:val="20"/>
                <w:szCs w:val="20"/>
              </w:rPr>
              <w:t>Marinamide</w:t>
            </w:r>
            <w:proofErr w:type="spellEnd"/>
            <w:r w:rsidRPr="0053786E">
              <w:rPr>
                <w:rFonts w:ascii="Times New Roman" w:hAnsi="Times New Roman" w:cs="Times New Roman"/>
                <w:sz w:val="20"/>
                <w:szCs w:val="20"/>
              </w:rPr>
              <w:t xml:space="preserve"> (</w:t>
            </w:r>
            <w:r w:rsidR="0049569E">
              <w:rPr>
                <w:rFonts w:ascii="Times New Roman" w:hAnsi="Times New Roman" w:cs="Times New Roman"/>
                <w:b/>
                <w:bCs/>
                <w:sz w:val="20"/>
                <w:szCs w:val="20"/>
              </w:rPr>
              <w:t>I</w:t>
            </w:r>
            <w:r w:rsidRPr="0053786E">
              <w:rPr>
                <w:rFonts w:ascii="Times New Roman" w:hAnsi="Times New Roman" w:cs="Times New Roman"/>
                <w:sz w:val="20"/>
                <w:szCs w:val="20"/>
              </w:rPr>
              <w:t>) and its methyl ester (</w:t>
            </w:r>
            <w:r w:rsidR="0049569E">
              <w:rPr>
                <w:rFonts w:ascii="Times New Roman" w:hAnsi="Times New Roman" w:cs="Times New Roman"/>
                <w:b/>
                <w:bCs/>
                <w:sz w:val="20"/>
                <w:szCs w:val="20"/>
              </w:rPr>
              <w:t>II</w:t>
            </w:r>
            <w:r w:rsidRPr="0053786E">
              <w:rPr>
                <w:rFonts w:ascii="Times New Roman" w:hAnsi="Times New Roman" w:cs="Times New Roman"/>
                <w:sz w:val="20"/>
                <w:szCs w:val="20"/>
              </w:rPr>
              <w:t xml:space="preserve">), pyrrolyl 1-isoquinolone </w:t>
            </w:r>
          </w:p>
        </w:tc>
        <w:tc>
          <w:tcPr>
            <w:tcW w:w="4083" w:type="dxa"/>
          </w:tcPr>
          <w:p w14:paraId="62A9DF2A" w14:textId="267D6DE4" w:rsidR="006139A3" w:rsidRPr="000C3F60" w:rsidRDefault="009F16B9" w:rsidP="00D50EBB">
            <w:pPr>
              <w:jc w:val="both"/>
              <w:rPr>
                <w:rFonts w:ascii="Times New Roman" w:hAnsi="Times New Roman" w:cs="Times New Roman"/>
                <w:sz w:val="20"/>
                <w:szCs w:val="20"/>
                <w:shd w:val="clear" w:color="auto" w:fill="FFFFFF"/>
              </w:rPr>
            </w:pPr>
            <w:r w:rsidRPr="000C3F60">
              <w:rPr>
                <w:rFonts w:ascii="Times New Roman" w:hAnsi="Times New Roman" w:cs="Times New Roman"/>
                <w:sz w:val="20"/>
                <w:szCs w:val="20"/>
              </w:rPr>
              <w:t>Cytotoxic</w:t>
            </w:r>
            <w:r w:rsidR="0049569E" w:rsidRPr="000C3F60">
              <w:rPr>
                <w:rFonts w:ascii="Times New Roman" w:hAnsi="Times New Roman" w:cs="Times New Roman"/>
                <w:sz w:val="20"/>
                <w:szCs w:val="20"/>
              </w:rPr>
              <w:t>ity</w:t>
            </w:r>
            <w:r w:rsidRPr="000C3F60">
              <w:rPr>
                <w:rFonts w:ascii="Times New Roman" w:hAnsi="Times New Roman" w:cs="Times New Roman"/>
                <w:sz w:val="20"/>
                <w:szCs w:val="20"/>
              </w:rPr>
              <w:t xml:space="preserve"> </w:t>
            </w:r>
            <w:r w:rsidR="006139A3" w:rsidRPr="000C3F60">
              <w:rPr>
                <w:rFonts w:ascii="Times New Roman" w:hAnsi="Times New Roman" w:cs="Times New Roman"/>
                <w:sz w:val="20"/>
                <w:szCs w:val="20"/>
              </w:rPr>
              <w:t xml:space="preserve">against HepG2, 95-D, MGC832 </w:t>
            </w:r>
            <w:r w:rsidR="0049569E" w:rsidRPr="000C3F60">
              <w:rPr>
                <w:rFonts w:ascii="Times New Roman" w:hAnsi="Times New Roman" w:cs="Times New Roman"/>
                <w:sz w:val="20"/>
                <w:szCs w:val="20"/>
              </w:rPr>
              <w:t xml:space="preserve">&amp; </w:t>
            </w:r>
            <w:r w:rsidR="006139A3" w:rsidRPr="000C3F60">
              <w:rPr>
                <w:rFonts w:ascii="Times New Roman" w:hAnsi="Times New Roman" w:cs="Times New Roman"/>
                <w:sz w:val="20"/>
                <w:szCs w:val="20"/>
              </w:rPr>
              <w:t xml:space="preserve">HeLa </w:t>
            </w:r>
            <w:proofErr w:type="spellStart"/>
            <w:r w:rsidR="006139A3" w:rsidRPr="000C3F60">
              <w:rPr>
                <w:rFonts w:ascii="Times New Roman" w:hAnsi="Times New Roman" w:cs="Times New Roman"/>
                <w:sz w:val="20"/>
                <w:szCs w:val="20"/>
              </w:rPr>
              <w:t>tumour</w:t>
            </w:r>
            <w:proofErr w:type="spellEnd"/>
            <w:r w:rsidR="006139A3" w:rsidRPr="000C3F60">
              <w:rPr>
                <w:rFonts w:ascii="Times New Roman" w:hAnsi="Times New Roman" w:cs="Times New Roman"/>
                <w:sz w:val="20"/>
                <w:szCs w:val="20"/>
              </w:rPr>
              <w:t xml:space="preserve"> cell lines.</w:t>
            </w:r>
          </w:p>
        </w:tc>
        <w:tc>
          <w:tcPr>
            <w:tcW w:w="1603" w:type="dxa"/>
          </w:tcPr>
          <w:p w14:paraId="29E3379C" w14:textId="64E5C9D5"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w:t>
            </w:r>
            <w:r w:rsidR="00BD395D" w:rsidRPr="0053786E">
              <w:rPr>
                <w:rFonts w:ascii="Times New Roman" w:hAnsi="Times New Roman" w:cs="Times New Roman"/>
                <w:sz w:val="20"/>
                <w:szCs w:val="20"/>
              </w:rPr>
              <w:t>61]</w:t>
            </w:r>
          </w:p>
        </w:tc>
      </w:tr>
    </w:tbl>
    <w:p w14:paraId="0D5C16D5" w14:textId="77777777" w:rsidR="006139A3" w:rsidRPr="0053786E" w:rsidRDefault="006139A3" w:rsidP="006139A3">
      <w:pPr>
        <w:tabs>
          <w:tab w:val="left" w:pos="1349"/>
        </w:tabs>
        <w:rPr>
          <w:rFonts w:ascii="Times New Roman" w:hAnsi="Times New Roman" w:cs="Times New Roman"/>
          <w:sz w:val="20"/>
          <w:szCs w:val="20"/>
        </w:rPr>
      </w:pPr>
      <w:r w:rsidRPr="0053786E">
        <w:rPr>
          <w:rFonts w:ascii="Times New Roman" w:hAnsi="Times New Roman" w:cs="Times New Roman"/>
          <w:sz w:val="20"/>
          <w:szCs w:val="20"/>
        </w:rPr>
        <w:tab/>
      </w:r>
    </w:p>
    <w:p w14:paraId="7F67B7F3" w14:textId="104EC64F" w:rsidR="006139A3" w:rsidRPr="0053786E" w:rsidRDefault="00C7191F" w:rsidP="00A4743D">
      <w:pPr>
        <w:pStyle w:val="ListParagraph"/>
        <w:numPr>
          <w:ilvl w:val="0"/>
          <w:numId w:val="20"/>
        </w:numPr>
        <w:spacing w:line="240" w:lineRule="auto"/>
        <w:jc w:val="center"/>
        <w:rPr>
          <w:rFonts w:ascii="Times New Roman" w:hAnsi="Times New Roman" w:cs="Times New Roman"/>
          <w:b/>
          <w:bCs/>
          <w:sz w:val="20"/>
          <w:szCs w:val="20"/>
        </w:rPr>
      </w:pPr>
      <w:r w:rsidRPr="0053786E">
        <w:rPr>
          <w:rFonts w:ascii="Times New Roman" w:hAnsi="Times New Roman" w:cs="Times New Roman"/>
          <w:b/>
          <w:bCs/>
          <w:sz w:val="20"/>
          <w:szCs w:val="20"/>
        </w:rPr>
        <w:t>CONCLUSION</w:t>
      </w:r>
    </w:p>
    <w:p w14:paraId="5BEFEE59" w14:textId="09610715" w:rsidR="0049569E" w:rsidRPr="000C3F60" w:rsidRDefault="001A02A7" w:rsidP="000C3F60">
      <w:pPr>
        <w:pStyle w:val="NormalWeb"/>
        <w:ind w:left="360" w:firstLine="360"/>
        <w:jc w:val="both"/>
        <w:rPr>
          <w:sz w:val="20"/>
          <w:szCs w:val="20"/>
        </w:rPr>
      </w:pPr>
      <w:r w:rsidRPr="000C3F60">
        <w:rPr>
          <w:sz w:val="20"/>
          <w:szCs w:val="20"/>
        </w:rPr>
        <w:t>Although endophytic fungi aid in the production of new bioactive compounds, but these efforts are limited by low yields of active compounds, an incomplete understanding of the biochemical interactions between fungi and plants, and increasing contamination</w:t>
      </w:r>
      <w:r w:rsidR="0049569E" w:rsidRPr="000C3F60">
        <w:rPr>
          <w:sz w:val="20"/>
          <w:szCs w:val="20"/>
        </w:rPr>
        <w:t>.</w:t>
      </w:r>
      <w:r w:rsidR="0049569E" w:rsidRPr="000C3F60">
        <w:t xml:space="preserve"> </w:t>
      </w:r>
      <w:r w:rsidR="0049569E" w:rsidRPr="000C3F60">
        <w:rPr>
          <w:sz w:val="20"/>
          <w:szCs w:val="20"/>
        </w:rPr>
        <w:t>The cytotoxic potential of endophytic fungi has, however, been extensively studied. Numerous endophyte-derived substances have been found to have potent anti-cancer effects.</w:t>
      </w:r>
    </w:p>
    <w:p w14:paraId="0AFFE0F0" w14:textId="014A9DF2" w:rsidR="007016A6" w:rsidRPr="00935C87" w:rsidRDefault="007016A6" w:rsidP="007016A6">
      <w:pPr>
        <w:pStyle w:val="NormalWeb"/>
        <w:jc w:val="both"/>
        <w:rPr>
          <w:sz w:val="20"/>
          <w:szCs w:val="20"/>
        </w:rPr>
        <w:sectPr w:rsidR="007016A6" w:rsidRPr="00935C87" w:rsidSect="006139A3">
          <w:pgSz w:w="15840" w:h="12240" w:orient="landscape"/>
          <w:pgMar w:top="1440" w:right="1440" w:bottom="1440" w:left="1440" w:header="720" w:footer="720" w:gutter="0"/>
          <w:cols w:space="720"/>
          <w:docGrid w:linePitch="360"/>
        </w:sectPr>
      </w:pPr>
    </w:p>
    <w:p w14:paraId="2073152E" w14:textId="52566651" w:rsidR="00263AD2" w:rsidRPr="00A4743D" w:rsidRDefault="00C7191F" w:rsidP="00A4743D">
      <w:pPr>
        <w:pStyle w:val="ListParagraph"/>
        <w:ind w:left="1080"/>
        <w:jc w:val="center"/>
        <w:rPr>
          <w:rFonts w:ascii="Times New Roman" w:hAnsi="Times New Roman" w:cs="Times New Roman"/>
          <w:b/>
          <w:bCs/>
          <w:sz w:val="20"/>
          <w:szCs w:val="20"/>
        </w:rPr>
      </w:pPr>
      <w:r w:rsidRPr="00A4743D">
        <w:rPr>
          <w:rFonts w:ascii="Times New Roman" w:hAnsi="Times New Roman" w:cs="Times New Roman"/>
          <w:b/>
          <w:bCs/>
          <w:sz w:val="20"/>
          <w:szCs w:val="20"/>
        </w:rPr>
        <w:lastRenderedPageBreak/>
        <w:t>REFERENCES</w:t>
      </w:r>
    </w:p>
    <w:p w14:paraId="7A005B33"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[1]. </w:t>
      </w:r>
      <w:proofErr w:type="spellStart"/>
      <w:r w:rsidRPr="0053786E">
        <w:rPr>
          <w:rFonts w:ascii="Times New Roman" w:hAnsi="Times New Roman" w:cs="Times New Roman"/>
          <w:sz w:val="16"/>
          <w:szCs w:val="16"/>
        </w:rPr>
        <w:t>Kharwar</w:t>
      </w:r>
      <w:proofErr w:type="spellEnd"/>
      <w:r w:rsidRPr="0053786E">
        <w:rPr>
          <w:rFonts w:ascii="Times New Roman" w:hAnsi="Times New Roman" w:cs="Times New Roman"/>
          <w:sz w:val="16"/>
          <w:szCs w:val="16"/>
        </w:rPr>
        <w:t>, R. N., Mishra, A., Gond, S. K., Stierle, A., &amp; Stierle, D. (2011). Anticancer compounds derived from fungal endophytes: Their importance and future challenges. Natural Product Reports, 28(7), 1208. https://doi.org/10.1039/c1np00008j</w:t>
      </w:r>
    </w:p>
    <w:p w14:paraId="7AB7BD64"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[2]. Chakraborty, S., &amp; Rahman, T. (2012). The difficulties in cancer treatment. </w:t>
      </w:r>
      <w:proofErr w:type="spellStart"/>
      <w:r w:rsidRPr="0053786E">
        <w:rPr>
          <w:rFonts w:ascii="Times New Roman" w:hAnsi="Times New Roman" w:cs="Times New Roman"/>
          <w:sz w:val="16"/>
          <w:szCs w:val="16"/>
        </w:rPr>
        <w:t>Ecancermedicalscience</w:t>
      </w:r>
      <w:proofErr w:type="spellEnd"/>
      <w:r w:rsidRPr="0053786E">
        <w:rPr>
          <w:rFonts w:ascii="Times New Roman" w:hAnsi="Times New Roman" w:cs="Times New Roman"/>
          <w:sz w:val="16"/>
          <w:szCs w:val="16"/>
        </w:rPr>
        <w:t>, 6, ed16. https://doi.org/10.3332/ecancer.2012.ed16</w:t>
      </w:r>
    </w:p>
    <w:p w14:paraId="75E9ADEB"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[3]. Chorghade, M. S. (Ed.). (2006). Drug discovery and development. Wiley-</w:t>
      </w:r>
      <w:proofErr w:type="spellStart"/>
      <w:r w:rsidRPr="0053786E">
        <w:rPr>
          <w:rFonts w:ascii="Times New Roman" w:hAnsi="Times New Roman" w:cs="Times New Roman"/>
          <w:sz w:val="16"/>
          <w:szCs w:val="16"/>
        </w:rPr>
        <w:t>Interscience</w:t>
      </w:r>
      <w:proofErr w:type="spellEnd"/>
      <w:r w:rsidRPr="0053786E">
        <w:rPr>
          <w:rFonts w:ascii="Times New Roman" w:hAnsi="Times New Roman" w:cs="Times New Roman"/>
          <w:sz w:val="16"/>
          <w:szCs w:val="16"/>
        </w:rPr>
        <w:t>.</w:t>
      </w:r>
    </w:p>
    <w:p w14:paraId="20C215AC"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[4]. Desai, A. G., Qazi, G. N., </w:t>
      </w:r>
      <w:proofErr w:type="spellStart"/>
      <w:r w:rsidRPr="0053786E">
        <w:rPr>
          <w:rFonts w:ascii="Times New Roman" w:hAnsi="Times New Roman" w:cs="Times New Roman"/>
          <w:sz w:val="16"/>
          <w:szCs w:val="16"/>
        </w:rPr>
        <w:t>Ganju</w:t>
      </w:r>
      <w:proofErr w:type="spellEnd"/>
      <w:r w:rsidRPr="0053786E">
        <w:rPr>
          <w:rFonts w:ascii="Times New Roman" w:hAnsi="Times New Roman" w:cs="Times New Roman"/>
          <w:sz w:val="16"/>
          <w:szCs w:val="16"/>
        </w:rPr>
        <w:t>, R. K., El-Tamer, M., Singh, J., Saxena, A. K., Bedi, Y. S., Taneja, S. C., &amp; Bhat, H. K. (2008). Medicinal Plants and Cancer Chemoprevention. Current Drug Metabolism, 9(7), 581–591.</w:t>
      </w:r>
    </w:p>
    <w:p w14:paraId="50C6205B"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[5]. Carroll, G. C. (1986). The biology of </w:t>
      </w:r>
      <w:proofErr w:type="spellStart"/>
      <w:r w:rsidRPr="0053786E">
        <w:rPr>
          <w:rFonts w:ascii="Times New Roman" w:hAnsi="Times New Roman" w:cs="Times New Roman"/>
          <w:sz w:val="16"/>
          <w:szCs w:val="16"/>
        </w:rPr>
        <w:t>endophytism</w:t>
      </w:r>
      <w:proofErr w:type="spellEnd"/>
      <w:r w:rsidRPr="0053786E">
        <w:rPr>
          <w:rFonts w:ascii="Times New Roman" w:hAnsi="Times New Roman" w:cs="Times New Roman"/>
          <w:sz w:val="16"/>
          <w:szCs w:val="16"/>
        </w:rPr>
        <w:t xml:space="preserve"> in plants with particular reference to woody perennials. Microbiology of the </w:t>
      </w:r>
      <w:proofErr w:type="spellStart"/>
      <w:r w:rsidRPr="0053786E">
        <w:rPr>
          <w:rFonts w:ascii="Times New Roman" w:hAnsi="Times New Roman" w:cs="Times New Roman"/>
          <w:sz w:val="16"/>
          <w:szCs w:val="16"/>
        </w:rPr>
        <w:t>Phyllosphere</w:t>
      </w:r>
      <w:proofErr w:type="spellEnd"/>
      <w:r w:rsidRPr="0053786E">
        <w:rPr>
          <w:rFonts w:ascii="Times New Roman" w:hAnsi="Times New Roman" w:cs="Times New Roman"/>
          <w:sz w:val="16"/>
          <w:szCs w:val="16"/>
        </w:rPr>
        <w:t>, 203–222.</w:t>
      </w:r>
    </w:p>
    <w:p w14:paraId="5BD417BA"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[6]. de Bary, A. (1866). </w:t>
      </w:r>
      <w:proofErr w:type="spellStart"/>
      <w:r w:rsidRPr="0053786E">
        <w:rPr>
          <w:rFonts w:ascii="Times New Roman" w:hAnsi="Times New Roman" w:cs="Times New Roman"/>
          <w:sz w:val="16"/>
          <w:szCs w:val="16"/>
        </w:rPr>
        <w:t>Morphologie</w:t>
      </w:r>
      <w:proofErr w:type="spellEnd"/>
      <w:r w:rsidRPr="0053786E">
        <w:rPr>
          <w:rFonts w:ascii="Times New Roman" w:hAnsi="Times New Roman" w:cs="Times New Roman"/>
          <w:sz w:val="16"/>
          <w:szCs w:val="16"/>
        </w:rPr>
        <w:t xml:space="preserve"> und </w:t>
      </w:r>
      <w:proofErr w:type="spellStart"/>
      <w:r w:rsidRPr="0053786E">
        <w:rPr>
          <w:rFonts w:ascii="Times New Roman" w:hAnsi="Times New Roman" w:cs="Times New Roman"/>
          <w:sz w:val="16"/>
          <w:szCs w:val="16"/>
        </w:rPr>
        <w:t>physiologie</w:t>
      </w:r>
      <w:proofErr w:type="spellEnd"/>
      <w:r w:rsidRPr="0053786E">
        <w:rPr>
          <w:rFonts w:ascii="Times New Roman" w:hAnsi="Times New Roman" w:cs="Times New Roman"/>
          <w:sz w:val="16"/>
          <w:szCs w:val="16"/>
        </w:rPr>
        <w:t xml:space="preserve"> der </w:t>
      </w:r>
      <w:proofErr w:type="spellStart"/>
      <w:r w:rsidRPr="0053786E">
        <w:rPr>
          <w:rFonts w:ascii="Times New Roman" w:hAnsi="Times New Roman" w:cs="Times New Roman"/>
          <w:sz w:val="16"/>
          <w:szCs w:val="16"/>
        </w:rPr>
        <w:t>pilze</w:t>
      </w:r>
      <w:proofErr w:type="spellEnd"/>
      <w:r w:rsidRPr="0053786E">
        <w:rPr>
          <w:rFonts w:ascii="Times New Roman" w:hAnsi="Times New Roman" w:cs="Times New Roman"/>
          <w:sz w:val="16"/>
          <w:szCs w:val="16"/>
        </w:rPr>
        <w:t xml:space="preserve">, </w:t>
      </w:r>
      <w:proofErr w:type="spellStart"/>
      <w:r w:rsidRPr="0053786E">
        <w:rPr>
          <w:rFonts w:ascii="Times New Roman" w:hAnsi="Times New Roman" w:cs="Times New Roman"/>
          <w:sz w:val="16"/>
          <w:szCs w:val="16"/>
        </w:rPr>
        <w:t>flechten</w:t>
      </w:r>
      <w:proofErr w:type="spellEnd"/>
      <w:r w:rsidRPr="0053786E">
        <w:rPr>
          <w:rFonts w:ascii="Times New Roman" w:hAnsi="Times New Roman" w:cs="Times New Roman"/>
          <w:sz w:val="16"/>
          <w:szCs w:val="16"/>
        </w:rPr>
        <w:t xml:space="preserve"> und </w:t>
      </w:r>
      <w:proofErr w:type="spellStart"/>
      <w:r w:rsidRPr="0053786E">
        <w:rPr>
          <w:rFonts w:ascii="Times New Roman" w:hAnsi="Times New Roman" w:cs="Times New Roman"/>
          <w:sz w:val="16"/>
          <w:szCs w:val="16"/>
        </w:rPr>
        <w:t>myxomyceten</w:t>
      </w:r>
      <w:proofErr w:type="spellEnd"/>
      <w:r w:rsidRPr="0053786E">
        <w:rPr>
          <w:rFonts w:ascii="Times New Roman" w:hAnsi="Times New Roman" w:cs="Times New Roman"/>
          <w:sz w:val="16"/>
          <w:szCs w:val="16"/>
        </w:rPr>
        <w:t>. Engelmann.</w:t>
      </w:r>
    </w:p>
    <w:p w14:paraId="729F1E26" w14:textId="7389EDDB" w:rsidR="00263AD2" w:rsidRPr="0053786E" w:rsidRDefault="00263AD2" w:rsidP="00CA1CD6">
      <w:pPr>
        <w:jc w:val="both"/>
        <w:rPr>
          <w:rFonts w:ascii="Times New Roman" w:hAnsi="Times New Roman" w:cs="Times New Roman"/>
          <w:sz w:val="16"/>
          <w:szCs w:val="16"/>
        </w:rPr>
      </w:pPr>
      <w:r w:rsidRPr="003C7716">
        <w:rPr>
          <w:rFonts w:ascii="Times New Roman" w:hAnsi="Times New Roman" w:cs="Times New Roman"/>
          <w:sz w:val="16"/>
          <w:szCs w:val="16"/>
        </w:rPr>
        <w:t>[7</w:t>
      </w:r>
      <w:r w:rsidRPr="00A4743D">
        <w:rPr>
          <w:rFonts w:ascii="Times New Roman" w:hAnsi="Times New Roman" w:cs="Times New Roman"/>
          <w:sz w:val="16"/>
          <w:szCs w:val="16"/>
        </w:rPr>
        <w:t>]. Petrini, O. (1991). Fungal endophytes of tree leaves. In Microbial ecology of leaves</w:t>
      </w:r>
      <w:r w:rsidR="003C7716">
        <w:rPr>
          <w:rFonts w:ascii="Times New Roman" w:hAnsi="Times New Roman" w:cs="Times New Roman"/>
          <w:sz w:val="16"/>
          <w:szCs w:val="16"/>
        </w:rPr>
        <w:t xml:space="preserve">. </w:t>
      </w:r>
      <w:r w:rsidRPr="00A4743D">
        <w:rPr>
          <w:rFonts w:ascii="Times New Roman" w:hAnsi="Times New Roman" w:cs="Times New Roman"/>
          <w:sz w:val="16"/>
          <w:szCs w:val="16"/>
        </w:rPr>
        <w:t>Springer</w:t>
      </w:r>
      <w:r w:rsidR="003C7716">
        <w:rPr>
          <w:rFonts w:ascii="Times New Roman" w:hAnsi="Times New Roman" w:cs="Times New Roman"/>
          <w:sz w:val="16"/>
          <w:szCs w:val="16"/>
        </w:rPr>
        <w:t>, 179-197.</w:t>
      </w:r>
    </w:p>
    <w:p w14:paraId="5D548101"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[8]. Gond, S. K., Verma, V. C., Kumar, A., Kumar, V., &amp; </w:t>
      </w:r>
      <w:proofErr w:type="spellStart"/>
      <w:r w:rsidRPr="0053786E">
        <w:rPr>
          <w:rFonts w:ascii="Times New Roman" w:hAnsi="Times New Roman" w:cs="Times New Roman"/>
          <w:sz w:val="16"/>
          <w:szCs w:val="16"/>
        </w:rPr>
        <w:t>Kharwar</w:t>
      </w:r>
      <w:proofErr w:type="spellEnd"/>
      <w:r w:rsidRPr="0053786E">
        <w:rPr>
          <w:rFonts w:ascii="Times New Roman" w:hAnsi="Times New Roman" w:cs="Times New Roman"/>
          <w:sz w:val="16"/>
          <w:szCs w:val="16"/>
        </w:rPr>
        <w:t xml:space="preserve">, R. N. (2007). Study of endophytic fungal community from different parts of </w:t>
      </w:r>
      <w:r w:rsidRPr="0053786E">
        <w:rPr>
          <w:rFonts w:ascii="Times New Roman" w:hAnsi="Times New Roman" w:cs="Times New Roman"/>
          <w:i/>
          <w:iCs/>
          <w:sz w:val="16"/>
          <w:szCs w:val="16"/>
        </w:rPr>
        <w:t xml:space="preserve">Aegle </w:t>
      </w:r>
      <w:proofErr w:type="spellStart"/>
      <w:r w:rsidRPr="0053786E">
        <w:rPr>
          <w:rFonts w:ascii="Times New Roman" w:hAnsi="Times New Roman" w:cs="Times New Roman"/>
          <w:i/>
          <w:iCs/>
          <w:sz w:val="16"/>
          <w:szCs w:val="16"/>
        </w:rPr>
        <w:t>marmelos</w:t>
      </w:r>
      <w:proofErr w:type="spellEnd"/>
      <w:r w:rsidRPr="0053786E">
        <w:rPr>
          <w:rFonts w:ascii="Times New Roman" w:hAnsi="Times New Roman" w:cs="Times New Roman"/>
          <w:sz w:val="16"/>
          <w:szCs w:val="16"/>
        </w:rPr>
        <w:t xml:space="preserve"> </w:t>
      </w:r>
      <w:proofErr w:type="spellStart"/>
      <w:r w:rsidRPr="0053786E">
        <w:rPr>
          <w:rFonts w:ascii="Times New Roman" w:hAnsi="Times New Roman" w:cs="Times New Roman"/>
          <w:sz w:val="16"/>
          <w:szCs w:val="16"/>
        </w:rPr>
        <w:t>Correae</w:t>
      </w:r>
      <w:proofErr w:type="spellEnd"/>
      <w:r w:rsidRPr="0053786E">
        <w:rPr>
          <w:rFonts w:ascii="Times New Roman" w:hAnsi="Times New Roman" w:cs="Times New Roman"/>
          <w:sz w:val="16"/>
          <w:szCs w:val="16"/>
        </w:rPr>
        <w:t xml:space="preserve"> (</w:t>
      </w:r>
      <w:proofErr w:type="spellStart"/>
      <w:r w:rsidRPr="0053786E">
        <w:rPr>
          <w:rFonts w:ascii="Times New Roman" w:hAnsi="Times New Roman" w:cs="Times New Roman"/>
          <w:sz w:val="16"/>
          <w:szCs w:val="16"/>
        </w:rPr>
        <w:t>Rutaceae</w:t>
      </w:r>
      <w:proofErr w:type="spellEnd"/>
      <w:r w:rsidRPr="0053786E">
        <w:rPr>
          <w:rFonts w:ascii="Times New Roman" w:hAnsi="Times New Roman" w:cs="Times New Roman"/>
          <w:sz w:val="16"/>
          <w:szCs w:val="16"/>
        </w:rPr>
        <w:t>) from Varanasi (India). World Journal of Microbiology and Biotechnology, 23(10), 1371–1375.</w:t>
      </w:r>
    </w:p>
    <w:p w14:paraId="0DE5DE1B"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[9]. Rudgers, J. A., Koslow, J. M., &amp; Clay, K. (2004). Endophytic fungi alter relationships between diversity and ecosystem properties. Ecology Letters, 7(1), 42–51.</w:t>
      </w:r>
    </w:p>
    <w:p w14:paraId="46866403"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[10]. Zheng, Y.-K., Qiao, X.-G., Miao, C.-P., Liu, K., Chen, Y.-W., Xu, L.-H., &amp; Zhao, L.-X. (2016). Diversity, distribution and biotechnological potential of endophytic fungi. Annals of Microbiology, 66(2), 529–542.</w:t>
      </w:r>
    </w:p>
    <w:p w14:paraId="2CB79564" w14:textId="32A56505"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[11</w:t>
      </w:r>
      <w:r w:rsidRPr="003C7716">
        <w:rPr>
          <w:rFonts w:ascii="Times New Roman" w:hAnsi="Times New Roman" w:cs="Times New Roman"/>
          <w:sz w:val="16"/>
          <w:szCs w:val="16"/>
        </w:rPr>
        <w:t xml:space="preserve">]. </w:t>
      </w:r>
      <w:r w:rsidRPr="00A4743D">
        <w:rPr>
          <w:rFonts w:ascii="Times New Roman" w:hAnsi="Times New Roman" w:cs="Times New Roman"/>
          <w:sz w:val="16"/>
          <w:szCs w:val="16"/>
        </w:rPr>
        <w:t xml:space="preserve">Uzma, F., Mohan, C. D., Hashem, A., </w:t>
      </w:r>
      <w:proofErr w:type="spellStart"/>
      <w:r w:rsidRPr="00A4743D">
        <w:rPr>
          <w:rFonts w:ascii="Times New Roman" w:hAnsi="Times New Roman" w:cs="Times New Roman"/>
          <w:sz w:val="16"/>
          <w:szCs w:val="16"/>
        </w:rPr>
        <w:t>Konappa</w:t>
      </w:r>
      <w:proofErr w:type="spellEnd"/>
      <w:r w:rsidRPr="00A4743D">
        <w:rPr>
          <w:rFonts w:ascii="Times New Roman" w:hAnsi="Times New Roman" w:cs="Times New Roman"/>
          <w:sz w:val="16"/>
          <w:szCs w:val="16"/>
        </w:rPr>
        <w:t xml:space="preserve">, N. M., </w:t>
      </w:r>
      <w:proofErr w:type="spellStart"/>
      <w:r w:rsidRPr="00A4743D">
        <w:rPr>
          <w:rFonts w:ascii="Times New Roman" w:hAnsi="Times New Roman" w:cs="Times New Roman"/>
          <w:sz w:val="16"/>
          <w:szCs w:val="16"/>
        </w:rPr>
        <w:t>Rangappa</w:t>
      </w:r>
      <w:proofErr w:type="spellEnd"/>
      <w:r w:rsidRPr="00A4743D">
        <w:rPr>
          <w:rFonts w:ascii="Times New Roman" w:hAnsi="Times New Roman" w:cs="Times New Roman"/>
          <w:sz w:val="16"/>
          <w:szCs w:val="16"/>
        </w:rPr>
        <w:t xml:space="preserve">, S., Kamath, P. V., Singh, B. P., </w:t>
      </w:r>
      <w:proofErr w:type="spellStart"/>
      <w:r w:rsidRPr="00A4743D">
        <w:rPr>
          <w:rFonts w:ascii="Times New Roman" w:hAnsi="Times New Roman" w:cs="Times New Roman"/>
          <w:sz w:val="16"/>
          <w:szCs w:val="16"/>
        </w:rPr>
        <w:t>Mudili</w:t>
      </w:r>
      <w:proofErr w:type="spellEnd"/>
      <w:r w:rsidRPr="00A4743D">
        <w:rPr>
          <w:rFonts w:ascii="Times New Roman" w:hAnsi="Times New Roman" w:cs="Times New Roman"/>
          <w:sz w:val="16"/>
          <w:szCs w:val="16"/>
        </w:rPr>
        <w:t xml:space="preserve">, V., Gupta, V. K., </w:t>
      </w:r>
      <w:proofErr w:type="spellStart"/>
      <w:r w:rsidRPr="00A4743D">
        <w:rPr>
          <w:rFonts w:ascii="Times New Roman" w:hAnsi="Times New Roman" w:cs="Times New Roman"/>
          <w:sz w:val="16"/>
          <w:szCs w:val="16"/>
        </w:rPr>
        <w:t>Siddaiah</w:t>
      </w:r>
      <w:proofErr w:type="spellEnd"/>
      <w:r w:rsidRPr="00A4743D">
        <w:rPr>
          <w:rFonts w:ascii="Times New Roman" w:hAnsi="Times New Roman" w:cs="Times New Roman"/>
          <w:sz w:val="16"/>
          <w:szCs w:val="16"/>
        </w:rPr>
        <w:t xml:space="preserve">, C. N., </w:t>
      </w:r>
      <w:proofErr w:type="spellStart"/>
      <w:r w:rsidRPr="00A4743D">
        <w:rPr>
          <w:rFonts w:ascii="Times New Roman" w:hAnsi="Times New Roman" w:cs="Times New Roman"/>
          <w:sz w:val="16"/>
          <w:szCs w:val="16"/>
        </w:rPr>
        <w:t>Chowdappa</w:t>
      </w:r>
      <w:proofErr w:type="spellEnd"/>
      <w:r w:rsidRPr="00A4743D">
        <w:rPr>
          <w:rFonts w:ascii="Times New Roman" w:hAnsi="Times New Roman" w:cs="Times New Roman"/>
          <w:sz w:val="16"/>
          <w:szCs w:val="16"/>
        </w:rPr>
        <w:t xml:space="preserve">, S., </w:t>
      </w:r>
      <w:proofErr w:type="spellStart"/>
      <w:r w:rsidRPr="00A4743D">
        <w:rPr>
          <w:rFonts w:ascii="Times New Roman" w:hAnsi="Times New Roman" w:cs="Times New Roman"/>
          <w:sz w:val="16"/>
          <w:szCs w:val="16"/>
        </w:rPr>
        <w:t>Alqarawi</w:t>
      </w:r>
      <w:proofErr w:type="spellEnd"/>
      <w:r w:rsidRPr="00A4743D">
        <w:rPr>
          <w:rFonts w:ascii="Times New Roman" w:hAnsi="Times New Roman" w:cs="Times New Roman"/>
          <w:sz w:val="16"/>
          <w:szCs w:val="16"/>
        </w:rPr>
        <w:t xml:space="preserve">, A. A., &amp; </w:t>
      </w:r>
      <w:proofErr w:type="spellStart"/>
      <w:r w:rsidRPr="00A4743D">
        <w:rPr>
          <w:rFonts w:ascii="Times New Roman" w:hAnsi="Times New Roman" w:cs="Times New Roman"/>
          <w:sz w:val="16"/>
          <w:szCs w:val="16"/>
        </w:rPr>
        <w:t>Abd_Allah</w:t>
      </w:r>
      <w:proofErr w:type="spellEnd"/>
      <w:r w:rsidRPr="00A4743D">
        <w:rPr>
          <w:rFonts w:ascii="Times New Roman" w:hAnsi="Times New Roman" w:cs="Times New Roman"/>
          <w:sz w:val="16"/>
          <w:szCs w:val="16"/>
        </w:rPr>
        <w:t>, E. F. (2018). Endophytic Fungi—Alternative Sources of Cytotoxic Compounds: A Review. Frontiers in Pharmacology, 0. https://doi.org/10.3389/fphar.2018.00309</w:t>
      </w:r>
    </w:p>
    <w:p w14:paraId="19EAF00D"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[12]. Stierle, A., Strobel, G., &amp; Stierle, D. (1993). Taxol and </w:t>
      </w:r>
      <w:proofErr w:type="spellStart"/>
      <w:r w:rsidRPr="0053786E">
        <w:rPr>
          <w:rFonts w:ascii="Times New Roman" w:hAnsi="Times New Roman" w:cs="Times New Roman"/>
          <w:sz w:val="16"/>
          <w:szCs w:val="16"/>
        </w:rPr>
        <w:t>taxane</w:t>
      </w:r>
      <w:proofErr w:type="spellEnd"/>
      <w:r w:rsidRPr="0053786E">
        <w:rPr>
          <w:rFonts w:ascii="Times New Roman" w:hAnsi="Times New Roman" w:cs="Times New Roman"/>
          <w:sz w:val="16"/>
          <w:szCs w:val="16"/>
        </w:rPr>
        <w:t xml:space="preserve"> production by </w:t>
      </w:r>
      <w:proofErr w:type="spellStart"/>
      <w:r w:rsidRPr="0053786E">
        <w:rPr>
          <w:rFonts w:ascii="Times New Roman" w:hAnsi="Times New Roman" w:cs="Times New Roman"/>
          <w:sz w:val="16"/>
          <w:szCs w:val="16"/>
        </w:rPr>
        <w:t>Taxomyces</w:t>
      </w:r>
      <w:proofErr w:type="spellEnd"/>
      <w:r w:rsidRPr="0053786E">
        <w:rPr>
          <w:rFonts w:ascii="Times New Roman" w:hAnsi="Times New Roman" w:cs="Times New Roman"/>
          <w:sz w:val="16"/>
          <w:szCs w:val="16"/>
        </w:rPr>
        <w:t xml:space="preserve"> </w:t>
      </w:r>
      <w:proofErr w:type="spellStart"/>
      <w:r w:rsidRPr="0053786E">
        <w:rPr>
          <w:rFonts w:ascii="Times New Roman" w:hAnsi="Times New Roman" w:cs="Times New Roman"/>
          <w:sz w:val="16"/>
          <w:szCs w:val="16"/>
        </w:rPr>
        <w:t>andreanae</w:t>
      </w:r>
      <w:proofErr w:type="spellEnd"/>
      <w:r w:rsidRPr="0053786E">
        <w:rPr>
          <w:rFonts w:ascii="Times New Roman" w:hAnsi="Times New Roman" w:cs="Times New Roman"/>
          <w:sz w:val="16"/>
          <w:szCs w:val="16"/>
        </w:rPr>
        <w:t>, an endophytic fungus of Pacific yew. Science, 260(5105), 214–216.</w:t>
      </w:r>
    </w:p>
    <w:p w14:paraId="6BFCE42D" w14:textId="0D76E3F2"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[13]. </w:t>
      </w:r>
      <w:proofErr w:type="spellStart"/>
      <w:r w:rsidRPr="0053786E">
        <w:rPr>
          <w:rFonts w:ascii="Times New Roman" w:hAnsi="Times New Roman" w:cs="Times New Roman"/>
          <w:sz w:val="16"/>
          <w:szCs w:val="16"/>
        </w:rPr>
        <w:t>Kusari</w:t>
      </w:r>
      <w:proofErr w:type="spellEnd"/>
      <w:r w:rsidRPr="0053786E">
        <w:rPr>
          <w:rFonts w:ascii="Times New Roman" w:hAnsi="Times New Roman" w:cs="Times New Roman"/>
          <w:sz w:val="16"/>
          <w:szCs w:val="16"/>
        </w:rPr>
        <w:t xml:space="preserve">, S., Singh, S., &amp; </w:t>
      </w:r>
      <w:proofErr w:type="spellStart"/>
      <w:r w:rsidRPr="0053786E">
        <w:rPr>
          <w:rFonts w:ascii="Times New Roman" w:hAnsi="Times New Roman" w:cs="Times New Roman"/>
          <w:sz w:val="16"/>
          <w:szCs w:val="16"/>
        </w:rPr>
        <w:t>Jayabaskaran</w:t>
      </w:r>
      <w:proofErr w:type="spellEnd"/>
      <w:r w:rsidRPr="0053786E">
        <w:rPr>
          <w:rFonts w:ascii="Times New Roman" w:hAnsi="Times New Roman" w:cs="Times New Roman"/>
          <w:sz w:val="16"/>
          <w:szCs w:val="16"/>
        </w:rPr>
        <w:t>, C. (2014). Rethinking production of Taxol</w:t>
      </w:r>
      <w:r w:rsidR="003C7716">
        <w:rPr>
          <w:rFonts w:ascii="Times New Roman" w:hAnsi="Times New Roman" w:cs="Times New Roman"/>
          <w:sz w:val="16"/>
          <w:szCs w:val="16"/>
        </w:rPr>
        <w:t xml:space="preserve"> </w:t>
      </w:r>
      <w:r w:rsidRPr="0053786E">
        <w:rPr>
          <w:rFonts w:ascii="Times New Roman" w:hAnsi="Times New Roman" w:cs="Times New Roman"/>
          <w:sz w:val="16"/>
          <w:szCs w:val="16"/>
        </w:rPr>
        <w:t>(paclitaxel) using endophyte biotechnology. Trends in Biotechnology, 32(6), 304–311.</w:t>
      </w:r>
    </w:p>
    <w:p w14:paraId="5FCA79D2"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[14]. El-Kassem, L. A., Hawas, U. W., El-Souda, S., Ahmed, E. F., El-Khateeb, W., &amp; Fayad, W. (2019). Anti-HCV protease potential of endophytic fungi and cytotoxic activity. </w:t>
      </w:r>
      <w:proofErr w:type="spellStart"/>
      <w:r w:rsidRPr="0053786E">
        <w:rPr>
          <w:rFonts w:ascii="Times New Roman" w:hAnsi="Times New Roman" w:cs="Times New Roman"/>
          <w:sz w:val="16"/>
          <w:szCs w:val="16"/>
        </w:rPr>
        <w:t>Biocatalysis</w:t>
      </w:r>
      <w:proofErr w:type="spellEnd"/>
      <w:r w:rsidRPr="0053786E">
        <w:rPr>
          <w:rFonts w:ascii="Times New Roman" w:hAnsi="Times New Roman" w:cs="Times New Roman"/>
          <w:sz w:val="16"/>
          <w:szCs w:val="16"/>
        </w:rPr>
        <w:t xml:space="preserve"> and Agricultural Biotechnology, 19, 101170. https://doi.org/10.1016/j.bcab.2019.101170</w:t>
      </w:r>
    </w:p>
    <w:p w14:paraId="75B067A5"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[15]. Rai, N., </w:t>
      </w:r>
      <w:proofErr w:type="spellStart"/>
      <w:r w:rsidRPr="0053786E">
        <w:rPr>
          <w:rFonts w:ascii="Times New Roman" w:hAnsi="Times New Roman" w:cs="Times New Roman"/>
          <w:sz w:val="16"/>
          <w:szCs w:val="16"/>
        </w:rPr>
        <w:t>Keshri</w:t>
      </w:r>
      <w:proofErr w:type="spellEnd"/>
      <w:r w:rsidRPr="0053786E">
        <w:rPr>
          <w:rFonts w:ascii="Times New Roman" w:hAnsi="Times New Roman" w:cs="Times New Roman"/>
          <w:sz w:val="16"/>
          <w:szCs w:val="16"/>
        </w:rPr>
        <w:t xml:space="preserve">, P. K., Gupta, P., Verma, A., Kamble, S. C., Singh, S. K., &amp; Gautam, V. (2022). Bioprospecting of fungal endophytes from </w:t>
      </w:r>
      <w:proofErr w:type="spellStart"/>
      <w:r w:rsidRPr="00A4743D">
        <w:rPr>
          <w:rFonts w:ascii="Times New Roman" w:hAnsi="Times New Roman" w:cs="Times New Roman"/>
          <w:i/>
          <w:iCs/>
          <w:sz w:val="16"/>
          <w:szCs w:val="16"/>
        </w:rPr>
        <w:t>Oroxylum</w:t>
      </w:r>
      <w:proofErr w:type="spellEnd"/>
      <w:r w:rsidRPr="00A4743D">
        <w:rPr>
          <w:rFonts w:ascii="Times New Roman" w:hAnsi="Times New Roman" w:cs="Times New Roman"/>
          <w:i/>
          <w:iCs/>
          <w:sz w:val="16"/>
          <w:szCs w:val="16"/>
        </w:rPr>
        <w:t xml:space="preserve"> indicum</w:t>
      </w:r>
      <w:r w:rsidRPr="0053786E">
        <w:rPr>
          <w:rFonts w:ascii="Times New Roman" w:hAnsi="Times New Roman" w:cs="Times New Roman"/>
          <w:sz w:val="16"/>
          <w:szCs w:val="16"/>
        </w:rPr>
        <w:t xml:space="preserve"> (L.) Kurz with antioxidant and cytotoxic activity. PLOS ONE, 17(3), e0264673. https://doi.org/10.1371/journal.pone.0264673</w:t>
      </w:r>
    </w:p>
    <w:p w14:paraId="0B851689"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[16]. </w:t>
      </w:r>
      <w:proofErr w:type="spellStart"/>
      <w:r w:rsidRPr="0053786E">
        <w:rPr>
          <w:rFonts w:ascii="Times New Roman" w:hAnsi="Times New Roman" w:cs="Times New Roman"/>
          <w:sz w:val="16"/>
          <w:szCs w:val="16"/>
        </w:rPr>
        <w:t>Sunkar</w:t>
      </w:r>
      <w:proofErr w:type="spellEnd"/>
      <w:r w:rsidRPr="0053786E">
        <w:rPr>
          <w:rFonts w:ascii="Times New Roman" w:hAnsi="Times New Roman" w:cs="Times New Roman"/>
          <w:sz w:val="16"/>
          <w:szCs w:val="16"/>
        </w:rPr>
        <w:t xml:space="preserve">, S. (2017). Bioprospecting endophytic fungus </w:t>
      </w:r>
      <w:r w:rsidRPr="00A4743D">
        <w:rPr>
          <w:rFonts w:ascii="Times New Roman" w:hAnsi="Times New Roman" w:cs="Times New Roman"/>
          <w:i/>
          <w:iCs/>
          <w:sz w:val="16"/>
          <w:szCs w:val="16"/>
        </w:rPr>
        <w:t>Colletotrichum</w:t>
      </w:r>
      <w:r w:rsidRPr="0053786E">
        <w:rPr>
          <w:rFonts w:ascii="Times New Roman" w:hAnsi="Times New Roman" w:cs="Times New Roman"/>
          <w:sz w:val="16"/>
          <w:szCs w:val="16"/>
        </w:rPr>
        <w:t xml:space="preserve"> sp. Isolated from </w:t>
      </w:r>
      <w:r w:rsidRPr="00A4743D">
        <w:rPr>
          <w:rFonts w:ascii="Times New Roman" w:hAnsi="Times New Roman" w:cs="Times New Roman"/>
          <w:i/>
          <w:iCs/>
          <w:sz w:val="16"/>
          <w:szCs w:val="16"/>
        </w:rPr>
        <w:t>Artocarpus heterophyllus</w:t>
      </w:r>
      <w:r w:rsidRPr="0053786E">
        <w:rPr>
          <w:rFonts w:ascii="Times New Roman" w:hAnsi="Times New Roman" w:cs="Times New Roman"/>
          <w:sz w:val="16"/>
          <w:szCs w:val="16"/>
        </w:rPr>
        <w:t xml:space="preserve"> for anticancer activity. Research Journal of Biotechnology, 12, 12.</w:t>
      </w:r>
    </w:p>
    <w:p w14:paraId="0BBE4756" w14:textId="72E77CEE"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[17]. Ariffin, S. A., Davis, P., &amp; Ramasamy, K. (2011). Cytotoxic and antimicrobial activities of Malaysian marine endophytic fungi.</w:t>
      </w:r>
      <w:r w:rsidR="003C7716" w:rsidRPr="003C7716">
        <w:t xml:space="preserve"> </w:t>
      </w:r>
      <w:r w:rsidR="003C7716" w:rsidRPr="003C7716">
        <w:rPr>
          <w:rFonts w:ascii="Times New Roman" w:hAnsi="Times New Roman" w:cs="Times New Roman"/>
          <w:sz w:val="16"/>
          <w:szCs w:val="16"/>
        </w:rPr>
        <w:t>54(1), 95-100. https://doi.org/10.1515/bot.2011.005</w:t>
      </w:r>
    </w:p>
    <w:p w14:paraId="1DC35F3F"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[18]. Katoch, M., Singh, G., Sharma, S., Gupta, N., Sangwan, P. L., &amp; Saxena, A. K. (2014). Cytotoxic and antimicrobial activities of endophytic fungi isolated from </w:t>
      </w:r>
      <w:r w:rsidRPr="00A4743D">
        <w:rPr>
          <w:rFonts w:ascii="Times New Roman" w:hAnsi="Times New Roman" w:cs="Times New Roman"/>
          <w:i/>
          <w:iCs/>
          <w:sz w:val="16"/>
          <w:szCs w:val="16"/>
        </w:rPr>
        <w:t xml:space="preserve">Bacopa </w:t>
      </w:r>
      <w:proofErr w:type="spellStart"/>
      <w:r w:rsidRPr="00A4743D">
        <w:rPr>
          <w:rFonts w:ascii="Times New Roman" w:hAnsi="Times New Roman" w:cs="Times New Roman"/>
          <w:i/>
          <w:iCs/>
          <w:sz w:val="16"/>
          <w:szCs w:val="16"/>
        </w:rPr>
        <w:t>monnieri</w:t>
      </w:r>
      <w:proofErr w:type="spellEnd"/>
      <w:r w:rsidRPr="0053786E">
        <w:rPr>
          <w:rFonts w:ascii="Times New Roman" w:hAnsi="Times New Roman" w:cs="Times New Roman"/>
          <w:sz w:val="16"/>
          <w:szCs w:val="16"/>
        </w:rPr>
        <w:t xml:space="preserve"> (L.) Pennell (Scrophulariaceae). BMC Complementary and Alternative Medicine, 14(1), 1–8.</w:t>
      </w:r>
    </w:p>
    <w:p w14:paraId="6B29C5C8"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[19]. Astuti, P., &amp; </w:t>
      </w:r>
      <w:proofErr w:type="spellStart"/>
      <w:r w:rsidRPr="0053786E">
        <w:rPr>
          <w:rFonts w:ascii="Times New Roman" w:hAnsi="Times New Roman" w:cs="Times New Roman"/>
          <w:sz w:val="16"/>
          <w:szCs w:val="16"/>
        </w:rPr>
        <w:t>Nababan</w:t>
      </w:r>
      <w:proofErr w:type="spellEnd"/>
      <w:r w:rsidRPr="0053786E">
        <w:rPr>
          <w:rFonts w:ascii="Times New Roman" w:hAnsi="Times New Roman" w:cs="Times New Roman"/>
          <w:sz w:val="16"/>
          <w:szCs w:val="16"/>
        </w:rPr>
        <w:t xml:space="preserve">, O. A. (2014). Antimicrobial and cytotoxic activities of endophytic fungi isolated from </w:t>
      </w:r>
      <w:r w:rsidRPr="00A4743D">
        <w:rPr>
          <w:rFonts w:ascii="Times New Roman" w:hAnsi="Times New Roman" w:cs="Times New Roman"/>
          <w:i/>
          <w:iCs/>
          <w:sz w:val="16"/>
          <w:szCs w:val="16"/>
        </w:rPr>
        <w:t xml:space="preserve">Piper </w:t>
      </w:r>
      <w:proofErr w:type="spellStart"/>
      <w:r w:rsidRPr="00A4743D">
        <w:rPr>
          <w:rFonts w:ascii="Times New Roman" w:hAnsi="Times New Roman" w:cs="Times New Roman"/>
          <w:i/>
          <w:iCs/>
          <w:sz w:val="16"/>
          <w:szCs w:val="16"/>
        </w:rPr>
        <w:t>crocatum</w:t>
      </w:r>
      <w:proofErr w:type="spellEnd"/>
      <w:r w:rsidRPr="0053786E">
        <w:rPr>
          <w:rFonts w:ascii="Times New Roman" w:hAnsi="Times New Roman" w:cs="Times New Roman"/>
          <w:sz w:val="16"/>
          <w:szCs w:val="16"/>
        </w:rPr>
        <w:t xml:space="preserve"> Ruiz &amp; Pav. Asian Pacific Journal of Tropical Biomedicine, 4, S592–S596.</w:t>
      </w:r>
    </w:p>
    <w:p w14:paraId="3C9577F4"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[20]. Ramasamy, K., Lim, S. M., Bakar, H. A., Ismail, N., Ismail, M. S., Ali, M. F., Faizal Weber, J.-F., &amp; Cole, A. L. (2010). Antimicrobial and cytotoxic activities of Malaysian endophytes. Phytotherapy Research: An International Journal Devoted to Pharmacological and Toxicological Evaluation of Natural Product Derivatives, 24(5), 640–643.</w:t>
      </w:r>
    </w:p>
    <w:p w14:paraId="4D278D81"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[21]. Janakiraman, V., Kathiravan, G., &amp; R, M. (2019). Biosynthesis of Silver Nanoparticles from Endophytic Fungi, and its Cytotoxic Activity. </w:t>
      </w:r>
      <w:proofErr w:type="spellStart"/>
      <w:r w:rsidRPr="0053786E">
        <w:rPr>
          <w:rFonts w:ascii="Times New Roman" w:hAnsi="Times New Roman" w:cs="Times New Roman"/>
          <w:sz w:val="16"/>
          <w:szCs w:val="16"/>
        </w:rPr>
        <w:t>BioNanoScience</w:t>
      </w:r>
      <w:proofErr w:type="spellEnd"/>
      <w:r w:rsidRPr="0053786E">
        <w:rPr>
          <w:rFonts w:ascii="Times New Roman" w:hAnsi="Times New Roman" w:cs="Times New Roman"/>
          <w:sz w:val="16"/>
          <w:szCs w:val="16"/>
        </w:rPr>
        <w:t>, 9. https://doi.org/10.1007/s12668-019-00631-1</w:t>
      </w:r>
    </w:p>
    <w:p w14:paraId="016C5ABE"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[22]. Zheng, C.-J., Xu, L.-L., Li, Y.-Y., Han, T., Zhang, Q.-Y., Ming, Q.-L., Rahman, K., &amp; Qin, L.-P. (2013). Cytotoxic metabolites from the cultures of endophytic fungi from Panax ginseng. Applied Microbiology and Biotechnology, 97(17), 7617–7625.</w:t>
      </w:r>
    </w:p>
    <w:p w14:paraId="34E1EC70"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[23]. Huang, H.-B., Xiao, Z.-E., Feng, X.-J., Huang, C.-H., Zhu, X., Ju, J.-H., Li, M.-F., Lin, Y.-C., Liu, L., &amp; She, Z.-G. (2011). Cytotoxic </w:t>
      </w:r>
      <w:proofErr w:type="spellStart"/>
      <w:r w:rsidRPr="0053786E">
        <w:rPr>
          <w:rFonts w:ascii="Times New Roman" w:hAnsi="Times New Roman" w:cs="Times New Roman"/>
          <w:sz w:val="16"/>
          <w:szCs w:val="16"/>
        </w:rPr>
        <w:t>Naphtho</w:t>
      </w:r>
      <w:proofErr w:type="spellEnd"/>
      <w:r w:rsidRPr="0053786E">
        <w:rPr>
          <w:rFonts w:ascii="Times New Roman" w:hAnsi="Times New Roman" w:cs="Times New Roman"/>
          <w:sz w:val="16"/>
          <w:szCs w:val="16"/>
        </w:rPr>
        <w:t xml:space="preserve">-γ-pyrones from the Mangrove Endophytic Fungus </w:t>
      </w:r>
      <w:r w:rsidRPr="00A4743D">
        <w:rPr>
          <w:rFonts w:ascii="Times New Roman" w:hAnsi="Times New Roman" w:cs="Times New Roman"/>
          <w:i/>
          <w:iCs/>
          <w:sz w:val="16"/>
          <w:szCs w:val="16"/>
        </w:rPr>
        <w:t xml:space="preserve">Aspergillus </w:t>
      </w:r>
      <w:proofErr w:type="spellStart"/>
      <w:r w:rsidRPr="00A4743D">
        <w:rPr>
          <w:rFonts w:ascii="Times New Roman" w:hAnsi="Times New Roman" w:cs="Times New Roman"/>
          <w:i/>
          <w:iCs/>
          <w:sz w:val="16"/>
          <w:szCs w:val="16"/>
        </w:rPr>
        <w:t>tubingensis</w:t>
      </w:r>
      <w:proofErr w:type="spellEnd"/>
      <w:r w:rsidRPr="0053786E">
        <w:rPr>
          <w:rFonts w:ascii="Times New Roman" w:hAnsi="Times New Roman" w:cs="Times New Roman"/>
          <w:sz w:val="16"/>
          <w:szCs w:val="16"/>
        </w:rPr>
        <w:t xml:space="preserve"> (GX1-5E). Helvetica </w:t>
      </w:r>
      <w:proofErr w:type="spellStart"/>
      <w:r w:rsidRPr="0053786E">
        <w:rPr>
          <w:rFonts w:ascii="Times New Roman" w:hAnsi="Times New Roman" w:cs="Times New Roman"/>
          <w:sz w:val="16"/>
          <w:szCs w:val="16"/>
        </w:rPr>
        <w:t>Chimica</w:t>
      </w:r>
      <w:proofErr w:type="spellEnd"/>
      <w:r w:rsidRPr="0053786E">
        <w:rPr>
          <w:rFonts w:ascii="Times New Roman" w:hAnsi="Times New Roman" w:cs="Times New Roman"/>
          <w:sz w:val="16"/>
          <w:szCs w:val="16"/>
        </w:rPr>
        <w:t xml:space="preserve"> Acta, 94(9), 1732–1740.</w:t>
      </w:r>
    </w:p>
    <w:p w14:paraId="5A384E1E"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lastRenderedPageBreak/>
        <w:t xml:space="preserve">[24]. Li, H., Huang, H., Shao, C., Huang, H., Jiang, J., Zhu, X., Liu, Y., Liu, L., Lu, Y., &amp; Li, M. (2011). Cytotoxic </w:t>
      </w:r>
      <w:proofErr w:type="spellStart"/>
      <w:r w:rsidRPr="0053786E">
        <w:rPr>
          <w:rFonts w:ascii="Times New Roman" w:hAnsi="Times New Roman" w:cs="Times New Roman"/>
          <w:sz w:val="16"/>
          <w:szCs w:val="16"/>
        </w:rPr>
        <w:t>norsesquiterpene</w:t>
      </w:r>
      <w:proofErr w:type="spellEnd"/>
      <w:r w:rsidRPr="0053786E">
        <w:rPr>
          <w:rFonts w:ascii="Times New Roman" w:hAnsi="Times New Roman" w:cs="Times New Roman"/>
          <w:sz w:val="16"/>
          <w:szCs w:val="16"/>
        </w:rPr>
        <w:t xml:space="preserve"> peroxides from the endophytic fungus </w:t>
      </w:r>
      <w:proofErr w:type="spellStart"/>
      <w:r w:rsidRPr="00A4743D">
        <w:rPr>
          <w:rFonts w:ascii="Times New Roman" w:hAnsi="Times New Roman" w:cs="Times New Roman"/>
          <w:i/>
          <w:iCs/>
          <w:sz w:val="16"/>
          <w:szCs w:val="16"/>
        </w:rPr>
        <w:t>Talaromyces</w:t>
      </w:r>
      <w:proofErr w:type="spellEnd"/>
      <w:r w:rsidRPr="00A4743D">
        <w:rPr>
          <w:rFonts w:ascii="Times New Roman" w:hAnsi="Times New Roman" w:cs="Times New Roman"/>
          <w:i/>
          <w:iCs/>
          <w:sz w:val="16"/>
          <w:szCs w:val="16"/>
        </w:rPr>
        <w:t xml:space="preserve"> flavus</w:t>
      </w:r>
      <w:r w:rsidRPr="0053786E">
        <w:rPr>
          <w:rFonts w:ascii="Times New Roman" w:hAnsi="Times New Roman" w:cs="Times New Roman"/>
          <w:sz w:val="16"/>
          <w:szCs w:val="16"/>
        </w:rPr>
        <w:t xml:space="preserve"> isolated from the mangrove plant </w:t>
      </w:r>
      <w:proofErr w:type="spellStart"/>
      <w:r w:rsidRPr="00A4743D">
        <w:rPr>
          <w:rFonts w:ascii="Times New Roman" w:hAnsi="Times New Roman" w:cs="Times New Roman"/>
          <w:i/>
          <w:iCs/>
          <w:sz w:val="16"/>
          <w:szCs w:val="16"/>
        </w:rPr>
        <w:t>Sonneratia</w:t>
      </w:r>
      <w:proofErr w:type="spellEnd"/>
      <w:r w:rsidRPr="00A4743D">
        <w:rPr>
          <w:rFonts w:ascii="Times New Roman" w:hAnsi="Times New Roman" w:cs="Times New Roman"/>
          <w:i/>
          <w:iCs/>
          <w:sz w:val="16"/>
          <w:szCs w:val="16"/>
        </w:rPr>
        <w:t xml:space="preserve"> apetala</w:t>
      </w:r>
      <w:r w:rsidRPr="0053786E">
        <w:rPr>
          <w:rFonts w:ascii="Times New Roman" w:hAnsi="Times New Roman" w:cs="Times New Roman"/>
          <w:sz w:val="16"/>
          <w:szCs w:val="16"/>
        </w:rPr>
        <w:t>. Journal of Natural Products, 74(5), 1230–1235.</w:t>
      </w:r>
    </w:p>
    <w:p w14:paraId="1F161601" w14:textId="195A6EED"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[25]. Chen, H., </w:t>
      </w:r>
      <w:proofErr w:type="spellStart"/>
      <w:r w:rsidRPr="0053786E">
        <w:rPr>
          <w:rFonts w:ascii="Times New Roman" w:hAnsi="Times New Roman" w:cs="Times New Roman"/>
          <w:sz w:val="16"/>
          <w:szCs w:val="16"/>
        </w:rPr>
        <w:t>Daletos</w:t>
      </w:r>
      <w:proofErr w:type="spellEnd"/>
      <w:r w:rsidRPr="0053786E">
        <w:rPr>
          <w:rFonts w:ascii="Times New Roman" w:hAnsi="Times New Roman" w:cs="Times New Roman"/>
          <w:sz w:val="16"/>
          <w:szCs w:val="16"/>
        </w:rPr>
        <w:t xml:space="preserve">, G., Okoye, F., Lai, D., Dai, H., &amp; Proksch, P. (2015). A new cytotoxic cytochalasin from the endophytic fungus </w:t>
      </w:r>
      <w:r w:rsidRPr="00A4743D">
        <w:rPr>
          <w:rFonts w:ascii="Times New Roman" w:hAnsi="Times New Roman" w:cs="Times New Roman"/>
          <w:i/>
          <w:iCs/>
          <w:sz w:val="16"/>
          <w:szCs w:val="16"/>
        </w:rPr>
        <w:t xml:space="preserve">Trichoderma </w:t>
      </w:r>
      <w:proofErr w:type="spellStart"/>
      <w:r w:rsidRPr="00A4743D">
        <w:rPr>
          <w:rFonts w:ascii="Times New Roman" w:hAnsi="Times New Roman" w:cs="Times New Roman"/>
          <w:i/>
          <w:iCs/>
          <w:sz w:val="16"/>
          <w:szCs w:val="16"/>
        </w:rPr>
        <w:t>harzianum</w:t>
      </w:r>
      <w:proofErr w:type="spellEnd"/>
      <w:r w:rsidRPr="0053786E">
        <w:rPr>
          <w:rFonts w:ascii="Times New Roman" w:hAnsi="Times New Roman" w:cs="Times New Roman"/>
          <w:sz w:val="16"/>
          <w:szCs w:val="16"/>
        </w:rPr>
        <w:t>. Natural Product Communications, 10(4), 1934578X1501000412.</w:t>
      </w:r>
    </w:p>
    <w:p w14:paraId="2D56DDFC"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[26]. Gao, N., Shang, Z.-C., Yu, P., Luo, J., Jian, K.-L., Kong, L.-Y., &amp; Yang, M.-H. (2017). Alkaloids from the endophytic fungus </w:t>
      </w:r>
      <w:r w:rsidRPr="00A4743D">
        <w:rPr>
          <w:rFonts w:ascii="Times New Roman" w:hAnsi="Times New Roman" w:cs="Times New Roman"/>
          <w:i/>
          <w:iCs/>
          <w:sz w:val="16"/>
          <w:szCs w:val="16"/>
        </w:rPr>
        <w:t xml:space="preserve">Penicillium </w:t>
      </w:r>
      <w:proofErr w:type="spellStart"/>
      <w:r w:rsidRPr="00A4743D">
        <w:rPr>
          <w:rFonts w:ascii="Times New Roman" w:hAnsi="Times New Roman" w:cs="Times New Roman"/>
          <w:i/>
          <w:iCs/>
          <w:sz w:val="16"/>
          <w:szCs w:val="16"/>
        </w:rPr>
        <w:t>brefeldianum</w:t>
      </w:r>
      <w:proofErr w:type="spellEnd"/>
      <w:r w:rsidRPr="0053786E">
        <w:rPr>
          <w:rFonts w:ascii="Times New Roman" w:hAnsi="Times New Roman" w:cs="Times New Roman"/>
          <w:sz w:val="16"/>
          <w:szCs w:val="16"/>
        </w:rPr>
        <w:t xml:space="preserve"> and their cytotoxic activities. Chinese Chemical Letters, 28(6), 1194–1199.</w:t>
      </w:r>
    </w:p>
    <w:p w14:paraId="1B54AAB8" w14:textId="66D1CAB5"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27]. Chen, S., Chen, D., Cai, R., Cui, H., Long, Y., Lu, Y., Li, C., &amp; She, Z. (2016). Cytotoxic and antibacterial </w:t>
      </w:r>
      <w:proofErr w:type="spellStart"/>
      <w:r w:rsidRPr="0053786E">
        <w:rPr>
          <w:rFonts w:ascii="Times New Roman" w:hAnsi="Times New Roman" w:cs="Times New Roman"/>
          <w:sz w:val="16"/>
          <w:szCs w:val="16"/>
        </w:rPr>
        <w:t>preussomerins</w:t>
      </w:r>
      <w:proofErr w:type="spellEnd"/>
      <w:r w:rsidRPr="0053786E">
        <w:rPr>
          <w:rFonts w:ascii="Times New Roman" w:hAnsi="Times New Roman" w:cs="Times New Roman"/>
          <w:sz w:val="16"/>
          <w:szCs w:val="16"/>
        </w:rPr>
        <w:t xml:space="preserve"> from the mangrove endophytic fungus </w:t>
      </w:r>
      <w:proofErr w:type="spellStart"/>
      <w:r w:rsidRPr="00A4743D">
        <w:rPr>
          <w:rFonts w:ascii="Times New Roman" w:hAnsi="Times New Roman" w:cs="Times New Roman"/>
          <w:i/>
          <w:iCs/>
          <w:sz w:val="16"/>
          <w:szCs w:val="16"/>
        </w:rPr>
        <w:t>Lasiodiplodia</w:t>
      </w:r>
      <w:proofErr w:type="spellEnd"/>
      <w:r w:rsidRPr="00A4743D">
        <w:rPr>
          <w:rFonts w:ascii="Times New Roman" w:hAnsi="Times New Roman" w:cs="Times New Roman"/>
          <w:i/>
          <w:iCs/>
          <w:sz w:val="16"/>
          <w:szCs w:val="16"/>
        </w:rPr>
        <w:t xml:space="preserve"> </w:t>
      </w:r>
      <w:proofErr w:type="spellStart"/>
      <w:r w:rsidRPr="00A4743D">
        <w:rPr>
          <w:rFonts w:ascii="Times New Roman" w:hAnsi="Times New Roman" w:cs="Times New Roman"/>
          <w:i/>
          <w:iCs/>
          <w:sz w:val="16"/>
          <w:szCs w:val="16"/>
        </w:rPr>
        <w:t>theobromae</w:t>
      </w:r>
      <w:proofErr w:type="spellEnd"/>
      <w:r w:rsidRPr="0053786E">
        <w:rPr>
          <w:rFonts w:ascii="Times New Roman" w:hAnsi="Times New Roman" w:cs="Times New Roman"/>
          <w:sz w:val="16"/>
          <w:szCs w:val="16"/>
        </w:rPr>
        <w:t xml:space="preserve"> ZJ-HQ1. Journal of Natural Products, 79(9), 2397–2402.</w:t>
      </w:r>
    </w:p>
    <w:p w14:paraId="42F9E25B" w14:textId="1DA89110"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[28]. Chen, Y., Yang, W., Zou, G., Wang, G., Kang, W., Yuan, J., &amp; She, Z. (2022). Cytotoxic bromine-and iodine-containing </w:t>
      </w:r>
      <w:proofErr w:type="spellStart"/>
      <w:r w:rsidRPr="0053786E">
        <w:rPr>
          <w:rFonts w:ascii="Times New Roman" w:hAnsi="Times New Roman" w:cs="Times New Roman"/>
          <w:sz w:val="16"/>
          <w:szCs w:val="16"/>
        </w:rPr>
        <w:t>cytochalasins</w:t>
      </w:r>
      <w:proofErr w:type="spellEnd"/>
      <w:r w:rsidRPr="0053786E">
        <w:rPr>
          <w:rFonts w:ascii="Times New Roman" w:hAnsi="Times New Roman" w:cs="Times New Roman"/>
          <w:sz w:val="16"/>
          <w:szCs w:val="16"/>
        </w:rPr>
        <w:t xml:space="preserve"> produced by the mangrove endophytic fungus </w:t>
      </w:r>
      <w:r w:rsidRPr="00A4743D">
        <w:rPr>
          <w:rFonts w:ascii="Times New Roman" w:hAnsi="Times New Roman" w:cs="Times New Roman"/>
          <w:i/>
          <w:iCs/>
          <w:sz w:val="16"/>
          <w:szCs w:val="16"/>
        </w:rPr>
        <w:t>Phomopsis</w:t>
      </w:r>
      <w:r w:rsidRPr="0053786E">
        <w:rPr>
          <w:rFonts w:ascii="Times New Roman" w:hAnsi="Times New Roman" w:cs="Times New Roman"/>
          <w:sz w:val="16"/>
          <w:szCs w:val="16"/>
        </w:rPr>
        <w:t xml:space="preserve"> sp. QYM-13 using the OSMAC approach. Journal of Natural Products.</w:t>
      </w:r>
    </w:p>
    <w:p w14:paraId="076D8345"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[29]. </w:t>
      </w:r>
      <w:proofErr w:type="spellStart"/>
      <w:r w:rsidRPr="0053786E">
        <w:rPr>
          <w:rFonts w:ascii="Times New Roman" w:hAnsi="Times New Roman" w:cs="Times New Roman"/>
          <w:sz w:val="16"/>
          <w:szCs w:val="16"/>
        </w:rPr>
        <w:t>Dzoyem</w:t>
      </w:r>
      <w:proofErr w:type="spellEnd"/>
      <w:r w:rsidRPr="0053786E">
        <w:rPr>
          <w:rFonts w:ascii="Times New Roman" w:hAnsi="Times New Roman" w:cs="Times New Roman"/>
          <w:sz w:val="16"/>
          <w:szCs w:val="16"/>
        </w:rPr>
        <w:t xml:space="preserve">, J. P., </w:t>
      </w:r>
      <w:proofErr w:type="spellStart"/>
      <w:r w:rsidRPr="0053786E">
        <w:rPr>
          <w:rFonts w:ascii="Times New Roman" w:hAnsi="Times New Roman" w:cs="Times New Roman"/>
          <w:sz w:val="16"/>
          <w:szCs w:val="16"/>
        </w:rPr>
        <w:t>Melong</w:t>
      </w:r>
      <w:proofErr w:type="spellEnd"/>
      <w:r w:rsidRPr="0053786E">
        <w:rPr>
          <w:rFonts w:ascii="Times New Roman" w:hAnsi="Times New Roman" w:cs="Times New Roman"/>
          <w:sz w:val="16"/>
          <w:szCs w:val="16"/>
        </w:rPr>
        <w:t xml:space="preserve">, R., Tsamo, A. T., Maffo, T., Kapche, D. G., </w:t>
      </w:r>
      <w:proofErr w:type="spellStart"/>
      <w:r w:rsidRPr="0053786E">
        <w:rPr>
          <w:rFonts w:ascii="Times New Roman" w:hAnsi="Times New Roman" w:cs="Times New Roman"/>
          <w:sz w:val="16"/>
          <w:szCs w:val="16"/>
        </w:rPr>
        <w:t>Ngadjui</w:t>
      </w:r>
      <w:proofErr w:type="spellEnd"/>
      <w:r w:rsidRPr="0053786E">
        <w:rPr>
          <w:rFonts w:ascii="Times New Roman" w:hAnsi="Times New Roman" w:cs="Times New Roman"/>
          <w:sz w:val="16"/>
          <w:szCs w:val="16"/>
        </w:rPr>
        <w:t xml:space="preserve">, B. T., McGaw, L. J., &amp; Eloff, J. N. (2017). Cytotoxicity, antioxidant and antibacterial activity of four compounds produced by an endophytic fungus </w:t>
      </w:r>
      <w:proofErr w:type="spellStart"/>
      <w:r w:rsidRPr="00A4743D">
        <w:rPr>
          <w:rFonts w:ascii="Times New Roman" w:hAnsi="Times New Roman" w:cs="Times New Roman"/>
          <w:i/>
          <w:iCs/>
          <w:sz w:val="16"/>
          <w:szCs w:val="16"/>
        </w:rPr>
        <w:t>Epicoccum</w:t>
      </w:r>
      <w:proofErr w:type="spellEnd"/>
      <w:r w:rsidRPr="00A4743D">
        <w:rPr>
          <w:rFonts w:ascii="Times New Roman" w:hAnsi="Times New Roman" w:cs="Times New Roman"/>
          <w:i/>
          <w:iCs/>
          <w:sz w:val="16"/>
          <w:szCs w:val="16"/>
        </w:rPr>
        <w:t xml:space="preserve"> nigrum</w:t>
      </w:r>
      <w:r w:rsidRPr="0053786E">
        <w:rPr>
          <w:rFonts w:ascii="Times New Roman" w:hAnsi="Times New Roman" w:cs="Times New Roman"/>
          <w:sz w:val="16"/>
          <w:szCs w:val="16"/>
        </w:rPr>
        <w:t xml:space="preserve"> associated with </w:t>
      </w:r>
      <w:r w:rsidRPr="00A4743D">
        <w:rPr>
          <w:rFonts w:ascii="Times New Roman" w:hAnsi="Times New Roman" w:cs="Times New Roman"/>
          <w:i/>
          <w:iCs/>
          <w:sz w:val="16"/>
          <w:szCs w:val="16"/>
        </w:rPr>
        <w:t xml:space="preserve">Entada </w:t>
      </w:r>
      <w:proofErr w:type="spellStart"/>
      <w:r w:rsidRPr="00A4743D">
        <w:rPr>
          <w:rFonts w:ascii="Times New Roman" w:hAnsi="Times New Roman" w:cs="Times New Roman"/>
          <w:i/>
          <w:iCs/>
          <w:sz w:val="16"/>
          <w:szCs w:val="16"/>
        </w:rPr>
        <w:t>abyssinica</w:t>
      </w:r>
      <w:proofErr w:type="spellEnd"/>
      <w:r w:rsidRPr="0053786E">
        <w:rPr>
          <w:rFonts w:ascii="Times New Roman" w:hAnsi="Times New Roman" w:cs="Times New Roman"/>
          <w:sz w:val="16"/>
          <w:szCs w:val="16"/>
        </w:rPr>
        <w:t xml:space="preserve">. </w:t>
      </w:r>
      <w:proofErr w:type="spellStart"/>
      <w:r w:rsidRPr="0053786E">
        <w:rPr>
          <w:rFonts w:ascii="Times New Roman" w:hAnsi="Times New Roman" w:cs="Times New Roman"/>
          <w:sz w:val="16"/>
          <w:szCs w:val="16"/>
        </w:rPr>
        <w:t>Revista</w:t>
      </w:r>
      <w:proofErr w:type="spellEnd"/>
      <w:r w:rsidRPr="0053786E">
        <w:rPr>
          <w:rFonts w:ascii="Times New Roman" w:hAnsi="Times New Roman" w:cs="Times New Roman"/>
          <w:sz w:val="16"/>
          <w:szCs w:val="16"/>
        </w:rPr>
        <w:t xml:space="preserve"> Brasileira de </w:t>
      </w:r>
      <w:proofErr w:type="spellStart"/>
      <w:r w:rsidRPr="0053786E">
        <w:rPr>
          <w:rFonts w:ascii="Times New Roman" w:hAnsi="Times New Roman" w:cs="Times New Roman"/>
          <w:sz w:val="16"/>
          <w:szCs w:val="16"/>
        </w:rPr>
        <w:t>Farmacognosia</w:t>
      </w:r>
      <w:proofErr w:type="spellEnd"/>
      <w:r w:rsidRPr="0053786E">
        <w:rPr>
          <w:rFonts w:ascii="Times New Roman" w:hAnsi="Times New Roman" w:cs="Times New Roman"/>
          <w:sz w:val="16"/>
          <w:szCs w:val="16"/>
        </w:rPr>
        <w:t>, 27, 251–253.</w:t>
      </w:r>
    </w:p>
    <w:p w14:paraId="0F51A91D"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[30]. Fu, J., Hu, L., Shi, Z., Sun, W., Yue, D., Wang, Y., Ma, X., Ren, Z., Zuo, Z., &amp; Peng, G. (2021). Two metabolites isolated from endophytic fungus </w:t>
      </w:r>
      <w:proofErr w:type="spellStart"/>
      <w:r w:rsidRPr="00A4743D">
        <w:rPr>
          <w:rFonts w:ascii="Times New Roman" w:hAnsi="Times New Roman" w:cs="Times New Roman"/>
          <w:i/>
          <w:iCs/>
          <w:sz w:val="16"/>
          <w:szCs w:val="16"/>
        </w:rPr>
        <w:t>Coniochaeta</w:t>
      </w:r>
      <w:proofErr w:type="spellEnd"/>
      <w:r w:rsidRPr="00A4743D">
        <w:rPr>
          <w:rFonts w:ascii="Times New Roman" w:hAnsi="Times New Roman" w:cs="Times New Roman"/>
          <w:i/>
          <w:iCs/>
          <w:sz w:val="16"/>
          <w:szCs w:val="16"/>
        </w:rPr>
        <w:t xml:space="preserve"> </w:t>
      </w:r>
      <w:r w:rsidRPr="0053786E">
        <w:rPr>
          <w:rFonts w:ascii="Times New Roman" w:hAnsi="Times New Roman" w:cs="Times New Roman"/>
          <w:sz w:val="16"/>
          <w:szCs w:val="16"/>
        </w:rPr>
        <w:t xml:space="preserve">sp. F-8 in </w:t>
      </w:r>
      <w:proofErr w:type="spellStart"/>
      <w:r w:rsidRPr="00A4743D">
        <w:rPr>
          <w:rFonts w:ascii="Times New Roman" w:hAnsi="Times New Roman" w:cs="Times New Roman"/>
          <w:i/>
          <w:iCs/>
          <w:sz w:val="16"/>
          <w:szCs w:val="16"/>
        </w:rPr>
        <w:t>Ageratina</w:t>
      </w:r>
      <w:proofErr w:type="spellEnd"/>
      <w:r w:rsidRPr="00A4743D">
        <w:rPr>
          <w:rFonts w:ascii="Times New Roman" w:hAnsi="Times New Roman" w:cs="Times New Roman"/>
          <w:i/>
          <w:iCs/>
          <w:sz w:val="16"/>
          <w:szCs w:val="16"/>
        </w:rPr>
        <w:t xml:space="preserve"> </w:t>
      </w:r>
      <w:proofErr w:type="spellStart"/>
      <w:r w:rsidRPr="00A4743D">
        <w:rPr>
          <w:rFonts w:ascii="Times New Roman" w:hAnsi="Times New Roman" w:cs="Times New Roman"/>
          <w:i/>
          <w:iCs/>
          <w:sz w:val="16"/>
          <w:szCs w:val="16"/>
        </w:rPr>
        <w:t>adenophora</w:t>
      </w:r>
      <w:proofErr w:type="spellEnd"/>
      <w:r w:rsidRPr="0053786E">
        <w:rPr>
          <w:rFonts w:ascii="Times New Roman" w:hAnsi="Times New Roman" w:cs="Times New Roman"/>
          <w:sz w:val="16"/>
          <w:szCs w:val="16"/>
        </w:rPr>
        <w:t xml:space="preserve"> exhibit antioxidative activity and cytotoxicity. Natural Product Research, 35(17), 2840–2848.</w:t>
      </w:r>
    </w:p>
    <w:p w14:paraId="4AD1761B"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[31]. Gao, S.-S., Li, X.-M., Li, C.-S., Proksch, P., &amp; Wang, B.-G. (2011). </w:t>
      </w:r>
      <w:proofErr w:type="spellStart"/>
      <w:r w:rsidRPr="0053786E">
        <w:rPr>
          <w:rFonts w:ascii="Times New Roman" w:hAnsi="Times New Roman" w:cs="Times New Roman"/>
          <w:sz w:val="16"/>
          <w:szCs w:val="16"/>
        </w:rPr>
        <w:t>Penicisteroids</w:t>
      </w:r>
      <w:proofErr w:type="spellEnd"/>
      <w:r w:rsidRPr="0053786E">
        <w:rPr>
          <w:rFonts w:ascii="Times New Roman" w:hAnsi="Times New Roman" w:cs="Times New Roman"/>
          <w:sz w:val="16"/>
          <w:szCs w:val="16"/>
        </w:rPr>
        <w:t xml:space="preserve"> A and B, antifungal and cytotoxic polyoxygenated steroids from the marine alga-derived endophytic fungus </w:t>
      </w:r>
      <w:r w:rsidRPr="00A4743D">
        <w:rPr>
          <w:rFonts w:ascii="Times New Roman" w:hAnsi="Times New Roman" w:cs="Times New Roman"/>
          <w:i/>
          <w:iCs/>
          <w:sz w:val="16"/>
          <w:szCs w:val="16"/>
        </w:rPr>
        <w:t xml:space="preserve">Penicillium </w:t>
      </w:r>
      <w:proofErr w:type="spellStart"/>
      <w:r w:rsidRPr="00A4743D">
        <w:rPr>
          <w:rFonts w:ascii="Times New Roman" w:hAnsi="Times New Roman" w:cs="Times New Roman"/>
          <w:i/>
          <w:iCs/>
          <w:sz w:val="16"/>
          <w:szCs w:val="16"/>
        </w:rPr>
        <w:t>chrysogenum</w:t>
      </w:r>
      <w:proofErr w:type="spellEnd"/>
      <w:r w:rsidRPr="0053786E">
        <w:rPr>
          <w:rFonts w:ascii="Times New Roman" w:hAnsi="Times New Roman" w:cs="Times New Roman"/>
          <w:sz w:val="16"/>
          <w:szCs w:val="16"/>
        </w:rPr>
        <w:t xml:space="preserve"> QEN-24S. Bioorganic &amp; Medicinal Chemistry Letters, 21(10), 2894–2897.</w:t>
      </w:r>
    </w:p>
    <w:p w14:paraId="60ACC8F7"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[32]. Ibrahim, S. R. M., </w:t>
      </w:r>
      <w:proofErr w:type="spellStart"/>
      <w:r w:rsidRPr="0053786E">
        <w:rPr>
          <w:rFonts w:ascii="Times New Roman" w:hAnsi="Times New Roman" w:cs="Times New Roman"/>
          <w:sz w:val="16"/>
          <w:szCs w:val="16"/>
        </w:rPr>
        <w:t>Elkhayat</w:t>
      </w:r>
      <w:proofErr w:type="spellEnd"/>
      <w:r w:rsidRPr="0053786E">
        <w:rPr>
          <w:rFonts w:ascii="Times New Roman" w:hAnsi="Times New Roman" w:cs="Times New Roman"/>
          <w:sz w:val="16"/>
          <w:szCs w:val="16"/>
        </w:rPr>
        <w:t xml:space="preserve">, E. S., Mohamed, G. A. A., </w:t>
      </w:r>
      <w:proofErr w:type="spellStart"/>
      <w:r w:rsidRPr="0053786E">
        <w:rPr>
          <w:rFonts w:ascii="Times New Roman" w:hAnsi="Times New Roman" w:cs="Times New Roman"/>
          <w:sz w:val="16"/>
          <w:szCs w:val="16"/>
        </w:rPr>
        <w:t>Fat’hi</w:t>
      </w:r>
      <w:proofErr w:type="spellEnd"/>
      <w:r w:rsidRPr="0053786E">
        <w:rPr>
          <w:rFonts w:ascii="Times New Roman" w:hAnsi="Times New Roman" w:cs="Times New Roman"/>
          <w:sz w:val="16"/>
          <w:szCs w:val="16"/>
        </w:rPr>
        <w:t xml:space="preserve">, S. M., &amp; Ross, S. A. (2016). </w:t>
      </w:r>
      <w:proofErr w:type="spellStart"/>
      <w:r w:rsidRPr="0053786E">
        <w:rPr>
          <w:rFonts w:ascii="Times New Roman" w:hAnsi="Times New Roman" w:cs="Times New Roman"/>
          <w:sz w:val="16"/>
          <w:szCs w:val="16"/>
        </w:rPr>
        <w:t>Fusarithioamide</w:t>
      </w:r>
      <w:proofErr w:type="spellEnd"/>
      <w:r w:rsidRPr="0053786E">
        <w:rPr>
          <w:rFonts w:ascii="Times New Roman" w:hAnsi="Times New Roman" w:cs="Times New Roman"/>
          <w:sz w:val="16"/>
          <w:szCs w:val="16"/>
        </w:rPr>
        <w:t xml:space="preserve"> A, a new antimicrobial and cytotoxic benzamide derivative from the endophytic fungus </w:t>
      </w:r>
      <w:r w:rsidRPr="00A4743D">
        <w:rPr>
          <w:rFonts w:ascii="Times New Roman" w:hAnsi="Times New Roman" w:cs="Times New Roman"/>
          <w:i/>
          <w:iCs/>
          <w:sz w:val="16"/>
          <w:szCs w:val="16"/>
        </w:rPr>
        <w:t xml:space="preserve">Fusarium </w:t>
      </w:r>
      <w:proofErr w:type="spellStart"/>
      <w:r w:rsidRPr="00A4743D">
        <w:rPr>
          <w:rFonts w:ascii="Times New Roman" w:hAnsi="Times New Roman" w:cs="Times New Roman"/>
          <w:i/>
          <w:iCs/>
          <w:sz w:val="16"/>
          <w:szCs w:val="16"/>
        </w:rPr>
        <w:t>chlamydosporium</w:t>
      </w:r>
      <w:proofErr w:type="spellEnd"/>
      <w:r w:rsidRPr="0053786E">
        <w:rPr>
          <w:rFonts w:ascii="Times New Roman" w:hAnsi="Times New Roman" w:cs="Times New Roman"/>
          <w:sz w:val="16"/>
          <w:szCs w:val="16"/>
        </w:rPr>
        <w:t>. Biochemical and Biophysical Research Communications, 479(2), 211–216.</w:t>
      </w:r>
    </w:p>
    <w:p w14:paraId="5FA69FCB"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[33]. Khan, M. I. H., Sohrab, M. H., Rony, S. R., Tareq, F. S., Hasan, C. M., &amp; Mazid, M. A. (2016). Cytotoxic and antibacterial naphthoquinones from an endophytic fungus, </w:t>
      </w:r>
      <w:r w:rsidRPr="00A4743D">
        <w:rPr>
          <w:rFonts w:ascii="Times New Roman" w:hAnsi="Times New Roman" w:cs="Times New Roman"/>
          <w:i/>
          <w:iCs/>
          <w:sz w:val="16"/>
          <w:szCs w:val="16"/>
        </w:rPr>
        <w:t>Cladosporium</w:t>
      </w:r>
      <w:r w:rsidRPr="0053786E">
        <w:rPr>
          <w:rFonts w:ascii="Times New Roman" w:hAnsi="Times New Roman" w:cs="Times New Roman"/>
          <w:sz w:val="16"/>
          <w:szCs w:val="16"/>
        </w:rPr>
        <w:t xml:space="preserve"> sp. Toxicology Reports, 3, 861–865.</w:t>
      </w:r>
    </w:p>
    <w:p w14:paraId="164D1673"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[34]. </w:t>
      </w:r>
      <w:proofErr w:type="spellStart"/>
      <w:r w:rsidRPr="0053786E">
        <w:rPr>
          <w:rFonts w:ascii="Times New Roman" w:hAnsi="Times New Roman" w:cs="Times New Roman"/>
          <w:sz w:val="16"/>
          <w:szCs w:val="16"/>
        </w:rPr>
        <w:t>Kongprapan</w:t>
      </w:r>
      <w:proofErr w:type="spellEnd"/>
      <w:r w:rsidRPr="0053786E">
        <w:rPr>
          <w:rFonts w:ascii="Times New Roman" w:hAnsi="Times New Roman" w:cs="Times New Roman"/>
          <w:sz w:val="16"/>
          <w:szCs w:val="16"/>
        </w:rPr>
        <w:t xml:space="preserve">, T., </w:t>
      </w:r>
      <w:proofErr w:type="spellStart"/>
      <w:r w:rsidRPr="0053786E">
        <w:rPr>
          <w:rFonts w:ascii="Times New Roman" w:hAnsi="Times New Roman" w:cs="Times New Roman"/>
          <w:sz w:val="16"/>
          <w:szCs w:val="16"/>
        </w:rPr>
        <w:t>Rukachaisirikul</w:t>
      </w:r>
      <w:proofErr w:type="spellEnd"/>
      <w:r w:rsidRPr="0053786E">
        <w:rPr>
          <w:rFonts w:ascii="Times New Roman" w:hAnsi="Times New Roman" w:cs="Times New Roman"/>
          <w:sz w:val="16"/>
          <w:szCs w:val="16"/>
        </w:rPr>
        <w:t xml:space="preserve">, V., Saithong, S., </w:t>
      </w:r>
      <w:proofErr w:type="spellStart"/>
      <w:r w:rsidRPr="0053786E">
        <w:rPr>
          <w:rFonts w:ascii="Times New Roman" w:hAnsi="Times New Roman" w:cs="Times New Roman"/>
          <w:sz w:val="16"/>
          <w:szCs w:val="16"/>
        </w:rPr>
        <w:t>Phongpaichit</w:t>
      </w:r>
      <w:proofErr w:type="spellEnd"/>
      <w:r w:rsidRPr="0053786E">
        <w:rPr>
          <w:rFonts w:ascii="Times New Roman" w:hAnsi="Times New Roman" w:cs="Times New Roman"/>
          <w:sz w:val="16"/>
          <w:szCs w:val="16"/>
        </w:rPr>
        <w:t xml:space="preserve">, S., </w:t>
      </w:r>
      <w:proofErr w:type="spellStart"/>
      <w:r w:rsidRPr="0053786E">
        <w:rPr>
          <w:rFonts w:ascii="Times New Roman" w:hAnsi="Times New Roman" w:cs="Times New Roman"/>
          <w:sz w:val="16"/>
          <w:szCs w:val="16"/>
        </w:rPr>
        <w:t>Poonsuwan</w:t>
      </w:r>
      <w:proofErr w:type="spellEnd"/>
      <w:r w:rsidRPr="0053786E">
        <w:rPr>
          <w:rFonts w:ascii="Times New Roman" w:hAnsi="Times New Roman" w:cs="Times New Roman"/>
          <w:sz w:val="16"/>
          <w:szCs w:val="16"/>
        </w:rPr>
        <w:t xml:space="preserve">, W., &amp; </w:t>
      </w:r>
      <w:proofErr w:type="spellStart"/>
      <w:r w:rsidRPr="0053786E">
        <w:rPr>
          <w:rFonts w:ascii="Times New Roman" w:hAnsi="Times New Roman" w:cs="Times New Roman"/>
          <w:sz w:val="16"/>
          <w:szCs w:val="16"/>
        </w:rPr>
        <w:t>Sakayaroj</w:t>
      </w:r>
      <w:proofErr w:type="spellEnd"/>
      <w:r w:rsidRPr="0053786E">
        <w:rPr>
          <w:rFonts w:ascii="Times New Roman" w:hAnsi="Times New Roman" w:cs="Times New Roman"/>
          <w:sz w:val="16"/>
          <w:szCs w:val="16"/>
        </w:rPr>
        <w:t xml:space="preserve">, J. (2015). Cytotoxic </w:t>
      </w:r>
      <w:proofErr w:type="spellStart"/>
      <w:r w:rsidRPr="0053786E">
        <w:rPr>
          <w:rFonts w:ascii="Times New Roman" w:hAnsi="Times New Roman" w:cs="Times New Roman"/>
          <w:sz w:val="16"/>
          <w:szCs w:val="16"/>
        </w:rPr>
        <w:t>cytochalasins</w:t>
      </w:r>
      <w:proofErr w:type="spellEnd"/>
      <w:r w:rsidRPr="0053786E">
        <w:rPr>
          <w:rFonts w:ascii="Times New Roman" w:hAnsi="Times New Roman" w:cs="Times New Roman"/>
          <w:sz w:val="16"/>
          <w:szCs w:val="16"/>
        </w:rPr>
        <w:t xml:space="preserve"> from the endophytic fungus </w:t>
      </w:r>
      <w:proofErr w:type="spellStart"/>
      <w:r w:rsidRPr="00A4743D">
        <w:rPr>
          <w:rFonts w:ascii="Times New Roman" w:hAnsi="Times New Roman" w:cs="Times New Roman"/>
          <w:i/>
          <w:iCs/>
          <w:sz w:val="16"/>
          <w:szCs w:val="16"/>
        </w:rPr>
        <w:t>Eutypella</w:t>
      </w:r>
      <w:proofErr w:type="spellEnd"/>
      <w:r w:rsidRPr="00A4743D">
        <w:rPr>
          <w:rFonts w:ascii="Times New Roman" w:hAnsi="Times New Roman" w:cs="Times New Roman"/>
          <w:i/>
          <w:iCs/>
          <w:sz w:val="16"/>
          <w:szCs w:val="16"/>
        </w:rPr>
        <w:t xml:space="preserve"> scoparia</w:t>
      </w:r>
      <w:r w:rsidRPr="0053786E">
        <w:rPr>
          <w:rFonts w:ascii="Times New Roman" w:hAnsi="Times New Roman" w:cs="Times New Roman"/>
          <w:sz w:val="16"/>
          <w:szCs w:val="16"/>
        </w:rPr>
        <w:t xml:space="preserve"> PSU-H267. Phytochemistry Letters, 13, 171–176.</w:t>
      </w:r>
    </w:p>
    <w:p w14:paraId="2662FC3E" w14:textId="25137848"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[35]. Lai, D., Mao, Z., Zhou, Z., Zhao, S., Xue, M., Dai, J., Zhou, L., &amp; Li, D. (2020). New </w:t>
      </w:r>
      <w:proofErr w:type="spellStart"/>
      <w:r w:rsidRPr="0053786E">
        <w:rPr>
          <w:rFonts w:ascii="Times New Roman" w:hAnsi="Times New Roman" w:cs="Times New Roman"/>
          <w:sz w:val="16"/>
          <w:szCs w:val="16"/>
        </w:rPr>
        <w:t>chlamydosporol</w:t>
      </w:r>
      <w:proofErr w:type="spellEnd"/>
      <w:r w:rsidRPr="0053786E">
        <w:rPr>
          <w:rFonts w:ascii="Times New Roman" w:hAnsi="Times New Roman" w:cs="Times New Roman"/>
          <w:sz w:val="16"/>
          <w:szCs w:val="16"/>
        </w:rPr>
        <w:t xml:space="preserve"> derivatives from the endophytic fungus </w:t>
      </w:r>
      <w:proofErr w:type="spellStart"/>
      <w:r w:rsidRPr="00A4743D">
        <w:rPr>
          <w:rFonts w:ascii="Times New Roman" w:hAnsi="Times New Roman" w:cs="Times New Roman"/>
          <w:i/>
          <w:iCs/>
          <w:sz w:val="16"/>
          <w:szCs w:val="16"/>
        </w:rPr>
        <w:t>Pleosporales</w:t>
      </w:r>
      <w:proofErr w:type="spellEnd"/>
      <w:r w:rsidRPr="0053786E">
        <w:rPr>
          <w:rFonts w:ascii="Times New Roman" w:hAnsi="Times New Roman" w:cs="Times New Roman"/>
          <w:sz w:val="16"/>
          <w:szCs w:val="16"/>
        </w:rPr>
        <w:t xml:space="preserve"> sp. and their cytotoxic and antimicrobial activities. Scientific Reports, 10(1), 1–9.</w:t>
      </w:r>
    </w:p>
    <w:p w14:paraId="3E738E6C"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[36]. Li, G., Xu, K., Chen, W.-Q., Guo, Z.-H., Liu, Y.-T., Qiao, Y.-N., Sun, Y., Sun, G., Peng, X.-P., &amp; Lou, H.-X. (2019). </w:t>
      </w:r>
      <w:proofErr w:type="spellStart"/>
      <w:r w:rsidRPr="0053786E">
        <w:rPr>
          <w:rFonts w:ascii="Times New Roman" w:hAnsi="Times New Roman" w:cs="Times New Roman"/>
          <w:sz w:val="16"/>
          <w:szCs w:val="16"/>
        </w:rPr>
        <w:t>Heptaketides</w:t>
      </w:r>
      <w:proofErr w:type="spellEnd"/>
      <w:r w:rsidRPr="0053786E">
        <w:rPr>
          <w:rFonts w:ascii="Times New Roman" w:hAnsi="Times New Roman" w:cs="Times New Roman"/>
          <w:sz w:val="16"/>
          <w:szCs w:val="16"/>
        </w:rPr>
        <w:t xml:space="preserve"> from the endophytic fungus </w:t>
      </w:r>
      <w:proofErr w:type="spellStart"/>
      <w:r w:rsidRPr="0053786E">
        <w:rPr>
          <w:rFonts w:ascii="Times New Roman" w:hAnsi="Times New Roman" w:cs="Times New Roman"/>
          <w:sz w:val="16"/>
          <w:szCs w:val="16"/>
        </w:rPr>
        <w:t>Pleosporales</w:t>
      </w:r>
      <w:proofErr w:type="spellEnd"/>
      <w:r w:rsidRPr="0053786E">
        <w:rPr>
          <w:rFonts w:ascii="Times New Roman" w:hAnsi="Times New Roman" w:cs="Times New Roman"/>
          <w:sz w:val="16"/>
          <w:szCs w:val="16"/>
        </w:rPr>
        <w:t xml:space="preserve"> sp. F46 and their antifungal and cytotoxic activities. RSC Advances, 9(23), 12913–12920.</w:t>
      </w:r>
    </w:p>
    <w:p w14:paraId="722B8C0A"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[37]. Li, H., Huang, H., Shao, C., Huang, H., Jiang, J., Zhu, X., Liu, Y., Liu, L., Lu, Y., &amp; Li, M. (2011). Cytotoxic </w:t>
      </w:r>
      <w:proofErr w:type="spellStart"/>
      <w:r w:rsidRPr="0053786E">
        <w:rPr>
          <w:rFonts w:ascii="Times New Roman" w:hAnsi="Times New Roman" w:cs="Times New Roman"/>
          <w:sz w:val="16"/>
          <w:szCs w:val="16"/>
        </w:rPr>
        <w:t>norsesquiterpene</w:t>
      </w:r>
      <w:proofErr w:type="spellEnd"/>
      <w:r w:rsidRPr="0053786E">
        <w:rPr>
          <w:rFonts w:ascii="Times New Roman" w:hAnsi="Times New Roman" w:cs="Times New Roman"/>
          <w:sz w:val="16"/>
          <w:szCs w:val="16"/>
        </w:rPr>
        <w:t xml:space="preserve"> peroxides from the endophytic fungus </w:t>
      </w:r>
      <w:proofErr w:type="spellStart"/>
      <w:r w:rsidRPr="00A4743D">
        <w:rPr>
          <w:rFonts w:ascii="Times New Roman" w:hAnsi="Times New Roman" w:cs="Times New Roman"/>
          <w:i/>
          <w:iCs/>
          <w:sz w:val="16"/>
          <w:szCs w:val="16"/>
        </w:rPr>
        <w:t>Talaromyces</w:t>
      </w:r>
      <w:proofErr w:type="spellEnd"/>
      <w:r w:rsidRPr="00A4743D">
        <w:rPr>
          <w:rFonts w:ascii="Times New Roman" w:hAnsi="Times New Roman" w:cs="Times New Roman"/>
          <w:i/>
          <w:iCs/>
          <w:sz w:val="16"/>
          <w:szCs w:val="16"/>
        </w:rPr>
        <w:t xml:space="preserve"> flavus</w:t>
      </w:r>
      <w:r w:rsidRPr="0053786E">
        <w:rPr>
          <w:rFonts w:ascii="Times New Roman" w:hAnsi="Times New Roman" w:cs="Times New Roman"/>
          <w:sz w:val="16"/>
          <w:szCs w:val="16"/>
        </w:rPr>
        <w:t xml:space="preserve"> isolated from the mangrove plant </w:t>
      </w:r>
      <w:proofErr w:type="spellStart"/>
      <w:r w:rsidRPr="00A4743D">
        <w:rPr>
          <w:rFonts w:ascii="Times New Roman" w:hAnsi="Times New Roman" w:cs="Times New Roman"/>
          <w:i/>
          <w:iCs/>
          <w:sz w:val="16"/>
          <w:szCs w:val="16"/>
        </w:rPr>
        <w:t>Sonneratia</w:t>
      </w:r>
      <w:proofErr w:type="spellEnd"/>
      <w:r w:rsidRPr="00A4743D">
        <w:rPr>
          <w:rFonts w:ascii="Times New Roman" w:hAnsi="Times New Roman" w:cs="Times New Roman"/>
          <w:i/>
          <w:iCs/>
          <w:sz w:val="16"/>
          <w:szCs w:val="16"/>
        </w:rPr>
        <w:t xml:space="preserve"> apetala</w:t>
      </w:r>
      <w:r w:rsidRPr="0053786E">
        <w:rPr>
          <w:rFonts w:ascii="Times New Roman" w:hAnsi="Times New Roman" w:cs="Times New Roman"/>
          <w:sz w:val="16"/>
          <w:szCs w:val="16"/>
        </w:rPr>
        <w:t>. Journal of Natural Products, 74(5), 1230–1235.</w:t>
      </w:r>
    </w:p>
    <w:p w14:paraId="0BA84E6D"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[38]. Li, H., Xiao, J., Gao, Y.-Q., Tang, J.-J., Zhang, A.-L., &amp; Gao, J.-M. (2014). </w:t>
      </w:r>
      <w:proofErr w:type="spellStart"/>
      <w:r w:rsidRPr="0053786E">
        <w:rPr>
          <w:rFonts w:ascii="Times New Roman" w:hAnsi="Times New Roman" w:cs="Times New Roman"/>
          <w:sz w:val="16"/>
          <w:szCs w:val="16"/>
        </w:rPr>
        <w:t>Chaetoglobosins</w:t>
      </w:r>
      <w:proofErr w:type="spellEnd"/>
      <w:r w:rsidRPr="0053786E">
        <w:rPr>
          <w:rFonts w:ascii="Times New Roman" w:hAnsi="Times New Roman" w:cs="Times New Roman"/>
          <w:sz w:val="16"/>
          <w:szCs w:val="16"/>
        </w:rPr>
        <w:t xml:space="preserve"> from </w:t>
      </w:r>
      <w:r w:rsidRPr="00A4743D">
        <w:rPr>
          <w:rFonts w:ascii="Times New Roman" w:hAnsi="Times New Roman" w:cs="Times New Roman"/>
          <w:i/>
          <w:iCs/>
          <w:sz w:val="16"/>
          <w:szCs w:val="16"/>
        </w:rPr>
        <w:t xml:space="preserve">Chaetomium </w:t>
      </w:r>
      <w:proofErr w:type="spellStart"/>
      <w:r w:rsidRPr="00A4743D">
        <w:rPr>
          <w:rFonts w:ascii="Times New Roman" w:hAnsi="Times New Roman" w:cs="Times New Roman"/>
          <w:i/>
          <w:iCs/>
          <w:sz w:val="16"/>
          <w:szCs w:val="16"/>
        </w:rPr>
        <w:t>globosum</w:t>
      </w:r>
      <w:proofErr w:type="spellEnd"/>
      <w:r w:rsidRPr="0053786E">
        <w:rPr>
          <w:rFonts w:ascii="Times New Roman" w:hAnsi="Times New Roman" w:cs="Times New Roman"/>
          <w:sz w:val="16"/>
          <w:szCs w:val="16"/>
        </w:rPr>
        <w:t>, an endophytic fungus in Ginkgo biloba, and their phytotoxic and cytotoxic activities. Journal of Agricultural and Food Chemistry, 62(17), 3734–3741.</w:t>
      </w:r>
    </w:p>
    <w:p w14:paraId="52D56990"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[39]. Liu, F., Cai, X.-L., Yang, H., Xia, X.-K., Guo, Z.-Y., Yuan, J., Li, M.-F., She, Z.-G., &amp; Lin, Y.-C. (2010). The bioactive metabolites of the mangrove endophytic fungus </w:t>
      </w:r>
      <w:proofErr w:type="spellStart"/>
      <w:r w:rsidRPr="00A4743D">
        <w:rPr>
          <w:rFonts w:ascii="Times New Roman" w:hAnsi="Times New Roman" w:cs="Times New Roman"/>
          <w:i/>
          <w:iCs/>
          <w:sz w:val="16"/>
          <w:szCs w:val="16"/>
        </w:rPr>
        <w:t>Talaromyces</w:t>
      </w:r>
      <w:proofErr w:type="spellEnd"/>
      <w:r w:rsidRPr="0053786E">
        <w:rPr>
          <w:rFonts w:ascii="Times New Roman" w:hAnsi="Times New Roman" w:cs="Times New Roman"/>
          <w:sz w:val="16"/>
          <w:szCs w:val="16"/>
        </w:rPr>
        <w:t xml:space="preserve"> sp. ZH-154 isolated from </w:t>
      </w:r>
      <w:proofErr w:type="spellStart"/>
      <w:r w:rsidRPr="00A4743D">
        <w:rPr>
          <w:rFonts w:ascii="Times New Roman" w:hAnsi="Times New Roman" w:cs="Times New Roman"/>
          <w:i/>
          <w:iCs/>
          <w:sz w:val="16"/>
          <w:szCs w:val="16"/>
        </w:rPr>
        <w:t>Kandelia</w:t>
      </w:r>
      <w:proofErr w:type="spellEnd"/>
      <w:r w:rsidRPr="00A4743D">
        <w:rPr>
          <w:rFonts w:ascii="Times New Roman" w:hAnsi="Times New Roman" w:cs="Times New Roman"/>
          <w:i/>
          <w:iCs/>
          <w:sz w:val="16"/>
          <w:szCs w:val="16"/>
        </w:rPr>
        <w:t xml:space="preserve"> </w:t>
      </w:r>
      <w:proofErr w:type="spellStart"/>
      <w:r w:rsidRPr="00A4743D">
        <w:rPr>
          <w:rFonts w:ascii="Times New Roman" w:hAnsi="Times New Roman" w:cs="Times New Roman"/>
          <w:i/>
          <w:iCs/>
          <w:sz w:val="16"/>
          <w:szCs w:val="16"/>
        </w:rPr>
        <w:t>candel</w:t>
      </w:r>
      <w:proofErr w:type="spellEnd"/>
      <w:r w:rsidRPr="0053786E">
        <w:rPr>
          <w:rFonts w:ascii="Times New Roman" w:hAnsi="Times New Roman" w:cs="Times New Roman"/>
          <w:sz w:val="16"/>
          <w:szCs w:val="16"/>
        </w:rPr>
        <w:t xml:space="preserve"> (L.) Druce. Planta Medica, 76(02), 185–189.</w:t>
      </w:r>
    </w:p>
    <w:p w14:paraId="603F9B78"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[40]. Liu, S., Dai, H., Makhloufi, G., Heering, C., Janiak, C., Hartmann, R., Mandi, A., Kurtán, T., Müller, W. E., &amp; </w:t>
      </w:r>
      <w:proofErr w:type="spellStart"/>
      <w:r w:rsidRPr="0053786E">
        <w:rPr>
          <w:rFonts w:ascii="Times New Roman" w:hAnsi="Times New Roman" w:cs="Times New Roman"/>
          <w:sz w:val="16"/>
          <w:szCs w:val="16"/>
        </w:rPr>
        <w:t>Kassack</w:t>
      </w:r>
      <w:proofErr w:type="spellEnd"/>
      <w:r w:rsidRPr="0053786E">
        <w:rPr>
          <w:rFonts w:ascii="Times New Roman" w:hAnsi="Times New Roman" w:cs="Times New Roman"/>
          <w:sz w:val="16"/>
          <w:szCs w:val="16"/>
        </w:rPr>
        <w:t xml:space="preserve">, M. U. (2016). Cytotoxic 14-membered macrolides from a mangrove-derived endophytic fungus, </w:t>
      </w:r>
      <w:proofErr w:type="spellStart"/>
      <w:r w:rsidRPr="00A4743D">
        <w:rPr>
          <w:rFonts w:ascii="Times New Roman" w:hAnsi="Times New Roman" w:cs="Times New Roman"/>
          <w:i/>
          <w:iCs/>
          <w:sz w:val="16"/>
          <w:szCs w:val="16"/>
        </w:rPr>
        <w:t>Pestalotiopsis</w:t>
      </w:r>
      <w:proofErr w:type="spellEnd"/>
      <w:r w:rsidRPr="00A4743D">
        <w:rPr>
          <w:rFonts w:ascii="Times New Roman" w:hAnsi="Times New Roman" w:cs="Times New Roman"/>
          <w:i/>
          <w:iCs/>
          <w:sz w:val="16"/>
          <w:szCs w:val="16"/>
        </w:rPr>
        <w:t xml:space="preserve"> </w:t>
      </w:r>
      <w:proofErr w:type="spellStart"/>
      <w:r w:rsidRPr="00A4743D">
        <w:rPr>
          <w:rFonts w:ascii="Times New Roman" w:hAnsi="Times New Roman" w:cs="Times New Roman"/>
          <w:i/>
          <w:iCs/>
          <w:sz w:val="16"/>
          <w:szCs w:val="16"/>
        </w:rPr>
        <w:t>microspora</w:t>
      </w:r>
      <w:proofErr w:type="spellEnd"/>
      <w:r w:rsidRPr="0053786E">
        <w:rPr>
          <w:rFonts w:ascii="Times New Roman" w:hAnsi="Times New Roman" w:cs="Times New Roman"/>
          <w:sz w:val="16"/>
          <w:szCs w:val="16"/>
        </w:rPr>
        <w:t>. Journal of Natural Products, 79(9), 2332–2340.</w:t>
      </w:r>
    </w:p>
    <w:p w14:paraId="033C227D"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[41]. Liu, Z., Sun, Y., Tang, M., Sun, P., Wang, A., Hao, Y., Wang, Y., &amp; Pei, Y. (2020). </w:t>
      </w:r>
      <w:proofErr w:type="spellStart"/>
      <w:r w:rsidRPr="0053786E">
        <w:rPr>
          <w:rFonts w:ascii="Times New Roman" w:hAnsi="Times New Roman" w:cs="Times New Roman"/>
          <w:sz w:val="16"/>
          <w:szCs w:val="16"/>
        </w:rPr>
        <w:t>Trichodestruxins</w:t>
      </w:r>
      <w:proofErr w:type="spellEnd"/>
      <w:r w:rsidRPr="0053786E">
        <w:rPr>
          <w:rFonts w:ascii="Times New Roman" w:hAnsi="Times New Roman" w:cs="Times New Roman"/>
          <w:sz w:val="16"/>
          <w:szCs w:val="16"/>
        </w:rPr>
        <w:t xml:space="preserve"> A–D: Cytotoxic </w:t>
      </w:r>
      <w:proofErr w:type="spellStart"/>
      <w:r w:rsidRPr="0053786E">
        <w:rPr>
          <w:rFonts w:ascii="Times New Roman" w:hAnsi="Times New Roman" w:cs="Times New Roman"/>
          <w:sz w:val="16"/>
          <w:szCs w:val="16"/>
        </w:rPr>
        <w:t>Cyclodepsipeptides</w:t>
      </w:r>
      <w:proofErr w:type="spellEnd"/>
      <w:r w:rsidRPr="0053786E">
        <w:rPr>
          <w:rFonts w:ascii="Times New Roman" w:hAnsi="Times New Roman" w:cs="Times New Roman"/>
          <w:sz w:val="16"/>
          <w:szCs w:val="16"/>
        </w:rPr>
        <w:t xml:space="preserve"> from the endophytic fungus </w:t>
      </w:r>
      <w:r w:rsidRPr="00A4743D">
        <w:rPr>
          <w:rFonts w:ascii="Times New Roman" w:hAnsi="Times New Roman" w:cs="Times New Roman"/>
          <w:i/>
          <w:iCs/>
          <w:sz w:val="16"/>
          <w:szCs w:val="16"/>
        </w:rPr>
        <w:t xml:space="preserve">Trichoderma </w:t>
      </w:r>
      <w:proofErr w:type="spellStart"/>
      <w:r w:rsidRPr="00A4743D">
        <w:rPr>
          <w:rFonts w:ascii="Times New Roman" w:hAnsi="Times New Roman" w:cs="Times New Roman"/>
          <w:i/>
          <w:iCs/>
          <w:sz w:val="16"/>
          <w:szCs w:val="16"/>
        </w:rPr>
        <w:t>harzianum</w:t>
      </w:r>
      <w:proofErr w:type="spellEnd"/>
      <w:r w:rsidRPr="0053786E">
        <w:rPr>
          <w:rFonts w:ascii="Times New Roman" w:hAnsi="Times New Roman" w:cs="Times New Roman"/>
          <w:sz w:val="16"/>
          <w:szCs w:val="16"/>
        </w:rPr>
        <w:t>. Journal of Natural Products, 83(12), 3635–3641.</w:t>
      </w:r>
    </w:p>
    <w:p w14:paraId="3503CB5C"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[42]. Meng, L.-H., Li, X.-M., </w:t>
      </w:r>
      <w:proofErr w:type="spellStart"/>
      <w:r w:rsidRPr="0053786E">
        <w:rPr>
          <w:rFonts w:ascii="Times New Roman" w:hAnsi="Times New Roman" w:cs="Times New Roman"/>
          <w:sz w:val="16"/>
          <w:szCs w:val="16"/>
        </w:rPr>
        <w:t>Lv</w:t>
      </w:r>
      <w:proofErr w:type="spellEnd"/>
      <w:r w:rsidRPr="0053786E">
        <w:rPr>
          <w:rFonts w:ascii="Times New Roman" w:hAnsi="Times New Roman" w:cs="Times New Roman"/>
          <w:sz w:val="16"/>
          <w:szCs w:val="16"/>
        </w:rPr>
        <w:t xml:space="preserve">, C.-T., Huang, C.-G., &amp; Wang, B.-G. (2014). </w:t>
      </w:r>
      <w:proofErr w:type="spellStart"/>
      <w:r w:rsidRPr="0053786E">
        <w:rPr>
          <w:rFonts w:ascii="Times New Roman" w:hAnsi="Times New Roman" w:cs="Times New Roman"/>
          <w:sz w:val="16"/>
          <w:szCs w:val="16"/>
        </w:rPr>
        <w:t>Brocazines</w:t>
      </w:r>
      <w:proofErr w:type="spellEnd"/>
      <w:r w:rsidRPr="0053786E">
        <w:rPr>
          <w:rFonts w:ascii="Times New Roman" w:hAnsi="Times New Roman" w:cs="Times New Roman"/>
          <w:sz w:val="16"/>
          <w:szCs w:val="16"/>
        </w:rPr>
        <w:t xml:space="preserve"> A–F, cytotoxic </w:t>
      </w:r>
      <w:proofErr w:type="spellStart"/>
      <w:r w:rsidRPr="0053786E">
        <w:rPr>
          <w:rFonts w:ascii="Times New Roman" w:hAnsi="Times New Roman" w:cs="Times New Roman"/>
          <w:sz w:val="16"/>
          <w:szCs w:val="16"/>
        </w:rPr>
        <w:t>bisthiodiketopiperazine</w:t>
      </w:r>
      <w:proofErr w:type="spellEnd"/>
      <w:r w:rsidRPr="0053786E">
        <w:rPr>
          <w:rFonts w:ascii="Times New Roman" w:hAnsi="Times New Roman" w:cs="Times New Roman"/>
          <w:sz w:val="16"/>
          <w:szCs w:val="16"/>
        </w:rPr>
        <w:t xml:space="preserve"> derivatives from </w:t>
      </w:r>
      <w:r w:rsidRPr="00A4743D">
        <w:rPr>
          <w:rFonts w:ascii="Times New Roman" w:hAnsi="Times New Roman" w:cs="Times New Roman"/>
          <w:i/>
          <w:iCs/>
          <w:sz w:val="16"/>
          <w:szCs w:val="16"/>
        </w:rPr>
        <w:t xml:space="preserve">Penicillium </w:t>
      </w:r>
      <w:proofErr w:type="spellStart"/>
      <w:r w:rsidRPr="00A4743D">
        <w:rPr>
          <w:rFonts w:ascii="Times New Roman" w:hAnsi="Times New Roman" w:cs="Times New Roman"/>
          <w:i/>
          <w:iCs/>
          <w:sz w:val="16"/>
          <w:szCs w:val="16"/>
        </w:rPr>
        <w:t>brocae</w:t>
      </w:r>
      <w:proofErr w:type="spellEnd"/>
      <w:r w:rsidRPr="0053786E">
        <w:rPr>
          <w:rFonts w:ascii="Times New Roman" w:hAnsi="Times New Roman" w:cs="Times New Roman"/>
          <w:sz w:val="16"/>
          <w:szCs w:val="16"/>
        </w:rPr>
        <w:t xml:space="preserve"> MA-231, an endophytic fungus derived from the marine mangrove plant </w:t>
      </w:r>
      <w:proofErr w:type="spellStart"/>
      <w:r w:rsidRPr="00A4743D">
        <w:rPr>
          <w:rFonts w:ascii="Times New Roman" w:hAnsi="Times New Roman" w:cs="Times New Roman"/>
          <w:i/>
          <w:iCs/>
          <w:sz w:val="16"/>
          <w:szCs w:val="16"/>
        </w:rPr>
        <w:t>Avicennia</w:t>
      </w:r>
      <w:proofErr w:type="spellEnd"/>
      <w:r w:rsidRPr="00A4743D">
        <w:rPr>
          <w:rFonts w:ascii="Times New Roman" w:hAnsi="Times New Roman" w:cs="Times New Roman"/>
          <w:i/>
          <w:iCs/>
          <w:sz w:val="16"/>
          <w:szCs w:val="16"/>
        </w:rPr>
        <w:t xml:space="preserve"> marina</w:t>
      </w:r>
      <w:r w:rsidRPr="0053786E">
        <w:rPr>
          <w:rFonts w:ascii="Times New Roman" w:hAnsi="Times New Roman" w:cs="Times New Roman"/>
          <w:sz w:val="16"/>
          <w:szCs w:val="16"/>
        </w:rPr>
        <w:t>. Journal of Natural Products, 77(8), 1921–1927.</w:t>
      </w:r>
    </w:p>
    <w:p w14:paraId="6D9D59DE"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[43]. Nalli, Y., Arora, P., Khan, S., Malik, F., Riyaz-</w:t>
      </w:r>
      <w:proofErr w:type="spellStart"/>
      <w:r w:rsidRPr="0053786E">
        <w:rPr>
          <w:rFonts w:ascii="Times New Roman" w:hAnsi="Times New Roman" w:cs="Times New Roman"/>
          <w:sz w:val="16"/>
          <w:szCs w:val="16"/>
        </w:rPr>
        <w:t>Ul</w:t>
      </w:r>
      <w:proofErr w:type="spellEnd"/>
      <w:r w:rsidRPr="0053786E">
        <w:rPr>
          <w:rFonts w:ascii="Times New Roman" w:hAnsi="Times New Roman" w:cs="Times New Roman"/>
          <w:sz w:val="16"/>
          <w:szCs w:val="16"/>
        </w:rPr>
        <w:t xml:space="preserve">-Hassan, S., Gupta, V., &amp; Ali, A. (2019). Isolation, structural modification of </w:t>
      </w:r>
      <w:proofErr w:type="spellStart"/>
      <w:r w:rsidRPr="0053786E">
        <w:rPr>
          <w:rFonts w:ascii="Times New Roman" w:hAnsi="Times New Roman" w:cs="Times New Roman"/>
          <w:sz w:val="16"/>
          <w:szCs w:val="16"/>
        </w:rPr>
        <w:t>macrophin</w:t>
      </w:r>
      <w:proofErr w:type="spellEnd"/>
      <w:r w:rsidRPr="0053786E">
        <w:rPr>
          <w:rFonts w:ascii="Times New Roman" w:hAnsi="Times New Roman" w:cs="Times New Roman"/>
          <w:sz w:val="16"/>
          <w:szCs w:val="16"/>
        </w:rPr>
        <w:t xml:space="preserve"> from endophytic fungus </w:t>
      </w:r>
      <w:proofErr w:type="spellStart"/>
      <w:r w:rsidRPr="00A4743D">
        <w:rPr>
          <w:rFonts w:ascii="Times New Roman" w:hAnsi="Times New Roman" w:cs="Times New Roman"/>
          <w:i/>
          <w:iCs/>
          <w:sz w:val="16"/>
          <w:szCs w:val="16"/>
        </w:rPr>
        <w:t>Phoma</w:t>
      </w:r>
      <w:proofErr w:type="spellEnd"/>
      <w:r w:rsidRPr="00A4743D">
        <w:rPr>
          <w:rFonts w:ascii="Times New Roman" w:hAnsi="Times New Roman" w:cs="Times New Roman"/>
          <w:i/>
          <w:iCs/>
          <w:sz w:val="16"/>
          <w:szCs w:val="16"/>
        </w:rPr>
        <w:t xml:space="preserve"> </w:t>
      </w:r>
      <w:proofErr w:type="spellStart"/>
      <w:r w:rsidRPr="00A4743D">
        <w:rPr>
          <w:rFonts w:ascii="Times New Roman" w:hAnsi="Times New Roman" w:cs="Times New Roman"/>
          <w:i/>
          <w:iCs/>
          <w:sz w:val="16"/>
          <w:szCs w:val="16"/>
        </w:rPr>
        <w:t>macrostoma</w:t>
      </w:r>
      <w:proofErr w:type="spellEnd"/>
      <w:r w:rsidRPr="0053786E">
        <w:rPr>
          <w:rFonts w:ascii="Times New Roman" w:hAnsi="Times New Roman" w:cs="Times New Roman"/>
          <w:sz w:val="16"/>
          <w:szCs w:val="16"/>
        </w:rPr>
        <w:t xml:space="preserve"> and their cytotoxic potential. Medicinal Chemistry Research, 28(3), 260–266.</w:t>
      </w:r>
    </w:p>
    <w:p w14:paraId="488D9B80"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[44]. Nalli, Y., Mirza, D. N., Wani, Z. A., Wadhwa, B., Mallik, F. A., Raina, C., Riyaz-</w:t>
      </w:r>
      <w:proofErr w:type="spellStart"/>
      <w:r w:rsidRPr="0053786E">
        <w:rPr>
          <w:rFonts w:ascii="Times New Roman" w:hAnsi="Times New Roman" w:cs="Times New Roman"/>
          <w:sz w:val="16"/>
          <w:szCs w:val="16"/>
        </w:rPr>
        <w:t>Ul</w:t>
      </w:r>
      <w:proofErr w:type="spellEnd"/>
      <w:r w:rsidRPr="0053786E">
        <w:rPr>
          <w:rFonts w:ascii="Times New Roman" w:hAnsi="Times New Roman" w:cs="Times New Roman"/>
          <w:sz w:val="16"/>
          <w:szCs w:val="16"/>
        </w:rPr>
        <w:t xml:space="preserve">-Hassan, S., &amp; Ali, A. (2015). </w:t>
      </w:r>
      <w:proofErr w:type="spellStart"/>
      <w:r w:rsidRPr="0053786E">
        <w:rPr>
          <w:rFonts w:ascii="Times New Roman" w:hAnsi="Times New Roman" w:cs="Times New Roman"/>
          <w:sz w:val="16"/>
          <w:szCs w:val="16"/>
        </w:rPr>
        <w:t>Phialomustin</w:t>
      </w:r>
      <w:proofErr w:type="spellEnd"/>
      <w:r w:rsidRPr="0053786E">
        <w:rPr>
          <w:rFonts w:ascii="Times New Roman" w:hAnsi="Times New Roman" w:cs="Times New Roman"/>
          <w:sz w:val="16"/>
          <w:szCs w:val="16"/>
        </w:rPr>
        <w:t xml:space="preserve"> A–D, new antimicrobial and cytotoxic metabolites from an endophytic fungus, </w:t>
      </w:r>
      <w:proofErr w:type="spellStart"/>
      <w:r w:rsidRPr="00A4743D">
        <w:rPr>
          <w:rFonts w:ascii="Times New Roman" w:hAnsi="Times New Roman" w:cs="Times New Roman"/>
          <w:i/>
          <w:iCs/>
          <w:sz w:val="16"/>
          <w:szCs w:val="16"/>
        </w:rPr>
        <w:t>Phialophora</w:t>
      </w:r>
      <w:proofErr w:type="spellEnd"/>
      <w:r w:rsidRPr="00A4743D">
        <w:rPr>
          <w:rFonts w:ascii="Times New Roman" w:hAnsi="Times New Roman" w:cs="Times New Roman"/>
          <w:i/>
          <w:iCs/>
          <w:sz w:val="16"/>
          <w:szCs w:val="16"/>
        </w:rPr>
        <w:t xml:space="preserve"> </w:t>
      </w:r>
      <w:proofErr w:type="spellStart"/>
      <w:r w:rsidRPr="00A4743D">
        <w:rPr>
          <w:rFonts w:ascii="Times New Roman" w:hAnsi="Times New Roman" w:cs="Times New Roman"/>
          <w:i/>
          <w:iCs/>
          <w:sz w:val="16"/>
          <w:szCs w:val="16"/>
        </w:rPr>
        <w:t>mustea</w:t>
      </w:r>
      <w:proofErr w:type="spellEnd"/>
      <w:r w:rsidRPr="0053786E">
        <w:rPr>
          <w:rFonts w:ascii="Times New Roman" w:hAnsi="Times New Roman" w:cs="Times New Roman"/>
          <w:sz w:val="16"/>
          <w:szCs w:val="16"/>
        </w:rPr>
        <w:t>. RSC Advances, 5(115), 95307–95312.</w:t>
      </w:r>
    </w:p>
    <w:p w14:paraId="7B934F18"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lastRenderedPageBreak/>
        <w:t xml:space="preserve">[45]. Ortega, H. E., Graupner, P. R., Asai, Y., </w:t>
      </w:r>
      <w:proofErr w:type="spellStart"/>
      <w:r w:rsidRPr="0053786E">
        <w:rPr>
          <w:rFonts w:ascii="Times New Roman" w:hAnsi="Times New Roman" w:cs="Times New Roman"/>
          <w:sz w:val="16"/>
          <w:szCs w:val="16"/>
        </w:rPr>
        <w:t>TenDyke</w:t>
      </w:r>
      <w:proofErr w:type="spellEnd"/>
      <w:r w:rsidRPr="0053786E">
        <w:rPr>
          <w:rFonts w:ascii="Times New Roman" w:hAnsi="Times New Roman" w:cs="Times New Roman"/>
          <w:sz w:val="16"/>
          <w:szCs w:val="16"/>
        </w:rPr>
        <w:t xml:space="preserve">, K., Qiu, D., Shen, Y. Y., Rios, N., Arnold, A. E., Coley, P. D., &amp; </w:t>
      </w:r>
      <w:proofErr w:type="spellStart"/>
      <w:r w:rsidRPr="0053786E">
        <w:rPr>
          <w:rFonts w:ascii="Times New Roman" w:hAnsi="Times New Roman" w:cs="Times New Roman"/>
          <w:sz w:val="16"/>
          <w:szCs w:val="16"/>
        </w:rPr>
        <w:t>Kursar</w:t>
      </w:r>
      <w:proofErr w:type="spellEnd"/>
      <w:r w:rsidRPr="0053786E">
        <w:rPr>
          <w:rFonts w:ascii="Times New Roman" w:hAnsi="Times New Roman" w:cs="Times New Roman"/>
          <w:sz w:val="16"/>
          <w:szCs w:val="16"/>
        </w:rPr>
        <w:t xml:space="preserve">, T. A. (2013). </w:t>
      </w:r>
      <w:proofErr w:type="spellStart"/>
      <w:r w:rsidRPr="0053786E">
        <w:rPr>
          <w:rFonts w:ascii="Times New Roman" w:hAnsi="Times New Roman" w:cs="Times New Roman"/>
          <w:sz w:val="16"/>
          <w:szCs w:val="16"/>
        </w:rPr>
        <w:t>Mycoleptodiscins</w:t>
      </w:r>
      <w:proofErr w:type="spellEnd"/>
      <w:r w:rsidRPr="0053786E">
        <w:rPr>
          <w:rFonts w:ascii="Times New Roman" w:hAnsi="Times New Roman" w:cs="Times New Roman"/>
          <w:sz w:val="16"/>
          <w:szCs w:val="16"/>
        </w:rPr>
        <w:t xml:space="preserve"> A and B, cytotoxic alkaloids from the endophytic fungus </w:t>
      </w:r>
      <w:proofErr w:type="spellStart"/>
      <w:r w:rsidRPr="00A4743D">
        <w:rPr>
          <w:rFonts w:ascii="Times New Roman" w:hAnsi="Times New Roman" w:cs="Times New Roman"/>
          <w:i/>
          <w:iCs/>
          <w:sz w:val="16"/>
          <w:szCs w:val="16"/>
        </w:rPr>
        <w:t>Mycoleptodiscus</w:t>
      </w:r>
      <w:proofErr w:type="spellEnd"/>
      <w:r w:rsidRPr="0053786E">
        <w:rPr>
          <w:rFonts w:ascii="Times New Roman" w:hAnsi="Times New Roman" w:cs="Times New Roman"/>
          <w:sz w:val="16"/>
          <w:szCs w:val="16"/>
        </w:rPr>
        <w:t xml:space="preserve"> sp. F0194. Journal of Natural Products, 76(4), 741–744.</w:t>
      </w:r>
    </w:p>
    <w:p w14:paraId="5D4E4480"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[46]. Parthasarathy, R., Shanmuganathan, R., &amp; Pugazhendhi, A. (2020). Vinblastine production by the endophytic fungus </w:t>
      </w:r>
      <w:proofErr w:type="spellStart"/>
      <w:r w:rsidRPr="00A4743D">
        <w:rPr>
          <w:rFonts w:ascii="Times New Roman" w:hAnsi="Times New Roman" w:cs="Times New Roman"/>
          <w:i/>
          <w:iCs/>
          <w:sz w:val="16"/>
          <w:szCs w:val="16"/>
        </w:rPr>
        <w:t>Curvularia</w:t>
      </w:r>
      <w:proofErr w:type="spellEnd"/>
      <w:r w:rsidRPr="00A4743D">
        <w:rPr>
          <w:rFonts w:ascii="Times New Roman" w:hAnsi="Times New Roman" w:cs="Times New Roman"/>
          <w:i/>
          <w:iCs/>
          <w:sz w:val="16"/>
          <w:szCs w:val="16"/>
        </w:rPr>
        <w:t xml:space="preserve"> </w:t>
      </w:r>
      <w:proofErr w:type="spellStart"/>
      <w:r w:rsidRPr="00A4743D">
        <w:rPr>
          <w:rFonts w:ascii="Times New Roman" w:hAnsi="Times New Roman" w:cs="Times New Roman"/>
          <w:i/>
          <w:iCs/>
          <w:sz w:val="16"/>
          <w:szCs w:val="16"/>
        </w:rPr>
        <w:t>verruculosa</w:t>
      </w:r>
      <w:proofErr w:type="spellEnd"/>
      <w:r w:rsidRPr="0053786E">
        <w:rPr>
          <w:rFonts w:ascii="Times New Roman" w:hAnsi="Times New Roman" w:cs="Times New Roman"/>
          <w:sz w:val="16"/>
          <w:szCs w:val="16"/>
        </w:rPr>
        <w:t xml:space="preserve"> from the leaves of </w:t>
      </w:r>
      <w:r w:rsidRPr="00A4743D">
        <w:rPr>
          <w:rFonts w:ascii="Times New Roman" w:hAnsi="Times New Roman" w:cs="Times New Roman"/>
          <w:i/>
          <w:iCs/>
          <w:sz w:val="16"/>
          <w:szCs w:val="16"/>
        </w:rPr>
        <w:t>Catharanthus roseus</w:t>
      </w:r>
      <w:r w:rsidRPr="0053786E">
        <w:rPr>
          <w:rFonts w:ascii="Times New Roman" w:hAnsi="Times New Roman" w:cs="Times New Roman"/>
          <w:sz w:val="16"/>
          <w:szCs w:val="16"/>
        </w:rPr>
        <w:t xml:space="preserve"> and </w:t>
      </w:r>
      <w:proofErr w:type="spellStart"/>
      <w:r w:rsidRPr="0053786E">
        <w:rPr>
          <w:rFonts w:ascii="Times New Roman" w:hAnsi="Times New Roman" w:cs="Times New Roman"/>
          <w:sz w:val="16"/>
          <w:szCs w:val="16"/>
        </w:rPr>
        <w:t>its</w:t>
      </w:r>
      <w:proofErr w:type="spellEnd"/>
      <w:r w:rsidRPr="0053786E">
        <w:rPr>
          <w:rFonts w:ascii="Times New Roman" w:hAnsi="Times New Roman" w:cs="Times New Roman"/>
          <w:sz w:val="16"/>
          <w:szCs w:val="16"/>
        </w:rPr>
        <w:t xml:space="preserve"> in vitro cytotoxicity against HeLa cell line. Analytical Biochemistry, 593, 113530.</w:t>
      </w:r>
    </w:p>
    <w:p w14:paraId="1EA6DB36" w14:textId="7780A6F4"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[47]. Raghunath, R., Radhakrishna, A., Angayarkanni, J., &amp; Palaniswamy, M. (2012). Production and cytotoxicity studies of lovastatin from </w:t>
      </w:r>
      <w:r w:rsidR="00A4743D" w:rsidRPr="00A4743D">
        <w:rPr>
          <w:rFonts w:ascii="Times New Roman" w:hAnsi="Times New Roman" w:cs="Times New Roman"/>
          <w:i/>
          <w:iCs/>
          <w:sz w:val="16"/>
          <w:szCs w:val="16"/>
        </w:rPr>
        <w:t>A</w:t>
      </w:r>
      <w:r w:rsidRPr="00A4743D">
        <w:rPr>
          <w:rFonts w:ascii="Times New Roman" w:hAnsi="Times New Roman" w:cs="Times New Roman"/>
          <w:i/>
          <w:iCs/>
          <w:sz w:val="16"/>
          <w:szCs w:val="16"/>
        </w:rPr>
        <w:t xml:space="preserve">spergillus </w:t>
      </w:r>
      <w:proofErr w:type="spellStart"/>
      <w:r w:rsidRPr="00A4743D">
        <w:rPr>
          <w:rFonts w:ascii="Times New Roman" w:hAnsi="Times New Roman" w:cs="Times New Roman"/>
          <w:i/>
          <w:iCs/>
          <w:sz w:val="16"/>
          <w:szCs w:val="16"/>
        </w:rPr>
        <w:t>niger</w:t>
      </w:r>
      <w:proofErr w:type="spellEnd"/>
      <w:r w:rsidRPr="0053786E">
        <w:rPr>
          <w:rFonts w:ascii="Times New Roman" w:hAnsi="Times New Roman" w:cs="Times New Roman"/>
          <w:sz w:val="16"/>
          <w:szCs w:val="16"/>
        </w:rPr>
        <w:t xml:space="preserve"> PN2 an </w:t>
      </w:r>
      <w:r w:rsidR="00A4743D" w:rsidRPr="0053786E">
        <w:rPr>
          <w:rFonts w:ascii="Times New Roman" w:hAnsi="Times New Roman" w:cs="Times New Roman"/>
          <w:sz w:val="16"/>
          <w:szCs w:val="16"/>
        </w:rPr>
        <w:t>endophytic fungus</w:t>
      </w:r>
      <w:r w:rsidRPr="0053786E">
        <w:rPr>
          <w:rFonts w:ascii="Times New Roman" w:hAnsi="Times New Roman" w:cs="Times New Roman"/>
          <w:sz w:val="16"/>
          <w:szCs w:val="16"/>
        </w:rPr>
        <w:t xml:space="preserve"> isolated from </w:t>
      </w:r>
      <w:r w:rsidRPr="00A4743D">
        <w:rPr>
          <w:rFonts w:ascii="Times New Roman" w:hAnsi="Times New Roman" w:cs="Times New Roman"/>
          <w:i/>
          <w:iCs/>
          <w:sz w:val="16"/>
          <w:szCs w:val="16"/>
        </w:rPr>
        <w:t xml:space="preserve">Taxus </w:t>
      </w:r>
      <w:proofErr w:type="spellStart"/>
      <w:r w:rsidRPr="00A4743D">
        <w:rPr>
          <w:rFonts w:ascii="Times New Roman" w:hAnsi="Times New Roman" w:cs="Times New Roman"/>
          <w:i/>
          <w:iCs/>
          <w:sz w:val="16"/>
          <w:szCs w:val="16"/>
        </w:rPr>
        <w:t>baccata</w:t>
      </w:r>
      <w:proofErr w:type="spellEnd"/>
      <w:r w:rsidRPr="0053786E">
        <w:rPr>
          <w:rFonts w:ascii="Times New Roman" w:hAnsi="Times New Roman" w:cs="Times New Roman"/>
          <w:sz w:val="16"/>
          <w:szCs w:val="16"/>
        </w:rPr>
        <w:t>.</w:t>
      </w:r>
    </w:p>
    <w:p w14:paraId="02347200"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[48]. Ravi, P., Somu, P., Acharya, D., Gomez, L. A., </w:t>
      </w:r>
      <w:proofErr w:type="spellStart"/>
      <w:r w:rsidRPr="0053786E">
        <w:rPr>
          <w:rFonts w:ascii="Times New Roman" w:hAnsi="Times New Roman" w:cs="Times New Roman"/>
          <w:sz w:val="16"/>
          <w:szCs w:val="16"/>
        </w:rPr>
        <w:t>Thathapudi</w:t>
      </w:r>
      <w:proofErr w:type="spellEnd"/>
      <w:r w:rsidRPr="0053786E">
        <w:rPr>
          <w:rFonts w:ascii="Times New Roman" w:hAnsi="Times New Roman" w:cs="Times New Roman"/>
          <w:sz w:val="16"/>
          <w:szCs w:val="16"/>
        </w:rPr>
        <w:t xml:space="preserve">, J. J., Ramachandra, Y. L., </w:t>
      </w:r>
      <w:proofErr w:type="spellStart"/>
      <w:r w:rsidRPr="0053786E">
        <w:rPr>
          <w:rFonts w:ascii="Times New Roman" w:hAnsi="Times New Roman" w:cs="Times New Roman"/>
          <w:sz w:val="16"/>
          <w:szCs w:val="16"/>
        </w:rPr>
        <w:t>Rudraiah</w:t>
      </w:r>
      <w:proofErr w:type="spellEnd"/>
      <w:r w:rsidRPr="0053786E">
        <w:rPr>
          <w:rFonts w:ascii="Times New Roman" w:hAnsi="Times New Roman" w:cs="Times New Roman"/>
          <w:sz w:val="16"/>
          <w:szCs w:val="16"/>
        </w:rPr>
        <w:t xml:space="preserve">, S. B., Isaq, M., </w:t>
      </w:r>
      <w:proofErr w:type="spellStart"/>
      <w:r w:rsidRPr="0053786E">
        <w:rPr>
          <w:rFonts w:ascii="Times New Roman" w:hAnsi="Times New Roman" w:cs="Times New Roman"/>
          <w:sz w:val="16"/>
          <w:szCs w:val="16"/>
        </w:rPr>
        <w:t>Karua</w:t>
      </w:r>
      <w:proofErr w:type="spellEnd"/>
      <w:r w:rsidRPr="0053786E">
        <w:rPr>
          <w:rFonts w:ascii="Times New Roman" w:hAnsi="Times New Roman" w:cs="Times New Roman"/>
          <w:sz w:val="16"/>
          <w:szCs w:val="16"/>
        </w:rPr>
        <w:t xml:space="preserve">, C. S., &amp; </w:t>
      </w:r>
      <w:proofErr w:type="spellStart"/>
      <w:r w:rsidRPr="0053786E">
        <w:rPr>
          <w:rFonts w:ascii="Times New Roman" w:hAnsi="Times New Roman" w:cs="Times New Roman"/>
          <w:sz w:val="16"/>
          <w:szCs w:val="16"/>
        </w:rPr>
        <w:t>Arifullah</w:t>
      </w:r>
      <w:proofErr w:type="spellEnd"/>
      <w:r w:rsidRPr="0053786E">
        <w:rPr>
          <w:rFonts w:ascii="Times New Roman" w:hAnsi="Times New Roman" w:cs="Times New Roman"/>
          <w:sz w:val="16"/>
          <w:szCs w:val="16"/>
        </w:rPr>
        <w:t xml:space="preserve">, M. (2022). Isolation and Phytochemical Screening of Endophytic Fungi Isolated from Medicinal Plant </w:t>
      </w:r>
      <w:proofErr w:type="spellStart"/>
      <w:r w:rsidRPr="00A4743D">
        <w:rPr>
          <w:rFonts w:ascii="Times New Roman" w:hAnsi="Times New Roman" w:cs="Times New Roman"/>
          <w:i/>
          <w:iCs/>
          <w:sz w:val="16"/>
          <w:szCs w:val="16"/>
        </w:rPr>
        <w:t>Mappia</w:t>
      </w:r>
      <w:proofErr w:type="spellEnd"/>
      <w:r w:rsidRPr="00A4743D">
        <w:rPr>
          <w:rFonts w:ascii="Times New Roman" w:hAnsi="Times New Roman" w:cs="Times New Roman"/>
          <w:i/>
          <w:iCs/>
          <w:sz w:val="16"/>
          <w:szCs w:val="16"/>
        </w:rPr>
        <w:t xml:space="preserve"> </w:t>
      </w:r>
      <w:proofErr w:type="spellStart"/>
      <w:r w:rsidRPr="00A4743D">
        <w:rPr>
          <w:rFonts w:ascii="Times New Roman" w:hAnsi="Times New Roman" w:cs="Times New Roman"/>
          <w:i/>
          <w:iCs/>
          <w:sz w:val="16"/>
          <w:szCs w:val="16"/>
        </w:rPr>
        <w:t>foetida</w:t>
      </w:r>
      <w:proofErr w:type="spellEnd"/>
      <w:r w:rsidRPr="0053786E">
        <w:rPr>
          <w:rFonts w:ascii="Times New Roman" w:hAnsi="Times New Roman" w:cs="Times New Roman"/>
          <w:sz w:val="16"/>
          <w:szCs w:val="16"/>
        </w:rPr>
        <w:t xml:space="preserve"> and Evaluation of Its In Vitro Cytotoxicity in Cancer. Applied Biochemistry and Biotechnology, 1–17.</w:t>
      </w:r>
    </w:p>
    <w:p w14:paraId="31061323"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[49]. Sang, X.-N., Chen, S.-F., Tang, M.-X., Wang, H.-F., An, X., Lu, X.-J., Zhao, D., Wang, Y.-B., Bai, J., &amp; Hua, H.-M. (2017). α-Pyrone derivatives with cytotoxic activities, from the endophytic fungus </w:t>
      </w:r>
      <w:proofErr w:type="spellStart"/>
      <w:r w:rsidRPr="00A4743D">
        <w:rPr>
          <w:rFonts w:ascii="Times New Roman" w:hAnsi="Times New Roman" w:cs="Times New Roman"/>
          <w:i/>
          <w:iCs/>
          <w:sz w:val="16"/>
          <w:szCs w:val="16"/>
        </w:rPr>
        <w:t>Phoma</w:t>
      </w:r>
      <w:proofErr w:type="spellEnd"/>
      <w:r w:rsidRPr="0053786E">
        <w:rPr>
          <w:rFonts w:ascii="Times New Roman" w:hAnsi="Times New Roman" w:cs="Times New Roman"/>
          <w:sz w:val="16"/>
          <w:szCs w:val="16"/>
        </w:rPr>
        <w:t xml:space="preserve"> sp. YN02-P-3. Bioorganic &amp; Medicinal Chemistry Letters, 27(16), 3723–3725.</w:t>
      </w:r>
    </w:p>
    <w:p w14:paraId="5118F4D7"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[50]. Santiago, C., Fitchett, C., Munro, M. H., Jalil, J., &amp; Santhanam, J. (2012). Cytotoxic and antifungal activities of 5-hydroxyramulosin, a compound produced by an endophytic fungus isolated from </w:t>
      </w:r>
      <w:r w:rsidRPr="00A4743D">
        <w:rPr>
          <w:rFonts w:ascii="Times New Roman" w:hAnsi="Times New Roman" w:cs="Times New Roman"/>
          <w:i/>
          <w:iCs/>
          <w:sz w:val="16"/>
          <w:szCs w:val="16"/>
        </w:rPr>
        <w:t xml:space="preserve">Cinnamomum </w:t>
      </w:r>
      <w:proofErr w:type="spellStart"/>
      <w:r w:rsidRPr="00A4743D">
        <w:rPr>
          <w:rFonts w:ascii="Times New Roman" w:hAnsi="Times New Roman" w:cs="Times New Roman"/>
          <w:i/>
          <w:iCs/>
          <w:sz w:val="16"/>
          <w:szCs w:val="16"/>
        </w:rPr>
        <w:t>mollisimum</w:t>
      </w:r>
      <w:proofErr w:type="spellEnd"/>
      <w:r w:rsidRPr="0053786E">
        <w:rPr>
          <w:rFonts w:ascii="Times New Roman" w:hAnsi="Times New Roman" w:cs="Times New Roman"/>
          <w:sz w:val="16"/>
          <w:szCs w:val="16"/>
        </w:rPr>
        <w:t>. Evidence-Based Complementary and Alternative Medicine, 2012.</w:t>
      </w:r>
    </w:p>
    <w:p w14:paraId="4575C5C1"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[51]. Shiono, Y., Yokoi, M., Koseki, T., Murayama, T., </w:t>
      </w:r>
      <w:proofErr w:type="spellStart"/>
      <w:r w:rsidRPr="0053786E">
        <w:rPr>
          <w:rFonts w:ascii="Times New Roman" w:hAnsi="Times New Roman" w:cs="Times New Roman"/>
          <w:sz w:val="16"/>
          <w:szCs w:val="16"/>
        </w:rPr>
        <w:t>Aburai</w:t>
      </w:r>
      <w:proofErr w:type="spellEnd"/>
      <w:r w:rsidRPr="0053786E">
        <w:rPr>
          <w:rFonts w:ascii="Times New Roman" w:hAnsi="Times New Roman" w:cs="Times New Roman"/>
          <w:sz w:val="16"/>
          <w:szCs w:val="16"/>
        </w:rPr>
        <w:t xml:space="preserve">, N., &amp; Kimura, K. (2010). </w:t>
      </w:r>
      <w:proofErr w:type="spellStart"/>
      <w:r w:rsidRPr="0053786E">
        <w:rPr>
          <w:rFonts w:ascii="Times New Roman" w:hAnsi="Times New Roman" w:cs="Times New Roman"/>
          <w:sz w:val="16"/>
          <w:szCs w:val="16"/>
        </w:rPr>
        <w:t>Allantopyrone</w:t>
      </w:r>
      <w:proofErr w:type="spellEnd"/>
      <w:r w:rsidRPr="0053786E">
        <w:rPr>
          <w:rFonts w:ascii="Times New Roman" w:hAnsi="Times New Roman" w:cs="Times New Roman"/>
          <w:sz w:val="16"/>
          <w:szCs w:val="16"/>
        </w:rPr>
        <w:t xml:space="preserve"> A, a new α-pyrone metabolite with potent cytotoxicity from an endophytic fungus, </w:t>
      </w:r>
      <w:proofErr w:type="spellStart"/>
      <w:r w:rsidRPr="00A4743D">
        <w:rPr>
          <w:rFonts w:ascii="Times New Roman" w:hAnsi="Times New Roman" w:cs="Times New Roman"/>
          <w:i/>
          <w:iCs/>
          <w:sz w:val="16"/>
          <w:szCs w:val="16"/>
        </w:rPr>
        <w:t>Allantophomopsis</w:t>
      </w:r>
      <w:proofErr w:type="spellEnd"/>
      <w:r w:rsidRPr="00A4743D">
        <w:rPr>
          <w:rFonts w:ascii="Times New Roman" w:hAnsi="Times New Roman" w:cs="Times New Roman"/>
          <w:i/>
          <w:iCs/>
          <w:sz w:val="16"/>
          <w:szCs w:val="16"/>
        </w:rPr>
        <w:t xml:space="preserve"> </w:t>
      </w:r>
      <w:proofErr w:type="spellStart"/>
      <w:r w:rsidRPr="00A4743D">
        <w:rPr>
          <w:rFonts w:ascii="Times New Roman" w:hAnsi="Times New Roman" w:cs="Times New Roman"/>
          <w:i/>
          <w:iCs/>
          <w:sz w:val="16"/>
          <w:szCs w:val="16"/>
        </w:rPr>
        <w:t>lycopodina</w:t>
      </w:r>
      <w:proofErr w:type="spellEnd"/>
      <w:r w:rsidRPr="0053786E">
        <w:rPr>
          <w:rFonts w:ascii="Times New Roman" w:hAnsi="Times New Roman" w:cs="Times New Roman"/>
          <w:sz w:val="16"/>
          <w:szCs w:val="16"/>
        </w:rPr>
        <w:t xml:space="preserve"> KS-97. The Journal of Antibiotics, 63(5), 251–253.</w:t>
      </w:r>
    </w:p>
    <w:p w14:paraId="52305B4C"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[52]. </w:t>
      </w:r>
      <w:proofErr w:type="spellStart"/>
      <w:r w:rsidRPr="0053786E">
        <w:rPr>
          <w:rFonts w:ascii="Times New Roman" w:hAnsi="Times New Roman" w:cs="Times New Roman"/>
          <w:sz w:val="16"/>
          <w:szCs w:val="16"/>
        </w:rPr>
        <w:t>Taritla</w:t>
      </w:r>
      <w:proofErr w:type="spellEnd"/>
      <w:r w:rsidRPr="0053786E">
        <w:rPr>
          <w:rFonts w:ascii="Times New Roman" w:hAnsi="Times New Roman" w:cs="Times New Roman"/>
          <w:sz w:val="16"/>
          <w:szCs w:val="16"/>
        </w:rPr>
        <w:t xml:space="preserve">, S., Kumari, M., Kamat, S., Bhat, S. G., &amp; </w:t>
      </w:r>
      <w:proofErr w:type="spellStart"/>
      <w:r w:rsidRPr="0053786E">
        <w:rPr>
          <w:rFonts w:ascii="Times New Roman" w:hAnsi="Times New Roman" w:cs="Times New Roman"/>
          <w:sz w:val="16"/>
          <w:szCs w:val="16"/>
        </w:rPr>
        <w:t>Jayabaskaran</w:t>
      </w:r>
      <w:proofErr w:type="spellEnd"/>
      <w:r w:rsidRPr="0053786E">
        <w:rPr>
          <w:rFonts w:ascii="Times New Roman" w:hAnsi="Times New Roman" w:cs="Times New Roman"/>
          <w:sz w:val="16"/>
          <w:szCs w:val="16"/>
        </w:rPr>
        <w:t xml:space="preserve">, C. (2021). Optimization of </w:t>
      </w:r>
      <w:proofErr w:type="spellStart"/>
      <w:r w:rsidRPr="0053786E">
        <w:rPr>
          <w:rFonts w:ascii="Times New Roman" w:hAnsi="Times New Roman" w:cs="Times New Roman"/>
          <w:sz w:val="16"/>
          <w:szCs w:val="16"/>
        </w:rPr>
        <w:t>PhysicoChemical</w:t>
      </w:r>
      <w:proofErr w:type="spellEnd"/>
      <w:r w:rsidRPr="0053786E">
        <w:rPr>
          <w:rFonts w:ascii="Times New Roman" w:hAnsi="Times New Roman" w:cs="Times New Roman"/>
          <w:sz w:val="16"/>
          <w:szCs w:val="16"/>
        </w:rPr>
        <w:t xml:space="preserve"> Parameters for Production of Cytotoxic Secondary Metabolites and Apoptosis Induction Activities in the Culture Extract of a Marine Algal–Derived Endophytic Fungus </w:t>
      </w:r>
      <w:r w:rsidRPr="00A4743D">
        <w:rPr>
          <w:rFonts w:ascii="Times New Roman" w:hAnsi="Times New Roman" w:cs="Times New Roman"/>
          <w:i/>
          <w:iCs/>
          <w:sz w:val="16"/>
          <w:szCs w:val="16"/>
        </w:rPr>
        <w:t>Aspergillus</w:t>
      </w:r>
      <w:r w:rsidRPr="0053786E">
        <w:rPr>
          <w:rFonts w:ascii="Times New Roman" w:hAnsi="Times New Roman" w:cs="Times New Roman"/>
          <w:sz w:val="16"/>
          <w:szCs w:val="16"/>
        </w:rPr>
        <w:t xml:space="preserve"> </w:t>
      </w:r>
      <w:proofErr w:type="gramStart"/>
      <w:r w:rsidRPr="0053786E">
        <w:rPr>
          <w:rFonts w:ascii="Times New Roman" w:hAnsi="Times New Roman" w:cs="Times New Roman"/>
          <w:sz w:val="16"/>
          <w:szCs w:val="16"/>
        </w:rPr>
        <w:t>sp.</w:t>
      </w:r>
      <w:proofErr w:type="gramEnd"/>
      <w:r w:rsidRPr="0053786E">
        <w:rPr>
          <w:rFonts w:ascii="Times New Roman" w:hAnsi="Times New Roman" w:cs="Times New Roman"/>
          <w:sz w:val="16"/>
          <w:szCs w:val="16"/>
        </w:rPr>
        <w:t xml:space="preserve"> Frontiers in Pharmacology, 12, 542891.</w:t>
      </w:r>
    </w:p>
    <w:p w14:paraId="242B58D0"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[53]. Wang, M., Sun, Z.-H., Chen, Y.-C., Liu, H.-X., Li, H.-H., Tan, G.-H., Li, S.-N., Guo, X.-L., &amp; Zhang, W.-M. (2016). Cytotoxic </w:t>
      </w:r>
      <w:proofErr w:type="spellStart"/>
      <w:r w:rsidRPr="0053786E">
        <w:rPr>
          <w:rFonts w:ascii="Times New Roman" w:hAnsi="Times New Roman" w:cs="Times New Roman"/>
          <w:sz w:val="16"/>
          <w:szCs w:val="16"/>
        </w:rPr>
        <w:t>cochlioquinone</w:t>
      </w:r>
      <w:proofErr w:type="spellEnd"/>
      <w:r w:rsidRPr="0053786E">
        <w:rPr>
          <w:rFonts w:ascii="Times New Roman" w:hAnsi="Times New Roman" w:cs="Times New Roman"/>
          <w:sz w:val="16"/>
          <w:szCs w:val="16"/>
        </w:rPr>
        <w:t xml:space="preserve"> derivatives from the endophytic fungus </w:t>
      </w:r>
      <w:proofErr w:type="spellStart"/>
      <w:r w:rsidRPr="00A4743D">
        <w:rPr>
          <w:rFonts w:ascii="Times New Roman" w:hAnsi="Times New Roman" w:cs="Times New Roman"/>
          <w:i/>
          <w:iCs/>
          <w:sz w:val="16"/>
          <w:szCs w:val="16"/>
        </w:rPr>
        <w:t>Bipolaris</w:t>
      </w:r>
      <w:proofErr w:type="spellEnd"/>
      <w:r w:rsidRPr="00A4743D">
        <w:rPr>
          <w:rFonts w:ascii="Times New Roman" w:hAnsi="Times New Roman" w:cs="Times New Roman"/>
          <w:i/>
          <w:iCs/>
          <w:sz w:val="16"/>
          <w:szCs w:val="16"/>
        </w:rPr>
        <w:t xml:space="preserve"> </w:t>
      </w:r>
      <w:proofErr w:type="spellStart"/>
      <w:r w:rsidRPr="00A4743D">
        <w:rPr>
          <w:rFonts w:ascii="Times New Roman" w:hAnsi="Times New Roman" w:cs="Times New Roman"/>
          <w:i/>
          <w:iCs/>
          <w:sz w:val="16"/>
          <w:szCs w:val="16"/>
        </w:rPr>
        <w:t>sorokiniana</w:t>
      </w:r>
      <w:proofErr w:type="spellEnd"/>
      <w:r w:rsidRPr="0053786E">
        <w:rPr>
          <w:rFonts w:ascii="Times New Roman" w:hAnsi="Times New Roman" w:cs="Times New Roman"/>
          <w:sz w:val="16"/>
          <w:szCs w:val="16"/>
        </w:rPr>
        <w:t xml:space="preserve"> derived from </w:t>
      </w:r>
      <w:proofErr w:type="spellStart"/>
      <w:r w:rsidRPr="0053786E">
        <w:rPr>
          <w:rFonts w:ascii="Times New Roman" w:hAnsi="Times New Roman" w:cs="Times New Roman"/>
          <w:sz w:val="16"/>
          <w:szCs w:val="16"/>
        </w:rPr>
        <w:t>Pogostemon</w:t>
      </w:r>
      <w:proofErr w:type="spellEnd"/>
      <w:r w:rsidRPr="0053786E">
        <w:rPr>
          <w:rFonts w:ascii="Times New Roman" w:hAnsi="Times New Roman" w:cs="Times New Roman"/>
          <w:sz w:val="16"/>
          <w:szCs w:val="16"/>
        </w:rPr>
        <w:t xml:space="preserve"> </w:t>
      </w:r>
      <w:proofErr w:type="spellStart"/>
      <w:r w:rsidRPr="0053786E">
        <w:rPr>
          <w:rFonts w:ascii="Times New Roman" w:hAnsi="Times New Roman" w:cs="Times New Roman"/>
          <w:sz w:val="16"/>
          <w:szCs w:val="16"/>
        </w:rPr>
        <w:t>cablin</w:t>
      </w:r>
      <w:proofErr w:type="spellEnd"/>
      <w:r w:rsidRPr="0053786E">
        <w:rPr>
          <w:rFonts w:ascii="Times New Roman" w:hAnsi="Times New Roman" w:cs="Times New Roman"/>
          <w:sz w:val="16"/>
          <w:szCs w:val="16"/>
        </w:rPr>
        <w:t xml:space="preserve">. </w:t>
      </w:r>
      <w:proofErr w:type="spellStart"/>
      <w:r w:rsidRPr="0053786E">
        <w:rPr>
          <w:rFonts w:ascii="Times New Roman" w:hAnsi="Times New Roman" w:cs="Times New Roman"/>
          <w:sz w:val="16"/>
          <w:szCs w:val="16"/>
        </w:rPr>
        <w:t>Fitoterapia</w:t>
      </w:r>
      <w:proofErr w:type="spellEnd"/>
      <w:r w:rsidRPr="0053786E">
        <w:rPr>
          <w:rFonts w:ascii="Times New Roman" w:hAnsi="Times New Roman" w:cs="Times New Roman"/>
          <w:sz w:val="16"/>
          <w:szCs w:val="16"/>
        </w:rPr>
        <w:t>, 110, 77–82.</w:t>
      </w:r>
    </w:p>
    <w:p w14:paraId="2DFAF41D"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[54]. Wang, W.-X., Zheng, M.-J., Li, J., Feng, T., Li, Z.-H., Huang, R., Zheng, Y.-S., Sun, H., Ai, H.-L., &amp; Liu, J.-K. (2019). Cytotoxic polyketides from endophytic fungus </w:t>
      </w:r>
      <w:proofErr w:type="spellStart"/>
      <w:r w:rsidRPr="00A4743D">
        <w:rPr>
          <w:rFonts w:ascii="Times New Roman" w:hAnsi="Times New Roman" w:cs="Times New Roman"/>
          <w:i/>
          <w:iCs/>
          <w:sz w:val="16"/>
          <w:szCs w:val="16"/>
        </w:rPr>
        <w:t>Phoma</w:t>
      </w:r>
      <w:proofErr w:type="spellEnd"/>
      <w:r w:rsidRPr="00A4743D">
        <w:rPr>
          <w:rFonts w:ascii="Times New Roman" w:hAnsi="Times New Roman" w:cs="Times New Roman"/>
          <w:i/>
          <w:iCs/>
          <w:sz w:val="16"/>
          <w:szCs w:val="16"/>
        </w:rPr>
        <w:t xml:space="preserve"> </w:t>
      </w:r>
      <w:proofErr w:type="spellStart"/>
      <w:r w:rsidRPr="00A4743D">
        <w:rPr>
          <w:rFonts w:ascii="Times New Roman" w:hAnsi="Times New Roman" w:cs="Times New Roman"/>
          <w:i/>
          <w:iCs/>
          <w:sz w:val="16"/>
          <w:szCs w:val="16"/>
        </w:rPr>
        <w:t>bellidis</w:t>
      </w:r>
      <w:proofErr w:type="spellEnd"/>
      <w:r w:rsidRPr="0053786E">
        <w:rPr>
          <w:rFonts w:ascii="Times New Roman" w:hAnsi="Times New Roman" w:cs="Times New Roman"/>
          <w:sz w:val="16"/>
          <w:szCs w:val="16"/>
        </w:rPr>
        <w:t xml:space="preserve"> harbored in </w:t>
      </w:r>
      <w:proofErr w:type="spellStart"/>
      <w:r w:rsidRPr="00A4743D">
        <w:rPr>
          <w:rFonts w:ascii="Times New Roman" w:hAnsi="Times New Roman" w:cs="Times New Roman"/>
          <w:i/>
          <w:iCs/>
          <w:sz w:val="16"/>
          <w:szCs w:val="16"/>
        </w:rPr>
        <w:t>Ttricyrtis</w:t>
      </w:r>
      <w:proofErr w:type="spellEnd"/>
      <w:r w:rsidRPr="00A4743D">
        <w:rPr>
          <w:rFonts w:ascii="Times New Roman" w:hAnsi="Times New Roman" w:cs="Times New Roman"/>
          <w:i/>
          <w:iCs/>
          <w:sz w:val="16"/>
          <w:szCs w:val="16"/>
        </w:rPr>
        <w:t xml:space="preserve"> maculate</w:t>
      </w:r>
      <w:r w:rsidRPr="0053786E">
        <w:rPr>
          <w:rFonts w:ascii="Times New Roman" w:hAnsi="Times New Roman" w:cs="Times New Roman"/>
          <w:sz w:val="16"/>
          <w:szCs w:val="16"/>
        </w:rPr>
        <w:t>. Phytochemistry Letters, 29, 41–46.</w:t>
      </w:r>
    </w:p>
    <w:p w14:paraId="0F73BA21"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[55]. Wibowo, M., </w:t>
      </w:r>
      <w:proofErr w:type="spellStart"/>
      <w:r w:rsidRPr="0053786E">
        <w:rPr>
          <w:rFonts w:ascii="Times New Roman" w:hAnsi="Times New Roman" w:cs="Times New Roman"/>
          <w:sz w:val="16"/>
          <w:szCs w:val="16"/>
        </w:rPr>
        <w:t>Prachyawarakorn</w:t>
      </w:r>
      <w:proofErr w:type="spellEnd"/>
      <w:r w:rsidRPr="0053786E">
        <w:rPr>
          <w:rFonts w:ascii="Times New Roman" w:hAnsi="Times New Roman" w:cs="Times New Roman"/>
          <w:sz w:val="16"/>
          <w:szCs w:val="16"/>
        </w:rPr>
        <w:t xml:space="preserve">, V., Aree, T., Mahidol, C., </w:t>
      </w:r>
      <w:proofErr w:type="spellStart"/>
      <w:r w:rsidRPr="0053786E">
        <w:rPr>
          <w:rFonts w:ascii="Times New Roman" w:hAnsi="Times New Roman" w:cs="Times New Roman"/>
          <w:sz w:val="16"/>
          <w:szCs w:val="16"/>
        </w:rPr>
        <w:t>Ruchirawat</w:t>
      </w:r>
      <w:proofErr w:type="spellEnd"/>
      <w:r w:rsidRPr="0053786E">
        <w:rPr>
          <w:rFonts w:ascii="Times New Roman" w:hAnsi="Times New Roman" w:cs="Times New Roman"/>
          <w:sz w:val="16"/>
          <w:szCs w:val="16"/>
        </w:rPr>
        <w:t xml:space="preserve">, S., &amp; </w:t>
      </w:r>
      <w:proofErr w:type="spellStart"/>
      <w:r w:rsidRPr="0053786E">
        <w:rPr>
          <w:rFonts w:ascii="Times New Roman" w:hAnsi="Times New Roman" w:cs="Times New Roman"/>
          <w:sz w:val="16"/>
          <w:szCs w:val="16"/>
        </w:rPr>
        <w:t>Kittakoop</w:t>
      </w:r>
      <w:proofErr w:type="spellEnd"/>
      <w:r w:rsidRPr="0053786E">
        <w:rPr>
          <w:rFonts w:ascii="Times New Roman" w:hAnsi="Times New Roman" w:cs="Times New Roman"/>
          <w:sz w:val="16"/>
          <w:szCs w:val="16"/>
        </w:rPr>
        <w:t xml:space="preserve">, P. (2016). Cytotoxic sesquiterpenes from the endophytic fungus </w:t>
      </w:r>
      <w:proofErr w:type="spellStart"/>
      <w:r w:rsidRPr="00A4743D">
        <w:rPr>
          <w:rFonts w:ascii="Times New Roman" w:hAnsi="Times New Roman" w:cs="Times New Roman"/>
          <w:i/>
          <w:iCs/>
          <w:sz w:val="16"/>
          <w:szCs w:val="16"/>
        </w:rPr>
        <w:t>Pseudolagarobasidium</w:t>
      </w:r>
      <w:proofErr w:type="spellEnd"/>
      <w:r w:rsidRPr="00A4743D">
        <w:rPr>
          <w:rFonts w:ascii="Times New Roman" w:hAnsi="Times New Roman" w:cs="Times New Roman"/>
          <w:i/>
          <w:iCs/>
          <w:sz w:val="16"/>
          <w:szCs w:val="16"/>
        </w:rPr>
        <w:t xml:space="preserve"> </w:t>
      </w:r>
      <w:proofErr w:type="spellStart"/>
      <w:r w:rsidRPr="00A4743D">
        <w:rPr>
          <w:rFonts w:ascii="Times New Roman" w:hAnsi="Times New Roman" w:cs="Times New Roman"/>
          <w:i/>
          <w:iCs/>
          <w:sz w:val="16"/>
          <w:szCs w:val="16"/>
        </w:rPr>
        <w:t>acaciicola</w:t>
      </w:r>
      <w:proofErr w:type="spellEnd"/>
      <w:r w:rsidRPr="0053786E">
        <w:rPr>
          <w:rFonts w:ascii="Times New Roman" w:hAnsi="Times New Roman" w:cs="Times New Roman"/>
          <w:sz w:val="16"/>
          <w:szCs w:val="16"/>
        </w:rPr>
        <w:t>. Phytochemistry, 122, 126–138.</w:t>
      </w:r>
    </w:p>
    <w:p w14:paraId="65B8434D"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[56]. Wu, L.-S., Hu, C.-L., Han, T., Zheng, C.-J., Ma, X.-Q., Rahman, K., &amp; Qin, L.-P. (2013). Cytotoxic metabolites from </w:t>
      </w:r>
      <w:proofErr w:type="spellStart"/>
      <w:r w:rsidRPr="0053786E">
        <w:rPr>
          <w:rFonts w:ascii="Times New Roman" w:hAnsi="Times New Roman" w:cs="Times New Roman"/>
          <w:sz w:val="16"/>
          <w:szCs w:val="16"/>
        </w:rPr>
        <w:t>Perenniporia</w:t>
      </w:r>
      <w:proofErr w:type="spellEnd"/>
      <w:r w:rsidRPr="0053786E">
        <w:rPr>
          <w:rFonts w:ascii="Times New Roman" w:hAnsi="Times New Roman" w:cs="Times New Roman"/>
          <w:sz w:val="16"/>
          <w:szCs w:val="16"/>
        </w:rPr>
        <w:t xml:space="preserve"> </w:t>
      </w:r>
      <w:proofErr w:type="spellStart"/>
      <w:r w:rsidRPr="0053786E">
        <w:rPr>
          <w:rFonts w:ascii="Times New Roman" w:hAnsi="Times New Roman" w:cs="Times New Roman"/>
          <w:sz w:val="16"/>
          <w:szCs w:val="16"/>
        </w:rPr>
        <w:t>tephropora</w:t>
      </w:r>
      <w:proofErr w:type="spellEnd"/>
      <w:r w:rsidRPr="0053786E">
        <w:rPr>
          <w:rFonts w:ascii="Times New Roman" w:hAnsi="Times New Roman" w:cs="Times New Roman"/>
          <w:sz w:val="16"/>
          <w:szCs w:val="16"/>
        </w:rPr>
        <w:t xml:space="preserve">, an endophytic fungus from </w:t>
      </w:r>
      <w:r w:rsidRPr="00A4743D">
        <w:rPr>
          <w:rFonts w:ascii="Times New Roman" w:hAnsi="Times New Roman" w:cs="Times New Roman"/>
          <w:i/>
          <w:iCs/>
          <w:sz w:val="16"/>
          <w:szCs w:val="16"/>
        </w:rPr>
        <w:t xml:space="preserve">Taxus chinensis var. </w:t>
      </w:r>
      <w:proofErr w:type="spellStart"/>
      <w:r w:rsidRPr="00A4743D">
        <w:rPr>
          <w:rFonts w:ascii="Times New Roman" w:hAnsi="Times New Roman" w:cs="Times New Roman"/>
          <w:i/>
          <w:iCs/>
          <w:sz w:val="16"/>
          <w:szCs w:val="16"/>
        </w:rPr>
        <w:t>Mairei</w:t>
      </w:r>
      <w:proofErr w:type="spellEnd"/>
      <w:r w:rsidRPr="0053786E">
        <w:rPr>
          <w:rFonts w:ascii="Times New Roman" w:hAnsi="Times New Roman" w:cs="Times New Roman"/>
          <w:sz w:val="16"/>
          <w:szCs w:val="16"/>
        </w:rPr>
        <w:t>. Applied Microbiology and Biotechnology, 97(1), 305–315.</w:t>
      </w:r>
    </w:p>
    <w:p w14:paraId="68FACD77"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[57]. Wu, L.-S., Jia, M., Chen, L., Zhu, B., Dong, H.-X., Si, J.-P., Peng, W., &amp; Han, T. (2015). Cytotoxic and antifungal constituents isolated from the metabolites of endophytic fungus DO14 from </w:t>
      </w:r>
      <w:r w:rsidRPr="00A4743D">
        <w:rPr>
          <w:rFonts w:ascii="Times New Roman" w:hAnsi="Times New Roman" w:cs="Times New Roman"/>
          <w:i/>
          <w:iCs/>
          <w:sz w:val="16"/>
          <w:szCs w:val="16"/>
        </w:rPr>
        <w:t>Dendrobium officinale</w:t>
      </w:r>
      <w:r w:rsidRPr="0053786E">
        <w:rPr>
          <w:rFonts w:ascii="Times New Roman" w:hAnsi="Times New Roman" w:cs="Times New Roman"/>
          <w:sz w:val="16"/>
          <w:szCs w:val="16"/>
        </w:rPr>
        <w:t>. Molecules, 21(1), 0014.</w:t>
      </w:r>
    </w:p>
    <w:p w14:paraId="78A94F07"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[58]. Zhang, D., Ge, H., Xie, D., Chen, R., Zou, J., Tao, X., &amp; Dai, J. (2013). </w:t>
      </w:r>
      <w:proofErr w:type="spellStart"/>
      <w:r w:rsidRPr="0053786E">
        <w:rPr>
          <w:rFonts w:ascii="Times New Roman" w:hAnsi="Times New Roman" w:cs="Times New Roman"/>
          <w:sz w:val="16"/>
          <w:szCs w:val="16"/>
        </w:rPr>
        <w:t>Periconiasins</w:t>
      </w:r>
      <w:proofErr w:type="spellEnd"/>
      <w:r w:rsidRPr="0053786E">
        <w:rPr>
          <w:rFonts w:ascii="Times New Roman" w:hAnsi="Times New Roman" w:cs="Times New Roman"/>
          <w:sz w:val="16"/>
          <w:szCs w:val="16"/>
        </w:rPr>
        <w:t xml:space="preserve"> A–C, new cytotoxic </w:t>
      </w:r>
      <w:proofErr w:type="spellStart"/>
      <w:r w:rsidRPr="0053786E">
        <w:rPr>
          <w:rFonts w:ascii="Times New Roman" w:hAnsi="Times New Roman" w:cs="Times New Roman"/>
          <w:sz w:val="16"/>
          <w:szCs w:val="16"/>
        </w:rPr>
        <w:t>cytochalasans</w:t>
      </w:r>
      <w:proofErr w:type="spellEnd"/>
      <w:r w:rsidRPr="0053786E">
        <w:rPr>
          <w:rFonts w:ascii="Times New Roman" w:hAnsi="Times New Roman" w:cs="Times New Roman"/>
          <w:sz w:val="16"/>
          <w:szCs w:val="16"/>
        </w:rPr>
        <w:t xml:space="preserve"> with an unprecedented 9/6/5 tricyclic ring system from endophytic fungus </w:t>
      </w:r>
      <w:proofErr w:type="spellStart"/>
      <w:r w:rsidRPr="00A4743D">
        <w:rPr>
          <w:rFonts w:ascii="Times New Roman" w:hAnsi="Times New Roman" w:cs="Times New Roman"/>
          <w:i/>
          <w:iCs/>
          <w:sz w:val="16"/>
          <w:szCs w:val="16"/>
        </w:rPr>
        <w:t>Periconia</w:t>
      </w:r>
      <w:proofErr w:type="spellEnd"/>
      <w:r w:rsidRPr="0053786E">
        <w:rPr>
          <w:rFonts w:ascii="Times New Roman" w:hAnsi="Times New Roman" w:cs="Times New Roman"/>
          <w:sz w:val="16"/>
          <w:szCs w:val="16"/>
        </w:rPr>
        <w:t xml:space="preserve"> sp. Organic Letters, 15(7), 1674–1677.</w:t>
      </w:r>
    </w:p>
    <w:p w14:paraId="1249C8F7"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[59]. Zhang, H., Yang, M.-H., Zhuo, F., Gao, N., Cheng, X.-B., Wang, X.-B., Pei, Y.-H., &amp; Kong, L.-Y. (2019). Seven new cytotoxic </w:t>
      </w:r>
      <w:proofErr w:type="spellStart"/>
      <w:r w:rsidRPr="0053786E">
        <w:rPr>
          <w:rFonts w:ascii="Times New Roman" w:hAnsi="Times New Roman" w:cs="Times New Roman"/>
          <w:sz w:val="16"/>
          <w:szCs w:val="16"/>
        </w:rPr>
        <w:t>phenylspirodrimane</w:t>
      </w:r>
      <w:proofErr w:type="spellEnd"/>
      <w:r w:rsidRPr="0053786E">
        <w:rPr>
          <w:rFonts w:ascii="Times New Roman" w:hAnsi="Times New Roman" w:cs="Times New Roman"/>
          <w:sz w:val="16"/>
          <w:szCs w:val="16"/>
        </w:rPr>
        <w:t xml:space="preserve"> derivatives from the endophytic fungus </w:t>
      </w:r>
      <w:proofErr w:type="spellStart"/>
      <w:r w:rsidRPr="00A4743D">
        <w:rPr>
          <w:rFonts w:ascii="Times New Roman" w:hAnsi="Times New Roman" w:cs="Times New Roman"/>
          <w:i/>
          <w:iCs/>
          <w:sz w:val="16"/>
          <w:szCs w:val="16"/>
        </w:rPr>
        <w:t>Stachybotrys</w:t>
      </w:r>
      <w:proofErr w:type="spellEnd"/>
      <w:r w:rsidRPr="00A4743D">
        <w:rPr>
          <w:rFonts w:ascii="Times New Roman" w:hAnsi="Times New Roman" w:cs="Times New Roman"/>
          <w:i/>
          <w:iCs/>
          <w:sz w:val="16"/>
          <w:szCs w:val="16"/>
        </w:rPr>
        <w:t xml:space="preserve"> </w:t>
      </w:r>
      <w:proofErr w:type="spellStart"/>
      <w:r w:rsidRPr="00A4743D">
        <w:rPr>
          <w:rFonts w:ascii="Times New Roman" w:hAnsi="Times New Roman" w:cs="Times New Roman"/>
          <w:i/>
          <w:iCs/>
          <w:sz w:val="16"/>
          <w:szCs w:val="16"/>
        </w:rPr>
        <w:t>chartarum</w:t>
      </w:r>
      <w:proofErr w:type="spellEnd"/>
      <w:r w:rsidRPr="0053786E">
        <w:rPr>
          <w:rFonts w:ascii="Times New Roman" w:hAnsi="Times New Roman" w:cs="Times New Roman"/>
          <w:sz w:val="16"/>
          <w:szCs w:val="16"/>
        </w:rPr>
        <w:t>. RSC Advances, 9(7), 3520–3531.</w:t>
      </w:r>
    </w:p>
    <w:p w14:paraId="33AF644D"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[60]. Zhou, M., Zhou, K., He, P., Wang, K.-M., Zhu, R.-Z., Wang, Y.-D., Dong, W., Li, G.-P., Yang, H.-Y., &amp; Ye, Y.-Q. (2016). Antiviral and cytotoxic </w:t>
      </w:r>
      <w:proofErr w:type="spellStart"/>
      <w:r w:rsidRPr="0053786E">
        <w:rPr>
          <w:rFonts w:ascii="Times New Roman" w:hAnsi="Times New Roman" w:cs="Times New Roman"/>
          <w:sz w:val="16"/>
          <w:szCs w:val="16"/>
        </w:rPr>
        <w:t>isocoumarin</w:t>
      </w:r>
      <w:proofErr w:type="spellEnd"/>
      <w:r w:rsidRPr="0053786E">
        <w:rPr>
          <w:rFonts w:ascii="Times New Roman" w:hAnsi="Times New Roman" w:cs="Times New Roman"/>
          <w:sz w:val="16"/>
          <w:szCs w:val="16"/>
        </w:rPr>
        <w:t xml:space="preserve"> derivatives from an endophytic fungus </w:t>
      </w:r>
      <w:r w:rsidRPr="00A4743D">
        <w:rPr>
          <w:rFonts w:ascii="Times New Roman" w:hAnsi="Times New Roman" w:cs="Times New Roman"/>
          <w:i/>
          <w:iCs/>
          <w:sz w:val="16"/>
          <w:szCs w:val="16"/>
        </w:rPr>
        <w:t xml:space="preserve">Aspergillus </w:t>
      </w:r>
      <w:proofErr w:type="spellStart"/>
      <w:r w:rsidRPr="00A4743D">
        <w:rPr>
          <w:rFonts w:ascii="Times New Roman" w:hAnsi="Times New Roman" w:cs="Times New Roman"/>
          <w:i/>
          <w:iCs/>
          <w:sz w:val="16"/>
          <w:szCs w:val="16"/>
        </w:rPr>
        <w:t>oryzae</w:t>
      </w:r>
      <w:proofErr w:type="spellEnd"/>
      <w:r w:rsidRPr="0053786E">
        <w:rPr>
          <w:rFonts w:ascii="Times New Roman" w:hAnsi="Times New Roman" w:cs="Times New Roman"/>
          <w:sz w:val="16"/>
          <w:szCs w:val="16"/>
        </w:rPr>
        <w:t>. Planta Medica, 82(05), 414–417.</w:t>
      </w:r>
    </w:p>
    <w:p w14:paraId="32E7B497" w14:textId="1D8A95CB" w:rsidR="006139A3" w:rsidRPr="0053786E" w:rsidRDefault="00263AD2" w:rsidP="00263AD2">
      <w:pPr>
        <w:jc w:val="both"/>
        <w:rPr>
          <w:rFonts w:ascii="Times New Roman" w:hAnsi="Times New Roman" w:cs="Times New Roman"/>
          <w:sz w:val="16"/>
          <w:szCs w:val="16"/>
        </w:rPr>
        <w:sectPr w:rsidR="006139A3" w:rsidRPr="0053786E" w:rsidSect="007016A6">
          <w:pgSz w:w="12240" w:h="15840"/>
          <w:pgMar w:top="1440" w:right="1440" w:bottom="1440" w:left="1440" w:header="720" w:footer="720" w:gutter="0"/>
          <w:cols w:space="720"/>
          <w:docGrid w:linePitch="360"/>
        </w:sectPr>
      </w:pPr>
      <w:r w:rsidRPr="0053786E">
        <w:rPr>
          <w:rFonts w:ascii="Times New Roman" w:hAnsi="Times New Roman" w:cs="Times New Roman"/>
          <w:sz w:val="16"/>
          <w:szCs w:val="16"/>
        </w:rPr>
        <w:t xml:space="preserve">[61]. Zhu, F., Chen, G., Wu, J., &amp; Pan, J. (2013). Structure revision and cytotoxic activity of </w:t>
      </w:r>
      <w:proofErr w:type="spellStart"/>
      <w:r w:rsidRPr="0053786E">
        <w:rPr>
          <w:rFonts w:ascii="Times New Roman" w:hAnsi="Times New Roman" w:cs="Times New Roman"/>
          <w:sz w:val="16"/>
          <w:szCs w:val="16"/>
        </w:rPr>
        <w:t>marinamide</w:t>
      </w:r>
      <w:proofErr w:type="spellEnd"/>
      <w:r w:rsidRPr="0053786E">
        <w:rPr>
          <w:rFonts w:ascii="Times New Roman" w:hAnsi="Times New Roman" w:cs="Times New Roman"/>
          <w:sz w:val="16"/>
          <w:szCs w:val="16"/>
        </w:rPr>
        <w:t xml:space="preserve"> and its methyl ester, novel alkaloids produced by co-cultures of two marine-derived mangrove endophytic fungi. Natural Product Research, 27(21), 1960–1964.</w:t>
      </w:r>
    </w:p>
    <w:p w14:paraId="160EE604" w14:textId="2A2585FB" w:rsidR="00DA7E14" w:rsidRDefault="00DA7E14" w:rsidP="00DA7E14">
      <w:pPr>
        <w:tabs>
          <w:tab w:val="left" w:pos="7767"/>
        </w:tabs>
        <w:rPr>
          <w:rFonts w:ascii="Times New Roman" w:hAnsi="Times New Roman" w:cs="Times New Roman"/>
          <w:sz w:val="16"/>
          <w:szCs w:val="16"/>
        </w:rPr>
      </w:pPr>
    </w:p>
    <w:p w14:paraId="5398E720" w14:textId="015DF3B4" w:rsidR="006139A3" w:rsidRPr="00837B6E" w:rsidRDefault="00DA7E14" w:rsidP="00DA7E14">
      <w:pPr>
        <w:tabs>
          <w:tab w:val="left" w:pos="7767"/>
        </w:tabs>
        <w:rPr>
          <w:color w:val="252525"/>
        </w:rPr>
      </w:pPr>
      <w:r>
        <w:rPr>
          <w:rFonts w:ascii="Times New Roman" w:hAnsi="Times New Roman" w:cs="Times New Roman"/>
          <w:sz w:val="16"/>
          <w:szCs w:val="16"/>
        </w:rPr>
        <w:tab/>
      </w:r>
    </w:p>
    <w:p w14:paraId="41E6DA78" w14:textId="77777777" w:rsidR="004C2ECA" w:rsidRPr="00837B6E" w:rsidRDefault="004C2ECA" w:rsidP="00EC06A7">
      <w:pPr>
        <w:spacing w:line="360" w:lineRule="auto"/>
        <w:jc w:val="both"/>
        <w:rPr>
          <w:rFonts w:ascii="Times New Roman" w:hAnsi="Times New Roman" w:cs="Times New Roman"/>
          <w:sz w:val="24"/>
          <w:szCs w:val="24"/>
        </w:rPr>
      </w:pPr>
    </w:p>
    <w:p w14:paraId="605E96A1" w14:textId="77777777" w:rsidR="004C2ECA" w:rsidRDefault="004C2ECA" w:rsidP="00EC06A7">
      <w:pPr>
        <w:jc w:val="both"/>
        <w:rPr>
          <w:rFonts w:ascii="Times New Roman" w:hAnsi="Times New Roman" w:cs="Times New Roman"/>
          <w:sz w:val="24"/>
          <w:szCs w:val="24"/>
        </w:rPr>
      </w:pPr>
    </w:p>
    <w:p w14:paraId="06CA6092" w14:textId="24685E4B" w:rsidR="00DA7E14" w:rsidRDefault="00DA7E14" w:rsidP="00DA7E14">
      <w:pPr>
        <w:tabs>
          <w:tab w:val="left" w:pos="5546"/>
        </w:tabs>
        <w:rPr>
          <w:rFonts w:ascii="Times New Roman" w:hAnsi="Times New Roman" w:cs="Times New Roman"/>
          <w:sz w:val="24"/>
          <w:szCs w:val="24"/>
        </w:rPr>
      </w:pPr>
      <w:r>
        <w:rPr>
          <w:rFonts w:ascii="Times New Roman" w:hAnsi="Times New Roman" w:cs="Times New Roman"/>
          <w:sz w:val="24"/>
          <w:szCs w:val="24"/>
        </w:rPr>
        <w:tab/>
      </w:r>
    </w:p>
    <w:sectPr w:rsidR="00DA7E14" w:rsidSect="006139A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94ABF" w14:textId="77777777" w:rsidR="00A02C7E" w:rsidRDefault="00A02C7E" w:rsidP="00DA7E14">
      <w:pPr>
        <w:spacing w:after="0" w:line="240" w:lineRule="auto"/>
      </w:pPr>
      <w:r>
        <w:separator/>
      </w:r>
    </w:p>
  </w:endnote>
  <w:endnote w:type="continuationSeparator" w:id="0">
    <w:p w14:paraId="31605065" w14:textId="77777777" w:rsidR="00A02C7E" w:rsidRDefault="00A02C7E" w:rsidP="00DA7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DB40E" w14:textId="77777777" w:rsidR="00A02C7E" w:rsidRDefault="00A02C7E" w:rsidP="00DA7E14">
      <w:pPr>
        <w:spacing w:after="0" w:line="240" w:lineRule="auto"/>
      </w:pPr>
      <w:r>
        <w:separator/>
      </w:r>
    </w:p>
  </w:footnote>
  <w:footnote w:type="continuationSeparator" w:id="0">
    <w:p w14:paraId="3DBA0288" w14:textId="77777777" w:rsidR="00A02C7E" w:rsidRDefault="00A02C7E" w:rsidP="00DA7E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313C"/>
    <w:multiLevelType w:val="hybridMultilevel"/>
    <w:tmpl w:val="8378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74E24"/>
    <w:multiLevelType w:val="hybridMultilevel"/>
    <w:tmpl w:val="55D2E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640F5"/>
    <w:multiLevelType w:val="hybridMultilevel"/>
    <w:tmpl w:val="7C30D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E45AE"/>
    <w:multiLevelType w:val="hybridMultilevel"/>
    <w:tmpl w:val="B51EE342"/>
    <w:lvl w:ilvl="0" w:tplc="2A22A3AC">
      <w:start w:val="1"/>
      <w:numFmt w:val="decimal"/>
      <w:lvlText w:val="%1."/>
      <w:lvlJc w:val="left"/>
      <w:pPr>
        <w:ind w:left="360" w:hanging="360"/>
      </w:pPr>
      <w:rPr>
        <w:rFonts w:hint="default"/>
      </w:rPr>
    </w:lvl>
    <w:lvl w:ilvl="1" w:tplc="E1CCE54A">
      <w:numFmt w:val="bullet"/>
      <w:lvlText w:val="•"/>
      <w:lvlJc w:val="left"/>
      <w:pPr>
        <w:ind w:left="1080" w:hanging="360"/>
      </w:pPr>
      <w:rPr>
        <w:rFonts w:ascii="Times New Roman" w:eastAsiaTheme="minorHAns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E31E6D"/>
    <w:multiLevelType w:val="hybridMultilevel"/>
    <w:tmpl w:val="BCCA1B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704AC"/>
    <w:multiLevelType w:val="hybridMultilevel"/>
    <w:tmpl w:val="EE5CF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A6F1A"/>
    <w:multiLevelType w:val="hybridMultilevel"/>
    <w:tmpl w:val="0BBEEBD8"/>
    <w:lvl w:ilvl="0" w:tplc="40881B1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F65176"/>
    <w:multiLevelType w:val="multilevel"/>
    <w:tmpl w:val="7234D9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cstheme="minorBidi" w:hint="default"/>
        <w:b/>
        <w:color w:val="252525"/>
        <w:sz w:val="22"/>
      </w:rPr>
    </w:lvl>
    <w:lvl w:ilvl="2">
      <w:start w:val="1"/>
      <w:numFmt w:val="decimal"/>
      <w:isLgl/>
      <w:lvlText w:val="%1.%2.%3."/>
      <w:lvlJc w:val="left"/>
      <w:pPr>
        <w:ind w:left="1080" w:hanging="720"/>
      </w:pPr>
      <w:rPr>
        <w:rFonts w:asciiTheme="minorHAnsi" w:hAnsiTheme="minorHAnsi" w:cstheme="minorBidi" w:hint="default"/>
        <w:b/>
        <w:color w:val="252525"/>
        <w:sz w:val="22"/>
      </w:rPr>
    </w:lvl>
    <w:lvl w:ilvl="3">
      <w:start w:val="1"/>
      <w:numFmt w:val="decimal"/>
      <w:isLgl/>
      <w:lvlText w:val="%1.%2.%3.%4."/>
      <w:lvlJc w:val="left"/>
      <w:pPr>
        <w:ind w:left="1080" w:hanging="720"/>
      </w:pPr>
      <w:rPr>
        <w:rFonts w:asciiTheme="minorHAnsi" w:hAnsiTheme="minorHAnsi" w:cstheme="minorBidi" w:hint="default"/>
        <w:b/>
        <w:color w:val="252525"/>
        <w:sz w:val="22"/>
      </w:rPr>
    </w:lvl>
    <w:lvl w:ilvl="4">
      <w:start w:val="1"/>
      <w:numFmt w:val="decimal"/>
      <w:isLgl/>
      <w:lvlText w:val="%1.%2.%3.%4.%5."/>
      <w:lvlJc w:val="left"/>
      <w:pPr>
        <w:ind w:left="1440" w:hanging="1080"/>
      </w:pPr>
      <w:rPr>
        <w:rFonts w:asciiTheme="minorHAnsi" w:hAnsiTheme="minorHAnsi" w:cstheme="minorBidi" w:hint="default"/>
        <w:b/>
        <w:color w:val="252525"/>
        <w:sz w:val="22"/>
      </w:rPr>
    </w:lvl>
    <w:lvl w:ilvl="5">
      <w:start w:val="1"/>
      <w:numFmt w:val="decimal"/>
      <w:isLgl/>
      <w:lvlText w:val="%1.%2.%3.%4.%5.%6."/>
      <w:lvlJc w:val="left"/>
      <w:pPr>
        <w:ind w:left="1440" w:hanging="1080"/>
      </w:pPr>
      <w:rPr>
        <w:rFonts w:asciiTheme="minorHAnsi" w:hAnsiTheme="minorHAnsi" w:cstheme="minorBidi" w:hint="default"/>
        <w:b/>
        <w:color w:val="252525"/>
        <w:sz w:val="22"/>
      </w:rPr>
    </w:lvl>
    <w:lvl w:ilvl="6">
      <w:start w:val="1"/>
      <w:numFmt w:val="decimal"/>
      <w:isLgl/>
      <w:lvlText w:val="%1.%2.%3.%4.%5.%6.%7."/>
      <w:lvlJc w:val="left"/>
      <w:pPr>
        <w:ind w:left="1800" w:hanging="1440"/>
      </w:pPr>
      <w:rPr>
        <w:rFonts w:asciiTheme="minorHAnsi" w:hAnsiTheme="minorHAnsi" w:cstheme="minorBidi" w:hint="default"/>
        <w:b/>
        <w:color w:val="252525"/>
        <w:sz w:val="22"/>
      </w:rPr>
    </w:lvl>
    <w:lvl w:ilvl="7">
      <w:start w:val="1"/>
      <w:numFmt w:val="decimal"/>
      <w:isLgl/>
      <w:lvlText w:val="%1.%2.%3.%4.%5.%6.%7.%8."/>
      <w:lvlJc w:val="left"/>
      <w:pPr>
        <w:ind w:left="1800" w:hanging="1440"/>
      </w:pPr>
      <w:rPr>
        <w:rFonts w:asciiTheme="minorHAnsi" w:hAnsiTheme="minorHAnsi" w:cstheme="minorBidi" w:hint="default"/>
        <w:b/>
        <w:color w:val="252525"/>
        <w:sz w:val="22"/>
      </w:rPr>
    </w:lvl>
    <w:lvl w:ilvl="8">
      <w:start w:val="1"/>
      <w:numFmt w:val="decimal"/>
      <w:isLgl/>
      <w:lvlText w:val="%1.%2.%3.%4.%5.%6.%7.%8.%9."/>
      <w:lvlJc w:val="left"/>
      <w:pPr>
        <w:ind w:left="2160" w:hanging="1800"/>
      </w:pPr>
      <w:rPr>
        <w:rFonts w:asciiTheme="minorHAnsi" w:hAnsiTheme="minorHAnsi" w:cstheme="minorBidi" w:hint="default"/>
        <w:b/>
        <w:color w:val="252525"/>
        <w:sz w:val="22"/>
      </w:rPr>
    </w:lvl>
  </w:abstractNum>
  <w:abstractNum w:abstractNumId="8" w15:restartNumberingAfterBreak="0">
    <w:nsid w:val="22EC618C"/>
    <w:multiLevelType w:val="hybridMultilevel"/>
    <w:tmpl w:val="0742B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538A0"/>
    <w:multiLevelType w:val="hybridMultilevel"/>
    <w:tmpl w:val="06B6C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2B2B17"/>
    <w:multiLevelType w:val="hybridMultilevel"/>
    <w:tmpl w:val="BB925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AB6CCF"/>
    <w:multiLevelType w:val="hybridMultilevel"/>
    <w:tmpl w:val="FF540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B5128E"/>
    <w:multiLevelType w:val="hybridMultilevel"/>
    <w:tmpl w:val="E8A2513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4DE5127D"/>
    <w:multiLevelType w:val="hybridMultilevel"/>
    <w:tmpl w:val="FE8E1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CE6E5B"/>
    <w:multiLevelType w:val="hybridMultilevel"/>
    <w:tmpl w:val="E8082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FE96192"/>
    <w:multiLevelType w:val="hybridMultilevel"/>
    <w:tmpl w:val="64D4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6E5E38"/>
    <w:multiLevelType w:val="hybridMultilevel"/>
    <w:tmpl w:val="E2E4F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1B5888"/>
    <w:multiLevelType w:val="hybridMultilevel"/>
    <w:tmpl w:val="34A024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633A7038"/>
    <w:multiLevelType w:val="hybridMultilevel"/>
    <w:tmpl w:val="BC6AB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3D6872"/>
    <w:multiLevelType w:val="hybridMultilevel"/>
    <w:tmpl w:val="59CA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F21A99"/>
    <w:multiLevelType w:val="hybridMultilevel"/>
    <w:tmpl w:val="1CAC46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40F2E8C"/>
    <w:multiLevelType w:val="hybridMultilevel"/>
    <w:tmpl w:val="9F12F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5F3B59"/>
    <w:multiLevelType w:val="hybridMultilevel"/>
    <w:tmpl w:val="8ECA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673073"/>
    <w:multiLevelType w:val="hybridMultilevel"/>
    <w:tmpl w:val="AAEC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A84697"/>
    <w:multiLevelType w:val="hybridMultilevel"/>
    <w:tmpl w:val="A32A3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9696471">
    <w:abstractNumId w:val="7"/>
  </w:num>
  <w:num w:numId="2" w16cid:durableId="633563267">
    <w:abstractNumId w:val="10"/>
  </w:num>
  <w:num w:numId="3" w16cid:durableId="642779020">
    <w:abstractNumId w:val="18"/>
  </w:num>
  <w:num w:numId="4" w16cid:durableId="731662651">
    <w:abstractNumId w:val="9"/>
  </w:num>
  <w:num w:numId="5" w16cid:durableId="513035439">
    <w:abstractNumId w:val="12"/>
  </w:num>
  <w:num w:numId="6" w16cid:durableId="551578954">
    <w:abstractNumId w:val="19"/>
  </w:num>
  <w:num w:numId="7" w16cid:durableId="1990858773">
    <w:abstractNumId w:val="17"/>
  </w:num>
  <w:num w:numId="8" w16cid:durableId="307442286">
    <w:abstractNumId w:val="2"/>
  </w:num>
  <w:num w:numId="9" w16cid:durableId="1984308301">
    <w:abstractNumId w:val="13"/>
  </w:num>
  <w:num w:numId="10" w16cid:durableId="1346132358">
    <w:abstractNumId w:val="15"/>
  </w:num>
  <w:num w:numId="11" w16cid:durableId="760612996">
    <w:abstractNumId w:val="1"/>
  </w:num>
  <w:num w:numId="12" w16cid:durableId="1854805716">
    <w:abstractNumId w:val="8"/>
  </w:num>
  <w:num w:numId="13" w16cid:durableId="1920097687">
    <w:abstractNumId w:val="16"/>
  </w:num>
  <w:num w:numId="14" w16cid:durableId="1096049248">
    <w:abstractNumId w:val="0"/>
  </w:num>
  <w:num w:numId="15" w16cid:durableId="1061710963">
    <w:abstractNumId w:val="21"/>
  </w:num>
  <w:num w:numId="16" w16cid:durableId="1171408693">
    <w:abstractNumId w:val="24"/>
  </w:num>
  <w:num w:numId="17" w16cid:durableId="219176623">
    <w:abstractNumId w:val="22"/>
  </w:num>
  <w:num w:numId="18" w16cid:durableId="1137650230">
    <w:abstractNumId w:val="4"/>
  </w:num>
  <w:num w:numId="19" w16cid:durableId="1806239227">
    <w:abstractNumId w:val="3"/>
  </w:num>
  <w:num w:numId="20" w16cid:durableId="1772898526">
    <w:abstractNumId w:val="6"/>
  </w:num>
  <w:num w:numId="21" w16cid:durableId="609776070">
    <w:abstractNumId w:val="5"/>
  </w:num>
  <w:num w:numId="22" w16cid:durableId="753672203">
    <w:abstractNumId w:val="20"/>
  </w:num>
  <w:num w:numId="23" w16cid:durableId="2110738089">
    <w:abstractNumId w:val="23"/>
  </w:num>
  <w:num w:numId="24" w16cid:durableId="1046220321">
    <w:abstractNumId w:val="11"/>
  </w:num>
  <w:num w:numId="25" w16cid:durableId="9332484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57"/>
    <w:rsid w:val="00024AA6"/>
    <w:rsid w:val="00040BEF"/>
    <w:rsid w:val="0005556A"/>
    <w:rsid w:val="00061E4A"/>
    <w:rsid w:val="000C3F60"/>
    <w:rsid w:val="000D2657"/>
    <w:rsid w:val="000E671C"/>
    <w:rsid w:val="000F31C7"/>
    <w:rsid w:val="001122ED"/>
    <w:rsid w:val="00143E1C"/>
    <w:rsid w:val="00163917"/>
    <w:rsid w:val="00171F03"/>
    <w:rsid w:val="001A02A7"/>
    <w:rsid w:val="001E3F15"/>
    <w:rsid w:val="002557B6"/>
    <w:rsid w:val="00263AC3"/>
    <w:rsid w:val="00263AD2"/>
    <w:rsid w:val="0027243B"/>
    <w:rsid w:val="002A2920"/>
    <w:rsid w:val="00346BC8"/>
    <w:rsid w:val="00360C70"/>
    <w:rsid w:val="003964BE"/>
    <w:rsid w:val="003C7716"/>
    <w:rsid w:val="00401D0D"/>
    <w:rsid w:val="00451929"/>
    <w:rsid w:val="00452A6F"/>
    <w:rsid w:val="0049569E"/>
    <w:rsid w:val="004C2ECA"/>
    <w:rsid w:val="004C400C"/>
    <w:rsid w:val="004C5FB4"/>
    <w:rsid w:val="0053786E"/>
    <w:rsid w:val="00576B99"/>
    <w:rsid w:val="00583AFC"/>
    <w:rsid w:val="0059136D"/>
    <w:rsid w:val="005A367E"/>
    <w:rsid w:val="005D13C8"/>
    <w:rsid w:val="005D3F40"/>
    <w:rsid w:val="006139A3"/>
    <w:rsid w:val="0063101E"/>
    <w:rsid w:val="00633FF7"/>
    <w:rsid w:val="006629DA"/>
    <w:rsid w:val="0069087C"/>
    <w:rsid w:val="006A35ED"/>
    <w:rsid w:val="006B3319"/>
    <w:rsid w:val="007016A6"/>
    <w:rsid w:val="00723590"/>
    <w:rsid w:val="00753A79"/>
    <w:rsid w:val="00756199"/>
    <w:rsid w:val="007617BB"/>
    <w:rsid w:val="00795500"/>
    <w:rsid w:val="00797812"/>
    <w:rsid w:val="00812591"/>
    <w:rsid w:val="00837B6E"/>
    <w:rsid w:val="0088415B"/>
    <w:rsid w:val="008A55BB"/>
    <w:rsid w:val="008E3240"/>
    <w:rsid w:val="008E4757"/>
    <w:rsid w:val="00916FD2"/>
    <w:rsid w:val="00935C87"/>
    <w:rsid w:val="00955BA6"/>
    <w:rsid w:val="00963021"/>
    <w:rsid w:val="00971393"/>
    <w:rsid w:val="009D3414"/>
    <w:rsid w:val="009F16B9"/>
    <w:rsid w:val="00A02C7E"/>
    <w:rsid w:val="00A4743D"/>
    <w:rsid w:val="00A55B3A"/>
    <w:rsid w:val="00A63B6F"/>
    <w:rsid w:val="00AC0A88"/>
    <w:rsid w:val="00AF4B55"/>
    <w:rsid w:val="00B13A9A"/>
    <w:rsid w:val="00B300D5"/>
    <w:rsid w:val="00B47AF4"/>
    <w:rsid w:val="00B64365"/>
    <w:rsid w:val="00B81CB1"/>
    <w:rsid w:val="00B858E1"/>
    <w:rsid w:val="00BA25CA"/>
    <w:rsid w:val="00BA656B"/>
    <w:rsid w:val="00BD395D"/>
    <w:rsid w:val="00BE411D"/>
    <w:rsid w:val="00C0009F"/>
    <w:rsid w:val="00C11B21"/>
    <w:rsid w:val="00C33183"/>
    <w:rsid w:val="00C7191F"/>
    <w:rsid w:val="00CA1CD6"/>
    <w:rsid w:val="00D319EA"/>
    <w:rsid w:val="00D50EBB"/>
    <w:rsid w:val="00D55E8C"/>
    <w:rsid w:val="00D66A5B"/>
    <w:rsid w:val="00DA1DE3"/>
    <w:rsid w:val="00DA7E14"/>
    <w:rsid w:val="00DD5266"/>
    <w:rsid w:val="00E244C6"/>
    <w:rsid w:val="00EB754E"/>
    <w:rsid w:val="00EC06A7"/>
    <w:rsid w:val="00ED1F8D"/>
    <w:rsid w:val="00ED296F"/>
    <w:rsid w:val="00ED3C3A"/>
    <w:rsid w:val="00EE0E80"/>
    <w:rsid w:val="00EE68B1"/>
    <w:rsid w:val="00F22DEA"/>
    <w:rsid w:val="00F34744"/>
    <w:rsid w:val="00F37FC5"/>
    <w:rsid w:val="00F65BE5"/>
    <w:rsid w:val="00F70904"/>
    <w:rsid w:val="00FA0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814F0"/>
  <w15:docId w15:val="{29C69E2A-87FC-422D-B312-0BE092C8F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2EC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56199"/>
    <w:pPr>
      <w:ind w:left="720"/>
      <w:contextualSpacing/>
    </w:pPr>
  </w:style>
  <w:style w:type="table" w:styleId="TableGrid">
    <w:name w:val="Table Grid"/>
    <w:basedOn w:val="TableNormal"/>
    <w:uiPriority w:val="39"/>
    <w:rsid w:val="00613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139A3"/>
    <w:rPr>
      <w:i/>
      <w:iCs/>
    </w:rPr>
  </w:style>
  <w:style w:type="character" w:styleId="Strong">
    <w:name w:val="Strong"/>
    <w:basedOn w:val="DefaultParagraphFont"/>
    <w:uiPriority w:val="22"/>
    <w:qFormat/>
    <w:rsid w:val="006139A3"/>
    <w:rPr>
      <w:b/>
      <w:bCs/>
    </w:rPr>
  </w:style>
  <w:style w:type="character" w:customStyle="1" w:styleId="italic">
    <w:name w:val="italic"/>
    <w:basedOn w:val="DefaultParagraphFont"/>
    <w:rsid w:val="006139A3"/>
  </w:style>
  <w:style w:type="character" w:customStyle="1" w:styleId="html-italic">
    <w:name w:val="html-italic"/>
    <w:basedOn w:val="DefaultParagraphFont"/>
    <w:rsid w:val="006139A3"/>
  </w:style>
  <w:style w:type="paragraph" w:styleId="Revision">
    <w:name w:val="Revision"/>
    <w:hidden/>
    <w:uiPriority w:val="99"/>
    <w:semiHidden/>
    <w:rsid w:val="009D3414"/>
    <w:pPr>
      <w:spacing w:after="0" w:line="240" w:lineRule="auto"/>
    </w:pPr>
  </w:style>
  <w:style w:type="character" w:styleId="CommentReference">
    <w:name w:val="annotation reference"/>
    <w:basedOn w:val="DefaultParagraphFont"/>
    <w:uiPriority w:val="99"/>
    <w:semiHidden/>
    <w:unhideWhenUsed/>
    <w:rsid w:val="009D3414"/>
    <w:rPr>
      <w:sz w:val="16"/>
      <w:szCs w:val="16"/>
    </w:rPr>
  </w:style>
  <w:style w:type="paragraph" w:styleId="CommentText">
    <w:name w:val="annotation text"/>
    <w:basedOn w:val="Normal"/>
    <w:link w:val="CommentTextChar"/>
    <w:uiPriority w:val="99"/>
    <w:unhideWhenUsed/>
    <w:rsid w:val="009D3414"/>
    <w:pPr>
      <w:spacing w:line="240" w:lineRule="auto"/>
    </w:pPr>
    <w:rPr>
      <w:sz w:val="20"/>
      <w:szCs w:val="20"/>
    </w:rPr>
  </w:style>
  <w:style w:type="character" w:customStyle="1" w:styleId="CommentTextChar">
    <w:name w:val="Comment Text Char"/>
    <w:basedOn w:val="DefaultParagraphFont"/>
    <w:link w:val="CommentText"/>
    <w:uiPriority w:val="99"/>
    <w:rsid w:val="009D3414"/>
    <w:rPr>
      <w:sz w:val="20"/>
      <w:szCs w:val="20"/>
    </w:rPr>
  </w:style>
  <w:style w:type="paragraph" w:styleId="CommentSubject">
    <w:name w:val="annotation subject"/>
    <w:basedOn w:val="CommentText"/>
    <w:next w:val="CommentText"/>
    <w:link w:val="CommentSubjectChar"/>
    <w:uiPriority w:val="99"/>
    <w:semiHidden/>
    <w:unhideWhenUsed/>
    <w:rsid w:val="009D3414"/>
    <w:rPr>
      <w:b/>
      <w:bCs/>
    </w:rPr>
  </w:style>
  <w:style w:type="character" w:customStyle="1" w:styleId="CommentSubjectChar">
    <w:name w:val="Comment Subject Char"/>
    <w:basedOn w:val="CommentTextChar"/>
    <w:link w:val="CommentSubject"/>
    <w:uiPriority w:val="99"/>
    <w:semiHidden/>
    <w:rsid w:val="009D3414"/>
    <w:rPr>
      <w:b/>
      <w:bCs/>
      <w:sz w:val="20"/>
      <w:szCs w:val="20"/>
    </w:rPr>
  </w:style>
  <w:style w:type="character" w:styleId="Hyperlink">
    <w:name w:val="Hyperlink"/>
    <w:basedOn w:val="DefaultParagraphFont"/>
    <w:uiPriority w:val="99"/>
    <w:unhideWhenUsed/>
    <w:rsid w:val="00ED296F"/>
    <w:rPr>
      <w:color w:val="0563C1" w:themeColor="hyperlink"/>
      <w:u w:val="single"/>
    </w:rPr>
  </w:style>
  <w:style w:type="character" w:styleId="UnresolvedMention">
    <w:name w:val="Unresolved Mention"/>
    <w:basedOn w:val="DefaultParagraphFont"/>
    <w:uiPriority w:val="99"/>
    <w:semiHidden/>
    <w:unhideWhenUsed/>
    <w:rsid w:val="00ED296F"/>
    <w:rPr>
      <w:color w:val="605E5C"/>
      <w:shd w:val="clear" w:color="auto" w:fill="E1DFDD"/>
    </w:rPr>
  </w:style>
  <w:style w:type="paragraph" w:styleId="Header">
    <w:name w:val="header"/>
    <w:basedOn w:val="Normal"/>
    <w:link w:val="HeaderChar"/>
    <w:uiPriority w:val="99"/>
    <w:unhideWhenUsed/>
    <w:rsid w:val="00DA7E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E14"/>
  </w:style>
  <w:style w:type="paragraph" w:styleId="Footer">
    <w:name w:val="footer"/>
    <w:basedOn w:val="Normal"/>
    <w:link w:val="FooterChar"/>
    <w:uiPriority w:val="99"/>
    <w:unhideWhenUsed/>
    <w:rsid w:val="00DA7E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68515">
      <w:bodyDiv w:val="1"/>
      <w:marLeft w:val="0"/>
      <w:marRight w:val="0"/>
      <w:marTop w:val="0"/>
      <w:marBottom w:val="0"/>
      <w:divBdr>
        <w:top w:val="none" w:sz="0" w:space="0" w:color="auto"/>
        <w:left w:val="none" w:sz="0" w:space="0" w:color="auto"/>
        <w:bottom w:val="none" w:sz="0" w:space="0" w:color="auto"/>
        <w:right w:val="none" w:sz="0" w:space="0" w:color="auto"/>
      </w:divBdr>
    </w:div>
    <w:div w:id="739248804">
      <w:bodyDiv w:val="1"/>
      <w:marLeft w:val="0"/>
      <w:marRight w:val="0"/>
      <w:marTop w:val="0"/>
      <w:marBottom w:val="0"/>
      <w:divBdr>
        <w:top w:val="none" w:sz="0" w:space="0" w:color="auto"/>
        <w:left w:val="none" w:sz="0" w:space="0" w:color="auto"/>
        <w:bottom w:val="none" w:sz="0" w:space="0" w:color="auto"/>
        <w:right w:val="none" w:sz="0" w:space="0" w:color="auto"/>
      </w:divBdr>
    </w:div>
    <w:div w:id="1047795914">
      <w:bodyDiv w:val="1"/>
      <w:marLeft w:val="0"/>
      <w:marRight w:val="0"/>
      <w:marTop w:val="0"/>
      <w:marBottom w:val="0"/>
      <w:divBdr>
        <w:top w:val="none" w:sz="0" w:space="0" w:color="auto"/>
        <w:left w:val="none" w:sz="0" w:space="0" w:color="auto"/>
        <w:bottom w:val="none" w:sz="0" w:space="0" w:color="auto"/>
        <w:right w:val="none" w:sz="0" w:space="0" w:color="auto"/>
      </w:divBdr>
    </w:div>
    <w:div w:id="2017727016">
      <w:bodyDiv w:val="1"/>
      <w:marLeft w:val="0"/>
      <w:marRight w:val="0"/>
      <w:marTop w:val="0"/>
      <w:marBottom w:val="0"/>
      <w:divBdr>
        <w:top w:val="none" w:sz="0" w:space="0" w:color="auto"/>
        <w:left w:val="none" w:sz="0" w:space="0" w:color="auto"/>
        <w:bottom w:val="none" w:sz="0" w:space="0" w:color="auto"/>
        <w:right w:val="none" w:sz="0" w:space="0" w:color="auto"/>
      </w:divBdr>
      <w:divsChild>
        <w:div w:id="2079205659">
          <w:marLeft w:val="0"/>
          <w:marRight w:val="0"/>
          <w:marTop w:val="0"/>
          <w:marBottom w:val="0"/>
          <w:divBdr>
            <w:top w:val="single" w:sz="6" w:space="0" w:color="DEE2E6"/>
            <w:left w:val="single" w:sz="6" w:space="0" w:color="DEE2E6"/>
            <w:bottom w:val="single" w:sz="6" w:space="0" w:color="DEE2E6"/>
            <w:right w:val="single" w:sz="6" w:space="0" w:color="DEE2E6"/>
          </w:divBdr>
          <w:divsChild>
            <w:div w:id="1931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7C8A9-CFF9-4CD7-972A-268038886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5234</Words>
  <Characters>29834</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2023-09-15T05:06:00Z</dcterms:created>
  <dcterms:modified xsi:type="dcterms:W3CDTF">2023-09-15T05:06:00Z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zotero-version="6.0.5"&gt;&lt;session id="MerETYce"/&gt;&lt;style id="http://www.zotero.org/styles/apa" locale="en-US" hasBibliography="1" bibliographyStyleHasBeenSet="0"/&gt;&lt;prefs&gt;&lt;pref name="fieldType" value="Field"/&gt;&lt;/prefs&gt;&lt;/data&gt;</vt:lpwstr>
  </property>
</Properties>
</file>