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7EF78" w14:textId="77777777" w:rsidR="00D11880" w:rsidRDefault="00D11880" w:rsidP="00347DEA">
      <w:pPr>
        <w:pStyle w:val="NoSpacing"/>
        <w:spacing w:line="360" w:lineRule="auto"/>
        <w:jc w:val="center"/>
        <w:rPr>
          <w:rStyle w:val="Emphasis"/>
          <w:rFonts w:ascii="Times New Roman" w:hAnsi="Times New Roman" w:cs="Times New Roman"/>
          <w:b/>
          <w:bCs/>
          <w:color w:val="222222"/>
          <w:sz w:val="24"/>
          <w:szCs w:val="24"/>
          <w:shd w:val="clear" w:color="auto" w:fill="FFFFFF"/>
        </w:rPr>
      </w:pPr>
      <w:r w:rsidRPr="00D11880">
        <w:rPr>
          <w:rStyle w:val="Emphasis"/>
          <w:rFonts w:ascii="Times New Roman" w:hAnsi="Times New Roman" w:cs="Times New Roman"/>
          <w:b/>
          <w:bCs/>
          <w:color w:val="222222"/>
          <w:sz w:val="24"/>
          <w:szCs w:val="24"/>
          <w:shd w:val="clear" w:color="auto" w:fill="FFFFFF"/>
        </w:rPr>
        <w:t>A Chapter on</w:t>
      </w:r>
      <w:r>
        <w:rPr>
          <w:rStyle w:val="Emphasis"/>
          <w:rFonts w:ascii="Times New Roman" w:hAnsi="Times New Roman" w:cs="Times New Roman"/>
          <w:b/>
          <w:bCs/>
          <w:color w:val="222222"/>
          <w:sz w:val="24"/>
          <w:szCs w:val="24"/>
          <w:shd w:val="clear" w:color="auto" w:fill="FFFFFF"/>
        </w:rPr>
        <w:t xml:space="preserve"> </w:t>
      </w:r>
    </w:p>
    <w:p w14:paraId="23E46043" w14:textId="6DA51733" w:rsidR="00CA1633" w:rsidRDefault="00CA1633" w:rsidP="00347DEA">
      <w:pPr>
        <w:pStyle w:val="NoSpacing"/>
        <w:spacing w:line="360" w:lineRule="auto"/>
        <w:jc w:val="center"/>
        <w:rPr>
          <w:rStyle w:val="Emphasis"/>
          <w:rFonts w:ascii="Times New Roman" w:hAnsi="Times New Roman" w:cs="Times New Roman"/>
          <w:b/>
          <w:bCs/>
          <w:color w:val="222222"/>
          <w:sz w:val="24"/>
          <w:szCs w:val="24"/>
          <w:shd w:val="clear" w:color="auto" w:fill="FFFFFF"/>
        </w:rPr>
      </w:pPr>
      <w:r>
        <w:rPr>
          <w:rStyle w:val="Emphasis"/>
          <w:rFonts w:ascii="Times New Roman" w:hAnsi="Times New Roman" w:cs="Times New Roman"/>
          <w:b/>
          <w:bCs/>
          <w:color w:val="222222"/>
          <w:sz w:val="24"/>
          <w:szCs w:val="24"/>
          <w:shd w:val="clear" w:color="auto" w:fill="FFFFFF"/>
        </w:rPr>
        <w:t>Role of nanotechnology in sensor fabrication</w:t>
      </w:r>
    </w:p>
    <w:p w14:paraId="7D772CBF" w14:textId="39FA8761" w:rsidR="007E7233" w:rsidRPr="009C12B3" w:rsidRDefault="00CA1633" w:rsidP="00347DEA">
      <w:pPr>
        <w:spacing w:after="0" w:line="360" w:lineRule="auto"/>
        <w:ind w:right="90"/>
        <w:jc w:val="both"/>
        <w:rPr>
          <w:rFonts w:ascii="Times New Roman" w:hAnsi="Times New Roman" w:cs="Times New Roman"/>
          <w:i/>
          <w:sz w:val="24"/>
          <w:szCs w:val="24"/>
        </w:rPr>
      </w:pPr>
      <w:r w:rsidRPr="009C12B3">
        <w:rPr>
          <w:rFonts w:ascii="Times New Roman" w:hAnsi="Times New Roman" w:cs="Times New Roman"/>
          <w:i/>
          <w:sz w:val="24"/>
          <w:szCs w:val="24"/>
        </w:rPr>
        <w:t>Peramjeet Singh</w:t>
      </w:r>
      <w:r w:rsidR="00F216DC">
        <w:rPr>
          <w:rFonts w:ascii="Times New Roman" w:hAnsi="Times New Roman" w:cs="Times New Roman"/>
          <w:i/>
          <w:sz w:val="24"/>
          <w:szCs w:val="24"/>
          <w:vertAlign w:val="superscript"/>
        </w:rPr>
        <w:t>1</w:t>
      </w:r>
      <w:r w:rsidR="00D11880">
        <w:rPr>
          <w:rStyle w:val="FootnoteReference"/>
          <w:rFonts w:ascii="Times New Roman" w:hAnsi="Times New Roman" w:cs="Times New Roman"/>
          <w:i/>
          <w:sz w:val="24"/>
          <w:szCs w:val="24"/>
        </w:rPr>
        <w:footnoteReference w:id="1"/>
      </w:r>
      <w:r w:rsidR="00F216DC">
        <w:rPr>
          <w:rFonts w:ascii="Times New Roman" w:hAnsi="Times New Roman" w:cs="Times New Roman"/>
          <w:i/>
          <w:sz w:val="24"/>
          <w:szCs w:val="24"/>
        </w:rPr>
        <w:t>,</w:t>
      </w:r>
      <w:r w:rsidRPr="009C12B3">
        <w:rPr>
          <w:rFonts w:ascii="Times New Roman" w:hAnsi="Times New Roman" w:cs="Times New Roman"/>
          <w:i/>
          <w:sz w:val="24"/>
          <w:szCs w:val="24"/>
        </w:rPr>
        <w:t xml:space="preserve"> </w:t>
      </w:r>
      <w:r w:rsidR="007E7233" w:rsidRPr="009C12B3">
        <w:rPr>
          <w:rFonts w:ascii="Times New Roman" w:hAnsi="Times New Roman" w:cs="Times New Roman"/>
          <w:i/>
          <w:sz w:val="24"/>
          <w:szCs w:val="24"/>
        </w:rPr>
        <w:t>Dr. Priya Gupt</w:t>
      </w:r>
      <w:r w:rsidR="0055683E" w:rsidRPr="009C12B3">
        <w:rPr>
          <w:rFonts w:ascii="Times New Roman" w:hAnsi="Times New Roman" w:cs="Times New Roman"/>
          <w:i/>
          <w:sz w:val="24"/>
          <w:szCs w:val="24"/>
        </w:rPr>
        <w:t>a</w:t>
      </w:r>
      <w:r w:rsidR="0055683E" w:rsidRPr="009C12B3">
        <w:rPr>
          <w:rFonts w:ascii="Times New Roman" w:hAnsi="Times New Roman" w:cs="Times New Roman"/>
          <w:i/>
          <w:sz w:val="24"/>
          <w:szCs w:val="24"/>
          <w:vertAlign w:val="superscript"/>
        </w:rPr>
        <w:t>1,2</w:t>
      </w:r>
      <w:r w:rsidR="005F3A24" w:rsidRPr="009C12B3">
        <w:rPr>
          <w:rFonts w:ascii="Times New Roman" w:hAnsi="Times New Roman" w:cs="Times New Roman"/>
          <w:i/>
          <w:sz w:val="24"/>
          <w:szCs w:val="24"/>
        </w:rPr>
        <w:t xml:space="preserve">, </w:t>
      </w:r>
      <w:r w:rsidR="00DA3810">
        <w:rPr>
          <w:rFonts w:ascii="Times New Roman" w:hAnsi="Times New Roman" w:cs="Times New Roman"/>
          <w:i/>
          <w:sz w:val="24"/>
          <w:szCs w:val="24"/>
        </w:rPr>
        <w:t>Dr. Vernica Verma</w:t>
      </w:r>
      <w:r w:rsidR="00DA3810">
        <w:rPr>
          <w:rFonts w:ascii="Times New Roman" w:hAnsi="Times New Roman" w:cs="Times New Roman"/>
          <w:i/>
          <w:sz w:val="24"/>
          <w:szCs w:val="24"/>
          <w:vertAlign w:val="superscript"/>
        </w:rPr>
        <w:t>1</w:t>
      </w:r>
      <w:r w:rsidR="00DA3810">
        <w:rPr>
          <w:rFonts w:ascii="Times New Roman" w:hAnsi="Times New Roman" w:cs="Times New Roman"/>
          <w:i/>
          <w:sz w:val="24"/>
          <w:szCs w:val="24"/>
        </w:rPr>
        <w:t>, Neetu Yadav</w:t>
      </w:r>
      <w:r w:rsidR="00DA3810">
        <w:rPr>
          <w:rFonts w:ascii="Times New Roman" w:hAnsi="Times New Roman" w:cs="Times New Roman"/>
          <w:i/>
          <w:sz w:val="24"/>
          <w:szCs w:val="24"/>
          <w:vertAlign w:val="superscript"/>
        </w:rPr>
        <w:t>1</w:t>
      </w:r>
      <w:r w:rsidR="00DA3810">
        <w:rPr>
          <w:rFonts w:ascii="Times New Roman" w:hAnsi="Times New Roman" w:cs="Times New Roman"/>
          <w:i/>
          <w:sz w:val="24"/>
          <w:szCs w:val="24"/>
        </w:rPr>
        <w:t xml:space="preserve">, </w:t>
      </w:r>
      <w:r w:rsidR="007E7233" w:rsidRPr="009C12B3">
        <w:rPr>
          <w:rFonts w:ascii="Times New Roman" w:hAnsi="Times New Roman" w:cs="Times New Roman"/>
          <w:i/>
          <w:sz w:val="24"/>
          <w:szCs w:val="24"/>
        </w:rPr>
        <w:t>and Prof. Narendra Kumar Pandey</w:t>
      </w:r>
      <w:r w:rsidR="00F216DC">
        <w:rPr>
          <w:rFonts w:ascii="Times New Roman" w:hAnsi="Times New Roman" w:cs="Times New Roman"/>
          <w:i/>
          <w:sz w:val="24"/>
          <w:szCs w:val="24"/>
          <w:vertAlign w:val="superscript"/>
        </w:rPr>
        <w:t>1</w:t>
      </w:r>
      <w:r w:rsidR="007E7233" w:rsidRPr="009C12B3">
        <w:rPr>
          <w:rFonts w:ascii="Times New Roman" w:hAnsi="Times New Roman" w:cs="Times New Roman"/>
          <w:i/>
          <w:sz w:val="24"/>
          <w:szCs w:val="24"/>
        </w:rPr>
        <w:t xml:space="preserve"> </w:t>
      </w:r>
    </w:p>
    <w:p w14:paraId="001019B0" w14:textId="710E2D24" w:rsidR="00F216DC" w:rsidRDefault="00F216DC" w:rsidP="00347DEA">
      <w:pPr>
        <w:spacing w:after="0" w:line="360" w:lineRule="auto"/>
        <w:ind w:right="90"/>
        <w:jc w:val="both"/>
        <w:rPr>
          <w:rFonts w:ascii="Times New Roman" w:hAnsi="Times New Roman" w:cs="Times New Roman"/>
          <w:i/>
          <w:sz w:val="24"/>
          <w:szCs w:val="24"/>
        </w:rPr>
      </w:pPr>
      <w:r>
        <w:rPr>
          <w:rFonts w:ascii="Times New Roman" w:hAnsi="Times New Roman" w:cs="Times New Roman"/>
          <w:i/>
          <w:sz w:val="24"/>
          <w:szCs w:val="24"/>
          <w:vertAlign w:val="superscript"/>
        </w:rPr>
        <w:t>1</w:t>
      </w:r>
      <w:r w:rsidRPr="009C12B3">
        <w:rPr>
          <w:rFonts w:ascii="Times New Roman" w:hAnsi="Times New Roman" w:cs="Times New Roman"/>
          <w:i/>
          <w:sz w:val="24"/>
          <w:szCs w:val="24"/>
        </w:rPr>
        <w:t>Department of Physics, University of Lucknow, Lucknow, Uttar Pradesh, India</w:t>
      </w:r>
    </w:p>
    <w:p w14:paraId="5FFC8FF9" w14:textId="59D7AC16" w:rsidR="007E7233" w:rsidRPr="00F216DC" w:rsidRDefault="00F216DC" w:rsidP="00347DEA">
      <w:pPr>
        <w:spacing w:after="0" w:line="360" w:lineRule="auto"/>
        <w:ind w:right="90"/>
        <w:jc w:val="both"/>
        <w:rPr>
          <w:rFonts w:ascii="Times New Roman" w:hAnsi="Times New Roman" w:cs="Times New Roman"/>
          <w:i/>
          <w:sz w:val="24"/>
          <w:szCs w:val="24"/>
        </w:rPr>
      </w:pPr>
      <w:r>
        <w:rPr>
          <w:rFonts w:ascii="Times New Roman" w:hAnsi="Times New Roman" w:cs="Times New Roman"/>
          <w:i/>
          <w:sz w:val="24"/>
          <w:szCs w:val="24"/>
          <w:vertAlign w:val="superscript"/>
        </w:rPr>
        <w:t>2</w:t>
      </w:r>
      <w:r w:rsidR="007E7233" w:rsidRPr="009C12B3">
        <w:rPr>
          <w:rFonts w:ascii="Times New Roman" w:hAnsi="Times New Roman" w:cs="Times New Roman"/>
          <w:i/>
          <w:sz w:val="24"/>
          <w:szCs w:val="24"/>
        </w:rPr>
        <w:t>Manyawar Kanshiram Government Polytechnic, Tirwa, Kannau</w:t>
      </w:r>
      <w:r w:rsidR="00E60790" w:rsidRPr="009C12B3">
        <w:rPr>
          <w:rFonts w:ascii="Times New Roman" w:hAnsi="Times New Roman" w:cs="Times New Roman"/>
          <w:i/>
          <w:sz w:val="24"/>
          <w:szCs w:val="24"/>
        </w:rPr>
        <w:t>j</w:t>
      </w:r>
      <w:r w:rsidR="007E7233" w:rsidRPr="009C12B3">
        <w:rPr>
          <w:rFonts w:ascii="Times New Roman" w:hAnsi="Times New Roman" w:cs="Times New Roman"/>
          <w:i/>
          <w:sz w:val="24"/>
          <w:szCs w:val="24"/>
        </w:rPr>
        <w:t>, Uttar Pradesh, India</w:t>
      </w:r>
    </w:p>
    <w:p w14:paraId="76101460" w14:textId="77777777" w:rsidR="003A02DD" w:rsidRPr="000A4796" w:rsidRDefault="003A02DD" w:rsidP="00347DEA">
      <w:pPr>
        <w:spacing w:after="0" w:line="360" w:lineRule="auto"/>
        <w:ind w:left="450" w:right="90" w:hanging="270"/>
        <w:jc w:val="both"/>
        <w:rPr>
          <w:rFonts w:ascii="Times New Roman" w:hAnsi="Times New Roman" w:cs="Times New Roman"/>
          <w:sz w:val="24"/>
          <w:szCs w:val="24"/>
        </w:rPr>
      </w:pPr>
    </w:p>
    <w:p w14:paraId="61EAAE45" w14:textId="77777777" w:rsidR="003A02DD" w:rsidRPr="000A4796" w:rsidRDefault="003A02DD" w:rsidP="00347DEA">
      <w:pPr>
        <w:spacing w:line="360" w:lineRule="auto"/>
        <w:ind w:right="90"/>
        <w:jc w:val="both"/>
        <w:rPr>
          <w:rFonts w:ascii="Times New Roman" w:hAnsi="Times New Roman" w:cs="Times New Roman"/>
          <w:b/>
          <w:color w:val="000000" w:themeColor="text1"/>
          <w:sz w:val="24"/>
          <w:szCs w:val="24"/>
        </w:rPr>
      </w:pPr>
      <w:r w:rsidRPr="000A4796">
        <w:rPr>
          <w:rFonts w:ascii="Times New Roman" w:hAnsi="Times New Roman" w:cs="Times New Roman"/>
          <w:b/>
          <w:color w:val="000000" w:themeColor="text1"/>
          <w:sz w:val="24"/>
          <w:szCs w:val="24"/>
        </w:rPr>
        <w:t xml:space="preserve">Abstract: </w:t>
      </w:r>
    </w:p>
    <w:p w14:paraId="77DFA738" w14:textId="2ECF95DF" w:rsidR="0074743A" w:rsidRDefault="00B16CE7" w:rsidP="00347DEA">
      <w:pPr>
        <w:spacing w:line="360" w:lineRule="auto"/>
        <w:ind w:right="90"/>
        <w:jc w:val="both"/>
        <w:rPr>
          <w:rFonts w:ascii="Times New Roman" w:hAnsi="Times New Roman" w:cs="Times New Roman"/>
          <w:sz w:val="24"/>
          <w:szCs w:val="24"/>
        </w:rPr>
      </w:pPr>
      <w:r w:rsidRPr="00D74D92">
        <w:rPr>
          <w:rFonts w:ascii="Times New Roman" w:hAnsi="Times New Roman" w:cs="Times New Roman"/>
          <w:sz w:val="24"/>
          <w:szCs w:val="24"/>
        </w:rPr>
        <w:t xml:space="preserve">The </w:t>
      </w:r>
      <w:r w:rsidR="00282492" w:rsidRPr="00D74D92">
        <w:rPr>
          <w:rFonts w:ascii="Times New Roman" w:hAnsi="Times New Roman" w:cs="Times New Roman"/>
          <w:sz w:val="24"/>
          <w:szCs w:val="24"/>
        </w:rPr>
        <w:t>number</w:t>
      </w:r>
      <w:r w:rsidRPr="00D74D92">
        <w:rPr>
          <w:rFonts w:ascii="Times New Roman" w:hAnsi="Times New Roman" w:cs="Times New Roman"/>
          <w:sz w:val="24"/>
          <w:szCs w:val="24"/>
        </w:rPr>
        <w:t xml:space="preserve"> of hazardous pollutants in the environment is increasing, which results in more air pollution and serious health risks in everyday life. To avoid these issues, it is necessary to precisely detect and identify these unstable and dangerous gases in the environment. Thus, by comprehending the concept of sensing, researchers have been able to fabricate nanosensors using various nanoparticles and composites to increase both the specificity and sensitivity of gases and humidity detection. The incorporation of nanomaterials has rendered it possible for scientists to apply novel methods in sensors for the transfer of signals to increase their efficiency and sensitivity.</w:t>
      </w:r>
      <w:r w:rsidR="00BE652A" w:rsidRPr="00D74D92">
        <w:rPr>
          <w:rFonts w:ascii="Times New Roman" w:hAnsi="Times New Roman" w:cs="Times New Roman"/>
          <w:sz w:val="24"/>
          <w:szCs w:val="24"/>
        </w:rPr>
        <w:t xml:space="preserve"> </w:t>
      </w:r>
      <w:r w:rsidR="0071790F" w:rsidRPr="00D74D92">
        <w:rPr>
          <w:rFonts w:ascii="Times New Roman" w:hAnsi="Times New Roman" w:cs="Times New Roman"/>
          <w:sz w:val="24"/>
          <w:szCs w:val="24"/>
        </w:rPr>
        <w:t>As a result of their unique material, magnetic, chemical, physical, and electrical characteristics, nanoparticles like metal oxides, graphene,</w:t>
      </w:r>
      <w:r w:rsidR="00234548" w:rsidRPr="00D74D92">
        <w:rPr>
          <w:rFonts w:ascii="Times New Roman" w:hAnsi="Times New Roman" w:cs="Times New Roman"/>
          <w:sz w:val="24"/>
          <w:szCs w:val="24"/>
        </w:rPr>
        <w:t xml:space="preserve"> ionic liquids,</w:t>
      </w:r>
      <w:r w:rsidR="0071790F" w:rsidRPr="00D74D92">
        <w:rPr>
          <w:rFonts w:ascii="Times New Roman" w:hAnsi="Times New Roman" w:cs="Times New Roman"/>
          <w:sz w:val="24"/>
          <w:szCs w:val="24"/>
        </w:rPr>
        <w:t xml:space="preserve"> </w:t>
      </w:r>
      <w:r w:rsidR="00234548" w:rsidRPr="00D74D92">
        <w:rPr>
          <w:rFonts w:ascii="Times New Roman" w:hAnsi="Times New Roman" w:cs="Times New Roman"/>
          <w:sz w:val="24"/>
          <w:szCs w:val="24"/>
        </w:rPr>
        <w:t xml:space="preserve">conductive polymeric materials, </w:t>
      </w:r>
      <w:r w:rsidR="0071790F" w:rsidRPr="00D74D92">
        <w:rPr>
          <w:rFonts w:ascii="Times New Roman" w:hAnsi="Times New Roman" w:cs="Times New Roman"/>
          <w:sz w:val="24"/>
          <w:szCs w:val="24"/>
        </w:rPr>
        <w:t>carbon nanotube materials, and particles of quantum dots have been extensively used to develop sensing devices with increased precision and sensitivity. For their improved efficiency, fast monitoring, and application in detecting hazardous gases, all nanoparticles and novel composites employed as sensors need to be synthesized and fabricated.</w:t>
      </w:r>
      <w:r w:rsidR="0085395F" w:rsidRPr="00D74D92">
        <w:rPr>
          <w:rFonts w:ascii="Times New Roman" w:hAnsi="Times New Roman" w:cs="Times New Roman"/>
          <w:sz w:val="24"/>
          <w:szCs w:val="24"/>
        </w:rPr>
        <w:t xml:space="preserve"> The application of nanomaterials in the fabrication of novel sensing materials is also covered in this chapter. These characteristics of gas sensors can all be significantly enhanced by a reduction in the size of the particles in nanometers, metal doping, and innovations in device fabrication. The shape and spacing size of the electrodes, among the essential properties of the sensor, have significant effects on the gas sensing properties. The most significant features that influence the ability to detect gases are structural, surface, and type of semiconductor. These </w:t>
      </w:r>
      <w:r w:rsidR="0085395F" w:rsidRPr="00D74D92">
        <w:rPr>
          <w:rFonts w:ascii="Times New Roman" w:hAnsi="Times New Roman" w:cs="Times New Roman"/>
          <w:sz w:val="24"/>
          <w:szCs w:val="24"/>
        </w:rPr>
        <w:lastRenderedPageBreak/>
        <w:t>characteristics can all be modified by fabrication techniques.</w:t>
      </w:r>
      <w:r w:rsidR="0071790F" w:rsidRPr="00D74D92">
        <w:rPr>
          <w:rFonts w:ascii="Times New Roman" w:hAnsi="Times New Roman" w:cs="Times New Roman"/>
          <w:sz w:val="24"/>
          <w:szCs w:val="24"/>
        </w:rPr>
        <w:t xml:space="preserve"> Therefore, the objective of this chapter is to provide an overview of the many sensing techniques as well as their fabrication, operation, and advancements in technology.</w:t>
      </w:r>
    </w:p>
    <w:p w14:paraId="32FFB311" w14:textId="77777777" w:rsidR="006939A5" w:rsidRPr="00D74D92" w:rsidRDefault="006939A5" w:rsidP="00347DEA">
      <w:pPr>
        <w:spacing w:line="360" w:lineRule="auto"/>
        <w:ind w:right="90"/>
        <w:jc w:val="both"/>
        <w:rPr>
          <w:rFonts w:ascii="Times New Roman" w:hAnsi="Times New Roman" w:cs="Times New Roman"/>
          <w:sz w:val="24"/>
          <w:szCs w:val="24"/>
        </w:rPr>
      </w:pPr>
    </w:p>
    <w:p w14:paraId="323E515A" w14:textId="4E36B599" w:rsidR="00D65CB9" w:rsidRDefault="00020A4B" w:rsidP="00347DEA">
      <w:pPr>
        <w:pStyle w:val="ListParagraph"/>
        <w:numPr>
          <w:ilvl w:val="0"/>
          <w:numId w:val="4"/>
        </w:numPr>
        <w:spacing w:line="360" w:lineRule="auto"/>
        <w:ind w:right="90"/>
        <w:jc w:val="both"/>
        <w:rPr>
          <w:rFonts w:ascii="Times New Roman" w:hAnsi="Times New Roman" w:cs="Times New Roman"/>
          <w:b/>
          <w:bCs/>
          <w:color w:val="000000" w:themeColor="text1"/>
          <w:sz w:val="24"/>
          <w:szCs w:val="24"/>
        </w:rPr>
      </w:pPr>
      <w:r w:rsidRPr="00AB4087">
        <w:rPr>
          <w:rFonts w:ascii="Times New Roman" w:hAnsi="Times New Roman" w:cs="Times New Roman"/>
          <w:b/>
          <w:bCs/>
          <w:color w:val="000000" w:themeColor="text1"/>
          <w:sz w:val="24"/>
          <w:szCs w:val="24"/>
        </w:rPr>
        <w:t>Introduction</w:t>
      </w:r>
    </w:p>
    <w:p w14:paraId="7D3CBC4D" w14:textId="00E830A1" w:rsidR="007352E1" w:rsidRDefault="00D65CB9" w:rsidP="00347DEA">
      <w:pPr>
        <w:spacing w:after="240" w:line="360" w:lineRule="auto"/>
        <w:jc w:val="both"/>
        <w:rPr>
          <w:rFonts w:ascii="Times New Roman" w:hAnsi="Times New Roman" w:cs="Times New Roman"/>
          <w:b/>
          <w:sz w:val="24"/>
          <w:szCs w:val="24"/>
        </w:rPr>
      </w:pPr>
      <w:r w:rsidRPr="007352E1">
        <w:rPr>
          <w:rFonts w:ascii="Times New Roman" w:hAnsi="Times New Roman" w:cs="Times New Roman"/>
          <w:sz w:val="24"/>
          <w:szCs w:val="24"/>
        </w:rPr>
        <w:t>The worldwide population explosion emphasizes more than ever the significance of nanotechnology for all societies. In developing nations, the expansion of manufacturing industries is considered vital for achieving development goals. A growing population requires the advancement of novel technologies for better comfort.</w:t>
      </w:r>
      <w:r w:rsidR="00952C97" w:rsidRPr="007352E1">
        <w:rPr>
          <w:rFonts w:ascii="Times New Roman" w:hAnsi="Times New Roman" w:cs="Times New Roman"/>
          <w:sz w:val="24"/>
          <w:szCs w:val="24"/>
        </w:rPr>
        <w:t xml:space="preserve"> Researchers from various fields of applied sciences, including chemistry, physics, biology, medical sciences, and engineering, have investigated the multidisciplinary field of nanotechnology. Nanotechnology is the study, manipulation, and characterization of substances with precise atomic dimensions. Materials having a size of 100 nanometers or less are considered nanomaterials.</w:t>
      </w:r>
      <w:r w:rsidR="007352E1" w:rsidRPr="007352E1">
        <w:rPr>
          <w:rFonts w:ascii="Times New Roman" w:hAnsi="Times New Roman" w:cs="Times New Roman"/>
          <w:sz w:val="24"/>
          <w:szCs w:val="24"/>
        </w:rPr>
        <w:t xml:space="preserve"> </w:t>
      </w:r>
      <w:r w:rsidR="007352E1">
        <w:rPr>
          <w:rFonts w:ascii="Times New Roman" w:eastAsia="TimesNewRoman" w:hAnsi="Times New Roman" w:cs="Times New Roman"/>
          <w:sz w:val="24"/>
          <w:szCs w:val="24"/>
        </w:rPr>
        <w:t>Large-scale</w:t>
      </w:r>
      <w:r w:rsidR="007352E1" w:rsidRPr="007352E1">
        <w:rPr>
          <w:rFonts w:ascii="Times New Roman" w:eastAsia="TimesNewRoman" w:hAnsi="Times New Roman" w:cs="Times New Roman"/>
          <w:sz w:val="24"/>
          <w:szCs w:val="24"/>
        </w:rPr>
        <w:t xml:space="preserve"> industrialization and automation are continually contaminating the environment, which might lead to big </w:t>
      </w:r>
      <w:r w:rsidR="007352E1">
        <w:rPr>
          <w:rFonts w:ascii="Times New Roman" w:eastAsia="TimesNewRoman" w:hAnsi="Times New Roman" w:cs="Times New Roman"/>
          <w:sz w:val="24"/>
          <w:szCs w:val="24"/>
        </w:rPr>
        <w:t>disasters</w:t>
      </w:r>
      <w:r w:rsidR="007352E1" w:rsidRPr="007352E1">
        <w:rPr>
          <w:rFonts w:ascii="Times New Roman" w:eastAsia="TimesNewRoman" w:hAnsi="Times New Roman" w:cs="Times New Roman"/>
          <w:sz w:val="24"/>
          <w:szCs w:val="24"/>
        </w:rPr>
        <w:t xml:space="preserve"> in a short period of time. As a result, a clean and healthy environment is a requirement of modern civilization. </w:t>
      </w:r>
      <w:r w:rsidR="0005369E">
        <w:rPr>
          <w:rFonts w:ascii="Times New Roman" w:hAnsi="Times New Roman" w:cs="Times New Roman"/>
          <w:sz w:val="24"/>
          <w:szCs w:val="24"/>
        </w:rPr>
        <w:t>There is an increasing demand for monitoring hazardous gases including CO, CO</w:t>
      </w:r>
      <w:r w:rsidR="0005369E">
        <w:rPr>
          <w:rFonts w:ascii="Times New Roman" w:hAnsi="Times New Roman" w:cs="Times New Roman"/>
          <w:sz w:val="24"/>
          <w:szCs w:val="24"/>
          <w:vertAlign w:val="subscript"/>
        </w:rPr>
        <w:t>2</w:t>
      </w:r>
      <w:r w:rsidR="0005369E">
        <w:rPr>
          <w:rFonts w:ascii="Times New Roman" w:hAnsi="Times New Roman" w:cs="Times New Roman"/>
          <w:sz w:val="24"/>
          <w:szCs w:val="24"/>
        </w:rPr>
        <w:t>, NO</w:t>
      </w:r>
      <w:r w:rsidR="0005369E">
        <w:rPr>
          <w:rFonts w:ascii="Times New Roman" w:hAnsi="Times New Roman" w:cs="Times New Roman"/>
          <w:sz w:val="24"/>
          <w:szCs w:val="24"/>
          <w:vertAlign w:val="subscript"/>
        </w:rPr>
        <w:t>X</w:t>
      </w:r>
      <w:r w:rsidR="0005369E">
        <w:rPr>
          <w:rFonts w:ascii="Times New Roman" w:hAnsi="Times New Roman" w:cs="Times New Roman"/>
          <w:sz w:val="24"/>
          <w:szCs w:val="24"/>
        </w:rPr>
        <w:t>, SO</w:t>
      </w:r>
      <w:r w:rsidR="0005369E">
        <w:rPr>
          <w:rFonts w:ascii="Times New Roman" w:hAnsi="Times New Roman" w:cs="Times New Roman"/>
          <w:sz w:val="24"/>
          <w:szCs w:val="24"/>
          <w:vertAlign w:val="subscript"/>
        </w:rPr>
        <w:t>2</w:t>
      </w:r>
      <w:r w:rsidR="0005369E">
        <w:rPr>
          <w:rFonts w:ascii="Times New Roman" w:hAnsi="Times New Roman" w:cs="Times New Roman"/>
          <w:sz w:val="24"/>
          <w:szCs w:val="24"/>
        </w:rPr>
        <w:t>, and NH</w:t>
      </w:r>
      <w:r w:rsidR="0005369E">
        <w:rPr>
          <w:rFonts w:ascii="Times New Roman" w:hAnsi="Times New Roman" w:cs="Times New Roman"/>
          <w:sz w:val="24"/>
          <w:szCs w:val="24"/>
          <w:vertAlign w:val="subscript"/>
        </w:rPr>
        <w:t>3</w:t>
      </w:r>
      <w:r w:rsidR="0005369E">
        <w:rPr>
          <w:rFonts w:ascii="Times New Roman" w:hAnsi="Times New Roman" w:cs="Times New Roman"/>
          <w:sz w:val="24"/>
          <w:szCs w:val="24"/>
        </w:rPr>
        <w:t xml:space="preserve"> as there is concern over the environment and human health. In our daily lives, the usage of NH</w:t>
      </w:r>
      <w:r w:rsidR="0005369E">
        <w:rPr>
          <w:rFonts w:ascii="Times New Roman" w:hAnsi="Times New Roman" w:cs="Times New Roman"/>
          <w:sz w:val="24"/>
          <w:szCs w:val="24"/>
          <w:vertAlign w:val="subscript"/>
        </w:rPr>
        <w:t>3</w:t>
      </w:r>
      <w:r w:rsidR="0005369E">
        <w:rPr>
          <w:rFonts w:ascii="Times New Roman" w:hAnsi="Times New Roman" w:cs="Times New Roman"/>
          <w:sz w:val="24"/>
          <w:szCs w:val="24"/>
        </w:rPr>
        <w:t xml:space="preserve"> is easily found in ice cream plants, wineries and breweries, petrochemical facilities, fruit juice, vegetable juice, and soft drink processing facilities. Monitoring NH</w:t>
      </w:r>
      <w:r w:rsidR="0005369E">
        <w:rPr>
          <w:rFonts w:ascii="Times New Roman" w:hAnsi="Times New Roman" w:cs="Times New Roman"/>
          <w:sz w:val="24"/>
          <w:szCs w:val="24"/>
          <w:vertAlign w:val="subscript"/>
        </w:rPr>
        <w:t>3</w:t>
      </w:r>
      <w:r w:rsidR="0005369E">
        <w:rPr>
          <w:rFonts w:ascii="Times New Roman" w:hAnsi="Times New Roman" w:cs="Times New Roman"/>
          <w:sz w:val="24"/>
          <w:szCs w:val="24"/>
        </w:rPr>
        <w:t xml:space="preserve"> by means of breath analyzers is very important and will be helpful for people suffering from lung and renal diseases. Detection of ammonia gas is highly demanded since ammonia is both a commonly used gas in various industrial sectors and a highly toxic and corrosive agent that can threaten human health and the environment. CO</w:t>
      </w:r>
      <w:r w:rsidR="0005369E">
        <w:rPr>
          <w:rFonts w:ascii="Times New Roman" w:hAnsi="Times New Roman" w:cs="Times New Roman"/>
          <w:sz w:val="24"/>
          <w:szCs w:val="24"/>
          <w:vertAlign w:val="subscript"/>
        </w:rPr>
        <w:t>2</w:t>
      </w:r>
      <w:r w:rsidR="0005369E">
        <w:rPr>
          <w:rFonts w:ascii="Times New Roman" w:hAnsi="Times New Roman" w:cs="Times New Roman"/>
          <w:sz w:val="24"/>
          <w:szCs w:val="24"/>
        </w:rPr>
        <w:t xml:space="preserve"> increases global warming in the environment. Hence, </w:t>
      </w:r>
      <w:r w:rsidR="001B3909">
        <w:rPr>
          <w:rFonts w:ascii="Times New Roman" w:hAnsi="Times New Roman" w:cs="Times New Roman"/>
          <w:sz w:val="24"/>
          <w:szCs w:val="24"/>
        </w:rPr>
        <w:t xml:space="preserve">the </w:t>
      </w:r>
      <w:r w:rsidR="0005369E">
        <w:rPr>
          <w:rFonts w:ascii="Times New Roman" w:hAnsi="Times New Roman" w:cs="Times New Roman"/>
          <w:sz w:val="24"/>
          <w:szCs w:val="24"/>
        </w:rPr>
        <w:t>detection of CO</w:t>
      </w:r>
      <w:r w:rsidR="0005369E">
        <w:rPr>
          <w:rFonts w:ascii="Times New Roman" w:hAnsi="Times New Roman" w:cs="Times New Roman"/>
          <w:sz w:val="24"/>
          <w:szCs w:val="24"/>
          <w:vertAlign w:val="subscript"/>
        </w:rPr>
        <w:t>2</w:t>
      </w:r>
      <w:r w:rsidR="0005369E">
        <w:rPr>
          <w:rFonts w:ascii="Times New Roman" w:hAnsi="Times New Roman" w:cs="Times New Roman"/>
          <w:sz w:val="24"/>
          <w:szCs w:val="24"/>
        </w:rPr>
        <w:t xml:space="preserve"> is also important so that sequestration of carbon can be done to address the issue of global warming. </w:t>
      </w:r>
      <w:r w:rsidR="0005369E">
        <w:rPr>
          <w:rFonts w:ascii="Times New Roman" w:hAnsi="Times New Roman" w:cs="Times New Roman"/>
          <w:sz w:val="24"/>
          <w:szCs w:val="24"/>
          <w:shd w:val="clear" w:color="auto" w:fill="FFFFFF"/>
        </w:rPr>
        <w:t>NO</w:t>
      </w:r>
      <w:r w:rsidR="0005369E">
        <w:rPr>
          <w:rFonts w:ascii="Times New Roman" w:hAnsi="Times New Roman" w:cs="Times New Roman"/>
          <w:sz w:val="24"/>
          <w:szCs w:val="24"/>
          <w:shd w:val="clear" w:color="auto" w:fill="FFFFFF"/>
          <w:vertAlign w:val="subscript"/>
        </w:rPr>
        <w:t>2</w:t>
      </w:r>
      <w:r w:rsidR="0005369E">
        <w:rPr>
          <w:rFonts w:ascii="Times New Roman" w:hAnsi="Times New Roman" w:cs="Times New Roman"/>
          <w:sz w:val="24"/>
          <w:szCs w:val="24"/>
          <w:shd w:val="clear" w:color="auto" w:fill="FFFFFF"/>
        </w:rPr>
        <w:t xml:space="preserve"> monitoring is important in understanding environmental assessment, planning transportation, and making decisions regarding air pollution management. </w:t>
      </w:r>
      <w:r w:rsidR="007352E1">
        <w:rPr>
          <w:rFonts w:ascii="Times New Roman" w:eastAsia="TimesNewRoman" w:hAnsi="Times New Roman" w:cs="Times New Roman"/>
          <w:sz w:val="24"/>
          <w:szCs w:val="24"/>
        </w:rPr>
        <w:t xml:space="preserve">Furthermore, scientists and researchers are interested in monitoring these dangerous chemicals. Gas sensors are used in a variety of applications, including safety (detecting explosive gases), fermentation control in the food sector, diagnostics, environmental protection, patient monitoring, and detection of flammable gases. Current </w:t>
      </w:r>
      <w:r w:rsidR="007352E1">
        <w:rPr>
          <w:rFonts w:ascii="Times New Roman" w:eastAsia="TimesNewRoman" w:hAnsi="Times New Roman" w:cs="Times New Roman"/>
          <w:sz w:val="24"/>
          <w:szCs w:val="24"/>
        </w:rPr>
        <w:lastRenderedPageBreak/>
        <w:t>research activities have shifted to a greater emphasis on the creation of a dependable and low-cost sensor employing various novel materials and technologies.</w:t>
      </w:r>
    </w:p>
    <w:p w14:paraId="1E10CE63" w14:textId="76C59B7C" w:rsidR="007352E1" w:rsidRDefault="007352E1" w:rsidP="00347DEA">
      <w:pPr>
        <w:spacing w:after="24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Materials such as semiconductor metal oxides, carbonaceous allotropes, carbon polymer composites, and conducting polymers can be utilized to make different gas sensors. Among them, metal oxide semiconductor-based gas sensors have lately been used due to </w:t>
      </w:r>
      <w:r w:rsidR="0058383C">
        <w:rPr>
          <w:rFonts w:ascii="Times New Roman" w:hAnsi="Times New Roman" w:cs="Times New Roman"/>
          <w:sz w:val="24"/>
          <w:szCs w:val="24"/>
        </w:rPr>
        <w:t>their</w:t>
      </w:r>
      <w:r>
        <w:rPr>
          <w:rFonts w:ascii="Times New Roman" w:hAnsi="Times New Roman" w:cs="Times New Roman"/>
          <w:sz w:val="24"/>
          <w:szCs w:val="24"/>
        </w:rPr>
        <w:t xml:space="preserve"> numerous benefits, including low cost, high stability, and quick reaction time. Different metal oxide semiconductor-based gas sensors, such as MoO</w:t>
      </w:r>
      <w:r>
        <w:rPr>
          <w:rFonts w:ascii="Times New Roman" w:hAnsi="Times New Roman" w:cs="Times New Roman"/>
          <w:sz w:val="24"/>
          <w:szCs w:val="24"/>
          <w:vertAlign w:val="subscript"/>
        </w:rPr>
        <w:t>3,</w:t>
      </w:r>
      <w:r>
        <w:rPr>
          <w:rFonts w:ascii="Times New Roman" w:hAnsi="Times New Roman" w:cs="Times New Roman"/>
          <w:sz w:val="24"/>
          <w:szCs w:val="24"/>
        </w:rPr>
        <w:t xml:space="preserve"> SnO</w:t>
      </w:r>
      <w:r>
        <w:rPr>
          <w:rFonts w:ascii="Times New Roman" w:hAnsi="Times New Roman" w:cs="Times New Roman"/>
          <w:sz w:val="24"/>
          <w:szCs w:val="24"/>
          <w:vertAlign w:val="subscript"/>
        </w:rPr>
        <w:t>2</w:t>
      </w:r>
      <w:r>
        <w:rPr>
          <w:rFonts w:ascii="Times New Roman" w:hAnsi="Times New Roman" w:cs="Times New Roman"/>
          <w:sz w:val="24"/>
          <w:szCs w:val="24"/>
        </w:rPr>
        <w:t>, SnO, Al</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Bi</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TiO</w:t>
      </w:r>
      <w:r>
        <w:rPr>
          <w:rFonts w:ascii="Times New Roman" w:hAnsi="Times New Roman" w:cs="Times New Roman"/>
          <w:sz w:val="24"/>
          <w:szCs w:val="24"/>
          <w:vertAlign w:val="subscript"/>
        </w:rPr>
        <w:t>2</w:t>
      </w:r>
      <w:r>
        <w:rPr>
          <w:rFonts w:ascii="Times New Roman" w:hAnsi="Times New Roman" w:cs="Times New Roman"/>
          <w:sz w:val="24"/>
          <w:szCs w:val="24"/>
        </w:rPr>
        <w:t>, In</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CuO, Cu</w:t>
      </w:r>
      <w:r>
        <w:rPr>
          <w:rFonts w:ascii="Times New Roman" w:hAnsi="Times New Roman" w:cs="Times New Roman"/>
          <w:sz w:val="24"/>
          <w:szCs w:val="24"/>
          <w:vertAlign w:val="subscript"/>
        </w:rPr>
        <w:t>2</w:t>
      </w:r>
      <w:r>
        <w:rPr>
          <w:rFonts w:ascii="Times New Roman" w:hAnsi="Times New Roman" w:cs="Times New Roman"/>
          <w:sz w:val="24"/>
          <w:szCs w:val="24"/>
        </w:rPr>
        <w:t>O, and Fe</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xml:space="preserve">, have been reported to function as gas sensors for detecting various gases </w:t>
      </w:r>
      <w:r w:rsidRPr="002D4563">
        <w:rPr>
          <w:rFonts w:ascii="Times New Roman" w:hAnsi="Times New Roman" w:cs="Times New Roman"/>
          <w:sz w:val="24"/>
          <w:szCs w:val="24"/>
        </w:rPr>
        <w:t>[</w:t>
      </w:r>
      <w:r w:rsidRPr="002D4563">
        <w:rPr>
          <w:rStyle w:val="EndnoteReference"/>
          <w:rFonts w:ascii="Times New Roman" w:hAnsi="Times New Roman" w:cs="Times New Roman"/>
          <w:sz w:val="24"/>
          <w:szCs w:val="24"/>
          <w:vertAlign w:val="baseline"/>
        </w:rPr>
        <w:endnoteReference w:id="1"/>
      </w:r>
      <w:r w:rsidRPr="002D4563">
        <w:rPr>
          <w:rFonts w:ascii="Times New Roman" w:hAnsi="Times New Roman" w:cs="Times New Roman"/>
          <w:sz w:val="24"/>
          <w:szCs w:val="24"/>
        </w:rPr>
        <w:t>,</w:t>
      </w:r>
      <w:r w:rsidRPr="002D4563">
        <w:rPr>
          <w:rStyle w:val="EndnoteReference"/>
          <w:rFonts w:ascii="Times New Roman" w:hAnsi="Times New Roman" w:cs="Times New Roman"/>
          <w:sz w:val="24"/>
          <w:szCs w:val="24"/>
          <w:vertAlign w:val="baseline"/>
        </w:rPr>
        <w:endnoteReference w:id="2"/>
      </w:r>
      <w:r w:rsidR="00356422" w:rsidRPr="002D4563">
        <w:rPr>
          <w:rFonts w:ascii="Times New Roman" w:hAnsi="Times New Roman" w:cs="Times New Roman"/>
          <w:sz w:val="24"/>
          <w:szCs w:val="24"/>
        </w:rPr>
        <w:t>,</w:t>
      </w:r>
      <w:r w:rsidR="00356422" w:rsidRPr="002D4563">
        <w:rPr>
          <w:rStyle w:val="EndnoteReference"/>
          <w:rFonts w:ascii="Times New Roman" w:hAnsi="Times New Roman" w:cs="Times New Roman"/>
          <w:sz w:val="24"/>
          <w:szCs w:val="24"/>
          <w:vertAlign w:val="baseline"/>
        </w:rPr>
        <w:endnoteReference w:id="3"/>
      </w:r>
      <w:r w:rsidR="00356422" w:rsidRPr="002D4563">
        <w:rPr>
          <w:rFonts w:ascii="Times New Roman" w:hAnsi="Times New Roman" w:cs="Times New Roman"/>
          <w:sz w:val="24"/>
          <w:szCs w:val="24"/>
        </w:rPr>
        <w:t>,</w:t>
      </w:r>
      <w:r w:rsidR="00356422" w:rsidRPr="002D4563">
        <w:rPr>
          <w:rStyle w:val="EndnoteReference"/>
          <w:rFonts w:ascii="Times New Roman" w:hAnsi="Times New Roman" w:cs="Times New Roman"/>
          <w:sz w:val="24"/>
          <w:szCs w:val="24"/>
          <w:vertAlign w:val="baseline"/>
        </w:rPr>
        <w:endnoteReference w:id="4"/>
      </w:r>
      <w:r w:rsidR="00D873F6" w:rsidRPr="002D4563">
        <w:rPr>
          <w:rFonts w:ascii="Times New Roman" w:hAnsi="Times New Roman" w:cs="Times New Roman"/>
          <w:sz w:val="24"/>
          <w:szCs w:val="24"/>
        </w:rPr>
        <w:t>,</w:t>
      </w:r>
      <w:r w:rsidR="00D873F6" w:rsidRPr="002D4563">
        <w:rPr>
          <w:rStyle w:val="EndnoteReference"/>
          <w:rFonts w:ascii="Times New Roman" w:hAnsi="Times New Roman" w:cs="Times New Roman"/>
          <w:sz w:val="24"/>
          <w:szCs w:val="24"/>
          <w:vertAlign w:val="baseline"/>
        </w:rPr>
        <w:endnoteReference w:id="5"/>
      </w:r>
      <w:r w:rsidR="002D4563" w:rsidRPr="002D4563">
        <w:rPr>
          <w:rFonts w:ascii="Times New Roman" w:hAnsi="Times New Roman" w:cs="Times New Roman"/>
          <w:sz w:val="24"/>
          <w:szCs w:val="24"/>
        </w:rPr>
        <w:t>,</w:t>
      </w:r>
      <w:r w:rsidR="002D4563" w:rsidRPr="002D4563">
        <w:rPr>
          <w:rStyle w:val="EndnoteReference"/>
          <w:rFonts w:ascii="Times New Roman" w:hAnsi="Times New Roman" w:cs="Times New Roman"/>
          <w:sz w:val="24"/>
          <w:szCs w:val="24"/>
          <w:vertAlign w:val="baseline"/>
        </w:rPr>
        <w:endnoteReference w:id="6"/>
      </w:r>
      <w:r w:rsidRPr="002D4563">
        <w:rPr>
          <w:rFonts w:ascii="Times New Roman" w:hAnsi="Times New Roman" w:cs="Times New Roman"/>
          <w:sz w:val="24"/>
          <w:szCs w:val="24"/>
        </w:rPr>
        <w:t>].</w:t>
      </w:r>
      <w:r>
        <w:rPr>
          <w:rFonts w:ascii="Times New Roman" w:hAnsi="Times New Roman" w:cs="Times New Roman"/>
          <w:sz w:val="24"/>
          <w:szCs w:val="24"/>
        </w:rPr>
        <w:t xml:space="preserve"> Metal oxide-based gas sensors have several properties such as sensitivity, stability, adsorption ability, and so on. Many materials appear to be suited for some of these traits, but only a handful found suitable</w:t>
      </w:r>
      <w:r w:rsidR="00DF1BC3">
        <w:rPr>
          <w:rFonts w:ascii="Times New Roman" w:hAnsi="Times New Roman" w:cs="Times New Roman"/>
          <w:sz w:val="24"/>
          <w:szCs w:val="24"/>
        </w:rPr>
        <w:t>. Doping</w:t>
      </w:r>
      <w:r>
        <w:rPr>
          <w:rFonts w:ascii="Times New Roman" w:hAnsi="Times New Roman" w:cs="Times New Roman"/>
          <w:sz w:val="24"/>
          <w:szCs w:val="24"/>
        </w:rPr>
        <w:t xml:space="preserve"> metal </w:t>
      </w:r>
      <w:r w:rsidR="00DF1BC3">
        <w:rPr>
          <w:rFonts w:ascii="Times New Roman" w:hAnsi="Times New Roman" w:cs="Times New Roman"/>
          <w:sz w:val="24"/>
          <w:szCs w:val="24"/>
        </w:rPr>
        <w:t xml:space="preserve">or metal </w:t>
      </w:r>
      <w:r>
        <w:rPr>
          <w:rFonts w:ascii="Times New Roman" w:hAnsi="Times New Roman" w:cs="Times New Roman"/>
          <w:sz w:val="24"/>
          <w:szCs w:val="24"/>
        </w:rPr>
        <w:t xml:space="preserve">oxides with other metal oxide surfaces can enhance their gas-sensing properties. A space charge layer is created when two metal oxide semiconductor materials with distinct band gaps are intimately connected within a heterojunction device. In this layer, free electrons in one material with higher Fermi energy could move into the contiguous material spontaneously due to the demand of band alignment arrangement until their Fermi levels reach at a similar energy, resulting in the formation of </w:t>
      </w:r>
      <w:r w:rsidR="00C07A36">
        <w:rPr>
          <w:rFonts w:ascii="Times New Roman" w:hAnsi="Times New Roman" w:cs="Times New Roman"/>
          <w:sz w:val="24"/>
          <w:szCs w:val="24"/>
        </w:rPr>
        <w:t xml:space="preserve">a </w:t>
      </w:r>
      <w:r>
        <w:rPr>
          <w:rFonts w:ascii="Times New Roman" w:hAnsi="Times New Roman" w:cs="Times New Roman"/>
          <w:sz w:val="24"/>
          <w:szCs w:val="24"/>
        </w:rPr>
        <w:t>depletion layer a</w:t>
      </w:r>
      <w:r>
        <w:rPr>
          <w:rFonts w:ascii="Times New Roman" w:eastAsia="TimesNewRoman" w:hAnsi="Times New Roman" w:cs="Times New Roman"/>
          <w:sz w:val="24"/>
          <w:szCs w:val="24"/>
        </w:rPr>
        <w:t xml:space="preserve">t the p-n heterojunction due to the recombination of holes and electrons. These heterojunctions formed at the interface, accelerate the transport of electrons which enhances the adsorption of oxygen at the surface due to the abundant oxygen vacancies formed and provides the new active sites for sensing. The effectiveness of catalytic reactions with measured gas involvement at the surface of the gas-sensing material determines the conductivity response in many gas sensors. As a result, controlling the catalytic activity of gas sensor materials is one of the most often utilized methods for improving gas sensor performance </w:t>
      </w:r>
      <w:r w:rsidRPr="0058383C">
        <w:rPr>
          <w:rFonts w:ascii="Times New Roman" w:eastAsia="TimesNewRoman" w:hAnsi="Times New Roman" w:cs="Times New Roman"/>
          <w:sz w:val="24"/>
          <w:szCs w:val="24"/>
        </w:rPr>
        <w:t>[</w:t>
      </w:r>
      <w:r w:rsidR="0058383C" w:rsidRPr="0058383C">
        <w:rPr>
          <w:rStyle w:val="EndnoteReference"/>
          <w:rFonts w:ascii="Times New Roman" w:eastAsia="TimesNewRoman" w:hAnsi="Times New Roman" w:cs="Times New Roman"/>
          <w:sz w:val="24"/>
          <w:szCs w:val="24"/>
          <w:vertAlign w:val="baseline"/>
        </w:rPr>
        <w:endnoteReference w:id="7"/>
      </w:r>
      <w:r w:rsidRPr="0058383C">
        <w:rPr>
          <w:rFonts w:ascii="Times New Roman" w:eastAsia="TimesNewRoman" w:hAnsi="Times New Roman" w:cs="Times New Roman"/>
          <w:sz w:val="24"/>
          <w:szCs w:val="24"/>
        </w:rPr>
        <w:t>].</w:t>
      </w:r>
      <w:r>
        <w:rPr>
          <w:rFonts w:ascii="Times New Roman" w:eastAsia="TimesNewRoman" w:hAnsi="Times New Roman" w:cs="Times New Roman"/>
          <w:sz w:val="24"/>
          <w:szCs w:val="24"/>
        </w:rPr>
        <w:t xml:space="preserve"> </w:t>
      </w:r>
      <w:r>
        <w:rPr>
          <w:rFonts w:ascii="Times New Roman" w:hAnsi="Times New Roman" w:cs="Times New Roman"/>
          <w:sz w:val="24"/>
          <w:szCs w:val="24"/>
        </w:rPr>
        <w:t>Many metal oxide sensors like SnO</w:t>
      </w:r>
      <w:r>
        <w:rPr>
          <w:rFonts w:ascii="Times New Roman" w:hAnsi="Times New Roman" w:cs="Times New Roman"/>
          <w:sz w:val="24"/>
          <w:szCs w:val="24"/>
          <w:vertAlign w:val="subscript"/>
        </w:rPr>
        <w:t>2</w:t>
      </w:r>
      <w:r>
        <w:rPr>
          <w:rFonts w:ascii="Times New Roman" w:hAnsi="Times New Roman" w:cs="Times New Roman"/>
          <w:sz w:val="24"/>
          <w:szCs w:val="24"/>
        </w:rPr>
        <w:t xml:space="preserve"> show poor sensitivity without catalysts</w:t>
      </w:r>
      <w:r w:rsidRPr="0005369E">
        <w:rPr>
          <w:rFonts w:ascii="Times New Roman" w:hAnsi="Times New Roman" w:cs="Times New Roman"/>
          <w:sz w:val="24"/>
          <w:szCs w:val="24"/>
        </w:rPr>
        <w:t xml:space="preserve"> [</w:t>
      </w:r>
      <w:r w:rsidR="0058383C" w:rsidRPr="0005369E">
        <w:rPr>
          <w:rStyle w:val="EndnoteReference"/>
          <w:rFonts w:ascii="Times New Roman" w:hAnsi="Times New Roman" w:cs="Times New Roman"/>
          <w:sz w:val="24"/>
          <w:szCs w:val="24"/>
          <w:vertAlign w:val="baseline"/>
        </w:rPr>
        <w:endnoteReference w:id="8"/>
      </w:r>
      <w:r w:rsidRPr="0005369E">
        <w:rPr>
          <w:rFonts w:ascii="Times New Roman" w:hAnsi="Times New Roman" w:cs="Times New Roman"/>
          <w:sz w:val="24"/>
          <w:szCs w:val="24"/>
        </w:rPr>
        <w:t>].</w:t>
      </w:r>
      <w:r w:rsidR="0005369E">
        <w:rPr>
          <w:rFonts w:ascii="Times New Roman" w:hAnsi="Times New Roman" w:cs="Times New Roman"/>
          <w:sz w:val="24"/>
          <w:szCs w:val="24"/>
        </w:rPr>
        <w:t xml:space="preserve"> In comparison to the great success mentioned above, the design of high-performance different oxide-oxide semiconductor gas sensors and doped oxide gas sensors is still very much in the early stages of investigation. In particular, no one has reported the LPG/ammonia sensing performance of CuO/In</w:t>
      </w:r>
      <w:r w:rsidR="0005369E">
        <w:rPr>
          <w:rFonts w:ascii="Times New Roman" w:hAnsi="Times New Roman" w:cs="Times New Roman"/>
          <w:sz w:val="24"/>
          <w:szCs w:val="24"/>
          <w:vertAlign w:val="subscript"/>
        </w:rPr>
        <w:t>2</w:t>
      </w:r>
      <w:r w:rsidR="0005369E">
        <w:rPr>
          <w:rFonts w:ascii="Times New Roman" w:hAnsi="Times New Roman" w:cs="Times New Roman"/>
          <w:sz w:val="24"/>
          <w:szCs w:val="24"/>
        </w:rPr>
        <w:t>O</w:t>
      </w:r>
      <w:r w:rsidR="0005369E">
        <w:rPr>
          <w:rFonts w:ascii="Times New Roman" w:hAnsi="Times New Roman" w:cs="Times New Roman"/>
          <w:sz w:val="24"/>
          <w:szCs w:val="24"/>
          <w:vertAlign w:val="subscript"/>
        </w:rPr>
        <w:t>3</w:t>
      </w:r>
      <w:r w:rsidR="0005369E">
        <w:rPr>
          <w:rFonts w:ascii="Times New Roman" w:hAnsi="Times New Roman" w:cs="Times New Roman"/>
          <w:sz w:val="24"/>
          <w:szCs w:val="24"/>
        </w:rPr>
        <w:t>, CuBi</w:t>
      </w:r>
      <w:r w:rsidR="0005369E">
        <w:rPr>
          <w:rFonts w:ascii="Times New Roman" w:hAnsi="Times New Roman" w:cs="Times New Roman"/>
          <w:sz w:val="24"/>
          <w:szCs w:val="24"/>
          <w:vertAlign w:val="subscript"/>
        </w:rPr>
        <w:t>2</w:t>
      </w:r>
      <w:r w:rsidR="0005369E">
        <w:rPr>
          <w:rFonts w:ascii="Times New Roman" w:hAnsi="Times New Roman" w:cs="Times New Roman"/>
          <w:sz w:val="24"/>
          <w:szCs w:val="24"/>
        </w:rPr>
        <w:t>O</w:t>
      </w:r>
      <w:r w:rsidR="0005369E">
        <w:rPr>
          <w:rFonts w:ascii="Times New Roman" w:hAnsi="Times New Roman" w:cs="Times New Roman"/>
          <w:sz w:val="24"/>
          <w:szCs w:val="24"/>
          <w:vertAlign w:val="subscript"/>
        </w:rPr>
        <w:t>4</w:t>
      </w:r>
      <w:r w:rsidR="0005369E">
        <w:rPr>
          <w:rFonts w:ascii="Times New Roman" w:hAnsi="Times New Roman" w:cs="Times New Roman"/>
          <w:sz w:val="24"/>
          <w:szCs w:val="24"/>
        </w:rPr>
        <w:t>/MoO</w:t>
      </w:r>
      <w:r w:rsidR="0005369E">
        <w:rPr>
          <w:rFonts w:ascii="Times New Roman" w:hAnsi="Times New Roman" w:cs="Times New Roman"/>
          <w:sz w:val="24"/>
          <w:szCs w:val="24"/>
          <w:vertAlign w:val="subscript"/>
        </w:rPr>
        <w:t>3</w:t>
      </w:r>
      <w:r w:rsidR="0005369E">
        <w:rPr>
          <w:rFonts w:ascii="Times New Roman" w:hAnsi="Times New Roman" w:cs="Times New Roman"/>
          <w:sz w:val="24"/>
          <w:szCs w:val="24"/>
        </w:rPr>
        <w:t xml:space="preserve"> nanocomposite surfaces. This is of great importance to studying enhanced properties of transition metal oxides and their applications as humidity and gas sensors. It will also help to sense various properties accurately and play an important role in modern society. </w:t>
      </w:r>
      <w:r w:rsidR="0005369E">
        <w:rPr>
          <w:rFonts w:ascii="Times New Roman" w:hAnsi="Times New Roman" w:cs="Times New Roman"/>
          <w:sz w:val="24"/>
          <w:szCs w:val="24"/>
          <w:shd w:val="clear" w:color="auto" w:fill="FFFFFF"/>
        </w:rPr>
        <w:t>Assessment of gases present in the environment is important to keep the environment stable and healthy for human health.</w:t>
      </w:r>
    </w:p>
    <w:p w14:paraId="36B1236A" w14:textId="77777777" w:rsidR="00481D0F" w:rsidRDefault="00481D0F" w:rsidP="00347DEA">
      <w:pPr>
        <w:spacing w:after="240" w:line="360" w:lineRule="auto"/>
        <w:jc w:val="both"/>
        <w:rPr>
          <w:rFonts w:ascii="Times New Roman" w:hAnsi="Times New Roman" w:cs="Times New Roman"/>
          <w:b/>
          <w:sz w:val="24"/>
          <w:szCs w:val="24"/>
        </w:rPr>
      </w:pPr>
    </w:p>
    <w:p w14:paraId="20800EC9" w14:textId="05CA5B8C" w:rsidR="00D65CB9" w:rsidRPr="00D65CB9" w:rsidRDefault="00D65CB9" w:rsidP="00347DEA">
      <w:pPr>
        <w:spacing w:line="360" w:lineRule="auto"/>
        <w:ind w:right="90"/>
        <w:jc w:val="both"/>
        <w:rPr>
          <w:rFonts w:ascii="Times New Roman" w:hAnsi="Times New Roman" w:cs="Times New Roman"/>
          <w:b/>
          <w:bCs/>
          <w:color w:val="000000" w:themeColor="text1"/>
          <w:sz w:val="24"/>
          <w:szCs w:val="24"/>
        </w:rPr>
      </w:pPr>
    </w:p>
    <w:p w14:paraId="211DC110" w14:textId="669E47EF" w:rsidR="00AB4087" w:rsidRDefault="00AB4087" w:rsidP="00347DEA">
      <w:pPr>
        <w:pStyle w:val="ListParagraph"/>
        <w:numPr>
          <w:ilvl w:val="0"/>
          <w:numId w:val="4"/>
        </w:numPr>
        <w:spacing w:after="0" w:line="360" w:lineRule="auto"/>
        <w:ind w:right="90"/>
        <w:jc w:val="both"/>
        <w:rPr>
          <w:rFonts w:ascii="Times New Roman" w:hAnsi="Times New Roman" w:cs="Times New Roman"/>
          <w:b/>
          <w:bCs/>
          <w:color w:val="000000" w:themeColor="text1"/>
          <w:sz w:val="24"/>
          <w:szCs w:val="24"/>
        </w:rPr>
      </w:pPr>
      <w:r w:rsidRPr="00AB4087">
        <w:rPr>
          <w:rFonts w:ascii="Times New Roman" w:hAnsi="Times New Roman" w:cs="Times New Roman"/>
          <w:b/>
          <w:bCs/>
          <w:color w:val="000000" w:themeColor="text1"/>
          <w:sz w:val="24"/>
          <w:szCs w:val="24"/>
        </w:rPr>
        <w:t>Synthesis of nanoparticles</w:t>
      </w:r>
      <w:r w:rsidR="001B3909">
        <w:rPr>
          <w:rFonts w:ascii="Times New Roman" w:hAnsi="Times New Roman" w:cs="Times New Roman"/>
          <w:b/>
          <w:bCs/>
          <w:color w:val="000000" w:themeColor="text1"/>
          <w:sz w:val="24"/>
          <w:szCs w:val="24"/>
        </w:rPr>
        <w:t>:</w:t>
      </w:r>
    </w:p>
    <w:p w14:paraId="202E60E7" w14:textId="613A858C" w:rsidR="00CA3E1B" w:rsidRDefault="00CA3E1B" w:rsidP="00347DEA">
      <w:pPr>
        <w:pStyle w:val="ListParagraph"/>
        <w:numPr>
          <w:ilvl w:val="1"/>
          <w:numId w:val="4"/>
        </w:numPr>
        <w:spacing w:after="0" w:line="360" w:lineRule="auto"/>
        <w:ind w:right="9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Sol-gel Techniques</w:t>
      </w:r>
      <w:r w:rsidR="001B3909">
        <w:rPr>
          <w:rFonts w:ascii="Times New Roman" w:hAnsi="Times New Roman" w:cs="Times New Roman"/>
          <w:b/>
          <w:bCs/>
          <w:color w:val="000000" w:themeColor="text1"/>
          <w:sz w:val="24"/>
          <w:szCs w:val="24"/>
        </w:rPr>
        <w:t>:</w:t>
      </w:r>
    </w:p>
    <w:p w14:paraId="0A0DF529" w14:textId="374A1A33" w:rsidR="00481D0F" w:rsidRPr="00300AC1" w:rsidRDefault="00481D0F" w:rsidP="00347DEA">
      <w:pPr>
        <w:spacing w:after="0" w:line="360" w:lineRule="auto"/>
        <w:ind w:right="90"/>
        <w:jc w:val="both"/>
        <w:rPr>
          <w:rFonts w:ascii="Times New Roman" w:hAnsi="Times New Roman" w:cs="Times New Roman"/>
          <w:color w:val="000000" w:themeColor="text1"/>
          <w:sz w:val="24"/>
          <w:szCs w:val="24"/>
        </w:rPr>
      </w:pPr>
      <w:r w:rsidRPr="008003DE">
        <w:rPr>
          <w:rFonts w:ascii="Times New Roman" w:hAnsi="Times New Roman" w:cs="Times New Roman"/>
          <w:sz w:val="24"/>
          <w:szCs w:val="24"/>
        </w:rPr>
        <w:t>The main three methods for synthesizing sol-gel solutions include gel formation in a colloidal powdered form, hydrolysis, and polymer condensation of alkoxide or nitrate precursors, followed by drying and then aging under ambient air</w:t>
      </w:r>
      <w:r w:rsidR="002909A4">
        <w:rPr>
          <w:rFonts w:ascii="Times New Roman" w:hAnsi="Times New Roman" w:cs="Times New Roman"/>
          <w:sz w:val="24"/>
          <w:szCs w:val="24"/>
        </w:rPr>
        <w:t xml:space="preserve"> </w:t>
      </w:r>
      <w:r w:rsidR="002909A4" w:rsidRPr="00C62CB0">
        <w:rPr>
          <w:rFonts w:ascii="Times New Roman" w:hAnsi="Times New Roman" w:cs="Times New Roman"/>
          <w:sz w:val="24"/>
          <w:szCs w:val="24"/>
        </w:rPr>
        <w:t>[</w:t>
      </w:r>
      <w:r w:rsidR="002909A4" w:rsidRPr="00C62CB0">
        <w:rPr>
          <w:rStyle w:val="EndnoteReference"/>
          <w:rFonts w:ascii="Times New Roman" w:hAnsi="Times New Roman" w:cs="Times New Roman"/>
          <w:sz w:val="24"/>
          <w:szCs w:val="24"/>
          <w:vertAlign w:val="baseline"/>
        </w:rPr>
        <w:endnoteReference w:id="9"/>
      </w:r>
      <w:r w:rsidR="002909A4" w:rsidRPr="00C62CB0">
        <w:rPr>
          <w:rFonts w:ascii="Times New Roman" w:hAnsi="Times New Roman" w:cs="Times New Roman"/>
          <w:sz w:val="24"/>
          <w:szCs w:val="24"/>
        </w:rPr>
        <w:t>]</w:t>
      </w:r>
      <w:r w:rsidRPr="00C62CB0">
        <w:rPr>
          <w:rFonts w:ascii="Times New Roman" w:hAnsi="Times New Roman" w:cs="Times New Roman"/>
          <w:sz w:val="24"/>
          <w:szCs w:val="24"/>
        </w:rPr>
        <w:t>.</w:t>
      </w:r>
      <w:r w:rsidR="007F134C" w:rsidRPr="007F134C">
        <w:rPr>
          <w:rFonts w:ascii="Times New Roman" w:hAnsi="Times New Roman" w:cs="Times New Roman"/>
          <w:sz w:val="24"/>
          <w:szCs w:val="24"/>
        </w:rPr>
        <w:t xml:space="preserve"> Nanomaterials synthesized via the sol-gel technique can be used as ceramics, optoelectronic devices, memory components, and biosensors due to several advantages, including enhanced bonding among the substrate and the top coating, excellent coating, operation at higher temperatures, reduced weight, simplicity, and affordability</w:t>
      </w:r>
      <w:r w:rsidR="007F134C">
        <w:rPr>
          <w:rFonts w:ascii="Times New Roman" w:hAnsi="Times New Roman" w:cs="Times New Roman"/>
          <w:sz w:val="24"/>
          <w:szCs w:val="24"/>
        </w:rPr>
        <w:t xml:space="preserve"> </w:t>
      </w:r>
      <w:r w:rsidR="007F134C" w:rsidRPr="00FA5E05">
        <w:rPr>
          <w:rFonts w:ascii="Times New Roman" w:hAnsi="Times New Roman" w:cs="Times New Roman"/>
          <w:sz w:val="24"/>
          <w:szCs w:val="24"/>
        </w:rPr>
        <w:t>[</w:t>
      </w:r>
      <w:r w:rsidR="007F134C" w:rsidRPr="00FA5E05">
        <w:rPr>
          <w:rStyle w:val="EndnoteReference"/>
          <w:rFonts w:ascii="Times New Roman" w:hAnsi="Times New Roman" w:cs="Times New Roman"/>
          <w:sz w:val="24"/>
          <w:szCs w:val="24"/>
          <w:vertAlign w:val="baseline"/>
        </w:rPr>
        <w:endnoteReference w:id="10"/>
      </w:r>
      <w:r w:rsidR="007F134C" w:rsidRPr="00FA5E05">
        <w:rPr>
          <w:rFonts w:ascii="Times New Roman" w:hAnsi="Times New Roman" w:cs="Times New Roman"/>
          <w:sz w:val="24"/>
          <w:szCs w:val="24"/>
        </w:rPr>
        <w:t>].</w:t>
      </w:r>
      <w:r w:rsidR="00657A0D">
        <w:rPr>
          <w:rFonts w:ascii="Times New Roman" w:hAnsi="Times New Roman" w:cs="Times New Roman"/>
          <w:sz w:val="24"/>
          <w:szCs w:val="24"/>
        </w:rPr>
        <w:t xml:space="preserve"> </w:t>
      </w:r>
      <w:r w:rsidR="00657A0D" w:rsidRPr="00657A0D">
        <w:rPr>
          <w:rFonts w:ascii="Times New Roman" w:hAnsi="Times New Roman" w:cs="Times New Roman"/>
          <w:sz w:val="24"/>
          <w:szCs w:val="24"/>
        </w:rPr>
        <w:t xml:space="preserve">The sol-gel technique can control the size and morphology of the samples, due to which it can fabricate a wide range of </w:t>
      </w:r>
      <w:r w:rsidR="00657A0D" w:rsidRPr="003F2AC3">
        <w:rPr>
          <w:rFonts w:ascii="Times New Roman" w:hAnsi="Times New Roman" w:cs="Times New Roman"/>
          <w:sz w:val="24"/>
          <w:szCs w:val="24"/>
        </w:rPr>
        <w:t>organic, inorganic, and hybrid materials [</w:t>
      </w:r>
      <w:r w:rsidR="00657A0D" w:rsidRPr="003F2AC3">
        <w:rPr>
          <w:rStyle w:val="EndnoteReference"/>
          <w:rFonts w:ascii="Times New Roman" w:hAnsi="Times New Roman" w:cs="Times New Roman"/>
          <w:sz w:val="24"/>
          <w:szCs w:val="24"/>
          <w:vertAlign w:val="baseline"/>
        </w:rPr>
        <w:endnoteReference w:id="11"/>
      </w:r>
      <w:r w:rsidR="00657A0D" w:rsidRPr="003F2AC3">
        <w:rPr>
          <w:rFonts w:ascii="Times New Roman" w:hAnsi="Times New Roman" w:cs="Times New Roman"/>
          <w:sz w:val="24"/>
          <w:szCs w:val="24"/>
        </w:rPr>
        <w:t>].</w:t>
      </w:r>
      <w:r w:rsidR="003F2AC3" w:rsidRPr="003F2AC3">
        <w:rPr>
          <w:rFonts w:ascii="Times New Roman" w:hAnsi="Times New Roman" w:cs="Times New Roman"/>
          <w:sz w:val="24"/>
          <w:szCs w:val="24"/>
        </w:rPr>
        <w:t xml:space="preserve"> Dubey et al. synthesized the amorphous phase of SiO</w:t>
      </w:r>
      <w:r w:rsidR="003F2AC3" w:rsidRPr="005B53AE">
        <w:rPr>
          <w:rFonts w:ascii="Times New Roman" w:hAnsi="Times New Roman" w:cs="Times New Roman"/>
          <w:sz w:val="24"/>
          <w:szCs w:val="24"/>
          <w:vertAlign w:val="subscript"/>
        </w:rPr>
        <w:t>2</w:t>
      </w:r>
      <w:r w:rsidR="003F2AC3" w:rsidRPr="003F2AC3">
        <w:rPr>
          <w:rFonts w:ascii="Times New Roman" w:hAnsi="Times New Roman" w:cs="Times New Roman"/>
          <w:sz w:val="24"/>
          <w:szCs w:val="24"/>
        </w:rPr>
        <w:t xml:space="preserve"> nanoparticles using the sol-gel technique and reported that the nanoparticles have a hygroscopic nature and an average size of 25 nm studied via FTIR and TEM characterization and have found applications in industrial sectors</w:t>
      </w:r>
      <w:r w:rsidR="003F2AC3">
        <w:rPr>
          <w:rFonts w:ascii="Times New Roman" w:hAnsi="Times New Roman" w:cs="Times New Roman"/>
          <w:sz w:val="24"/>
          <w:szCs w:val="24"/>
        </w:rPr>
        <w:t xml:space="preserve"> </w:t>
      </w:r>
      <w:r w:rsidR="003F2AC3" w:rsidRPr="005B53AE">
        <w:rPr>
          <w:rFonts w:ascii="Times New Roman" w:hAnsi="Times New Roman" w:cs="Times New Roman"/>
          <w:sz w:val="24"/>
          <w:szCs w:val="24"/>
        </w:rPr>
        <w:t>[</w:t>
      </w:r>
      <w:r w:rsidR="00BA0A53" w:rsidRPr="005B53AE">
        <w:rPr>
          <w:rStyle w:val="EndnoteReference"/>
          <w:rFonts w:ascii="Times New Roman" w:hAnsi="Times New Roman" w:cs="Times New Roman"/>
          <w:sz w:val="24"/>
          <w:szCs w:val="24"/>
          <w:vertAlign w:val="baseline"/>
        </w:rPr>
        <w:endnoteReference w:id="12"/>
      </w:r>
      <w:r w:rsidR="003F2AC3" w:rsidRPr="005B53AE">
        <w:rPr>
          <w:rFonts w:ascii="Times New Roman" w:hAnsi="Times New Roman" w:cs="Times New Roman"/>
          <w:sz w:val="24"/>
          <w:szCs w:val="24"/>
        </w:rPr>
        <w:t>].</w:t>
      </w:r>
      <w:r w:rsidR="00300AC1">
        <w:rPr>
          <w:rFonts w:ascii="Times New Roman" w:hAnsi="Times New Roman" w:cs="Times New Roman"/>
          <w:sz w:val="24"/>
          <w:szCs w:val="24"/>
        </w:rPr>
        <w:t xml:space="preserve"> </w:t>
      </w:r>
      <w:r w:rsidR="00300AC1" w:rsidRPr="00300AC1">
        <w:rPr>
          <w:rFonts w:ascii="Times New Roman" w:hAnsi="Times New Roman" w:cs="Times New Roman"/>
          <w:sz w:val="24"/>
          <w:szCs w:val="24"/>
        </w:rPr>
        <w:t>Owens et al. reported that a wide range of materials like silica-based, phosphate-based, metal-based, calcium phosphate-based, organic, and inorganic-based materials can be synthesized using the sol-gel technique and found to have controllable structure and particle size and can be used in biomedical sectors</w:t>
      </w:r>
      <w:r w:rsidR="00300AC1">
        <w:rPr>
          <w:rFonts w:ascii="Times New Roman" w:hAnsi="Times New Roman" w:cs="Times New Roman"/>
          <w:sz w:val="24"/>
          <w:szCs w:val="24"/>
        </w:rPr>
        <w:t xml:space="preserve"> </w:t>
      </w:r>
      <w:r w:rsidR="00300AC1" w:rsidRPr="001D5238">
        <w:rPr>
          <w:rFonts w:ascii="Times New Roman" w:hAnsi="Times New Roman" w:cs="Times New Roman"/>
          <w:sz w:val="24"/>
          <w:szCs w:val="24"/>
        </w:rPr>
        <w:t>[</w:t>
      </w:r>
      <w:r w:rsidR="00300AC1" w:rsidRPr="001D5238">
        <w:rPr>
          <w:rStyle w:val="EndnoteReference"/>
          <w:rFonts w:ascii="Times New Roman" w:hAnsi="Times New Roman" w:cs="Times New Roman"/>
          <w:sz w:val="24"/>
          <w:szCs w:val="24"/>
          <w:vertAlign w:val="baseline"/>
        </w:rPr>
        <w:endnoteReference w:id="13"/>
      </w:r>
      <w:r w:rsidR="00300AC1" w:rsidRPr="001D5238">
        <w:rPr>
          <w:rFonts w:ascii="Times New Roman" w:hAnsi="Times New Roman" w:cs="Times New Roman"/>
          <w:sz w:val="24"/>
          <w:szCs w:val="24"/>
        </w:rPr>
        <w:t>].</w:t>
      </w:r>
    </w:p>
    <w:p w14:paraId="5FD4F18C" w14:textId="5719D661" w:rsidR="00CA3E1B" w:rsidRDefault="00CA3E1B" w:rsidP="00347DEA">
      <w:pPr>
        <w:pStyle w:val="ListParagraph"/>
        <w:numPr>
          <w:ilvl w:val="1"/>
          <w:numId w:val="4"/>
        </w:numPr>
        <w:spacing w:after="0" w:line="360" w:lineRule="auto"/>
        <w:ind w:right="9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Chemical vapor deposition</w:t>
      </w:r>
      <w:r w:rsidR="001D5238">
        <w:rPr>
          <w:rFonts w:ascii="Times New Roman" w:hAnsi="Times New Roman" w:cs="Times New Roman"/>
          <w:b/>
          <w:bCs/>
          <w:color w:val="000000" w:themeColor="text1"/>
          <w:sz w:val="24"/>
          <w:szCs w:val="24"/>
        </w:rPr>
        <w:t>:</w:t>
      </w:r>
    </w:p>
    <w:p w14:paraId="15423636" w14:textId="0A4B4E60" w:rsidR="008C16C9" w:rsidRPr="00CC2DA0" w:rsidRDefault="008C16C9" w:rsidP="00347DEA">
      <w:pPr>
        <w:spacing w:after="0" w:line="360" w:lineRule="auto"/>
        <w:ind w:right="90"/>
        <w:jc w:val="both"/>
        <w:rPr>
          <w:rFonts w:ascii="Times New Roman" w:hAnsi="Times New Roman" w:cs="Times New Roman"/>
          <w:color w:val="000000" w:themeColor="text1"/>
          <w:sz w:val="24"/>
          <w:szCs w:val="24"/>
        </w:rPr>
      </w:pPr>
      <w:r w:rsidRPr="008C16C9">
        <w:rPr>
          <w:rFonts w:ascii="Times New Roman" w:hAnsi="Times New Roman" w:cs="Times New Roman"/>
          <w:color w:val="000000" w:themeColor="text1"/>
          <w:sz w:val="24"/>
          <w:szCs w:val="24"/>
        </w:rPr>
        <w:t>Chemical vapor deposition</w:t>
      </w:r>
      <w:r>
        <w:rPr>
          <w:rFonts w:ascii="Times New Roman" w:hAnsi="Times New Roman" w:cs="Times New Roman"/>
          <w:color w:val="000000" w:themeColor="text1"/>
          <w:sz w:val="24"/>
          <w:szCs w:val="24"/>
        </w:rPr>
        <w:t xml:space="preserve"> (CVD)</w:t>
      </w:r>
      <w:r w:rsidRPr="008C16C9">
        <w:rPr>
          <w:rFonts w:ascii="Times New Roman" w:hAnsi="Times New Roman" w:cs="Times New Roman"/>
          <w:color w:val="000000" w:themeColor="text1"/>
          <w:sz w:val="24"/>
          <w:szCs w:val="24"/>
        </w:rPr>
        <w:t xml:space="preserve"> is a fabrication method that is mainly employed for synthesizing bulk, powder, and composite nanomaterials. </w:t>
      </w:r>
      <w:r w:rsidR="008A14FE" w:rsidRPr="008A14FE">
        <w:rPr>
          <w:rFonts w:ascii="Times New Roman" w:hAnsi="Times New Roman" w:cs="Times New Roman"/>
          <w:color w:val="000000" w:themeColor="text1"/>
          <w:sz w:val="24"/>
          <w:szCs w:val="24"/>
        </w:rPr>
        <w:t>The method is frequently employed in the field of semiconductors to fabricate thin films.</w:t>
      </w:r>
      <w:r w:rsidR="008A14FE">
        <w:rPr>
          <w:rFonts w:ascii="Times New Roman" w:hAnsi="Times New Roman" w:cs="Times New Roman"/>
          <w:color w:val="000000" w:themeColor="text1"/>
          <w:sz w:val="24"/>
          <w:szCs w:val="24"/>
        </w:rPr>
        <w:t xml:space="preserve"> </w:t>
      </w:r>
      <w:r w:rsidRPr="008C16C9">
        <w:rPr>
          <w:rFonts w:ascii="Times New Roman" w:hAnsi="Times New Roman" w:cs="Times New Roman"/>
          <w:color w:val="000000" w:themeColor="text1"/>
          <w:sz w:val="24"/>
          <w:szCs w:val="24"/>
        </w:rPr>
        <w:t xml:space="preserve">It comprises the deposition of thin films on the surface as a result of chemical processes. Different materials, including plasma, photons, ions, lasers, and hot filaments, have been employed to modify the deposition rate. The thin films that are deposited using this method appear to be conformal, have a high degree of purity, and deposit at a rapid rate. The primary drawback of this method is the utilization of toxic and explosive precursors, such as </w:t>
      </w:r>
      <w:r w:rsidR="00381144" w:rsidRPr="008C16C9">
        <w:rPr>
          <w:rFonts w:ascii="Times New Roman" w:hAnsi="Times New Roman" w:cs="Times New Roman"/>
          <w:color w:val="000000" w:themeColor="text1"/>
          <w:sz w:val="24"/>
          <w:szCs w:val="24"/>
        </w:rPr>
        <w:t>Ni (</w:t>
      </w:r>
      <w:r w:rsidRPr="008C16C9">
        <w:rPr>
          <w:rFonts w:ascii="Times New Roman" w:hAnsi="Times New Roman" w:cs="Times New Roman"/>
          <w:color w:val="000000" w:themeColor="text1"/>
          <w:sz w:val="24"/>
          <w:szCs w:val="24"/>
        </w:rPr>
        <w:t>CO)</w:t>
      </w:r>
      <w:r w:rsidRPr="008C16C9">
        <w:rPr>
          <w:rFonts w:ascii="Times New Roman" w:hAnsi="Times New Roman" w:cs="Times New Roman"/>
          <w:color w:val="000000" w:themeColor="text1"/>
          <w:sz w:val="24"/>
          <w:szCs w:val="24"/>
          <w:vertAlign w:val="subscript"/>
        </w:rPr>
        <w:t>4</w:t>
      </w:r>
      <w:r w:rsidRPr="008C16C9">
        <w:rPr>
          <w:rFonts w:ascii="Times New Roman" w:hAnsi="Times New Roman" w:cs="Times New Roman"/>
          <w:color w:val="000000" w:themeColor="text1"/>
          <w:sz w:val="24"/>
          <w:szCs w:val="24"/>
        </w:rPr>
        <w:t xml:space="preserve"> and B</w:t>
      </w:r>
      <w:r w:rsidRPr="008C16C9">
        <w:rPr>
          <w:rFonts w:ascii="Times New Roman" w:hAnsi="Times New Roman" w:cs="Times New Roman"/>
          <w:color w:val="000000" w:themeColor="text1"/>
          <w:sz w:val="24"/>
          <w:szCs w:val="24"/>
          <w:vertAlign w:val="subscript"/>
        </w:rPr>
        <w:t>2</w:t>
      </w:r>
      <w:r w:rsidRPr="008C16C9">
        <w:rPr>
          <w:rFonts w:ascii="Times New Roman" w:hAnsi="Times New Roman" w:cs="Times New Roman"/>
          <w:color w:val="000000" w:themeColor="text1"/>
          <w:sz w:val="24"/>
          <w:szCs w:val="24"/>
        </w:rPr>
        <w:t>H</w:t>
      </w:r>
      <w:r w:rsidRPr="008C16C9">
        <w:rPr>
          <w:rFonts w:ascii="Times New Roman" w:hAnsi="Times New Roman" w:cs="Times New Roman"/>
          <w:color w:val="000000" w:themeColor="text1"/>
          <w:sz w:val="24"/>
          <w:szCs w:val="24"/>
          <w:vertAlign w:val="subscript"/>
        </w:rPr>
        <w:t>6</w:t>
      </w:r>
      <w:r w:rsidRPr="008C16C9">
        <w:rPr>
          <w:rFonts w:ascii="Times New Roman" w:hAnsi="Times New Roman" w:cs="Times New Roman"/>
          <w:color w:val="000000" w:themeColor="text1"/>
          <w:sz w:val="24"/>
          <w:szCs w:val="24"/>
        </w:rPr>
        <w:t>, respectively. The synthesized materials can be used to purify metals and in optoelectronics</w:t>
      </w:r>
      <w:r>
        <w:rPr>
          <w:rFonts w:ascii="Times New Roman" w:hAnsi="Times New Roman" w:cs="Times New Roman"/>
          <w:color w:val="000000" w:themeColor="text1"/>
          <w:sz w:val="24"/>
          <w:szCs w:val="24"/>
        </w:rPr>
        <w:t xml:space="preserve"> </w:t>
      </w:r>
      <w:r w:rsidRPr="00C9261C">
        <w:rPr>
          <w:rFonts w:ascii="Times New Roman" w:hAnsi="Times New Roman" w:cs="Times New Roman"/>
          <w:color w:val="000000" w:themeColor="text1"/>
          <w:sz w:val="24"/>
          <w:szCs w:val="24"/>
        </w:rPr>
        <w:t>[</w:t>
      </w:r>
      <w:r w:rsidRPr="00C9261C">
        <w:rPr>
          <w:rStyle w:val="EndnoteReference"/>
          <w:rFonts w:ascii="Times New Roman" w:hAnsi="Times New Roman" w:cs="Times New Roman"/>
          <w:color w:val="000000" w:themeColor="text1"/>
          <w:sz w:val="24"/>
          <w:szCs w:val="24"/>
          <w:vertAlign w:val="baseline"/>
        </w:rPr>
        <w:endnoteReference w:id="14"/>
      </w:r>
      <w:r w:rsidRPr="00C9261C">
        <w:rPr>
          <w:rFonts w:ascii="Times New Roman" w:hAnsi="Times New Roman" w:cs="Times New Roman"/>
          <w:color w:val="000000" w:themeColor="text1"/>
          <w:sz w:val="24"/>
          <w:szCs w:val="24"/>
        </w:rPr>
        <w:t>].</w:t>
      </w:r>
      <w:r w:rsidR="00A831C1">
        <w:rPr>
          <w:rFonts w:ascii="Times New Roman" w:hAnsi="Times New Roman" w:cs="Times New Roman"/>
          <w:color w:val="000000" w:themeColor="text1"/>
          <w:sz w:val="24"/>
          <w:szCs w:val="24"/>
        </w:rPr>
        <w:t xml:space="preserve"> </w:t>
      </w:r>
      <w:r w:rsidR="00A831C1" w:rsidRPr="00A831C1">
        <w:rPr>
          <w:rFonts w:ascii="Times New Roman" w:hAnsi="Times New Roman" w:cs="Times New Roman"/>
          <w:sz w:val="24"/>
          <w:szCs w:val="24"/>
        </w:rPr>
        <w:t xml:space="preserve">Liu et al. fabricated nanorods of ZnO using plasma-enhanced CVD without using catalysts and reported the nanorods showed PL spectra at </w:t>
      </w:r>
      <w:r w:rsidR="00A831C1" w:rsidRPr="00A831C1">
        <w:rPr>
          <w:rFonts w:ascii="Times New Roman" w:hAnsi="Times New Roman" w:cs="Times New Roman"/>
          <w:sz w:val="24"/>
          <w:szCs w:val="24"/>
        </w:rPr>
        <w:lastRenderedPageBreak/>
        <w:t>386 nm and intensity and peaks shifted at higher annealing temperatures at 400 °C</w:t>
      </w:r>
      <w:r w:rsidR="00A831C1">
        <w:rPr>
          <w:rFonts w:ascii="Times New Roman" w:hAnsi="Times New Roman" w:cs="Times New Roman"/>
          <w:sz w:val="24"/>
          <w:szCs w:val="24"/>
        </w:rPr>
        <w:t xml:space="preserve"> </w:t>
      </w:r>
      <w:r w:rsidR="00A831C1" w:rsidRPr="0092289E">
        <w:rPr>
          <w:rFonts w:ascii="Times New Roman" w:hAnsi="Times New Roman" w:cs="Times New Roman"/>
          <w:sz w:val="24"/>
          <w:szCs w:val="24"/>
        </w:rPr>
        <w:t>[</w:t>
      </w:r>
      <w:r w:rsidR="00A831C1" w:rsidRPr="0092289E">
        <w:rPr>
          <w:rStyle w:val="EndnoteReference"/>
          <w:rFonts w:ascii="Times New Roman" w:hAnsi="Times New Roman" w:cs="Times New Roman"/>
          <w:sz w:val="24"/>
          <w:szCs w:val="24"/>
          <w:vertAlign w:val="baseline"/>
        </w:rPr>
        <w:endnoteReference w:id="15"/>
      </w:r>
      <w:r w:rsidR="00A831C1" w:rsidRPr="0092289E">
        <w:rPr>
          <w:rFonts w:ascii="Times New Roman" w:hAnsi="Times New Roman" w:cs="Times New Roman"/>
          <w:sz w:val="24"/>
          <w:szCs w:val="24"/>
        </w:rPr>
        <w:t>].</w:t>
      </w:r>
      <w:r w:rsidR="00CC2DA0">
        <w:rPr>
          <w:rFonts w:ascii="Times New Roman" w:hAnsi="Times New Roman" w:cs="Times New Roman"/>
          <w:sz w:val="24"/>
          <w:szCs w:val="24"/>
        </w:rPr>
        <w:t xml:space="preserve"> </w:t>
      </w:r>
      <w:r w:rsidR="00CC2DA0" w:rsidRPr="00CC2DA0">
        <w:rPr>
          <w:rFonts w:ascii="Times New Roman" w:hAnsi="Times New Roman" w:cs="Times New Roman"/>
          <w:sz w:val="24"/>
          <w:szCs w:val="24"/>
        </w:rPr>
        <w:t>Wang et al. fabricated nanoflakes of MoS</w:t>
      </w:r>
      <w:r w:rsidR="00CC2DA0" w:rsidRPr="00CC2DA0">
        <w:rPr>
          <w:rFonts w:ascii="Times New Roman" w:hAnsi="Times New Roman" w:cs="Times New Roman"/>
          <w:sz w:val="24"/>
          <w:szCs w:val="24"/>
          <w:vertAlign w:val="subscript"/>
        </w:rPr>
        <w:t>2</w:t>
      </w:r>
      <w:r w:rsidR="00CC2DA0" w:rsidRPr="00CC2DA0">
        <w:rPr>
          <w:rFonts w:ascii="Times New Roman" w:hAnsi="Times New Roman" w:cs="Times New Roman"/>
          <w:sz w:val="24"/>
          <w:szCs w:val="24"/>
        </w:rPr>
        <w:t xml:space="preserve"> using the CVD method and reported that the nanoflakes fabricated from CVD showed higher crystallinity than MoS</w:t>
      </w:r>
      <w:r w:rsidR="00CC2DA0" w:rsidRPr="00CC2DA0">
        <w:rPr>
          <w:rFonts w:ascii="Times New Roman" w:hAnsi="Times New Roman" w:cs="Times New Roman"/>
          <w:sz w:val="24"/>
          <w:szCs w:val="24"/>
          <w:vertAlign w:val="subscript"/>
        </w:rPr>
        <w:t>2</w:t>
      </w:r>
      <w:r w:rsidR="00CC2DA0" w:rsidRPr="00CC2DA0">
        <w:rPr>
          <w:rFonts w:ascii="Times New Roman" w:hAnsi="Times New Roman" w:cs="Times New Roman"/>
          <w:sz w:val="24"/>
          <w:szCs w:val="24"/>
        </w:rPr>
        <w:t xml:space="preserve"> fabricated from other techniques</w:t>
      </w:r>
      <w:r w:rsidR="00CC2DA0">
        <w:rPr>
          <w:rFonts w:ascii="Times New Roman" w:hAnsi="Times New Roman" w:cs="Times New Roman"/>
          <w:sz w:val="24"/>
          <w:szCs w:val="24"/>
        </w:rPr>
        <w:t xml:space="preserve"> </w:t>
      </w:r>
      <w:r w:rsidR="00CC2DA0" w:rsidRPr="00890685">
        <w:rPr>
          <w:rFonts w:ascii="Times New Roman" w:hAnsi="Times New Roman" w:cs="Times New Roman"/>
          <w:sz w:val="24"/>
          <w:szCs w:val="24"/>
        </w:rPr>
        <w:t>[</w:t>
      </w:r>
      <w:r w:rsidR="00CC2DA0" w:rsidRPr="00890685">
        <w:rPr>
          <w:rStyle w:val="EndnoteReference"/>
          <w:rFonts w:ascii="Times New Roman" w:hAnsi="Times New Roman" w:cs="Times New Roman"/>
          <w:sz w:val="24"/>
          <w:szCs w:val="24"/>
          <w:vertAlign w:val="baseline"/>
        </w:rPr>
        <w:endnoteReference w:id="16"/>
      </w:r>
      <w:r w:rsidR="00CC2DA0" w:rsidRPr="00890685">
        <w:rPr>
          <w:rFonts w:ascii="Times New Roman" w:hAnsi="Times New Roman" w:cs="Times New Roman"/>
          <w:sz w:val="24"/>
          <w:szCs w:val="24"/>
        </w:rPr>
        <w:t>].</w:t>
      </w:r>
    </w:p>
    <w:p w14:paraId="6AA2631E" w14:textId="53B5A7C1" w:rsidR="00CA3E1B" w:rsidRDefault="00CA3E1B" w:rsidP="00347DEA">
      <w:pPr>
        <w:pStyle w:val="ListParagraph"/>
        <w:numPr>
          <w:ilvl w:val="1"/>
          <w:numId w:val="4"/>
        </w:numPr>
        <w:spacing w:after="0" w:line="360" w:lineRule="auto"/>
        <w:ind w:right="9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890685">
        <w:rPr>
          <w:rFonts w:ascii="Times New Roman" w:hAnsi="Times New Roman" w:cs="Times New Roman"/>
          <w:b/>
          <w:bCs/>
          <w:color w:val="000000" w:themeColor="text1"/>
          <w:sz w:val="24"/>
          <w:szCs w:val="24"/>
        </w:rPr>
        <w:t xml:space="preserve">Spray </w:t>
      </w:r>
      <w:r>
        <w:rPr>
          <w:rFonts w:ascii="Times New Roman" w:hAnsi="Times New Roman" w:cs="Times New Roman"/>
          <w:b/>
          <w:bCs/>
          <w:color w:val="000000" w:themeColor="text1"/>
          <w:sz w:val="24"/>
          <w:szCs w:val="24"/>
        </w:rPr>
        <w:t>Pyrolysis</w:t>
      </w:r>
      <w:r w:rsidR="00BA3ADC">
        <w:rPr>
          <w:rFonts w:ascii="Times New Roman" w:hAnsi="Times New Roman" w:cs="Times New Roman"/>
          <w:b/>
          <w:bCs/>
          <w:color w:val="000000" w:themeColor="text1"/>
          <w:sz w:val="24"/>
          <w:szCs w:val="24"/>
        </w:rPr>
        <w:t>:</w:t>
      </w:r>
    </w:p>
    <w:p w14:paraId="7AF171D9" w14:textId="197CA0BF" w:rsidR="00BA3ADC" w:rsidRPr="00BE0E0E" w:rsidRDefault="00BA3ADC" w:rsidP="00347DEA">
      <w:pPr>
        <w:spacing w:after="0" w:line="360" w:lineRule="auto"/>
        <w:ind w:right="90"/>
        <w:jc w:val="both"/>
        <w:rPr>
          <w:rFonts w:ascii="Times New Roman" w:hAnsi="Times New Roman" w:cs="Times New Roman"/>
          <w:b/>
          <w:bCs/>
          <w:color w:val="000000" w:themeColor="text1"/>
          <w:sz w:val="24"/>
          <w:szCs w:val="24"/>
        </w:rPr>
      </w:pPr>
      <w:r w:rsidRPr="00BE0E0E">
        <w:rPr>
          <w:rFonts w:ascii="Times New Roman" w:hAnsi="Times New Roman" w:cs="Times New Roman"/>
          <w:sz w:val="24"/>
          <w:szCs w:val="24"/>
        </w:rPr>
        <w:t xml:space="preserve">Spray pyrolysis is an increasingly common technique in industrial sectors for producing extremely fine particles since it is affordable and highly flexible. </w:t>
      </w:r>
      <w:r w:rsidR="00BE0E0E" w:rsidRPr="00BE0E0E">
        <w:rPr>
          <w:rFonts w:ascii="Times New Roman" w:hAnsi="Times New Roman" w:cs="Times New Roman"/>
          <w:sz w:val="24"/>
          <w:szCs w:val="24"/>
        </w:rPr>
        <w:t xml:space="preserve">The four basic steps in spray pyrolysis are drop formation using precursors, reduction of drop size owing to evaporation, creation of oxides from precursors, and synthesis of solid particles. </w:t>
      </w:r>
      <w:r w:rsidRPr="00BE0E0E">
        <w:rPr>
          <w:rFonts w:ascii="Times New Roman" w:hAnsi="Times New Roman" w:cs="Times New Roman"/>
          <w:sz w:val="24"/>
          <w:szCs w:val="24"/>
        </w:rPr>
        <w:t>It is less expensive than others because this technique can work at atmospheric pressure [</w:t>
      </w:r>
      <w:r w:rsidRPr="00BE0E0E">
        <w:rPr>
          <w:rStyle w:val="EndnoteReference"/>
          <w:rFonts w:ascii="Times New Roman" w:hAnsi="Times New Roman" w:cs="Times New Roman"/>
          <w:sz w:val="24"/>
          <w:szCs w:val="24"/>
          <w:vertAlign w:val="baseline"/>
        </w:rPr>
        <w:endnoteReference w:id="17"/>
      </w:r>
      <w:r w:rsidRPr="00BE0E0E">
        <w:rPr>
          <w:rFonts w:ascii="Times New Roman" w:hAnsi="Times New Roman" w:cs="Times New Roman"/>
          <w:sz w:val="24"/>
          <w:szCs w:val="24"/>
        </w:rPr>
        <w:t>].</w:t>
      </w:r>
    </w:p>
    <w:p w14:paraId="3CF2AF93" w14:textId="7D7655CF" w:rsidR="00CA3E1B" w:rsidRDefault="00CA3E1B" w:rsidP="00347DEA">
      <w:pPr>
        <w:pStyle w:val="ListParagraph"/>
        <w:numPr>
          <w:ilvl w:val="1"/>
          <w:numId w:val="4"/>
        </w:numPr>
        <w:spacing w:after="0" w:line="360" w:lineRule="auto"/>
        <w:ind w:right="9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Bio-synthesis</w:t>
      </w:r>
      <w:r w:rsidR="0067101F">
        <w:rPr>
          <w:rFonts w:ascii="Times New Roman" w:hAnsi="Times New Roman" w:cs="Times New Roman"/>
          <w:b/>
          <w:bCs/>
          <w:color w:val="000000" w:themeColor="text1"/>
          <w:sz w:val="24"/>
          <w:szCs w:val="24"/>
        </w:rPr>
        <w:t>:</w:t>
      </w:r>
    </w:p>
    <w:p w14:paraId="3FC6DBC3" w14:textId="59B1E898" w:rsidR="0067101F" w:rsidRPr="0067101F" w:rsidRDefault="0067101F" w:rsidP="00347DEA">
      <w:pPr>
        <w:spacing w:after="0" w:line="360" w:lineRule="auto"/>
        <w:ind w:right="90"/>
        <w:jc w:val="both"/>
        <w:rPr>
          <w:rFonts w:ascii="Times New Roman" w:hAnsi="Times New Roman" w:cs="Times New Roman"/>
          <w:b/>
          <w:bCs/>
          <w:color w:val="000000" w:themeColor="text1"/>
          <w:sz w:val="24"/>
          <w:szCs w:val="24"/>
        </w:rPr>
      </w:pPr>
      <w:r w:rsidRPr="0067101F">
        <w:rPr>
          <w:rFonts w:ascii="Times New Roman" w:hAnsi="Times New Roman" w:cs="Times New Roman"/>
          <w:sz w:val="24"/>
          <w:szCs w:val="24"/>
        </w:rPr>
        <w:t>Ren et al. synthesised nanoparticles of silver metal using biosynthesis techniques and studied their antibacterial, catalytic, electrical, and optical properties. They reported that the silver nanoparticles were synthesised using green raw materials such as apple pomace extract and AgNO</w:t>
      </w:r>
      <w:r w:rsidRPr="00A338A3">
        <w:rPr>
          <w:rFonts w:ascii="Times New Roman" w:hAnsi="Times New Roman" w:cs="Times New Roman"/>
          <w:sz w:val="24"/>
          <w:szCs w:val="24"/>
          <w:vertAlign w:val="subscript"/>
        </w:rPr>
        <w:t>3</w:t>
      </w:r>
      <w:r w:rsidRPr="0067101F">
        <w:rPr>
          <w:rFonts w:ascii="Times New Roman" w:hAnsi="Times New Roman" w:cs="Times New Roman"/>
          <w:sz w:val="24"/>
          <w:szCs w:val="24"/>
        </w:rPr>
        <w:t xml:space="preserve"> in a volume ratio of 4:1 and found particle sizes in the range of 10–20 nm</w:t>
      </w:r>
      <w:r>
        <w:rPr>
          <w:rFonts w:ascii="Times New Roman" w:hAnsi="Times New Roman" w:cs="Times New Roman"/>
          <w:sz w:val="24"/>
          <w:szCs w:val="24"/>
        </w:rPr>
        <w:t xml:space="preserve"> </w:t>
      </w:r>
      <w:r w:rsidRPr="00965456">
        <w:rPr>
          <w:rFonts w:ascii="Times New Roman" w:hAnsi="Times New Roman" w:cs="Times New Roman"/>
          <w:sz w:val="24"/>
          <w:szCs w:val="24"/>
        </w:rPr>
        <w:t>[</w:t>
      </w:r>
      <w:r w:rsidRPr="00965456">
        <w:rPr>
          <w:rStyle w:val="EndnoteReference"/>
          <w:rFonts w:ascii="Times New Roman" w:hAnsi="Times New Roman" w:cs="Times New Roman"/>
          <w:sz w:val="24"/>
          <w:szCs w:val="24"/>
          <w:vertAlign w:val="baseline"/>
        </w:rPr>
        <w:endnoteReference w:id="18"/>
      </w:r>
      <w:r w:rsidRPr="00965456">
        <w:rPr>
          <w:rFonts w:ascii="Times New Roman" w:hAnsi="Times New Roman" w:cs="Times New Roman"/>
          <w:sz w:val="24"/>
          <w:szCs w:val="24"/>
        </w:rPr>
        <w:t>].</w:t>
      </w:r>
    </w:p>
    <w:p w14:paraId="35D9F896" w14:textId="18F749D6" w:rsidR="00CA3E1B" w:rsidRDefault="00CA3E1B" w:rsidP="00347DEA">
      <w:pPr>
        <w:pStyle w:val="ListParagraph"/>
        <w:numPr>
          <w:ilvl w:val="1"/>
          <w:numId w:val="4"/>
        </w:numPr>
        <w:spacing w:after="0" w:line="360" w:lineRule="auto"/>
        <w:ind w:right="9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B003FD">
        <w:rPr>
          <w:rFonts w:ascii="Times New Roman" w:hAnsi="Times New Roman" w:cs="Times New Roman"/>
          <w:b/>
          <w:bCs/>
          <w:color w:val="000000" w:themeColor="text1"/>
          <w:sz w:val="24"/>
          <w:szCs w:val="24"/>
        </w:rPr>
        <w:t>Spinning disc reactor</w:t>
      </w:r>
      <w:r w:rsidR="00BC24DA">
        <w:rPr>
          <w:rFonts w:ascii="Times New Roman" w:hAnsi="Times New Roman" w:cs="Times New Roman"/>
          <w:b/>
          <w:bCs/>
          <w:color w:val="000000" w:themeColor="text1"/>
          <w:sz w:val="24"/>
          <w:szCs w:val="24"/>
        </w:rPr>
        <w:t>:</w:t>
      </w:r>
    </w:p>
    <w:p w14:paraId="61D84C8A" w14:textId="15629C20" w:rsidR="00BC24DA" w:rsidRPr="00BC24DA" w:rsidRDefault="00BC24DA" w:rsidP="00347DEA">
      <w:pPr>
        <w:spacing w:after="0" w:line="360" w:lineRule="auto"/>
        <w:ind w:right="90"/>
        <w:jc w:val="both"/>
        <w:rPr>
          <w:rFonts w:ascii="Times New Roman" w:hAnsi="Times New Roman" w:cs="Times New Roman"/>
          <w:color w:val="000000" w:themeColor="text1"/>
          <w:sz w:val="24"/>
          <w:szCs w:val="24"/>
        </w:rPr>
      </w:pPr>
      <w:r w:rsidRPr="00BC24DA">
        <w:rPr>
          <w:rFonts w:ascii="Times New Roman" w:hAnsi="Times New Roman" w:cs="Times New Roman"/>
          <w:color w:val="000000" w:themeColor="text1"/>
          <w:sz w:val="24"/>
          <w:szCs w:val="24"/>
        </w:rPr>
        <w:t>With a substantially higher amount of product per unit processing time, Mohammadi et al. controlled the fabrication of TiO</w:t>
      </w:r>
      <w:r w:rsidRPr="00BC24DA">
        <w:rPr>
          <w:rFonts w:ascii="Times New Roman" w:hAnsi="Times New Roman" w:cs="Times New Roman"/>
          <w:color w:val="000000" w:themeColor="text1"/>
          <w:sz w:val="24"/>
          <w:szCs w:val="24"/>
          <w:vertAlign w:val="subscript"/>
        </w:rPr>
        <w:t>2</w:t>
      </w:r>
      <w:r w:rsidRPr="00BC24DA">
        <w:rPr>
          <w:rFonts w:ascii="Times New Roman" w:hAnsi="Times New Roman" w:cs="Times New Roman"/>
          <w:color w:val="000000" w:themeColor="text1"/>
          <w:sz w:val="24"/>
          <w:szCs w:val="24"/>
        </w:rPr>
        <w:t xml:space="preserve"> nanoparticles in a spinning disc reactor (SDR)</w:t>
      </w:r>
      <w:r>
        <w:rPr>
          <w:rFonts w:ascii="Times New Roman" w:hAnsi="Times New Roman" w:cs="Times New Roman"/>
          <w:color w:val="000000" w:themeColor="text1"/>
          <w:sz w:val="24"/>
          <w:szCs w:val="24"/>
        </w:rPr>
        <w:t xml:space="preserve"> </w:t>
      </w:r>
      <w:r w:rsidRPr="0028736A">
        <w:rPr>
          <w:rFonts w:ascii="Times New Roman" w:hAnsi="Times New Roman" w:cs="Times New Roman"/>
          <w:color w:val="000000" w:themeColor="text1"/>
          <w:sz w:val="24"/>
          <w:szCs w:val="24"/>
        </w:rPr>
        <w:t>[</w:t>
      </w:r>
      <w:r w:rsidRPr="0028736A">
        <w:rPr>
          <w:rStyle w:val="EndnoteReference"/>
          <w:rFonts w:ascii="Times New Roman" w:hAnsi="Times New Roman" w:cs="Times New Roman"/>
          <w:color w:val="000000" w:themeColor="text1"/>
          <w:sz w:val="24"/>
          <w:szCs w:val="24"/>
          <w:vertAlign w:val="baseline"/>
        </w:rPr>
        <w:endnoteReference w:id="19"/>
      </w:r>
      <w:r w:rsidRPr="0028736A">
        <w:rPr>
          <w:rFonts w:ascii="Times New Roman" w:hAnsi="Times New Roman" w:cs="Times New Roman"/>
          <w:color w:val="000000" w:themeColor="text1"/>
          <w:sz w:val="24"/>
          <w:szCs w:val="24"/>
        </w:rPr>
        <w:t>].</w:t>
      </w:r>
    </w:p>
    <w:p w14:paraId="4FE3325A" w14:textId="03107643" w:rsidR="00CA3E1B" w:rsidRDefault="00B003FD" w:rsidP="00347DEA">
      <w:pPr>
        <w:pStyle w:val="ListParagraph"/>
        <w:numPr>
          <w:ilvl w:val="1"/>
          <w:numId w:val="4"/>
        </w:numPr>
        <w:spacing w:after="0" w:line="360" w:lineRule="auto"/>
        <w:ind w:right="9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Mechanical milling</w:t>
      </w:r>
      <w:r w:rsidR="001E5002">
        <w:rPr>
          <w:rFonts w:ascii="Times New Roman" w:hAnsi="Times New Roman" w:cs="Times New Roman"/>
          <w:b/>
          <w:bCs/>
          <w:color w:val="000000" w:themeColor="text1"/>
          <w:sz w:val="24"/>
          <w:szCs w:val="24"/>
        </w:rPr>
        <w:t>:</w:t>
      </w:r>
    </w:p>
    <w:p w14:paraId="29958D48" w14:textId="1F260C99" w:rsidR="001E5002" w:rsidRPr="00E504C9" w:rsidRDefault="001E5002" w:rsidP="00347DEA">
      <w:pPr>
        <w:spacing w:after="0" w:line="360" w:lineRule="auto"/>
        <w:ind w:right="90"/>
        <w:jc w:val="both"/>
        <w:rPr>
          <w:rFonts w:ascii="Times New Roman" w:hAnsi="Times New Roman" w:cs="Times New Roman"/>
          <w:color w:val="000000" w:themeColor="text1"/>
          <w:sz w:val="24"/>
          <w:szCs w:val="24"/>
        </w:rPr>
      </w:pPr>
      <w:r w:rsidRPr="00E504C9">
        <w:rPr>
          <w:rFonts w:ascii="Times New Roman" w:hAnsi="Times New Roman" w:cs="Times New Roman"/>
          <w:color w:val="000000" w:themeColor="text1"/>
          <w:sz w:val="24"/>
          <w:szCs w:val="24"/>
        </w:rPr>
        <w:t xml:space="preserve">This method reduces the particle size while milling the powder with high energy. Nanograins, nanocomposites, nanomaterials, nano-quasi-crystalline materials, and nanoalloys are the major materials of this method. In this technique, cold welding increases particle size while fracture produces finely structured particles with smaller particle size. This method is used to </w:t>
      </w:r>
      <w:r w:rsidR="00E504C9" w:rsidRPr="00E504C9">
        <w:rPr>
          <w:rFonts w:ascii="Times New Roman" w:hAnsi="Times New Roman" w:cs="Times New Roman"/>
          <w:color w:val="000000" w:themeColor="text1"/>
          <w:sz w:val="24"/>
          <w:szCs w:val="24"/>
        </w:rPr>
        <w:t>synthesize</w:t>
      </w:r>
      <w:r w:rsidRPr="00E504C9">
        <w:rPr>
          <w:rFonts w:ascii="Times New Roman" w:hAnsi="Times New Roman" w:cs="Times New Roman"/>
          <w:color w:val="000000" w:themeColor="text1"/>
          <w:sz w:val="24"/>
          <w:szCs w:val="24"/>
        </w:rPr>
        <w:t xml:space="preserve"> high yields of nanoalloys such nickel, magnesium, </w:t>
      </w:r>
      <w:r w:rsidR="00E504C9" w:rsidRPr="00E504C9">
        <w:rPr>
          <w:rFonts w:ascii="Times New Roman" w:hAnsi="Times New Roman" w:cs="Times New Roman"/>
          <w:color w:val="000000" w:themeColor="text1"/>
          <w:sz w:val="24"/>
          <w:szCs w:val="24"/>
        </w:rPr>
        <w:t>aluminum</w:t>
      </w:r>
      <w:r w:rsidRPr="00E504C9">
        <w:rPr>
          <w:rFonts w:ascii="Times New Roman" w:hAnsi="Times New Roman" w:cs="Times New Roman"/>
          <w:color w:val="000000" w:themeColor="text1"/>
          <w:sz w:val="24"/>
          <w:szCs w:val="24"/>
        </w:rPr>
        <w:t>, copper, carbides, and different oxides</w:t>
      </w:r>
      <w:r w:rsidR="00E504C9">
        <w:rPr>
          <w:rFonts w:ascii="Times New Roman" w:hAnsi="Times New Roman" w:cs="Times New Roman"/>
          <w:color w:val="000000" w:themeColor="text1"/>
          <w:sz w:val="24"/>
          <w:szCs w:val="24"/>
        </w:rPr>
        <w:t xml:space="preserve"> </w:t>
      </w:r>
      <w:r w:rsidR="00E504C9" w:rsidRPr="006A395E">
        <w:rPr>
          <w:rFonts w:ascii="Times New Roman" w:hAnsi="Times New Roman" w:cs="Times New Roman"/>
          <w:color w:val="000000" w:themeColor="text1"/>
          <w:sz w:val="24"/>
          <w:szCs w:val="24"/>
        </w:rPr>
        <w:t>[</w:t>
      </w:r>
      <w:r w:rsidR="00E504C9" w:rsidRPr="006A395E">
        <w:rPr>
          <w:rStyle w:val="EndnoteReference"/>
          <w:rFonts w:ascii="Times New Roman" w:hAnsi="Times New Roman" w:cs="Times New Roman"/>
          <w:color w:val="000000" w:themeColor="text1"/>
          <w:sz w:val="24"/>
          <w:szCs w:val="24"/>
          <w:vertAlign w:val="baseline"/>
        </w:rPr>
        <w:endnoteReference w:id="20"/>
      </w:r>
      <w:r w:rsidR="00E504C9" w:rsidRPr="006A395E">
        <w:rPr>
          <w:rFonts w:ascii="Times New Roman" w:hAnsi="Times New Roman" w:cs="Times New Roman"/>
          <w:color w:val="000000" w:themeColor="text1"/>
          <w:sz w:val="24"/>
          <w:szCs w:val="24"/>
        </w:rPr>
        <w:t>]</w:t>
      </w:r>
      <w:r w:rsidRPr="006A395E">
        <w:rPr>
          <w:rFonts w:ascii="Times New Roman" w:hAnsi="Times New Roman" w:cs="Times New Roman"/>
          <w:color w:val="000000" w:themeColor="text1"/>
          <w:sz w:val="24"/>
          <w:szCs w:val="24"/>
        </w:rPr>
        <w:t>.</w:t>
      </w:r>
    </w:p>
    <w:p w14:paraId="20E5A6CA" w14:textId="5FC856A2" w:rsidR="00B003FD" w:rsidRDefault="00B003FD" w:rsidP="00347DEA">
      <w:pPr>
        <w:pStyle w:val="ListParagraph"/>
        <w:numPr>
          <w:ilvl w:val="1"/>
          <w:numId w:val="4"/>
        </w:numPr>
        <w:spacing w:after="0" w:line="360" w:lineRule="auto"/>
        <w:ind w:right="9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Sputtering</w:t>
      </w:r>
      <w:r w:rsidR="00CF1178">
        <w:rPr>
          <w:rFonts w:ascii="Times New Roman" w:hAnsi="Times New Roman" w:cs="Times New Roman"/>
          <w:b/>
          <w:bCs/>
          <w:color w:val="000000" w:themeColor="text1"/>
          <w:sz w:val="24"/>
          <w:szCs w:val="24"/>
        </w:rPr>
        <w:t>:</w:t>
      </w:r>
    </w:p>
    <w:p w14:paraId="23B08043" w14:textId="73ADB3D3" w:rsidR="00CF1178" w:rsidRPr="00350EAC" w:rsidRDefault="00DC2C4D" w:rsidP="00347DEA">
      <w:pPr>
        <w:spacing w:after="0" w:line="360" w:lineRule="auto"/>
        <w:ind w:right="90"/>
        <w:jc w:val="both"/>
        <w:rPr>
          <w:rFonts w:ascii="Times New Roman" w:hAnsi="Times New Roman" w:cs="Times New Roman"/>
          <w:b/>
          <w:bCs/>
          <w:color w:val="000000" w:themeColor="text1"/>
          <w:sz w:val="24"/>
          <w:szCs w:val="24"/>
        </w:rPr>
      </w:pPr>
      <w:r w:rsidRPr="00DC2C4D">
        <w:rPr>
          <w:rFonts w:ascii="Times New Roman" w:hAnsi="Times New Roman" w:cs="Times New Roman"/>
          <w:sz w:val="24"/>
          <w:szCs w:val="24"/>
        </w:rPr>
        <w:t>Sputtering is commonly used methods for the deposition of thin films. </w:t>
      </w:r>
      <w:r w:rsidR="00CF1178" w:rsidRPr="00CF1178">
        <w:rPr>
          <w:rFonts w:ascii="Times New Roman" w:hAnsi="Times New Roman" w:cs="Times New Roman"/>
          <w:sz w:val="24"/>
          <w:szCs w:val="24"/>
        </w:rPr>
        <w:t xml:space="preserve">In this technique, high-energy particles are used to knock out atoms from the cathode end of the materials by means of collision. This technique </w:t>
      </w:r>
      <w:r w:rsidR="00CF1178" w:rsidRPr="00D05633">
        <w:rPr>
          <w:rFonts w:ascii="Times New Roman" w:hAnsi="Times New Roman" w:cs="Times New Roman"/>
          <w:sz w:val="24"/>
          <w:szCs w:val="24"/>
        </w:rPr>
        <w:t>easily controls the thickness of the thin film by adjusting the parameters and deposition rate</w:t>
      </w:r>
      <w:r w:rsidR="00294B70" w:rsidRPr="00D05633">
        <w:rPr>
          <w:rFonts w:ascii="Times New Roman" w:hAnsi="Times New Roman" w:cs="Times New Roman"/>
          <w:sz w:val="24"/>
          <w:szCs w:val="24"/>
        </w:rPr>
        <w:t xml:space="preserve"> [</w:t>
      </w:r>
      <w:r w:rsidR="00294B70" w:rsidRPr="00D05633">
        <w:rPr>
          <w:rStyle w:val="EndnoteReference"/>
          <w:rFonts w:ascii="Times New Roman" w:hAnsi="Times New Roman" w:cs="Times New Roman"/>
          <w:sz w:val="24"/>
          <w:szCs w:val="24"/>
          <w:vertAlign w:val="baseline"/>
        </w:rPr>
        <w:endnoteReference w:id="21"/>
      </w:r>
      <w:r w:rsidR="00294B70" w:rsidRPr="00D05633">
        <w:rPr>
          <w:rFonts w:ascii="Times New Roman" w:hAnsi="Times New Roman" w:cs="Times New Roman"/>
          <w:sz w:val="24"/>
          <w:szCs w:val="24"/>
        </w:rPr>
        <w:t>]</w:t>
      </w:r>
      <w:r w:rsidR="00CF1178" w:rsidRPr="00D05633">
        <w:rPr>
          <w:rFonts w:ascii="Times New Roman" w:hAnsi="Times New Roman" w:cs="Times New Roman"/>
          <w:sz w:val="24"/>
          <w:szCs w:val="24"/>
        </w:rPr>
        <w:t>.</w:t>
      </w:r>
      <w:r w:rsidR="00D05633" w:rsidRPr="00D05633">
        <w:rPr>
          <w:rFonts w:ascii="Times New Roman" w:hAnsi="Times New Roman" w:cs="Times New Roman"/>
          <w:sz w:val="24"/>
          <w:szCs w:val="24"/>
        </w:rPr>
        <w:t xml:space="preserve"> Verma et al. synthesized nanoparticles of CuO via sputtering and reported that the nanoparticles exhibit a monoclinic phase and increased </w:t>
      </w:r>
      <w:r w:rsidR="00D05633" w:rsidRPr="00D05633">
        <w:rPr>
          <w:rFonts w:ascii="Times New Roman" w:hAnsi="Times New Roman" w:cs="Times New Roman"/>
          <w:sz w:val="24"/>
          <w:szCs w:val="24"/>
        </w:rPr>
        <w:lastRenderedPageBreak/>
        <w:t>crystallite size at higher sputtering pressure. They also reported that the nanoparticle fabricated at higher sputtering pressure exhibited lower optical band gap</w:t>
      </w:r>
      <w:r w:rsidR="00D05633">
        <w:rPr>
          <w:rFonts w:ascii="Times New Roman" w:hAnsi="Times New Roman" w:cs="Times New Roman"/>
          <w:sz w:val="24"/>
          <w:szCs w:val="24"/>
        </w:rPr>
        <w:t xml:space="preserve"> </w:t>
      </w:r>
      <w:r w:rsidR="00D05633" w:rsidRPr="00944ECE">
        <w:rPr>
          <w:rFonts w:ascii="Times New Roman" w:hAnsi="Times New Roman" w:cs="Times New Roman"/>
          <w:sz w:val="24"/>
          <w:szCs w:val="24"/>
        </w:rPr>
        <w:t>[</w:t>
      </w:r>
      <w:r w:rsidR="00D05633" w:rsidRPr="00944ECE">
        <w:rPr>
          <w:rStyle w:val="EndnoteReference"/>
          <w:rFonts w:ascii="Times New Roman" w:hAnsi="Times New Roman" w:cs="Times New Roman"/>
          <w:sz w:val="24"/>
          <w:szCs w:val="24"/>
          <w:vertAlign w:val="baseline"/>
        </w:rPr>
        <w:endnoteReference w:id="22"/>
      </w:r>
      <w:r w:rsidR="00D05633" w:rsidRPr="00944ECE">
        <w:rPr>
          <w:rFonts w:ascii="Times New Roman" w:hAnsi="Times New Roman" w:cs="Times New Roman"/>
          <w:sz w:val="24"/>
          <w:szCs w:val="24"/>
        </w:rPr>
        <w:t>].</w:t>
      </w:r>
      <w:r w:rsidR="00350EAC">
        <w:rPr>
          <w:rFonts w:ascii="Times New Roman" w:hAnsi="Times New Roman" w:cs="Times New Roman"/>
          <w:sz w:val="24"/>
          <w:szCs w:val="24"/>
        </w:rPr>
        <w:t xml:space="preserve"> </w:t>
      </w:r>
      <w:r w:rsidR="00350EAC" w:rsidRPr="00350EAC">
        <w:rPr>
          <w:rFonts w:ascii="Times New Roman" w:hAnsi="Times New Roman" w:cs="Times New Roman"/>
          <w:sz w:val="24"/>
          <w:szCs w:val="24"/>
        </w:rPr>
        <w:t>Wang et al. synthesized thin films of Au/SnO</w:t>
      </w:r>
      <w:r w:rsidR="00A338A3" w:rsidRPr="00513941">
        <w:rPr>
          <w:rFonts w:ascii="Times New Roman" w:hAnsi="Times New Roman" w:cs="Times New Roman"/>
          <w:sz w:val="24"/>
          <w:szCs w:val="24"/>
          <w:vertAlign w:val="subscript"/>
        </w:rPr>
        <w:t>2</w:t>
      </w:r>
      <w:r w:rsidR="00A338A3" w:rsidRPr="00350EAC">
        <w:rPr>
          <w:rFonts w:ascii="Times New Roman" w:hAnsi="Times New Roman" w:cs="Times New Roman"/>
          <w:sz w:val="24"/>
          <w:szCs w:val="24"/>
        </w:rPr>
        <w:t>:NiO</w:t>
      </w:r>
      <w:r w:rsidR="00350EAC" w:rsidRPr="00350EAC">
        <w:rPr>
          <w:rFonts w:ascii="Times New Roman" w:hAnsi="Times New Roman" w:cs="Times New Roman"/>
          <w:sz w:val="24"/>
          <w:szCs w:val="24"/>
        </w:rPr>
        <w:t xml:space="preserve"> employing sputtering of SnO</w:t>
      </w:r>
      <w:r w:rsidR="00350EAC" w:rsidRPr="003F1CD4">
        <w:rPr>
          <w:rFonts w:ascii="Times New Roman" w:hAnsi="Times New Roman" w:cs="Times New Roman"/>
          <w:sz w:val="24"/>
          <w:szCs w:val="24"/>
          <w:vertAlign w:val="subscript"/>
        </w:rPr>
        <w:t>2</w:t>
      </w:r>
      <w:r w:rsidR="00350EAC" w:rsidRPr="00350EAC">
        <w:rPr>
          <w:rFonts w:ascii="Times New Roman" w:hAnsi="Times New Roman" w:cs="Times New Roman"/>
          <w:sz w:val="24"/>
          <w:szCs w:val="24"/>
        </w:rPr>
        <w:t>:NiO targets on Au nanoparticles and reported NO</w:t>
      </w:r>
      <w:r w:rsidR="00350EAC" w:rsidRPr="00931A85">
        <w:rPr>
          <w:rFonts w:ascii="Times New Roman" w:hAnsi="Times New Roman" w:cs="Times New Roman"/>
          <w:sz w:val="24"/>
          <w:szCs w:val="24"/>
          <w:vertAlign w:val="subscript"/>
        </w:rPr>
        <w:t>2</w:t>
      </w:r>
      <w:r w:rsidR="00350EAC" w:rsidRPr="00350EAC">
        <w:rPr>
          <w:rFonts w:ascii="Times New Roman" w:hAnsi="Times New Roman" w:cs="Times New Roman"/>
          <w:sz w:val="24"/>
          <w:szCs w:val="24"/>
        </w:rPr>
        <w:t xml:space="preserve"> gas sensing at 500 </w:t>
      </w:r>
      <w:r w:rsidR="00350EAC">
        <w:rPr>
          <w:rFonts w:ascii="Times New Roman" w:hAnsi="Times New Roman" w:cs="Times New Roman"/>
          <w:sz w:val="24"/>
          <w:szCs w:val="24"/>
        </w:rPr>
        <w:t>°</w:t>
      </w:r>
      <w:r w:rsidR="00350EAC" w:rsidRPr="00350EAC">
        <w:rPr>
          <w:rFonts w:ascii="Times New Roman" w:hAnsi="Times New Roman" w:cs="Times New Roman"/>
          <w:sz w:val="24"/>
          <w:szCs w:val="24"/>
        </w:rPr>
        <w:t>C. They reported that the sensor showed the highest response of 185 at 5 ppm NO</w:t>
      </w:r>
      <w:r w:rsidR="00350EAC" w:rsidRPr="00931A85">
        <w:rPr>
          <w:rFonts w:ascii="Times New Roman" w:hAnsi="Times New Roman" w:cs="Times New Roman"/>
          <w:sz w:val="24"/>
          <w:szCs w:val="24"/>
          <w:vertAlign w:val="subscript"/>
        </w:rPr>
        <w:t>2</w:t>
      </w:r>
      <w:r w:rsidR="00350EAC" w:rsidRPr="00350EAC">
        <w:rPr>
          <w:rFonts w:ascii="Times New Roman" w:hAnsi="Times New Roman" w:cs="Times New Roman"/>
          <w:sz w:val="24"/>
          <w:szCs w:val="24"/>
        </w:rPr>
        <w:t xml:space="preserve"> and had better stability</w:t>
      </w:r>
      <w:r w:rsidR="00350EAC" w:rsidRPr="00513941">
        <w:rPr>
          <w:rFonts w:ascii="Times New Roman" w:hAnsi="Times New Roman" w:cs="Times New Roman"/>
          <w:sz w:val="24"/>
          <w:szCs w:val="24"/>
        </w:rPr>
        <w:t xml:space="preserve"> [</w:t>
      </w:r>
      <w:r w:rsidR="00350EAC" w:rsidRPr="00513941">
        <w:rPr>
          <w:rStyle w:val="EndnoteReference"/>
          <w:rFonts w:ascii="Times New Roman" w:hAnsi="Times New Roman" w:cs="Times New Roman"/>
          <w:sz w:val="24"/>
          <w:szCs w:val="24"/>
          <w:vertAlign w:val="baseline"/>
        </w:rPr>
        <w:endnoteReference w:id="23"/>
      </w:r>
      <w:r w:rsidR="00350EAC" w:rsidRPr="00513941">
        <w:rPr>
          <w:rFonts w:ascii="Times New Roman" w:hAnsi="Times New Roman" w:cs="Times New Roman"/>
          <w:sz w:val="24"/>
          <w:szCs w:val="24"/>
        </w:rPr>
        <w:t>].</w:t>
      </w:r>
    </w:p>
    <w:p w14:paraId="33340002" w14:textId="0E2AAC17" w:rsidR="00B003FD" w:rsidRDefault="00B003FD" w:rsidP="00347DEA">
      <w:pPr>
        <w:pStyle w:val="ListParagraph"/>
        <w:numPr>
          <w:ilvl w:val="1"/>
          <w:numId w:val="4"/>
        </w:numPr>
        <w:spacing w:after="0" w:line="360" w:lineRule="auto"/>
        <w:ind w:right="9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Thermal Decomposition</w:t>
      </w:r>
      <w:r w:rsidR="0045235F">
        <w:rPr>
          <w:rFonts w:ascii="Times New Roman" w:hAnsi="Times New Roman" w:cs="Times New Roman"/>
          <w:b/>
          <w:bCs/>
          <w:color w:val="000000" w:themeColor="text1"/>
          <w:sz w:val="24"/>
          <w:szCs w:val="24"/>
        </w:rPr>
        <w:t>:</w:t>
      </w:r>
    </w:p>
    <w:p w14:paraId="1618AAD3" w14:textId="3CBA513A" w:rsidR="0045235F" w:rsidRPr="00694E86" w:rsidRDefault="0045235F" w:rsidP="00347DEA">
      <w:pPr>
        <w:spacing w:after="0" w:line="360" w:lineRule="auto"/>
        <w:ind w:right="90"/>
        <w:jc w:val="both"/>
        <w:rPr>
          <w:rFonts w:ascii="Times New Roman" w:hAnsi="Times New Roman" w:cs="Times New Roman"/>
          <w:color w:val="000000" w:themeColor="text1"/>
          <w:sz w:val="24"/>
          <w:szCs w:val="24"/>
        </w:rPr>
      </w:pPr>
      <w:r w:rsidRPr="0045235F">
        <w:rPr>
          <w:rFonts w:ascii="Times New Roman" w:hAnsi="Times New Roman" w:cs="Times New Roman"/>
          <w:color w:val="000000" w:themeColor="text1"/>
          <w:sz w:val="24"/>
          <w:szCs w:val="24"/>
        </w:rPr>
        <w:t>By employing iron as a precursor, acetylacetonate as a solvent, and polyethylene oxide as a surfactant, Chin et al. synthesised magnetite nanoparticles using the thermal decomposition method. They reported that altering the surfactant, precursor, and reaction time may influence the size and structure of magnetite nanoparticles</w:t>
      </w:r>
      <w:r>
        <w:rPr>
          <w:rFonts w:ascii="Times New Roman" w:hAnsi="Times New Roman" w:cs="Times New Roman"/>
          <w:color w:val="000000" w:themeColor="text1"/>
          <w:sz w:val="24"/>
          <w:szCs w:val="24"/>
        </w:rPr>
        <w:t xml:space="preserve"> </w:t>
      </w:r>
      <w:r w:rsidRPr="00EE233F">
        <w:rPr>
          <w:rFonts w:ascii="Times New Roman" w:hAnsi="Times New Roman" w:cs="Times New Roman"/>
          <w:color w:val="000000" w:themeColor="text1"/>
          <w:sz w:val="24"/>
          <w:szCs w:val="24"/>
        </w:rPr>
        <w:t>[</w:t>
      </w:r>
      <w:r w:rsidRPr="00EE233F">
        <w:rPr>
          <w:rStyle w:val="EndnoteReference"/>
          <w:rFonts w:ascii="Times New Roman" w:hAnsi="Times New Roman" w:cs="Times New Roman"/>
          <w:color w:val="000000" w:themeColor="text1"/>
          <w:sz w:val="24"/>
          <w:szCs w:val="24"/>
          <w:vertAlign w:val="baseline"/>
        </w:rPr>
        <w:endnoteReference w:id="24"/>
      </w:r>
      <w:r w:rsidRPr="00EE233F">
        <w:rPr>
          <w:rFonts w:ascii="Times New Roman" w:hAnsi="Times New Roman" w:cs="Times New Roman"/>
          <w:color w:val="000000" w:themeColor="text1"/>
          <w:sz w:val="24"/>
          <w:szCs w:val="24"/>
        </w:rPr>
        <w:t>].</w:t>
      </w:r>
      <w:r w:rsidR="00694E86">
        <w:rPr>
          <w:rFonts w:ascii="Times New Roman" w:hAnsi="Times New Roman" w:cs="Times New Roman"/>
          <w:color w:val="000000" w:themeColor="text1"/>
          <w:sz w:val="24"/>
          <w:szCs w:val="24"/>
        </w:rPr>
        <w:t xml:space="preserve"> </w:t>
      </w:r>
      <w:r w:rsidR="00694E86" w:rsidRPr="00694E86">
        <w:rPr>
          <w:rFonts w:ascii="Times New Roman" w:hAnsi="Times New Roman" w:cs="Times New Roman"/>
          <w:sz w:val="24"/>
          <w:szCs w:val="24"/>
        </w:rPr>
        <w:t>Salavati-Niasari et al. synthesised nanoparticles of copper and copper(I) oxide via thermal decomposition technique and reported that the nanoparticles have an average diameter of 10 nm and an energy band gap of 2.4 eV</w:t>
      </w:r>
      <w:r w:rsidR="00694E86">
        <w:rPr>
          <w:rFonts w:ascii="Times New Roman" w:hAnsi="Times New Roman" w:cs="Times New Roman"/>
          <w:sz w:val="24"/>
          <w:szCs w:val="24"/>
        </w:rPr>
        <w:t xml:space="preserve"> </w:t>
      </w:r>
      <w:r w:rsidR="00694E86" w:rsidRPr="00931A85">
        <w:rPr>
          <w:rFonts w:ascii="Times New Roman" w:hAnsi="Times New Roman" w:cs="Times New Roman"/>
          <w:sz w:val="24"/>
          <w:szCs w:val="24"/>
        </w:rPr>
        <w:t>[</w:t>
      </w:r>
      <w:r w:rsidR="00694E86" w:rsidRPr="00931A85">
        <w:rPr>
          <w:rStyle w:val="EndnoteReference"/>
          <w:rFonts w:ascii="Times New Roman" w:hAnsi="Times New Roman" w:cs="Times New Roman"/>
          <w:sz w:val="24"/>
          <w:szCs w:val="24"/>
          <w:vertAlign w:val="baseline"/>
        </w:rPr>
        <w:endnoteReference w:id="25"/>
      </w:r>
      <w:r w:rsidR="00694E86" w:rsidRPr="00931A85">
        <w:rPr>
          <w:rFonts w:ascii="Times New Roman" w:hAnsi="Times New Roman" w:cs="Times New Roman"/>
          <w:sz w:val="24"/>
          <w:szCs w:val="24"/>
        </w:rPr>
        <w:t>].</w:t>
      </w:r>
    </w:p>
    <w:p w14:paraId="691C10B4" w14:textId="0F72E7FB" w:rsidR="00B003FD" w:rsidRDefault="00B003FD" w:rsidP="00347DEA">
      <w:pPr>
        <w:pStyle w:val="ListParagraph"/>
        <w:numPr>
          <w:ilvl w:val="1"/>
          <w:numId w:val="4"/>
        </w:numPr>
        <w:spacing w:after="0" w:line="360" w:lineRule="auto"/>
        <w:ind w:right="9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Laser ablation</w:t>
      </w:r>
      <w:r w:rsidR="004E21D1">
        <w:rPr>
          <w:rFonts w:ascii="Times New Roman" w:hAnsi="Times New Roman" w:cs="Times New Roman"/>
          <w:b/>
          <w:bCs/>
          <w:color w:val="000000" w:themeColor="text1"/>
          <w:sz w:val="24"/>
          <w:szCs w:val="24"/>
        </w:rPr>
        <w:t>:</w:t>
      </w:r>
    </w:p>
    <w:p w14:paraId="4E8685C3" w14:textId="3B2E424F" w:rsidR="00B003FD" w:rsidRPr="00B003FD" w:rsidRDefault="00F00B0E" w:rsidP="00347DEA">
      <w:pPr>
        <w:spacing w:after="0" w:line="360" w:lineRule="auto"/>
        <w:ind w:right="90"/>
        <w:jc w:val="both"/>
        <w:rPr>
          <w:rFonts w:ascii="Times New Roman" w:hAnsi="Times New Roman" w:cs="Times New Roman"/>
          <w:b/>
          <w:bCs/>
          <w:color w:val="000000" w:themeColor="text1"/>
          <w:sz w:val="24"/>
          <w:szCs w:val="24"/>
        </w:rPr>
      </w:pPr>
      <w:r w:rsidRPr="00F00B0E">
        <w:rPr>
          <w:rFonts w:ascii="Times New Roman" w:hAnsi="Times New Roman" w:cs="Times New Roman"/>
          <w:sz w:val="24"/>
          <w:szCs w:val="24"/>
        </w:rPr>
        <w:t>Nanoparticles of all types, such as metal oxides, nanocarbons, doped-metal oxides, nanowires, tiny dots of semiconductor, and core shell particles, can be synthesised via the laser ablation technique. By using this technique, species that have been laser-vaporized in a background gas proliferate and form nanoparticles. It is convenient for fabricating nanomaterials in the nanosized range (10 nm) by quenching vapor at an incredibly fast rate [</w:t>
      </w:r>
      <w:r w:rsidRPr="0093720F">
        <w:rPr>
          <w:rStyle w:val="EndnoteReference"/>
          <w:rFonts w:ascii="Times New Roman" w:hAnsi="Times New Roman" w:cs="Times New Roman"/>
          <w:sz w:val="24"/>
          <w:szCs w:val="24"/>
          <w:vertAlign w:val="baseline"/>
        </w:rPr>
        <w:endnoteReference w:id="26"/>
      </w:r>
      <w:r w:rsidRPr="00F00B0E">
        <w:rPr>
          <w:rFonts w:ascii="Times New Roman" w:hAnsi="Times New Roman" w:cs="Times New Roman"/>
          <w:sz w:val="24"/>
          <w:szCs w:val="24"/>
        </w:rPr>
        <w:t>]. Ultrapure nanoparticles can be synthesised via this well-known technique, and key elements like the laser pulse, the ablation medium, the laser's focusing situation, and the plasma plume can be used to regulate various aspects like size, structure, and distribution. The laser pulse's width, repetition rate, time duration, wavelength, and laser fluence are all influencing factors. A range of other parameters, including the liquid environment, the liquid media, the types of gas, the growth rate, and the pressure, can also affect the size of the nanoparticles. The colloidal particle size can be tailored by changing the laser's wavelength between 1064 and 355 nm, and higher wavelengths have greater efficiency [</w:t>
      </w:r>
      <w:r w:rsidRPr="0093720F">
        <w:rPr>
          <w:rStyle w:val="EndnoteReference"/>
          <w:rFonts w:ascii="Times New Roman" w:hAnsi="Times New Roman" w:cs="Times New Roman"/>
          <w:sz w:val="24"/>
          <w:szCs w:val="24"/>
          <w:vertAlign w:val="baseline"/>
        </w:rPr>
        <w:endnoteReference w:id="27"/>
      </w:r>
      <w:r w:rsidRPr="00F00B0E">
        <w:rPr>
          <w:rFonts w:ascii="Times New Roman" w:hAnsi="Times New Roman" w:cs="Times New Roman"/>
          <w:sz w:val="24"/>
          <w:szCs w:val="24"/>
        </w:rPr>
        <w:t xml:space="preserve">]. </w:t>
      </w:r>
    </w:p>
    <w:p w14:paraId="3AF0B148" w14:textId="77777777" w:rsidR="00701596" w:rsidRDefault="00AB4087" w:rsidP="00347DEA">
      <w:pPr>
        <w:pStyle w:val="ListParagraph"/>
        <w:numPr>
          <w:ilvl w:val="0"/>
          <w:numId w:val="4"/>
        </w:numPr>
        <w:spacing w:after="0" w:line="360" w:lineRule="auto"/>
        <w:ind w:right="9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Application of nanoparticles</w:t>
      </w:r>
    </w:p>
    <w:p w14:paraId="587D56DF" w14:textId="1637ABFB" w:rsidR="00701596" w:rsidRDefault="00701596" w:rsidP="00347DEA">
      <w:pPr>
        <w:pStyle w:val="ListParagraph"/>
        <w:numPr>
          <w:ilvl w:val="1"/>
          <w:numId w:val="4"/>
        </w:numPr>
        <w:spacing w:after="0" w:line="360" w:lineRule="auto"/>
        <w:ind w:right="9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Industries</w:t>
      </w:r>
      <w:r w:rsidR="00FD3C5A">
        <w:rPr>
          <w:rFonts w:ascii="Times New Roman" w:hAnsi="Times New Roman" w:cs="Times New Roman"/>
          <w:b/>
          <w:bCs/>
          <w:color w:val="000000" w:themeColor="text1"/>
          <w:sz w:val="24"/>
          <w:szCs w:val="24"/>
        </w:rPr>
        <w:t>:</w:t>
      </w:r>
    </w:p>
    <w:p w14:paraId="15836996" w14:textId="319ACBE8" w:rsidR="00FD3C5A" w:rsidRPr="00FD3C5A" w:rsidRDefault="00FD3C5A" w:rsidP="00347DEA">
      <w:pPr>
        <w:spacing w:after="0" w:line="360" w:lineRule="auto"/>
        <w:ind w:right="90"/>
        <w:jc w:val="both"/>
        <w:rPr>
          <w:rFonts w:ascii="Times New Roman" w:hAnsi="Times New Roman" w:cs="Times New Roman"/>
          <w:b/>
          <w:bCs/>
          <w:color w:val="000000" w:themeColor="text1"/>
          <w:sz w:val="24"/>
          <w:szCs w:val="24"/>
        </w:rPr>
      </w:pPr>
      <w:r w:rsidRPr="00FD3C5A">
        <w:rPr>
          <w:rFonts w:ascii="Times New Roman" w:hAnsi="Times New Roman" w:cs="Times New Roman"/>
          <w:sz w:val="24"/>
          <w:szCs w:val="24"/>
        </w:rPr>
        <w:t xml:space="preserve">Numerous nanoparticles, including silicon dioxide, titanium oxide, nickel oxide, iron oxide, magnesium oxide, copper oxide, aluminum oxide, and zinc oxide, as well as carbon-based </w:t>
      </w:r>
      <w:r w:rsidRPr="00FD3C5A">
        <w:rPr>
          <w:rFonts w:ascii="Times New Roman" w:hAnsi="Times New Roman" w:cs="Times New Roman"/>
          <w:sz w:val="24"/>
          <w:szCs w:val="24"/>
        </w:rPr>
        <w:lastRenderedPageBreak/>
        <w:t>nanomaterials, have been used in oil and gas refineries for a variety of objectives, including cementing, drilling fluid, and well stimulation. The incorporation of nanoparticles has enhanced a number of the attributes of these areas, including cementing, stability of foam, filtering rate, wellbore stability, and oil recovery</w:t>
      </w:r>
      <w:r>
        <w:rPr>
          <w:rFonts w:ascii="Times New Roman" w:hAnsi="Times New Roman" w:cs="Times New Roman"/>
          <w:sz w:val="24"/>
          <w:szCs w:val="24"/>
        </w:rPr>
        <w:t xml:space="preserve"> </w:t>
      </w:r>
      <w:r w:rsidRPr="00AA621E">
        <w:rPr>
          <w:rFonts w:ascii="Times New Roman" w:hAnsi="Times New Roman" w:cs="Times New Roman"/>
          <w:sz w:val="24"/>
          <w:szCs w:val="24"/>
        </w:rPr>
        <w:t>[</w:t>
      </w:r>
      <w:r w:rsidRPr="00AA621E">
        <w:rPr>
          <w:rStyle w:val="EndnoteReference"/>
          <w:rFonts w:ascii="Times New Roman" w:hAnsi="Times New Roman" w:cs="Times New Roman"/>
          <w:sz w:val="24"/>
          <w:szCs w:val="24"/>
          <w:vertAlign w:val="baseline"/>
        </w:rPr>
        <w:endnoteReference w:id="28"/>
      </w:r>
      <w:r w:rsidRPr="00AA621E">
        <w:rPr>
          <w:rFonts w:ascii="Times New Roman" w:hAnsi="Times New Roman" w:cs="Times New Roman"/>
          <w:sz w:val="24"/>
          <w:szCs w:val="24"/>
        </w:rPr>
        <w:t>].</w:t>
      </w:r>
    </w:p>
    <w:p w14:paraId="0A44C578" w14:textId="04914526" w:rsidR="00701596" w:rsidRDefault="00701596" w:rsidP="00347DEA">
      <w:pPr>
        <w:pStyle w:val="ListParagraph"/>
        <w:numPr>
          <w:ilvl w:val="1"/>
          <w:numId w:val="4"/>
        </w:numPr>
        <w:spacing w:after="0" w:line="360" w:lineRule="auto"/>
        <w:ind w:right="9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Renewable Energy</w:t>
      </w:r>
      <w:r w:rsidR="00F815C8">
        <w:rPr>
          <w:rFonts w:ascii="Times New Roman" w:hAnsi="Times New Roman" w:cs="Times New Roman"/>
          <w:b/>
          <w:bCs/>
          <w:color w:val="000000" w:themeColor="text1"/>
          <w:sz w:val="24"/>
          <w:szCs w:val="24"/>
        </w:rPr>
        <w:t>:</w:t>
      </w:r>
    </w:p>
    <w:p w14:paraId="54167CCC" w14:textId="742B2714" w:rsidR="00F815C8" w:rsidRPr="00F815C8" w:rsidRDefault="00F815C8" w:rsidP="00347DEA">
      <w:pPr>
        <w:spacing w:after="0" w:line="360" w:lineRule="auto"/>
        <w:ind w:right="90"/>
        <w:jc w:val="both"/>
        <w:rPr>
          <w:rFonts w:ascii="Times New Roman" w:hAnsi="Times New Roman" w:cs="Times New Roman"/>
          <w:color w:val="000000" w:themeColor="text1"/>
          <w:sz w:val="24"/>
          <w:szCs w:val="24"/>
        </w:rPr>
      </w:pPr>
      <w:r w:rsidRPr="00F815C8">
        <w:rPr>
          <w:rFonts w:ascii="Times New Roman" w:hAnsi="Times New Roman" w:cs="Times New Roman"/>
          <w:color w:val="000000" w:themeColor="text1"/>
          <w:sz w:val="24"/>
          <w:szCs w:val="24"/>
        </w:rPr>
        <w:t xml:space="preserve">Renewable energy has experienced rapid attention due to widespread applications like wind power, tidal energy, solar photovoltaics, and biomass, which can contribute about 17% of the world's total energy. Biomass is an important resource used for the production of electricity, but it requires more technological </w:t>
      </w:r>
      <w:r w:rsidRPr="00215EB6">
        <w:rPr>
          <w:rFonts w:ascii="Times New Roman" w:hAnsi="Times New Roman" w:cs="Times New Roman"/>
          <w:color w:val="000000" w:themeColor="text1"/>
          <w:sz w:val="24"/>
          <w:szCs w:val="24"/>
        </w:rPr>
        <w:t>development [</w:t>
      </w:r>
      <w:r w:rsidRPr="00215EB6">
        <w:rPr>
          <w:rStyle w:val="EndnoteReference"/>
          <w:rFonts w:ascii="Times New Roman" w:hAnsi="Times New Roman" w:cs="Times New Roman"/>
          <w:color w:val="000000" w:themeColor="text1"/>
          <w:sz w:val="24"/>
          <w:szCs w:val="24"/>
          <w:vertAlign w:val="baseline"/>
        </w:rPr>
        <w:endnoteReference w:id="29"/>
      </w:r>
      <w:r w:rsidRPr="00215EB6">
        <w:rPr>
          <w:rFonts w:ascii="Times New Roman" w:hAnsi="Times New Roman" w:cs="Times New Roman"/>
          <w:color w:val="000000" w:themeColor="text1"/>
          <w:sz w:val="24"/>
          <w:szCs w:val="24"/>
        </w:rPr>
        <w:t>].</w:t>
      </w:r>
      <w:r w:rsidR="004306ED" w:rsidRPr="00215EB6">
        <w:rPr>
          <w:rFonts w:ascii="Times New Roman" w:hAnsi="Times New Roman" w:cs="Times New Roman"/>
          <w:color w:val="000000" w:themeColor="text1"/>
          <w:sz w:val="24"/>
          <w:szCs w:val="24"/>
        </w:rPr>
        <w:t xml:space="preserve"> </w:t>
      </w:r>
      <w:r w:rsidR="004306ED" w:rsidRPr="00215EB6">
        <w:rPr>
          <w:rFonts w:ascii="Times New Roman" w:hAnsi="Times New Roman" w:cs="Times New Roman"/>
          <w:sz w:val="24"/>
          <w:szCs w:val="24"/>
        </w:rPr>
        <w:t xml:space="preserve">Vinayan et al. synthesised palladium nanoparticles with nitrogen-doped graphene decorations and investigated their application as hydrogen storage in renewable energy. They reported that kinetic control and nitrogen doping contributed to the development of palladium nanoparticles. At 25 </w:t>
      </w:r>
      <w:r w:rsidR="00B81CBD" w:rsidRPr="00215EB6">
        <w:rPr>
          <w:rFonts w:ascii="Times New Roman" w:hAnsi="Times New Roman" w:cs="Times New Roman"/>
          <w:sz w:val="24"/>
          <w:szCs w:val="24"/>
        </w:rPr>
        <w:t>°</w:t>
      </w:r>
      <w:r w:rsidR="004306ED" w:rsidRPr="00215EB6">
        <w:rPr>
          <w:rFonts w:ascii="Times New Roman" w:hAnsi="Times New Roman" w:cs="Times New Roman"/>
          <w:sz w:val="24"/>
          <w:szCs w:val="24"/>
        </w:rPr>
        <w:t xml:space="preserve">C and 2 MPa pressure, the synthesised Pd/N-G exhibited a hydrogen storage capacity of 1.9 </w:t>
      </w:r>
      <w:r w:rsidR="00B81CBD" w:rsidRPr="00215EB6">
        <w:rPr>
          <w:rFonts w:ascii="Times New Roman" w:hAnsi="Times New Roman" w:cs="Times New Roman"/>
          <w:sz w:val="24"/>
          <w:szCs w:val="24"/>
        </w:rPr>
        <w:t>wt.</w:t>
      </w:r>
      <w:r w:rsidR="004306ED" w:rsidRPr="00215EB6">
        <w:rPr>
          <w:rFonts w:ascii="Times New Roman" w:hAnsi="Times New Roman" w:cs="Times New Roman"/>
          <w:sz w:val="24"/>
          <w:szCs w:val="24"/>
        </w:rPr>
        <w:t>%. Additionally, they reported that the synthesised nanoparticles exhibited exceptional acidic medium stability</w:t>
      </w:r>
      <w:r w:rsidR="00B81CBD" w:rsidRPr="00215EB6">
        <w:rPr>
          <w:rFonts w:ascii="Times New Roman" w:hAnsi="Times New Roman" w:cs="Times New Roman"/>
          <w:sz w:val="24"/>
          <w:szCs w:val="24"/>
        </w:rPr>
        <w:t xml:space="preserve"> [</w:t>
      </w:r>
      <w:r w:rsidR="00A35DD1" w:rsidRPr="00215EB6">
        <w:rPr>
          <w:rStyle w:val="EndnoteReference"/>
          <w:rFonts w:ascii="Times New Roman" w:hAnsi="Times New Roman" w:cs="Times New Roman"/>
          <w:sz w:val="24"/>
          <w:szCs w:val="24"/>
          <w:vertAlign w:val="baseline"/>
        </w:rPr>
        <w:endnoteReference w:id="30"/>
      </w:r>
      <w:r w:rsidR="00B81CBD" w:rsidRPr="00215EB6">
        <w:rPr>
          <w:rFonts w:ascii="Times New Roman" w:hAnsi="Times New Roman" w:cs="Times New Roman"/>
          <w:sz w:val="24"/>
          <w:szCs w:val="24"/>
        </w:rPr>
        <w:t>]</w:t>
      </w:r>
      <w:r w:rsidR="004306ED" w:rsidRPr="00215EB6">
        <w:rPr>
          <w:rFonts w:ascii="Times New Roman" w:hAnsi="Times New Roman" w:cs="Times New Roman"/>
          <w:sz w:val="24"/>
          <w:szCs w:val="24"/>
        </w:rPr>
        <w:t>.</w:t>
      </w:r>
    </w:p>
    <w:p w14:paraId="5359C750" w14:textId="23F184A8" w:rsidR="00701596" w:rsidRDefault="00701596" w:rsidP="00347DEA">
      <w:pPr>
        <w:pStyle w:val="ListParagraph"/>
        <w:numPr>
          <w:ilvl w:val="1"/>
          <w:numId w:val="4"/>
        </w:numPr>
        <w:spacing w:after="0" w:line="360" w:lineRule="auto"/>
        <w:ind w:right="9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Food</w:t>
      </w:r>
      <w:r w:rsidR="00215EB6">
        <w:rPr>
          <w:rFonts w:ascii="Times New Roman" w:hAnsi="Times New Roman" w:cs="Times New Roman"/>
          <w:b/>
          <w:bCs/>
          <w:color w:val="000000" w:themeColor="text1"/>
          <w:sz w:val="24"/>
          <w:szCs w:val="24"/>
        </w:rPr>
        <w:t>:</w:t>
      </w:r>
    </w:p>
    <w:p w14:paraId="037AF88D" w14:textId="190AD969" w:rsidR="00630D04" w:rsidRPr="00314EF3" w:rsidRDefault="00630D04" w:rsidP="00347DEA">
      <w:pPr>
        <w:spacing w:after="0" w:line="360" w:lineRule="auto"/>
        <w:ind w:right="90"/>
        <w:jc w:val="both"/>
        <w:rPr>
          <w:rFonts w:ascii="Times New Roman" w:hAnsi="Times New Roman" w:cs="Times New Roman"/>
          <w:b/>
          <w:bCs/>
          <w:color w:val="000000" w:themeColor="text1"/>
          <w:sz w:val="24"/>
          <w:szCs w:val="24"/>
        </w:rPr>
      </w:pPr>
      <w:r w:rsidRPr="00630D04">
        <w:rPr>
          <w:rFonts w:ascii="Times New Roman" w:hAnsi="Times New Roman" w:cs="Times New Roman"/>
          <w:sz w:val="24"/>
          <w:szCs w:val="24"/>
        </w:rPr>
        <w:t>Nanoparticles play a vital role in maintaining the quality of food in our daily lives. Active nanotechnology (like medicine distribution) and nano-systems (like robots) have replaced the first-generation passive nanoparticles. While food remains in its early stages, nanoparticles are increasingly being employed as carriers for antimicrobial agents needed in the food industry to prevent bacterial degradation of the quality of food</w:t>
      </w:r>
      <w:r>
        <w:rPr>
          <w:rFonts w:ascii="Times New Roman" w:hAnsi="Times New Roman" w:cs="Times New Roman"/>
          <w:sz w:val="24"/>
          <w:szCs w:val="24"/>
        </w:rPr>
        <w:t xml:space="preserve"> </w:t>
      </w:r>
      <w:r w:rsidRPr="00FC5F80">
        <w:rPr>
          <w:rFonts w:ascii="Times New Roman" w:hAnsi="Times New Roman" w:cs="Times New Roman"/>
          <w:sz w:val="24"/>
          <w:szCs w:val="24"/>
        </w:rPr>
        <w:t>[</w:t>
      </w:r>
      <w:r w:rsidRPr="00FC5F80">
        <w:rPr>
          <w:rStyle w:val="EndnoteReference"/>
          <w:rFonts w:ascii="Times New Roman" w:hAnsi="Times New Roman" w:cs="Times New Roman"/>
          <w:sz w:val="24"/>
          <w:szCs w:val="24"/>
          <w:vertAlign w:val="baseline"/>
        </w:rPr>
        <w:endnoteReference w:id="31"/>
      </w:r>
      <w:r w:rsidRPr="00FC5F80">
        <w:rPr>
          <w:rFonts w:ascii="Times New Roman" w:hAnsi="Times New Roman" w:cs="Times New Roman"/>
          <w:sz w:val="24"/>
          <w:szCs w:val="24"/>
        </w:rPr>
        <w:t>].</w:t>
      </w:r>
      <w:r w:rsidR="00CE3F18">
        <w:rPr>
          <w:rFonts w:ascii="Times New Roman" w:hAnsi="Times New Roman" w:cs="Times New Roman"/>
          <w:sz w:val="24"/>
          <w:szCs w:val="24"/>
        </w:rPr>
        <w:t xml:space="preserve"> </w:t>
      </w:r>
      <w:r w:rsidR="00CE3F18" w:rsidRPr="00CE3F18">
        <w:rPr>
          <w:rFonts w:ascii="Times New Roman" w:hAnsi="Times New Roman" w:cs="Times New Roman"/>
          <w:sz w:val="24"/>
          <w:szCs w:val="24"/>
        </w:rPr>
        <w:t xml:space="preserve">Simbine et al. published a review article on the potential benefits of silver nanoparticles in the food sector. They stated that Ag nanoparticles may be created utilizing biosynthesis and discovered its use as an antibacterial agent. By employing antimicrobial nanoparticles, they are also employed to improve the duration of storage of </w:t>
      </w:r>
      <w:r w:rsidR="00CE3F18" w:rsidRPr="00314EF3">
        <w:rPr>
          <w:rFonts w:ascii="Times New Roman" w:hAnsi="Times New Roman" w:cs="Times New Roman"/>
          <w:sz w:val="24"/>
          <w:szCs w:val="24"/>
        </w:rPr>
        <w:t>food constituents [</w:t>
      </w:r>
      <w:r w:rsidR="00FE3967" w:rsidRPr="00314EF3">
        <w:rPr>
          <w:rStyle w:val="EndnoteReference"/>
          <w:rFonts w:ascii="Times New Roman" w:hAnsi="Times New Roman" w:cs="Times New Roman"/>
          <w:sz w:val="24"/>
          <w:szCs w:val="24"/>
          <w:vertAlign w:val="baseline"/>
        </w:rPr>
        <w:endnoteReference w:id="32"/>
      </w:r>
      <w:r w:rsidR="00CE3F18" w:rsidRPr="00314EF3">
        <w:rPr>
          <w:rFonts w:ascii="Times New Roman" w:hAnsi="Times New Roman" w:cs="Times New Roman"/>
          <w:sz w:val="24"/>
          <w:szCs w:val="24"/>
        </w:rPr>
        <w:t>].</w:t>
      </w:r>
      <w:r w:rsidR="00314EF3" w:rsidRPr="00314EF3">
        <w:rPr>
          <w:rFonts w:ascii="Times New Roman" w:hAnsi="Times New Roman" w:cs="Times New Roman"/>
          <w:sz w:val="24"/>
          <w:szCs w:val="24"/>
        </w:rPr>
        <w:t xml:space="preserve"> In a review article, Milincic et al. examine the practical application of polyphenol nanoparticles in the food sector. They stated that polyphenols were appropriate candidates because they were employed as an anti-cancer, antibacterial, and antioxidant element but had some limitations, including poor solubility and being less stable. By enhancing their physicochemical and operational characteristics, they reported that these polyphenol nanoparticles aid in the storage of food ingredients</w:t>
      </w:r>
      <w:r w:rsidR="00314EF3">
        <w:rPr>
          <w:rFonts w:ascii="Times New Roman" w:hAnsi="Times New Roman" w:cs="Times New Roman"/>
          <w:sz w:val="24"/>
          <w:szCs w:val="24"/>
        </w:rPr>
        <w:t xml:space="preserve"> </w:t>
      </w:r>
      <w:r w:rsidR="00314EF3" w:rsidRPr="002375B3">
        <w:rPr>
          <w:rFonts w:ascii="Times New Roman" w:hAnsi="Times New Roman" w:cs="Times New Roman"/>
          <w:sz w:val="24"/>
          <w:szCs w:val="24"/>
        </w:rPr>
        <w:t>[</w:t>
      </w:r>
      <w:r w:rsidR="00314EF3" w:rsidRPr="002375B3">
        <w:rPr>
          <w:rStyle w:val="EndnoteReference"/>
          <w:rFonts w:ascii="Times New Roman" w:hAnsi="Times New Roman" w:cs="Times New Roman"/>
          <w:sz w:val="24"/>
          <w:szCs w:val="24"/>
          <w:vertAlign w:val="baseline"/>
        </w:rPr>
        <w:endnoteReference w:id="33"/>
      </w:r>
      <w:r w:rsidR="00314EF3" w:rsidRPr="002375B3">
        <w:rPr>
          <w:rFonts w:ascii="Times New Roman" w:hAnsi="Times New Roman" w:cs="Times New Roman"/>
          <w:sz w:val="24"/>
          <w:szCs w:val="24"/>
        </w:rPr>
        <w:t>].</w:t>
      </w:r>
    </w:p>
    <w:p w14:paraId="58A30716" w14:textId="11B9F9CB" w:rsidR="00701596" w:rsidRDefault="00701596" w:rsidP="00347DEA">
      <w:pPr>
        <w:pStyle w:val="ListParagraph"/>
        <w:numPr>
          <w:ilvl w:val="1"/>
          <w:numId w:val="4"/>
        </w:numPr>
        <w:spacing w:after="0" w:line="360" w:lineRule="auto"/>
        <w:ind w:right="9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Medical Field</w:t>
      </w:r>
      <w:r w:rsidR="009B221B">
        <w:rPr>
          <w:rFonts w:ascii="Times New Roman" w:hAnsi="Times New Roman" w:cs="Times New Roman"/>
          <w:b/>
          <w:bCs/>
          <w:color w:val="000000" w:themeColor="text1"/>
          <w:sz w:val="24"/>
          <w:szCs w:val="24"/>
        </w:rPr>
        <w:t>:</w:t>
      </w:r>
    </w:p>
    <w:p w14:paraId="26B092BA" w14:textId="0C0ED547" w:rsidR="009B221B" w:rsidRPr="00927777" w:rsidRDefault="009B221B" w:rsidP="00347DEA">
      <w:pPr>
        <w:spacing w:after="0" w:line="360" w:lineRule="auto"/>
        <w:ind w:right="90"/>
        <w:jc w:val="both"/>
        <w:rPr>
          <w:rFonts w:ascii="Times New Roman" w:hAnsi="Times New Roman" w:cs="Times New Roman"/>
          <w:b/>
          <w:bCs/>
          <w:color w:val="000000" w:themeColor="text1"/>
          <w:sz w:val="24"/>
          <w:szCs w:val="24"/>
        </w:rPr>
      </w:pPr>
      <w:r w:rsidRPr="009B221B">
        <w:rPr>
          <w:rFonts w:ascii="Times New Roman" w:hAnsi="Times New Roman" w:cs="Times New Roman"/>
          <w:sz w:val="24"/>
          <w:szCs w:val="24"/>
        </w:rPr>
        <w:lastRenderedPageBreak/>
        <w:t xml:space="preserve">The nanomaterials play a vital role in medical fields like drug and gene delivery, fluorescent biological labels, detection of proteins, tissue engineering, tumor destruction, DNA probing, detection of pathogens, improving MRI contrast, and can also be used as separators and </w:t>
      </w:r>
      <w:r w:rsidRPr="00927777">
        <w:rPr>
          <w:rFonts w:ascii="Times New Roman" w:hAnsi="Times New Roman" w:cs="Times New Roman"/>
          <w:sz w:val="24"/>
          <w:szCs w:val="24"/>
        </w:rPr>
        <w:t>purifiers of biological molecules and cells. Nanoparticles like silver are used as antimicrobial agents; titania is used in filters for bactericidal purposes; and platinum nanoparticles are used as anti-toxic elements [</w:t>
      </w:r>
      <w:r w:rsidRPr="00927777">
        <w:rPr>
          <w:rStyle w:val="EndnoteReference"/>
          <w:rFonts w:ascii="Times New Roman" w:hAnsi="Times New Roman" w:cs="Times New Roman"/>
          <w:sz w:val="24"/>
          <w:szCs w:val="24"/>
          <w:vertAlign w:val="baseline"/>
        </w:rPr>
        <w:endnoteReference w:id="34"/>
      </w:r>
      <w:r w:rsidRPr="00927777">
        <w:rPr>
          <w:rFonts w:ascii="Times New Roman" w:hAnsi="Times New Roman" w:cs="Times New Roman"/>
          <w:sz w:val="24"/>
          <w:szCs w:val="24"/>
        </w:rPr>
        <w:t>].</w:t>
      </w:r>
      <w:r w:rsidR="00927777" w:rsidRPr="00927777">
        <w:rPr>
          <w:rFonts w:ascii="Times New Roman" w:hAnsi="Times New Roman" w:cs="Times New Roman"/>
          <w:sz w:val="24"/>
          <w:szCs w:val="24"/>
        </w:rPr>
        <w:t xml:space="preserve"> Brede et al. reported a review of the application for the treatment of kidney diseases. Diseases like renovascular hypertension, acute renal failure, hemodialysis, renal transplant, reperfusion injury, imaging, medical treatment of metastatic diseases, and invasive surgical treatment can be easily diagnosed using nanoparticles. The nanoparticles can also be used to minimize kidney tumors using the RFA technique</w:t>
      </w:r>
      <w:r w:rsidR="00927777">
        <w:rPr>
          <w:rFonts w:ascii="Times New Roman" w:hAnsi="Times New Roman" w:cs="Times New Roman"/>
          <w:sz w:val="24"/>
          <w:szCs w:val="24"/>
        </w:rPr>
        <w:t xml:space="preserve"> </w:t>
      </w:r>
      <w:r w:rsidR="00927777" w:rsidRPr="005D6E55">
        <w:rPr>
          <w:rFonts w:ascii="Times New Roman" w:hAnsi="Times New Roman" w:cs="Times New Roman"/>
          <w:sz w:val="24"/>
          <w:szCs w:val="24"/>
        </w:rPr>
        <w:t>[</w:t>
      </w:r>
      <w:r w:rsidR="00927777" w:rsidRPr="005D6E55">
        <w:rPr>
          <w:rStyle w:val="EndnoteReference"/>
          <w:rFonts w:ascii="Times New Roman" w:hAnsi="Times New Roman" w:cs="Times New Roman"/>
          <w:sz w:val="24"/>
          <w:szCs w:val="24"/>
          <w:vertAlign w:val="baseline"/>
        </w:rPr>
        <w:endnoteReference w:id="35"/>
      </w:r>
      <w:r w:rsidR="00927777" w:rsidRPr="005D6E55">
        <w:rPr>
          <w:rFonts w:ascii="Times New Roman" w:hAnsi="Times New Roman" w:cs="Times New Roman"/>
          <w:sz w:val="24"/>
          <w:szCs w:val="24"/>
        </w:rPr>
        <w:t>].</w:t>
      </w:r>
    </w:p>
    <w:p w14:paraId="01C237EB" w14:textId="353233DC" w:rsidR="00701596" w:rsidRDefault="00701596" w:rsidP="00347DEA">
      <w:pPr>
        <w:pStyle w:val="ListParagraph"/>
        <w:numPr>
          <w:ilvl w:val="1"/>
          <w:numId w:val="4"/>
        </w:numPr>
        <w:spacing w:after="0" w:line="360" w:lineRule="auto"/>
        <w:ind w:right="9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Catalysis</w:t>
      </w:r>
      <w:r w:rsidR="001E27A4">
        <w:rPr>
          <w:rFonts w:ascii="Times New Roman" w:hAnsi="Times New Roman" w:cs="Times New Roman"/>
          <w:b/>
          <w:bCs/>
          <w:color w:val="000000" w:themeColor="text1"/>
          <w:sz w:val="24"/>
          <w:szCs w:val="24"/>
        </w:rPr>
        <w:t>:</w:t>
      </w:r>
    </w:p>
    <w:p w14:paraId="61FC41FB" w14:textId="071386C1" w:rsidR="001E27A4" w:rsidRPr="00777F39" w:rsidRDefault="001E27A4" w:rsidP="00347DEA">
      <w:pPr>
        <w:spacing w:after="0" w:line="360" w:lineRule="auto"/>
        <w:ind w:right="90"/>
        <w:jc w:val="both"/>
        <w:rPr>
          <w:rFonts w:ascii="Times New Roman" w:hAnsi="Times New Roman" w:cs="Times New Roman"/>
          <w:color w:val="000000" w:themeColor="text1"/>
          <w:sz w:val="24"/>
          <w:szCs w:val="24"/>
        </w:rPr>
      </w:pPr>
      <w:r w:rsidRPr="00314BB0">
        <w:rPr>
          <w:rFonts w:ascii="Times New Roman" w:hAnsi="Times New Roman" w:cs="Times New Roman"/>
          <w:color w:val="000000" w:themeColor="text1"/>
          <w:sz w:val="24"/>
          <w:szCs w:val="24"/>
        </w:rPr>
        <w:t>The application of catalysis plays an important role across a wide range of technologies, including those related to the environment, chemicals, and energy.</w:t>
      </w:r>
      <w:r w:rsidR="00314BB0" w:rsidRPr="00314BB0">
        <w:rPr>
          <w:rFonts w:ascii="Times New Roman" w:hAnsi="Times New Roman" w:cs="Times New Roman"/>
          <w:color w:val="000000" w:themeColor="text1"/>
          <w:sz w:val="24"/>
          <w:szCs w:val="24"/>
        </w:rPr>
        <w:t xml:space="preserve"> </w:t>
      </w:r>
      <w:r w:rsidR="00314BB0" w:rsidRPr="00314BB0">
        <w:rPr>
          <w:rFonts w:ascii="Times New Roman" w:hAnsi="Times New Roman" w:cs="Times New Roman"/>
          <w:sz w:val="24"/>
          <w:szCs w:val="24"/>
        </w:rPr>
        <w:t xml:space="preserve">Boutonnet et al. reported a review article on the synthesis of nanomaterials of metal, metal oxides, and metal-doped oxides using </w:t>
      </w:r>
      <w:r w:rsidR="00314BB0" w:rsidRPr="00402787">
        <w:rPr>
          <w:rFonts w:ascii="Times New Roman" w:hAnsi="Times New Roman" w:cs="Times New Roman"/>
          <w:sz w:val="24"/>
          <w:szCs w:val="24"/>
        </w:rPr>
        <w:t>microemulsions and studied their application as catalysis [</w:t>
      </w:r>
      <w:r w:rsidR="00314BB0" w:rsidRPr="00402787">
        <w:rPr>
          <w:rStyle w:val="EndnoteReference"/>
          <w:rFonts w:ascii="Times New Roman" w:hAnsi="Times New Roman" w:cs="Times New Roman"/>
          <w:sz w:val="24"/>
          <w:szCs w:val="24"/>
          <w:vertAlign w:val="baseline"/>
        </w:rPr>
        <w:endnoteReference w:id="36"/>
      </w:r>
      <w:r w:rsidR="00314BB0" w:rsidRPr="00402787">
        <w:rPr>
          <w:rFonts w:ascii="Times New Roman" w:hAnsi="Times New Roman" w:cs="Times New Roman"/>
          <w:sz w:val="24"/>
          <w:szCs w:val="24"/>
        </w:rPr>
        <w:t>].</w:t>
      </w:r>
      <w:r w:rsidR="00402787" w:rsidRPr="00402787">
        <w:rPr>
          <w:rFonts w:ascii="Times New Roman" w:hAnsi="Times New Roman" w:cs="Times New Roman"/>
          <w:sz w:val="24"/>
          <w:szCs w:val="24"/>
        </w:rPr>
        <w:t xml:space="preserve"> The metal nanoparticles can be synthesised from biological sources, including microorganisms, bacteria, and different extracts of plants. Trees seem to be the most suitable among these living organisms, and they may synthesize nanoparticles on a commercial level. Microorganisms constitute nanoparticles at </w:t>
      </w:r>
      <w:r w:rsidR="00402787" w:rsidRPr="00777F39">
        <w:rPr>
          <w:rFonts w:ascii="Times New Roman" w:hAnsi="Times New Roman" w:cs="Times New Roman"/>
          <w:sz w:val="24"/>
          <w:szCs w:val="24"/>
        </w:rPr>
        <w:t>a higher rate during the synthesis process, while plants synthesize them at a more consistent rate.</w:t>
      </w:r>
      <w:r w:rsidR="00777F39" w:rsidRPr="00777F39">
        <w:rPr>
          <w:rFonts w:ascii="Times New Roman" w:hAnsi="Times New Roman" w:cs="Times New Roman"/>
          <w:sz w:val="24"/>
          <w:szCs w:val="24"/>
        </w:rPr>
        <w:t xml:space="preserve"> Gold nanoparticles were synthesised by Aromal et al. employing fenugreek as a reduction agent. They reported that the synthesised nanomaterials were used in catalysis by transforming 4-nitrophenol to 4-aminophenol by employing an excessive amount of NaBH</w:t>
      </w:r>
      <w:r w:rsidR="00777F39" w:rsidRPr="00777F39">
        <w:rPr>
          <w:rFonts w:ascii="Times New Roman" w:hAnsi="Times New Roman" w:cs="Times New Roman"/>
          <w:sz w:val="24"/>
          <w:szCs w:val="24"/>
          <w:vertAlign w:val="subscript"/>
        </w:rPr>
        <w:t>4</w:t>
      </w:r>
      <w:r w:rsidR="00777F39">
        <w:rPr>
          <w:rFonts w:ascii="Times New Roman" w:hAnsi="Times New Roman" w:cs="Times New Roman"/>
          <w:sz w:val="24"/>
          <w:szCs w:val="24"/>
        </w:rPr>
        <w:t xml:space="preserve"> </w:t>
      </w:r>
      <w:r w:rsidR="00777F39" w:rsidRPr="002A38E2">
        <w:rPr>
          <w:rFonts w:ascii="Times New Roman" w:hAnsi="Times New Roman" w:cs="Times New Roman"/>
          <w:sz w:val="24"/>
          <w:szCs w:val="24"/>
        </w:rPr>
        <w:t>[</w:t>
      </w:r>
      <w:r w:rsidR="00777F39" w:rsidRPr="002A38E2">
        <w:rPr>
          <w:rStyle w:val="EndnoteReference"/>
          <w:rFonts w:ascii="Times New Roman" w:hAnsi="Times New Roman" w:cs="Times New Roman"/>
          <w:sz w:val="24"/>
          <w:szCs w:val="24"/>
          <w:vertAlign w:val="baseline"/>
        </w:rPr>
        <w:endnoteReference w:id="37"/>
      </w:r>
      <w:r w:rsidR="00777F39" w:rsidRPr="002A38E2">
        <w:rPr>
          <w:rFonts w:ascii="Times New Roman" w:hAnsi="Times New Roman" w:cs="Times New Roman"/>
          <w:sz w:val="24"/>
          <w:szCs w:val="24"/>
        </w:rPr>
        <w:t>].</w:t>
      </w:r>
    </w:p>
    <w:p w14:paraId="649025B9" w14:textId="19E4DF7E" w:rsidR="00701596" w:rsidRDefault="00701596" w:rsidP="00347DEA">
      <w:pPr>
        <w:pStyle w:val="ListParagraph"/>
        <w:numPr>
          <w:ilvl w:val="1"/>
          <w:numId w:val="4"/>
        </w:numPr>
        <w:spacing w:after="0" w:line="360" w:lineRule="auto"/>
        <w:ind w:right="9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Electrical devices</w:t>
      </w:r>
      <w:r w:rsidR="00BC0FED">
        <w:rPr>
          <w:rFonts w:ascii="Times New Roman" w:hAnsi="Times New Roman" w:cs="Times New Roman"/>
          <w:b/>
          <w:bCs/>
          <w:color w:val="000000" w:themeColor="text1"/>
          <w:sz w:val="24"/>
          <w:szCs w:val="24"/>
        </w:rPr>
        <w:t>:</w:t>
      </w:r>
    </w:p>
    <w:p w14:paraId="7C5E9AB8" w14:textId="52D0B079" w:rsidR="00BC0FED" w:rsidRPr="006418B3" w:rsidRDefault="00BC0FED" w:rsidP="006418B3">
      <w:pPr>
        <w:spacing w:after="0" w:line="360" w:lineRule="auto"/>
        <w:ind w:right="90"/>
        <w:jc w:val="both"/>
        <w:rPr>
          <w:rFonts w:ascii="Times New Roman" w:hAnsi="Times New Roman" w:cs="Times New Roman"/>
          <w:b/>
          <w:bCs/>
          <w:color w:val="000000" w:themeColor="text1"/>
          <w:sz w:val="24"/>
          <w:szCs w:val="24"/>
        </w:rPr>
      </w:pPr>
      <w:r w:rsidRPr="00BC0FED">
        <w:rPr>
          <w:rFonts w:ascii="Times New Roman" w:hAnsi="Times New Roman" w:cs="Times New Roman"/>
          <w:sz w:val="24"/>
          <w:szCs w:val="24"/>
        </w:rPr>
        <w:t>The nanoparticles were found to be potential materials for device fabrication, like batteries, optoelectrical, and magnetic storage devices, due to various characteristics like electrical, magnetic, optical, and morphology. The nanomaterials are used to fabricate memory elements and electrical devices. The devices like transducers and actuators can be fabricated using ferroelectric oxides like BaTiO</w:t>
      </w:r>
      <w:r w:rsidRPr="00BC0FED">
        <w:rPr>
          <w:rFonts w:ascii="Times New Roman" w:hAnsi="Times New Roman" w:cs="Times New Roman"/>
          <w:sz w:val="24"/>
          <w:szCs w:val="24"/>
          <w:vertAlign w:val="subscript"/>
        </w:rPr>
        <w:t>3</w:t>
      </w:r>
      <w:r w:rsidRPr="00BC0FED">
        <w:rPr>
          <w:rFonts w:ascii="Times New Roman" w:hAnsi="Times New Roman" w:cs="Times New Roman"/>
          <w:sz w:val="24"/>
          <w:szCs w:val="24"/>
        </w:rPr>
        <w:t xml:space="preserve">, </w:t>
      </w:r>
      <w:proofErr w:type="gramStart"/>
      <w:r w:rsidRPr="00BC0FED">
        <w:rPr>
          <w:rFonts w:ascii="Times New Roman" w:hAnsi="Times New Roman" w:cs="Times New Roman"/>
          <w:sz w:val="24"/>
          <w:szCs w:val="24"/>
        </w:rPr>
        <w:t>Pb(</w:t>
      </w:r>
      <w:proofErr w:type="gramEnd"/>
      <w:r w:rsidRPr="00BC0FED">
        <w:rPr>
          <w:rFonts w:ascii="Times New Roman" w:hAnsi="Times New Roman" w:cs="Times New Roman"/>
          <w:sz w:val="24"/>
          <w:szCs w:val="24"/>
        </w:rPr>
        <w:t>Zr,</w:t>
      </w:r>
      <w:r w:rsidR="00652B91">
        <w:rPr>
          <w:rFonts w:ascii="Times New Roman" w:hAnsi="Times New Roman" w:cs="Times New Roman"/>
          <w:sz w:val="24"/>
          <w:szCs w:val="24"/>
        </w:rPr>
        <w:t xml:space="preserve"> </w:t>
      </w:r>
      <w:r w:rsidRPr="00BC0FED">
        <w:rPr>
          <w:rFonts w:ascii="Times New Roman" w:hAnsi="Times New Roman" w:cs="Times New Roman"/>
          <w:sz w:val="24"/>
          <w:szCs w:val="24"/>
        </w:rPr>
        <w:t>Ti)O</w:t>
      </w:r>
      <w:r w:rsidRPr="00BC0FED">
        <w:rPr>
          <w:rFonts w:ascii="Times New Roman" w:hAnsi="Times New Roman" w:cs="Times New Roman"/>
          <w:sz w:val="24"/>
          <w:szCs w:val="24"/>
          <w:vertAlign w:val="subscript"/>
        </w:rPr>
        <w:t>3</w:t>
      </w:r>
      <w:r w:rsidRPr="00BC0FED">
        <w:rPr>
          <w:rFonts w:ascii="Times New Roman" w:hAnsi="Times New Roman" w:cs="Times New Roman"/>
          <w:sz w:val="24"/>
          <w:szCs w:val="24"/>
        </w:rPr>
        <w:t xml:space="preserve">, and (Ba, </w:t>
      </w:r>
      <w:r w:rsidRPr="00531D94">
        <w:rPr>
          <w:rFonts w:ascii="Times New Roman" w:hAnsi="Times New Roman" w:cs="Times New Roman"/>
          <w:sz w:val="24"/>
          <w:szCs w:val="24"/>
        </w:rPr>
        <w:t>Sr)TiO</w:t>
      </w:r>
      <w:r w:rsidRPr="00531D94">
        <w:rPr>
          <w:rFonts w:ascii="Times New Roman" w:hAnsi="Times New Roman" w:cs="Times New Roman"/>
          <w:sz w:val="24"/>
          <w:szCs w:val="24"/>
          <w:vertAlign w:val="subscript"/>
        </w:rPr>
        <w:t>3</w:t>
      </w:r>
      <w:r w:rsidRPr="00531D94">
        <w:rPr>
          <w:rFonts w:ascii="Times New Roman" w:hAnsi="Times New Roman" w:cs="Times New Roman"/>
          <w:sz w:val="24"/>
          <w:szCs w:val="24"/>
        </w:rPr>
        <w:t>. The materials TiO</w:t>
      </w:r>
      <w:r w:rsidRPr="00531D94">
        <w:rPr>
          <w:rFonts w:ascii="Times New Roman" w:hAnsi="Times New Roman" w:cs="Times New Roman"/>
          <w:sz w:val="24"/>
          <w:szCs w:val="24"/>
          <w:vertAlign w:val="subscript"/>
        </w:rPr>
        <w:t>2</w:t>
      </w:r>
      <w:r w:rsidRPr="00531D94">
        <w:rPr>
          <w:rFonts w:ascii="Times New Roman" w:hAnsi="Times New Roman" w:cs="Times New Roman"/>
          <w:sz w:val="24"/>
          <w:szCs w:val="24"/>
        </w:rPr>
        <w:t xml:space="preserve"> and conducting polymers are used to fabricate photovoltaic solar cells</w:t>
      </w:r>
      <w:r w:rsidR="00DB4AC7" w:rsidRPr="00531D94">
        <w:rPr>
          <w:rFonts w:ascii="Times New Roman" w:hAnsi="Times New Roman" w:cs="Times New Roman"/>
          <w:sz w:val="24"/>
          <w:szCs w:val="24"/>
        </w:rPr>
        <w:t xml:space="preserve"> [</w:t>
      </w:r>
      <w:r w:rsidR="00DB4AC7" w:rsidRPr="00531D94">
        <w:rPr>
          <w:rStyle w:val="EndnoteReference"/>
          <w:rFonts w:ascii="Times New Roman" w:hAnsi="Times New Roman" w:cs="Times New Roman"/>
          <w:sz w:val="24"/>
          <w:szCs w:val="24"/>
          <w:vertAlign w:val="baseline"/>
        </w:rPr>
        <w:endnoteReference w:id="38"/>
      </w:r>
      <w:r w:rsidR="00DB4AC7" w:rsidRPr="00531D94">
        <w:rPr>
          <w:rFonts w:ascii="Times New Roman" w:hAnsi="Times New Roman" w:cs="Times New Roman"/>
          <w:sz w:val="24"/>
          <w:szCs w:val="24"/>
        </w:rPr>
        <w:t>]</w:t>
      </w:r>
      <w:r w:rsidRPr="00531D94">
        <w:rPr>
          <w:rFonts w:ascii="Times New Roman" w:hAnsi="Times New Roman" w:cs="Times New Roman"/>
          <w:sz w:val="24"/>
          <w:szCs w:val="24"/>
        </w:rPr>
        <w:t>.</w:t>
      </w:r>
      <w:r w:rsidR="00531D94" w:rsidRPr="00531D94">
        <w:rPr>
          <w:rFonts w:ascii="Times New Roman" w:hAnsi="Times New Roman" w:cs="Times New Roman"/>
          <w:sz w:val="24"/>
          <w:szCs w:val="24"/>
        </w:rPr>
        <w:t xml:space="preserve"> If the development of these materials is based on atomic comprehension, there is a great deal of potential for designing novel electrical and chemically reactive instruments. The essential sizes of the layers </w:t>
      </w:r>
      <w:r w:rsidR="00531D94" w:rsidRPr="00531D94">
        <w:rPr>
          <w:rFonts w:ascii="Times New Roman" w:hAnsi="Times New Roman" w:cs="Times New Roman"/>
          <w:sz w:val="24"/>
          <w:szCs w:val="24"/>
        </w:rPr>
        <w:lastRenderedPageBreak/>
        <w:t xml:space="preserve">of the </w:t>
      </w:r>
      <w:r w:rsidR="00531D94" w:rsidRPr="006418B3">
        <w:rPr>
          <w:rFonts w:ascii="Times New Roman" w:hAnsi="Times New Roman" w:cs="Times New Roman"/>
          <w:sz w:val="24"/>
          <w:szCs w:val="24"/>
        </w:rPr>
        <w:t>sensors can be reduced by decreasing the transducer, potentially to the size of the sensing device</w:t>
      </w:r>
      <w:r w:rsidR="008B1A76" w:rsidRPr="006418B3">
        <w:rPr>
          <w:rFonts w:ascii="Times New Roman" w:hAnsi="Times New Roman" w:cs="Times New Roman"/>
          <w:sz w:val="24"/>
          <w:szCs w:val="24"/>
        </w:rPr>
        <w:t xml:space="preserve"> [</w:t>
      </w:r>
      <w:r w:rsidR="008B1A76" w:rsidRPr="006418B3">
        <w:rPr>
          <w:rStyle w:val="EndnoteReference"/>
          <w:rFonts w:ascii="Times New Roman" w:hAnsi="Times New Roman" w:cs="Times New Roman"/>
          <w:sz w:val="24"/>
          <w:szCs w:val="24"/>
          <w:vertAlign w:val="baseline"/>
        </w:rPr>
        <w:endnoteReference w:id="39"/>
      </w:r>
      <w:r w:rsidR="008B1A76" w:rsidRPr="006418B3">
        <w:rPr>
          <w:rFonts w:ascii="Times New Roman" w:hAnsi="Times New Roman" w:cs="Times New Roman"/>
          <w:sz w:val="24"/>
          <w:szCs w:val="24"/>
        </w:rPr>
        <w:t>]</w:t>
      </w:r>
      <w:r w:rsidR="00531D94" w:rsidRPr="006418B3">
        <w:rPr>
          <w:rFonts w:ascii="Times New Roman" w:hAnsi="Times New Roman" w:cs="Times New Roman"/>
          <w:sz w:val="24"/>
          <w:szCs w:val="24"/>
        </w:rPr>
        <w:t>.</w:t>
      </w:r>
      <w:r w:rsidR="006418B3" w:rsidRPr="006418B3">
        <w:rPr>
          <w:rFonts w:ascii="Times New Roman" w:hAnsi="Times New Roman" w:cs="Times New Roman"/>
          <w:sz w:val="24"/>
          <w:szCs w:val="24"/>
        </w:rPr>
        <w:t xml:space="preserve"> Tasyarek et al. synthesised nanoparticles of nickel-deposited strontium titanate nano cubes and investigated their temperature-dependent characteristics. According to their findings, the ideality factor diminished from 2.30 to 1.02 and the barrier height rose from 0.27 eV to 0.80 eV as the temperature increased from 80 K to 400 K. The metal-deposited STO was found to be an important component employed for the manufacturing of temperature-based electrical appliances and sensors</w:t>
      </w:r>
      <w:r w:rsidR="006418B3">
        <w:rPr>
          <w:rFonts w:ascii="Times New Roman" w:hAnsi="Times New Roman" w:cs="Times New Roman"/>
          <w:sz w:val="24"/>
          <w:szCs w:val="24"/>
        </w:rPr>
        <w:t xml:space="preserve"> </w:t>
      </w:r>
      <w:r w:rsidR="006418B3" w:rsidRPr="00F02DFB">
        <w:rPr>
          <w:rFonts w:ascii="Times New Roman" w:hAnsi="Times New Roman" w:cs="Times New Roman"/>
          <w:sz w:val="24"/>
          <w:szCs w:val="24"/>
        </w:rPr>
        <w:t>[</w:t>
      </w:r>
      <w:r w:rsidR="006418B3" w:rsidRPr="00F02DFB">
        <w:rPr>
          <w:rStyle w:val="EndnoteReference"/>
          <w:rFonts w:ascii="Times New Roman" w:hAnsi="Times New Roman" w:cs="Times New Roman"/>
          <w:sz w:val="24"/>
          <w:szCs w:val="24"/>
          <w:vertAlign w:val="baseline"/>
        </w:rPr>
        <w:endnoteReference w:id="40"/>
      </w:r>
      <w:r w:rsidR="006418B3" w:rsidRPr="00F02DFB">
        <w:rPr>
          <w:rFonts w:ascii="Times New Roman" w:hAnsi="Times New Roman" w:cs="Times New Roman"/>
          <w:sz w:val="24"/>
          <w:szCs w:val="24"/>
        </w:rPr>
        <w:t>].</w:t>
      </w:r>
    </w:p>
    <w:p w14:paraId="05C2C7E1" w14:textId="3D9BD825" w:rsidR="00701596" w:rsidRDefault="00701596" w:rsidP="00347DEA">
      <w:pPr>
        <w:pStyle w:val="ListParagraph"/>
        <w:numPr>
          <w:ilvl w:val="1"/>
          <w:numId w:val="4"/>
        </w:numPr>
        <w:spacing w:after="0" w:line="360" w:lineRule="auto"/>
        <w:ind w:right="9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Gas and Humidity sensors</w:t>
      </w:r>
      <w:r w:rsidR="000A6E6E">
        <w:rPr>
          <w:rFonts w:ascii="Times New Roman" w:hAnsi="Times New Roman" w:cs="Times New Roman"/>
          <w:b/>
          <w:bCs/>
          <w:color w:val="000000" w:themeColor="text1"/>
          <w:sz w:val="24"/>
          <w:szCs w:val="24"/>
        </w:rPr>
        <w:t>:</w:t>
      </w:r>
    </w:p>
    <w:p w14:paraId="1EBFE3BA" w14:textId="49089AF1" w:rsidR="000A6E6E" w:rsidRPr="000A6E6E" w:rsidRDefault="000A6E6E" w:rsidP="00B41974">
      <w:pPr>
        <w:spacing w:after="0" w:line="360" w:lineRule="auto"/>
        <w:ind w:right="90"/>
        <w:jc w:val="both"/>
        <w:rPr>
          <w:rFonts w:ascii="Times New Roman" w:hAnsi="Times New Roman" w:cs="Times New Roman"/>
          <w:b/>
          <w:bCs/>
          <w:color w:val="000000" w:themeColor="text1"/>
          <w:sz w:val="24"/>
          <w:szCs w:val="24"/>
        </w:rPr>
      </w:pPr>
      <w:r w:rsidRPr="000A6E6E">
        <w:rPr>
          <w:rFonts w:ascii="Times New Roman" w:hAnsi="Times New Roman" w:cs="Times New Roman"/>
          <w:sz w:val="24"/>
          <w:szCs w:val="24"/>
        </w:rPr>
        <w:t>In the advancement of sensors, nanomaterials play a number of significant functions. The perfect sensing device will initially be as tiny as possible and the least intrusive. It will definitely take nanotechnology methods such as those used in the IT sector to combine these processes into an instrument less than 1 mm</w:t>
      </w:r>
      <w:r w:rsidRPr="000A6E6E">
        <w:rPr>
          <w:rFonts w:ascii="Times New Roman" w:hAnsi="Times New Roman" w:cs="Times New Roman"/>
          <w:sz w:val="24"/>
          <w:szCs w:val="24"/>
          <w:vertAlign w:val="superscript"/>
        </w:rPr>
        <w:t>2</w:t>
      </w:r>
      <w:r w:rsidRPr="000A6E6E">
        <w:rPr>
          <w:rFonts w:ascii="Times New Roman" w:hAnsi="Times New Roman" w:cs="Times New Roman"/>
          <w:sz w:val="24"/>
          <w:szCs w:val="24"/>
        </w:rPr>
        <w:t xml:space="preserve">. The second function of nanotechnology is to optimize the layout of the sensor's components to be as exact and precise as possible, minimizing the size of the </w:t>
      </w:r>
      <w:r w:rsidRPr="00B41974">
        <w:rPr>
          <w:rFonts w:ascii="Times New Roman" w:hAnsi="Times New Roman" w:cs="Times New Roman"/>
          <w:sz w:val="24"/>
          <w:szCs w:val="24"/>
        </w:rPr>
        <w:t>sensing device, reducing the surface-to-volume ratio, and achieving maximum sensitivity.</w:t>
      </w:r>
      <w:r w:rsidR="00975635" w:rsidRPr="00B41974">
        <w:rPr>
          <w:rFonts w:ascii="Times New Roman" w:hAnsi="Times New Roman" w:cs="Times New Roman"/>
          <w:sz w:val="24"/>
          <w:szCs w:val="24"/>
        </w:rPr>
        <w:t xml:space="preserve"> Therefore, it is projected that new nanotechnology will make it possible to develop more specific, smaller, and inexpensive sensing devices with an infinite number of applications. It involves assessing the hygiene of drinking water, measuring pollution in the environment, determining the quality of food, and monitoring human health. Additionally, advancements may be employed to improve security, protection, and hospitals that are </w:t>
      </w:r>
      <w:r w:rsidR="00B41974" w:rsidRPr="00B41974">
        <w:rPr>
          <w:rFonts w:ascii="Times New Roman" w:hAnsi="Times New Roman" w:cs="Times New Roman"/>
          <w:sz w:val="24"/>
          <w:szCs w:val="24"/>
        </w:rPr>
        <w:t>personalized</w:t>
      </w:r>
      <w:r w:rsidR="00975635" w:rsidRPr="00B41974">
        <w:rPr>
          <w:rFonts w:ascii="Times New Roman" w:hAnsi="Times New Roman" w:cs="Times New Roman"/>
          <w:sz w:val="24"/>
          <w:szCs w:val="24"/>
        </w:rPr>
        <w:t xml:space="preserve"> to the patient's needs.</w:t>
      </w:r>
    </w:p>
    <w:p w14:paraId="66BBD278" w14:textId="63709B75" w:rsidR="00701596" w:rsidRDefault="00701596" w:rsidP="00347DEA">
      <w:pPr>
        <w:pStyle w:val="ListParagraph"/>
        <w:numPr>
          <w:ilvl w:val="1"/>
          <w:numId w:val="4"/>
        </w:numPr>
        <w:spacing w:after="0" w:line="360" w:lineRule="auto"/>
        <w:ind w:right="9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Cosmetics</w:t>
      </w:r>
      <w:r w:rsidR="007A26B4">
        <w:rPr>
          <w:rFonts w:ascii="Times New Roman" w:hAnsi="Times New Roman" w:cs="Times New Roman"/>
          <w:b/>
          <w:bCs/>
          <w:color w:val="000000" w:themeColor="text1"/>
          <w:sz w:val="24"/>
          <w:szCs w:val="24"/>
        </w:rPr>
        <w:t>:</w:t>
      </w:r>
    </w:p>
    <w:p w14:paraId="5222D7E5" w14:textId="66F45DFA" w:rsidR="007A26B4" w:rsidRPr="009C1FBA" w:rsidRDefault="009C1FBA" w:rsidP="009C1FBA">
      <w:pPr>
        <w:spacing w:after="0" w:line="360" w:lineRule="auto"/>
        <w:ind w:right="90"/>
        <w:jc w:val="both"/>
        <w:rPr>
          <w:rFonts w:ascii="Times New Roman" w:hAnsi="Times New Roman" w:cs="Times New Roman"/>
          <w:b/>
          <w:bCs/>
          <w:color w:val="000000" w:themeColor="text1"/>
          <w:sz w:val="24"/>
          <w:szCs w:val="24"/>
        </w:rPr>
      </w:pPr>
      <w:r w:rsidRPr="009C1FBA">
        <w:rPr>
          <w:rFonts w:ascii="Times New Roman" w:hAnsi="Times New Roman" w:cs="Times New Roman"/>
          <w:sz w:val="24"/>
          <w:szCs w:val="24"/>
        </w:rPr>
        <w:t>Nanoparticles have been found to be promising in a variety of cosmetic goods, including deodorant products, detergent, dental floss, conditioner, moisturizer, sun screen cream, face wash, lipstick, blush, eyeliner, nail polish, scents, and others</w:t>
      </w:r>
      <w:r w:rsidR="003A136A">
        <w:rPr>
          <w:rFonts w:ascii="Times New Roman" w:hAnsi="Times New Roman" w:cs="Times New Roman"/>
          <w:sz w:val="24"/>
          <w:szCs w:val="24"/>
        </w:rPr>
        <w:t xml:space="preserve"> </w:t>
      </w:r>
      <w:r w:rsidR="003A136A" w:rsidRPr="00BF7D42">
        <w:rPr>
          <w:rFonts w:ascii="Times New Roman" w:hAnsi="Times New Roman" w:cs="Times New Roman"/>
          <w:sz w:val="24"/>
          <w:szCs w:val="24"/>
        </w:rPr>
        <w:t>[</w:t>
      </w:r>
      <w:r w:rsidR="003A136A" w:rsidRPr="00BF7D42">
        <w:rPr>
          <w:rStyle w:val="EndnoteReference"/>
          <w:rFonts w:ascii="Times New Roman" w:hAnsi="Times New Roman" w:cs="Times New Roman"/>
          <w:sz w:val="24"/>
          <w:szCs w:val="24"/>
          <w:vertAlign w:val="baseline"/>
        </w:rPr>
        <w:endnoteReference w:id="41"/>
      </w:r>
      <w:r w:rsidR="003A136A" w:rsidRPr="00BF7D42">
        <w:rPr>
          <w:rFonts w:ascii="Times New Roman" w:hAnsi="Times New Roman" w:cs="Times New Roman"/>
          <w:sz w:val="24"/>
          <w:szCs w:val="24"/>
        </w:rPr>
        <w:t>]</w:t>
      </w:r>
      <w:r w:rsidRPr="00BF7D42">
        <w:rPr>
          <w:rFonts w:ascii="Times New Roman" w:hAnsi="Times New Roman" w:cs="Times New Roman"/>
          <w:sz w:val="24"/>
          <w:szCs w:val="24"/>
        </w:rPr>
        <w:t>.</w:t>
      </w:r>
      <w:r w:rsidRPr="009C1FBA">
        <w:rPr>
          <w:rFonts w:ascii="Times New Roman" w:hAnsi="Times New Roman" w:cs="Times New Roman"/>
          <w:sz w:val="24"/>
          <w:szCs w:val="24"/>
        </w:rPr>
        <w:t xml:space="preserve"> In several cosmetic items, such as shampoos and moisturizers, nano emulsions are frequently employed</w:t>
      </w:r>
      <w:r w:rsidR="00BF7D42">
        <w:rPr>
          <w:rFonts w:ascii="Times New Roman" w:hAnsi="Times New Roman" w:cs="Times New Roman"/>
          <w:sz w:val="24"/>
          <w:szCs w:val="24"/>
        </w:rPr>
        <w:t xml:space="preserve"> </w:t>
      </w:r>
      <w:r w:rsidR="00BF7D42" w:rsidRPr="0032106A">
        <w:rPr>
          <w:rFonts w:ascii="Times New Roman" w:hAnsi="Times New Roman" w:cs="Times New Roman"/>
          <w:sz w:val="24"/>
          <w:szCs w:val="24"/>
        </w:rPr>
        <w:t>[</w:t>
      </w:r>
      <w:r w:rsidR="00BF7D42" w:rsidRPr="0032106A">
        <w:rPr>
          <w:rStyle w:val="EndnoteReference"/>
          <w:rFonts w:ascii="Times New Roman" w:hAnsi="Times New Roman" w:cs="Times New Roman"/>
          <w:sz w:val="24"/>
          <w:szCs w:val="24"/>
          <w:vertAlign w:val="baseline"/>
        </w:rPr>
        <w:endnoteReference w:id="42"/>
      </w:r>
      <w:r w:rsidR="00BF7D42" w:rsidRPr="0032106A">
        <w:rPr>
          <w:rFonts w:ascii="Times New Roman" w:hAnsi="Times New Roman" w:cs="Times New Roman"/>
          <w:sz w:val="24"/>
          <w:szCs w:val="24"/>
        </w:rPr>
        <w:t>]</w:t>
      </w:r>
      <w:r w:rsidRPr="0032106A">
        <w:rPr>
          <w:rFonts w:ascii="Times New Roman" w:hAnsi="Times New Roman" w:cs="Times New Roman"/>
          <w:sz w:val="24"/>
          <w:szCs w:val="24"/>
        </w:rPr>
        <w:t>.</w:t>
      </w:r>
      <w:r w:rsidRPr="009C1FBA">
        <w:rPr>
          <w:rFonts w:ascii="Times New Roman" w:hAnsi="Times New Roman" w:cs="Times New Roman"/>
          <w:sz w:val="24"/>
          <w:szCs w:val="24"/>
        </w:rPr>
        <w:t xml:space="preserve"> In a two-phase framework with nanoparticles that range in size from 50 to 100 nm distributed in an exterior phase, nano emulsions mix conventional cosmetic components involving fluids, oils, and detergents</w:t>
      </w:r>
      <w:r w:rsidR="0032106A">
        <w:rPr>
          <w:rFonts w:ascii="Times New Roman" w:hAnsi="Times New Roman" w:cs="Times New Roman"/>
          <w:sz w:val="24"/>
          <w:szCs w:val="24"/>
        </w:rPr>
        <w:t xml:space="preserve"> </w:t>
      </w:r>
      <w:r w:rsidR="0032106A" w:rsidRPr="00DE3AB1">
        <w:rPr>
          <w:rFonts w:ascii="Times New Roman" w:hAnsi="Times New Roman" w:cs="Times New Roman"/>
          <w:sz w:val="24"/>
          <w:szCs w:val="24"/>
        </w:rPr>
        <w:t>[</w:t>
      </w:r>
      <w:r w:rsidR="0032106A" w:rsidRPr="00DE3AB1">
        <w:rPr>
          <w:rStyle w:val="EndnoteReference"/>
          <w:rFonts w:ascii="Times New Roman" w:hAnsi="Times New Roman" w:cs="Times New Roman"/>
          <w:sz w:val="24"/>
          <w:szCs w:val="24"/>
          <w:vertAlign w:val="baseline"/>
        </w:rPr>
        <w:endnoteReference w:id="43"/>
      </w:r>
      <w:r w:rsidR="0032106A" w:rsidRPr="00DE3AB1">
        <w:rPr>
          <w:rFonts w:ascii="Times New Roman" w:hAnsi="Times New Roman" w:cs="Times New Roman"/>
          <w:sz w:val="24"/>
          <w:szCs w:val="24"/>
        </w:rPr>
        <w:t>]</w:t>
      </w:r>
      <w:r w:rsidRPr="00DE3AB1">
        <w:rPr>
          <w:rFonts w:ascii="Times New Roman" w:hAnsi="Times New Roman" w:cs="Times New Roman"/>
          <w:sz w:val="24"/>
          <w:szCs w:val="24"/>
        </w:rPr>
        <w:t>.</w:t>
      </w:r>
      <w:r w:rsidRPr="009C1FBA">
        <w:rPr>
          <w:rFonts w:ascii="Times New Roman" w:hAnsi="Times New Roman" w:cs="Times New Roman"/>
          <w:sz w:val="24"/>
          <w:szCs w:val="24"/>
        </w:rPr>
        <w:t xml:space="preserve"> Because of the nanoparticle size, nano-emulsions are clear and agreeable to the touch; other formulation techniques have not yet been able to duplicate their texture and rheological characteristics</w:t>
      </w:r>
      <w:r w:rsidR="00DE3AB1">
        <w:rPr>
          <w:rFonts w:ascii="Times New Roman" w:hAnsi="Times New Roman" w:cs="Times New Roman"/>
          <w:sz w:val="24"/>
          <w:szCs w:val="24"/>
        </w:rPr>
        <w:t xml:space="preserve"> </w:t>
      </w:r>
      <w:r w:rsidR="00DE3AB1" w:rsidRPr="00036A03">
        <w:rPr>
          <w:rFonts w:ascii="Times New Roman" w:hAnsi="Times New Roman" w:cs="Times New Roman"/>
          <w:sz w:val="24"/>
          <w:szCs w:val="24"/>
        </w:rPr>
        <w:t>[</w:t>
      </w:r>
      <w:r w:rsidR="00DE3AB1" w:rsidRPr="00036A03">
        <w:rPr>
          <w:rStyle w:val="EndnoteReference"/>
          <w:rFonts w:ascii="Times New Roman" w:hAnsi="Times New Roman" w:cs="Times New Roman"/>
          <w:sz w:val="24"/>
          <w:szCs w:val="24"/>
          <w:vertAlign w:val="baseline"/>
        </w:rPr>
        <w:endnoteReference w:id="44"/>
      </w:r>
      <w:r w:rsidR="00DE3AB1" w:rsidRPr="00036A03">
        <w:rPr>
          <w:rFonts w:ascii="Times New Roman" w:hAnsi="Times New Roman" w:cs="Times New Roman"/>
          <w:sz w:val="24"/>
          <w:szCs w:val="24"/>
        </w:rPr>
        <w:t>]</w:t>
      </w:r>
      <w:r w:rsidRPr="00036A03">
        <w:rPr>
          <w:rFonts w:ascii="Times New Roman" w:hAnsi="Times New Roman" w:cs="Times New Roman"/>
          <w:sz w:val="24"/>
          <w:szCs w:val="24"/>
        </w:rPr>
        <w:t>.</w:t>
      </w:r>
    </w:p>
    <w:p w14:paraId="7C999E6D" w14:textId="4410AEE7" w:rsidR="00B53277" w:rsidRDefault="00B53277" w:rsidP="00347DEA">
      <w:pPr>
        <w:pStyle w:val="ListParagraph"/>
        <w:numPr>
          <w:ilvl w:val="1"/>
          <w:numId w:val="4"/>
        </w:numPr>
        <w:spacing w:after="0" w:line="360" w:lineRule="auto"/>
        <w:ind w:right="9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Wastewater treatment</w:t>
      </w:r>
      <w:r w:rsidR="004133BE">
        <w:rPr>
          <w:rFonts w:ascii="Times New Roman" w:hAnsi="Times New Roman" w:cs="Times New Roman"/>
          <w:b/>
          <w:bCs/>
          <w:color w:val="000000" w:themeColor="text1"/>
          <w:sz w:val="24"/>
          <w:szCs w:val="24"/>
        </w:rPr>
        <w:t>:</w:t>
      </w:r>
    </w:p>
    <w:p w14:paraId="1B0DF83D" w14:textId="76D444C2" w:rsidR="004133BE" w:rsidRPr="00A11E75" w:rsidRDefault="00241A37" w:rsidP="00347DEA">
      <w:pPr>
        <w:spacing w:after="0" w:line="360" w:lineRule="auto"/>
        <w:ind w:right="90"/>
        <w:jc w:val="both"/>
        <w:rPr>
          <w:rFonts w:ascii="Times New Roman" w:hAnsi="Times New Roman" w:cs="Times New Roman"/>
          <w:b/>
          <w:bCs/>
          <w:color w:val="000000" w:themeColor="text1"/>
          <w:sz w:val="24"/>
          <w:szCs w:val="24"/>
        </w:rPr>
      </w:pPr>
      <w:r w:rsidRPr="001735EF">
        <w:rPr>
          <w:rFonts w:ascii="Times New Roman" w:hAnsi="Times New Roman" w:cs="Times New Roman"/>
          <w:sz w:val="24"/>
          <w:szCs w:val="24"/>
        </w:rPr>
        <w:lastRenderedPageBreak/>
        <w:t>Metal oxide nanoparticles (MNPs) provide enormous potential as an economical, environmentally friendly, and water management approach.</w:t>
      </w:r>
      <w:r>
        <w:rPr>
          <w:rFonts w:ascii="Times New Roman" w:hAnsi="Times New Roman" w:cs="Times New Roman"/>
          <w:sz w:val="24"/>
          <w:szCs w:val="24"/>
        </w:rPr>
        <w:t xml:space="preserve"> </w:t>
      </w:r>
      <w:r w:rsidR="004133BE" w:rsidRPr="00A11E75">
        <w:rPr>
          <w:rFonts w:ascii="Times New Roman" w:hAnsi="Times New Roman" w:cs="Times New Roman"/>
          <w:sz w:val="24"/>
          <w:szCs w:val="24"/>
        </w:rPr>
        <w:t>Zerovalent metal nanoparticles exhibiting various electrical, optical, physical, catalytic, and magnetic characteristics are used as water management systems. The highest negative reduction potential of the zerovalent zinc nanoparticles makes them appropriate for wastewater applications [</w:t>
      </w:r>
      <w:r w:rsidR="004133BE" w:rsidRPr="00A11E75">
        <w:rPr>
          <w:rStyle w:val="EndnoteReference"/>
          <w:rFonts w:ascii="Times New Roman" w:hAnsi="Times New Roman" w:cs="Times New Roman"/>
          <w:sz w:val="24"/>
          <w:szCs w:val="24"/>
          <w:vertAlign w:val="baseline"/>
        </w:rPr>
        <w:endnoteReference w:id="45"/>
      </w:r>
      <w:r w:rsidR="004133BE" w:rsidRPr="00A11E75">
        <w:rPr>
          <w:rFonts w:ascii="Times New Roman" w:hAnsi="Times New Roman" w:cs="Times New Roman"/>
          <w:sz w:val="24"/>
          <w:szCs w:val="24"/>
        </w:rPr>
        <w:t>].</w:t>
      </w:r>
      <w:r w:rsidR="001735EF">
        <w:rPr>
          <w:rFonts w:ascii="Times New Roman" w:hAnsi="Times New Roman" w:cs="Times New Roman"/>
          <w:sz w:val="24"/>
          <w:szCs w:val="24"/>
        </w:rPr>
        <w:t xml:space="preserve"> </w:t>
      </w:r>
    </w:p>
    <w:p w14:paraId="331BF32F" w14:textId="78D8B79D" w:rsidR="00AB4087" w:rsidRDefault="00AB4087" w:rsidP="00347DEA">
      <w:pPr>
        <w:pStyle w:val="ListParagraph"/>
        <w:numPr>
          <w:ilvl w:val="0"/>
          <w:numId w:val="4"/>
        </w:numPr>
        <w:spacing w:after="0" w:line="360" w:lineRule="auto"/>
        <w:ind w:right="9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Nanoparticles as sensors</w:t>
      </w:r>
      <w:r w:rsidR="00A02A62">
        <w:rPr>
          <w:rFonts w:ascii="Times New Roman" w:hAnsi="Times New Roman" w:cs="Times New Roman"/>
          <w:b/>
          <w:bCs/>
          <w:color w:val="000000" w:themeColor="text1"/>
          <w:sz w:val="24"/>
          <w:szCs w:val="24"/>
        </w:rPr>
        <w:t>:</w:t>
      </w:r>
    </w:p>
    <w:p w14:paraId="17CAEACC" w14:textId="42DB3599" w:rsidR="00536FED" w:rsidRDefault="006F0360" w:rsidP="00897A84">
      <w:pPr>
        <w:spacing w:line="360" w:lineRule="auto"/>
        <w:jc w:val="both"/>
        <w:rPr>
          <w:rFonts w:ascii="Times New Roman" w:hAnsi="Times New Roman" w:cs="Times New Roman"/>
          <w:sz w:val="24"/>
          <w:szCs w:val="24"/>
        </w:rPr>
      </w:pPr>
      <w:r>
        <w:rPr>
          <w:rFonts w:ascii="Times New Roman" w:hAnsi="Times New Roman" w:cs="Times New Roman"/>
          <w:sz w:val="24"/>
          <w:szCs w:val="24"/>
        </w:rPr>
        <w:t>Owing to their ability to monitor health and the environment in real-time, gas sensors made of transition metal surfaces have received a lot of interest. These sensing devices primarily rely on flexible sensors that experience mechanical deformations during use. Researchers are motivated to develop the most durable and flexible sensors due to the applications of gas sensors in many areas, such as homeland security, defense, routine monitoring of the environment and human health, and so on. Due to their excellent properties such as high surface-to-volume ratio, configurable bandgap, and low power consumption, two-dimensional surfaces-based flexible sensors are being investigated for gas detection recently. Bhardwaj et al. fabricated the transition metal oxide-based NO</w:t>
      </w:r>
      <w:r>
        <w:rPr>
          <w:rFonts w:ascii="Times New Roman" w:hAnsi="Times New Roman" w:cs="Times New Roman"/>
          <w:sz w:val="24"/>
          <w:szCs w:val="24"/>
          <w:vertAlign w:val="subscript"/>
        </w:rPr>
        <w:t>2</w:t>
      </w:r>
      <w:r>
        <w:rPr>
          <w:rFonts w:ascii="Times New Roman" w:hAnsi="Times New Roman" w:cs="Times New Roman"/>
          <w:sz w:val="24"/>
          <w:szCs w:val="24"/>
        </w:rPr>
        <w:t xml:space="preserve"> sensor by solve-combustion route and reported a maximum response of 60 mV towards 100 ppm NO</w:t>
      </w:r>
      <w:r w:rsidRPr="00C32B9F">
        <w:rPr>
          <w:rFonts w:ascii="Times New Roman" w:hAnsi="Times New Roman" w:cs="Times New Roman"/>
          <w:sz w:val="24"/>
          <w:szCs w:val="24"/>
          <w:vertAlign w:val="subscript"/>
        </w:rPr>
        <w:t>2</w:t>
      </w:r>
      <w:r>
        <w:rPr>
          <w:rFonts w:ascii="Times New Roman" w:hAnsi="Times New Roman" w:cs="Times New Roman"/>
          <w:sz w:val="24"/>
          <w:szCs w:val="24"/>
        </w:rPr>
        <w:t xml:space="preserve"> for Fe</w:t>
      </w:r>
      <w:r w:rsidRPr="00C32B9F">
        <w:rPr>
          <w:rFonts w:ascii="Times New Roman" w:hAnsi="Times New Roman" w:cs="Times New Roman"/>
          <w:sz w:val="24"/>
          <w:szCs w:val="24"/>
          <w:vertAlign w:val="subscript"/>
        </w:rPr>
        <w:t>2</w:t>
      </w:r>
      <w:r>
        <w:rPr>
          <w:rFonts w:ascii="Times New Roman" w:hAnsi="Times New Roman" w:cs="Times New Roman"/>
          <w:sz w:val="24"/>
          <w:szCs w:val="24"/>
        </w:rPr>
        <w:t>O</w:t>
      </w:r>
      <w:r w:rsidRPr="00C32B9F">
        <w:rPr>
          <w:rFonts w:ascii="Times New Roman" w:hAnsi="Times New Roman" w:cs="Times New Roman"/>
          <w:sz w:val="24"/>
          <w:szCs w:val="24"/>
          <w:vertAlign w:val="subscript"/>
        </w:rPr>
        <w:t>3</w:t>
      </w:r>
      <w:r>
        <w:rPr>
          <w:rFonts w:ascii="Times New Roman" w:hAnsi="Times New Roman" w:cs="Times New Roman"/>
          <w:sz w:val="24"/>
          <w:szCs w:val="24"/>
        </w:rPr>
        <w:t>-SnO</w:t>
      </w:r>
      <w:r w:rsidRPr="00C32B9F">
        <w:rPr>
          <w:rFonts w:ascii="Times New Roman" w:hAnsi="Times New Roman" w:cs="Times New Roman"/>
          <w:sz w:val="24"/>
          <w:szCs w:val="24"/>
          <w:vertAlign w:val="subscript"/>
        </w:rPr>
        <w:t>2</w:t>
      </w:r>
      <w:r>
        <w:rPr>
          <w:rFonts w:ascii="Times New Roman" w:hAnsi="Times New Roman" w:cs="Times New Roman"/>
          <w:sz w:val="24"/>
          <w:szCs w:val="24"/>
        </w:rPr>
        <w:t xml:space="preserve"> sensors having a fast response and recovery time </w:t>
      </w:r>
      <w:r w:rsidRPr="00A26ECA">
        <w:rPr>
          <w:rFonts w:ascii="Times New Roman" w:hAnsi="Times New Roman" w:cs="Times New Roman"/>
          <w:sz w:val="24"/>
          <w:szCs w:val="24"/>
        </w:rPr>
        <w:t>[</w:t>
      </w:r>
      <w:r w:rsidR="00536FED" w:rsidRPr="00A26ECA">
        <w:rPr>
          <w:rStyle w:val="EndnoteReference"/>
          <w:rFonts w:ascii="Times New Roman" w:hAnsi="Times New Roman" w:cs="Times New Roman"/>
          <w:sz w:val="24"/>
          <w:szCs w:val="24"/>
          <w:vertAlign w:val="baseline"/>
        </w:rPr>
        <w:endnoteReference w:id="46"/>
      </w:r>
      <w:r w:rsidRPr="00A26ECA">
        <w:rPr>
          <w:rFonts w:ascii="Times New Roman" w:hAnsi="Times New Roman" w:cs="Times New Roman"/>
          <w:sz w:val="24"/>
          <w:szCs w:val="24"/>
        </w:rPr>
        <w:t>].</w:t>
      </w:r>
      <w:r>
        <w:rPr>
          <w:rFonts w:ascii="Times New Roman" w:hAnsi="Times New Roman" w:cs="Times New Roman"/>
          <w:sz w:val="24"/>
          <w:szCs w:val="24"/>
        </w:rPr>
        <w:t xml:space="preserve"> The most important is the ability to operate at room temperature, which is not easily attainable in other gas-sensing materials. Sharma et al. designed an ammonia sensor of Ni-Co hydroxide/oxide at room temperature synthesized by an economical and wet chemical method </w:t>
      </w:r>
      <w:r w:rsidRPr="003D13C2">
        <w:rPr>
          <w:rFonts w:ascii="Times New Roman" w:hAnsi="Times New Roman" w:cs="Times New Roman"/>
          <w:sz w:val="24"/>
          <w:szCs w:val="24"/>
        </w:rPr>
        <w:t>[</w:t>
      </w:r>
      <w:r w:rsidR="00A26ECA" w:rsidRPr="003D13C2">
        <w:rPr>
          <w:rStyle w:val="EndnoteReference"/>
          <w:rFonts w:ascii="Times New Roman" w:hAnsi="Times New Roman" w:cs="Times New Roman"/>
          <w:sz w:val="24"/>
          <w:szCs w:val="24"/>
          <w:vertAlign w:val="baseline"/>
        </w:rPr>
        <w:endnoteReference w:id="47"/>
      </w:r>
      <w:r w:rsidRPr="003D13C2">
        <w:rPr>
          <w:rFonts w:ascii="Times New Roman" w:hAnsi="Times New Roman" w:cs="Times New Roman"/>
          <w:sz w:val="24"/>
          <w:szCs w:val="24"/>
        </w:rPr>
        <w:t>].</w:t>
      </w:r>
      <w:r>
        <w:rPr>
          <w:rFonts w:ascii="Times New Roman" w:hAnsi="Times New Roman" w:cs="Times New Roman"/>
          <w:sz w:val="24"/>
          <w:szCs w:val="24"/>
        </w:rPr>
        <w:t xml:space="preserve"> Singh et al. fabricated an LPG sensor of ZnO/SnO</w:t>
      </w:r>
      <w:r w:rsidRPr="00C32B9F">
        <w:rPr>
          <w:rFonts w:ascii="Times New Roman" w:hAnsi="Times New Roman" w:cs="Times New Roman"/>
          <w:sz w:val="24"/>
          <w:szCs w:val="24"/>
          <w:vertAlign w:val="subscript"/>
        </w:rPr>
        <w:t>2</w:t>
      </w:r>
      <w:r>
        <w:rPr>
          <w:rFonts w:ascii="Times New Roman" w:hAnsi="Times New Roman" w:cs="Times New Roman"/>
          <w:sz w:val="24"/>
          <w:szCs w:val="24"/>
        </w:rPr>
        <w:t xml:space="preserve"> by a simple hydrothermal route and reported the sensitivity and sensor response of 3.78 and 276.51 respectively for 2.0 vol% of LPG concentration at room temperature </w:t>
      </w:r>
      <w:r w:rsidRPr="00374558">
        <w:rPr>
          <w:rFonts w:ascii="Times New Roman" w:hAnsi="Times New Roman" w:cs="Times New Roman"/>
          <w:sz w:val="24"/>
          <w:szCs w:val="24"/>
        </w:rPr>
        <w:t>[</w:t>
      </w:r>
      <w:r w:rsidR="003D13C2" w:rsidRPr="00374558">
        <w:rPr>
          <w:rStyle w:val="EndnoteReference"/>
          <w:rFonts w:ascii="Times New Roman" w:hAnsi="Times New Roman" w:cs="Times New Roman"/>
          <w:sz w:val="24"/>
          <w:szCs w:val="24"/>
          <w:vertAlign w:val="baseline"/>
        </w:rPr>
        <w:endnoteReference w:id="48"/>
      </w:r>
      <w:r w:rsidRPr="00374558">
        <w:rPr>
          <w:rFonts w:ascii="Times New Roman" w:hAnsi="Times New Roman" w:cs="Times New Roman"/>
          <w:sz w:val="24"/>
          <w:szCs w:val="24"/>
        </w:rPr>
        <w:t>].</w:t>
      </w:r>
      <w:r>
        <w:rPr>
          <w:rFonts w:ascii="Times New Roman" w:hAnsi="Times New Roman" w:cs="Times New Roman"/>
          <w:sz w:val="24"/>
          <w:szCs w:val="24"/>
        </w:rPr>
        <w:t xml:space="preserve"> Kabure et al. fabricated an LPG sensor of CeO</w:t>
      </w:r>
      <w:r w:rsidRPr="00C32B9F">
        <w:rPr>
          <w:rFonts w:ascii="Times New Roman" w:hAnsi="Times New Roman" w:cs="Times New Roman"/>
          <w:sz w:val="24"/>
          <w:szCs w:val="24"/>
          <w:vertAlign w:val="subscript"/>
        </w:rPr>
        <w:t>2</w:t>
      </w:r>
      <w:r>
        <w:rPr>
          <w:rFonts w:ascii="Times New Roman" w:hAnsi="Times New Roman" w:cs="Times New Roman"/>
          <w:sz w:val="24"/>
          <w:szCs w:val="24"/>
        </w:rPr>
        <w:t xml:space="preserve">-CuO synthesized by the microwave-assisted sol-gel method and reported a maximum response of 57.09% for a sensor operated at 275 </w:t>
      </w:r>
      <w:r w:rsidR="00C32B9F">
        <w:rPr>
          <w:rFonts w:ascii="Times New Roman" w:hAnsi="Times New Roman" w:cs="Times New Roman"/>
          <w:sz w:val="24"/>
          <w:szCs w:val="24"/>
        </w:rPr>
        <w:t>°</w:t>
      </w:r>
      <w:r>
        <w:rPr>
          <w:rFonts w:ascii="Times New Roman" w:hAnsi="Times New Roman" w:cs="Times New Roman"/>
          <w:sz w:val="24"/>
          <w:szCs w:val="24"/>
        </w:rPr>
        <w:t xml:space="preserve">C and 24 ppm LPG concentration </w:t>
      </w:r>
      <w:r w:rsidRPr="0027425F">
        <w:rPr>
          <w:rFonts w:ascii="Times New Roman" w:hAnsi="Times New Roman" w:cs="Times New Roman"/>
          <w:sz w:val="24"/>
          <w:szCs w:val="24"/>
        </w:rPr>
        <w:t>[</w:t>
      </w:r>
      <w:r w:rsidR="00374558" w:rsidRPr="0027425F">
        <w:rPr>
          <w:rStyle w:val="EndnoteReference"/>
          <w:rFonts w:ascii="Times New Roman" w:hAnsi="Times New Roman" w:cs="Times New Roman"/>
          <w:sz w:val="24"/>
          <w:szCs w:val="24"/>
          <w:vertAlign w:val="baseline"/>
        </w:rPr>
        <w:endnoteReference w:id="49"/>
      </w:r>
      <w:r w:rsidRPr="0027425F">
        <w:rPr>
          <w:rFonts w:ascii="Times New Roman" w:hAnsi="Times New Roman" w:cs="Times New Roman"/>
          <w:sz w:val="24"/>
          <w:szCs w:val="24"/>
        </w:rPr>
        <w:t>]</w:t>
      </w:r>
      <w:r>
        <w:rPr>
          <w:rFonts w:ascii="Times New Roman" w:hAnsi="Times New Roman" w:cs="Times New Roman"/>
          <w:sz w:val="24"/>
          <w:szCs w:val="24"/>
        </w:rPr>
        <w:t>. Zhou et al. reported the high performance of graphene-embedded transition metal surfaces gas sensors and studied the adsorption of small gas molecules (O</w:t>
      </w:r>
      <w:r w:rsidRPr="00C32B9F">
        <w:rPr>
          <w:rFonts w:ascii="Times New Roman" w:hAnsi="Times New Roman" w:cs="Times New Roman"/>
          <w:sz w:val="24"/>
          <w:szCs w:val="24"/>
          <w:vertAlign w:val="subscript"/>
        </w:rPr>
        <w:t>2</w:t>
      </w:r>
      <w:r>
        <w:rPr>
          <w:rFonts w:ascii="Times New Roman" w:hAnsi="Times New Roman" w:cs="Times New Roman"/>
          <w:sz w:val="24"/>
          <w:szCs w:val="24"/>
        </w:rPr>
        <w:t>, CO, NO</w:t>
      </w:r>
      <w:r w:rsidRPr="00C32B9F">
        <w:rPr>
          <w:rFonts w:ascii="Times New Roman" w:hAnsi="Times New Roman" w:cs="Times New Roman"/>
          <w:sz w:val="24"/>
          <w:szCs w:val="24"/>
          <w:vertAlign w:val="subscript"/>
        </w:rPr>
        <w:t>2</w:t>
      </w:r>
      <w:r>
        <w:rPr>
          <w:rFonts w:ascii="Times New Roman" w:hAnsi="Times New Roman" w:cs="Times New Roman"/>
          <w:sz w:val="24"/>
          <w:szCs w:val="24"/>
        </w:rPr>
        <w:t>, and NH</w:t>
      </w:r>
      <w:r w:rsidRPr="00C32B9F">
        <w:rPr>
          <w:rFonts w:ascii="Times New Roman" w:hAnsi="Times New Roman" w:cs="Times New Roman"/>
          <w:sz w:val="24"/>
          <w:szCs w:val="24"/>
          <w:vertAlign w:val="subscript"/>
        </w:rPr>
        <w:t>3</w:t>
      </w:r>
      <w:r>
        <w:rPr>
          <w:rFonts w:ascii="Times New Roman" w:hAnsi="Times New Roman" w:cs="Times New Roman"/>
          <w:sz w:val="24"/>
          <w:szCs w:val="24"/>
        </w:rPr>
        <w:t xml:space="preserve">) on pristine and various transition </w:t>
      </w:r>
      <w:r w:rsidR="00536FED">
        <w:rPr>
          <w:rFonts w:ascii="Times New Roman" w:hAnsi="Times New Roman" w:cs="Times New Roman"/>
          <w:sz w:val="24"/>
          <w:szCs w:val="24"/>
        </w:rPr>
        <w:t>metal-embedded</w:t>
      </w:r>
      <w:r>
        <w:rPr>
          <w:rFonts w:ascii="Times New Roman" w:hAnsi="Times New Roman" w:cs="Times New Roman"/>
          <w:sz w:val="24"/>
          <w:szCs w:val="24"/>
        </w:rPr>
        <w:t xml:space="preserve"> graphene samples </w:t>
      </w:r>
      <w:r w:rsidRPr="0005369E">
        <w:rPr>
          <w:rFonts w:ascii="Times New Roman" w:hAnsi="Times New Roman" w:cs="Times New Roman"/>
          <w:sz w:val="24"/>
          <w:szCs w:val="24"/>
        </w:rPr>
        <w:t>[</w:t>
      </w:r>
      <w:r w:rsidR="0027425F" w:rsidRPr="0005369E">
        <w:rPr>
          <w:rStyle w:val="EndnoteReference"/>
          <w:rFonts w:ascii="Times New Roman" w:hAnsi="Times New Roman" w:cs="Times New Roman"/>
          <w:sz w:val="24"/>
          <w:szCs w:val="24"/>
          <w:vertAlign w:val="baseline"/>
        </w:rPr>
        <w:endnoteReference w:id="50"/>
      </w:r>
      <w:r w:rsidRPr="0005369E">
        <w:rPr>
          <w:rFonts w:ascii="Times New Roman" w:hAnsi="Times New Roman" w:cs="Times New Roman"/>
          <w:sz w:val="24"/>
          <w:szCs w:val="24"/>
        </w:rPr>
        <w:t>].</w:t>
      </w:r>
      <w:r>
        <w:rPr>
          <w:rFonts w:ascii="Times New Roman" w:hAnsi="Times New Roman" w:cs="Times New Roman"/>
          <w:sz w:val="24"/>
          <w:szCs w:val="24"/>
        </w:rPr>
        <w:t xml:space="preserve"> Even though extensive research has been carried out nationally and internationally on gas sensors, how to enhance the response, selectivity, sensitivity, and performance of gas sensors using tailored surfaces with low-cost approaches has not been well explored. </w:t>
      </w:r>
      <w:r w:rsidR="00EE36BB">
        <w:rPr>
          <w:rFonts w:ascii="Times New Roman" w:hAnsi="Times New Roman" w:cs="Times New Roman"/>
          <w:sz w:val="24"/>
          <w:szCs w:val="24"/>
        </w:rPr>
        <w:t xml:space="preserve">In various commercial and domestic areas, sensors are required to quickly detect hazardous and inflammable compounds. Numerous applications require devices </w:t>
      </w:r>
      <w:r w:rsidR="00EE36BB">
        <w:rPr>
          <w:rFonts w:ascii="Times New Roman" w:hAnsi="Times New Roman" w:cs="Times New Roman"/>
          <w:sz w:val="24"/>
          <w:szCs w:val="24"/>
        </w:rPr>
        <w:lastRenderedPageBreak/>
        <w:t>that can track and recognize numerous gases and chemicals. A specific example is environmental surveillance, which includes identifying the presence of hazardous or other dangerous gases that may result from leakage. The four primary gases, CO</w:t>
      </w:r>
      <w:r w:rsidR="00EE36BB">
        <w:rPr>
          <w:rFonts w:ascii="Times New Roman" w:hAnsi="Times New Roman" w:cs="Times New Roman"/>
          <w:sz w:val="24"/>
          <w:szCs w:val="24"/>
          <w:vertAlign w:val="subscript"/>
        </w:rPr>
        <w:t>2</w:t>
      </w:r>
      <w:r w:rsidR="00EE36BB">
        <w:rPr>
          <w:rFonts w:ascii="Times New Roman" w:hAnsi="Times New Roman" w:cs="Times New Roman"/>
          <w:sz w:val="24"/>
          <w:szCs w:val="24"/>
        </w:rPr>
        <w:t>, CH</w:t>
      </w:r>
      <w:r w:rsidR="00EE36BB">
        <w:rPr>
          <w:rFonts w:ascii="Times New Roman" w:hAnsi="Times New Roman" w:cs="Times New Roman"/>
          <w:sz w:val="24"/>
          <w:szCs w:val="24"/>
          <w:vertAlign w:val="subscript"/>
        </w:rPr>
        <w:t>4</w:t>
      </w:r>
      <w:r w:rsidR="00EE36BB">
        <w:rPr>
          <w:rFonts w:ascii="Times New Roman" w:hAnsi="Times New Roman" w:cs="Times New Roman"/>
          <w:sz w:val="24"/>
          <w:szCs w:val="24"/>
        </w:rPr>
        <w:t>, chlorofluorocarbons, and oxides of nitrogen, are majorly responsible for global warming. Therefore, the fabrication of devices that detect these gases and monitor their level of concentration in the environment is required. Chemical sensors developed with nanomaterials can offer very sensitive and affordable portable equipment for in-situ chemical monitoring in space and terrestrial applications. The recommended gas sensors may also be helpful in the medical industry.</w:t>
      </w:r>
    </w:p>
    <w:p w14:paraId="1029DD2F" w14:textId="1FA0B5FA" w:rsidR="00C17E0F" w:rsidRDefault="00AB4087" w:rsidP="00C17E0F">
      <w:pPr>
        <w:pStyle w:val="ListParagraph"/>
        <w:numPr>
          <w:ilvl w:val="0"/>
          <w:numId w:val="4"/>
        </w:numPr>
        <w:spacing w:after="0" w:line="360" w:lineRule="auto"/>
        <w:ind w:right="90"/>
        <w:jc w:val="both"/>
        <w:rPr>
          <w:rFonts w:ascii="Times New Roman" w:hAnsi="Times New Roman" w:cs="Times New Roman"/>
          <w:b/>
          <w:bCs/>
          <w:color w:val="000000" w:themeColor="text1"/>
          <w:sz w:val="24"/>
          <w:szCs w:val="24"/>
        </w:rPr>
      </w:pPr>
      <w:r w:rsidRPr="00536FED">
        <w:rPr>
          <w:rFonts w:ascii="Times New Roman" w:hAnsi="Times New Roman" w:cs="Times New Roman"/>
          <w:b/>
          <w:bCs/>
          <w:color w:val="000000" w:themeColor="text1"/>
          <w:sz w:val="24"/>
          <w:szCs w:val="24"/>
        </w:rPr>
        <w:t>Current status and Future aspects</w:t>
      </w:r>
      <w:r w:rsidR="00C17E0F">
        <w:rPr>
          <w:rFonts w:ascii="Times New Roman" w:hAnsi="Times New Roman" w:cs="Times New Roman"/>
          <w:b/>
          <w:bCs/>
          <w:color w:val="000000" w:themeColor="text1"/>
          <w:sz w:val="24"/>
          <w:szCs w:val="24"/>
        </w:rPr>
        <w:t>:</w:t>
      </w:r>
    </w:p>
    <w:p w14:paraId="7372012C" w14:textId="1F398AD1" w:rsidR="00C17E0F" w:rsidRPr="001E69B8" w:rsidRDefault="00C17E0F" w:rsidP="001E69B8">
      <w:pPr>
        <w:spacing w:after="0" w:line="360" w:lineRule="auto"/>
        <w:ind w:right="90"/>
        <w:jc w:val="both"/>
        <w:rPr>
          <w:rFonts w:ascii="Times New Roman" w:hAnsi="Times New Roman" w:cs="Times New Roman"/>
          <w:color w:val="000000" w:themeColor="text1"/>
          <w:sz w:val="24"/>
          <w:szCs w:val="24"/>
        </w:rPr>
      </w:pPr>
      <w:r w:rsidRPr="006F190E">
        <w:rPr>
          <w:rFonts w:ascii="Times New Roman" w:hAnsi="Times New Roman" w:cs="Times New Roman"/>
          <w:color w:val="000000" w:themeColor="text1"/>
          <w:sz w:val="24"/>
          <w:szCs w:val="24"/>
        </w:rPr>
        <w:t>In the field of medical care, there is an immense demand for quick, dependable, and affordable technologies that can identify, observe, and diagnose biological compounds and infections. The examination of contaminants in the environment, the identification of microorganisms that cause food poisoning, and the possible threat of biological warfare all reflect this desire.</w:t>
      </w:r>
      <w:r w:rsidRPr="006F190E">
        <w:rPr>
          <w:rFonts w:ascii="Times New Roman" w:hAnsi="Times New Roman" w:cs="Times New Roman"/>
          <w:color w:val="000000" w:themeColor="text1"/>
          <w:sz w:val="24"/>
          <w:szCs w:val="24"/>
        </w:rPr>
        <w:t xml:space="preserve"> </w:t>
      </w:r>
      <w:r w:rsidRPr="006F190E">
        <w:rPr>
          <w:rFonts w:ascii="Times New Roman" w:hAnsi="Times New Roman" w:cs="Times New Roman"/>
          <w:color w:val="000000" w:themeColor="text1"/>
          <w:sz w:val="24"/>
          <w:szCs w:val="24"/>
        </w:rPr>
        <w:t>One of the key technological and educational problems of the twenty-first century is the design of biochemical and practical sensors. In order to address objectives in a range of disciplines, such as healthcare diagnosis, drug development, and detection of pathogens, the foreseeable future of sensing technologies demands substantial improvements in sensitivity</w:t>
      </w:r>
      <w:r w:rsidRPr="006F190E">
        <w:rPr>
          <w:rFonts w:ascii="Times New Roman" w:hAnsi="Times New Roman" w:cs="Times New Roman"/>
          <w:color w:val="000000" w:themeColor="text1"/>
          <w:sz w:val="24"/>
          <w:szCs w:val="24"/>
        </w:rPr>
        <w:t xml:space="preserve"> and selectivity</w:t>
      </w:r>
      <w:r w:rsidRPr="006F190E">
        <w:rPr>
          <w:rFonts w:ascii="Times New Roman" w:hAnsi="Times New Roman" w:cs="Times New Roman"/>
          <w:color w:val="000000" w:themeColor="text1"/>
          <w:sz w:val="24"/>
          <w:szCs w:val="24"/>
        </w:rPr>
        <w:t xml:space="preserve">. </w:t>
      </w:r>
      <w:r w:rsidRPr="00DD3B2F">
        <w:rPr>
          <w:rFonts w:ascii="Times New Roman" w:hAnsi="Times New Roman" w:cs="Times New Roman"/>
          <w:color w:val="000000" w:themeColor="text1"/>
          <w:sz w:val="24"/>
          <w:szCs w:val="24"/>
        </w:rPr>
        <w:t>The development of medical science has been largely dependent on advances in diagnostic technology.</w:t>
      </w:r>
      <w:r w:rsidR="00DD3B2F" w:rsidRPr="00DD3B2F">
        <w:rPr>
          <w:rFonts w:ascii="Times New Roman" w:hAnsi="Times New Roman" w:cs="Times New Roman"/>
          <w:color w:val="000000" w:themeColor="text1"/>
          <w:sz w:val="24"/>
          <w:szCs w:val="24"/>
        </w:rPr>
        <w:t xml:space="preserve"> </w:t>
      </w:r>
      <w:r w:rsidR="00DD3B2F" w:rsidRPr="00DD3B2F">
        <w:rPr>
          <w:rFonts w:ascii="Times New Roman" w:hAnsi="Times New Roman" w:cs="Times New Roman"/>
          <w:sz w:val="24"/>
          <w:szCs w:val="24"/>
        </w:rPr>
        <w:t xml:space="preserve">It provides a deep understanding for researchers and doctors to know about the diseases and viruses associated with enzymes, genetic disorders, and other health issues. However, a lot of the standard tests that are now in use are laborious, call for significant amounts of sample material, and are susceptible to false outcomes, either positive or negative. </w:t>
      </w:r>
      <w:r w:rsidR="00DD3B2F" w:rsidRPr="00515957">
        <w:rPr>
          <w:rFonts w:ascii="Times New Roman" w:hAnsi="Times New Roman" w:cs="Times New Roman"/>
          <w:sz w:val="24"/>
          <w:szCs w:val="24"/>
        </w:rPr>
        <w:t>In order to observe the variety of nanomaterials, there is a requirement for the fabrication of sensing devices that are quick, reliable, and affordable.</w:t>
      </w:r>
      <w:r w:rsidR="00515957" w:rsidRPr="00515957">
        <w:rPr>
          <w:rFonts w:ascii="Times New Roman" w:hAnsi="Times New Roman" w:cs="Times New Roman"/>
          <w:sz w:val="24"/>
          <w:szCs w:val="24"/>
        </w:rPr>
        <w:t xml:space="preserve"> </w:t>
      </w:r>
      <w:r w:rsidR="00515957" w:rsidRPr="00515957">
        <w:rPr>
          <w:rFonts w:ascii="Times New Roman" w:hAnsi="Times New Roman" w:cs="Times New Roman"/>
          <w:sz w:val="24"/>
          <w:szCs w:val="24"/>
        </w:rPr>
        <w:t xml:space="preserve">The advancement of sensors was actually made possible by nanotechnology. The total system has improved in speed, competence, expenditure, and accessibility. The </w:t>
      </w:r>
      <w:r w:rsidR="00515957" w:rsidRPr="00515957">
        <w:rPr>
          <w:rFonts w:ascii="Times New Roman" w:hAnsi="Times New Roman" w:cs="Times New Roman"/>
          <w:sz w:val="24"/>
          <w:szCs w:val="24"/>
        </w:rPr>
        <w:t>utilization</w:t>
      </w:r>
      <w:r w:rsidR="00515957" w:rsidRPr="00515957">
        <w:rPr>
          <w:rFonts w:ascii="Times New Roman" w:hAnsi="Times New Roman" w:cs="Times New Roman"/>
          <w:sz w:val="24"/>
          <w:szCs w:val="24"/>
        </w:rPr>
        <w:t xml:space="preserve"> of nanoparticles and nanotechnology, such as hybrid nanomaterials with numerous operations, enzyme-</w:t>
      </w:r>
      <w:r w:rsidR="00515957" w:rsidRPr="00515957">
        <w:rPr>
          <w:rFonts w:ascii="Times New Roman" w:hAnsi="Times New Roman" w:cs="Times New Roman"/>
          <w:sz w:val="24"/>
          <w:szCs w:val="24"/>
        </w:rPr>
        <w:t>immobilizing</w:t>
      </w:r>
      <w:r w:rsidR="00515957" w:rsidRPr="00515957">
        <w:rPr>
          <w:rFonts w:ascii="Times New Roman" w:hAnsi="Times New Roman" w:cs="Times New Roman"/>
          <w:sz w:val="24"/>
          <w:szCs w:val="24"/>
        </w:rPr>
        <w:t xml:space="preserve"> nanoparticles, and quantum dots, has considerably improved the transmission processes. Considering its multifaceted possibilities, the future of technology makes a compelling case for this versatile, flexible, and speedy identification technology. In order to improve overall operations and make them quicker, simpler, and more efficient, these materials are currently </w:t>
      </w:r>
      <w:r w:rsidR="00515957" w:rsidRPr="00515957">
        <w:rPr>
          <w:rFonts w:ascii="Times New Roman" w:hAnsi="Times New Roman" w:cs="Times New Roman"/>
          <w:sz w:val="24"/>
          <w:szCs w:val="24"/>
        </w:rPr>
        <w:lastRenderedPageBreak/>
        <w:t xml:space="preserve">being taken </w:t>
      </w:r>
      <w:r w:rsidR="00515957" w:rsidRPr="00464708">
        <w:rPr>
          <w:rFonts w:ascii="Times New Roman" w:hAnsi="Times New Roman" w:cs="Times New Roman"/>
          <w:sz w:val="24"/>
          <w:szCs w:val="24"/>
        </w:rPr>
        <w:t>into greater consideration for the fusion of chemical and biological sensors.</w:t>
      </w:r>
      <w:r w:rsidR="00464708" w:rsidRPr="00464708">
        <w:rPr>
          <w:rFonts w:ascii="Times New Roman" w:hAnsi="Times New Roman" w:cs="Times New Roman"/>
          <w:sz w:val="24"/>
          <w:szCs w:val="24"/>
        </w:rPr>
        <w:t xml:space="preserve"> </w:t>
      </w:r>
      <w:r w:rsidR="00464708" w:rsidRPr="00464708">
        <w:rPr>
          <w:rFonts w:ascii="Times New Roman" w:hAnsi="Times New Roman" w:cs="Times New Roman"/>
          <w:sz w:val="24"/>
          <w:szCs w:val="24"/>
        </w:rPr>
        <w:t xml:space="preserve">The use of these substances to identify numerous significant routes and governing procedures has been encouraged by the development of nanotechnology and research. Sensor fabrication has developed to be more flexible, reliable, </w:t>
      </w:r>
      <w:r w:rsidR="00464708" w:rsidRPr="001E69B8">
        <w:rPr>
          <w:rFonts w:ascii="Times New Roman" w:hAnsi="Times New Roman" w:cs="Times New Roman"/>
          <w:sz w:val="24"/>
          <w:szCs w:val="24"/>
        </w:rPr>
        <w:t>and responsive as a result of the rapid advancement as well as the intensity of nanotechnology investigation.</w:t>
      </w:r>
      <w:r w:rsidR="001E69B8" w:rsidRPr="001E69B8">
        <w:rPr>
          <w:rFonts w:ascii="Times New Roman" w:hAnsi="Times New Roman" w:cs="Times New Roman"/>
          <w:sz w:val="24"/>
          <w:szCs w:val="24"/>
        </w:rPr>
        <w:t xml:space="preserve"> </w:t>
      </w:r>
      <w:r w:rsidR="001E69B8" w:rsidRPr="001E69B8">
        <w:rPr>
          <w:rFonts w:ascii="Times New Roman" w:hAnsi="Times New Roman" w:cs="Times New Roman"/>
          <w:sz w:val="24"/>
          <w:szCs w:val="24"/>
        </w:rPr>
        <w:t xml:space="preserve">Due to the enormous technological demand for quick, accurate, and affordable sensing devices in vital human </w:t>
      </w:r>
      <w:r w:rsidR="001E69B8" w:rsidRPr="001E69B8">
        <w:rPr>
          <w:rFonts w:ascii="Times New Roman" w:hAnsi="Times New Roman" w:cs="Times New Roman"/>
          <w:sz w:val="24"/>
          <w:szCs w:val="24"/>
        </w:rPr>
        <w:t>endeavors</w:t>
      </w:r>
      <w:r w:rsidR="001E69B8" w:rsidRPr="001E69B8">
        <w:rPr>
          <w:rFonts w:ascii="Times New Roman" w:hAnsi="Times New Roman" w:cs="Times New Roman"/>
          <w:sz w:val="24"/>
          <w:szCs w:val="24"/>
        </w:rPr>
        <w:t xml:space="preserve"> like medical care, genetic analysis, production of food and beverages, chemical manufacturing, surveillance of the environment, security, and privacy, sensor technology has developed significantly. It is incredible how widely nanomaterials are being used in disciplines as diverse as electronic components, biochemical and healthcare products, polyethylene materials, optoelectronic devices, dispersions, and cosmetics.</w:t>
      </w:r>
    </w:p>
    <w:p w14:paraId="3A3AD441" w14:textId="51B56F48" w:rsidR="00AB4087" w:rsidRDefault="00AB4087" w:rsidP="00347DEA">
      <w:pPr>
        <w:pStyle w:val="ListParagraph"/>
        <w:numPr>
          <w:ilvl w:val="0"/>
          <w:numId w:val="4"/>
        </w:numPr>
        <w:spacing w:after="0" w:line="360" w:lineRule="auto"/>
        <w:ind w:right="9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w:t>
      </w:r>
      <w:r w:rsidR="006B442D">
        <w:rPr>
          <w:rFonts w:ascii="Times New Roman" w:hAnsi="Times New Roman" w:cs="Times New Roman"/>
          <w:b/>
          <w:bCs/>
          <w:color w:val="000000" w:themeColor="text1"/>
          <w:sz w:val="24"/>
          <w:szCs w:val="24"/>
        </w:rPr>
        <w:t>:</w:t>
      </w:r>
    </w:p>
    <w:p w14:paraId="387B0BAD" w14:textId="6ED56489" w:rsidR="006B442D" w:rsidRPr="00083DC1" w:rsidRDefault="006B442D" w:rsidP="00570C7A">
      <w:pPr>
        <w:spacing w:after="0" w:line="360" w:lineRule="auto"/>
        <w:ind w:right="90"/>
        <w:jc w:val="both"/>
        <w:rPr>
          <w:rFonts w:ascii="Times New Roman" w:hAnsi="Times New Roman" w:cs="Times New Roman"/>
          <w:b/>
          <w:bCs/>
          <w:color w:val="000000" w:themeColor="text1"/>
          <w:sz w:val="24"/>
          <w:szCs w:val="24"/>
        </w:rPr>
      </w:pPr>
      <w:r w:rsidRPr="006B442D">
        <w:rPr>
          <w:rFonts w:ascii="Times New Roman" w:hAnsi="Times New Roman" w:cs="Times New Roman"/>
          <w:sz w:val="24"/>
          <w:szCs w:val="24"/>
        </w:rPr>
        <w:t xml:space="preserve">The objective of this chapter is to develop new approaches that have the potential to substantially advance the field of sensor fabrication. The recent development of nanoparticles has provided new opportunities for the fabrication of </w:t>
      </w:r>
      <w:r w:rsidRPr="006B442D">
        <w:rPr>
          <w:rFonts w:ascii="Times New Roman" w:hAnsi="Times New Roman" w:cs="Times New Roman"/>
          <w:sz w:val="24"/>
          <w:szCs w:val="24"/>
        </w:rPr>
        <w:t>nano sensors</w:t>
      </w:r>
      <w:r w:rsidRPr="006B442D">
        <w:rPr>
          <w:rFonts w:ascii="Times New Roman" w:hAnsi="Times New Roman" w:cs="Times New Roman"/>
          <w:sz w:val="24"/>
          <w:szCs w:val="24"/>
        </w:rPr>
        <w:t xml:space="preserve"> and other devices that are appropriate </w:t>
      </w:r>
      <w:r w:rsidRPr="00570C7A">
        <w:rPr>
          <w:rFonts w:ascii="Times New Roman" w:hAnsi="Times New Roman" w:cs="Times New Roman"/>
          <w:sz w:val="24"/>
          <w:szCs w:val="24"/>
        </w:rPr>
        <w:t>for human comfort. This chapter provides an overview of the synthesis techniques and various applications.</w:t>
      </w:r>
      <w:r w:rsidR="00570C7A" w:rsidRPr="00570C7A">
        <w:rPr>
          <w:rFonts w:ascii="Times New Roman" w:hAnsi="Times New Roman" w:cs="Times New Roman"/>
          <w:sz w:val="24"/>
          <w:szCs w:val="24"/>
        </w:rPr>
        <w:t xml:space="preserve"> </w:t>
      </w:r>
      <w:r w:rsidR="00570C7A" w:rsidRPr="00570C7A">
        <w:rPr>
          <w:rFonts w:ascii="Times New Roman" w:hAnsi="Times New Roman" w:cs="Times New Roman"/>
          <w:sz w:val="24"/>
          <w:szCs w:val="24"/>
        </w:rPr>
        <w:t xml:space="preserve">Human comfort can be significantly improved by employing various nanoparticles. The primary innovations now in use and the key sectors of application have been discussed in this brief overview. The synthesis techniques such as sol-gel, chemical </w:t>
      </w:r>
      <w:r w:rsidR="00570C7A" w:rsidRPr="00570C7A">
        <w:rPr>
          <w:rFonts w:ascii="Times New Roman" w:hAnsi="Times New Roman" w:cs="Times New Roman"/>
          <w:sz w:val="24"/>
          <w:szCs w:val="24"/>
        </w:rPr>
        <w:t>vapor</w:t>
      </w:r>
      <w:r w:rsidR="00570C7A" w:rsidRPr="00570C7A">
        <w:rPr>
          <w:rFonts w:ascii="Times New Roman" w:hAnsi="Times New Roman" w:cs="Times New Roman"/>
          <w:sz w:val="24"/>
          <w:szCs w:val="24"/>
        </w:rPr>
        <w:t xml:space="preserve"> deposition, spray pyrolysis, bio-synthesis, spinning disc reactor, mechanical milling, sputtering, thermal decomposition, and laser </w:t>
      </w:r>
      <w:r w:rsidR="00570C7A" w:rsidRPr="00570C7A">
        <w:rPr>
          <w:rFonts w:ascii="Times New Roman" w:hAnsi="Times New Roman" w:cs="Times New Roman"/>
          <w:sz w:val="24"/>
          <w:szCs w:val="24"/>
        </w:rPr>
        <w:t>ablation</w:t>
      </w:r>
      <w:r w:rsidR="00570C7A" w:rsidRPr="00570C7A">
        <w:rPr>
          <w:rFonts w:ascii="Times New Roman" w:hAnsi="Times New Roman" w:cs="Times New Roman"/>
          <w:sz w:val="24"/>
          <w:szCs w:val="24"/>
        </w:rPr>
        <w:t xml:space="preserve"> have been briefly discussed in this chapter. As a result, it is conventional to fabricate sensors that are as </w:t>
      </w:r>
      <w:r w:rsidR="00570C7A" w:rsidRPr="00083DC1">
        <w:rPr>
          <w:rFonts w:ascii="Times New Roman" w:hAnsi="Times New Roman" w:cs="Times New Roman"/>
          <w:sz w:val="24"/>
          <w:szCs w:val="24"/>
        </w:rPr>
        <w:t>small as feasible.</w:t>
      </w:r>
      <w:r w:rsidR="00083DC1" w:rsidRPr="00083DC1">
        <w:rPr>
          <w:rFonts w:ascii="Times New Roman" w:hAnsi="Times New Roman" w:cs="Times New Roman"/>
          <w:sz w:val="24"/>
          <w:szCs w:val="24"/>
        </w:rPr>
        <w:t xml:space="preserve"> </w:t>
      </w:r>
      <w:r w:rsidR="00083DC1" w:rsidRPr="00083DC1">
        <w:rPr>
          <w:rFonts w:ascii="Times New Roman" w:hAnsi="Times New Roman" w:cs="Times New Roman"/>
          <w:sz w:val="24"/>
          <w:szCs w:val="24"/>
        </w:rPr>
        <w:t>As a result of its energy-saving, power-saving, and very small size, subsequent research should concentrate on this attribute for nanoparticle applications. This feature enables the fabrication of several devices that have the capacity to sense multiple gases or atmospheric pollutants.</w:t>
      </w:r>
    </w:p>
    <w:p w14:paraId="351F7A1B" w14:textId="57D1D2B4" w:rsidR="00264EDC" w:rsidRPr="00264EDC" w:rsidRDefault="00264EDC" w:rsidP="00264EDC">
      <w:pPr>
        <w:spacing w:after="0" w:line="360" w:lineRule="auto"/>
        <w:ind w:right="90"/>
        <w:jc w:val="both"/>
        <w:rPr>
          <w:rFonts w:ascii="Times New Roman" w:hAnsi="Times New Roman" w:cs="Times New Roman"/>
          <w:b/>
          <w:bCs/>
          <w:sz w:val="24"/>
          <w:szCs w:val="24"/>
        </w:rPr>
      </w:pPr>
      <w:r w:rsidRPr="00264EDC">
        <w:rPr>
          <w:rFonts w:ascii="Times New Roman" w:hAnsi="Times New Roman" w:cs="Times New Roman"/>
          <w:b/>
          <w:bCs/>
          <w:sz w:val="24"/>
          <w:szCs w:val="24"/>
        </w:rPr>
        <w:t>Acknowledgement</w:t>
      </w:r>
      <w:r w:rsidRPr="00264EDC">
        <w:rPr>
          <w:rFonts w:ascii="Times New Roman" w:hAnsi="Times New Roman" w:cs="Times New Roman"/>
          <w:b/>
          <w:bCs/>
          <w:sz w:val="24"/>
          <w:szCs w:val="24"/>
        </w:rPr>
        <w:t>:</w:t>
      </w:r>
    </w:p>
    <w:p w14:paraId="16F4B1BE" w14:textId="77777777" w:rsidR="00E84890" w:rsidRPr="00E84890" w:rsidRDefault="00E84890" w:rsidP="00347DEA">
      <w:pPr>
        <w:spacing w:after="0" w:line="360" w:lineRule="auto"/>
        <w:ind w:right="90"/>
        <w:jc w:val="both"/>
        <w:rPr>
          <w:rFonts w:ascii="Times New Roman" w:hAnsi="Times New Roman" w:cs="Times New Roman"/>
          <w:sz w:val="24"/>
          <w:szCs w:val="24"/>
        </w:rPr>
      </w:pPr>
      <w:r w:rsidRPr="00E84890">
        <w:rPr>
          <w:rFonts w:ascii="Times New Roman" w:hAnsi="Times New Roman" w:cs="Times New Roman"/>
          <w:sz w:val="24"/>
          <w:szCs w:val="24"/>
        </w:rPr>
        <w:t>The authors are grateful to the Department of Physics, University of Lucknow, India, for their non-financial assistance.</w:t>
      </w:r>
    </w:p>
    <w:p w14:paraId="1F38D512" w14:textId="6D82F526" w:rsidR="00020A4B" w:rsidRDefault="00AB4087" w:rsidP="00347DEA">
      <w:pPr>
        <w:spacing w:after="0" w:line="360" w:lineRule="auto"/>
        <w:ind w:right="90"/>
        <w:jc w:val="both"/>
        <w:rPr>
          <w:rFonts w:ascii="Times New Roman" w:hAnsi="Times New Roman" w:cs="Times New Roman"/>
          <w:b/>
          <w:bCs/>
          <w:color w:val="000000" w:themeColor="text1"/>
          <w:sz w:val="24"/>
          <w:szCs w:val="24"/>
        </w:rPr>
      </w:pPr>
      <w:r w:rsidRPr="003237F8">
        <w:rPr>
          <w:rFonts w:ascii="Times New Roman" w:hAnsi="Times New Roman" w:cs="Times New Roman"/>
          <w:b/>
          <w:bCs/>
          <w:color w:val="000000" w:themeColor="text1"/>
          <w:sz w:val="24"/>
          <w:szCs w:val="24"/>
        </w:rPr>
        <w:t>Author contribution</w:t>
      </w:r>
      <w:r w:rsidR="003A1700">
        <w:rPr>
          <w:rFonts w:ascii="Times New Roman" w:hAnsi="Times New Roman" w:cs="Times New Roman"/>
          <w:b/>
          <w:bCs/>
          <w:color w:val="000000" w:themeColor="text1"/>
          <w:sz w:val="24"/>
          <w:szCs w:val="24"/>
        </w:rPr>
        <w:t>:</w:t>
      </w:r>
    </w:p>
    <w:p w14:paraId="54039542" w14:textId="6A8730BB" w:rsidR="003A1700" w:rsidRPr="0088564A" w:rsidRDefault="003A1700" w:rsidP="003A1700">
      <w:pPr>
        <w:spacing w:after="0" w:line="360" w:lineRule="auto"/>
        <w:ind w:right="90"/>
        <w:jc w:val="both"/>
        <w:rPr>
          <w:rFonts w:ascii="Times New Roman" w:hAnsi="Times New Roman" w:cs="Times New Roman"/>
          <w:b/>
          <w:bCs/>
          <w:color w:val="000000" w:themeColor="text1"/>
          <w:sz w:val="24"/>
          <w:szCs w:val="24"/>
        </w:rPr>
      </w:pPr>
      <w:r w:rsidRPr="0088564A">
        <w:rPr>
          <w:rFonts w:ascii="Times New Roman" w:hAnsi="Times New Roman" w:cs="Times New Roman"/>
          <w:color w:val="000000" w:themeColor="text1"/>
          <w:sz w:val="24"/>
          <w:szCs w:val="24"/>
        </w:rPr>
        <w:t xml:space="preserve">Mr. Peramjeet Singh </w:t>
      </w:r>
      <w:r w:rsidRPr="0088564A">
        <w:rPr>
          <w:rFonts w:ascii="Times New Roman" w:hAnsi="Times New Roman" w:cs="Times New Roman"/>
          <w:color w:val="000000" w:themeColor="text1"/>
          <w:sz w:val="24"/>
          <w:szCs w:val="24"/>
        </w:rPr>
        <w:t>conceptualized</w:t>
      </w:r>
      <w:r w:rsidRPr="0088564A">
        <w:rPr>
          <w:rFonts w:ascii="Times New Roman" w:hAnsi="Times New Roman" w:cs="Times New Roman"/>
          <w:color w:val="000000" w:themeColor="text1"/>
          <w:sz w:val="24"/>
          <w:szCs w:val="24"/>
        </w:rPr>
        <w:t xml:space="preserve"> and wrote the original manuscript, and all other authors contributed to the reviewing and editing procedures.</w:t>
      </w:r>
    </w:p>
    <w:p w14:paraId="77DD7216" w14:textId="56ABA772" w:rsidR="00AB4087" w:rsidRDefault="00AB4087" w:rsidP="00347DEA">
      <w:pPr>
        <w:spacing w:after="0" w:line="360" w:lineRule="auto"/>
        <w:ind w:right="90"/>
        <w:jc w:val="both"/>
        <w:rPr>
          <w:rFonts w:ascii="Times New Roman" w:hAnsi="Times New Roman" w:cs="Times New Roman"/>
          <w:b/>
          <w:bCs/>
          <w:color w:val="000000" w:themeColor="text1"/>
          <w:sz w:val="24"/>
          <w:szCs w:val="24"/>
        </w:rPr>
      </w:pPr>
      <w:r w:rsidRPr="003237F8">
        <w:rPr>
          <w:rFonts w:ascii="Times New Roman" w:hAnsi="Times New Roman" w:cs="Times New Roman"/>
          <w:b/>
          <w:bCs/>
          <w:color w:val="000000" w:themeColor="text1"/>
          <w:sz w:val="24"/>
          <w:szCs w:val="24"/>
        </w:rPr>
        <w:lastRenderedPageBreak/>
        <w:t>Funding</w:t>
      </w:r>
      <w:r w:rsidR="0054776A">
        <w:rPr>
          <w:rFonts w:ascii="Times New Roman" w:hAnsi="Times New Roman" w:cs="Times New Roman"/>
          <w:b/>
          <w:bCs/>
          <w:color w:val="000000" w:themeColor="text1"/>
          <w:sz w:val="24"/>
          <w:szCs w:val="24"/>
        </w:rPr>
        <w:t>:</w:t>
      </w:r>
    </w:p>
    <w:p w14:paraId="1243B65B" w14:textId="1381D42D" w:rsidR="0054776A" w:rsidRPr="0054776A" w:rsidRDefault="0054776A" w:rsidP="00347DEA">
      <w:pPr>
        <w:spacing w:after="0" w:line="360" w:lineRule="auto"/>
        <w:ind w:right="90"/>
        <w:jc w:val="both"/>
        <w:rPr>
          <w:rFonts w:ascii="Times New Roman" w:hAnsi="Times New Roman" w:cs="Times New Roman"/>
          <w:color w:val="000000" w:themeColor="text1"/>
          <w:sz w:val="24"/>
          <w:szCs w:val="24"/>
        </w:rPr>
      </w:pPr>
      <w:r w:rsidRPr="0054776A">
        <w:rPr>
          <w:rFonts w:ascii="Times New Roman" w:hAnsi="Times New Roman" w:cs="Times New Roman"/>
          <w:color w:val="000000" w:themeColor="text1"/>
          <w:sz w:val="24"/>
          <w:szCs w:val="24"/>
        </w:rPr>
        <w:t xml:space="preserve">There were no particular grants provided for this research by funding </w:t>
      </w:r>
      <w:r w:rsidR="008F0ADF" w:rsidRPr="0054776A">
        <w:rPr>
          <w:rFonts w:ascii="Times New Roman" w:hAnsi="Times New Roman" w:cs="Times New Roman"/>
          <w:color w:val="000000" w:themeColor="text1"/>
          <w:sz w:val="24"/>
          <w:szCs w:val="24"/>
        </w:rPr>
        <w:t>organizations</w:t>
      </w:r>
      <w:r w:rsidRPr="0054776A">
        <w:rPr>
          <w:rFonts w:ascii="Times New Roman" w:hAnsi="Times New Roman" w:cs="Times New Roman"/>
          <w:color w:val="000000" w:themeColor="text1"/>
          <w:sz w:val="24"/>
          <w:szCs w:val="24"/>
        </w:rPr>
        <w:t xml:space="preserve"> in the public, private, or nonprofit sectors.</w:t>
      </w:r>
    </w:p>
    <w:p w14:paraId="3F3FAAC8" w14:textId="795B3A4A" w:rsidR="007352E1" w:rsidRDefault="00AB4087" w:rsidP="00347DEA">
      <w:pPr>
        <w:spacing w:after="0" w:line="360" w:lineRule="auto"/>
        <w:ind w:right="90"/>
        <w:jc w:val="both"/>
        <w:rPr>
          <w:rFonts w:ascii="Times New Roman" w:hAnsi="Times New Roman" w:cs="Times New Roman"/>
          <w:b/>
          <w:bCs/>
          <w:color w:val="000000" w:themeColor="text1"/>
          <w:sz w:val="24"/>
          <w:szCs w:val="24"/>
        </w:rPr>
      </w:pPr>
      <w:r w:rsidRPr="003237F8">
        <w:rPr>
          <w:rFonts w:ascii="Times New Roman" w:hAnsi="Times New Roman" w:cs="Times New Roman"/>
          <w:b/>
          <w:bCs/>
          <w:color w:val="000000" w:themeColor="text1"/>
          <w:sz w:val="24"/>
          <w:szCs w:val="24"/>
        </w:rPr>
        <w:t>Conflict of Interest</w:t>
      </w:r>
      <w:r w:rsidR="0054776A">
        <w:rPr>
          <w:rFonts w:ascii="Times New Roman" w:hAnsi="Times New Roman" w:cs="Times New Roman"/>
          <w:b/>
          <w:bCs/>
          <w:color w:val="000000" w:themeColor="text1"/>
          <w:sz w:val="24"/>
          <w:szCs w:val="24"/>
        </w:rPr>
        <w:t>:</w:t>
      </w:r>
    </w:p>
    <w:p w14:paraId="3BD81EBF" w14:textId="6987B2C1" w:rsidR="00005079" w:rsidRPr="00005079" w:rsidRDefault="00005079" w:rsidP="00005079">
      <w:pPr>
        <w:spacing w:after="0" w:line="360" w:lineRule="auto"/>
        <w:ind w:right="90"/>
        <w:jc w:val="both"/>
        <w:rPr>
          <w:rFonts w:ascii="Times New Roman" w:hAnsi="Times New Roman" w:cs="Times New Roman"/>
          <w:b/>
          <w:bCs/>
          <w:color w:val="000000" w:themeColor="text1"/>
          <w:sz w:val="24"/>
          <w:szCs w:val="24"/>
        </w:rPr>
      </w:pPr>
      <w:r w:rsidRPr="00005079">
        <w:rPr>
          <w:rFonts w:ascii="Times New Roman" w:hAnsi="Times New Roman" w:cs="Times New Roman"/>
          <w:sz w:val="24"/>
          <w:szCs w:val="24"/>
        </w:rPr>
        <w:t>The authors affirm that they are free of any known financial conflicts of interest or close personal ties that might have appeared to have affected the research presented in this chapter.</w:t>
      </w:r>
    </w:p>
    <w:p w14:paraId="523660F7" w14:textId="77777777" w:rsidR="0054776A" w:rsidRPr="003237F8" w:rsidRDefault="0054776A" w:rsidP="00347DEA">
      <w:pPr>
        <w:spacing w:after="0" w:line="360" w:lineRule="auto"/>
        <w:ind w:right="90"/>
        <w:jc w:val="both"/>
        <w:rPr>
          <w:rFonts w:ascii="Times New Roman" w:hAnsi="Times New Roman" w:cs="Times New Roman"/>
          <w:b/>
          <w:bCs/>
          <w:color w:val="000000" w:themeColor="text1"/>
          <w:sz w:val="24"/>
          <w:szCs w:val="24"/>
        </w:rPr>
      </w:pPr>
    </w:p>
    <w:p w14:paraId="67B5B685" w14:textId="73F73E34" w:rsidR="00613351" w:rsidRPr="00613351" w:rsidRDefault="00613351" w:rsidP="00347DEA">
      <w:pPr>
        <w:spacing w:after="0" w:line="360" w:lineRule="auto"/>
        <w:ind w:right="90"/>
        <w:jc w:val="both"/>
        <w:rPr>
          <w:rFonts w:ascii="Times New Roman" w:hAnsi="Times New Roman" w:cs="Times New Roman"/>
          <w:b/>
          <w:bCs/>
          <w:color w:val="000000" w:themeColor="text1"/>
          <w:sz w:val="24"/>
          <w:szCs w:val="24"/>
        </w:rPr>
      </w:pPr>
      <w:r w:rsidRPr="00613351">
        <w:rPr>
          <w:rFonts w:ascii="Times New Roman" w:hAnsi="Times New Roman" w:cs="Times New Roman"/>
          <w:b/>
          <w:bCs/>
          <w:color w:val="000000" w:themeColor="text1"/>
          <w:sz w:val="24"/>
          <w:szCs w:val="24"/>
        </w:rPr>
        <w:t>Reference:</w:t>
      </w:r>
    </w:p>
    <w:sectPr w:rsidR="00613351" w:rsidRPr="00613351" w:rsidSect="003F047E">
      <w:footerReference w:type="default" r:id="rId8"/>
      <w:footnotePr>
        <w:numFmt w:val="chicago"/>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D8C87" w14:textId="77777777" w:rsidR="00755AFE" w:rsidRDefault="00755AFE" w:rsidP="00C77967">
      <w:pPr>
        <w:spacing w:after="0" w:line="240" w:lineRule="auto"/>
      </w:pPr>
      <w:r>
        <w:separator/>
      </w:r>
    </w:p>
  </w:endnote>
  <w:endnote w:type="continuationSeparator" w:id="0">
    <w:p w14:paraId="74F554DA" w14:textId="77777777" w:rsidR="00755AFE" w:rsidRDefault="00755AFE" w:rsidP="00C77967">
      <w:pPr>
        <w:spacing w:after="0" w:line="240" w:lineRule="auto"/>
      </w:pPr>
      <w:r>
        <w:continuationSeparator/>
      </w:r>
    </w:p>
  </w:endnote>
  <w:endnote w:id="1">
    <w:p w14:paraId="5581BD54" w14:textId="1F9C236C" w:rsidR="007352E1" w:rsidRPr="00FA4372" w:rsidRDefault="007352E1" w:rsidP="00FA4372">
      <w:pPr>
        <w:autoSpaceDE w:val="0"/>
        <w:autoSpaceDN w:val="0"/>
        <w:adjustRightInd w:val="0"/>
        <w:spacing w:after="240" w:line="360" w:lineRule="auto"/>
        <w:jc w:val="both"/>
        <w:rPr>
          <w:rFonts w:ascii="Times New Roman" w:hAnsi="Times New Roman" w:cs="Times New Roman"/>
          <w:sz w:val="24"/>
          <w:szCs w:val="24"/>
          <w:u w:val="single"/>
        </w:rPr>
      </w:pPr>
      <w:r w:rsidRPr="0027425F">
        <w:rPr>
          <w:rFonts w:ascii="Times New Roman" w:hAnsi="Times New Roman" w:cs="Times New Roman"/>
          <w:sz w:val="24"/>
          <w:szCs w:val="24"/>
        </w:rPr>
        <w:t>[</w:t>
      </w:r>
      <w:r w:rsidRPr="0027425F">
        <w:rPr>
          <w:rStyle w:val="EndnoteReference"/>
          <w:rFonts w:ascii="Times New Roman" w:hAnsi="Times New Roman" w:cs="Times New Roman"/>
          <w:sz w:val="24"/>
          <w:szCs w:val="24"/>
          <w:vertAlign w:val="baseline"/>
        </w:rPr>
        <w:endnoteRef/>
      </w:r>
      <w:r w:rsidRPr="0027425F">
        <w:rPr>
          <w:rFonts w:ascii="Times New Roman" w:hAnsi="Times New Roman" w:cs="Times New Roman"/>
          <w:sz w:val="24"/>
          <w:szCs w:val="24"/>
        </w:rPr>
        <w:t>] H</w:t>
      </w:r>
      <w:r w:rsidR="00FA4372">
        <w:rPr>
          <w:rFonts w:ascii="Times New Roman" w:hAnsi="Times New Roman" w:cs="Times New Roman"/>
          <w:sz w:val="24"/>
          <w:szCs w:val="24"/>
        </w:rPr>
        <w:t>.</w:t>
      </w:r>
      <w:r w:rsidRPr="0027425F">
        <w:rPr>
          <w:rFonts w:ascii="Times New Roman" w:hAnsi="Times New Roman" w:cs="Times New Roman"/>
          <w:sz w:val="24"/>
          <w:szCs w:val="24"/>
        </w:rPr>
        <w:t>M.M.M</w:t>
      </w:r>
      <w:r w:rsidR="00FA4372">
        <w:rPr>
          <w:rFonts w:ascii="Times New Roman" w:hAnsi="Times New Roman" w:cs="Times New Roman"/>
          <w:sz w:val="24"/>
          <w:szCs w:val="24"/>
        </w:rPr>
        <w:t>.</w:t>
      </w:r>
      <w:r w:rsidRPr="0027425F">
        <w:rPr>
          <w:rFonts w:ascii="Times New Roman" w:hAnsi="Times New Roman" w:cs="Times New Roman"/>
          <w:sz w:val="24"/>
          <w:szCs w:val="24"/>
        </w:rPr>
        <w:t xml:space="preserve"> Arachchige, D</w:t>
      </w:r>
      <w:r w:rsidR="00FA4372">
        <w:rPr>
          <w:rFonts w:ascii="Times New Roman" w:hAnsi="Times New Roman" w:cs="Times New Roman"/>
          <w:sz w:val="24"/>
          <w:szCs w:val="24"/>
        </w:rPr>
        <w:t>.</w:t>
      </w:r>
      <w:r w:rsidRPr="0027425F">
        <w:rPr>
          <w:rFonts w:ascii="Times New Roman" w:hAnsi="Times New Roman" w:cs="Times New Roman"/>
          <w:sz w:val="24"/>
          <w:szCs w:val="24"/>
        </w:rPr>
        <w:t xml:space="preserve"> Zappa, N</w:t>
      </w:r>
      <w:r w:rsidR="00FA4372">
        <w:rPr>
          <w:rFonts w:ascii="Times New Roman" w:hAnsi="Times New Roman" w:cs="Times New Roman"/>
          <w:sz w:val="24"/>
          <w:szCs w:val="24"/>
        </w:rPr>
        <w:t>.</w:t>
      </w:r>
      <w:r w:rsidRPr="0027425F">
        <w:rPr>
          <w:rFonts w:ascii="Times New Roman" w:hAnsi="Times New Roman" w:cs="Times New Roman"/>
          <w:sz w:val="24"/>
          <w:szCs w:val="24"/>
        </w:rPr>
        <w:t xml:space="preserve"> Poli, N</w:t>
      </w:r>
      <w:r w:rsidR="00FA4372">
        <w:rPr>
          <w:rFonts w:ascii="Times New Roman" w:hAnsi="Times New Roman" w:cs="Times New Roman"/>
          <w:sz w:val="24"/>
          <w:szCs w:val="24"/>
        </w:rPr>
        <w:t xml:space="preserve">. </w:t>
      </w:r>
      <w:r w:rsidRPr="0027425F">
        <w:rPr>
          <w:rFonts w:ascii="Times New Roman" w:hAnsi="Times New Roman" w:cs="Times New Roman"/>
          <w:sz w:val="24"/>
          <w:szCs w:val="24"/>
        </w:rPr>
        <w:t>Gunawardhana and E</w:t>
      </w:r>
      <w:r w:rsidR="00FA4372">
        <w:rPr>
          <w:rFonts w:ascii="Times New Roman" w:hAnsi="Times New Roman" w:cs="Times New Roman"/>
          <w:sz w:val="24"/>
          <w:szCs w:val="24"/>
        </w:rPr>
        <w:t>.</w:t>
      </w:r>
      <w:r w:rsidRPr="0027425F">
        <w:rPr>
          <w:rFonts w:ascii="Times New Roman" w:hAnsi="Times New Roman" w:cs="Times New Roman"/>
          <w:sz w:val="24"/>
          <w:szCs w:val="24"/>
        </w:rPr>
        <w:t xml:space="preserve"> Comini, Gold functionalized MoO</w:t>
      </w:r>
      <w:r w:rsidRPr="0027425F">
        <w:rPr>
          <w:rFonts w:ascii="Times New Roman" w:hAnsi="Times New Roman" w:cs="Times New Roman"/>
          <w:sz w:val="24"/>
          <w:szCs w:val="24"/>
          <w:vertAlign w:val="subscript"/>
        </w:rPr>
        <w:t>3</w:t>
      </w:r>
      <w:r w:rsidRPr="0027425F">
        <w:rPr>
          <w:rFonts w:ascii="Times New Roman" w:hAnsi="Times New Roman" w:cs="Times New Roman"/>
          <w:sz w:val="24"/>
          <w:szCs w:val="24"/>
        </w:rPr>
        <w:t xml:space="preserve"> </w:t>
      </w:r>
      <w:r w:rsidR="0058383C" w:rsidRPr="0027425F">
        <w:rPr>
          <w:rFonts w:ascii="Times New Roman" w:hAnsi="Times New Roman" w:cs="Times New Roman"/>
          <w:sz w:val="24"/>
          <w:szCs w:val="24"/>
        </w:rPr>
        <w:t>nanoflakes</w:t>
      </w:r>
      <w:r w:rsidRPr="0027425F">
        <w:rPr>
          <w:rFonts w:ascii="Times New Roman" w:hAnsi="Times New Roman" w:cs="Times New Roman"/>
          <w:sz w:val="24"/>
          <w:szCs w:val="24"/>
        </w:rPr>
        <w:t xml:space="preserve"> for gas sensing applications, Sensors and Actuators B: Chemical, 269</w:t>
      </w:r>
      <w:r w:rsidR="00FA4372">
        <w:rPr>
          <w:rFonts w:ascii="Times New Roman" w:hAnsi="Times New Roman" w:cs="Times New Roman"/>
          <w:sz w:val="24"/>
          <w:szCs w:val="24"/>
        </w:rPr>
        <w:t xml:space="preserve"> (2018)</w:t>
      </w:r>
      <w:r w:rsidRPr="0027425F">
        <w:rPr>
          <w:rFonts w:ascii="Times New Roman" w:hAnsi="Times New Roman" w:cs="Times New Roman"/>
          <w:sz w:val="24"/>
          <w:szCs w:val="24"/>
        </w:rPr>
        <w:t xml:space="preserve">, 331–339. </w:t>
      </w:r>
      <w:r w:rsidR="00FA4372" w:rsidRPr="00FA4372">
        <w:rPr>
          <w:rFonts w:ascii="Times New Roman" w:hAnsi="Times New Roman" w:cs="Times New Roman"/>
          <w:color w:val="0000CC"/>
          <w:sz w:val="24"/>
          <w:szCs w:val="24"/>
          <w:u w:val="single"/>
        </w:rPr>
        <w:t>doi:</w:t>
      </w:r>
      <w:r w:rsidR="0088564A">
        <w:rPr>
          <w:rFonts w:ascii="Times New Roman" w:hAnsi="Times New Roman" w:cs="Times New Roman"/>
          <w:color w:val="0000CC"/>
          <w:sz w:val="24"/>
          <w:szCs w:val="24"/>
          <w:u w:val="single"/>
        </w:rPr>
        <w:t xml:space="preserve"> </w:t>
      </w:r>
      <w:r w:rsidR="00FA4372" w:rsidRPr="00FA4372">
        <w:rPr>
          <w:rFonts w:ascii="Times New Roman" w:hAnsi="Times New Roman" w:cs="Times New Roman"/>
          <w:color w:val="0000CC"/>
          <w:sz w:val="24"/>
          <w:szCs w:val="24"/>
          <w:u w:val="single"/>
        </w:rPr>
        <w:t>10.1016/j.snb</w:t>
      </w:r>
      <w:r w:rsidRPr="00FA4372">
        <w:rPr>
          <w:rFonts w:ascii="Times New Roman" w:hAnsi="Times New Roman" w:cs="Times New Roman"/>
          <w:color w:val="0000CC"/>
          <w:sz w:val="24"/>
          <w:szCs w:val="24"/>
          <w:u w:val="single"/>
        </w:rPr>
        <w:t>.2018.04.124.</w:t>
      </w:r>
    </w:p>
  </w:endnote>
  <w:endnote w:id="2">
    <w:p w14:paraId="12D478AA" w14:textId="4407A8FF" w:rsidR="007352E1" w:rsidRPr="0027425F" w:rsidRDefault="007352E1" w:rsidP="00FA4372">
      <w:pPr>
        <w:autoSpaceDE w:val="0"/>
        <w:autoSpaceDN w:val="0"/>
        <w:adjustRightInd w:val="0"/>
        <w:spacing w:after="240" w:line="360" w:lineRule="auto"/>
        <w:jc w:val="both"/>
        <w:rPr>
          <w:rFonts w:ascii="Times New Roman" w:hAnsi="Times New Roman" w:cs="Times New Roman"/>
          <w:sz w:val="24"/>
          <w:szCs w:val="24"/>
        </w:rPr>
      </w:pPr>
      <w:r w:rsidRPr="0027425F">
        <w:rPr>
          <w:rFonts w:ascii="Times New Roman" w:hAnsi="Times New Roman" w:cs="Times New Roman"/>
          <w:sz w:val="24"/>
          <w:szCs w:val="24"/>
        </w:rPr>
        <w:t>[</w:t>
      </w:r>
      <w:r w:rsidRPr="0027425F">
        <w:rPr>
          <w:rStyle w:val="EndnoteReference"/>
          <w:rFonts w:ascii="Times New Roman" w:hAnsi="Times New Roman" w:cs="Times New Roman"/>
          <w:sz w:val="24"/>
          <w:szCs w:val="24"/>
          <w:vertAlign w:val="baseline"/>
        </w:rPr>
        <w:endnoteRef/>
      </w:r>
      <w:r w:rsidRPr="0027425F">
        <w:rPr>
          <w:rFonts w:ascii="Times New Roman" w:hAnsi="Times New Roman" w:cs="Times New Roman"/>
          <w:sz w:val="24"/>
          <w:szCs w:val="24"/>
        </w:rPr>
        <w:t>] N.G. Deshpande, Y.G. Gudage, R</w:t>
      </w:r>
      <w:r w:rsidR="00FA4372">
        <w:rPr>
          <w:rFonts w:ascii="Times New Roman" w:hAnsi="Times New Roman" w:cs="Times New Roman"/>
          <w:sz w:val="24"/>
          <w:szCs w:val="24"/>
        </w:rPr>
        <w:t>.</w:t>
      </w:r>
      <w:r w:rsidRPr="0027425F">
        <w:rPr>
          <w:rFonts w:ascii="Times New Roman" w:hAnsi="Times New Roman" w:cs="Times New Roman"/>
          <w:sz w:val="24"/>
          <w:szCs w:val="24"/>
        </w:rPr>
        <w:t xml:space="preserve"> Sharma, J.C. Vyas, J.B. Kim, Y.P. Lee, Studies on tin oxide-intercalated polyaniline nanocomposite for ammonia gas sensing applications, Sensors</w:t>
      </w:r>
      <w:r w:rsidR="0058383C" w:rsidRPr="0027425F">
        <w:rPr>
          <w:rFonts w:ascii="Times New Roman" w:hAnsi="Times New Roman" w:cs="Times New Roman"/>
          <w:sz w:val="24"/>
          <w:szCs w:val="24"/>
        </w:rPr>
        <w:t>,</w:t>
      </w:r>
      <w:r w:rsidRPr="0027425F">
        <w:rPr>
          <w:rFonts w:ascii="Times New Roman" w:hAnsi="Times New Roman" w:cs="Times New Roman"/>
          <w:sz w:val="24"/>
          <w:szCs w:val="24"/>
        </w:rPr>
        <w:t xml:space="preserve"> and Actuators B: Chemical, 138</w:t>
      </w:r>
      <w:r w:rsidR="00FA4372">
        <w:rPr>
          <w:rFonts w:ascii="Times New Roman" w:hAnsi="Times New Roman" w:cs="Times New Roman"/>
          <w:sz w:val="24"/>
          <w:szCs w:val="24"/>
        </w:rPr>
        <w:t>,</w:t>
      </w:r>
      <w:r w:rsidR="0058383C" w:rsidRPr="0027425F">
        <w:rPr>
          <w:rFonts w:ascii="Times New Roman" w:hAnsi="Times New Roman" w:cs="Times New Roman"/>
          <w:sz w:val="24"/>
          <w:szCs w:val="24"/>
        </w:rPr>
        <w:t xml:space="preserve"> </w:t>
      </w:r>
      <w:r w:rsidRPr="0027425F">
        <w:rPr>
          <w:rFonts w:ascii="Times New Roman" w:hAnsi="Times New Roman" w:cs="Times New Roman"/>
          <w:sz w:val="24"/>
          <w:szCs w:val="24"/>
        </w:rPr>
        <w:t>1</w:t>
      </w:r>
      <w:r w:rsidR="00FA4372">
        <w:rPr>
          <w:rFonts w:ascii="Times New Roman" w:hAnsi="Times New Roman" w:cs="Times New Roman"/>
          <w:sz w:val="24"/>
          <w:szCs w:val="24"/>
        </w:rPr>
        <w:t xml:space="preserve"> (2009</w:t>
      </w:r>
      <w:r w:rsidRPr="0027425F">
        <w:rPr>
          <w:rFonts w:ascii="Times New Roman" w:hAnsi="Times New Roman" w:cs="Times New Roman"/>
          <w:sz w:val="24"/>
          <w:szCs w:val="24"/>
        </w:rPr>
        <w:t xml:space="preserve">), 76–84. </w:t>
      </w:r>
      <w:r w:rsidR="00FA4372" w:rsidRPr="00FA4372">
        <w:rPr>
          <w:rFonts w:ascii="Times New Roman" w:hAnsi="Times New Roman" w:cs="Times New Roman"/>
          <w:color w:val="0000CC"/>
          <w:sz w:val="24"/>
          <w:szCs w:val="24"/>
          <w:u w:val="single"/>
        </w:rPr>
        <w:t>doi:</w:t>
      </w:r>
      <w:r w:rsidR="0088564A">
        <w:rPr>
          <w:rFonts w:ascii="Times New Roman" w:hAnsi="Times New Roman" w:cs="Times New Roman"/>
          <w:color w:val="0000CC"/>
          <w:sz w:val="24"/>
          <w:szCs w:val="24"/>
          <w:u w:val="single"/>
        </w:rPr>
        <w:t xml:space="preserve"> </w:t>
      </w:r>
      <w:r w:rsidR="00FA4372" w:rsidRPr="00FA4372">
        <w:rPr>
          <w:rFonts w:ascii="Times New Roman" w:hAnsi="Times New Roman" w:cs="Times New Roman"/>
          <w:color w:val="0000CC"/>
          <w:sz w:val="24"/>
          <w:szCs w:val="24"/>
          <w:u w:val="single"/>
        </w:rPr>
        <w:t>10.1016/j.snb</w:t>
      </w:r>
      <w:r w:rsidRPr="00FA4372">
        <w:rPr>
          <w:rFonts w:ascii="Times New Roman" w:hAnsi="Times New Roman" w:cs="Times New Roman"/>
          <w:color w:val="0000CC"/>
          <w:sz w:val="24"/>
          <w:szCs w:val="24"/>
          <w:u w:val="single"/>
        </w:rPr>
        <w:t>.2009.02.012.</w:t>
      </w:r>
      <w:r w:rsidRPr="0027425F">
        <w:rPr>
          <w:rFonts w:ascii="Times New Roman" w:hAnsi="Times New Roman" w:cs="Times New Roman"/>
          <w:sz w:val="24"/>
          <w:szCs w:val="24"/>
        </w:rPr>
        <w:t xml:space="preserve"> </w:t>
      </w:r>
    </w:p>
  </w:endnote>
  <w:endnote w:id="3">
    <w:p w14:paraId="4F9A9473" w14:textId="74EB1267" w:rsidR="00356422" w:rsidRPr="00FA4372" w:rsidRDefault="00356422" w:rsidP="0027425F">
      <w:pPr>
        <w:pStyle w:val="EndnoteText"/>
        <w:spacing w:line="360" w:lineRule="auto"/>
        <w:jc w:val="both"/>
        <w:rPr>
          <w:rFonts w:ascii="Times New Roman" w:hAnsi="Times New Roman" w:cs="Times New Roman"/>
          <w:color w:val="0000CC"/>
          <w:sz w:val="24"/>
          <w:szCs w:val="24"/>
        </w:rPr>
      </w:pPr>
      <w:r w:rsidRPr="0027425F">
        <w:rPr>
          <w:rFonts w:ascii="Times New Roman" w:hAnsi="Times New Roman" w:cs="Times New Roman"/>
          <w:sz w:val="24"/>
          <w:szCs w:val="24"/>
        </w:rPr>
        <w:t>[</w:t>
      </w:r>
      <w:r w:rsidRPr="0027425F">
        <w:rPr>
          <w:rStyle w:val="EndnoteReference"/>
          <w:rFonts w:ascii="Times New Roman" w:hAnsi="Times New Roman" w:cs="Times New Roman"/>
          <w:sz w:val="24"/>
          <w:szCs w:val="24"/>
          <w:vertAlign w:val="baseline"/>
        </w:rPr>
        <w:endnoteRef/>
      </w:r>
      <w:r w:rsidRPr="0027425F">
        <w:rPr>
          <w:rFonts w:ascii="Times New Roman" w:hAnsi="Times New Roman" w:cs="Times New Roman"/>
          <w:sz w:val="24"/>
          <w:szCs w:val="24"/>
        </w:rPr>
        <w:t>] A. Mirzaei, G. Neri, Microwave-assisted synthesis of metal oxide nanostructures for gas sensing application: A review, Sensors and Actuators B: Chemical, 237</w:t>
      </w:r>
      <w:r w:rsidR="00FA4372">
        <w:rPr>
          <w:rFonts w:ascii="Times New Roman" w:hAnsi="Times New Roman" w:cs="Times New Roman"/>
          <w:sz w:val="24"/>
          <w:szCs w:val="24"/>
        </w:rPr>
        <w:t xml:space="preserve"> (2016)</w:t>
      </w:r>
      <w:r w:rsidRPr="0027425F">
        <w:rPr>
          <w:rFonts w:ascii="Times New Roman" w:hAnsi="Times New Roman" w:cs="Times New Roman"/>
          <w:sz w:val="24"/>
          <w:szCs w:val="24"/>
        </w:rPr>
        <w:t xml:space="preserve">, 749–775. </w:t>
      </w:r>
      <w:r w:rsidR="00FA4372" w:rsidRPr="00FA4372">
        <w:rPr>
          <w:rFonts w:ascii="Times New Roman" w:hAnsi="Times New Roman" w:cs="Times New Roman"/>
          <w:color w:val="0000CC"/>
          <w:sz w:val="24"/>
          <w:szCs w:val="24"/>
          <w:u w:val="single"/>
        </w:rPr>
        <w:t>doi:</w:t>
      </w:r>
      <w:r w:rsidR="0088564A">
        <w:rPr>
          <w:rFonts w:ascii="Times New Roman" w:hAnsi="Times New Roman" w:cs="Times New Roman"/>
          <w:color w:val="0000CC"/>
          <w:sz w:val="24"/>
          <w:szCs w:val="24"/>
          <w:u w:val="single"/>
        </w:rPr>
        <w:t xml:space="preserve"> </w:t>
      </w:r>
      <w:r w:rsidR="00FA4372" w:rsidRPr="00FA4372">
        <w:rPr>
          <w:rFonts w:ascii="Times New Roman" w:hAnsi="Times New Roman" w:cs="Times New Roman"/>
          <w:color w:val="0000CC"/>
          <w:sz w:val="24"/>
          <w:szCs w:val="24"/>
          <w:u w:val="single"/>
        </w:rPr>
        <w:t>10.1016/j.snb</w:t>
      </w:r>
      <w:r w:rsidRPr="00FA4372">
        <w:rPr>
          <w:rFonts w:ascii="Times New Roman" w:hAnsi="Times New Roman" w:cs="Times New Roman"/>
          <w:color w:val="0000CC"/>
          <w:sz w:val="24"/>
          <w:szCs w:val="24"/>
          <w:u w:val="single"/>
        </w:rPr>
        <w:t>.2016.06.114.</w:t>
      </w:r>
      <w:r w:rsidRPr="00FA4372">
        <w:rPr>
          <w:rFonts w:ascii="Times New Roman" w:hAnsi="Times New Roman" w:cs="Times New Roman"/>
          <w:color w:val="0000CC"/>
          <w:sz w:val="24"/>
          <w:szCs w:val="24"/>
        </w:rPr>
        <w:t xml:space="preserve">  </w:t>
      </w:r>
    </w:p>
  </w:endnote>
  <w:endnote w:id="4">
    <w:p w14:paraId="68E230C6" w14:textId="743B5597" w:rsidR="00356422" w:rsidRPr="00DF0AC4" w:rsidRDefault="00356422" w:rsidP="00DF0AC4">
      <w:pPr>
        <w:autoSpaceDE w:val="0"/>
        <w:autoSpaceDN w:val="0"/>
        <w:adjustRightInd w:val="0"/>
        <w:spacing w:after="240" w:line="360" w:lineRule="auto"/>
        <w:jc w:val="both"/>
        <w:rPr>
          <w:rFonts w:ascii="Times New Roman" w:hAnsi="Times New Roman" w:cs="Times New Roman"/>
          <w:sz w:val="24"/>
          <w:szCs w:val="24"/>
          <w:u w:val="single"/>
        </w:rPr>
      </w:pPr>
      <w:r w:rsidRPr="0027425F">
        <w:rPr>
          <w:rFonts w:ascii="Times New Roman" w:hAnsi="Times New Roman" w:cs="Times New Roman"/>
          <w:sz w:val="24"/>
          <w:szCs w:val="24"/>
        </w:rPr>
        <w:t>[</w:t>
      </w:r>
      <w:r w:rsidRPr="0027425F">
        <w:rPr>
          <w:rStyle w:val="EndnoteReference"/>
          <w:rFonts w:ascii="Times New Roman" w:hAnsi="Times New Roman" w:cs="Times New Roman"/>
          <w:sz w:val="24"/>
          <w:szCs w:val="24"/>
          <w:vertAlign w:val="baseline"/>
        </w:rPr>
        <w:endnoteRef/>
      </w:r>
      <w:r w:rsidRPr="0027425F">
        <w:rPr>
          <w:rFonts w:ascii="Times New Roman" w:hAnsi="Times New Roman" w:cs="Times New Roman"/>
          <w:sz w:val="24"/>
          <w:szCs w:val="24"/>
        </w:rPr>
        <w:t>]</w:t>
      </w:r>
      <w:r w:rsidR="00A12C81" w:rsidRPr="0027425F">
        <w:rPr>
          <w:rFonts w:ascii="Times New Roman" w:hAnsi="Times New Roman" w:cs="Times New Roman"/>
          <w:sz w:val="24"/>
          <w:szCs w:val="24"/>
        </w:rPr>
        <w:t xml:space="preserve"> S</w:t>
      </w:r>
      <w:r w:rsidR="006A2026">
        <w:rPr>
          <w:rFonts w:ascii="Times New Roman" w:hAnsi="Times New Roman" w:cs="Times New Roman"/>
          <w:sz w:val="24"/>
          <w:szCs w:val="24"/>
        </w:rPr>
        <w:t>.</w:t>
      </w:r>
      <w:r w:rsidR="00A12C81" w:rsidRPr="0027425F">
        <w:rPr>
          <w:rFonts w:ascii="Times New Roman" w:hAnsi="Times New Roman" w:cs="Times New Roman"/>
          <w:sz w:val="24"/>
          <w:szCs w:val="24"/>
        </w:rPr>
        <w:t xml:space="preserve"> Elouali, L</w:t>
      </w:r>
      <w:r w:rsidR="006A2026">
        <w:rPr>
          <w:rFonts w:ascii="Times New Roman" w:hAnsi="Times New Roman" w:cs="Times New Roman"/>
          <w:sz w:val="24"/>
          <w:szCs w:val="24"/>
        </w:rPr>
        <w:t>.</w:t>
      </w:r>
      <w:r w:rsidR="00A12C81" w:rsidRPr="0027425F">
        <w:rPr>
          <w:rFonts w:ascii="Times New Roman" w:hAnsi="Times New Roman" w:cs="Times New Roman"/>
          <w:sz w:val="24"/>
          <w:szCs w:val="24"/>
        </w:rPr>
        <w:t>G. Bloor, R</w:t>
      </w:r>
      <w:r w:rsidR="006A2026">
        <w:rPr>
          <w:rFonts w:ascii="Times New Roman" w:hAnsi="Times New Roman" w:cs="Times New Roman"/>
          <w:sz w:val="24"/>
          <w:szCs w:val="24"/>
        </w:rPr>
        <w:t>.</w:t>
      </w:r>
      <w:r w:rsidR="00A12C81" w:rsidRPr="0027425F">
        <w:rPr>
          <w:rFonts w:ascii="Times New Roman" w:hAnsi="Times New Roman" w:cs="Times New Roman"/>
          <w:sz w:val="24"/>
          <w:szCs w:val="24"/>
        </w:rPr>
        <w:t xml:space="preserve"> Binions, I</w:t>
      </w:r>
      <w:r w:rsidR="006A2026">
        <w:rPr>
          <w:rFonts w:ascii="Times New Roman" w:hAnsi="Times New Roman" w:cs="Times New Roman"/>
          <w:sz w:val="24"/>
          <w:szCs w:val="24"/>
        </w:rPr>
        <w:t>.</w:t>
      </w:r>
      <w:r w:rsidR="00A12C81" w:rsidRPr="0027425F">
        <w:rPr>
          <w:rFonts w:ascii="Times New Roman" w:hAnsi="Times New Roman" w:cs="Times New Roman"/>
          <w:sz w:val="24"/>
          <w:szCs w:val="24"/>
        </w:rPr>
        <w:t>P. Parkin, C</w:t>
      </w:r>
      <w:r w:rsidR="006A2026">
        <w:rPr>
          <w:rFonts w:ascii="Times New Roman" w:hAnsi="Times New Roman" w:cs="Times New Roman"/>
          <w:sz w:val="24"/>
          <w:szCs w:val="24"/>
        </w:rPr>
        <w:t>.</w:t>
      </w:r>
      <w:r w:rsidR="00A12C81" w:rsidRPr="0027425F">
        <w:rPr>
          <w:rFonts w:ascii="Times New Roman" w:hAnsi="Times New Roman" w:cs="Times New Roman"/>
          <w:sz w:val="24"/>
          <w:szCs w:val="24"/>
        </w:rPr>
        <w:t>J. Carmalt, and J</w:t>
      </w:r>
      <w:r w:rsidR="006A2026">
        <w:rPr>
          <w:rFonts w:ascii="Times New Roman" w:hAnsi="Times New Roman" w:cs="Times New Roman"/>
          <w:sz w:val="24"/>
          <w:szCs w:val="24"/>
        </w:rPr>
        <w:t>.</w:t>
      </w:r>
      <w:r w:rsidR="00A12C81" w:rsidRPr="0027425F">
        <w:rPr>
          <w:rFonts w:ascii="Times New Roman" w:hAnsi="Times New Roman" w:cs="Times New Roman"/>
          <w:sz w:val="24"/>
          <w:szCs w:val="24"/>
        </w:rPr>
        <w:t>A. Darr, Gas Sensing with Nano-Indium Oxides (In</w:t>
      </w:r>
      <w:r w:rsidR="00A12C81" w:rsidRPr="0027425F">
        <w:rPr>
          <w:rFonts w:ascii="Times New Roman" w:hAnsi="Times New Roman" w:cs="Times New Roman"/>
          <w:sz w:val="24"/>
          <w:szCs w:val="24"/>
          <w:vertAlign w:val="subscript"/>
        </w:rPr>
        <w:t>2</w:t>
      </w:r>
      <w:r w:rsidR="00A12C81" w:rsidRPr="0027425F">
        <w:rPr>
          <w:rFonts w:ascii="Times New Roman" w:hAnsi="Times New Roman" w:cs="Times New Roman"/>
          <w:sz w:val="24"/>
          <w:szCs w:val="24"/>
        </w:rPr>
        <w:t>O</w:t>
      </w:r>
      <w:r w:rsidR="00A12C81" w:rsidRPr="0027425F">
        <w:rPr>
          <w:rFonts w:ascii="Times New Roman" w:hAnsi="Times New Roman" w:cs="Times New Roman"/>
          <w:sz w:val="24"/>
          <w:szCs w:val="24"/>
          <w:vertAlign w:val="subscript"/>
        </w:rPr>
        <w:t>3</w:t>
      </w:r>
      <w:r w:rsidR="00A12C81" w:rsidRPr="0027425F">
        <w:rPr>
          <w:rFonts w:ascii="Times New Roman" w:hAnsi="Times New Roman" w:cs="Times New Roman"/>
          <w:sz w:val="24"/>
          <w:szCs w:val="24"/>
        </w:rPr>
        <w:t>) Prepared via Continuous Hydrothermal Flow Synthesis, Langmuir, 28</w:t>
      </w:r>
      <w:r w:rsidR="006A2026">
        <w:rPr>
          <w:rFonts w:ascii="Times New Roman" w:hAnsi="Times New Roman" w:cs="Times New Roman"/>
          <w:sz w:val="24"/>
          <w:szCs w:val="24"/>
        </w:rPr>
        <w:t xml:space="preserve">, </w:t>
      </w:r>
      <w:r w:rsidR="00A12C81" w:rsidRPr="0027425F">
        <w:rPr>
          <w:rFonts w:ascii="Times New Roman" w:hAnsi="Times New Roman" w:cs="Times New Roman"/>
          <w:sz w:val="24"/>
          <w:szCs w:val="24"/>
        </w:rPr>
        <w:t>3</w:t>
      </w:r>
      <w:r w:rsidR="006A2026">
        <w:rPr>
          <w:rFonts w:ascii="Times New Roman" w:hAnsi="Times New Roman" w:cs="Times New Roman"/>
          <w:sz w:val="24"/>
          <w:szCs w:val="24"/>
        </w:rPr>
        <w:t xml:space="preserve"> (2012</w:t>
      </w:r>
      <w:r w:rsidR="00A12C81" w:rsidRPr="0027425F">
        <w:rPr>
          <w:rFonts w:ascii="Times New Roman" w:hAnsi="Times New Roman" w:cs="Times New Roman"/>
          <w:sz w:val="24"/>
          <w:szCs w:val="24"/>
        </w:rPr>
        <w:t xml:space="preserve">), 1879–1885. </w:t>
      </w:r>
      <w:r w:rsidR="00A12C81" w:rsidRPr="006A2026">
        <w:rPr>
          <w:rFonts w:ascii="Times New Roman" w:hAnsi="Times New Roman" w:cs="Times New Roman"/>
          <w:color w:val="0000CC"/>
          <w:sz w:val="24"/>
          <w:szCs w:val="24"/>
          <w:u w:val="single"/>
        </w:rPr>
        <w:t>doi:10.1021/la203565h.</w:t>
      </w:r>
      <w:r w:rsidRPr="0027425F">
        <w:rPr>
          <w:rFonts w:ascii="Times New Roman" w:hAnsi="Times New Roman" w:cs="Times New Roman"/>
          <w:sz w:val="24"/>
          <w:szCs w:val="24"/>
        </w:rPr>
        <w:t xml:space="preserve"> </w:t>
      </w:r>
    </w:p>
  </w:endnote>
  <w:endnote w:id="5">
    <w:p w14:paraId="7828E696" w14:textId="7164D241" w:rsidR="00D873F6" w:rsidRPr="0027425F" w:rsidRDefault="00D873F6" w:rsidP="0027425F">
      <w:pPr>
        <w:pStyle w:val="EndnoteText"/>
        <w:spacing w:line="360" w:lineRule="auto"/>
        <w:jc w:val="both"/>
        <w:rPr>
          <w:rFonts w:ascii="Times New Roman" w:hAnsi="Times New Roman" w:cs="Times New Roman"/>
          <w:sz w:val="24"/>
          <w:szCs w:val="24"/>
        </w:rPr>
      </w:pPr>
      <w:r w:rsidRPr="0027425F">
        <w:rPr>
          <w:rFonts w:ascii="Times New Roman" w:hAnsi="Times New Roman" w:cs="Times New Roman"/>
          <w:sz w:val="24"/>
          <w:szCs w:val="24"/>
        </w:rPr>
        <w:t>[</w:t>
      </w:r>
      <w:r w:rsidRPr="0027425F">
        <w:rPr>
          <w:rStyle w:val="EndnoteReference"/>
          <w:rFonts w:ascii="Times New Roman" w:hAnsi="Times New Roman" w:cs="Times New Roman"/>
          <w:sz w:val="24"/>
          <w:szCs w:val="24"/>
          <w:vertAlign w:val="baseline"/>
        </w:rPr>
        <w:endnoteRef/>
      </w:r>
      <w:r w:rsidRPr="0027425F">
        <w:rPr>
          <w:rFonts w:ascii="Times New Roman" w:hAnsi="Times New Roman" w:cs="Times New Roman"/>
          <w:sz w:val="24"/>
          <w:szCs w:val="24"/>
        </w:rPr>
        <w:t>] V. Cretu, V. Postica, A.K. Mishra, M. Hoppe, I. Tiginyanu, Y.K. Mishra, L. Chow, N</w:t>
      </w:r>
      <w:r w:rsidR="00DF0AC4">
        <w:rPr>
          <w:rFonts w:ascii="Times New Roman" w:hAnsi="Times New Roman" w:cs="Times New Roman"/>
          <w:sz w:val="24"/>
          <w:szCs w:val="24"/>
        </w:rPr>
        <w:t>.</w:t>
      </w:r>
      <w:r w:rsidRPr="0027425F">
        <w:rPr>
          <w:rFonts w:ascii="Times New Roman" w:hAnsi="Times New Roman" w:cs="Times New Roman"/>
          <w:sz w:val="24"/>
          <w:szCs w:val="24"/>
        </w:rPr>
        <w:t>H.D</w:t>
      </w:r>
      <w:r w:rsidR="00DF0AC4">
        <w:rPr>
          <w:rFonts w:ascii="Times New Roman" w:hAnsi="Times New Roman" w:cs="Times New Roman"/>
          <w:sz w:val="24"/>
          <w:szCs w:val="24"/>
        </w:rPr>
        <w:t xml:space="preserve">. </w:t>
      </w:r>
      <w:r w:rsidRPr="0027425F">
        <w:rPr>
          <w:rFonts w:ascii="Times New Roman" w:hAnsi="Times New Roman" w:cs="Times New Roman"/>
          <w:sz w:val="24"/>
          <w:szCs w:val="24"/>
        </w:rPr>
        <w:t xml:space="preserve"> Leeuw, R. Adelung, and O. Lupan, Synthesis, characterization and DFT studies of zinc-doped copper oxide nanocrystals for gas sensing applications, Journal of Materials Chemistry A, 4</w:t>
      </w:r>
      <w:r w:rsidR="00DF0AC4">
        <w:rPr>
          <w:rFonts w:ascii="Times New Roman" w:hAnsi="Times New Roman" w:cs="Times New Roman"/>
          <w:sz w:val="24"/>
          <w:szCs w:val="24"/>
        </w:rPr>
        <w:t xml:space="preserve">, </w:t>
      </w:r>
      <w:r w:rsidRPr="0027425F">
        <w:rPr>
          <w:rFonts w:ascii="Times New Roman" w:hAnsi="Times New Roman" w:cs="Times New Roman"/>
          <w:sz w:val="24"/>
          <w:szCs w:val="24"/>
        </w:rPr>
        <w:t>17</w:t>
      </w:r>
      <w:r w:rsidR="00DF0AC4">
        <w:rPr>
          <w:rFonts w:ascii="Times New Roman" w:hAnsi="Times New Roman" w:cs="Times New Roman"/>
          <w:sz w:val="24"/>
          <w:szCs w:val="24"/>
        </w:rPr>
        <w:t xml:space="preserve"> (2016</w:t>
      </w:r>
      <w:r w:rsidRPr="0027425F">
        <w:rPr>
          <w:rFonts w:ascii="Times New Roman" w:hAnsi="Times New Roman" w:cs="Times New Roman"/>
          <w:sz w:val="24"/>
          <w:szCs w:val="24"/>
        </w:rPr>
        <w:t xml:space="preserve">), 6527–6539. </w:t>
      </w:r>
      <w:r w:rsidRPr="00DF0AC4">
        <w:rPr>
          <w:rFonts w:ascii="Times New Roman" w:hAnsi="Times New Roman" w:cs="Times New Roman"/>
          <w:color w:val="0000CC"/>
          <w:sz w:val="24"/>
          <w:szCs w:val="24"/>
          <w:u w:val="single"/>
        </w:rPr>
        <w:t>doi:10.1039/c6ta01355d.</w:t>
      </w:r>
      <w:r w:rsidRPr="0027425F">
        <w:rPr>
          <w:rFonts w:ascii="Times New Roman" w:hAnsi="Times New Roman" w:cs="Times New Roman"/>
          <w:sz w:val="24"/>
          <w:szCs w:val="24"/>
        </w:rPr>
        <w:t xml:space="preserve"> </w:t>
      </w:r>
    </w:p>
  </w:endnote>
  <w:endnote w:id="6">
    <w:p w14:paraId="70E7C670" w14:textId="234F8582" w:rsidR="002D4563" w:rsidRPr="0027425F" w:rsidRDefault="002D4563" w:rsidP="0027425F">
      <w:pPr>
        <w:pStyle w:val="EndnoteText"/>
        <w:spacing w:line="360" w:lineRule="auto"/>
        <w:jc w:val="both"/>
        <w:rPr>
          <w:rFonts w:ascii="Times New Roman" w:hAnsi="Times New Roman" w:cs="Times New Roman"/>
          <w:sz w:val="24"/>
          <w:szCs w:val="24"/>
        </w:rPr>
      </w:pPr>
      <w:r w:rsidRPr="0027425F">
        <w:rPr>
          <w:rFonts w:ascii="Times New Roman" w:hAnsi="Times New Roman" w:cs="Times New Roman"/>
          <w:sz w:val="24"/>
          <w:szCs w:val="24"/>
        </w:rPr>
        <w:t>[</w:t>
      </w:r>
      <w:r w:rsidRPr="0027425F">
        <w:rPr>
          <w:rStyle w:val="EndnoteReference"/>
          <w:rFonts w:ascii="Times New Roman" w:hAnsi="Times New Roman" w:cs="Times New Roman"/>
          <w:sz w:val="24"/>
          <w:szCs w:val="24"/>
          <w:vertAlign w:val="baseline"/>
        </w:rPr>
        <w:endnoteRef/>
      </w:r>
      <w:r w:rsidRPr="0027425F">
        <w:rPr>
          <w:rFonts w:ascii="Times New Roman" w:hAnsi="Times New Roman" w:cs="Times New Roman"/>
          <w:sz w:val="24"/>
          <w:szCs w:val="24"/>
        </w:rPr>
        <w:t>] S.T. Navale, D.K. Bandgar, S.R. Nalage, G.D. Khuspe, M.A. Chougule, Y.D. Kolekar, S</w:t>
      </w:r>
      <w:r w:rsidR="00B01099">
        <w:rPr>
          <w:rFonts w:ascii="Times New Roman" w:hAnsi="Times New Roman" w:cs="Times New Roman"/>
          <w:sz w:val="24"/>
          <w:szCs w:val="24"/>
        </w:rPr>
        <w:t>.</w:t>
      </w:r>
      <w:r w:rsidRPr="0027425F">
        <w:rPr>
          <w:rFonts w:ascii="Times New Roman" w:hAnsi="Times New Roman" w:cs="Times New Roman"/>
          <w:sz w:val="24"/>
          <w:szCs w:val="24"/>
        </w:rPr>
        <w:t xml:space="preserve"> Sen, V.B. Patil, Synthesis of Fe</w:t>
      </w:r>
      <w:r w:rsidRPr="0027425F">
        <w:rPr>
          <w:rFonts w:ascii="Times New Roman" w:hAnsi="Times New Roman" w:cs="Times New Roman"/>
          <w:sz w:val="24"/>
          <w:szCs w:val="24"/>
          <w:vertAlign w:val="subscript"/>
        </w:rPr>
        <w:t>2</w:t>
      </w:r>
      <w:r w:rsidRPr="0027425F">
        <w:rPr>
          <w:rFonts w:ascii="Times New Roman" w:hAnsi="Times New Roman" w:cs="Times New Roman"/>
          <w:sz w:val="24"/>
          <w:szCs w:val="24"/>
        </w:rPr>
        <w:t>O</w:t>
      </w:r>
      <w:r w:rsidRPr="0027425F">
        <w:rPr>
          <w:rFonts w:ascii="Times New Roman" w:hAnsi="Times New Roman" w:cs="Times New Roman"/>
          <w:sz w:val="24"/>
          <w:szCs w:val="24"/>
          <w:vertAlign w:val="subscript"/>
        </w:rPr>
        <w:t>3</w:t>
      </w:r>
      <w:r w:rsidRPr="0027425F">
        <w:rPr>
          <w:rFonts w:ascii="Times New Roman" w:hAnsi="Times New Roman" w:cs="Times New Roman"/>
          <w:sz w:val="24"/>
          <w:szCs w:val="24"/>
        </w:rPr>
        <w:t xml:space="preserve"> nanoparticles for nitrogen dioxide gas sensing applications, Ceramics International, 39</w:t>
      </w:r>
      <w:r w:rsidR="00B01099">
        <w:rPr>
          <w:rFonts w:ascii="Times New Roman" w:hAnsi="Times New Roman" w:cs="Times New Roman"/>
          <w:sz w:val="24"/>
          <w:szCs w:val="24"/>
        </w:rPr>
        <w:t xml:space="preserve">, </w:t>
      </w:r>
      <w:r w:rsidRPr="0027425F">
        <w:rPr>
          <w:rFonts w:ascii="Times New Roman" w:hAnsi="Times New Roman" w:cs="Times New Roman"/>
          <w:sz w:val="24"/>
          <w:szCs w:val="24"/>
        </w:rPr>
        <w:t>6</w:t>
      </w:r>
      <w:r w:rsidR="00B01099">
        <w:rPr>
          <w:rFonts w:ascii="Times New Roman" w:hAnsi="Times New Roman" w:cs="Times New Roman"/>
          <w:sz w:val="24"/>
          <w:szCs w:val="24"/>
        </w:rPr>
        <w:t xml:space="preserve"> (2013</w:t>
      </w:r>
      <w:r w:rsidRPr="0027425F">
        <w:rPr>
          <w:rFonts w:ascii="Times New Roman" w:hAnsi="Times New Roman" w:cs="Times New Roman"/>
          <w:sz w:val="24"/>
          <w:szCs w:val="24"/>
        </w:rPr>
        <w:t xml:space="preserve">), 6453–6460. </w:t>
      </w:r>
      <w:r w:rsidR="00B01099" w:rsidRPr="00B01099">
        <w:rPr>
          <w:rFonts w:ascii="Times New Roman" w:hAnsi="Times New Roman" w:cs="Times New Roman"/>
          <w:color w:val="0000CC"/>
          <w:sz w:val="24"/>
          <w:szCs w:val="24"/>
          <w:u w:val="single"/>
        </w:rPr>
        <w:t>doi:</w:t>
      </w:r>
      <w:r w:rsidR="0088564A">
        <w:rPr>
          <w:rFonts w:ascii="Times New Roman" w:hAnsi="Times New Roman" w:cs="Times New Roman"/>
          <w:color w:val="0000CC"/>
          <w:sz w:val="24"/>
          <w:szCs w:val="24"/>
          <w:u w:val="single"/>
        </w:rPr>
        <w:t xml:space="preserve"> </w:t>
      </w:r>
      <w:r w:rsidR="00B01099" w:rsidRPr="00B01099">
        <w:rPr>
          <w:rFonts w:ascii="Times New Roman" w:hAnsi="Times New Roman" w:cs="Times New Roman"/>
          <w:color w:val="0000CC"/>
          <w:sz w:val="24"/>
          <w:szCs w:val="24"/>
          <w:u w:val="single"/>
        </w:rPr>
        <w:t>10.1016/j.ceramint</w:t>
      </w:r>
      <w:r w:rsidRPr="00B01099">
        <w:rPr>
          <w:rFonts w:ascii="Times New Roman" w:hAnsi="Times New Roman" w:cs="Times New Roman"/>
          <w:color w:val="0000CC"/>
          <w:sz w:val="24"/>
          <w:szCs w:val="24"/>
          <w:u w:val="single"/>
        </w:rPr>
        <w:t>.2013.01.074.</w:t>
      </w:r>
    </w:p>
  </w:endnote>
  <w:endnote w:id="7">
    <w:p w14:paraId="1321D15D" w14:textId="6E32B5C6" w:rsidR="0058383C" w:rsidRPr="0027425F" w:rsidRDefault="0058383C" w:rsidP="0027425F">
      <w:pPr>
        <w:autoSpaceDE w:val="0"/>
        <w:autoSpaceDN w:val="0"/>
        <w:adjustRightInd w:val="0"/>
        <w:spacing w:after="240" w:line="360" w:lineRule="auto"/>
        <w:jc w:val="both"/>
        <w:rPr>
          <w:rFonts w:ascii="Times New Roman" w:hAnsi="Times New Roman" w:cs="Times New Roman"/>
          <w:sz w:val="24"/>
          <w:szCs w:val="24"/>
        </w:rPr>
      </w:pPr>
      <w:r w:rsidRPr="0027425F">
        <w:rPr>
          <w:rFonts w:ascii="Times New Roman" w:hAnsi="Times New Roman" w:cs="Times New Roman"/>
          <w:sz w:val="24"/>
          <w:szCs w:val="24"/>
        </w:rPr>
        <w:t>[</w:t>
      </w:r>
      <w:r w:rsidRPr="0027425F">
        <w:rPr>
          <w:rStyle w:val="EndnoteReference"/>
          <w:rFonts w:ascii="Times New Roman" w:hAnsi="Times New Roman" w:cs="Times New Roman"/>
          <w:sz w:val="24"/>
          <w:szCs w:val="24"/>
          <w:vertAlign w:val="baseline"/>
        </w:rPr>
        <w:endnoteRef/>
      </w:r>
      <w:r w:rsidRPr="0027425F">
        <w:rPr>
          <w:rFonts w:ascii="Times New Roman" w:hAnsi="Times New Roman" w:cs="Times New Roman"/>
          <w:sz w:val="24"/>
          <w:szCs w:val="24"/>
        </w:rPr>
        <w:t>] G. Korotcenkov, Metal oxides for solid-state gas sensors: What determines our choice? Materials Science and Engineering: B, 139</w:t>
      </w:r>
      <w:r w:rsidR="00C918CC">
        <w:rPr>
          <w:rFonts w:ascii="Times New Roman" w:hAnsi="Times New Roman" w:cs="Times New Roman"/>
          <w:sz w:val="24"/>
          <w:szCs w:val="24"/>
        </w:rPr>
        <w:t xml:space="preserve">, </w:t>
      </w:r>
      <w:r w:rsidRPr="0027425F">
        <w:rPr>
          <w:rFonts w:ascii="Times New Roman" w:hAnsi="Times New Roman" w:cs="Times New Roman"/>
          <w:sz w:val="24"/>
          <w:szCs w:val="24"/>
        </w:rPr>
        <w:t>1</w:t>
      </w:r>
      <w:r w:rsidR="00C918CC">
        <w:rPr>
          <w:rFonts w:ascii="Times New Roman" w:hAnsi="Times New Roman" w:cs="Times New Roman"/>
          <w:sz w:val="24"/>
          <w:szCs w:val="24"/>
        </w:rPr>
        <w:t xml:space="preserve"> (2007</w:t>
      </w:r>
      <w:r w:rsidRPr="0027425F">
        <w:rPr>
          <w:rFonts w:ascii="Times New Roman" w:hAnsi="Times New Roman" w:cs="Times New Roman"/>
          <w:sz w:val="24"/>
          <w:szCs w:val="24"/>
        </w:rPr>
        <w:t xml:space="preserve">), 1–23. </w:t>
      </w:r>
      <w:r w:rsidR="00C918CC" w:rsidRPr="00C918CC">
        <w:rPr>
          <w:rFonts w:ascii="Times New Roman" w:hAnsi="Times New Roman" w:cs="Times New Roman"/>
          <w:color w:val="0000CC"/>
          <w:sz w:val="24"/>
          <w:szCs w:val="24"/>
          <w:u w:val="single"/>
        </w:rPr>
        <w:t>doi: 10.1016/j.mseb</w:t>
      </w:r>
      <w:r w:rsidRPr="00C918CC">
        <w:rPr>
          <w:rFonts w:ascii="Times New Roman" w:hAnsi="Times New Roman" w:cs="Times New Roman"/>
          <w:color w:val="0000CC"/>
          <w:sz w:val="24"/>
          <w:szCs w:val="24"/>
          <w:u w:val="single"/>
        </w:rPr>
        <w:t>.2007.01.044.</w:t>
      </w:r>
    </w:p>
    <w:p w14:paraId="4AB0D44D" w14:textId="13699655" w:rsidR="0058383C" w:rsidRPr="0027425F" w:rsidRDefault="0058383C" w:rsidP="0027425F">
      <w:pPr>
        <w:pStyle w:val="EndnoteText"/>
        <w:spacing w:line="360" w:lineRule="auto"/>
        <w:jc w:val="both"/>
        <w:rPr>
          <w:rFonts w:ascii="Times New Roman" w:hAnsi="Times New Roman" w:cs="Times New Roman"/>
          <w:sz w:val="24"/>
          <w:szCs w:val="24"/>
        </w:rPr>
      </w:pPr>
      <w:r w:rsidRPr="0027425F">
        <w:rPr>
          <w:rFonts w:ascii="Times New Roman" w:hAnsi="Times New Roman" w:cs="Times New Roman"/>
          <w:sz w:val="24"/>
          <w:szCs w:val="24"/>
        </w:rPr>
        <w:t xml:space="preserve">  </w:t>
      </w:r>
    </w:p>
  </w:endnote>
  <w:endnote w:id="8">
    <w:p w14:paraId="464FC555" w14:textId="3CC1853F" w:rsidR="0058383C" w:rsidRPr="0027425F" w:rsidRDefault="0058383C" w:rsidP="0027425F">
      <w:pPr>
        <w:pStyle w:val="EndnoteText"/>
        <w:spacing w:line="360" w:lineRule="auto"/>
        <w:jc w:val="both"/>
        <w:rPr>
          <w:rFonts w:ascii="Times New Roman" w:hAnsi="Times New Roman" w:cs="Times New Roman"/>
          <w:sz w:val="24"/>
          <w:szCs w:val="24"/>
        </w:rPr>
      </w:pPr>
      <w:r w:rsidRPr="0027425F">
        <w:rPr>
          <w:rFonts w:ascii="Times New Roman" w:hAnsi="Times New Roman" w:cs="Times New Roman"/>
          <w:sz w:val="24"/>
          <w:szCs w:val="24"/>
        </w:rPr>
        <w:t>[</w:t>
      </w:r>
      <w:r w:rsidRPr="0027425F">
        <w:rPr>
          <w:rStyle w:val="EndnoteReference"/>
          <w:rFonts w:ascii="Times New Roman" w:hAnsi="Times New Roman" w:cs="Times New Roman"/>
          <w:sz w:val="24"/>
          <w:szCs w:val="24"/>
          <w:vertAlign w:val="baseline"/>
        </w:rPr>
        <w:endnoteRef/>
      </w:r>
      <w:r w:rsidRPr="0027425F">
        <w:rPr>
          <w:rFonts w:ascii="Times New Roman" w:hAnsi="Times New Roman" w:cs="Times New Roman"/>
          <w:sz w:val="24"/>
          <w:szCs w:val="24"/>
        </w:rPr>
        <w:t xml:space="preserve">] D. Haridas, V. Gupta, and K. Sreenivas, </w:t>
      </w:r>
      <w:r w:rsidR="00C01210" w:rsidRPr="0027425F">
        <w:rPr>
          <w:rFonts w:ascii="Times New Roman" w:hAnsi="Times New Roman" w:cs="Times New Roman"/>
          <w:sz w:val="24"/>
          <w:szCs w:val="24"/>
        </w:rPr>
        <w:t>enhanced</w:t>
      </w:r>
      <w:r w:rsidRPr="0027425F">
        <w:rPr>
          <w:rFonts w:ascii="Times New Roman" w:hAnsi="Times New Roman" w:cs="Times New Roman"/>
          <w:sz w:val="24"/>
          <w:szCs w:val="24"/>
        </w:rPr>
        <w:t xml:space="preserve"> catalytic activity of nanoscale platinum islands loaded onto SnO</w:t>
      </w:r>
      <w:r w:rsidRPr="0027425F">
        <w:rPr>
          <w:rFonts w:ascii="Times New Roman" w:hAnsi="Times New Roman" w:cs="Times New Roman"/>
          <w:sz w:val="24"/>
          <w:szCs w:val="24"/>
          <w:vertAlign w:val="subscript"/>
        </w:rPr>
        <w:t>2</w:t>
      </w:r>
      <w:r w:rsidRPr="0027425F">
        <w:rPr>
          <w:rFonts w:ascii="Times New Roman" w:hAnsi="Times New Roman" w:cs="Times New Roman"/>
          <w:sz w:val="24"/>
          <w:szCs w:val="24"/>
        </w:rPr>
        <w:t xml:space="preserve"> thin film for sensitive LPG gas sensors, Bulletin of Materials Science, 31</w:t>
      </w:r>
      <w:r w:rsidR="007E1E97">
        <w:rPr>
          <w:rFonts w:ascii="Times New Roman" w:hAnsi="Times New Roman" w:cs="Times New Roman"/>
          <w:sz w:val="24"/>
          <w:szCs w:val="24"/>
        </w:rPr>
        <w:t xml:space="preserve">, </w:t>
      </w:r>
      <w:r w:rsidRPr="0027425F">
        <w:rPr>
          <w:rFonts w:ascii="Times New Roman" w:hAnsi="Times New Roman" w:cs="Times New Roman"/>
          <w:sz w:val="24"/>
          <w:szCs w:val="24"/>
        </w:rPr>
        <w:t>3</w:t>
      </w:r>
      <w:r w:rsidR="007E1E97">
        <w:rPr>
          <w:rFonts w:ascii="Times New Roman" w:hAnsi="Times New Roman" w:cs="Times New Roman"/>
          <w:sz w:val="24"/>
          <w:szCs w:val="24"/>
        </w:rPr>
        <w:t xml:space="preserve"> (2008</w:t>
      </w:r>
      <w:r w:rsidRPr="0027425F">
        <w:rPr>
          <w:rFonts w:ascii="Times New Roman" w:hAnsi="Times New Roman" w:cs="Times New Roman"/>
          <w:sz w:val="24"/>
          <w:szCs w:val="24"/>
        </w:rPr>
        <w:t xml:space="preserve">), 397–400. </w:t>
      </w:r>
      <w:r w:rsidRPr="00C01210">
        <w:rPr>
          <w:rFonts w:ascii="Times New Roman" w:hAnsi="Times New Roman" w:cs="Times New Roman"/>
          <w:color w:val="0000CC"/>
          <w:sz w:val="24"/>
          <w:szCs w:val="24"/>
          <w:u w:val="single"/>
        </w:rPr>
        <w:t>doi:</w:t>
      </w:r>
      <w:r w:rsidR="0088564A">
        <w:rPr>
          <w:rFonts w:ascii="Times New Roman" w:hAnsi="Times New Roman" w:cs="Times New Roman"/>
          <w:color w:val="0000CC"/>
          <w:sz w:val="24"/>
          <w:szCs w:val="24"/>
          <w:u w:val="single"/>
        </w:rPr>
        <w:t xml:space="preserve"> </w:t>
      </w:r>
      <w:r w:rsidRPr="00C01210">
        <w:rPr>
          <w:rFonts w:ascii="Times New Roman" w:hAnsi="Times New Roman" w:cs="Times New Roman"/>
          <w:color w:val="0000CC"/>
          <w:sz w:val="24"/>
          <w:szCs w:val="24"/>
          <w:u w:val="single"/>
        </w:rPr>
        <w:t>10.1007/s12034-008-0062-9.</w:t>
      </w:r>
    </w:p>
  </w:endnote>
  <w:endnote w:id="9">
    <w:p w14:paraId="3B7DD7AF" w14:textId="30244292" w:rsidR="002909A4" w:rsidRPr="002909A4" w:rsidRDefault="002909A4" w:rsidP="002909A4">
      <w:pPr>
        <w:pStyle w:val="EndnoteText"/>
        <w:spacing w:line="360" w:lineRule="auto"/>
        <w:jc w:val="both"/>
        <w:rPr>
          <w:rFonts w:ascii="Times New Roman" w:hAnsi="Times New Roman" w:cs="Times New Roman"/>
          <w:sz w:val="24"/>
          <w:szCs w:val="24"/>
        </w:rPr>
      </w:pPr>
      <w:r w:rsidRPr="002909A4">
        <w:rPr>
          <w:rFonts w:ascii="Times New Roman" w:hAnsi="Times New Roman" w:cs="Times New Roman"/>
          <w:sz w:val="24"/>
          <w:szCs w:val="24"/>
        </w:rPr>
        <w:t>[</w:t>
      </w:r>
      <w:r w:rsidRPr="002909A4">
        <w:rPr>
          <w:rStyle w:val="EndnoteReference"/>
          <w:rFonts w:ascii="Times New Roman" w:hAnsi="Times New Roman" w:cs="Times New Roman"/>
          <w:sz w:val="24"/>
          <w:szCs w:val="24"/>
          <w:vertAlign w:val="baseline"/>
        </w:rPr>
        <w:endnoteRef/>
      </w:r>
      <w:r w:rsidRPr="002909A4">
        <w:rPr>
          <w:rFonts w:ascii="Times New Roman" w:hAnsi="Times New Roman" w:cs="Times New Roman"/>
          <w:sz w:val="24"/>
          <w:szCs w:val="24"/>
        </w:rPr>
        <w:t xml:space="preserve">] A.E. </w:t>
      </w:r>
      <w:r w:rsidRPr="002909A4">
        <w:rPr>
          <w:rFonts w:ascii="Times New Roman" w:hAnsi="Times New Roman" w:cs="Times New Roman"/>
          <w:color w:val="000000"/>
          <w:sz w:val="24"/>
          <w:szCs w:val="24"/>
          <w:shd w:val="clear" w:color="auto" w:fill="FFFFFF"/>
        </w:rPr>
        <w:t>Danks, S.R. Hall, and Z. Schnepp, The evolution of “sol–gel” chemistry as a technique for materials synthesis</w:t>
      </w:r>
      <w:r w:rsidR="00FC1D6E">
        <w:rPr>
          <w:rFonts w:ascii="Times New Roman" w:hAnsi="Times New Roman" w:cs="Times New Roman"/>
          <w:color w:val="000000"/>
          <w:sz w:val="24"/>
          <w:szCs w:val="24"/>
          <w:shd w:val="clear" w:color="auto" w:fill="FFFFFF"/>
        </w:rPr>
        <w:t>,</w:t>
      </w:r>
      <w:r w:rsidRPr="002909A4">
        <w:rPr>
          <w:rFonts w:ascii="Times New Roman" w:hAnsi="Times New Roman" w:cs="Times New Roman"/>
          <w:color w:val="000000"/>
          <w:sz w:val="24"/>
          <w:szCs w:val="24"/>
          <w:shd w:val="clear" w:color="auto" w:fill="FFFFFF"/>
        </w:rPr>
        <w:t xml:space="preserve"> Materials Horizons, 3,</w:t>
      </w:r>
      <w:r w:rsidR="00FC1D6E">
        <w:rPr>
          <w:rFonts w:ascii="Times New Roman" w:hAnsi="Times New Roman" w:cs="Times New Roman"/>
          <w:color w:val="000000"/>
          <w:sz w:val="24"/>
          <w:szCs w:val="24"/>
          <w:shd w:val="clear" w:color="auto" w:fill="FFFFFF"/>
        </w:rPr>
        <w:t xml:space="preserve"> </w:t>
      </w:r>
      <w:r w:rsidRPr="002909A4">
        <w:rPr>
          <w:rFonts w:ascii="Times New Roman" w:hAnsi="Times New Roman" w:cs="Times New Roman"/>
          <w:color w:val="000000"/>
          <w:sz w:val="24"/>
          <w:szCs w:val="24"/>
          <w:shd w:val="clear" w:color="auto" w:fill="FFFFFF"/>
        </w:rPr>
        <w:t>2 (2016), 91–112. </w:t>
      </w:r>
      <w:r w:rsidRPr="00FC1D6E">
        <w:rPr>
          <w:rFonts w:ascii="Times New Roman" w:hAnsi="Times New Roman" w:cs="Times New Roman"/>
          <w:color w:val="0000CC"/>
          <w:sz w:val="24"/>
          <w:szCs w:val="24"/>
          <w:u w:val="single"/>
          <w:shd w:val="clear" w:color="auto" w:fill="FFFFFF"/>
        </w:rPr>
        <w:t>doi:10.1039/c5mh00260e.</w:t>
      </w:r>
      <w:r w:rsidRPr="002909A4">
        <w:rPr>
          <w:rFonts w:ascii="Times New Roman" w:hAnsi="Times New Roman" w:cs="Times New Roman"/>
          <w:color w:val="000000"/>
          <w:sz w:val="24"/>
          <w:szCs w:val="24"/>
          <w:shd w:val="clear" w:color="auto" w:fill="FFFFFF"/>
        </w:rPr>
        <w:t> </w:t>
      </w:r>
      <w:r w:rsidRPr="002909A4">
        <w:rPr>
          <w:rFonts w:ascii="Times New Roman" w:hAnsi="Times New Roman" w:cs="Times New Roman"/>
          <w:sz w:val="24"/>
          <w:szCs w:val="24"/>
        </w:rPr>
        <w:t xml:space="preserve"> </w:t>
      </w:r>
    </w:p>
  </w:endnote>
  <w:endnote w:id="10">
    <w:p w14:paraId="0644FBA0" w14:textId="09FF470C" w:rsidR="007F134C" w:rsidRPr="00FC1D6E" w:rsidRDefault="007F134C" w:rsidP="007F134C">
      <w:pPr>
        <w:pStyle w:val="EndnoteText"/>
        <w:spacing w:line="360" w:lineRule="auto"/>
        <w:jc w:val="both"/>
        <w:rPr>
          <w:rFonts w:ascii="Times New Roman" w:hAnsi="Times New Roman" w:cs="Times New Roman"/>
          <w:color w:val="000000" w:themeColor="text1"/>
          <w:sz w:val="24"/>
          <w:szCs w:val="24"/>
        </w:rPr>
      </w:pPr>
      <w:r w:rsidRPr="007F134C">
        <w:rPr>
          <w:rFonts w:ascii="Times New Roman" w:hAnsi="Times New Roman" w:cs="Times New Roman"/>
          <w:sz w:val="24"/>
          <w:szCs w:val="24"/>
        </w:rPr>
        <w:t>[</w:t>
      </w:r>
      <w:r w:rsidRPr="007F134C">
        <w:rPr>
          <w:rStyle w:val="EndnoteReference"/>
          <w:rFonts w:ascii="Times New Roman" w:hAnsi="Times New Roman" w:cs="Times New Roman"/>
          <w:sz w:val="24"/>
          <w:szCs w:val="24"/>
          <w:vertAlign w:val="baseline"/>
        </w:rPr>
        <w:endnoteRef/>
      </w:r>
      <w:r w:rsidRPr="007F134C">
        <w:rPr>
          <w:rFonts w:ascii="Times New Roman" w:hAnsi="Times New Roman" w:cs="Times New Roman"/>
          <w:sz w:val="24"/>
          <w:szCs w:val="24"/>
        </w:rPr>
        <w:t xml:space="preserve">] </w:t>
      </w:r>
      <w:r w:rsidRPr="00FC1D6E">
        <w:rPr>
          <w:rFonts w:ascii="Times New Roman" w:hAnsi="Times New Roman" w:cs="Times New Roman"/>
          <w:color w:val="000000" w:themeColor="text1"/>
          <w:sz w:val="24"/>
          <w:szCs w:val="24"/>
        </w:rPr>
        <w:t xml:space="preserve">A. </w:t>
      </w:r>
      <w:r w:rsidRPr="00FC1D6E">
        <w:rPr>
          <w:rFonts w:ascii="Times New Roman" w:hAnsi="Times New Roman" w:cs="Times New Roman"/>
          <w:color w:val="000000" w:themeColor="text1"/>
          <w:sz w:val="24"/>
          <w:szCs w:val="24"/>
          <w:shd w:val="clear" w:color="auto" w:fill="FFFFFF"/>
        </w:rPr>
        <w:t>Kumar, N. Yadav, M. Bhatt, N.K. Mishra, P. Chaudhary, and R. Singh, Sol-gel derived nanomaterials and it’s applications: a review, Research Journal of Chemical Sciences, 2015, ISSN, 2231, 606X.</w:t>
      </w:r>
      <w:r w:rsidRPr="00FC1D6E">
        <w:rPr>
          <w:rFonts w:ascii="Times New Roman" w:hAnsi="Times New Roman" w:cs="Times New Roman"/>
          <w:color w:val="000000" w:themeColor="text1"/>
          <w:sz w:val="24"/>
          <w:szCs w:val="24"/>
        </w:rPr>
        <w:t xml:space="preserve"> </w:t>
      </w:r>
    </w:p>
  </w:endnote>
  <w:endnote w:id="11">
    <w:p w14:paraId="4DA89AFC" w14:textId="5573EB61" w:rsidR="00657A0D" w:rsidRPr="00FC1D6E" w:rsidRDefault="00657A0D" w:rsidP="00FC1D6E">
      <w:pPr>
        <w:pStyle w:val="c-bibliographic-informationcitation"/>
        <w:shd w:val="clear" w:color="auto" w:fill="FCFCFC"/>
        <w:spacing w:before="0" w:beforeAutospacing="0" w:after="0" w:afterAutospacing="0" w:line="360" w:lineRule="auto"/>
        <w:jc w:val="both"/>
        <w:rPr>
          <w:color w:val="000000" w:themeColor="text1"/>
        </w:rPr>
      </w:pPr>
      <w:r w:rsidRPr="00FC1D6E">
        <w:rPr>
          <w:color w:val="000000" w:themeColor="text1"/>
        </w:rPr>
        <w:t>[</w:t>
      </w:r>
      <w:r w:rsidRPr="00FC1D6E">
        <w:rPr>
          <w:rStyle w:val="EndnoteReference"/>
          <w:color w:val="000000" w:themeColor="text1"/>
          <w:vertAlign w:val="baseline"/>
        </w:rPr>
        <w:endnoteRef/>
      </w:r>
      <w:r w:rsidRPr="00FC1D6E">
        <w:rPr>
          <w:color w:val="000000" w:themeColor="text1"/>
        </w:rPr>
        <w:t xml:space="preserve">] </w:t>
      </w:r>
      <w:r w:rsidR="00A62359" w:rsidRPr="00FC1D6E">
        <w:rPr>
          <w:color w:val="000000" w:themeColor="text1"/>
        </w:rPr>
        <w:t>S. Pandey, and S.B. Mishra, Sol–gel derived organic–inorganic hybrid materials: synthesis, characterizations and applications, J Sol-Gel Sci Technol.</w:t>
      </w:r>
      <w:r w:rsidR="00FC1D6E">
        <w:rPr>
          <w:color w:val="000000" w:themeColor="text1"/>
        </w:rPr>
        <w:t>,</w:t>
      </w:r>
      <w:r w:rsidR="00A62359" w:rsidRPr="00FC1D6E">
        <w:rPr>
          <w:color w:val="000000" w:themeColor="text1"/>
        </w:rPr>
        <w:t xml:space="preserve"> 59, 73–94 (2011). </w:t>
      </w:r>
      <w:r w:rsidR="00A62359" w:rsidRPr="00FC1D6E">
        <w:rPr>
          <w:color w:val="0000CC"/>
          <w:u w:val="single"/>
        </w:rPr>
        <w:t>https://doi.org/10.1007/s10971-011-2465-0.</w:t>
      </w:r>
    </w:p>
  </w:endnote>
  <w:endnote w:id="12">
    <w:p w14:paraId="3CE74608" w14:textId="29B93E3A" w:rsidR="00BA0A53" w:rsidRDefault="00BA0A53" w:rsidP="00A62359">
      <w:pPr>
        <w:pStyle w:val="EndnoteText"/>
        <w:spacing w:line="360" w:lineRule="auto"/>
        <w:jc w:val="both"/>
      </w:pPr>
      <w:r w:rsidRPr="00A62359">
        <w:rPr>
          <w:rFonts w:ascii="Times New Roman" w:hAnsi="Times New Roman" w:cs="Times New Roman"/>
          <w:sz w:val="24"/>
          <w:szCs w:val="24"/>
        </w:rPr>
        <w:t>[</w:t>
      </w:r>
      <w:r w:rsidRPr="00A62359">
        <w:rPr>
          <w:rStyle w:val="EndnoteReference"/>
          <w:rFonts w:ascii="Times New Roman" w:hAnsi="Times New Roman" w:cs="Times New Roman"/>
          <w:sz w:val="24"/>
          <w:szCs w:val="24"/>
          <w:vertAlign w:val="baseline"/>
        </w:rPr>
        <w:endnoteRef/>
      </w:r>
      <w:r w:rsidRPr="00A62359">
        <w:rPr>
          <w:rFonts w:ascii="Times New Roman" w:hAnsi="Times New Roman" w:cs="Times New Roman"/>
          <w:sz w:val="24"/>
          <w:szCs w:val="24"/>
        </w:rPr>
        <w:t xml:space="preserve">] R.S. </w:t>
      </w:r>
      <w:r w:rsidRPr="00A62359">
        <w:rPr>
          <w:rFonts w:ascii="Times New Roman" w:hAnsi="Times New Roman" w:cs="Times New Roman"/>
          <w:color w:val="000000"/>
          <w:sz w:val="24"/>
          <w:szCs w:val="24"/>
          <w:shd w:val="clear" w:color="auto" w:fill="FFFFFF"/>
        </w:rPr>
        <w:t>Dubey, Y.B.R.D. Rajesh, and M.A. More, Synthesis and Characterization of SiO</w:t>
      </w:r>
      <w:r w:rsidRPr="00B36254">
        <w:rPr>
          <w:rFonts w:ascii="Times New Roman" w:hAnsi="Times New Roman" w:cs="Times New Roman"/>
          <w:color w:val="000000"/>
          <w:sz w:val="24"/>
          <w:szCs w:val="24"/>
          <w:shd w:val="clear" w:color="auto" w:fill="FFFFFF"/>
          <w:vertAlign w:val="subscript"/>
        </w:rPr>
        <w:t>2</w:t>
      </w:r>
      <w:r w:rsidRPr="00A62359">
        <w:rPr>
          <w:rFonts w:ascii="Times New Roman" w:hAnsi="Times New Roman" w:cs="Times New Roman"/>
          <w:color w:val="000000"/>
          <w:sz w:val="24"/>
          <w:szCs w:val="24"/>
          <w:shd w:val="clear" w:color="auto" w:fill="FFFFFF"/>
        </w:rPr>
        <w:t xml:space="preserve"> Nanoparticles via Sol-gel Method for Industrial Applications</w:t>
      </w:r>
      <w:r w:rsidR="00B36254">
        <w:rPr>
          <w:rFonts w:ascii="Times New Roman" w:hAnsi="Times New Roman" w:cs="Times New Roman"/>
          <w:color w:val="000000"/>
          <w:sz w:val="24"/>
          <w:szCs w:val="24"/>
          <w:shd w:val="clear" w:color="auto" w:fill="FFFFFF"/>
        </w:rPr>
        <w:t>,</w:t>
      </w:r>
      <w:r w:rsidRPr="00A62359">
        <w:rPr>
          <w:rFonts w:ascii="Times New Roman" w:hAnsi="Times New Roman" w:cs="Times New Roman"/>
          <w:color w:val="000000"/>
          <w:sz w:val="24"/>
          <w:szCs w:val="24"/>
          <w:shd w:val="clear" w:color="auto" w:fill="FFFFFF"/>
        </w:rPr>
        <w:t xml:space="preserve"> Materials Today: Proceedings,</w:t>
      </w:r>
      <w:r w:rsidR="00B36254">
        <w:rPr>
          <w:rFonts w:ascii="Times New Roman" w:hAnsi="Times New Roman" w:cs="Times New Roman"/>
          <w:color w:val="000000"/>
          <w:sz w:val="24"/>
          <w:szCs w:val="24"/>
          <w:shd w:val="clear" w:color="auto" w:fill="FFFFFF"/>
        </w:rPr>
        <w:t xml:space="preserve"> </w:t>
      </w:r>
      <w:r w:rsidRPr="00A62359">
        <w:rPr>
          <w:rFonts w:ascii="Times New Roman" w:hAnsi="Times New Roman" w:cs="Times New Roman"/>
          <w:color w:val="000000"/>
          <w:sz w:val="24"/>
          <w:szCs w:val="24"/>
          <w:shd w:val="clear" w:color="auto" w:fill="FFFFFF"/>
        </w:rPr>
        <w:t>2015, 2</w:t>
      </w:r>
      <w:r w:rsidR="00B36254">
        <w:rPr>
          <w:rFonts w:ascii="Times New Roman" w:hAnsi="Times New Roman" w:cs="Times New Roman"/>
          <w:color w:val="000000"/>
          <w:sz w:val="24"/>
          <w:szCs w:val="24"/>
          <w:shd w:val="clear" w:color="auto" w:fill="FFFFFF"/>
        </w:rPr>
        <w:t xml:space="preserve"> </w:t>
      </w:r>
      <w:r w:rsidRPr="00A62359">
        <w:rPr>
          <w:rFonts w:ascii="Times New Roman" w:hAnsi="Times New Roman" w:cs="Times New Roman"/>
          <w:color w:val="000000"/>
          <w:sz w:val="24"/>
          <w:szCs w:val="24"/>
          <w:shd w:val="clear" w:color="auto" w:fill="FFFFFF"/>
        </w:rPr>
        <w:t>(4-5), 3575–3579. </w:t>
      </w:r>
      <w:r w:rsidR="00B36254" w:rsidRPr="00B36254">
        <w:rPr>
          <w:rFonts w:ascii="Times New Roman" w:hAnsi="Times New Roman" w:cs="Times New Roman"/>
          <w:color w:val="0000CC"/>
          <w:sz w:val="24"/>
          <w:szCs w:val="24"/>
          <w:u w:val="single"/>
          <w:shd w:val="clear" w:color="auto" w:fill="FFFFFF"/>
        </w:rPr>
        <w:t>doi: 10.1016/j.matpr</w:t>
      </w:r>
      <w:r w:rsidRPr="00B36254">
        <w:rPr>
          <w:rFonts w:ascii="Times New Roman" w:hAnsi="Times New Roman" w:cs="Times New Roman"/>
          <w:color w:val="0000CC"/>
          <w:sz w:val="24"/>
          <w:szCs w:val="24"/>
          <w:u w:val="single"/>
          <w:shd w:val="clear" w:color="auto" w:fill="FFFFFF"/>
        </w:rPr>
        <w:t>.2015.07.098</w:t>
      </w:r>
      <w:r w:rsidR="00A62359" w:rsidRPr="00B36254">
        <w:rPr>
          <w:rFonts w:ascii="Times New Roman" w:hAnsi="Times New Roman" w:cs="Times New Roman"/>
          <w:color w:val="0000CC"/>
          <w:sz w:val="24"/>
          <w:szCs w:val="24"/>
          <w:u w:val="single"/>
          <w:shd w:val="clear" w:color="auto" w:fill="FFFFFF"/>
        </w:rPr>
        <w:t>.</w:t>
      </w:r>
      <w:r w:rsidR="00A62359">
        <w:rPr>
          <w:rFonts w:ascii="Times New Roman" w:hAnsi="Times New Roman" w:cs="Times New Roman"/>
          <w:color w:val="000000"/>
          <w:sz w:val="24"/>
          <w:szCs w:val="24"/>
          <w:shd w:val="clear" w:color="auto" w:fill="FFFFFF"/>
        </w:rPr>
        <w:t xml:space="preserve"> </w:t>
      </w:r>
      <w:r>
        <w:rPr>
          <w:rFonts w:ascii="Courier New" w:hAnsi="Courier New" w:cs="Courier New"/>
          <w:color w:val="000000"/>
          <w:shd w:val="clear" w:color="auto" w:fill="FFFFFF"/>
        </w:rPr>
        <w:t> </w:t>
      </w:r>
      <w:r>
        <w:t xml:space="preserve"> </w:t>
      </w:r>
    </w:p>
  </w:endnote>
  <w:endnote w:id="13">
    <w:p w14:paraId="30DBDD56" w14:textId="7FF9C802" w:rsidR="00300AC1" w:rsidRPr="00B36254" w:rsidRDefault="00300AC1" w:rsidP="00B36254">
      <w:pPr>
        <w:spacing w:line="360" w:lineRule="auto"/>
        <w:jc w:val="both"/>
        <w:rPr>
          <w:rFonts w:ascii="Times New Roman" w:eastAsia="Times New Roman" w:hAnsi="Times New Roman" w:cs="Times New Roman"/>
          <w:color w:val="000000"/>
          <w:sz w:val="24"/>
          <w:szCs w:val="24"/>
          <w:lang w:val="en-IN" w:eastAsia="en-IN"/>
        </w:rPr>
      </w:pPr>
      <w:r w:rsidRPr="00300AC1">
        <w:rPr>
          <w:rFonts w:ascii="Times New Roman" w:hAnsi="Times New Roman" w:cs="Times New Roman"/>
          <w:sz w:val="24"/>
          <w:szCs w:val="24"/>
        </w:rPr>
        <w:t>[</w:t>
      </w:r>
      <w:r w:rsidRPr="00300AC1">
        <w:rPr>
          <w:rStyle w:val="EndnoteReference"/>
          <w:rFonts w:ascii="Times New Roman" w:hAnsi="Times New Roman" w:cs="Times New Roman"/>
          <w:sz w:val="24"/>
          <w:szCs w:val="24"/>
          <w:vertAlign w:val="baseline"/>
        </w:rPr>
        <w:endnoteRef/>
      </w:r>
      <w:r w:rsidRPr="00300AC1">
        <w:rPr>
          <w:rFonts w:ascii="Times New Roman" w:hAnsi="Times New Roman" w:cs="Times New Roman"/>
          <w:sz w:val="24"/>
          <w:szCs w:val="24"/>
        </w:rPr>
        <w:t xml:space="preserve">] G.J. </w:t>
      </w:r>
      <w:r w:rsidRPr="00300AC1">
        <w:rPr>
          <w:rFonts w:ascii="Times New Roman" w:eastAsia="Times New Roman" w:hAnsi="Times New Roman" w:cs="Times New Roman"/>
          <w:color w:val="000000"/>
          <w:sz w:val="24"/>
          <w:szCs w:val="24"/>
          <w:lang w:val="en-IN" w:eastAsia="en-IN"/>
        </w:rPr>
        <w:t>Owens et al.</w:t>
      </w:r>
      <w:r w:rsidR="00B36254">
        <w:rPr>
          <w:rFonts w:ascii="Times New Roman" w:eastAsia="Times New Roman" w:hAnsi="Times New Roman" w:cs="Times New Roman"/>
          <w:color w:val="000000"/>
          <w:sz w:val="24"/>
          <w:szCs w:val="24"/>
          <w:lang w:val="en-IN" w:eastAsia="en-IN"/>
        </w:rPr>
        <w:t>,</w:t>
      </w:r>
      <w:r w:rsidRPr="00300AC1">
        <w:rPr>
          <w:rFonts w:ascii="Times New Roman" w:eastAsia="Times New Roman" w:hAnsi="Times New Roman" w:cs="Times New Roman"/>
          <w:color w:val="000000"/>
          <w:sz w:val="24"/>
          <w:szCs w:val="24"/>
          <w:lang w:val="en-IN" w:eastAsia="en-IN"/>
        </w:rPr>
        <w:t xml:space="preserve"> Sol–</w:t>
      </w:r>
      <w:proofErr w:type="gramStart"/>
      <w:r w:rsidRPr="00300AC1">
        <w:rPr>
          <w:rFonts w:ascii="Times New Roman" w:eastAsia="Times New Roman" w:hAnsi="Times New Roman" w:cs="Times New Roman"/>
          <w:color w:val="000000"/>
          <w:sz w:val="24"/>
          <w:szCs w:val="24"/>
          <w:lang w:val="en-IN" w:eastAsia="en-IN"/>
        </w:rPr>
        <w:t>gel based</w:t>
      </w:r>
      <w:proofErr w:type="gramEnd"/>
      <w:r w:rsidRPr="00300AC1">
        <w:rPr>
          <w:rFonts w:ascii="Times New Roman" w:eastAsia="Times New Roman" w:hAnsi="Times New Roman" w:cs="Times New Roman"/>
          <w:color w:val="000000"/>
          <w:sz w:val="24"/>
          <w:szCs w:val="24"/>
          <w:lang w:val="en-IN" w:eastAsia="en-IN"/>
        </w:rPr>
        <w:t xml:space="preserve"> materials for biomedical applications</w:t>
      </w:r>
      <w:r w:rsidR="0088564A">
        <w:rPr>
          <w:rFonts w:ascii="Times New Roman" w:eastAsia="Times New Roman" w:hAnsi="Times New Roman" w:cs="Times New Roman"/>
          <w:color w:val="000000"/>
          <w:sz w:val="24"/>
          <w:szCs w:val="24"/>
          <w:lang w:val="en-IN" w:eastAsia="en-IN"/>
        </w:rPr>
        <w:t>,</w:t>
      </w:r>
      <w:r w:rsidRPr="00300AC1">
        <w:rPr>
          <w:rFonts w:ascii="Times New Roman" w:eastAsia="Times New Roman" w:hAnsi="Times New Roman" w:cs="Times New Roman"/>
          <w:color w:val="000000"/>
          <w:sz w:val="24"/>
          <w:szCs w:val="24"/>
          <w:lang w:val="en-IN" w:eastAsia="en-IN"/>
        </w:rPr>
        <w:t xml:space="preserve"> Progress in Materials Science, 77 (2016), 1–79. </w:t>
      </w:r>
      <w:r w:rsidR="0088564A" w:rsidRPr="0088564A">
        <w:rPr>
          <w:rFonts w:ascii="Times New Roman" w:eastAsia="Times New Roman" w:hAnsi="Times New Roman" w:cs="Times New Roman"/>
          <w:color w:val="0000CC"/>
          <w:sz w:val="24"/>
          <w:szCs w:val="24"/>
          <w:u w:val="single"/>
          <w:lang w:val="en-IN" w:eastAsia="en-IN"/>
        </w:rPr>
        <w:t>doi: 10.1016/j.pmatsci</w:t>
      </w:r>
      <w:r w:rsidRPr="0088564A">
        <w:rPr>
          <w:rFonts w:ascii="Times New Roman" w:eastAsia="Times New Roman" w:hAnsi="Times New Roman" w:cs="Times New Roman"/>
          <w:color w:val="0000CC"/>
          <w:sz w:val="24"/>
          <w:szCs w:val="24"/>
          <w:u w:val="single"/>
          <w:lang w:val="en-IN" w:eastAsia="en-IN"/>
        </w:rPr>
        <w:t>.2015.12.001.</w:t>
      </w:r>
    </w:p>
  </w:endnote>
  <w:endnote w:id="14">
    <w:p w14:paraId="5745ED7F" w14:textId="0764A010" w:rsidR="008C16C9" w:rsidRPr="008C16C9" w:rsidRDefault="008C16C9" w:rsidP="008C16C9">
      <w:pPr>
        <w:pStyle w:val="EndnoteText"/>
        <w:spacing w:line="360" w:lineRule="auto"/>
        <w:jc w:val="both"/>
        <w:rPr>
          <w:rFonts w:ascii="Times New Roman" w:hAnsi="Times New Roman" w:cs="Times New Roman"/>
          <w:sz w:val="24"/>
          <w:szCs w:val="24"/>
        </w:rPr>
      </w:pPr>
      <w:r w:rsidRPr="008C16C9">
        <w:rPr>
          <w:rFonts w:ascii="Times New Roman" w:hAnsi="Times New Roman" w:cs="Times New Roman"/>
          <w:sz w:val="24"/>
          <w:szCs w:val="24"/>
        </w:rPr>
        <w:t>[</w:t>
      </w:r>
      <w:r w:rsidRPr="008C16C9">
        <w:rPr>
          <w:rStyle w:val="EndnoteReference"/>
          <w:rFonts w:ascii="Times New Roman" w:hAnsi="Times New Roman" w:cs="Times New Roman"/>
          <w:sz w:val="24"/>
          <w:szCs w:val="24"/>
          <w:vertAlign w:val="baseline"/>
        </w:rPr>
        <w:endnoteRef/>
      </w:r>
      <w:r w:rsidRPr="008C16C9">
        <w:rPr>
          <w:rFonts w:ascii="Times New Roman" w:hAnsi="Times New Roman" w:cs="Times New Roman"/>
          <w:sz w:val="24"/>
          <w:szCs w:val="24"/>
        </w:rPr>
        <w:t xml:space="preserve">] </w:t>
      </w:r>
      <w:r>
        <w:rPr>
          <w:rFonts w:ascii="Times New Roman" w:hAnsi="Times New Roman" w:cs="Times New Roman"/>
          <w:sz w:val="24"/>
          <w:szCs w:val="24"/>
        </w:rPr>
        <w:t xml:space="preserve">J-H. </w:t>
      </w:r>
      <w:r w:rsidRPr="008C16C9">
        <w:rPr>
          <w:rFonts w:ascii="Times New Roman" w:hAnsi="Times New Roman" w:cs="Times New Roman"/>
          <w:color w:val="222222"/>
          <w:sz w:val="24"/>
          <w:szCs w:val="24"/>
          <w:shd w:val="clear" w:color="auto" w:fill="FFFFFF"/>
        </w:rPr>
        <w:t xml:space="preserve">Park, and T.S. Sudarshan </w:t>
      </w:r>
      <w:r w:rsidR="0031765B">
        <w:rPr>
          <w:rFonts w:ascii="Times New Roman" w:hAnsi="Times New Roman" w:cs="Times New Roman"/>
          <w:color w:val="222222"/>
          <w:sz w:val="24"/>
          <w:szCs w:val="24"/>
          <w:shd w:val="clear" w:color="auto" w:fill="FFFFFF"/>
        </w:rPr>
        <w:t>(</w:t>
      </w:r>
      <w:r w:rsidRPr="008C16C9">
        <w:rPr>
          <w:rFonts w:ascii="Times New Roman" w:hAnsi="Times New Roman" w:cs="Times New Roman"/>
          <w:color w:val="222222"/>
          <w:sz w:val="24"/>
          <w:szCs w:val="24"/>
          <w:shd w:val="clear" w:color="auto" w:fill="FFFFFF"/>
        </w:rPr>
        <w:t>eds.</w:t>
      </w:r>
      <w:r w:rsidR="0031765B">
        <w:rPr>
          <w:rFonts w:ascii="Times New Roman" w:hAnsi="Times New Roman" w:cs="Times New Roman"/>
          <w:color w:val="222222"/>
          <w:sz w:val="24"/>
          <w:szCs w:val="24"/>
          <w:shd w:val="clear" w:color="auto" w:fill="FFFFFF"/>
        </w:rPr>
        <w:t>),</w:t>
      </w:r>
      <w:r w:rsidRPr="008C16C9">
        <w:rPr>
          <w:rFonts w:ascii="Times New Roman" w:hAnsi="Times New Roman" w:cs="Times New Roman"/>
          <w:color w:val="222222"/>
          <w:sz w:val="24"/>
          <w:szCs w:val="24"/>
          <w:shd w:val="clear" w:color="auto" w:fill="FFFFFF"/>
        </w:rPr>
        <w:t> Chemical vapor deposition</w:t>
      </w:r>
      <w:r>
        <w:rPr>
          <w:rFonts w:ascii="Times New Roman" w:hAnsi="Times New Roman" w:cs="Times New Roman"/>
          <w:color w:val="222222"/>
          <w:sz w:val="24"/>
          <w:szCs w:val="24"/>
          <w:shd w:val="clear" w:color="auto" w:fill="FFFFFF"/>
        </w:rPr>
        <w:t>,</w:t>
      </w:r>
      <w:r w:rsidRPr="008C16C9">
        <w:rPr>
          <w:rFonts w:ascii="Times New Roman" w:hAnsi="Times New Roman" w:cs="Times New Roman"/>
          <w:color w:val="222222"/>
          <w:sz w:val="24"/>
          <w:szCs w:val="24"/>
          <w:shd w:val="clear" w:color="auto" w:fill="FFFFFF"/>
        </w:rPr>
        <w:t xml:space="preserve"> Vol. 2</w:t>
      </w:r>
      <w:r>
        <w:rPr>
          <w:rFonts w:ascii="Times New Roman" w:hAnsi="Times New Roman" w:cs="Times New Roman"/>
          <w:color w:val="222222"/>
          <w:sz w:val="24"/>
          <w:szCs w:val="24"/>
          <w:shd w:val="clear" w:color="auto" w:fill="FFFFFF"/>
        </w:rPr>
        <w:t>,</w:t>
      </w:r>
      <w:r w:rsidRPr="008C16C9">
        <w:rPr>
          <w:rFonts w:ascii="Times New Roman" w:hAnsi="Times New Roman" w:cs="Times New Roman"/>
          <w:color w:val="222222"/>
          <w:sz w:val="24"/>
          <w:szCs w:val="24"/>
          <w:shd w:val="clear" w:color="auto" w:fill="FFFFFF"/>
        </w:rPr>
        <w:t xml:space="preserve"> ASM international, 2001.</w:t>
      </w:r>
      <w:r w:rsidRPr="008C16C9">
        <w:rPr>
          <w:rFonts w:ascii="Times New Roman" w:hAnsi="Times New Roman" w:cs="Times New Roman"/>
          <w:sz w:val="24"/>
          <w:szCs w:val="24"/>
        </w:rPr>
        <w:t xml:space="preserve"> </w:t>
      </w:r>
    </w:p>
  </w:endnote>
  <w:endnote w:id="15">
    <w:p w14:paraId="32CB1E2A" w14:textId="6721A47E" w:rsidR="00A831C1" w:rsidRPr="00A831C1" w:rsidRDefault="00A831C1" w:rsidP="00A831C1">
      <w:pPr>
        <w:pStyle w:val="EndnoteText"/>
        <w:spacing w:line="360" w:lineRule="auto"/>
        <w:jc w:val="both"/>
        <w:rPr>
          <w:rFonts w:ascii="Times New Roman" w:hAnsi="Times New Roman" w:cs="Times New Roman"/>
          <w:sz w:val="24"/>
          <w:szCs w:val="24"/>
        </w:rPr>
      </w:pPr>
      <w:r w:rsidRPr="00A831C1">
        <w:rPr>
          <w:rFonts w:ascii="Times New Roman" w:hAnsi="Times New Roman" w:cs="Times New Roman"/>
          <w:sz w:val="24"/>
          <w:szCs w:val="24"/>
        </w:rPr>
        <w:t>[</w:t>
      </w:r>
      <w:r w:rsidRPr="00A831C1">
        <w:rPr>
          <w:rStyle w:val="EndnoteReference"/>
          <w:rFonts w:ascii="Times New Roman" w:hAnsi="Times New Roman" w:cs="Times New Roman"/>
          <w:sz w:val="24"/>
          <w:szCs w:val="24"/>
          <w:vertAlign w:val="baseline"/>
        </w:rPr>
        <w:endnoteRef/>
      </w:r>
      <w:r w:rsidRPr="00A831C1">
        <w:rPr>
          <w:rFonts w:ascii="Times New Roman" w:hAnsi="Times New Roman" w:cs="Times New Roman"/>
          <w:sz w:val="24"/>
          <w:szCs w:val="24"/>
        </w:rPr>
        <w:t xml:space="preserve">] X. </w:t>
      </w:r>
      <w:r w:rsidRPr="00A831C1">
        <w:rPr>
          <w:rFonts w:ascii="Times New Roman" w:hAnsi="Times New Roman" w:cs="Times New Roman"/>
          <w:color w:val="000000"/>
          <w:sz w:val="24"/>
          <w:szCs w:val="24"/>
          <w:shd w:val="clear" w:color="auto" w:fill="FFFFFF"/>
        </w:rPr>
        <w:t>Liu, X. Wu, H. Cao, and R.P.H. Chang, Growth mechanism and properties of ZnO nanorods synthesized by plasma-enhanced chemical vapor deposition. Journal of Applied Physics, 95,</w:t>
      </w:r>
      <w:r w:rsidR="0088564A">
        <w:rPr>
          <w:rFonts w:ascii="Times New Roman" w:hAnsi="Times New Roman" w:cs="Times New Roman"/>
          <w:color w:val="000000"/>
          <w:sz w:val="24"/>
          <w:szCs w:val="24"/>
          <w:shd w:val="clear" w:color="auto" w:fill="FFFFFF"/>
        </w:rPr>
        <w:t xml:space="preserve"> </w:t>
      </w:r>
      <w:r w:rsidRPr="00A831C1">
        <w:rPr>
          <w:rFonts w:ascii="Times New Roman" w:hAnsi="Times New Roman" w:cs="Times New Roman"/>
          <w:color w:val="000000"/>
          <w:sz w:val="24"/>
          <w:szCs w:val="24"/>
          <w:shd w:val="clear" w:color="auto" w:fill="FFFFFF"/>
        </w:rPr>
        <w:t>6 (2004), 3141–3147. </w:t>
      </w:r>
      <w:r w:rsidRPr="0088564A">
        <w:rPr>
          <w:rFonts w:ascii="Times New Roman" w:hAnsi="Times New Roman" w:cs="Times New Roman"/>
          <w:color w:val="0000CC"/>
          <w:sz w:val="24"/>
          <w:szCs w:val="24"/>
          <w:u w:val="single"/>
          <w:shd w:val="clear" w:color="auto" w:fill="FFFFFF"/>
        </w:rPr>
        <w:t>doi:10.1063/1.1646440.</w:t>
      </w:r>
      <w:r w:rsidRPr="00A831C1">
        <w:rPr>
          <w:rFonts w:ascii="Times New Roman" w:hAnsi="Times New Roman" w:cs="Times New Roman"/>
          <w:color w:val="000000"/>
          <w:sz w:val="24"/>
          <w:szCs w:val="24"/>
          <w:shd w:val="clear" w:color="auto" w:fill="FFFFFF"/>
        </w:rPr>
        <w:t> </w:t>
      </w:r>
      <w:r w:rsidRPr="00A831C1">
        <w:rPr>
          <w:rFonts w:ascii="Times New Roman" w:hAnsi="Times New Roman" w:cs="Times New Roman"/>
          <w:sz w:val="24"/>
          <w:szCs w:val="24"/>
        </w:rPr>
        <w:t xml:space="preserve"> </w:t>
      </w:r>
    </w:p>
  </w:endnote>
  <w:endnote w:id="16">
    <w:p w14:paraId="54341CEE" w14:textId="47F321FD" w:rsidR="00CC2DA0" w:rsidRPr="00CC2DA0" w:rsidRDefault="00CC2DA0" w:rsidP="00CC2DA0">
      <w:pPr>
        <w:pStyle w:val="EndnoteText"/>
        <w:spacing w:line="360" w:lineRule="auto"/>
        <w:jc w:val="both"/>
        <w:rPr>
          <w:rFonts w:ascii="Times New Roman" w:hAnsi="Times New Roman" w:cs="Times New Roman"/>
          <w:sz w:val="24"/>
          <w:szCs w:val="24"/>
        </w:rPr>
      </w:pPr>
      <w:r w:rsidRPr="00CC2DA0">
        <w:rPr>
          <w:rFonts w:ascii="Times New Roman" w:hAnsi="Times New Roman" w:cs="Times New Roman"/>
          <w:sz w:val="24"/>
          <w:szCs w:val="24"/>
        </w:rPr>
        <w:t>[</w:t>
      </w:r>
      <w:r w:rsidRPr="00CC2DA0">
        <w:rPr>
          <w:rStyle w:val="EndnoteReference"/>
          <w:rFonts w:ascii="Times New Roman" w:hAnsi="Times New Roman" w:cs="Times New Roman"/>
          <w:sz w:val="24"/>
          <w:szCs w:val="24"/>
          <w:vertAlign w:val="baseline"/>
        </w:rPr>
        <w:endnoteRef/>
      </w:r>
      <w:r w:rsidRPr="00CC2DA0">
        <w:rPr>
          <w:rFonts w:ascii="Times New Roman" w:hAnsi="Times New Roman" w:cs="Times New Roman"/>
          <w:sz w:val="24"/>
          <w:szCs w:val="24"/>
        </w:rPr>
        <w:t xml:space="preserve">] X. </w:t>
      </w:r>
      <w:r w:rsidRPr="00CC2DA0">
        <w:rPr>
          <w:rFonts w:ascii="Times New Roman" w:hAnsi="Times New Roman" w:cs="Times New Roman"/>
          <w:color w:val="000000"/>
          <w:sz w:val="24"/>
          <w:szCs w:val="24"/>
          <w:shd w:val="clear" w:color="auto" w:fill="FFFFFF"/>
        </w:rPr>
        <w:t>Wang, H. Feng, Y. Wu, and L. Jiao, Controlled Synthesis of Highly Crystalline MoS</w:t>
      </w:r>
      <w:r w:rsidRPr="00CC2DA0">
        <w:rPr>
          <w:rFonts w:ascii="Times New Roman" w:hAnsi="Times New Roman" w:cs="Times New Roman"/>
          <w:color w:val="000000"/>
          <w:sz w:val="24"/>
          <w:szCs w:val="24"/>
          <w:shd w:val="clear" w:color="auto" w:fill="FFFFFF"/>
          <w:vertAlign w:val="subscript"/>
        </w:rPr>
        <w:t xml:space="preserve">2 </w:t>
      </w:r>
      <w:r w:rsidRPr="00CC2DA0">
        <w:rPr>
          <w:rFonts w:ascii="Times New Roman" w:hAnsi="Times New Roman" w:cs="Times New Roman"/>
          <w:color w:val="000000"/>
          <w:sz w:val="24"/>
          <w:szCs w:val="24"/>
          <w:shd w:val="clear" w:color="auto" w:fill="FFFFFF"/>
        </w:rPr>
        <w:t>Flakes by Chemical Vapor Deposition</w:t>
      </w:r>
      <w:r w:rsidR="0088564A">
        <w:rPr>
          <w:rFonts w:ascii="Times New Roman" w:hAnsi="Times New Roman" w:cs="Times New Roman"/>
          <w:color w:val="000000"/>
          <w:sz w:val="24"/>
          <w:szCs w:val="24"/>
          <w:shd w:val="clear" w:color="auto" w:fill="FFFFFF"/>
        </w:rPr>
        <w:t>,</w:t>
      </w:r>
      <w:r w:rsidRPr="00CC2DA0">
        <w:rPr>
          <w:rFonts w:ascii="Times New Roman" w:hAnsi="Times New Roman" w:cs="Times New Roman"/>
          <w:color w:val="000000"/>
          <w:sz w:val="24"/>
          <w:szCs w:val="24"/>
          <w:shd w:val="clear" w:color="auto" w:fill="FFFFFF"/>
        </w:rPr>
        <w:t xml:space="preserve"> Journal of the American Chemical Society, 135, 14 (2013), 5304–5307. </w:t>
      </w:r>
      <w:r w:rsidRPr="0088564A">
        <w:rPr>
          <w:rFonts w:ascii="Times New Roman" w:hAnsi="Times New Roman" w:cs="Times New Roman"/>
          <w:color w:val="0000CC"/>
          <w:sz w:val="24"/>
          <w:szCs w:val="24"/>
          <w:u w:val="single"/>
          <w:shd w:val="clear" w:color="auto" w:fill="FFFFFF"/>
        </w:rPr>
        <w:t>doi:10.1021/ja4013485</w:t>
      </w:r>
      <w:r w:rsidR="0088564A" w:rsidRPr="0088564A">
        <w:rPr>
          <w:rFonts w:ascii="Times New Roman" w:hAnsi="Times New Roman" w:cs="Times New Roman"/>
          <w:color w:val="0000CC"/>
          <w:sz w:val="24"/>
          <w:szCs w:val="24"/>
          <w:u w:val="single"/>
          <w:shd w:val="clear" w:color="auto" w:fill="FFFFFF"/>
        </w:rPr>
        <w:t>.</w:t>
      </w:r>
      <w:r w:rsidRPr="00CC2DA0">
        <w:rPr>
          <w:rFonts w:ascii="Times New Roman" w:hAnsi="Times New Roman" w:cs="Times New Roman"/>
          <w:color w:val="000000"/>
          <w:sz w:val="24"/>
          <w:szCs w:val="24"/>
          <w:shd w:val="clear" w:color="auto" w:fill="FFFFFF"/>
        </w:rPr>
        <w:t> </w:t>
      </w:r>
      <w:r w:rsidRPr="00CC2DA0">
        <w:rPr>
          <w:rFonts w:ascii="Times New Roman" w:hAnsi="Times New Roman" w:cs="Times New Roman"/>
          <w:sz w:val="24"/>
          <w:szCs w:val="24"/>
        </w:rPr>
        <w:t xml:space="preserve"> </w:t>
      </w:r>
    </w:p>
  </w:endnote>
  <w:endnote w:id="17">
    <w:p w14:paraId="16FFA5F9" w14:textId="660EAC0A" w:rsidR="00BA3ADC" w:rsidRPr="00BA3ADC" w:rsidRDefault="00BA3ADC" w:rsidP="00BA3ADC">
      <w:pPr>
        <w:shd w:val="clear" w:color="auto" w:fill="FFFFFF"/>
        <w:spacing w:line="360" w:lineRule="auto"/>
        <w:jc w:val="both"/>
        <w:rPr>
          <w:rFonts w:ascii="Times New Roman" w:eastAsia="Times New Roman" w:hAnsi="Times New Roman" w:cs="Times New Roman"/>
          <w:color w:val="000000"/>
          <w:sz w:val="24"/>
          <w:szCs w:val="24"/>
          <w:lang w:val="en-IN" w:eastAsia="en-IN"/>
        </w:rPr>
      </w:pPr>
      <w:r w:rsidRPr="00BA3ADC">
        <w:rPr>
          <w:rFonts w:ascii="Times New Roman" w:hAnsi="Times New Roman" w:cs="Times New Roman"/>
          <w:sz w:val="24"/>
          <w:szCs w:val="24"/>
        </w:rPr>
        <w:t>[</w:t>
      </w:r>
      <w:r w:rsidRPr="00BA3ADC">
        <w:rPr>
          <w:rStyle w:val="EndnoteReference"/>
          <w:rFonts w:ascii="Times New Roman" w:hAnsi="Times New Roman" w:cs="Times New Roman"/>
          <w:sz w:val="24"/>
          <w:szCs w:val="24"/>
          <w:vertAlign w:val="baseline"/>
        </w:rPr>
        <w:endnoteRef/>
      </w:r>
      <w:r w:rsidRPr="00BA3ADC">
        <w:rPr>
          <w:rFonts w:ascii="Times New Roman" w:hAnsi="Times New Roman" w:cs="Times New Roman"/>
          <w:sz w:val="24"/>
          <w:szCs w:val="24"/>
        </w:rPr>
        <w:t xml:space="preserve">] S.C. </w:t>
      </w:r>
      <w:r w:rsidRPr="00BA3ADC">
        <w:rPr>
          <w:rFonts w:ascii="Times New Roman" w:eastAsia="Times New Roman" w:hAnsi="Times New Roman" w:cs="Times New Roman"/>
          <w:color w:val="000000"/>
          <w:sz w:val="24"/>
          <w:szCs w:val="24"/>
          <w:lang w:val="en-IN" w:eastAsia="en-IN"/>
        </w:rPr>
        <w:t>Tsai, Y.L. Song, C.S. Tsai, C.C. Yang, W.Y. Chiu, and H.M. Lin, Ultrasonic spray pyrolysis for nanoparticles synthesis</w:t>
      </w:r>
      <w:r w:rsidR="0088564A">
        <w:rPr>
          <w:rFonts w:ascii="Times New Roman" w:eastAsia="Times New Roman" w:hAnsi="Times New Roman" w:cs="Times New Roman"/>
          <w:color w:val="000000"/>
          <w:sz w:val="24"/>
          <w:szCs w:val="24"/>
          <w:lang w:val="en-IN" w:eastAsia="en-IN"/>
        </w:rPr>
        <w:t>,</w:t>
      </w:r>
      <w:r w:rsidRPr="00BA3ADC">
        <w:rPr>
          <w:rFonts w:ascii="Times New Roman" w:eastAsia="Times New Roman" w:hAnsi="Times New Roman" w:cs="Times New Roman"/>
          <w:color w:val="000000"/>
          <w:sz w:val="24"/>
          <w:szCs w:val="24"/>
          <w:lang w:val="en-IN" w:eastAsia="en-IN"/>
        </w:rPr>
        <w:t xml:space="preserve"> Journal of Materials Science, 39,</w:t>
      </w:r>
      <w:r w:rsidR="0088564A">
        <w:rPr>
          <w:rFonts w:ascii="Times New Roman" w:eastAsia="Times New Roman" w:hAnsi="Times New Roman" w:cs="Times New Roman"/>
          <w:color w:val="000000"/>
          <w:sz w:val="24"/>
          <w:szCs w:val="24"/>
          <w:lang w:val="en-IN" w:eastAsia="en-IN"/>
        </w:rPr>
        <w:t xml:space="preserve"> </w:t>
      </w:r>
      <w:r w:rsidRPr="00BA3ADC">
        <w:rPr>
          <w:rFonts w:ascii="Times New Roman" w:eastAsia="Times New Roman" w:hAnsi="Times New Roman" w:cs="Times New Roman"/>
          <w:color w:val="000000"/>
          <w:sz w:val="24"/>
          <w:szCs w:val="24"/>
          <w:lang w:val="en-IN" w:eastAsia="en-IN"/>
        </w:rPr>
        <w:t>11 (2004), 3647–3657. </w:t>
      </w:r>
      <w:r w:rsidRPr="0088564A">
        <w:rPr>
          <w:rFonts w:ascii="Times New Roman" w:eastAsia="Times New Roman" w:hAnsi="Times New Roman" w:cs="Times New Roman"/>
          <w:color w:val="0000CC"/>
          <w:sz w:val="24"/>
          <w:szCs w:val="24"/>
          <w:u w:val="single"/>
          <w:lang w:val="en-IN" w:eastAsia="en-IN"/>
        </w:rPr>
        <w:t>doi:10.1023/</w:t>
      </w:r>
      <w:r w:rsidR="0088564A" w:rsidRPr="0088564A">
        <w:rPr>
          <w:rFonts w:ascii="Times New Roman" w:eastAsia="Times New Roman" w:hAnsi="Times New Roman" w:cs="Times New Roman"/>
          <w:color w:val="0000CC"/>
          <w:sz w:val="24"/>
          <w:szCs w:val="24"/>
          <w:u w:val="single"/>
          <w:lang w:val="en-IN" w:eastAsia="en-IN"/>
        </w:rPr>
        <w:t>b: jmsc</w:t>
      </w:r>
      <w:r w:rsidRPr="0088564A">
        <w:rPr>
          <w:rFonts w:ascii="Times New Roman" w:eastAsia="Times New Roman" w:hAnsi="Times New Roman" w:cs="Times New Roman"/>
          <w:color w:val="0000CC"/>
          <w:sz w:val="24"/>
          <w:szCs w:val="24"/>
          <w:u w:val="single"/>
          <w:lang w:val="en-IN" w:eastAsia="en-IN"/>
        </w:rPr>
        <w:t>.0000030718.76690.11.</w:t>
      </w:r>
    </w:p>
    <w:p w14:paraId="1588219F" w14:textId="688F0737" w:rsidR="00BA3ADC" w:rsidRPr="00294B70" w:rsidRDefault="00BA3ADC" w:rsidP="00294B70">
      <w:pPr>
        <w:pStyle w:val="EndnoteText"/>
        <w:spacing w:line="360" w:lineRule="auto"/>
        <w:jc w:val="both"/>
        <w:rPr>
          <w:rFonts w:ascii="Times New Roman" w:hAnsi="Times New Roman" w:cs="Times New Roman"/>
          <w:sz w:val="24"/>
          <w:szCs w:val="24"/>
        </w:rPr>
      </w:pPr>
      <w:r>
        <w:t xml:space="preserve"> </w:t>
      </w:r>
    </w:p>
  </w:endnote>
  <w:endnote w:id="18">
    <w:p w14:paraId="1934E790" w14:textId="1B3E29BE" w:rsidR="0067101F" w:rsidRPr="00805CDD" w:rsidRDefault="0067101F" w:rsidP="0067101F">
      <w:pPr>
        <w:shd w:val="clear" w:color="auto" w:fill="FFFFFF"/>
        <w:spacing w:line="360" w:lineRule="auto"/>
        <w:jc w:val="both"/>
        <w:rPr>
          <w:rFonts w:ascii="Times New Roman" w:eastAsia="Times New Roman" w:hAnsi="Times New Roman" w:cs="Times New Roman"/>
          <w:color w:val="0000CC"/>
          <w:sz w:val="24"/>
          <w:szCs w:val="24"/>
          <w:u w:val="single"/>
          <w:lang w:val="en-IN" w:eastAsia="en-IN"/>
        </w:rPr>
      </w:pPr>
      <w:r w:rsidRPr="0067101F">
        <w:rPr>
          <w:rFonts w:ascii="Times New Roman" w:hAnsi="Times New Roman" w:cs="Times New Roman"/>
          <w:sz w:val="24"/>
          <w:szCs w:val="24"/>
        </w:rPr>
        <w:t>[</w:t>
      </w:r>
      <w:r w:rsidRPr="0067101F">
        <w:rPr>
          <w:rStyle w:val="EndnoteReference"/>
          <w:rFonts w:ascii="Times New Roman" w:hAnsi="Times New Roman" w:cs="Times New Roman"/>
          <w:sz w:val="24"/>
          <w:szCs w:val="24"/>
          <w:vertAlign w:val="baseline"/>
        </w:rPr>
        <w:endnoteRef/>
      </w:r>
      <w:r w:rsidRPr="0067101F">
        <w:rPr>
          <w:rFonts w:ascii="Times New Roman" w:hAnsi="Times New Roman" w:cs="Times New Roman"/>
          <w:sz w:val="24"/>
          <w:szCs w:val="24"/>
        </w:rPr>
        <w:t xml:space="preserve">] </w:t>
      </w:r>
      <w:r w:rsidRPr="0067101F">
        <w:rPr>
          <w:rFonts w:ascii="Times New Roman" w:eastAsia="Times New Roman" w:hAnsi="Times New Roman" w:cs="Times New Roman"/>
          <w:color w:val="000000"/>
          <w:sz w:val="24"/>
          <w:szCs w:val="24"/>
          <w:lang w:val="en-IN" w:eastAsia="en-IN"/>
        </w:rPr>
        <w:t>Y. Ren, H. Yang, T. Wang, and C. Wang, Bio-synthesis of silver nanoparticles with antibacterial activity. Materials Chemistry and Physics, 2019, 121746. </w:t>
      </w:r>
      <w:r w:rsidR="00805CDD" w:rsidRPr="00805CDD">
        <w:rPr>
          <w:rFonts w:ascii="Times New Roman" w:eastAsia="Times New Roman" w:hAnsi="Times New Roman" w:cs="Times New Roman"/>
          <w:color w:val="0000CC"/>
          <w:sz w:val="24"/>
          <w:szCs w:val="24"/>
          <w:u w:val="single"/>
          <w:lang w:val="en-IN" w:eastAsia="en-IN"/>
        </w:rPr>
        <w:t>doi: 10.1016/j.matchemphys</w:t>
      </w:r>
      <w:r w:rsidRPr="00805CDD">
        <w:rPr>
          <w:rFonts w:ascii="Times New Roman" w:eastAsia="Times New Roman" w:hAnsi="Times New Roman" w:cs="Times New Roman"/>
          <w:color w:val="0000CC"/>
          <w:sz w:val="24"/>
          <w:szCs w:val="24"/>
          <w:u w:val="single"/>
          <w:lang w:val="en-IN" w:eastAsia="en-IN"/>
        </w:rPr>
        <w:t>.2019.121746. </w:t>
      </w:r>
    </w:p>
  </w:endnote>
  <w:endnote w:id="19">
    <w:p w14:paraId="030C40D6" w14:textId="40FDD4CE" w:rsidR="00BC24DA" w:rsidRPr="00805CDD" w:rsidRDefault="00BC24DA" w:rsidP="00BC24DA">
      <w:pPr>
        <w:pStyle w:val="EndnoteText"/>
        <w:spacing w:line="360" w:lineRule="auto"/>
        <w:jc w:val="both"/>
        <w:rPr>
          <w:rFonts w:ascii="Times New Roman" w:hAnsi="Times New Roman" w:cs="Times New Roman"/>
          <w:color w:val="0000CC"/>
          <w:sz w:val="24"/>
          <w:szCs w:val="24"/>
          <w:u w:val="single"/>
        </w:rPr>
      </w:pPr>
      <w:r w:rsidRPr="00BC24DA">
        <w:rPr>
          <w:rFonts w:ascii="Times New Roman" w:hAnsi="Times New Roman" w:cs="Times New Roman"/>
          <w:sz w:val="24"/>
          <w:szCs w:val="24"/>
        </w:rPr>
        <w:t>[</w:t>
      </w:r>
      <w:r w:rsidRPr="00BC24DA">
        <w:rPr>
          <w:rStyle w:val="EndnoteReference"/>
          <w:rFonts w:ascii="Times New Roman" w:hAnsi="Times New Roman" w:cs="Times New Roman"/>
          <w:sz w:val="24"/>
          <w:szCs w:val="24"/>
          <w:vertAlign w:val="baseline"/>
        </w:rPr>
        <w:endnoteRef/>
      </w:r>
      <w:r w:rsidRPr="00BC24DA">
        <w:rPr>
          <w:rFonts w:ascii="Times New Roman" w:hAnsi="Times New Roman" w:cs="Times New Roman"/>
          <w:sz w:val="24"/>
          <w:szCs w:val="24"/>
        </w:rPr>
        <w:t xml:space="preserve">] S. </w:t>
      </w:r>
      <w:r w:rsidRPr="00BC24DA">
        <w:rPr>
          <w:rFonts w:ascii="Times New Roman" w:hAnsi="Times New Roman" w:cs="Times New Roman"/>
          <w:color w:val="000000"/>
          <w:sz w:val="24"/>
          <w:szCs w:val="24"/>
          <w:shd w:val="clear" w:color="auto" w:fill="FFFFFF"/>
        </w:rPr>
        <w:t>Mohammadi, A. Harvey, and K.V.K. Boodhoo, Synthesis of TiO</w:t>
      </w:r>
      <w:r w:rsidRPr="00BC24DA">
        <w:rPr>
          <w:rFonts w:ascii="Times New Roman" w:hAnsi="Times New Roman" w:cs="Times New Roman"/>
          <w:color w:val="000000"/>
          <w:sz w:val="24"/>
          <w:szCs w:val="24"/>
          <w:shd w:val="clear" w:color="auto" w:fill="FFFFFF"/>
          <w:vertAlign w:val="subscript"/>
        </w:rPr>
        <w:t>2</w:t>
      </w:r>
      <w:r w:rsidRPr="00BC24DA">
        <w:rPr>
          <w:rFonts w:ascii="Times New Roman" w:hAnsi="Times New Roman" w:cs="Times New Roman"/>
          <w:color w:val="000000"/>
          <w:sz w:val="24"/>
          <w:szCs w:val="24"/>
          <w:shd w:val="clear" w:color="auto" w:fill="FFFFFF"/>
        </w:rPr>
        <w:t xml:space="preserve"> nanoparticles in a spinning disc reactor</w:t>
      </w:r>
      <w:r>
        <w:rPr>
          <w:rFonts w:ascii="Times New Roman" w:hAnsi="Times New Roman" w:cs="Times New Roman"/>
          <w:color w:val="000000"/>
          <w:sz w:val="24"/>
          <w:szCs w:val="24"/>
          <w:shd w:val="clear" w:color="auto" w:fill="FFFFFF"/>
        </w:rPr>
        <w:t>,</w:t>
      </w:r>
      <w:r w:rsidRPr="00BC24DA">
        <w:rPr>
          <w:rFonts w:ascii="Times New Roman" w:hAnsi="Times New Roman" w:cs="Times New Roman"/>
          <w:color w:val="000000"/>
          <w:sz w:val="24"/>
          <w:szCs w:val="24"/>
          <w:shd w:val="clear" w:color="auto" w:fill="FFFFFF"/>
        </w:rPr>
        <w:t xml:space="preserve"> Chemical Engineering Journal, 258, 2014, 171–184. </w:t>
      </w:r>
      <w:r w:rsidR="00805CDD" w:rsidRPr="00805CDD">
        <w:rPr>
          <w:rFonts w:ascii="Times New Roman" w:hAnsi="Times New Roman" w:cs="Times New Roman"/>
          <w:color w:val="0000CC"/>
          <w:sz w:val="24"/>
          <w:szCs w:val="24"/>
          <w:u w:val="single"/>
          <w:shd w:val="clear" w:color="auto" w:fill="FFFFFF"/>
        </w:rPr>
        <w:t>doi: 10.1016/j.cej</w:t>
      </w:r>
      <w:r w:rsidRPr="00805CDD">
        <w:rPr>
          <w:rFonts w:ascii="Times New Roman" w:hAnsi="Times New Roman" w:cs="Times New Roman"/>
          <w:color w:val="0000CC"/>
          <w:sz w:val="24"/>
          <w:szCs w:val="24"/>
          <w:u w:val="single"/>
          <w:shd w:val="clear" w:color="auto" w:fill="FFFFFF"/>
        </w:rPr>
        <w:t>.2014.07.042.</w:t>
      </w:r>
      <w:r w:rsidRPr="00805CDD">
        <w:rPr>
          <w:rFonts w:ascii="Times New Roman" w:hAnsi="Times New Roman" w:cs="Times New Roman"/>
          <w:color w:val="0000CC"/>
          <w:sz w:val="24"/>
          <w:szCs w:val="24"/>
          <w:u w:val="single"/>
        </w:rPr>
        <w:t xml:space="preserve"> </w:t>
      </w:r>
    </w:p>
  </w:endnote>
  <w:endnote w:id="20">
    <w:p w14:paraId="11BE0BAC" w14:textId="3D9CB22C" w:rsidR="00E504C9" w:rsidRPr="00E504C9" w:rsidRDefault="00E504C9" w:rsidP="00E504C9">
      <w:pPr>
        <w:pStyle w:val="EndnoteText"/>
        <w:spacing w:line="360" w:lineRule="auto"/>
        <w:jc w:val="both"/>
        <w:rPr>
          <w:rFonts w:ascii="Times New Roman" w:hAnsi="Times New Roman" w:cs="Times New Roman"/>
          <w:sz w:val="24"/>
          <w:szCs w:val="24"/>
        </w:rPr>
      </w:pPr>
      <w:r w:rsidRPr="00E504C9">
        <w:rPr>
          <w:rFonts w:ascii="Times New Roman" w:hAnsi="Times New Roman" w:cs="Times New Roman"/>
          <w:sz w:val="24"/>
          <w:szCs w:val="24"/>
        </w:rPr>
        <w:t>[</w:t>
      </w:r>
      <w:r w:rsidRPr="00E504C9">
        <w:rPr>
          <w:rStyle w:val="EndnoteReference"/>
          <w:rFonts w:ascii="Times New Roman" w:hAnsi="Times New Roman" w:cs="Times New Roman"/>
          <w:sz w:val="24"/>
          <w:szCs w:val="24"/>
          <w:vertAlign w:val="baseline"/>
        </w:rPr>
        <w:endnoteRef/>
      </w:r>
      <w:r w:rsidRPr="00E504C9">
        <w:rPr>
          <w:rFonts w:ascii="Times New Roman" w:hAnsi="Times New Roman" w:cs="Times New Roman"/>
          <w:sz w:val="24"/>
          <w:szCs w:val="24"/>
        </w:rPr>
        <w:t xml:space="preserve">] T.P. </w:t>
      </w:r>
      <w:r w:rsidRPr="00E504C9">
        <w:rPr>
          <w:rFonts w:ascii="Times New Roman" w:hAnsi="Times New Roman" w:cs="Times New Roman"/>
          <w:color w:val="222222"/>
          <w:sz w:val="24"/>
          <w:szCs w:val="24"/>
          <w:shd w:val="clear" w:color="auto" w:fill="FFFFFF"/>
        </w:rPr>
        <w:t>Yadav, R.M. Yadav, and D.P. Singh, Mechanical milling: a top-down approach for the synthesis of nanomaterials and nanocomposites, Nanoscience and Nanotechnology, 2, 3 (2012), 22-48.</w:t>
      </w:r>
      <w:r w:rsidRPr="00E504C9">
        <w:rPr>
          <w:rFonts w:ascii="Times New Roman" w:hAnsi="Times New Roman" w:cs="Times New Roman"/>
          <w:sz w:val="24"/>
          <w:szCs w:val="24"/>
        </w:rPr>
        <w:t xml:space="preserve"> </w:t>
      </w:r>
    </w:p>
  </w:endnote>
  <w:endnote w:id="21">
    <w:p w14:paraId="1E6A032C" w14:textId="20B9E608" w:rsidR="00294B70" w:rsidRPr="00266069" w:rsidRDefault="00294B70" w:rsidP="00294B70">
      <w:pPr>
        <w:pStyle w:val="EndnoteText"/>
        <w:spacing w:line="360" w:lineRule="auto"/>
        <w:jc w:val="both"/>
      </w:pPr>
      <w:r w:rsidRPr="00266069">
        <w:rPr>
          <w:rFonts w:ascii="Times New Roman" w:hAnsi="Times New Roman" w:cs="Times New Roman"/>
          <w:sz w:val="24"/>
          <w:szCs w:val="24"/>
        </w:rPr>
        <w:t>[</w:t>
      </w:r>
      <w:r w:rsidRPr="00266069">
        <w:rPr>
          <w:rStyle w:val="EndnoteReference"/>
          <w:rFonts w:ascii="Times New Roman" w:hAnsi="Times New Roman" w:cs="Times New Roman"/>
          <w:sz w:val="24"/>
          <w:szCs w:val="24"/>
          <w:vertAlign w:val="baseline"/>
        </w:rPr>
        <w:endnoteRef/>
      </w:r>
      <w:r w:rsidRPr="00266069">
        <w:rPr>
          <w:rFonts w:ascii="Times New Roman" w:hAnsi="Times New Roman" w:cs="Times New Roman"/>
          <w:sz w:val="24"/>
          <w:szCs w:val="24"/>
        </w:rPr>
        <w:t xml:space="preserve">] J.T. </w:t>
      </w:r>
      <w:r w:rsidRPr="00266069">
        <w:rPr>
          <w:rFonts w:ascii="Times New Roman" w:hAnsi="Times New Roman" w:cs="Times New Roman"/>
          <w:sz w:val="24"/>
          <w:szCs w:val="24"/>
          <w:shd w:val="clear" w:color="auto" w:fill="FFFFFF"/>
        </w:rPr>
        <w:t>Gudmundsson, Physics and technology of magnetron sputtering discharges, Plasma Sources Science and Technology, 29, 11 (2020), 113001.</w:t>
      </w:r>
      <w:r w:rsidRPr="00266069">
        <w:rPr>
          <w:rFonts w:ascii="Times New Roman" w:hAnsi="Times New Roman" w:cs="Times New Roman"/>
          <w:sz w:val="24"/>
          <w:szCs w:val="24"/>
        </w:rPr>
        <w:t> </w:t>
      </w:r>
      <w:r w:rsidRPr="00805CDD">
        <w:rPr>
          <w:rFonts w:ascii="Times New Roman" w:hAnsi="Times New Roman" w:cs="Times New Roman"/>
          <w:color w:val="0000CC"/>
          <w:sz w:val="24"/>
          <w:szCs w:val="24"/>
          <w:u w:val="single"/>
        </w:rPr>
        <w:t xml:space="preserve">https://doi.org/10.1088/1361-6595/abb7bd. </w:t>
      </w:r>
    </w:p>
  </w:endnote>
  <w:endnote w:id="22">
    <w:p w14:paraId="3903BBD5" w14:textId="511F3E12" w:rsidR="00D05633" w:rsidRPr="00D05633" w:rsidRDefault="00D05633" w:rsidP="00D05633">
      <w:pPr>
        <w:pStyle w:val="EndnoteText"/>
        <w:spacing w:line="360" w:lineRule="auto"/>
        <w:jc w:val="both"/>
        <w:rPr>
          <w:rFonts w:ascii="Times New Roman" w:hAnsi="Times New Roman" w:cs="Times New Roman"/>
          <w:sz w:val="24"/>
          <w:szCs w:val="24"/>
        </w:rPr>
      </w:pPr>
      <w:r w:rsidRPr="00D05633">
        <w:rPr>
          <w:rFonts w:ascii="Times New Roman" w:hAnsi="Times New Roman" w:cs="Times New Roman"/>
          <w:sz w:val="24"/>
          <w:szCs w:val="24"/>
        </w:rPr>
        <w:t>[</w:t>
      </w:r>
      <w:r w:rsidRPr="00D05633">
        <w:rPr>
          <w:rStyle w:val="EndnoteReference"/>
          <w:rFonts w:ascii="Times New Roman" w:hAnsi="Times New Roman" w:cs="Times New Roman"/>
          <w:sz w:val="24"/>
          <w:szCs w:val="24"/>
          <w:vertAlign w:val="baseline"/>
        </w:rPr>
        <w:endnoteRef/>
      </w:r>
      <w:r w:rsidRPr="00D05633">
        <w:rPr>
          <w:rFonts w:ascii="Times New Roman" w:hAnsi="Times New Roman" w:cs="Times New Roman"/>
          <w:sz w:val="24"/>
          <w:szCs w:val="24"/>
        </w:rPr>
        <w:t xml:space="preserve">] M. </w:t>
      </w:r>
      <w:r w:rsidRPr="00D05633">
        <w:rPr>
          <w:rFonts w:ascii="Times New Roman" w:hAnsi="Times New Roman" w:cs="Times New Roman"/>
          <w:color w:val="000000"/>
          <w:sz w:val="24"/>
          <w:szCs w:val="24"/>
          <w:shd w:val="clear" w:color="auto" w:fill="FFFFFF"/>
        </w:rPr>
        <w:t>Verma, V. Kumar, and A. Katoch, Sputtering based synthesis of CuO nanoparticles and their structural, thermal and optical studies, Materials Science in Semiconductor Processing, 76, (2018) 55–60. </w:t>
      </w:r>
      <w:r w:rsidR="000C350B" w:rsidRPr="000C350B">
        <w:rPr>
          <w:rFonts w:ascii="Times New Roman" w:hAnsi="Times New Roman" w:cs="Times New Roman"/>
          <w:color w:val="0000CC"/>
          <w:sz w:val="24"/>
          <w:szCs w:val="24"/>
          <w:u w:val="single"/>
          <w:shd w:val="clear" w:color="auto" w:fill="FFFFFF"/>
        </w:rPr>
        <w:t>doi: 10.1016/j.mssp</w:t>
      </w:r>
      <w:r w:rsidRPr="000C350B">
        <w:rPr>
          <w:rFonts w:ascii="Times New Roman" w:hAnsi="Times New Roman" w:cs="Times New Roman"/>
          <w:color w:val="0000CC"/>
          <w:sz w:val="24"/>
          <w:szCs w:val="24"/>
          <w:u w:val="single"/>
          <w:shd w:val="clear" w:color="auto" w:fill="FFFFFF"/>
        </w:rPr>
        <w:t>.2017.12.018.</w:t>
      </w:r>
      <w:r w:rsidRPr="00D05633">
        <w:rPr>
          <w:rFonts w:ascii="Times New Roman" w:hAnsi="Times New Roman" w:cs="Times New Roman"/>
          <w:color w:val="000000"/>
          <w:sz w:val="24"/>
          <w:szCs w:val="24"/>
          <w:shd w:val="clear" w:color="auto" w:fill="FFFFFF"/>
        </w:rPr>
        <w:t> </w:t>
      </w:r>
      <w:r w:rsidRPr="00D05633">
        <w:rPr>
          <w:rFonts w:ascii="Times New Roman" w:hAnsi="Times New Roman" w:cs="Times New Roman"/>
          <w:sz w:val="24"/>
          <w:szCs w:val="24"/>
        </w:rPr>
        <w:t xml:space="preserve"> </w:t>
      </w:r>
    </w:p>
  </w:endnote>
  <w:endnote w:id="23">
    <w:p w14:paraId="00949768" w14:textId="1B005DB2" w:rsidR="00350EAC" w:rsidRPr="00350EAC" w:rsidRDefault="00350EAC" w:rsidP="00350EAC">
      <w:pPr>
        <w:pStyle w:val="EndnoteText"/>
        <w:spacing w:line="360" w:lineRule="auto"/>
        <w:jc w:val="both"/>
        <w:rPr>
          <w:rFonts w:ascii="Times New Roman" w:hAnsi="Times New Roman" w:cs="Times New Roman"/>
          <w:sz w:val="24"/>
          <w:szCs w:val="24"/>
        </w:rPr>
      </w:pPr>
      <w:r w:rsidRPr="00350EAC">
        <w:rPr>
          <w:rFonts w:ascii="Times New Roman" w:hAnsi="Times New Roman" w:cs="Times New Roman"/>
          <w:sz w:val="24"/>
          <w:szCs w:val="24"/>
        </w:rPr>
        <w:t>[</w:t>
      </w:r>
      <w:r w:rsidRPr="00350EAC">
        <w:rPr>
          <w:rStyle w:val="EndnoteReference"/>
          <w:rFonts w:ascii="Times New Roman" w:hAnsi="Times New Roman" w:cs="Times New Roman"/>
          <w:sz w:val="24"/>
          <w:szCs w:val="24"/>
          <w:vertAlign w:val="baseline"/>
        </w:rPr>
        <w:endnoteRef/>
      </w:r>
      <w:r w:rsidRPr="00350EAC">
        <w:rPr>
          <w:rFonts w:ascii="Times New Roman" w:hAnsi="Times New Roman" w:cs="Times New Roman"/>
          <w:sz w:val="24"/>
          <w:szCs w:val="24"/>
        </w:rPr>
        <w:t xml:space="preserve">] Y. </w:t>
      </w:r>
      <w:r w:rsidRPr="00350EAC">
        <w:rPr>
          <w:rFonts w:ascii="Times New Roman" w:hAnsi="Times New Roman" w:cs="Times New Roman"/>
          <w:color w:val="000000"/>
          <w:sz w:val="24"/>
          <w:szCs w:val="24"/>
          <w:shd w:val="clear" w:color="auto" w:fill="FFFFFF"/>
        </w:rPr>
        <w:t>Wang, C. Liu, Z. Wang, Z. Song, X. Zhou, N. Han, Y. Chen, Sputtered SnO</w:t>
      </w:r>
      <w:r w:rsidRPr="00350EAC">
        <w:rPr>
          <w:rFonts w:ascii="Times New Roman" w:hAnsi="Times New Roman" w:cs="Times New Roman"/>
          <w:color w:val="000000"/>
          <w:sz w:val="24"/>
          <w:szCs w:val="24"/>
          <w:shd w:val="clear" w:color="auto" w:fill="FFFFFF"/>
          <w:vertAlign w:val="subscript"/>
        </w:rPr>
        <w:t>2</w:t>
      </w:r>
      <w:r w:rsidRPr="00350EAC">
        <w:rPr>
          <w:rFonts w:ascii="Times New Roman" w:hAnsi="Times New Roman" w:cs="Times New Roman"/>
          <w:color w:val="000000"/>
          <w:sz w:val="24"/>
          <w:szCs w:val="24"/>
          <w:shd w:val="clear" w:color="auto" w:fill="FFFFFF"/>
        </w:rPr>
        <w:t>:NiO thin films on self-assembled Au nanoparticle arrays for MEMS compatible NO</w:t>
      </w:r>
      <w:r w:rsidRPr="00350EAC">
        <w:rPr>
          <w:rFonts w:ascii="Times New Roman" w:hAnsi="Times New Roman" w:cs="Times New Roman"/>
          <w:color w:val="000000"/>
          <w:sz w:val="24"/>
          <w:szCs w:val="24"/>
          <w:shd w:val="clear" w:color="auto" w:fill="FFFFFF"/>
          <w:vertAlign w:val="subscript"/>
        </w:rPr>
        <w:t>2</w:t>
      </w:r>
      <w:r w:rsidRPr="00350EAC">
        <w:rPr>
          <w:rFonts w:ascii="Times New Roman" w:hAnsi="Times New Roman" w:cs="Times New Roman"/>
          <w:color w:val="000000"/>
          <w:sz w:val="24"/>
          <w:szCs w:val="24"/>
          <w:shd w:val="clear" w:color="auto" w:fill="FFFFFF"/>
        </w:rPr>
        <w:t xml:space="preserve"> gas sensors</w:t>
      </w:r>
      <w:r w:rsidR="00540872">
        <w:rPr>
          <w:rFonts w:ascii="Times New Roman" w:hAnsi="Times New Roman" w:cs="Times New Roman"/>
          <w:color w:val="000000"/>
          <w:sz w:val="24"/>
          <w:szCs w:val="24"/>
          <w:shd w:val="clear" w:color="auto" w:fill="FFFFFF"/>
        </w:rPr>
        <w:t>,</w:t>
      </w:r>
      <w:r w:rsidRPr="00350EAC">
        <w:rPr>
          <w:rFonts w:ascii="Times New Roman" w:hAnsi="Times New Roman" w:cs="Times New Roman"/>
          <w:color w:val="000000"/>
          <w:sz w:val="24"/>
          <w:szCs w:val="24"/>
          <w:shd w:val="clear" w:color="auto" w:fill="FFFFFF"/>
        </w:rPr>
        <w:t xml:space="preserve"> Sensors and Actuators B: Chemical, </w:t>
      </w:r>
      <w:r w:rsidR="00540872">
        <w:rPr>
          <w:rFonts w:ascii="Times New Roman" w:hAnsi="Times New Roman" w:cs="Times New Roman"/>
          <w:color w:val="000000"/>
          <w:sz w:val="24"/>
          <w:szCs w:val="24"/>
          <w:shd w:val="clear" w:color="auto" w:fill="FFFFFF"/>
        </w:rPr>
        <w:t xml:space="preserve">278, </w:t>
      </w:r>
      <w:r w:rsidRPr="00350EAC">
        <w:rPr>
          <w:rFonts w:ascii="Times New Roman" w:hAnsi="Times New Roman" w:cs="Times New Roman"/>
          <w:color w:val="000000"/>
          <w:sz w:val="24"/>
          <w:szCs w:val="24"/>
          <w:shd w:val="clear" w:color="auto" w:fill="FFFFFF"/>
        </w:rPr>
        <w:t>2018</w:t>
      </w:r>
      <w:r w:rsidR="00540872">
        <w:rPr>
          <w:rFonts w:ascii="Times New Roman" w:hAnsi="Times New Roman" w:cs="Times New Roman"/>
          <w:color w:val="000000"/>
          <w:sz w:val="24"/>
          <w:szCs w:val="24"/>
          <w:shd w:val="clear" w:color="auto" w:fill="FFFFFF"/>
        </w:rPr>
        <w:t>, 28-38</w:t>
      </w:r>
      <w:r w:rsidRPr="00350EAC">
        <w:rPr>
          <w:rFonts w:ascii="Times New Roman" w:hAnsi="Times New Roman" w:cs="Times New Roman"/>
          <w:color w:val="000000"/>
          <w:sz w:val="24"/>
          <w:szCs w:val="24"/>
          <w:shd w:val="clear" w:color="auto" w:fill="FFFFFF"/>
        </w:rPr>
        <w:t xml:space="preserve">. </w:t>
      </w:r>
      <w:r w:rsidR="00083EAF" w:rsidRPr="00083EAF">
        <w:rPr>
          <w:rFonts w:ascii="Times New Roman" w:hAnsi="Times New Roman" w:cs="Times New Roman"/>
          <w:color w:val="0000CC"/>
          <w:sz w:val="24"/>
          <w:szCs w:val="24"/>
          <w:u w:val="single"/>
          <w:shd w:val="clear" w:color="auto" w:fill="FFFFFF"/>
        </w:rPr>
        <w:t>doi: 10.1016/j.snb</w:t>
      </w:r>
      <w:r w:rsidRPr="00083EAF">
        <w:rPr>
          <w:rFonts w:ascii="Times New Roman" w:hAnsi="Times New Roman" w:cs="Times New Roman"/>
          <w:color w:val="0000CC"/>
          <w:sz w:val="24"/>
          <w:szCs w:val="24"/>
          <w:u w:val="single"/>
          <w:shd w:val="clear" w:color="auto" w:fill="FFFFFF"/>
        </w:rPr>
        <w:t>.2018.09.074.</w:t>
      </w:r>
      <w:r w:rsidRPr="00350EAC">
        <w:rPr>
          <w:rFonts w:ascii="Times New Roman" w:hAnsi="Times New Roman" w:cs="Times New Roman"/>
          <w:color w:val="000000"/>
          <w:sz w:val="24"/>
          <w:szCs w:val="24"/>
          <w:shd w:val="clear" w:color="auto" w:fill="FFFFFF"/>
        </w:rPr>
        <w:t> </w:t>
      </w:r>
      <w:r w:rsidRPr="00350EAC">
        <w:rPr>
          <w:rFonts w:ascii="Times New Roman" w:hAnsi="Times New Roman" w:cs="Times New Roman"/>
          <w:sz w:val="24"/>
          <w:szCs w:val="24"/>
        </w:rPr>
        <w:t xml:space="preserve"> </w:t>
      </w:r>
    </w:p>
  </w:endnote>
  <w:endnote w:id="24">
    <w:p w14:paraId="15A2A601" w14:textId="03BB7B69" w:rsidR="0045235F" w:rsidRPr="0045235F" w:rsidRDefault="0045235F" w:rsidP="0045235F">
      <w:pPr>
        <w:pStyle w:val="EndnoteText"/>
        <w:spacing w:line="360" w:lineRule="auto"/>
        <w:jc w:val="both"/>
        <w:rPr>
          <w:rFonts w:ascii="Times New Roman" w:hAnsi="Times New Roman" w:cs="Times New Roman"/>
          <w:sz w:val="24"/>
          <w:szCs w:val="24"/>
        </w:rPr>
      </w:pPr>
      <w:r w:rsidRPr="0045235F">
        <w:rPr>
          <w:rFonts w:ascii="Times New Roman" w:hAnsi="Times New Roman" w:cs="Times New Roman"/>
          <w:sz w:val="24"/>
          <w:szCs w:val="24"/>
        </w:rPr>
        <w:t>[</w:t>
      </w:r>
      <w:r w:rsidRPr="0045235F">
        <w:rPr>
          <w:rStyle w:val="EndnoteReference"/>
          <w:rFonts w:ascii="Times New Roman" w:hAnsi="Times New Roman" w:cs="Times New Roman"/>
          <w:sz w:val="24"/>
          <w:szCs w:val="24"/>
          <w:vertAlign w:val="baseline"/>
        </w:rPr>
        <w:endnoteRef/>
      </w:r>
      <w:r w:rsidRPr="0045235F">
        <w:rPr>
          <w:rFonts w:ascii="Times New Roman" w:hAnsi="Times New Roman" w:cs="Times New Roman"/>
          <w:sz w:val="24"/>
          <w:szCs w:val="24"/>
        </w:rPr>
        <w:t xml:space="preserve">] S.F. Chin, S.C. Pang, </w:t>
      </w:r>
      <w:r w:rsidR="00083EAF">
        <w:rPr>
          <w:rFonts w:ascii="Times New Roman" w:hAnsi="Times New Roman" w:cs="Times New Roman"/>
          <w:sz w:val="24"/>
          <w:szCs w:val="24"/>
        </w:rPr>
        <w:t xml:space="preserve">and </w:t>
      </w:r>
      <w:r w:rsidRPr="0045235F">
        <w:rPr>
          <w:rFonts w:ascii="Times New Roman" w:hAnsi="Times New Roman" w:cs="Times New Roman"/>
          <w:sz w:val="24"/>
          <w:szCs w:val="24"/>
        </w:rPr>
        <w:t>C.H. Tan, Green Synthesis of Magnetite Nanoparticles (via Thermal Decomposition Method) with Controllable Size and Shape, J. Mater. Environ. Sci., 2, 3 (2011), 299-302.</w:t>
      </w:r>
    </w:p>
  </w:endnote>
  <w:endnote w:id="25">
    <w:p w14:paraId="52CAF0DE" w14:textId="17BC65D5" w:rsidR="00694E86" w:rsidRPr="00083EAF" w:rsidRDefault="00694E86" w:rsidP="00694E86">
      <w:pPr>
        <w:pStyle w:val="EndnoteText"/>
        <w:spacing w:line="360" w:lineRule="auto"/>
        <w:jc w:val="both"/>
        <w:rPr>
          <w:rFonts w:ascii="Times New Roman" w:hAnsi="Times New Roman" w:cs="Times New Roman"/>
          <w:color w:val="0000CC"/>
          <w:sz w:val="24"/>
          <w:szCs w:val="24"/>
          <w:u w:val="single"/>
        </w:rPr>
      </w:pPr>
      <w:r w:rsidRPr="00694E86">
        <w:rPr>
          <w:rFonts w:ascii="Times New Roman" w:hAnsi="Times New Roman" w:cs="Times New Roman"/>
          <w:sz w:val="24"/>
          <w:szCs w:val="24"/>
        </w:rPr>
        <w:t>[</w:t>
      </w:r>
      <w:r w:rsidRPr="00694E86">
        <w:rPr>
          <w:rStyle w:val="EndnoteReference"/>
          <w:rFonts w:ascii="Times New Roman" w:hAnsi="Times New Roman" w:cs="Times New Roman"/>
          <w:sz w:val="24"/>
          <w:szCs w:val="24"/>
          <w:vertAlign w:val="baseline"/>
        </w:rPr>
        <w:endnoteRef/>
      </w:r>
      <w:r w:rsidRPr="00694E86">
        <w:rPr>
          <w:rFonts w:ascii="Times New Roman" w:hAnsi="Times New Roman" w:cs="Times New Roman"/>
          <w:sz w:val="24"/>
          <w:szCs w:val="24"/>
        </w:rPr>
        <w:t xml:space="preserve">] M. </w:t>
      </w:r>
      <w:r w:rsidRPr="00694E86">
        <w:rPr>
          <w:rFonts w:ascii="Times New Roman" w:hAnsi="Times New Roman" w:cs="Times New Roman"/>
          <w:color w:val="000000"/>
          <w:sz w:val="24"/>
          <w:szCs w:val="24"/>
          <w:shd w:val="clear" w:color="auto" w:fill="FFFFFF"/>
        </w:rPr>
        <w:t>Salavati-Niasari, and F. Davar, Synthesis of copper and copper(I) oxide nanoparticles by thermal decomposition of a new precursor. Materials Letters, 63, 3-4(2009), 441–443. </w:t>
      </w:r>
      <w:r w:rsidR="00083EAF" w:rsidRPr="00083EAF">
        <w:rPr>
          <w:rFonts w:ascii="Times New Roman" w:hAnsi="Times New Roman" w:cs="Times New Roman"/>
          <w:color w:val="0000CC"/>
          <w:sz w:val="24"/>
          <w:szCs w:val="24"/>
          <w:u w:val="single"/>
          <w:shd w:val="clear" w:color="auto" w:fill="FFFFFF"/>
        </w:rPr>
        <w:t>doi: 10.1016/j.matlet</w:t>
      </w:r>
      <w:r w:rsidRPr="00083EAF">
        <w:rPr>
          <w:rFonts w:ascii="Times New Roman" w:hAnsi="Times New Roman" w:cs="Times New Roman"/>
          <w:color w:val="0000CC"/>
          <w:sz w:val="24"/>
          <w:szCs w:val="24"/>
          <w:u w:val="single"/>
          <w:shd w:val="clear" w:color="auto" w:fill="FFFFFF"/>
        </w:rPr>
        <w:t>.2008.11.023.</w:t>
      </w:r>
      <w:r w:rsidRPr="00083EAF">
        <w:rPr>
          <w:rFonts w:ascii="Times New Roman" w:hAnsi="Times New Roman" w:cs="Times New Roman"/>
          <w:color w:val="0000CC"/>
          <w:sz w:val="24"/>
          <w:szCs w:val="24"/>
          <w:u w:val="single"/>
        </w:rPr>
        <w:t xml:space="preserve"> </w:t>
      </w:r>
    </w:p>
  </w:endnote>
  <w:endnote w:id="26">
    <w:p w14:paraId="5BCF4009" w14:textId="77777777" w:rsidR="00F00B0E" w:rsidRPr="007115AA" w:rsidRDefault="00F00B0E" w:rsidP="00F00B0E">
      <w:pPr>
        <w:pStyle w:val="EndnoteText"/>
        <w:spacing w:line="360" w:lineRule="auto"/>
        <w:jc w:val="both"/>
        <w:rPr>
          <w:rFonts w:ascii="Times New Roman" w:hAnsi="Times New Roman" w:cs="Times New Roman"/>
          <w:sz w:val="24"/>
          <w:szCs w:val="24"/>
        </w:rPr>
      </w:pPr>
      <w:r w:rsidRPr="008B1F7C">
        <w:rPr>
          <w:rFonts w:ascii="Times New Roman" w:hAnsi="Times New Roman" w:cs="Times New Roman"/>
          <w:sz w:val="24"/>
          <w:szCs w:val="24"/>
        </w:rPr>
        <w:t>[</w:t>
      </w:r>
      <w:r w:rsidRPr="008B1F7C">
        <w:rPr>
          <w:rStyle w:val="EndnoteReference"/>
          <w:rFonts w:ascii="Times New Roman" w:hAnsi="Times New Roman" w:cs="Times New Roman"/>
          <w:sz w:val="24"/>
          <w:szCs w:val="24"/>
          <w:vertAlign w:val="baseline"/>
        </w:rPr>
        <w:endnoteRef/>
      </w:r>
      <w:r w:rsidRPr="008B1F7C">
        <w:rPr>
          <w:rFonts w:ascii="Times New Roman" w:hAnsi="Times New Roman" w:cs="Times New Roman"/>
          <w:sz w:val="24"/>
          <w:szCs w:val="24"/>
        </w:rPr>
        <w:t xml:space="preserve">] M. </w:t>
      </w:r>
      <w:r w:rsidRPr="008B1F7C">
        <w:rPr>
          <w:rFonts w:ascii="Times New Roman" w:hAnsi="Times New Roman" w:cs="Times New Roman"/>
          <w:color w:val="222222"/>
          <w:sz w:val="24"/>
          <w:szCs w:val="24"/>
          <w:shd w:val="clear" w:color="auto" w:fill="FFFFFF"/>
        </w:rPr>
        <w:t xml:space="preserve">Kim, S. Osone, T. Kim, H. Higashi, and T. Seto, Synthesis of nanoparticles by laser ablation: A review, KONA Powder and Particle Journal, 34, (2017), 80-90. </w:t>
      </w:r>
      <w:hyperlink r:id="rId1" w:history="1">
        <w:r w:rsidRPr="00083EAF">
          <w:rPr>
            <w:rStyle w:val="Hyperlink"/>
            <w:rFonts w:ascii="Times New Roman" w:eastAsia="Meiryo" w:hAnsi="Times New Roman" w:cs="Times New Roman"/>
            <w:color w:val="0000CC"/>
            <w:sz w:val="24"/>
            <w:szCs w:val="24"/>
            <w:bdr w:val="none" w:sz="0" w:space="0" w:color="auto" w:frame="1"/>
          </w:rPr>
          <w:t>https://doi.org/10.14356/kona.2017009</w:t>
        </w:r>
      </w:hyperlink>
      <w:r w:rsidRPr="00083EAF">
        <w:rPr>
          <w:rFonts w:ascii="Times New Roman" w:hAnsi="Times New Roman" w:cs="Times New Roman"/>
          <w:color w:val="0000CC"/>
          <w:sz w:val="24"/>
          <w:szCs w:val="24"/>
        </w:rPr>
        <w:t>.</w:t>
      </w:r>
      <w:r w:rsidRPr="007115AA">
        <w:rPr>
          <w:rFonts w:ascii="Times New Roman" w:hAnsi="Times New Roman" w:cs="Times New Roman"/>
          <w:sz w:val="24"/>
          <w:szCs w:val="24"/>
        </w:rPr>
        <w:t xml:space="preserve"> </w:t>
      </w:r>
    </w:p>
  </w:endnote>
  <w:endnote w:id="27">
    <w:p w14:paraId="38D8932E" w14:textId="74170747" w:rsidR="00F00B0E" w:rsidRPr="00083EAF" w:rsidRDefault="00F00B0E" w:rsidP="00F00B0E">
      <w:pPr>
        <w:pStyle w:val="EndnoteText"/>
        <w:spacing w:line="360" w:lineRule="auto"/>
        <w:jc w:val="both"/>
        <w:rPr>
          <w:color w:val="0000CC"/>
          <w:u w:val="single"/>
        </w:rPr>
      </w:pPr>
      <w:r w:rsidRPr="007115AA">
        <w:rPr>
          <w:rFonts w:ascii="Times New Roman" w:hAnsi="Times New Roman" w:cs="Times New Roman"/>
          <w:sz w:val="24"/>
          <w:szCs w:val="24"/>
        </w:rPr>
        <w:t>[</w:t>
      </w:r>
      <w:r w:rsidRPr="007115AA">
        <w:rPr>
          <w:rStyle w:val="EndnoteReference"/>
          <w:rFonts w:ascii="Times New Roman" w:hAnsi="Times New Roman" w:cs="Times New Roman"/>
          <w:sz w:val="24"/>
          <w:szCs w:val="24"/>
          <w:vertAlign w:val="baseline"/>
        </w:rPr>
        <w:endnoteRef/>
      </w:r>
      <w:r w:rsidRPr="007115AA">
        <w:rPr>
          <w:rFonts w:ascii="Times New Roman" w:hAnsi="Times New Roman" w:cs="Times New Roman"/>
          <w:sz w:val="24"/>
          <w:szCs w:val="24"/>
        </w:rPr>
        <w:t xml:space="preserve">] H. </w:t>
      </w:r>
      <w:r w:rsidRPr="007115AA">
        <w:rPr>
          <w:rFonts w:ascii="Times New Roman" w:hAnsi="Times New Roman" w:cs="Times New Roman"/>
          <w:color w:val="000000"/>
          <w:sz w:val="24"/>
          <w:szCs w:val="24"/>
          <w:shd w:val="clear" w:color="auto" w:fill="FFFFFF"/>
        </w:rPr>
        <w:t xml:space="preserve">Naser, M.A. Alghoul, M.K. Hossain, N. Asim, M.F. Abdullah, M.S. Ali, </w:t>
      </w:r>
      <w:r w:rsidRPr="007115AA">
        <w:rPr>
          <w:rFonts w:ascii="Times New Roman" w:hAnsi="Times New Roman" w:cs="Times New Roman"/>
          <w:sz w:val="24"/>
          <w:szCs w:val="24"/>
        </w:rPr>
        <w:t xml:space="preserve">F.G. Alzubi, and N. </w:t>
      </w:r>
      <w:r w:rsidRPr="007115AA">
        <w:rPr>
          <w:rFonts w:ascii="Times New Roman" w:hAnsi="Times New Roman" w:cs="Times New Roman"/>
          <w:color w:val="000000"/>
          <w:sz w:val="24"/>
          <w:szCs w:val="24"/>
          <w:shd w:val="clear" w:color="auto" w:fill="FFFFFF"/>
        </w:rPr>
        <w:t>Amin, The role of laser ablation technique parameters in synthesis of nanoparticles from different target types, Journal of Nanoparticle Research, 21, 11 (2019), 249. </w:t>
      </w:r>
      <w:r w:rsidRPr="00083EAF">
        <w:rPr>
          <w:rFonts w:ascii="Times New Roman" w:hAnsi="Times New Roman" w:cs="Times New Roman"/>
          <w:color w:val="0000CC"/>
          <w:sz w:val="24"/>
          <w:szCs w:val="24"/>
          <w:u w:val="single"/>
          <w:shd w:val="clear" w:color="auto" w:fill="FFFFFF"/>
        </w:rPr>
        <w:t>doi:10.1007/s11051-019-4690-3.</w:t>
      </w:r>
    </w:p>
  </w:endnote>
  <w:endnote w:id="28">
    <w:p w14:paraId="1A8D460C" w14:textId="18BCD60F" w:rsidR="00FD3C5A" w:rsidRPr="00FD3C5A" w:rsidRDefault="00FD3C5A" w:rsidP="00FD3C5A">
      <w:pPr>
        <w:pStyle w:val="EndnoteText"/>
        <w:spacing w:line="360" w:lineRule="auto"/>
        <w:jc w:val="both"/>
        <w:rPr>
          <w:rFonts w:ascii="Times New Roman" w:hAnsi="Times New Roman" w:cs="Times New Roman"/>
          <w:sz w:val="24"/>
          <w:szCs w:val="24"/>
        </w:rPr>
      </w:pPr>
      <w:r w:rsidRPr="00FD3C5A">
        <w:rPr>
          <w:rFonts w:ascii="Times New Roman" w:hAnsi="Times New Roman" w:cs="Times New Roman"/>
          <w:sz w:val="24"/>
          <w:szCs w:val="24"/>
        </w:rPr>
        <w:t>[</w:t>
      </w:r>
      <w:r w:rsidRPr="00FD3C5A">
        <w:rPr>
          <w:rStyle w:val="EndnoteReference"/>
          <w:rFonts w:ascii="Times New Roman" w:hAnsi="Times New Roman" w:cs="Times New Roman"/>
          <w:sz w:val="24"/>
          <w:szCs w:val="24"/>
          <w:vertAlign w:val="baseline"/>
        </w:rPr>
        <w:endnoteRef/>
      </w:r>
      <w:r w:rsidRPr="00FD3C5A">
        <w:rPr>
          <w:rFonts w:ascii="Times New Roman" w:hAnsi="Times New Roman" w:cs="Times New Roman"/>
          <w:sz w:val="24"/>
          <w:szCs w:val="24"/>
        </w:rPr>
        <w:t xml:space="preserve">] M.T. </w:t>
      </w:r>
      <w:r w:rsidRPr="00FD3C5A">
        <w:rPr>
          <w:rFonts w:ascii="Times New Roman" w:hAnsi="Times New Roman" w:cs="Times New Roman"/>
          <w:sz w:val="24"/>
          <w:szCs w:val="24"/>
          <w:shd w:val="clear" w:color="auto" w:fill="FCFCFC"/>
        </w:rPr>
        <w:t>Alsaba, M.F.A</w:t>
      </w:r>
      <w:r w:rsidR="00041D22">
        <w:rPr>
          <w:rFonts w:ascii="Times New Roman" w:hAnsi="Times New Roman" w:cs="Times New Roman"/>
          <w:sz w:val="24"/>
          <w:szCs w:val="24"/>
          <w:shd w:val="clear" w:color="auto" w:fill="FCFCFC"/>
        </w:rPr>
        <w:t>.</w:t>
      </w:r>
      <w:r w:rsidRPr="00FD3C5A">
        <w:rPr>
          <w:rFonts w:ascii="Times New Roman" w:hAnsi="Times New Roman" w:cs="Times New Roman"/>
          <w:sz w:val="24"/>
          <w:szCs w:val="24"/>
          <w:shd w:val="clear" w:color="auto" w:fill="FCFCFC"/>
        </w:rPr>
        <w:t xml:space="preserve"> Dushaishi, and A.K. Abbas, A comprehensive review of nanoparticles applications in the oil and gas industry, </w:t>
      </w:r>
      <w:hyperlink r:id="rId2" w:history="1">
        <w:r w:rsidRPr="00FD3C5A">
          <w:rPr>
            <w:rStyle w:val="Hyperlink"/>
            <w:rFonts w:ascii="Times New Roman" w:hAnsi="Times New Roman" w:cs="Times New Roman"/>
            <w:color w:val="auto"/>
            <w:sz w:val="24"/>
            <w:szCs w:val="24"/>
            <w:u w:val="none"/>
            <w:shd w:val="clear" w:color="auto" w:fill="FCFCFC"/>
          </w:rPr>
          <w:t>Journal of Petroleum Exploration and Production Technology</w:t>
        </w:r>
      </w:hyperlink>
      <w:r w:rsidRPr="00FD3C5A">
        <w:rPr>
          <w:rFonts w:ascii="Times New Roman" w:hAnsi="Times New Roman" w:cs="Times New Roman"/>
          <w:sz w:val="24"/>
          <w:szCs w:val="24"/>
          <w:shd w:val="clear" w:color="auto" w:fill="FCFCFC"/>
        </w:rPr>
        <w:t xml:space="preserve">, 10, 1389–1399 (2020). </w:t>
      </w:r>
      <w:r w:rsidRPr="00041D22">
        <w:rPr>
          <w:rFonts w:ascii="Times New Roman" w:hAnsi="Times New Roman" w:cs="Times New Roman"/>
          <w:color w:val="0000CC"/>
          <w:sz w:val="24"/>
          <w:szCs w:val="24"/>
          <w:u w:val="single"/>
          <w:shd w:val="clear" w:color="auto" w:fill="FCFCFC"/>
        </w:rPr>
        <w:t>https://doi.org/10.1007/s13202-019-00825-z.</w:t>
      </w:r>
      <w:r w:rsidRPr="00FD3C5A">
        <w:rPr>
          <w:rFonts w:ascii="Times New Roman" w:hAnsi="Times New Roman" w:cs="Times New Roman"/>
          <w:sz w:val="24"/>
          <w:szCs w:val="24"/>
        </w:rPr>
        <w:t xml:space="preserve"> </w:t>
      </w:r>
    </w:p>
  </w:endnote>
  <w:endnote w:id="29">
    <w:p w14:paraId="6FDEAA3D" w14:textId="2B4AC8BB" w:rsidR="00F815C8" w:rsidRPr="00F815C8" w:rsidRDefault="00F815C8" w:rsidP="00F815C8">
      <w:pPr>
        <w:pStyle w:val="EndnoteText"/>
        <w:spacing w:line="360" w:lineRule="auto"/>
        <w:jc w:val="both"/>
        <w:rPr>
          <w:rFonts w:ascii="Times New Roman" w:hAnsi="Times New Roman" w:cs="Times New Roman"/>
          <w:sz w:val="24"/>
          <w:szCs w:val="24"/>
        </w:rPr>
      </w:pPr>
      <w:r w:rsidRPr="00F815C8">
        <w:rPr>
          <w:rFonts w:ascii="Times New Roman" w:hAnsi="Times New Roman" w:cs="Times New Roman"/>
          <w:sz w:val="24"/>
          <w:szCs w:val="24"/>
        </w:rPr>
        <w:t>[</w:t>
      </w:r>
      <w:r w:rsidRPr="00F815C8">
        <w:rPr>
          <w:rStyle w:val="EndnoteReference"/>
          <w:rFonts w:ascii="Times New Roman" w:hAnsi="Times New Roman" w:cs="Times New Roman"/>
          <w:sz w:val="24"/>
          <w:szCs w:val="24"/>
          <w:vertAlign w:val="baseline"/>
        </w:rPr>
        <w:endnoteRef/>
      </w:r>
      <w:r w:rsidRPr="00F815C8">
        <w:rPr>
          <w:rFonts w:ascii="Times New Roman" w:hAnsi="Times New Roman" w:cs="Times New Roman"/>
          <w:sz w:val="24"/>
          <w:szCs w:val="24"/>
        </w:rPr>
        <w:t xml:space="preserve">] R. </w:t>
      </w:r>
      <w:r w:rsidRPr="00F815C8">
        <w:rPr>
          <w:rFonts w:ascii="Times New Roman" w:hAnsi="Times New Roman" w:cs="Times New Roman"/>
          <w:color w:val="000000"/>
          <w:sz w:val="24"/>
          <w:szCs w:val="24"/>
          <w:shd w:val="clear" w:color="auto" w:fill="FFFFFF"/>
        </w:rPr>
        <w:t>Gross, M. Leach, and A. Bauen, Progress in renewable energy, Environment International, 29, 1 (2003), 105–122. </w:t>
      </w:r>
      <w:r w:rsidRPr="00041D22">
        <w:rPr>
          <w:rFonts w:ascii="Times New Roman" w:hAnsi="Times New Roman" w:cs="Times New Roman"/>
          <w:color w:val="0000CC"/>
          <w:sz w:val="24"/>
          <w:szCs w:val="24"/>
          <w:u w:val="single"/>
          <w:shd w:val="clear" w:color="auto" w:fill="FFFFFF"/>
        </w:rPr>
        <w:t>doi:10.1016/s0160-4120(02)00130-7.</w:t>
      </w:r>
      <w:r w:rsidRPr="00F815C8">
        <w:rPr>
          <w:rFonts w:ascii="Times New Roman" w:hAnsi="Times New Roman" w:cs="Times New Roman"/>
          <w:color w:val="000000"/>
          <w:sz w:val="24"/>
          <w:szCs w:val="24"/>
          <w:shd w:val="clear" w:color="auto" w:fill="FFFFFF"/>
        </w:rPr>
        <w:t> </w:t>
      </w:r>
      <w:r w:rsidRPr="00F815C8">
        <w:rPr>
          <w:rFonts w:ascii="Times New Roman" w:hAnsi="Times New Roman" w:cs="Times New Roman"/>
          <w:sz w:val="24"/>
          <w:szCs w:val="24"/>
        </w:rPr>
        <w:t xml:space="preserve"> </w:t>
      </w:r>
    </w:p>
  </w:endnote>
  <w:endnote w:id="30">
    <w:p w14:paraId="3687272C" w14:textId="0FBC760F" w:rsidR="00A35DD1" w:rsidRPr="00A35DD1" w:rsidRDefault="00A35DD1" w:rsidP="00A35DD1">
      <w:pPr>
        <w:spacing w:line="360" w:lineRule="auto"/>
        <w:jc w:val="both"/>
        <w:rPr>
          <w:rFonts w:ascii="Times New Roman" w:eastAsia="Times New Roman" w:hAnsi="Times New Roman" w:cs="Times New Roman"/>
          <w:color w:val="000000"/>
          <w:sz w:val="24"/>
          <w:szCs w:val="24"/>
          <w:lang w:val="en-IN" w:eastAsia="en-IN"/>
        </w:rPr>
      </w:pPr>
      <w:r w:rsidRPr="00A35DD1">
        <w:rPr>
          <w:rFonts w:ascii="Times New Roman" w:hAnsi="Times New Roman" w:cs="Times New Roman"/>
          <w:sz w:val="24"/>
          <w:szCs w:val="24"/>
        </w:rPr>
        <w:t>[</w:t>
      </w:r>
      <w:r w:rsidRPr="00A35DD1">
        <w:rPr>
          <w:rStyle w:val="EndnoteReference"/>
          <w:rFonts w:ascii="Times New Roman" w:hAnsi="Times New Roman" w:cs="Times New Roman"/>
          <w:sz w:val="24"/>
          <w:szCs w:val="24"/>
          <w:vertAlign w:val="baseline"/>
        </w:rPr>
        <w:endnoteRef/>
      </w:r>
      <w:r w:rsidRPr="00A35DD1">
        <w:rPr>
          <w:rFonts w:ascii="Times New Roman" w:hAnsi="Times New Roman" w:cs="Times New Roman"/>
          <w:sz w:val="24"/>
          <w:szCs w:val="24"/>
        </w:rPr>
        <w:t xml:space="preserve">] B.P. </w:t>
      </w:r>
      <w:r w:rsidRPr="00A35DD1">
        <w:rPr>
          <w:rFonts w:ascii="Times New Roman" w:eastAsia="Times New Roman" w:hAnsi="Times New Roman" w:cs="Times New Roman"/>
          <w:color w:val="000000"/>
          <w:sz w:val="24"/>
          <w:szCs w:val="24"/>
          <w:lang w:val="en-IN" w:eastAsia="en-IN"/>
        </w:rPr>
        <w:t>Vinayan, K. Sethupathi, and S. Ramaprabhu,</w:t>
      </w:r>
      <w:r>
        <w:rPr>
          <w:rFonts w:ascii="Times New Roman" w:eastAsia="Times New Roman" w:hAnsi="Times New Roman" w:cs="Times New Roman"/>
          <w:color w:val="000000"/>
          <w:sz w:val="24"/>
          <w:szCs w:val="24"/>
          <w:lang w:val="en-IN" w:eastAsia="en-IN"/>
        </w:rPr>
        <w:t xml:space="preserve"> </w:t>
      </w:r>
      <w:r w:rsidRPr="00A35DD1">
        <w:rPr>
          <w:rFonts w:ascii="Times New Roman" w:eastAsia="Times New Roman" w:hAnsi="Times New Roman" w:cs="Times New Roman"/>
          <w:color w:val="000000"/>
          <w:sz w:val="24"/>
          <w:szCs w:val="24"/>
          <w:lang w:val="en-IN" w:eastAsia="en-IN"/>
        </w:rPr>
        <w:t>Facile synthesis of triangular shaped palladium nanoparticles decorated nitrogen doped graphene and their catalytic study for renewable energy applications</w:t>
      </w:r>
      <w:r w:rsidR="00041D22">
        <w:rPr>
          <w:rFonts w:ascii="Times New Roman" w:eastAsia="Times New Roman" w:hAnsi="Times New Roman" w:cs="Times New Roman"/>
          <w:color w:val="000000"/>
          <w:sz w:val="24"/>
          <w:szCs w:val="24"/>
          <w:lang w:val="en-IN" w:eastAsia="en-IN"/>
        </w:rPr>
        <w:t>,</w:t>
      </w:r>
      <w:r w:rsidRPr="00A35DD1">
        <w:rPr>
          <w:rFonts w:ascii="Times New Roman" w:eastAsia="Times New Roman" w:hAnsi="Times New Roman" w:cs="Times New Roman"/>
          <w:color w:val="000000"/>
          <w:sz w:val="24"/>
          <w:szCs w:val="24"/>
          <w:lang w:val="en-IN" w:eastAsia="en-IN"/>
        </w:rPr>
        <w:t xml:space="preserve"> International Journal of Hydrogen Energy, 38,5 (2013), 2240–2250. </w:t>
      </w:r>
      <w:r w:rsidR="00041D22" w:rsidRPr="00041D22">
        <w:rPr>
          <w:rFonts w:ascii="Times New Roman" w:eastAsia="Times New Roman" w:hAnsi="Times New Roman" w:cs="Times New Roman"/>
          <w:color w:val="0000CC"/>
          <w:sz w:val="24"/>
          <w:szCs w:val="24"/>
          <w:u w:val="single"/>
          <w:lang w:val="en-IN" w:eastAsia="en-IN"/>
        </w:rPr>
        <w:t>doi: 10.1016/j.ijhydene</w:t>
      </w:r>
      <w:r w:rsidRPr="00041D22">
        <w:rPr>
          <w:rFonts w:ascii="Times New Roman" w:eastAsia="Times New Roman" w:hAnsi="Times New Roman" w:cs="Times New Roman"/>
          <w:color w:val="0000CC"/>
          <w:sz w:val="24"/>
          <w:szCs w:val="24"/>
          <w:u w:val="single"/>
          <w:lang w:val="en-IN" w:eastAsia="en-IN"/>
        </w:rPr>
        <w:t>.2012.11.091.</w:t>
      </w:r>
      <w:r w:rsidRPr="00A35DD1">
        <w:rPr>
          <w:rFonts w:ascii="Times New Roman" w:eastAsia="Times New Roman" w:hAnsi="Times New Roman" w:cs="Times New Roman"/>
          <w:color w:val="000000"/>
          <w:sz w:val="24"/>
          <w:szCs w:val="24"/>
          <w:lang w:val="en-IN" w:eastAsia="en-IN"/>
        </w:rPr>
        <w:t> </w:t>
      </w:r>
      <w:r>
        <w:t xml:space="preserve"> </w:t>
      </w:r>
    </w:p>
  </w:endnote>
  <w:endnote w:id="31">
    <w:p w14:paraId="7995ACBD" w14:textId="06482B37" w:rsidR="00630D04" w:rsidRPr="003C41A5" w:rsidRDefault="00630D04" w:rsidP="003C41A5">
      <w:pPr>
        <w:pStyle w:val="EndnoteText"/>
        <w:spacing w:line="360" w:lineRule="auto"/>
        <w:jc w:val="both"/>
        <w:rPr>
          <w:rFonts w:ascii="Times New Roman" w:hAnsi="Times New Roman" w:cs="Times New Roman"/>
          <w:sz w:val="24"/>
          <w:szCs w:val="24"/>
        </w:rPr>
      </w:pPr>
      <w:r w:rsidRPr="003C41A5">
        <w:rPr>
          <w:rFonts w:ascii="Times New Roman" w:hAnsi="Times New Roman" w:cs="Times New Roman"/>
          <w:sz w:val="24"/>
          <w:szCs w:val="24"/>
        </w:rPr>
        <w:t>[</w:t>
      </w:r>
      <w:r w:rsidRPr="003C41A5">
        <w:rPr>
          <w:rStyle w:val="EndnoteReference"/>
          <w:rFonts w:ascii="Times New Roman" w:hAnsi="Times New Roman" w:cs="Times New Roman"/>
          <w:sz w:val="24"/>
          <w:szCs w:val="24"/>
          <w:vertAlign w:val="baseline"/>
        </w:rPr>
        <w:endnoteRef/>
      </w:r>
      <w:r w:rsidRPr="003C41A5">
        <w:rPr>
          <w:rFonts w:ascii="Times New Roman" w:hAnsi="Times New Roman" w:cs="Times New Roman"/>
          <w:sz w:val="24"/>
          <w:szCs w:val="24"/>
        </w:rPr>
        <w:t xml:space="preserve">] M. </w:t>
      </w:r>
      <w:r w:rsidRPr="003C41A5">
        <w:rPr>
          <w:rFonts w:ascii="Times New Roman" w:hAnsi="Times New Roman" w:cs="Times New Roman"/>
          <w:color w:val="000000"/>
          <w:sz w:val="24"/>
          <w:szCs w:val="24"/>
          <w:shd w:val="clear" w:color="auto" w:fill="FFFFFF"/>
        </w:rPr>
        <w:t>Das, N. Saxena, and P.D. Dwivedi, Emerging trends of nanoparticles application in food technology: Safety paradigms, Nanotoxicology, 3, 1 (2009), 10–18. </w:t>
      </w:r>
      <w:r w:rsidRPr="006D04F9">
        <w:rPr>
          <w:rFonts w:ascii="Times New Roman" w:hAnsi="Times New Roman" w:cs="Times New Roman"/>
          <w:color w:val="0000CC"/>
          <w:sz w:val="24"/>
          <w:szCs w:val="24"/>
          <w:u w:val="single"/>
          <w:shd w:val="clear" w:color="auto" w:fill="FFFFFF"/>
        </w:rPr>
        <w:t>doi:10.1080/17435390802504237</w:t>
      </w:r>
      <w:r w:rsidR="003C41A5" w:rsidRPr="006D04F9">
        <w:rPr>
          <w:rFonts w:ascii="Times New Roman" w:hAnsi="Times New Roman" w:cs="Times New Roman"/>
          <w:color w:val="0000CC"/>
          <w:sz w:val="24"/>
          <w:szCs w:val="24"/>
          <w:u w:val="single"/>
          <w:shd w:val="clear" w:color="auto" w:fill="FFFFFF"/>
        </w:rPr>
        <w:t>.</w:t>
      </w:r>
      <w:r w:rsidRPr="006D04F9">
        <w:rPr>
          <w:rFonts w:ascii="Times New Roman" w:hAnsi="Times New Roman" w:cs="Times New Roman"/>
          <w:sz w:val="24"/>
          <w:szCs w:val="24"/>
        </w:rPr>
        <w:t> </w:t>
      </w:r>
      <w:r w:rsidRPr="003C41A5">
        <w:rPr>
          <w:rFonts w:ascii="Times New Roman" w:hAnsi="Times New Roman" w:cs="Times New Roman"/>
          <w:sz w:val="24"/>
          <w:szCs w:val="24"/>
        </w:rPr>
        <w:t xml:space="preserve"> </w:t>
      </w:r>
    </w:p>
  </w:endnote>
  <w:endnote w:id="32">
    <w:p w14:paraId="18663551" w14:textId="3FD62D3E" w:rsidR="00FE3967" w:rsidRPr="00FE3967" w:rsidRDefault="00FE3967" w:rsidP="00FE3967">
      <w:pPr>
        <w:pStyle w:val="EndnoteText"/>
        <w:spacing w:line="360" w:lineRule="auto"/>
        <w:jc w:val="both"/>
        <w:rPr>
          <w:rFonts w:ascii="Times New Roman" w:hAnsi="Times New Roman" w:cs="Times New Roman"/>
          <w:sz w:val="24"/>
          <w:szCs w:val="24"/>
        </w:rPr>
      </w:pPr>
      <w:r w:rsidRPr="00FE3967">
        <w:rPr>
          <w:rFonts w:ascii="Times New Roman" w:hAnsi="Times New Roman" w:cs="Times New Roman"/>
          <w:sz w:val="24"/>
          <w:szCs w:val="24"/>
        </w:rPr>
        <w:t>[</w:t>
      </w:r>
      <w:r w:rsidRPr="00FE3967">
        <w:rPr>
          <w:rStyle w:val="EndnoteReference"/>
          <w:rFonts w:ascii="Times New Roman" w:hAnsi="Times New Roman" w:cs="Times New Roman"/>
          <w:sz w:val="24"/>
          <w:szCs w:val="24"/>
          <w:vertAlign w:val="baseline"/>
        </w:rPr>
        <w:endnoteRef/>
      </w:r>
      <w:r w:rsidRPr="00FE3967">
        <w:rPr>
          <w:rFonts w:ascii="Times New Roman" w:hAnsi="Times New Roman" w:cs="Times New Roman"/>
          <w:sz w:val="24"/>
          <w:szCs w:val="24"/>
        </w:rPr>
        <w:t xml:space="preserve">] E.O. </w:t>
      </w:r>
      <w:r w:rsidRPr="00FE3967">
        <w:rPr>
          <w:rFonts w:ascii="Times New Roman" w:hAnsi="Times New Roman" w:cs="Times New Roman"/>
          <w:color w:val="222222"/>
          <w:sz w:val="24"/>
          <w:szCs w:val="24"/>
          <w:shd w:val="clear" w:color="auto" w:fill="FFFFFF"/>
        </w:rPr>
        <w:t xml:space="preserve">Simbine, L.D.C. Rodrigues, J. Lapa-Guimaraes, E.S. Kamimura, C.H. Corassin, and C.A.F.D. Oliveira, Application of silver nanoparticles in food packages: a review, Food Science and Technology, 39 (2019), 793-802. </w:t>
      </w:r>
      <w:hyperlink r:id="rId3" w:tgtFrame="_blank" w:history="1">
        <w:r w:rsidRPr="00105D02">
          <w:rPr>
            <w:rStyle w:val="Hyperlink"/>
            <w:rFonts w:ascii="Times New Roman" w:hAnsi="Times New Roman" w:cs="Times New Roman"/>
            <w:color w:val="0000CC"/>
            <w:sz w:val="24"/>
            <w:szCs w:val="24"/>
            <w:shd w:val="clear" w:color="auto" w:fill="FFFFFF"/>
          </w:rPr>
          <w:t>https://doi.org/10.1590/fst.36318</w:t>
        </w:r>
      </w:hyperlink>
      <w:r w:rsidRPr="00105D02">
        <w:rPr>
          <w:rFonts w:ascii="Times New Roman" w:hAnsi="Times New Roman" w:cs="Times New Roman"/>
          <w:color w:val="0000CC"/>
          <w:sz w:val="24"/>
          <w:szCs w:val="24"/>
        </w:rPr>
        <w:t>.</w:t>
      </w:r>
    </w:p>
  </w:endnote>
  <w:endnote w:id="33">
    <w:p w14:paraId="50435926" w14:textId="6A72BADE" w:rsidR="00314EF3" w:rsidRPr="00314EF3" w:rsidRDefault="00314EF3" w:rsidP="00314EF3">
      <w:pPr>
        <w:pStyle w:val="EndnoteText"/>
        <w:spacing w:line="360" w:lineRule="auto"/>
        <w:jc w:val="both"/>
        <w:rPr>
          <w:rFonts w:ascii="Times New Roman" w:hAnsi="Times New Roman" w:cs="Times New Roman"/>
          <w:sz w:val="24"/>
          <w:szCs w:val="24"/>
        </w:rPr>
      </w:pPr>
      <w:r w:rsidRPr="00314EF3">
        <w:rPr>
          <w:rFonts w:ascii="Times New Roman" w:hAnsi="Times New Roman" w:cs="Times New Roman"/>
          <w:sz w:val="24"/>
          <w:szCs w:val="24"/>
        </w:rPr>
        <w:t>[</w:t>
      </w:r>
      <w:r w:rsidRPr="00314EF3">
        <w:rPr>
          <w:rStyle w:val="EndnoteReference"/>
          <w:rFonts w:ascii="Times New Roman" w:hAnsi="Times New Roman" w:cs="Times New Roman"/>
          <w:sz w:val="24"/>
          <w:szCs w:val="24"/>
          <w:vertAlign w:val="baseline"/>
        </w:rPr>
        <w:endnoteRef/>
      </w:r>
      <w:r w:rsidRPr="00314EF3">
        <w:rPr>
          <w:rFonts w:ascii="Times New Roman" w:hAnsi="Times New Roman" w:cs="Times New Roman"/>
          <w:sz w:val="24"/>
          <w:szCs w:val="24"/>
        </w:rPr>
        <w:t xml:space="preserve">] D.D. </w:t>
      </w:r>
      <w:r w:rsidRPr="00314EF3">
        <w:rPr>
          <w:rFonts w:ascii="Times New Roman" w:hAnsi="Times New Roman" w:cs="Times New Roman"/>
          <w:color w:val="000000"/>
          <w:sz w:val="24"/>
          <w:szCs w:val="24"/>
          <w:shd w:val="clear" w:color="auto" w:fill="FFFFFF"/>
        </w:rPr>
        <w:t>Milincic, D.A. Popovic, S.M. Levic, A.Z. Kostic, Z.L. Tesic, V.A. Nedovic, and M.B. Pesic, Application of Polyphenol-Loaded Nanoparticles in Food Industry, Nanomaterials, 9, 11 (2019), 1629. </w:t>
      </w:r>
      <w:r w:rsidRPr="002B62AE">
        <w:rPr>
          <w:rFonts w:ascii="Times New Roman" w:hAnsi="Times New Roman" w:cs="Times New Roman"/>
          <w:color w:val="0000CC"/>
          <w:sz w:val="24"/>
          <w:szCs w:val="24"/>
          <w:u w:val="single"/>
          <w:shd w:val="clear" w:color="auto" w:fill="FFFFFF"/>
        </w:rPr>
        <w:t>doi:10.3390/nano9111629.</w:t>
      </w:r>
    </w:p>
  </w:endnote>
  <w:endnote w:id="34">
    <w:p w14:paraId="57601421" w14:textId="0B9137C0" w:rsidR="009B221B" w:rsidRPr="009B221B" w:rsidRDefault="009B221B" w:rsidP="009B221B">
      <w:pPr>
        <w:pStyle w:val="EndnoteText"/>
        <w:spacing w:line="360" w:lineRule="auto"/>
        <w:jc w:val="both"/>
        <w:rPr>
          <w:rFonts w:ascii="Times New Roman" w:hAnsi="Times New Roman" w:cs="Times New Roman"/>
          <w:sz w:val="24"/>
          <w:szCs w:val="24"/>
        </w:rPr>
      </w:pPr>
      <w:r w:rsidRPr="009B221B">
        <w:rPr>
          <w:rFonts w:ascii="Times New Roman" w:hAnsi="Times New Roman" w:cs="Times New Roman"/>
          <w:sz w:val="24"/>
          <w:szCs w:val="24"/>
        </w:rPr>
        <w:t>[</w:t>
      </w:r>
      <w:r w:rsidRPr="009B221B">
        <w:rPr>
          <w:rStyle w:val="EndnoteReference"/>
          <w:rFonts w:ascii="Times New Roman" w:hAnsi="Times New Roman" w:cs="Times New Roman"/>
          <w:sz w:val="24"/>
          <w:szCs w:val="24"/>
          <w:vertAlign w:val="baseline"/>
        </w:rPr>
        <w:endnoteRef/>
      </w:r>
      <w:r w:rsidRPr="009B221B">
        <w:rPr>
          <w:rFonts w:ascii="Times New Roman" w:hAnsi="Times New Roman" w:cs="Times New Roman"/>
          <w:sz w:val="24"/>
          <w:szCs w:val="24"/>
        </w:rPr>
        <w:t xml:space="preserve">] </w:t>
      </w:r>
      <w:r w:rsidRPr="00946D37">
        <w:rPr>
          <w:rFonts w:ascii="Times New Roman" w:hAnsi="Times New Roman" w:cs="Times New Roman"/>
          <w:sz w:val="24"/>
          <w:szCs w:val="24"/>
        </w:rPr>
        <w:t xml:space="preserve">O. </w:t>
      </w:r>
      <w:r w:rsidRPr="00946D37">
        <w:rPr>
          <w:rFonts w:ascii="Times New Roman" w:hAnsi="Times New Roman" w:cs="Times New Roman"/>
          <w:sz w:val="24"/>
          <w:szCs w:val="24"/>
          <w:shd w:val="clear" w:color="auto" w:fill="FFFFFF"/>
        </w:rPr>
        <w:t>Salata, Applications of nanoparticles in biology and medicine, </w:t>
      </w:r>
      <w:hyperlink r:id="rId4" w:history="1">
        <w:r w:rsidRPr="00946D37">
          <w:rPr>
            <w:rStyle w:val="Hyperlink"/>
            <w:rFonts w:ascii="Times New Roman" w:hAnsi="Times New Roman" w:cs="Times New Roman"/>
            <w:color w:val="auto"/>
            <w:sz w:val="24"/>
            <w:szCs w:val="24"/>
            <w:u w:val="none"/>
            <w:shd w:val="clear" w:color="auto" w:fill="FFFFFF"/>
          </w:rPr>
          <w:t>Journal of Nanobiotechnology</w:t>
        </w:r>
      </w:hyperlink>
      <w:r w:rsidRPr="00946D37">
        <w:rPr>
          <w:rFonts w:ascii="Times New Roman" w:hAnsi="Times New Roman" w:cs="Times New Roman"/>
          <w:sz w:val="24"/>
          <w:szCs w:val="24"/>
        </w:rPr>
        <w:t xml:space="preserve">, </w:t>
      </w:r>
      <w:r w:rsidRPr="00946D37">
        <w:rPr>
          <w:rFonts w:ascii="Times New Roman" w:hAnsi="Times New Roman" w:cs="Times New Roman"/>
          <w:sz w:val="24"/>
          <w:szCs w:val="24"/>
          <w:shd w:val="clear" w:color="auto" w:fill="FFFFFF"/>
        </w:rPr>
        <w:t xml:space="preserve">2, 3 (2004). </w:t>
      </w:r>
      <w:r w:rsidRPr="00946D37">
        <w:rPr>
          <w:rFonts w:ascii="Times New Roman" w:hAnsi="Times New Roman" w:cs="Times New Roman"/>
          <w:color w:val="0000CC"/>
          <w:sz w:val="24"/>
          <w:szCs w:val="24"/>
          <w:u w:val="single"/>
          <w:shd w:val="clear" w:color="auto" w:fill="FFFFFF"/>
        </w:rPr>
        <w:t>https://doi.org/10.1186/1477-3155-2-3.</w:t>
      </w:r>
      <w:r w:rsidRPr="009B221B">
        <w:rPr>
          <w:rFonts w:ascii="Times New Roman" w:hAnsi="Times New Roman" w:cs="Times New Roman"/>
          <w:sz w:val="24"/>
          <w:szCs w:val="24"/>
        </w:rPr>
        <w:t xml:space="preserve"> </w:t>
      </w:r>
    </w:p>
  </w:endnote>
  <w:endnote w:id="35">
    <w:p w14:paraId="3018B26D" w14:textId="645E5B43" w:rsidR="00927777" w:rsidRPr="00927777" w:rsidRDefault="00927777" w:rsidP="00927777">
      <w:pPr>
        <w:pStyle w:val="EndnoteText"/>
        <w:spacing w:line="360" w:lineRule="auto"/>
        <w:jc w:val="both"/>
        <w:rPr>
          <w:rFonts w:ascii="Times New Roman" w:hAnsi="Times New Roman" w:cs="Times New Roman"/>
          <w:sz w:val="24"/>
          <w:szCs w:val="24"/>
        </w:rPr>
      </w:pPr>
      <w:r w:rsidRPr="00927777">
        <w:rPr>
          <w:rFonts w:ascii="Times New Roman" w:hAnsi="Times New Roman" w:cs="Times New Roman"/>
          <w:sz w:val="24"/>
          <w:szCs w:val="24"/>
        </w:rPr>
        <w:t>[</w:t>
      </w:r>
      <w:r w:rsidRPr="00927777">
        <w:rPr>
          <w:rStyle w:val="EndnoteReference"/>
          <w:rFonts w:ascii="Times New Roman" w:hAnsi="Times New Roman" w:cs="Times New Roman"/>
          <w:sz w:val="24"/>
          <w:szCs w:val="24"/>
          <w:vertAlign w:val="baseline"/>
        </w:rPr>
        <w:endnoteRef/>
      </w:r>
      <w:r w:rsidRPr="00927777">
        <w:rPr>
          <w:rFonts w:ascii="Times New Roman" w:hAnsi="Times New Roman" w:cs="Times New Roman"/>
          <w:sz w:val="24"/>
          <w:szCs w:val="24"/>
        </w:rPr>
        <w:t xml:space="preserve">] C. </w:t>
      </w:r>
      <w:r w:rsidRPr="00927777">
        <w:rPr>
          <w:rFonts w:ascii="Times New Roman" w:hAnsi="Times New Roman" w:cs="Times New Roman"/>
          <w:color w:val="000000"/>
          <w:sz w:val="24"/>
          <w:szCs w:val="24"/>
          <w:shd w:val="clear" w:color="auto" w:fill="FFFFFF"/>
        </w:rPr>
        <w:t>Brede, and V. Labhasetwar, Applications of Nanoparticles in the Detection and Treatment of Kidney Diseases, Advances in Chronic Kidney Disease, 20, 6 (2013), 454–465. </w:t>
      </w:r>
      <w:r w:rsidR="00946D37" w:rsidRPr="00946D37">
        <w:rPr>
          <w:rFonts w:ascii="Times New Roman" w:hAnsi="Times New Roman" w:cs="Times New Roman"/>
          <w:color w:val="0000CC"/>
          <w:sz w:val="24"/>
          <w:szCs w:val="24"/>
          <w:u w:val="single"/>
          <w:shd w:val="clear" w:color="auto" w:fill="FFFFFF"/>
        </w:rPr>
        <w:t>doi: 10.1053/j.ackd</w:t>
      </w:r>
      <w:r w:rsidRPr="00946D37">
        <w:rPr>
          <w:rFonts w:ascii="Times New Roman" w:hAnsi="Times New Roman" w:cs="Times New Roman"/>
          <w:color w:val="0000CC"/>
          <w:sz w:val="24"/>
          <w:szCs w:val="24"/>
          <w:u w:val="single"/>
          <w:shd w:val="clear" w:color="auto" w:fill="FFFFFF"/>
        </w:rPr>
        <w:t>.2013.07.006.</w:t>
      </w:r>
      <w:r w:rsidRPr="00927777">
        <w:rPr>
          <w:rFonts w:ascii="Times New Roman" w:hAnsi="Times New Roman" w:cs="Times New Roman"/>
          <w:color w:val="000000"/>
          <w:sz w:val="24"/>
          <w:szCs w:val="24"/>
          <w:shd w:val="clear" w:color="auto" w:fill="FFFFFF"/>
        </w:rPr>
        <w:t> </w:t>
      </w:r>
      <w:r w:rsidRPr="00927777">
        <w:rPr>
          <w:rFonts w:ascii="Times New Roman" w:hAnsi="Times New Roman" w:cs="Times New Roman"/>
          <w:sz w:val="24"/>
          <w:szCs w:val="24"/>
        </w:rPr>
        <w:t xml:space="preserve"> </w:t>
      </w:r>
    </w:p>
  </w:endnote>
  <w:endnote w:id="36">
    <w:p w14:paraId="3B154C37" w14:textId="5F2D0496" w:rsidR="00314BB0" w:rsidRPr="00314BB0" w:rsidRDefault="00314BB0" w:rsidP="00314BB0">
      <w:pPr>
        <w:pStyle w:val="EndnoteText"/>
        <w:spacing w:line="360" w:lineRule="auto"/>
        <w:jc w:val="both"/>
        <w:rPr>
          <w:rFonts w:ascii="Times New Roman" w:hAnsi="Times New Roman" w:cs="Times New Roman"/>
          <w:sz w:val="24"/>
          <w:szCs w:val="24"/>
        </w:rPr>
      </w:pPr>
      <w:r w:rsidRPr="00314BB0">
        <w:rPr>
          <w:rFonts w:ascii="Times New Roman" w:hAnsi="Times New Roman" w:cs="Times New Roman"/>
          <w:sz w:val="24"/>
          <w:szCs w:val="24"/>
        </w:rPr>
        <w:t>[</w:t>
      </w:r>
      <w:r w:rsidRPr="00314BB0">
        <w:rPr>
          <w:rStyle w:val="EndnoteReference"/>
          <w:rFonts w:ascii="Times New Roman" w:hAnsi="Times New Roman" w:cs="Times New Roman"/>
          <w:sz w:val="24"/>
          <w:szCs w:val="24"/>
          <w:vertAlign w:val="baseline"/>
        </w:rPr>
        <w:endnoteRef/>
      </w:r>
      <w:r w:rsidRPr="00314BB0">
        <w:rPr>
          <w:rFonts w:ascii="Times New Roman" w:hAnsi="Times New Roman" w:cs="Times New Roman"/>
          <w:sz w:val="24"/>
          <w:szCs w:val="24"/>
        </w:rPr>
        <w:t xml:space="preserve">] M. </w:t>
      </w:r>
      <w:r w:rsidRPr="00314BB0">
        <w:rPr>
          <w:rFonts w:ascii="Times New Roman" w:hAnsi="Times New Roman" w:cs="Times New Roman"/>
          <w:color w:val="000000"/>
          <w:sz w:val="24"/>
          <w:szCs w:val="24"/>
          <w:shd w:val="clear" w:color="auto" w:fill="FFFFFF"/>
        </w:rPr>
        <w:t>Boutonnet, S. Logdberg, and E.E. Svensson, Recent developments in the application of nanoparticles prepared from w/o microemulsions in heterogeneous catalysis, Current Opinion in Colloid &amp; Interface Science, 13, 4 (2009), 270–286. </w:t>
      </w:r>
      <w:r w:rsidR="00946D37" w:rsidRPr="00946D37">
        <w:rPr>
          <w:rFonts w:ascii="Times New Roman" w:hAnsi="Times New Roman" w:cs="Times New Roman"/>
          <w:color w:val="0000CC"/>
          <w:sz w:val="24"/>
          <w:szCs w:val="24"/>
          <w:u w:val="single"/>
          <w:shd w:val="clear" w:color="auto" w:fill="FFFFFF"/>
        </w:rPr>
        <w:t>doi: 10.1016/j.cocis</w:t>
      </w:r>
      <w:r w:rsidRPr="00946D37">
        <w:rPr>
          <w:rFonts w:ascii="Times New Roman" w:hAnsi="Times New Roman" w:cs="Times New Roman"/>
          <w:color w:val="0000CC"/>
          <w:sz w:val="24"/>
          <w:szCs w:val="24"/>
          <w:u w:val="single"/>
          <w:shd w:val="clear" w:color="auto" w:fill="FFFFFF"/>
        </w:rPr>
        <w:t>.2007.10.001.</w:t>
      </w:r>
      <w:r w:rsidRPr="00314BB0">
        <w:rPr>
          <w:rFonts w:ascii="Times New Roman" w:hAnsi="Times New Roman" w:cs="Times New Roman"/>
          <w:color w:val="000000"/>
          <w:sz w:val="24"/>
          <w:szCs w:val="24"/>
          <w:shd w:val="clear" w:color="auto" w:fill="FFFFFF"/>
        </w:rPr>
        <w:t> </w:t>
      </w:r>
      <w:r w:rsidRPr="00314BB0">
        <w:rPr>
          <w:rFonts w:ascii="Times New Roman" w:hAnsi="Times New Roman" w:cs="Times New Roman"/>
          <w:sz w:val="24"/>
          <w:szCs w:val="24"/>
        </w:rPr>
        <w:t xml:space="preserve"> </w:t>
      </w:r>
    </w:p>
  </w:endnote>
  <w:endnote w:id="37">
    <w:p w14:paraId="1325552A" w14:textId="0D73BBFB" w:rsidR="00777F39" w:rsidRPr="00DB4AC7" w:rsidRDefault="00777F39" w:rsidP="00DB4AC7">
      <w:pPr>
        <w:spacing w:line="360" w:lineRule="auto"/>
        <w:jc w:val="both"/>
        <w:rPr>
          <w:rFonts w:ascii="Times New Roman" w:eastAsia="Times New Roman" w:hAnsi="Times New Roman" w:cs="Times New Roman"/>
          <w:color w:val="000000"/>
          <w:sz w:val="24"/>
          <w:szCs w:val="24"/>
          <w:lang w:val="en-IN" w:eastAsia="en-IN"/>
        </w:rPr>
      </w:pPr>
      <w:r w:rsidRPr="00777F39">
        <w:rPr>
          <w:rFonts w:ascii="Times New Roman" w:hAnsi="Times New Roman" w:cs="Times New Roman"/>
          <w:sz w:val="24"/>
          <w:szCs w:val="24"/>
        </w:rPr>
        <w:t>[</w:t>
      </w:r>
      <w:r w:rsidRPr="00777F39">
        <w:rPr>
          <w:rStyle w:val="EndnoteReference"/>
          <w:rFonts w:ascii="Times New Roman" w:hAnsi="Times New Roman" w:cs="Times New Roman"/>
          <w:sz w:val="24"/>
          <w:szCs w:val="24"/>
          <w:vertAlign w:val="baseline"/>
        </w:rPr>
        <w:endnoteRef/>
      </w:r>
      <w:r w:rsidRPr="00777F39">
        <w:rPr>
          <w:rFonts w:ascii="Times New Roman" w:hAnsi="Times New Roman" w:cs="Times New Roman"/>
          <w:sz w:val="24"/>
          <w:szCs w:val="24"/>
        </w:rPr>
        <w:t>] S.</w:t>
      </w:r>
      <w:r w:rsidRPr="00777F39">
        <w:rPr>
          <w:rFonts w:ascii="Times New Roman" w:eastAsia="Times New Roman" w:hAnsi="Times New Roman" w:cs="Times New Roman"/>
          <w:color w:val="000000"/>
          <w:sz w:val="24"/>
          <w:szCs w:val="24"/>
          <w:lang w:val="en-IN" w:eastAsia="en-IN"/>
        </w:rPr>
        <w:t xml:space="preserve">A. Aromal, and D. Philip, Green synthesis of gold nanoparticles using Trigonella foenum-graecum and its size-dependent catalytic activity, Spectrochimica Acta Part A: Molecular and </w:t>
      </w:r>
      <w:r w:rsidRPr="00DB4AC7">
        <w:rPr>
          <w:rFonts w:ascii="Times New Roman" w:eastAsia="Times New Roman" w:hAnsi="Times New Roman" w:cs="Times New Roman"/>
          <w:color w:val="000000"/>
          <w:sz w:val="24"/>
          <w:szCs w:val="24"/>
          <w:lang w:val="en-IN" w:eastAsia="en-IN"/>
        </w:rPr>
        <w:t>Biomolecular Spectroscopy, 97(2012), 1–5. </w:t>
      </w:r>
      <w:r w:rsidR="00EE39BB" w:rsidRPr="00EE39BB">
        <w:rPr>
          <w:rFonts w:ascii="Times New Roman" w:eastAsia="Times New Roman" w:hAnsi="Times New Roman" w:cs="Times New Roman"/>
          <w:color w:val="0000CC"/>
          <w:sz w:val="24"/>
          <w:szCs w:val="24"/>
          <w:u w:val="single"/>
          <w:lang w:val="en-IN" w:eastAsia="en-IN"/>
        </w:rPr>
        <w:t>doi: 10.1016/j.saa</w:t>
      </w:r>
      <w:r w:rsidRPr="00EE39BB">
        <w:rPr>
          <w:rFonts w:ascii="Times New Roman" w:eastAsia="Times New Roman" w:hAnsi="Times New Roman" w:cs="Times New Roman"/>
          <w:color w:val="0000CC"/>
          <w:sz w:val="24"/>
          <w:szCs w:val="24"/>
          <w:u w:val="single"/>
          <w:lang w:val="en-IN" w:eastAsia="en-IN"/>
        </w:rPr>
        <w:t>.2012.05.083.</w:t>
      </w:r>
    </w:p>
  </w:endnote>
  <w:endnote w:id="38">
    <w:p w14:paraId="3339C926" w14:textId="3B22BF51" w:rsidR="00DB4AC7" w:rsidRPr="00DB4AC7" w:rsidRDefault="00DB4AC7" w:rsidP="00DB4AC7">
      <w:pPr>
        <w:pStyle w:val="EndnoteText"/>
        <w:spacing w:line="360" w:lineRule="auto"/>
        <w:jc w:val="both"/>
        <w:rPr>
          <w:rFonts w:ascii="Times New Roman" w:hAnsi="Times New Roman" w:cs="Times New Roman"/>
        </w:rPr>
      </w:pPr>
      <w:r w:rsidRPr="00DB4AC7">
        <w:rPr>
          <w:rFonts w:ascii="Times New Roman" w:hAnsi="Times New Roman" w:cs="Times New Roman"/>
          <w:sz w:val="24"/>
          <w:szCs w:val="24"/>
        </w:rPr>
        <w:t>[</w:t>
      </w:r>
      <w:r w:rsidRPr="00DB4AC7">
        <w:rPr>
          <w:rStyle w:val="EndnoteReference"/>
          <w:rFonts w:ascii="Times New Roman" w:hAnsi="Times New Roman" w:cs="Times New Roman"/>
          <w:sz w:val="24"/>
          <w:szCs w:val="24"/>
          <w:vertAlign w:val="baseline"/>
        </w:rPr>
        <w:endnoteRef/>
      </w:r>
      <w:r w:rsidRPr="00DB4AC7">
        <w:rPr>
          <w:rFonts w:ascii="Times New Roman" w:hAnsi="Times New Roman" w:cs="Times New Roman"/>
          <w:sz w:val="24"/>
          <w:szCs w:val="24"/>
        </w:rPr>
        <w:t xml:space="preserve">] I. </w:t>
      </w:r>
      <w:r w:rsidRPr="00DB4AC7">
        <w:rPr>
          <w:rFonts w:ascii="Times New Roman" w:hAnsi="Times New Roman" w:cs="Times New Roman"/>
          <w:color w:val="000000"/>
          <w:sz w:val="24"/>
          <w:szCs w:val="24"/>
          <w:shd w:val="clear" w:color="auto" w:fill="FFFFFF"/>
        </w:rPr>
        <w:t xml:space="preserve">Matsui, Nanoparticles for Electronic Device Applications: A Brief Review, </w:t>
      </w:r>
      <w:r>
        <w:rPr>
          <w:rFonts w:ascii="Times New Roman" w:hAnsi="Times New Roman" w:cs="Times New Roman"/>
          <w:color w:val="000000"/>
          <w:sz w:val="24"/>
          <w:szCs w:val="24"/>
          <w:shd w:val="clear" w:color="auto" w:fill="FFFFFF"/>
        </w:rPr>
        <w:t xml:space="preserve">Journal of chemical engineering of Japan, </w:t>
      </w:r>
      <w:r w:rsidRPr="00DB4AC7">
        <w:rPr>
          <w:rFonts w:ascii="Times New Roman" w:hAnsi="Times New Roman" w:cs="Times New Roman"/>
          <w:color w:val="000000"/>
          <w:sz w:val="24"/>
          <w:szCs w:val="24"/>
          <w:shd w:val="clear" w:color="auto" w:fill="FFFFFF"/>
        </w:rPr>
        <w:t>38,</w:t>
      </w:r>
      <w:r>
        <w:rPr>
          <w:rFonts w:ascii="Times New Roman" w:hAnsi="Times New Roman" w:cs="Times New Roman"/>
          <w:color w:val="000000"/>
          <w:sz w:val="24"/>
          <w:szCs w:val="24"/>
          <w:shd w:val="clear" w:color="auto" w:fill="FFFFFF"/>
        </w:rPr>
        <w:t xml:space="preserve"> </w:t>
      </w:r>
      <w:r w:rsidRPr="00DB4AC7">
        <w:rPr>
          <w:rFonts w:ascii="Times New Roman" w:hAnsi="Times New Roman" w:cs="Times New Roman"/>
          <w:color w:val="000000"/>
          <w:sz w:val="24"/>
          <w:szCs w:val="24"/>
          <w:shd w:val="clear" w:color="auto" w:fill="FFFFFF"/>
        </w:rPr>
        <w:t>8 (2005), 535–546. </w:t>
      </w:r>
      <w:r w:rsidRPr="00EE39BB">
        <w:rPr>
          <w:rFonts w:ascii="Times New Roman" w:hAnsi="Times New Roman" w:cs="Times New Roman"/>
          <w:color w:val="0000CC"/>
          <w:sz w:val="24"/>
          <w:szCs w:val="24"/>
          <w:u w:val="single"/>
          <w:shd w:val="clear" w:color="auto" w:fill="FFFFFF"/>
        </w:rPr>
        <w:t>doi:10.1252/jcej.38.535.</w:t>
      </w:r>
      <w:r w:rsidRPr="00DB4AC7">
        <w:rPr>
          <w:rFonts w:ascii="Times New Roman" w:hAnsi="Times New Roman" w:cs="Times New Roman"/>
          <w:color w:val="000000"/>
          <w:shd w:val="clear" w:color="auto" w:fill="FFFFFF"/>
        </w:rPr>
        <w:t> </w:t>
      </w:r>
      <w:r w:rsidRPr="00DB4AC7">
        <w:rPr>
          <w:rFonts w:ascii="Times New Roman" w:hAnsi="Times New Roman" w:cs="Times New Roman"/>
        </w:rPr>
        <w:t xml:space="preserve"> </w:t>
      </w:r>
    </w:p>
  </w:endnote>
  <w:endnote w:id="39">
    <w:p w14:paraId="477DB926" w14:textId="2BFF4AAD" w:rsidR="008B1A76" w:rsidRPr="008B1A76" w:rsidRDefault="008B1A76" w:rsidP="000D4835">
      <w:pPr>
        <w:pStyle w:val="EndnoteText"/>
        <w:spacing w:line="360" w:lineRule="auto"/>
        <w:jc w:val="both"/>
        <w:rPr>
          <w:rFonts w:ascii="Times New Roman" w:hAnsi="Times New Roman" w:cs="Times New Roman"/>
          <w:sz w:val="24"/>
          <w:szCs w:val="24"/>
        </w:rPr>
      </w:pPr>
      <w:r w:rsidRPr="008B1A76">
        <w:rPr>
          <w:rFonts w:ascii="Times New Roman" w:hAnsi="Times New Roman" w:cs="Times New Roman"/>
          <w:sz w:val="24"/>
          <w:szCs w:val="24"/>
        </w:rPr>
        <w:t>[</w:t>
      </w:r>
      <w:r w:rsidRPr="008B1A76">
        <w:rPr>
          <w:rStyle w:val="EndnoteReference"/>
          <w:rFonts w:ascii="Times New Roman" w:hAnsi="Times New Roman" w:cs="Times New Roman"/>
          <w:sz w:val="24"/>
          <w:szCs w:val="24"/>
          <w:vertAlign w:val="baseline"/>
        </w:rPr>
        <w:endnoteRef/>
      </w:r>
      <w:r w:rsidRPr="008B1A76">
        <w:rPr>
          <w:rFonts w:ascii="Times New Roman" w:hAnsi="Times New Roman" w:cs="Times New Roman"/>
          <w:sz w:val="24"/>
          <w:szCs w:val="24"/>
        </w:rPr>
        <w:t xml:space="preserve">] </w:t>
      </w:r>
      <w:r w:rsidRPr="000D4835">
        <w:rPr>
          <w:rFonts w:ascii="Times New Roman" w:hAnsi="Times New Roman" w:cs="Times New Roman"/>
          <w:sz w:val="24"/>
          <w:szCs w:val="24"/>
        </w:rPr>
        <w:t xml:space="preserve">H. </w:t>
      </w:r>
      <w:r w:rsidRPr="000D4835">
        <w:rPr>
          <w:rFonts w:ascii="Times New Roman" w:hAnsi="Times New Roman" w:cs="Times New Roman"/>
          <w:color w:val="000000"/>
          <w:sz w:val="24"/>
          <w:szCs w:val="24"/>
          <w:shd w:val="clear" w:color="auto" w:fill="FFFFFF"/>
        </w:rPr>
        <w:t xml:space="preserve">Fissan, M.K. Kennedy, T.J. Krinke, and F.E. Kruis, </w:t>
      </w:r>
      <w:r w:rsidR="000D4835" w:rsidRPr="000D4835">
        <w:rPr>
          <w:rFonts w:ascii="Times New Roman" w:hAnsi="Times New Roman" w:cs="Times New Roman"/>
          <w:sz w:val="24"/>
          <w:szCs w:val="24"/>
        </w:rPr>
        <w:t xml:space="preserve">Nanoparticles from the gas phase as building blocks for electrical devices, </w:t>
      </w:r>
      <w:r w:rsidRPr="000D4835">
        <w:rPr>
          <w:rFonts w:ascii="Times New Roman" w:hAnsi="Times New Roman" w:cs="Times New Roman"/>
          <w:color w:val="000000"/>
          <w:sz w:val="24"/>
          <w:szCs w:val="24"/>
          <w:shd w:val="clear" w:color="auto" w:fill="FFFFFF"/>
        </w:rPr>
        <w:t>Journal of Nanoparticle Research, 5</w:t>
      </w:r>
      <w:r w:rsidR="00EE39BB">
        <w:rPr>
          <w:rFonts w:ascii="Times New Roman" w:hAnsi="Times New Roman" w:cs="Times New Roman"/>
          <w:color w:val="000000"/>
          <w:sz w:val="24"/>
          <w:szCs w:val="24"/>
          <w:shd w:val="clear" w:color="auto" w:fill="FFFFFF"/>
        </w:rPr>
        <w:t xml:space="preserve"> </w:t>
      </w:r>
      <w:r w:rsidRPr="000D4835">
        <w:rPr>
          <w:rFonts w:ascii="Times New Roman" w:hAnsi="Times New Roman" w:cs="Times New Roman"/>
          <w:color w:val="000000"/>
          <w:sz w:val="24"/>
          <w:szCs w:val="24"/>
          <w:shd w:val="clear" w:color="auto" w:fill="FFFFFF"/>
        </w:rPr>
        <w:t>(3/4), 2003, 299–310. </w:t>
      </w:r>
      <w:r w:rsidRPr="00EE39BB">
        <w:rPr>
          <w:rFonts w:ascii="Times New Roman" w:hAnsi="Times New Roman" w:cs="Times New Roman"/>
          <w:color w:val="0000CC"/>
          <w:sz w:val="24"/>
          <w:szCs w:val="24"/>
          <w:u w:val="single"/>
          <w:shd w:val="clear" w:color="auto" w:fill="FFFFFF"/>
        </w:rPr>
        <w:t>doi:10.1023/a:1025511014757.</w:t>
      </w:r>
      <w:r w:rsidRPr="008B1A76">
        <w:rPr>
          <w:rFonts w:ascii="Times New Roman" w:hAnsi="Times New Roman" w:cs="Times New Roman"/>
          <w:color w:val="000000"/>
          <w:sz w:val="24"/>
          <w:szCs w:val="24"/>
          <w:shd w:val="clear" w:color="auto" w:fill="FFFFFF"/>
        </w:rPr>
        <w:t> </w:t>
      </w:r>
      <w:r w:rsidRPr="008B1A76">
        <w:rPr>
          <w:rFonts w:ascii="Times New Roman" w:hAnsi="Times New Roman" w:cs="Times New Roman"/>
          <w:sz w:val="24"/>
          <w:szCs w:val="24"/>
        </w:rPr>
        <w:t xml:space="preserve"> </w:t>
      </w:r>
    </w:p>
  </w:endnote>
  <w:endnote w:id="40">
    <w:p w14:paraId="237F7C59" w14:textId="36ECC9BE" w:rsidR="006418B3" w:rsidRPr="006709EA" w:rsidRDefault="006418B3" w:rsidP="006418B3">
      <w:pPr>
        <w:pStyle w:val="EndnoteText"/>
        <w:spacing w:line="360" w:lineRule="auto"/>
        <w:jc w:val="both"/>
        <w:rPr>
          <w:rFonts w:ascii="Times New Roman" w:hAnsi="Times New Roman" w:cs="Times New Roman"/>
          <w:sz w:val="24"/>
          <w:szCs w:val="24"/>
        </w:rPr>
      </w:pPr>
      <w:r w:rsidRPr="006418B3">
        <w:rPr>
          <w:rFonts w:ascii="Times New Roman" w:hAnsi="Times New Roman" w:cs="Times New Roman"/>
          <w:sz w:val="24"/>
          <w:szCs w:val="24"/>
        </w:rPr>
        <w:t>[</w:t>
      </w:r>
      <w:r w:rsidRPr="006418B3">
        <w:rPr>
          <w:rStyle w:val="EndnoteReference"/>
          <w:rFonts w:ascii="Times New Roman" w:hAnsi="Times New Roman" w:cs="Times New Roman"/>
          <w:sz w:val="24"/>
          <w:szCs w:val="24"/>
          <w:vertAlign w:val="baseline"/>
        </w:rPr>
        <w:endnoteRef/>
      </w:r>
      <w:r w:rsidRPr="006418B3">
        <w:rPr>
          <w:rFonts w:ascii="Times New Roman" w:hAnsi="Times New Roman" w:cs="Times New Roman"/>
          <w:sz w:val="24"/>
          <w:szCs w:val="24"/>
        </w:rPr>
        <w:t xml:space="preserve">] </w:t>
      </w:r>
      <w:r w:rsidRPr="006709EA">
        <w:rPr>
          <w:rFonts w:ascii="Times New Roman" w:hAnsi="Times New Roman" w:cs="Times New Roman"/>
          <w:sz w:val="24"/>
          <w:szCs w:val="24"/>
        </w:rPr>
        <w:t xml:space="preserve">L.B. </w:t>
      </w:r>
      <w:r w:rsidRPr="006709EA">
        <w:rPr>
          <w:rFonts w:ascii="Times New Roman" w:hAnsi="Times New Roman" w:cs="Times New Roman"/>
          <w:sz w:val="24"/>
          <w:szCs w:val="24"/>
          <w:shd w:val="clear" w:color="auto" w:fill="FFFFFF"/>
        </w:rPr>
        <w:t>Tasyurek, S. Aydogan, M. Sevim, and Z. Caldıran, Synthesis of nickel nanoparticles-deposited strontium titanate nano cubes (Ni-STO) and heterojunction electrical applications over a wide temperature range, Materials Science and Engineering: B, 274, (2021): 115479.</w:t>
      </w:r>
      <w:r w:rsidR="005C1CD2" w:rsidRPr="006709EA">
        <w:rPr>
          <w:rFonts w:ascii="Times New Roman" w:hAnsi="Times New Roman" w:cs="Times New Roman"/>
          <w:sz w:val="24"/>
          <w:szCs w:val="24"/>
          <w:shd w:val="clear" w:color="auto" w:fill="FFFFFF"/>
        </w:rPr>
        <w:t xml:space="preserve"> </w:t>
      </w:r>
      <w:hyperlink r:id="rId5" w:tgtFrame="_blank" w:tooltip="Persistent link using digital object identifier" w:history="1">
        <w:r w:rsidR="005C1CD2" w:rsidRPr="006709EA">
          <w:rPr>
            <w:rStyle w:val="anchor-text"/>
            <w:rFonts w:ascii="Times New Roman" w:hAnsi="Times New Roman" w:cs="Times New Roman"/>
            <w:color w:val="0000CC"/>
            <w:sz w:val="24"/>
            <w:szCs w:val="24"/>
            <w:u w:val="single"/>
          </w:rPr>
          <w:t>https://doi.org/10.1016/j.mseb.2021.115479</w:t>
        </w:r>
      </w:hyperlink>
      <w:r w:rsidR="005C1CD2" w:rsidRPr="006709EA">
        <w:rPr>
          <w:rFonts w:ascii="Times New Roman" w:hAnsi="Times New Roman" w:cs="Times New Roman"/>
          <w:color w:val="0000CC"/>
          <w:sz w:val="24"/>
          <w:szCs w:val="24"/>
          <w:u w:val="single"/>
        </w:rPr>
        <w:t>.</w:t>
      </w:r>
      <w:r w:rsidRPr="006709EA">
        <w:rPr>
          <w:rFonts w:ascii="Times New Roman" w:hAnsi="Times New Roman" w:cs="Times New Roman"/>
          <w:sz w:val="24"/>
          <w:szCs w:val="24"/>
        </w:rPr>
        <w:t xml:space="preserve"> </w:t>
      </w:r>
    </w:p>
  </w:endnote>
  <w:endnote w:id="41">
    <w:p w14:paraId="2835D4F1" w14:textId="6D8EAABE" w:rsidR="003A136A" w:rsidRPr="006709EA" w:rsidRDefault="003A136A" w:rsidP="00211A91">
      <w:pPr>
        <w:pStyle w:val="EndnoteText"/>
        <w:spacing w:line="360" w:lineRule="auto"/>
        <w:jc w:val="both"/>
        <w:rPr>
          <w:rFonts w:ascii="Times New Roman" w:hAnsi="Times New Roman" w:cs="Times New Roman"/>
          <w:sz w:val="24"/>
          <w:szCs w:val="24"/>
        </w:rPr>
      </w:pPr>
      <w:r w:rsidRPr="006709EA">
        <w:rPr>
          <w:rFonts w:ascii="Times New Roman" w:hAnsi="Times New Roman" w:cs="Times New Roman"/>
          <w:sz w:val="24"/>
          <w:szCs w:val="24"/>
        </w:rPr>
        <w:t>[</w:t>
      </w:r>
      <w:r w:rsidRPr="006709EA">
        <w:rPr>
          <w:rStyle w:val="EndnoteReference"/>
          <w:rFonts w:ascii="Times New Roman" w:hAnsi="Times New Roman" w:cs="Times New Roman"/>
          <w:sz w:val="24"/>
          <w:szCs w:val="24"/>
          <w:vertAlign w:val="baseline"/>
        </w:rPr>
        <w:endnoteRef/>
      </w:r>
      <w:r w:rsidRPr="006709EA">
        <w:rPr>
          <w:rFonts w:ascii="Times New Roman" w:hAnsi="Times New Roman" w:cs="Times New Roman"/>
          <w:sz w:val="24"/>
          <w:szCs w:val="24"/>
        </w:rPr>
        <w:t xml:space="preserve">] A. </w:t>
      </w:r>
      <w:r w:rsidRPr="006709EA">
        <w:rPr>
          <w:rFonts w:ascii="Times New Roman" w:hAnsi="Times New Roman" w:cs="Times New Roman"/>
          <w:sz w:val="24"/>
          <w:szCs w:val="24"/>
          <w:shd w:val="clear" w:color="auto" w:fill="FFFFFF"/>
        </w:rPr>
        <w:t>Patel, P. Prajapati, and R. Boghra, Overview on application of nanoparticles in cosmetics,</w:t>
      </w:r>
      <w:r w:rsidR="00EE275E" w:rsidRPr="006709EA">
        <w:rPr>
          <w:rFonts w:ascii="Times New Roman" w:hAnsi="Times New Roman" w:cs="Times New Roman"/>
          <w:sz w:val="24"/>
          <w:szCs w:val="24"/>
        </w:rPr>
        <w:t xml:space="preserve"> Asian Journal of Pharmaceutical Sciences and Clinical Research, 1, 2 (2011), 40–55.  </w:t>
      </w:r>
      <w:r w:rsidRPr="006709EA">
        <w:rPr>
          <w:rFonts w:ascii="Times New Roman" w:hAnsi="Times New Roman" w:cs="Times New Roman"/>
          <w:sz w:val="24"/>
          <w:szCs w:val="24"/>
        </w:rPr>
        <w:t xml:space="preserve"> </w:t>
      </w:r>
    </w:p>
  </w:endnote>
  <w:endnote w:id="42">
    <w:p w14:paraId="6796BD7D" w14:textId="1E6F2F72" w:rsidR="00BF7D42" w:rsidRPr="006709EA" w:rsidRDefault="00BF7D42" w:rsidP="00BF7D42">
      <w:pPr>
        <w:pStyle w:val="EndnoteText"/>
        <w:spacing w:line="360" w:lineRule="auto"/>
        <w:jc w:val="both"/>
        <w:rPr>
          <w:rFonts w:ascii="Times New Roman" w:hAnsi="Times New Roman" w:cs="Times New Roman"/>
          <w:sz w:val="24"/>
          <w:szCs w:val="24"/>
        </w:rPr>
      </w:pPr>
      <w:r w:rsidRPr="006709EA">
        <w:rPr>
          <w:rFonts w:ascii="Times New Roman" w:hAnsi="Times New Roman" w:cs="Times New Roman"/>
          <w:sz w:val="24"/>
          <w:szCs w:val="24"/>
        </w:rPr>
        <w:t>[</w:t>
      </w:r>
      <w:r w:rsidRPr="006709EA">
        <w:rPr>
          <w:rStyle w:val="EndnoteReference"/>
          <w:rFonts w:ascii="Times New Roman" w:hAnsi="Times New Roman" w:cs="Times New Roman"/>
          <w:sz w:val="24"/>
          <w:szCs w:val="24"/>
          <w:vertAlign w:val="baseline"/>
        </w:rPr>
        <w:endnoteRef/>
      </w:r>
      <w:r w:rsidRPr="006709EA">
        <w:rPr>
          <w:rFonts w:ascii="Times New Roman" w:hAnsi="Times New Roman" w:cs="Times New Roman"/>
          <w:sz w:val="24"/>
          <w:szCs w:val="24"/>
        </w:rPr>
        <w:t xml:space="preserve">] D.E. </w:t>
      </w:r>
      <w:r w:rsidRPr="006709EA">
        <w:rPr>
          <w:rFonts w:ascii="Times New Roman" w:hAnsi="Times New Roman" w:cs="Times New Roman"/>
          <w:sz w:val="24"/>
          <w:szCs w:val="24"/>
          <w:shd w:val="clear" w:color="auto" w:fill="FFFFFF"/>
        </w:rPr>
        <w:t>Effiong, T.O. Uwah, E.U. Jumbo, and A.E. Akpabio, Nanotechnology in cosmetics: basics, current trends and safety concerns—A review, Advances in nanoparticles, 9, 1 (2019), 1-22.</w:t>
      </w:r>
      <w:r w:rsidRPr="006709EA">
        <w:rPr>
          <w:rFonts w:ascii="Times New Roman" w:hAnsi="Times New Roman" w:cs="Times New Roman"/>
          <w:sz w:val="24"/>
          <w:szCs w:val="24"/>
        </w:rPr>
        <w:t xml:space="preserve"> </w:t>
      </w:r>
      <w:r w:rsidR="00074E9A" w:rsidRPr="006709EA">
        <w:rPr>
          <w:rFonts w:ascii="Times New Roman" w:hAnsi="Times New Roman" w:cs="Times New Roman"/>
          <w:color w:val="0000CC"/>
          <w:sz w:val="24"/>
          <w:szCs w:val="24"/>
          <w:shd w:val="clear" w:color="auto" w:fill="FFFFFF"/>
        </w:rPr>
        <w:t>DOI: </w:t>
      </w:r>
      <w:hyperlink r:id="rId6" w:tgtFrame="_blank" w:history="1">
        <w:r w:rsidR="00074E9A" w:rsidRPr="006709EA">
          <w:rPr>
            <w:rStyle w:val="Hyperlink"/>
            <w:rFonts w:ascii="Times New Roman" w:hAnsi="Times New Roman" w:cs="Times New Roman"/>
            <w:color w:val="0000CC"/>
            <w:sz w:val="24"/>
            <w:szCs w:val="24"/>
            <w:shd w:val="clear" w:color="auto" w:fill="FFFFFF"/>
          </w:rPr>
          <w:t>10.4236/anp.2020.91001</w:t>
        </w:r>
      </w:hyperlink>
      <w:r w:rsidR="00074E9A" w:rsidRPr="006709EA">
        <w:rPr>
          <w:rFonts w:ascii="Times New Roman" w:hAnsi="Times New Roman" w:cs="Times New Roman"/>
          <w:color w:val="0000CC"/>
          <w:sz w:val="24"/>
          <w:szCs w:val="24"/>
        </w:rPr>
        <w:t>.</w:t>
      </w:r>
    </w:p>
  </w:endnote>
  <w:endnote w:id="43">
    <w:p w14:paraId="76BAF052" w14:textId="69D417E5" w:rsidR="0032106A" w:rsidRPr="006709EA" w:rsidRDefault="0032106A" w:rsidP="0032106A">
      <w:pPr>
        <w:pStyle w:val="EndnoteText"/>
        <w:spacing w:line="360" w:lineRule="auto"/>
        <w:jc w:val="both"/>
        <w:rPr>
          <w:rFonts w:ascii="Times New Roman" w:hAnsi="Times New Roman" w:cs="Times New Roman"/>
          <w:sz w:val="24"/>
          <w:szCs w:val="24"/>
        </w:rPr>
      </w:pPr>
      <w:r w:rsidRPr="0032106A">
        <w:rPr>
          <w:rFonts w:ascii="Times New Roman" w:hAnsi="Times New Roman" w:cs="Times New Roman"/>
          <w:sz w:val="24"/>
          <w:szCs w:val="24"/>
        </w:rPr>
        <w:t>[</w:t>
      </w:r>
      <w:r w:rsidRPr="0032106A">
        <w:rPr>
          <w:rStyle w:val="EndnoteReference"/>
          <w:rFonts w:ascii="Times New Roman" w:hAnsi="Times New Roman" w:cs="Times New Roman"/>
          <w:sz w:val="24"/>
          <w:szCs w:val="24"/>
          <w:vertAlign w:val="baseline"/>
        </w:rPr>
        <w:endnoteRef/>
      </w:r>
      <w:r w:rsidRPr="0032106A">
        <w:rPr>
          <w:rFonts w:ascii="Times New Roman" w:hAnsi="Times New Roman" w:cs="Times New Roman"/>
          <w:sz w:val="24"/>
          <w:szCs w:val="24"/>
        </w:rPr>
        <w:t xml:space="preserve">] </w:t>
      </w:r>
      <w:r w:rsidRPr="006709EA">
        <w:rPr>
          <w:rFonts w:ascii="Times New Roman" w:hAnsi="Times New Roman" w:cs="Times New Roman"/>
          <w:sz w:val="24"/>
          <w:szCs w:val="24"/>
        </w:rPr>
        <w:t xml:space="preserve">H. </w:t>
      </w:r>
      <w:r w:rsidRPr="006709EA">
        <w:rPr>
          <w:rFonts w:ascii="Times New Roman" w:hAnsi="Times New Roman" w:cs="Times New Roman"/>
          <w:sz w:val="24"/>
          <w:szCs w:val="24"/>
          <w:shd w:val="clear" w:color="auto" w:fill="FFFFFF"/>
        </w:rPr>
        <w:t>Patil, and J. Waghmare, Nanoemulsion: Current state and perspectives, Research Journal of Topical and Cosmetic Sciences, 4, 1 (2013), 32-40.</w:t>
      </w:r>
      <w:r w:rsidRPr="006709EA">
        <w:rPr>
          <w:rFonts w:ascii="Times New Roman" w:hAnsi="Times New Roman" w:cs="Times New Roman"/>
          <w:sz w:val="24"/>
          <w:szCs w:val="24"/>
        </w:rPr>
        <w:t xml:space="preserve"> </w:t>
      </w:r>
    </w:p>
  </w:endnote>
  <w:endnote w:id="44">
    <w:p w14:paraId="47C61D1B" w14:textId="194BA638" w:rsidR="00DE3AB1" w:rsidRPr="006709EA" w:rsidRDefault="00DE3AB1" w:rsidP="000923E5">
      <w:pPr>
        <w:pStyle w:val="EndnoteText"/>
        <w:spacing w:line="360" w:lineRule="auto"/>
        <w:jc w:val="both"/>
        <w:rPr>
          <w:rFonts w:ascii="Times New Roman" w:hAnsi="Times New Roman" w:cs="Times New Roman"/>
          <w:sz w:val="24"/>
          <w:szCs w:val="24"/>
        </w:rPr>
      </w:pPr>
      <w:r w:rsidRPr="006709EA">
        <w:rPr>
          <w:rFonts w:ascii="Times New Roman" w:hAnsi="Times New Roman" w:cs="Times New Roman"/>
          <w:sz w:val="24"/>
          <w:szCs w:val="24"/>
        </w:rPr>
        <w:t>[</w:t>
      </w:r>
      <w:r w:rsidRPr="006709EA">
        <w:rPr>
          <w:rStyle w:val="EndnoteReference"/>
          <w:rFonts w:ascii="Times New Roman" w:hAnsi="Times New Roman" w:cs="Times New Roman"/>
          <w:sz w:val="24"/>
          <w:szCs w:val="24"/>
          <w:vertAlign w:val="baseline"/>
        </w:rPr>
        <w:endnoteRef/>
      </w:r>
      <w:r w:rsidRPr="006709EA">
        <w:rPr>
          <w:rFonts w:ascii="Times New Roman" w:hAnsi="Times New Roman" w:cs="Times New Roman"/>
          <w:sz w:val="24"/>
          <w:szCs w:val="24"/>
        </w:rPr>
        <w:t xml:space="preserve">] G.J. </w:t>
      </w:r>
      <w:r w:rsidRPr="006709EA">
        <w:rPr>
          <w:rFonts w:ascii="Times New Roman" w:hAnsi="Times New Roman" w:cs="Times New Roman"/>
          <w:sz w:val="24"/>
          <w:szCs w:val="24"/>
          <w:shd w:val="clear" w:color="auto" w:fill="FFFFFF"/>
        </w:rPr>
        <w:t xml:space="preserve">Nohynek, E.K. Dufour, and M.S. Roberts, Nanotechnology, cosmetics and the skin: is there a health </w:t>
      </w:r>
      <w:r w:rsidR="00DA1ABD" w:rsidRPr="006709EA">
        <w:rPr>
          <w:rFonts w:ascii="Times New Roman" w:hAnsi="Times New Roman" w:cs="Times New Roman"/>
          <w:sz w:val="24"/>
          <w:szCs w:val="24"/>
          <w:shd w:val="clear" w:color="auto" w:fill="FFFFFF"/>
        </w:rPr>
        <w:t>risk?</w:t>
      </w:r>
      <w:r w:rsidR="006709EA">
        <w:rPr>
          <w:rFonts w:ascii="Times New Roman" w:hAnsi="Times New Roman" w:cs="Times New Roman"/>
          <w:sz w:val="24"/>
          <w:szCs w:val="24"/>
          <w:shd w:val="clear" w:color="auto" w:fill="FFFFFF"/>
        </w:rPr>
        <w:t xml:space="preserve"> </w:t>
      </w:r>
      <w:r w:rsidRPr="006709EA">
        <w:rPr>
          <w:rFonts w:ascii="Times New Roman" w:hAnsi="Times New Roman" w:cs="Times New Roman"/>
          <w:sz w:val="24"/>
          <w:szCs w:val="24"/>
          <w:shd w:val="clear" w:color="auto" w:fill="FFFFFF"/>
        </w:rPr>
        <w:t>Skin pharmacology and physiology, 21, 3 (2008), 136-149.</w:t>
      </w:r>
      <w:r w:rsidRPr="006709EA">
        <w:rPr>
          <w:rFonts w:ascii="Times New Roman" w:hAnsi="Times New Roman" w:cs="Times New Roman"/>
          <w:sz w:val="24"/>
          <w:szCs w:val="24"/>
        </w:rPr>
        <w:t xml:space="preserve"> </w:t>
      </w:r>
      <w:hyperlink r:id="rId7" w:tgtFrame="_blank" w:history="1">
        <w:r w:rsidR="000923E5" w:rsidRPr="006709EA">
          <w:rPr>
            <w:rStyle w:val="Hyperlink"/>
            <w:rFonts w:ascii="Times New Roman" w:hAnsi="Times New Roman" w:cs="Times New Roman"/>
            <w:color w:val="0000CC"/>
            <w:sz w:val="24"/>
            <w:szCs w:val="24"/>
            <w:bdr w:val="none" w:sz="0" w:space="0" w:color="auto" w:frame="1"/>
            <w:shd w:val="clear" w:color="auto" w:fill="FFFFFF"/>
          </w:rPr>
          <w:t>https://doi.org/10.1159/000131078</w:t>
        </w:r>
      </w:hyperlink>
      <w:r w:rsidR="000923E5" w:rsidRPr="006709EA">
        <w:rPr>
          <w:rFonts w:ascii="Times New Roman" w:hAnsi="Times New Roman" w:cs="Times New Roman"/>
          <w:color w:val="0000CC"/>
          <w:sz w:val="24"/>
          <w:szCs w:val="24"/>
        </w:rPr>
        <w:t>.</w:t>
      </w:r>
    </w:p>
  </w:endnote>
  <w:endnote w:id="45">
    <w:p w14:paraId="6CEB5928" w14:textId="6485ADD4" w:rsidR="004133BE" w:rsidRPr="006709EA" w:rsidRDefault="004133BE" w:rsidP="000A1774">
      <w:pPr>
        <w:pStyle w:val="EndnoteText"/>
        <w:spacing w:line="360" w:lineRule="auto"/>
        <w:jc w:val="both"/>
        <w:rPr>
          <w:rFonts w:ascii="Times New Roman" w:hAnsi="Times New Roman" w:cs="Times New Roman"/>
          <w:color w:val="0000CC"/>
          <w:sz w:val="24"/>
          <w:szCs w:val="24"/>
          <w:u w:val="single"/>
        </w:rPr>
      </w:pPr>
      <w:r w:rsidRPr="000A1774">
        <w:rPr>
          <w:rFonts w:ascii="Times New Roman" w:hAnsi="Times New Roman" w:cs="Times New Roman"/>
          <w:sz w:val="24"/>
          <w:szCs w:val="24"/>
        </w:rPr>
        <w:t>[</w:t>
      </w:r>
      <w:r w:rsidRPr="000A1774">
        <w:rPr>
          <w:rStyle w:val="EndnoteReference"/>
          <w:rFonts w:ascii="Times New Roman" w:hAnsi="Times New Roman" w:cs="Times New Roman"/>
          <w:sz w:val="24"/>
          <w:szCs w:val="24"/>
          <w:vertAlign w:val="baseline"/>
        </w:rPr>
        <w:endnoteRef/>
      </w:r>
      <w:r w:rsidRPr="000A1774">
        <w:rPr>
          <w:rFonts w:ascii="Times New Roman" w:hAnsi="Times New Roman" w:cs="Times New Roman"/>
          <w:sz w:val="24"/>
          <w:szCs w:val="24"/>
        </w:rPr>
        <w:t xml:space="preserve">] S. </w:t>
      </w:r>
      <w:r w:rsidRPr="000A1774">
        <w:rPr>
          <w:rFonts w:ascii="Times New Roman" w:hAnsi="Times New Roman" w:cs="Times New Roman"/>
          <w:color w:val="000000"/>
          <w:sz w:val="24"/>
          <w:szCs w:val="24"/>
          <w:shd w:val="clear" w:color="auto" w:fill="FFFFFF"/>
        </w:rPr>
        <w:t>Singh, V. Kumar, R. Romero, K. Sharma, and J. Singh,</w:t>
      </w:r>
      <w:r w:rsidR="000A1774" w:rsidRPr="000A1774">
        <w:rPr>
          <w:rFonts w:ascii="Times New Roman" w:hAnsi="Times New Roman" w:cs="Times New Roman"/>
          <w:color w:val="000000"/>
          <w:sz w:val="24"/>
          <w:szCs w:val="24"/>
          <w:shd w:val="clear" w:color="auto" w:fill="FFFFFF"/>
        </w:rPr>
        <w:t xml:space="preserve"> </w:t>
      </w:r>
      <w:r w:rsidRPr="000A1774">
        <w:rPr>
          <w:rFonts w:ascii="Times New Roman" w:hAnsi="Times New Roman" w:cs="Times New Roman"/>
          <w:color w:val="000000"/>
          <w:sz w:val="24"/>
          <w:szCs w:val="24"/>
          <w:shd w:val="clear" w:color="auto" w:fill="FFFFFF"/>
        </w:rPr>
        <w:t>Applications of Nanoparticles in Wastewater Treatment</w:t>
      </w:r>
      <w:r w:rsidR="000A1774" w:rsidRPr="000A1774">
        <w:rPr>
          <w:rFonts w:ascii="Times New Roman" w:hAnsi="Times New Roman" w:cs="Times New Roman"/>
          <w:color w:val="000000"/>
          <w:sz w:val="24"/>
          <w:szCs w:val="24"/>
          <w:shd w:val="clear" w:color="auto" w:fill="FFFFFF"/>
        </w:rPr>
        <w:t>,</w:t>
      </w:r>
      <w:r w:rsidRPr="000A1774">
        <w:rPr>
          <w:rFonts w:ascii="Times New Roman" w:hAnsi="Times New Roman" w:cs="Times New Roman"/>
          <w:color w:val="000000"/>
          <w:sz w:val="24"/>
          <w:szCs w:val="24"/>
          <w:shd w:val="clear" w:color="auto" w:fill="FFFFFF"/>
        </w:rPr>
        <w:t xml:space="preserve"> Nanotechnology in the Life Sciences, 395–418</w:t>
      </w:r>
      <w:r w:rsidR="000A1774" w:rsidRPr="000A1774">
        <w:rPr>
          <w:rFonts w:ascii="Times New Roman" w:hAnsi="Times New Roman" w:cs="Times New Roman"/>
          <w:color w:val="000000"/>
          <w:sz w:val="24"/>
          <w:szCs w:val="24"/>
          <w:shd w:val="clear" w:color="auto" w:fill="FFFFFF"/>
        </w:rPr>
        <w:t xml:space="preserve"> (2019)</w:t>
      </w:r>
      <w:r w:rsidRPr="000A1774">
        <w:rPr>
          <w:rFonts w:ascii="Times New Roman" w:hAnsi="Times New Roman" w:cs="Times New Roman"/>
          <w:color w:val="000000"/>
          <w:sz w:val="24"/>
          <w:szCs w:val="24"/>
          <w:shd w:val="clear" w:color="auto" w:fill="FFFFFF"/>
        </w:rPr>
        <w:t>. </w:t>
      </w:r>
      <w:r w:rsidRPr="006709EA">
        <w:rPr>
          <w:rFonts w:ascii="Times New Roman" w:hAnsi="Times New Roman" w:cs="Times New Roman"/>
          <w:color w:val="0000CC"/>
          <w:sz w:val="24"/>
          <w:szCs w:val="24"/>
          <w:u w:val="single"/>
          <w:shd w:val="clear" w:color="auto" w:fill="FFFFFF"/>
        </w:rPr>
        <w:t>doi:10.1007/978-3-030-17061-5_17</w:t>
      </w:r>
      <w:r w:rsidR="000A1774" w:rsidRPr="006709EA">
        <w:rPr>
          <w:rFonts w:ascii="Times New Roman" w:hAnsi="Times New Roman" w:cs="Times New Roman"/>
          <w:color w:val="0000CC"/>
          <w:sz w:val="24"/>
          <w:szCs w:val="24"/>
          <w:u w:val="single"/>
          <w:shd w:val="clear" w:color="auto" w:fill="FFFFFF"/>
        </w:rPr>
        <w:t>.</w:t>
      </w:r>
      <w:r w:rsidRPr="006709EA">
        <w:rPr>
          <w:rFonts w:ascii="Times New Roman" w:hAnsi="Times New Roman" w:cs="Times New Roman"/>
          <w:color w:val="0000CC"/>
          <w:sz w:val="24"/>
          <w:szCs w:val="24"/>
          <w:u w:val="single"/>
          <w:shd w:val="clear" w:color="auto" w:fill="FFFFFF"/>
        </w:rPr>
        <w:t> </w:t>
      </w:r>
      <w:r w:rsidRPr="006709EA">
        <w:rPr>
          <w:rFonts w:ascii="Times New Roman" w:hAnsi="Times New Roman" w:cs="Times New Roman"/>
          <w:color w:val="0000CC"/>
          <w:sz w:val="24"/>
          <w:szCs w:val="24"/>
          <w:u w:val="single"/>
        </w:rPr>
        <w:t xml:space="preserve"> </w:t>
      </w:r>
    </w:p>
  </w:endnote>
  <w:endnote w:id="46">
    <w:p w14:paraId="1C9A4374" w14:textId="69ED010C" w:rsidR="00536FED" w:rsidRPr="0027425F" w:rsidRDefault="00536FED" w:rsidP="0027425F">
      <w:pPr>
        <w:pStyle w:val="Heading1"/>
        <w:spacing w:before="0" w:line="360" w:lineRule="auto"/>
        <w:jc w:val="both"/>
        <w:rPr>
          <w:b w:val="0"/>
          <w:bCs w:val="0"/>
          <w:sz w:val="24"/>
          <w:szCs w:val="24"/>
        </w:rPr>
      </w:pPr>
      <w:r w:rsidRPr="0027425F">
        <w:rPr>
          <w:b w:val="0"/>
          <w:bCs w:val="0"/>
          <w:sz w:val="24"/>
          <w:szCs w:val="24"/>
        </w:rPr>
        <w:t>[</w:t>
      </w:r>
      <w:r w:rsidRPr="0027425F">
        <w:rPr>
          <w:rStyle w:val="EndnoteReference"/>
          <w:b w:val="0"/>
          <w:bCs w:val="0"/>
          <w:sz w:val="24"/>
          <w:szCs w:val="24"/>
          <w:vertAlign w:val="baseline"/>
        </w:rPr>
        <w:endnoteRef/>
      </w:r>
      <w:r w:rsidRPr="0027425F">
        <w:rPr>
          <w:b w:val="0"/>
          <w:bCs w:val="0"/>
          <w:sz w:val="24"/>
          <w:szCs w:val="24"/>
        </w:rPr>
        <w:t xml:space="preserve">] </w:t>
      </w:r>
      <w:bookmarkStart w:id="0" w:name="baut0005"/>
      <w:r w:rsidRPr="0027425F">
        <w:rPr>
          <w:b w:val="0"/>
          <w:bCs w:val="0"/>
          <w:sz w:val="24"/>
          <w:szCs w:val="24"/>
        </w:rPr>
        <w:fldChar w:fldCharType="begin"/>
      </w:r>
      <w:r w:rsidRPr="0027425F">
        <w:rPr>
          <w:b w:val="0"/>
          <w:bCs w:val="0"/>
          <w:sz w:val="24"/>
          <w:szCs w:val="24"/>
        </w:rPr>
        <w:instrText>HYPERLINK "https://www.sciencedirect.com/science/article/abs/pii/S0925400519300036?via%3Dihub" \l "!"</w:instrText>
      </w:r>
      <w:r w:rsidRPr="0027425F">
        <w:rPr>
          <w:b w:val="0"/>
          <w:bCs w:val="0"/>
          <w:sz w:val="24"/>
          <w:szCs w:val="24"/>
        </w:rPr>
        <w:fldChar w:fldCharType="separate"/>
      </w:r>
      <w:r w:rsidRPr="0027425F">
        <w:rPr>
          <w:rStyle w:val="text"/>
          <w:b w:val="0"/>
          <w:bCs w:val="0"/>
          <w:sz w:val="24"/>
          <w:szCs w:val="24"/>
        </w:rPr>
        <w:t>A. Bhardwaj</w:t>
      </w:r>
      <w:r w:rsidRPr="0027425F">
        <w:rPr>
          <w:b w:val="0"/>
          <w:bCs w:val="0"/>
          <w:sz w:val="24"/>
          <w:szCs w:val="24"/>
        </w:rPr>
        <w:fldChar w:fldCharType="end"/>
      </w:r>
      <w:bookmarkStart w:id="1" w:name="baut0010"/>
      <w:bookmarkEnd w:id="0"/>
      <w:r w:rsidRPr="0027425F">
        <w:rPr>
          <w:b w:val="0"/>
          <w:bCs w:val="0"/>
          <w:sz w:val="24"/>
          <w:szCs w:val="24"/>
        </w:rPr>
        <w:t xml:space="preserve">, </w:t>
      </w:r>
      <w:hyperlink r:id="rId8" w:anchor="!" w:history="1">
        <w:r w:rsidRPr="0027425F">
          <w:rPr>
            <w:rStyle w:val="text"/>
            <w:b w:val="0"/>
            <w:bCs w:val="0"/>
            <w:sz w:val="24"/>
            <w:szCs w:val="24"/>
          </w:rPr>
          <w:t>I.-H. Kim</w:t>
        </w:r>
      </w:hyperlink>
      <w:bookmarkStart w:id="2" w:name="baut0015"/>
      <w:bookmarkEnd w:id="1"/>
      <w:r w:rsidRPr="0027425F">
        <w:rPr>
          <w:b w:val="0"/>
          <w:bCs w:val="0"/>
          <w:sz w:val="24"/>
          <w:szCs w:val="24"/>
        </w:rPr>
        <w:t xml:space="preserve">, </w:t>
      </w:r>
      <w:hyperlink r:id="rId9" w:anchor="!" w:history="1">
        <w:r w:rsidRPr="0027425F">
          <w:rPr>
            <w:rStyle w:val="text"/>
            <w:b w:val="0"/>
            <w:bCs w:val="0"/>
            <w:sz w:val="24"/>
            <w:szCs w:val="24"/>
          </w:rPr>
          <w:t>J.-W. Hong</w:t>
        </w:r>
      </w:hyperlink>
      <w:bookmarkStart w:id="3" w:name="baut0020"/>
      <w:bookmarkEnd w:id="2"/>
      <w:r w:rsidRPr="0027425F">
        <w:rPr>
          <w:b w:val="0"/>
          <w:bCs w:val="0"/>
          <w:sz w:val="24"/>
          <w:szCs w:val="24"/>
        </w:rPr>
        <w:t xml:space="preserve">, </w:t>
      </w:r>
      <w:hyperlink r:id="rId10" w:anchor="!" w:history="1">
        <w:r w:rsidRPr="0027425F">
          <w:rPr>
            <w:rStyle w:val="text"/>
            <w:b w:val="0"/>
            <w:bCs w:val="0"/>
            <w:sz w:val="24"/>
            <w:szCs w:val="24"/>
          </w:rPr>
          <w:t>A. Kumar</w:t>
        </w:r>
      </w:hyperlink>
      <w:bookmarkStart w:id="4" w:name="baut0025"/>
      <w:bookmarkEnd w:id="3"/>
      <w:r w:rsidRPr="0027425F">
        <w:rPr>
          <w:b w:val="0"/>
          <w:bCs w:val="0"/>
          <w:sz w:val="24"/>
          <w:szCs w:val="24"/>
        </w:rPr>
        <w:t xml:space="preserve">, </w:t>
      </w:r>
      <w:hyperlink r:id="rId11" w:anchor="!" w:history="1">
        <w:r w:rsidRPr="0027425F">
          <w:rPr>
            <w:rStyle w:val="text"/>
            <w:b w:val="0"/>
            <w:bCs w:val="0"/>
            <w:sz w:val="24"/>
            <w:szCs w:val="24"/>
          </w:rPr>
          <w:t>S.-J. Song</w:t>
        </w:r>
      </w:hyperlink>
      <w:bookmarkEnd w:id="4"/>
      <w:r w:rsidRPr="0027425F">
        <w:rPr>
          <w:b w:val="0"/>
          <w:bCs w:val="0"/>
          <w:sz w:val="24"/>
          <w:szCs w:val="24"/>
        </w:rPr>
        <w:t xml:space="preserve">, </w:t>
      </w:r>
      <w:r w:rsidRPr="0027425F">
        <w:rPr>
          <w:rStyle w:val="title-text"/>
          <w:b w:val="0"/>
          <w:bCs w:val="0"/>
          <w:sz w:val="24"/>
          <w:szCs w:val="24"/>
        </w:rPr>
        <w:t>Transition metal oxide (Ni, Co, Fe)-tin oxide nanocomposite sensing electrodes for a mixed-potential based NO</w:t>
      </w:r>
      <w:r w:rsidRPr="0027425F">
        <w:rPr>
          <w:rStyle w:val="title-text"/>
          <w:b w:val="0"/>
          <w:bCs w:val="0"/>
          <w:sz w:val="24"/>
          <w:szCs w:val="24"/>
          <w:vertAlign w:val="subscript"/>
        </w:rPr>
        <w:t>2</w:t>
      </w:r>
      <w:r w:rsidRPr="0027425F">
        <w:rPr>
          <w:rStyle w:val="title-text"/>
          <w:b w:val="0"/>
          <w:bCs w:val="0"/>
          <w:sz w:val="24"/>
          <w:szCs w:val="24"/>
        </w:rPr>
        <w:t xml:space="preserve"> sensor, </w:t>
      </w:r>
      <w:r w:rsidRPr="0027425F">
        <w:rPr>
          <w:b w:val="0"/>
          <w:bCs w:val="0"/>
          <w:sz w:val="24"/>
          <w:szCs w:val="24"/>
        </w:rPr>
        <w:t>Sensors &amp; Actuators: B. Chemical</w:t>
      </w:r>
      <w:r w:rsidR="006709EA">
        <w:rPr>
          <w:b w:val="0"/>
          <w:bCs w:val="0"/>
          <w:sz w:val="24"/>
          <w:szCs w:val="24"/>
        </w:rPr>
        <w:t>,</w:t>
      </w:r>
      <w:r w:rsidRPr="0027425F">
        <w:rPr>
          <w:b w:val="0"/>
          <w:bCs w:val="0"/>
          <w:sz w:val="24"/>
          <w:szCs w:val="24"/>
        </w:rPr>
        <w:t xml:space="preserve"> 284 (2019)</w:t>
      </w:r>
      <w:r w:rsidR="006709EA">
        <w:rPr>
          <w:b w:val="0"/>
          <w:bCs w:val="0"/>
          <w:sz w:val="24"/>
          <w:szCs w:val="24"/>
        </w:rPr>
        <w:t>,</w:t>
      </w:r>
      <w:r w:rsidRPr="0027425F">
        <w:rPr>
          <w:b w:val="0"/>
          <w:bCs w:val="0"/>
          <w:sz w:val="24"/>
          <w:szCs w:val="24"/>
        </w:rPr>
        <w:t xml:space="preserve"> 534–544. </w:t>
      </w:r>
      <w:hyperlink r:id="rId12" w:tgtFrame="_blank" w:tooltip="Persistent link using digital object identifier" w:history="1">
        <w:r w:rsidRPr="006709EA">
          <w:rPr>
            <w:rStyle w:val="Hyperlink"/>
            <w:b w:val="0"/>
            <w:bCs w:val="0"/>
            <w:sz w:val="24"/>
            <w:szCs w:val="24"/>
          </w:rPr>
          <w:t>https://doi.org/10.1016/j.snb.2019.01.003</w:t>
        </w:r>
      </w:hyperlink>
      <w:r w:rsidRPr="006709EA">
        <w:rPr>
          <w:b w:val="0"/>
          <w:bCs w:val="0"/>
          <w:sz w:val="24"/>
          <w:szCs w:val="24"/>
        </w:rPr>
        <w:t>.</w:t>
      </w:r>
    </w:p>
    <w:p w14:paraId="54968F44" w14:textId="651A7F1F" w:rsidR="00536FED" w:rsidRPr="0027425F" w:rsidRDefault="00536FED" w:rsidP="0027425F">
      <w:pPr>
        <w:pStyle w:val="EndnoteText"/>
        <w:spacing w:line="360" w:lineRule="auto"/>
        <w:jc w:val="both"/>
        <w:rPr>
          <w:rFonts w:ascii="Times New Roman" w:hAnsi="Times New Roman" w:cs="Times New Roman"/>
          <w:sz w:val="24"/>
          <w:szCs w:val="24"/>
        </w:rPr>
      </w:pPr>
      <w:r w:rsidRPr="0027425F">
        <w:rPr>
          <w:rFonts w:ascii="Times New Roman" w:hAnsi="Times New Roman" w:cs="Times New Roman"/>
          <w:sz w:val="24"/>
          <w:szCs w:val="24"/>
        </w:rPr>
        <w:t xml:space="preserve">  </w:t>
      </w:r>
    </w:p>
  </w:endnote>
  <w:endnote w:id="47">
    <w:p w14:paraId="708A2083" w14:textId="1970AEE0" w:rsidR="00A26ECA" w:rsidRPr="006709EA" w:rsidRDefault="00A26ECA" w:rsidP="006709EA">
      <w:pPr>
        <w:pStyle w:val="Heading1"/>
        <w:spacing w:before="0" w:line="360" w:lineRule="auto"/>
        <w:jc w:val="both"/>
        <w:rPr>
          <w:b w:val="0"/>
          <w:bCs w:val="0"/>
          <w:sz w:val="24"/>
          <w:szCs w:val="24"/>
        </w:rPr>
      </w:pPr>
      <w:r w:rsidRPr="0027425F">
        <w:rPr>
          <w:b w:val="0"/>
          <w:bCs w:val="0"/>
          <w:sz w:val="24"/>
          <w:szCs w:val="24"/>
        </w:rPr>
        <w:t>[</w:t>
      </w:r>
      <w:r w:rsidRPr="0027425F">
        <w:rPr>
          <w:rStyle w:val="EndnoteReference"/>
          <w:b w:val="0"/>
          <w:bCs w:val="0"/>
          <w:sz w:val="24"/>
          <w:szCs w:val="24"/>
          <w:vertAlign w:val="baseline"/>
        </w:rPr>
        <w:endnoteRef/>
      </w:r>
      <w:r w:rsidRPr="0027425F">
        <w:rPr>
          <w:b w:val="0"/>
          <w:bCs w:val="0"/>
          <w:sz w:val="24"/>
          <w:szCs w:val="24"/>
        </w:rPr>
        <w:t xml:space="preserve">] A. Sharma, P. Bhojane, A.K. Rana, Y. Kumar, </w:t>
      </w:r>
      <w:r w:rsidR="006A6B7B">
        <w:rPr>
          <w:b w:val="0"/>
          <w:bCs w:val="0"/>
          <w:sz w:val="24"/>
          <w:szCs w:val="24"/>
        </w:rPr>
        <w:t xml:space="preserve">and </w:t>
      </w:r>
      <w:r w:rsidRPr="0027425F">
        <w:rPr>
          <w:b w:val="0"/>
          <w:bCs w:val="0"/>
          <w:sz w:val="24"/>
          <w:szCs w:val="24"/>
        </w:rPr>
        <w:t xml:space="preserve">P.M. Shirage, </w:t>
      </w:r>
      <w:r w:rsidRPr="0027425F">
        <w:rPr>
          <w:rStyle w:val="title-text"/>
          <w:b w:val="0"/>
          <w:bCs w:val="0"/>
          <w:sz w:val="24"/>
          <w:szCs w:val="24"/>
        </w:rPr>
        <w:t xml:space="preserve">Mesoporous nickel-cobalt hydroxide/oxide as an excellent room temperature ammonia sensor, </w:t>
      </w:r>
      <w:r w:rsidRPr="0027425F">
        <w:rPr>
          <w:b w:val="0"/>
          <w:bCs w:val="0"/>
          <w:sz w:val="24"/>
          <w:szCs w:val="24"/>
        </w:rPr>
        <w:t>Scripta Materialia</w:t>
      </w:r>
      <w:r w:rsidR="006A6B7B">
        <w:rPr>
          <w:b w:val="0"/>
          <w:bCs w:val="0"/>
          <w:sz w:val="24"/>
          <w:szCs w:val="24"/>
        </w:rPr>
        <w:t>,</w:t>
      </w:r>
      <w:r w:rsidRPr="0027425F">
        <w:rPr>
          <w:b w:val="0"/>
          <w:bCs w:val="0"/>
          <w:sz w:val="24"/>
          <w:szCs w:val="24"/>
        </w:rPr>
        <w:t xml:space="preserve"> 128 (2017)</w:t>
      </w:r>
      <w:r w:rsidR="006A6B7B">
        <w:rPr>
          <w:b w:val="0"/>
          <w:bCs w:val="0"/>
          <w:sz w:val="24"/>
          <w:szCs w:val="24"/>
        </w:rPr>
        <w:t>,</w:t>
      </w:r>
      <w:r w:rsidRPr="0027425F">
        <w:rPr>
          <w:b w:val="0"/>
          <w:bCs w:val="0"/>
          <w:sz w:val="24"/>
          <w:szCs w:val="24"/>
        </w:rPr>
        <w:t xml:space="preserve"> 65–68.</w:t>
      </w:r>
      <w:r w:rsidRPr="0027425F">
        <w:rPr>
          <w:rStyle w:val="title-text"/>
          <w:b w:val="0"/>
          <w:bCs w:val="0"/>
          <w:sz w:val="24"/>
          <w:szCs w:val="24"/>
        </w:rPr>
        <w:t xml:space="preserve"> </w:t>
      </w:r>
      <w:hyperlink r:id="rId13" w:tgtFrame="_blank" w:tooltip="Persistent link using digital object identifier" w:history="1">
        <w:r w:rsidRPr="0027425F">
          <w:rPr>
            <w:rStyle w:val="Hyperlink"/>
            <w:b w:val="0"/>
            <w:bCs w:val="0"/>
            <w:sz w:val="24"/>
            <w:szCs w:val="24"/>
          </w:rPr>
          <w:t>https://doi.org/10.1016/j.scriptamat.2016.10.003</w:t>
        </w:r>
      </w:hyperlink>
      <w:r w:rsidRPr="0027425F">
        <w:rPr>
          <w:b w:val="0"/>
          <w:bCs w:val="0"/>
          <w:sz w:val="24"/>
          <w:szCs w:val="24"/>
        </w:rPr>
        <w:t>.</w:t>
      </w:r>
      <w:r w:rsidRPr="0027425F">
        <w:rPr>
          <w:sz w:val="24"/>
          <w:szCs w:val="24"/>
        </w:rPr>
        <w:t xml:space="preserve"> </w:t>
      </w:r>
    </w:p>
  </w:endnote>
  <w:endnote w:id="48">
    <w:p w14:paraId="24E2C201" w14:textId="5824CAC9" w:rsidR="003D13C2" w:rsidRPr="0027425F" w:rsidRDefault="003D13C2" w:rsidP="0027425F">
      <w:pPr>
        <w:pStyle w:val="EndnoteText"/>
        <w:spacing w:line="360" w:lineRule="auto"/>
        <w:jc w:val="both"/>
        <w:rPr>
          <w:rFonts w:ascii="Times New Roman" w:hAnsi="Times New Roman" w:cs="Times New Roman"/>
          <w:sz w:val="24"/>
          <w:szCs w:val="24"/>
        </w:rPr>
      </w:pPr>
      <w:r w:rsidRPr="0027425F">
        <w:rPr>
          <w:rFonts w:ascii="Times New Roman" w:hAnsi="Times New Roman" w:cs="Times New Roman"/>
          <w:sz w:val="24"/>
          <w:szCs w:val="24"/>
        </w:rPr>
        <w:t>[</w:t>
      </w:r>
      <w:r w:rsidRPr="0027425F">
        <w:rPr>
          <w:rStyle w:val="EndnoteReference"/>
          <w:rFonts w:ascii="Times New Roman" w:hAnsi="Times New Roman" w:cs="Times New Roman"/>
          <w:sz w:val="24"/>
          <w:szCs w:val="24"/>
          <w:vertAlign w:val="baseline"/>
        </w:rPr>
        <w:endnoteRef/>
      </w:r>
      <w:r w:rsidRPr="0027425F">
        <w:rPr>
          <w:rFonts w:ascii="Times New Roman" w:hAnsi="Times New Roman" w:cs="Times New Roman"/>
          <w:sz w:val="24"/>
          <w:szCs w:val="24"/>
        </w:rPr>
        <w:t>] A. Singh, S. Sikarwar, and B.C. Yadav, Design and fabrication of quick responsive and highly sensitive LPG sensor using ZnO/SnO</w:t>
      </w:r>
      <w:r w:rsidRPr="0027425F">
        <w:rPr>
          <w:rFonts w:ascii="Times New Roman" w:hAnsi="Times New Roman" w:cs="Times New Roman"/>
          <w:sz w:val="24"/>
          <w:szCs w:val="24"/>
          <w:bdr w:val="none" w:sz="0" w:space="0" w:color="auto" w:frame="1"/>
          <w:vertAlign w:val="subscript"/>
        </w:rPr>
        <w:t>2</w:t>
      </w:r>
      <w:r w:rsidRPr="0027425F">
        <w:rPr>
          <w:rFonts w:ascii="Times New Roman" w:hAnsi="Times New Roman" w:cs="Times New Roman"/>
          <w:sz w:val="24"/>
          <w:szCs w:val="24"/>
        </w:rPr>
        <w:t> heterostructured film, Mater. Res. Express</w:t>
      </w:r>
      <w:r w:rsidR="006A6B7B">
        <w:rPr>
          <w:rFonts w:ascii="Times New Roman" w:hAnsi="Times New Roman" w:cs="Times New Roman"/>
          <w:sz w:val="24"/>
          <w:szCs w:val="24"/>
        </w:rPr>
        <w:t>,</w:t>
      </w:r>
      <w:r w:rsidRPr="0027425F">
        <w:rPr>
          <w:rFonts w:ascii="Times New Roman" w:hAnsi="Times New Roman" w:cs="Times New Roman"/>
          <w:sz w:val="24"/>
          <w:szCs w:val="24"/>
        </w:rPr>
        <w:t xml:space="preserve"> 8 (2021) 045013.</w:t>
      </w:r>
    </w:p>
  </w:endnote>
  <w:endnote w:id="49">
    <w:p w14:paraId="3144E0D5" w14:textId="15AAFF75" w:rsidR="00374558" w:rsidRPr="0027425F" w:rsidRDefault="00374558" w:rsidP="006709EA">
      <w:pPr>
        <w:spacing w:line="360" w:lineRule="auto"/>
        <w:jc w:val="both"/>
        <w:rPr>
          <w:rFonts w:ascii="Times New Roman" w:hAnsi="Times New Roman" w:cs="Times New Roman"/>
          <w:sz w:val="24"/>
          <w:szCs w:val="24"/>
        </w:rPr>
      </w:pPr>
      <w:r w:rsidRPr="0027425F">
        <w:rPr>
          <w:rFonts w:ascii="Times New Roman" w:hAnsi="Times New Roman" w:cs="Times New Roman"/>
          <w:sz w:val="24"/>
          <w:szCs w:val="24"/>
        </w:rPr>
        <w:t>[</w:t>
      </w:r>
      <w:r w:rsidRPr="0027425F">
        <w:rPr>
          <w:rStyle w:val="EndnoteReference"/>
          <w:rFonts w:ascii="Times New Roman" w:hAnsi="Times New Roman" w:cs="Times New Roman"/>
          <w:sz w:val="24"/>
          <w:szCs w:val="24"/>
          <w:vertAlign w:val="baseline"/>
        </w:rPr>
        <w:endnoteRef/>
      </w:r>
      <w:r w:rsidRPr="0027425F">
        <w:rPr>
          <w:rFonts w:ascii="Times New Roman" w:hAnsi="Times New Roman" w:cs="Times New Roman"/>
          <w:sz w:val="24"/>
          <w:szCs w:val="24"/>
        </w:rPr>
        <w:t xml:space="preserve">] </w:t>
      </w:r>
      <w:r w:rsidRPr="0027425F">
        <w:rPr>
          <w:rFonts w:ascii="Times New Roman" w:hAnsi="Times New Roman" w:cs="Times New Roman"/>
          <w:sz w:val="24"/>
          <w:szCs w:val="24"/>
          <w:lang w:bidi="en-US"/>
        </w:rPr>
        <w:t xml:space="preserve">A.A. Kabure, S.R. Mane and B.S. Shirke, </w:t>
      </w:r>
      <w:r w:rsidRPr="0027425F">
        <w:rPr>
          <w:rFonts w:ascii="Times New Roman" w:hAnsi="Times New Roman" w:cs="Times New Roman"/>
          <w:sz w:val="24"/>
          <w:szCs w:val="24"/>
        </w:rPr>
        <w:t xml:space="preserve">the </w:t>
      </w:r>
      <w:r w:rsidR="003A6043" w:rsidRPr="0027425F">
        <w:rPr>
          <w:rFonts w:ascii="Times New Roman" w:hAnsi="Times New Roman" w:cs="Times New Roman"/>
          <w:sz w:val="24"/>
          <w:szCs w:val="24"/>
        </w:rPr>
        <w:t>LPG</w:t>
      </w:r>
      <w:r w:rsidRPr="0027425F">
        <w:rPr>
          <w:rFonts w:ascii="Times New Roman" w:hAnsi="Times New Roman" w:cs="Times New Roman"/>
          <w:sz w:val="24"/>
          <w:szCs w:val="24"/>
        </w:rPr>
        <w:t>-sensing performance of CeO</w:t>
      </w:r>
      <w:r w:rsidRPr="0027425F">
        <w:rPr>
          <w:rFonts w:ascii="Times New Roman" w:hAnsi="Times New Roman" w:cs="Times New Roman"/>
          <w:sz w:val="24"/>
          <w:szCs w:val="24"/>
          <w:vertAlign w:val="subscript"/>
        </w:rPr>
        <w:t>2</w:t>
      </w:r>
      <w:r w:rsidRPr="0027425F">
        <w:rPr>
          <w:rFonts w:ascii="Times New Roman" w:hAnsi="Times New Roman" w:cs="Times New Roman"/>
          <w:sz w:val="24"/>
          <w:szCs w:val="24"/>
        </w:rPr>
        <w:t>-CuO nanocomposite film synthesized by microwave assisted sol-gel method, International Journal of Recent Scientific Research</w:t>
      </w:r>
      <w:r w:rsidR="006A6B7B">
        <w:rPr>
          <w:rFonts w:ascii="Times New Roman" w:hAnsi="Times New Roman" w:cs="Times New Roman"/>
          <w:sz w:val="24"/>
          <w:szCs w:val="24"/>
        </w:rPr>
        <w:t xml:space="preserve">, </w:t>
      </w:r>
      <w:r w:rsidRPr="0027425F">
        <w:rPr>
          <w:rFonts w:ascii="Times New Roman" w:hAnsi="Times New Roman" w:cs="Times New Roman"/>
          <w:sz w:val="24"/>
          <w:szCs w:val="24"/>
        </w:rPr>
        <w:t>11, 05(C),</w:t>
      </w:r>
      <w:r w:rsidR="006A6B7B">
        <w:rPr>
          <w:rFonts w:ascii="Times New Roman" w:hAnsi="Times New Roman" w:cs="Times New Roman"/>
          <w:sz w:val="24"/>
          <w:szCs w:val="24"/>
        </w:rPr>
        <w:t xml:space="preserve"> </w:t>
      </w:r>
      <w:r w:rsidRPr="0027425F">
        <w:rPr>
          <w:rFonts w:ascii="Times New Roman" w:hAnsi="Times New Roman" w:cs="Times New Roman"/>
          <w:sz w:val="24"/>
          <w:szCs w:val="24"/>
        </w:rPr>
        <w:t>38560-38567,</w:t>
      </w:r>
      <w:r w:rsidR="006A6B7B">
        <w:rPr>
          <w:rFonts w:ascii="Times New Roman" w:hAnsi="Times New Roman" w:cs="Times New Roman"/>
          <w:sz w:val="24"/>
          <w:szCs w:val="24"/>
        </w:rPr>
        <w:t xml:space="preserve"> </w:t>
      </w:r>
      <w:r w:rsidRPr="0027425F">
        <w:rPr>
          <w:rFonts w:ascii="Times New Roman" w:hAnsi="Times New Roman" w:cs="Times New Roman"/>
          <w:sz w:val="24"/>
          <w:szCs w:val="24"/>
        </w:rPr>
        <w:t xml:space="preserve">2020. </w:t>
      </w:r>
      <w:r w:rsidRPr="006A6B7B">
        <w:rPr>
          <w:rFonts w:ascii="Times New Roman" w:hAnsi="Times New Roman" w:cs="Times New Roman"/>
          <w:color w:val="0000CC"/>
          <w:sz w:val="24"/>
          <w:szCs w:val="24"/>
          <w:u w:val="single"/>
        </w:rPr>
        <w:t>http://dx.doi.org/10.24327/ijrsr.2020.1105.5335.</w:t>
      </w:r>
    </w:p>
  </w:endnote>
  <w:endnote w:id="50">
    <w:p w14:paraId="679E3417" w14:textId="4DD689D5" w:rsidR="0027425F" w:rsidRPr="0027425F" w:rsidRDefault="0027425F" w:rsidP="0027425F">
      <w:pPr>
        <w:pStyle w:val="EndnoteText"/>
        <w:spacing w:line="360" w:lineRule="auto"/>
        <w:jc w:val="both"/>
      </w:pPr>
      <w:r w:rsidRPr="0027425F">
        <w:rPr>
          <w:rFonts w:ascii="Times New Roman" w:hAnsi="Times New Roman" w:cs="Times New Roman"/>
          <w:sz w:val="24"/>
          <w:szCs w:val="24"/>
        </w:rPr>
        <w:t>[</w:t>
      </w:r>
      <w:r w:rsidRPr="0027425F">
        <w:rPr>
          <w:rStyle w:val="EndnoteReference"/>
          <w:rFonts w:ascii="Times New Roman" w:hAnsi="Times New Roman" w:cs="Times New Roman"/>
          <w:sz w:val="24"/>
          <w:szCs w:val="24"/>
          <w:vertAlign w:val="baseline"/>
        </w:rPr>
        <w:endnoteRef/>
      </w:r>
      <w:r w:rsidRPr="0027425F">
        <w:rPr>
          <w:rFonts w:ascii="Times New Roman" w:hAnsi="Times New Roman" w:cs="Times New Roman"/>
          <w:sz w:val="24"/>
          <w:szCs w:val="24"/>
        </w:rPr>
        <w:t>] M. Zhou, Y.-H. Lu, Y.-Q. Cai, C. Zhang, and Y.-P. Feng, Adsorption of gas molecules on transition metal embedded graphene: a search for high-performance graphene-based catalysts and gas sensors, Nanotechnology, 22</w:t>
      </w:r>
      <w:r w:rsidR="006A6B7B">
        <w:rPr>
          <w:rFonts w:ascii="Times New Roman" w:hAnsi="Times New Roman" w:cs="Times New Roman"/>
          <w:sz w:val="24"/>
          <w:szCs w:val="24"/>
        </w:rPr>
        <w:t xml:space="preserve">, </w:t>
      </w:r>
      <w:r w:rsidRPr="0027425F">
        <w:rPr>
          <w:rFonts w:ascii="Times New Roman" w:hAnsi="Times New Roman" w:cs="Times New Roman"/>
          <w:sz w:val="24"/>
          <w:szCs w:val="24"/>
        </w:rPr>
        <w:t>38</w:t>
      </w:r>
      <w:r w:rsidR="006A6B7B">
        <w:rPr>
          <w:rFonts w:ascii="Times New Roman" w:hAnsi="Times New Roman" w:cs="Times New Roman"/>
          <w:sz w:val="24"/>
          <w:szCs w:val="24"/>
        </w:rPr>
        <w:t xml:space="preserve"> (2011</w:t>
      </w:r>
      <w:r w:rsidRPr="0027425F">
        <w:rPr>
          <w:rFonts w:ascii="Times New Roman" w:hAnsi="Times New Roman" w:cs="Times New Roman"/>
          <w:sz w:val="24"/>
          <w:szCs w:val="24"/>
        </w:rPr>
        <w:t xml:space="preserve">), 385502. </w:t>
      </w:r>
      <w:r w:rsidRPr="006A6B7B">
        <w:rPr>
          <w:rFonts w:ascii="Times New Roman" w:hAnsi="Times New Roman" w:cs="Times New Roman"/>
          <w:color w:val="0000CC"/>
          <w:sz w:val="24"/>
          <w:szCs w:val="24"/>
          <w:u w:val="single"/>
        </w:rPr>
        <w:t>doi:10.1088/0957-4484/22/38/385502.</w:t>
      </w:r>
      <w:r w:rsidRPr="0027425F">
        <w:rPr>
          <w:rFonts w:ascii="Times New Roman" w:hAnsi="Times New Roman" w:cs="Times New Roman"/>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81"/>
    <w:family w:val="swiss"/>
    <w:notTrueType/>
    <w:pitch w:val="default"/>
    <w:sig w:usb0="00000001" w:usb1="09070000" w:usb2="00000010" w:usb3="00000000" w:csb0="000A0000"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152440"/>
      <w:docPartObj>
        <w:docPartGallery w:val="Page Numbers (Bottom of Page)"/>
        <w:docPartUnique/>
      </w:docPartObj>
    </w:sdtPr>
    <w:sdtEndPr>
      <w:rPr>
        <w:noProof/>
      </w:rPr>
    </w:sdtEndPr>
    <w:sdtContent>
      <w:p w14:paraId="2B92DB72" w14:textId="3B520F0E" w:rsidR="006A7FB7" w:rsidRDefault="006A7F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AE8DE8" w14:textId="77777777" w:rsidR="006A7FB7" w:rsidRDefault="006A7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82C32" w14:textId="77777777" w:rsidR="00755AFE" w:rsidRDefault="00755AFE" w:rsidP="00C77967">
      <w:pPr>
        <w:spacing w:after="0" w:line="240" w:lineRule="auto"/>
      </w:pPr>
      <w:r>
        <w:separator/>
      </w:r>
    </w:p>
  </w:footnote>
  <w:footnote w:type="continuationSeparator" w:id="0">
    <w:p w14:paraId="5C185E3D" w14:textId="77777777" w:rsidR="00755AFE" w:rsidRDefault="00755AFE" w:rsidP="00C77967">
      <w:pPr>
        <w:spacing w:after="0" w:line="240" w:lineRule="auto"/>
      </w:pPr>
      <w:r>
        <w:continuationSeparator/>
      </w:r>
    </w:p>
  </w:footnote>
  <w:footnote w:id="1">
    <w:p w14:paraId="42D14A84" w14:textId="749BF90A" w:rsidR="00D11880" w:rsidRPr="00832F28" w:rsidRDefault="00D11880" w:rsidP="00832F28">
      <w:pPr>
        <w:pStyle w:val="FootnoteText"/>
        <w:spacing w:line="360" w:lineRule="auto"/>
        <w:jc w:val="both"/>
        <w:rPr>
          <w:rFonts w:ascii="Times New Roman" w:hAnsi="Times New Roman" w:cs="Times New Roman"/>
        </w:rPr>
      </w:pPr>
      <w:r>
        <w:rPr>
          <w:rStyle w:val="FootnoteReference"/>
        </w:rPr>
        <w:footnoteRef/>
      </w:r>
      <w:r>
        <w:t xml:space="preserve"> </w:t>
      </w:r>
      <w:r w:rsidRPr="00832F28">
        <w:rPr>
          <w:rFonts w:ascii="Times New Roman" w:hAnsi="Times New Roman" w:cs="Times New Roman"/>
        </w:rPr>
        <w:t>Corresponding author:</w:t>
      </w:r>
      <w:r w:rsidRPr="00832F28">
        <w:rPr>
          <w:rFonts w:ascii="Times New Roman" w:hAnsi="Times New Roman" w:cs="Times New Roman"/>
        </w:rPr>
        <w:t xml:space="preserve"> Mr. Peramjeet Singh</w:t>
      </w:r>
    </w:p>
    <w:p w14:paraId="5B286F33" w14:textId="2C13155B" w:rsidR="00D11880" w:rsidRPr="00832F28" w:rsidRDefault="00D11880" w:rsidP="00832F28">
      <w:pPr>
        <w:pStyle w:val="FootnoteText"/>
        <w:spacing w:line="360" w:lineRule="auto"/>
        <w:jc w:val="both"/>
        <w:rPr>
          <w:rFonts w:ascii="Times New Roman" w:hAnsi="Times New Roman" w:cs="Times New Roman"/>
        </w:rPr>
      </w:pPr>
      <w:r w:rsidRPr="00832F28">
        <w:rPr>
          <w:rFonts w:ascii="Times New Roman" w:hAnsi="Times New Roman" w:cs="Times New Roman"/>
        </w:rPr>
        <w:t xml:space="preserve">Email: </w:t>
      </w:r>
      <w:hyperlink r:id="rId1" w:history="1">
        <w:r w:rsidR="00117EA0" w:rsidRPr="00E611B9">
          <w:rPr>
            <w:rStyle w:val="Hyperlink"/>
            <w:rFonts w:ascii="Times New Roman" w:hAnsi="Times New Roman" w:cs="Times New Roman"/>
          </w:rPr>
          <w:t>ps751994lko.uni</w:t>
        </w:r>
        <w:r w:rsidR="00117EA0" w:rsidRPr="00E611B9">
          <w:rPr>
            <w:rStyle w:val="Hyperlink"/>
            <w:rFonts w:ascii="Times New Roman" w:hAnsi="Times New Roman" w:cs="Times New Roman"/>
          </w:rPr>
          <w:t>@gmail.com</w:t>
        </w:r>
      </w:hyperlink>
    </w:p>
    <w:p w14:paraId="7A318C7A" w14:textId="6F156E22" w:rsidR="00D11880" w:rsidRPr="00832F28" w:rsidRDefault="00D11880" w:rsidP="00832F28">
      <w:pPr>
        <w:pStyle w:val="FootnoteText"/>
        <w:spacing w:line="360" w:lineRule="auto"/>
        <w:jc w:val="both"/>
        <w:rPr>
          <w:rFonts w:ascii="Times New Roman" w:hAnsi="Times New Roman" w:cs="Times New Roman"/>
        </w:rPr>
      </w:pPr>
      <w:r w:rsidRPr="00832F28">
        <w:rPr>
          <w:rFonts w:ascii="Times New Roman" w:hAnsi="Times New Roman" w:cs="Times New Roman"/>
        </w:rPr>
        <w:t xml:space="preserve">Orcid ID: </w:t>
      </w:r>
      <w:r w:rsidRPr="00832F28">
        <w:rPr>
          <w:rFonts w:ascii="Times New Roman" w:hAnsi="Times New Roman" w:cs="Times New Roman"/>
        </w:rPr>
        <w:t>https://orcid.org/0000-0001-5347-8081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97176"/>
    <w:multiLevelType w:val="hybridMultilevel"/>
    <w:tmpl w:val="242E6EC0"/>
    <w:lvl w:ilvl="0" w:tplc="4009000F">
      <w:start w:val="1"/>
      <w:numFmt w:val="decimal"/>
      <w:lvlText w:val="%1."/>
      <w:lvlJc w:val="left"/>
      <w:pPr>
        <w:ind w:left="1512" w:hanging="360"/>
      </w:pPr>
    </w:lvl>
    <w:lvl w:ilvl="1" w:tplc="40090019" w:tentative="1">
      <w:start w:val="1"/>
      <w:numFmt w:val="lowerLetter"/>
      <w:lvlText w:val="%2."/>
      <w:lvlJc w:val="left"/>
      <w:pPr>
        <w:ind w:left="2232" w:hanging="360"/>
      </w:pPr>
    </w:lvl>
    <w:lvl w:ilvl="2" w:tplc="4009001B" w:tentative="1">
      <w:start w:val="1"/>
      <w:numFmt w:val="lowerRoman"/>
      <w:lvlText w:val="%3."/>
      <w:lvlJc w:val="right"/>
      <w:pPr>
        <w:ind w:left="2952" w:hanging="180"/>
      </w:pPr>
    </w:lvl>
    <w:lvl w:ilvl="3" w:tplc="4009000F" w:tentative="1">
      <w:start w:val="1"/>
      <w:numFmt w:val="decimal"/>
      <w:lvlText w:val="%4."/>
      <w:lvlJc w:val="left"/>
      <w:pPr>
        <w:ind w:left="3672" w:hanging="360"/>
      </w:pPr>
    </w:lvl>
    <w:lvl w:ilvl="4" w:tplc="40090019" w:tentative="1">
      <w:start w:val="1"/>
      <w:numFmt w:val="lowerLetter"/>
      <w:lvlText w:val="%5."/>
      <w:lvlJc w:val="left"/>
      <w:pPr>
        <w:ind w:left="4392" w:hanging="360"/>
      </w:pPr>
    </w:lvl>
    <w:lvl w:ilvl="5" w:tplc="4009001B" w:tentative="1">
      <w:start w:val="1"/>
      <w:numFmt w:val="lowerRoman"/>
      <w:lvlText w:val="%6."/>
      <w:lvlJc w:val="right"/>
      <w:pPr>
        <w:ind w:left="5112" w:hanging="180"/>
      </w:pPr>
    </w:lvl>
    <w:lvl w:ilvl="6" w:tplc="4009000F" w:tentative="1">
      <w:start w:val="1"/>
      <w:numFmt w:val="decimal"/>
      <w:lvlText w:val="%7."/>
      <w:lvlJc w:val="left"/>
      <w:pPr>
        <w:ind w:left="5832" w:hanging="360"/>
      </w:pPr>
    </w:lvl>
    <w:lvl w:ilvl="7" w:tplc="40090019" w:tentative="1">
      <w:start w:val="1"/>
      <w:numFmt w:val="lowerLetter"/>
      <w:lvlText w:val="%8."/>
      <w:lvlJc w:val="left"/>
      <w:pPr>
        <w:ind w:left="6552" w:hanging="360"/>
      </w:pPr>
    </w:lvl>
    <w:lvl w:ilvl="8" w:tplc="4009001B" w:tentative="1">
      <w:start w:val="1"/>
      <w:numFmt w:val="lowerRoman"/>
      <w:lvlText w:val="%9."/>
      <w:lvlJc w:val="right"/>
      <w:pPr>
        <w:ind w:left="7272" w:hanging="180"/>
      </w:pPr>
    </w:lvl>
  </w:abstractNum>
  <w:abstractNum w:abstractNumId="1" w15:restartNumberingAfterBreak="0">
    <w:nsid w:val="27B3460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5926078"/>
    <w:multiLevelType w:val="hybridMultilevel"/>
    <w:tmpl w:val="2C0AC3E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45AC15D1"/>
    <w:multiLevelType w:val="multilevel"/>
    <w:tmpl w:val="827EA5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6020F92"/>
    <w:multiLevelType w:val="hybridMultilevel"/>
    <w:tmpl w:val="2BF4A9D4"/>
    <w:lvl w:ilvl="0" w:tplc="40090001">
      <w:start w:val="1"/>
      <w:numFmt w:val="bullet"/>
      <w:lvlText w:val=""/>
      <w:lvlJc w:val="left"/>
      <w:pPr>
        <w:ind w:left="1003" w:hanging="360"/>
      </w:pPr>
      <w:rPr>
        <w:rFonts w:ascii="Symbol" w:hAnsi="Symbol" w:hint="default"/>
      </w:rPr>
    </w:lvl>
    <w:lvl w:ilvl="1" w:tplc="40090003" w:tentative="1">
      <w:start w:val="1"/>
      <w:numFmt w:val="bullet"/>
      <w:lvlText w:val="o"/>
      <w:lvlJc w:val="left"/>
      <w:pPr>
        <w:ind w:left="1723" w:hanging="360"/>
      </w:pPr>
      <w:rPr>
        <w:rFonts w:ascii="Courier New" w:hAnsi="Courier New" w:cs="Courier New" w:hint="default"/>
      </w:rPr>
    </w:lvl>
    <w:lvl w:ilvl="2" w:tplc="40090005" w:tentative="1">
      <w:start w:val="1"/>
      <w:numFmt w:val="bullet"/>
      <w:lvlText w:val=""/>
      <w:lvlJc w:val="left"/>
      <w:pPr>
        <w:ind w:left="2443" w:hanging="360"/>
      </w:pPr>
      <w:rPr>
        <w:rFonts w:ascii="Wingdings" w:hAnsi="Wingdings" w:hint="default"/>
      </w:rPr>
    </w:lvl>
    <w:lvl w:ilvl="3" w:tplc="40090001" w:tentative="1">
      <w:start w:val="1"/>
      <w:numFmt w:val="bullet"/>
      <w:lvlText w:val=""/>
      <w:lvlJc w:val="left"/>
      <w:pPr>
        <w:ind w:left="3163" w:hanging="360"/>
      </w:pPr>
      <w:rPr>
        <w:rFonts w:ascii="Symbol" w:hAnsi="Symbol" w:hint="default"/>
      </w:rPr>
    </w:lvl>
    <w:lvl w:ilvl="4" w:tplc="40090003" w:tentative="1">
      <w:start w:val="1"/>
      <w:numFmt w:val="bullet"/>
      <w:lvlText w:val="o"/>
      <w:lvlJc w:val="left"/>
      <w:pPr>
        <w:ind w:left="3883" w:hanging="360"/>
      </w:pPr>
      <w:rPr>
        <w:rFonts w:ascii="Courier New" w:hAnsi="Courier New" w:cs="Courier New" w:hint="default"/>
      </w:rPr>
    </w:lvl>
    <w:lvl w:ilvl="5" w:tplc="40090005" w:tentative="1">
      <w:start w:val="1"/>
      <w:numFmt w:val="bullet"/>
      <w:lvlText w:val=""/>
      <w:lvlJc w:val="left"/>
      <w:pPr>
        <w:ind w:left="4603" w:hanging="360"/>
      </w:pPr>
      <w:rPr>
        <w:rFonts w:ascii="Wingdings" w:hAnsi="Wingdings" w:hint="default"/>
      </w:rPr>
    </w:lvl>
    <w:lvl w:ilvl="6" w:tplc="40090001" w:tentative="1">
      <w:start w:val="1"/>
      <w:numFmt w:val="bullet"/>
      <w:lvlText w:val=""/>
      <w:lvlJc w:val="left"/>
      <w:pPr>
        <w:ind w:left="5323" w:hanging="360"/>
      </w:pPr>
      <w:rPr>
        <w:rFonts w:ascii="Symbol" w:hAnsi="Symbol" w:hint="default"/>
      </w:rPr>
    </w:lvl>
    <w:lvl w:ilvl="7" w:tplc="40090003" w:tentative="1">
      <w:start w:val="1"/>
      <w:numFmt w:val="bullet"/>
      <w:lvlText w:val="o"/>
      <w:lvlJc w:val="left"/>
      <w:pPr>
        <w:ind w:left="6043" w:hanging="360"/>
      </w:pPr>
      <w:rPr>
        <w:rFonts w:ascii="Courier New" w:hAnsi="Courier New" w:cs="Courier New" w:hint="default"/>
      </w:rPr>
    </w:lvl>
    <w:lvl w:ilvl="8" w:tplc="40090005" w:tentative="1">
      <w:start w:val="1"/>
      <w:numFmt w:val="bullet"/>
      <w:lvlText w:val=""/>
      <w:lvlJc w:val="left"/>
      <w:pPr>
        <w:ind w:left="6763" w:hanging="360"/>
      </w:pPr>
      <w:rPr>
        <w:rFonts w:ascii="Wingdings" w:hAnsi="Wingdings" w:hint="default"/>
      </w:rPr>
    </w:lvl>
  </w:abstractNum>
  <w:abstractNum w:abstractNumId="5" w15:restartNumberingAfterBreak="0">
    <w:nsid w:val="4EEB44FD"/>
    <w:multiLevelType w:val="hybridMultilevel"/>
    <w:tmpl w:val="BBF07BBA"/>
    <w:lvl w:ilvl="0" w:tplc="4009000F">
      <w:start w:val="1"/>
      <w:numFmt w:val="decimal"/>
      <w:lvlText w:val="%1."/>
      <w:lvlJc w:val="left"/>
      <w:pPr>
        <w:ind w:left="1512" w:hanging="360"/>
      </w:pPr>
    </w:lvl>
    <w:lvl w:ilvl="1" w:tplc="40090019" w:tentative="1">
      <w:start w:val="1"/>
      <w:numFmt w:val="lowerLetter"/>
      <w:lvlText w:val="%2."/>
      <w:lvlJc w:val="left"/>
      <w:pPr>
        <w:ind w:left="2232" w:hanging="360"/>
      </w:pPr>
    </w:lvl>
    <w:lvl w:ilvl="2" w:tplc="4009001B" w:tentative="1">
      <w:start w:val="1"/>
      <w:numFmt w:val="lowerRoman"/>
      <w:lvlText w:val="%3."/>
      <w:lvlJc w:val="right"/>
      <w:pPr>
        <w:ind w:left="2952" w:hanging="180"/>
      </w:pPr>
    </w:lvl>
    <w:lvl w:ilvl="3" w:tplc="4009000F" w:tentative="1">
      <w:start w:val="1"/>
      <w:numFmt w:val="decimal"/>
      <w:lvlText w:val="%4."/>
      <w:lvlJc w:val="left"/>
      <w:pPr>
        <w:ind w:left="3672" w:hanging="360"/>
      </w:pPr>
    </w:lvl>
    <w:lvl w:ilvl="4" w:tplc="40090019" w:tentative="1">
      <w:start w:val="1"/>
      <w:numFmt w:val="lowerLetter"/>
      <w:lvlText w:val="%5."/>
      <w:lvlJc w:val="left"/>
      <w:pPr>
        <w:ind w:left="4392" w:hanging="360"/>
      </w:pPr>
    </w:lvl>
    <w:lvl w:ilvl="5" w:tplc="4009001B" w:tentative="1">
      <w:start w:val="1"/>
      <w:numFmt w:val="lowerRoman"/>
      <w:lvlText w:val="%6."/>
      <w:lvlJc w:val="right"/>
      <w:pPr>
        <w:ind w:left="5112" w:hanging="180"/>
      </w:pPr>
    </w:lvl>
    <w:lvl w:ilvl="6" w:tplc="4009000F" w:tentative="1">
      <w:start w:val="1"/>
      <w:numFmt w:val="decimal"/>
      <w:lvlText w:val="%7."/>
      <w:lvlJc w:val="left"/>
      <w:pPr>
        <w:ind w:left="5832" w:hanging="360"/>
      </w:pPr>
    </w:lvl>
    <w:lvl w:ilvl="7" w:tplc="40090019" w:tentative="1">
      <w:start w:val="1"/>
      <w:numFmt w:val="lowerLetter"/>
      <w:lvlText w:val="%8."/>
      <w:lvlJc w:val="left"/>
      <w:pPr>
        <w:ind w:left="6552" w:hanging="360"/>
      </w:pPr>
    </w:lvl>
    <w:lvl w:ilvl="8" w:tplc="4009001B" w:tentative="1">
      <w:start w:val="1"/>
      <w:numFmt w:val="lowerRoman"/>
      <w:lvlText w:val="%9."/>
      <w:lvlJc w:val="right"/>
      <w:pPr>
        <w:ind w:left="7272" w:hanging="180"/>
      </w:pPr>
    </w:lvl>
  </w:abstractNum>
  <w:abstractNum w:abstractNumId="6" w15:restartNumberingAfterBreak="0">
    <w:nsid w:val="547431A7"/>
    <w:multiLevelType w:val="multilevel"/>
    <w:tmpl w:val="1E1A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FF2A25"/>
    <w:multiLevelType w:val="hybridMultilevel"/>
    <w:tmpl w:val="6F3846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E034092"/>
    <w:multiLevelType w:val="multilevel"/>
    <w:tmpl w:val="DBAE5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D03ECF"/>
    <w:multiLevelType w:val="hybridMultilevel"/>
    <w:tmpl w:val="BD96C4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1"/>
  </w:num>
  <w:num w:numId="5">
    <w:abstractNumId w:val="9"/>
  </w:num>
  <w:num w:numId="6">
    <w:abstractNumId w:val="2"/>
  </w:num>
  <w:num w:numId="7">
    <w:abstractNumId w:val="3"/>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Fmt w:val="chicago"/>
    <w:footnote w:id="-1"/>
    <w:footnote w:id="0"/>
  </w:footnotePr>
  <w:endnotePr>
    <w:numFmt w:val="decimal"/>
    <w:endnote w:id="-1"/>
    <w:endnote w:id="0"/>
  </w:endnotePr>
  <w:compat>
    <w:useFELayout/>
    <w:compatSetting w:name="compatibilityMode" w:uri="http://schemas.microsoft.com/office/word" w:val="12"/>
    <w:compatSetting w:name="useWord2013TrackBottomHyphenation" w:uri="http://schemas.microsoft.com/office/word" w:val="1"/>
  </w:compat>
  <w:rsids>
    <w:rsidRoot w:val="007E7233"/>
    <w:rsid w:val="00005079"/>
    <w:rsid w:val="000126AA"/>
    <w:rsid w:val="00020A4B"/>
    <w:rsid w:val="000258B8"/>
    <w:rsid w:val="00032C49"/>
    <w:rsid w:val="00036A03"/>
    <w:rsid w:val="00040985"/>
    <w:rsid w:val="00041D22"/>
    <w:rsid w:val="00044292"/>
    <w:rsid w:val="00051172"/>
    <w:rsid w:val="0005369E"/>
    <w:rsid w:val="00057FE9"/>
    <w:rsid w:val="00071167"/>
    <w:rsid w:val="00071F8D"/>
    <w:rsid w:val="00074E9A"/>
    <w:rsid w:val="00075927"/>
    <w:rsid w:val="00083DC1"/>
    <w:rsid w:val="00083EAF"/>
    <w:rsid w:val="0008637A"/>
    <w:rsid w:val="00090619"/>
    <w:rsid w:val="000923E5"/>
    <w:rsid w:val="00095E62"/>
    <w:rsid w:val="00096098"/>
    <w:rsid w:val="000A0780"/>
    <w:rsid w:val="000A1774"/>
    <w:rsid w:val="000A4796"/>
    <w:rsid w:val="000A6E6E"/>
    <w:rsid w:val="000C30BF"/>
    <w:rsid w:val="000C350B"/>
    <w:rsid w:val="000C3F38"/>
    <w:rsid w:val="000D4835"/>
    <w:rsid w:val="000D7778"/>
    <w:rsid w:val="000E4DE8"/>
    <w:rsid w:val="000F15D8"/>
    <w:rsid w:val="001059D3"/>
    <w:rsid w:val="00105D02"/>
    <w:rsid w:val="00117EA0"/>
    <w:rsid w:val="00120EDA"/>
    <w:rsid w:val="00121633"/>
    <w:rsid w:val="00122351"/>
    <w:rsid w:val="00126D8A"/>
    <w:rsid w:val="001309DD"/>
    <w:rsid w:val="001400AF"/>
    <w:rsid w:val="00146730"/>
    <w:rsid w:val="001735EF"/>
    <w:rsid w:val="001824AE"/>
    <w:rsid w:val="0018377C"/>
    <w:rsid w:val="001A1214"/>
    <w:rsid w:val="001A7105"/>
    <w:rsid w:val="001B3909"/>
    <w:rsid w:val="001B46C1"/>
    <w:rsid w:val="001B683D"/>
    <w:rsid w:val="001C1B4F"/>
    <w:rsid w:val="001C39C2"/>
    <w:rsid w:val="001D03D5"/>
    <w:rsid w:val="001D5238"/>
    <w:rsid w:val="001E27A4"/>
    <w:rsid w:val="001E3E5F"/>
    <w:rsid w:val="001E5002"/>
    <w:rsid w:val="001E69B8"/>
    <w:rsid w:val="00203583"/>
    <w:rsid w:val="00207854"/>
    <w:rsid w:val="00211A91"/>
    <w:rsid w:val="00215EB6"/>
    <w:rsid w:val="00217772"/>
    <w:rsid w:val="002242A9"/>
    <w:rsid w:val="002243E2"/>
    <w:rsid w:val="00234548"/>
    <w:rsid w:val="002375B3"/>
    <w:rsid w:val="00241A37"/>
    <w:rsid w:val="00260511"/>
    <w:rsid w:val="00264EDC"/>
    <w:rsid w:val="00266069"/>
    <w:rsid w:val="002661D3"/>
    <w:rsid w:val="00267978"/>
    <w:rsid w:val="00272D05"/>
    <w:rsid w:val="0027425F"/>
    <w:rsid w:val="00282492"/>
    <w:rsid w:val="00283802"/>
    <w:rsid w:val="0028736A"/>
    <w:rsid w:val="002909A4"/>
    <w:rsid w:val="00294B70"/>
    <w:rsid w:val="002A38E2"/>
    <w:rsid w:val="002A7E7C"/>
    <w:rsid w:val="002B62AE"/>
    <w:rsid w:val="002C5D76"/>
    <w:rsid w:val="002D4563"/>
    <w:rsid w:val="002F5C29"/>
    <w:rsid w:val="00300AC1"/>
    <w:rsid w:val="00314BB0"/>
    <w:rsid w:val="00314EF3"/>
    <w:rsid w:val="0031765B"/>
    <w:rsid w:val="00320A25"/>
    <w:rsid w:val="0032106A"/>
    <w:rsid w:val="003237F8"/>
    <w:rsid w:val="00330FAC"/>
    <w:rsid w:val="00332B8B"/>
    <w:rsid w:val="00334F8C"/>
    <w:rsid w:val="00343FA3"/>
    <w:rsid w:val="00347DEA"/>
    <w:rsid w:val="00350EAC"/>
    <w:rsid w:val="003543ED"/>
    <w:rsid w:val="00356422"/>
    <w:rsid w:val="00361BC3"/>
    <w:rsid w:val="00362A4A"/>
    <w:rsid w:val="00363006"/>
    <w:rsid w:val="0037389D"/>
    <w:rsid w:val="00374558"/>
    <w:rsid w:val="00375018"/>
    <w:rsid w:val="00375AD5"/>
    <w:rsid w:val="00381144"/>
    <w:rsid w:val="00386A6A"/>
    <w:rsid w:val="00390956"/>
    <w:rsid w:val="003A02DD"/>
    <w:rsid w:val="003A136A"/>
    <w:rsid w:val="003A1700"/>
    <w:rsid w:val="003A2014"/>
    <w:rsid w:val="003A6043"/>
    <w:rsid w:val="003A6F02"/>
    <w:rsid w:val="003B7DCA"/>
    <w:rsid w:val="003C2658"/>
    <w:rsid w:val="003C41A5"/>
    <w:rsid w:val="003D13C2"/>
    <w:rsid w:val="003D765F"/>
    <w:rsid w:val="003F047E"/>
    <w:rsid w:val="003F1CD4"/>
    <w:rsid w:val="003F2AC3"/>
    <w:rsid w:val="0040081F"/>
    <w:rsid w:val="00402787"/>
    <w:rsid w:val="004101C9"/>
    <w:rsid w:val="004116DE"/>
    <w:rsid w:val="004133BE"/>
    <w:rsid w:val="004306ED"/>
    <w:rsid w:val="004373BA"/>
    <w:rsid w:val="00440E95"/>
    <w:rsid w:val="00441984"/>
    <w:rsid w:val="004437CD"/>
    <w:rsid w:val="00443CD8"/>
    <w:rsid w:val="004475F4"/>
    <w:rsid w:val="0045235F"/>
    <w:rsid w:val="004562CB"/>
    <w:rsid w:val="00462B56"/>
    <w:rsid w:val="00464708"/>
    <w:rsid w:val="00481D0F"/>
    <w:rsid w:val="004949D0"/>
    <w:rsid w:val="004A7446"/>
    <w:rsid w:val="004D5E87"/>
    <w:rsid w:val="004E21D1"/>
    <w:rsid w:val="004E33DE"/>
    <w:rsid w:val="004F766C"/>
    <w:rsid w:val="005012F9"/>
    <w:rsid w:val="0051298D"/>
    <w:rsid w:val="00513941"/>
    <w:rsid w:val="00515957"/>
    <w:rsid w:val="00516E22"/>
    <w:rsid w:val="00522CAA"/>
    <w:rsid w:val="00526476"/>
    <w:rsid w:val="00527FAC"/>
    <w:rsid w:val="00531D94"/>
    <w:rsid w:val="00536FED"/>
    <w:rsid w:val="00540872"/>
    <w:rsid w:val="00543CA0"/>
    <w:rsid w:val="0054776A"/>
    <w:rsid w:val="0055683E"/>
    <w:rsid w:val="005574C9"/>
    <w:rsid w:val="00566BDD"/>
    <w:rsid w:val="00570C7A"/>
    <w:rsid w:val="0057302B"/>
    <w:rsid w:val="0058383C"/>
    <w:rsid w:val="00587B2E"/>
    <w:rsid w:val="005916FD"/>
    <w:rsid w:val="00594EED"/>
    <w:rsid w:val="00596056"/>
    <w:rsid w:val="005B53AE"/>
    <w:rsid w:val="005B5F95"/>
    <w:rsid w:val="005C1CD2"/>
    <w:rsid w:val="005D0B13"/>
    <w:rsid w:val="005D4810"/>
    <w:rsid w:val="005D6E55"/>
    <w:rsid w:val="005F3A24"/>
    <w:rsid w:val="005F4C3A"/>
    <w:rsid w:val="005F5619"/>
    <w:rsid w:val="005F6211"/>
    <w:rsid w:val="005F6832"/>
    <w:rsid w:val="0060209C"/>
    <w:rsid w:val="006032EB"/>
    <w:rsid w:val="006106BA"/>
    <w:rsid w:val="00613351"/>
    <w:rsid w:val="00630D04"/>
    <w:rsid w:val="0063671F"/>
    <w:rsid w:val="006418B3"/>
    <w:rsid w:val="00652B91"/>
    <w:rsid w:val="00657A0D"/>
    <w:rsid w:val="00661D2F"/>
    <w:rsid w:val="006709EA"/>
    <w:rsid w:val="0067101F"/>
    <w:rsid w:val="00676848"/>
    <w:rsid w:val="006939A5"/>
    <w:rsid w:val="00694DF6"/>
    <w:rsid w:val="00694E86"/>
    <w:rsid w:val="00697DD8"/>
    <w:rsid w:val="006A2026"/>
    <w:rsid w:val="006A395E"/>
    <w:rsid w:val="006A6277"/>
    <w:rsid w:val="006A6B7B"/>
    <w:rsid w:val="006A7FB7"/>
    <w:rsid w:val="006B442D"/>
    <w:rsid w:val="006B598F"/>
    <w:rsid w:val="006C7420"/>
    <w:rsid w:val="006D04F9"/>
    <w:rsid w:val="006D0F99"/>
    <w:rsid w:val="006D2CEC"/>
    <w:rsid w:val="006F0360"/>
    <w:rsid w:val="006F06B5"/>
    <w:rsid w:val="006F190E"/>
    <w:rsid w:val="006F3706"/>
    <w:rsid w:val="006F45AE"/>
    <w:rsid w:val="006F4A82"/>
    <w:rsid w:val="00701596"/>
    <w:rsid w:val="007115AA"/>
    <w:rsid w:val="00715E37"/>
    <w:rsid w:val="0071790F"/>
    <w:rsid w:val="007236AE"/>
    <w:rsid w:val="0072442C"/>
    <w:rsid w:val="007352E1"/>
    <w:rsid w:val="007406CB"/>
    <w:rsid w:val="0074743A"/>
    <w:rsid w:val="00747F57"/>
    <w:rsid w:val="00755AFE"/>
    <w:rsid w:val="00766DE7"/>
    <w:rsid w:val="00766FED"/>
    <w:rsid w:val="00767215"/>
    <w:rsid w:val="00777F39"/>
    <w:rsid w:val="007900C0"/>
    <w:rsid w:val="007A26B4"/>
    <w:rsid w:val="007C1633"/>
    <w:rsid w:val="007E0B49"/>
    <w:rsid w:val="007E1E97"/>
    <w:rsid w:val="007E7233"/>
    <w:rsid w:val="007F134C"/>
    <w:rsid w:val="008003DE"/>
    <w:rsid w:val="008019BA"/>
    <w:rsid w:val="00805CDD"/>
    <w:rsid w:val="008079AE"/>
    <w:rsid w:val="008102EF"/>
    <w:rsid w:val="00814898"/>
    <w:rsid w:val="0081581D"/>
    <w:rsid w:val="00832DA6"/>
    <w:rsid w:val="00832F28"/>
    <w:rsid w:val="00850AC7"/>
    <w:rsid w:val="0085395F"/>
    <w:rsid w:val="008635A1"/>
    <w:rsid w:val="00864049"/>
    <w:rsid w:val="00873261"/>
    <w:rsid w:val="00882840"/>
    <w:rsid w:val="0088564A"/>
    <w:rsid w:val="00890685"/>
    <w:rsid w:val="0089361C"/>
    <w:rsid w:val="00897A84"/>
    <w:rsid w:val="008A14FE"/>
    <w:rsid w:val="008A6553"/>
    <w:rsid w:val="008B1A76"/>
    <w:rsid w:val="008B1F7C"/>
    <w:rsid w:val="008C16C9"/>
    <w:rsid w:val="008D273A"/>
    <w:rsid w:val="008D4426"/>
    <w:rsid w:val="008D4FDB"/>
    <w:rsid w:val="008E33F6"/>
    <w:rsid w:val="008E6B72"/>
    <w:rsid w:val="008F0ADF"/>
    <w:rsid w:val="008F5EBA"/>
    <w:rsid w:val="00911D3C"/>
    <w:rsid w:val="0092289E"/>
    <w:rsid w:val="00927777"/>
    <w:rsid w:val="00931A85"/>
    <w:rsid w:val="0093720F"/>
    <w:rsid w:val="00944ECE"/>
    <w:rsid w:val="00946D37"/>
    <w:rsid w:val="00946D70"/>
    <w:rsid w:val="009502C3"/>
    <w:rsid w:val="00952C97"/>
    <w:rsid w:val="00960480"/>
    <w:rsid w:val="00963AD5"/>
    <w:rsid w:val="009645BF"/>
    <w:rsid w:val="00965456"/>
    <w:rsid w:val="00971728"/>
    <w:rsid w:val="00975635"/>
    <w:rsid w:val="00985119"/>
    <w:rsid w:val="00987E89"/>
    <w:rsid w:val="009A207B"/>
    <w:rsid w:val="009A20F7"/>
    <w:rsid w:val="009A46A2"/>
    <w:rsid w:val="009B156F"/>
    <w:rsid w:val="009B221B"/>
    <w:rsid w:val="009C12B3"/>
    <w:rsid w:val="009C1959"/>
    <w:rsid w:val="009C1FBA"/>
    <w:rsid w:val="009D5292"/>
    <w:rsid w:val="00A02A62"/>
    <w:rsid w:val="00A07542"/>
    <w:rsid w:val="00A11E75"/>
    <w:rsid w:val="00A12846"/>
    <w:rsid w:val="00A12C81"/>
    <w:rsid w:val="00A2369B"/>
    <w:rsid w:val="00A26ECA"/>
    <w:rsid w:val="00A338A3"/>
    <w:rsid w:val="00A35DD1"/>
    <w:rsid w:val="00A40F62"/>
    <w:rsid w:val="00A42310"/>
    <w:rsid w:val="00A562C7"/>
    <w:rsid w:val="00A62359"/>
    <w:rsid w:val="00A73FA4"/>
    <w:rsid w:val="00A831C1"/>
    <w:rsid w:val="00A849C6"/>
    <w:rsid w:val="00A91298"/>
    <w:rsid w:val="00A9499B"/>
    <w:rsid w:val="00AA621E"/>
    <w:rsid w:val="00AB4087"/>
    <w:rsid w:val="00AC0606"/>
    <w:rsid w:val="00AE257B"/>
    <w:rsid w:val="00AE4B7C"/>
    <w:rsid w:val="00B003FD"/>
    <w:rsid w:val="00B008D2"/>
    <w:rsid w:val="00B01099"/>
    <w:rsid w:val="00B16CE7"/>
    <w:rsid w:val="00B32ADC"/>
    <w:rsid w:val="00B36254"/>
    <w:rsid w:val="00B370F7"/>
    <w:rsid w:val="00B41974"/>
    <w:rsid w:val="00B47E9A"/>
    <w:rsid w:val="00B53277"/>
    <w:rsid w:val="00B81966"/>
    <w:rsid w:val="00B81CBD"/>
    <w:rsid w:val="00BA0A53"/>
    <w:rsid w:val="00BA3ADC"/>
    <w:rsid w:val="00BA620A"/>
    <w:rsid w:val="00BC0FED"/>
    <w:rsid w:val="00BC24DA"/>
    <w:rsid w:val="00BC3C5C"/>
    <w:rsid w:val="00BC769D"/>
    <w:rsid w:val="00BD2585"/>
    <w:rsid w:val="00BE0E0E"/>
    <w:rsid w:val="00BE3E48"/>
    <w:rsid w:val="00BE652A"/>
    <w:rsid w:val="00BF08D3"/>
    <w:rsid w:val="00BF5361"/>
    <w:rsid w:val="00BF7D42"/>
    <w:rsid w:val="00C01210"/>
    <w:rsid w:val="00C07A36"/>
    <w:rsid w:val="00C17E0F"/>
    <w:rsid w:val="00C25568"/>
    <w:rsid w:val="00C31AFC"/>
    <w:rsid w:val="00C32B9F"/>
    <w:rsid w:val="00C54F44"/>
    <w:rsid w:val="00C5768A"/>
    <w:rsid w:val="00C61E62"/>
    <w:rsid w:val="00C62CB0"/>
    <w:rsid w:val="00C7246F"/>
    <w:rsid w:val="00C77967"/>
    <w:rsid w:val="00C918CC"/>
    <w:rsid w:val="00C9261C"/>
    <w:rsid w:val="00CA1633"/>
    <w:rsid w:val="00CA3E1B"/>
    <w:rsid w:val="00CA42D2"/>
    <w:rsid w:val="00CB4C80"/>
    <w:rsid w:val="00CC04B7"/>
    <w:rsid w:val="00CC2DA0"/>
    <w:rsid w:val="00CC6F47"/>
    <w:rsid w:val="00CD25C9"/>
    <w:rsid w:val="00CD601E"/>
    <w:rsid w:val="00CE3F18"/>
    <w:rsid w:val="00CF1178"/>
    <w:rsid w:val="00CF2D69"/>
    <w:rsid w:val="00CF603F"/>
    <w:rsid w:val="00D05633"/>
    <w:rsid w:val="00D07015"/>
    <w:rsid w:val="00D11880"/>
    <w:rsid w:val="00D20D31"/>
    <w:rsid w:val="00D515BC"/>
    <w:rsid w:val="00D535EF"/>
    <w:rsid w:val="00D6087E"/>
    <w:rsid w:val="00D65CB9"/>
    <w:rsid w:val="00D74D92"/>
    <w:rsid w:val="00D84F6B"/>
    <w:rsid w:val="00D873F6"/>
    <w:rsid w:val="00DA1ABD"/>
    <w:rsid w:val="00DA2E0B"/>
    <w:rsid w:val="00DA3810"/>
    <w:rsid w:val="00DB1711"/>
    <w:rsid w:val="00DB4AC7"/>
    <w:rsid w:val="00DC0CDC"/>
    <w:rsid w:val="00DC0ECB"/>
    <w:rsid w:val="00DC2C4D"/>
    <w:rsid w:val="00DD27EA"/>
    <w:rsid w:val="00DD3B2F"/>
    <w:rsid w:val="00DD739B"/>
    <w:rsid w:val="00DE115A"/>
    <w:rsid w:val="00DE19F9"/>
    <w:rsid w:val="00DE30FB"/>
    <w:rsid w:val="00DE3AB1"/>
    <w:rsid w:val="00DE6410"/>
    <w:rsid w:val="00DF0AC4"/>
    <w:rsid w:val="00DF1BC3"/>
    <w:rsid w:val="00DF6CFD"/>
    <w:rsid w:val="00E02421"/>
    <w:rsid w:val="00E21A08"/>
    <w:rsid w:val="00E31591"/>
    <w:rsid w:val="00E417CD"/>
    <w:rsid w:val="00E464D9"/>
    <w:rsid w:val="00E504C9"/>
    <w:rsid w:val="00E55C2F"/>
    <w:rsid w:val="00E60790"/>
    <w:rsid w:val="00E64F66"/>
    <w:rsid w:val="00E84890"/>
    <w:rsid w:val="00EA0E6B"/>
    <w:rsid w:val="00ED733C"/>
    <w:rsid w:val="00EE0716"/>
    <w:rsid w:val="00EE233F"/>
    <w:rsid w:val="00EE275E"/>
    <w:rsid w:val="00EE36BB"/>
    <w:rsid w:val="00EE39BB"/>
    <w:rsid w:val="00EF2605"/>
    <w:rsid w:val="00EF4308"/>
    <w:rsid w:val="00F00B0E"/>
    <w:rsid w:val="00F027FE"/>
    <w:rsid w:val="00F02DFB"/>
    <w:rsid w:val="00F0532F"/>
    <w:rsid w:val="00F216DC"/>
    <w:rsid w:val="00F36E0D"/>
    <w:rsid w:val="00F43165"/>
    <w:rsid w:val="00F43719"/>
    <w:rsid w:val="00F56744"/>
    <w:rsid w:val="00F815C8"/>
    <w:rsid w:val="00F8447C"/>
    <w:rsid w:val="00F91DFE"/>
    <w:rsid w:val="00FA1B28"/>
    <w:rsid w:val="00FA4372"/>
    <w:rsid w:val="00FA5E05"/>
    <w:rsid w:val="00FB0BD6"/>
    <w:rsid w:val="00FB1FA6"/>
    <w:rsid w:val="00FB53F4"/>
    <w:rsid w:val="00FC1D6E"/>
    <w:rsid w:val="00FC211A"/>
    <w:rsid w:val="00FC5F80"/>
    <w:rsid w:val="00FD3C5A"/>
    <w:rsid w:val="00FD78AC"/>
    <w:rsid w:val="00FE0987"/>
    <w:rsid w:val="00FE3967"/>
    <w:rsid w:val="00FE48AB"/>
    <w:rsid w:val="00FE63AF"/>
    <w:rsid w:val="00FF1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9B566"/>
  <w15:docId w15:val="{155CE11A-A874-4F7B-9838-7E5EA845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47E"/>
  </w:style>
  <w:style w:type="paragraph" w:styleId="Heading1">
    <w:name w:val="heading 1"/>
    <w:basedOn w:val="Normal"/>
    <w:link w:val="Heading1Char"/>
    <w:uiPriority w:val="9"/>
    <w:qFormat/>
    <w:rsid w:val="00C7796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7796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7E7233"/>
    <w:rPr>
      <w:i/>
      <w:iCs/>
    </w:rPr>
  </w:style>
  <w:style w:type="paragraph" w:customStyle="1" w:styleId="mb15">
    <w:name w:val="mb15"/>
    <w:basedOn w:val="Normal"/>
    <w:rsid w:val="00A562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562C7"/>
    <w:rPr>
      <w:color w:val="0000FF"/>
      <w:u w:val="single"/>
    </w:rPr>
  </w:style>
  <w:style w:type="paragraph" w:customStyle="1" w:styleId="mb0">
    <w:name w:val="mb0"/>
    <w:basedOn w:val="Normal"/>
    <w:rsid w:val="00A562C7"/>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C779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77967"/>
    <w:rPr>
      <w:sz w:val="20"/>
      <w:szCs w:val="20"/>
    </w:rPr>
  </w:style>
  <w:style w:type="character" w:styleId="EndnoteReference">
    <w:name w:val="endnote reference"/>
    <w:basedOn w:val="DefaultParagraphFont"/>
    <w:uiPriority w:val="99"/>
    <w:semiHidden/>
    <w:unhideWhenUsed/>
    <w:rsid w:val="00C77967"/>
    <w:rPr>
      <w:vertAlign w:val="superscript"/>
    </w:rPr>
  </w:style>
  <w:style w:type="character" w:customStyle="1" w:styleId="Heading1Char">
    <w:name w:val="Heading 1 Char"/>
    <w:basedOn w:val="DefaultParagraphFont"/>
    <w:link w:val="Heading1"/>
    <w:uiPriority w:val="9"/>
    <w:rsid w:val="00C7796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77967"/>
    <w:rPr>
      <w:rFonts w:asciiTheme="majorHAnsi" w:eastAsiaTheme="majorEastAsia" w:hAnsiTheme="majorHAnsi" w:cstheme="majorBidi"/>
      <w:b/>
      <w:bCs/>
      <w:color w:val="4F81BD" w:themeColor="accent1"/>
      <w:sz w:val="26"/>
      <w:szCs w:val="26"/>
    </w:rPr>
  </w:style>
  <w:style w:type="character" w:customStyle="1" w:styleId="text">
    <w:name w:val="text"/>
    <w:basedOn w:val="DefaultParagraphFont"/>
    <w:rsid w:val="00C77967"/>
  </w:style>
  <w:style w:type="character" w:customStyle="1" w:styleId="title-text">
    <w:name w:val="title-text"/>
    <w:basedOn w:val="DefaultParagraphFont"/>
    <w:rsid w:val="00C77967"/>
  </w:style>
  <w:style w:type="paragraph" w:styleId="BalloonText">
    <w:name w:val="Balloon Text"/>
    <w:basedOn w:val="Normal"/>
    <w:link w:val="BalloonTextChar"/>
    <w:uiPriority w:val="99"/>
    <w:semiHidden/>
    <w:unhideWhenUsed/>
    <w:rsid w:val="002661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1D3"/>
    <w:rPr>
      <w:rFonts w:ascii="Tahoma" w:hAnsi="Tahoma" w:cs="Tahoma"/>
      <w:sz w:val="16"/>
      <w:szCs w:val="16"/>
    </w:rPr>
  </w:style>
  <w:style w:type="paragraph" w:styleId="NormalWeb">
    <w:name w:val="Normal (Web)"/>
    <w:basedOn w:val="Normal"/>
    <w:uiPriority w:val="99"/>
    <w:unhideWhenUsed/>
    <w:rsid w:val="001400A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8A6553"/>
    <w:pPr>
      <w:ind w:left="720"/>
      <w:contextualSpacing/>
    </w:pPr>
  </w:style>
  <w:style w:type="paragraph" w:styleId="Header">
    <w:name w:val="header"/>
    <w:basedOn w:val="Normal"/>
    <w:link w:val="HeaderChar"/>
    <w:uiPriority w:val="99"/>
    <w:unhideWhenUsed/>
    <w:rsid w:val="006A7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FB7"/>
  </w:style>
  <w:style w:type="paragraph" w:styleId="Footer">
    <w:name w:val="footer"/>
    <w:basedOn w:val="Normal"/>
    <w:link w:val="FooterChar"/>
    <w:uiPriority w:val="99"/>
    <w:unhideWhenUsed/>
    <w:rsid w:val="006A7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FB7"/>
  </w:style>
  <w:style w:type="paragraph" w:customStyle="1" w:styleId="nova-legacy-e-listitem">
    <w:name w:val="nova-legacy-e-list__item"/>
    <w:basedOn w:val="Normal"/>
    <w:rsid w:val="008D273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0C3F38"/>
    <w:rPr>
      <w:b/>
      <w:bCs/>
    </w:rPr>
  </w:style>
  <w:style w:type="character" w:styleId="UnresolvedMention">
    <w:name w:val="Unresolved Mention"/>
    <w:basedOn w:val="DefaultParagraphFont"/>
    <w:uiPriority w:val="99"/>
    <w:semiHidden/>
    <w:unhideWhenUsed/>
    <w:rsid w:val="00522CAA"/>
    <w:rPr>
      <w:color w:val="605E5C"/>
      <w:shd w:val="clear" w:color="auto" w:fill="E1DFDD"/>
    </w:rPr>
  </w:style>
  <w:style w:type="character" w:styleId="PlaceholderText">
    <w:name w:val="Placeholder Text"/>
    <w:basedOn w:val="DefaultParagraphFont"/>
    <w:uiPriority w:val="99"/>
    <w:semiHidden/>
    <w:rsid w:val="002243E2"/>
    <w:rPr>
      <w:color w:val="808080"/>
    </w:rPr>
  </w:style>
  <w:style w:type="paragraph" w:styleId="FootnoteText">
    <w:name w:val="footnote text"/>
    <w:basedOn w:val="Normal"/>
    <w:link w:val="FootnoteTextChar"/>
    <w:uiPriority w:val="99"/>
    <w:semiHidden/>
    <w:unhideWhenUsed/>
    <w:rsid w:val="007352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52E1"/>
    <w:rPr>
      <w:sz w:val="20"/>
      <w:szCs w:val="20"/>
    </w:rPr>
  </w:style>
  <w:style w:type="character" w:styleId="FootnoteReference">
    <w:name w:val="footnote reference"/>
    <w:basedOn w:val="DefaultParagraphFont"/>
    <w:uiPriority w:val="99"/>
    <w:semiHidden/>
    <w:unhideWhenUsed/>
    <w:rsid w:val="007352E1"/>
    <w:rPr>
      <w:vertAlign w:val="superscript"/>
    </w:rPr>
  </w:style>
  <w:style w:type="paragraph" w:styleId="NoSpacing">
    <w:name w:val="No Spacing"/>
    <w:uiPriority w:val="1"/>
    <w:qFormat/>
    <w:rsid w:val="00BF08D3"/>
    <w:pPr>
      <w:spacing w:after="0" w:line="240" w:lineRule="auto"/>
    </w:pPr>
  </w:style>
  <w:style w:type="paragraph" w:customStyle="1" w:styleId="c-bibliographic-informationcitation">
    <w:name w:val="c-bibliographic-information__citation"/>
    <w:basedOn w:val="Normal"/>
    <w:rsid w:val="00A6235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c-bibliographic-informationdownload-citation">
    <w:name w:val="c-bibliographic-information__download-citation"/>
    <w:basedOn w:val="Normal"/>
    <w:rsid w:val="00A6235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nchor-text">
    <w:name w:val="anchor-text"/>
    <w:basedOn w:val="DefaultParagraphFont"/>
    <w:rsid w:val="005C1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4940">
      <w:bodyDiv w:val="1"/>
      <w:marLeft w:val="0"/>
      <w:marRight w:val="0"/>
      <w:marTop w:val="0"/>
      <w:marBottom w:val="0"/>
      <w:divBdr>
        <w:top w:val="none" w:sz="0" w:space="0" w:color="auto"/>
        <w:left w:val="none" w:sz="0" w:space="0" w:color="auto"/>
        <w:bottom w:val="none" w:sz="0" w:space="0" w:color="auto"/>
        <w:right w:val="none" w:sz="0" w:space="0" w:color="auto"/>
      </w:divBdr>
    </w:div>
    <w:div w:id="190801319">
      <w:bodyDiv w:val="1"/>
      <w:marLeft w:val="0"/>
      <w:marRight w:val="0"/>
      <w:marTop w:val="0"/>
      <w:marBottom w:val="0"/>
      <w:divBdr>
        <w:top w:val="none" w:sz="0" w:space="0" w:color="auto"/>
        <w:left w:val="none" w:sz="0" w:space="0" w:color="auto"/>
        <w:bottom w:val="none" w:sz="0" w:space="0" w:color="auto"/>
        <w:right w:val="none" w:sz="0" w:space="0" w:color="auto"/>
      </w:divBdr>
    </w:div>
    <w:div w:id="201406554">
      <w:bodyDiv w:val="1"/>
      <w:marLeft w:val="0"/>
      <w:marRight w:val="0"/>
      <w:marTop w:val="0"/>
      <w:marBottom w:val="0"/>
      <w:divBdr>
        <w:top w:val="none" w:sz="0" w:space="0" w:color="auto"/>
        <w:left w:val="none" w:sz="0" w:space="0" w:color="auto"/>
        <w:bottom w:val="none" w:sz="0" w:space="0" w:color="auto"/>
        <w:right w:val="none" w:sz="0" w:space="0" w:color="auto"/>
      </w:divBdr>
    </w:div>
    <w:div w:id="324355716">
      <w:bodyDiv w:val="1"/>
      <w:marLeft w:val="0"/>
      <w:marRight w:val="0"/>
      <w:marTop w:val="0"/>
      <w:marBottom w:val="0"/>
      <w:divBdr>
        <w:top w:val="none" w:sz="0" w:space="0" w:color="auto"/>
        <w:left w:val="none" w:sz="0" w:space="0" w:color="auto"/>
        <w:bottom w:val="none" w:sz="0" w:space="0" w:color="auto"/>
        <w:right w:val="none" w:sz="0" w:space="0" w:color="auto"/>
      </w:divBdr>
      <w:divsChild>
        <w:div w:id="945619288">
          <w:marLeft w:val="0"/>
          <w:marRight w:val="0"/>
          <w:marTop w:val="0"/>
          <w:marBottom w:val="0"/>
          <w:divBdr>
            <w:top w:val="none" w:sz="0" w:space="0" w:color="auto"/>
            <w:left w:val="none" w:sz="0" w:space="0" w:color="auto"/>
            <w:bottom w:val="none" w:sz="0" w:space="0" w:color="auto"/>
            <w:right w:val="none" w:sz="0" w:space="0" w:color="auto"/>
          </w:divBdr>
        </w:div>
        <w:div w:id="98335743">
          <w:marLeft w:val="0"/>
          <w:marRight w:val="0"/>
          <w:marTop w:val="0"/>
          <w:marBottom w:val="0"/>
          <w:divBdr>
            <w:top w:val="none" w:sz="0" w:space="0" w:color="auto"/>
            <w:left w:val="none" w:sz="0" w:space="0" w:color="auto"/>
            <w:bottom w:val="none" w:sz="0" w:space="0" w:color="auto"/>
            <w:right w:val="none" w:sz="0" w:space="0" w:color="auto"/>
          </w:divBdr>
        </w:div>
      </w:divsChild>
    </w:div>
    <w:div w:id="547451429">
      <w:bodyDiv w:val="1"/>
      <w:marLeft w:val="0"/>
      <w:marRight w:val="0"/>
      <w:marTop w:val="0"/>
      <w:marBottom w:val="0"/>
      <w:divBdr>
        <w:top w:val="none" w:sz="0" w:space="0" w:color="auto"/>
        <w:left w:val="none" w:sz="0" w:space="0" w:color="auto"/>
        <w:bottom w:val="none" w:sz="0" w:space="0" w:color="auto"/>
        <w:right w:val="none" w:sz="0" w:space="0" w:color="auto"/>
      </w:divBdr>
    </w:div>
    <w:div w:id="557522725">
      <w:bodyDiv w:val="1"/>
      <w:marLeft w:val="0"/>
      <w:marRight w:val="0"/>
      <w:marTop w:val="0"/>
      <w:marBottom w:val="0"/>
      <w:divBdr>
        <w:top w:val="none" w:sz="0" w:space="0" w:color="auto"/>
        <w:left w:val="none" w:sz="0" w:space="0" w:color="auto"/>
        <w:bottom w:val="none" w:sz="0" w:space="0" w:color="auto"/>
        <w:right w:val="none" w:sz="0" w:space="0" w:color="auto"/>
      </w:divBdr>
    </w:div>
    <w:div w:id="773280961">
      <w:bodyDiv w:val="1"/>
      <w:marLeft w:val="0"/>
      <w:marRight w:val="0"/>
      <w:marTop w:val="0"/>
      <w:marBottom w:val="0"/>
      <w:divBdr>
        <w:top w:val="none" w:sz="0" w:space="0" w:color="auto"/>
        <w:left w:val="none" w:sz="0" w:space="0" w:color="auto"/>
        <w:bottom w:val="none" w:sz="0" w:space="0" w:color="auto"/>
        <w:right w:val="none" w:sz="0" w:space="0" w:color="auto"/>
      </w:divBdr>
    </w:div>
    <w:div w:id="936017651">
      <w:bodyDiv w:val="1"/>
      <w:marLeft w:val="0"/>
      <w:marRight w:val="0"/>
      <w:marTop w:val="0"/>
      <w:marBottom w:val="0"/>
      <w:divBdr>
        <w:top w:val="none" w:sz="0" w:space="0" w:color="auto"/>
        <w:left w:val="none" w:sz="0" w:space="0" w:color="auto"/>
        <w:bottom w:val="none" w:sz="0" w:space="0" w:color="auto"/>
        <w:right w:val="none" w:sz="0" w:space="0" w:color="auto"/>
      </w:divBdr>
    </w:div>
    <w:div w:id="1017578848">
      <w:bodyDiv w:val="1"/>
      <w:marLeft w:val="0"/>
      <w:marRight w:val="0"/>
      <w:marTop w:val="0"/>
      <w:marBottom w:val="0"/>
      <w:divBdr>
        <w:top w:val="none" w:sz="0" w:space="0" w:color="auto"/>
        <w:left w:val="none" w:sz="0" w:space="0" w:color="auto"/>
        <w:bottom w:val="none" w:sz="0" w:space="0" w:color="auto"/>
        <w:right w:val="none" w:sz="0" w:space="0" w:color="auto"/>
      </w:divBdr>
      <w:divsChild>
        <w:div w:id="175537616">
          <w:marLeft w:val="0"/>
          <w:marRight w:val="0"/>
          <w:marTop w:val="0"/>
          <w:marBottom w:val="0"/>
          <w:divBdr>
            <w:top w:val="none" w:sz="0" w:space="0" w:color="auto"/>
            <w:left w:val="none" w:sz="0" w:space="0" w:color="auto"/>
            <w:bottom w:val="none" w:sz="0" w:space="0" w:color="auto"/>
            <w:right w:val="none" w:sz="0" w:space="0" w:color="auto"/>
          </w:divBdr>
          <w:divsChild>
            <w:div w:id="1558855694">
              <w:marLeft w:val="0"/>
              <w:marRight w:val="0"/>
              <w:marTop w:val="0"/>
              <w:marBottom w:val="0"/>
              <w:divBdr>
                <w:top w:val="none" w:sz="0" w:space="0" w:color="auto"/>
                <w:left w:val="none" w:sz="0" w:space="0" w:color="auto"/>
                <w:bottom w:val="none" w:sz="0" w:space="0" w:color="auto"/>
                <w:right w:val="none" w:sz="0" w:space="0" w:color="auto"/>
              </w:divBdr>
            </w:div>
            <w:div w:id="1987315707">
              <w:marLeft w:val="0"/>
              <w:marRight w:val="0"/>
              <w:marTop w:val="0"/>
              <w:marBottom w:val="0"/>
              <w:divBdr>
                <w:top w:val="none" w:sz="0" w:space="0" w:color="auto"/>
                <w:left w:val="none" w:sz="0" w:space="0" w:color="auto"/>
                <w:bottom w:val="none" w:sz="0" w:space="0" w:color="auto"/>
                <w:right w:val="none" w:sz="0" w:space="0" w:color="auto"/>
              </w:divBdr>
            </w:div>
            <w:div w:id="6985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4698">
      <w:bodyDiv w:val="1"/>
      <w:marLeft w:val="0"/>
      <w:marRight w:val="0"/>
      <w:marTop w:val="0"/>
      <w:marBottom w:val="0"/>
      <w:divBdr>
        <w:top w:val="none" w:sz="0" w:space="0" w:color="auto"/>
        <w:left w:val="none" w:sz="0" w:space="0" w:color="auto"/>
        <w:bottom w:val="none" w:sz="0" w:space="0" w:color="auto"/>
        <w:right w:val="none" w:sz="0" w:space="0" w:color="auto"/>
      </w:divBdr>
      <w:divsChild>
        <w:div w:id="1125541502">
          <w:marLeft w:val="0"/>
          <w:marRight w:val="0"/>
          <w:marTop w:val="0"/>
          <w:marBottom w:val="0"/>
          <w:divBdr>
            <w:top w:val="none" w:sz="0" w:space="0" w:color="auto"/>
            <w:left w:val="none" w:sz="0" w:space="0" w:color="auto"/>
            <w:bottom w:val="none" w:sz="0" w:space="0" w:color="auto"/>
            <w:right w:val="none" w:sz="0" w:space="0" w:color="auto"/>
          </w:divBdr>
        </w:div>
        <w:div w:id="345449973">
          <w:marLeft w:val="0"/>
          <w:marRight w:val="0"/>
          <w:marTop w:val="0"/>
          <w:marBottom w:val="0"/>
          <w:divBdr>
            <w:top w:val="none" w:sz="0" w:space="0" w:color="auto"/>
            <w:left w:val="none" w:sz="0" w:space="0" w:color="auto"/>
            <w:bottom w:val="none" w:sz="0" w:space="0" w:color="auto"/>
            <w:right w:val="none" w:sz="0" w:space="0" w:color="auto"/>
          </w:divBdr>
        </w:div>
      </w:divsChild>
    </w:div>
    <w:div w:id="1328167696">
      <w:bodyDiv w:val="1"/>
      <w:marLeft w:val="0"/>
      <w:marRight w:val="0"/>
      <w:marTop w:val="0"/>
      <w:marBottom w:val="0"/>
      <w:divBdr>
        <w:top w:val="none" w:sz="0" w:space="0" w:color="auto"/>
        <w:left w:val="none" w:sz="0" w:space="0" w:color="auto"/>
        <w:bottom w:val="none" w:sz="0" w:space="0" w:color="auto"/>
        <w:right w:val="none" w:sz="0" w:space="0" w:color="auto"/>
      </w:divBdr>
    </w:div>
    <w:div w:id="1543129321">
      <w:bodyDiv w:val="1"/>
      <w:marLeft w:val="0"/>
      <w:marRight w:val="0"/>
      <w:marTop w:val="0"/>
      <w:marBottom w:val="0"/>
      <w:divBdr>
        <w:top w:val="none" w:sz="0" w:space="0" w:color="auto"/>
        <w:left w:val="none" w:sz="0" w:space="0" w:color="auto"/>
        <w:bottom w:val="none" w:sz="0" w:space="0" w:color="auto"/>
        <w:right w:val="none" w:sz="0" w:space="0" w:color="auto"/>
      </w:divBdr>
      <w:divsChild>
        <w:div w:id="775564863">
          <w:marLeft w:val="0"/>
          <w:marRight w:val="0"/>
          <w:marTop w:val="0"/>
          <w:marBottom w:val="0"/>
          <w:divBdr>
            <w:top w:val="none" w:sz="0" w:space="0" w:color="auto"/>
            <w:left w:val="none" w:sz="0" w:space="0" w:color="auto"/>
            <w:bottom w:val="none" w:sz="0" w:space="0" w:color="auto"/>
            <w:right w:val="none" w:sz="0" w:space="0" w:color="auto"/>
          </w:divBdr>
        </w:div>
        <w:div w:id="1151410277">
          <w:marLeft w:val="0"/>
          <w:marRight w:val="0"/>
          <w:marTop w:val="0"/>
          <w:marBottom w:val="0"/>
          <w:divBdr>
            <w:top w:val="none" w:sz="0" w:space="0" w:color="auto"/>
            <w:left w:val="none" w:sz="0" w:space="0" w:color="auto"/>
            <w:bottom w:val="none" w:sz="0" w:space="0" w:color="auto"/>
            <w:right w:val="none" w:sz="0" w:space="0" w:color="auto"/>
          </w:divBdr>
        </w:div>
      </w:divsChild>
    </w:div>
    <w:div w:id="1568417921">
      <w:bodyDiv w:val="1"/>
      <w:marLeft w:val="0"/>
      <w:marRight w:val="0"/>
      <w:marTop w:val="0"/>
      <w:marBottom w:val="0"/>
      <w:divBdr>
        <w:top w:val="none" w:sz="0" w:space="0" w:color="auto"/>
        <w:left w:val="none" w:sz="0" w:space="0" w:color="auto"/>
        <w:bottom w:val="none" w:sz="0" w:space="0" w:color="auto"/>
        <w:right w:val="none" w:sz="0" w:space="0" w:color="auto"/>
      </w:divBdr>
    </w:div>
    <w:div w:id="1704558181">
      <w:bodyDiv w:val="1"/>
      <w:marLeft w:val="0"/>
      <w:marRight w:val="0"/>
      <w:marTop w:val="0"/>
      <w:marBottom w:val="0"/>
      <w:divBdr>
        <w:top w:val="none" w:sz="0" w:space="0" w:color="auto"/>
        <w:left w:val="none" w:sz="0" w:space="0" w:color="auto"/>
        <w:bottom w:val="none" w:sz="0" w:space="0" w:color="auto"/>
        <w:right w:val="none" w:sz="0" w:space="0" w:color="auto"/>
      </w:divBdr>
      <w:divsChild>
        <w:div w:id="598179835">
          <w:marLeft w:val="0"/>
          <w:marRight w:val="0"/>
          <w:marTop w:val="0"/>
          <w:marBottom w:val="0"/>
          <w:divBdr>
            <w:top w:val="none" w:sz="0" w:space="0" w:color="auto"/>
            <w:left w:val="none" w:sz="0" w:space="0" w:color="auto"/>
            <w:bottom w:val="none" w:sz="0" w:space="0" w:color="auto"/>
            <w:right w:val="none" w:sz="0" w:space="0" w:color="auto"/>
          </w:divBdr>
          <w:divsChild>
            <w:div w:id="520897820">
              <w:marLeft w:val="0"/>
              <w:marRight w:val="0"/>
              <w:marTop w:val="0"/>
              <w:marBottom w:val="0"/>
              <w:divBdr>
                <w:top w:val="none" w:sz="0" w:space="0" w:color="auto"/>
                <w:left w:val="none" w:sz="0" w:space="0" w:color="auto"/>
                <w:bottom w:val="none" w:sz="0" w:space="0" w:color="auto"/>
                <w:right w:val="none" w:sz="0" w:space="0" w:color="auto"/>
              </w:divBdr>
            </w:div>
            <w:div w:id="185055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20752">
      <w:bodyDiv w:val="1"/>
      <w:marLeft w:val="0"/>
      <w:marRight w:val="0"/>
      <w:marTop w:val="0"/>
      <w:marBottom w:val="0"/>
      <w:divBdr>
        <w:top w:val="none" w:sz="0" w:space="0" w:color="auto"/>
        <w:left w:val="none" w:sz="0" w:space="0" w:color="auto"/>
        <w:bottom w:val="none" w:sz="0" w:space="0" w:color="auto"/>
        <w:right w:val="none" w:sz="0" w:space="0" w:color="auto"/>
      </w:divBdr>
    </w:div>
    <w:div w:id="1787889539">
      <w:bodyDiv w:val="1"/>
      <w:marLeft w:val="0"/>
      <w:marRight w:val="0"/>
      <w:marTop w:val="0"/>
      <w:marBottom w:val="0"/>
      <w:divBdr>
        <w:top w:val="none" w:sz="0" w:space="0" w:color="auto"/>
        <w:left w:val="none" w:sz="0" w:space="0" w:color="auto"/>
        <w:bottom w:val="none" w:sz="0" w:space="0" w:color="auto"/>
        <w:right w:val="none" w:sz="0" w:space="0" w:color="auto"/>
      </w:divBdr>
    </w:div>
    <w:div w:id="1827700310">
      <w:bodyDiv w:val="1"/>
      <w:marLeft w:val="0"/>
      <w:marRight w:val="0"/>
      <w:marTop w:val="0"/>
      <w:marBottom w:val="0"/>
      <w:divBdr>
        <w:top w:val="none" w:sz="0" w:space="0" w:color="auto"/>
        <w:left w:val="none" w:sz="0" w:space="0" w:color="auto"/>
        <w:bottom w:val="none" w:sz="0" w:space="0" w:color="auto"/>
        <w:right w:val="none" w:sz="0" w:space="0" w:color="auto"/>
      </w:divBdr>
    </w:div>
    <w:div w:id="1947805868">
      <w:bodyDiv w:val="1"/>
      <w:marLeft w:val="0"/>
      <w:marRight w:val="0"/>
      <w:marTop w:val="0"/>
      <w:marBottom w:val="0"/>
      <w:divBdr>
        <w:top w:val="none" w:sz="0" w:space="0" w:color="auto"/>
        <w:left w:val="none" w:sz="0" w:space="0" w:color="auto"/>
        <w:bottom w:val="none" w:sz="0" w:space="0" w:color="auto"/>
        <w:right w:val="none" w:sz="0" w:space="0" w:color="auto"/>
      </w:divBdr>
    </w:div>
    <w:div w:id="2008555685">
      <w:bodyDiv w:val="1"/>
      <w:marLeft w:val="0"/>
      <w:marRight w:val="0"/>
      <w:marTop w:val="0"/>
      <w:marBottom w:val="0"/>
      <w:divBdr>
        <w:top w:val="none" w:sz="0" w:space="0" w:color="auto"/>
        <w:left w:val="none" w:sz="0" w:space="0" w:color="auto"/>
        <w:bottom w:val="none" w:sz="0" w:space="0" w:color="auto"/>
        <w:right w:val="none" w:sz="0" w:space="0" w:color="auto"/>
      </w:divBdr>
    </w:div>
    <w:div w:id="2011713913">
      <w:bodyDiv w:val="1"/>
      <w:marLeft w:val="0"/>
      <w:marRight w:val="0"/>
      <w:marTop w:val="0"/>
      <w:marBottom w:val="0"/>
      <w:divBdr>
        <w:top w:val="none" w:sz="0" w:space="0" w:color="auto"/>
        <w:left w:val="none" w:sz="0" w:space="0" w:color="auto"/>
        <w:bottom w:val="none" w:sz="0" w:space="0" w:color="auto"/>
        <w:right w:val="none" w:sz="0" w:space="0" w:color="auto"/>
      </w:divBdr>
    </w:div>
    <w:div w:id="2013408901">
      <w:bodyDiv w:val="1"/>
      <w:marLeft w:val="0"/>
      <w:marRight w:val="0"/>
      <w:marTop w:val="0"/>
      <w:marBottom w:val="0"/>
      <w:divBdr>
        <w:top w:val="none" w:sz="0" w:space="0" w:color="auto"/>
        <w:left w:val="none" w:sz="0" w:space="0" w:color="auto"/>
        <w:bottom w:val="none" w:sz="0" w:space="0" w:color="auto"/>
        <w:right w:val="none" w:sz="0" w:space="0" w:color="auto"/>
      </w:divBdr>
    </w:div>
    <w:div w:id="2018192902">
      <w:bodyDiv w:val="1"/>
      <w:marLeft w:val="0"/>
      <w:marRight w:val="0"/>
      <w:marTop w:val="0"/>
      <w:marBottom w:val="0"/>
      <w:divBdr>
        <w:top w:val="none" w:sz="0" w:space="0" w:color="auto"/>
        <w:left w:val="none" w:sz="0" w:space="0" w:color="auto"/>
        <w:bottom w:val="none" w:sz="0" w:space="0" w:color="auto"/>
        <w:right w:val="none" w:sz="0" w:space="0" w:color="auto"/>
      </w:divBdr>
    </w:div>
    <w:div w:id="2091734572">
      <w:bodyDiv w:val="1"/>
      <w:marLeft w:val="0"/>
      <w:marRight w:val="0"/>
      <w:marTop w:val="0"/>
      <w:marBottom w:val="0"/>
      <w:divBdr>
        <w:top w:val="none" w:sz="0" w:space="0" w:color="auto"/>
        <w:left w:val="none" w:sz="0" w:space="0" w:color="auto"/>
        <w:bottom w:val="none" w:sz="0" w:space="0" w:color="auto"/>
        <w:right w:val="none" w:sz="0" w:space="0" w:color="auto"/>
      </w:divBdr>
    </w:div>
    <w:div w:id="2119064773">
      <w:bodyDiv w:val="1"/>
      <w:marLeft w:val="0"/>
      <w:marRight w:val="0"/>
      <w:marTop w:val="0"/>
      <w:marBottom w:val="0"/>
      <w:divBdr>
        <w:top w:val="none" w:sz="0" w:space="0" w:color="auto"/>
        <w:left w:val="none" w:sz="0" w:space="0" w:color="auto"/>
        <w:bottom w:val="none" w:sz="0" w:space="0" w:color="auto"/>
        <w:right w:val="none" w:sz="0" w:space="0" w:color="auto"/>
      </w:divBdr>
    </w:div>
    <w:div w:id="212600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sciencedirect.com/science/article/abs/pii/S0925400519300036?via%3Dihub" TargetMode="External"/><Relationship Id="rId13" Type="http://schemas.openxmlformats.org/officeDocument/2006/relationships/hyperlink" Target="https://doi.org/10.1016/j.scriptamat.2016.10.003" TargetMode="External"/><Relationship Id="rId3" Type="http://schemas.openxmlformats.org/officeDocument/2006/relationships/hyperlink" Target="https://doi.org/10.1590/fst.36318" TargetMode="External"/><Relationship Id="rId7" Type="http://schemas.openxmlformats.org/officeDocument/2006/relationships/hyperlink" Target="https://doi.org/10.1159/000131078" TargetMode="External"/><Relationship Id="rId12" Type="http://schemas.openxmlformats.org/officeDocument/2006/relationships/hyperlink" Target="https://doi.org/10.1016/j.snb.2019.01.003" TargetMode="External"/><Relationship Id="rId2" Type="http://schemas.openxmlformats.org/officeDocument/2006/relationships/hyperlink" Target="https://link.springer.com/journal/13202" TargetMode="External"/><Relationship Id="rId1" Type="http://schemas.openxmlformats.org/officeDocument/2006/relationships/hyperlink" Target="https://doi.org/10.14356/kona.2017009" TargetMode="External"/><Relationship Id="rId6" Type="http://schemas.openxmlformats.org/officeDocument/2006/relationships/hyperlink" Target="https://doi.org/10.4236/anp.2020.91001" TargetMode="External"/><Relationship Id="rId11" Type="http://schemas.openxmlformats.org/officeDocument/2006/relationships/hyperlink" Target="https://www.sciencedirect.com/science/article/abs/pii/S0925400519300036?via%3Dihub" TargetMode="External"/><Relationship Id="rId5" Type="http://schemas.openxmlformats.org/officeDocument/2006/relationships/hyperlink" Target="https://doi.org/10.1016/j.mseb.2021.115479" TargetMode="External"/><Relationship Id="rId10" Type="http://schemas.openxmlformats.org/officeDocument/2006/relationships/hyperlink" Target="https://www.sciencedirect.com/science/article/abs/pii/S0925400519300036?via%3Dihub" TargetMode="External"/><Relationship Id="rId4" Type="http://schemas.openxmlformats.org/officeDocument/2006/relationships/hyperlink" Target="https://jnanobiotechnology.biomedcentral.com/" TargetMode="External"/><Relationship Id="rId9" Type="http://schemas.openxmlformats.org/officeDocument/2006/relationships/hyperlink" Target="https://www.sciencedirect.com/science/article/abs/pii/S0925400519300036?via%3Dihub"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ps751994lko.un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11932-8DB1-4560-AB7B-B4EEF3C0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3846</TotalTime>
  <Pages>18</Pages>
  <Words>4580</Words>
  <Characters>26108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428</cp:revision>
  <dcterms:created xsi:type="dcterms:W3CDTF">2022-09-29T16:56:00Z</dcterms:created>
  <dcterms:modified xsi:type="dcterms:W3CDTF">2023-07-31T11:08:00Z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8d1f69c56eea18868d5ae79b06dc5bbd2dc9ea517a460c72a2701f6ac7a3a82d</vt:lpwstr>
  </property>
</Properties>
</file>