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63" w:rsidRDefault="000E2763" w:rsidP="000E2763">
      <w:pPr>
        <w:tabs>
          <w:tab w:val="left" w:pos="7740"/>
        </w:tabs>
        <w:spacing w:after="0" w:line="480" w:lineRule="auto"/>
        <w:ind w:hanging="142"/>
        <w:jc w:val="center"/>
        <w:rPr>
          <w:rStyle w:val="Heading3Char"/>
          <w:rFonts w:eastAsiaTheme="minorHAnsi"/>
          <w:color w:val="000000" w:themeColor="text1"/>
          <w:sz w:val="24"/>
          <w:szCs w:val="24"/>
        </w:rPr>
      </w:pPr>
      <w:r>
        <w:rPr>
          <w:rStyle w:val="Heading3Char"/>
          <w:rFonts w:eastAsiaTheme="minorHAnsi"/>
          <w:color w:val="000000" w:themeColor="text1"/>
          <w:sz w:val="24"/>
          <w:szCs w:val="24"/>
        </w:rPr>
        <w:t>SOCIO-ECONOMIC FACTORS INFLUENCING LIFE SKILL MANAGEMENT OF THE TOP SCORERS</w:t>
      </w:r>
    </w:p>
    <w:p w:rsidR="000E2763" w:rsidRDefault="000E2763" w:rsidP="000E2763">
      <w:pPr>
        <w:spacing w:after="0" w:line="480" w:lineRule="auto"/>
        <w:rPr>
          <w:rFonts w:ascii="Times New Roman" w:hAnsi="Times New Roman" w:cs="Times New Roman"/>
          <w:b/>
          <w:sz w:val="24"/>
          <w:szCs w:val="24"/>
        </w:rPr>
      </w:pPr>
      <w:r>
        <w:rPr>
          <w:rFonts w:ascii="Times New Roman" w:hAnsi="Times New Roman" w:cs="Times New Roman"/>
          <w:b/>
          <w:sz w:val="24"/>
          <w:szCs w:val="24"/>
        </w:rPr>
        <w:t>Authors’ Details</w:t>
      </w:r>
    </w:p>
    <w:p w:rsidR="000E2763" w:rsidRDefault="000E2763" w:rsidP="000E2763">
      <w:pPr>
        <w:numPr>
          <w:ilvl w:val="0"/>
          <w:numId w:val="30"/>
        </w:numPr>
        <w:spacing w:after="0" w:line="480" w:lineRule="auto"/>
        <w:rPr>
          <w:rFonts w:ascii="Times New Roman" w:hAnsi="Times New Roman" w:cs="Times New Roman"/>
          <w:b/>
          <w:sz w:val="24"/>
          <w:szCs w:val="24"/>
        </w:rPr>
      </w:pPr>
      <w:r>
        <w:rPr>
          <w:rFonts w:ascii="Times New Roman" w:hAnsi="Times New Roman" w:cs="Times New Roman"/>
          <w:b/>
          <w:sz w:val="24"/>
          <w:szCs w:val="24"/>
        </w:rPr>
        <w:t>Dr. R. RAGHADEVI</w:t>
      </w:r>
    </w:p>
    <w:p w:rsidR="000E2763" w:rsidRPr="000B06F7" w:rsidRDefault="000E2763" w:rsidP="000E2763">
      <w:pPr>
        <w:spacing w:after="0" w:line="480" w:lineRule="auto"/>
        <w:ind w:left="720"/>
        <w:rPr>
          <w:rFonts w:ascii="Times New Roman" w:hAnsi="Times New Roman" w:cs="Times New Roman"/>
          <w:sz w:val="24"/>
          <w:szCs w:val="24"/>
        </w:rPr>
      </w:pPr>
      <w:r w:rsidRPr="000B06F7">
        <w:rPr>
          <w:rFonts w:ascii="Times New Roman" w:hAnsi="Times New Roman" w:cs="Times New Roman"/>
          <w:sz w:val="24"/>
          <w:szCs w:val="24"/>
        </w:rPr>
        <w:t>Full Time Ph.D. Research Scholar,</w:t>
      </w:r>
    </w:p>
    <w:p w:rsidR="000E2763" w:rsidRPr="000B06F7" w:rsidRDefault="000E2763" w:rsidP="000E2763">
      <w:pPr>
        <w:spacing w:after="0" w:line="480" w:lineRule="auto"/>
        <w:ind w:left="720"/>
        <w:rPr>
          <w:rFonts w:ascii="Times New Roman" w:hAnsi="Times New Roman" w:cs="Times New Roman"/>
          <w:sz w:val="24"/>
          <w:szCs w:val="24"/>
        </w:rPr>
      </w:pPr>
      <w:r w:rsidRPr="000B06F7">
        <w:rPr>
          <w:rFonts w:ascii="Times New Roman" w:hAnsi="Times New Roman" w:cs="Times New Roman"/>
          <w:sz w:val="24"/>
          <w:szCs w:val="24"/>
        </w:rPr>
        <w:t>PG Department of Commerce &amp; Research Centre,</w:t>
      </w:r>
    </w:p>
    <w:p w:rsidR="000E2763" w:rsidRPr="000B06F7" w:rsidRDefault="000E2763" w:rsidP="000E2763">
      <w:pPr>
        <w:spacing w:after="0" w:line="480" w:lineRule="auto"/>
        <w:ind w:left="720"/>
        <w:rPr>
          <w:rFonts w:ascii="Times New Roman" w:hAnsi="Times New Roman" w:cs="Times New Roman"/>
          <w:sz w:val="24"/>
          <w:szCs w:val="24"/>
        </w:rPr>
      </w:pPr>
      <w:r w:rsidRPr="000B06F7">
        <w:rPr>
          <w:rFonts w:ascii="Times New Roman" w:hAnsi="Times New Roman" w:cs="Times New Roman"/>
          <w:sz w:val="24"/>
          <w:szCs w:val="24"/>
        </w:rPr>
        <w:t xml:space="preserve">Sri </w:t>
      </w:r>
      <w:proofErr w:type="spellStart"/>
      <w:r w:rsidRPr="000B06F7">
        <w:rPr>
          <w:rFonts w:ascii="Times New Roman" w:hAnsi="Times New Roman" w:cs="Times New Roman"/>
          <w:sz w:val="24"/>
          <w:szCs w:val="24"/>
        </w:rPr>
        <w:t>Parasakthi</w:t>
      </w:r>
      <w:proofErr w:type="spellEnd"/>
      <w:r w:rsidRPr="000B06F7">
        <w:rPr>
          <w:rFonts w:ascii="Times New Roman" w:hAnsi="Times New Roman" w:cs="Times New Roman"/>
          <w:sz w:val="24"/>
          <w:szCs w:val="24"/>
        </w:rPr>
        <w:t xml:space="preserve"> College for Women,</w:t>
      </w:r>
    </w:p>
    <w:p w:rsidR="000E2763" w:rsidRPr="000B06F7" w:rsidRDefault="000E2763" w:rsidP="000E2763">
      <w:pPr>
        <w:spacing w:after="0" w:line="480" w:lineRule="auto"/>
        <w:ind w:left="720"/>
        <w:rPr>
          <w:rFonts w:ascii="Times New Roman" w:hAnsi="Times New Roman" w:cs="Times New Roman"/>
          <w:sz w:val="24"/>
          <w:szCs w:val="24"/>
        </w:rPr>
      </w:pPr>
      <w:proofErr w:type="spellStart"/>
      <w:proofErr w:type="gramStart"/>
      <w:r w:rsidRPr="000B06F7">
        <w:rPr>
          <w:rFonts w:ascii="Times New Roman" w:hAnsi="Times New Roman" w:cs="Times New Roman"/>
          <w:sz w:val="24"/>
          <w:szCs w:val="24"/>
        </w:rPr>
        <w:t>Courtallam</w:t>
      </w:r>
      <w:proofErr w:type="spellEnd"/>
      <w:r w:rsidRPr="000B06F7">
        <w:rPr>
          <w:rFonts w:ascii="Times New Roman" w:hAnsi="Times New Roman" w:cs="Times New Roman"/>
          <w:sz w:val="24"/>
          <w:szCs w:val="24"/>
        </w:rPr>
        <w:t xml:space="preserve"> - 627802.</w:t>
      </w:r>
      <w:proofErr w:type="gramEnd"/>
    </w:p>
    <w:p w:rsidR="000E2763" w:rsidRPr="000B06F7" w:rsidRDefault="000E2763" w:rsidP="000E2763">
      <w:pPr>
        <w:spacing w:after="0" w:line="480" w:lineRule="auto"/>
        <w:ind w:left="720"/>
        <w:rPr>
          <w:rFonts w:ascii="Times New Roman" w:hAnsi="Times New Roman" w:cs="Times New Roman"/>
          <w:sz w:val="24"/>
          <w:szCs w:val="24"/>
        </w:rPr>
      </w:pPr>
      <w:r w:rsidRPr="000B06F7">
        <w:rPr>
          <w:rFonts w:ascii="Times New Roman" w:hAnsi="Times New Roman" w:cs="Times New Roman"/>
          <w:sz w:val="24"/>
          <w:szCs w:val="24"/>
        </w:rPr>
        <w:t>Mobile No.: 8190013446.</w:t>
      </w:r>
    </w:p>
    <w:p w:rsidR="000E2763" w:rsidRPr="000B06F7" w:rsidRDefault="000E2763" w:rsidP="000E2763">
      <w:pPr>
        <w:spacing w:after="0" w:line="480" w:lineRule="auto"/>
        <w:ind w:firstLine="720"/>
        <w:rPr>
          <w:rFonts w:ascii="Times New Roman" w:hAnsi="Times New Roman" w:cs="Times New Roman"/>
          <w:sz w:val="24"/>
          <w:szCs w:val="24"/>
        </w:rPr>
      </w:pPr>
      <w:r w:rsidRPr="000B06F7">
        <w:rPr>
          <w:rFonts w:ascii="Times New Roman" w:hAnsi="Times New Roman" w:cs="Times New Roman"/>
          <w:sz w:val="24"/>
          <w:szCs w:val="24"/>
        </w:rPr>
        <w:t xml:space="preserve">E-mail Address: </w:t>
      </w:r>
      <w:hyperlink r:id="rId8" w:history="1">
        <w:r w:rsidRPr="000B06F7">
          <w:rPr>
            <w:rStyle w:val="Hyperlink"/>
            <w:rFonts w:ascii="Times New Roman" w:hAnsi="Times New Roman" w:cs="Times New Roman"/>
            <w:sz w:val="24"/>
            <w:szCs w:val="24"/>
          </w:rPr>
          <w:t>ragachandran@gmail.com</w:t>
        </w:r>
      </w:hyperlink>
    </w:p>
    <w:p w:rsidR="000E2763" w:rsidRDefault="000E2763" w:rsidP="000E2763">
      <w:pPr>
        <w:numPr>
          <w:ilvl w:val="0"/>
          <w:numId w:val="30"/>
        </w:numPr>
        <w:spacing w:after="0" w:line="480" w:lineRule="auto"/>
        <w:rPr>
          <w:rFonts w:ascii="Times New Roman" w:hAnsi="Times New Roman" w:cs="Times New Roman"/>
          <w:b/>
          <w:sz w:val="24"/>
          <w:szCs w:val="24"/>
        </w:rPr>
      </w:pPr>
      <w:r>
        <w:rPr>
          <w:rFonts w:ascii="Times New Roman" w:hAnsi="Times New Roman" w:cs="Times New Roman"/>
          <w:b/>
          <w:sz w:val="24"/>
          <w:szCs w:val="24"/>
        </w:rPr>
        <w:t>Dr. R. MALINI</w:t>
      </w:r>
    </w:p>
    <w:p w:rsidR="000E2763" w:rsidRPr="002B370E" w:rsidRDefault="000E2763" w:rsidP="000E2763">
      <w:pPr>
        <w:spacing w:after="0" w:line="480" w:lineRule="auto"/>
        <w:ind w:left="720"/>
        <w:rPr>
          <w:rFonts w:ascii="Times New Roman" w:hAnsi="Times New Roman" w:cs="Times New Roman"/>
          <w:sz w:val="24"/>
          <w:szCs w:val="24"/>
        </w:rPr>
      </w:pPr>
      <w:r w:rsidRPr="002B370E">
        <w:rPr>
          <w:rFonts w:ascii="Times New Roman" w:hAnsi="Times New Roman" w:cs="Times New Roman"/>
          <w:sz w:val="24"/>
          <w:szCs w:val="24"/>
        </w:rPr>
        <w:t>Assistant Professor,</w:t>
      </w:r>
    </w:p>
    <w:p w:rsidR="000E2763" w:rsidRPr="000B06F7" w:rsidRDefault="000E2763" w:rsidP="000E2763">
      <w:pPr>
        <w:spacing w:after="0" w:line="480" w:lineRule="auto"/>
        <w:ind w:left="720"/>
        <w:rPr>
          <w:rFonts w:ascii="Times New Roman" w:hAnsi="Times New Roman" w:cs="Times New Roman"/>
          <w:sz w:val="24"/>
          <w:szCs w:val="24"/>
        </w:rPr>
      </w:pPr>
      <w:r w:rsidRPr="000B06F7">
        <w:rPr>
          <w:rFonts w:ascii="Times New Roman" w:hAnsi="Times New Roman" w:cs="Times New Roman"/>
          <w:sz w:val="24"/>
          <w:szCs w:val="24"/>
        </w:rPr>
        <w:t>PG Department of Commerce &amp; Research Centre,</w:t>
      </w:r>
    </w:p>
    <w:p w:rsidR="000E2763" w:rsidRPr="000B06F7" w:rsidRDefault="000E2763" w:rsidP="000E2763">
      <w:pPr>
        <w:spacing w:after="0" w:line="480" w:lineRule="auto"/>
        <w:ind w:left="720"/>
        <w:rPr>
          <w:rFonts w:ascii="Times New Roman" w:hAnsi="Times New Roman" w:cs="Times New Roman"/>
          <w:sz w:val="24"/>
          <w:szCs w:val="24"/>
        </w:rPr>
      </w:pPr>
      <w:r w:rsidRPr="000B06F7">
        <w:rPr>
          <w:rFonts w:ascii="Times New Roman" w:hAnsi="Times New Roman" w:cs="Times New Roman"/>
          <w:sz w:val="24"/>
          <w:szCs w:val="24"/>
        </w:rPr>
        <w:t xml:space="preserve">Sri </w:t>
      </w:r>
      <w:proofErr w:type="spellStart"/>
      <w:r w:rsidRPr="000B06F7">
        <w:rPr>
          <w:rFonts w:ascii="Times New Roman" w:hAnsi="Times New Roman" w:cs="Times New Roman"/>
          <w:sz w:val="24"/>
          <w:szCs w:val="24"/>
        </w:rPr>
        <w:t>Parasakthi</w:t>
      </w:r>
      <w:proofErr w:type="spellEnd"/>
      <w:r w:rsidRPr="000B06F7">
        <w:rPr>
          <w:rFonts w:ascii="Times New Roman" w:hAnsi="Times New Roman" w:cs="Times New Roman"/>
          <w:sz w:val="24"/>
          <w:szCs w:val="24"/>
        </w:rPr>
        <w:t xml:space="preserve"> College for Women,</w:t>
      </w:r>
    </w:p>
    <w:p w:rsidR="000E2763" w:rsidRPr="000B06F7" w:rsidRDefault="000E2763" w:rsidP="000E2763">
      <w:pPr>
        <w:spacing w:after="0" w:line="480" w:lineRule="auto"/>
        <w:ind w:left="720"/>
        <w:rPr>
          <w:rFonts w:ascii="Times New Roman" w:hAnsi="Times New Roman" w:cs="Times New Roman"/>
          <w:sz w:val="24"/>
          <w:szCs w:val="24"/>
        </w:rPr>
      </w:pPr>
      <w:proofErr w:type="spellStart"/>
      <w:proofErr w:type="gramStart"/>
      <w:r w:rsidRPr="000B06F7">
        <w:rPr>
          <w:rFonts w:ascii="Times New Roman" w:hAnsi="Times New Roman" w:cs="Times New Roman"/>
          <w:sz w:val="24"/>
          <w:szCs w:val="24"/>
        </w:rPr>
        <w:t>Courtallam</w:t>
      </w:r>
      <w:proofErr w:type="spellEnd"/>
      <w:r w:rsidRPr="000B06F7">
        <w:rPr>
          <w:rFonts w:ascii="Times New Roman" w:hAnsi="Times New Roman" w:cs="Times New Roman"/>
          <w:sz w:val="24"/>
          <w:szCs w:val="24"/>
        </w:rPr>
        <w:t xml:space="preserve"> - 627802.</w:t>
      </w:r>
      <w:proofErr w:type="gramEnd"/>
    </w:p>
    <w:p w:rsidR="000E2763" w:rsidRPr="000B06F7" w:rsidRDefault="000E2763" w:rsidP="000E2763">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Mobile No.: 9486798083</w:t>
      </w:r>
    </w:p>
    <w:p w:rsidR="000E2763" w:rsidRPr="000B06F7" w:rsidRDefault="000E2763" w:rsidP="000E2763">
      <w:pPr>
        <w:spacing w:after="0" w:line="480" w:lineRule="auto"/>
        <w:ind w:firstLine="720"/>
        <w:rPr>
          <w:rFonts w:ascii="Times New Roman" w:hAnsi="Times New Roman" w:cs="Times New Roman"/>
          <w:sz w:val="24"/>
          <w:szCs w:val="24"/>
        </w:rPr>
      </w:pPr>
      <w:r w:rsidRPr="000B06F7">
        <w:rPr>
          <w:rFonts w:ascii="Times New Roman" w:hAnsi="Times New Roman" w:cs="Times New Roman"/>
          <w:sz w:val="24"/>
          <w:szCs w:val="24"/>
        </w:rPr>
        <w:t xml:space="preserve">E-mail Address: </w:t>
      </w:r>
      <w:hyperlink r:id="rId9" w:history="1">
        <w:r w:rsidRPr="00FC5077">
          <w:rPr>
            <w:rStyle w:val="Hyperlink"/>
            <w:rFonts w:ascii="Times New Roman" w:hAnsi="Times New Roman" w:cs="Times New Roman"/>
            <w:sz w:val="24"/>
            <w:szCs w:val="24"/>
          </w:rPr>
          <w:t>maliniramu@yahoo.co.in</w:t>
        </w:r>
      </w:hyperlink>
    </w:p>
    <w:p w:rsidR="000E2763" w:rsidRDefault="000E2763" w:rsidP="000E2763">
      <w:pPr>
        <w:tabs>
          <w:tab w:val="left" w:pos="7740"/>
        </w:tabs>
        <w:spacing w:after="0" w:line="480" w:lineRule="auto"/>
        <w:ind w:hanging="142"/>
        <w:jc w:val="center"/>
        <w:rPr>
          <w:rStyle w:val="Heading3Char"/>
          <w:rFonts w:eastAsiaTheme="minorHAnsi"/>
          <w:color w:val="000000" w:themeColor="text1"/>
          <w:sz w:val="24"/>
          <w:szCs w:val="24"/>
        </w:rPr>
      </w:pPr>
    </w:p>
    <w:p w:rsidR="000E2763" w:rsidRDefault="000E2763" w:rsidP="000E2763">
      <w:pPr>
        <w:tabs>
          <w:tab w:val="left" w:pos="7740"/>
        </w:tabs>
        <w:spacing w:after="0" w:line="480" w:lineRule="auto"/>
        <w:ind w:hanging="142"/>
        <w:jc w:val="center"/>
        <w:rPr>
          <w:rStyle w:val="Heading3Char"/>
          <w:rFonts w:eastAsiaTheme="minorHAnsi"/>
          <w:color w:val="000000" w:themeColor="text1"/>
          <w:sz w:val="24"/>
          <w:szCs w:val="24"/>
        </w:rPr>
      </w:pPr>
    </w:p>
    <w:p w:rsidR="000E2763" w:rsidRDefault="000E2763" w:rsidP="000E2763">
      <w:pPr>
        <w:tabs>
          <w:tab w:val="left" w:pos="7740"/>
        </w:tabs>
        <w:spacing w:after="0" w:line="480" w:lineRule="auto"/>
        <w:ind w:hanging="142"/>
        <w:jc w:val="center"/>
        <w:rPr>
          <w:rStyle w:val="Heading3Char"/>
          <w:rFonts w:eastAsiaTheme="minorHAnsi"/>
          <w:color w:val="000000" w:themeColor="text1"/>
          <w:sz w:val="24"/>
          <w:szCs w:val="24"/>
        </w:rPr>
      </w:pPr>
    </w:p>
    <w:p w:rsidR="000E2763" w:rsidRDefault="000E2763" w:rsidP="000E2763">
      <w:pPr>
        <w:tabs>
          <w:tab w:val="left" w:pos="7740"/>
        </w:tabs>
        <w:spacing w:after="0" w:line="480" w:lineRule="auto"/>
        <w:ind w:hanging="142"/>
        <w:jc w:val="center"/>
        <w:rPr>
          <w:rStyle w:val="Heading3Char"/>
          <w:rFonts w:eastAsiaTheme="minorHAnsi"/>
          <w:color w:val="000000" w:themeColor="text1"/>
          <w:sz w:val="24"/>
          <w:szCs w:val="24"/>
        </w:rPr>
      </w:pPr>
    </w:p>
    <w:p w:rsidR="000E2763" w:rsidRDefault="000E2763" w:rsidP="000E2763">
      <w:pPr>
        <w:tabs>
          <w:tab w:val="left" w:pos="7740"/>
        </w:tabs>
        <w:spacing w:after="0" w:line="480" w:lineRule="auto"/>
        <w:ind w:hanging="142"/>
        <w:jc w:val="center"/>
        <w:rPr>
          <w:rStyle w:val="Heading3Char"/>
          <w:rFonts w:eastAsiaTheme="minorHAnsi"/>
          <w:color w:val="000000" w:themeColor="text1"/>
          <w:sz w:val="24"/>
          <w:szCs w:val="24"/>
        </w:rPr>
      </w:pPr>
    </w:p>
    <w:p w:rsidR="000E2763" w:rsidRDefault="000E2763" w:rsidP="000E2763">
      <w:pPr>
        <w:tabs>
          <w:tab w:val="left" w:pos="7740"/>
        </w:tabs>
        <w:spacing w:after="0" w:line="480" w:lineRule="auto"/>
        <w:ind w:hanging="142"/>
        <w:jc w:val="center"/>
        <w:rPr>
          <w:rStyle w:val="Heading3Char"/>
          <w:rFonts w:eastAsiaTheme="minorHAnsi"/>
          <w:color w:val="000000" w:themeColor="text1"/>
          <w:sz w:val="24"/>
          <w:szCs w:val="24"/>
        </w:rPr>
      </w:pPr>
    </w:p>
    <w:p w:rsidR="000E2763" w:rsidRDefault="000E2763" w:rsidP="000E2763">
      <w:pPr>
        <w:tabs>
          <w:tab w:val="left" w:pos="7740"/>
        </w:tabs>
        <w:spacing w:after="0" w:line="480" w:lineRule="auto"/>
        <w:ind w:hanging="142"/>
        <w:jc w:val="center"/>
        <w:rPr>
          <w:rStyle w:val="Heading3Char"/>
          <w:rFonts w:eastAsiaTheme="minorHAnsi"/>
          <w:color w:val="000000" w:themeColor="text1"/>
          <w:sz w:val="24"/>
          <w:szCs w:val="24"/>
        </w:rPr>
      </w:pPr>
    </w:p>
    <w:p w:rsidR="000E2763" w:rsidRDefault="000E2763" w:rsidP="000E2763">
      <w:pPr>
        <w:tabs>
          <w:tab w:val="left" w:pos="7740"/>
        </w:tabs>
        <w:spacing w:after="0" w:line="480" w:lineRule="auto"/>
        <w:ind w:hanging="142"/>
        <w:jc w:val="center"/>
        <w:rPr>
          <w:rStyle w:val="Heading3Char"/>
          <w:rFonts w:eastAsiaTheme="minorHAnsi"/>
          <w:color w:val="000000" w:themeColor="text1"/>
          <w:sz w:val="24"/>
          <w:szCs w:val="24"/>
        </w:rPr>
      </w:pPr>
      <w:r>
        <w:rPr>
          <w:rStyle w:val="Heading3Char"/>
          <w:rFonts w:eastAsiaTheme="minorHAnsi"/>
          <w:color w:val="000000" w:themeColor="text1"/>
          <w:sz w:val="24"/>
          <w:szCs w:val="24"/>
        </w:rPr>
        <w:lastRenderedPageBreak/>
        <w:t>SOCIO-ECONOMIC FACTORS INFLUENCING LIFE SKILL MANAGEMENT OF THE TOP SCORERS</w:t>
      </w:r>
    </w:p>
    <w:p w:rsidR="000E2763" w:rsidRDefault="000E2763" w:rsidP="000E2763">
      <w:pPr>
        <w:tabs>
          <w:tab w:val="left" w:pos="7740"/>
        </w:tabs>
        <w:spacing w:after="0" w:line="480" w:lineRule="auto"/>
        <w:ind w:hanging="142"/>
        <w:jc w:val="center"/>
        <w:rPr>
          <w:rStyle w:val="Heading3Char"/>
          <w:rFonts w:eastAsiaTheme="minorHAnsi"/>
          <w:color w:val="000000" w:themeColor="text1"/>
          <w:sz w:val="24"/>
          <w:szCs w:val="24"/>
        </w:rPr>
      </w:pPr>
    </w:p>
    <w:p w:rsidR="000E2763" w:rsidRPr="00A27C75" w:rsidRDefault="000E2763" w:rsidP="000E2763">
      <w:pPr>
        <w:tabs>
          <w:tab w:val="left" w:pos="7740"/>
        </w:tabs>
        <w:spacing w:after="0" w:line="480" w:lineRule="auto"/>
        <w:rPr>
          <w:rStyle w:val="Heading3Char"/>
          <w:rFonts w:eastAsiaTheme="minorHAnsi"/>
          <w:color w:val="000000" w:themeColor="text1"/>
          <w:sz w:val="24"/>
          <w:szCs w:val="24"/>
        </w:rPr>
      </w:pPr>
      <w:r w:rsidRPr="00A27C75">
        <w:rPr>
          <w:rStyle w:val="Heading3Char"/>
          <w:rFonts w:eastAsiaTheme="minorHAnsi"/>
          <w:color w:val="000000" w:themeColor="text1"/>
          <w:sz w:val="24"/>
          <w:szCs w:val="24"/>
        </w:rPr>
        <w:t>Introduction</w:t>
      </w:r>
    </w:p>
    <w:p w:rsidR="000E2763" w:rsidRPr="000E2763" w:rsidRDefault="000E2763" w:rsidP="000E2763">
      <w:pPr>
        <w:spacing w:after="0"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Education </w:t>
      </w:r>
      <w:r w:rsidRPr="00762207">
        <w:rPr>
          <w:rFonts w:ascii="Times New Roman" w:hAnsi="Times New Roman" w:cs="Times New Roman"/>
          <w:color w:val="000000" w:themeColor="text1"/>
          <w:sz w:val="24"/>
          <w:szCs w:val="24"/>
        </w:rPr>
        <w:t>enable</w:t>
      </w:r>
      <w:r>
        <w:rPr>
          <w:rFonts w:ascii="Times New Roman" w:hAnsi="Times New Roman" w:cs="Times New Roman"/>
          <w:color w:val="000000" w:themeColor="text1"/>
          <w:sz w:val="24"/>
          <w:szCs w:val="24"/>
        </w:rPr>
        <w:t>s</w:t>
      </w:r>
      <w:r w:rsidRPr="00762207">
        <w:rPr>
          <w:rFonts w:ascii="Times New Roman" w:hAnsi="Times New Roman" w:cs="Times New Roman"/>
          <w:color w:val="000000" w:themeColor="text1"/>
          <w:sz w:val="24"/>
          <w:szCs w:val="24"/>
        </w:rPr>
        <w:t xml:space="preserve"> the individual to develop the skill to </w:t>
      </w:r>
      <w:r>
        <w:rPr>
          <w:rFonts w:ascii="Times New Roman" w:hAnsi="Times New Roman" w:cs="Times New Roman"/>
          <w:color w:val="000000" w:themeColor="text1"/>
          <w:sz w:val="24"/>
          <w:szCs w:val="24"/>
        </w:rPr>
        <w:t>have a</w:t>
      </w:r>
      <w:r w:rsidRPr="00762207">
        <w:rPr>
          <w:rFonts w:ascii="Times New Roman" w:hAnsi="Times New Roman" w:cs="Times New Roman"/>
          <w:color w:val="000000" w:themeColor="text1"/>
          <w:sz w:val="24"/>
          <w:szCs w:val="24"/>
        </w:rPr>
        <w:t xml:space="preserve"> reasonable standard of living</w:t>
      </w:r>
      <w:r>
        <w:rPr>
          <w:rFonts w:ascii="Times New Roman" w:hAnsi="Times New Roman" w:cs="Times New Roman"/>
          <w:color w:val="000000" w:themeColor="text1"/>
          <w:sz w:val="24"/>
          <w:szCs w:val="24"/>
        </w:rPr>
        <w:t xml:space="preserve"> by </w:t>
      </w:r>
      <w:r w:rsidRPr="00762207">
        <w:rPr>
          <w:rFonts w:ascii="Times New Roman" w:hAnsi="Times New Roman" w:cs="Times New Roman"/>
          <w:color w:val="000000" w:themeColor="text1"/>
          <w:sz w:val="24"/>
          <w:szCs w:val="24"/>
        </w:rPr>
        <w:t>imparting knowledge, developing skills,</w:t>
      </w:r>
      <w:r>
        <w:rPr>
          <w:rFonts w:ascii="Times New Roman" w:hAnsi="Times New Roman" w:cs="Times New Roman"/>
          <w:color w:val="000000" w:themeColor="text1"/>
          <w:sz w:val="24"/>
          <w:szCs w:val="24"/>
        </w:rPr>
        <w:t xml:space="preserve"> and</w:t>
      </w:r>
      <w:r w:rsidRPr="00762207">
        <w:rPr>
          <w:rFonts w:ascii="Times New Roman" w:hAnsi="Times New Roman" w:cs="Times New Roman"/>
          <w:color w:val="000000" w:themeColor="text1"/>
          <w:sz w:val="24"/>
          <w:szCs w:val="24"/>
        </w:rPr>
        <w:t xml:space="preserve"> inculcating proper attitudes and values.</w:t>
      </w:r>
      <w:r w:rsidRPr="00762207">
        <w:rPr>
          <w:rFonts w:ascii="Times New Roman" w:hAnsi="Times New Roman" w:cs="Times New Roman"/>
          <w:color w:val="000000" w:themeColor="text1"/>
          <w:sz w:val="24"/>
          <w:szCs w:val="24"/>
          <w:vertAlign w:val="superscript"/>
        </w:rPr>
        <w:t>1</w:t>
      </w:r>
      <w:r w:rsidRPr="00762207">
        <w:rPr>
          <w:rFonts w:ascii="Times New Roman" w:hAnsi="Times New Roman" w:cs="Times New Roman"/>
          <w:color w:val="000000" w:themeColor="text1"/>
          <w:sz w:val="24"/>
          <w:szCs w:val="24"/>
        </w:rPr>
        <w:t xml:space="preserve"> Commerce education is no exception to this. The economic wellbeing and productive capability of any country are based on the functions of its human intellectual and professional competencies. </w:t>
      </w:r>
      <w:r w:rsidRPr="008361AA">
        <w:rPr>
          <w:rFonts w:ascii="Times New Roman" w:eastAsia="Times New Roman" w:hAnsi="Times New Roman" w:cs="Times New Roman"/>
          <w:color w:val="000000" w:themeColor="text1"/>
          <w:sz w:val="24"/>
          <w:szCs w:val="24"/>
        </w:rPr>
        <w:t>To gain success in life one needs to have life skills. Toppers most of cases lack these skills as to become a topper they need to study hard and long hours and in this process they are not able to develop these skills.</w:t>
      </w:r>
      <w:r>
        <w:rPr>
          <w:rFonts w:ascii="Times New Roman" w:eastAsia="Times New Roman" w:hAnsi="Times New Roman" w:cs="Times New Roman"/>
          <w:color w:val="000000" w:themeColor="text1"/>
          <w:sz w:val="24"/>
          <w:szCs w:val="24"/>
          <w:vertAlign w:val="superscript"/>
        </w:rPr>
        <w:t>2</w:t>
      </w:r>
      <w:r w:rsidRPr="008361AA">
        <w:rPr>
          <w:rFonts w:ascii="Times New Roman" w:eastAsia="Times New Roman" w:hAnsi="Times New Roman" w:cs="Times New Roman"/>
          <w:color w:val="000000" w:themeColor="text1"/>
          <w:sz w:val="24"/>
          <w:szCs w:val="24"/>
        </w:rPr>
        <w:t xml:space="preserve"> But to face the competition the life skills to be included in the commerce curriculum so that the students can improve their social skills, thinking skills and emotional skills. It trains the students’ community in blending well with the society. </w:t>
      </w:r>
      <w:r w:rsidRPr="00B67E7F">
        <w:rPr>
          <w:rStyle w:val="addressChar"/>
          <w:rFonts w:eastAsiaTheme="minorHAnsi"/>
          <w:color w:val="000000" w:themeColor="text1"/>
        </w:rPr>
        <w:t xml:space="preserve">Skill is a key lever of sustainable development. </w:t>
      </w:r>
      <w:r w:rsidRPr="0090463C">
        <w:rPr>
          <w:rStyle w:val="addressChar"/>
          <w:rFonts w:eastAsiaTheme="minorHAnsi"/>
          <w:color w:val="000000" w:themeColor="text1"/>
        </w:rPr>
        <w:t>Life skills have a major impact</w:t>
      </w:r>
      <w:r>
        <w:rPr>
          <w:rStyle w:val="addressChar"/>
          <w:rFonts w:eastAsiaTheme="minorHAnsi"/>
          <w:color w:val="000000" w:themeColor="text1"/>
        </w:rPr>
        <w:t xml:space="preserve"> on each individual’s life chanc</w:t>
      </w:r>
      <w:r w:rsidRPr="0090463C">
        <w:rPr>
          <w:rStyle w:val="addressChar"/>
          <w:rFonts w:eastAsiaTheme="minorHAnsi"/>
          <w:color w:val="000000" w:themeColor="text1"/>
        </w:rPr>
        <w:t xml:space="preserve">es. </w:t>
      </w:r>
      <w:r>
        <w:rPr>
          <w:rStyle w:val="addressChar"/>
          <w:rFonts w:eastAsiaTheme="minorHAnsi"/>
          <w:color w:val="000000" w:themeColor="text1"/>
        </w:rPr>
        <w:t xml:space="preserve">It </w:t>
      </w:r>
      <w:r w:rsidRPr="0090463C">
        <w:rPr>
          <w:rStyle w:val="addressChar"/>
          <w:rFonts w:eastAsiaTheme="minorHAnsi"/>
          <w:color w:val="000000" w:themeColor="text1"/>
        </w:rPr>
        <w:t>transforms lives, generates prosperity and promotes social inclusion. It encourages the development of a core set of skills across cultures and settings. Life skills also promote the development of the “ideal” person, who displays respect for human life and moral issues, an appreciation of family and community values and has an informed respect for cultural heritage.</w:t>
      </w:r>
      <w:r w:rsidR="007209FF">
        <w:rPr>
          <w:rStyle w:val="addressChar"/>
          <w:rFonts w:eastAsiaTheme="minorHAnsi"/>
          <w:color w:val="000000" w:themeColor="text1"/>
          <w:vertAlign w:val="superscript"/>
        </w:rPr>
        <w:t>3</w:t>
      </w:r>
      <w:r>
        <w:rPr>
          <w:rStyle w:val="addressChar"/>
          <w:rFonts w:eastAsiaTheme="minorHAnsi"/>
          <w:color w:val="000000" w:themeColor="text1"/>
        </w:rPr>
        <w:t xml:space="preserve"> </w:t>
      </w:r>
      <w:proofErr w:type="gramStart"/>
      <w:r w:rsidRPr="008361AA">
        <w:rPr>
          <w:rFonts w:ascii="Times New Roman" w:eastAsia="Times New Roman" w:hAnsi="Times New Roman" w:cs="Times New Roman"/>
          <w:color w:val="000000" w:themeColor="text1"/>
          <w:sz w:val="24"/>
          <w:szCs w:val="24"/>
        </w:rPr>
        <w:t>Once</w:t>
      </w:r>
      <w:proofErr w:type="gramEnd"/>
      <w:r w:rsidRPr="008361AA">
        <w:rPr>
          <w:rFonts w:ascii="Times New Roman" w:eastAsia="Times New Roman" w:hAnsi="Times New Roman" w:cs="Times New Roman"/>
          <w:color w:val="000000" w:themeColor="text1"/>
          <w:sz w:val="24"/>
          <w:szCs w:val="24"/>
        </w:rPr>
        <w:t xml:space="preserve"> mastered, life skills help a person in every </w:t>
      </w:r>
      <w:r w:rsidR="007209FF">
        <w:rPr>
          <w:rFonts w:ascii="Times New Roman" w:eastAsia="Times New Roman" w:hAnsi="Times New Roman" w:cs="Times New Roman"/>
          <w:color w:val="000000" w:themeColor="text1"/>
          <w:sz w:val="24"/>
          <w:szCs w:val="24"/>
        </w:rPr>
        <w:t>sphere</w:t>
      </w:r>
      <w:r w:rsidRPr="008361AA">
        <w:rPr>
          <w:rFonts w:ascii="Times New Roman" w:eastAsia="Times New Roman" w:hAnsi="Times New Roman" w:cs="Times New Roman"/>
          <w:color w:val="000000" w:themeColor="text1"/>
          <w:sz w:val="24"/>
          <w:szCs w:val="24"/>
        </w:rPr>
        <w:t xml:space="preserve"> of life. Life skills include psychosocial competencies and interpersonal skills that help people make informed decisions, solve problems, think critically and creatively, communicate effectively, build healthy relationships, empathize with others, cope with stress and managing emotions in a healthy and productive manner.</w:t>
      </w:r>
      <w:r w:rsidR="007209FF">
        <w:rPr>
          <w:rFonts w:ascii="Times New Roman" w:eastAsia="Times New Roman" w:hAnsi="Times New Roman" w:cs="Times New Roman"/>
          <w:color w:val="000000" w:themeColor="text1"/>
          <w:sz w:val="24"/>
          <w:szCs w:val="24"/>
          <w:vertAlign w:val="superscript"/>
        </w:rPr>
        <w:t>4</w:t>
      </w:r>
      <w:r>
        <w:rPr>
          <w:rFonts w:ascii="Times New Roman" w:eastAsia="Times New Roman" w:hAnsi="Times New Roman" w:cs="Times New Roman"/>
          <w:color w:val="000000" w:themeColor="text1"/>
          <w:sz w:val="24"/>
          <w:szCs w:val="24"/>
          <w:vertAlign w:val="superscript"/>
        </w:rPr>
        <w:t xml:space="preserve"> </w:t>
      </w:r>
    </w:p>
    <w:p w:rsidR="000E2763" w:rsidRPr="00B67E7F" w:rsidRDefault="000E2763" w:rsidP="000E2763">
      <w:pPr>
        <w:spacing w:after="0" w:line="480" w:lineRule="auto"/>
        <w:ind w:firstLine="720"/>
        <w:jc w:val="both"/>
        <w:rPr>
          <w:rStyle w:val="addressChar"/>
          <w:rFonts w:eastAsiaTheme="minorHAnsi"/>
          <w:color w:val="000000" w:themeColor="text1"/>
        </w:rPr>
      </w:pPr>
      <w:r w:rsidRPr="00B67E7F">
        <w:rPr>
          <w:rStyle w:val="addressChar"/>
          <w:rFonts w:eastAsiaTheme="minorHAnsi"/>
          <w:color w:val="000000" w:themeColor="text1"/>
        </w:rPr>
        <w:t xml:space="preserve">Socio-economic factors play a crucial role in developing the life skill of individual and communities to which they belong, and to the world at large. Even though, all individuals </w:t>
      </w:r>
      <w:r w:rsidRPr="00B67E7F">
        <w:rPr>
          <w:rStyle w:val="addressChar"/>
          <w:rFonts w:eastAsiaTheme="minorHAnsi"/>
          <w:color w:val="000000" w:themeColor="text1"/>
        </w:rPr>
        <w:lastRenderedPageBreak/>
        <w:t>in the society have equitable opportunities to access the effective life skill mana</w:t>
      </w:r>
      <w:r>
        <w:rPr>
          <w:rStyle w:val="addressChar"/>
          <w:rFonts w:eastAsiaTheme="minorHAnsi"/>
          <w:color w:val="000000" w:themeColor="text1"/>
        </w:rPr>
        <w:t xml:space="preserve">gement, it varies </w:t>
      </w:r>
      <w:r w:rsidR="007209FF">
        <w:rPr>
          <w:rStyle w:val="addressChar"/>
          <w:rFonts w:eastAsiaTheme="minorHAnsi"/>
          <w:color w:val="000000" w:themeColor="text1"/>
        </w:rPr>
        <w:t>according to gender, age, area of residence etc.</w:t>
      </w:r>
      <w:r w:rsidR="007209FF">
        <w:rPr>
          <w:rStyle w:val="addressChar"/>
          <w:rFonts w:eastAsiaTheme="minorHAnsi"/>
          <w:color w:val="000000" w:themeColor="text1"/>
          <w:vertAlign w:val="superscript"/>
        </w:rPr>
        <w:t>5</w:t>
      </w:r>
      <w:proofErr w:type="gramStart"/>
      <w:r w:rsidR="007209FF">
        <w:rPr>
          <w:rStyle w:val="addressChar"/>
          <w:rFonts w:eastAsiaTheme="minorHAnsi"/>
          <w:color w:val="000000" w:themeColor="text1"/>
          <w:vertAlign w:val="superscript"/>
        </w:rPr>
        <w:t>,6,7</w:t>
      </w:r>
      <w:proofErr w:type="gramEnd"/>
      <w:r w:rsidRPr="00B67E7F">
        <w:rPr>
          <w:rStyle w:val="addressChar"/>
          <w:rFonts w:eastAsiaTheme="minorHAnsi"/>
          <w:color w:val="000000" w:themeColor="text1"/>
        </w:rPr>
        <w:t xml:space="preserve"> </w:t>
      </w:r>
    </w:p>
    <w:p w:rsidR="000E2763" w:rsidRDefault="000E2763" w:rsidP="000E2763">
      <w:pPr>
        <w:spacing w:after="0" w:line="480" w:lineRule="auto"/>
        <w:ind w:firstLine="720"/>
        <w:jc w:val="both"/>
        <w:rPr>
          <w:rStyle w:val="addressChar"/>
          <w:rFonts w:eastAsiaTheme="minorHAnsi"/>
          <w:color w:val="000000" w:themeColor="text1"/>
        </w:rPr>
      </w:pPr>
      <w:r w:rsidRPr="00B67E7F">
        <w:rPr>
          <w:rStyle w:val="addressChar"/>
          <w:rFonts w:eastAsiaTheme="minorHAnsi"/>
          <w:color w:val="000000" w:themeColor="text1"/>
        </w:rPr>
        <w:t>Studies conducted so far indicated that the socio-economic factors influence the life skills. Some of the studies confirm this aspect are, Mavis</w:t>
      </w:r>
      <w:r>
        <w:rPr>
          <w:rStyle w:val="addressChar"/>
          <w:rFonts w:eastAsiaTheme="minorHAnsi"/>
          <w:color w:val="000000" w:themeColor="text1"/>
        </w:rPr>
        <w:t xml:space="preserve"> E. Hetherington (2002)</w:t>
      </w:r>
      <w:r w:rsidR="007209FF">
        <w:rPr>
          <w:rStyle w:val="addressChar"/>
          <w:rFonts w:eastAsiaTheme="minorHAnsi"/>
          <w:color w:val="000000" w:themeColor="text1"/>
          <w:vertAlign w:val="superscript"/>
        </w:rPr>
        <w:t>8</w:t>
      </w:r>
      <w:r w:rsidRPr="00B67E7F">
        <w:rPr>
          <w:rStyle w:val="addressChar"/>
          <w:rFonts w:eastAsiaTheme="minorHAnsi"/>
          <w:color w:val="000000" w:themeColor="text1"/>
        </w:rPr>
        <w:t xml:space="preserve">, </w:t>
      </w:r>
      <w:proofErr w:type="spellStart"/>
      <w:r>
        <w:rPr>
          <w:rStyle w:val="addressChar"/>
          <w:rFonts w:eastAsiaTheme="minorHAnsi"/>
          <w:color w:val="000000" w:themeColor="text1"/>
        </w:rPr>
        <w:t>Hamidreza</w:t>
      </w:r>
      <w:proofErr w:type="spellEnd"/>
      <w:r>
        <w:rPr>
          <w:rStyle w:val="addressChar"/>
          <w:rFonts w:eastAsiaTheme="minorHAnsi"/>
          <w:color w:val="000000" w:themeColor="text1"/>
        </w:rPr>
        <w:t xml:space="preserve"> </w:t>
      </w:r>
      <w:proofErr w:type="spellStart"/>
      <w:r>
        <w:rPr>
          <w:rStyle w:val="addressChar"/>
          <w:rFonts w:eastAsiaTheme="minorHAnsi"/>
          <w:color w:val="000000" w:themeColor="text1"/>
        </w:rPr>
        <w:t>Roohafza</w:t>
      </w:r>
      <w:proofErr w:type="spellEnd"/>
      <w:r>
        <w:rPr>
          <w:rStyle w:val="addressChar"/>
          <w:rFonts w:eastAsiaTheme="minorHAnsi"/>
          <w:color w:val="000000" w:themeColor="text1"/>
        </w:rPr>
        <w:t xml:space="preserve"> et al (2009)</w:t>
      </w:r>
      <w:r w:rsidR="007209FF">
        <w:rPr>
          <w:rStyle w:val="addressChar"/>
          <w:rFonts w:eastAsiaTheme="minorHAnsi"/>
          <w:color w:val="000000" w:themeColor="text1"/>
          <w:vertAlign w:val="superscript"/>
        </w:rPr>
        <w:t>9</w:t>
      </w:r>
      <w:r>
        <w:rPr>
          <w:rStyle w:val="addressChar"/>
          <w:rFonts w:eastAsiaTheme="minorHAnsi"/>
          <w:color w:val="000000" w:themeColor="text1"/>
        </w:rPr>
        <w:t xml:space="preserve">, </w:t>
      </w:r>
      <w:proofErr w:type="spellStart"/>
      <w:r>
        <w:rPr>
          <w:rStyle w:val="addressChar"/>
          <w:rFonts w:eastAsiaTheme="minorHAnsi"/>
          <w:color w:val="000000" w:themeColor="text1"/>
        </w:rPr>
        <w:t>Tiina</w:t>
      </w:r>
      <w:proofErr w:type="spellEnd"/>
      <w:r>
        <w:rPr>
          <w:rStyle w:val="addressChar"/>
          <w:rFonts w:eastAsiaTheme="minorHAnsi"/>
          <w:color w:val="000000" w:themeColor="text1"/>
        </w:rPr>
        <w:t xml:space="preserve"> </w:t>
      </w:r>
      <w:proofErr w:type="spellStart"/>
      <w:r>
        <w:rPr>
          <w:rStyle w:val="addressChar"/>
          <w:rFonts w:eastAsiaTheme="minorHAnsi"/>
          <w:color w:val="000000" w:themeColor="text1"/>
        </w:rPr>
        <w:t>Eskola</w:t>
      </w:r>
      <w:proofErr w:type="spellEnd"/>
      <w:r>
        <w:rPr>
          <w:rStyle w:val="addressChar"/>
          <w:rFonts w:eastAsiaTheme="minorHAnsi"/>
          <w:color w:val="000000" w:themeColor="text1"/>
        </w:rPr>
        <w:t xml:space="preserve"> (2010)</w:t>
      </w:r>
      <w:r w:rsidR="007209FF">
        <w:rPr>
          <w:rStyle w:val="addressChar"/>
          <w:rFonts w:eastAsiaTheme="minorHAnsi"/>
          <w:color w:val="000000" w:themeColor="text1"/>
          <w:vertAlign w:val="superscript"/>
        </w:rPr>
        <w:t>10</w:t>
      </w:r>
      <w:r>
        <w:rPr>
          <w:rStyle w:val="addressChar"/>
          <w:rFonts w:eastAsiaTheme="minorHAnsi"/>
          <w:color w:val="000000" w:themeColor="text1"/>
        </w:rPr>
        <w:t xml:space="preserve">, Rand D. </w:t>
      </w:r>
      <w:proofErr w:type="spellStart"/>
      <w:r>
        <w:rPr>
          <w:rStyle w:val="addressChar"/>
          <w:rFonts w:eastAsiaTheme="minorHAnsi"/>
          <w:color w:val="000000" w:themeColor="text1"/>
        </w:rPr>
        <w:t>Congeret</w:t>
      </w:r>
      <w:proofErr w:type="spellEnd"/>
      <w:r>
        <w:rPr>
          <w:rStyle w:val="addressChar"/>
          <w:rFonts w:eastAsiaTheme="minorHAnsi"/>
          <w:color w:val="000000" w:themeColor="text1"/>
        </w:rPr>
        <w:t xml:space="preserve"> al (2010)</w:t>
      </w:r>
      <w:r w:rsidR="007209FF">
        <w:rPr>
          <w:rStyle w:val="addressChar"/>
          <w:rFonts w:eastAsiaTheme="minorHAnsi"/>
          <w:color w:val="000000" w:themeColor="text1"/>
          <w:vertAlign w:val="superscript"/>
        </w:rPr>
        <w:t>11</w:t>
      </w:r>
      <w:r>
        <w:rPr>
          <w:rStyle w:val="addressChar"/>
          <w:rFonts w:eastAsiaTheme="minorHAnsi"/>
          <w:color w:val="000000" w:themeColor="text1"/>
        </w:rPr>
        <w:t xml:space="preserve">, Anna </w:t>
      </w:r>
      <w:proofErr w:type="spellStart"/>
      <w:r>
        <w:rPr>
          <w:rStyle w:val="addressChar"/>
          <w:rFonts w:eastAsiaTheme="minorHAnsi"/>
          <w:color w:val="000000" w:themeColor="text1"/>
        </w:rPr>
        <w:t>Kagesten</w:t>
      </w:r>
      <w:proofErr w:type="spellEnd"/>
      <w:r>
        <w:rPr>
          <w:rStyle w:val="addressChar"/>
          <w:rFonts w:eastAsiaTheme="minorHAnsi"/>
          <w:color w:val="000000" w:themeColor="text1"/>
        </w:rPr>
        <w:t xml:space="preserve"> (2016)</w:t>
      </w:r>
      <w:r w:rsidR="007209FF">
        <w:rPr>
          <w:rStyle w:val="addressChar"/>
          <w:rFonts w:eastAsiaTheme="minorHAnsi"/>
          <w:color w:val="000000" w:themeColor="text1"/>
          <w:vertAlign w:val="superscript"/>
        </w:rPr>
        <w:t>12</w:t>
      </w:r>
      <w:r>
        <w:rPr>
          <w:rStyle w:val="addressChar"/>
          <w:rFonts w:eastAsiaTheme="minorHAnsi"/>
          <w:color w:val="000000" w:themeColor="text1"/>
        </w:rPr>
        <w:t xml:space="preserve">, </w:t>
      </w:r>
      <w:proofErr w:type="spellStart"/>
      <w:r>
        <w:rPr>
          <w:rStyle w:val="addressChar"/>
          <w:rFonts w:eastAsiaTheme="minorHAnsi"/>
          <w:color w:val="000000" w:themeColor="text1"/>
        </w:rPr>
        <w:t>Ratana</w:t>
      </w:r>
      <w:proofErr w:type="spellEnd"/>
      <w:r>
        <w:rPr>
          <w:rStyle w:val="addressChar"/>
          <w:rFonts w:eastAsiaTheme="minorHAnsi"/>
          <w:color w:val="000000" w:themeColor="text1"/>
        </w:rPr>
        <w:t xml:space="preserve"> </w:t>
      </w:r>
      <w:proofErr w:type="spellStart"/>
      <w:r>
        <w:rPr>
          <w:rStyle w:val="addressChar"/>
          <w:rFonts w:eastAsiaTheme="minorHAnsi"/>
          <w:color w:val="000000" w:themeColor="text1"/>
        </w:rPr>
        <w:t>Somrongthong</w:t>
      </w:r>
      <w:proofErr w:type="spellEnd"/>
      <w:r>
        <w:rPr>
          <w:rStyle w:val="addressChar"/>
          <w:rFonts w:eastAsiaTheme="minorHAnsi"/>
          <w:color w:val="000000" w:themeColor="text1"/>
        </w:rPr>
        <w:t xml:space="preserve"> (2017)</w:t>
      </w:r>
      <w:r w:rsidR="007209FF">
        <w:rPr>
          <w:rStyle w:val="addressChar"/>
          <w:rFonts w:eastAsiaTheme="minorHAnsi"/>
          <w:color w:val="000000" w:themeColor="text1"/>
          <w:vertAlign w:val="superscript"/>
        </w:rPr>
        <w:t>13</w:t>
      </w:r>
      <w:r w:rsidRPr="00B67E7F">
        <w:rPr>
          <w:rStyle w:val="addressChar"/>
          <w:rFonts w:eastAsiaTheme="minorHAnsi"/>
          <w:color w:val="000000" w:themeColor="text1"/>
        </w:rPr>
        <w:t xml:space="preserve">. In this context, </w:t>
      </w:r>
      <w:proofErr w:type="gramStart"/>
      <w:r w:rsidRPr="00B67E7F">
        <w:rPr>
          <w:rStyle w:val="addressChar"/>
          <w:rFonts w:eastAsiaTheme="minorHAnsi"/>
          <w:color w:val="000000" w:themeColor="text1"/>
        </w:rPr>
        <w:t>this chapter analyze</w:t>
      </w:r>
      <w:proofErr w:type="gramEnd"/>
      <w:r w:rsidRPr="00B67E7F">
        <w:rPr>
          <w:rStyle w:val="addressChar"/>
          <w:rFonts w:eastAsiaTheme="minorHAnsi"/>
          <w:color w:val="000000" w:themeColor="text1"/>
        </w:rPr>
        <w:t xml:space="preserve"> the influence of socio-economic factors such as gender, age, educational qualification, designation, monthly income, working experience, marital status, type of family, and commuting distance details on the levels of life skill management of the top scorers are analyzed.</w:t>
      </w:r>
    </w:p>
    <w:p w:rsidR="000E2763" w:rsidRPr="008361AA" w:rsidRDefault="000E2763" w:rsidP="000E2763">
      <w:pPr>
        <w:spacing w:after="0" w:line="480" w:lineRule="auto"/>
        <w:contextualSpacing/>
        <w:jc w:val="both"/>
        <w:rPr>
          <w:rFonts w:ascii="Times New Roman" w:hAnsi="Times New Roman" w:cs="Times New Roman"/>
          <w:b/>
          <w:color w:val="000000" w:themeColor="text1"/>
          <w:sz w:val="24"/>
          <w:szCs w:val="24"/>
        </w:rPr>
      </w:pPr>
      <w:r w:rsidRPr="008361AA">
        <w:rPr>
          <w:rFonts w:ascii="Times New Roman" w:hAnsi="Times New Roman" w:cs="Times New Roman"/>
          <w:b/>
          <w:color w:val="000000" w:themeColor="text1"/>
          <w:sz w:val="24"/>
          <w:szCs w:val="24"/>
        </w:rPr>
        <w:t>Statement of the Problem</w:t>
      </w:r>
    </w:p>
    <w:p w:rsidR="000E2763" w:rsidRPr="00515996" w:rsidRDefault="00515996" w:rsidP="00515996">
      <w:pPr>
        <w:spacing w:after="0" w:line="48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cope up with the present </w:t>
      </w:r>
      <w:r w:rsidRPr="008361AA">
        <w:rPr>
          <w:rFonts w:ascii="Times New Roman" w:hAnsi="Times New Roman" w:cs="Times New Roman"/>
          <w:color w:val="000000" w:themeColor="text1"/>
          <w:sz w:val="24"/>
          <w:szCs w:val="24"/>
        </w:rPr>
        <w:t>fast growing society</w:t>
      </w:r>
      <w:r>
        <w:rPr>
          <w:rFonts w:ascii="Times New Roman" w:hAnsi="Times New Roman" w:cs="Times New Roman"/>
          <w:color w:val="000000" w:themeColor="text1"/>
          <w:sz w:val="24"/>
          <w:szCs w:val="24"/>
        </w:rPr>
        <w:t xml:space="preserve"> educational system must provide skills which they can actually </w:t>
      </w:r>
      <w:r w:rsidRPr="008361AA">
        <w:rPr>
          <w:rFonts w:ascii="Times New Roman" w:hAnsi="Times New Roman" w:cs="Times New Roman"/>
          <w:color w:val="000000" w:themeColor="text1"/>
          <w:sz w:val="24"/>
          <w:szCs w:val="24"/>
        </w:rPr>
        <w:t>use in real life situations.</w:t>
      </w:r>
      <w:r>
        <w:rPr>
          <w:rFonts w:ascii="Times New Roman" w:hAnsi="Times New Roman" w:cs="Times New Roman"/>
          <w:color w:val="000000" w:themeColor="text1"/>
          <w:sz w:val="24"/>
          <w:szCs w:val="24"/>
        </w:rPr>
        <w:t xml:space="preserve"> </w:t>
      </w:r>
      <w:r w:rsidR="000E2763" w:rsidRPr="008361AA">
        <w:rPr>
          <w:rFonts w:ascii="Times New Roman" w:hAnsi="Times New Roman" w:cs="Times New Roman"/>
          <w:color w:val="000000" w:themeColor="text1"/>
          <w:sz w:val="24"/>
          <w:szCs w:val="24"/>
        </w:rPr>
        <w:t xml:space="preserve">The commerce education is </w:t>
      </w:r>
      <w:r>
        <w:rPr>
          <w:rFonts w:ascii="Times New Roman" w:hAnsi="Times New Roman" w:cs="Times New Roman"/>
          <w:color w:val="000000" w:themeColor="text1"/>
          <w:sz w:val="24"/>
          <w:szCs w:val="24"/>
        </w:rPr>
        <w:t>no exception to this as</w:t>
      </w:r>
      <w:r w:rsidR="000E2763" w:rsidRPr="008361A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000E2763" w:rsidRPr="008361AA">
        <w:rPr>
          <w:rFonts w:ascii="Times New Roman" w:hAnsi="Times New Roman" w:cs="Times New Roman"/>
          <w:color w:val="000000" w:themeColor="text1"/>
          <w:sz w:val="24"/>
          <w:szCs w:val="24"/>
          <w:shd w:val="clear" w:color="auto" w:fill="FFFFFF"/>
        </w:rPr>
        <w:t>he pace of globalization, liberalization and privatization has tremendously in</w:t>
      </w:r>
      <w:r>
        <w:rPr>
          <w:rFonts w:ascii="Times New Roman" w:hAnsi="Times New Roman" w:cs="Times New Roman"/>
          <w:color w:val="000000" w:themeColor="text1"/>
          <w:sz w:val="24"/>
          <w:szCs w:val="24"/>
          <w:shd w:val="clear" w:color="auto" w:fill="FFFFFF"/>
        </w:rPr>
        <w:t xml:space="preserve">fluenced the various dimensions </w:t>
      </w:r>
      <w:r w:rsidR="000E2763" w:rsidRPr="008361AA">
        <w:rPr>
          <w:rFonts w:ascii="Times New Roman" w:hAnsi="Times New Roman" w:cs="Times New Roman"/>
          <w:color w:val="000000" w:themeColor="text1"/>
          <w:sz w:val="24"/>
          <w:szCs w:val="24"/>
          <w:shd w:val="clear" w:color="auto" w:fill="FFFFFF"/>
        </w:rPr>
        <w:t xml:space="preserve">of </w:t>
      </w:r>
      <w:r>
        <w:rPr>
          <w:rFonts w:ascii="Times New Roman" w:hAnsi="Times New Roman" w:cs="Times New Roman"/>
          <w:color w:val="000000" w:themeColor="text1"/>
          <w:sz w:val="24"/>
          <w:szCs w:val="24"/>
          <w:shd w:val="clear" w:color="auto" w:fill="FFFFFF"/>
        </w:rPr>
        <w:t xml:space="preserve">it. </w:t>
      </w:r>
      <w:r w:rsidR="000E2763" w:rsidRPr="008361AA">
        <w:rPr>
          <w:rFonts w:ascii="Times New Roman" w:hAnsi="Times New Roman" w:cs="Times New Roman"/>
          <w:color w:val="000000" w:themeColor="text1"/>
          <w:sz w:val="24"/>
          <w:szCs w:val="24"/>
          <w:shd w:val="clear" w:color="auto" w:fill="FFFFFF"/>
        </w:rPr>
        <w:t>But, most of the learned scholars opined that Commerce courses were not able to meet the different types of challenges posed by Industry and Business in the LPG era. The commerce education was not practical-oriented and did not lead to develop skills and qualities of young generation to face the work situation.</w:t>
      </w:r>
      <w:r>
        <w:rPr>
          <w:rFonts w:ascii="Times New Roman" w:hAnsi="Times New Roman" w:cs="Times New Roman"/>
          <w:color w:val="000000" w:themeColor="text1"/>
          <w:sz w:val="24"/>
          <w:szCs w:val="24"/>
          <w:shd w:val="clear" w:color="auto" w:fill="FFFFFF"/>
          <w:vertAlign w:val="superscript"/>
        </w:rPr>
        <w:t>14</w:t>
      </w:r>
      <w:r>
        <w:rPr>
          <w:rFonts w:ascii="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In</w:t>
      </w:r>
      <w:proofErr w:type="gramEnd"/>
      <w:r>
        <w:rPr>
          <w:rFonts w:ascii="Times New Roman" w:eastAsia="Times New Roman" w:hAnsi="Times New Roman" w:cs="Times New Roman"/>
          <w:color w:val="000000" w:themeColor="text1"/>
          <w:sz w:val="24"/>
          <w:szCs w:val="24"/>
        </w:rPr>
        <w:t xml:space="preserve"> contrary, t</w:t>
      </w:r>
      <w:r w:rsidR="000E2763" w:rsidRPr="008361AA">
        <w:rPr>
          <w:rFonts w:ascii="Times New Roman" w:eastAsia="Times New Roman" w:hAnsi="Times New Roman" w:cs="Times New Roman"/>
          <w:color w:val="000000" w:themeColor="text1"/>
          <w:sz w:val="24"/>
          <w:szCs w:val="24"/>
        </w:rPr>
        <w:t xml:space="preserve">he employer and government emphasize sufficient and efficient skilled toppers to transform the country to a status of developed nation. </w:t>
      </w:r>
    </w:p>
    <w:p w:rsidR="000E2763" w:rsidRPr="008361AA" w:rsidRDefault="000E2763" w:rsidP="000E2763">
      <w:pPr>
        <w:spacing w:after="0" w:line="480" w:lineRule="auto"/>
        <w:ind w:firstLine="720"/>
        <w:jc w:val="both"/>
        <w:rPr>
          <w:rFonts w:ascii="Times New Roman" w:eastAsia="Times New Roman" w:hAnsi="Times New Roman" w:cs="Times New Roman"/>
          <w:color w:val="000000" w:themeColor="text1"/>
          <w:sz w:val="24"/>
          <w:szCs w:val="24"/>
        </w:rPr>
      </w:pPr>
      <w:r w:rsidRPr="008361AA">
        <w:rPr>
          <w:rFonts w:ascii="Times New Roman" w:eastAsia="Times New Roman" w:hAnsi="Times New Roman" w:cs="Times New Roman"/>
          <w:color w:val="000000" w:themeColor="text1"/>
          <w:sz w:val="24"/>
          <w:szCs w:val="24"/>
        </w:rPr>
        <w:t xml:space="preserve">In this context, it is essential to </w:t>
      </w:r>
      <w:r w:rsidR="00C565D1">
        <w:rPr>
          <w:rFonts w:ascii="Times New Roman" w:eastAsia="Times New Roman" w:hAnsi="Times New Roman" w:cs="Times New Roman"/>
          <w:color w:val="000000" w:themeColor="text1"/>
          <w:sz w:val="24"/>
          <w:szCs w:val="24"/>
        </w:rPr>
        <w:t>check</w:t>
      </w:r>
      <w:r w:rsidRPr="008361AA">
        <w:rPr>
          <w:rFonts w:ascii="Times New Roman" w:eastAsia="Times New Roman" w:hAnsi="Times New Roman" w:cs="Times New Roman"/>
          <w:color w:val="000000" w:themeColor="text1"/>
          <w:sz w:val="24"/>
          <w:szCs w:val="24"/>
        </w:rPr>
        <w:t xml:space="preserve"> whether the </w:t>
      </w:r>
      <w:r w:rsidR="00C565D1">
        <w:rPr>
          <w:rFonts w:ascii="Times New Roman" w:eastAsia="Times New Roman" w:hAnsi="Times New Roman" w:cs="Times New Roman"/>
          <w:color w:val="000000" w:themeColor="text1"/>
          <w:sz w:val="24"/>
          <w:szCs w:val="24"/>
        </w:rPr>
        <w:t>commerce post-graduates</w:t>
      </w:r>
      <w:r w:rsidRPr="008361AA">
        <w:rPr>
          <w:rFonts w:ascii="Times New Roman" w:eastAsia="Times New Roman" w:hAnsi="Times New Roman" w:cs="Times New Roman"/>
          <w:color w:val="000000" w:themeColor="text1"/>
          <w:sz w:val="24"/>
          <w:szCs w:val="24"/>
        </w:rPr>
        <w:t xml:space="preserve"> have effective life skill management or not. Hence, the present research work is undertaken to study the </w:t>
      </w:r>
      <w:r>
        <w:rPr>
          <w:rFonts w:ascii="Times New Roman" w:eastAsia="Times New Roman" w:hAnsi="Times New Roman" w:cs="Times New Roman"/>
          <w:color w:val="000000" w:themeColor="text1"/>
          <w:sz w:val="24"/>
          <w:szCs w:val="24"/>
        </w:rPr>
        <w:t xml:space="preserve">influence of the socio-economic factors on </w:t>
      </w:r>
      <w:r w:rsidRPr="008361AA">
        <w:rPr>
          <w:rFonts w:ascii="Times New Roman" w:eastAsia="Times New Roman" w:hAnsi="Times New Roman" w:cs="Times New Roman"/>
          <w:color w:val="000000" w:themeColor="text1"/>
          <w:sz w:val="24"/>
          <w:szCs w:val="24"/>
        </w:rPr>
        <w:t>life skill management of the top scorers. This research work aims to address</w:t>
      </w:r>
      <w:r w:rsidR="00C565D1">
        <w:rPr>
          <w:rFonts w:ascii="Times New Roman" w:eastAsia="Times New Roman" w:hAnsi="Times New Roman" w:cs="Times New Roman"/>
          <w:color w:val="000000" w:themeColor="text1"/>
          <w:sz w:val="24"/>
          <w:szCs w:val="24"/>
        </w:rPr>
        <w:t xml:space="preserve"> </w:t>
      </w:r>
      <w:r w:rsidRPr="008361AA">
        <w:rPr>
          <w:rFonts w:ascii="Times New Roman" w:eastAsia="Times New Roman" w:hAnsi="Times New Roman" w:cs="Times New Roman"/>
          <w:color w:val="000000" w:themeColor="text1"/>
          <w:sz w:val="24"/>
          <w:szCs w:val="24"/>
        </w:rPr>
        <w:t>the following research</w:t>
      </w:r>
      <w:r w:rsidRPr="008361AA">
        <w:rPr>
          <w:rFonts w:ascii="Times New Roman" w:eastAsia="Times New Roman" w:hAnsi="Times New Roman" w:cs="Times New Roman"/>
          <w:b/>
          <w:color w:val="000000" w:themeColor="text1"/>
          <w:sz w:val="24"/>
          <w:szCs w:val="24"/>
        </w:rPr>
        <w:t xml:space="preserve"> </w:t>
      </w:r>
      <w:r w:rsidRPr="008361AA">
        <w:rPr>
          <w:rFonts w:ascii="Times New Roman" w:eastAsia="Times New Roman" w:hAnsi="Times New Roman" w:cs="Times New Roman"/>
          <w:color w:val="000000" w:themeColor="text1"/>
          <w:sz w:val="24"/>
          <w:szCs w:val="24"/>
        </w:rPr>
        <w:t>issues:</w:t>
      </w:r>
    </w:p>
    <w:p w:rsidR="000E2763" w:rsidRPr="008361AA" w:rsidRDefault="000E2763" w:rsidP="000E2763">
      <w:pPr>
        <w:numPr>
          <w:ilvl w:val="0"/>
          <w:numId w:val="22"/>
        </w:numPr>
        <w:autoSpaceDE w:val="0"/>
        <w:autoSpaceDN w:val="0"/>
        <w:adjustRightInd w:val="0"/>
        <w:spacing w:after="0" w:line="480" w:lineRule="auto"/>
        <w:rPr>
          <w:rFonts w:ascii="Times New Roman" w:eastAsia="Times New Roman" w:hAnsi="Times New Roman" w:cs="Times New Roman"/>
          <w:color w:val="000000" w:themeColor="text1"/>
          <w:sz w:val="24"/>
          <w:szCs w:val="24"/>
        </w:rPr>
      </w:pPr>
      <w:r w:rsidRPr="008361AA">
        <w:rPr>
          <w:rFonts w:ascii="Times New Roman" w:eastAsia="Times New Roman" w:hAnsi="Times New Roman" w:cs="Times New Roman"/>
          <w:color w:val="000000" w:themeColor="text1"/>
          <w:sz w:val="24"/>
          <w:szCs w:val="24"/>
        </w:rPr>
        <w:t>Are the top scorers having effective life skill management?</w:t>
      </w:r>
    </w:p>
    <w:p w:rsidR="000E2763" w:rsidRPr="0098626E" w:rsidRDefault="000E2763" w:rsidP="000E2763">
      <w:pPr>
        <w:numPr>
          <w:ilvl w:val="0"/>
          <w:numId w:val="22"/>
        </w:numPr>
        <w:autoSpaceDE w:val="0"/>
        <w:autoSpaceDN w:val="0"/>
        <w:adjustRightInd w:val="0"/>
        <w:spacing w:after="0" w:line="480" w:lineRule="auto"/>
        <w:rPr>
          <w:rFonts w:ascii="Times New Roman" w:eastAsia="Times New Roman" w:hAnsi="Times New Roman" w:cs="Times New Roman"/>
          <w:color w:val="000000" w:themeColor="text1"/>
          <w:sz w:val="24"/>
          <w:szCs w:val="24"/>
        </w:rPr>
      </w:pPr>
      <w:r w:rsidRPr="008361AA">
        <w:rPr>
          <w:rFonts w:ascii="Times New Roman" w:eastAsia="Times New Roman" w:hAnsi="Times New Roman" w:cs="Times New Roman"/>
          <w:color w:val="000000" w:themeColor="text1"/>
          <w:sz w:val="24"/>
          <w:szCs w:val="24"/>
        </w:rPr>
        <w:lastRenderedPageBreak/>
        <w:t>What are all the personal factors influencing the life skill management of the top   scorers?</w:t>
      </w:r>
    </w:p>
    <w:p w:rsidR="000E2763" w:rsidRPr="00882C06" w:rsidRDefault="000E2763" w:rsidP="000E2763">
      <w:pPr>
        <w:spacing w:after="0" w:line="480" w:lineRule="auto"/>
        <w:jc w:val="both"/>
        <w:rPr>
          <w:rFonts w:ascii="Times New Roman" w:eastAsia="Times New Roman" w:hAnsi="Times New Roman" w:cs="Times New Roman"/>
          <w:color w:val="000000" w:themeColor="text1"/>
          <w:sz w:val="24"/>
          <w:szCs w:val="24"/>
        </w:rPr>
      </w:pPr>
      <w:r w:rsidRPr="00882C06">
        <w:rPr>
          <w:rFonts w:ascii="Times New Roman" w:eastAsia="Times New Roman" w:hAnsi="Times New Roman" w:cs="Times New Roman"/>
          <w:b/>
          <w:color w:val="000000" w:themeColor="text1"/>
          <w:sz w:val="24"/>
          <w:szCs w:val="24"/>
        </w:rPr>
        <w:t>Objectives of the Study</w:t>
      </w:r>
    </w:p>
    <w:p w:rsidR="000E2763" w:rsidRPr="00882C06" w:rsidRDefault="000E2763" w:rsidP="000E2763">
      <w:pPr>
        <w:numPr>
          <w:ilvl w:val="0"/>
          <w:numId w:val="26"/>
        </w:numPr>
        <w:spacing w:after="0" w:line="480" w:lineRule="auto"/>
        <w:jc w:val="both"/>
        <w:rPr>
          <w:rFonts w:ascii="Times New Roman" w:eastAsia="Times New Roman" w:hAnsi="Times New Roman" w:cs="Times New Roman"/>
          <w:color w:val="000000" w:themeColor="text1"/>
          <w:sz w:val="24"/>
          <w:szCs w:val="24"/>
        </w:rPr>
      </w:pPr>
      <w:r w:rsidRPr="00882C06">
        <w:rPr>
          <w:rFonts w:ascii="Times New Roman" w:eastAsia="Times New Roman" w:hAnsi="Times New Roman" w:cs="Times New Roman"/>
          <w:color w:val="000000" w:themeColor="text1"/>
          <w:sz w:val="24"/>
          <w:szCs w:val="24"/>
        </w:rPr>
        <w:t>To measure the life skill management of top scorers.</w:t>
      </w:r>
    </w:p>
    <w:p w:rsidR="000E2763" w:rsidRPr="00882C06" w:rsidRDefault="000E2763" w:rsidP="000E2763">
      <w:pPr>
        <w:numPr>
          <w:ilvl w:val="0"/>
          <w:numId w:val="26"/>
        </w:numPr>
        <w:spacing w:after="0" w:line="480" w:lineRule="auto"/>
        <w:jc w:val="both"/>
        <w:rPr>
          <w:rFonts w:ascii="Times New Roman" w:eastAsia="Times New Roman" w:hAnsi="Times New Roman" w:cs="Times New Roman"/>
          <w:color w:val="000000" w:themeColor="text1"/>
          <w:sz w:val="24"/>
          <w:szCs w:val="24"/>
        </w:rPr>
      </w:pPr>
      <w:r w:rsidRPr="00882C06">
        <w:rPr>
          <w:rFonts w:ascii="Times New Roman" w:eastAsia="Times New Roman" w:hAnsi="Times New Roman" w:cs="Times New Roman"/>
          <w:color w:val="000000" w:themeColor="text1"/>
          <w:sz w:val="24"/>
          <w:szCs w:val="24"/>
        </w:rPr>
        <w:t>To find the relationship between personal factors and life skill management of top scorers.</w:t>
      </w:r>
    </w:p>
    <w:p w:rsidR="000E2763" w:rsidRPr="00315268" w:rsidRDefault="000E2763" w:rsidP="000E2763">
      <w:pPr>
        <w:numPr>
          <w:ilvl w:val="0"/>
          <w:numId w:val="26"/>
        </w:numPr>
        <w:autoSpaceDE w:val="0"/>
        <w:autoSpaceDN w:val="0"/>
        <w:adjustRightInd w:val="0"/>
        <w:spacing w:after="0" w:line="480" w:lineRule="auto"/>
        <w:jc w:val="both"/>
        <w:rPr>
          <w:rFonts w:ascii="Times New Roman" w:hAnsi="Times New Roman" w:cs="Times New Roman"/>
          <w:color w:val="000000" w:themeColor="text1"/>
          <w:sz w:val="24"/>
          <w:szCs w:val="24"/>
        </w:rPr>
      </w:pPr>
      <w:r w:rsidRPr="00315268">
        <w:rPr>
          <w:rFonts w:ascii="Times New Roman" w:hAnsi="Times New Roman" w:cs="Times New Roman"/>
          <w:color w:val="000000" w:themeColor="text1"/>
          <w:sz w:val="24"/>
          <w:szCs w:val="24"/>
        </w:rPr>
        <w:t>To suggest the measures for enhancing life skill management of top scorers.</w:t>
      </w:r>
    </w:p>
    <w:p w:rsidR="000E2763" w:rsidRPr="000D5CC3" w:rsidRDefault="000E2763" w:rsidP="000E2763">
      <w:pPr>
        <w:autoSpaceDE w:val="0"/>
        <w:autoSpaceDN w:val="0"/>
        <w:adjustRightInd w:val="0"/>
        <w:spacing w:after="0" w:line="480" w:lineRule="auto"/>
        <w:rPr>
          <w:rFonts w:ascii="Times New Roman" w:hAnsi="Times New Roman" w:cs="Times New Roman"/>
          <w:b/>
          <w:color w:val="000000" w:themeColor="text1"/>
          <w:sz w:val="24"/>
          <w:szCs w:val="24"/>
        </w:rPr>
      </w:pPr>
      <w:r w:rsidRPr="000D5CC3">
        <w:rPr>
          <w:rFonts w:ascii="Times New Roman" w:hAnsi="Times New Roman" w:cs="Times New Roman"/>
          <w:b/>
          <w:color w:val="000000" w:themeColor="text1"/>
          <w:sz w:val="24"/>
          <w:szCs w:val="24"/>
        </w:rPr>
        <w:t>Hypothesis of the Study</w:t>
      </w:r>
    </w:p>
    <w:p w:rsidR="000E2763" w:rsidRPr="000D5CC3" w:rsidRDefault="000E2763" w:rsidP="000E2763">
      <w:pPr>
        <w:numPr>
          <w:ilvl w:val="0"/>
          <w:numId w:val="21"/>
        </w:numPr>
        <w:autoSpaceDE w:val="0"/>
        <w:autoSpaceDN w:val="0"/>
        <w:adjustRightInd w:val="0"/>
        <w:spacing w:after="0" w:line="480" w:lineRule="auto"/>
        <w:jc w:val="both"/>
        <w:rPr>
          <w:rFonts w:ascii="Times New Roman" w:hAnsi="Times New Roman" w:cs="Times New Roman"/>
          <w:color w:val="000000" w:themeColor="text1"/>
          <w:sz w:val="24"/>
          <w:szCs w:val="24"/>
        </w:rPr>
      </w:pPr>
      <w:r w:rsidRPr="000D5CC3">
        <w:rPr>
          <w:rFonts w:ascii="Times New Roman" w:hAnsi="Times New Roman" w:cs="Times New Roman"/>
          <w:color w:val="000000" w:themeColor="text1"/>
          <w:sz w:val="24"/>
          <w:szCs w:val="24"/>
        </w:rPr>
        <w:t>Life skill management of top scorers is not influenced by personal factors.</w:t>
      </w:r>
    </w:p>
    <w:p w:rsidR="000E2763" w:rsidRPr="000D5CC3" w:rsidRDefault="000E2763" w:rsidP="000E2763">
      <w:pPr>
        <w:spacing w:after="0" w:line="480" w:lineRule="auto"/>
        <w:jc w:val="both"/>
        <w:rPr>
          <w:rFonts w:ascii="Times New Roman" w:hAnsi="Times New Roman" w:cs="Times New Roman"/>
          <w:color w:val="000000" w:themeColor="text1"/>
          <w:sz w:val="24"/>
          <w:szCs w:val="24"/>
        </w:rPr>
      </w:pPr>
      <w:r w:rsidRPr="000D5CC3">
        <w:rPr>
          <w:rFonts w:ascii="Times New Roman" w:hAnsi="Times New Roman" w:cs="Times New Roman"/>
          <w:b/>
          <w:bCs/>
          <w:color w:val="000000" w:themeColor="text1"/>
          <w:sz w:val="24"/>
          <w:szCs w:val="24"/>
        </w:rPr>
        <w:t>Research Methodology</w:t>
      </w:r>
    </w:p>
    <w:p w:rsidR="000E2763" w:rsidRPr="000D5CC3" w:rsidRDefault="000E2763" w:rsidP="000E2763">
      <w:pPr>
        <w:spacing w:after="0" w:line="480" w:lineRule="auto"/>
        <w:ind w:firstLine="540"/>
        <w:jc w:val="both"/>
        <w:rPr>
          <w:rFonts w:ascii="Times New Roman" w:hAnsi="Times New Roman" w:cs="Times New Roman"/>
          <w:color w:val="000000" w:themeColor="text1"/>
          <w:sz w:val="24"/>
          <w:szCs w:val="24"/>
        </w:rPr>
      </w:pPr>
      <w:r w:rsidRPr="000D5CC3">
        <w:rPr>
          <w:rFonts w:ascii="Times New Roman" w:hAnsi="Times New Roman" w:cs="Times New Roman"/>
          <w:color w:val="000000" w:themeColor="text1"/>
          <w:sz w:val="24"/>
          <w:szCs w:val="24"/>
        </w:rPr>
        <w:t>The primary data were collected with the help of structured questionnaire by adopting cluster sampling technique from 305 top scorers of Tamil Nadu State Government Universities who secured first ten university ranks in Post-Graduation - M.Com. for the academic year 2003-2008 (2003-04, 2004-05, 2005-06, 2006-07, 2007-08)</w:t>
      </w:r>
      <w:r w:rsidR="00C565D1">
        <w:rPr>
          <w:rFonts w:ascii="Times New Roman" w:hAnsi="Times New Roman" w:cs="Times New Roman"/>
          <w:color w:val="000000" w:themeColor="text1"/>
          <w:sz w:val="24"/>
          <w:szCs w:val="24"/>
        </w:rPr>
        <w:t xml:space="preserve"> </w:t>
      </w:r>
      <w:r w:rsidR="00C565D1" w:rsidRPr="000D5CC3">
        <w:rPr>
          <w:rFonts w:ascii="Times New Roman" w:hAnsi="Times New Roman" w:cs="Times New Roman"/>
          <w:color w:val="000000" w:themeColor="text1"/>
          <w:sz w:val="24"/>
          <w:szCs w:val="24"/>
        </w:rPr>
        <w:t xml:space="preserve">through </w:t>
      </w:r>
      <w:r w:rsidR="00C565D1">
        <w:rPr>
          <w:rFonts w:ascii="Times New Roman" w:hAnsi="Times New Roman" w:cs="Times New Roman"/>
          <w:color w:val="000000" w:themeColor="text1"/>
          <w:sz w:val="24"/>
          <w:szCs w:val="24"/>
        </w:rPr>
        <w:t xml:space="preserve">e-mail, mail and over the phone. </w:t>
      </w:r>
      <w:r w:rsidRPr="000D5CC3">
        <w:rPr>
          <w:rFonts w:ascii="Times New Roman" w:hAnsi="Times New Roman" w:cs="Times New Roman"/>
          <w:color w:val="000000" w:themeColor="text1"/>
          <w:sz w:val="24"/>
          <w:szCs w:val="24"/>
        </w:rPr>
        <w:t>The secondary data were collected from the Controller of Examinations of TNSGUs.</w:t>
      </w:r>
    </w:p>
    <w:p w:rsidR="000E2763" w:rsidRPr="000D5CC3" w:rsidRDefault="000E2763" w:rsidP="000E2763">
      <w:pPr>
        <w:spacing w:after="0" w:line="480" w:lineRule="auto"/>
        <w:jc w:val="both"/>
        <w:rPr>
          <w:rFonts w:ascii="Times New Roman" w:hAnsi="Times New Roman" w:cs="Times New Roman"/>
          <w:color w:val="000000" w:themeColor="text1"/>
          <w:sz w:val="24"/>
          <w:szCs w:val="24"/>
        </w:rPr>
      </w:pPr>
      <w:r w:rsidRPr="000D5CC3">
        <w:rPr>
          <w:rFonts w:ascii="Times New Roman" w:hAnsi="Times New Roman" w:cs="Times New Roman"/>
          <w:b/>
          <w:color w:val="000000" w:themeColor="text1"/>
          <w:sz w:val="24"/>
          <w:szCs w:val="24"/>
        </w:rPr>
        <w:t>Analytical Tools</w:t>
      </w:r>
    </w:p>
    <w:p w:rsidR="000E2763" w:rsidRPr="00C70057" w:rsidRDefault="00C565D1" w:rsidP="000E2763">
      <w:pPr>
        <w:pStyle w:val="ListParagraph"/>
        <w:numPr>
          <w:ilvl w:val="1"/>
          <w:numId w:val="28"/>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0E2763" w:rsidRPr="00C70057">
        <w:rPr>
          <w:rFonts w:ascii="Times New Roman" w:hAnsi="Times New Roman" w:cs="Times New Roman"/>
          <w:color w:val="000000" w:themeColor="text1"/>
          <w:sz w:val="24"/>
          <w:szCs w:val="24"/>
        </w:rPr>
        <w:t>rithme</w:t>
      </w:r>
      <w:r>
        <w:rPr>
          <w:rFonts w:ascii="Times New Roman" w:hAnsi="Times New Roman" w:cs="Times New Roman"/>
          <w:color w:val="000000" w:themeColor="text1"/>
          <w:sz w:val="24"/>
          <w:szCs w:val="24"/>
        </w:rPr>
        <w:t>tic Mean, Standard Deviation, Percentage A</w:t>
      </w:r>
      <w:r w:rsidR="000E2763" w:rsidRPr="00C70057">
        <w:rPr>
          <w:rFonts w:ascii="Times New Roman" w:hAnsi="Times New Roman" w:cs="Times New Roman"/>
          <w:color w:val="000000" w:themeColor="text1"/>
          <w:sz w:val="24"/>
          <w:szCs w:val="24"/>
        </w:rPr>
        <w:t xml:space="preserve">nalysis. </w:t>
      </w:r>
    </w:p>
    <w:p w:rsidR="000E2763" w:rsidRPr="00C70057" w:rsidRDefault="000E2763" w:rsidP="000E2763">
      <w:pPr>
        <w:pStyle w:val="ListParagraph"/>
        <w:numPr>
          <w:ilvl w:val="1"/>
          <w:numId w:val="28"/>
        </w:numPr>
        <w:spacing w:after="0" w:line="480" w:lineRule="auto"/>
        <w:jc w:val="both"/>
        <w:rPr>
          <w:rFonts w:ascii="Times New Roman" w:hAnsi="Times New Roman" w:cs="Times New Roman"/>
          <w:color w:val="000000" w:themeColor="text1"/>
          <w:sz w:val="24"/>
          <w:szCs w:val="24"/>
        </w:rPr>
      </w:pPr>
      <w:r w:rsidRPr="00C70057">
        <w:rPr>
          <w:rFonts w:ascii="Times New Roman" w:hAnsi="Times New Roman" w:cs="Times New Roman"/>
          <w:color w:val="000000" w:themeColor="text1"/>
          <w:sz w:val="24"/>
          <w:szCs w:val="24"/>
        </w:rPr>
        <w:t>Str</w:t>
      </w:r>
      <w:r w:rsidR="00F91D16">
        <w:rPr>
          <w:rFonts w:ascii="Times New Roman" w:hAnsi="Times New Roman" w:cs="Times New Roman"/>
          <w:color w:val="000000" w:themeColor="text1"/>
          <w:sz w:val="24"/>
          <w:szCs w:val="24"/>
        </w:rPr>
        <w:t>uctural Equation Modeling (SEM).</w:t>
      </w:r>
    </w:p>
    <w:p w:rsidR="00C565D1" w:rsidRPr="00C565D1" w:rsidRDefault="000E2763" w:rsidP="000E2763">
      <w:pPr>
        <w:pStyle w:val="ListParagraph"/>
        <w:numPr>
          <w:ilvl w:val="1"/>
          <w:numId w:val="28"/>
        </w:numPr>
        <w:tabs>
          <w:tab w:val="left" w:pos="630"/>
        </w:tabs>
        <w:spacing w:after="0" w:line="480" w:lineRule="auto"/>
        <w:jc w:val="both"/>
        <w:rPr>
          <w:rFonts w:ascii="Times New Roman" w:hAnsi="Times New Roman" w:cs="Times New Roman"/>
          <w:sz w:val="24"/>
          <w:szCs w:val="24"/>
        </w:rPr>
      </w:pPr>
      <w:r w:rsidRPr="00C565D1">
        <w:rPr>
          <w:rFonts w:ascii="Times New Roman" w:hAnsi="Times New Roman" w:cs="Times New Roman"/>
          <w:color w:val="000000" w:themeColor="text1"/>
          <w:sz w:val="24"/>
          <w:szCs w:val="24"/>
        </w:rPr>
        <w:t>The chi-square test (</w:t>
      </w:r>
      <m:oMath>
        <m:sSup>
          <m:sSupPr>
            <m:ctrlPr>
              <w:rPr>
                <w:rFonts w:ascii="Cambria Math" w:eastAsiaTheme="minorEastAsia" w:hAnsi="Cambria Math" w:cs="Times New Roman"/>
                <w:i/>
                <w:iCs/>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2</m:t>
            </m:r>
          </m:sup>
        </m:sSup>
      </m:oMath>
      <w:r w:rsidR="00F91D16">
        <w:rPr>
          <w:rFonts w:ascii="Times New Roman" w:hAnsi="Times New Roman" w:cs="Times New Roman"/>
          <w:color w:val="000000" w:themeColor="text1"/>
          <w:sz w:val="24"/>
          <w:szCs w:val="24"/>
        </w:rPr>
        <w:t>)</w:t>
      </w:r>
      <w:r w:rsidR="007D1EAB">
        <w:rPr>
          <w:rFonts w:ascii="Times New Roman" w:hAnsi="Times New Roman" w:cs="Times New Roman"/>
          <w:color w:val="000000" w:themeColor="text1"/>
          <w:sz w:val="24"/>
          <w:szCs w:val="24"/>
        </w:rPr>
        <w:t>.</w:t>
      </w:r>
    </w:p>
    <w:p w:rsidR="000E2763" w:rsidRPr="00C565D1" w:rsidRDefault="000E2763" w:rsidP="00C565D1">
      <w:pPr>
        <w:tabs>
          <w:tab w:val="left" w:pos="630"/>
        </w:tabs>
        <w:spacing w:after="0" w:line="480" w:lineRule="auto"/>
        <w:jc w:val="both"/>
        <w:rPr>
          <w:rFonts w:ascii="Times New Roman" w:hAnsi="Times New Roman" w:cs="Times New Roman"/>
          <w:sz w:val="24"/>
          <w:szCs w:val="24"/>
        </w:rPr>
      </w:pPr>
      <w:r w:rsidRPr="00C565D1">
        <w:rPr>
          <w:rFonts w:ascii="Times New Roman" w:hAnsi="Times New Roman" w:cs="Times New Roman"/>
          <w:b/>
          <w:color w:val="000000" w:themeColor="text1"/>
          <w:sz w:val="24"/>
          <w:szCs w:val="24"/>
        </w:rPr>
        <w:t>Measurement of Life Skill Management</w:t>
      </w:r>
    </w:p>
    <w:p w:rsidR="000E2763" w:rsidRPr="00CD1A43" w:rsidRDefault="000E2763" w:rsidP="000E2763">
      <w:pPr>
        <w:tabs>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27C75">
        <w:rPr>
          <w:rFonts w:ascii="Times New Roman" w:hAnsi="Times New Roman" w:cs="Times New Roman"/>
          <w:color w:val="000000" w:themeColor="text1"/>
          <w:sz w:val="24"/>
          <w:szCs w:val="24"/>
        </w:rPr>
        <w:t xml:space="preserve">The attitudes of respondents towards life skill management were collected through </w:t>
      </w:r>
      <w:proofErr w:type="spellStart"/>
      <w:r w:rsidRPr="00A27C75">
        <w:rPr>
          <w:rFonts w:ascii="Times New Roman" w:hAnsi="Times New Roman" w:cs="Times New Roman"/>
          <w:color w:val="000000" w:themeColor="text1"/>
          <w:sz w:val="24"/>
          <w:szCs w:val="24"/>
        </w:rPr>
        <w:t>Likert</w:t>
      </w:r>
      <w:proofErr w:type="spellEnd"/>
      <w:r w:rsidRPr="00A27C75">
        <w:rPr>
          <w:rFonts w:ascii="Times New Roman" w:hAnsi="Times New Roman" w:cs="Times New Roman"/>
          <w:color w:val="000000" w:themeColor="text1"/>
          <w:sz w:val="24"/>
          <w:szCs w:val="24"/>
        </w:rPr>
        <w:t xml:space="preserve"> five-point scale, Strongly Agree (SA), Agree (A), Neutral (N), Disagree (DA) and Strongly Disagree (SDA). The responses were converted into scores by giving 5 points for strongly agree, 4 for agree, 3 for neutral, 2 for disagree and 1 for strongly disagree for </w:t>
      </w:r>
      <w:r w:rsidRPr="00A27C75">
        <w:rPr>
          <w:rFonts w:ascii="Times New Roman" w:hAnsi="Times New Roman" w:cs="Times New Roman"/>
          <w:color w:val="000000" w:themeColor="text1"/>
          <w:sz w:val="24"/>
          <w:szCs w:val="24"/>
        </w:rPr>
        <w:lastRenderedPageBreak/>
        <w:t xml:space="preserve">positive statement and vice versa. Forty statements related to the life skill management are given to the respondents to obtain their opinion on life skill management. The statements and </w:t>
      </w:r>
      <w:r w:rsidR="00C565D1">
        <w:rPr>
          <w:rFonts w:ascii="Times New Roman" w:hAnsi="Times New Roman" w:cs="Times New Roman"/>
          <w:color w:val="000000" w:themeColor="text1"/>
          <w:sz w:val="24"/>
          <w:szCs w:val="24"/>
        </w:rPr>
        <w:t>scores</w:t>
      </w:r>
      <w:r>
        <w:rPr>
          <w:rFonts w:ascii="Times New Roman" w:hAnsi="Times New Roman" w:cs="Times New Roman"/>
          <w:color w:val="000000" w:themeColor="text1"/>
          <w:sz w:val="24"/>
          <w:szCs w:val="24"/>
        </w:rPr>
        <w:t xml:space="preserve"> are given in the Table </w:t>
      </w:r>
      <w:r w:rsidRPr="00A27C75">
        <w:rPr>
          <w:rFonts w:ascii="Times New Roman" w:hAnsi="Times New Roman" w:cs="Times New Roman"/>
          <w:color w:val="000000" w:themeColor="text1"/>
          <w:sz w:val="24"/>
          <w:szCs w:val="24"/>
        </w:rPr>
        <w:t>1.</w:t>
      </w:r>
    </w:p>
    <w:p w:rsidR="000E2763" w:rsidRPr="00A27C75" w:rsidRDefault="000E2763" w:rsidP="000E2763">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w:t>
      </w:r>
      <w:r w:rsidRPr="00A27C75">
        <w:rPr>
          <w:rFonts w:ascii="Times New Roman" w:hAnsi="Times New Roman" w:cs="Times New Roman"/>
          <w:b/>
          <w:color w:val="000000" w:themeColor="text1"/>
          <w:sz w:val="24"/>
          <w:szCs w:val="24"/>
        </w:rPr>
        <w:t>1</w:t>
      </w:r>
    </w:p>
    <w:p w:rsidR="000E2763" w:rsidRPr="00A27C75" w:rsidRDefault="000E2763" w:rsidP="000E276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Opinion of the Top Scorers on</w:t>
      </w:r>
      <w:r w:rsidRPr="00A27C75">
        <w:rPr>
          <w:rFonts w:ascii="Times New Roman" w:hAnsi="Times New Roman" w:cs="Times New Roman"/>
          <w:b/>
          <w:color w:val="000000" w:themeColor="text1"/>
          <w:sz w:val="24"/>
          <w:szCs w:val="24"/>
        </w:rPr>
        <w:t xml:space="preserve"> Life Skill Management</w:t>
      </w:r>
    </w:p>
    <w:tbl>
      <w:tblPr>
        <w:tblStyle w:val="TableGrid"/>
        <w:tblW w:w="942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571"/>
        <w:gridCol w:w="1080"/>
        <w:gridCol w:w="990"/>
        <w:gridCol w:w="990"/>
        <w:gridCol w:w="990"/>
        <w:gridCol w:w="990"/>
        <w:gridCol w:w="810"/>
      </w:tblGrid>
      <w:tr w:rsidR="000E2763" w:rsidRPr="00A27C75" w:rsidTr="000E2763">
        <w:trPr>
          <w:trHeight w:val="300"/>
          <w:jc w:val="center"/>
        </w:trPr>
        <w:tc>
          <w:tcPr>
            <w:tcW w:w="3571" w:type="dxa"/>
            <w:noWrap/>
            <w:vAlign w:val="center"/>
            <w:hideMark/>
          </w:tcPr>
          <w:p w:rsidR="000E2763" w:rsidRPr="00A27C75" w:rsidRDefault="000E2763" w:rsidP="000E2763">
            <w:pPr>
              <w:spacing w:line="276"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Statements</w:t>
            </w:r>
          </w:p>
        </w:tc>
        <w:tc>
          <w:tcPr>
            <w:tcW w:w="1080" w:type="dxa"/>
            <w:noWrap/>
            <w:vAlign w:val="center"/>
            <w:hideMark/>
          </w:tcPr>
          <w:p w:rsidR="000E2763" w:rsidRPr="00A27C75" w:rsidRDefault="000E2763" w:rsidP="000E2763">
            <w:pPr>
              <w:spacing w:line="276"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SA</w:t>
            </w:r>
          </w:p>
        </w:tc>
        <w:tc>
          <w:tcPr>
            <w:tcW w:w="990" w:type="dxa"/>
            <w:noWrap/>
            <w:vAlign w:val="center"/>
            <w:hideMark/>
          </w:tcPr>
          <w:p w:rsidR="000E2763" w:rsidRPr="00A27C75" w:rsidRDefault="000E2763" w:rsidP="000E2763">
            <w:pPr>
              <w:spacing w:line="276"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A</w:t>
            </w:r>
          </w:p>
        </w:tc>
        <w:tc>
          <w:tcPr>
            <w:tcW w:w="990" w:type="dxa"/>
            <w:noWrap/>
            <w:vAlign w:val="center"/>
            <w:hideMark/>
          </w:tcPr>
          <w:p w:rsidR="000E2763" w:rsidRPr="00A27C75" w:rsidRDefault="000E2763" w:rsidP="000E2763">
            <w:pPr>
              <w:spacing w:line="276" w:lineRule="auto"/>
              <w:jc w:val="center"/>
              <w:rPr>
                <w:rFonts w:ascii="Times New Roman" w:hAnsi="Times New Roman" w:cs="Times New Roman"/>
                <w:b/>
                <w:bCs/>
                <w:color w:val="000000" w:themeColor="text1"/>
                <w:sz w:val="24"/>
                <w:szCs w:val="24"/>
              </w:rPr>
            </w:pPr>
            <w:r w:rsidRPr="00A27C75">
              <w:rPr>
                <w:rFonts w:ascii="Times New Roman" w:hAnsi="Times New Roman" w:cs="Times New Roman"/>
                <w:b/>
                <w:bCs/>
                <w:color w:val="000000" w:themeColor="text1"/>
                <w:sz w:val="24"/>
                <w:szCs w:val="24"/>
              </w:rPr>
              <w:t>N</w:t>
            </w:r>
          </w:p>
        </w:tc>
        <w:tc>
          <w:tcPr>
            <w:tcW w:w="990" w:type="dxa"/>
            <w:noWrap/>
            <w:vAlign w:val="center"/>
            <w:hideMark/>
          </w:tcPr>
          <w:p w:rsidR="000E2763" w:rsidRPr="00A27C75" w:rsidRDefault="000E2763" w:rsidP="000E2763">
            <w:pPr>
              <w:spacing w:line="276" w:lineRule="auto"/>
              <w:jc w:val="center"/>
              <w:rPr>
                <w:rFonts w:ascii="Times New Roman" w:hAnsi="Times New Roman" w:cs="Times New Roman"/>
                <w:b/>
                <w:bCs/>
                <w:color w:val="000000" w:themeColor="text1"/>
                <w:sz w:val="24"/>
                <w:szCs w:val="24"/>
              </w:rPr>
            </w:pPr>
            <w:r w:rsidRPr="00A27C75">
              <w:rPr>
                <w:rFonts w:ascii="Times New Roman" w:hAnsi="Times New Roman" w:cs="Times New Roman"/>
                <w:b/>
                <w:bCs/>
                <w:color w:val="000000" w:themeColor="text1"/>
                <w:sz w:val="24"/>
                <w:szCs w:val="24"/>
              </w:rPr>
              <w:t>DA</w:t>
            </w:r>
          </w:p>
        </w:tc>
        <w:tc>
          <w:tcPr>
            <w:tcW w:w="990" w:type="dxa"/>
            <w:noWrap/>
            <w:vAlign w:val="center"/>
            <w:hideMark/>
          </w:tcPr>
          <w:p w:rsidR="000E2763" w:rsidRPr="00A27C75" w:rsidRDefault="000E2763" w:rsidP="000E2763">
            <w:pPr>
              <w:spacing w:line="276" w:lineRule="auto"/>
              <w:jc w:val="center"/>
              <w:rPr>
                <w:rFonts w:ascii="Times New Roman" w:hAnsi="Times New Roman" w:cs="Times New Roman"/>
                <w:b/>
                <w:bCs/>
                <w:color w:val="000000" w:themeColor="text1"/>
                <w:sz w:val="24"/>
                <w:szCs w:val="24"/>
              </w:rPr>
            </w:pPr>
            <w:r w:rsidRPr="00A27C75">
              <w:rPr>
                <w:rFonts w:ascii="Times New Roman" w:hAnsi="Times New Roman" w:cs="Times New Roman"/>
                <w:b/>
                <w:bCs/>
                <w:color w:val="000000" w:themeColor="text1"/>
                <w:sz w:val="24"/>
                <w:szCs w:val="24"/>
              </w:rPr>
              <w:t>SDA</w:t>
            </w:r>
          </w:p>
        </w:tc>
        <w:tc>
          <w:tcPr>
            <w:tcW w:w="810" w:type="dxa"/>
            <w:noWrap/>
            <w:vAlign w:val="center"/>
            <w:hideMark/>
          </w:tcPr>
          <w:p w:rsidR="000E2763" w:rsidRPr="00A27C75" w:rsidRDefault="000E2763" w:rsidP="000E2763">
            <w:pPr>
              <w:spacing w:line="276" w:lineRule="auto"/>
              <w:rPr>
                <w:rFonts w:ascii="Times New Roman" w:hAnsi="Times New Roman" w:cs="Times New Roman"/>
                <w:b/>
                <w:bCs/>
                <w:color w:val="000000" w:themeColor="text1"/>
                <w:sz w:val="24"/>
                <w:szCs w:val="24"/>
              </w:rPr>
            </w:pPr>
            <w:r w:rsidRPr="00A27C75">
              <w:rPr>
                <w:rFonts w:ascii="Times New Roman" w:hAnsi="Times New Roman" w:cs="Times New Roman"/>
                <w:b/>
                <w:bCs/>
                <w:color w:val="000000" w:themeColor="text1"/>
                <w:sz w:val="24"/>
                <w:szCs w:val="24"/>
              </w:rPr>
              <w:t>Total Score</w:t>
            </w:r>
          </w:p>
        </w:tc>
      </w:tr>
      <w:tr w:rsidR="000E2763" w:rsidRPr="00A27C75" w:rsidTr="000E2763">
        <w:trPr>
          <w:trHeight w:val="300"/>
          <w:jc w:val="center"/>
        </w:trPr>
        <w:tc>
          <w:tcPr>
            <w:tcW w:w="9421" w:type="dxa"/>
            <w:gridSpan w:val="7"/>
            <w:noWrap/>
            <w:vAlign w:val="center"/>
            <w:hideMark/>
          </w:tcPr>
          <w:p w:rsidR="000E2763" w:rsidRPr="00A27C75" w:rsidRDefault="000E2763" w:rsidP="000E2763">
            <w:pPr>
              <w:jc w:val="both"/>
              <w:rPr>
                <w:rFonts w:ascii="Times New Roman" w:hAnsi="Times New Roman" w:cs="Times New Roman"/>
                <w:b/>
                <w:color w:val="000000" w:themeColor="text1"/>
                <w:sz w:val="24"/>
                <w:szCs w:val="24"/>
              </w:rPr>
            </w:pPr>
          </w:p>
          <w:p w:rsidR="000E2763" w:rsidRPr="00A27C75" w:rsidRDefault="000E2763" w:rsidP="000E2763">
            <w:pPr>
              <w:jc w:val="both"/>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Creative Thinking</w:t>
            </w:r>
          </w:p>
        </w:tc>
      </w:tr>
      <w:tr w:rsidR="000E2763" w:rsidRPr="00A27C75" w:rsidTr="000E2763">
        <w:trPr>
          <w:trHeight w:val="881"/>
          <w:jc w:val="center"/>
        </w:trPr>
        <w:tc>
          <w:tcPr>
            <w:tcW w:w="3571" w:type="dxa"/>
            <w:noWrap/>
            <w:hideMark/>
          </w:tcPr>
          <w:p w:rsidR="000E2763" w:rsidRPr="00A27C75" w:rsidRDefault="000E2763" w:rsidP="000E2763">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There are many ways and uses for the same thing, it leads to think creatively.</w:t>
            </w:r>
          </w:p>
        </w:tc>
        <w:tc>
          <w:tcPr>
            <w:tcW w:w="1080" w:type="dxa"/>
            <w:noWrap/>
            <w:vAlign w:val="center"/>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277</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(90.82)</w:t>
            </w:r>
          </w:p>
        </w:tc>
        <w:tc>
          <w:tcPr>
            <w:tcW w:w="990" w:type="dxa"/>
            <w:noWrap/>
            <w:vAlign w:val="center"/>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26</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(8.52)</w:t>
            </w:r>
          </w:p>
        </w:tc>
        <w:tc>
          <w:tcPr>
            <w:tcW w:w="990" w:type="dxa"/>
            <w:noWrap/>
            <w:vAlign w:val="center"/>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(0.66)</w:t>
            </w:r>
          </w:p>
        </w:tc>
        <w:tc>
          <w:tcPr>
            <w:tcW w:w="990" w:type="dxa"/>
            <w:noWrap/>
            <w:vAlign w:val="center"/>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990" w:type="dxa"/>
            <w:noWrap/>
            <w:vAlign w:val="center"/>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810" w:type="dxa"/>
            <w:noWrap/>
            <w:vAlign w:val="center"/>
          </w:tcPr>
          <w:p w:rsidR="000E2763" w:rsidRPr="00A27C75" w:rsidRDefault="000E2763" w:rsidP="000E2763">
            <w:pPr>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1495</w:t>
            </w:r>
          </w:p>
        </w:tc>
      </w:tr>
      <w:tr w:rsidR="000E2763" w:rsidRPr="00A27C75" w:rsidTr="000E2763">
        <w:trPr>
          <w:trHeight w:val="76"/>
          <w:jc w:val="center"/>
        </w:trPr>
        <w:tc>
          <w:tcPr>
            <w:tcW w:w="3571" w:type="dxa"/>
            <w:noWrap/>
            <w:hideMark/>
          </w:tcPr>
          <w:p w:rsidR="000E2763" w:rsidRPr="00A27C75" w:rsidRDefault="000E2763" w:rsidP="000E2763">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Acceptance and freedom of expression facilitates innovative ideas.</w:t>
            </w:r>
          </w:p>
        </w:tc>
        <w:tc>
          <w:tcPr>
            <w:tcW w:w="1080" w:type="dxa"/>
            <w:noWrap/>
            <w:vAlign w:val="center"/>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279</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(91.15)</w:t>
            </w:r>
          </w:p>
        </w:tc>
        <w:tc>
          <w:tcPr>
            <w:tcW w:w="990" w:type="dxa"/>
            <w:noWrap/>
            <w:vAlign w:val="center"/>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(8.85)</w:t>
            </w:r>
          </w:p>
        </w:tc>
        <w:tc>
          <w:tcPr>
            <w:tcW w:w="990" w:type="dxa"/>
            <w:noWrap/>
            <w:vAlign w:val="center"/>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990" w:type="dxa"/>
            <w:noWrap/>
            <w:vAlign w:val="center"/>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990" w:type="dxa"/>
            <w:noWrap/>
            <w:vAlign w:val="center"/>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810" w:type="dxa"/>
            <w:noWrap/>
            <w:vAlign w:val="center"/>
          </w:tcPr>
          <w:p w:rsidR="000E2763" w:rsidRPr="00A27C75" w:rsidRDefault="000E2763" w:rsidP="000E276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1499</w:t>
            </w:r>
          </w:p>
        </w:tc>
      </w:tr>
      <w:tr w:rsidR="000E2763" w:rsidRPr="00A27C75" w:rsidTr="000E2763">
        <w:trPr>
          <w:trHeight w:val="610"/>
          <w:jc w:val="center"/>
        </w:trPr>
        <w:tc>
          <w:tcPr>
            <w:tcW w:w="3571" w:type="dxa"/>
            <w:noWrap/>
            <w:hideMark/>
          </w:tcPr>
          <w:p w:rsidR="000E2763" w:rsidRPr="00A27C75" w:rsidRDefault="000E2763" w:rsidP="000E2763">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Sense of humor facilitates creative thinking.</w:t>
            </w:r>
          </w:p>
        </w:tc>
        <w:tc>
          <w:tcPr>
            <w:tcW w:w="1080" w:type="dxa"/>
            <w:noWrap/>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268</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(86.56)</w:t>
            </w:r>
          </w:p>
        </w:tc>
        <w:tc>
          <w:tcPr>
            <w:tcW w:w="990" w:type="dxa"/>
            <w:noWrap/>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(12.46)</w:t>
            </w:r>
          </w:p>
        </w:tc>
        <w:tc>
          <w:tcPr>
            <w:tcW w:w="990" w:type="dxa"/>
            <w:noWrap/>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(0.33)</w:t>
            </w:r>
          </w:p>
        </w:tc>
        <w:tc>
          <w:tcPr>
            <w:tcW w:w="990" w:type="dxa"/>
            <w:noWrap/>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(0.66)</w:t>
            </w:r>
          </w:p>
        </w:tc>
        <w:tc>
          <w:tcPr>
            <w:tcW w:w="990" w:type="dxa"/>
            <w:noWrap/>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81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1483</w:t>
            </w:r>
          </w:p>
        </w:tc>
      </w:tr>
      <w:tr w:rsidR="000E2763" w:rsidRPr="00A27C75" w:rsidTr="000E2763">
        <w:trPr>
          <w:trHeight w:val="610"/>
          <w:jc w:val="center"/>
        </w:trPr>
        <w:tc>
          <w:tcPr>
            <w:tcW w:w="3571" w:type="dxa"/>
            <w:noWrap/>
            <w:hideMark/>
          </w:tcPr>
          <w:p w:rsidR="000E2763" w:rsidRPr="00A27C75" w:rsidRDefault="000E2763" w:rsidP="000E2763">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Involving in event management enhances creative thinking.</w:t>
            </w:r>
          </w:p>
        </w:tc>
        <w:tc>
          <w:tcPr>
            <w:tcW w:w="1080" w:type="dxa"/>
            <w:noWrap/>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266</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(87.21)</w:t>
            </w:r>
          </w:p>
        </w:tc>
        <w:tc>
          <w:tcPr>
            <w:tcW w:w="990" w:type="dxa"/>
            <w:noWrap/>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33</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(10.82)</w:t>
            </w:r>
          </w:p>
        </w:tc>
        <w:tc>
          <w:tcPr>
            <w:tcW w:w="990" w:type="dxa"/>
            <w:noWrap/>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4</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(1.31)</w:t>
            </w:r>
          </w:p>
        </w:tc>
        <w:tc>
          <w:tcPr>
            <w:tcW w:w="990" w:type="dxa"/>
            <w:noWrap/>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(0.66)</w:t>
            </w:r>
          </w:p>
        </w:tc>
        <w:tc>
          <w:tcPr>
            <w:tcW w:w="990" w:type="dxa"/>
            <w:noWrap/>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81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1478</w:t>
            </w:r>
          </w:p>
        </w:tc>
      </w:tr>
      <w:tr w:rsidR="000E2763" w:rsidRPr="00A27C75" w:rsidTr="000E2763">
        <w:trPr>
          <w:trHeight w:val="300"/>
          <w:jc w:val="center"/>
        </w:trPr>
        <w:tc>
          <w:tcPr>
            <w:tcW w:w="9421" w:type="dxa"/>
            <w:gridSpan w:val="7"/>
            <w:noWrap/>
            <w:vAlign w:val="center"/>
            <w:hideMark/>
          </w:tcPr>
          <w:p w:rsidR="000E2763" w:rsidRPr="00A27C75" w:rsidRDefault="000E2763" w:rsidP="000E2763">
            <w:pPr>
              <w:rPr>
                <w:rFonts w:ascii="Times New Roman" w:hAnsi="Times New Roman" w:cs="Times New Roman"/>
                <w:color w:val="000000" w:themeColor="text1"/>
                <w:sz w:val="24"/>
                <w:szCs w:val="24"/>
              </w:rPr>
            </w:pPr>
          </w:p>
          <w:p w:rsidR="000E2763" w:rsidRPr="00A27C75" w:rsidRDefault="000E2763" w:rsidP="000E2763">
            <w:pP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Critical Thinking</w:t>
            </w:r>
          </w:p>
        </w:tc>
      </w:tr>
      <w:tr w:rsidR="000E2763" w:rsidRPr="00A27C75" w:rsidTr="000E2763">
        <w:trPr>
          <w:trHeight w:val="350"/>
          <w:jc w:val="center"/>
        </w:trPr>
        <w:tc>
          <w:tcPr>
            <w:tcW w:w="3571" w:type="dxa"/>
            <w:noWrap/>
            <w:hideMark/>
          </w:tcPr>
          <w:p w:rsidR="000E2763" w:rsidRPr="00A27C75" w:rsidRDefault="000E2763" w:rsidP="000E2763">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 take time daily for visualizing and emotionalizing the achievements of goals to think critically.</w:t>
            </w:r>
          </w:p>
        </w:tc>
        <w:tc>
          <w:tcPr>
            <w:tcW w:w="1080" w:type="dxa"/>
            <w:noWrap/>
            <w:vAlign w:val="center"/>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120</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(39.34)</w:t>
            </w:r>
          </w:p>
        </w:tc>
        <w:tc>
          <w:tcPr>
            <w:tcW w:w="990" w:type="dxa"/>
            <w:noWrap/>
            <w:vAlign w:val="center"/>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20</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(6.56)</w:t>
            </w:r>
          </w:p>
        </w:tc>
        <w:tc>
          <w:tcPr>
            <w:tcW w:w="990" w:type="dxa"/>
            <w:noWrap/>
            <w:vAlign w:val="center"/>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113</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(37.05)</w:t>
            </w:r>
          </w:p>
        </w:tc>
        <w:tc>
          <w:tcPr>
            <w:tcW w:w="990" w:type="dxa"/>
            <w:noWrap/>
            <w:vAlign w:val="center"/>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4</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(1.31)</w:t>
            </w:r>
          </w:p>
        </w:tc>
        <w:tc>
          <w:tcPr>
            <w:tcW w:w="990" w:type="dxa"/>
            <w:noWrap/>
            <w:vAlign w:val="center"/>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48</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(15.74)</w:t>
            </w:r>
          </w:p>
        </w:tc>
        <w:tc>
          <w:tcPr>
            <w:tcW w:w="810" w:type="dxa"/>
            <w:noWrap/>
            <w:vAlign w:val="center"/>
          </w:tcPr>
          <w:p w:rsidR="000E2763" w:rsidRPr="00C36BDE" w:rsidRDefault="000E2763" w:rsidP="000E2763">
            <w:pPr>
              <w:jc w:val="center"/>
              <w:rPr>
                <w:rFonts w:ascii="Times New Roman" w:hAnsi="Times New Roman" w:cs="Times New Roman"/>
                <w:color w:val="000000" w:themeColor="text1"/>
                <w:sz w:val="24"/>
                <w:szCs w:val="24"/>
                <w:highlight w:val="yellow"/>
              </w:rPr>
            </w:pPr>
            <w:r w:rsidRPr="00AF0326">
              <w:rPr>
                <w:rFonts w:ascii="Times New Roman" w:hAnsi="Times New Roman" w:cs="Times New Roman"/>
                <w:color w:val="000000" w:themeColor="text1"/>
                <w:sz w:val="24"/>
                <w:szCs w:val="24"/>
              </w:rPr>
              <w:t>1075</w:t>
            </w:r>
          </w:p>
        </w:tc>
      </w:tr>
      <w:tr w:rsidR="000E2763" w:rsidRPr="00A27C75" w:rsidTr="000E2763">
        <w:trPr>
          <w:trHeight w:val="890"/>
          <w:jc w:val="center"/>
        </w:trPr>
        <w:tc>
          <w:tcPr>
            <w:tcW w:w="3571" w:type="dxa"/>
            <w:noWrap/>
            <w:hideMark/>
          </w:tcPr>
          <w:p w:rsidR="000E2763" w:rsidRPr="00A27C75" w:rsidRDefault="000E2763" w:rsidP="000E2763">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Critical thinking is essential for proper understanding about an issue and the successful life of everyone.</w:t>
            </w:r>
          </w:p>
        </w:tc>
        <w:tc>
          <w:tcPr>
            <w:tcW w:w="1080" w:type="dxa"/>
            <w:noWrap/>
            <w:vAlign w:val="center"/>
            <w:hideMark/>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70</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(22.95)</w:t>
            </w:r>
          </w:p>
        </w:tc>
        <w:tc>
          <w:tcPr>
            <w:tcW w:w="990" w:type="dxa"/>
            <w:noWrap/>
            <w:vAlign w:val="center"/>
            <w:hideMark/>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63</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(20.66)</w:t>
            </w:r>
          </w:p>
        </w:tc>
        <w:tc>
          <w:tcPr>
            <w:tcW w:w="990" w:type="dxa"/>
            <w:noWrap/>
            <w:vAlign w:val="center"/>
            <w:hideMark/>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112</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(36.72)</w:t>
            </w:r>
          </w:p>
        </w:tc>
        <w:tc>
          <w:tcPr>
            <w:tcW w:w="990" w:type="dxa"/>
            <w:noWrap/>
            <w:vAlign w:val="center"/>
            <w:hideMark/>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33</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(10.82)</w:t>
            </w:r>
          </w:p>
        </w:tc>
        <w:tc>
          <w:tcPr>
            <w:tcW w:w="990" w:type="dxa"/>
            <w:noWrap/>
            <w:vAlign w:val="center"/>
            <w:hideMark/>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27</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(8.85)</w:t>
            </w:r>
          </w:p>
        </w:tc>
        <w:tc>
          <w:tcPr>
            <w:tcW w:w="810" w:type="dxa"/>
            <w:noWrap/>
            <w:vAlign w:val="center"/>
            <w:hideMark/>
          </w:tcPr>
          <w:p w:rsidR="000E2763" w:rsidRPr="00C36BDE" w:rsidRDefault="000E2763" w:rsidP="000E2763">
            <w:pPr>
              <w:jc w:val="center"/>
              <w:rPr>
                <w:rFonts w:ascii="Times New Roman" w:hAnsi="Times New Roman" w:cs="Times New Roman"/>
                <w:color w:val="000000" w:themeColor="text1"/>
                <w:sz w:val="24"/>
                <w:szCs w:val="24"/>
                <w:highlight w:val="yellow"/>
              </w:rPr>
            </w:pPr>
            <w:r w:rsidRPr="00AF0326">
              <w:rPr>
                <w:rFonts w:ascii="Times New Roman" w:hAnsi="Times New Roman" w:cs="Times New Roman"/>
                <w:color w:val="000000" w:themeColor="text1"/>
                <w:sz w:val="24"/>
                <w:szCs w:val="24"/>
              </w:rPr>
              <w:t>1031</w:t>
            </w:r>
          </w:p>
        </w:tc>
      </w:tr>
      <w:tr w:rsidR="000E2763" w:rsidRPr="00A27C75" w:rsidTr="000E2763">
        <w:trPr>
          <w:trHeight w:val="806"/>
          <w:jc w:val="center"/>
        </w:trPr>
        <w:tc>
          <w:tcPr>
            <w:tcW w:w="3571" w:type="dxa"/>
            <w:noWrap/>
            <w:hideMark/>
          </w:tcPr>
          <w:p w:rsidR="000E2763" w:rsidRPr="00A27C75" w:rsidRDefault="000E2763" w:rsidP="000E2763">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Through critical thinking, it is possible to have proper understanding of a person.</w:t>
            </w:r>
          </w:p>
        </w:tc>
        <w:tc>
          <w:tcPr>
            <w:tcW w:w="1080" w:type="dxa"/>
            <w:noWrap/>
            <w:vAlign w:val="center"/>
          </w:tcPr>
          <w:p w:rsidR="000E2763" w:rsidRPr="005D5F2E" w:rsidRDefault="000E2763" w:rsidP="000E2763">
            <w:pPr>
              <w:spacing w:line="360" w:lineRule="auto"/>
              <w:jc w:val="center"/>
              <w:rPr>
                <w:rFonts w:ascii="Times New Roman" w:hAnsi="Times New Roman" w:cs="Times New Roman"/>
                <w:color w:val="000000" w:themeColor="text1"/>
                <w:sz w:val="24"/>
                <w:szCs w:val="24"/>
              </w:rPr>
            </w:pPr>
            <w:r w:rsidRPr="005D5F2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28</w:t>
            </w:r>
          </w:p>
          <w:p w:rsidR="000E2763" w:rsidRPr="002212D7" w:rsidRDefault="000E2763" w:rsidP="000E2763">
            <w:pPr>
              <w:spacing w:line="360" w:lineRule="auto"/>
              <w:jc w:val="center"/>
              <w:rPr>
                <w:rFonts w:ascii="Times New Roman" w:hAnsi="Times New Roman" w:cs="Times New Roman"/>
                <w:color w:val="000000" w:themeColor="text1"/>
                <w:sz w:val="24"/>
                <w:szCs w:val="24"/>
              </w:rPr>
            </w:pPr>
            <w:r w:rsidRPr="005D5F2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41.97</w:t>
            </w:r>
            <w:r w:rsidRPr="005D5F2E">
              <w:rPr>
                <w:rFonts w:ascii="Times New Roman" w:hAnsi="Times New Roman" w:cs="Times New Roman"/>
                <w:color w:val="000000" w:themeColor="text1"/>
                <w:sz w:val="24"/>
                <w:szCs w:val="24"/>
              </w:rPr>
              <w:t>)</w:t>
            </w:r>
          </w:p>
        </w:tc>
        <w:tc>
          <w:tcPr>
            <w:tcW w:w="990" w:type="dxa"/>
            <w:noWrap/>
            <w:vAlign w:val="center"/>
          </w:tcPr>
          <w:p w:rsidR="000E2763" w:rsidRPr="00C6151A" w:rsidRDefault="000E2763" w:rsidP="000E2763">
            <w:pPr>
              <w:spacing w:line="360" w:lineRule="auto"/>
              <w:jc w:val="center"/>
              <w:rPr>
                <w:rFonts w:ascii="Times New Roman" w:hAnsi="Times New Roman" w:cs="Times New Roman"/>
                <w:color w:val="000000" w:themeColor="text1"/>
                <w:sz w:val="24"/>
                <w:szCs w:val="24"/>
              </w:rPr>
            </w:pPr>
            <w:r w:rsidRPr="00C6151A">
              <w:rPr>
                <w:rFonts w:ascii="Times New Roman" w:hAnsi="Times New Roman" w:cs="Times New Roman"/>
                <w:color w:val="000000" w:themeColor="text1"/>
                <w:sz w:val="24"/>
                <w:szCs w:val="24"/>
              </w:rPr>
              <w:t>60</w:t>
            </w:r>
          </w:p>
          <w:p w:rsidR="000E2763" w:rsidRPr="00C6151A" w:rsidRDefault="000E2763" w:rsidP="000E2763">
            <w:pPr>
              <w:spacing w:line="360" w:lineRule="auto"/>
              <w:jc w:val="center"/>
              <w:rPr>
                <w:rFonts w:ascii="Times New Roman" w:hAnsi="Times New Roman" w:cs="Times New Roman"/>
                <w:color w:val="000000" w:themeColor="text1"/>
                <w:sz w:val="24"/>
                <w:szCs w:val="24"/>
              </w:rPr>
            </w:pPr>
            <w:r w:rsidRPr="00C6151A">
              <w:rPr>
                <w:rFonts w:ascii="Times New Roman" w:hAnsi="Times New Roman" w:cs="Times New Roman"/>
                <w:color w:val="000000" w:themeColor="text1"/>
                <w:sz w:val="24"/>
                <w:szCs w:val="24"/>
              </w:rPr>
              <w:t>(19.67)</w:t>
            </w:r>
          </w:p>
        </w:tc>
        <w:tc>
          <w:tcPr>
            <w:tcW w:w="990" w:type="dxa"/>
            <w:noWrap/>
            <w:vAlign w:val="center"/>
          </w:tcPr>
          <w:p w:rsidR="000E2763" w:rsidRPr="00C6151A" w:rsidRDefault="000E2763" w:rsidP="000E2763">
            <w:pPr>
              <w:spacing w:line="360" w:lineRule="auto"/>
              <w:jc w:val="center"/>
              <w:rPr>
                <w:rFonts w:ascii="Times New Roman" w:hAnsi="Times New Roman" w:cs="Times New Roman"/>
                <w:color w:val="000000" w:themeColor="text1"/>
                <w:sz w:val="24"/>
                <w:szCs w:val="24"/>
              </w:rPr>
            </w:pPr>
            <w:r w:rsidRPr="00C6151A">
              <w:rPr>
                <w:rFonts w:ascii="Times New Roman" w:hAnsi="Times New Roman" w:cs="Times New Roman"/>
                <w:color w:val="000000" w:themeColor="text1"/>
                <w:sz w:val="24"/>
                <w:szCs w:val="24"/>
              </w:rPr>
              <w:t>41</w:t>
            </w:r>
          </w:p>
          <w:p w:rsidR="000E2763" w:rsidRPr="00C6151A" w:rsidRDefault="000E2763" w:rsidP="000E2763">
            <w:pPr>
              <w:spacing w:line="360" w:lineRule="auto"/>
              <w:jc w:val="center"/>
              <w:rPr>
                <w:rFonts w:ascii="Times New Roman" w:hAnsi="Times New Roman" w:cs="Times New Roman"/>
                <w:color w:val="000000" w:themeColor="text1"/>
                <w:sz w:val="24"/>
                <w:szCs w:val="24"/>
              </w:rPr>
            </w:pPr>
            <w:r w:rsidRPr="00C6151A">
              <w:rPr>
                <w:rFonts w:ascii="Times New Roman" w:hAnsi="Times New Roman" w:cs="Times New Roman"/>
                <w:color w:val="000000" w:themeColor="text1"/>
                <w:sz w:val="24"/>
                <w:szCs w:val="24"/>
              </w:rPr>
              <w:t>(13.44)</w:t>
            </w:r>
          </w:p>
        </w:tc>
        <w:tc>
          <w:tcPr>
            <w:tcW w:w="990" w:type="dxa"/>
            <w:noWrap/>
            <w:vAlign w:val="center"/>
          </w:tcPr>
          <w:p w:rsidR="000E2763" w:rsidRPr="00C6151A"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p w:rsidR="000E2763" w:rsidRPr="00C6151A"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(18.68</w:t>
            </w:r>
            <w:r w:rsidRPr="00C6151A">
              <w:rPr>
                <w:rFonts w:ascii="Times New Roman" w:hAnsi="Times New Roman" w:cs="Times New Roman"/>
                <w:color w:val="000000" w:themeColor="text1"/>
                <w:sz w:val="24"/>
                <w:szCs w:val="24"/>
              </w:rPr>
              <w:t>)</w:t>
            </w:r>
          </w:p>
        </w:tc>
        <w:tc>
          <w:tcPr>
            <w:tcW w:w="990" w:type="dxa"/>
            <w:noWrap/>
            <w:vAlign w:val="center"/>
          </w:tcPr>
          <w:p w:rsidR="000E2763" w:rsidRPr="00C6151A"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p w:rsidR="000E2763" w:rsidRPr="00C6151A"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(6.23</w:t>
            </w:r>
            <w:r w:rsidRPr="00C6151A">
              <w:rPr>
                <w:rFonts w:ascii="Times New Roman" w:hAnsi="Times New Roman" w:cs="Times New Roman"/>
                <w:color w:val="000000" w:themeColor="text1"/>
                <w:sz w:val="24"/>
                <w:szCs w:val="24"/>
              </w:rPr>
              <w:t>)</w:t>
            </w:r>
          </w:p>
        </w:tc>
        <w:tc>
          <w:tcPr>
            <w:tcW w:w="810" w:type="dxa"/>
            <w:noWrap/>
            <w:vAlign w:val="center"/>
          </w:tcPr>
          <w:p w:rsidR="000E2763" w:rsidRPr="00A27C75" w:rsidRDefault="000E2763" w:rsidP="000E276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1136</w:t>
            </w:r>
          </w:p>
        </w:tc>
      </w:tr>
      <w:tr w:rsidR="000E2763" w:rsidRPr="00A27C75" w:rsidTr="000E2763">
        <w:trPr>
          <w:trHeight w:val="610"/>
          <w:jc w:val="center"/>
        </w:trPr>
        <w:tc>
          <w:tcPr>
            <w:tcW w:w="3571" w:type="dxa"/>
            <w:noWrap/>
            <w:hideMark/>
          </w:tcPr>
          <w:p w:rsidR="000E2763" w:rsidRPr="00A27C75" w:rsidRDefault="000E2763" w:rsidP="000E2763">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Choosing a career requires critical thinking.</w:t>
            </w:r>
          </w:p>
        </w:tc>
        <w:tc>
          <w:tcPr>
            <w:tcW w:w="1080" w:type="dxa"/>
            <w:noWrap/>
            <w:hideMark/>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82</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(26.88)</w:t>
            </w:r>
          </w:p>
        </w:tc>
        <w:tc>
          <w:tcPr>
            <w:tcW w:w="990" w:type="dxa"/>
            <w:noWrap/>
            <w:hideMark/>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44</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(14.43)</w:t>
            </w:r>
          </w:p>
        </w:tc>
        <w:tc>
          <w:tcPr>
            <w:tcW w:w="990" w:type="dxa"/>
            <w:noWrap/>
            <w:hideMark/>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117</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(38.36)</w:t>
            </w:r>
          </w:p>
        </w:tc>
        <w:tc>
          <w:tcPr>
            <w:tcW w:w="990" w:type="dxa"/>
            <w:noWrap/>
            <w:hideMark/>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3</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(0.98)</w:t>
            </w:r>
          </w:p>
        </w:tc>
        <w:tc>
          <w:tcPr>
            <w:tcW w:w="990" w:type="dxa"/>
            <w:noWrap/>
            <w:hideMark/>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59</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(19.34)</w:t>
            </w:r>
          </w:p>
        </w:tc>
        <w:tc>
          <w:tcPr>
            <w:tcW w:w="810" w:type="dxa"/>
            <w:noWrap/>
            <w:vAlign w:val="center"/>
            <w:hideMark/>
          </w:tcPr>
          <w:p w:rsidR="000E2763" w:rsidRPr="00C36BDE" w:rsidRDefault="000E2763" w:rsidP="000E2763">
            <w:pPr>
              <w:spacing w:line="360" w:lineRule="auto"/>
              <w:jc w:val="center"/>
              <w:rPr>
                <w:rFonts w:ascii="Times New Roman" w:hAnsi="Times New Roman" w:cs="Times New Roman"/>
                <w:color w:val="000000" w:themeColor="text1"/>
                <w:sz w:val="24"/>
                <w:szCs w:val="24"/>
                <w:highlight w:val="yellow"/>
              </w:rPr>
            </w:pPr>
            <w:r w:rsidRPr="00AF0326">
              <w:rPr>
                <w:rFonts w:ascii="Times New Roman" w:hAnsi="Times New Roman" w:cs="Times New Roman"/>
                <w:color w:val="000000" w:themeColor="text1"/>
                <w:sz w:val="24"/>
                <w:szCs w:val="24"/>
              </w:rPr>
              <w:t>1002</w:t>
            </w:r>
          </w:p>
        </w:tc>
      </w:tr>
      <w:tr w:rsidR="000E2763" w:rsidRPr="00A27C75" w:rsidTr="000E2763">
        <w:trPr>
          <w:trHeight w:val="300"/>
          <w:jc w:val="center"/>
        </w:trPr>
        <w:tc>
          <w:tcPr>
            <w:tcW w:w="9421" w:type="dxa"/>
            <w:gridSpan w:val="7"/>
            <w:noWrap/>
            <w:hideMark/>
          </w:tcPr>
          <w:p w:rsidR="000E2763" w:rsidRPr="00A27C75" w:rsidRDefault="000E2763" w:rsidP="000E2763">
            <w:pPr>
              <w:rPr>
                <w:rFonts w:ascii="Times New Roman" w:hAnsi="Times New Roman" w:cs="Times New Roman"/>
                <w:b/>
                <w:color w:val="000000" w:themeColor="text1"/>
                <w:sz w:val="24"/>
                <w:szCs w:val="24"/>
              </w:rPr>
            </w:pPr>
          </w:p>
          <w:p w:rsidR="000E2763" w:rsidRPr="00A27C75" w:rsidRDefault="000E2763" w:rsidP="000E2763">
            <w:pPr>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Coping with Emotion</w:t>
            </w:r>
          </w:p>
        </w:tc>
      </w:tr>
      <w:tr w:rsidR="000E2763" w:rsidRPr="00A27C75" w:rsidTr="000E2763">
        <w:trPr>
          <w:trHeight w:val="800"/>
          <w:jc w:val="center"/>
        </w:trPr>
        <w:tc>
          <w:tcPr>
            <w:tcW w:w="3571" w:type="dxa"/>
            <w:noWrap/>
            <w:hideMark/>
          </w:tcPr>
          <w:p w:rsidR="000E2763" w:rsidRPr="00A27C75" w:rsidRDefault="000E2763" w:rsidP="000E2763">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Being aware of our emotions and appropriately responding to them are the best way to cope with emotion.</w:t>
            </w:r>
          </w:p>
        </w:tc>
        <w:tc>
          <w:tcPr>
            <w:tcW w:w="108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236</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(77.38)</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67</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(21.97)</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(0.66)</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810" w:type="dxa"/>
            <w:noWrap/>
            <w:vAlign w:val="center"/>
            <w:hideMark/>
          </w:tcPr>
          <w:p w:rsidR="000E2763" w:rsidRPr="00A27C75" w:rsidRDefault="000E2763" w:rsidP="000E2763">
            <w:pPr>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1454</w:t>
            </w:r>
          </w:p>
        </w:tc>
      </w:tr>
      <w:tr w:rsidR="000E2763" w:rsidRPr="00A27C75" w:rsidTr="000E2763">
        <w:trPr>
          <w:trHeight w:val="593"/>
          <w:jc w:val="center"/>
        </w:trPr>
        <w:tc>
          <w:tcPr>
            <w:tcW w:w="3571" w:type="dxa"/>
            <w:noWrap/>
            <w:hideMark/>
          </w:tcPr>
          <w:p w:rsidR="000E2763" w:rsidRPr="00A27C75" w:rsidRDefault="000E2763" w:rsidP="000E2763">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lastRenderedPageBreak/>
              <w:t xml:space="preserve">Proper control over emotions can lead to better interpersonal relationship. </w:t>
            </w:r>
          </w:p>
        </w:tc>
        <w:tc>
          <w:tcPr>
            <w:tcW w:w="108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274</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(89.84)</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28</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(9.18)</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(0.98)</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810" w:type="dxa"/>
            <w:noWrap/>
            <w:vAlign w:val="center"/>
            <w:hideMark/>
          </w:tcPr>
          <w:p w:rsidR="000E2763" w:rsidRPr="00A27C75" w:rsidRDefault="000E2763" w:rsidP="000E2763">
            <w:pPr>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1491</w:t>
            </w:r>
          </w:p>
        </w:tc>
      </w:tr>
      <w:tr w:rsidR="000E2763" w:rsidRPr="00A27C75" w:rsidTr="000E2763">
        <w:trPr>
          <w:trHeight w:val="806"/>
          <w:jc w:val="center"/>
        </w:trPr>
        <w:tc>
          <w:tcPr>
            <w:tcW w:w="3571" w:type="dxa"/>
            <w:noWrap/>
            <w:hideMark/>
          </w:tcPr>
          <w:p w:rsidR="000E2763" w:rsidRPr="00A27C75" w:rsidRDefault="000E2763" w:rsidP="000E2763">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To cope with emotions, always in balanced state of mind after being delighted or dejected.</w:t>
            </w:r>
          </w:p>
        </w:tc>
        <w:tc>
          <w:tcPr>
            <w:tcW w:w="1080" w:type="dxa"/>
            <w:noWrap/>
            <w:vAlign w:val="center"/>
            <w:hideMark/>
          </w:tcPr>
          <w:p w:rsidR="000E2763" w:rsidRPr="00A27C75" w:rsidRDefault="000E2763" w:rsidP="000E2763">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273</w:t>
            </w:r>
          </w:p>
          <w:p w:rsidR="000E2763" w:rsidRPr="00A27C75" w:rsidRDefault="000E2763" w:rsidP="000E2763">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(89.51)</w:t>
            </w:r>
          </w:p>
        </w:tc>
        <w:tc>
          <w:tcPr>
            <w:tcW w:w="990" w:type="dxa"/>
            <w:noWrap/>
            <w:vAlign w:val="center"/>
            <w:hideMark/>
          </w:tcPr>
          <w:p w:rsidR="000E2763" w:rsidRPr="00A27C75" w:rsidRDefault="000E2763" w:rsidP="000E2763">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w:t>
            </w:r>
          </w:p>
          <w:p w:rsidR="000E2763" w:rsidRPr="00A27C75" w:rsidRDefault="000E2763" w:rsidP="000E2763">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(8.85)</w:t>
            </w:r>
          </w:p>
        </w:tc>
        <w:tc>
          <w:tcPr>
            <w:tcW w:w="990" w:type="dxa"/>
            <w:noWrap/>
            <w:vAlign w:val="center"/>
            <w:hideMark/>
          </w:tcPr>
          <w:p w:rsidR="000E2763" w:rsidRPr="00A27C75" w:rsidRDefault="000E2763" w:rsidP="000E2763">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w:t>
            </w:r>
          </w:p>
          <w:p w:rsidR="000E2763" w:rsidRPr="00A27C75" w:rsidRDefault="000E2763" w:rsidP="000E2763">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(0.66)</w:t>
            </w:r>
          </w:p>
        </w:tc>
        <w:tc>
          <w:tcPr>
            <w:tcW w:w="990" w:type="dxa"/>
            <w:noWrap/>
            <w:vAlign w:val="center"/>
            <w:hideMark/>
          </w:tcPr>
          <w:p w:rsidR="000E2763" w:rsidRPr="00A27C75" w:rsidRDefault="000E2763" w:rsidP="000E2763">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w:t>
            </w:r>
          </w:p>
          <w:p w:rsidR="000E2763" w:rsidRPr="00A27C75" w:rsidRDefault="000E2763" w:rsidP="000E2763">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(0.33)</w:t>
            </w:r>
          </w:p>
        </w:tc>
        <w:tc>
          <w:tcPr>
            <w:tcW w:w="990" w:type="dxa"/>
            <w:noWrap/>
            <w:vAlign w:val="center"/>
            <w:hideMark/>
          </w:tcPr>
          <w:p w:rsidR="000E2763" w:rsidRPr="00A27C75" w:rsidRDefault="000E2763" w:rsidP="000E2763">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w:t>
            </w:r>
          </w:p>
          <w:p w:rsidR="000E2763" w:rsidRPr="00A27C75" w:rsidRDefault="000E2763" w:rsidP="000E2763">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(0.66)</w:t>
            </w:r>
          </w:p>
        </w:tc>
        <w:tc>
          <w:tcPr>
            <w:tcW w:w="810" w:type="dxa"/>
            <w:noWrap/>
            <w:vAlign w:val="center"/>
            <w:hideMark/>
          </w:tcPr>
          <w:p w:rsidR="000E2763" w:rsidRPr="00A27C75" w:rsidRDefault="000E2763" w:rsidP="000E2763">
            <w:pPr>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1483</w:t>
            </w:r>
          </w:p>
        </w:tc>
      </w:tr>
      <w:tr w:rsidR="000E2763" w:rsidRPr="00A27C75" w:rsidTr="000E2763">
        <w:trPr>
          <w:trHeight w:val="610"/>
          <w:jc w:val="center"/>
        </w:trPr>
        <w:tc>
          <w:tcPr>
            <w:tcW w:w="3571" w:type="dxa"/>
            <w:noWrap/>
            <w:hideMark/>
          </w:tcPr>
          <w:p w:rsidR="000E2763" w:rsidRPr="00A27C75" w:rsidRDefault="000E2763" w:rsidP="000E2763">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While losing control over emotions “take a break”.</w:t>
            </w:r>
          </w:p>
        </w:tc>
        <w:tc>
          <w:tcPr>
            <w:tcW w:w="1080" w:type="dxa"/>
            <w:noWrap/>
            <w:hideMark/>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230</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(75.41)</w:t>
            </w:r>
          </w:p>
        </w:tc>
        <w:tc>
          <w:tcPr>
            <w:tcW w:w="990" w:type="dxa"/>
            <w:noWrap/>
            <w:hideMark/>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22</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(7.21)</w:t>
            </w:r>
          </w:p>
        </w:tc>
        <w:tc>
          <w:tcPr>
            <w:tcW w:w="990" w:type="dxa"/>
            <w:noWrap/>
            <w:hideMark/>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3</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(0.98)</w:t>
            </w:r>
          </w:p>
        </w:tc>
        <w:tc>
          <w:tcPr>
            <w:tcW w:w="990" w:type="dxa"/>
            <w:noWrap/>
            <w:hideMark/>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30</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(9.84)</w:t>
            </w:r>
          </w:p>
        </w:tc>
        <w:tc>
          <w:tcPr>
            <w:tcW w:w="990" w:type="dxa"/>
            <w:noWrap/>
            <w:hideMark/>
          </w:tcPr>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20</w:t>
            </w:r>
          </w:p>
          <w:p w:rsidR="000E2763" w:rsidRPr="00F0161D" w:rsidRDefault="000E2763" w:rsidP="000E2763">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(6.56)</w:t>
            </w:r>
          </w:p>
        </w:tc>
        <w:tc>
          <w:tcPr>
            <w:tcW w:w="810" w:type="dxa"/>
            <w:noWrap/>
            <w:vAlign w:val="center"/>
            <w:hideMark/>
          </w:tcPr>
          <w:p w:rsidR="000E2763" w:rsidRPr="00C36BDE" w:rsidRDefault="000E2763" w:rsidP="000E2763">
            <w:pPr>
              <w:spacing w:line="360" w:lineRule="auto"/>
              <w:jc w:val="center"/>
              <w:rPr>
                <w:rFonts w:ascii="Times New Roman" w:hAnsi="Times New Roman" w:cs="Times New Roman"/>
                <w:color w:val="000000" w:themeColor="text1"/>
                <w:sz w:val="24"/>
                <w:szCs w:val="24"/>
                <w:highlight w:val="yellow"/>
              </w:rPr>
            </w:pPr>
            <w:r w:rsidRPr="00AF0326">
              <w:rPr>
                <w:rFonts w:ascii="Times New Roman" w:hAnsi="Times New Roman" w:cs="Times New Roman"/>
                <w:color w:val="000000" w:themeColor="text1"/>
                <w:sz w:val="24"/>
                <w:szCs w:val="24"/>
              </w:rPr>
              <w:t>1327</w:t>
            </w:r>
          </w:p>
        </w:tc>
      </w:tr>
      <w:tr w:rsidR="000E2763" w:rsidRPr="00A27C75" w:rsidTr="000E2763">
        <w:trPr>
          <w:trHeight w:val="300"/>
          <w:jc w:val="center"/>
        </w:trPr>
        <w:tc>
          <w:tcPr>
            <w:tcW w:w="9421" w:type="dxa"/>
            <w:gridSpan w:val="7"/>
            <w:noWrap/>
            <w:hideMark/>
          </w:tcPr>
          <w:p w:rsidR="000E2763" w:rsidRPr="00A27C75" w:rsidRDefault="000E2763" w:rsidP="000E2763">
            <w:pPr>
              <w:rPr>
                <w:rFonts w:ascii="Times New Roman" w:hAnsi="Times New Roman" w:cs="Times New Roman"/>
                <w:color w:val="000000" w:themeColor="text1"/>
                <w:sz w:val="24"/>
                <w:szCs w:val="24"/>
              </w:rPr>
            </w:pPr>
          </w:p>
          <w:p w:rsidR="000E2763" w:rsidRPr="00A27C75" w:rsidRDefault="000E2763" w:rsidP="000E2763">
            <w:pP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Coping with Stress</w:t>
            </w:r>
          </w:p>
        </w:tc>
      </w:tr>
      <w:tr w:rsidR="000E2763" w:rsidRPr="00A27C75" w:rsidTr="000E2763">
        <w:trPr>
          <w:trHeight w:val="806"/>
          <w:jc w:val="center"/>
        </w:trPr>
        <w:tc>
          <w:tcPr>
            <w:tcW w:w="3571" w:type="dxa"/>
            <w:noWrap/>
            <w:hideMark/>
          </w:tcPr>
          <w:p w:rsidR="000E2763" w:rsidRPr="00A27C75" w:rsidRDefault="000E2763" w:rsidP="000E2763">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Accepting things that we cannot change in life is very essential to cope with stress.</w:t>
            </w:r>
          </w:p>
        </w:tc>
        <w:tc>
          <w:tcPr>
            <w:tcW w:w="1080" w:type="dxa"/>
            <w:noWrap/>
            <w:vAlign w:val="center"/>
          </w:tcPr>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96</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(31.48)</w:t>
            </w:r>
          </w:p>
        </w:tc>
        <w:tc>
          <w:tcPr>
            <w:tcW w:w="990" w:type="dxa"/>
            <w:noWrap/>
            <w:vAlign w:val="center"/>
          </w:tcPr>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30</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(9.84)</w:t>
            </w:r>
          </w:p>
        </w:tc>
        <w:tc>
          <w:tcPr>
            <w:tcW w:w="990" w:type="dxa"/>
            <w:noWrap/>
            <w:vAlign w:val="center"/>
          </w:tcPr>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88</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(28.85)</w:t>
            </w:r>
          </w:p>
        </w:tc>
        <w:tc>
          <w:tcPr>
            <w:tcW w:w="990" w:type="dxa"/>
            <w:noWrap/>
            <w:vAlign w:val="center"/>
          </w:tcPr>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53</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(17.38)</w:t>
            </w:r>
          </w:p>
        </w:tc>
        <w:tc>
          <w:tcPr>
            <w:tcW w:w="990" w:type="dxa"/>
            <w:noWrap/>
            <w:vAlign w:val="center"/>
          </w:tcPr>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38</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(12.46)</w:t>
            </w:r>
          </w:p>
        </w:tc>
        <w:tc>
          <w:tcPr>
            <w:tcW w:w="810" w:type="dxa"/>
            <w:noWrap/>
            <w:vAlign w:val="center"/>
          </w:tcPr>
          <w:p w:rsidR="000E2763" w:rsidRPr="0069755A" w:rsidRDefault="000E2763" w:rsidP="000E2763">
            <w:pPr>
              <w:jc w:val="center"/>
              <w:rPr>
                <w:rFonts w:ascii="Times New Roman" w:hAnsi="Times New Roman" w:cs="Times New Roman"/>
                <w:color w:val="000000" w:themeColor="text1"/>
                <w:sz w:val="24"/>
                <w:szCs w:val="24"/>
                <w:highlight w:val="yellow"/>
              </w:rPr>
            </w:pPr>
            <w:r w:rsidRPr="00234978">
              <w:rPr>
                <w:rFonts w:ascii="Times New Roman" w:hAnsi="Times New Roman" w:cs="Times New Roman"/>
                <w:color w:val="000000" w:themeColor="text1"/>
                <w:sz w:val="24"/>
                <w:szCs w:val="24"/>
              </w:rPr>
              <w:t>1008</w:t>
            </w:r>
          </w:p>
        </w:tc>
      </w:tr>
      <w:tr w:rsidR="000E2763" w:rsidRPr="00A27C75" w:rsidTr="000E2763">
        <w:trPr>
          <w:trHeight w:val="806"/>
          <w:jc w:val="center"/>
        </w:trPr>
        <w:tc>
          <w:tcPr>
            <w:tcW w:w="3571" w:type="dxa"/>
            <w:noWrap/>
            <w:hideMark/>
          </w:tcPr>
          <w:p w:rsidR="000E2763" w:rsidRPr="00A27C75" w:rsidRDefault="000E2763" w:rsidP="000E2763">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Planning of time and prioritizing the same is very important to cope up with stress.</w:t>
            </w:r>
          </w:p>
        </w:tc>
        <w:tc>
          <w:tcPr>
            <w:tcW w:w="1080" w:type="dxa"/>
            <w:noWrap/>
            <w:vAlign w:val="center"/>
          </w:tcPr>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94</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(30.82)</w:t>
            </w:r>
          </w:p>
        </w:tc>
        <w:tc>
          <w:tcPr>
            <w:tcW w:w="990" w:type="dxa"/>
            <w:noWrap/>
            <w:vAlign w:val="center"/>
          </w:tcPr>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49</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(16.06)</w:t>
            </w:r>
          </w:p>
        </w:tc>
        <w:tc>
          <w:tcPr>
            <w:tcW w:w="990" w:type="dxa"/>
            <w:noWrap/>
            <w:vAlign w:val="center"/>
          </w:tcPr>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45</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(14.75)</w:t>
            </w:r>
          </w:p>
        </w:tc>
        <w:tc>
          <w:tcPr>
            <w:tcW w:w="990" w:type="dxa"/>
            <w:noWrap/>
            <w:vAlign w:val="center"/>
          </w:tcPr>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19</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(6.23)</w:t>
            </w:r>
          </w:p>
        </w:tc>
        <w:tc>
          <w:tcPr>
            <w:tcW w:w="990" w:type="dxa"/>
            <w:noWrap/>
            <w:vAlign w:val="center"/>
          </w:tcPr>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98</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(32.13)</w:t>
            </w:r>
          </w:p>
        </w:tc>
        <w:tc>
          <w:tcPr>
            <w:tcW w:w="810" w:type="dxa"/>
            <w:noWrap/>
            <w:vAlign w:val="center"/>
          </w:tcPr>
          <w:p w:rsidR="000E2763" w:rsidRPr="0069755A" w:rsidRDefault="000E2763" w:rsidP="000E2763">
            <w:pPr>
              <w:jc w:val="center"/>
              <w:rPr>
                <w:rFonts w:ascii="Times New Roman" w:hAnsi="Times New Roman" w:cs="Times New Roman"/>
                <w:color w:val="000000" w:themeColor="text1"/>
                <w:sz w:val="24"/>
                <w:szCs w:val="24"/>
                <w:highlight w:val="yellow"/>
              </w:rPr>
            </w:pPr>
            <w:r w:rsidRPr="00234978">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47</w:t>
            </w:r>
          </w:p>
        </w:tc>
      </w:tr>
      <w:tr w:rsidR="000E2763" w:rsidRPr="00A27C75" w:rsidTr="000E2763">
        <w:trPr>
          <w:trHeight w:val="818"/>
          <w:jc w:val="center"/>
        </w:trPr>
        <w:tc>
          <w:tcPr>
            <w:tcW w:w="3571" w:type="dxa"/>
            <w:noWrap/>
            <w:hideMark/>
          </w:tcPr>
          <w:p w:rsidR="000E2763" w:rsidRPr="00A27C75" w:rsidRDefault="000E2763" w:rsidP="000E2763">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Activities like listening to music, meditation and yoga brings relaxation and reduces stress. </w:t>
            </w:r>
          </w:p>
        </w:tc>
        <w:tc>
          <w:tcPr>
            <w:tcW w:w="1080" w:type="dxa"/>
            <w:noWrap/>
            <w:vAlign w:val="center"/>
          </w:tcPr>
          <w:p w:rsidR="000E2763" w:rsidRPr="005961AD"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55</w:t>
            </w:r>
            <w:r w:rsidRPr="005961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7</w:t>
            </w:r>
            <w:r w:rsidRPr="005961AD">
              <w:rPr>
                <w:rFonts w:ascii="Times New Roman" w:hAnsi="Times New Roman" w:cs="Times New Roman"/>
                <w:color w:val="000000" w:themeColor="text1"/>
                <w:sz w:val="24"/>
                <w:szCs w:val="24"/>
              </w:rPr>
              <w:t>4)</w:t>
            </w:r>
          </w:p>
        </w:tc>
        <w:tc>
          <w:tcPr>
            <w:tcW w:w="990" w:type="dxa"/>
            <w:noWrap/>
            <w:vAlign w:val="center"/>
          </w:tcPr>
          <w:p w:rsidR="000E2763" w:rsidRPr="005961AD"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Pr="005961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11</w:t>
            </w:r>
            <w:r w:rsidRPr="005961AD">
              <w:rPr>
                <w:rFonts w:ascii="Times New Roman" w:hAnsi="Times New Roman" w:cs="Times New Roman"/>
                <w:color w:val="000000" w:themeColor="text1"/>
                <w:sz w:val="24"/>
                <w:szCs w:val="24"/>
              </w:rPr>
              <w:t>)</w:t>
            </w:r>
          </w:p>
        </w:tc>
        <w:tc>
          <w:tcPr>
            <w:tcW w:w="990" w:type="dxa"/>
            <w:noWrap/>
            <w:vAlign w:val="center"/>
          </w:tcPr>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5</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(1.64)</w:t>
            </w:r>
          </w:p>
        </w:tc>
        <w:tc>
          <w:tcPr>
            <w:tcW w:w="990" w:type="dxa"/>
            <w:noWrap/>
            <w:vAlign w:val="center"/>
          </w:tcPr>
          <w:p w:rsidR="000E2763" w:rsidRPr="005961AD"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6</w:t>
            </w:r>
            <w:r w:rsidRPr="005961AD">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7</w:t>
            </w:r>
            <w:r w:rsidRPr="005961AD">
              <w:rPr>
                <w:rFonts w:ascii="Times New Roman" w:hAnsi="Times New Roman" w:cs="Times New Roman"/>
                <w:color w:val="000000" w:themeColor="text1"/>
                <w:sz w:val="24"/>
                <w:szCs w:val="24"/>
              </w:rPr>
              <w:t>)</w:t>
            </w:r>
          </w:p>
        </w:tc>
        <w:tc>
          <w:tcPr>
            <w:tcW w:w="990" w:type="dxa"/>
            <w:noWrap/>
            <w:vAlign w:val="center"/>
          </w:tcPr>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1</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Pr="005961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44</w:t>
            </w:r>
            <w:r w:rsidRPr="005961AD">
              <w:rPr>
                <w:rFonts w:ascii="Times New Roman" w:hAnsi="Times New Roman" w:cs="Times New Roman"/>
                <w:color w:val="000000" w:themeColor="text1"/>
                <w:sz w:val="24"/>
                <w:szCs w:val="24"/>
              </w:rPr>
              <w:t>)</w:t>
            </w:r>
          </w:p>
        </w:tc>
        <w:tc>
          <w:tcPr>
            <w:tcW w:w="810" w:type="dxa"/>
            <w:noWrap/>
            <w:vAlign w:val="center"/>
          </w:tcPr>
          <w:p w:rsidR="000E2763" w:rsidRPr="0069755A" w:rsidRDefault="000E2763" w:rsidP="000E2763">
            <w:pPr>
              <w:jc w:val="center"/>
              <w:rPr>
                <w:rFonts w:ascii="Times New Roman" w:hAnsi="Times New Roman" w:cs="Times New Roman"/>
                <w:color w:val="000000" w:themeColor="text1"/>
                <w:sz w:val="24"/>
                <w:szCs w:val="24"/>
                <w:highlight w:val="yellow"/>
              </w:rPr>
            </w:pPr>
            <w:r w:rsidRPr="0023497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164</w:t>
            </w:r>
          </w:p>
        </w:tc>
      </w:tr>
      <w:tr w:rsidR="000E2763" w:rsidRPr="00A27C75" w:rsidTr="000E2763">
        <w:trPr>
          <w:trHeight w:val="440"/>
          <w:jc w:val="center"/>
        </w:trPr>
        <w:tc>
          <w:tcPr>
            <w:tcW w:w="3571" w:type="dxa"/>
            <w:noWrap/>
            <w:hideMark/>
          </w:tcPr>
          <w:p w:rsidR="000E2763" w:rsidRPr="00A27C75" w:rsidRDefault="000E2763" w:rsidP="000E2763">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To cope with stress, be optimistic, accepting things that we cannot change &amp; always seek for the good in every situation.</w:t>
            </w:r>
          </w:p>
        </w:tc>
        <w:tc>
          <w:tcPr>
            <w:tcW w:w="1080" w:type="dxa"/>
            <w:noWrap/>
          </w:tcPr>
          <w:p w:rsidR="000E2763" w:rsidRPr="005961AD" w:rsidRDefault="000E2763" w:rsidP="000E2763">
            <w:pPr>
              <w:spacing w:before="240"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137</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(44.92)</w:t>
            </w:r>
          </w:p>
        </w:tc>
        <w:tc>
          <w:tcPr>
            <w:tcW w:w="990" w:type="dxa"/>
            <w:noWrap/>
          </w:tcPr>
          <w:p w:rsidR="000E2763" w:rsidRPr="005961AD" w:rsidRDefault="000E2763" w:rsidP="000E2763">
            <w:pPr>
              <w:spacing w:before="240"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57</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(18.69)</w:t>
            </w:r>
          </w:p>
        </w:tc>
        <w:tc>
          <w:tcPr>
            <w:tcW w:w="990" w:type="dxa"/>
            <w:noWrap/>
          </w:tcPr>
          <w:p w:rsidR="000E2763" w:rsidRPr="005961AD" w:rsidRDefault="000E2763" w:rsidP="000E2763">
            <w:pPr>
              <w:spacing w:before="240"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21</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(6.89)</w:t>
            </w:r>
          </w:p>
        </w:tc>
        <w:tc>
          <w:tcPr>
            <w:tcW w:w="990" w:type="dxa"/>
            <w:noWrap/>
          </w:tcPr>
          <w:p w:rsidR="000E2763" w:rsidRPr="005961AD" w:rsidRDefault="000E2763" w:rsidP="000E2763">
            <w:pPr>
              <w:spacing w:before="240"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40</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(13.11)</w:t>
            </w:r>
          </w:p>
        </w:tc>
        <w:tc>
          <w:tcPr>
            <w:tcW w:w="990" w:type="dxa"/>
            <w:noWrap/>
          </w:tcPr>
          <w:p w:rsidR="000E2763" w:rsidRPr="005961AD" w:rsidRDefault="000E2763" w:rsidP="000E2763">
            <w:pPr>
              <w:spacing w:before="240"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50</w:t>
            </w:r>
          </w:p>
          <w:p w:rsidR="000E2763" w:rsidRPr="005961AD" w:rsidRDefault="000E2763" w:rsidP="000E2763">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(16.39)</w:t>
            </w:r>
          </w:p>
        </w:tc>
        <w:tc>
          <w:tcPr>
            <w:tcW w:w="810" w:type="dxa"/>
            <w:noWrap/>
            <w:vAlign w:val="center"/>
          </w:tcPr>
          <w:p w:rsidR="000E2763" w:rsidRPr="0069755A" w:rsidRDefault="000E2763" w:rsidP="000E2763">
            <w:pPr>
              <w:jc w:val="center"/>
              <w:rPr>
                <w:rFonts w:ascii="Times New Roman" w:hAnsi="Times New Roman" w:cs="Times New Roman"/>
                <w:color w:val="000000" w:themeColor="text1"/>
                <w:sz w:val="24"/>
                <w:szCs w:val="24"/>
                <w:highlight w:val="yellow"/>
              </w:rPr>
            </w:pPr>
            <w:r w:rsidRPr="00234978">
              <w:rPr>
                <w:rFonts w:ascii="Times New Roman" w:hAnsi="Times New Roman" w:cs="Times New Roman"/>
                <w:color w:val="000000" w:themeColor="text1"/>
                <w:sz w:val="24"/>
                <w:szCs w:val="24"/>
              </w:rPr>
              <w:t>1106</w:t>
            </w:r>
          </w:p>
        </w:tc>
      </w:tr>
      <w:tr w:rsidR="000E2763" w:rsidRPr="00A27C75" w:rsidTr="000E2763">
        <w:trPr>
          <w:trHeight w:val="440"/>
          <w:jc w:val="center"/>
        </w:trPr>
        <w:tc>
          <w:tcPr>
            <w:tcW w:w="9421" w:type="dxa"/>
            <w:gridSpan w:val="7"/>
            <w:noWrap/>
          </w:tcPr>
          <w:p w:rsidR="000E2763" w:rsidRPr="00A2174C" w:rsidRDefault="000E2763" w:rsidP="000E2763">
            <w:pPr>
              <w:spacing w:before="240"/>
              <w:rPr>
                <w:rFonts w:ascii="Times New Roman" w:hAnsi="Times New Roman" w:cs="Times New Roman"/>
                <w:b/>
                <w:color w:val="000000" w:themeColor="text1"/>
                <w:sz w:val="24"/>
                <w:szCs w:val="24"/>
              </w:rPr>
            </w:pPr>
            <w:r w:rsidRPr="00A2174C">
              <w:rPr>
                <w:rFonts w:ascii="Times New Roman" w:hAnsi="Times New Roman" w:cs="Times New Roman"/>
                <w:b/>
                <w:color w:val="000000" w:themeColor="text1"/>
                <w:sz w:val="24"/>
                <w:szCs w:val="24"/>
              </w:rPr>
              <w:t>Decision Making</w:t>
            </w:r>
          </w:p>
        </w:tc>
      </w:tr>
      <w:tr w:rsidR="000E2763" w:rsidRPr="00A27C75" w:rsidTr="000E2763">
        <w:trPr>
          <w:trHeight w:val="440"/>
          <w:jc w:val="center"/>
        </w:trPr>
        <w:tc>
          <w:tcPr>
            <w:tcW w:w="3571" w:type="dxa"/>
            <w:noWrap/>
          </w:tcPr>
          <w:p w:rsidR="000E2763" w:rsidRPr="00A27C75" w:rsidRDefault="000E2763" w:rsidP="000E2763">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Best decision requires intelligence, experience and insight to the problem.</w:t>
            </w:r>
          </w:p>
        </w:tc>
        <w:tc>
          <w:tcPr>
            <w:tcW w:w="108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205</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(67.21)</w:t>
            </w:r>
          </w:p>
        </w:tc>
        <w:tc>
          <w:tcPr>
            <w:tcW w:w="99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64</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(20.98)</w:t>
            </w:r>
          </w:p>
        </w:tc>
        <w:tc>
          <w:tcPr>
            <w:tcW w:w="99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(1.97)</w:t>
            </w:r>
          </w:p>
        </w:tc>
        <w:tc>
          <w:tcPr>
            <w:tcW w:w="99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30</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(9.84)</w:t>
            </w:r>
          </w:p>
        </w:tc>
        <w:tc>
          <w:tcPr>
            <w:tcW w:w="99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(0.00)</w:t>
            </w:r>
          </w:p>
        </w:tc>
        <w:tc>
          <w:tcPr>
            <w:tcW w:w="810" w:type="dxa"/>
            <w:noWrap/>
            <w:vAlign w:val="center"/>
          </w:tcPr>
          <w:p w:rsidR="000E2763" w:rsidRPr="00087AD3" w:rsidRDefault="000E2763" w:rsidP="000E2763">
            <w:pPr>
              <w:jc w:val="center"/>
              <w:rPr>
                <w:rFonts w:ascii="Times New Roman" w:hAnsi="Times New Roman" w:cs="Times New Roman"/>
                <w:color w:val="000000" w:themeColor="text1"/>
                <w:sz w:val="24"/>
                <w:szCs w:val="24"/>
                <w:highlight w:val="yellow"/>
              </w:rPr>
            </w:pPr>
            <w:r w:rsidRPr="00125D82">
              <w:rPr>
                <w:rFonts w:ascii="Times New Roman" w:hAnsi="Times New Roman" w:cs="Times New Roman"/>
                <w:color w:val="000000" w:themeColor="text1"/>
                <w:sz w:val="24"/>
                <w:szCs w:val="24"/>
              </w:rPr>
              <w:t>1359</w:t>
            </w:r>
          </w:p>
        </w:tc>
      </w:tr>
      <w:tr w:rsidR="000E2763" w:rsidRPr="00A27C75" w:rsidTr="000E2763">
        <w:trPr>
          <w:trHeight w:val="440"/>
          <w:jc w:val="center"/>
        </w:trPr>
        <w:tc>
          <w:tcPr>
            <w:tcW w:w="3571" w:type="dxa"/>
            <w:noWrap/>
          </w:tcPr>
          <w:p w:rsidR="000E2763" w:rsidRPr="00A27C75" w:rsidRDefault="000E2763" w:rsidP="000E2763">
            <w:pPr>
              <w:spacing w:line="276"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Cause &amp; effect relationship plays vital role in decision making.</w:t>
            </w:r>
          </w:p>
        </w:tc>
        <w:tc>
          <w:tcPr>
            <w:tcW w:w="1080" w:type="dxa"/>
            <w:noWrap/>
            <w:vAlign w:val="center"/>
          </w:tcPr>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181</w:t>
            </w:r>
          </w:p>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(59.34)</w:t>
            </w:r>
          </w:p>
        </w:tc>
        <w:tc>
          <w:tcPr>
            <w:tcW w:w="990" w:type="dxa"/>
            <w:noWrap/>
            <w:vAlign w:val="center"/>
          </w:tcPr>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59</w:t>
            </w:r>
          </w:p>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(19.34)</w:t>
            </w:r>
          </w:p>
        </w:tc>
        <w:tc>
          <w:tcPr>
            <w:tcW w:w="990" w:type="dxa"/>
            <w:noWrap/>
            <w:vAlign w:val="center"/>
          </w:tcPr>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42</w:t>
            </w:r>
          </w:p>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(13.77)</w:t>
            </w:r>
          </w:p>
        </w:tc>
        <w:tc>
          <w:tcPr>
            <w:tcW w:w="990" w:type="dxa"/>
            <w:noWrap/>
            <w:vAlign w:val="center"/>
          </w:tcPr>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w:t>
            </w:r>
          </w:p>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(0.33)</w:t>
            </w:r>
          </w:p>
        </w:tc>
        <w:tc>
          <w:tcPr>
            <w:tcW w:w="990" w:type="dxa"/>
            <w:noWrap/>
            <w:vAlign w:val="center"/>
          </w:tcPr>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22</w:t>
            </w:r>
          </w:p>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(7.21)</w:t>
            </w:r>
          </w:p>
        </w:tc>
        <w:tc>
          <w:tcPr>
            <w:tcW w:w="810" w:type="dxa"/>
            <w:noWrap/>
            <w:vAlign w:val="center"/>
          </w:tcPr>
          <w:p w:rsidR="000E2763" w:rsidRPr="00087AD3" w:rsidRDefault="000E2763" w:rsidP="000E2763">
            <w:pPr>
              <w:spacing w:line="276" w:lineRule="auto"/>
              <w:jc w:val="center"/>
              <w:rPr>
                <w:rFonts w:ascii="Times New Roman" w:hAnsi="Times New Roman" w:cs="Times New Roman"/>
                <w:color w:val="000000" w:themeColor="text1"/>
                <w:sz w:val="24"/>
                <w:szCs w:val="24"/>
                <w:highlight w:val="yellow"/>
              </w:rPr>
            </w:pPr>
            <w:r w:rsidRPr="00E95AF1">
              <w:rPr>
                <w:rFonts w:ascii="Times New Roman" w:hAnsi="Times New Roman" w:cs="Times New Roman"/>
                <w:color w:val="000000" w:themeColor="text1"/>
                <w:sz w:val="24"/>
                <w:szCs w:val="24"/>
              </w:rPr>
              <w:t>1291</w:t>
            </w:r>
          </w:p>
        </w:tc>
      </w:tr>
      <w:tr w:rsidR="000E2763" w:rsidRPr="00A27C75" w:rsidTr="000E2763">
        <w:trPr>
          <w:trHeight w:val="440"/>
          <w:jc w:val="center"/>
        </w:trPr>
        <w:tc>
          <w:tcPr>
            <w:tcW w:w="3571" w:type="dxa"/>
            <w:noWrap/>
          </w:tcPr>
          <w:p w:rsidR="000E2763" w:rsidRPr="00A27C75" w:rsidRDefault="000E2763" w:rsidP="000E2763">
            <w:pPr>
              <w:spacing w:line="276"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Experience gained through failure helps to take better decision. </w:t>
            </w:r>
          </w:p>
        </w:tc>
        <w:tc>
          <w:tcPr>
            <w:tcW w:w="1080" w:type="dxa"/>
            <w:noWrap/>
            <w:vAlign w:val="center"/>
          </w:tcPr>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193</w:t>
            </w:r>
          </w:p>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(63.28)</w:t>
            </w:r>
          </w:p>
        </w:tc>
        <w:tc>
          <w:tcPr>
            <w:tcW w:w="990" w:type="dxa"/>
            <w:noWrap/>
            <w:vAlign w:val="center"/>
          </w:tcPr>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77</w:t>
            </w:r>
          </w:p>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(25.25)</w:t>
            </w:r>
          </w:p>
        </w:tc>
        <w:tc>
          <w:tcPr>
            <w:tcW w:w="990" w:type="dxa"/>
            <w:noWrap/>
            <w:vAlign w:val="center"/>
          </w:tcPr>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5</w:t>
            </w:r>
          </w:p>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(1.64)</w:t>
            </w:r>
          </w:p>
        </w:tc>
        <w:tc>
          <w:tcPr>
            <w:tcW w:w="990" w:type="dxa"/>
            <w:noWrap/>
            <w:vAlign w:val="center"/>
          </w:tcPr>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w:t>
            </w:r>
          </w:p>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(0.00)</w:t>
            </w:r>
          </w:p>
        </w:tc>
        <w:tc>
          <w:tcPr>
            <w:tcW w:w="990" w:type="dxa"/>
            <w:noWrap/>
            <w:vAlign w:val="center"/>
          </w:tcPr>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30</w:t>
            </w:r>
          </w:p>
          <w:p w:rsidR="000E2763" w:rsidRPr="00C163EE" w:rsidRDefault="000E2763" w:rsidP="000E2763">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(9.84)</w:t>
            </w:r>
          </w:p>
        </w:tc>
        <w:tc>
          <w:tcPr>
            <w:tcW w:w="810" w:type="dxa"/>
            <w:noWrap/>
            <w:vAlign w:val="center"/>
          </w:tcPr>
          <w:p w:rsidR="000E2763" w:rsidRPr="00087AD3" w:rsidRDefault="000E2763" w:rsidP="000E2763">
            <w:pPr>
              <w:spacing w:line="276" w:lineRule="auto"/>
              <w:jc w:val="center"/>
              <w:rPr>
                <w:rFonts w:ascii="Times New Roman" w:hAnsi="Times New Roman" w:cs="Times New Roman"/>
                <w:color w:val="000000" w:themeColor="text1"/>
                <w:sz w:val="24"/>
                <w:szCs w:val="24"/>
                <w:highlight w:val="yellow"/>
              </w:rPr>
            </w:pPr>
            <w:r w:rsidRPr="00125D82">
              <w:rPr>
                <w:rFonts w:ascii="Times New Roman" w:hAnsi="Times New Roman" w:cs="Times New Roman"/>
                <w:color w:val="000000" w:themeColor="text1"/>
                <w:sz w:val="24"/>
                <w:szCs w:val="24"/>
              </w:rPr>
              <w:t>1318</w:t>
            </w:r>
          </w:p>
        </w:tc>
      </w:tr>
      <w:tr w:rsidR="000E2763" w:rsidRPr="00A27C75" w:rsidTr="000E2763">
        <w:trPr>
          <w:trHeight w:val="440"/>
          <w:jc w:val="center"/>
        </w:trPr>
        <w:tc>
          <w:tcPr>
            <w:tcW w:w="3571" w:type="dxa"/>
            <w:noWrap/>
          </w:tcPr>
          <w:p w:rsidR="000E2763" w:rsidRPr="00A27C75" w:rsidRDefault="000E2763" w:rsidP="000E2763">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Analyzing several alternatives before taking decision helps to achieve the goal.</w:t>
            </w:r>
          </w:p>
        </w:tc>
        <w:tc>
          <w:tcPr>
            <w:tcW w:w="1080" w:type="dxa"/>
            <w:noWrap/>
            <w:vAlign w:val="center"/>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Pr="00C163EE">
              <w:rPr>
                <w:rFonts w:ascii="Times New Roman" w:hAnsi="Times New Roman" w:cs="Times New Roman"/>
                <w:color w:val="000000" w:themeColor="text1"/>
                <w:sz w:val="24"/>
                <w:szCs w:val="24"/>
              </w:rPr>
              <w:t>2</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Pr="00C163EE">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C163EE">
              <w:rPr>
                <w:rFonts w:ascii="Times New Roman" w:hAnsi="Times New Roman" w:cs="Times New Roman"/>
                <w:color w:val="000000" w:themeColor="text1"/>
                <w:sz w:val="24"/>
                <w:szCs w:val="24"/>
              </w:rPr>
              <w:t>)</w:t>
            </w:r>
          </w:p>
        </w:tc>
        <w:tc>
          <w:tcPr>
            <w:tcW w:w="990" w:type="dxa"/>
            <w:noWrap/>
            <w:vAlign w:val="center"/>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28</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(9.18)</w:t>
            </w:r>
          </w:p>
        </w:tc>
        <w:tc>
          <w:tcPr>
            <w:tcW w:w="990" w:type="dxa"/>
            <w:noWrap/>
            <w:vAlign w:val="center"/>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C163EE">
              <w:rPr>
                <w:rFonts w:ascii="Times New Roman" w:hAnsi="Times New Roman" w:cs="Times New Roman"/>
                <w:color w:val="000000" w:themeColor="text1"/>
                <w:sz w:val="24"/>
                <w:szCs w:val="24"/>
              </w:rPr>
              <w:t>4</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7.70</w:t>
            </w:r>
            <w:r w:rsidRPr="00C163EE">
              <w:rPr>
                <w:rFonts w:ascii="Times New Roman" w:hAnsi="Times New Roman" w:cs="Times New Roman"/>
                <w:color w:val="000000" w:themeColor="text1"/>
                <w:sz w:val="24"/>
                <w:szCs w:val="24"/>
              </w:rPr>
              <w:t>)</w:t>
            </w:r>
          </w:p>
        </w:tc>
        <w:tc>
          <w:tcPr>
            <w:tcW w:w="990" w:type="dxa"/>
            <w:noWrap/>
            <w:vAlign w:val="center"/>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21</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(6.89)</w:t>
            </w:r>
          </w:p>
        </w:tc>
        <w:tc>
          <w:tcPr>
            <w:tcW w:w="990" w:type="dxa"/>
            <w:noWrap/>
            <w:vAlign w:val="center"/>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(0.00)</w:t>
            </w:r>
          </w:p>
        </w:tc>
        <w:tc>
          <w:tcPr>
            <w:tcW w:w="810" w:type="dxa"/>
            <w:noWrap/>
            <w:vAlign w:val="center"/>
          </w:tcPr>
          <w:p w:rsidR="000E2763" w:rsidRPr="00087AD3" w:rsidRDefault="000E2763" w:rsidP="000E2763">
            <w:pPr>
              <w:jc w:val="center"/>
              <w:rPr>
                <w:rFonts w:ascii="Times New Roman" w:hAnsi="Times New Roman" w:cs="Times New Roman"/>
                <w:color w:val="000000" w:themeColor="text1"/>
                <w:sz w:val="24"/>
                <w:szCs w:val="24"/>
                <w:highlight w:val="yellow"/>
              </w:rPr>
            </w:pPr>
            <w:r w:rsidRPr="00125D82">
              <w:rPr>
                <w:rFonts w:ascii="Times New Roman" w:hAnsi="Times New Roman" w:cs="Times New Roman"/>
                <w:color w:val="000000" w:themeColor="text1"/>
                <w:sz w:val="24"/>
                <w:szCs w:val="24"/>
              </w:rPr>
              <w:t>1326</w:t>
            </w:r>
          </w:p>
        </w:tc>
      </w:tr>
      <w:tr w:rsidR="000E2763" w:rsidRPr="00A27C75" w:rsidTr="000E2763">
        <w:trPr>
          <w:trHeight w:val="557"/>
          <w:jc w:val="center"/>
        </w:trPr>
        <w:tc>
          <w:tcPr>
            <w:tcW w:w="9421" w:type="dxa"/>
            <w:gridSpan w:val="7"/>
            <w:noWrap/>
            <w:hideMark/>
          </w:tcPr>
          <w:p w:rsidR="000E2763" w:rsidRPr="00A27C75" w:rsidRDefault="000E2763" w:rsidP="000E2763">
            <w:pPr>
              <w:rPr>
                <w:rFonts w:ascii="Times New Roman" w:hAnsi="Times New Roman" w:cs="Times New Roman"/>
                <w:color w:val="000000" w:themeColor="text1"/>
                <w:sz w:val="24"/>
                <w:szCs w:val="24"/>
              </w:rPr>
            </w:pPr>
          </w:p>
          <w:p w:rsidR="000E2763" w:rsidRPr="00A27C75" w:rsidRDefault="000E2763" w:rsidP="000E2763">
            <w:pP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Effective Communication</w:t>
            </w:r>
          </w:p>
        </w:tc>
      </w:tr>
      <w:tr w:rsidR="000E2763" w:rsidRPr="00A27C75" w:rsidTr="000E2763">
        <w:trPr>
          <w:trHeight w:val="1343"/>
          <w:jc w:val="center"/>
        </w:trPr>
        <w:tc>
          <w:tcPr>
            <w:tcW w:w="3571" w:type="dxa"/>
            <w:noWrap/>
            <w:hideMark/>
          </w:tcPr>
          <w:p w:rsidR="000E2763" w:rsidRPr="00A27C75" w:rsidRDefault="000E2763" w:rsidP="000E2763">
            <w:pPr>
              <w:spacing w:line="276"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Thinking, planning, filtering, remembering and pause and pitch control are universally acknowledged </w:t>
            </w:r>
            <w:r>
              <w:rPr>
                <w:rFonts w:ascii="Times New Roman" w:hAnsi="Times New Roman" w:cs="Times New Roman"/>
                <w:color w:val="000000" w:themeColor="text1"/>
                <w:sz w:val="24"/>
                <w:szCs w:val="24"/>
              </w:rPr>
              <w:t xml:space="preserve">principles of </w:t>
            </w:r>
            <w:r w:rsidRPr="00A27C75">
              <w:rPr>
                <w:rFonts w:ascii="Times New Roman" w:hAnsi="Times New Roman" w:cs="Times New Roman"/>
                <w:color w:val="000000" w:themeColor="text1"/>
                <w:sz w:val="24"/>
                <w:szCs w:val="24"/>
              </w:rPr>
              <w:t>communication.</w:t>
            </w:r>
          </w:p>
        </w:tc>
        <w:tc>
          <w:tcPr>
            <w:tcW w:w="1080" w:type="dxa"/>
            <w:noWrap/>
            <w:vAlign w:val="center"/>
          </w:tcPr>
          <w:p w:rsidR="000E2763" w:rsidRPr="008807FC" w:rsidRDefault="000E2763" w:rsidP="000E2763">
            <w:pPr>
              <w:spacing w:before="240"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86</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(28.20)</w:t>
            </w:r>
          </w:p>
        </w:tc>
        <w:tc>
          <w:tcPr>
            <w:tcW w:w="990" w:type="dxa"/>
            <w:noWrap/>
            <w:vAlign w:val="center"/>
          </w:tcPr>
          <w:p w:rsidR="000E2763" w:rsidRPr="008807FC" w:rsidRDefault="000E2763" w:rsidP="000E2763">
            <w:pPr>
              <w:spacing w:before="240"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51</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(16.72)</w:t>
            </w:r>
          </w:p>
        </w:tc>
        <w:tc>
          <w:tcPr>
            <w:tcW w:w="990" w:type="dxa"/>
            <w:noWrap/>
            <w:vAlign w:val="center"/>
          </w:tcPr>
          <w:p w:rsidR="000E2763" w:rsidRPr="008807FC" w:rsidRDefault="000E2763" w:rsidP="000E2763">
            <w:pPr>
              <w:spacing w:before="240"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24</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(7.87)</w:t>
            </w:r>
          </w:p>
        </w:tc>
        <w:tc>
          <w:tcPr>
            <w:tcW w:w="990" w:type="dxa"/>
            <w:noWrap/>
            <w:vAlign w:val="center"/>
          </w:tcPr>
          <w:p w:rsidR="000E2763" w:rsidRPr="008807FC" w:rsidRDefault="000E2763" w:rsidP="000E2763">
            <w:pPr>
              <w:spacing w:before="240"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132</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(43.28)</w:t>
            </w:r>
          </w:p>
        </w:tc>
        <w:tc>
          <w:tcPr>
            <w:tcW w:w="990" w:type="dxa"/>
            <w:noWrap/>
            <w:vAlign w:val="center"/>
          </w:tcPr>
          <w:p w:rsidR="000E2763" w:rsidRPr="008807FC" w:rsidRDefault="000E2763" w:rsidP="000E2763">
            <w:pPr>
              <w:spacing w:before="240"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12</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(3.93)</w:t>
            </w:r>
          </w:p>
        </w:tc>
        <w:tc>
          <w:tcPr>
            <w:tcW w:w="810" w:type="dxa"/>
            <w:noWrap/>
            <w:vAlign w:val="center"/>
          </w:tcPr>
          <w:p w:rsidR="000E2763" w:rsidRPr="002A563C" w:rsidRDefault="000E2763" w:rsidP="000E2763">
            <w:pPr>
              <w:jc w:val="center"/>
              <w:rPr>
                <w:rFonts w:ascii="Times New Roman" w:hAnsi="Times New Roman" w:cs="Times New Roman"/>
                <w:color w:val="000000" w:themeColor="text1"/>
                <w:sz w:val="24"/>
                <w:szCs w:val="24"/>
                <w:highlight w:val="yellow"/>
              </w:rPr>
            </w:pPr>
            <w:r w:rsidRPr="00C97EC8">
              <w:rPr>
                <w:rFonts w:ascii="Times New Roman" w:hAnsi="Times New Roman" w:cs="Times New Roman"/>
                <w:color w:val="000000" w:themeColor="text1"/>
                <w:sz w:val="24"/>
                <w:szCs w:val="24"/>
              </w:rPr>
              <w:t>982</w:t>
            </w:r>
          </w:p>
        </w:tc>
      </w:tr>
      <w:tr w:rsidR="000E2763" w:rsidRPr="00A27C75" w:rsidTr="000E2763">
        <w:trPr>
          <w:trHeight w:val="440"/>
          <w:jc w:val="center"/>
        </w:trPr>
        <w:tc>
          <w:tcPr>
            <w:tcW w:w="3571" w:type="dxa"/>
            <w:noWrap/>
            <w:hideMark/>
          </w:tcPr>
          <w:p w:rsidR="000E2763" w:rsidRPr="00A27C75" w:rsidRDefault="000E2763" w:rsidP="000E2763">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Effective communication gives proper attention to the ABCs (Attractiveness, Brevity and Clarity).</w:t>
            </w:r>
          </w:p>
        </w:tc>
        <w:tc>
          <w:tcPr>
            <w:tcW w:w="1080" w:type="dxa"/>
            <w:noWrap/>
            <w:vAlign w:val="center"/>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130</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(42.62)</w:t>
            </w:r>
          </w:p>
        </w:tc>
        <w:tc>
          <w:tcPr>
            <w:tcW w:w="990" w:type="dxa"/>
            <w:noWrap/>
            <w:vAlign w:val="center"/>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52</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(17.05)</w:t>
            </w:r>
          </w:p>
        </w:tc>
        <w:tc>
          <w:tcPr>
            <w:tcW w:w="990" w:type="dxa"/>
            <w:noWrap/>
            <w:vAlign w:val="center"/>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15</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(4.92)</w:t>
            </w:r>
          </w:p>
        </w:tc>
        <w:tc>
          <w:tcPr>
            <w:tcW w:w="990" w:type="dxa"/>
            <w:noWrap/>
            <w:vAlign w:val="center"/>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(0.33)</w:t>
            </w:r>
          </w:p>
        </w:tc>
        <w:tc>
          <w:tcPr>
            <w:tcW w:w="990" w:type="dxa"/>
            <w:noWrap/>
            <w:vAlign w:val="center"/>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107</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(35.08)</w:t>
            </w:r>
          </w:p>
        </w:tc>
        <w:tc>
          <w:tcPr>
            <w:tcW w:w="810" w:type="dxa"/>
            <w:noWrap/>
            <w:vAlign w:val="center"/>
          </w:tcPr>
          <w:p w:rsidR="000E2763" w:rsidRPr="002A563C" w:rsidRDefault="000E2763" w:rsidP="000E2763">
            <w:pPr>
              <w:jc w:val="center"/>
              <w:rPr>
                <w:rFonts w:ascii="Times New Roman" w:hAnsi="Times New Roman" w:cs="Times New Roman"/>
                <w:color w:val="000000" w:themeColor="text1"/>
                <w:sz w:val="24"/>
                <w:szCs w:val="24"/>
                <w:highlight w:val="yellow"/>
              </w:rPr>
            </w:pPr>
            <w:r w:rsidRPr="00C97EC8">
              <w:rPr>
                <w:rFonts w:ascii="Times New Roman" w:hAnsi="Times New Roman" w:cs="Times New Roman"/>
                <w:color w:val="000000" w:themeColor="text1"/>
                <w:sz w:val="24"/>
                <w:szCs w:val="24"/>
              </w:rPr>
              <w:t>1012</w:t>
            </w:r>
          </w:p>
        </w:tc>
      </w:tr>
      <w:tr w:rsidR="000E2763" w:rsidRPr="00A27C75" w:rsidTr="000E2763">
        <w:trPr>
          <w:trHeight w:val="845"/>
          <w:jc w:val="center"/>
        </w:trPr>
        <w:tc>
          <w:tcPr>
            <w:tcW w:w="3571" w:type="dxa"/>
            <w:noWrap/>
            <w:hideMark/>
          </w:tcPr>
          <w:p w:rsidR="000E2763" w:rsidRPr="00A27C75" w:rsidRDefault="000E2763" w:rsidP="000E2763">
            <w:pPr>
              <w:spacing w:line="276"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lastRenderedPageBreak/>
              <w:t>Express opinions clearly without any hesitation and listen to other’s talk patiently for effective understanding.</w:t>
            </w:r>
          </w:p>
        </w:tc>
        <w:tc>
          <w:tcPr>
            <w:tcW w:w="1080" w:type="dxa"/>
            <w:noWrap/>
            <w:vAlign w:val="center"/>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146</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(47.87)</w:t>
            </w:r>
          </w:p>
        </w:tc>
        <w:tc>
          <w:tcPr>
            <w:tcW w:w="990" w:type="dxa"/>
            <w:noWrap/>
            <w:vAlign w:val="center"/>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40</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(13.11)</w:t>
            </w:r>
          </w:p>
        </w:tc>
        <w:tc>
          <w:tcPr>
            <w:tcW w:w="990" w:type="dxa"/>
            <w:noWrap/>
            <w:vAlign w:val="center"/>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(0.66)</w:t>
            </w:r>
          </w:p>
        </w:tc>
        <w:tc>
          <w:tcPr>
            <w:tcW w:w="990" w:type="dxa"/>
            <w:noWrap/>
            <w:vAlign w:val="center"/>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(0.66)</w:t>
            </w:r>
          </w:p>
        </w:tc>
        <w:tc>
          <w:tcPr>
            <w:tcW w:w="990" w:type="dxa"/>
            <w:noWrap/>
            <w:vAlign w:val="center"/>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115</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(37.70)</w:t>
            </w:r>
          </w:p>
        </w:tc>
        <w:tc>
          <w:tcPr>
            <w:tcW w:w="810" w:type="dxa"/>
            <w:noWrap/>
            <w:vAlign w:val="center"/>
          </w:tcPr>
          <w:p w:rsidR="000E2763" w:rsidRPr="002A563C" w:rsidRDefault="000E2763" w:rsidP="000E2763">
            <w:pPr>
              <w:jc w:val="center"/>
              <w:rPr>
                <w:rFonts w:ascii="Times New Roman" w:hAnsi="Times New Roman" w:cs="Times New Roman"/>
                <w:color w:val="000000" w:themeColor="text1"/>
                <w:sz w:val="24"/>
                <w:szCs w:val="24"/>
                <w:highlight w:val="yellow"/>
              </w:rPr>
            </w:pPr>
            <w:r w:rsidRPr="00C97EC8">
              <w:rPr>
                <w:rFonts w:ascii="Times New Roman" w:hAnsi="Times New Roman" w:cs="Times New Roman"/>
                <w:color w:val="000000" w:themeColor="text1"/>
                <w:sz w:val="24"/>
                <w:szCs w:val="24"/>
              </w:rPr>
              <w:t>1015</w:t>
            </w:r>
          </w:p>
        </w:tc>
      </w:tr>
      <w:tr w:rsidR="000E2763" w:rsidRPr="00A27C75" w:rsidTr="000E2763">
        <w:trPr>
          <w:trHeight w:val="620"/>
          <w:jc w:val="center"/>
        </w:trPr>
        <w:tc>
          <w:tcPr>
            <w:tcW w:w="3571" w:type="dxa"/>
            <w:noWrap/>
            <w:hideMark/>
          </w:tcPr>
          <w:p w:rsidR="000E2763" w:rsidRPr="00A27C75" w:rsidRDefault="000E2763" w:rsidP="000E2763">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Speak towards the listeners’ intelligence and background.</w:t>
            </w:r>
          </w:p>
        </w:tc>
        <w:tc>
          <w:tcPr>
            <w:tcW w:w="1080" w:type="dxa"/>
            <w:noWrap/>
            <w:vAlign w:val="center"/>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178</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(58.36)</w:t>
            </w:r>
          </w:p>
        </w:tc>
        <w:tc>
          <w:tcPr>
            <w:tcW w:w="990" w:type="dxa"/>
            <w:noWrap/>
            <w:vAlign w:val="center"/>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74</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(24.26)</w:t>
            </w:r>
          </w:p>
        </w:tc>
        <w:tc>
          <w:tcPr>
            <w:tcW w:w="990" w:type="dxa"/>
            <w:noWrap/>
            <w:vAlign w:val="center"/>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3</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(0.98)</w:t>
            </w:r>
          </w:p>
        </w:tc>
        <w:tc>
          <w:tcPr>
            <w:tcW w:w="990" w:type="dxa"/>
            <w:noWrap/>
            <w:vAlign w:val="center"/>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(0.66)</w:t>
            </w:r>
          </w:p>
        </w:tc>
        <w:tc>
          <w:tcPr>
            <w:tcW w:w="990" w:type="dxa"/>
            <w:noWrap/>
            <w:vAlign w:val="center"/>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48</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(15.74)</w:t>
            </w:r>
          </w:p>
        </w:tc>
        <w:tc>
          <w:tcPr>
            <w:tcW w:w="810" w:type="dxa"/>
            <w:noWrap/>
            <w:vAlign w:val="center"/>
          </w:tcPr>
          <w:p w:rsidR="000E2763" w:rsidRPr="002A563C" w:rsidRDefault="000E2763" w:rsidP="000E2763">
            <w:pPr>
              <w:spacing w:line="360" w:lineRule="auto"/>
              <w:jc w:val="center"/>
              <w:rPr>
                <w:rFonts w:ascii="Times New Roman" w:hAnsi="Times New Roman" w:cs="Times New Roman"/>
                <w:color w:val="000000" w:themeColor="text1"/>
                <w:sz w:val="24"/>
                <w:szCs w:val="24"/>
                <w:highlight w:val="yellow"/>
              </w:rPr>
            </w:pPr>
            <w:r w:rsidRPr="00C97EC8">
              <w:rPr>
                <w:rFonts w:ascii="Times New Roman" w:hAnsi="Times New Roman" w:cs="Times New Roman"/>
                <w:color w:val="000000" w:themeColor="text1"/>
                <w:sz w:val="24"/>
                <w:szCs w:val="24"/>
              </w:rPr>
              <w:t>1247</w:t>
            </w:r>
          </w:p>
        </w:tc>
      </w:tr>
      <w:tr w:rsidR="000E2763" w:rsidRPr="00A27C75" w:rsidTr="000E2763">
        <w:trPr>
          <w:trHeight w:val="300"/>
          <w:jc w:val="center"/>
        </w:trPr>
        <w:tc>
          <w:tcPr>
            <w:tcW w:w="9421" w:type="dxa"/>
            <w:gridSpan w:val="7"/>
            <w:noWrap/>
            <w:hideMark/>
          </w:tcPr>
          <w:p w:rsidR="000E2763" w:rsidRPr="00A27C75" w:rsidRDefault="000E2763" w:rsidP="000E2763">
            <w:pPr>
              <w:rPr>
                <w:rFonts w:ascii="Times New Roman" w:hAnsi="Times New Roman" w:cs="Times New Roman"/>
                <w:b/>
                <w:color w:val="000000" w:themeColor="text1"/>
                <w:sz w:val="24"/>
                <w:szCs w:val="24"/>
              </w:rPr>
            </w:pPr>
          </w:p>
          <w:p w:rsidR="000E2763" w:rsidRPr="00A27C75" w:rsidRDefault="000E2763" w:rsidP="000E2763">
            <w:pP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Empathy</w:t>
            </w:r>
          </w:p>
        </w:tc>
      </w:tr>
      <w:tr w:rsidR="000E2763" w:rsidRPr="00A27C75" w:rsidTr="000E2763">
        <w:trPr>
          <w:trHeight w:val="575"/>
          <w:jc w:val="center"/>
        </w:trPr>
        <w:tc>
          <w:tcPr>
            <w:tcW w:w="3571" w:type="dxa"/>
            <w:noWrap/>
            <w:hideMark/>
          </w:tcPr>
          <w:p w:rsidR="000E2763" w:rsidRPr="00A27C75" w:rsidRDefault="000E2763" w:rsidP="000E2763">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Believe that the good or bad is made by us and not by others.</w:t>
            </w:r>
          </w:p>
        </w:tc>
        <w:tc>
          <w:tcPr>
            <w:tcW w:w="108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121</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(39.67)</w:t>
            </w:r>
          </w:p>
        </w:tc>
        <w:tc>
          <w:tcPr>
            <w:tcW w:w="99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65</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(21.31)</w:t>
            </w:r>
          </w:p>
        </w:tc>
        <w:tc>
          <w:tcPr>
            <w:tcW w:w="99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75</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(24.59)</w:t>
            </w:r>
          </w:p>
        </w:tc>
        <w:tc>
          <w:tcPr>
            <w:tcW w:w="99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44</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(14.43)</w:t>
            </w:r>
          </w:p>
        </w:tc>
        <w:tc>
          <w:tcPr>
            <w:tcW w:w="99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(0.00)</w:t>
            </w:r>
          </w:p>
        </w:tc>
        <w:tc>
          <w:tcPr>
            <w:tcW w:w="810" w:type="dxa"/>
            <w:noWrap/>
            <w:vAlign w:val="center"/>
          </w:tcPr>
          <w:p w:rsidR="000E2763" w:rsidRPr="00087AD3" w:rsidRDefault="000E2763" w:rsidP="000E2763">
            <w:pPr>
              <w:spacing w:line="360" w:lineRule="auto"/>
              <w:jc w:val="center"/>
              <w:rPr>
                <w:rFonts w:ascii="Times New Roman" w:hAnsi="Times New Roman" w:cs="Times New Roman"/>
                <w:color w:val="000000" w:themeColor="text1"/>
                <w:sz w:val="24"/>
                <w:szCs w:val="24"/>
                <w:highlight w:val="yellow"/>
              </w:rPr>
            </w:pPr>
            <w:r w:rsidRPr="00E95AF1">
              <w:rPr>
                <w:rFonts w:ascii="Times New Roman" w:hAnsi="Times New Roman" w:cs="Times New Roman"/>
                <w:color w:val="000000" w:themeColor="text1"/>
                <w:sz w:val="24"/>
                <w:szCs w:val="24"/>
              </w:rPr>
              <w:t>1178</w:t>
            </w:r>
          </w:p>
        </w:tc>
      </w:tr>
      <w:tr w:rsidR="000E2763" w:rsidRPr="00A27C75" w:rsidTr="000E2763">
        <w:trPr>
          <w:trHeight w:val="806"/>
          <w:jc w:val="center"/>
        </w:trPr>
        <w:tc>
          <w:tcPr>
            <w:tcW w:w="3571" w:type="dxa"/>
            <w:noWrap/>
            <w:hideMark/>
          </w:tcPr>
          <w:p w:rsidR="000E2763" w:rsidRPr="00A27C75" w:rsidRDefault="000E2763" w:rsidP="000E2763">
            <w:pPr>
              <w:spacing w:line="276"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 wholeheartedly appreciate other’s good work and accept their suggestions.</w:t>
            </w:r>
          </w:p>
        </w:tc>
        <w:tc>
          <w:tcPr>
            <w:tcW w:w="1080" w:type="dxa"/>
            <w:noWrap/>
            <w:vAlign w:val="center"/>
            <w:hideMark/>
          </w:tcPr>
          <w:p w:rsidR="000E2763"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(19.67</w:t>
            </w:r>
            <w:r w:rsidRPr="00C163EE">
              <w:rPr>
                <w:rFonts w:ascii="Times New Roman" w:hAnsi="Times New Roman" w:cs="Times New Roman"/>
                <w:color w:val="000000" w:themeColor="text1"/>
                <w:sz w:val="24"/>
                <w:szCs w:val="24"/>
              </w:rPr>
              <w:t>)</w:t>
            </w:r>
          </w:p>
        </w:tc>
        <w:tc>
          <w:tcPr>
            <w:tcW w:w="990" w:type="dxa"/>
            <w:noWrap/>
            <w:vAlign w:val="center"/>
            <w:hideMark/>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(21.64</w:t>
            </w:r>
            <w:r w:rsidRPr="00C163EE">
              <w:rPr>
                <w:rFonts w:ascii="Times New Roman" w:hAnsi="Times New Roman" w:cs="Times New Roman"/>
                <w:color w:val="000000" w:themeColor="text1"/>
                <w:sz w:val="24"/>
                <w:szCs w:val="24"/>
              </w:rPr>
              <w:t>)</w:t>
            </w:r>
          </w:p>
        </w:tc>
        <w:tc>
          <w:tcPr>
            <w:tcW w:w="990" w:type="dxa"/>
            <w:noWrap/>
            <w:vAlign w:val="center"/>
            <w:hideMark/>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163EE">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6.89</w:t>
            </w:r>
            <w:r w:rsidRPr="00C163EE">
              <w:rPr>
                <w:rFonts w:ascii="Times New Roman" w:hAnsi="Times New Roman" w:cs="Times New Roman"/>
                <w:color w:val="000000" w:themeColor="text1"/>
                <w:sz w:val="24"/>
                <w:szCs w:val="24"/>
              </w:rPr>
              <w:t>)</w:t>
            </w:r>
          </w:p>
        </w:tc>
        <w:tc>
          <w:tcPr>
            <w:tcW w:w="990" w:type="dxa"/>
            <w:noWrap/>
            <w:vAlign w:val="center"/>
            <w:hideMark/>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71</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(23.28)</w:t>
            </w:r>
          </w:p>
        </w:tc>
        <w:tc>
          <w:tcPr>
            <w:tcW w:w="990" w:type="dxa"/>
            <w:noWrap/>
            <w:vAlign w:val="center"/>
            <w:hideMark/>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(8.52</w:t>
            </w:r>
            <w:r w:rsidRPr="00C163EE">
              <w:rPr>
                <w:rFonts w:ascii="Times New Roman" w:hAnsi="Times New Roman" w:cs="Times New Roman"/>
                <w:color w:val="000000" w:themeColor="text1"/>
                <w:sz w:val="24"/>
                <w:szCs w:val="24"/>
              </w:rPr>
              <w:t>)</w:t>
            </w:r>
          </w:p>
        </w:tc>
        <w:tc>
          <w:tcPr>
            <w:tcW w:w="810" w:type="dxa"/>
            <w:noWrap/>
            <w:vAlign w:val="center"/>
            <w:hideMark/>
          </w:tcPr>
          <w:p w:rsidR="000E2763" w:rsidRPr="00087AD3" w:rsidRDefault="000E2763" w:rsidP="000E2763">
            <w:pPr>
              <w:spacing w:line="276" w:lineRule="auto"/>
              <w:jc w:val="center"/>
              <w:rPr>
                <w:rFonts w:ascii="Times New Roman" w:hAnsi="Times New Roman" w:cs="Times New Roman"/>
                <w:color w:val="000000" w:themeColor="text1"/>
                <w:sz w:val="24"/>
                <w:szCs w:val="24"/>
                <w:highlight w:val="yellow"/>
              </w:rPr>
            </w:pPr>
            <w:r w:rsidRPr="00796219">
              <w:rPr>
                <w:rFonts w:ascii="Times New Roman" w:hAnsi="Times New Roman" w:cs="Times New Roman"/>
                <w:color w:val="000000" w:themeColor="text1"/>
                <w:sz w:val="24"/>
                <w:szCs w:val="24"/>
              </w:rPr>
              <w:t>978</w:t>
            </w:r>
          </w:p>
        </w:tc>
      </w:tr>
      <w:tr w:rsidR="000E2763" w:rsidRPr="00A27C75" w:rsidTr="000E2763">
        <w:trPr>
          <w:trHeight w:val="610"/>
          <w:jc w:val="center"/>
        </w:trPr>
        <w:tc>
          <w:tcPr>
            <w:tcW w:w="3571" w:type="dxa"/>
            <w:noWrap/>
            <w:hideMark/>
          </w:tcPr>
          <w:p w:rsidR="000E2763" w:rsidRPr="00A27C75" w:rsidRDefault="000E2763" w:rsidP="000E2763">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At times of need, accept or offer help accordingly.</w:t>
            </w:r>
          </w:p>
        </w:tc>
        <w:tc>
          <w:tcPr>
            <w:tcW w:w="108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91</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(29.84)</w:t>
            </w:r>
          </w:p>
        </w:tc>
        <w:tc>
          <w:tcPr>
            <w:tcW w:w="99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63</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(20.66)</w:t>
            </w:r>
          </w:p>
        </w:tc>
        <w:tc>
          <w:tcPr>
            <w:tcW w:w="99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21</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(6.89)</w:t>
            </w:r>
          </w:p>
        </w:tc>
        <w:tc>
          <w:tcPr>
            <w:tcW w:w="99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30</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(9.84)</w:t>
            </w:r>
          </w:p>
        </w:tc>
        <w:tc>
          <w:tcPr>
            <w:tcW w:w="99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(33.11)</w:t>
            </w:r>
          </w:p>
        </w:tc>
        <w:tc>
          <w:tcPr>
            <w:tcW w:w="810" w:type="dxa"/>
            <w:noWrap/>
            <w:vAlign w:val="center"/>
          </w:tcPr>
          <w:p w:rsidR="000E2763" w:rsidRPr="00087AD3" w:rsidRDefault="000E2763" w:rsidP="000E2763">
            <w:pPr>
              <w:spacing w:line="360" w:lineRule="auto"/>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930</w:t>
            </w:r>
          </w:p>
        </w:tc>
      </w:tr>
      <w:tr w:rsidR="000E2763" w:rsidRPr="00A27C75" w:rsidTr="000E2763">
        <w:trPr>
          <w:trHeight w:val="610"/>
          <w:jc w:val="center"/>
        </w:trPr>
        <w:tc>
          <w:tcPr>
            <w:tcW w:w="3571" w:type="dxa"/>
            <w:noWrap/>
            <w:hideMark/>
          </w:tcPr>
          <w:p w:rsidR="000E2763" w:rsidRPr="00A27C75" w:rsidRDefault="000E2763" w:rsidP="000E2763">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 express as well as receive love and affection.</w:t>
            </w:r>
          </w:p>
        </w:tc>
        <w:tc>
          <w:tcPr>
            <w:tcW w:w="1080" w:type="dxa"/>
            <w:noWrap/>
            <w:vAlign w:val="center"/>
            <w:hideMark/>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80</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(26.23)</w:t>
            </w:r>
          </w:p>
        </w:tc>
        <w:tc>
          <w:tcPr>
            <w:tcW w:w="990" w:type="dxa"/>
            <w:noWrap/>
            <w:vAlign w:val="center"/>
            <w:hideMark/>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156</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(51.15)</w:t>
            </w:r>
          </w:p>
        </w:tc>
        <w:tc>
          <w:tcPr>
            <w:tcW w:w="990" w:type="dxa"/>
            <w:noWrap/>
            <w:vAlign w:val="center"/>
            <w:hideMark/>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(1.97)</w:t>
            </w:r>
          </w:p>
        </w:tc>
        <w:tc>
          <w:tcPr>
            <w:tcW w:w="990" w:type="dxa"/>
            <w:noWrap/>
            <w:vAlign w:val="center"/>
            <w:hideMark/>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(0.66)</w:t>
            </w:r>
          </w:p>
        </w:tc>
        <w:tc>
          <w:tcPr>
            <w:tcW w:w="990" w:type="dxa"/>
            <w:noWrap/>
            <w:vAlign w:val="center"/>
            <w:hideMark/>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61</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(20.00)</w:t>
            </w:r>
          </w:p>
        </w:tc>
        <w:tc>
          <w:tcPr>
            <w:tcW w:w="810" w:type="dxa"/>
            <w:noWrap/>
            <w:vAlign w:val="center"/>
            <w:hideMark/>
          </w:tcPr>
          <w:p w:rsidR="000E2763" w:rsidRPr="00087AD3" w:rsidRDefault="000E2763" w:rsidP="000E2763">
            <w:pPr>
              <w:spacing w:line="360" w:lineRule="auto"/>
              <w:jc w:val="center"/>
              <w:rPr>
                <w:rFonts w:ascii="Times New Roman" w:hAnsi="Times New Roman" w:cs="Times New Roman"/>
                <w:color w:val="000000" w:themeColor="text1"/>
                <w:sz w:val="24"/>
                <w:szCs w:val="24"/>
                <w:highlight w:val="yellow"/>
              </w:rPr>
            </w:pPr>
            <w:r w:rsidRPr="00E95AF1">
              <w:rPr>
                <w:rFonts w:ascii="Times New Roman" w:hAnsi="Times New Roman" w:cs="Times New Roman"/>
                <w:color w:val="000000" w:themeColor="text1"/>
                <w:sz w:val="24"/>
                <w:szCs w:val="24"/>
              </w:rPr>
              <w:t>1107</w:t>
            </w:r>
          </w:p>
        </w:tc>
      </w:tr>
      <w:tr w:rsidR="000E2763" w:rsidRPr="00A27C75" w:rsidTr="000E2763">
        <w:trPr>
          <w:trHeight w:val="300"/>
          <w:jc w:val="center"/>
        </w:trPr>
        <w:tc>
          <w:tcPr>
            <w:tcW w:w="9421" w:type="dxa"/>
            <w:gridSpan w:val="7"/>
            <w:noWrap/>
            <w:hideMark/>
          </w:tcPr>
          <w:p w:rsidR="000E2763" w:rsidRPr="00A27C75" w:rsidRDefault="000E2763" w:rsidP="000E2763">
            <w:pPr>
              <w:rPr>
                <w:rFonts w:ascii="Times New Roman" w:hAnsi="Times New Roman" w:cs="Times New Roman"/>
                <w:color w:val="000000" w:themeColor="text1"/>
                <w:sz w:val="24"/>
                <w:szCs w:val="24"/>
              </w:rPr>
            </w:pPr>
          </w:p>
          <w:p w:rsidR="000E2763" w:rsidRPr="00A27C75" w:rsidRDefault="000E2763" w:rsidP="000E2763">
            <w:pP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Interpersonal Relationship</w:t>
            </w:r>
          </w:p>
        </w:tc>
      </w:tr>
      <w:tr w:rsidR="000E2763" w:rsidRPr="00A27C75" w:rsidTr="000E2763">
        <w:trPr>
          <w:trHeight w:val="610"/>
          <w:jc w:val="center"/>
        </w:trPr>
        <w:tc>
          <w:tcPr>
            <w:tcW w:w="3571" w:type="dxa"/>
            <w:noWrap/>
            <w:hideMark/>
          </w:tcPr>
          <w:p w:rsidR="000E2763" w:rsidRPr="00A27C75" w:rsidRDefault="000E2763" w:rsidP="000E2763">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“Trust” is an important factor for    effective relationship.</w:t>
            </w:r>
          </w:p>
        </w:tc>
        <w:tc>
          <w:tcPr>
            <w:tcW w:w="1080" w:type="dxa"/>
            <w:noWrap/>
          </w:tcPr>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198</w:t>
            </w:r>
          </w:p>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(64.92)</w:t>
            </w:r>
          </w:p>
        </w:tc>
        <w:tc>
          <w:tcPr>
            <w:tcW w:w="990" w:type="dxa"/>
            <w:noWrap/>
          </w:tcPr>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54</w:t>
            </w:r>
          </w:p>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(17.70)</w:t>
            </w:r>
          </w:p>
        </w:tc>
        <w:tc>
          <w:tcPr>
            <w:tcW w:w="990" w:type="dxa"/>
            <w:noWrap/>
          </w:tcPr>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42</w:t>
            </w:r>
          </w:p>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(13.77)</w:t>
            </w:r>
          </w:p>
        </w:tc>
        <w:tc>
          <w:tcPr>
            <w:tcW w:w="990" w:type="dxa"/>
            <w:noWrap/>
          </w:tcPr>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3</w:t>
            </w:r>
          </w:p>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(0.98)</w:t>
            </w:r>
          </w:p>
        </w:tc>
        <w:tc>
          <w:tcPr>
            <w:tcW w:w="990" w:type="dxa"/>
            <w:noWrap/>
          </w:tcPr>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8</w:t>
            </w:r>
          </w:p>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(2.62)</w:t>
            </w:r>
          </w:p>
        </w:tc>
        <w:tc>
          <w:tcPr>
            <w:tcW w:w="810" w:type="dxa"/>
            <w:noWrap/>
            <w:vAlign w:val="center"/>
          </w:tcPr>
          <w:p w:rsidR="000E2763" w:rsidRPr="00161926" w:rsidRDefault="000E2763" w:rsidP="000E2763">
            <w:pPr>
              <w:jc w:val="center"/>
              <w:rPr>
                <w:rFonts w:ascii="Times New Roman" w:hAnsi="Times New Roman" w:cs="Times New Roman"/>
                <w:color w:val="000000" w:themeColor="text1"/>
                <w:sz w:val="24"/>
                <w:szCs w:val="24"/>
                <w:highlight w:val="yellow"/>
              </w:rPr>
            </w:pPr>
            <w:r w:rsidRPr="00125D82">
              <w:rPr>
                <w:rFonts w:ascii="Times New Roman" w:hAnsi="Times New Roman" w:cs="Times New Roman"/>
                <w:color w:val="000000" w:themeColor="text1"/>
                <w:sz w:val="24"/>
                <w:szCs w:val="24"/>
              </w:rPr>
              <w:t>1346</w:t>
            </w:r>
          </w:p>
        </w:tc>
      </w:tr>
      <w:tr w:rsidR="000E2763" w:rsidRPr="00A27C75" w:rsidTr="000E2763">
        <w:trPr>
          <w:trHeight w:val="610"/>
          <w:jc w:val="center"/>
        </w:trPr>
        <w:tc>
          <w:tcPr>
            <w:tcW w:w="3571" w:type="dxa"/>
            <w:noWrap/>
            <w:hideMark/>
          </w:tcPr>
          <w:p w:rsidR="000E2763" w:rsidRPr="00A27C75" w:rsidRDefault="000E2763" w:rsidP="000E2763">
            <w:pPr>
              <w:spacing w:line="276"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Helpful nature and respecting others    build interpersonal relationship.</w:t>
            </w:r>
          </w:p>
        </w:tc>
        <w:tc>
          <w:tcPr>
            <w:tcW w:w="1080" w:type="dxa"/>
            <w:noWrap/>
            <w:vAlign w:val="center"/>
            <w:hideMark/>
          </w:tcPr>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95</w:t>
            </w:r>
          </w:p>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(31.15)</w:t>
            </w:r>
          </w:p>
        </w:tc>
        <w:tc>
          <w:tcPr>
            <w:tcW w:w="990" w:type="dxa"/>
            <w:noWrap/>
            <w:vAlign w:val="center"/>
            <w:hideMark/>
          </w:tcPr>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56</w:t>
            </w:r>
          </w:p>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(18.36)</w:t>
            </w:r>
          </w:p>
        </w:tc>
        <w:tc>
          <w:tcPr>
            <w:tcW w:w="990" w:type="dxa"/>
            <w:noWrap/>
            <w:vAlign w:val="center"/>
            <w:hideMark/>
          </w:tcPr>
          <w:p w:rsidR="000E2763" w:rsidRPr="0069755A"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 (31.48</w:t>
            </w:r>
            <w:r w:rsidRPr="0069755A">
              <w:rPr>
                <w:rFonts w:ascii="Times New Roman" w:hAnsi="Times New Roman" w:cs="Times New Roman"/>
                <w:color w:val="000000" w:themeColor="text1"/>
                <w:sz w:val="24"/>
                <w:szCs w:val="24"/>
              </w:rPr>
              <w:t>)</w:t>
            </w:r>
          </w:p>
        </w:tc>
        <w:tc>
          <w:tcPr>
            <w:tcW w:w="990" w:type="dxa"/>
            <w:noWrap/>
            <w:vAlign w:val="center"/>
            <w:hideMark/>
          </w:tcPr>
          <w:p w:rsidR="000E2763" w:rsidRPr="0069755A"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10.49</w:t>
            </w:r>
            <w:r w:rsidRPr="0069755A">
              <w:rPr>
                <w:rFonts w:ascii="Times New Roman" w:hAnsi="Times New Roman" w:cs="Times New Roman"/>
                <w:color w:val="000000" w:themeColor="text1"/>
                <w:sz w:val="24"/>
                <w:szCs w:val="24"/>
              </w:rPr>
              <w:t>)</w:t>
            </w:r>
          </w:p>
        </w:tc>
        <w:tc>
          <w:tcPr>
            <w:tcW w:w="990" w:type="dxa"/>
            <w:noWrap/>
            <w:vAlign w:val="center"/>
            <w:hideMark/>
          </w:tcPr>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26</w:t>
            </w:r>
          </w:p>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(8.52)</w:t>
            </w:r>
          </w:p>
        </w:tc>
        <w:tc>
          <w:tcPr>
            <w:tcW w:w="810" w:type="dxa"/>
            <w:noWrap/>
            <w:vAlign w:val="center"/>
            <w:hideMark/>
          </w:tcPr>
          <w:p w:rsidR="000E2763" w:rsidRPr="00161926" w:rsidRDefault="000E2763" w:rsidP="000E2763">
            <w:pPr>
              <w:spacing w:line="360" w:lineRule="auto"/>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1077</w:t>
            </w:r>
          </w:p>
        </w:tc>
      </w:tr>
      <w:tr w:rsidR="000E2763" w:rsidRPr="00A27C75" w:rsidTr="000E2763">
        <w:trPr>
          <w:trHeight w:val="806"/>
          <w:jc w:val="center"/>
        </w:trPr>
        <w:tc>
          <w:tcPr>
            <w:tcW w:w="3571" w:type="dxa"/>
            <w:noWrap/>
            <w:hideMark/>
          </w:tcPr>
          <w:p w:rsidR="000E2763" w:rsidRPr="00A27C75" w:rsidRDefault="000E2763" w:rsidP="000E2763">
            <w:pPr>
              <w:spacing w:line="276"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Healthy relationship and politeness enhance happiness of ours and people around us. </w:t>
            </w:r>
          </w:p>
        </w:tc>
        <w:tc>
          <w:tcPr>
            <w:tcW w:w="1080" w:type="dxa"/>
            <w:noWrap/>
            <w:vAlign w:val="center"/>
            <w:hideMark/>
          </w:tcPr>
          <w:p w:rsidR="000E2763" w:rsidRPr="0069755A"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w:t>
            </w:r>
          </w:p>
          <w:p w:rsidR="000E2763" w:rsidRPr="0069755A" w:rsidRDefault="000E2763" w:rsidP="000E276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(44.59</w:t>
            </w:r>
            <w:r w:rsidRPr="0069755A">
              <w:rPr>
                <w:rFonts w:ascii="Times New Roman" w:hAnsi="Times New Roman" w:cs="Times New Roman"/>
                <w:color w:val="000000" w:themeColor="text1"/>
                <w:sz w:val="24"/>
                <w:szCs w:val="24"/>
              </w:rPr>
              <w:t>)</w:t>
            </w:r>
          </w:p>
        </w:tc>
        <w:tc>
          <w:tcPr>
            <w:tcW w:w="990" w:type="dxa"/>
            <w:noWrap/>
            <w:vAlign w:val="center"/>
            <w:hideMark/>
          </w:tcPr>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34</w:t>
            </w:r>
          </w:p>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(11.15)</w:t>
            </w:r>
          </w:p>
        </w:tc>
        <w:tc>
          <w:tcPr>
            <w:tcW w:w="990" w:type="dxa"/>
            <w:noWrap/>
            <w:vAlign w:val="center"/>
            <w:hideMark/>
          </w:tcPr>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55</w:t>
            </w:r>
          </w:p>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(18.03)</w:t>
            </w:r>
          </w:p>
        </w:tc>
        <w:tc>
          <w:tcPr>
            <w:tcW w:w="990" w:type="dxa"/>
            <w:noWrap/>
            <w:vAlign w:val="center"/>
            <w:hideMark/>
          </w:tcPr>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37</w:t>
            </w:r>
          </w:p>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(12.13)</w:t>
            </w:r>
          </w:p>
        </w:tc>
        <w:tc>
          <w:tcPr>
            <w:tcW w:w="990" w:type="dxa"/>
            <w:noWrap/>
            <w:vAlign w:val="center"/>
            <w:hideMark/>
          </w:tcPr>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43</w:t>
            </w:r>
          </w:p>
          <w:p w:rsidR="000E2763" w:rsidRPr="0069755A" w:rsidRDefault="000E2763" w:rsidP="000E2763">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(41.10)</w:t>
            </w:r>
          </w:p>
        </w:tc>
        <w:tc>
          <w:tcPr>
            <w:tcW w:w="810" w:type="dxa"/>
            <w:noWrap/>
            <w:vAlign w:val="center"/>
            <w:hideMark/>
          </w:tcPr>
          <w:p w:rsidR="000E2763" w:rsidRPr="00161926" w:rsidRDefault="000E2763" w:rsidP="000E2763">
            <w:pPr>
              <w:spacing w:line="360" w:lineRule="auto"/>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1098</w:t>
            </w:r>
          </w:p>
        </w:tc>
      </w:tr>
      <w:tr w:rsidR="000E2763" w:rsidRPr="00A27C75" w:rsidTr="000E2763">
        <w:trPr>
          <w:trHeight w:val="710"/>
          <w:jc w:val="center"/>
        </w:trPr>
        <w:tc>
          <w:tcPr>
            <w:tcW w:w="3571" w:type="dxa"/>
            <w:noWrap/>
            <w:hideMark/>
          </w:tcPr>
          <w:p w:rsidR="000E2763" w:rsidRPr="00A27C75" w:rsidRDefault="000E2763" w:rsidP="000E2763">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Jealousy and exploring tendencies erode interpersonal relationship.</w:t>
            </w:r>
          </w:p>
        </w:tc>
        <w:tc>
          <w:tcPr>
            <w:tcW w:w="108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183</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(60.00)</w:t>
            </w:r>
          </w:p>
        </w:tc>
        <w:tc>
          <w:tcPr>
            <w:tcW w:w="99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21</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(6.89)</w:t>
            </w:r>
          </w:p>
        </w:tc>
        <w:tc>
          <w:tcPr>
            <w:tcW w:w="99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(1.97)</w:t>
            </w:r>
          </w:p>
        </w:tc>
        <w:tc>
          <w:tcPr>
            <w:tcW w:w="99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50</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(16.39)</w:t>
            </w:r>
          </w:p>
        </w:tc>
        <w:tc>
          <w:tcPr>
            <w:tcW w:w="990" w:type="dxa"/>
            <w:noWrap/>
          </w:tcPr>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5</w:t>
            </w:r>
          </w:p>
          <w:p w:rsidR="000E2763" w:rsidRPr="00C163EE" w:rsidRDefault="000E2763" w:rsidP="000E2763">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.75</w:t>
            </w:r>
            <w:r w:rsidRPr="00C163EE">
              <w:rPr>
                <w:rFonts w:ascii="Times New Roman" w:hAnsi="Times New Roman" w:cs="Times New Roman"/>
                <w:color w:val="000000" w:themeColor="text1"/>
                <w:sz w:val="24"/>
                <w:szCs w:val="24"/>
              </w:rPr>
              <w:t>)</w:t>
            </w:r>
          </w:p>
        </w:tc>
        <w:tc>
          <w:tcPr>
            <w:tcW w:w="810" w:type="dxa"/>
            <w:noWrap/>
            <w:vAlign w:val="center"/>
          </w:tcPr>
          <w:p w:rsidR="000E2763" w:rsidRPr="00161926" w:rsidRDefault="000E2763" w:rsidP="000E2763">
            <w:pPr>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1162</w:t>
            </w:r>
          </w:p>
        </w:tc>
      </w:tr>
      <w:tr w:rsidR="000E2763" w:rsidRPr="00A27C75" w:rsidTr="000E2763">
        <w:trPr>
          <w:trHeight w:val="300"/>
          <w:jc w:val="center"/>
        </w:trPr>
        <w:tc>
          <w:tcPr>
            <w:tcW w:w="9421" w:type="dxa"/>
            <w:gridSpan w:val="7"/>
            <w:noWrap/>
            <w:hideMark/>
          </w:tcPr>
          <w:p w:rsidR="000E2763" w:rsidRPr="00A27C75" w:rsidRDefault="000E2763" w:rsidP="000E2763">
            <w:pPr>
              <w:rPr>
                <w:rFonts w:ascii="Times New Roman" w:hAnsi="Times New Roman" w:cs="Times New Roman"/>
                <w:b/>
                <w:color w:val="000000" w:themeColor="text1"/>
                <w:sz w:val="24"/>
                <w:szCs w:val="24"/>
              </w:rPr>
            </w:pPr>
          </w:p>
          <w:p w:rsidR="000E2763" w:rsidRPr="00A27C75" w:rsidRDefault="000E2763" w:rsidP="000E2763">
            <w:pP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Problem Solving</w:t>
            </w:r>
          </w:p>
        </w:tc>
      </w:tr>
      <w:tr w:rsidR="000E2763" w:rsidRPr="00A27C75" w:rsidTr="000E2763">
        <w:trPr>
          <w:trHeight w:val="350"/>
          <w:jc w:val="center"/>
        </w:trPr>
        <w:tc>
          <w:tcPr>
            <w:tcW w:w="3571" w:type="dxa"/>
            <w:noWrap/>
            <w:hideMark/>
          </w:tcPr>
          <w:p w:rsidR="000E2763" w:rsidRPr="00A27C75" w:rsidRDefault="000E2763" w:rsidP="000E2763">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Problem solving skill develops through ‘trial and error’ method.</w:t>
            </w:r>
          </w:p>
        </w:tc>
        <w:tc>
          <w:tcPr>
            <w:tcW w:w="1080" w:type="dxa"/>
            <w:noWrap/>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218</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(71.48)</w:t>
            </w:r>
          </w:p>
        </w:tc>
        <w:tc>
          <w:tcPr>
            <w:tcW w:w="990" w:type="dxa"/>
            <w:noWrap/>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26</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(8.52)</w:t>
            </w:r>
          </w:p>
        </w:tc>
        <w:tc>
          <w:tcPr>
            <w:tcW w:w="990" w:type="dxa"/>
            <w:noWrap/>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(0.33)</w:t>
            </w:r>
          </w:p>
        </w:tc>
        <w:tc>
          <w:tcPr>
            <w:tcW w:w="990" w:type="dxa"/>
            <w:noWrap/>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48</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(15.74)</w:t>
            </w:r>
          </w:p>
        </w:tc>
        <w:tc>
          <w:tcPr>
            <w:tcW w:w="990" w:type="dxa"/>
            <w:noWrap/>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12</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(3.93)</w:t>
            </w:r>
          </w:p>
        </w:tc>
        <w:tc>
          <w:tcPr>
            <w:tcW w:w="810" w:type="dxa"/>
            <w:noWrap/>
            <w:vAlign w:val="center"/>
          </w:tcPr>
          <w:p w:rsidR="000E2763" w:rsidRPr="009F27C2" w:rsidRDefault="000E2763" w:rsidP="000E2763">
            <w:pPr>
              <w:spacing w:line="360" w:lineRule="auto"/>
              <w:jc w:val="center"/>
              <w:rPr>
                <w:rFonts w:ascii="Times New Roman" w:hAnsi="Times New Roman" w:cs="Times New Roman"/>
                <w:color w:val="000000" w:themeColor="text1"/>
                <w:sz w:val="24"/>
                <w:szCs w:val="24"/>
                <w:highlight w:val="yellow"/>
              </w:rPr>
            </w:pPr>
            <w:r w:rsidRPr="00E95AF1">
              <w:rPr>
                <w:rFonts w:ascii="Times New Roman" w:hAnsi="Times New Roman" w:cs="Times New Roman"/>
                <w:color w:val="000000" w:themeColor="text1"/>
                <w:sz w:val="24"/>
                <w:szCs w:val="24"/>
              </w:rPr>
              <w:t>1305</w:t>
            </w:r>
          </w:p>
        </w:tc>
      </w:tr>
      <w:tr w:rsidR="000E2763" w:rsidRPr="00A27C75" w:rsidTr="000E2763">
        <w:trPr>
          <w:trHeight w:val="610"/>
          <w:jc w:val="center"/>
        </w:trPr>
        <w:tc>
          <w:tcPr>
            <w:tcW w:w="3571" w:type="dxa"/>
            <w:noWrap/>
            <w:hideMark/>
          </w:tcPr>
          <w:p w:rsidR="000E2763" w:rsidRPr="00A27C75" w:rsidRDefault="000E2763" w:rsidP="000E2763">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Experience in life enhances our problem solving capacity.</w:t>
            </w:r>
          </w:p>
        </w:tc>
        <w:tc>
          <w:tcPr>
            <w:tcW w:w="1080" w:type="dxa"/>
            <w:noWrap/>
            <w:vAlign w:val="center"/>
            <w:hideMark/>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150</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(49.18)</w:t>
            </w:r>
          </w:p>
        </w:tc>
        <w:tc>
          <w:tcPr>
            <w:tcW w:w="990" w:type="dxa"/>
            <w:noWrap/>
            <w:vAlign w:val="center"/>
            <w:hideMark/>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35</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(11.48)</w:t>
            </w:r>
          </w:p>
        </w:tc>
        <w:tc>
          <w:tcPr>
            <w:tcW w:w="990" w:type="dxa"/>
            <w:noWrap/>
            <w:vAlign w:val="center"/>
            <w:hideMark/>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36</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(11.80)</w:t>
            </w:r>
          </w:p>
        </w:tc>
        <w:tc>
          <w:tcPr>
            <w:tcW w:w="990" w:type="dxa"/>
            <w:noWrap/>
            <w:vAlign w:val="center"/>
            <w:hideMark/>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13</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(4.26)</w:t>
            </w:r>
          </w:p>
        </w:tc>
        <w:tc>
          <w:tcPr>
            <w:tcW w:w="990" w:type="dxa"/>
            <w:noWrap/>
            <w:vAlign w:val="center"/>
            <w:hideMark/>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71</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(23.28)</w:t>
            </w:r>
          </w:p>
        </w:tc>
        <w:tc>
          <w:tcPr>
            <w:tcW w:w="810" w:type="dxa"/>
            <w:noWrap/>
            <w:vAlign w:val="center"/>
            <w:hideMark/>
          </w:tcPr>
          <w:p w:rsidR="000E2763" w:rsidRPr="009F27C2" w:rsidRDefault="000E2763" w:rsidP="000E2763">
            <w:pPr>
              <w:spacing w:line="360" w:lineRule="auto"/>
              <w:jc w:val="center"/>
              <w:rPr>
                <w:rFonts w:ascii="Times New Roman" w:hAnsi="Times New Roman" w:cs="Times New Roman"/>
                <w:color w:val="000000" w:themeColor="text1"/>
                <w:sz w:val="24"/>
                <w:szCs w:val="24"/>
                <w:highlight w:val="yellow"/>
              </w:rPr>
            </w:pPr>
            <w:r w:rsidRPr="00C97EC8">
              <w:rPr>
                <w:rFonts w:ascii="Times New Roman" w:hAnsi="Times New Roman" w:cs="Times New Roman"/>
                <w:color w:val="000000" w:themeColor="text1"/>
                <w:sz w:val="24"/>
                <w:szCs w:val="24"/>
              </w:rPr>
              <w:t>1095</w:t>
            </w:r>
          </w:p>
        </w:tc>
      </w:tr>
      <w:tr w:rsidR="000E2763" w:rsidRPr="00A27C75" w:rsidTr="000E2763">
        <w:trPr>
          <w:trHeight w:val="610"/>
          <w:jc w:val="center"/>
        </w:trPr>
        <w:tc>
          <w:tcPr>
            <w:tcW w:w="3571" w:type="dxa"/>
            <w:noWrap/>
            <w:hideMark/>
          </w:tcPr>
          <w:p w:rsidR="000E2763" w:rsidRPr="00A27C75" w:rsidRDefault="000E2763" w:rsidP="000E2763">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Hope for every issue in life there should be a solution.</w:t>
            </w:r>
          </w:p>
        </w:tc>
        <w:tc>
          <w:tcPr>
            <w:tcW w:w="1080" w:type="dxa"/>
            <w:noWrap/>
            <w:vAlign w:val="center"/>
            <w:hideMark/>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127</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(41.64)</w:t>
            </w:r>
          </w:p>
        </w:tc>
        <w:tc>
          <w:tcPr>
            <w:tcW w:w="990" w:type="dxa"/>
            <w:noWrap/>
            <w:vAlign w:val="center"/>
            <w:hideMark/>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70</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(22.95)</w:t>
            </w:r>
          </w:p>
        </w:tc>
        <w:tc>
          <w:tcPr>
            <w:tcW w:w="990" w:type="dxa"/>
            <w:noWrap/>
            <w:vAlign w:val="center"/>
            <w:hideMark/>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5</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(1.64)</w:t>
            </w:r>
          </w:p>
        </w:tc>
        <w:tc>
          <w:tcPr>
            <w:tcW w:w="990" w:type="dxa"/>
            <w:noWrap/>
            <w:vAlign w:val="center"/>
            <w:hideMark/>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80</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(26.23)</w:t>
            </w:r>
          </w:p>
        </w:tc>
        <w:tc>
          <w:tcPr>
            <w:tcW w:w="990" w:type="dxa"/>
            <w:noWrap/>
            <w:vAlign w:val="center"/>
            <w:hideMark/>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23</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(7.54)</w:t>
            </w:r>
          </w:p>
        </w:tc>
        <w:tc>
          <w:tcPr>
            <w:tcW w:w="810" w:type="dxa"/>
            <w:noWrap/>
            <w:vAlign w:val="center"/>
            <w:hideMark/>
          </w:tcPr>
          <w:p w:rsidR="000E2763" w:rsidRPr="009F27C2" w:rsidRDefault="000E2763" w:rsidP="000E2763">
            <w:pPr>
              <w:spacing w:line="360" w:lineRule="auto"/>
              <w:jc w:val="center"/>
              <w:rPr>
                <w:rFonts w:ascii="Times New Roman" w:hAnsi="Times New Roman" w:cs="Times New Roman"/>
                <w:color w:val="000000" w:themeColor="text1"/>
                <w:sz w:val="24"/>
                <w:szCs w:val="24"/>
                <w:highlight w:val="yellow"/>
              </w:rPr>
            </w:pPr>
            <w:r w:rsidRPr="00C97EC8">
              <w:rPr>
                <w:rFonts w:ascii="Times New Roman" w:hAnsi="Times New Roman" w:cs="Times New Roman"/>
                <w:color w:val="000000" w:themeColor="text1"/>
                <w:sz w:val="24"/>
                <w:szCs w:val="24"/>
              </w:rPr>
              <w:t>1113</w:t>
            </w:r>
          </w:p>
        </w:tc>
      </w:tr>
      <w:tr w:rsidR="000E2763" w:rsidRPr="00A27C75" w:rsidTr="000E2763">
        <w:trPr>
          <w:trHeight w:val="575"/>
          <w:jc w:val="center"/>
        </w:trPr>
        <w:tc>
          <w:tcPr>
            <w:tcW w:w="3571" w:type="dxa"/>
            <w:noWrap/>
            <w:hideMark/>
          </w:tcPr>
          <w:p w:rsidR="000E2763" w:rsidRPr="00A27C75" w:rsidRDefault="000E2763" w:rsidP="000E2763">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lastRenderedPageBreak/>
              <w:t>Be neutral to solve the problem among people.</w:t>
            </w:r>
          </w:p>
        </w:tc>
        <w:tc>
          <w:tcPr>
            <w:tcW w:w="1080" w:type="dxa"/>
            <w:noWrap/>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182</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(59.67)</w:t>
            </w:r>
          </w:p>
        </w:tc>
        <w:tc>
          <w:tcPr>
            <w:tcW w:w="990" w:type="dxa"/>
            <w:noWrap/>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35</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(11.48)</w:t>
            </w:r>
          </w:p>
        </w:tc>
        <w:tc>
          <w:tcPr>
            <w:tcW w:w="990" w:type="dxa"/>
            <w:noWrap/>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3</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(0.98)</w:t>
            </w:r>
          </w:p>
        </w:tc>
        <w:tc>
          <w:tcPr>
            <w:tcW w:w="990" w:type="dxa"/>
            <w:noWrap/>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16</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(5.25)</w:t>
            </w:r>
          </w:p>
        </w:tc>
        <w:tc>
          <w:tcPr>
            <w:tcW w:w="990" w:type="dxa"/>
            <w:noWrap/>
          </w:tcPr>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69</w:t>
            </w:r>
          </w:p>
          <w:p w:rsidR="000E2763" w:rsidRPr="008807FC" w:rsidRDefault="000E2763" w:rsidP="000E2763">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(22.62)</w:t>
            </w:r>
          </w:p>
        </w:tc>
        <w:tc>
          <w:tcPr>
            <w:tcW w:w="810" w:type="dxa"/>
            <w:noWrap/>
            <w:vAlign w:val="center"/>
          </w:tcPr>
          <w:p w:rsidR="000E2763" w:rsidRPr="009F27C2" w:rsidRDefault="000E2763" w:rsidP="000E2763">
            <w:pPr>
              <w:spacing w:line="360" w:lineRule="auto"/>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1160</w:t>
            </w:r>
          </w:p>
        </w:tc>
      </w:tr>
      <w:tr w:rsidR="000E2763" w:rsidRPr="00A27C75" w:rsidTr="000E2763">
        <w:trPr>
          <w:trHeight w:val="300"/>
          <w:jc w:val="center"/>
        </w:trPr>
        <w:tc>
          <w:tcPr>
            <w:tcW w:w="9421" w:type="dxa"/>
            <w:gridSpan w:val="7"/>
            <w:noWrap/>
            <w:hideMark/>
          </w:tcPr>
          <w:p w:rsidR="000E2763" w:rsidRPr="00A27C75" w:rsidRDefault="000E2763" w:rsidP="000E2763">
            <w:pPr>
              <w:rPr>
                <w:rFonts w:ascii="Times New Roman" w:hAnsi="Times New Roman" w:cs="Times New Roman"/>
                <w:b/>
                <w:bCs/>
                <w:color w:val="000000" w:themeColor="text1"/>
                <w:sz w:val="24"/>
                <w:szCs w:val="24"/>
              </w:rPr>
            </w:pPr>
          </w:p>
          <w:p w:rsidR="000E2763" w:rsidRPr="00A27C75" w:rsidRDefault="000E2763" w:rsidP="000E2763">
            <w:pPr>
              <w:rPr>
                <w:rFonts w:ascii="Times New Roman" w:hAnsi="Times New Roman" w:cs="Times New Roman"/>
                <w:b/>
                <w:bCs/>
                <w:color w:val="000000" w:themeColor="text1"/>
                <w:sz w:val="24"/>
                <w:szCs w:val="24"/>
              </w:rPr>
            </w:pPr>
            <w:r w:rsidRPr="00A27C75">
              <w:rPr>
                <w:rFonts w:ascii="Times New Roman" w:hAnsi="Times New Roman" w:cs="Times New Roman"/>
                <w:b/>
                <w:bCs/>
                <w:color w:val="000000" w:themeColor="text1"/>
                <w:sz w:val="24"/>
                <w:szCs w:val="24"/>
              </w:rPr>
              <w:t>Self-Awareness</w:t>
            </w:r>
          </w:p>
        </w:tc>
      </w:tr>
      <w:tr w:rsidR="000E2763" w:rsidRPr="00A27C75" w:rsidTr="000E2763">
        <w:trPr>
          <w:trHeight w:val="610"/>
          <w:jc w:val="center"/>
        </w:trPr>
        <w:tc>
          <w:tcPr>
            <w:tcW w:w="3571" w:type="dxa"/>
            <w:noWrap/>
            <w:hideMark/>
          </w:tcPr>
          <w:p w:rsidR="000E2763" w:rsidRPr="00A27C75" w:rsidRDefault="000E2763" w:rsidP="000E2763">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Know thyself is the result of self-portrait.</w:t>
            </w:r>
          </w:p>
        </w:tc>
        <w:tc>
          <w:tcPr>
            <w:tcW w:w="108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275</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(90.16)</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(8.85)</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(0.66)</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(0.33)</w:t>
            </w:r>
          </w:p>
        </w:tc>
        <w:tc>
          <w:tcPr>
            <w:tcW w:w="81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A27C75">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0</w:t>
            </w:r>
          </w:p>
        </w:tc>
      </w:tr>
      <w:tr w:rsidR="000E2763" w:rsidRPr="00A27C75" w:rsidTr="000E2763">
        <w:trPr>
          <w:trHeight w:val="610"/>
          <w:jc w:val="center"/>
        </w:trPr>
        <w:tc>
          <w:tcPr>
            <w:tcW w:w="3571" w:type="dxa"/>
            <w:noWrap/>
            <w:hideMark/>
          </w:tcPr>
          <w:p w:rsidR="000E2763" w:rsidRPr="00A27C75" w:rsidRDefault="000E2763" w:rsidP="000E2763">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Life skill management is based on self-discovery, so know SWOT.</w:t>
            </w:r>
          </w:p>
        </w:tc>
        <w:tc>
          <w:tcPr>
            <w:tcW w:w="108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293</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(96.07)</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(2.95)</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(0.66)</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(0.33)</w:t>
            </w:r>
          </w:p>
        </w:tc>
        <w:tc>
          <w:tcPr>
            <w:tcW w:w="81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1508</w:t>
            </w:r>
          </w:p>
        </w:tc>
      </w:tr>
      <w:tr w:rsidR="000E2763" w:rsidRPr="00A27C75" w:rsidTr="000E2763">
        <w:trPr>
          <w:trHeight w:val="610"/>
          <w:jc w:val="center"/>
        </w:trPr>
        <w:tc>
          <w:tcPr>
            <w:tcW w:w="3571" w:type="dxa"/>
            <w:noWrap/>
            <w:hideMark/>
          </w:tcPr>
          <w:p w:rsidR="000E2763" w:rsidRPr="00A27C75" w:rsidRDefault="000E2763" w:rsidP="000E2763">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Self-discovery helps to realize and improve the full potential.</w:t>
            </w:r>
          </w:p>
        </w:tc>
        <w:tc>
          <w:tcPr>
            <w:tcW w:w="108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271</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(88.85)</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28</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(9.18)</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(1.64)</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(0.33)</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81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1484</w:t>
            </w:r>
          </w:p>
        </w:tc>
      </w:tr>
      <w:tr w:rsidR="000E2763" w:rsidRPr="00A27C75" w:rsidTr="000E2763">
        <w:trPr>
          <w:trHeight w:val="806"/>
          <w:jc w:val="center"/>
        </w:trPr>
        <w:tc>
          <w:tcPr>
            <w:tcW w:w="3571" w:type="dxa"/>
            <w:noWrap/>
            <w:hideMark/>
          </w:tcPr>
          <w:p w:rsidR="000E2763" w:rsidRPr="00A27C75" w:rsidRDefault="000E2763" w:rsidP="000E2763">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Self-assessment is the secret for lovable life and successful life skill management.</w:t>
            </w:r>
          </w:p>
        </w:tc>
        <w:tc>
          <w:tcPr>
            <w:tcW w:w="108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275</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(90.16)</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(8.85)</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(0.33)</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(0.66)</w:t>
            </w:r>
          </w:p>
        </w:tc>
        <w:tc>
          <w:tcPr>
            <w:tcW w:w="99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810" w:type="dxa"/>
            <w:noWrap/>
            <w:vAlign w:val="center"/>
            <w:hideMark/>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1490</w:t>
            </w:r>
          </w:p>
        </w:tc>
      </w:tr>
    </w:tbl>
    <w:p w:rsidR="000E2763" w:rsidRDefault="000E2763" w:rsidP="000E2763">
      <w:pPr>
        <w:spacing w:after="0" w:line="240" w:lineRule="auto"/>
        <w:ind w:hanging="180"/>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Source: Primary Data</w:t>
      </w:r>
    </w:p>
    <w:p w:rsidR="000E2763" w:rsidRPr="009E1D67" w:rsidRDefault="000E2763" w:rsidP="000E2763">
      <w:pPr>
        <w:spacing w:after="0" w:line="240" w:lineRule="auto"/>
        <w:ind w:hanging="180"/>
        <w:rPr>
          <w:rFonts w:ascii="Times New Roman" w:hAnsi="Times New Roman" w:cs="Times New Roman"/>
          <w:b/>
          <w:color w:val="000000" w:themeColor="text1"/>
          <w:sz w:val="24"/>
          <w:szCs w:val="24"/>
        </w:rPr>
      </w:pPr>
      <w:r w:rsidRPr="00A27C75">
        <w:rPr>
          <w:rFonts w:ascii="Times New Roman" w:hAnsi="Times New Roman" w:cs="Times New Roman"/>
          <w:color w:val="000000" w:themeColor="text1"/>
          <w:sz w:val="24"/>
          <w:szCs w:val="24"/>
        </w:rPr>
        <w:t>(Figures in Parentheses are Percentages)</w:t>
      </w:r>
    </w:p>
    <w:p w:rsidR="000E2763" w:rsidRDefault="000E2763" w:rsidP="000E2763">
      <w:pPr>
        <w:spacing w:after="0" w:line="480" w:lineRule="auto"/>
        <w:jc w:val="both"/>
        <w:rPr>
          <w:rFonts w:ascii="Times New Roman" w:hAnsi="Times New Roman" w:cs="Times New Roman"/>
          <w:color w:val="000000" w:themeColor="text1"/>
          <w:sz w:val="24"/>
          <w:szCs w:val="24"/>
        </w:rPr>
      </w:pPr>
    </w:p>
    <w:p w:rsidR="000E2763" w:rsidRDefault="000E2763" w:rsidP="007D1EAB">
      <w:pPr>
        <w:spacing w:after="0" w:line="480" w:lineRule="auto"/>
        <w:ind w:firstLine="720"/>
        <w:jc w:val="both"/>
        <w:rPr>
          <w:rStyle w:val="addressChar"/>
          <w:rFonts w:eastAsiaTheme="minorHAnsi"/>
          <w:color w:val="000000" w:themeColor="text1"/>
        </w:rPr>
      </w:pPr>
      <w:r>
        <w:rPr>
          <w:rStyle w:val="addressChar"/>
          <w:rFonts w:eastAsiaTheme="minorHAnsi"/>
          <w:color w:val="000000" w:themeColor="text1"/>
        </w:rPr>
        <w:t xml:space="preserve">The Table </w:t>
      </w:r>
      <w:r w:rsidRPr="00A27C75">
        <w:rPr>
          <w:rStyle w:val="addressChar"/>
          <w:rFonts w:eastAsiaTheme="minorHAnsi"/>
          <w:color w:val="000000" w:themeColor="text1"/>
        </w:rPr>
        <w:t>1 shows that in creative thinking, the top scorers given higher score to the statement “Acceptance and freedom of expression facilitates innovative ideas. The result is in line with Miriam Clifford’s (2012) words. He states that the environment must be a place where people feel safe to share novel ideas and it must have flexibility, which ultimately promote creativity</w:t>
      </w:r>
      <w:r w:rsidR="007D1EAB">
        <w:rPr>
          <w:rFonts w:ascii="Times New Roman" w:hAnsi="Times New Roman" w:cs="Times New Roman"/>
          <w:color w:val="000000" w:themeColor="text1"/>
          <w:sz w:val="24"/>
          <w:szCs w:val="24"/>
          <w:vertAlign w:val="superscript"/>
        </w:rPr>
        <w:t>14</w:t>
      </w:r>
      <w:r>
        <w:rPr>
          <w:rFonts w:ascii="Times New Roman" w:hAnsi="Times New Roman" w:cs="Times New Roman"/>
          <w:color w:val="000000" w:themeColor="text1"/>
          <w:sz w:val="24"/>
          <w:szCs w:val="24"/>
        </w:rPr>
        <w:t>.</w:t>
      </w:r>
      <w:r>
        <w:rPr>
          <w:rStyle w:val="addressChar"/>
          <w:rFonts w:eastAsiaTheme="minorHAnsi"/>
          <w:color w:val="000000" w:themeColor="text1"/>
        </w:rPr>
        <w:t xml:space="preserve"> </w:t>
      </w:r>
      <w:r w:rsidRPr="00A27C75">
        <w:rPr>
          <w:rFonts w:ascii="Times New Roman" w:hAnsi="Times New Roman" w:cs="Times New Roman"/>
          <w:color w:val="000000" w:themeColor="text1"/>
          <w:sz w:val="24"/>
          <w:szCs w:val="24"/>
        </w:rPr>
        <w:t>Through critical thinking, it is possible to have p</w:t>
      </w:r>
      <w:r>
        <w:rPr>
          <w:rFonts w:ascii="Times New Roman" w:hAnsi="Times New Roman" w:cs="Times New Roman"/>
          <w:color w:val="000000" w:themeColor="text1"/>
          <w:sz w:val="24"/>
          <w:szCs w:val="24"/>
        </w:rPr>
        <w:t>roper understanding of a person</w:t>
      </w:r>
      <w:r w:rsidRPr="00A27C75">
        <w:rPr>
          <w:rStyle w:val="addressChar"/>
          <w:rFonts w:eastAsiaTheme="minorHAnsi"/>
          <w:color w:val="000000" w:themeColor="text1"/>
        </w:rPr>
        <w:t xml:space="preserve"> is given </w:t>
      </w:r>
      <w:r>
        <w:rPr>
          <w:rStyle w:val="addressChar"/>
          <w:rFonts w:eastAsiaTheme="minorHAnsi"/>
          <w:color w:val="000000" w:themeColor="text1"/>
        </w:rPr>
        <w:t>high</w:t>
      </w:r>
      <w:r w:rsidR="007D1EAB">
        <w:rPr>
          <w:rStyle w:val="addressChar"/>
          <w:rFonts w:eastAsiaTheme="minorHAnsi"/>
          <w:color w:val="000000" w:themeColor="text1"/>
        </w:rPr>
        <w:t xml:space="preserve">er score in critical thinking. </w:t>
      </w:r>
    </w:p>
    <w:p w:rsidR="000E2763" w:rsidRPr="00A27C75" w:rsidRDefault="000E2763" w:rsidP="007D1EAB">
      <w:pPr>
        <w:spacing w:after="0" w:line="480" w:lineRule="auto"/>
        <w:ind w:firstLine="720"/>
        <w:jc w:val="both"/>
        <w:rPr>
          <w:rStyle w:val="addressChar"/>
          <w:rFonts w:eastAsiaTheme="minorHAnsi"/>
          <w:color w:val="000000" w:themeColor="text1"/>
        </w:rPr>
      </w:pPr>
      <w:r w:rsidRPr="00A27C75">
        <w:rPr>
          <w:rFonts w:ascii="Times New Roman" w:hAnsi="Times New Roman" w:cs="Times New Roman"/>
          <w:color w:val="000000" w:themeColor="text1"/>
          <w:sz w:val="24"/>
          <w:szCs w:val="24"/>
        </w:rPr>
        <w:t>Proper control over emotions can lead to better interpersonal relationship</w:t>
      </w:r>
      <w:r>
        <w:rPr>
          <w:rFonts w:ascii="Times New Roman" w:hAnsi="Times New Roman" w:cs="Times New Roman"/>
          <w:color w:val="000000" w:themeColor="text1"/>
          <w:sz w:val="24"/>
          <w:szCs w:val="24"/>
        </w:rPr>
        <w:t xml:space="preserve"> </w:t>
      </w:r>
      <w:r w:rsidRPr="00A27C75">
        <w:rPr>
          <w:rStyle w:val="addressChar"/>
          <w:rFonts w:eastAsiaTheme="minorHAnsi"/>
          <w:color w:val="000000" w:themeColor="text1"/>
        </w:rPr>
        <w:t xml:space="preserve">is given </w:t>
      </w:r>
      <w:r>
        <w:rPr>
          <w:rStyle w:val="addressChar"/>
          <w:rFonts w:eastAsiaTheme="minorHAnsi"/>
          <w:color w:val="000000" w:themeColor="text1"/>
        </w:rPr>
        <w:t>higher score i</w:t>
      </w:r>
      <w:r w:rsidRPr="00A27C75">
        <w:rPr>
          <w:rStyle w:val="addressChar"/>
          <w:rFonts w:eastAsiaTheme="minorHAnsi"/>
          <w:color w:val="000000" w:themeColor="text1"/>
        </w:rPr>
        <w:t>n coping with emotion. Because if we reacting immediately to emotional triggers it can be a huge mistake. Before refuting the trigger with emotional argument if one take a break it doesn’t affect their interpersonal relationship</w:t>
      </w:r>
      <w:r w:rsidR="007D1EAB">
        <w:rPr>
          <w:rFonts w:ascii="Times New Roman" w:hAnsi="Times New Roman" w:cs="Times New Roman"/>
          <w:color w:val="000000" w:themeColor="text1"/>
          <w:sz w:val="24"/>
          <w:szCs w:val="24"/>
          <w:vertAlign w:val="superscript"/>
        </w:rPr>
        <w:t>15</w:t>
      </w:r>
      <w:r>
        <w:rPr>
          <w:rFonts w:ascii="Times New Roman" w:hAnsi="Times New Roman" w:cs="Times New Roman"/>
          <w:color w:val="000000" w:themeColor="text1"/>
          <w:sz w:val="24"/>
          <w:szCs w:val="24"/>
        </w:rPr>
        <w:t>.</w:t>
      </w:r>
      <w:r w:rsidRPr="00A27C75">
        <w:rPr>
          <w:rStyle w:val="addressChar"/>
          <w:rFonts w:eastAsiaTheme="minorHAnsi"/>
          <w:color w:val="000000" w:themeColor="text1"/>
        </w:rPr>
        <w:t xml:space="preserve"> “Doing activities that brings relaxation like listening to music, meditation and yoga” is given higher score in coping with stress. The possible reason for this may be those techniques helps to enhance inner peace, quite the mind, slow down breathing and stay in the present moment</w:t>
      </w:r>
      <w:r w:rsidR="007D1EAB">
        <w:rPr>
          <w:rFonts w:ascii="Times New Roman" w:hAnsi="Times New Roman" w:cs="Times New Roman"/>
          <w:color w:val="000000" w:themeColor="text1"/>
          <w:sz w:val="24"/>
          <w:szCs w:val="24"/>
          <w:vertAlign w:val="superscript"/>
        </w:rPr>
        <w:t>16</w:t>
      </w:r>
      <w:r>
        <w:rPr>
          <w:rFonts w:ascii="Times New Roman" w:hAnsi="Times New Roman" w:cs="Times New Roman"/>
          <w:color w:val="000000" w:themeColor="text1"/>
          <w:sz w:val="24"/>
          <w:szCs w:val="24"/>
        </w:rPr>
        <w:t>.</w:t>
      </w:r>
      <w:r w:rsidRPr="00A27C75">
        <w:rPr>
          <w:rStyle w:val="addressChar"/>
          <w:rFonts w:eastAsiaTheme="minorHAnsi"/>
          <w:color w:val="000000" w:themeColor="text1"/>
        </w:rPr>
        <w:t xml:space="preserve"> In d</w:t>
      </w:r>
      <w:r>
        <w:rPr>
          <w:rStyle w:val="addressChar"/>
          <w:rFonts w:eastAsiaTheme="minorHAnsi"/>
          <w:color w:val="000000" w:themeColor="text1"/>
        </w:rPr>
        <w:t>ecision making skill more than 6</w:t>
      </w:r>
      <w:r w:rsidRPr="00A27C75">
        <w:rPr>
          <w:rStyle w:val="addressChar"/>
          <w:rFonts w:eastAsiaTheme="minorHAnsi"/>
          <w:color w:val="000000" w:themeColor="text1"/>
        </w:rPr>
        <w:t xml:space="preserve">0% top scorers strongly agreed that best decision requires intelligence, </w:t>
      </w:r>
      <w:r w:rsidRPr="00A27C75">
        <w:rPr>
          <w:rStyle w:val="addressChar"/>
          <w:rFonts w:eastAsiaTheme="minorHAnsi"/>
          <w:color w:val="000000" w:themeColor="text1"/>
        </w:rPr>
        <w:lastRenderedPageBreak/>
        <w:t>experience and insight into the problems.</w:t>
      </w:r>
      <w:r>
        <w:rPr>
          <w:rStyle w:val="addressChar"/>
          <w:rFonts w:eastAsiaTheme="minorHAnsi"/>
          <w:color w:val="000000" w:themeColor="text1"/>
        </w:rPr>
        <w:t xml:space="preserve"> 58.36</w:t>
      </w:r>
      <w:r w:rsidRPr="00A27C75">
        <w:rPr>
          <w:rStyle w:val="addressChar"/>
          <w:rFonts w:eastAsiaTheme="minorHAnsi"/>
          <w:color w:val="000000" w:themeColor="text1"/>
        </w:rPr>
        <w:t xml:space="preserve">% top scorers strongly agreed that speak towards the listeners’ intelligence and background is very essential for effective communication. In empathy top scorers believes that good or bad is made by their own and not by others so highest score is given to that. In interpersonal relationship top scorers given higher score to the statement “Trust is an important factor for effective relationship”. </w:t>
      </w:r>
      <w:proofErr w:type="gramStart"/>
      <w:r w:rsidRPr="00A27C75">
        <w:rPr>
          <w:rStyle w:val="addressChar"/>
          <w:rFonts w:eastAsiaTheme="minorHAnsi"/>
          <w:color w:val="000000" w:themeColor="text1"/>
        </w:rPr>
        <w:t>Because, “Trust takes years to build, seconds to</w:t>
      </w:r>
      <w:r>
        <w:rPr>
          <w:rStyle w:val="addressChar"/>
          <w:rFonts w:eastAsiaTheme="minorHAnsi"/>
          <w:color w:val="000000" w:themeColor="text1"/>
        </w:rPr>
        <w:t xml:space="preserve"> break, and forever to repair” – Unknown.</w:t>
      </w:r>
      <w:proofErr w:type="gramEnd"/>
      <w:r>
        <w:rPr>
          <w:rStyle w:val="addressChar"/>
          <w:rFonts w:eastAsiaTheme="minorHAnsi"/>
          <w:color w:val="000000" w:themeColor="text1"/>
        </w:rPr>
        <w:t xml:space="preserve"> </w:t>
      </w:r>
      <w:r w:rsidRPr="00A27C75">
        <w:rPr>
          <w:rStyle w:val="addressChar"/>
          <w:rFonts w:eastAsiaTheme="minorHAnsi"/>
          <w:color w:val="000000" w:themeColor="text1"/>
        </w:rPr>
        <w:t>Problem solving skill develops through trial and error method is given higher score by the top scorers. Because as quoted by Antony Robbins, “Every problem is a gift – witho</w:t>
      </w:r>
      <w:r>
        <w:rPr>
          <w:rStyle w:val="addressChar"/>
          <w:rFonts w:eastAsiaTheme="minorHAnsi"/>
          <w:color w:val="000000" w:themeColor="text1"/>
        </w:rPr>
        <w:t>ut problems we would not grow”. In self-awareness highest score is given to the statement, “</w:t>
      </w:r>
      <w:r w:rsidRPr="00A27C75">
        <w:rPr>
          <w:rFonts w:ascii="Times New Roman" w:hAnsi="Times New Roman" w:cs="Times New Roman"/>
          <w:color w:val="000000" w:themeColor="text1"/>
          <w:sz w:val="24"/>
          <w:szCs w:val="24"/>
        </w:rPr>
        <w:t>Life skill management is based on self-discovery, so know SWOT</w:t>
      </w:r>
      <w:r>
        <w:rPr>
          <w:rFonts w:ascii="Times New Roman" w:hAnsi="Times New Roman" w:cs="Times New Roman"/>
          <w:color w:val="000000" w:themeColor="text1"/>
          <w:sz w:val="24"/>
          <w:szCs w:val="24"/>
        </w:rPr>
        <w:t>”</w:t>
      </w:r>
      <w:r w:rsidRPr="00A27C75">
        <w:rPr>
          <w:rFonts w:ascii="Times New Roman" w:hAnsi="Times New Roman" w:cs="Times New Roman"/>
          <w:color w:val="000000" w:themeColor="text1"/>
          <w:sz w:val="24"/>
          <w:szCs w:val="24"/>
        </w:rPr>
        <w:t>.</w:t>
      </w:r>
      <w:r w:rsidRPr="00A27C75">
        <w:rPr>
          <w:rStyle w:val="addressChar"/>
          <w:rFonts w:eastAsiaTheme="minorHAnsi"/>
          <w:color w:val="000000" w:themeColor="text1"/>
        </w:rPr>
        <w:t xml:space="preserve"> </w:t>
      </w:r>
      <w:r>
        <w:rPr>
          <w:rStyle w:val="addressChar"/>
          <w:rFonts w:eastAsiaTheme="minorHAnsi"/>
          <w:color w:val="000000" w:themeColor="text1"/>
        </w:rPr>
        <w:t>Because, a SWOT matrix is a framework for analyzing strengths and weaknesses as well as the opportunities and threats that one face. This helps to focus on strengths, minimize weaknesses, and take the greatest possible advant</w:t>
      </w:r>
      <w:r w:rsidR="007D1EAB">
        <w:rPr>
          <w:rStyle w:val="addressChar"/>
          <w:rFonts w:eastAsiaTheme="minorHAnsi"/>
          <w:color w:val="000000" w:themeColor="text1"/>
        </w:rPr>
        <w:t>age of available opportunities.</w:t>
      </w:r>
    </w:p>
    <w:p w:rsidR="000E2763" w:rsidRPr="00A27C75" w:rsidRDefault="000E2763" w:rsidP="000E2763">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w:t>
      </w:r>
      <w:r w:rsidRPr="00A27C75">
        <w:rPr>
          <w:rFonts w:ascii="Times New Roman" w:hAnsi="Times New Roman" w:cs="Times New Roman"/>
          <w:b/>
          <w:color w:val="000000" w:themeColor="text1"/>
          <w:sz w:val="24"/>
          <w:szCs w:val="24"/>
        </w:rPr>
        <w:t>2</w:t>
      </w:r>
    </w:p>
    <w:p w:rsidR="000E2763" w:rsidRPr="00A27C75" w:rsidRDefault="000E2763" w:rsidP="000E2763">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 xml:space="preserve">Life Skill Management </w:t>
      </w:r>
      <w:r>
        <w:rPr>
          <w:rFonts w:ascii="Times New Roman" w:hAnsi="Times New Roman" w:cs="Times New Roman"/>
          <w:b/>
          <w:color w:val="000000" w:themeColor="text1"/>
          <w:sz w:val="24"/>
          <w:szCs w:val="24"/>
        </w:rPr>
        <w:t xml:space="preserve">of </w:t>
      </w:r>
      <w:r w:rsidRPr="00A27C75">
        <w:rPr>
          <w:rFonts w:ascii="Times New Roman" w:hAnsi="Times New Roman" w:cs="Times New Roman"/>
          <w:b/>
          <w:color w:val="000000" w:themeColor="text1"/>
          <w:sz w:val="24"/>
          <w:szCs w:val="24"/>
        </w:rPr>
        <w:t xml:space="preserve">Top Scorers </w:t>
      </w:r>
    </w:p>
    <w:p w:rsidR="000E2763" w:rsidRPr="00A27C75" w:rsidRDefault="000E2763" w:rsidP="000E2763">
      <w:pPr>
        <w:spacing w:after="0" w:line="240" w:lineRule="auto"/>
        <w:rPr>
          <w:rFonts w:ascii="Times New Roman" w:hAnsi="Times New Roman" w:cs="Times New Roman"/>
          <w:color w:val="000000" w:themeColor="text1"/>
          <w:sz w:val="24"/>
          <w:szCs w:val="24"/>
        </w:rPr>
      </w:pPr>
    </w:p>
    <w:tbl>
      <w:tblPr>
        <w:tblStyle w:val="TableGrid"/>
        <w:tblW w:w="8536" w:type="dxa"/>
        <w:jc w:val="center"/>
        <w:tblInd w:w="-22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323"/>
        <w:gridCol w:w="3589"/>
        <w:gridCol w:w="1624"/>
      </w:tblGrid>
      <w:tr w:rsidR="000E2763" w:rsidRPr="00A27C75" w:rsidTr="000E2763">
        <w:trPr>
          <w:trHeight w:val="300"/>
          <w:jc w:val="center"/>
        </w:trPr>
        <w:tc>
          <w:tcPr>
            <w:tcW w:w="3323" w:type="dxa"/>
            <w:noWrap/>
            <w:hideMark/>
          </w:tcPr>
          <w:p w:rsidR="000E2763" w:rsidRPr="00A27C75" w:rsidRDefault="000E2763" w:rsidP="000E2763">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Components of Life Skills</w:t>
            </w:r>
          </w:p>
        </w:tc>
        <w:tc>
          <w:tcPr>
            <w:tcW w:w="3589" w:type="dxa"/>
            <w:noWrap/>
            <w:hideMark/>
          </w:tcPr>
          <w:p w:rsidR="000E2763" w:rsidRPr="00A27C75" w:rsidRDefault="000E2763" w:rsidP="000E2763">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Weighted Average </w:t>
            </w:r>
            <w:r w:rsidRPr="00A27C75">
              <w:rPr>
                <w:rFonts w:ascii="Times New Roman" w:hAnsi="Times New Roman" w:cs="Times New Roman"/>
                <w:b/>
                <w:color w:val="000000" w:themeColor="text1"/>
                <w:sz w:val="24"/>
                <w:szCs w:val="24"/>
              </w:rPr>
              <w:t>Score</w:t>
            </w:r>
            <w:r>
              <w:rPr>
                <w:rFonts w:ascii="Times New Roman" w:hAnsi="Times New Roman" w:cs="Times New Roman"/>
                <w:b/>
                <w:color w:val="000000" w:themeColor="text1"/>
                <w:sz w:val="24"/>
                <w:szCs w:val="24"/>
              </w:rPr>
              <w:t xml:space="preserve"> (in %)</w:t>
            </w:r>
          </w:p>
        </w:tc>
        <w:tc>
          <w:tcPr>
            <w:tcW w:w="1624" w:type="dxa"/>
            <w:noWrap/>
            <w:vAlign w:val="center"/>
            <w:hideMark/>
          </w:tcPr>
          <w:p w:rsidR="000E2763" w:rsidRPr="00A27C75" w:rsidRDefault="000E2763" w:rsidP="000E2763">
            <w:pPr>
              <w:spacing w:line="276"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Rank</w:t>
            </w:r>
          </w:p>
        </w:tc>
      </w:tr>
      <w:tr w:rsidR="000E2763" w:rsidRPr="00A27C75" w:rsidTr="000E2763">
        <w:trPr>
          <w:trHeight w:val="300"/>
          <w:jc w:val="center"/>
        </w:trPr>
        <w:tc>
          <w:tcPr>
            <w:tcW w:w="3323" w:type="dxa"/>
            <w:noWrap/>
          </w:tcPr>
          <w:p w:rsidR="000E2763" w:rsidRPr="00A27C75" w:rsidRDefault="000E2763" w:rsidP="000E2763">
            <w:pPr>
              <w:spacing w:before="24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Creative Thinking</w:t>
            </w:r>
          </w:p>
        </w:tc>
        <w:tc>
          <w:tcPr>
            <w:tcW w:w="3589" w:type="dxa"/>
            <w:noWrap/>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97.64</w:t>
            </w:r>
          </w:p>
        </w:tc>
        <w:tc>
          <w:tcPr>
            <w:tcW w:w="1624" w:type="dxa"/>
            <w:noWrap/>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II</w:t>
            </w:r>
          </w:p>
        </w:tc>
      </w:tr>
      <w:tr w:rsidR="000E2763" w:rsidRPr="00A27C75" w:rsidTr="000E2763">
        <w:trPr>
          <w:trHeight w:val="300"/>
          <w:jc w:val="center"/>
        </w:trPr>
        <w:tc>
          <w:tcPr>
            <w:tcW w:w="3323" w:type="dxa"/>
            <w:noWrap/>
          </w:tcPr>
          <w:p w:rsidR="000E2763" w:rsidRPr="00A27C75" w:rsidRDefault="000E2763" w:rsidP="000E2763">
            <w:pPr>
              <w:spacing w:before="24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Critical Thinking</w:t>
            </w:r>
          </w:p>
        </w:tc>
        <w:tc>
          <w:tcPr>
            <w:tcW w:w="3589" w:type="dxa"/>
            <w:noWrap/>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69.57</w:t>
            </w:r>
          </w:p>
        </w:tc>
        <w:tc>
          <w:tcPr>
            <w:tcW w:w="1624" w:type="dxa"/>
            <w:noWrap/>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VIII</w:t>
            </w:r>
          </w:p>
        </w:tc>
      </w:tr>
      <w:tr w:rsidR="000E2763" w:rsidRPr="00A27C75" w:rsidTr="000E2763">
        <w:trPr>
          <w:trHeight w:val="300"/>
          <w:jc w:val="center"/>
        </w:trPr>
        <w:tc>
          <w:tcPr>
            <w:tcW w:w="3323" w:type="dxa"/>
            <w:noWrap/>
          </w:tcPr>
          <w:p w:rsidR="000E2763" w:rsidRPr="00A27C75" w:rsidRDefault="000E2763" w:rsidP="000E2763">
            <w:pPr>
              <w:spacing w:before="24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Coping with Emotion</w:t>
            </w:r>
          </w:p>
        </w:tc>
        <w:tc>
          <w:tcPr>
            <w:tcW w:w="3589" w:type="dxa"/>
            <w:noWrap/>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94.36</w:t>
            </w:r>
          </w:p>
        </w:tc>
        <w:tc>
          <w:tcPr>
            <w:tcW w:w="1624" w:type="dxa"/>
            <w:noWrap/>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III</w:t>
            </w:r>
          </w:p>
        </w:tc>
      </w:tr>
      <w:tr w:rsidR="000E2763" w:rsidRPr="00A27C75" w:rsidTr="000E2763">
        <w:trPr>
          <w:trHeight w:val="300"/>
          <w:jc w:val="center"/>
        </w:trPr>
        <w:tc>
          <w:tcPr>
            <w:tcW w:w="3323" w:type="dxa"/>
            <w:noWrap/>
          </w:tcPr>
          <w:p w:rsidR="000E2763" w:rsidRPr="00A27C75" w:rsidRDefault="000E2763" w:rsidP="000E2763">
            <w:pPr>
              <w:spacing w:before="24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Coping with Stress</w:t>
            </w:r>
          </w:p>
        </w:tc>
        <w:tc>
          <w:tcPr>
            <w:tcW w:w="3589" w:type="dxa"/>
            <w:noWrap/>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69.24</w:t>
            </w:r>
          </w:p>
        </w:tc>
        <w:tc>
          <w:tcPr>
            <w:tcW w:w="1624" w:type="dxa"/>
            <w:noWrap/>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IX</w:t>
            </w:r>
          </w:p>
        </w:tc>
      </w:tr>
      <w:tr w:rsidR="000E2763" w:rsidRPr="00A27C75" w:rsidTr="000E2763">
        <w:trPr>
          <w:trHeight w:val="300"/>
          <w:jc w:val="center"/>
        </w:trPr>
        <w:tc>
          <w:tcPr>
            <w:tcW w:w="3323" w:type="dxa"/>
            <w:noWrap/>
          </w:tcPr>
          <w:p w:rsidR="000E2763" w:rsidRPr="00A27C75" w:rsidRDefault="000E2763" w:rsidP="000E2763">
            <w:pPr>
              <w:spacing w:before="24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Decision Making </w:t>
            </w:r>
          </w:p>
        </w:tc>
        <w:tc>
          <w:tcPr>
            <w:tcW w:w="3589" w:type="dxa"/>
            <w:noWrap/>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86.82</w:t>
            </w:r>
          </w:p>
        </w:tc>
        <w:tc>
          <w:tcPr>
            <w:tcW w:w="1624" w:type="dxa"/>
            <w:noWrap/>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w:t>
            </w:r>
          </w:p>
        </w:tc>
      </w:tr>
      <w:tr w:rsidR="000E2763" w:rsidRPr="00A27C75" w:rsidTr="000E2763">
        <w:trPr>
          <w:trHeight w:val="300"/>
          <w:jc w:val="center"/>
        </w:trPr>
        <w:tc>
          <w:tcPr>
            <w:tcW w:w="3323" w:type="dxa"/>
            <w:noWrap/>
          </w:tcPr>
          <w:p w:rsidR="000E2763" w:rsidRPr="00A27C75" w:rsidRDefault="000E2763" w:rsidP="000E2763">
            <w:pPr>
              <w:spacing w:before="24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Effective Communication</w:t>
            </w:r>
          </w:p>
        </w:tc>
        <w:tc>
          <w:tcPr>
            <w:tcW w:w="3589" w:type="dxa"/>
            <w:noWrap/>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69.77</w:t>
            </w:r>
          </w:p>
        </w:tc>
        <w:tc>
          <w:tcPr>
            <w:tcW w:w="1624" w:type="dxa"/>
            <w:noWrap/>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w:t>
            </w:r>
          </w:p>
        </w:tc>
      </w:tr>
      <w:tr w:rsidR="000E2763" w:rsidRPr="00A27C75" w:rsidTr="000E2763">
        <w:trPr>
          <w:trHeight w:val="300"/>
          <w:jc w:val="center"/>
        </w:trPr>
        <w:tc>
          <w:tcPr>
            <w:tcW w:w="3323" w:type="dxa"/>
            <w:noWrap/>
          </w:tcPr>
          <w:p w:rsidR="000E2763" w:rsidRPr="00A27C75" w:rsidRDefault="000E2763" w:rsidP="000E2763">
            <w:pPr>
              <w:spacing w:before="24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Empathy</w:t>
            </w:r>
          </w:p>
        </w:tc>
        <w:tc>
          <w:tcPr>
            <w:tcW w:w="3589" w:type="dxa"/>
            <w:noWrap/>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68.27</w:t>
            </w:r>
          </w:p>
        </w:tc>
        <w:tc>
          <w:tcPr>
            <w:tcW w:w="1624" w:type="dxa"/>
            <w:noWrap/>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w:t>
            </w:r>
          </w:p>
        </w:tc>
      </w:tr>
      <w:tr w:rsidR="000E2763" w:rsidRPr="00A27C75" w:rsidTr="000E2763">
        <w:trPr>
          <w:trHeight w:val="300"/>
          <w:jc w:val="center"/>
        </w:trPr>
        <w:tc>
          <w:tcPr>
            <w:tcW w:w="3323" w:type="dxa"/>
            <w:noWrap/>
          </w:tcPr>
          <w:p w:rsidR="000E2763" w:rsidRPr="00A27C75" w:rsidRDefault="000E2763" w:rsidP="000E2763">
            <w:pPr>
              <w:spacing w:before="24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Interpersonal Relationship</w:t>
            </w:r>
          </w:p>
        </w:tc>
        <w:tc>
          <w:tcPr>
            <w:tcW w:w="3589" w:type="dxa"/>
            <w:noWrap/>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76.79</w:t>
            </w:r>
          </w:p>
        </w:tc>
        <w:tc>
          <w:tcPr>
            <w:tcW w:w="1624" w:type="dxa"/>
            <w:noWrap/>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V</w:t>
            </w:r>
          </w:p>
        </w:tc>
      </w:tr>
      <w:tr w:rsidR="000E2763" w:rsidRPr="00A27C75" w:rsidTr="000E2763">
        <w:trPr>
          <w:trHeight w:val="300"/>
          <w:jc w:val="center"/>
        </w:trPr>
        <w:tc>
          <w:tcPr>
            <w:tcW w:w="3323" w:type="dxa"/>
            <w:noWrap/>
          </w:tcPr>
          <w:p w:rsidR="000E2763" w:rsidRPr="00A27C75" w:rsidRDefault="000E2763" w:rsidP="000E2763">
            <w:pPr>
              <w:spacing w:before="24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Problem Solving</w:t>
            </w:r>
          </w:p>
        </w:tc>
        <w:tc>
          <w:tcPr>
            <w:tcW w:w="3589" w:type="dxa"/>
            <w:noWrap/>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76.35</w:t>
            </w:r>
          </w:p>
        </w:tc>
        <w:tc>
          <w:tcPr>
            <w:tcW w:w="1624" w:type="dxa"/>
            <w:noWrap/>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w:t>
            </w:r>
          </w:p>
        </w:tc>
      </w:tr>
      <w:tr w:rsidR="000E2763" w:rsidRPr="00A27C75" w:rsidTr="000E2763">
        <w:trPr>
          <w:trHeight w:val="300"/>
          <w:jc w:val="center"/>
        </w:trPr>
        <w:tc>
          <w:tcPr>
            <w:tcW w:w="3323" w:type="dxa"/>
            <w:noWrap/>
          </w:tcPr>
          <w:p w:rsidR="000E2763" w:rsidRPr="00A27C75" w:rsidRDefault="000E2763" w:rsidP="000E2763">
            <w:pPr>
              <w:spacing w:before="240"/>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 xml:space="preserve">Self </w:t>
            </w:r>
            <w:r>
              <w:rPr>
                <w:rFonts w:ascii="Times New Roman" w:hAnsi="Times New Roman" w:cs="Times New Roman"/>
                <w:b/>
                <w:color w:val="000000" w:themeColor="text1"/>
                <w:sz w:val="24"/>
                <w:szCs w:val="24"/>
              </w:rPr>
              <w:t>–</w:t>
            </w:r>
            <w:r w:rsidRPr="00A27C75">
              <w:rPr>
                <w:rFonts w:ascii="Times New Roman" w:hAnsi="Times New Roman" w:cs="Times New Roman"/>
                <w:b/>
                <w:color w:val="000000" w:themeColor="text1"/>
                <w:sz w:val="24"/>
                <w:szCs w:val="24"/>
              </w:rPr>
              <w:t xml:space="preserve"> Awareness</w:t>
            </w:r>
          </w:p>
        </w:tc>
        <w:tc>
          <w:tcPr>
            <w:tcW w:w="3589" w:type="dxa"/>
            <w:noWrap/>
            <w:vAlign w:val="center"/>
          </w:tcPr>
          <w:p w:rsidR="000E2763" w:rsidRPr="00A27C75" w:rsidRDefault="000E2763" w:rsidP="000E2763">
            <w:pPr>
              <w:spacing w:before="2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97.90</w:t>
            </w:r>
          </w:p>
        </w:tc>
        <w:tc>
          <w:tcPr>
            <w:tcW w:w="1624" w:type="dxa"/>
            <w:noWrap/>
            <w:vAlign w:val="center"/>
          </w:tcPr>
          <w:p w:rsidR="000E2763" w:rsidRPr="00A27C75" w:rsidRDefault="000E2763" w:rsidP="000E2763">
            <w:pPr>
              <w:spacing w:before="240"/>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I</w:t>
            </w:r>
          </w:p>
        </w:tc>
      </w:tr>
    </w:tbl>
    <w:p w:rsidR="000E2763" w:rsidRDefault="000E2763" w:rsidP="000E2763">
      <w:pPr>
        <w:spacing w:after="0" w:line="240" w:lineRule="auto"/>
        <w:rPr>
          <w:rStyle w:val="addressChar"/>
          <w:rFonts w:eastAsiaTheme="minorHAnsi"/>
          <w:color w:val="000000" w:themeColor="text1"/>
        </w:rPr>
      </w:pPr>
      <w:r>
        <w:rPr>
          <w:rStyle w:val="addressChar"/>
          <w:rFonts w:eastAsiaTheme="minorHAnsi"/>
          <w:color w:val="000000" w:themeColor="text1"/>
        </w:rPr>
        <w:lastRenderedPageBreak/>
        <w:t xml:space="preserve">      </w:t>
      </w:r>
      <w:r w:rsidRPr="00A27C75">
        <w:rPr>
          <w:rFonts w:ascii="Times New Roman" w:hAnsi="Times New Roman" w:cs="Times New Roman"/>
          <w:b/>
          <w:color w:val="000000" w:themeColor="text1"/>
          <w:sz w:val="24"/>
          <w:szCs w:val="24"/>
        </w:rPr>
        <w:t>Source: Primary Data</w:t>
      </w:r>
      <w:r w:rsidRPr="00A27C75">
        <w:rPr>
          <w:rStyle w:val="addressChar"/>
          <w:rFonts w:eastAsiaTheme="minorHAnsi"/>
          <w:color w:val="000000" w:themeColor="text1"/>
        </w:rPr>
        <w:t xml:space="preserve">  </w:t>
      </w:r>
    </w:p>
    <w:p w:rsidR="000E2763" w:rsidRPr="00A27C75" w:rsidRDefault="000E2763" w:rsidP="000E2763">
      <w:pPr>
        <w:spacing w:after="0" w:line="240" w:lineRule="auto"/>
        <w:rPr>
          <w:rStyle w:val="addressChar"/>
          <w:rFonts w:eastAsiaTheme="minorHAnsi"/>
          <w:color w:val="000000" w:themeColor="text1"/>
        </w:rPr>
      </w:pPr>
      <w:r w:rsidRPr="00A27C75">
        <w:rPr>
          <w:rStyle w:val="addressChar"/>
          <w:rFonts w:eastAsiaTheme="minorHAnsi"/>
          <w:color w:val="000000" w:themeColor="text1"/>
        </w:rPr>
        <w:t xml:space="preserve">  </w:t>
      </w:r>
    </w:p>
    <w:p w:rsidR="000E2763" w:rsidRDefault="000E2763" w:rsidP="000E2763">
      <w:pPr>
        <w:spacing w:after="0" w:line="480" w:lineRule="auto"/>
        <w:ind w:left="360" w:firstLine="360"/>
        <w:jc w:val="both"/>
        <w:rPr>
          <w:rStyle w:val="addressChar"/>
          <w:rFonts w:eastAsiaTheme="minorHAnsi"/>
          <w:color w:val="000000" w:themeColor="text1"/>
        </w:rPr>
      </w:pPr>
      <w:r w:rsidRPr="00A27C7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Pr>
          <w:rStyle w:val="addressChar"/>
          <w:rFonts w:eastAsiaTheme="minorHAnsi"/>
          <w:color w:val="000000" w:themeColor="text1"/>
        </w:rPr>
        <w:t>he Table 2</w:t>
      </w:r>
      <w:r w:rsidRPr="00A27C75">
        <w:rPr>
          <w:rStyle w:val="addressChar"/>
          <w:rFonts w:eastAsiaTheme="minorHAnsi"/>
          <w:color w:val="000000" w:themeColor="text1"/>
        </w:rPr>
        <w:t xml:space="preserve"> </w:t>
      </w:r>
      <w:r>
        <w:rPr>
          <w:rStyle w:val="addressChar"/>
          <w:rFonts w:eastAsiaTheme="minorHAnsi"/>
          <w:color w:val="000000" w:themeColor="text1"/>
        </w:rPr>
        <w:t xml:space="preserve">indicates </w:t>
      </w:r>
      <w:r w:rsidRPr="00A27C75">
        <w:rPr>
          <w:rStyle w:val="addressChar"/>
          <w:rFonts w:eastAsiaTheme="minorHAnsi"/>
          <w:color w:val="000000" w:themeColor="text1"/>
        </w:rPr>
        <w:t>that self-awareness</w:t>
      </w:r>
      <w:r>
        <w:rPr>
          <w:rStyle w:val="addressChar"/>
          <w:rFonts w:eastAsiaTheme="minorHAnsi"/>
          <w:color w:val="000000" w:themeColor="text1"/>
        </w:rPr>
        <w:t xml:space="preserve"> has more weighted average score than other components</w:t>
      </w:r>
      <w:r w:rsidRPr="00A27C75">
        <w:rPr>
          <w:rStyle w:val="addressChar"/>
          <w:rFonts w:eastAsiaTheme="minorHAnsi"/>
          <w:color w:val="000000" w:themeColor="text1"/>
        </w:rPr>
        <w:t xml:space="preserve">. </w:t>
      </w:r>
      <w:r>
        <w:rPr>
          <w:rStyle w:val="addressChar"/>
          <w:rFonts w:eastAsiaTheme="minorHAnsi"/>
          <w:color w:val="000000" w:themeColor="text1"/>
        </w:rPr>
        <w:t>The possible reason for this may be</w:t>
      </w:r>
      <w:r w:rsidRPr="00A27C75">
        <w:rPr>
          <w:rStyle w:val="addressChar"/>
          <w:rFonts w:eastAsiaTheme="minorHAnsi"/>
          <w:color w:val="000000" w:themeColor="text1"/>
        </w:rPr>
        <w:t>, the top scorers</w:t>
      </w:r>
      <w:r>
        <w:rPr>
          <w:rStyle w:val="addressChar"/>
          <w:rFonts w:eastAsiaTheme="minorHAnsi"/>
          <w:color w:val="000000" w:themeColor="text1"/>
        </w:rPr>
        <w:t xml:space="preserve"> are</w:t>
      </w:r>
      <w:r w:rsidRPr="00A27C75">
        <w:rPr>
          <w:rStyle w:val="addressChar"/>
          <w:rFonts w:eastAsiaTheme="minorHAnsi"/>
          <w:color w:val="000000" w:themeColor="text1"/>
        </w:rPr>
        <w:t xml:space="preserve"> aware </w:t>
      </w:r>
      <w:r>
        <w:rPr>
          <w:rStyle w:val="addressChar"/>
          <w:rFonts w:eastAsiaTheme="minorHAnsi"/>
          <w:color w:val="000000" w:themeColor="text1"/>
        </w:rPr>
        <w:t>of</w:t>
      </w:r>
      <w:r w:rsidRPr="00A27C75">
        <w:rPr>
          <w:rStyle w:val="addressChar"/>
          <w:rFonts w:eastAsiaTheme="minorHAnsi"/>
          <w:color w:val="000000" w:themeColor="text1"/>
        </w:rPr>
        <w:t xml:space="preserve"> self-awareness is a first step for setting g</w:t>
      </w:r>
      <w:r>
        <w:rPr>
          <w:rStyle w:val="addressChar"/>
          <w:rFonts w:eastAsiaTheme="minorHAnsi"/>
          <w:color w:val="000000" w:themeColor="text1"/>
        </w:rPr>
        <w:t>oals and achieving success. C</w:t>
      </w:r>
      <w:r w:rsidRPr="00A27C75">
        <w:rPr>
          <w:rStyle w:val="addressChar"/>
          <w:rFonts w:eastAsiaTheme="minorHAnsi"/>
          <w:color w:val="000000" w:themeColor="text1"/>
        </w:rPr>
        <w:t>reative thinking</w:t>
      </w:r>
      <w:r>
        <w:rPr>
          <w:rStyle w:val="addressChar"/>
          <w:rFonts w:eastAsiaTheme="minorHAnsi"/>
          <w:color w:val="000000" w:themeColor="text1"/>
        </w:rPr>
        <w:t xml:space="preserve"> </w:t>
      </w:r>
      <w:r w:rsidRPr="00A27C75">
        <w:rPr>
          <w:rStyle w:val="addressChar"/>
          <w:rFonts w:eastAsiaTheme="minorHAnsi"/>
          <w:color w:val="000000" w:themeColor="text1"/>
        </w:rPr>
        <w:t xml:space="preserve">is a key </w:t>
      </w:r>
      <w:r>
        <w:rPr>
          <w:rStyle w:val="addressChar"/>
          <w:rFonts w:eastAsiaTheme="minorHAnsi"/>
          <w:color w:val="000000" w:themeColor="text1"/>
        </w:rPr>
        <w:t>which</w:t>
      </w:r>
      <w:r w:rsidRPr="00A27C75">
        <w:rPr>
          <w:rStyle w:val="addressChar"/>
          <w:rFonts w:eastAsiaTheme="minorHAnsi"/>
          <w:color w:val="000000" w:themeColor="text1"/>
        </w:rPr>
        <w:t xml:space="preserve"> opens doors to a whole new realm of opportunities</w:t>
      </w:r>
      <w:r>
        <w:rPr>
          <w:rStyle w:val="addressChar"/>
          <w:rFonts w:eastAsiaTheme="minorHAnsi"/>
          <w:color w:val="000000" w:themeColor="text1"/>
        </w:rPr>
        <w:t xml:space="preserve"> </w:t>
      </w:r>
      <w:r>
        <w:rPr>
          <w:rFonts w:ascii="Times New Roman" w:hAnsi="Times New Roman" w:cs="Times New Roman"/>
          <w:color w:val="000000" w:themeColor="text1"/>
          <w:sz w:val="24"/>
          <w:szCs w:val="24"/>
        </w:rPr>
        <w:t xml:space="preserve">and it </w:t>
      </w:r>
      <w:r>
        <w:rPr>
          <w:rStyle w:val="addressChar"/>
          <w:rFonts w:eastAsiaTheme="minorHAnsi"/>
          <w:color w:val="000000" w:themeColor="text1"/>
        </w:rPr>
        <w:t>gets s</w:t>
      </w:r>
      <w:r w:rsidRPr="00A27C75">
        <w:rPr>
          <w:rStyle w:val="addressChar"/>
          <w:rFonts w:eastAsiaTheme="minorHAnsi"/>
          <w:color w:val="000000" w:themeColor="text1"/>
        </w:rPr>
        <w:t xml:space="preserve">econd </w:t>
      </w:r>
      <w:r>
        <w:rPr>
          <w:rStyle w:val="addressChar"/>
          <w:rFonts w:eastAsiaTheme="minorHAnsi"/>
          <w:color w:val="000000" w:themeColor="text1"/>
        </w:rPr>
        <w:t>highest score which is followed by c</w:t>
      </w:r>
      <w:r w:rsidRPr="00A27C75">
        <w:rPr>
          <w:rStyle w:val="addressChar"/>
          <w:rFonts w:eastAsiaTheme="minorHAnsi"/>
          <w:color w:val="000000" w:themeColor="text1"/>
        </w:rPr>
        <w:t>oping with emotion</w:t>
      </w:r>
      <w:r>
        <w:rPr>
          <w:rStyle w:val="addressChar"/>
          <w:rFonts w:eastAsiaTheme="minorHAnsi"/>
          <w:color w:val="000000" w:themeColor="text1"/>
        </w:rPr>
        <w:t>,</w:t>
      </w:r>
      <w:r w:rsidRPr="00A27C75">
        <w:rPr>
          <w:rStyle w:val="addressChar"/>
          <w:rFonts w:eastAsiaTheme="minorHAnsi"/>
          <w:color w:val="000000" w:themeColor="text1"/>
        </w:rPr>
        <w:t xml:space="preserve"> </w:t>
      </w:r>
      <w:r>
        <w:rPr>
          <w:rStyle w:val="addressChar"/>
          <w:rFonts w:eastAsiaTheme="minorHAnsi"/>
          <w:color w:val="000000" w:themeColor="text1"/>
        </w:rPr>
        <w:t xml:space="preserve">decision making, interpersonal relationship, problem solving, </w:t>
      </w:r>
      <w:r w:rsidRPr="00A27C75">
        <w:rPr>
          <w:rStyle w:val="addressChar"/>
          <w:rFonts w:eastAsiaTheme="minorHAnsi"/>
          <w:color w:val="000000" w:themeColor="text1"/>
        </w:rPr>
        <w:t>effective communication, critical thinking and coping with stress.</w:t>
      </w:r>
      <w:r>
        <w:rPr>
          <w:rStyle w:val="addressChar"/>
          <w:rFonts w:eastAsiaTheme="minorHAnsi"/>
          <w:color w:val="000000" w:themeColor="text1"/>
        </w:rPr>
        <w:t xml:space="preserve"> E</w:t>
      </w:r>
      <w:r w:rsidRPr="00A27C75">
        <w:rPr>
          <w:rStyle w:val="addressChar"/>
          <w:rFonts w:eastAsiaTheme="minorHAnsi"/>
          <w:color w:val="000000" w:themeColor="text1"/>
        </w:rPr>
        <w:t xml:space="preserve">mpathy </w:t>
      </w:r>
      <w:r>
        <w:rPr>
          <w:rStyle w:val="addressChar"/>
          <w:rFonts w:eastAsiaTheme="minorHAnsi"/>
          <w:color w:val="000000" w:themeColor="text1"/>
        </w:rPr>
        <w:t xml:space="preserve">gets </w:t>
      </w:r>
      <w:r w:rsidRPr="00A27C75">
        <w:rPr>
          <w:rStyle w:val="addressChar"/>
          <w:rFonts w:eastAsiaTheme="minorHAnsi"/>
          <w:color w:val="000000" w:themeColor="text1"/>
        </w:rPr>
        <w:t>lowest</w:t>
      </w:r>
      <w:r>
        <w:rPr>
          <w:rStyle w:val="addressChar"/>
          <w:rFonts w:eastAsiaTheme="minorHAnsi"/>
          <w:color w:val="000000" w:themeColor="text1"/>
        </w:rPr>
        <w:t xml:space="preserve"> weighted average</w:t>
      </w:r>
      <w:r w:rsidRPr="00A27C75">
        <w:rPr>
          <w:rStyle w:val="addressChar"/>
          <w:rFonts w:eastAsiaTheme="minorHAnsi"/>
          <w:color w:val="000000" w:themeColor="text1"/>
        </w:rPr>
        <w:t xml:space="preserve"> score. It shows that the top scorers should develop their ability to place themself in another's position. </w:t>
      </w:r>
      <w:r>
        <w:rPr>
          <w:rStyle w:val="addressChar"/>
          <w:rFonts w:eastAsiaTheme="minorHAnsi"/>
          <w:color w:val="000000" w:themeColor="text1"/>
        </w:rPr>
        <w:t xml:space="preserve">The result further reveals that, weighted average score of all core life skills are more than 60%. It shows that the top scorers have best life skill management. Amos test is used to scrutinize whether the same </w:t>
      </w:r>
    </w:p>
    <w:p w:rsidR="000E2763" w:rsidRDefault="000E2763" w:rsidP="000E2763">
      <w:pPr>
        <w:spacing w:after="0" w:line="240" w:lineRule="auto"/>
        <w:rPr>
          <w:rStyle w:val="addressChar"/>
          <w:rFonts w:eastAsiaTheme="minorHAnsi"/>
          <w:color w:val="000000" w:themeColor="text1"/>
        </w:rPr>
      </w:pPr>
      <w:r>
        <w:rPr>
          <w:rStyle w:val="addressChar"/>
          <w:rFonts w:eastAsiaTheme="minorHAnsi"/>
          <w:color w:val="000000" w:themeColor="text1"/>
        </w:rPr>
        <w:t xml:space="preserve">      </w:t>
      </w:r>
      <w:proofErr w:type="gramStart"/>
      <w:r>
        <w:rPr>
          <w:rStyle w:val="addressChar"/>
          <w:rFonts w:eastAsiaTheme="minorHAnsi"/>
          <w:color w:val="000000" w:themeColor="text1"/>
        </w:rPr>
        <w:t>result</w:t>
      </w:r>
      <w:proofErr w:type="gramEnd"/>
      <w:r>
        <w:rPr>
          <w:rStyle w:val="addressChar"/>
          <w:rFonts w:eastAsiaTheme="minorHAnsi"/>
          <w:color w:val="000000" w:themeColor="text1"/>
        </w:rPr>
        <w:t xml:space="preserve"> is observed or not and it is given below. </w:t>
      </w:r>
    </w:p>
    <w:p w:rsidR="000E2763" w:rsidRDefault="000E2763" w:rsidP="000E2763">
      <w:pPr>
        <w:spacing w:after="0" w:line="240" w:lineRule="auto"/>
        <w:rPr>
          <w:rStyle w:val="addressChar"/>
          <w:rFonts w:eastAsiaTheme="minorHAnsi"/>
          <w:color w:val="000000" w:themeColor="text1"/>
        </w:rPr>
      </w:pPr>
    </w:p>
    <w:p w:rsidR="000E2763" w:rsidRDefault="000E2763" w:rsidP="000E2763">
      <w:pPr>
        <w:spacing w:after="0" w:line="240" w:lineRule="auto"/>
        <w:rPr>
          <w:rStyle w:val="addressChar"/>
          <w:rFonts w:eastAsiaTheme="minorHAnsi"/>
          <w:color w:val="000000" w:themeColor="text1"/>
        </w:rPr>
      </w:pPr>
    </w:p>
    <w:p w:rsidR="000E2763" w:rsidRPr="00957E2A" w:rsidRDefault="000E2763" w:rsidP="000E27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3</w:t>
      </w:r>
    </w:p>
    <w:tbl>
      <w:tblPr>
        <w:tblpPr w:leftFromText="180" w:rightFromText="180" w:vertAnchor="page" w:horzAnchor="margin" w:tblpXSpec="center" w:tblpY="8978"/>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5"/>
        <w:gridCol w:w="1080"/>
        <w:gridCol w:w="1440"/>
        <w:gridCol w:w="2610"/>
        <w:gridCol w:w="2700"/>
        <w:gridCol w:w="810"/>
        <w:gridCol w:w="990"/>
      </w:tblGrid>
      <w:tr w:rsidR="007D1EAB" w:rsidRPr="00D179CE" w:rsidTr="007D1EAB">
        <w:trPr>
          <w:cantSplit/>
          <w:trHeight w:val="347"/>
        </w:trPr>
        <w:tc>
          <w:tcPr>
            <w:tcW w:w="10445" w:type="dxa"/>
            <w:gridSpan w:val="7"/>
            <w:shd w:val="clear" w:color="auto" w:fill="FFFFFF"/>
            <w:vAlign w:val="center"/>
          </w:tcPr>
          <w:p w:rsidR="007D1EAB" w:rsidRPr="00D179CE" w:rsidRDefault="007D1EAB" w:rsidP="007D1EAB">
            <w:pPr>
              <w:tabs>
                <w:tab w:val="left" w:pos="6620"/>
              </w:tabs>
              <w:autoSpaceDE w:val="0"/>
              <w:autoSpaceDN w:val="0"/>
              <w:adjustRightInd w:val="0"/>
              <w:spacing w:after="0"/>
              <w:ind w:left="60" w:right="60"/>
              <w:jc w:val="center"/>
              <w:rPr>
                <w:rFonts w:ascii="Times New Roman" w:hAnsi="Times New Roman" w:cs="Times New Roman"/>
                <w:b/>
                <w:bCs/>
                <w:color w:val="000000" w:themeColor="text1"/>
                <w:sz w:val="24"/>
                <w:szCs w:val="24"/>
              </w:rPr>
            </w:pPr>
            <w:r w:rsidRPr="00D179CE">
              <w:rPr>
                <w:rFonts w:ascii="Times New Roman" w:hAnsi="Times New Roman" w:cs="Times New Roman"/>
                <w:b/>
                <w:bCs/>
                <w:color w:val="000000" w:themeColor="text1"/>
                <w:sz w:val="24"/>
                <w:szCs w:val="24"/>
              </w:rPr>
              <w:t xml:space="preserve">Model Summary –  </w:t>
            </w:r>
            <w:r>
              <w:rPr>
                <w:rFonts w:ascii="Times New Roman" w:hAnsi="Times New Roman" w:cs="Times New Roman"/>
                <w:b/>
                <w:bCs/>
                <w:color w:val="000000" w:themeColor="text1"/>
                <w:sz w:val="24"/>
                <w:szCs w:val="24"/>
              </w:rPr>
              <w:t xml:space="preserve">Life Skill Management and its </w:t>
            </w:r>
            <w:r w:rsidRPr="00D179CE">
              <w:rPr>
                <w:rFonts w:ascii="Times New Roman" w:hAnsi="Times New Roman" w:cs="Times New Roman"/>
                <w:b/>
                <w:bCs/>
                <w:color w:val="000000" w:themeColor="text1"/>
                <w:sz w:val="24"/>
                <w:szCs w:val="24"/>
              </w:rPr>
              <w:t xml:space="preserve">Components </w:t>
            </w:r>
          </w:p>
        </w:tc>
      </w:tr>
      <w:tr w:rsidR="007D1EAB" w:rsidRPr="00D179CE" w:rsidTr="007D1EAB">
        <w:trPr>
          <w:cantSplit/>
          <w:trHeight w:val="437"/>
        </w:trPr>
        <w:tc>
          <w:tcPr>
            <w:tcW w:w="815" w:type="dxa"/>
            <w:shd w:val="clear" w:color="auto" w:fill="FFFFFF"/>
            <w:vAlign w:val="center"/>
          </w:tcPr>
          <w:p w:rsidR="007D1EAB" w:rsidRPr="006F29D5" w:rsidRDefault="007D1EAB" w:rsidP="007D1EAB">
            <w:pPr>
              <w:tabs>
                <w:tab w:val="left" w:pos="1895"/>
              </w:tabs>
              <w:autoSpaceDE w:val="0"/>
              <w:autoSpaceDN w:val="0"/>
              <w:adjustRightInd w:val="0"/>
              <w:spacing w:after="0" w:line="240" w:lineRule="auto"/>
              <w:ind w:right="60"/>
              <w:jc w:val="center"/>
              <w:rPr>
                <w:rFonts w:ascii="Times New Roman" w:hAnsi="Times New Roman" w:cs="Times New Roman"/>
                <w:color w:val="000000" w:themeColor="text1"/>
                <w:sz w:val="24"/>
                <w:szCs w:val="24"/>
              </w:rPr>
            </w:pPr>
            <w:r w:rsidRPr="006F29D5">
              <w:rPr>
                <w:rFonts w:ascii="Times New Roman" w:hAnsi="Times New Roman" w:cs="Times New Roman"/>
                <w:color w:val="000000" w:themeColor="text1"/>
                <w:sz w:val="24"/>
                <w:szCs w:val="24"/>
              </w:rPr>
              <w:t>Model</w:t>
            </w:r>
          </w:p>
        </w:tc>
        <w:tc>
          <w:tcPr>
            <w:tcW w:w="1080" w:type="dxa"/>
            <w:shd w:val="clear" w:color="auto" w:fill="FFFFFF"/>
            <w:vAlign w:val="center"/>
          </w:tcPr>
          <w:p w:rsidR="007D1EAB" w:rsidRPr="006F29D5" w:rsidRDefault="007D1EAB" w:rsidP="007D1EAB">
            <w:pPr>
              <w:tabs>
                <w:tab w:val="left" w:pos="1895"/>
              </w:tabs>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F29D5">
              <w:rPr>
                <w:rFonts w:ascii="Times New Roman" w:hAnsi="Times New Roman" w:cs="Times New Roman"/>
                <w:color w:val="000000" w:themeColor="text1"/>
                <w:sz w:val="24"/>
                <w:szCs w:val="24"/>
              </w:rPr>
              <w:t>R</w:t>
            </w:r>
          </w:p>
        </w:tc>
        <w:tc>
          <w:tcPr>
            <w:tcW w:w="1440" w:type="dxa"/>
            <w:shd w:val="clear" w:color="auto" w:fill="FFFFFF"/>
            <w:vAlign w:val="center"/>
          </w:tcPr>
          <w:p w:rsidR="007D1EAB" w:rsidRPr="006F29D5" w:rsidRDefault="007D1EAB" w:rsidP="007D1EAB">
            <w:pPr>
              <w:tabs>
                <w:tab w:val="left" w:pos="1895"/>
              </w:tabs>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F29D5">
              <w:rPr>
                <w:rFonts w:ascii="Times New Roman" w:hAnsi="Times New Roman" w:cs="Times New Roman"/>
                <w:color w:val="000000" w:themeColor="text1"/>
                <w:sz w:val="24"/>
                <w:szCs w:val="24"/>
              </w:rPr>
              <w:t>R Square</w:t>
            </w:r>
          </w:p>
        </w:tc>
        <w:tc>
          <w:tcPr>
            <w:tcW w:w="2610" w:type="dxa"/>
            <w:shd w:val="clear" w:color="auto" w:fill="FFFFFF"/>
            <w:vAlign w:val="bottom"/>
          </w:tcPr>
          <w:p w:rsidR="007D1EAB" w:rsidRPr="006F29D5" w:rsidRDefault="007D1EAB" w:rsidP="007D1EAB">
            <w:pPr>
              <w:tabs>
                <w:tab w:val="left" w:pos="1895"/>
              </w:tabs>
              <w:autoSpaceDE w:val="0"/>
              <w:autoSpaceDN w:val="0"/>
              <w:adjustRightInd w:val="0"/>
              <w:spacing w:after="0"/>
              <w:ind w:right="60"/>
              <w:jc w:val="center"/>
              <w:rPr>
                <w:rFonts w:ascii="Times New Roman" w:hAnsi="Times New Roman" w:cs="Times New Roman"/>
                <w:color w:val="000000" w:themeColor="text1"/>
                <w:sz w:val="24"/>
                <w:szCs w:val="24"/>
              </w:rPr>
            </w:pPr>
            <w:r w:rsidRPr="006F29D5">
              <w:rPr>
                <w:rFonts w:ascii="Times New Roman" w:hAnsi="Times New Roman" w:cs="Times New Roman"/>
                <w:color w:val="000000" w:themeColor="text1"/>
                <w:sz w:val="24"/>
                <w:szCs w:val="24"/>
              </w:rPr>
              <w:t>Adjusted R Square</w:t>
            </w:r>
          </w:p>
        </w:tc>
        <w:tc>
          <w:tcPr>
            <w:tcW w:w="2700" w:type="dxa"/>
            <w:shd w:val="clear" w:color="auto" w:fill="FFFFFF"/>
            <w:vAlign w:val="center"/>
          </w:tcPr>
          <w:p w:rsidR="007D1EAB" w:rsidRPr="006F29D5" w:rsidRDefault="007D1EAB" w:rsidP="007D1EAB">
            <w:pPr>
              <w:tabs>
                <w:tab w:val="left" w:pos="1895"/>
              </w:tabs>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F29D5">
              <w:rPr>
                <w:rFonts w:ascii="Times New Roman" w:hAnsi="Times New Roman" w:cs="Times New Roman"/>
                <w:color w:val="000000" w:themeColor="text1"/>
                <w:sz w:val="24"/>
                <w:szCs w:val="24"/>
              </w:rPr>
              <w:t>Std. Error of the Estimate</w:t>
            </w:r>
          </w:p>
        </w:tc>
        <w:tc>
          <w:tcPr>
            <w:tcW w:w="810" w:type="dxa"/>
            <w:shd w:val="clear" w:color="auto" w:fill="FFFFFF"/>
            <w:vAlign w:val="center"/>
          </w:tcPr>
          <w:p w:rsidR="007D1EAB" w:rsidRPr="006F29D5" w:rsidRDefault="007D1EAB" w:rsidP="007D1EAB">
            <w:pPr>
              <w:tabs>
                <w:tab w:val="left" w:pos="1895"/>
              </w:tabs>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F29D5">
              <w:rPr>
                <w:rFonts w:ascii="Times New Roman" w:hAnsi="Times New Roman" w:cs="Times New Roman"/>
                <w:color w:val="000000" w:themeColor="text1"/>
                <w:sz w:val="24"/>
                <w:szCs w:val="24"/>
              </w:rPr>
              <w:t>F</w:t>
            </w:r>
          </w:p>
        </w:tc>
        <w:tc>
          <w:tcPr>
            <w:tcW w:w="990" w:type="dxa"/>
            <w:shd w:val="clear" w:color="auto" w:fill="FFFFFF"/>
            <w:vAlign w:val="center"/>
          </w:tcPr>
          <w:p w:rsidR="007D1EAB" w:rsidRPr="006F29D5" w:rsidRDefault="007D1EAB" w:rsidP="007D1EAB">
            <w:pPr>
              <w:tabs>
                <w:tab w:val="left" w:pos="1895"/>
              </w:tabs>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F29D5">
              <w:rPr>
                <w:rFonts w:ascii="Times New Roman" w:hAnsi="Times New Roman" w:cs="Times New Roman"/>
                <w:color w:val="000000" w:themeColor="text1"/>
                <w:sz w:val="24"/>
                <w:szCs w:val="24"/>
              </w:rPr>
              <w:t>Sig.</w:t>
            </w:r>
          </w:p>
        </w:tc>
      </w:tr>
      <w:tr w:rsidR="007D1EAB" w:rsidRPr="00D179CE" w:rsidTr="007D1EAB">
        <w:trPr>
          <w:cantSplit/>
          <w:trHeight w:val="364"/>
        </w:trPr>
        <w:tc>
          <w:tcPr>
            <w:tcW w:w="815" w:type="dxa"/>
            <w:shd w:val="clear" w:color="auto" w:fill="auto"/>
          </w:tcPr>
          <w:p w:rsidR="007D1EAB" w:rsidRPr="006F29D5" w:rsidRDefault="007D1EAB" w:rsidP="007D1EAB">
            <w:pPr>
              <w:tabs>
                <w:tab w:val="left" w:pos="1895"/>
              </w:tabs>
              <w:autoSpaceDE w:val="0"/>
              <w:autoSpaceDN w:val="0"/>
              <w:adjustRightInd w:val="0"/>
              <w:spacing w:before="240" w:after="0" w:line="360" w:lineRule="auto"/>
              <w:ind w:left="60" w:right="60"/>
              <w:jc w:val="center"/>
              <w:rPr>
                <w:rFonts w:ascii="Times New Roman" w:hAnsi="Times New Roman" w:cs="Times New Roman"/>
                <w:color w:val="000000" w:themeColor="text1"/>
                <w:sz w:val="24"/>
                <w:szCs w:val="24"/>
              </w:rPr>
            </w:pPr>
            <w:r w:rsidRPr="006F29D5">
              <w:rPr>
                <w:rFonts w:ascii="Times New Roman" w:hAnsi="Times New Roman" w:cs="Times New Roman"/>
                <w:color w:val="000000" w:themeColor="text1"/>
                <w:sz w:val="24"/>
                <w:szCs w:val="24"/>
              </w:rPr>
              <w:t>1</w:t>
            </w:r>
          </w:p>
        </w:tc>
        <w:tc>
          <w:tcPr>
            <w:tcW w:w="1080" w:type="dxa"/>
            <w:shd w:val="clear" w:color="auto" w:fill="FFFFFF"/>
          </w:tcPr>
          <w:p w:rsidR="007D1EAB" w:rsidRPr="004B0D3C" w:rsidRDefault="007D1EAB" w:rsidP="007D1EAB">
            <w:pPr>
              <w:tabs>
                <w:tab w:val="left" w:pos="1895"/>
              </w:tabs>
              <w:autoSpaceDE w:val="0"/>
              <w:autoSpaceDN w:val="0"/>
              <w:adjustRightInd w:val="0"/>
              <w:spacing w:before="240" w:after="0" w:line="360" w:lineRule="auto"/>
              <w:ind w:left="60" w:right="60"/>
              <w:jc w:val="center"/>
              <w:rPr>
                <w:rFonts w:ascii="Times New Roman" w:hAnsi="Times New Roman" w:cs="Times New Roman"/>
                <w:color w:val="000000" w:themeColor="text1"/>
                <w:sz w:val="24"/>
                <w:szCs w:val="24"/>
              </w:rPr>
            </w:pPr>
            <w:r w:rsidRPr="004B0D3C">
              <w:rPr>
                <w:rFonts w:ascii="Times New Roman" w:hAnsi="Times New Roman" w:cs="Times New Roman"/>
                <w:color w:val="000000" w:themeColor="text1"/>
                <w:sz w:val="24"/>
                <w:szCs w:val="24"/>
              </w:rPr>
              <w:t>0.99</w:t>
            </w:r>
            <w:r w:rsidRPr="004B0D3C">
              <w:rPr>
                <w:rFonts w:ascii="Times New Roman" w:hAnsi="Times New Roman" w:cs="Times New Roman"/>
                <w:color w:val="000000" w:themeColor="text1"/>
                <w:sz w:val="24"/>
                <w:szCs w:val="24"/>
                <w:vertAlign w:val="superscript"/>
              </w:rPr>
              <w:t>a</w:t>
            </w:r>
          </w:p>
        </w:tc>
        <w:tc>
          <w:tcPr>
            <w:tcW w:w="1440" w:type="dxa"/>
            <w:shd w:val="clear" w:color="auto" w:fill="FFFFFF"/>
          </w:tcPr>
          <w:p w:rsidR="007D1EAB" w:rsidRPr="004B0D3C" w:rsidRDefault="007D1EAB" w:rsidP="007D1EAB">
            <w:pPr>
              <w:tabs>
                <w:tab w:val="left" w:pos="1895"/>
              </w:tabs>
              <w:autoSpaceDE w:val="0"/>
              <w:autoSpaceDN w:val="0"/>
              <w:adjustRightInd w:val="0"/>
              <w:spacing w:before="240" w:after="0" w:line="360" w:lineRule="auto"/>
              <w:ind w:left="60" w:right="60"/>
              <w:jc w:val="center"/>
              <w:rPr>
                <w:rFonts w:ascii="Times New Roman" w:hAnsi="Times New Roman" w:cs="Times New Roman"/>
                <w:color w:val="000000" w:themeColor="text1"/>
                <w:sz w:val="24"/>
                <w:szCs w:val="24"/>
              </w:rPr>
            </w:pPr>
            <w:r w:rsidRPr="004B0D3C">
              <w:rPr>
                <w:rFonts w:ascii="Times New Roman" w:hAnsi="Times New Roman" w:cs="Times New Roman"/>
                <w:color w:val="000000" w:themeColor="text1"/>
                <w:sz w:val="24"/>
                <w:szCs w:val="24"/>
              </w:rPr>
              <w:t>0.99</w:t>
            </w:r>
          </w:p>
        </w:tc>
        <w:tc>
          <w:tcPr>
            <w:tcW w:w="2610" w:type="dxa"/>
            <w:shd w:val="clear" w:color="auto" w:fill="FFFFFF"/>
          </w:tcPr>
          <w:p w:rsidR="007D1EAB" w:rsidRPr="004B0D3C" w:rsidRDefault="007D1EAB" w:rsidP="007D1EAB">
            <w:pPr>
              <w:tabs>
                <w:tab w:val="left" w:pos="1895"/>
              </w:tabs>
              <w:autoSpaceDE w:val="0"/>
              <w:autoSpaceDN w:val="0"/>
              <w:adjustRightInd w:val="0"/>
              <w:spacing w:before="240" w:after="0" w:line="360" w:lineRule="auto"/>
              <w:ind w:left="60" w:right="60"/>
              <w:jc w:val="center"/>
              <w:rPr>
                <w:rFonts w:ascii="Times New Roman" w:hAnsi="Times New Roman" w:cs="Times New Roman"/>
                <w:color w:val="000000" w:themeColor="text1"/>
                <w:sz w:val="24"/>
                <w:szCs w:val="24"/>
              </w:rPr>
            </w:pPr>
            <w:r w:rsidRPr="004B0D3C">
              <w:rPr>
                <w:rFonts w:ascii="Times New Roman" w:hAnsi="Times New Roman" w:cs="Times New Roman"/>
                <w:color w:val="000000" w:themeColor="text1"/>
                <w:sz w:val="24"/>
                <w:szCs w:val="24"/>
              </w:rPr>
              <w:t>0.982</w:t>
            </w:r>
          </w:p>
        </w:tc>
        <w:tc>
          <w:tcPr>
            <w:tcW w:w="2700" w:type="dxa"/>
            <w:shd w:val="clear" w:color="auto" w:fill="FFFFFF"/>
          </w:tcPr>
          <w:p w:rsidR="007D1EAB" w:rsidRPr="004B0D3C" w:rsidRDefault="007D1EAB" w:rsidP="007D1EAB">
            <w:pPr>
              <w:tabs>
                <w:tab w:val="left" w:pos="1895"/>
              </w:tabs>
              <w:autoSpaceDE w:val="0"/>
              <w:autoSpaceDN w:val="0"/>
              <w:adjustRightInd w:val="0"/>
              <w:spacing w:before="240" w:after="0" w:line="360" w:lineRule="auto"/>
              <w:ind w:left="60" w:right="60"/>
              <w:jc w:val="center"/>
              <w:rPr>
                <w:rFonts w:ascii="Times New Roman" w:hAnsi="Times New Roman" w:cs="Times New Roman"/>
                <w:color w:val="000000" w:themeColor="text1"/>
                <w:sz w:val="24"/>
                <w:szCs w:val="24"/>
              </w:rPr>
            </w:pPr>
            <w:r w:rsidRPr="004B0D3C">
              <w:rPr>
                <w:rFonts w:ascii="Times New Roman" w:hAnsi="Times New Roman" w:cs="Times New Roman"/>
                <w:color w:val="000000" w:themeColor="text1"/>
                <w:sz w:val="24"/>
                <w:szCs w:val="24"/>
              </w:rPr>
              <w:t>.01</w:t>
            </w:r>
          </w:p>
        </w:tc>
        <w:tc>
          <w:tcPr>
            <w:tcW w:w="810" w:type="dxa"/>
            <w:shd w:val="clear" w:color="auto" w:fill="FFFFFF"/>
          </w:tcPr>
          <w:p w:rsidR="007D1EAB" w:rsidRPr="004B0D3C" w:rsidRDefault="007D1EAB" w:rsidP="007D1EAB">
            <w:pPr>
              <w:tabs>
                <w:tab w:val="left" w:pos="1895"/>
              </w:tabs>
              <w:autoSpaceDE w:val="0"/>
              <w:autoSpaceDN w:val="0"/>
              <w:adjustRightInd w:val="0"/>
              <w:spacing w:before="240" w:after="0" w:line="36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10205"/>
                <w:sz w:val="24"/>
                <w:szCs w:val="24"/>
              </w:rPr>
              <w:t>4</w:t>
            </w:r>
            <w:r w:rsidRPr="004B0D3C">
              <w:rPr>
                <w:rFonts w:ascii="Times New Roman" w:hAnsi="Times New Roman" w:cs="Times New Roman"/>
                <w:color w:val="010205"/>
                <w:sz w:val="24"/>
                <w:szCs w:val="24"/>
              </w:rPr>
              <w:t>6.55</w:t>
            </w:r>
          </w:p>
        </w:tc>
        <w:tc>
          <w:tcPr>
            <w:tcW w:w="990" w:type="dxa"/>
            <w:shd w:val="clear" w:color="auto" w:fill="FFFFFF"/>
          </w:tcPr>
          <w:p w:rsidR="007D1EAB" w:rsidRPr="006F29D5" w:rsidRDefault="007D1EAB" w:rsidP="007D1EAB">
            <w:pPr>
              <w:tabs>
                <w:tab w:val="left" w:pos="1895"/>
              </w:tabs>
              <w:autoSpaceDE w:val="0"/>
              <w:autoSpaceDN w:val="0"/>
              <w:adjustRightInd w:val="0"/>
              <w:spacing w:before="240" w:after="0" w:line="360" w:lineRule="auto"/>
              <w:ind w:left="60" w:right="60"/>
              <w:jc w:val="center"/>
              <w:rPr>
                <w:rFonts w:ascii="Times New Roman" w:hAnsi="Times New Roman" w:cs="Times New Roman"/>
                <w:color w:val="000000" w:themeColor="text1"/>
                <w:sz w:val="24"/>
                <w:szCs w:val="24"/>
              </w:rPr>
            </w:pPr>
            <w:r w:rsidRPr="006F29D5">
              <w:rPr>
                <w:rFonts w:ascii="Times New Roman" w:hAnsi="Times New Roman" w:cs="Times New Roman"/>
                <w:color w:val="010205"/>
                <w:sz w:val="24"/>
                <w:szCs w:val="24"/>
              </w:rPr>
              <w:t>.000</w:t>
            </w:r>
            <w:r w:rsidRPr="006F29D5">
              <w:rPr>
                <w:rFonts w:ascii="Times New Roman" w:hAnsi="Times New Roman" w:cs="Times New Roman"/>
                <w:color w:val="010205"/>
                <w:sz w:val="24"/>
                <w:szCs w:val="24"/>
                <w:vertAlign w:val="superscript"/>
              </w:rPr>
              <w:t>b</w:t>
            </w:r>
          </w:p>
        </w:tc>
      </w:tr>
      <w:tr w:rsidR="007D1EAB" w:rsidRPr="00D179CE" w:rsidTr="007D1EAB">
        <w:trPr>
          <w:cantSplit/>
          <w:trHeight w:val="1052"/>
        </w:trPr>
        <w:tc>
          <w:tcPr>
            <w:tcW w:w="10445" w:type="dxa"/>
            <w:gridSpan w:val="7"/>
            <w:shd w:val="clear" w:color="auto" w:fill="FFFFFF"/>
          </w:tcPr>
          <w:p w:rsidR="007D1EAB" w:rsidRPr="006F29D5" w:rsidRDefault="007D1EAB" w:rsidP="007D1EAB">
            <w:pPr>
              <w:tabs>
                <w:tab w:val="left" w:pos="1895"/>
              </w:tabs>
              <w:autoSpaceDE w:val="0"/>
              <w:autoSpaceDN w:val="0"/>
              <w:adjustRightInd w:val="0"/>
              <w:spacing w:after="0"/>
              <w:ind w:left="60" w:right="60"/>
              <w:jc w:val="both"/>
              <w:rPr>
                <w:rFonts w:ascii="Times New Roman" w:hAnsi="Times New Roman" w:cs="Times New Roman"/>
                <w:color w:val="000000" w:themeColor="text1"/>
                <w:sz w:val="24"/>
                <w:szCs w:val="24"/>
              </w:rPr>
            </w:pPr>
            <w:r w:rsidRPr="006F29D5">
              <w:rPr>
                <w:rFonts w:ascii="Times New Roman" w:hAnsi="Times New Roman" w:cs="Times New Roman"/>
                <w:color w:val="000000" w:themeColor="text1"/>
                <w:sz w:val="24"/>
                <w:szCs w:val="24"/>
              </w:rPr>
              <w:t>a. Predictors: (Constant), Self-Awareness, Coping with Emotion, Decision Making, Empathy, Problem Solving, Critical Thinking, Interpersonal Relationship, Coping with Stress, Effective Communication, Creative Thinking</w:t>
            </w:r>
          </w:p>
        </w:tc>
      </w:tr>
    </w:tbl>
    <w:p w:rsidR="000E2763" w:rsidRPr="00A27C75" w:rsidRDefault="000E2763" w:rsidP="000E2763">
      <w:pPr>
        <w:spacing w:after="0" w:line="480" w:lineRule="auto"/>
        <w:jc w:val="both"/>
        <w:rPr>
          <w:rStyle w:val="addressChar"/>
          <w:rFonts w:eastAsiaTheme="minorHAnsi"/>
          <w:color w:val="000000" w:themeColor="text1"/>
        </w:rPr>
      </w:pPr>
    </w:p>
    <w:p w:rsidR="000E2763" w:rsidRDefault="000E2763" w:rsidP="000E2763">
      <w:pPr>
        <w:tabs>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0" w:themeColor="text1"/>
          <w:sz w:val="24"/>
          <w:szCs w:val="24"/>
        </w:rPr>
        <w:t xml:space="preserve">The Table 3 </w:t>
      </w:r>
      <w:r w:rsidRPr="005D6C20">
        <w:rPr>
          <w:rFonts w:ascii="Times New Roman" w:hAnsi="Times New Roman" w:cs="Times New Roman"/>
          <w:color w:val="000000" w:themeColor="text1"/>
          <w:sz w:val="24"/>
          <w:szCs w:val="24"/>
        </w:rPr>
        <w:t xml:space="preserve">exhibits the strength of relationship between life skill management and its </w:t>
      </w:r>
      <w:proofErr w:type="gramStart"/>
      <w:r w:rsidRPr="005D6C20">
        <w:rPr>
          <w:rFonts w:ascii="Times New Roman" w:hAnsi="Times New Roman" w:cs="Times New Roman"/>
          <w:color w:val="000000" w:themeColor="text1"/>
          <w:sz w:val="24"/>
          <w:szCs w:val="24"/>
        </w:rPr>
        <w:t>components</w:t>
      </w:r>
      <w:proofErr w:type="gramEnd"/>
      <w:r w:rsidRPr="005D6C20">
        <w:rPr>
          <w:rFonts w:ascii="Times New Roman" w:hAnsi="Times New Roman" w:cs="Times New Roman"/>
          <w:color w:val="000000" w:themeColor="text1"/>
          <w:sz w:val="24"/>
          <w:szCs w:val="24"/>
        </w:rPr>
        <w:t xml:space="preserve">. The prediction model is statistically significant with F = 46.55. </w:t>
      </w:r>
      <w:proofErr w:type="gramStart"/>
      <w:r w:rsidRPr="005D6C20">
        <w:rPr>
          <w:rFonts w:ascii="Times New Roman" w:hAnsi="Times New Roman" w:cs="Times New Roman"/>
          <w:i/>
          <w:color w:val="000000" w:themeColor="text1"/>
          <w:sz w:val="24"/>
          <w:szCs w:val="24"/>
        </w:rPr>
        <w:t>p</w:t>
      </w:r>
      <w:proofErr w:type="gramEnd"/>
      <w:r w:rsidRPr="005D6C20">
        <w:rPr>
          <w:rFonts w:ascii="Times New Roman" w:hAnsi="Times New Roman" w:cs="Times New Roman"/>
          <w:color w:val="000000" w:themeColor="text1"/>
          <w:sz w:val="24"/>
          <w:szCs w:val="24"/>
        </w:rPr>
        <w:t xml:space="preserve"> &lt; 0.001. Further, it accounts for 99% of the variance of life skill management (R</w:t>
      </w:r>
      <w:r w:rsidRPr="005D6C20">
        <w:rPr>
          <w:rFonts w:ascii="Times New Roman" w:hAnsi="Times New Roman" w:cs="Times New Roman"/>
          <w:color w:val="000000" w:themeColor="text1"/>
          <w:sz w:val="24"/>
          <w:szCs w:val="24"/>
          <w:vertAlign w:val="superscript"/>
        </w:rPr>
        <w:t>2</w:t>
      </w:r>
      <w:r w:rsidRPr="005D6C20">
        <w:rPr>
          <w:rFonts w:ascii="Times New Roman" w:hAnsi="Times New Roman" w:cs="Times New Roman"/>
          <w:color w:val="000000" w:themeColor="text1"/>
          <w:sz w:val="24"/>
          <w:szCs w:val="24"/>
        </w:rPr>
        <w:t xml:space="preserve"> = 0.990, Adjusted R</w:t>
      </w:r>
      <w:r w:rsidRPr="005D6C20">
        <w:rPr>
          <w:rFonts w:ascii="Times New Roman" w:hAnsi="Times New Roman" w:cs="Times New Roman"/>
          <w:color w:val="000000" w:themeColor="text1"/>
          <w:sz w:val="24"/>
          <w:szCs w:val="24"/>
          <w:vertAlign w:val="superscript"/>
        </w:rPr>
        <w:t>2</w:t>
      </w:r>
      <w:r w:rsidRPr="005D6C20">
        <w:rPr>
          <w:rFonts w:ascii="Times New Roman" w:hAnsi="Times New Roman" w:cs="Times New Roman"/>
          <w:color w:val="000000" w:themeColor="text1"/>
          <w:sz w:val="24"/>
          <w:szCs w:val="24"/>
        </w:rPr>
        <w:t xml:space="preserve"> = 0.982).</w:t>
      </w:r>
    </w:p>
    <w:p w:rsidR="000E2763" w:rsidRPr="00761F3A" w:rsidRDefault="000E2763" w:rsidP="000E2763">
      <w:pPr>
        <w:tabs>
          <w:tab w:val="left" w:pos="630"/>
        </w:tabs>
        <w:spacing w:after="0" w:line="360" w:lineRule="auto"/>
        <w:jc w:val="center"/>
        <w:rPr>
          <w:rFonts w:ascii="Times New Roman" w:hAnsi="Times New Roman" w:cs="Times New Roman"/>
          <w:sz w:val="24"/>
          <w:szCs w:val="24"/>
        </w:rPr>
      </w:pPr>
      <w:r>
        <w:rPr>
          <w:rFonts w:ascii="Times New Roman" w:hAnsi="Times New Roman" w:cs="Times New Roman"/>
          <w:b/>
          <w:sz w:val="24"/>
          <w:szCs w:val="24"/>
        </w:rPr>
        <w:t>Table 4</w:t>
      </w:r>
    </w:p>
    <w:tbl>
      <w:tblPr>
        <w:tblW w:w="1062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50"/>
        <w:gridCol w:w="540"/>
        <w:gridCol w:w="2880"/>
        <w:gridCol w:w="1620"/>
        <w:gridCol w:w="720"/>
        <w:gridCol w:w="990"/>
        <w:gridCol w:w="1620"/>
      </w:tblGrid>
      <w:tr w:rsidR="000E2763" w:rsidRPr="001960FD" w:rsidTr="000E2763">
        <w:trPr>
          <w:trHeight w:val="497"/>
          <w:tblHeader/>
        </w:trPr>
        <w:tc>
          <w:tcPr>
            <w:tcW w:w="10620" w:type="dxa"/>
            <w:gridSpan w:val="7"/>
            <w:tcMar>
              <w:top w:w="15" w:type="dxa"/>
              <w:left w:w="140" w:type="dxa"/>
              <w:bottom w:w="15" w:type="dxa"/>
              <w:right w:w="140" w:type="dxa"/>
            </w:tcMar>
            <w:vAlign w:val="center"/>
          </w:tcPr>
          <w:p w:rsidR="000E2763" w:rsidRPr="001960FD" w:rsidRDefault="000E2763" w:rsidP="000E2763">
            <w:pPr>
              <w:spacing w:after="0" w:line="240" w:lineRule="auto"/>
              <w:jc w:val="center"/>
              <w:rPr>
                <w:rFonts w:ascii="Times New Roman" w:hAnsi="Times New Roman" w:cs="Times New Roman"/>
                <w:b/>
              </w:rPr>
            </w:pPr>
            <w:r w:rsidRPr="001960FD">
              <w:rPr>
                <w:rFonts w:ascii="Times New Roman" w:hAnsi="Times New Roman" w:cs="Times New Roman"/>
                <w:b/>
                <w:bCs/>
              </w:rPr>
              <w:t>Standardized Estimates for Relationship between Life Skill Management and Components of Life Skills</w:t>
            </w:r>
          </w:p>
        </w:tc>
      </w:tr>
      <w:tr w:rsidR="000E2763" w:rsidRPr="001960FD" w:rsidTr="000E2763">
        <w:trPr>
          <w:trHeight w:val="1118"/>
          <w:tblHeader/>
        </w:trPr>
        <w:tc>
          <w:tcPr>
            <w:tcW w:w="2250" w:type="dxa"/>
            <w:tcMar>
              <w:top w:w="15" w:type="dxa"/>
              <w:left w:w="140" w:type="dxa"/>
              <w:bottom w:w="15" w:type="dxa"/>
              <w:right w:w="140" w:type="dxa"/>
            </w:tcMar>
            <w:vAlign w:val="center"/>
            <w:hideMark/>
          </w:tcPr>
          <w:p w:rsidR="000E2763" w:rsidRPr="001960FD" w:rsidRDefault="000E2763" w:rsidP="000E2763">
            <w:pPr>
              <w:spacing w:after="0" w:line="240" w:lineRule="auto"/>
              <w:jc w:val="center"/>
              <w:rPr>
                <w:rFonts w:ascii="Times New Roman" w:hAnsi="Times New Roman" w:cs="Times New Roman"/>
                <w:b/>
              </w:rPr>
            </w:pPr>
            <w:r w:rsidRPr="001960FD">
              <w:rPr>
                <w:rFonts w:ascii="Times New Roman" w:hAnsi="Times New Roman" w:cs="Times New Roman"/>
                <w:b/>
              </w:rPr>
              <w:lastRenderedPageBreak/>
              <w:t>Dependent Variable</w:t>
            </w:r>
          </w:p>
        </w:tc>
        <w:tc>
          <w:tcPr>
            <w:tcW w:w="540" w:type="dxa"/>
            <w:tcMar>
              <w:top w:w="15" w:type="dxa"/>
              <w:left w:w="140" w:type="dxa"/>
              <w:bottom w:w="15" w:type="dxa"/>
              <w:right w:w="140" w:type="dxa"/>
            </w:tcMar>
            <w:vAlign w:val="center"/>
            <w:hideMark/>
          </w:tcPr>
          <w:p w:rsidR="000E2763" w:rsidRPr="001960FD" w:rsidRDefault="000E2763" w:rsidP="000E2763">
            <w:pPr>
              <w:spacing w:after="0" w:line="240" w:lineRule="auto"/>
              <w:jc w:val="center"/>
              <w:rPr>
                <w:rFonts w:ascii="Times New Roman" w:hAnsi="Times New Roman" w:cs="Times New Roman"/>
                <w:b/>
              </w:rPr>
            </w:pPr>
          </w:p>
        </w:tc>
        <w:tc>
          <w:tcPr>
            <w:tcW w:w="2880" w:type="dxa"/>
            <w:tcMar>
              <w:top w:w="15" w:type="dxa"/>
              <w:left w:w="140" w:type="dxa"/>
              <w:bottom w:w="15" w:type="dxa"/>
              <w:right w:w="140" w:type="dxa"/>
            </w:tcMar>
            <w:vAlign w:val="center"/>
            <w:hideMark/>
          </w:tcPr>
          <w:p w:rsidR="000E2763" w:rsidRPr="001960FD" w:rsidRDefault="000E2763" w:rsidP="000E2763">
            <w:pPr>
              <w:spacing w:after="0" w:line="360" w:lineRule="auto"/>
              <w:jc w:val="center"/>
              <w:rPr>
                <w:rFonts w:ascii="Times New Roman" w:hAnsi="Times New Roman" w:cs="Times New Roman"/>
                <w:b/>
              </w:rPr>
            </w:pPr>
            <w:r w:rsidRPr="001960FD">
              <w:rPr>
                <w:rFonts w:ascii="Times New Roman" w:hAnsi="Times New Roman" w:cs="Times New Roman"/>
                <w:b/>
              </w:rPr>
              <w:t>Independent Variables</w:t>
            </w:r>
          </w:p>
        </w:tc>
        <w:tc>
          <w:tcPr>
            <w:tcW w:w="1620" w:type="dxa"/>
            <w:tcMar>
              <w:top w:w="15" w:type="dxa"/>
              <w:left w:w="140" w:type="dxa"/>
              <w:bottom w:w="15" w:type="dxa"/>
              <w:right w:w="140" w:type="dxa"/>
            </w:tcMar>
            <w:vAlign w:val="center"/>
            <w:hideMark/>
          </w:tcPr>
          <w:p w:rsidR="000E2763" w:rsidRPr="001960FD" w:rsidRDefault="000E2763" w:rsidP="000E2763">
            <w:pPr>
              <w:spacing w:after="0" w:line="360" w:lineRule="auto"/>
              <w:jc w:val="center"/>
              <w:rPr>
                <w:rFonts w:ascii="Times New Roman" w:hAnsi="Times New Roman" w:cs="Times New Roman"/>
                <w:b/>
              </w:rPr>
            </w:pPr>
            <w:r w:rsidRPr="001960FD">
              <w:rPr>
                <w:rFonts w:ascii="Times New Roman" w:hAnsi="Times New Roman" w:cs="Times New Roman"/>
                <w:b/>
              </w:rPr>
              <w:t>Standardized Estimate (</w:t>
            </w:r>
            <w:r w:rsidRPr="001960FD">
              <w:rPr>
                <w:rFonts w:ascii="Times New Roman" w:hAnsi="Times New Roman" w:cs="Times New Roman"/>
                <w:b/>
                <w:color w:val="222222"/>
              </w:rPr>
              <w:t>β)</w:t>
            </w:r>
          </w:p>
        </w:tc>
        <w:tc>
          <w:tcPr>
            <w:tcW w:w="720" w:type="dxa"/>
            <w:tcMar>
              <w:top w:w="15" w:type="dxa"/>
              <w:left w:w="140" w:type="dxa"/>
              <w:bottom w:w="15" w:type="dxa"/>
              <w:right w:w="140" w:type="dxa"/>
            </w:tcMar>
            <w:vAlign w:val="center"/>
            <w:hideMark/>
          </w:tcPr>
          <w:p w:rsidR="000E2763" w:rsidRPr="001960FD" w:rsidRDefault="000E2763" w:rsidP="000E2763">
            <w:pPr>
              <w:spacing w:after="0" w:line="240" w:lineRule="auto"/>
              <w:jc w:val="center"/>
              <w:rPr>
                <w:rFonts w:ascii="Times New Roman" w:hAnsi="Times New Roman" w:cs="Times New Roman"/>
                <w:b/>
              </w:rPr>
            </w:pPr>
            <w:r w:rsidRPr="001960FD">
              <w:rPr>
                <w:rFonts w:ascii="Times New Roman" w:hAnsi="Times New Roman" w:cs="Times New Roman"/>
                <w:b/>
              </w:rPr>
              <w:t>S.E.</w:t>
            </w:r>
          </w:p>
        </w:tc>
        <w:tc>
          <w:tcPr>
            <w:tcW w:w="990" w:type="dxa"/>
            <w:tcMar>
              <w:top w:w="15" w:type="dxa"/>
              <w:left w:w="140" w:type="dxa"/>
              <w:bottom w:w="15" w:type="dxa"/>
              <w:right w:w="140" w:type="dxa"/>
            </w:tcMar>
            <w:vAlign w:val="center"/>
            <w:hideMark/>
          </w:tcPr>
          <w:p w:rsidR="000E2763" w:rsidRPr="001960FD" w:rsidRDefault="000E2763" w:rsidP="000E2763">
            <w:pPr>
              <w:spacing w:after="0" w:line="360" w:lineRule="auto"/>
              <w:jc w:val="center"/>
              <w:rPr>
                <w:rFonts w:ascii="Times New Roman" w:hAnsi="Times New Roman" w:cs="Times New Roman"/>
                <w:b/>
              </w:rPr>
            </w:pPr>
            <w:r w:rsidRPr="001960FD">
              <w:rPr>
                <w:rFonts w:ascii="Times New Roman" w:hAnsi="Times New Roman" w:cs="Times New Roman"/>
                <w:b/>
              </w:rPr>
              <w:t>Sig.</w:t>
            </w:r>
          </w:p>
          <w:p w:rsidR="000E2763" w:rsidRPr="001960FD" w:rsidRDefault="000E2763" w:rsidP="000E2763">
            <w:pPr>
              <w:spacing w:after="0" w:line="360" w:lineRule="auto"/>
              <w:jc w:val="center"/>
              <w:rPr>
                <w:rFonts w:ascii="Times New Roman" w:hAnsi="Times New Roman" w:cs="Times New Roman"/>
                <w:b/>
                <w:sz w:val="18"/>
                <w:szCs w:val="18"/>
              </w:rPr>
            </w:pPr>
            <w:r w:rsidRPr="001960FD">
              <w:rPr>
                <w:rFonts w:ascii="Times New Roman" w:hAnsi="Times New Roman" w:cs="Times New Roman"/>
                <w:b/>
                <w:sz w:val="18"/>
                <w:szCs w:val="18"/>
              </w:rPr>
              <w:t>(</w:t>
            </w:r>
            <w:r w:rsidRPr="00375E25">
              <w:rPr>
                <w:rFonts w:ascii="Times New Roman" w:hAnsi="Times New Roman" w:cs="Times New Roman"/>
                <w:b/>
                <w:i/>
                <w:sz w:val="18"/>
                <w:szCs w:val="18"/>
              </w:rPr>
              <w:t>P</w:t>
            </w:r>
            <w:r w:rsidRPr="001960FD">
              <w:rPr>
                <w:rFonts w:ascii="Times New Roman" w:hAnsi="Times New Roman" w:cs="Times New Roman"/>
                <w:b/>
                <w:sz w:val="18"/>
                <w:szCs w:val="18"/>
              </w:rPr>
              <w:t>-value)</w:t>
            </w:r>
          </w:p>
        </w:tc>
        <w:tc>
          <w:tcPr>
            <w:tcW w:w="1620" w:type="dxa"/>
            <w:tcMar>
              <w:top w:w="15" w:type="dxa"/>
              <w:left w:w="140" w:type="dxa"/>
              <w:bottom w:w="15" w:type="dxa"/>
              <w:right w:w="140" w:type="dxa"/>
            </w:tcMar>
            <w:vAlign w:val="center"/>
            <w:hideMark/>
          </w:tcPr>
          <w:p w:rsidR="000E2763" w:rsidRPr="001960FD" w:rsidRDefault="000E2763" w:rsidP="000E2763">
            <w:pPr>
              <w:spacing w:after="0" w:line="240" w:lineRule="auto"/>
              <w:jc w:val="center"/>
              <w:rPr>
                <w:rFonts w:ascii="Times New Roman" w:hAnsi="Times New Roman" w:cs="Times New Roman"/>
                <w:b/>
              </w:rPr>
            </w:pPr>
            <w:r w:rsidRPr="001960FD">
              <w:rPr>
                <w:rFonts w:ascii="Times New Roman" w:hAnsi="Times New Roman" w:cs="Times New Roman"/>
                <w:b/>
              </w:rPr>
              <w:t>Result (Hypothesis supported/not supported)</w:t>
            </w:r>
          </w:p>
        </w:tc>
      </w:tr>
      <w:tr w:rsidR="000E2763" w:rsidRPr="001960FD" w:rsidTr="000E2763">
        <w:trPr>
          <w:trHeight w:val="488"/>
        </w:trPr>
        <w:tc>
          <w:tcPr>
            <w:tcW w:w="2250" w:type="dxa"/>
            <w:tcMar>
              <w:top w:w="15" w:type="dxa"/>
              <w:left w:w="57" w:type="dxa"/>
              <w:bottom w:w="15" w:type="dxa"/>
              <w:right w:w="57" w:type="dxa"/>
            </w:tcMar>
            <w:vAlign w:val="center"/>
            <w:hideMark/>
          </w:tcPr>
          <w:p w:rsidR="000E2763" w:rsidRPr="001960FD" w:rsidRDefault="000E2763" w:rsidP="000E2763">
            <w:pPr>
              <w:spacing w:after="0" w:line="240" w:lineRule="auto"/>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0E2763" w:rsidRPr="001960FD" w:rsidRDefault="000E2763" w:rsidP="000E2763">
            <w:pPr>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59264" behindDoc="0" locked="0" layoutInCell="1" allowOverlap="1" wp14:anchorId="0903924D" wp14:editId="69105229">
                      <wp:simplePos x="0" y="0"/>
                      <wp:positionH relativeFrom="column">
                        <wp:posOffset>62230</wp:posOffset>
                      </wp:positionH>
                      <wp:positionV relativeFrom="paragraph">
                        <wp:posOffset>159385</wp:posOffset>
                      </wp:positionV>
                      <wp:extent cx="189230" cy="0"/>
                      <wp:effectExtent l="38100" t="76200" r="0" b="114300"/>
                      <wp:wrapNone/>
                      <wp:docPr id="12" name="Straight Arrow Connector 12"/>
                      <wp:cNvGraphicFramePr/>
                      <a:graphic xmlns:a="http://schemas.openxmlformats.org/drawingml/2006/main">
                        <a:graphicData uri="http://schemas.microsoft.com/office/word/2010/wordprocessingShape">
                          <wps:wsp>
                            <wps:cNvCnPr/>
                            <wps:spPr>
                              <a:xfrm flipH="1">
                                <a:off x="0" y="0"/>
                                <a:ext cx="1892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4.9pt;margin-top:12.55pt;width:14.9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" strokecolor="black [3040]">
                      <v:stroke endarrow="open"/>
                    </v:shape>
                  </w:pict>
                </mc:Fallback>
              </mc:AlternateContent>
            </w:r>
          </w:p>
        </w:tc>
        <w:tc>
          <w:tcPr>
            <w:tcW w:w="2880" w:type="dxa"/>
            <w:tcMar>
              <w:top w:w="15" w:type="dxa"/>
              <w:left w:w="140" w:type="dxa"/>
              <w:bottom w:w="15" w:type="dxa"/>
              <w:right w:w="140" w:type="dxa"/>
            </w:tcMar>
            <w:vAlign w:val="center"/>
            <w:hideMark/>
          </w:tcPr>
          <w:p w:rsidR="000E2763" w:rsidRPr="001960FD" w:rsidRDefault="000E2763" w:rsidP="000E2763">
            <w:pPr>
              <w:spacing w:after="0" w:line="240" w:lineRule="auto"/>
              <w:rPr>
                <w:rFonts w:ascii="Times New Roman" w:hAnsi="Times New Roman" w:cs="Times New Roman"/>
                <w:sz w:val="24"/>
                <w:szCs w:val="24"/>
              </w:rPr>
            </w:pPr>
            <w:r w:rsidRPr="001960FD">
              <w:rPr>
                <w:rFonts w:ascii="Times New Roman" w:hAnsi="Times New Roman" w:cs="Times New Roman"/>
                <w:sz w:val="24"/>
                <w:szCs w:val="24"/>
              </w:rPr>
              <w:t>Creative Thinking</w:t>
            </w:r>
          </w:p>
        </w:tc>
        <w:tc>
          <w:tcPr>
            <w:tcW w:w="1620" w:type="dxa"/>
            <w:tcMar>
              <w:top w:w="15" w:type="dxa"/>
              <w:left w:w="57" w:type="dxa"/>
              <w:bottom w:w="15" w:type="dxa"/>
              <w:right w:w="57" w:type="dxa"/>
            </w:tcMar>
            <w:vAlign w:val="center"/>
            <w:hideMark/>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0.97***</w:t>
            </w:r>
          </w:p>
        </w:tc>
        <w:tc>
          <w:tcPr>
            <w:tcW w:w="720" w:type="dxa"/>
            <w:tcMar>
              <w:top w:w="15" w:type="dxa"/>
              <w:left w:w="57" w:type="dxa"/>
              <w:bottom w:w="15" w:type="dxa"/>
              <w:right w:w="57" w:type="dxa"/>
            </w:tcMar>
            <w:vAlign w:val="center"/>
            <w:hideMark/>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w:t>
            </w:r>
            <w:r>
              <w:rPr>
                <w:rFonts w:ascii="Times New Roman" w:hAnsi="Times New Roman" w:cs="Times New Roman"/>
                <w:sz w:val="24"/>
                <w:szCs w:val="24"/>
              </w:rPr>
              <w:t>0</w:t>
            </w:r>
            <w:r w:rsidRPr="008A3C87">
              <w:rPr>
                <w:rFonts w:ascii="Times New Roman" w:hAnsi="Times New Roman" w:cs="Times New Roman"/>
                <w:sz w:val="24"/>
                <w:szCs w:val="24"/>
              </w:rPr>
              <w:t>7</w:t>
            </w:r>
          </w:p>
        </w:tc>
        <w:tc>
          <w:tcPr>
            <w:tcW w:w="990" w:type="dxa"/>
            <w:tcMar>
              <w:top w:w="15" w:type="dxa"/>
              <w:left w:w="57" w:type="dxa"/>
              <w:bottom w:w="15" w:type="dxa"/>
              <w:right w:w="57" w:type="dxa"/>
            </w:tcMar>
            <w:vAlign w:val="center"/>
            <w:hideMark/>
          </w:tcPr>
          <w:p w:rsidR="000E2763" w:rsidRPr="008A3C87" w:rsidRDefault="000E2763" w:rsidP="000E2763">
            <w:pPr>
              <w:autoSpaceDE w:val="0"/>
              <w:autoSpaceDN w:val="0"/>
              <w:adjustRightInd w:val="0"/>
              <w:spacing w:after="0" w:line="240" w:lineRule="auto"/>
              <w:ind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A3C87">
              <w:rPr>
                <w:rFonts w:ascii="Times New Roman" w:hAnsi="Times New Roman" w:cs="Times New Roman"/>
                <w:color w:val="000000" w:themeColor="text1"/>
                <w:sz w:val="24"/>
                <w:szCs w:val="24"/>
              </w:rPr>
              <w:t>.000</w:t>
            </w:r>
          </w:p>
        </w:tc>
        <w:tc>
          <w:tcPr>
            <w:tcW w:w="1620" w:type="dxa"/>
            <w:tcMar>
              <w:top w:w="15" w:type="dxa"/>
              <w:left w:w="57" w:type="dxa"/>
              <w:bottom w:w="15" w:type="dxa"/>
              <w:right w:w="57" w:type="dxa"/>
            </w:tcMar>
            <w:vAlign w:val="center"/>
            <w:hideMark/>
          </w:tcPr>
          <w:p w:rsidR="000E2763" w:rsidRPr="001960FD" w:rsidRDefault="000E2763" w:rsidP="000E2763">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r w:rsidR="000E2763" w:rsidRPr="001960FD" w:rsidTr="000E2763">
        <w:trPr>
          <w:trHeight w:val="317"/>
        </w:trPr>
        <w:tc>
          <w:tcPr>
            <w:tcW w:w="2250" w:type="dxa"/>
            <w:tcMar>
              <w:top w:w="15" w:type="dxa"/>
              <w:left w:w="57" w:type="dxa"/>
              <w:bottom w:w="15" w:type="dxa"/>
              <w:right w:w="57" w:type="dxa"/>
            </w:tcMar>
            <w:vAlign w:val="center"/>
            <w:hideMark/>
          </w:tcPr>
          <w:p w:rsidR="000E2763" w:rsidRPr="001960FD" w:rsidRDefault="000E2763" w:rsidP="000E2763">
            <w:pPr>
              <w:spacing w:after="0" w:line="240" w:lineRule="auto"/>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0E2763" w:rsidRPr="001960FD" w:rsidRDefault="000E2763" w:rsidP="000E2763">
            <w:pPr>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61312" behindDoc="0" locked="0" layoutInCell="1" allowOverlap="1" wp14:anchorId="322CE5F5" wp14:editId="7F7EB387">
                      <wp:simplePos x="0" y="0"/>
                      <wp:positionH relativeFrom="column">
                        <wp:posOffset>62230</wp:posOffset>
                      </wp:positionH>
                      <wp:positionV relativeFrom="paragraph">
                        <wp:posOffset>176530</wp:posOffset>
                      </wp:positionV>
                      <wp:extent cx="199390" cy="0"/>
                      <wp:effectExtent l="38100" t="76200" r="0" b="114300"/>
                      <wp:wrapNone/>
                      <wp:docPr id="4" name="Straight Arrow Connector 4"/>
                      <wp:cNvGraphicFramePr/>
                      <a:graphic xmlns:a="http://schemas.openxmlformats.org/drawingml/2006/main">
                        <a:graphicData uri="http://schemas.microsoft.com/office/word/2010/wordprocessingShape">
                          <wps:wsp>
                            <wps:cNvCnPr/>
                            <wps:spPr>
                              <a:xfrm flipH="1">
                                <a:off x="0" y="0"/>
                                <a:ext cx="1993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4.9pt;margin-top:13.9pt;width:15.7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" strokecolor="black [3040]">
                      <v:stroke endarrow="open"/>
                    </v:shape>
                  </w:pict>
                </mc:Fallback>
              </mc:AlternateContent>
            </w:r>
          </w:p>
        </w:tc>
        <w:tc>
          <w:tcPr>
            <w:tcW w:w="2880" w:type="dxa"/>
            <w:tcMar>
              <w:top w:w="15" w:type="dxa"/>
              <w:left w:w="140" w:type="dxa"/>
              <w:bottom w:w="15" w:type="dxa"/>
              <w:right w:w="140" w:type="dxa"/>
            </w:tcMar>
            <w:vAlign w:val="center"/>
            <w:hideMark/>
          </w:tcPr>
          <w:p w:rsidR="000E2763" w:rsidRPr="001960FD" w:rsidRDefault="000E2763" w:rsidP="000E2763">
            <w:pPr>
              <w:spacing w:after="0" w:line="240" w:lineRule="auto"/>
              <w:rPr>
                <w:rFonts w:ascii="Times New Roman" w:hAnsi="Times New Roman" w:cs="Times New Roman"/>
                <w:sz w:val="24"/>
                <w:szCs w:val="24"/>
              </w:rPr>
            </w:pPr>
            <w:r w:rsidRPr="001960FD">
              <w:rPr>
                <w:rFonts w:ascii="Times New Roman" w:hAnsi="Times New Roman" w:cs="Times New Roman"/>
                <w:sz w:val="24"/>
                <w:szCs w:val="24"/>
              </w:rPr>
              <w:t>Critical Thinking</w:t>
            </w:r>
          </w:p>
        </w:tc>
        <w:tc>
          <w:tcPr>
            <w:tcW w:w="1620" w:type="dxa"/>
            <w:tcMar>
              <w:top w:w="15" w:type="dxa"/>
              <w:left w:w="57" w:type="dxa"/>
              <w:bottom w:w="15" w:type="dxa"/>
              <w:right w:w="57" w:type="dxa"/>
            </w:tcMar>
            <w:vAlign w:val="center"/>
            <w:hideMark/>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0.70***</w:t>
            </w:r>
          </w:p>
        </w:tc>
        <w:tc>
          <w:tcPr>
            <w:tcW w:w="720" w:type="dxa"/>
            <w:tcMar>
              <w:top w:w="15" w:type="dxa"/>
              <w:left w:w="57" w:type="dxa"/>
              <w:bottom w:w="15" w:type="dxa"/>
              <w:right w:w="57" w:type="dxa"/>
            </w:tcMar>
            <w:vAlign w:val="center"/>
            <w:hideMark/>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.053</w:t>
            </w:r>
          </w:p>
        </w:tc>
        <w:tc>
          <w:tcPr>
            <w:tcW w:w="990" w:type="dxa"/>
            <w:tcMar>
              <w:top w:w="15" w:type="dxa"/>
              <w:left w:w="57" w:type="dxa"/>
              <w:bottom w:w="15" w:type="dxa"/>
              <w:right w:w="57" w:type="dxa"/>
            </w:tcMar>
            <w:vAlign w:val="center"/>
            <w:hideMark/>
          </w:tcPr>
          <w:p w:rsidR="000E2763" w:rsidRPr="008A3C87" w:rsidRDefault="000E2763" w:rsidP="000E27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A3C87">
              <w:rPr>
                <w:rFonts w:ascii="Times New Roman" w:hAnsi="Times New Roman" w:cs="Times New Roman"/>
                <w:color w:val="000000" w:themeColor="text1"/>
                <w:sz w:val="24"/>
                <w:szCs w:val="24"/>
              </w:rPr>
              <w:t>.013</w:t>
            </w:r>
          </w:p>
        </w:tc>
        <w:tc>
          <w:tcPr>
            <w:tcW w:w="1620" w:type="dxa"/>
            <w:tcMar>
              <w:top w:w="15" w:type="dxa"/>
              <w:left w:w="57" w:type="dxa"/>
              <w:bottom w:w="15" w:type="dxa"/>
              <w:right w:w="57" w:type="dxa"/>
            </w:tcMar>
            <w:vAlign w:val="center"/>
            <w:hideMark/>
          </w:tcPr>
          <w:p w:rsidR="000E2763" w:rsidRPr="001960FD" w:rsidRDefault="000E2763" w:rsidP="000E2763">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r w:rsidR="000E2763" w:rsidRPr="001960FD" w:rsidTr="000E2763">
        <w:trPr>
          <w:trHeight w:val="407"/>
        </w:trPr>
        <w:tc>
          <w:tcPr>
            <w:tcW w:w="2250" w:type="dxa"/>
            <w:tcMar>
              <w:top w:w="15" w:type="dxa"/>
              <w:left w:w="57" w:type="dxa"/>
              <w:bottom w:w="15" w:type="dxa"/>
              <w:right w:w="57" w:type="dxa"/>
            </w:tcMar>
            <w:vAlign w:val="center"/>
            <w:hideMark/>
          </w:tcPr>
          <w:p w:rsidR="000E2763" w:rsidRPr="001960FD" w:rsidRDefault="000E2763" w:rsidP="000E2763">
            <w:pPr>
              <w:spacing w:after="0" w:line="240" w:lineRule="auto"/>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0E2763" w:rsidRPr="001960FD" w:rsidRDefault="000E2763" w:rsidP="000E2763">
            <w:pPr>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60288" behindDoc="0" locked="0" layoutInCell="1" allowOverlap="1" wp14:anchorId="3ABA45D8" wp14:editId="1716366E">
                      <wp:simplePos x="0" y="0"/>
                      <wp:positionH relativeFrom="column">
                        <wp:posOffset>43180</wp:posOffset>
                      </wp:positionH>
                      <wp:positionV relativeFrom="paragraph">
                        <wp:posOffset>167005</wp:posOffset>
                      </wp:positionV>
                      <wp:extent cx="208280"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2082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4pt;margin-top:13.15pt;width:16.4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" strokecolor="black [3040]">
                      <v:stroke endarrow="open"/>
                    </v:shape>
                  </w:pict>
                </mc:Fallback>
              </mc:AlternateContent>
            </w:r>
          </w:p>
        </w:tc>
        <w:tc>
          <w:tcPr>
            <w:tcW w:w="2880" w:type="dxa"/>
            <w:tcMar>
              <w:top w:w="15" w:type="dxa"/>
              <w:left w:w="140" w:type="dxa"/>
              <w:bottom w:w="15" w:type="dxa"/>
              <w:right w:w="140" w:type="dxa"/>
            </w:tcMar>
            <w:vAlign w:val="center"/>
            <w:hideMark/>
          </w:tcPr>
          <w:p w:rsidR="000E2763" w:rsidRPr="001960FD" w:rsidRDefault="000E2763" w:rsidP="000E2763">
            <w:pPr>
              <w:spacing w:after="0" w:line="240" w:lineRule="auto"/>
              <w:rPr>
                <w:rFonts w:ascii="Times New Roman" w:hAnsi="Times New Roman" w:cs="Times New Roman"/>
                <w:sz w:val="24"/>
                <w:szCs w:val="24"/>
              </w:rPr>
            </w:pPr>
            <w:r w:rsidRPr="001960FD">
              <w:rPr>
                <w:rFonts w:ascii="Times New Roman" w:hAnsi="Times New Roman" w:cs="Times New Roman"/>
                <w:sz w:val="24"/>
                <w:szCs w:val="24"/>
              </w:rPr>
              <w:t xml:space="preserve">Coping with </w:t>
            </w:r>
            <w:r>
              <w:rPr>
                <w:rFonts w:ascii="Times New Roman" w:hAnsi="Times New Roman" w:cs="Times New Roman"/>
                <w:sz w:val="24"/>
                <w:szCs w:val="24"/>
              </w:rPr>
              <w:t>Emotion</w:t>
            </w:r>
          </w:p>
        </w:tc>
        <w:tc>
          <w:tcPr>
            <w:tcW w:w="1620" w:type="dxa"/>
            <w:tcMar>
              <w:top w:w="15" w:type="dxa"/>
              <w:left w:w="57" w:type="dxa"/>
              <w:bottom w:w="15" w:type="dxa"/>
              <w:right w:w="57" w:type="dxa"/>
            </w:tcMar>
            <w:vAlign w:val="center"/>
            <w:hideMark/>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0.94***</w:t>
            </w:r>
          </w:p>
        </w:tc>
        <w:tc>
          <w:tcPr>
            <w:tcW w:w="720" w:type="dxa"/>
            <w:tcMar>
              <w:top w:w="15" w:type="dxa"/>
              <w:left w:w="57" w:type="dxa"/>
              <w:bottom w:w="15" w:type="dxa"/>
              <w:right w:w="57" w:type="dxa"/>
            </w:tcMar>
            <w:vAlign w:val="center"/>
            <w:hideMark/>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w:t>
            </w:r>
            <w:r>
              <w:rPr>
                <w:rFonts w:ascii="Times New Roman" w:hAnsi="Times New Roman" w:cs="Times New Roman"/>
                <w:sz w:val="24"/>
                <w:szCs w:val="24"/>
              </w:rPr>
              <w:t>19</w:t>
            </w:r>
          </w:p>
        </w:tc>
        <w:tc>
          <w:tcPr>
            <w:tcW w:w="990" w:type="dxa"/>
            <w:tcMar>
              <w:top w:w="15" w:type="dxa"/>
              <w:left w:w="57" w:type="dxa"/>
              <w:bottom w:w="15" w:type="dxa"/>
              <w:right w:w="57" w:type="dxa"/>
            </w:tcMar>
            <w:vAlign w:val="center"/>
            <w:hideMark/>
          </w:tcPr>
          <w:p w:rsidR="000E2763" w:rsidRPr="008A3C87" w:rsidRDefault="000E2763" w:rsidP="000E27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A3C87">
              <w:rPr>
                <w:rFonts w:ascii="Times New Roman" w:hAnsi="Times New Roman" w:cs="Times New Roman"/>
                <w:color w:val="000000" w:themeColor="text1"/>
                <w:sz w:val="24"/>
                <w:szCs w:val="24"/>
              </w:rPr>
              <w:t>.000</w:t>
            </w:r>
          </w:p>
        </w:tc>
        <w:tc>
          <w:tcPr>
            <w:tcW w:w="1620" w:type="dxa"/>
            <w:tcMar>
              <w:top w:w="15" w:type="dxa"/>
              <w:left w:w="57" w:type="dxa"/>
              <w:bottom w:w="15" w:type="dxa"/>
              <w:right w:w="57" w:type="dxa"/>
            </w:tcMar>
            <w:vAlign w:val="center"/>
            <w:hideMark/>
          </w:tcPr>
          <w:p w:rsidR="000E2763" w:rsidRPr="001960FD" w:rsidRDefault="000E2763" w:rsidP="000E2763">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r w:rsidR="000E2763" w:rsidRPr="001960FD" w:rsidTr="000E2763">
        <w:trPr>
          <w:trHeight w:val="425"/>
        </w:trPr>
        <w:tc>
          <w:tcPr>
            <w:tcW w:w="2250" w:type="dxa"/>
            <w:tcMar>
              <w:top w:w="15" w:type="dxa"/>
              <w:left w:w="57" w:type="dxa"/>
              <w:bottom w:w="15" w:type="dxa"/>
              <w:right w:w="57" w:type="dxa"/>
            </w:tcMar>
            <w:vAlign w:val="center"/>
            <w:hideMark/>
          </w:tcPr>
          <w:p w:rsidR="000E2763" w:rsidRPr="001960FD" w:rsidRDefault="000E2763" w:rsidP="000E2763">
            <w:pPr>
              <w:spacing w:after="0" w:line="240" w:lineRule="auto"/>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0E2763" w:rsidRPr="001960FD" w:rsidRDefault="000E2763" w:rsidP="000E2763">
            <w:pPr>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62336" behindDoc="0" locked="0" layoutInCell="1" allowOverlap="1" wp14:anchorId="4A32CDF6" wp14:editId="1A143275">
                      <wp:simplePos x="0" y="0"/>
                      <wp:positionH relativeFrom="column">
                        <wp:posOffset>43180</wp:posOffset>
                      </wp:positionH>
                      <wp:positionV relativeFrom="paragraph">
                        <wp:posOffset>149860</wp:posOffset>
                      </wp:positionV>
                      <wp:extent cx="208280" cy="0"/>
                      <wp:effectExtent l="38100" t="76200" r="0" b="114300"/>
                      <wp:wrapNone/>
                      <wp:docPr id="14" name="Straight Arrow Connector 14"/>
                      <wp:cNvGraphicFramePr/>
                      <a:graphic xmlns:a="http://schemas.openxmlformats.org/drawingml/2006/main">
                        <a:graphicData uri="http://schemas.microsoft.com/office/word/2010/wordprocessingShape">
                          <wps:wsp>
                            <wps:cNvCnPr/>
                            <wps:spPr>
                              <a:xfrm flipH="1">
                                <a:off x="0" y="0"/>
                                <a:ext cx="2082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3.4pt;margin-top:11.8pt;width:16.4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" strokecolor="black [3040]">
                      <v:stroke endarrow="open"/>
                    </v:shape>
                  </w:pict>
                </mc:Fallback>
              </mc:AlternateContent>
            </w:r>
          </w:p>
        </w:tc>
        <w:tc>
          <w:tcPr>
            <w:tcW w:w="2880" w:type="dxa"/>
            <w:tcMar>
              <w:top w:w="15" w:type="dxa"/>
              <w:left w:w="140" w:type="dxa"/>
              <w:bottom w:w="15" w:type="dxa"/>
              <w:right w:w="140" w:type="dxa"/>
            </w:tcMar>
            <w:vAlign w:val="center"/>
            <w:hideMark/>
          </w:tcPr>
          <w:p w:rsidR="000E2763" w:rsidRPr="001960FD" w:rsidRDefault="000E2763" w:rsidP="000E2763">
            <w:pPr>
              <w:spacing w:after="0"/>
              <w:rPr>
                <w:rFonts w:ascii="Times New Roman" w:hAnsi="Times New Roman" w:cs="Times New Roman"/>
                <w:sz w:val="24"/>
                <w:szCs w:val="24"/>
              </w:rPr>
            </w:pPr>
            <w:r w:rsidRPr="001960FD">
              <w:rPr>
                <w:rFonts w:ascii="Times New Roman" w:hAnsi="Times New Roman" w:cs="Times New Roman"/>
                <w:sz w:val="24"/>
                <w:szCs w:val="24"/>
              </w:rPr>
              <w:t xml:space="preserve">Coping with </w:t>
            </w:r>
            <w:r>
              <w:rPr>
                <w:rFonts w:ascii="Times New Roman" w:hAnsi="Times New Roman" w:cs="Times New Roman"/>
                <w:sz w:val="24"/>
                <w:szCs w:val="24"/>
              </w:rPr>
              <w:t>Stress</w:t>
            </w:r>
          </w:p>
        </w:tc>
        <w:tc>
          <w:tcPr>
            <w:tcW w:w="1620" w:type="dxa"/>
            <w:tcMar>
              <w:top w:w="15" w:type="dxa"/>
              <w:left w:w="57" w:type="dxa"/>
              <w:bottom w:w="15" w:type="dxa"/>
              <w:right w:w="57" w:type="dxa"/>
            </w:tcMar>
            <w:vAlign w:val="center"/>
            <w:hideMark/>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 xml:space="preserve">0.69*** </w:t>
            </w:r>
          </w:p>
        </w:tc>
        <w:tc>
          <w:tcPr>
            <w:tcW w:w="720" w:type="dxa"/>
            <w:tcMar>
              <w:top w:w="15" w:type="dxa"/>
              <w:left w:w="57" w:type="dxa"/>
              <w:bottom w:w="15" w:type="dxa"/>
              <w:right w:w="57" w:type="dxa"/>
            </w:tcMar>
            <w:vAlign w:val="center"/>
            <w:hideMark/>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.035</w:t>
            </w:r>
          </w:p>
        </w:tc>
        <w:tc>
          <w:tcPr>
            <w:tcW w:w="990" w:type="dxa"/>
            <w:tcMar>
              <w:top w:w="15" w:type="dxa"/>
              <w:left w:w="57" w:type="dxa"/>
              <w:bottom w:w="15" w:type="dxa"/>
              <w:right w:w="57" w:type="dxa"/>
            </w:tcMar>
            <w:vAlign w:val="center"/>
            <w:hideMark/>
          </w:tcPr>
          <w:p w:rsidR="000E2763" w:rsidRPr="008A3C87" w:rsidRDefault="000E2763" w:rsidP="000E27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A3C87">
              <w:rPr>
                <w:rFonts w:ascii="Times New Roman" w:hAnsi="Times New Roman" w:cs="Times New Roman"/>
                <w:color w:val="000000" w:themeColor="text1"/>
                <w:sz w:val="24"/>
                <w:szCs w:val="24"/>
              </w:rPr>
              <w:t>.024</w:t>
            </w:r>
          </w:p>
        </w:tc>
        <w:tc>
          <w:tcPr>
            <w:tcW w:w="1620" w:type="dxa"/>
            <w:tcMar>
              <w:top w:w="15" w:type="dxa"/>
              <w:left w:w="57" w:type="dxa"/>
              <w:bottom w:w="15" w:type="dxa"/>
              <w:right w:w="57" w:type="dxa"/>
            </w:tcMar>
            <w:vAlign w:val="center"/>
            <w:hideMark/>
          </w:tcPr>
          <w:p w:rsidR="000E2763" w:rsidRPr="001960FD" w:rsidRDefault="000E2763" w:rsidP="000E2763">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r w:rsidR="000E2763" w:rsidRPr="001960FD" w:rsidTr="000E2763">
        <w:tc>
          <w:tcPr>
            <w:tcW w:w="2250" w:type="dxa"/>
            <w:tcMar>
              <w:top w:w="15" w:type="dxa"/>
              <w:left w:w="57" w:type="dxa"/>
              <w:bottom w:w="15" w:type="dxa"/>
              <w:right w:w="57" w:type="dxa"/>
            </w:tcMar>
            <w:vAlign w:val="center"/>
            <w:hideMark/>
          </w:tcPr>
          <w:p w:rsidR="000E2763" w:rsidRPr="001960FD" w:rsidRDefault="000E2763" w:rsidP="000E2763">
            <w:pPr>
              <w:spacing w:after="0" w:line="240" w:lineRule="auto"/>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0E2763" w:rsidRPr="001960FD" w:rsidRDefault="000E2763" w:rsidP="000E2763">
            <w:pPr>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63360" behindDoc="0" locked="0" layoutInCell="1" allowOverlap="1" wp14:anchorId="13E06F0D" wp14:editId="2410F036">
                      <wp:simplePos x="0" y="0"/>
                      <wp:positionH relativeFrom="column">
                        <wp:posOffset>43180</wp:posOffset>
                      </wp:positionH>
                      <wp:positionV relativeFrom="paragraph">
                        <wp:posOffset>128905</wp:posOffset>
                      </wp:positionV>
                      <wp:extent cx="208280" cy="0"/>
                      <wp:effectExtent l="38100" t="76200" r="0" b="114300"/>
                      <wp:wrapNone/>
                      <wp:docPr id="17" name="Straight Arrow Connector 17"/>
                      <wp:cNvGraphicFramePr/>
                      <a:graphic xmlns:a="http://schemas.openxmlformats.org/drawingml/2006/main">
                        <a:graphicData uri="http://schemas.microsoft.com/office/word/2010/wordprocessingShape">
                          <wps:wsp>
                            <wps:cNvCnPr/>
                            <wps:spPr>
                              <a:xfrm flipH="1">
                                <a:off x="0" y="0"/>
                                <a:ext cx="2082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3.4pt;margin-top:10.15pt;width:16.4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" strokecolor="black [3040]">
                      <v:stroke endarrow="open"/>
                    </v:shape>
                  </w:pict>
                </mc:Fallback>
              </mc:AlternateContent>
            </w:r>
          </w:p>
        </w:tc>
        <w:tc>
          <w:tcPr>
            <w:tcW w:w="2880" w:type="dxa"/>
            <w:tcMar>
              <w:top w:w="15" w:type="dxa"/>
              <w:left w:w="140" w:type="dxa"/>
              <w:bottom w:w="15" w:type="dxa"/>
              <w:right w:w="140" w:type="dxa"/>
            </w:tcMar>
            <w:vAlign w:val="center"/>
            <w:hideMark/>
          </w:tcPr>
          <w:p w:rsidR="000E2763" w:rsidRPr="001960FD" w:rsidRDefault="000E2763" w:rsidP="000E2763">
            <w:pPr>
              <w:spacing w:after="0" w:line="240" w:lineRule="auto"/>
              <w:rPr>
                <w:rFonts w:ascii="Times New Roman" w:hAnsi="Times New Roman" w:cs="Times New Roman"/>
                <w:sz w:val="24"/>
                <w:szCs w:val="24"/>
              </w:rPr>
            </w:pPr>
            <w:r w:rsidRPr="001960FD">
              <w:rPr>
                <w:rFonts w:ascii="Times New Roman" w:hAnsi="Times New Roman" w:cs="Times New Roman"/>
                <w:sz w:val="24"/>
                <w:szCs w:val="24"/>
              </w:rPr>
              <w:t>Decision Making</w:t>
            </w:r>
          </w:p>
        </w:tc>
        <w:tc>
          <w:tcPr>
            <w:tcW w:w="1620" w:type="dxa"/>
            <w:tcMar>
              <w:top w:w="15" w:type="dxa"/>
              <w:left w:w="57" w:type="dxa"/>
              <w:bottom w:w="15" w:type="dxa"/>
              <w:right w:w="57" w:type="dxa"/>
            </w:tcMar>
            <w:vAlign w:val="center"/>
            <w:hideMark/>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0.87***</w:t>
            </w:r>
          </w:p>
        </w:tc>
        <w:tc>
          <w:tcPr>
            <w:tcW w:w="720" w:type="dxa"/>
            <w:tcMar>
              <w:top w:w="15" w:type="dxa"/>
              <w:left w:w="57" w:type="dxa"/>
              <w:bottom w:w="15" w:type="dxa"/>
              <w:right w:w="57" w:type="dxa"/>
            </w:tcMar>
            <w:vAlign w:val="center"/>
            <w:hideMark/>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.030</w:t>
            </w:r>
          </w:p>
        </w:tc>
        <w:tc>
          <w:tcPr>
            <w:tcW w:w="990" w:type="dxa"/>
            <w:tcMar>
              <w:top w:w="15" w:type="dxa"/>
              <w:left w:w="57" w:type="dxa"/>
              <w:bottom w:w="15" w:type="dxa"/>
              <w:right w:w="57" w:type="dxa"/>
            </w:tcMar>
            <w:vAlign w:val="center"/>
            <w:hideMark/>
          </w:tcPr>
          <w:p w:rsidR="000E2763" w:rsidRPr="008A3C87" w:rsidRDefault="000E2763" w:rsidP="000E27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A3C87">
              <w:rPr>
                <w:rFonts w:ascii="Times New Roman" w:hAnsi="Times New Roman" w:cs="Times New Roman"/>
                <w:color w:val="000000" w:themeColor="text1"/>
                <w:sz w:val="24"/>
                <w:szCs w:val="24"/>
              </w:rPr>
              <w:t>.001</w:t>
            </w:r>
          </w:p>
        </w:tc>
        <w:tc>
          <w:tcPr>
            <w:tcW w:w="1620" w:type="dxa"/>
            <w:tcMar>
              <w:top w:w="15" w:type="dxa"/>
              <w:left w:w="57" w:type="dxa"/>
              <w:bottom w:w="15" w:type="dxa"/>
              <w:right w:w="57" w:type="dxa"/>
            </w:tcMar>
            <w:vAlign w:val="center"/>
            <w:hideMark/>
          </w:tcPr>
          <w:p w:rsidR="000E2763" w:rsidRPr="001960FD" w:rsidRDefault="000E2763" w:rsidP="000E2763">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r w:rsidR="000E2763" w:rsidRPr="001960FD" w:rsidTr="000E2763">
        <w:trPr>
          <w:trHeight w:val="443"/>
        </w:trPr>
        <w:tc>
          <w:tcPr>
            <w:tcW w:w="2250" w:type="dxa"/>
            <w:tcMar>
              <w:top w:w="15" w:type="dxa"/>
              <w:left w:w="57" w:type="dxa"/>
              <w:bottom w:w="15" w:type="dxa"/>
              <w:right w:w="57" w:type="dxa"/>
            </w:tcMar>
            <w:vAlign w:val="center"/>
            <w:hideMark/>
          </w:tcPr>
          <w:p w:rsidR="000E2763" w:rsidRPr="001960FD" w:rsidRDefault="000E2763" w:rsidP="000E2763">
            <w:pPr>
              <w:spacing w:after="0" w:line="240" w:lineRule="auto"/>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0E2763" w:rsidRPr="001960FD" w:rsidRDefault="000E2763" w:rsidP="000E2763">
            <w:pPr>
              <w:spacing w:after="0" w:line="240" w:lineRule="auto"/>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64384" behindDoc="0" locked="0" layoutInCell="1" allowOverlap="1" wp14:anchorId="38DBFAB8" wp14:editId="6A2E3A09">
                      <wp:simplePos x="0" y="0"/>
                      <wp:positionH relativeFrom="column">
                        <wp:posOffset>43180</wp:posOffset>
                      </wp:positionH>
                      <wp:positionV relativeFrom="paragraph">
                        <wp:posOffset>168275</wp:posOffset>
                      </wp:positionV>
                      <wp:extent cx="209550" cy="0"/>
                      <wp:effectExtent l="38100" t="76200" r="0" b="114300"/>
                      <wp:wrapNone/>
                      <wp:docPr id="18" name="Straight Arrow Connector 18"/>
                      <wp:cNvGraphicFramePr/>
                      <a:graphic xmlns:a="http://schemas.openxmlformats.org/drawingml/2006/main">
                        <a:graphicData uri="http://schemas.microsoft.com/office/word/2010/wordprocessingShape">
                          <wps:wsp>
                            <wps:cNvCnPr/>
                            <wps:spPr>
                              <a:xfrm flipH="1">
                                <a:off x="0" y="0"/>
                                <a:ext cx="209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3.4pt;margin-top:13.25pt;width:16.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" strokecolor="black [3040]">
                      <v:stroke endarrow="open"/>
                    </v:shape>
                  </w:pict>
                </mc:Fallback>
              </mc:AlternateContent>
            </w:r>
          </w:p>
        </w:tc>
        <w:tc>
          <w:tcPr>
            <w:tcW w:w="2880" w:type="dxa"/>
            <w:tcMar>
              <w:top w:w="15" w:type="dxa"/>
              <w:left w:w="140" w:type="dxa"/>
              <w:bottom w:w="15" w:type="dxa"/>
              <w:right w:w="140" w:type="dxa"/>
            </w:tcMar>
            <w:vAlign w:val="center"/>
            <w:hideMark/>
          </w:tcPr>
          <w:p w:rsidR="000E2763" w:rsidRPr="001960FD" w:rsidRDefault="000E2763" w:rsidP="000E2763">
            <w:pPr>
              <w:spacing w:after="0" w:line="240" w:lineRule="auto"/>
              <w:rPr>
                <w:rFonts w:ascii="Times New Roman" w:hAnsi="Times New Roman" w:cs="Times New Roman"/>
                <w:sz w:val="24"/>
                <w:szCs w:val="24"/>
              </w:rPr>
            </w:pPr>
            <w:r w:rsidRPr="001960FD">
              <w:rPr>
                <w:rFonts w:ascii="Times New Roman" w:hAnsi="Times New Roman" w:cs="Times New Roman"/>
                <w:sz w:val="24"/>
                <w:szCs w:val="24"/>
              </w:rPr>
              <w:t>Effective Communication</w:t>
            </w:r>
          </w:p>
        </w:tc>
        <w:tc>
          <w:tcPr>
            <w:tcW w:w="1620" w:type="dxa"/>
            <w:tcMar>
              <w:top w:w="15" w:type="dxa"/>
              <w:left w:w="57" w:type="dxa"/>
              <w:bottom w:w="15" w:type="dxa"/>
              <w:right w:w="57" w:type="dxa"/>
            </w:tcMar>
            <w:vAlign w:val="center"/>
            <w:hideMark/>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0.68***</w:t>
            </w:r>
          </w:p>
        </w:tc>
        <w:tc>
          <w:tcPr>
            <w:tcW w:w="720" w:type="dxa"/>
            <w:tcMar>
              <w:top w:w="15" w:type="dxa"/>
              <w:left w:w="57" w:type="dxa"/>
              <w:bottom w:w="15" w:type="dxa"/>
              <w:right w:w="57" w:type="dxa"/>
            </w:tcMar>
            <w:vAlign w:val="center"/>
            <w:hideMark/>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.046</w:t>
            </w:r>
          </w:p>
        </w:tc>
        <w:tc>
          <w:tcPr>
            <w:tcW w:w="990" w:type="dxa"/>
            <w:tcMar>
              <w:top w:w="15" w:type="dxa"/>
              <w:left w:w="57" w:type="dxa"/>
              <w:bottom w:w="15" w:type="dxa"/>
              <w:right w:w="57" w:type="dxa"/>
            </w:tcMar>
            <w:vAlign w:val="center"/>
            <w:hideMark/>
          </w:tcPr>
          <w:p w:rsidR="000E2763" w:rsidRPr="008A3C87" w:rsidRDefault="000E2763" w:rsidP="000E27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A3C87">
              <w:rPr>
                <w:rFonts w:ascii="Times New Roman" w:hAnsi="Times New Roman" w:cs="Times New Roman"/>
                <w:color w:val="000000" w:themeColor="text1"/>
                <w:sz w:val="24"/>
                <w:szCs w:val="24"/>
              </w:rPr>
              <w:t>.019</w:t>
            </w:r>
          </w:p>
        </w:tc>
        <w:tc>
          <w:tcPr>
            <w:tcW w:w="1620" w:type="dxa"/>
            <w:tcMar>
              <w:top w:w="15" w:type="dxa"/>
              <w:left w:w="57" w:type="dxa"/>
              <w:bottom w:w="15" w:type="dxa"/>
              <w:right w:w="57" w:type="dxa"/>
            </w:tcMar>
            <w:vAlign w:val="center"/>
            <w:hideMark/>
          </w:tcPr>
          <w:p w:rsidR="000E2763" w:rsidRPr="001960FD" w:rsidRDefault="000E2763" w:rsidP="000E2763">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r w:rsidR="000E2763" w:rsidRPr="001960FD" w:rsidTr="000E2763">
        <w:tc>
          <w:tcPr>
            <w:tcW w:w="2250" w:type="dxa"/>
            <w:tcMar>
              <w:top w:w="15" w:type="dxa"/>
              <w:left w:w="57" w:type="dxa"/>
              <w:bottom w:w="15" w:type="dxa"/>
              <w:right w:w="57" w:type="dxa"/>
            </w:tcMar>
            <w:vAlign w:val="center"/>
            <w:hideMark/>
          </w:tcPr>
          <w:p w:rsidR="000E2763" w:rsidRPr="001960FD" w:rsidRDefault="000E2763" w:rsidP="000E2763">
            <w:pPr>
              <w:spacing w:after="0" w:line="240" w:lineRule="auto"/>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0E2763" w:rsidRPr="001960FD" w:rsidRDefault="000E2763" w:rsidP="000E2763">
            <w:pPr>
              <w:spacing w:line="240" w:lineRule="auto"/>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65408" behindDoc="0" locked="0" layoutInCell="1" allowOverlap="1" wp14:anchorId="0A755945" wp14:editId="52EE520E">
                      <wp:simplePos x="0" y="0"/>
                      <wp:positionH relativeFrom="column">
                        <wp:posOffset>43180</wp:posOffset>
                      </wp:positionH>
                      <wp:positionV relativeFrom="paragraph">
                        <wp:posOffset>157480</wp:posOffset>
                      </wp:positionV>
                      <wp:extent cx="208280" cy="0"/>
                      <wp:effectExtent l="38100" t="76200" r="0" b="114300"/>
                      <wp:wrapNone/>
                      <wp:docPr id="19" name="Straight Arrow Connector 19"/>
                      <wp:cNvGraphicFramePr/>
                      <a:graphic xmlns:a="http://schemas.openxmlformats.org/drawingml/2006/main">
                        <a:graphicData uri="http://schemas.microsoft.com/office/word/2010/wordprocessingShape">
                          <wps:wsp>
                            <wps:cNvCnPr/>
                            <wps:spPr>
                              <a:xfrm flipH="1">
                                <a:off x="0" y="0"/>
                                <a:ext cx="2082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3.4pt;margin-top:12.4pt;width:16.4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" strokecolor="black [3040]">
                      <v:stroke endarrow="open"/>
                    </v:shape>
                  </w:pict>
                </mc:Fallback>
              </mc:AlternateContent>
            </w:r>
          </w:p>
        </w:tc>
        <w:tc>
          <w:tcPr>
            <w:tcW w:w="2880" w:type="dxa"/>
            <w:tcMar>
              <w:top w:w="15" w:type="dxa"/>
              <w:left w:w="140" w:type="dxa"/>
              <w:bottom w:w="15" w:type="dxa"/>
              <w:right w:w="140" w:type="dxa"/>
            </w:tcMar>
            <w:vAlign w:val="center"/>
            <w:hideMark/>
          </w:tcPr>
          <w:p w:rsidR="000E2763" w:rsidRPr="001960FD" w:rsidRDefault="000E2763" w:rsidP="000E2763">
            <w:pPr>
              <w:spacing w:after="0" w:line="240" w:lineRule="auto"/>
              <w:rPr>
                <w:rFonts w:ascii="Times New Roman" w:hAnsi="Times New Roman" w:cs="Times New Roman"/>
                <w:sz w:val="24"/>
                <w:szCs w:val="24"/>
              </w:rPr>
            </w:pPr>
            <w:r w:rsidRPr="001960FD">
              <w:rPr>
                <w:rFonts w:ascii="Times New Roman" w:hAnsi="Times New Roman" w:cs="Times New Roman"/>
                <w:sz w:val="24"/>
                <w:szCs w:val="24"/>
              </w:rPr>
              <w:t>Empathy</w:t>
            </w:r>
          </w:p>
        </w:tc>
        <w:tc>
          <w:tcPr>
            <w:tcW w:w="1620" w:type="dxa"/>
            <w:tcMar>
              <w:top w:w="15" w:type="dxa"/>
              <w:left w:w="57" w:type="dxa"/>
              <w:bottom w:w="15" w:type="dxa"/>
              <w:right w:w="57" w:type="dxa"/>
            </w:tcMar>
            <w:vAlign w:val="center"/>
            <w:hideMark/>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 xml:space="preserve">0.70*** </w:t>
            </w:r>
          </w:p>
        </w:tc>
        <w:tc>
          <w:tcPr>
            <w:tcW w:w="720" w:type="dxa"/>
            <w:tcMar>
              <w:top w:w="15" w:type="dxa"/>
              <w:left w:w="57" w:type="dxa"/>
              <w:bottom w:w="15" w:type="dxa"/>
              <w:right w:w="57" w:type="dxa"/>
            </w:tcMar>
            <w:vAlign w:val="center"/>
            <w:hideMark/>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.041</w:t>
            </w:r>
          </w:p>
        </w:tc>
        <w:tc>
          <w:tcPr>
            <w:tcW w:w="990" w:type="dxa"/>
            <w:tcMar>
              <w:top w:w="15" w:type="dxa"/>
              <w:left w:w="57" w:type="dxa"/>
              <w:bottom w:w="15" w:type="dxa"/>
              <w:right w:w="57" w:type="dxa"/>
            </w:tcMar>
            <w:vAlign w:val="center"/>
            <w:hideMark/>
          </w:tcPr>
          <w:p w:rsidR="000E2763" w:rsidRPr="008A3C87" w:rsidRDefault="000E2763" w:rsidP="000E27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A3C87">
              <w:rPr>
                <w:rFonts w:ascii="Times New Roman" w:hAnsi="Times New Roman" w:cs="Times New Roman"/>
                <w:color w:val="000000" w:themeColor="text1"/>
                <w:sz w:val="24"/>
                <w:szCs w:val="24"/>
              </w:rPr>
              <w:t>.028</w:t>
            </w:r>
          </w:p>
        </w:tc>
        <w:tc>
          <w:tcPr>
            <w:tcW w:w="1620" w:type="dxa"/>
            <w:tcMar>
              <w:top w:w="15" w:type="dxa"/>
              <w:left w:w="57" w:type="dxa"/>
              <w:bottom w:w="15" w:type="dxa"/>
              <w:right w:w="57" w:type="dxa"/>
            </w:tcMar>
            <w:vAlign w:val="center"/>
            <w:hideMark/>
          </w:tcPr>
          <w:p w:rsidR="000E2763" w:rsidRPr="001960FD" w:rsidRDefault="000E2763" w:rsidP="000E2763">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r w:rsidR="000E2763" w:rsidRPr="001960FD" w:rsidTr="000E2763">
        <w:trPr>
          <w:trHeight w:val="488"/>
        </w:trPr>
        <w:tc>
          <w:tcPr>
            <w:tcW w:w="2250" w:type="dxa"/>
            <w:tcMar>
              <w:top w:w="15" w:type="dxa"/>
              <w:left w:w="57" w:type="dxa"/>
              <w:bottom w:w="15" w:type="dxa"/>
              <w:right w:w="57" w:type="dxa"/>
            </w:tcMar>
            <w:vAlign w:val="center"/>
            <w:hideMark/>
          </w:tcPr>
          <w:p w:rsidR="000E2763" w:rsidRPr="001960FD" w:rsidRDefault="000E2763" w:rsidP="000E2763">
            <w:pPr>
              <w:spacing w:after="0"/>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0E2763" w:rsidRPr="001960FD" w:rsidRDefault="000E2763" w:rsidP="000E2763">
            <w:pPr>
              <w:spacing w:after="0"/>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66432" behindDoc="0" locked="0" layoutInCell="1" allowOverlap="1" wp14:anchorId="1BCEC073" wp14:editId="65B9BBB0">
                      <wp:simplePos x="0" y="0"/>
                      <wp:positionH relativeFrom="column">
                        <wp:posOffset>81280</wp:posOffset>
                      </wp:positionH>
                      <wp:positionV relativeFrom="paragraph">
                        <wp:posOffset>165100</wp:posOffset>
                      </wp:positionV>
                      <wp:extent cx="171450" cy="0"/>
                      <wp:effectExtent l="38100" t="76200" r="0" b="114300"/>
                      <wp:wrapNone/>
                      <wp:docPr id="20" name="Straight Arrow Connector 20"/>
                      <wp:cNvGraphicFramePr/>
                      <a:graphic xmlns:a="http://schemas.openxmlformats.org/drawingml/2006/main">
                        <a:graphicData uri="http://schemas.microsoft.com/office/word/2010/wordprocessingShape">
                          <wps:wsp>
                            <wps:cNvCnPr/>
                            <wps:spPr>
                              <a:xfrm flipH="1">
                                <a:off x="0" y="0"/>
                                <a:ext cx="1714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6.4pt;margin-top:13pt;width:13.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" strokecolor="black [3040]">
                      <v:stroke endarrow="open"/>
                    </v:shape>
                  </w:pict>
                </mc:Fallback>
              </mc:AlternateContent>
            </w:r>
          </w:p>
        </w:tc>
        <w:tc>
          <w:tcPr>
            <w:tcW w:w="2880" w:type="dxa"/>
            <w:tcMar>
              <w:top w:w="15" w:type="dxa"/>
              <w:left w:w="140" w:type="dxa"/>
              <w:bottom w:w="15" w:type="dxa"/>
              <w:right w:w="140" w:type="dxa"/>
            </w:tcMar>
            <w:vAlign w:val="center"/>
            <w:hideMark/>
          </w:tcPr>
          <w:p w:rsidR="000E2763" w:rsidRPr="001960FD" w:rsidRDefault="000E2763" w:rsidP="000E2763">
            <w:pPr>
              <w:spacing w:after="0" w:line="240" w:lineRule="auto"/>
              <w:rPr>
                <w:rFonts w:ascii="Times New Roman" w:hAnsi="Times New Roman" w:cs="Times New Roman"/>
                <w:sz w:val="24"/>
                <w:szCs w:val="24"/>
              </w:rPr>
            </w:pPr>
            <w:r w:rsidRPr="001960FD">
              <w:rPr>
                <w:rFonts w:ascii="Times New Roman" w:hAnsi="Times New Roman" w:cs="Times New Roman"/>
                <w:sz w:val="24"/>
                <w:szCs w:val="24"/>
              </w:rPr>
              <w:t>Interpersonal Relationship</w:t>
            </w:r>
          </w:p>
        </w:tc>
        <w:tc>
          <w:tcPr>
            <w:tcW w:w="1620" w:type="dxa"/>
            <w:tcMar>
              <w:top w:w="15" w:type="dxa"/>
              <w:left w:w="57" w:type="dxa"/>
              <w:bottom w:w="15" w:type="dxa"/>
              <w:right w:w="57" w:type="dxa"/>
            </w:tcMar>
            <w:vAlign w:val="center"/>
            <w:hideMark/>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0.76***</w:t>
            </w:r>
          </w:p>
        </w:tc>
        <w:tc>
          <w:tcPr>
            <w:tcW w:w="720" w:type="dxa"/>
            <w:tcMar>
              <w:top w:w="15" w:type="dxa"/>
              <w:left w:w="57" w:type="dxa"/>
              <w:bottom w:w="15" w:type="dxa"/>
              <w:right w:w="57" w:type="dxa"/>
            </w:tcMar>
            <w:vAlign w:val="center"/>
            <w:hideMark/>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.038</w:t>
            </w:r>
          </w:p>
        </w:tc>
        <w:tc>
          <w:tcPr>
            <w:tcW w:w="990" w:type="dxa"/>
            <w:tcMar>
              <w:top w:w="15" w:type="dxa"/>
              <w:left w:w="57" w:type="dxa"/>
              <w:bottom w:w="15" w:type="dxa"/>
              <w:right w:w="57" w:type="dxa"/>
            </w:tcMar>
            <w:vAlign w:val="center"/>
            <w:hideMark/>
          </w:tcPr>
          <w:p w:rsidR="000E2763" w:rsidRPr="008A3C87" w:rsidRDefault="000E2763" w:rsidP="000E27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A3C87">
              <w:rPr>
                <w:rFonts w:ascii="Times New Roman" w:hAnsi="Times New Roman" w:cs="Times New Roman"/>
                <w:color w:val="000000" w:themeColor="text1"/>
                <w:sz w:val="24"/>
                <w:szCs w:val="24"/>
              </w:rPr>
              <w:t>.016</w:t>
            </w:r>
          </w:p>
        </w:tc>
        <w:tc>
          <w:tcPr>
            <w:tcW w:w="1620" w:type="dxa"/>
            <w:tcMar>
              <w:top w:w="15" w:type="dxa"/>
              <w:left w:w="57" w:type="dxa"/>
              <w:bottom w:w="15" w:type="dxa"/>
              <w:right w:w="57" w:type="dxa"/>
            </w:tcMar>
            <w:vAlign w:val="center"/>
            <w:hideMark/>
          </w:tcPr>
          <w:p w:rsidR="000E2763" w:rsidRPr="001960FD" w:rsidRDefault="000E2763" w:rsidP="000E2763">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r w:rsidR="000E2763" w:rsidRPr="001960FD" w:rsidTr="000E2763">
        <w:tc>
          <w:tcPr>
            <w:tcW w:w="2250" w:type="dxa"/>
            <w:tcMar>
              <w:top w:w="15" w:type="dxa"/>
              <w:left w:w="57" w:type="dxa"/>
              <w:bottom w:w="15" w:type="dxa"/>
              <w:right w:w="57" w:type="dxa"/>
            </w:tcMar>
            <w:vAlign w:val="center"/>
          </w:tcPr>
          <w:p w:rsidR="000E2763" w:rsidRPr="001960FD" w:rsidRDefault="000E2763" w:rsidP="000E2763">
            <w:pPr>
              <w:spacing w:after="0" w:line="240" w:lineRule="auto"/>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0E2763" w:rsidRPr="001960FD" w:rsidRDefault="000E2763" w:rsidP="000E2763">
            <w:pPr>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67456" behindDoc="0" locked="0" layoutInCell="1" allowOverlap="1" wp14:anchorId="21624CD2" wp14:editId="5329CDC2">
                      <wp:simplePos x="0" y="0"/>
                      <wp:positionH relativeFrom="column">
                        <wp:posOffset>81280</wp:posOffset>
                      </wp:positionH>
                      <wp:positionV relativeFrom="paragraph">
                        <wp:posOffset>128905</wp:posOffset>
                      </wp:positionV>
                      <wp:extent cx="171450" cy="0"/>
                      <wp:effectExtent l="38100" t="76200" r="0" b="114300"/>
                      <wp:wrapNone/>
                      <wp:docPr id="21" name="Straight Arrow Connector 21"/>
                      <wp:cNvGraphicFramePr/>
                      <a:graphic xmlns:a="http://schemas.openxmlformats.org/drawingml/2006/main">
                        <a:graphicData uri="http://schemas.microsoft.com/office/word/2010/wordprocessingShape">
                          <wps:wsp>
                            <wps:cNvCnPr/>
                            <wps:spPr>
                              <a:xfrm flipH="1">
                                <a:off x="0" y="0"/>
                                <a:ext cx="1714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6.4pt;margin-top:10.15pt;width:13.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" strokecolor="black [3040]">
                      <v:stroke endarrow="open"/>
                    </v:shape>
                  </w:pict>
                </mc:Fallback>
              </mc:AlternateContent>
            </w:r>
          </w:p>
        </w:tc>
        <w:tc>
          <w:tcPr>
            <w:tcW w:w="2880" w:type="dxa"/>
            <w:tcMar>
              <w:top w:w="15" w:type="dxa"/>
              <w:left w:w="140" w:type="dxa"/>
              <w:bottom w:w="15" w:type="dxa"/>
              <w:right w:w="140" w:type="dxa"/>
            </w:tcMar>
            <w:vAlign w:val="center"/>
          </w:tcPr>
          <w:p w:rsidR="000E2763" w:rsidRPr="001960FD" w:rsidRDefault="000E2763" w:rsidP="000E2763">
            <w:pPr>
              <w:spacing w:after="0" w:line="240" w:lineRule="auto"/>
              <w:rPr>
                <w:rFonts w:ascii="Times New Roman" w:hAnsi="Times New Roman" w:cs="Times New Roman"/>
                <w:sz w:val="24"/>
                <w:szCs w:val="24"/>
              </w:rPr>
            </w:pPr>
            <w:r w:rsidRPr="001960FD">
              <w:rPr>
                <w:rFonts w:ascii="Times New Roman" w:hAnsi="Times New Roman" w:cs="Times New Roman"/>
                <w:sz w:val="24"/>
                <w:szCs w:val="24"/>
              </w:rPr>
              <w:t>Problem Solving</w:t>
            </w:r>
          </w:p>
        </w:tc>
        <w:tc>
          <w:tcPr>
            <w:tcW w:w="1620" w:type="dxa"/>
            <w:tcMar>
              <w:top w:w="15" w:type="dxa"/>
              <w:left w:w="57" w:type="dxa"/>
              <w:bottom w:w="15" w:type="dxa"/>
              <w:right w:w="57" w:type="dxa"/>
            </w:tcMar>
            <w:vAlign w:val="center"/>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0.77***</w:t>
            </w:r>
          </w:p>
        </w:tc>
        <w:tc>
          <w:tcPr>
            <w:tcW w:w="720" w:type="dxa"/>
            <w:tcMar>
              <w:top w:w="15" w:type="dxa"/>
              <w:left w:w="57" w:type="dxa"/>
              <w:bottom w:w="15" w:type="dxa"/>
              <w:right w:w="57" w:type="dxa"/>
            </w:tcMar>
            <w:vAlign w:val="center"/>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.022</w:t>
            </w:r>
          </w:p>
        </w:tc>
        <w:tc>
          <w:tcPr>
            <w:tcW w:w="990" w:type="dxa"/>
            <w:tcMar>
              <w:top w:w="15" w:type="dxa"/>
              <w:left w:w="57" w:type="dxa"/>
              <w:bottom w:w="15" w:type="dxa"/>
              <w:right w:w="57" w:type="dxa"/>
            </w:tcMar>
            <w:vAlign w:val="center"/>
          </w:tcPr>
          <w:p w:rsidR="000E2763" w:rsidRPr="008A3C87" w:rsidRDefault="000E2763" w:rsidP="000E27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A3C87">
              <w:rPr>
                <w:rFonts w:ascii="Times New Roman" w:hAnsi="Times New Roman" w:cs="Times New Roman"/>
                <w:color w:val="000000" w:themeColor="text1"/>
                <w:sz w:val="24"/>
                <w:szCs w:val="24"/>
              </w:rPr>
              <w:t>.014</w:t>
            </w:r>
          </w:p>
        </w:tc>
        <w:tc>
          <w:tcPr>
            <w:tcW w:w="1620" w:type="dxa"/>
            <w:tcMar>
              <w:top w:w="15" w:type="dxa"/>
              <w:left w:w="57" w:type="dxa"/>
              <w:bottom w:w="15" w:type="dxa"/>
              <w:right w:w="57" w:type="dxa"/>
            </w:tcMar>
            <w:vAlign w:val="center"/>
          </w:tcPr>
          <w:p w:rsidR="000E2763" w:rsidRPr="001960FD" w:rsidRDefault="000E2763" w:rsidP="000E2763">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r w:rsidR="000E2763" w:rsidRPr="001960FD" w:rsidTr="000E2763">
        <w:tc>
          <w:tcPr>
            <w:tcW w:w="2250" w:type="dxa"/>
            <w:tcMar>
              <w:top w:w="15" w:type="dxa"/>
              <w:left w:w="57" w:type="dxa"/>
              <w:bottom w:w="15" w:type="dxa"/>
              <w:right w:w="57" w:type="dxa"/>
            </w:tcMar>
            <w:vAlign w:val="center"/>
            <w:hideMark/>
          </w:tcPr>
          <w:p w:rsidR="000E2763" w:rsidRPr="001960FD" w:rsidRDefault="000E2763" w:rsidP="000E2763">
            <w:pPr>
              <w:spacing w:after="0" w:line="240" w:lineRule="auto"/>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0E2763" w:rsidRPr="001960FD" w:rsidRDefault="000E2763" w:rsidP="000E2763">
            <w:pPr>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68480" behindDoc="0" locked="0" layoutInCell="1" allowOverlap="1" wp14:anchorId="05C77188" wp14:editId="4F5B3104">
                      <wp:simplePos x="0" y="0"/>
                      <wp:positionH relativeFrom="column">
                        <wp:posOffset>81280</wp:posOffset>
                      </wp:positionH>
                      <wp:positionV relativeFrom="paragraph">
                        <wp:posOffset>119380</wp:posOffset>
                      </wp:positionV>
                      <wp:extent cx="171450" cy="0"/>
                      <wp:effectExtent l="38100" t="76200" r="0" b="114300"/>
                      <wp:wrapNone/>
                      <wp:docPr id="22" name="Straight Arrow Connector 22"/>
                      <wp:cNvGraphicFramePr/>
                      <a:graphic xmlns:a="http://schemas.openxmlformats.org/drawingml/2006/main">
                        <a:graphicData uri="http://schemas.microsoft.com/office/word/2010/wordprocessingShape">
                          <wps:wsp>
                            <wps:cNvCnPr/>
                            <wps:spPr>
                              <a:xfrm flipH="1">
                                <a:off x="0" y="0"/>
                                <a:ext cx="1714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6.4pt;margin-top:9.4pt;width:13.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" strokecolor="black [3040]">
                      <v:stroke endarrow="open"/>
                    </v:shape>
                  </w:pict>
                </mc:Fallback>
              </mc:AlternateContent>
            </w:r>
          </w:p>
        </w:tc>
        <w:tc>
          <w:tcPr>
            <w:tcW w:w="2880" w:type="dxa"/>
            <w:tcMar>
              <w:top w:w="15" w:type="dxa"/>
              <w:left w:w="140" w:type="dxa"/>
              <w:bottom w:w="15" w:type="dxa"/>
              <w:right w:w="140" w:type="dxa"/>
            </w:tcMar>
            <w:vAlign w:val="center"/>
            <w:hideMark/>
          </w:tcPr>
          <w:p w:rsidR="000E2763" w:rsidRPr="001960FD" w:rsidRDefault="000E2763" w:rsidP="000E2763">
            <w:pPr>
              <w:spacing w:after="0" w:line="240" w:lineRule="auto"/>
              <w:rPr>
                <w:rFonts w:ascii="Times New Roman" w:hAnsi="Times New Roman" w:cs="Times New Roman"/>
                <w:sz w:val="24"/>
                <w:szCs w:val="24"/>
              </w:rPr>
            </w:pPr>
            <w:r w:rsidRPr="001960FD">
              <w:rPr>
                <w:rFonts w:ascii="Times New Roman" w:hAnsi="Times New Roman" w:cs="Times New Roman"/>
                <w:sz w:val="24"/>
                <w:szCs w:val="24"/>
              </w:rPr>
              <w:t>Self-Awareness</w:t>
            </w:r>
          </w:p>
        </w:tc>
        <w:tc>
          <w:tcPr>
            <w:tcW w:w="1620" w:type="dxa"/>
            <w:tcMar>
              <w:top w:w="15" w:type="dxa"/>
              <w:left w:w="57" w:type="dxa"/>
              <w:bottom w:w="15" w:type="dxa"/>
              <w:right w:w="57" w:type="dxa"/>
            </w:tcMar>
            <w:vAlign w:val="center"/>
            <w:hideMark/>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0.98***</w:t>
            </w:r>
          </w:p>
        </w:tc>
        <w:tc>
          <w:tcPr>
            <w:tcW w:w="720" w:type="dxa"/>
            <w:tcMar>
              <w:top w:w="15" w:type="dxa"/>
              <w:left w:w="57" w:type="dxa"/>
              <w:bottom w:w="15" w:type="dxa"/>
              <w:right w:w="57" w:type="dxa"/>
            </w:tcMar>
            <w:vAlign w:val="center"/>
            <w:hideMark/>
          </w:tcPr>
          <w:p w:rsidR="000E2763" w:rsidRPr="008A3C87" w:rsidRDefault="000E2763" w:rsidP="000E2763">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w:t>
            </w:r>
            <w:r>
              <w:rPr>
                <w:rFonts w:ascii="Times New Roman" w:hAnsi="Times New Roman" w:cs="Times New Roman"/>
                <w:sz w:val="24"/>
                <w:szCs w:val="24"/>
              </w:rPr>
              <w:t>0</w:t>
            </w:r>
            <w:r w:rsidRPr="008A3C87">
              <w:rPr>
                <w:rFonts w:ascii="Times New Roman" w:hAnsi="Times New Roman" w:cs="Times New Roman"/>
                <w:sz w:val="24"/>
                <w:szCs w:val="24"/>
              </w:rPr>
              <w:t>0</w:t>
            </w:r>
          </w:p>
        </w:tc>
        <w:tc>
          <w:tcPr>
            <w:tcW w:w="990" w:type="dxa"/>
            <w:tcMar>
              <w:top w:w="15" w:type="dxa"/>
              <w:left w:w="57" w:type="dxa"/>
              <w:bottom w:w="15" w:type="dxa"/>
              <w:right w:w="57" w:type="dxa"/>
            </w:tcMar>
            <w:vAlign w:val="center"/>
            <w:hideMark/>
          </w:tcPr>
          <w:p w:rsidR="000E2763" w:rsidRPr="008A3C87" w:rsidRDefault="000E2763" w:rsidP="000E27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A3C87">
              <w:rPr>
                <w:rFonts w:ascii="Times New Roman" w:hAnsi="Times New Roman" w:cs="Times New Roman"/>
                <w:color w:val="000000" w:themeColor="text1"/>
                <w:sz w:val="24"/>
                <w:szCs w:val="24"/>
              </w:rPr>
              <w:t>.000</w:t>
            </w:r>
          </w:p>
        </w:tc>
        <w:tc>
          <w:tcPr>
            <w:tcW w:w="1620" w:type="dxa"/>
            <w:tcMar>
              <w:top w:w="15" w:type="dxa"/>
              <w:left w:w="57" w:type="dxa"/>
              <w:bottom w:w="15" w:type="dxa"/>
              <w:right w:w="57" w:type="dxa"/>
            </w:tcMar>
            <w:vAlign w:val="center"/>
            <w:hideMark/>
          </w:tcPr>
          <w:p w:rsidR="000E2763" w:rsidRPr="001960FD" w:rsidRDefault="000E2763" w:rsidP="000E2763">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bl>
    <w:p w:rsidR="000E2763" w:rsidRPr="001960FD" w:rsidRDefault="000E2763" w:rsidP="000E2763">
      <w:pPr>
        <w:ind w:left="-360" w:firstLine="90"/>
        <w:rPr>
          <w:rFonts w:ascii="Times New Roman" w:hAnsi="Times New Roman" w:cs="Times New Roman"/>
          <w:sz w:val="24"/>
          <w:szCs w:val="24"/>
        </w:rPr>
      </w:pPr>
      <w:r w:rsidRPr="001960FD">
        <w:rPr>
          <w:rFonts w:ascii="Times New Roman" w:hAnsi="Times New Roman" w:cs="Times New Roman"/>
          <w:sz w:val="24"/>
          <w:szCs w:val="24"/>
        </w:rPr>
        <w:t>***Significant at 0.05 level</w:t>
      </w:r>
    </w:p>
    <w:p w:rsidR="000E2763" w:rsidRPr="00CE5C3C" w:rsidRDefault="000E2763" w:rsidP="000E2763">
      <w:pPr>
        <w:tabs>
          <w:tab w:val="left" w:pos="540"/>
          <w:tab w:val="left" w:pos="153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CE5C3C">
        <w:rPr>
          <w:rFonts w:ascii="Times New Roman" w:hAnsi="Times New Roman" w:cs="Times New Roman"/>
          <w:color w:val="000000" w:themeColor="text1"/>
          <w:sz w:val="24"/>
          <w:szCs w:val="24"/>
        </w:rPr>
        <w:t>The Standardized regression estimates of components of life skills as predi</w:t>
      </w:r>
      <w:r>
        <w:rPr>
          <w:rFonts w:ascii="Times New Roman" w:hAnsi="Times New Roman" w:cs="Times New Roman"/>
          <w:color w:val="000000" w:themeColor="text1"/>
          <w:sz w:val="24"/>
          <w:szCs w:val="24"/>
        </w:rPr>
        <w:t>ctors are shown in the Table 4. Self-Awareness (β = 0.98</w:t>
      </w:r>
      <w:r w:rsidRPr="00CE5C3C">
        <w:rPr>
          <w:rFonts w:ascii="Times New Roman" w:hAnsi="Times New Roman" w:cs="Times New Roman"/>
          <w:color w:val="000000" w:themeColor="text1"/>
          <w:sz w:val="24"/>
          <w:szCs w:val="24"/>
        </w:rPr>
        <w:t xml:space="preserve">, </w:t>
      </w:r>
      <w:r w:rsidRPr="00CE5C3C">
        <w:rPr>
          <w:rFonts w:ascii="Times New Roman" w:hAnsi="Times New Roman" w:cs="Times New Roman"/>
          <w:i/>
          <w:color w:val="000000" w:themeColor="text1"/>
          <w:sz w:val="24"/>
          <w:szCs w:val="24"/>
        </w:rPr>
        <w:t>p</w:t>
      </w:r>
      <w:r w:rsidRPr="00CE5C3C">
        <w:rPr>
          <w:rFonts w:ascii="Times New Roman" w:hAnsi="Times New Roman" w:cs="Times New Roman"/>
          <w:color w:val="000000" w:themeColor="text1"/>
          <w:sz w:val="24"/>
          <w:szCs w:val="24"/>
        </w:rPr>
        <w:t xml:space="preserve"> </w:t>
      </w:r>
      <w:r w:rsidRPr="00CE5C3C">
        <w:rPr>
          <w:rFonts w:ascii="Times New Roman" w:hAnsi="Times New Roman" w:cs="Times New Roman"/>
          <w:i/>
          <w:color w:val="000000" w:themeColor="text1"/>
          <w:sz w:val="24"/>
          <w:szCs w:val="24"/>
        </w:rPr>
        <w:t xml:space="preserve">= </w:t>
      </w:r>
      <w:r w:rsidRPr="00CE5C3C">
        <w:rPr>
          <w:rFonts w:ascii="Times New Roman" w:hAnsi="Times New Roman" w:cs="Times New Roman"/>
          <w:color w:val="000000" w:themeColor="text1"/>
          <w:sz w:val="24"/>
          <w:szCs w:val="24"/>
        </w:rPr>
        <w:t>0.000) is found to exert the strongest relationship on life skill management followe</w:t>
      </w:r>
      <w:r>
        <w:rPr>
          <w:rFonts w:ascii="Times New Roman" w:hAnsi="Times New Roman" w:cs="Times New Roman"/>
          <w:color w:val="000000" w:themeColor="text1"/>
          <w:sz w:val="24"/>
          <w:szCs w:val="24"/>
        </w:rPr>
        <w:t>d by creative thinking (β = 0.97</w:t>
      </w:r>
      <w:r w:rsidRPr="00CE5C3C">
        <w:rPr>
          <w:rFonts w:ascii="Times New Roman" w:hAnsi="Times New Roman" w:cs="Times New Roman"/>
          <w:color w:val="000000" w:themeColor="text1"/>
          <w:sz w:val="24"/>
          <w:szCs w:val="24"/>
        </w:rPr>
        <w:t>,</w:t>
      </w:r>
      <w:r w:rsidRPr="00CE5C3C">
        <w:rPr>
          <w:rFonts w:ascii="Times New Roman" w:hAnsi="Times New Roman" w:cs="Times New Roman"/>
          <w:i/>
          <w:color w:val="000000" w:themeColor="text1"/>
          <w:sz w:val="24"/>
          <w:szCs w:val="24"/>
        </w:rPr>
        <w:t xml:space="preserve"> p</w:t>
      </w:r>
      <w:r w:rsidRPr="00CE5C3C">
        <w:rPr>
          <w:rFonts w:ascii="Times New Roman" w:hAnsi="Times New Roman" w:cs="Times New Roman"/>
          <w:color w:val="000000" w:themeColor="text1"/>
          <w:sz w:val="24"/>
          <w:szCs w:val="24"/>
        </w:rPr>
        <w:t xml:space="preserve"> </w:t>
      </w:r>
      <w:r w:rsidRPr="00CE5C3C">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0.007</w:t>
      </w:r>
      <w:r w:rsidRPr="00CE5C3C">
        <w:rPr>
          <w:rFonts w:ascii="Times New Roman" w:hAnsi="Times New Roman" w:cs="Times New Roman"/>
          <w:color w:val="000000" w:themeColor="text1"/>
          <w:sz w:val="24"/>
          <w:szCs w:val="24"/>
        </w:rPr>
        <w:t>) a</w:t>
      </w:r>
      <w:r>
        <w:rPr>
          <w:rFonts w:ascii="Times New Roman" w:hAnsi="Times New Roman" w:cs="Times New Roman"/>
          <w:color w:val="000000" w:themeColor="text1"/>
          <w:sz w:val="24"/>
          <w:szCs w:val="24"/>
        </w:rPr>
        <w:t>nd coping with emotion (β = 0.94</w:t>
      </w:r>
      <w:r w:rsidRPr="00CE5C3C">
        <w:rPr>
          <w:rFonts w:ascii="Times New Roman" w:hAnsi="Times New Roman" w:cs="Times New Roman"/>
          <w:color w:val="000000" w:themeColor="text1"/>
          <w:sz w:val="24"/>
          <w:szCs w:val="24"/>
        </w:rPr>
        <w:t xml:space="preserve">, </w:t>
      </w:r>
      <w:r w:rsidRPr="00CE5C3C">
        <w:rPr>
          <w:rFonts w:ascii="Times New Roman" w:hAnsi="Times New Roman" w:cs="Times New Roman"/>
          <w:i/>
          <w:color w:val="000000" w:themeColor="text1"/>
          <w:sz w:val="24"/>
          <w:szCs w:val="24"/>
        </w:rPr>
        <w:t>p</w:t>
      </w:r>
      <w:r w:rsidRPr="00CE5C3C">
        <w:rPr>
          <w:rFonts w:ascii="Times New Roman" w:hAnsi="Times New Roman" w:cs="Times New Roman"/>
          <w:color w:val="000000" w:themeColor="text1"/>
          <w:sz w:val="24"/>
          <w:szCs w:val="24"/>
        </w:rPr>
        <w:t xml:space="preserve"> </w:t>
      </w:r>
      <w:r w:rsidRPr="00CE5C3C">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0.019</w:t>
      </w:r>
      <w:r w:rsidRPr="00CE5C3C">
        <w:rPr>
          <w:rFonts w:ascii="Times New Roman" w:hAnsi="Times New Roman" w:cs="Times New Roman"/>
          <w:color w:val="000000" w:themeColor="text1"/>
          <w:sz w:val="24"/>
          <w:szCs w:val="24"/>
        </w:rPr>
        <w:t xml:space="preserve">). Inspection of path weights suggests that all components of life skills are significant predictors of life skill management at </w:t>
      </w:r>
      <w:r w:rsidRPr="00CE5C3C">
        <w:rPr>
          <w:rFonts w:ascii="Times New Roman" w:hAnsi="Times New Roman" w:cs="Times New Roman"/>
          <w:i/>
          <w:color w:val="000000" w:themeColor="text1"/>
          <w:sz w:val="24"/>
          <w:szCs w:val="24"/>
        </w:rPr>
        <w:t>p</w:t>
      </w:r>
      <w:r w:rsidRPr="00CE5C3C">
        <w:rPr>
          <w:rFonts w:ascii="Times New Roman" w:hAnsi="Times New Roman" w:cs="Times New Roman"/>
          <w:color w:val="000000" w:themeColor="text1"/>
          <w:sz w:val="24"/>
          <w:szCs w:val="24"/>
        </w:rPr>
        <w:t xml:space="preserve"> &lt; 0.05. Hence the hypothesis Ha, which postulates that components of life skills are positively influence the levels of life skill management among the</w:t>
      </w:r>
      <w:r>
        <w:rPr>
          <w:rFonts w:ascii="Times New Roman" w:hAnsi="Times New Roman" w:cs="Times New Roman"/>
          <w:color w:val="000000" w:themeColor="text1"/>
          <w:sz w:val="24"/>
          <w:szCs w:val="24"/>
        </w:rPr>
        <w:t xml:space="preserve"> top scorers. From the Figure </w:t>
      </w:r>
      <w:r w:rsidRPr="00CE5C3C">
        <w:rPr>
          <w:rFonts w:ascii="Times New Roman" w:hAnsi="Times New Roman" w:cs="Times New Roman"/>
          <w:color w:val="000000" w:themeColor="text1"/>
          <w:sz w:val="24"/>
          <w:szCs w:val="24"/>
        </w:rPr>
        <w:t>1 it can be observed that the values of structural coefficients in the path diagram are analogous to standardized β coefficients through multiple regressions an</w:t>
      </w:r>
      <w:r>
        <w:rPr>
          <w:rFonts w:ascii="Times New Roman" w:hAnsi="Times New Roman" w:cs="Times New Roman"/>
          <w:color w:val="000000" w:themeColor="text1"/>
          <w:sz w:val="24"/>
          <w:szCs w:val="24"/>
        </w:rPr>
        <w:t xml:space="preserve">d projected through the Table </w:t>
      </w:r>
      <w:r w:rsidRPr="00CE5C3C">
        <w:rPr>
          <w:rFonts w:ascii="Times New Roman" w:hAnsi="Times New Roman" w:cs="Times New Roman"/>
          <w:color w:val="000000" w:themeColor="text1"/>
          <w:sz w:val="24"/>
          <w:szCs w:val="24"/>
        </w:rPr>
        <w:t xml:space="preserve">4. </w:t>
      </w:r>
    </w:p>
    <w:p w:rsidR="000E2763" w:rsidRDefault="000E2763" w:rsidP="000E2763">
      <w:pPr>
        <w:spacing w:after="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Figure </w:t>
      </w:r>
      <w:r w:rsidRPr="00C72A2A">
        <w:rPr>
          <w:rFonts w:ascii="Times New Roman" w:hAnsi="Times New Roman" w:cs="Times New Roman"/>
          <w:b/>
          <w:noProof/>
          <w:sz w:val="24"/>
          <w:szCs w:val="24"/>
        </w:rPr>
        <w:t>1</w:t>
      </w:r>
    </w:p>
    <w:p w:rsidR="000E2763" w:rsidRPr="000A6BBB" w:rsidRDefault="000E2763" w:rsidP="000E2763">
      <w:pPr>
        <w:spacing w:after="0" w:line="360" w:lineRule="auto"/>
        <w:jc w:val="center"/>
        <w:rPr>
          <w:rFonts w:ascii="Times New Roman" w:hAnsi="Times New Roman" w:cs="Times New Roman"/>
          <w:b/>
          <w:noProof/>
          <w:sz w:val="24"/>
          <w:szCs w:val="24"/>
        </w:rPr>
      </w:pPr>
      <w:r>
        <w:rPr>
          <w:rFonts w:ascii="Times New Roman" w:hAnsi="Times New Roman" w:cs="Times New Roman"/>
          <w:b/>
          <w:sz w:val="24"/>
          <w:szCs w:val="24"/>
        </w:rPr>
        <w:t>Components of Life Skill Management</w:t>
      </w:r>
    </w:p>
    <w:p w:rsidR="000E2763" w:rsidRDefault="000E2763" w:rsidP="000E2763">
      <w:pPr>
        <w:rPr>
          <w:rFonts w:ascii="Times New Roman" w:hAnsi="Times New Roman" w:cs="Times New Roman"/>
          <w:noProof/>
          <w:sz w:val="24"/>
          <w:szCs w:val="24"/>
        </w:rPr>
      </w:pPr>
      <w:r>
        <w:rPr>
          <w:rFonts w:ascii="Times New Roman" w:hAnsi="Times New Roman" w:cs="Times New Roman"/>
          <w:noProof/>
          <w:sz w:val="24"/>
          <w:szCs w:val="24"/>
          <w:lang w:val="en-IN" w:eastAsia="en-IN"/>
        </w:rPr>
        <w:lastRenderedPageBreak/>
        <w:drawing>
          <wp:inline distT="0" distB="0" distL="0" distR="0" wp14:anchorId="787452A5" wp14:editId="21938F3C">
            <wp:extent cx="5732145" cy="4335524"/>
            <wp:effectExtent l="0" t="0" r="1905" b="8255"/>
            <wp:docPr id="23" name="Picture 23" descr="C:\Users\UmaDevi\Desktop\Desktop\AMOS\amos final may 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aDevi\Desktop\Desktop\AMOS\amos final may b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45" cy="4335524"/>
                    </a:xfrm>
                    <a:prstGeom prst="rect">
                      <a:avLst/>
                    </a:prstGeom>
                    <a:noFill/>
                    <a:ln>
                      <a:noFill/>
                    </a:ln>
                  </pic:spPr>
                </pic:pic>
              </a:graphicData>
            </a:graphic>
          </wp:inline>
        </w:drawing>
      </w:r>
    </w:p>
    <w:p w:rsidR="000E2763" w:rsidRPr="000A6BBB" w:rsidRDefault="000E2763" w:rsidP="000E2763">
      <w:pPr>
        <w:rPr>
          <w:rStyle w:val="addressChar"/>
          <w:rFonts w:eastAsiaTheme="minorHAnsi"/>
        </w:rPr>
      </w:pPr>
    </w:p>
    <w:p w:rsidR="000E2763" w:rsidRPr="00A27C75" w:rsidRDefault="000E2763" w:rsidP="000E2763">
      <w:pPr>
        <w:spacing w:after="0" w:line="480" w:lineRule="auto"/>
        <w:ind w:left="360" w:firstLine="360"/>
        <w:jc w:val="both"/>
        <w:rPr>
          <w:rFonts w:ascii="Times New Roman" w:hAnsi="Times New Roman" w:cs="Times New Roman"/>
          <w:color w:val="000000" w:themeColor="text1"/>
          <w:sz w:val="24"/>
          <w:szCs w:val="24"/>
          <w:shd w:val="clear" w:color="auto" w:fill="FFFFFF"/>
        </w:rPr>
      </w:pPr>
      <w:r w:rsidRPr="00A27C75">
        <w:rPr>
          <w:rStyle w:val="addressChar"/>
          <w:rFonts w:eastAsiaTheme="minorHAnsi"/>
          <w:color w:val="000000" w:themeColor="text1"/>
        </w:rPr>
        <w:t>The respondents are classified into three categories that is those who have high level life skill management, medium level life skill management, and low level life skill management. This classification is done on the basis of the mean (</w:t>
      </w:r>
      <w:r w:rsidRPr="00A27C75">
        <w:rPr>
          <w:rFonts w:ascii="Times New Roman" w:hAnsi="Times New Roman" w:cs="Times New Roman"/>
          <w:color w:val="000000" w:themeColor="text1"/>
          <w:sz w:val="24"/>
          <w:szCs w:val="24"/>
          <w:shd w:val="clear" w:color="auto" w:fill="FFFFFF"/>
        </w:rPr>
        <w:t>x̅</w:t>
      </w:r>
      <w:r w:rsidRPr="00A27C75">
        <w:rPr>
          <w:rStyle w:val="addressChar"/>
          <w:rFonts w:eastAsiaTheme="minorHAnsi"/>
          <w:color w:val="000000" w:themeColor="text1"/>
        </w:rPr>
        <w:t>) and standard deviation (</w:t>
      </w:r>
      <w:r w:rsidRPr="00A27C75">
        <w:rPr>
          <w:rFonts w:ascii="Times New Roman" w:hAnsi="Times New Roman" w:cs="Times New Roman"/>
          <w:color w:val="000000" w:themeColor="text1"/>
          <w:sz w:val="24"/>
          <w:szCs w:val="24"/>
          <w:shd w:val="clear" w:color="auto" w:fill="FFFFFF"/>
        </w:rPr>
        <w:t>σ) of the total life skill management score of 305 respondents. The computed value of x̅</w:t>
      </w:r>
      <w:r w:rsidRPr="00A27C75">
        <w:rPr>
          <w:rStyle w:val="addressChar"/>
          <w:rFonts w:eastAsiaTheme="minorHAnsi"/>
          <w:color w:val="000000" w:themeColor="text1"/>
        </w:rPr>
        <w:t xml:space="preserve"> and </w:t>
      </w:r>
      <w:r w:rsidRPr="00A27C75">
        <w:rPr>
          <w:rFonts w:ascii="Times New Roman" w:hAnsi="Times New Roman" w:cs="Times New Roman"/>
          <w:color w:val="000000" w:themeColor="text1"/>
          <w:sz w:val="24"/>
          <w:szCs w:val="24"/>
          <w:shd w:val="clear" w:color="auto" w:fill="FFFFFF"/>
        </w:rPr>
        <w:t>σ are 19.18 and 11.44 respectively. Hence, the respondents who have scored above 30.62 (x̅ + σ) are treated as high level life skill management category and those who have scored below 7.74 (x̅ - σ) are considered as low level life skill management category. The top scorers who have scored between 7.74 and 30.62 (x̅ + σ and x̅ - σ) are taken as medium level life skill management category.</w:t>
      </w:r>
    </w:p>
    <w:p w:rsidR="000E2763" w:rsidRPr="00A27C75" w:rsidRDefault="000E2763" w:rsidP="000E2763">
      <w:pPr>
        <w:spacing w:after="0" w:line="480" w:lineRule="auto"/>
        <w:ind w:firstLine="360"/>
        <w:jc w:val="both"/>
        <w:rPr>
          <w:rFonts w:ascii="Times New Roman" w:hAnsi="Times New Roman" w:cs="Times New Roman"/>
          <w:color w:val="000000" w:themeColor="text1"/>
          <w:sz w:val="24"/>
          <w:szCs w:val="24"/>
          <w:shd w:val="clear" w:color="auto" w:fill="FFFFFF"/>
        </w:rPr>
      </w:pPr>
      <w:r w:rsidRPr="00A27C75">
        <w:rPr>
          <w:rFonts w:ascii="Times New Roman" w:hAnsi="Times New Roman" w:cs="Times New Roman"/>
          <w:b/>
          <w:color w:val="000000" w:themeColor="text1"/>
          <w:sz w:val="24"/>
          <w:szCs w:val="24"/>
        </w:rPr>
        <w:t>Gender</w:t>
      </w:r>
      <w:r>
        <w:rPr>
          <w:rFonts w:ascii="Times New Roman" w:hAnsi="Times New Roman" w:cs="Times New Roman"/>
          <w:b/>
          <w:color w:val="000000" w:themeColor="text1"/>
          <w:sz w:val="24"/>
          <w:szCs w:val="24"/>
        </w:rPr>
        <w:t xml:space="preserve"> </w:t>
      </w:r>
      <w:r w:rsidRPr="00A27C75">
        <w:rPr>
          <w:rFonts w:ascii="Times New Roman" w:hAnsi="Times New Roman" w:cs="Times New Roman"/>
          <w:b/>
          <w:color w:val="000000" w:themeColor="text1"/>
          <w:sz w:val="24"/>
          <w:szCs w:val="24"/>
        </w:rPr>
        <w:t>and Levels of Life Skill Management</w:t>
      </w:r>
    </w:p>
    <w:p w:rsidR="000E2763" w:rsidRPr="00A27C75" w:rsidRDefault="000E2763" w:rsidP="000E2763">
      <w:pPr>
        <w:spacing w:after="0" w:line="480" w:lineRule="auto"/>
        <w:ind w:left="360" w:firstLine="450"/>
        <w:jc w:val="both"/>
        <w:rPr>
          <w:rFonts w:ascii="Times New Roman" w:hAnsi="Times New Roman" w:cs="Times New Roman"/>
          <w:color w:val="000000" w:themeColor="text1"/>
          <w:sz w:val="24"/>
          <w:szCs w:val="24"/>
          <w:shd w:val="clear" w:color="auto" w:fill="FFFFFF"/>
        </w:rPr>
      </w:pPr>
      <w:r w:rsidRPr="00A27C75">
        <w:rPr>
          <w:rFonts w:ascii="Times New Roman" w:hAnsi="Times New Roman" w:cs="Times New Roman"/>
          <w:color w:val="000000" w:themeColor="text1"/>
          <w:sz w:val="24"/>
          <w:szCs w:val="24"/>
          <w:shd w:val="clear" w:color="auto" w:fill="FFFFFF"/>
        </w:rPr>
        <w:t>T</w:t>
      </w:r>
      <w:r w:rsidRPr="00A27C75">
        <w:rPr>
          <w:rFonts w:ascii="Times New Roman" w:hAnsi="Times New Roman" w:cs="Times New Roman"/>
          <w:color w:val="000000" w:themeColor="text1"/>
          <w:sz w:val="24"/>
          <w:szCs w:val="24"/>
        </w:rPr>
        <w:t xml:space="preserve">he choices and preferences of male and female are differ. Males are expected to be independent, assertive, and competitive; females are expected to be more passive, </w:t>
      </w:r>
      <w:r w:rsidRPr="00A27C75">
        <w:rPr>
          <w:rFonts w:ascii="Times New Roman" w:hAnsi="Times New Roman" w:cs="Times New Roman"/>
          <w:color w:val="000000" w:themeColor="text1"/>
          <w:sz w:val="24"/>
          <w:szCs w:val="24"/>
        </w:rPr>
        <w:lastRenderedPageBreak/>
        <w:t>sensitive, and supportive</w:t>
      </w:r>
      <w:r w:rsidR="007D1EAB">
        <w:rPr>
          <w:rFonts w:ascii="Times New Roman" w:hAnsi="Times New Roman" w:cs="Times New Roman"/>
          <w:color w:val="000000" w:themeColor="text1"/>
          <w:sz w:val="24"/>
          <w:szCs w:val="24"/>
          <w:vertAlign w:val="superscript"/>
        </w:rPr>
        <w:t>17</w:t>
      </w:r>
      <w:r>
        <w:rPr>
          <w:rFonts w:ascii="Times New Roman" w:hAnsi="Times New Roman" w:cs="Times New Roman"/>
          <w:color w:val="000000" w:themeColor="text1"/>
          <w:sz w:val="24"/>
          <w:szCs w:val="24"/>
        </w:rPr>
        <w:t>.</w:t>
      </w:r>
      <w:r w:rsidRPr="00A27C75">
        <w:rPr>
          <w:rFonts w:ascii="Times New Roman" w:hAnsi="Times New Roman" w:cs="Times New Roman"/>
          <w:color w:val="000000" w:themeColor="text1"/>
          <w:sz w:val="24"/>
          <w:szCs w:val="24"/>
        </w:rPr>
        <w:t xml:space="preserve"> The gender differences may influence the levels of life skill management. Hence, the gender of the sample respondents and their levels of </w:t>
      </w:r>
      <w:r>
        <w:rPr>
          <w:rFonts w:ascii="Times New Roman" w:hAnsi="Times New Roman" w:cs="Times New Roman"/>
          <w:color w:val="000000" w:themeColor="text1"/>
          <w:sz w:val="24"/>
          <w:szCs w:val="24"/>
        </w:rPr>
        <w:t>life skill management are analyz</w:t>
      </w:r>
      <w:r w:rsidRPr="00A27C75">
        <w:rPr>
          <w:rFonts w:ascii="Times New Roman" w:hAnsi="Times New Roman" w:cs="Times New Roman"/>
          <w:color w:val="000000" w:themeColor="text1"/>
          <w:sz w:val="24"/>
          <w:szCs w:val="24"/>
        </w:rPr>
        <w:t xml:space="preserve">ed and the result is given in the </w:t>
      </w:r>
      <w:r>
        <w:rPr>
          <w:rFonts w:ascii="Times New Roman" w:hAnsi="Times New Roman" w:cs="Times New Roman"/>
          <w:color w:val="000000" w:themeColor="text1"/>
          <w:sz w:val="24"/>
          <w:szCs w:val="24"/>
        </w:rPr>
        <w:t>Table 5</w:t>
      </w:r>
      <w:r w:rsidRPr="00A27C75">
        <w:rPr>
          <w:rFonts w:ascii="Times New Roman" w:hAnsi="Times New Roman" w:cs="Times New Roman"/>
          <w:color w:val="000000" w:themeColor="text1"/>
          <w:sz w:val="24"/>
          <w:szCs w:val="24"/>
        </w:rPr>
        <w:t>.</w:t>
      </w:r>
    </w:p>
    <w:p w:rsidR="000E2763" w:rsidRPr="00A27C75" w:rsidRDefault="000E2763" w:rsidP="000E2763">
      <w:pPr>
        <w:tabs>
          <w:tab w:val="left" w:pos="4770"/>
        </w:tabs>
        <w:spacing w:line="24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5</w:t>
      </w:r>
    </w:p>
    <w:p w:rsidR="000E2763" w:rsidRPr="00A27C75" w:rsidRDefault="000E2763" w:rsidP="000E2763">
      <w:pPr>
        <w:spacing w:after="0" w:line="360" w:lineRule="auto"/>
        <w:ind w:firstLine="720"/>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Gender and Levels of Life Skill Management</w:t>
      </w:r>
    </w:p>
    <w:tbl>
      <w:tblPr>
        <w:tblStyle w:val="TableGrid"/>
        <w:tblW w:w="0" w:type="auto"/>
        <w:jc w:val="center"/>
        <w:tblInd w:w="1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51"/>
        <w:gridCol w:w="1499"/>
        <w:gridCol w:w="1530"/>
        <w:gridCol w:w="1530"/>
        <w:gridCol w:w="1561"/>
      </w:tblGrid>
      <w:tr w:rsidR="000E2763" w:rsidRPr="00A27C75" w:rsidTr="000E2763">
        <w:trPr>
          <w:trHeight w:val="420"/>
          <w:jc w:val="center"/>
        </w:trPr>
        <w:tc>
          <w:tcPr>
            <w:tcW w:w="1651" w:type="dxa"/>
            <w:vMerge w:val="restart"/>
            <w:vAlign w:val="center"/>
          </w:tcPr>
          <w:p w:rsidR="000E2763" w:rsidRPr="00A27C75" w:rsidRDefault="000E2763" w:rsidP="000E2763">
            <w:pPr>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Gender</w:t>
            </w:r>
          </w:p>
        </w:tc>
        <w:tc>
          <w:tcPr>
            <w:tcW w:w="4559" w:type="dxa"/>
            <w:gridSpan w:val="3"/>
            <w:vAlign w:val="center"/>
          </w:tcPr>
          <w:p w:rsidR="000E2763" w:rsidRPr="00A27C75" w:rsidRDefault="000E2763" w:rsidP="000E2763">
            <w:pPr>
              <w:jc w:val="center"/>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Levels of Life Skill Management</w:t>
            </w:r>
          </w:p>
        </w:tc>
        <w:tc>
          <w:tcPr>
            <w:tcW w:w="1561" w:type="dxa"/>
            <w:vMerge w:val="restart"/>
            <w:vAlign w:val="center"/>
          </w:tcPr>
          <w:p w:rsidR="000E2763" w:rsidRPr="00A27C75" w:rsidRDefault="000E2763" w:rsidP="000E2763">
            <w:pPr>
              <w:spacing w:before="24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Total</w:t>
            </w:r>
          </w:p>
        </w:tc>
      </w:tr>
      <w:tr w:rsidR="000E2763" w:rsidRPr="00A27C75" w:rsidTr="000E2763">
        <w:trPr>
          <w:jc w:val="center"/>
        </w:trPr>
        <w:tc>
          <w:tcPr>
            <w:tcW w:w="1651" w:type="dxa"/>
            <w:vMerge/>
            <w:vAlign w:val="center"/>
          </w:tcPr>
          <w:p w:rsidR="000E2763" w:rsidRPr="00A27C75" w:rsidRDefault="000E2763" w:rsidP="000E2763">
            <w:pPr>
              <w:spacing w:before="240" w:line="360" w:lineRule="auto"/>
              <w:jc w:val="center"/>
              <w:rPr>
                <w:rFonts w:ascii="Times New Roman" w:hAnsi="Times New Roman" w:cs="Times New Roman"/>
                <w:color w:val="000000" w:themeColor="text1"/>
                <w:sz w:val="24"/>
                <w:szCs w:val="24"/>
              </w:rPr>
            </w:pPr>
          </w:p>
        </w:tc>
        <w:tc>
          <w:tcPr>
            <w:tcW w:w="1499" w:type="dxa"/>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High</w:t>
            </w:r>
          </w:p>
        </w:tc>
        <w:tc>
          <w:tcPr>
            <w:tcW w:w="1530" w:type="dxa"/>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Medium</w:t>
            </w:r>
          </w:p>
        </w:tc>
        <w:tc>
          <w:tcPr>
            <w:tcW w:w="1530" w:type="dxa"/>
            <w:vAlign w:val="center"/>
          </w:tcPr>
          <w:p w:rsidR="000E2763" w:rsidRPr="00A27C75" w:rsidRDefault="000E2763" w:rsidP="000E2763">
            <w:pPr>
              <w:spacing w:before="240"/>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Low</w:t>
            </w:r>
          </w:p>
        </w:tc>
        <w:tc>
          <w:tcPr>
            <w:tcW w:w="1561" w:type="dxa"/>
            <w:vMerge/>
            <w:vAlign w:val="center"/>
          </w:tcPr>
          <w:p w:rsidR="000E2763" w:rsidRPr="00A27C75" w:rsidRDefault="000E2763" w:rsidP="000E2763">
            <w:pPr>
              <w:spacing w:before="240" w:line="360" w:lineRule="auto"/>
              <w:jc w:val="center"/>
              <w:rPr>
                <w:rFonts w:ascii="Times New Roman" w:hAnsi="Times New Roman" w:cs="Times New Roman"/>
                <w:color w:val="000000" w:themeColor="text1"/>
                <w:sz w:val="24"/>
                <w:szCs w:val="24"/>
              </w:rPr>
            </w:pPr>
          </w:p>
        </w:tc>
      </w:tr>
      <w:tr w:rsidR="000E2763" w:rsidRPr="00A27C75" w:rsidTr="000E2763">
        <w:trPr>
          <w:jc w:val="center"/>
        </w:trPr>
        <w:tc>
          <w:tcPr>
            <w:tcW w:w="1651" w:type="dxa"/>
            <w:vAlign w:val="center"/>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Male</w:t>
            </w:r>
          </w:p>
        </w:tc>
        <w:tc>
          <w:tcPr>
            <w:tcW w:w="1499" w:type="dxa"/>
            <w:vAlign w:val="bottom"/>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(17.31)</w:t>
            </w:r>
          </w:p>
        </w:tc>
        <w:tc>
          <w:tcPr>
            <w:tcW w:w="1530" w:type="dxa"/>
            <w:vAlign w:val="bottom"/>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23</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(44.23)</w:t>
            </w:r>
          </w:p>
        </w:tc>
        <w:tc>
          <w:tcPr>
            <w:tcW w:w="1530" w:type="dxa"/>
            <w:vAlign w:val="bottom"/>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20</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(38.46)</w:t>
            </w:r>
          </w:p>
        </w:tc>
        <w:tc>
          <w:tcPr>
            <w:tcW w:w="1561" w:type="dxa"/>
            <w:vAlign w:val="bottom"/>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52</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0E2763" w:rsidRPr="00A27C75" w:rsidTr="000E2763">
        <w:trPr>
          <w:jc w:val="center"/>
        </w:trPr>
        <w:tc>
          <w:tcPr>
            <w:tcW w:w="1651" w:type="dxa"/>
            <w:vAlign w:val="center"/>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Female</w:t>
            </w:r>
          </w:p>
        </w:tc>
        <w:tc>
          <w:tcPr>
            <w:tcW w:w="1499" w:type="dxa"/>
            <w:vAlign w:val="bottom"/>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59</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(23.32)</w:t>
            </w:r>
          </w:p>
        </w:tc>
        <w:tc>
          <w:tcPr>
            <w:tcW w:w="1530" w:type="dxa"/>
            <w:vAlign w:val="bottom"/>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175</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(69.17)</w:t>
            </w:r>
          </w:p>
        </w:tc>
        <w:tc>
          <w:tcPr>
            <w:tcW w:w="1530" w:type="dxa"/>
            <w:vAlign w:val="bottom"/>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(7.51)</w:t>
            </w:r>
          </w:p>
        </w:tc>
        <w:tc>
          <w:tcPr>
            <w:tcW w:w="1561" w:type="dxa"/>
            <w:vAlign w:val="bottom"/>
          </w:tcPr>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253</w:t>
            </w:r>
          </w:p>
          <w:p w:rsidR="000E2763" w:rsidRPr="00A27C75" w:rsidRDefault="000E2763" w:rsidP="000E2763">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0E2763" w:rsidRPr="00A27C75" w:rsidTr="000E2763">
        <w:trPr>
          <w:trHeight w:val="827"/>
          <w:jc w:val="center"/>
        </w:trPr>
        <w:tc>
          <w:tcPr>
            <w:tcW w:w="1651" w:type="dxa"/>
            <w:vAlign w:val="center"/>
          </w:tcPr>
          <w:p w:rsidR="000E2763" w:rsidRPr="00A27C75" w:rsidRDefault="000E2763" w:rsidP="000E2763">
            <w:pPr>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Total</w:t>
            </w:r>
          </w:p>
        </w:tc>
        <w:tc>
          <w:tcPr>
            <w:tcW w:w="1499" w:type="dxa"/>
            <w:vAlign w:val="center"/>
          </w:tcPr>
          <w:p w:rsidR="000E2763" w:rsidRPr="00A27C75" w:rsidRDefault="000E2763" w:rsidP="000E2763">
            <w:pPr>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68</w:t>
            </w:r>
          </w:p>
        </w:tc>
        <w:tc>
          <w:tcPr>
            <w:tcW w:w="1530" w:type="dxa"/>
            <w:vAlign w:val="center"/>
          </w:tcPr>
          <w:p w:rsidR="000E2763" w:rsidRPr="00A27C75" w:rsidRDefault="000E2763" w:rsidP="000E2763">
            <w:pPr>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198</w:t>
            </w:r>
          </w:p>
        </w:tc>
        <w:tc>
          <w:tcPr>
            <w:tcW w:w="1530" w:type="dxa"/>
            <w:vAlign w:val="center"/>
          </w:tcPr>
          <w:p w:rsidR="000E2763" w:rsidRPr="00A27C75" w:rsidRDefault="000E2763" w:rsidP="000E2763">
            <w:pPr>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w:t>
            </w:r>
          </w:p>
        </w:tc>
        <w:tc>
          <w:tcPr>
            <w:tcW w:w="1561" w:type="dxa"/>
            <w:vAlign w:val="center"/>
          </w:tcPr>
          <w:p w:rsidR="000E2763" w:rsidRPr="00A27C75" w:rsidRDefault="000E2763" w:rsidP="000E2763">
            <w:pPr>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305</w:t>
            </w:r>
          </w:p>
        </w:tc>
      </w:tr>
    </w:tbl>
    <w:p w:rsidR="000E2763" w:rsidRPr="00A27C75" w:rsidRDefault="000E2763" w:rsidP="000E2763">
      <w:pPr>
        <w:spacing w:after="0"/>
        <w:rPr>
          <w:rFonts w:ascii="Times New Roman" w:hAnsi="Times New Roman" w:cs="Times New Roman"/>
          <w:color w:val="000000" w:themeColor="text1"/>
          <w:sz w:val="24"/>
          <w:szCs w:val="24"/>
        </w:rPr>
      </w:pPr>
      <w:r w:rsidRPr="00A27C75">
        <w:rPr>
          <w:rStyle w:val="addressChar"/>
          <w:rFonts w:eastAsiaTheme="minorHAnsi"/>
          <w:color w:val="000000" w:themeColor="text1"/>
        </w:rPr>
        <w:t xml:space="preserve">           </w:t>
      </w:r>
      <w:r w:rsidRPr="00A27C75">
        <w:rPr>
          <w:rFonts w:ascii="Times New Roman" w:hAnsi="Times New Roman" w:cs="Times New Roman"/>
          <w:b/>
          <w:color w:val="000000" w:themeColor="text1"/>
          <w:sz w:val="24"/>
          <w:szCs w:val="24"/>
        </w:rPr>
        <w:t>Source: Primary Data</w:t>
      </w:r>
    </w:p>
    <w:p w:rsidR="000E2763" w:rsidRPr="00A27C75" w:rsidRDefault="000E2763" w:rsidP="000E2763">
      <w:pPr>
        <w:spacing w:after="0"/>
        <w:ind w:left="720" w:hanging="18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(Figures in Parentheses are Percentages)</w:t>
      </w:r>
    </w:p>
    <w:p w:rsidR="000E2763" w:rsidRPr="00A27C75" w:rsidRDefault="000E2763" w:rsidP="000E2763">
      <w:pPr>
        <w:spacing w:after="0" w:line="360" w:lineRule="auto"/>
        <w:jc w:val="both"/>
        <w:rPr>
          <w:rFonts w:ascii="Times New Roman" w:hAnsi="Times New Roman" w:cs="Times New Roman"/>
          <w:color w:val="000000" w:themeColor="text1"/>
          <w:sz w:val="24"/>
          <w:szCs w:val="24"/>
        </w:rPr>
      </w:pPr>
    </w:p>
    <w:p w:rsidR="000E2763" w:rsidRPr="00A27C75" w:rsidRDefault="000E2763" w:rsidP="000E2763">
      <w:pPr>
        <w:spacing w:after="0" w:line="480" w:lineRule="auto"/>
        <w:ind w:left="360"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The Tab</w:t>
      </w:r>
      <w:r>
        <w:rPr>
          <w:rFonts w:ascii="Times New Roman" w:hAnsi="Times New Roman" w:cs="Times New Roman"/>
          <w:color w:val="000000" w:themeColor="text1"/>
          <w:sz w:val="24"/>
          <w:szCs w:val="24"/>
        </w:rPr>
        <w:t>le 5</w:t>
      </w:r>
      <w:r w:rsidRPr="00A27C75">
        <w:rPr>
          <w:rFonts w:ascii="Times New Roman" w:hAnsi="Times New Roman" w:cs="Times New Roman"/>
          <w:color w:val="000000" w:themeColor="text1"/>
          <w:sz w:val="24"/>
          <w:szCs w:val="24"/>
        </w:rPr>
        <w:t xml:space="preserve"> show</w:t>
      </w:r>
      <w:r>
        <w:rPr>
          <w:rFonts w:ascii="Times New Roman" w:hAnsi="Times New Roman" w:cs="Times New Roman"/>
          <w:color w:val="000000" w:themeColor="text1"/>
          <w:sz w:val="24"/>
          <w:szCs w:val="24"/>
        </w:rPr>
        <w:t>s</w:t>
      </w:r>
      <w:r w:rsidRPr="00A27C75">
        <w:rPr>
          <w:rFonts w:ascii="Times New Roman" w:hAnsi="Times New Roman" w:cs="Times New Roman"/>
          <w:color w:val="000000" w:themeColor="text1"/>
          <w:sz w:val="24"/>
          <w:szCs w:val="24"/>
        </w:rPr>
        <w:t xml:space="preserve"> that, the percentage of the female top scorers is higher in the high level as well as medium level life skill management category (23.32% &amp; 69.17%) than the male top scorers (17.31% &amp; 44.23%). Besides the percentage of the female top scorers is lower (7.51%) in the low level life skill management category when compared to their counterparts (38.46%). The result clearly indicates that, the female top scorers have more life skill management than the male top scorers. With a view to test the significance of the relationship between gender and the life skill management, Chi-square test is applied.</w:t>
      </w:r>
    </w:p>
    <w:p w:rsidR="000E2763" w:rsidRPr="00A27C75" w:rsidRDefault="000E2763" w:rsidP="000E2763">
      <w:pPr>
        <w:spacing w:after="0" w:line="480" w:lineRule="auto"/>
        <w:ind w:left="1080" w:hanging="54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w:t>
      </w: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o</w:t>
      </w:r>
      <w:r w:rsidRPr="00A27C75">
        <w:rPr>
          <w:rFonts w:ascii="Times New Roman" w:hAnsi="Times New Roman" w:cs="Times New Roman"/>
          <w:b/>
          <w:color w:val="000000" w:themeColor="text1"/>
          <w:sz w:val="24"/>
          <w:szCs w:val="24"/>
        </w:rPr>
        <w:t>:</w:t>
      </w:r>
      <w:r w:rsidRPr="00A27C75">
        <w:rPr>
          <w:rFonts w:ascii="Times New Roman" w:hAnsi="Times New Roman" w:cs="Times New Roman"/>
          <w:color w:val="000000" w:themeColor="text1"/>
          <w:sz w:val="24"/>
          <w:szCs w:val="24"/>
        </w:rPr>
        <w:t xml:space="preserve"> There is no significant difference between the life skill management and gender of the top scorers.</w:t>
      </w:r>
    </w:p>
    <w:p w:rsidR="000E2763" w:rsidRPr="00A27C75" w:rsidRDefault="000E2763" w:rsidP="000E2763">
      <w:pPr>
        <w:spacing w:after="0" w:line="480" w:lineRule="auto"/>
        <w:ind w:left="1080" w:hanging="540"/>
        <w:jc w:val="both"/>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 xml:space="preserve"> H</w:t>
      </w:r>
      <w:r w:rsidRPr="00A27C75">
        <w:rPr>
          <w:rFonts w:ascii="Times New Roman" w:hAnsi="Times New Roman" w:cs="Times New Roman"/>
          <w:b/>
          <w:color w:val="000000" w:themeColor="text1"/>
          <w:sz w:val="24"/>
          <w:szCs w:val="24"/>
          <w:vertAlign w:val="subscript"/>
        </w:rPr>
        <w:t>1</w:t>
      </w:r>
      <w:r w:rsidRPr="00A27C75">
        <w:rPr>
          <w:rFonts w:ascii="Times New Roman" w:hAnsi="Times New Roman" w:cs="Times New Roman"/>
          <w:b/>
          <w:color w:val="000000" w:themeColor="text1"/>
          <w:sz w:val="24"/>
          <w:szCs w:val="24"/>
        </w:rPr>
        <w:t>:</w:t>
      </w:r>
      <w:r w:rsidRPr="00A27C75">
        <w:rPr>
          <w:rFonts w:ascii="Times New Roman" w:hAnsi="Times New Roman" w:cs="Times New Roman"/>
          <w:color w:val="000000" w:themeColor="text1"/>
          <w:sz w:val="24"/>
          <w:szCs w:val="24"/>
        </w:rPr>
        <w:t xml:space="preserve"> There is a significant difference between the life skill management and gender of the top scorers.</w:t>
      </w:r>
    </w:p>
    <w:p w:rsidR="000E2763" w:rsidRDefault="000E2763" w:rsidP="000E2763">
      <w:pPr>
        <w:spacing w:after="0" w:line="480" w:lineRule="auto"/>
        <w:ind w:left="360"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lastRenderedPageBreak/>
        <w:t xml:space="preserve">  The calculated Chi-square value of 37.15 is more than the table value of 5.99 for 2 degrees of freedom at 5% level of significance. Hence the result does not support the null hypothesis. It is inferred that the level of life skill management is influenced by gender. </w:t>
      </w:r>
    </w:p>
    <w:p w:rsidR="000E2763" w:rsidRDefault="000E2763" w:rsidP="000E2763">
      <w:pPr>
        <w:spacing w:after="0" w:line="480" w:lineRule="auto"/>
        <w:jc w:val="both"/>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Age</w:t>
      </w:r>
      <w:r>
        <w:rPr>
          <w:rFonts w:ascii="Times New Roman" w:hAnsi="Times New Roman" w:cs="Times New Roman"/>
          <w:b/>
          <w:color w:val="000000" w:themeColor="text1"/>
          <w:sz w:val="24"/>
          <w:szCs w:val="24"/>
        </w:rPr>
        <w:t xml:space="preserve"> </w:t>
      </w:r>
      <w:r w:rsidRPr="00A27C75">
        <w:rPr>
          <w:rFonts w:ascii="Times New Roman" w:hAnsi="Times New Roman" w:cs="Times New Roman"/>
          <w:b/>
          <w:color w:val="000000" w:themeColor="text1"/>
          <w:sz w:val="24"/>
          <w:szCs w:val="24"/>
        </w:rPr>
        <w:t>and Levels of Life Skill Management</w:t>
      </w:r>
    </w:p>
    <w:p w:rsidR="000E2763" w:rsidRPr="00A27C75" w:rsidRDefault="000E2763" w:rsidP="000E2763">
      <w:pPr>
        <w:spacing w:after="0" w:line="480" w:lineRule="auto"/>
        <w:ind w:firstLine="720"/>
        <w:jc w:val="both"/>
        <w:rPr>
          <w:rFonts w:ascii="Times New Roman" w:hAnsi="Times New Roman" w:cs="Times New Roman"/>
          <w:color w:val="000000" w:themeColor="text1"/>
          <w:sz w:val="24"/>
          <w:szCs w:val="24"/>
        </w:rPr>
      </w:pPr>
      <w:r w:rsidRPr="00A27C75">
        <w:rPr>
          <w:rStyle w:val="addressChar"/>
          <w:rFonts w:eastAsiaTheme="minorHAnsi"/>
          <w:color w:val="000000" w:themeColor="text1"/>
        </w:rPr>
        <w:t xml:space="preserve">The main components of life skills are communication, inter-personal skills, decision making, critical thinking, coping and self-management skills. These skills develop when the </w:t>
      </w:r>
      <w:r w:rsidR="007D1EAB">
        <w:rPr>
          <w:rStyle w:val="addressChar"/>
          <w:rFonts w:eastAsiaTheme="minorHAnsi"/>
          <w:color w:val="000000" w:themeColor="text1"/>
        </w:rPr>
        <w:t>individual matures w</w:t>
      </w:r>
      <w:r w:rsidRPr="00A27C75">
        <w:rPr>
          <w:rStyle w:val="addressChar"/>
          <w:rFonts w:eastAsiaTheme="minorHAnsi"/>
          <w:color w:val="000000" w:themeColor="text1"/>
        </w:rPr>
        <w:t>ith the passage of time</w:t>
      </w:r>
      <w:r w:rsidR="007D1EAB">
        <w:rPr>
          <w:rStyle w:val="addressChar"/>
          <w:rFonts w:eastAsiaTheme="minorHAnsi"/>
          <w:color w:val="000000" w:themeColor="text1"/>
        </w:rPr>
        <w:t xml:space="preserve">. </w:t>
      </w:r>
      <w:proofErr w:type="gramStart"/>
      <w:r w:rsidRPr="00A27C75">
        <w:rPr>
          <w:rStyle w:val="addressChar"/>
          <w:rFonts w:eastAsiaTheme="minorHAnsi"/>
          <w:color w:val="000000" w:themeColor="text1"/>
        </w:rPr>
        <w:t>Hence,</w:t>
      </w:r>
      <w:proofErr w:type="gramEnd"/>
      <w:r w:rsidRPr="00A27C75">
        <w:rPr>
          <w:rStyle w:val="addressChar"/>
          <w:rFonts w:eastAsiaTheme="minorHAnsi"/>
          <w:color w:val="000000" w:themeColor="text1"/>
        </w:rPr>
        <w:t xml:space="preserve"> the age of the respondents is identified as one of the important factor to determine the life skill management. The </w:t>
      </w:r>
      <w:r w:rsidRPr="00A27C75">
        <w:rPr>
          <w:rFonts w:ascii="Times New Roman" w:hAnsi="Times New Roman" w:cs="Times New Roman"/>
          <w:color w:val="000000" w:themeColor="text1"/>
          <w:sz w:val="24"/>
          <w:szCs w:val="24"/>
        </w:rPr>
        <w:t xml:space="preserve">Table </w:t>
      </w:r>
      <w:r>
        <w:rPr>
          <w:rFonts w:ascii="Times New Roman" w:hAnsi="Times New Roman" w:cs="Times New Roman"/>
          <w:color w:val="000000" w:themeColor="text1"/>
          <w:sz w:val="24"/>
          <w:szCs w:val="24"/>
        </w:rPr>
        <w:t>6</w:t>
      </w:r>
      <w:r w:rsidRPr="00A27C75">
        <w:rPr>
          <w:rFonts w:ascii="Times New Roman" w:hAnsi="Times New Roman" w:cs="Times New Roman"/>
          <w:color w:val="000000" w:themeColor="text1"/>
          <w:sz w:val="24"/>
          <w:szCs w:val="24"/>
        </w:rPr>
        <w:t xml:space="preserve"> shows the levels of life skill management of different age group of top scorers.</w:t>
      </w:r>
    </w:p>
    <w:p w:rsidR="000E2763" w:rsidRPr="00A27C75" w:rsidRDefault="000E2763" w:rsidP="000E2763">
      <w:pPr>
        <w:spacing w:after="0" w:line="36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 xml:space="preserve">TABLE </w:t>
      </w:r>
      <w:r>
        <w:rPr>
          <w:rFonts w:ascii="Times New Roman" w:hAnsi="Times New Roman" w:cs="Times New Roman"/>
          <w:b/>
          <w:color w:val="000000" w:themeColor="text1"/>
          <w:sz w:val="24"/>
          <w:szCs w:val="24"/>
        </w:rPr>
        <w:t>6</w:t>
      </w:r>
    </w:p>
    <w:p w:rsidR="000E2763" w:rsidRPr="00A27C75" w:rsidRDefault="000E2763" w:rsidP="000E2763">
      <w:pPr>
        <w:spacing w:after="0" w:line="36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Age and Levels of Life Skill Management</w:t>
      </w:r>
    </w:p>
    <w:tbl>
      <w:tblPr>
        <w:tblW w:w="7959" w:type="dxa"/>
        <w:jc w:val="center"/>
        <w:tblInd w:w="-6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29"/>
        <w:gridCol w:w="1620"/>
        <w:gridCol w:w="1497"/>
        <w:gridCol w:w="1440"/>
        <w:gridCol w:w="1473"/>
      </w:tblGrid>
      <w:tr w:rsidR="000E2763" w:rsidRPr="00A27C75" w:rsidTr="000E2763">
        <w:trPr>
          <w:trHeight w:val="397"/>
          <w:jc w:val="center"/>
        </w:trPr>
        <w:tc>
          <w:tcPr>
            <w:tcW w:w="1929" w:type="dxa"/>
            <w:vMerge w:val="restart"/>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Age</w:t>
            </w:r>
          </w:p>
        </w:tc>
        <w:tc>
          <w:tcPr>
            <w:tcW w:w="4557" w:type="dxa"/>
            <w:gridSpan w:val="3"/>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Levels of Life Skill Management</w:t>
            </w:r>
          </w:p>
        </w:tc>
        <w:tc>
          <w:tcPr>
            <w:tcW w:w="1473" w:type="dxa"/>
            <w:vMerge w:val="restart"/>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Total</w:t>
            </w:r>
          </w:p>
        </w:tc>
      </w:tr>
      <w:tr w:rsidR="000E2763" w:rsidRPr="00A27C75" w:rsidTr="000E2763">
        <w:trPr>
          <w:trHeight w:val="397"/>
          <w:jc w:val="center"/>
        </w:trPr>
        <w:tc>
          <w:tcPr>
            <w:tcW w:w="1929" w:type="dxa"/>
            <w:vMerge/>
            <w:shd w:val="clear" w:color="auto" w:fill="auto"/>
            <w:noWrap/>
            <w:vAlign w:val="bottom"/>
            <w:hideMark/>
          </w:tcPr>
          <w:p w:rsidR="000E2763" w:rsidRPr="00A27C75" w:rsidRDefault="000E2763" w:rsidP="000E2763">
            <w:pPr>
              <w:spacing w:before="240" w:after="0" w:line="240" w:lineRule="auto"/>
              <w:jc w:val="center"/>
              <w:rPr>
                <w:rFonts w:ascii="Times New Roman" w:eastAsia="Times New Roman" w:hAnsi="Times New Roman" w:cs="Times New Roman"/>
                <w:color w:val="000000" w:themeColor="text1"/>
                <w:sz w:val="24"/>
                <w:szCs w:val="24"/>
              </w:rPr>
            </w:pPr>
          </w:p>
        </w:tc>
        <w:tc>
          <w:tcPr>
            <w:tcW w:w="1620" w:type="dxa"/>
            <w:shd w:val="clear" w:color="auto" w:fill="auto"/>
            <w:noWrap/>
            <w:vAlign w:val="center"/>
            <w:hideMark/>
          </w:tcPr>
          <w:p w:rsidR="000E2763" w:rsidRPr="00A27C75" w:rsidRDefault="000E2763" w:rsidP="000E2763">
            <w:pPr>
              <w:spacing w:before="240"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High</w:t>
            </w:r>
          </w:p>
        </w:tc>
        <w:tc>
          <w:tcPr>
            <w:tcW w:w="1497" w:type="dxa"/>
            <w:shd w:val="clear" w:color="auto" w:fill="auto"/>
            <w:noWrap/>
            <w:vAlign w:val="center"/>
            <w:hideMark/>
          </w:tcPr>
          <w:p w:rsidR="000E2763" w:rsidRPr="00A27C75" w:rsidRDefault="000E2763" w:rsidP="000E2763">
            <w:pPr>
              <w:spacing w:before="240"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Medium</w:t>
            </w:r>
          </w:p>
        </w:tc>
        <w:tc>
          <w:tcPr>
            <w:tcW w:w="1440" w:type="dxa"/>
            <w:shd w:val="clear" w:color="auto" w:fill="auto"/>
            <w:noWrap/>
            <w:vAlign w:val="center"/>
            <w:hideMark/>
          </w:tcPr>
          <w:p w:rsidR="000E2763" w:rsidRPr="00A27C75" w:rsidRDefault="000E2763" w:rsidP="000E2763">
            <w:pPr>
              <w:spacing w:before="240"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Low</w:t>
            </w:r>
          </w:p>
        </w:tc>
        <w:tc>
          <w:tcPr>
            <w:tcW w:w="1473" w:type="dxa"/>
            <w:vMerge/>
            <w:shd w:val="clear" w:color="auto" w:fill="auto"/>
            <w:noWrap/>
            <w:vAlign w:val="bottom"/>
            <w:hideMark/>
          </w:tcPr>
          <w:p w:rsidR="000E2763" w:rsidRPr="00A27C75" w:rsidRDefault="000E2763" w:rsidP="000E2763">
            <w:pPr>
              <w:spacing w:before="240" w:after="0" w:line="240" w:lineRule="auto"/>
              <w:jc w:val="center"/>
              <w:rPr>
                <w:rFonts w:ascii="Times New Roman" w:eastAsia="Times New Roman" w:hAnsi="Times New Roman" w:cs="Times New Roman"/>
                <w:color w:val="000000" w:themeColor="text1"/>
                <w:sz w:val="24"/>
                <w:szCs w:val="24"/>
              </w:rPr>
            </w:pPr>
          </w:p>
        </w:tc>
      </w:tr>
      <w:tr w:rsidR="000E2763" w:rsidRPr="00A27C75" w:rsidTr="000E2763">
        <w:trPr>
          <w:trHeight w:val="485"/>
          <w:jc w:val="center"/>
        </w:trPr>
        <w:tc>
          <w:tcPr>
            <w:tcW w:w="1929" w:type="dxa"/>
            <w:shd w:val="clear" w:color="auto" w:fill="auto"/>
            <w:noWrap/>
            <w:vAlign w:val="center"/>
            <w:hideMark/>
          </w:tcPr>
          <w:p w:rsidR="000E2763" w:rsidRPr="00A27C75" w:rsidRDefault="000E2763" w:rsidP="000E2763">
            <w:pPr>
              <w:spacing w:after="0" w:line="240" w:lineRule="auto"/>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31 – 34 Years</w:t>
            </w:r>
          </w:p>
        </w:tc>
        <w:tc>
          <w:tcPr>
            <w:tcW w:w="1620" w:type="dxa"/>
            <w:shd w:val="clear" w:color="auto" w:fill="auto"/>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45</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(29.80)</w:t>
            </w:r>
          </w:p>
        </w:tc>
        <w:tc>
          <w:tcPr>
            <w:tcW w:w="1497" w:type="dxa"/>
            <w:shd w:val="clear" w:color="auto" w:fill="auto"/>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(66.23)</w:t>
            </w:r>
          </w:p>
        </w:tc>
        <w:tc>
          <w:tcPr>
            <w:tcW w:w="1440" w:type="dxa"/>
            <w:shd w:val="clear" w:color="auto" w:fill="auto"/>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(3.97)</w:t>
            </w:r>
          </w:p>
        </w:tc>
        <w:tc>
          <w:tcPr>
            <w:tcW w:w="1473" w:type="dxa"/>
            <w:shd w:val="clear" w:color="auto" w:fill="auto"/>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151</w:t>
            </w:r>
          </w:p>
        </w:tc>
      </w:tr>
      <w:tr w:rsidR="000E2763" w:rsidRPr="00A27C75" w:rsidTr="000E2763">
        <w:trPr>
          <w:trHeight w:val="583"/>
          <w:jc w:val="center"/>
        </w:trPr>
        <w:tc>
          <w:tcPr>
            <w:tcW w:w="1929" w:type="dxa"/>
            <w:shd w:val="clear" w:color="auto" w:fill="auto"/>
            <w:noWrap/>
            <w:vAlign w:val="center"/>
            <w:hideMark/>
          </w:tcPr>
          <w:p w:rsidR="000E2763" w:rsidRPr="00A27C75" w:rsidRDefault="000E2763" w:rsidP="000E2763">
            <w:pPr>
              <w:spacing w:after="0" w:line="240" w:lineRule="auto"/>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35 – 38 Years</w:t>
            </w:r>
          </w:p>
        </w:tc>
        <w:tc>
          <w:tcPr>
            <w:tcW w:w="1620" w:type="dxa"/>
            <w:shd w:val="clear" w:color="auto" w:fill="auto"/>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23</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(14.94)</w:t>
            </w:r>
          </w:p>
        </w:tc>
        <w:tc>
          <w:tcPr>
            <w:tcW w:w="1497" w:type="dxa"/>
            <w:shd w:val="clear" w:color="auto" w:fill="auto"/>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98</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(63.64)</w:t>
            </w:r>
          </w:p>
        </w:tc>
        <w:tc>
          <w:tcPr>
            <w:tcW w:w="1440" w:type="dxa"/>
            <w:shd w:val="clear" w:color="auto" w:fill="auto"/>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33</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(21.43)</w:t>
            </w:r>
          </w:p>
        </w:tc>
        <w:tc>
          <w:tcPr>
            <w:tcW w:w="1473" w:type="dxa"/>
            <w:shd w:val="clear" w:color="auto" w:fill="auto"/>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154</w:t>
            </w:r>
          </w:p>
        </w:tc>
      </w:tr>
      <w:tr w:rsidR="000E2763" w:rsidRPr="00A27C75" w:rsidTr="000E2763">
        <w:trPr>
          <w:trHeight w:val="406"/>
          <w:jc w:val="center"/>
        </w:trPr>
        <w:tc>
          <w:tcPr>
            <w:tcW w:w="1929" w:type="dxa"/>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Total</w:t>
            </w:r>
          </w:p>
        </w:tc>
        <w:tc>
          <w:tcPr>
            <w:tcW w:w="1620" w:type="dxa"/>
            <w:shd w:val="clear" w:color="auto" w:fill="auto"/>
            <w:noWrap/>
            <w:vAlign w:val="bottom"/>
            <w:hideMark/>
          </w:tcPr>
          <w:p w:rsidR="000E2763" w:rsidRPr="00A27C75" w:rsidRDefault="000E2763" w:rsidP="000E2763">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68</w:t>
            </w:r>
          </w:p>
        </w:tc>
        <w:tc>
          <w:tcPr>
            <w:tcW w:w="1497" w:type="dxa"/>
            <w:shd w:val="clear" w:color="auto" w:fill="auto"/>
            <w:noWrap/>
            <w:vAlign w:val="bottom"/>
            <w:hideMark/>
          </w:tcPr>
          <w:p w:rsidR="000E2763" w:rsidRPr="00A27C75" w:rsidRDefault="000E2763" w:rsidP="000E2763">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198</w:t>
            </w:r>
          </w:p>
        </w:tc>
        <w:tc>
          <w:tcPr>
            <w:tcW w:w="1440" w:type="dxa"/>
            <w:shd w:val="clear" w:color="auto" w:fill="auto"/>
            <w:noWrap/>
            <w:vAlign w:val="bottom"/>
            <w:hideMark/>
          </w:tcPr>
          <w:p w:rsidR="000E2763" w:rsidRPr="00A27C75" w:rsidRDefault="000E2763" w:rsidP="000E2763">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w:t>
            </w:r>
          </w:p>
        </w:tc>
        <w:tc>
          <w:tcPr>
            <w:tcW w:w="1473" w:type="dxa"/>
            <w:shd w:val="clear" w:color="auto" w:fill="auto"/>
            <w:noWrap/>
            <w:vAlign w:val="bottom"/>
            <w:hideMark/>
          </w:tcPr>
          <w:p w:rsidR="000E2763" w:rsidRPr="00A27C75" w:rsidRDefault="000E2763" w:rsidP="000E2763">
            <w:pPr>
              <w:spacing w:before="24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305</w:t>
            </w:r>
          </w:p>
        </w:tc>
      </w:tr>
    </w:tbl>
    <w:p w:rsidR="000E2763" w:rsidRPr="00A27C75" w:rsidRDefault="000E2763" w:rsidP="000E2763">
      <w:pPr>
        <w:spacing w:after="0" w:line="240" w:lineRule="auto"/>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w:t>
      </w:r>
      <w:r w:rsidRPr="00A27C75">
        <w:rPr>
          <w:rFonts w:ascii="Times New Roman" w:hAnsi="Times New Roman" w:cs="Times New Roman"/>
          <w:b/>
          <w:color w:val="000000" w:themeColor="text1"/>
          <w:sz w:val="24"/>
          <w:szCs w:val="24"/>
        </w:rPr>
        <w:t>Source: Primary Data</w:t>
      </w:r>
    </w:p>
    <w:p w:rsidR="000E2763" w:rsidRPr="00A27C75" w:rsidRDefault="000E2763" w:rsidP="000E2763">
      <w:pPr>
        <w:spacing w:after="0" w:line="240" w:lineRule="auto"/>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(Figures in Parentheses are Percentages)</w:t>
      </w:r>
    </w:p>
    <w:p w:rsidR="000E2763" w:rsidRDefault="000E2763" w:rsidP="000E2763">
      <w:pPr>
        <w:spacing w:after="0"/>
        <w:ind w:left="360" w:firstLine="540"/>
        <w:jc w:val="both"/>
        <w:rPr>
          <w:rFonts w:ascii="Times New Roman" w:hAnsi="Times New Roman" w:cs="Times New Roman"/>
          <w:color w:val="000000" w:themeColor="text1"/>
          <w:sz w:val="24"/>
          <w:szCs w:val="24"/>
        </w:rPr>
      </w:pPr>
    </w:p>
    <w:p w:rsidR="000E2763" w:rsidRDefault="000E2763" w:rsidP="000E2763">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It is clear from the Table </w:t>
      </w:r>
      <w:r>
        <w:rPr>
          <w:rFonts w:ascii="Times New Roman" w:hAnsi="Times New Roman" w:cs="Times New Roman"/>
          <w:color w:val="000000" w:themeColor="text1"/>
          <w:sz w:val="24"/>
          <w:szCs w:val="24"/>
        </w:rPr>
        <w:t xml:space="preserve">6 </w:t>
      </w:r>
      <w:r w:rsidRPr="00A27C75">
        <w:rPr>
          <w:rFonts w:ascii="Times New Roman" w:hAnsi="Times New Roman" w:cs="Times New Roman"/>
          <w:color w:val="000000" w:themeColor="text1"/>
          <w:sz w:val="24"/>
          <w:szCs w:val="24"/>
        </w:rPr>
        <w:t xml:space="preserve">that, the respondents comes under “31 – 34 Years” age </w:t>
      </w:r>
      <w:proofErr w:type="gramStart"/>
      <w:r w:rsidRPr="00A27C75">
        <w:rPr>
          <w:rFonts w:ascii="Times New Roman" w:hAnsi="Times New Roman" w:cs="Times New Roman"/>
          <w:color w:val="000000" w:themeColor="text1"/>
          <w:sz w:val="24"/>
          <w:szCs w:val="24"/>
        </w:rPr>
        <w:t>group are</w:t>
      </w:r>
      <w:proofErr w:type="gramEnd"/>
      <w:r w:rsidRPr="00A27C75">
        <w:rPr>
          <w:rFonts w:ascii="Times New Roman" w:hAnsi="Times New Roman" w:cs="Times New Roman"/>
          <w:color w:val="000000" w:themeColor="text1"/>
          <w:sz w:val="24"/>
          <w:szCs w:val="24"/>
        </w:rPr>
        <w:t xml:space="preserve"> more (29.80%) in high level life skill management category than the respondents who comes under “35 – 38 Years” age group (14.94%). The same trend is observed in the medium level life skill management category also (66.23% &amp; 63.64%).  But in the low level life skill management category contrast result is observed between these two categories (3.97% &amp; 21.43%).</w:t>
      </w:r>
    </w:p>
    <w:p w:rsidR="000E2763" w:rsidRPr="00A27C75" w:rsidRDefault="000E2763" w:rsidP="000E2763">
      <w:pPr>
        <w:spacing w:after="0" w:line="480" w:lineRule="auto"/>
        <w:ind w:firstLine="360"/>
        <w:jc w:val="both"/>
        <w:rPr>
          <w:rStyle w:val="addressChar"/>
          <w:rFonts w:eastAsiaTheme="minorHAnsi"/>
          <w:color w:val="000000" w:themeColor="text1"/>
        </w:rPr>
      </w:pPr>
      <w:r w:rsidRPr="00A27C75">
        <w:rPr>
          <w:rStyle w:val="addressChar"/>
          <w:rFonts w:eastAsiaTheme="minorHAnsi"/>
          <w:color w:val="000000" w:themeColor="text1"/>
        </w:rPr>
        <w:t xml:space="preserve">The result shows that the respondents come under “31 – 34 Years” age group have better level life skill management than their counterparts. The result is in contrast with the findings </w:t>
      </w:r>
      <w:r w:rsidRPr="00A27C75">
        <w:rPr>
          <w:rStyle w:val="addressChar"/>
          <w:rFonts w:eastAsiaTheme="minorHAnsi"/>
          <w:color w:val="000000" w:themeColor="text1"/>
        </w:rPr>
        <w:lastRenderedPageBreak/>
        <w:t xml:space="preserve">of </w:t>
      </w:r>
      <w:proofErr w:type="spellStart"/>
      <w:r w:rsidRPr="00A27C75">
        <w:rPr>
          <w:rStyle w:val="addressChar"/>
          <w:rFonts w:eastAsiaTheme="minorHAnsi"/>
          <w:color w:val="000000" w:themeColor="text1"/>
        </w:rPr>
        <w:t>Mahipatsinh</w:t>
      </w:r>
      <w:proofErr w:type="spellEnd"/>
      <w:r w:rsidRPr="00A27C75">
        <w:rPr>
          <w:rStyle w:val="addressChar"/>
          <w:rFonts w:eastAsiaTheme="minorHAnsi"/>
          <w:color w:val="000000" w:themeColor="text1"/>
        </w:rPr>
        <w:t xml:space="preserve"> </w:t>
      </w:r>
      <w:proofErr w:type="gramStart"/>
      <w:r w:rsidRPr="00A27C75">
        <w:rPr>
          <w:rFonts w:ascii="Times New Roman" w:hAnsi="Times New Roman" w:cs="Times New Roman"/>
          <w:i/>
          <w:color w:val="000000" w:themeColor="text1"/>
          <w:sz w:val="24"/>
          <w:szCs w:val="24"/>
        </w:rPr>
        <w:t>et</w:t>
      </w:r>
      <w:proofErr w:type="gramEnd"/>
      <w:r w:rsidRPr="00A27C75">
        <w:rPr>
          <w:rFonts w:ascii="Times New Roman" w:hAnsi="Times New Roman" w:cs="Times New Roman"/>
          <w:i/>
          <w:color w:val="000000" w:themeColor="text1"/>
          <w:sz w:val="24"/>
          <w:szCs w:val="24"/>
        </w:rPr>
        <w:t xml:space="preserve"> al</w:t>
      </w:r>
      <w:r w:rsidRPr="00A27C75">
        <w:rPr>
          <w:rStyle w:val="addressChar"/>
          <w:rFonts w:eastAsiaTheme="minorHAnsi"/>
          <w:color w:val="000000" w:themeColor="text1"/>
        </w:rPr>
        <w:t>.</w:t>
      </w:r>
      <w:r w:rsidR="007D1EAB">
        <w:rPr>
          <w:rStyle w:val="addressChar"/>
          <w:rFonts w:eastAsiaTheme="minorHAnsi"/>
          <w:color w:val="000000" w:themeColor="text1"/>
          <w:vertAlign w:val="superscript"/>
        </w:rPr>
        <w:t>19</w:t>
      </w:r>
      <w:r w:rsidRPr="00A27C75">
        <w:rPr>
          <w:rStyle w:val="addressChar"/>
          <w:rFonts w:eastAsiaTheme="minorHAnsi"/>
          <w:color w:val="000000" w:themeColor="text1"/>
        </w:rPr>
        <w:t xml:space="preserve"> Their result shows that there is significant difference in skills development, when age of students is increases. To examine the significant relationship between age and life skill management Chi-square test is applied.</w:t>
      </w:r>
    </w:p>
    <w:p w:rsidR="000E2763" w:rsidRPr="00A27C75" w:rsidRDefault="000E2763" w:rsidP="000E2763">
      <w:pPr>
        <w:spacing w:after="0" w:line="480" w:lineRule="auto"/>
        <w:ind w:left="1080" w:hanging="540"/>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o</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There is no significant relationship between the life skill management and age of the top scorers.</w:t>
      </w:r>
    </w:p>
    <w:p w:rsidR="000E2763" w:rsidRDefault="000E2763" w:rsidP="000E2763">
      <w:pPr>
        <w:spacing w:after="0" w:line="480" w:lineRule="auto"/>
        <w:ind w:left="1080" w:hanging="540"/>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1</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There is a significant relationship between the life skill management and age of the top scorers.</w:t>
      </w:r>
    </w:p>
    <w:p w:rsidR="000E2763" w:rsidRPr="00A27C75" w:rsidRDefault="000E2763" w:rsidP="000E2763">
      <w:pPr>
        <w:spacing w:after="0" w:line="480" w:lineRule="auto"/>
        <w:ind w:firstLine="54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The calculated Chi-square value 25.80 is greater than the table value 5.99 for 2 degrees of freedom at 5% level of significance. Based on the above result the alternative hypothesis related to age is accepted. It is inferred from the alternative hypothesis that the level of life skill management is influenced by age.</w:t>
      </w:r>
    </w:p>
    <w:p w:rsidR="000E2763" w:rsidRPr="00A27C75" w:rsidRDefault="000E2763" w:rsidP="000E2763">
      <w:pPr>
        <w:spacing w:after="0" w:line="480" w:lineRule="auto"/>
        <w:jc w:val="both"/>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Marital Status</w:t>
      </w:r>
      <w:r>
        <w:rPr>
          <w:rFonts w:ascii="Times New Roman" w:hAnsi="Times New Roman" w:cs="Times New Roman"/>
          <w:b/>
          <w:color w:val="000000" w:themeColor="text1"/>
          <w:sz w:val="24"/>
          <w:szCs w:val="24"/>
        </w:rPr>
        <w:t xml:space="preserve"> </w:t>
      </w:r>
      <w:r w:rsidRPr="00A27C75">
        <w:rPr>
          <w:rFonts w:ascii="Times New Roman" w:hAnsi="Times New Roman" w:cs="Times New Roman"/>
          <w:b/>
          <w:color w:val="000000" w:themeColor="text1"/>
          <w:sz w:val="24"/>
          <w:szCs w:val="24"/>
        </w:rPr>
        <w:t>and Levels of Life Skill Management</w:t>
      </w:r>
    </w:p>
    <w:p w:rsidR="000E2763" w:rsidRPr="00A27C75" w:rsidRDefault="000E2763" w:rsidP="000E2763">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Marital status affects life skill management because married people may have more responsibility, stress and commitment to their family. They are tempted to give priority t</w:t>
      </w:r>
      <w:r>
        <w:rPr>
          <w:rFonts w:ascii="Times New Roman" w:hAnsi="Times New Roman" w:cs="Times New Roman"/>
          <w:color w:val="000000" w:themeColor="text1"/>
          <w:sz w:val="24"/>
          <w:szCs w:val="24"/>
        </w:rPr>
        <w:t>o their home rather than skills</w:t>
      </w:r>
      <w:r w:rsidR="007D1EAB">
        <w:rPr>
          <w:rFonts w:ascii="Times New Roman" w:hAnsi="Times New Roman" w:cs="Times New Roman"/>
          <w:color w:val="000000" w:themeColor="text1"/>
          <w:sz w:val="24"/>
          <w:szCs w:val="24"/>
          <w:vertAlign w:val="superscript"/>
        </w:rPr>
        <w:t>20</w:t>
      </w:r>
      <w:r>
        <w:rPr>
          <w:rFonts w:ascii="Times New Roman" w:hAnsi="Times New Roman" w:cs="Times New Roman"/>
          <w:color w:val="000000" w:themeColor="text1"/>
          <w:sz w:val="24"/>
          <w:szCs w:val="24"/>
        </w:rPr>
        <w:t>.</w:t>
      </w:r>
      <w:r w:rsidRPr="00A27C75">
        <w:rPr>
          <w:rFonts w:ascii="Times New Roman" w:hAnsi="Times New Roman" w:cs="Times New Roman"/>
          <w:color w:val="000000" w:themeColor="text1"/>
          <w:sz w:val="24"/>
          <w:szCs w:val="24"/>
        </w:rPr>
        <w:t xml:space="preserve"> The Table </w:t>
      </w:r>
      <w:r>
        <w:rPr>
          <w:rFonts w:ascii="Times New Roman" w:hAnsi="Times New Roman" w:cs="Times New Roman"/>
          <w:color w:val="000000" w:themeColor="text1"/>
          <w:sz w:val="24"/>
          <w:szCs w:val="24"/>
        </w:rPr>
        <w:t>7</w:t>
      </w:r>
      <w:r w:rsidRPr="00A27C75">
        <w:rPr>
          <w:rFonts w:ascii="Times New Roman" w:hAnsi="Times New Roman" w:cs="Times New Roman"/>
          <w:color w:val="000000" w:themeColor="text1"/>
          <w:sz w:val="24"/>
          <w:szCs w:val="24"/>
        </w:rPr>
        <w:t xml:space="preserve"> shows the level of life skill management of married and unmarried respondents.</w:t>
      </w:r>
    </w:p>
    <w:p w:rsidR="000E2763" w:rsidRPr="00A27C75" w:rsidRDefault="000E2763" w:rsidP="000E2763">
      <w:pPr>
        <w:spacing w:after="0" w:line="36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 xml:space="preserve">TABLE </w:t>
      </w:r>
      <w:r>
        <w:rPr>
          <w:rFonts w:ascii="Times New Roman" w:hAnsi="Times New Roman" w:cs="Times New Roman"/>
          <w:b/>
          <w:color w:val="000000" w:themeColor="text1"/>
          <w:sz w:val="24"/>
          <w:szCs w:val="24"/>
        </w:rPr>
        <w:t>7</w:t>
      </w:r>
    </w:p>
    <w:p w:rsidR="000E2763" w:rsidRPr="00A27C75" w:rsidRDefault="000E2763" w:rsidP="000E2763">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Marital Status and Levels of Life Skill Management</w:t>
      </w:r>
    </w:p>
    <w:p w:rsidR="000E2763" w:rsidRPr="00A27C75" w:rsidRDefault="000E2763" w:rsidP="000E2763">
      <w:pPr>
        <w:spacing w:after="0" w:line="240" w:lineRule="auto"/>
        <w:rPr>
          <w:rFonts w:ascii="Times New Roman" w:hAnsi="Times New Roman" w:cs="Times New Roman"/>
          <w:color w:val="000000" w:themeColor="text1"/>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825"/>
        <w:gridCol w:w="1440"/>
        <w:gridCol w:w="1530"/>
        <w:gridCol w:w="1440"/>
        <w:gridCol w:w="1428"/>
      </w:tblGrid>
      <w:tr w:rsidR="000E2763" w:rsidRPr="00A27C75" w:rsidTr="000E2763">
        <w:trPr>
          <w:trHeight w:val="402"/>
          <w:jc w:val="center"/>
        </w:trPr>
        <w:tc>
          <w:tcPr>
            <w:tcW w:w="1825" w:type="dxa"/>
            <w:vMerge w:val="restart"/>
            <w:noWrap/>
            <w:vAlign w:val="center"/>
            <w:hideMark/>
          </w:tcPr>
          <w:p w:rsidR="000E2763" w:rsidRPr="00A27C75" w:rsidRDefault="000E2763" w:rsidP="000E2763">
            <w:pPr>
              <w:spacing w:before="240" w:after="0" w:line="240" w:lineRule="auto"/>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Marital Status</w:t>
            </w:r>
          </w:p>
        </w:tc>
        <w:tc>
          <w:tcPr>
            <w:tcW w:w="4410" w:type="dxa"/>
            <w:gridSpan w:val="3"/>
            <w:noWrap/>
            <w:vAlign w:val="center"/>
            <w:hideMark/>
          </w:tcPr>
          <w:p w:rsidR="000E2763" w:rsidRPr="00A27C75" w:rsidRDefault="000E2763" w:rsidP="000E2763">
            <w:pPr>
              <w:spacing w:before="240"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Levels of Life Skill Management</w:t>
            </w:r>
          </w:p>
        </w:tc>
        <w:tc>
          <w:tcPr>
            <w:tcW w:w="1428" w:type="dxa"/>
            <w:vMerge w:val="restart"/>
            <w:noWrap/>
            <w:vAlign w:val="center"/>
            <w:hideMark/>
          </w:tcPr>
          <w:p w:rsidR="000E2763" w:rsidRPr="00A27C75" w:rsidRDefault="000E2763" w:rsidP="000E2763">
            <w:pPr>
              <w:spacing w:before="240"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Total</w:t>
            </w:r>
          </w:p>
        </w:tc>
      </w:tr>
      <w:tr w:rsidR="000E2763" w:rsidRPr="00A27C75" w:rsidTr="000E2763">
        <w:trPr>
          <w:trHeight w:val="413"/>
          <w:jc w:val="center"/>
        </w:trPr>
        <w:tc>
          <w:tcPr>
            <w:tcW w:w="1825" w:type="dxa"/>
            <w:vMerge/>
            <w:noWrap/>
            <w:hideMark/>
          </w:tcPr>
          <w:p w:rsidR="000E2763" w:rsidRPr="00A27C75" w:rsidRDefault="000E2763" w:rsidP="000E2763">
            <w:pPr>
              <w:spacing w:before="240" w:after="0" w:line="240" w:lineRule="auto"/>
              <w:jc w:val="center"/>
              <w:rPr>
                <w:rFonts w:ascii="Times New Roman" w:hAnsi="Times New Roman" w:cs="Times New Roman"/>
                <w:color w:val="000000" w:themeColor="text1"/>
                <w:sz w:val="24"/>
                <w:szCs w:val="24"/>
              </w:rPr>
            </w:pPr>
          </w:p>
        </w:tc>
        <w:tc>
          <w:tcPr>
            <w:tcW w:w="1440" w:type="dxa"/>
            <w:noWrap/>
            <w:hideMark/>
          </w:tcPr>
          <w:p w:rsidR="000E2763" w:rsidRPr="00A27C75" w:rsidRDefault="000E2763" w:rsidP="000E2763">
            <w:pPr>
              <w:spacing w:before="240"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High</w:t>
            </w:r>
          </w:p>
        </w:tc>
        <w:tc>
          <w:tcPr>
            <w:tcW w:w="1530" w:type="dxa"/>
            <w:noWrap/>
            <w:hideMark/>
          </w:tcPr>
          <w:p w:rsidR="000E2763" w:rsidRPr="00A27C75" w:rsidRDefault="000E2763" w:rsidP="000E2763">
            <w:pPr>
              <w:spacing w:before="240"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Medium</w:t>
            </w:r>
          </w:p>
        </w:tc>
        <w:tc>
          <w:tcPr>
            <w:tcW w:w="1440" w:type="dxa"/>
            <w:noWrap/>
            <w:hideMark/>
          </w:tcPr>
          <w:p w:rsidR="000E2763" w:rsidRPr="00A27C75" w:rsidRDefault="000E2763" w:rsidP="000E2763">
            <w:pPr>
              <w:spacing w:before="240"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Low</w:t>
            </w:r>
          </w:p>
        </w:tc>
        <w:tc>
          <w:tcPr>
            <w:tcW w:w="1428" w:type="dxa"/>
            <w:vMerge/>
            <w:noWrap/>
            <w:hideMark/>
          </w:tcPr>
          <w:p w:rsidR="000E2763" w:rsidRPr="00A27C75" w:rsidRDefault="000E2763" w:rsidP="000E2763">
            <w:pPr>
              <w:spacing w:before="240" w:after="0" w:line="240" w:lineRule="auto"/>
              <w:jc w:val="center"/>
              <w:rPr>
                <w:rFonts w:ascii="Times New Roman" w:hAnsi="Times New Roman" w:cs="Times New Roman"/>
                <w:color w:val="000000" w:themeColor="text1"/>
                <w:sz w:val="24"/>
                <w:szCs w:val="24"/>
              </w:rPr>
            </w:pPr>
          </w:p>
        </w:tc>
      </w:tr>
      <w:tr w:rsidR="000E2763" w:rsidRPr="00A27C75" w:rsidTr="000E2763">
        <w:trPr>
          <w:trHeight w:val="800"/>
          <w:jc w:val="center"/>
        </w:trPr>
        <w:tc>
          <w:tcPr>
            <w:tcW w:w="1825"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Married</w:t>
            </w:r>
          </w:p>
        </w:tc>
        <w:tc>
          <w:tcPr>
            <w:tcW w:w="144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58</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(23.29)</w:t>
            </w:r>
          </w:p>
        </w:tc>
        <w:tc>
          <w:tcPr>
            <w:tcW w:w="153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166</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(66.67)</w:t>
            </w:r>
          </w:p>
        </w:tc>
        <w:tc>
          <w:tcPr>
            <w:tcW w:w="144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25</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(10.04)</w:t>
            </w:r>
          </w:p>
        </w:tc>
        <w:tc>
          <w:tcPr>
            <w:tcW w:w="1428"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249</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0E2763" w:rsidRPr="00A27C75" w:rsidTr="000E2763">
        <w:trPr>
          <w:trHeight w:val="773"/>
          <w:jc w:val="center"/>
        </w:trPr>
        <w:tc>
          <w:tcPr>
            <w:tcW w:w="1825"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Unmarried</w:t>
            </w:r>
          </w:p>
        </w:tc>
        <w:tc>
          <w:tcPr>
            <w:tcW w:w="144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(17.86)</w:t>
            </w:r>
          </w:p>
        </w:tc>
        <w:tc>
          <w:tcPr>
            <w:tcW w:w="153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32</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(57.14)</w:t>
            </w:r>
          </w:p>
        </w:tc>
        <w:tc>
          <w:tcPr>
            <w:tcW w:w="144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(25.00)</w:t>
            </w:r>
          </w:p>
        </w:tc>
        <w:tc>
          <w:tcPr>
            <w:tcW w:w="1428"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56</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0E2763" w:rsidRPr="00A27C75" w:rsidTr="000E2763">
        <w:trPr>
          <w:trHeight w:val="690"/>
          <w:jc w:val="center"/>
        </w:trPr>
        <w:tc>
          <w:tcPr>
            <w:tcW w:w="1825" w:type="dxa"/>
            <w:noWrap/>
            <w:vAlign w:val="center"/>
            <w:hideMark/>
          </w:tcPr>
          <w:p w:rsidR="000E2763" w:rsidRPr="00A27C75" w:rsidRDefault="000E2763" w:rsidP="000E2763">
            <w:pPr>
              <w:spacing w:before="240" w:line="240" w:lineRule="auto"/>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 xml:space="preserve">         Total</w:t>
            </w:r>
          </w:p>
        </w:tc>
        <w:tc>
          <w:tcPr>
            <w:tcW w:w="1440" w:type="dxa"/>
            <w:noWrap/>
            <w:vAlign w:val="center"/>
            <w:hideMark/>
          </w:tcPr>
          <w:p w:rsidR="000E2763" w:rsidRPr="00A27C75" w:rsidRDefault="000E2763" w:rsidP="000E2763">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68</w:t>
            </w:r>
          </w:p>
        </w:tc>
        <w:tc>
          <w:tcPr>
            <w:tcW w:w="1530" w:type="dxa"/>
            <w:noWrap/>
            <w:vAlign w:val="center"/>
            <w:hideMark/>
          </w:tcPr>
          <w:p w:rsidR="000E2763" w:rsidRPr="00A27C75" w:rsidRDefault="000E2763" w:rsidP="000E2763">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198</w:t>
            </w:r>
          </w:p>
        </w:tc>
        <w:tc>
          <w:tcPr>
            <w:tcW w:w="1440" w:type="dxa"/>
            <w:noWrap/>
            <w:vAlign w:val="center"/>
            <w:hideMark/>
          </w:tcPr>
          <w:p w:rsidR="000E2763" w:rsidRPr="00A27C75" w:rsidRDefault="000E2763" w:rsidP="000E2763">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w:t>
            </w:r>
          </w:p>
        </w:tc>
        <w:tc>
          <w:tcPr>
            <w:tcW w:w="1428" w:type="dxa"/>
            <w:noWrap/>
            <w:vAlign w:val="center"/>
            <w:hideMark/>
          </w:tcPr>
          <w:p w:rsidR="000E2763" w:rsidRPr="00A27C75" w:rsidRDefault="000E2763" w:rsidP="000E2763">
            <w:pPr>
              <w:spacing w:before="24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305</w:t>
            </w:r>
          </w:p>
        </w:tc>
      </w:tr>
    </w:tbl>
    <w:p w:rsidR="000E2763" w:rsidRPr="00A27C75" w:rsidRDefault="000E2763" w:rsidP="000E2763">
      <w:pPr>
        <w:spacing w:after="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w:t>
      </w:r>
      <w:r w:rsidRPr="00A27C75">
        <w:rPr>
          <w:rFonts w:ascii="Times New Roman" w:hAnsi="Times New Roman" w:cs="Times New Roman"/>
          <w:b/>
          <w:color w:val="000000" w:themeColor="text1"/>
          <w:sz w:val="24"/>
          <w:szCs w:val="24"/>
        </w:rPr>
        <w:t>Source: Primary Data</w:t>
      </w:r>
    </w:p>
    <w:p w:rsidR="000E2763" w:rsidRDefault="000E2763" w:rsidP="000E2763">
      <w:pPr>
        <w:spacing w:after="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(Figures in Parentheses a</w:t>
      </w:r>
      <w:r>
        <w:rPr>
          <w:rFonts w:ascii="Times New Roman" w:hAnsi="Times New Roman" w:cs="Times New Roman"/>
          <w:color w:val="000000" w:themeColor="text1"/>
          <w:sz w:val="24"/>
          <w:szCs w:val="24"/>
        </w:rPr>
        <w:t>re Percentages)</w:t>
      </w:r>
    </w:p>
    <w:p w:rsidR="000E2763" w:rsidRDefault="000E2763" w:rsidP="000E2763">
      <w:pPr>
        <w:spacing w:after="0" w:line="240" w:lineRule="auto"/>
        <w:ind w:left="360" w:firstLine="360"/>
        <w:jc w:val="both"/>
        <w:rPr>
          <w:rFonts w:ascii="Times New Roman" w:hAnsi="Times New Roman" w:cs="Times New Roman"/>
          <w:color w:val="000000" w:themeColor="text1"/>
          <w:sz w:val="24"/>
          <w:szCs w:val="24"/>
        </w:rPr>
      </w:pPr>
    </w:p>
    <w:p w:rsidR="000E2763" w:rsidRDefault="000E2763" w:rsidP="000E2763">
      <w:pPr>
        <w:spacing w:after="0" w:line="480" w:lineRule="auto"/>
        <w:ind w:left="36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A27C7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Table 7 </w:t>
      </w:r>
      <w:r w:rsidRPr="00A27C75">
        <w:rPr>
          <w:rFonts w:ascii="Times New Roman" w:hAnsi="Times New Roman" w:cs="Times New Roman"/>
          <w:color w:val="000000" w:themeColor="text1"/>
          <w:sz w:val="24"/>
          <w:szCs w:val="24"/>
        </w:rPr>
        <w:t>show</w:t>
      </w:r>
      <w:r>
        <w:rPr>
          <w:rFonts w:ascii="Times New Roman" w:hAnsi="Times New Roman" w:cs="Times New Roman"/>
          <w:color w:val="000000" w:themeColor="text1"/>
          <w:sz w:val="24"/>
          <w:szCs w:val="24"/>
        </w:rPr>
        <w:t>s</w:t>
      </w:r>
      <w:r w:rsidRPr="00A27C75">
        <w:rPr>
          <w:rFonts w:ascii="Times New Roman" w:hAnsi="Times New Roman" w:cs="Times New Roman"/>
          <w:color w:val="000000" w:themeColor="text1"/>
          <w:sz w:val="24"/>
          <w:szCs w:val="24"/>
        </w:rPr>
        <w:t xml:space="preserve"> that out of 305 respondents, 249 respondents (81.64%) are married and 56 respondents (18.36%) are not yet married. In high level life skill management category married respondents are more (23.29%) than the unmarried respondents (17.86%). Likewise in the medium level life skill management category also married respondents (66.67%) are more than the unmarried respondents (57.14%). But in low level life skill management category contrast result is observed between these two categories (10.04% &amp; 25.00%)). </w:t>
      </w:r>
    </w:p>
    <w:p w:rsidR="000E2763" w:rsidRDefault="000E2763" w:rsidP="000E2763">
      <w:pPr>
        <w:spacing w:after="0" w:line="480" w:lineRule="auto"/>
        <w:ind w:left="360"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It can be inferred tha</w:t>
      </w:r>
      <w:r>
        <w:rPr>
          <w:rFonts w:ascii="Times New Roman" w:hAnsi="Times New Roman" w:cs="Times New Roman"/>
          <w:color w:val="000000" w:themeColor="text1"/>
          <w:sz w:val="24"/>
          <w:szCs w:val="24"/>
        </w:rPr>
        <w:t xml:space="preserve">t married top scorers have better </w:t>
      </w:r>
      <w:r w:rsidRPr="00A27C75">
        <w:rPr>
          <w:rFonts w:ascii="Times New Roman" w:hAnsi="Times New Roman" w:cs="Times New Roman"/>
          <w:color w:val="000000" w:themeColor="text1"/>
          <w:sz w:val="24"/>
          <w:szCs w:val="24"/>
        </w:rPr>
        <w:t>life skill management than the unmarried top scorers. The possible reason for this phenomenon may be they think twice before taking decisions, have more responsibilities and c</w:t>
      </w:r>
      <w:r>
        <w:rPr>
          <w:rFonts w:ascii="Times New Roman" w:hAnsi="Times New Roman" w:cs="Times New Roman"/>
          <w:color w:val="000000" w:themeColor="text1"/>
          <w:sz w:val="24"/>
          <w:szCs w:val="24"/>
        </w:rPr>
        <w:t>ommitment towards their family.</w:t>
      </w:r>
    </w:p>
    <w:p w:rsidR="000E2763" w:rsidRPr="00A27C75" w:rsidRDefault="000E2763" w:rsidP="000E2763">
      <w:pPr>
        <w:spacing w:after="0" w:line="480" w:lineRule="auto"/>
        <w:ind w:left="360"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To find whether there exists a significant relationship between marital status and life skill management, Chi-square test is applied.</w:t>
      </w:r>
    </w:p>
    <w:p w:rsidR="000E2763" w:rsidRPr="00A27C75" w:rsidRDefault="000E2763" w:rsidP="000E2763">
      <w:pPr>
        <w:spacing w:after="0" w:line="480" w:lineRule="auto"/>
        <w:ind w:firstLine="720"/>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o</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Life Skill Management is not influenced by marital status </w:t>
      </w:r>
      <w:r w:rsidRPr="00A27C75">
        <w:rPr>
          <w:rFonts w:ascii="Times New Roman" w:hAnsi="Times New Roman" w:cs="Times New Roman"/>
          <w:color w:val="000000" w:themeColor="text1"/>
          <w:sz w:val="24"/>
          <w:szCs w:val="24"/>
        </w:rPr>
        <w:t>of the Top Scorers</w:t>
      </w:r>
      <w:r w:rsidRPr="00A27C75">
        <w:rPr>
          <w:rStyle w:val="addressChar"/>
          <w:rFonts w:eastAsiaTheme="minorHAnsi"/>
          <w:color w:val="000000" w:themeColor="text1"/>
        </w:rPr>
        <w:t>.</w:t>
      </w:r>
    </w:p>
    <w:p w:rsidR="000E2763" w:rsidRPr="00A27C75" w:rsidRDefault="000E2763" w:rsidP="000E2763">
      <w:pPr>
        <w:tabs>
          <w:tab w:val="left" w:pos="2805"/>
        </w:tabs>
        <w:spacing w:after="0" w:line="480" w:lineRule="auto"/>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 xml:space="preserve">           H</w:t>
      </w:r>
      <w:r w:rsidRPr="00A27C75">
        <w:rPr>
          <w:rFonts w:ascii="Times New Roman" w:hAnsi="Times New Roman" w:cs="Times New Roman"/>
          <w:b/>
          <w:color w:val="000000" w:themeColor="text1"/>
          <w:sz w:val="24"/>
          <w:szCs w:val="24"/>
          <w:vertAlign w:val="subscript"/>
        </w:rPr>
        <w:t>1</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Life Skill Management is influenced by marital status </w:t>
      </w:r>
      <w:r w:rsidRPr="00A27C75">
        <w:rPr>
          <w:rFonts w:ascii="Times New Roman" w:hAnsi="Times New Roman" w:cs="Times New Roman"/>
          <w:color w:val="000000" w:themeColor="text1"/>
          <w:sz w:val="24"/>
          <w:szCs w:val="24"/>
        </w:rPr>
        <w:t>of the Top Scorers</w:t>
      </w:r>
      <w:r w:rsidRPr="00A27C75">
        <w:rPr>
          <w:rStyle w:val="addressChar"/>
          <w:rFonts w:eastAsiaTheme="minorHAnsi"/>
          <w:color w:val="000000" w:themeColor="text1"/>
        </w:rPr>
        <w:t>.</w:t>
      </w:r>
    </w:p>
    <w:p w:rsidR="000E2763" w:rsidRPr="00A27C75" w:rsidRDefault="000E2763" w:rsidP="000E2763">
      <w:pPr>
        <w:spacing w:after="0" w:line="480" w:lineRule="auto"/>
        <w:ind w:left="360"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The calculated value of Chi-square 9.25 is more than the table value (5.99) for 2 </w:t>
      </w:r>
      <w:proofErr w:type="spellStart"/>
      <w:proofErr w:type="gramStart"/>
      <w:r w:rsidRPr="00A27C75">
        <w:rPr>
          <w:rFonts w:ascii="Times New Roman" w:hAnsi="Times New Roman" w:cs="Times New Roman"/>
          <w:color w:val="000000" w:themeColor="text1"/>
          <w:sz w:val="24"/>
          <w:szCs w:val="24"/>
        </w:rPr>
        <w:t>d.f</w:t>
      </w:r>
      <w:proofErr w:type="gramEnd"/>
      <w:r w:rsidRPr="00A27C75">
        <w:rPr>
          <w:rFonts w:ascii="Times New Roman" w:hAnsi="Times New Roman" w:cs="Times New Roman"/>
          <w:color w:val="000000" w:themeColor="text1"/>
          <w:sz w:val="24"/>
          <w:szCs w:val="24"/>
        </w:rPr>
        <w:t>.</w:t>
      </w:r>
      <w:proofErr w:type="spellEnd"/>
      <w:r w:rsidRPr="00A27C75">
        <w:rPr>
          <w:rFonts w:ascii="Times New Roman" w:hAnsi="Times New Roman" w:cs="Times New Roman"/>
          <w:color w:val="000000" w:themeColor="text1"/>
          <w:sz w:val="24"/>
          <w:szCs w:val="24"/>
        </w:rPr>
        <w:t xml:space="preserve"> at 5% significance level. Hence, the null hypothesis is rejected. The alternative hypothesis that the level of life skill management is influenced by the marital status is established.</w:t>
      </w:r>
    </w:p>
    <w:p w:rsidR="000E2763" w:rsidRPr="00A27C75" w:rsidRDefault="000E2763" w:rsidP="000E2763">
      <w:pPr>
        <w:spacing w:after="0" w:line="480" w:lineRule="auto"/>
        <w:jc w:val="both"/>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Family</w:t>
      </w:r>
      <w:r>
        <w:rPr>
          <w:rFonts w:ascii="Times New Roman" w:hAnsi="Times New Roman" w:cs="Times New Roman"/>
          <w:b/>
          <w:color w:val="000000" w:themeColor="text1"/>
          <w:sz w:val="24"/>
          <w:szCs w:val="24"/>
        </w:rPr>
        <w:t xml:space="preserve"> Type </w:t>
      </w:r>
      <w:r w:rsidRPr="00A27C75">
        <w:rPr>
          <w:rFonts w:ascii="Times New Roman" w:hAnsi="Times New Roman" w:cs="Times New Roman"/>
          <w:b/>
          <w:color w:val="000000" w:themeColor="text1"/>
          <w:sz w:val="24"/>
          <w:szCs w:val="24"/>
        </w:rPr>
        <w:t>and Levels of Life Skill Management</w:t>
      </w:r>
    </w:p>
    <w:p w:rsidR="000E2763" w:rsidRPr="00A27C75" w:rsidRDefault="000E2763" w:rsidP="000E2763">
      <w:pPr>
        <w:spacing w:after="0" w:line="480" w:lineRule="auto"/>
        <w:ind w:firstLine="720"/>
        <w:jc w:val="both"/>
        <w:rPr>
          <w:rFonts w:ascii="Times New Roman" w:hAnsi="Times New Roman" w:cs="Times New Roman"/>
          <w:color w:val="000000" w:themeColor="text1"/>
          <w:sz w:val="24"/>
          <w:szCs w:val="24"/>
        </w:rPr>
      </w:pPr>
      <w:r w:rsidRPr="00A27C75">
        <w:rPr>
          <w:rStyle w:val="addressChar"/>
          <w:rFonts w:eastAsiaTheme="minorHAnsi"/>
          <w:color w:val="000000" w:themeColor="text1"/>
        </w:rPr>
        <w:t>Each and every individual in this society has to face conflict, competition and stress in every walk of life. Small families have over expectation from their kids. There is undue comparison with other children due to lack of art of parenting. All</w:t>
      </w:r>
      <w:r w:rsidR="007D1EAB">
        <w:rPr>
          <w:rStyle w:val="addressChar"/>
          <w:rFonts w:eastAsiaTheme="minorHAnsi"/>
          <w:color w:val="000000" w:themeColor="text1"/>
        </w:rPr>
        <w:t xml:space="preserve"> this affects the child’s mind.</w:t>
      </w:r>
      <w:r w:rsidR="007D1EAB">
        <w:rPr>
          <w:rStyle w:val="addressChar"/>
          <w:rFonts w:eastAsiaTheme="minorHAnsi"/>
          <w:color w:val="000000" w:themeColor="text1"/>
          <w:vertAlign w:val="superscript"/>
        </w:rPr>
        <w:t>21</w:t>
      </w:r>
      <w:r w:rsidRPr="00A27C75">
        <w:rPr>
          <w:rStyle w:val="addressChar"/>
          <w:rFonts w:eastAsiaTheme="minorHAnsi"/>
          <w:color w:val="000000" w:themeColor="text1"/>
        </w:rPr>
        <w:t xml:space="preserve"> Hence, it is essential to study the respondents’ family type and their </w:t>
      </w:r>
      <w:proofErr w:type="gramStart"/>
      <w:r w:rsidRPr="00A27C75">
        <w:rPr>
          <w:rStyle w:val="addressChar"/>
          <w:rFonts w:eastAsiaTheme="minorHAnsi"/>
          <w:color w:val="000000" w:themeColor="text1"/>
        </w:rPr>
        <w:t>level of life skill management are</w:t>
      </w:r>
      <w:proofErr w:type="gramEnd"/>
      <w:r w:rsidRPr="00A27C75">
        <w:rPr>
          <w:rStyle w:val="addressChar"/>
          <w:rFonts w:eastAsiaTheme="minorHAnsi"/>
          <w:color w:val="000000" w:themeColor="text1"/>
        </w:rPr>
        <w:t xml:space="preserve"> correlated or not. The result is given in the Table </w:t>
      </w:r>
      <w:r>
        <w:rPr>
          <w:rFonts w:ascii="Times New Roman" w:hAnsi="Times New Roman" w:cs="Times New Roman"/>
          <w:color w:val="000000" w:themeColor="text1"/>
          <w:sz w:val="24"/>
          <w:szCs w:val="24"/>
        </w:rPr>
        <w:t>8</w:t>
      </w:r>
      <w:r w:rsidRPr="00A27C75">
        <w:rPr>
          <w:rFonts w:ascii="Times New Roman" w:hAnsi="Times New Roman" w:cs="Times New Roman"/>
          <w:color w:val="000000" w:themeColor="text1"/>
          <w:sz w:val="24"/>
          <w:szCs w:val="24"/>
        </w:rPr>
        <w:t xml:space="preserve">. </w:t>
      </w:r>
    </w:p>
    <w:p w:rsidR="000E2763" w:rsidRPr="00A27C75" w:rsidRDefault="000E2763" w:rsidP="000E276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8</w:t>
      </w:r>
    </w:p>
    <w:p w:rsidR="000E2763" w:rsidRPr="00A27C75" w:rsidRDefault="000E2763" w:rsidP="000E2763">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Family</w:t>
      </w:r>
      <w:r>
        <w:rPr>
          <w:rFonts w:ascii="Times New Roman" w:hAnsi="Times New Roman" w:cs="Times New Roman"/>
          <w:b/>
          <w:color w:val="000000" w:themeColor="text1"/>
          <w:sz w:val="24"/>
          <w:szCs w:val="24"/>
        </w:rPr>
        <w:t xml:space="preserve"> </w:t>
      </w:r>
      <w:r w:rsidRPr="00A27C75">
        <w:rPr>
          <w:rFonts w:ascii="Times New Roman" w:hAnsi="Times New Roman" w:cs="Times New Roman"/>
          <w:b/>
          <w:color w:val="000000" w:themeColor="text1"/>
          <w:sz w:val="24"/>
          <w:szCs w:val="24"/>
        </w:rPr>
        <w:t>Type and Levels of Life Skill Management</w:t>
      </w:r>
    </w:p>
    <w:p w:rsidR="000E2763" w:rsidRPr="00A27C75" w:rsidRDefault="000E2763" w:rsidP="000E2763">
      <w:pPr>
        <w:spacing w:after="0" w:line="240" w:lineRule="auto"/>
        <w:rPr>
          <w:rFonts w:ascii="Times New Roman" w:hAnsi="Times New Roman" w:cs="Times New Roman"/>
          <w:color w:val="000000" w:themeColor="text1"/>
          <w:sz w:val="24"/>
          <w:szCs w:val="24"/>
        </w:rPr>
      </w:pPr>
    </w:p>
    <w:tbl>
      <w:tblPr>
        <w:tblW w:w="0" w:type="auto"/>
        <w:jc w:val="center"/>
        <w:tblInd w:w="-5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127"/>
        <w:gridCol w:w="1574"/>
        <w:gridCol w:w="1440"/>
        <w:gridCol w:w="1411"/>
        <w:gridCol w:w="1369"/>
      </w:tblGrid>
      <w:tr w:rsidR="000E2763" w:rsidRPr="00A27C75" w:rsidTr="000E2763">
        <w:trPr>
          <w:trHeight w:val="422"/>
          <w:jc w:val="center"/>
        </w:trPr>
        <w:tc>
          <w:tcPr>
            <w:tcW w:w="2127" w:type="dxa"/>
            <w:vMerge w:val="restart"/>
            <w:noWrap/>
            <w:vAlign w:val="center"/>
            <w:hideMark/>
          </w:tcPr>
          <w:p w:rsidR="000E2763" w:rsidRPr="00A27C75" w:rsidRDefault="000E2763" w:rsidP="000E2763">
            <w:pPr>
              <w:spacing w:before="24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lastRenderedPageBreak/>
              <w:t>Family</w:t>
            </w:r>
            <w:r>
              <w:rPr>
                <w:rFonts w:ascii="Times New Roman" w:hAnsi="Times New Roman" w:cs="Times New Roman"/>
                <w:b/>
                <w:color w:val="000000" w:themeColor="text1"/>
                <w:sz w:val="24"/>
                <w:szCs w:val="24"/>
              </w:rPr>
              <w:t xml:space="preserve"> </w:t>
            </w:r>
            <w:r w:rsidRPr="00A27C75">
              <w:rPr>
                <w:rFonts w:ascii="Times New Roman" w:hAnsi="Times New Roman" w:cs="Times New Roman"/>
                <w:b/>
                <w:color w:val="000000" w:themeColor="text1"/>
                <w:sz w:val="24"/>
                <w:szCs w:val="24"/>
              </w:rPr>
              <w:t>Type</w:t>
            </w:r>
          </w:p>
        </w:tc>
        <w:tc>
          <w:tcPr>
            <w:tcW w:w="4425" w:type="dxa"/>
            <w:gridSpan w:val="3"/>
            <w:noWrap/>
            <w:vAlign w:val="center"/>
            <w:hideMark/>
          </w:tcPr>
          <w:p w:rsidR="000E2763" w:rsidRPr="00A27C75" w:rsidRDefault="000E2763" w:rsidP="000E2763">
            <w:pPr>
              <w:spacing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Levels of Life Skill Management</w:t>
            </w:r>
          </w:p>
        </w:tc>
        <w:tc>
          <w:tcPr>
            <w:tcW w:w="1369" w:type="dxa"/>
            <w:vMerge w:val="restart"/>
            <w:noWrap/>
            <w:vAlign w:val="center"/>
            <w:hideMark/>
          </w:tcPr>
          <w:p w:rsidR="000E2763" w:rsidRPr="00A27C75" w:rsidRDefault="000E2763" w:rsidP="000E2763">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Total</w:t>
            </w:r>
          </w:p>
        </w:tc>
      </w:tr>
      <w:tr w:rsidR="000E2763" w:rsidRPr="00A27C75" w:rsidTr="000E2763">
        <w:trPr>
          <w:trHeight w:val="368"/>
          <w:jc w:val="center"/>
        </w:trPr>
        <w:tc>
          <w:tcPr>
            <w:tcW w:w="2127" w:type="dxa"/>
            <w:vMerge/>
            <w:noWrap/>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p>
        </w:tc>
        <w:tc>
          <w:tcPr>
            <w:tcW w:w="1574"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High</w:t>
            </w:r>
          </w:p>
        </w:tc>
        <w:tc>
          <w:tcPr>
            <w:tcW w:w="1440"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Medium</w:t>
            </w:r>
          </w:p>
        </w:tc>
        <w:tc>
          <w:tcPr>
            <w:tcW w:w="1411"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Low</w:t>
            </w:r>
          </w:p>
        </w:tc>
        <w:tc>
          <w:tcPr>
            <w:tcW w:w="1369" w:type="dxa"/>
            <w:vMerge/>
            <w:noWrap/>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p>
        </w:tc>
      </w:tr>
      <w:tr w:rsidR="000E2763" w:rsidRPr="00A27C75" w:rsidTr="000E2763">
        <w:trPr>
          <w:trHeight w:val="683"/>
          <w:jc w:val="center"/>
        </w:trPr>
        <w:tc>
          <w:tcPr>
            <w:tcW w:w="2127"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Joint</w:t>
            </w:r>
          </w:p>
        </w:tc>
        <w:tc>
          <w:tcPr>
            <w:tcW w:w="1574"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7</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(12.50)</w:t>
            </w:r>
          </w:p>
        </w:tc>
        <w:tc>
          <w:tcPr>
            <w:tcW w:w="144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33</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(58.93)</w:t>
            </w:r>
          </w:p>
        </w:tc>
        <w:tc>
          <w:tcPr>
            <w:tcW w:w="1411"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16</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(28.57)</w:t>
            </w:r>
          </w:p>
        </w:tc>
        <w:tc>
          <w:tcPr>
            <w:tcW w:w="1369"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56</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0E2763" w:rsidRPr="00A27C75" w:rsidTr="000E2763">
        <w:trPr>
          <w:trHeight w:val="710"/>
          <w:jc w:val="center"/>
        </w:trPr>
        <w:tc>
          <w:tcPr>
            <w:tcW w:w="2127"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Nuclear</w:t>
            </w:r>
          </w:p>
        </w:tc>
        <w:tc>
          <w:tcPr>
            <w:tcW w:w="1574"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61</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(24.50)</w:t>
            </w:r>
          </w:p>
        </w:tc>
        <w:tc>
          <w:tcPr>
            <w:tcW w:w="144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165</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(66.27)</w:t>
            </w:r>
          </w:p>
        </w:tc>
        <w:tc>
          <w:tcPr>
            <w:tcW w:w="1411"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23</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(9.24)</w:t>
            </w:r>
          </w:p>
        </w:tc>
        <w:tc>
          <w:tcPr>
            <w:tcW w:w="1369"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249</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0E2763" w:rsidRPr="00A27C75" w:rsidTr="000E2763">
        <w:trPr>
          <w:trHeight w:val="665"/>
          <w:jc w:val="center"/>
        </w:trPr>
        <w:tc>
          <w:tcPr>
            <w:tcW w:w="2127" w:type="dxa"/>
            <w:noWrap/>
            <w:vAlign w:val="center"/>
            <w:hideMark/>
          </w:tcPr>
          <w:p w:rsidR="000E2763" w:rsidRPr="00A27C75" w:rsidRDefault="000E2763" w:rsidP="000E2763">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Total</w:t>
            </w:r>
          </w:p>
        </w:tc>
        <w:tc>
          <w:tcPr>
            <w:tcW w:w="1574"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68</w:t>
            </w:r>
          </w:p>
        </w:tc>
        <w:tc>
          <w:tcPr>
            <w:tcW w:w="1440"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198</w:t>
            </w:r>
          </w:p>
        </w:tc>
        <w:tc>
          <w:tcPr>
            <w:tcW w:w="1411"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w:t>
            </w:r>
          </w:p>
        </w:tc>
        <w:tc>
          <w:tcPr>
            <w:tcW w:w="1369" w:type="dxa"/>
            <w:noWrap/>
            <w:vAlign w:val="center"/>
            <w:hideMark/>
          </w:tcPr>
          <w:p w:rsidR="000E2763" w:rsidRPr="00A27C75" w:rsidRDefault="000E2763" w:rsidP="000E2763">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305</w:t>
            </w:r>
          </w:p>
        </w:tc>
      </w:tr>
    </w:tbl>
    <w:p w:rsidR="000E2763" w:rsidRPr="00A27C75" w:rsidRDefault="000E2763" w:rsidP="000E2763">
      <w:pPr>
        <w:spacing w:after="0" w:line="240" w:lineRule="auto"/>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w:t>
      </w:r>
      <w:r w:rsidRPr="00A27C75">
        <w:rPr>
          <w:rFonts w:ascii="Times New Roman" w:hAnsi="Times New Roman" w:cs="Times New Roman"/>
          <w:b/>
          <w:color w:val="000000" w:themeColor="text1"/>
          <w:sz w:val="24"/>
          <w:szCs w:val="24"/>
        </w:rPr>
        <w:t>Source: Primary Data</w:t>
      </w:r>
    </w:p>
    <w:p w:rsidR="000E2763" w:rsidRPr="00A27C75" w:rsidRDefault="000E2763" w:rsidP="000E2763">
      <w:pPr>
        <w:spacing w:after="0" w:line="240" w:lineRule="auto"/>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(Figures in Parentheses are Percentages)</w:t>
      </w:r>
    </w:p>
    <w:p w:rsidR="000E2763" w:rsidRPr="00A27C75" w:rsidRDefault="000E2763" w:rsidP="000E2763">
      <w:pPr>
        <w:spacing w:after="0" w:line="240" w:lineRule="auto"/>
        <w:jc w:val="center"/>
        <w:rPr>
          <w:rFonts w:ascii="Times New Roman" w:hAnsi="Times New Roman" w:cs="Times New Roman"/>
          <w:b/>
          <w:color w:val="000000" w:themeColor="text1"/>
          <w:sz w:val="24"/>
          <w:szCs w:val="24"/>
        </w:rPr>
      </w:pPr>
    </w:p>
    <w:p w:rsidR="000E2763" w:rsidRDefault="000E2763" w:rsidP="000E2763">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Table 8 </w:t>
      </w:r>
      <w:r w:rsidRPr="00A27C75">
        <w:rPr>
          <w:rFonts w:ascii="Times New Roman" w:hAnsi="Times New Roman" w:cs="Times New Roman"/>
          <w:color w:val="000000" w:themeColor="text1"/>
          <w:sz w:val="24"/>
          <w:szCs w:val="24"/>
        </w:rPr>
        <w:t>show</w:t>
      </w:r>
      <w:r>
        <w:rPr>
          <w:rFonts w:ascii="Times New Roman" w:hAnsi="Times New Roman" w:cs="Times New Roman"/>
          <w:color w:val="000000" w:themeColor="text1"/>
          <w:sz w:val="24"/>
          <w:szCs w:val="24"/>
        </w:rPr>
        <w:t>s</w:t>
      </w:r>
      <w:r w:rsidRPr="00A27C75">
        <w:rPr>
          <w:rFonts w:ascii="Times New Roman" w:hAnsi="Times New Roman" w:cs="Times New Roman"/>
          <w:color w:val="000000" w:themeColor="text1"/>
          <w:sz w:val="24"/>
          <w:szCs w:val="24"/>
        </w:rPr>
        <w:t xml:space="preserve"> that 56 (18.36%) respondents are from joint family and 249 (81.64%) respondents are from nuclear family. In the high level life skill management category the percentage is higher for the respondents who are from nuclear family (24.50%) than the respondents from joint family (12.50%). In medium level life skill management category also the respondents from nuclear family are more (66.27%) than their counterparts (58.93%). In low level life skill management category the percentage is lower (9.24%) for the respondents from nuclear family when compared to the responde</w:t>
      </w:r>
      <w:r>
        <w:rPr>
          <w:rFonts w:ascii="Times New Roman" w:hAnsi="Times New Roman" w:cs="Times New Roman"/>
          <w:color w:val="000000" w:themeColor="text1"/>
          <w:sz w:val="24"/>
          <w:szCs w:val="24"/>
        </w:rPr>
        <w:t>nts from joint family (28.57%).</w:t>
      </w:r>
    </w:p>
    <w:p w:rsidR="000E2763" w:rsidRPr="00A27C75" w:rsidRDefault="000E2763" w:rsidP="000E2763">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It is inferred that the top scorers from nuclear family have good life skill management when compared to the respondents from joint family. To find out the significant relationship between family type and life skill management, Chi-square test is applied. </w:t>
      </w:r>
    </w:p>
    <w:p w:rsidR="000E2763" w:rsidRPr="00A27C75" w:rsidRDefault="000E2763" w:rsidP="000E2763">
      <w:pPr>
        <w:spacing w:after="0" w:line="480" w:lineRule="auto"/>
        <w:ind w:left="990" w:hanging="450"/>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o</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There is no significant difference between the li</w:t>
      </w:r>
      <w:r>
        <w:rPr>
          <w:rStyle w:val="addressChar"/>
          <w:rFonts w:eastAsiaTheme="minorHAnsi"/>
          <w:color w:val="000000" w:themeColor="text1"/>
        </w:rPr>
        <w:t xml:space="preserve">fe skill management and type of </w:t>
      </w:r>
      <w:r w:rsidRPr="00A27C75">
        <w:rPr>
          <w:rStyle w:val="addressChar"/>
          <w:rFonts w:eastAsiaTheme="minorHAnsi"/>
          <w:color w:val="000000" w:themeColor="text1"/>
        </w:rPr>
        <w:t>family.</w:t>
      </w:r>
    </w:p>
    <w:p w:rsidR="000E2763" w:rsidRPr="00A27C75" w:rsidRDefault="000E2763" w:rsidP="000E2763">
      <w:pPr>
        <w:spacing w:after="0" w:line="480" w:lineRule="auto"/>
        <w:ind w:left="990" w:hanging="990"/>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 xml:space="preserve">        H</w:t>
      </w:r>
      <w:r w:rsidRPr="00A27C75">
        <w:rPr>
          <w:rFonts w:ascii="Times New Roman" w:hAnsi="Times New Roman" w:cs="Times New Roman"/>
          <w:b/>
          <w:color w:val="000000" w:themeColor="text1"/>
          <w:sz w:val="24"/>
          <w:szCs w:val="24"/>
          <w:vertAlign w:val="subscript"/>
        </w:rPr>
        <w:t>1</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There is a significant difference between the life skill management and type of family.</w:t>
      </w:r>
    </w:p>
    <w:p w:rsidR="000E2763" w:rsidRPr="00A27C75" w:rsidRDefault="000E2763" w:rsidP="000E2763">
      <w:pPr>
        <w:spacing w:after="0" w:line="480" w:lineRule="auto"/>
        <w:ind w:firstLine="72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The calculated Chi-square value of 16.70 is more than the table value of 5.99 for 2 degrees of freedom at 5% level of significance. Hence, significant relationship exists between family type and level of life skill management. So, level of life skill management is influenced by family type.</w:t>
      </w:r>
    </w:p>
    <w:p w:rsidR="000E2763" w:rsidRDefault="000E2763" w:rsidP="000E2763">
      <w:pPr>
        <w:spacing w:after="0" w:line="480" w:lineRule="auto"/>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lastRenderedPageBreak/>
        <w:t>Educational Qualification</w:t>
      </w:r>
      <w:r>
        <w:rPr>
          <w:rFonts w:ascii="Times New Roman" w:hAnsi="Times New Roman" w:cs="Times New Roman"/>
          <w:b/>
          <w:color w:val="000000" w:themeColor="text1"/>
          <w:sz w:val="24"/>
          <w:szCs w:val="24"/>
        </w:rPr>
        <w:t xml:space="preserve"> </w:t>
      </w:r>
      <w:r w:rsidRPr="00A27C75">
        <w:rPr>
          <w:rFonts w:ascii="Times New Roman" w:hAnsi="Times New Roman" w:cs="Times New Roman"/>
          <w:b/>
          <w:color w:val="000000" w:themeColor="text1"/>
          <w:sz w:val="24"/>
          <w:szCs w:val="24"/>
        </w:rPr>
        <w:t>and Levels of Life Skill Management</w:t>
      </w:r>
    </w:p>
    <w:p w:rsidR="000E2763" w:rsidRDefault="000E2763" w:rsidP="000E2763">
      <w:pPr>
        <w:spacing w:after="0" w:line="480" w:lineRule="auto"/>
        <w:ind w:firstLine="720"/>
        <w:jc w:val="both"/>
        <w:rPr>
          <w:rFonts w:ascii="Times New Roman" w:hAnsi="Times New Roman" w:cs="Times New Roman"/>
          <w:color w:val="000000" w:themeColor="text1"/>
          <w:sz w:val="24"/>
          <w:szCs w:val="24"/>
        </w:rPr>
      </w:pPr>
      <w:r w:rsidRPr="007A3975">
        <w:rPr>
          <w:rStyle w:val="addressChar"/>
          <w:rFonts w:eastAsiaTheme="minorHAnsi"/>
          <w:b/>
          <w:color w:val="000000" w:themeColor="text1"/>
        </w:rPr>
        <w:t>Swami Vivekananda</w:t>
      </w:r>
      <w:r w:rsidRPr="00A27C75">
        <w:rPr>
          <w:rStyle w:val="addressChar"/>
          <w:rFonts w:eastAsiaTheme="minorHAnsi"/>
          <w:color w:val="000000" w:themeColor="text1"/>
        </w:rPr>
        <w:t xml:space="preserve"> quoted that, </w:t>
      </w:r>
      <w:r w:rsidRPr="007B4C6A">
        <w:rPr>
          <w:rStyle w:val="addressChar"/>
          <w:rFonts w:eastAsiaTheme="minorHAnsi"/>
          <w:color w:val="000000" w:themeColor="text1"/>
        </w:rPr>
        <w:t>“Education as the manifestation of the divine perfection already in man”.</w:t>
      </w:r>
      <w:r w:rsidRPr="00A27C75">
        <w:rPr>
          <w:rStyle w:val="addressChar"/>
          <w:rFonts w:eastAsiaTheme="minorHAnsi"/>
          <w:color w:val="000000" w:themeColor="text1"/>
        </w:rPr>
        <w:t xml:space="preserve"> </w:t>
      </w:r>
      <w:r w:rsidR="0036465C">
        <w:rPr>
          <w:rStyle w:val="addressChar"/>
          <w:rFonts w:eastAsiaTheme="minorHAnsi"/>
          <w:color w:val="000000" w:themeColor="text1"/>
        </w:rPr>
        <w:t>E</w:t>
      </w:r>
      <w:r>
        <w:rPr>
          <w:rStyle w:val="addressChar"/>
          <w:rFonts w:eastAsiaTheme="minorHAnsi"/>
          <w:color w:val="000000" w:themeColor="text1"/>
        </w:rPr>
        <w:t xml:space="preserve">ducation must train the students to manage their life skills. </w:t>
      </w:r>
      <w:r w:rsidRPr="00A27C75">
        <w:rPr>
          <w:rStyle w:val="addressChar"/>
          <w:rFonts w:eastAsiaTheme="minorHAnsi"/>
          <w:color w:val="000000" w:themeColor="text1"/>
        </w:rPr>
        <w:t xml:space="preserve">Hence, an attempt is made to test whether educational qualification influences the levels of life skill management </w:t>
      </w:r>
      <w:r>
        <w:rPr>
          <w:rStyle w:val="addressChar"/>
          <w:rFonts w:eastAsiaTheme="minorHAnsi"/>
          <w:color w:val="000000" w:themeColor="text1"/>
        </w:rPr>
        <w:t xml:space="preserve">top scorers </w:t>
      </w:r>
      <w:r w:rsidRPr="00A27C75">
        <w:rPr>
          <w:rStyle w:val="addressChar"/>
          <w:rFonts w:eastAsiaTheme="minorHAnsi"/>
          <w:color w:val="000000" w:themeColor="text1"/>
        </w:rPr>
        <w:t xml:space="preserve">or not and the result is </w:t>
      </w:r>
      <w:r w:rsidRPr="00A27C75">
        <w:rPr>
          <w:rFonts w:ascii="Times New Roman" w:hAnsi="Times New Roman" w:cs="Times New Roman"/>
          <w:color w:val="000000" w:themeColor="text1"/>
          <w:sz w:val="24"/>
          <w:szCs w:val="24"/>
        </w:rPr>
        <w:t xml:space="preserve">given in the Table </w:t>
      </w:r>
      <w:r>
        <w:rPr>
          <w:rFonts w:ascii="Times New Roman" w:hAnsi="Times New Roman" w:cs="Times New Roman"/>
          <w:color w:val="000000" w:themeColor="text1"/>
          <w:sz w:val="24"/>
          <w:szCs w:val="24"/>
        </w:rPr>
        <w:t>11.</w:t>
      </w:r>
    </w:p>
    <w:p w:rsidR="000E2763" w:rsidRPr="00A27C75" w:rsidRDefault="000E2763" w:rsidP="000E27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11</w:t>
      </w:r>
    </w:p>
    <w:p w:rsidR="000E2763" w:rsidRPr="00A27C75" w:rsidRDefault="000E2763" w:rsidP="000E2763">
      <w:pPr>
        <w:spacing w:after="0" w:line="36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Educational Qualification and Levels of Life Skill Management</w:t>
      </w:r>
    </w:p>
    <w:tbl>
      <w:tblPr>
        <w:tblW w:w="9275" w:type="dxa"/>
        <w:jc w:val="center"/>
        <w:tblInd w:w="-13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184"/>
        <w:gridCol w:w="1350"/>
        <w:gridCol w:w="1260"/>
        <w:gridCol w:w="1260"/>
        <w:gridCol w:w="1221"/>
      </w:tblGrid>
      <w:tr w:rsidR="000E2763" w:rsidRPr="00A27C75" w:rsidTr="000E2763">
        <w:trPr>
          <w:trHeight w:val="461"/>
          <w:jc w:val="center"/>
        </w:trPr>
        <w:tc>
          <w:tcPr>
            <w:tcW w:w="4184" w:type="dxa"/>
            <w:vMerge w:val="restart"/>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Educational Qualification</w:t>
            </w:r>
          </w:p>
        </w:tc>
        <w:tc>
          <w:tcPr>
            <w:tcW w:w="3870" w:type="dxa"/>
            <w:gridSpan w:val="3"/>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Levels of Life Skill Management</w:t>
            </w:r>
          </w:p>
        </w:tc>
        <w:tc>
          <w:tcPr>
            <w:tcW w:w="1221" w:type="dxa"/>
            <w:vMerge w:val="restart"/>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Total</w:t>
            </w:r>
          </w:p>
        </w:tc>
      </w:tr>
      <w:tr w:rsidR="000E2763" w:rsidRPr="00A27C75" w:rsidTr="000E2763">
        <w:trPr>
          <w:trHeight w:val="419"/>
          <w:jc w:val="center"/>
        </w:trPr>
        <w:tc>
          <w:tcPr>
            <w:tcW w:w="4184" w:type="dxa"/>
            <w:vMerge/>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color w:val="000000" w:themeColor="text1"/>
                <w:sz w:val="24"/>
                <w:szCs w:val="24"/>
              </w:rPr>
            </w:pPr>
          </w:p>
        </w:tc>
        <w:tc>
          <w:tcPr>
            <w:tcW w:w="1350" w:type="dxa"/>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High</w:t>
            </w:r>
          </w:p>
        </w:tc>
        <w:tc>
          <w:tcPr>
            <w:tcW w:w="1260" w:type="dxa"/>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Medium</w:t>
            </w:r>
          </w:p>
        </w:tc>
        <w:tc>
          <w:tcPr>
            <w:tcW w:w="1260" w:type="dxa"/>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Low</w:t>
            </w:r>
          </w:p>
        </w:tc>
        <w:tc>
          <w:tcPr>
            <w:tcW w:w="1221" w:type="dxa"/>
            <w:vMerge/>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color w:val="000000" w:themeColor="text1"/>
                <w:sz w:val="24"/>
                <w:szCs w:val="24"/>
              </w:rPr>
            </w:pPr>
          </w:p>
        </w:tc>
      </w:tr>
      <w:tr w:rsidR="000E2763" w:rsidRPr="00A27C75" w:rsidTr="000E2763">
        <w:trPr>
          <w:trHeight w:val="512"/>
          <w:jc w:val="center"/>
        </w:trPr>
        <w:tc>
          <w:tcPr>
            <w:tcW w:w="4184" w:type="dxa"/>
            <w:shd w:val="clear" w:color="auto" w:fill="auto"/>
            <w:noWrap/>
            <w:vAlign w:val="center"/>
            <w:hideMark/>
          </w:tcPr>
          <w:p w:rsidR="000E2763" w:rsidRPr="00A27C75" w:rsidRDefault="000E2763" w:rsidP="000E2763">
            <w:pPr>
              <w:spacing w:after="0" w:line="240" w:lineRule="auto"/>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Post-Graduation</w:t>
            </w:r>
          </w:p>
        </w:tc>
        <w:tc>
          <w:tcPr>
            <w:tcW w:w="1350" w:type="dxa"/>
            <w:shd w:val="clear" w:color="auto" w:fill="auto"/>
            <w:noWrap/>
            <w:vAlign w:val="center"/>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22</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(11.49)</w:t>
            </w:r>
          </w:p>
        </w:tc>
        <w:tc>
          <w:tcPr>
            <w:tcW w:w="1260" w:type="dxa"/>
            <w:shd w:val="clear" w:color="auto" w:fill="auto"/>
            <w:noWrap/>
            <w:vAlign w:val="center"/>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58</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(64.37)</w:t>
            </w:r>
          </w:p>
        </w:tc>
        <w:tc>
          <w:tcPr>
            <w:tcW w:w="1260" w:type="dxa"/>
            <w:shd w:val="clear" w:color="auto" w:fill="auto"/>
            <w:noWrap/>
            <w:vAlign w:val="center"/>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7</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(24.14)</w:t>
            </w:r>
          </w:p>
        </w:tc>
        <w:tc>
          <w:tcPr>
            <w:tcW w:w="1221" w:type="dxa"/>
            <w:shd w:val="clear" w:color="auto" w:fill="auto"/>
            <w:noWrap/>
            <w:vAlign w:val="center"/>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87</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0E2763" w:rsidRPr="00A27C75" w:rsidTr="000E2763">
        <w:trPr>
          <w:trHeight w:val="402"/>
          <w:jc w:val="center"/>
        </w:trPr>
        <w:tc>
          <w:tcPr>
            <w:tcW w:w="4184" w:type="dxa"/>
            <w:shd w:val="clear" w:color="auto" w:fill="auto"/>
            <w:noWrap/>
            <w:vAlign w:val="center"/>
            <w:hideMark/>
          </w:tcPr>
          <w:p w:rsidR="000E2763" w:rsidRPr="00A27C75" w:rsidRDefault="000E2763" w:rsidP="000E2763">
            <w:pPr>
              <w:spacing w:after="0" w:line="240" w:lineRule="auto"/>
              <w:jc w:val="both"/>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Research and Additional Qualification</w:t>
            </w:r>
          </w:p>
        </w:tc>
        <w:tc>
          <w:tcPr>
            <w:tcW w:w="1350" w:type="dxa"/>
            <w:shd w:val="clear" w:color="auto" w:fill="auto"/>
            <w:noWrap/>
            <w:vAlign w:val="center"/>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46</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(26.61)</w:t>
            </w:r>
          </w:p>
        </w:tc>
        <w:tc>
          <w:tcPr>
            <w:tcW w:w="1260" w:type="dxa"/>
            <w:shd w:val="clear" w:color="auto" w:fill="auto"/>
            <w:noWrap/>
            <w:vAlign w:val="center"/>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140</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(65.14)</w:t>
            </w:r>
          </w:p>
        </w:tc>
        <w:tc>
          <w:tcPr>
            <w:tcW w:w="1260" w:type="dxa"/>
            <w:shd w:val="clear" w:color="auto" w:fill="auto"/>
            <w:noWrap/>
            <w:vAlign w:val="center"/>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32</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(8.26)</w:t>
            </w:r>
          </w:p>
        </w:tc>
        <w:tc>
          <w:tcPr>
            <w:tcW w:w="1221" w:type="dxa"/>
            <w:shd w:val="clear" w:color="auto" w:fill="auto"/>
            <w:noWrap/>
            <w:vAlign w:val="center"/>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218</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0E2763" w:rsidRPr="00A27C75" w:rsidTr="000E2763">
        <w:trPr>
          <w:trHeight w:val="522"/>
          <w:jc w:val="center"/>
        </w:trPr>
        <w:tc>
          <w:tcPr>
            <w:tcW w:w="4184" w:type="dxa"/>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TOTAL</w:t>
            </w:r>
          </w:p>
        </w:tc>
        <w:tc>
          <w:tcPr>
            <w:tcW w:w="1350" w:type="dxa"/>
            <w:shd w:val="clear" w:color="auto" w:fill="auto"/>
            <w:noWrap/>
            <w:vAlign w:val="bottom"/>
            <w:hideMark/>
          </w:tcPr>
          <w:p w:rsidR="000E2763" w:rsidRPr="00A27C75" w:rsidRDefault="000E2763" w:rsidP="000E2763">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68</w:t>
            </w:r>
          </w:p>
        </w:tc>
        <w:tc>
          <w:tcPr>
            <w:tcW w:w="1260" w:type="dxa"/>
            <w:shd w:val="clear" w:color="auto" w:fill="auto"/>
            <w:noWrap/>
            <w:vAlign w:val="bottom"/>
            <w:hideMark/>
          </w:tcPr>
          <w:p w:rsidR="000E2763" w:rsidRPr="00A27C75" w:rsidRDefault="000E2763" w:rsidP="000E2763">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198</w:t>
            </w:r>
          </w:p>
        </w:tc>
        <w:tc>
          <w:tcPr>
            <w:tcW w:w="1260" w:type="dxa"/>
            <w:shd w:val="clear" w:color="auto" w:fill="auto"/>
            <w:noWrap/>
            <w:vAlign w:val="bottom"/>
            <w:hideMark/>
          </w:tcPr>
          <w:p w:rsidR="000E2763" w:rsidRPr="00A27C75" w:rsidRDefault="000E2763" w:rsidP="000E2763">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w:t>
            </w:r>
          </w:p>
        </w:tc>
        <w:tc>
          <w:tcPr>
            <w:tcW w:w="1221" w:type="dxa"/>
            <w:shd w:val="clear" w:color="auto" w:fill="auto"/>
            <w:noWrap/>
            <w:vAlign w:val="bottom"/>
            <w:hideMark/>
          </w:tcPr>
          <w:p w:rsidR="000E2763" w:rsidRPr="00A27C75" w:rsidRDefault="000E2763" w:rsidP="000E2763">
            <w:pPr>
              <w:spacing w:before="24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305</w:t>
            </w:r>
          </w:p>
        </w:tc>
      </w:tr>
    </w:tbl>
    <w:p w:rsidR="000E2763" w:rsidRPr="00A27C75" w:rsidRDefault="000E2763" w:rsidP="000E27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A27C75">
        <w:rPr>
          <w:rFonts w:ascii="Times New Roman" w:hAnsi="Times New Roman" w:cs="Times New Roman"/>
          <w:b/>
          <w:color w:val="000000" w:themeColor="text1"/>
          <w:sz w:val="24"/>
          <w:szCs w:val="24"/>
        </w:rPr>
        <w:t>Source: Primary Data</w:t>
      </w:r>
    </w:p>
    <w:p w:rsidR="000E2763" w:rsidRPr="00A27C75" w:rsidRDefault="000E2763" w:rsidP="000E276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A27C75">
        <w:rPr>
          <w:rFonts w:ascii="Times New Roman" w:hAnsi="Times New Roman" w:cs="Times New Roman"/>
          <w:color w:val="000000" w:themeColor="text1"/>
          <w:sz w:val="24"/>
          <w:szCs w:val="24"/>
        </w:rPr>
        <w:t>(Figures in Pa</w:t>
      </w:r>
      <w:r>
        <w:rPr>
          <w:rFonts w:ascii="Times New Roman" w:hAnsi="Times New Roman" w:cs="Times New Roman"/>
          <w:color w:val="000000" w:themeColor="text1"/>
          <w:sz w:val="24"/>
          <w:szCs w:val="24"/>
        </w:rPr>
        <w:t>rentheses are Percentages)</w:t>
      </w:r>
    </w:p>
    <w:p w:rsidR="000E2763" w:rsidRPr="00A27C75" w:rsidRDefault="000E2763" w:rsidP="000E2763">
      <w:pPr>
        <w:spacing w:after="0" w:line="240" w:lineRule="auto"/>
        <w:rPr>
          <w:rFonts w:ascii="Times New Roman" w:hAnsi="Times New Roman" w:cs="Times New Roman"/>
          <w:color w:val="000000" w:themeColor="text1"/>
          <w:sz w:val="24"/>
          <w:szCs w:val="24"/>
        </w:rPr>
      </w:pPr>
    </w:p>
    <w:p w:rsidR="000E2763" w:rsidRDefault="000E2763" w:rsidP="000E2763">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It is evi</w:t>
      </w:r>
      <w:r>
        <w:rPr>
          <w:rFonts w:ascii="Times New Roman" w:hAnsi="Times New Roman" w:cs="Times New Roman"/>
          <w:color w:val="000000" w:themeColor="text1"/>
          <w:sz w:val="24"/>
          <w:szCs w:val="24"/>
        </w:rPr>
        <w:t>dent from the Table 11</w:t>
      </w:r>
      <w:r w:rsidRPr="00A27C75">
        <w:rPr>
          <w:rFonts w:ascii="Times New Roman" w:hAnsi="Times New Roman" w:cs="Times New Roman"/>
          <w:color w:val="000000" w:themeColor="text1"/>
          <w:sz w:val="24"/>
          <w:szCs w:val="24"/>
        </w:rPr>
        <w:t xml:space="preserve"> that the top scorers with Research and Additional qualification have high level life skill management (26.61%) than the top scorers with PG qualification (11.49%). In medium level life skill management category the percentage is more or less similar for both categories (65.14 &amp; 64.37%). The top scorers with PG qualification are more (24.14%) in low level life skill management category when compared to top scorers with Research and Additional qualification (8.26%). </w:t>
      </w:r>
    </w:p>
    <w:p w:rsidR="000E2763" w:rsidRPr="00A27C75" w:rsidRDefault="000E2763" w:rsidP="000E2763">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The result clearly indicates that the level of life skill management is higher for the top scorers with PG qualification. In order to test the association Chi-square test is applied.</w:t>
      </w:r>
    </w:p>
    <w:p w:rsidR="000E2763" w:rsidRPr="00A27C75" w:rsidRDefault="000E2763" w:rsidP="000E2763">
      <w:pPr>
        <w:spacing w:after="0" w:line="480" w:lineRule="auto"/>
        <w:ind w:left="1080" w:hanging="540"/>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o</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There is no significant difference between the life skill management and educational qualification of the top scorers.</w:t>
      </w:r>
    </w:p>
    <w:p w:rsidR="000E2763" w:rsidRPr="00A27C75" w:rsidRDefault="000E2763" w:rsidP="000E2763">
      <w:pPr>
        <w:spacing w:after="0" w:line="480" w:lineRule="auto"/>
        <w:ind w:left="1080" w:hanging="540"/>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1</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There is a significant difference between the life skill management and educational qualification of the top scorers.</w:t>
      </w:r>
    </w:p>
    <w:p w:rsidR="000E2763" w:rsidRPr="00A27C75" w:rsidRDefault="000E2763" w:rsidP="000E2763">
      <w:pPr>
        <w:spacing w:after="0" w:line="480" w:lineRule="auto"/>
        <w:ind w:firstLine="54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lastRenderedPageBreak/>
        <w:t>The calculated Chi-square value of 18.64 is more than the table value of 5.99 for 2 degrees of freedom at 5% level of significance. Hence, the null hypothesis is rejected and the alternative hypothesis is accepted. It is inferred that the level of life skill management is influenced by educational qualification.</w:t>
      </w:r>
    </w:p>
    <w:p w:rsidR="000E2763" w:rsidRPr="00A27C75" w:rsidRDefault="000E2763" w:rsidP="000E2763">
      <w:pPr>
        <w:spacing w:after="0" w:line="240" w:lineRule="auto"/>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Designation</w:t>
      </w:r>
      <w:r>
        <w:rPr>
          <w:rFonts w:ascii="Times New Roman" w:hAnsi="Times New Roman" w:cs="Times New Roman"/>
          <w:b/>
          <w:color w:val="000000" w:themeColor="text1"/>
          <w:sz w:val="24"/>
          <w:szCs w:val="24"/>
        </w:rPr>
        <w:t xml:space="preserve"> </w:t>
      </w:r>
      <w:r w:rsidRPr="00A27C75">
        <w:rPr>
          <w:rFonts w:ascii="Times New Roman" w:hAnsi="Times New Roman" w:cs="Times New Roman"/>
          <w:b/>
          <w:color w:val="000000" w:themeColor="text1"/>
          <w:sz w:val="24"/>
          <w:szCs w:val="24"/>
        </w:rPr>
        <w:t>and Levels of Life Skill Management</w:t>
      </w:r>
    </w:p>
    <w:p w:rsidR="000E2763" w:rsidRPr="00A27C75" w:rsidRDefault="000E2763" w:rsidP="000E2763">
      <w:pPr>
        <w:spacing w:after="0" w:line="240" w:lineRule="auto"/>
        <w:rPr>
          <w:rFonts w:ascii="Times New Roman" w:hAnsi="Times New Roman" w:cs="Times New Roman"/>
          <w:b/>
          <w:color w:val="000000" w:themeColor="text1"/>
          <w:sz w:val="24"/>
          <w:szCs w:val="24"/>
        </w:rPr>
      </w:pPr>
    </w:p>
    <w:p w:rsidR="000E2763" w:rsidRPr="00A27C75" w:rsidRDefault="000E2763" w:rsidP="000E2763">
      <w:pPr>
        <w:spacing w:after="0" w:line="480" w:lineRule="auto"/>
        <w:ind w:firstLine="720"/>
        <w:jc w:val="both"/>
        <w:rPr>
          <w:rFonts w:ascii="Times New Roman" w:hAnsi="Times New Roman" w:cs="Times New Roman"/>
          <w:color w:val="000000" w:themeColor="text1"/>
          <w:sz w:val="24"/>
          <w:szCs w:val="24"/>
        </w:rPr>
      </w:pPr>
      <w:r w:rsidRPr="00A27C75">
        <w:rPr>
          <w:rStyle w:val="addressChar"/>
          <w:rFonts w:eastAsiaTheme="minorHAnsi"/>
          <w:color w:val="000000" w:themeColor="text1"/>
        </w:rPr>
        <w:t>Person’s designation determines personality, responsibilities and problem solving ability. The standard of life is also depends on individual’s occupation and the income derives from it.</w:t>
      </w:r>
      <w:r w:rsidR="007D1EAB">
        <w:rPr>
          <w:rStyle w:val="addressChar"/>
          <w:rFonts w:eastAsiaTheme="minorHAnsi"/>
          <w:color w:val="000000" w:themeColor="text1"/>
          <w:vertAlign w:val="superscript"/>
        </w:rPr>
        <w:t>22</w:t>
      </w:r>
      <w:r>
        <w:rPr>
          <w:rStyle w:val="addressChar"/>
          <w:rFonts w:eastAsiaTheme="minorHAnsi"/>
          <w:color w:val="000000" w:themeColor="text1"/>
          <w:vertAlign w:val="superscript"/>
        </w:rPr>
        <w:t xml:space="preserve"> </w:t>
      </w:r>
      <w:r w:rsidRPr="00A27C75">
        <w:rPr>
          <w:rStyle w:val="addressChar"/>
          <w:rFonts w:eastAsiaTheme="minorHAnsi"/>
          <w:color w:val="000000" w:themeColor="text1"/>
        </w:rPr>
        <w:t xml:space="preserve">Designation requires various life skills like creative thinking skill, decision making skill, communication skill, interpersonal relationship skill and problem solving skill. Therefore, designation of the respondents has been identified as a main factor which influences the levels of life skill management. The </w:t>
      </w:r>
      <w:r>
        <w:rPr>
          <w:rFonts w:ascii="Times New Roman" w:hAnsi="Times New Roman" w:cs="Times New Roman"/>
          <w:color w:val="000000" w:themeColor="text1"/>
          <w:sz w:val="24"/>
          <w:szCs w:val="24"/>
        </w:rPr>
        <w:t>Table 12</w:t>
      </w:r>
      <w:r w:rsidRPr="00A27C75">
        <w:rPr>
          <w:rFonts w:ascii="Times New Roman" w:hAnsi="Times New Roman" w:cs="Times New Roman"/>
          <w:color w:val="000000" w:themeColor="text1"/>
          <w:sz w:val="24"/>
          <w:szCs w:val="24"/>
        </w:rPr>
        <w:t xml:space="preserve"> shows the levels of life skill management of the top scorers with different occupation.</w:t>
      </w:r>
    </w:p>
    <w:p w:rsidR="000E2763" w:rsidRPr="00A27C75" w:rsidRDefault="000E2763" w:rsidP="000E2763">
      <w:pPr>
        <w:spacing w:after="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TABLE 12</w:t>
      </w:r>
    </w:p>
    <w:p w:rsidR="000E2763" w:rsidRPr="00A27C75" w:rsidRDefault="000E2763" w:rsidP="000E2763">
      <w:pPr>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Designation and Levels of Life Skill Management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895"/>
        <w:gridCol w:w="1647"/>
        <w:gridCol w:w="1530"/>
        <w:gridCol w:w="1440"/>
        <w:gridCol w:w="1498"/>
      </w:tblGrid>
      <w:tr w:rsidR="000E2763" w:rsidRPr="00A27C75" w:rsidTr="000E2763">
        <w:trPr>
          <w:trHeight w:val="297"/>
          <w:jc w:val="center"/>
        </w:trPr>
        <w:tc>
          <w:tcPr>
            <w:tcW w:w="1895" w:type="dxa"/>
            <w:vMerge w:val="restart"/>
            <w:noWrap/>
            <w:vAlign w:val="center"/>
            <w:hideMark/>
          </w:tcPr>
          <w:p w:rsidR="000E2763" w:rsidRPr="00A27C75" w:rsidRDefault="000E2763" w:rsidP="000E2763">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Designation</w:t>
            </w:r>
          </w:p>
        </w:tc>
        <w:tc>
          <w:tcPr>
            <w:tcW w:w="4617" w:type="dxa"/>
            <w:gridSpan w:val="3"/>
            <w:noWrap/>
            <w:vAlign w:val="center"/>
            <w:hideMark/>
          </w:tcPr>
          <w:p w:rsidR="000E2763" w:rsidRPr="00A27C75" w:rsidRDefault="000E2763" w:rsidP="000E2763">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Levels of Life Skill Management</w:t>
            </w:r>
          </w:p>
        </w:tc>
        <w:tc>
          <w:tcPr>
            <w:tcW w:w="1498" w:type="dxa"/>
            <w:vMerge w:val="restart"/>
            <w:noWrap/>
            <w:vAlign w:val="center"/>
            <w:hideMark/>
          </w:tcPr>
          <w:p w:rsidR="000E2763" w:rsidRPr="00A27C75" w:rsidRDefault="000E2763" w:rsidP="000E2763">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Total</w:t>
            </w:r>
          </w:p>
        </w:tc>
      </w:tr>
      <w:tr w:rsidR="000E2763" w:rsidRPr="00A27C75" w:rsidTr="000E2763">
        <w:trPr>
          <w:trHeight w:val="503"/>
          <w:jc w:val="center"/>
        </w:trPr>
        <w:tc>
          <w:tcPr>
            <w:tcW w:w="1895" w:type="dxa"/>
            <w:vMerge/>
            <w:noWrap/>
            <w:hideMark/>
          </w:tcPr>
          <w:p w:rsidR="000E2763" w:rsidRPr="00A27C75" w:rsidRDefault="000E2763" w:rsidP="000E2763">
            <w:pPr>
              <w:spacing w:after="0" w:line="240" w:lineRule="auto"/>
              <w:rPr>
                <w:rFonts w:ascii="Times New Roman" w:hAnsi="Times New Roman" w:cs="Times New Roman"/>
                <w:color w:val="000000" w:themeColor="text1"/>
                <w:sz w:val="24"/>
                <w:szCs w:val="24"/>
              </w:rPr>
            </w:pPr>
          </w:p>
        </w:tc>
        <w:tc>
          <w:tcPr>
            <w:tcW w:w="1647"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High</w:t>
            </w:r>
          </w:p>
        </w:tc>
        <w:tc>
          <w:tcPr>
            <w:tcW w:w="1530"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Medium</w:t>
            </w:r>
          </w:p>
        </w:tc>
        <w:tc>
          <w:tcPr>
            <w:tcW w:w="1440"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Low</w:t>
            </w:r>
          </w:p>
        </w:tc>
        <w:tc>
          <w:tcPr>
            <w:tcW w:w="1498" w:type="dxa"/>
            <w:vMerge/>
            <w:noWrap/>
            <w:hideMark/>
          </w:tcPr>
          <w:p w:rsidR="000E2763" w:rsidRPr="00A27C75" w:rsidRDefault="000E2763" w:rsidP="000E2763">
            <w:pPr>
              <w:spacing w:after="0" w:line="240" w:lineRule="auto"/>
              <w:rPr>
                <w:rFonts w:ascii="Times New Roman" w:hAnsi="Times New Roman" w:cs="Times New Roman"/>
                <w:color w:val="000000" w:themeColor="text1"/>
                <w:sz w:val="24"/>
                <w:szCs w:val="24"/>
              </w:rPr>
            </w:pPr>
          </w:p>
        </w:tc>
      </w:tr>
      <w:tr w:rsidR="000E2763" w:rsidRPr="00A27C75" w:rsidTr="000E2763">
        <w:trPr>
          <w:trHeight w:val="665"/>
          <w:jc w:val="center"/>
        </w:trPr>
        <w:tc>
          <w:tcPr>
            <w:tcW w:w="1895"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Employee</w:t>
            </w:r>
          </w:p>
        </w:tc>
        <w:tc>
          <w:tcPr>
            <w:tcW w:w="1647"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50</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(10.00)</w:t>
            </w:r>
          </w:p>
        </w:tc>
        <w:tc>
          <w:tcPr>
            <w:tcW w:w="153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110</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(63.75)</w:t>
            </w:r>
          </w:p>
        </w:tc>
        <w:tc>
          <w:tcPr>
            <w:tcW w:w="144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7</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(26.25)</w:t>
            </w:r>
          </w:p>
        </w:tc>
        <w:tc>
          <w:tcPr>
            <w:tcW w:w="1498"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167</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0E2763" w:rsidRPr="00A27C75" w:rsidTr="000E2763">
        <w:trPr>
          <w:trHeight w:val="604"/>
          <w:jc w:val="center"/>
        </w:trPr>
        <w:tc>
          <w:tcPr>
            <w:tcW w:w="1895" w:type="dxa"/>
            <w:noWrap/>
            <w:vAlign w:val="center"/>
            <w:hideMark/>
          </w:tcPr>
          <w:p w:rsidR="000E2763" w:rsidRPr="00B432E3" w:rsidRDefault="000E2763" w:rsidP="000E2763">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Entrepreneur</w:t>
            </w:r>
          </w:p>
        </w:tc>
        <w:tc>
          <w:tcPr>
            <w:tcW w:w="1647" w:type="dxa"/>
            <w:noWrap/>
            <w:vAlign w:val="bottom"/>
            <w:hideMark/>
          </w:tcPr>
          <w:p w:rsidR="000E2763" w:rsidRPr="00B432E3" w:rsidRDefault="000E2763" w:rsidP="000E2763">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10</w:t>
            </w:r>
          </w:p>
          <w:p w:rsidR="000E2763" w:rsidRPr="00B432E3" w:rsidRDefault="000E2763" w:rsidP="000E2763">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(17.24)</w:t>
            </w:r>
          </w:p>
        </w:tc>
        <w:tc>
          <w:tcPr>
            <w:tcW w:w="1530" w:type="dxa"/>
            <w:noWrap/>
            <w:vAlign w:val="bottom"/>
            <w:hideMark/>
          </w:tcPr>
          <w:p w:rsidR="000E2763" w:rsidRPr="00B432E3" w:rsidRDefault="000E2763" w:rsidP="000E2763">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37</w:t>
            </w:r>
          </w:p>
          <w:p w:rsidR="000E2763" w:rsidRPr="00B432E3" w:rsidRDefault="000E2763" w:rsidP="000E2763">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(63.79)</w:t>
            </w:r>
          </w:p>
        </w:tc>
        <w:tc>
          <w:tcPr>
            <w:tcW w:w="1440" w:type="dxa"/>
            <w:noWrap/>
            <w:vAlign w:val="bottom"/>
            <w:hideMark/>
          </w:tcPr>
          <w:p w:rsidR="000E2763" w:rsidRPr="00B432E3" w:rsidRDefault="000E2763" w:rsidP="000E2763">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11</w:t>
            </w:r>
          </w:p>
          <w:p w:rsidR="000E2763" w:rsidRPr="00B432E3" w:rsidRDefault="000E2763" w:rsidP="000E2763">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(18.97)</w:t>
            </w:r>
          </w:p>
        </w:tc>
        <w:tc>
          <w:tcPr>
            <w:tcW w:w="1498" w:type="dxa"/>
            <w:noWrap/>
            <w:vAlign w:val="bottom"/>
            <w:hideMark/>
          </w:tcPr>
          <w:p w:rsidR="000E2763" w:rsidRPr="00B432E3" w:rsidRDefault="000E2763" w:rsidP="000E2763">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58</w:t>
            </w:r>
          </w:p>
          <w:p w:rsidR="000E2763" w:rsidRPr="00B432E3" w:rsidRDefault="000E2763" w:rsidP="000E2763">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(100)</w:t>
            </w:r>
          </w:p>
        </w:tc>
      </w:tr>
      <w:tr w:rsidR="000E2763" w:rsidRPr="00A27C75" w:rsidTr="000E2763">
        <w:trPr>
          <w:trHeight w:val="604"/>
          <w:jc w:val="center"/>
        </w:trPr>
        <w:tc>
          <w:tcPr>
            <w:tcW w:w="1895" w:type="dxa"/>
            <w:noWrap/>
            <w:vAlign w:val="center"/>
            <w:hideMark/>
          </w:tcPr>
          <w:p w:rsidR="000E2763" w:rsidRPr="00B432E3" w:rsidRDefault="000E2763" w:rsidP="000E2763">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Professional</w:t>
            </w:r>
          </w:p>
        </w:tc>
        <w:tc>
          <w:tcPr>
            <w:tcW w:w="1647" w:type="dxa"/>
            <w:noWrap/>
            <w:vAlign w:val="bottom"/>
            <w:hideMark/>
          </w:tcPr>
          <w:p w:rsidR="000E2763" w:rsidRPr="00B432E3" w:rsidRDefault="000E2763" w:rsidP="000E2763">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8</w:t>
            </w:r>
          </w:p>
          <w:p w:rsidR="000E2763" w:rsidRPr="00B432E3" w:rsidRDefault="000E2763" w:rsidP="000E2763">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(29.94)</w:t>
            </w:r>
          </w:p>
        </w:tc>
        <w:tc>
          <w:tcPr>
            <w:tcW w:w="1530" w:type="dxa"/>
            <w:noWrap/>
            <w:vAlign w:val="bottom"/>
            <w:hideMark/>
          </w:tcPr>
          <w:p w:rsidR="000E2763" w:rsidRPr="00B432E3" w:rsidRDefault="000E2763" w:rsidP="000E2763">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51</w:t>
            </w:r>
          </w:p>
          <w:p w:rsidR="000E2763" w:rsidRPr="00B432E3" w:rsidRDefault="000E2763" w:rsidP="000E2763">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(65.87)</w:t>
            </w:r>
          </w:p>
        </w:tc>
        <w:tc>
          <w:tcPr>
            <w:tcW w:w="1440" w:type="dxa"/>
            <w:noWrap/>
            <w:vAlign w:val="bottom"/>
            <w:hideMark/>
          </w:tcPr>
          <w:p w:rsidR="000E2763" w:rsidRPr="00B432E3" w:rsidRDefault="000E2763" w:rsidP="000E2763">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21</w:t>
            </w:r>
          </w:p>
          <w:p w:rsidR="000E2763" w:rsidRPr="00B432E3" w:rsidRDefault="000E2763" w:rsidP="000E2763">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(4.19)</w:t>
            </w:r>
          </w:p>
        </w:tc>
        <w:tc>
          <w:tcPr>
            <w:tcW w:w="1498" w:type="dxa"/>
            <w:noWrap/>
            <w:vAlign w:val="bottom"/>
            <w:hideMark/>
          </w:tcPr>
          <w:p w:rsidR="000E2763" w:rsidRPr="00B432E3" w:rsidRDefault="000E2763" w:rsidP="000E2763">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80</w:t>
            </w:r>
          </w:p>
          <w:p w:rsidR="000E2763" w:rsidRPr="00B432E3" w:rsidRDefault="000E2763" w:rsidP="000E2763">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(100)</w:t>
            </w:r>
          </w:p>
        </w:tc>
      </w:tr>
      <w:tr w:rsidR="000E2763" w:rsidRPr="00A27C75" w:rsidTr="000E2763">
        <w:trPr>
          <w:trHeight w:val="311"/>
          <w:jc w:val="center"/>
        </w:trPr>
        <w:tc>
          <w:tcPr>
            <w:tcW w:w="1895" w:type="dxa"/>
            <w:noWrap/>
            <w:vAlign w:val="center"/>
            <w:hideMark/>
          </w:tcPr>
          <w:p w:rsidR="000E2763" w:rsidRPr="00A27C75" w:rsidRDefault="000E2763" w:rsidP="000E2763">
            <w:pPr>
              <w:spacing w:before="24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Total</w:t>
            </w:r>
          </w:p>
        </w:tc>
        <w:tc>
          <w:tcPr>
            <w:tcW w:w="1647" w:type="dxa"/>
            <w:noWrap/>
            <w:vAlign w:val="bottom"/>
            <w:hideMark/>
          </w:tcPr>
          <w:p w:rsidR="000E2763" w:rsidRPr="00A27C75" w:rsidRDefault="000E2763" w:rsidP="000E2763">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68</w:t>
            </w:r>
          </w:p>
        </w:tc>
        <w:tc>
          <w:tcPr>
            <w:tcW w:w="1530" w:type="dxa"/>
            <w:noWrap/>
            <w:vAlign w:val="bottom"/>
            <w:hideMark/>
          </w:tcPr>
          <w:p w:rsidR="000E2763" w:rsidRPr="00A27C75" w:rsidRDefault="000E2763" w:rsidP="000E2763">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198</w:t>
            </w:r>
          </w:p>
        </w:tc>
        <w:tc>
          <w:tcPr>
            <w:tcW w:w="1440" w:type="dxa"/>
            <w:noWrap/>
            <w:vAlign w:val="bottom"/>
            <w:hideMark/>
          </w:tcPr>
          <w:p w:rsidR="000E2763" w:rsidRPr="00A27C75" w:rsidRDefault="000E2763" w:rsidP="000E2763">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w:t>
            </w:r>
          </w:p>
        </w:tc>
        <w:tc>
          <w:tcPr>
            <w:tcW w:w="1498" w:type="dxa"/>
            <w:noWrap/>
            <w:vAlign w:val="bottom"/>
            <w:hideMark/>
          </w:tcPr>
          <w:p w:rsidR="000E2763" w:rsidRPr="00A27C75" w:rsidRDefault="000E2763" w:rsidP="000E2763">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305</w:t>
            </w:r>
          </w:p>
        </w:tc>
      </w:tr>
    </w:tbl>
    <w:p w:rsidR="000E2763" w:rsidRPr="00A27C75" w:rsidRDefault="000E2763" w:rsidP="000E2763">
      <w:pPr>
        <w:spacing w:after="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w:t>
      </w:r>
      <w:r w:rsidRPr="00A27C75">
        <w:rPr>
          <w:rFonts w:ascii="Times New Roman" w:hAnsi="Times New Roman" w:cs="Times New Roman"/>
          <w:b/>
          <w:color w:val="000000" w:themeColor="text1"/>
          <w:sz w:val="24"/>
          <w:szCs w:val="24"/>
        </w:rPr>
        <w:t>Source: Primary Data</w:t>
      </w:r>
    </w:p>
    <w:p w:rsidR="000E2763" w:rsidRPr="00A27C75" w:rsidRDefault="000E2763" w:rsidP="000E2763">
      <w:pPr>
        <w:spacing w:after="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(Figures </w:t>
      </w:r>
      <w:r>
        <w:rPr>
          <w:rFonts w:ascii="Times New Roman" w:hAnsi="Times New Roman" w:cs="Times New Roman"/>
          <w:color w:val="000000" w:themeColor="text1"/>
          <w:sz w:val="24"/>
          <w:szCs w:val="24"/>
        </w:rPr>
        <w:t>in Parentheses are Percentages)</w:t>
      </w:r>
    </w:p>
    <w:p w:rsidR="000E2763" w:rsidRPr="00A27C75" w:rsidRDefault="000E2763" w:rsidP="000E2763">
      <w:pPr>
        <w:spacing w:after="0" w:line="240" w:lineRule="auto"/>
        <w:rPr>
          <w:rFonts w:ascii="Times New Roman" w:hAnsi="Times New Roman" w:cs="Times New Roman"/>
          <w:color w:val="000000" w:themeColor="text1"/>
          <w:sz w:val="24"/>
          <w:szCs w:val="24"/>
        </w:rPr>
      </w:pPr>
    </w:p>
    <w:p w:rsidR="000E2763" w:rsidRDefault="000E2763" w:rsidP="000E2763">
      <w:pPr>
        <w:spacing w:after="0" w:line="480" w:lineRule="auto"/>
        <w:ind w:left="360"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It is inferred from </w:t>
      </w:r>
      <w:r>
        <w:rPr>
          <w:rFonts w:ascii="Times New Roman" w:hAnsi="Times New Roman" w:cs="Times New Roman"/>
          <w:color w:val="000000" w:themeColor="text1"/>
          <w:sz w:val="24"/>
          <w:szCs w:val="24"/>
        </w:rPr>
        <w:t>the Table 12</w:t>
      </w:r>
      <w:r w:rsidRPr="00A27C75">
        <w:rPr>
          <w:rFonts w:ascii="Times New Roman" w:hAnsi="Times New Roman" w:cs="Times New Roman"/>
          <w:color w:val="000000" w:themeColor="text1"/>
          <w:sz w:val="24"/>
          <w:szCs w:val="24"/>
        </w:rPr>
        <w:t xml:space="preserve"> that, the professionals have high level life skill management (29.94%) than entrepreneurs (17.24%) and employees (10.00%). In medium level life skill management category slight difference is observed between professionals (65.87%), entrepreneurs (63.79%) and employees (63.75%). </w:t>
      </w:r>
    </w:p>
    <w:p w:rsidR="000E2763" w:rsidRPr="00A27C75" w:rsidRDefault="000E2763" w:rsidP="000E2763">
      <w:pPr>
        <w:spacing w:after="0" w:line="480" w:lineRule="auto"/>
        <w:ind w:left="360"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lastRenderedPageBreak/>
        <w:t>In low level life skill management category employees (26.25%) are more than entrepreneurs (18.97%) and professionals (4.19%).</w:t>
      </w:r>
      <w:r>
        <w:rPr>
          <w:rFonts w:ascii="Times New Roman" w:hAnsi="Times New Roman" w:cs="Times New Roman"/>
          <w:color w:val="000000" w:themeColor="text1"/>
          <w:sz w:val="24"/>
          <w:szCs w:val="24"/>
        </w:rPr>
        <w:t xml:space="preserve"> </w:t>
      </w:r>
      <w:r w:rsidRPr="00A27C75">
        <w:rPr>
          <w:rFonts w:ascii="Times New Roman" w:hAnsi="Times New Roman" w:cs="Times New Roman"/>
          <w:color w:val="000000" w:themeColor="text1"/>
          <w:sz w:val="24"/>
          <w:szCs w:val="24"/>
        </w:rPr>
        <w:t xml:space="preserve">The result indicates that </w:t>
      </w:r>
      <w:r>
        <w:rPr>
          <w:rFonts w:ascii="Times New Roman" w:hAnsi="Times New Roman" w:cs="Times New Roman"/>
          <w:color w:val="000000" w:themeColor="text1"/>
          <w:sz w:val="24"/>
          <w:szCs w:val="24"/>
        </w:rPr>
        <w:t xml:space="preserve">the </w:t>
      </w:r>
      <w:r w:rsidRPr="00A27C75">
        <w:rPr>
          <w:rFonts w:ascii="Times New Roman" w:hAnsi="Times New Roman" w:cs="Times New Roman"/>
          <w:color w:val="000000" w:themeColor="text1"/>
          <w:sz w:val="24"/>
          <w:szCs w:val="24"/>
        </w:rPr>
        <w:t>professionals have</w:t>
      </w:r>
      <w:r>
        <w:rPr>
          <w:rFonts w:ascii="Times New Roman" w:hAnsi="Times New Roman" w:cs="Times New Roman"/>
          <w:color w:val="000000" w:themeColor="text1"/>
          <w:sz w:val="24"/>
          <w:szCs w:val="24"/>
        </w:rPr>
        <w:t xml:space="preserve"> the best life skill management and the </w:t>
      </w:r>
      <w:r w:rsidRPr="00A27C75">
        <w:rPr>
          <w:rFonts w:ascii="Times New Roman" w:hAnsi="Times New Roman" w:cs="Times New Roman"/>
          <w:color w:val="000000" w:themeColor="text1"/>
          <w:sz w:val="24"/>
          <w:szCs w:val="24"/>
        </w:rPr>
        <w:t xml:space="preserve">entrepreneurs </w:t>
      </w:r>
      <w:r>
        <w:rPr>
          <w:rFonts w:ascii="Times New Roman" w:hAnsi="Times New Roman" w:cs="Times New Roman"/>
          <w:color w:val="000000" w:themeColor="text1"/>
          <w:sz w:val="24"/>
          <w:szCs w:val="24"/>
        </w:rPr>
        <w:t>have better life skill management than the</w:t>
      </w:r>
      <w:r w:rsidRPr="00A27C75">
        <w:rPr>
          <w:rFonts w:ascii="Times New Roman" w:hAnsi="Times New Roman" w:cs="Times New Roman"/>
          <w:color w:val="000000" w:themeColor="text1"/>
          <w:sz w:val="24"/>
          <w:szCs w:val="24"/>
        </w:rPr>
        <w:t xml:space="preserve"> employees.</w:t>
      </w:r>
      <w:r>
        <w:rPr>
          <w:rFonts w:ascii="Times New Roman" w:hAnsi="Times New Roman" w:cs="Times New Roman"/>
          <w:color w:val="000000" w:themeColor="text1"/>
          <w:sz w:val="24"/>
          <w:szCs w:val="24"/>
        </w:rPr>
        <w:t xml:space="preserve"> </w:t>
      </w:r>
      <w:r w:rsidRPr="00A27C75">
        <w:rPr>
          <w:rFonts w:ascii="Times New Roman" w:hAnsi="Times New Roman" w:cs="Times New Roman"/>
          <w:color w:val="000000" w:themeColor="text1"/>
          <w:sz w:val="24"/>
          <w:szCs w:val="24"/>
        </w:rPr>
        <w:t xml:space="preserve">The result is not surprising because professionals have standard education and training. So they can take better decisions, </w:t>
      </w:r>
      <w:r>
        <w:rPr>
          <w:rFonts w:ascii="Times New Roman" w:hAnsi="Times New Roman" w:cs="Times New Roman"/>
          <w:color w:val="000000" w:themeColor="text1"/>
          <w:sz w:val="24"/>
          <w:szCs w:val="24"/>
        </w:rPr>
        <w:t xml:space="preserve">have </w:t>
      </w:r>
      <w:r w:rsidRPr="00A27C75">
        <w:rPr>
          <w:rFonts w:ascii="Times New Roman" w:hAnsi="Times New Roman" w:cs="Times New Roman"/>
          <w:color w:val="000000" w:themeColor="text1"/>
          <w:sz w:val="24"/>
          <w:szCs w:val="24"/>
        </w:rPr>
        <w:t xml:space="preserve">effective communication skill, problem solving skill and good interpersonal skill. In order to test the relationship between </w:t>
      </w:r>
      <w:proofErr w:type="gramStart"/>
      <w:r w:rsidRPr="00A27C75">
        <w:rPr>
          <w:rFonts w:ascii="Times New Roman" w:hAnsi="Times New Roman" w:cs="Times New Roman"/>
          <w:color w:val="000000" w:themeColor="text1"/>
          <w:sz w:val="24"/>
          <w:szCs w:val="24"/>
        </w:rPr>
        <w:t>life</w:t>
      </w:r>
      <w:proofErr w:type="gramEnd"/>
      <w:r w:rsidRPr="00A27C75">
        <w:rPr>
          <w:rFonts w:ascii="Times New Roman" w:hAnsi="Times New Roman" w:cs="Times New Roman"/>
          <w:color w:val="000000" w:themeColor="text1"/>
          <w:sz w:val="24"/>
          <w:szCs w:val="24"/>
        </w:rPr>
        <w:t xml:space="preserve"> skill management and designation Chi-square test is applied.</w:t>
      </w:r>
    </w:p>
    <w:p w:rsidR="000E2763" w:rsidRPr="00A27C75" w:rsidRDefault="000E2763" w:rsidP="000E2763">
      <w:pPr>
        <w:spacing w:after="0" w:line="480" w:lineRule="auto"/>
        <w:ind w:firstLine="540"/>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o</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Life Skill Management is not influenced by designation of the top scorers.</w:t>
      </w:r>
    </w:p>
    <w:p w:rsidR="000E2763" w:rsidRPr="00A27C75" w:rsidRDefault="000E2763" w:rsidP="000E2763">
      <w:pPr>
        <w:tabs>
          <w:tab w:val="left" w:pos="2805"/>
        </w:tabs>
        <w:spacing w:after="0" w:line="240" w:lineRule="auto"/>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 xml:space="preserve">         H</w:t>
      </w:r>
      <w:r w:rsidRPr="00A27C75">
        <w:rPr>
          <w:rFonts w:ascii="Times New Roman" w:hAnsi="Times New Roman" w:cs="Times New Roman"/>
          <w:b/>
          <w:color w:val="000000" w:themeColor="text1"/>
          <w:sz w:val="24"/>
          <w:szCs w:val="24"/>
          <w:vertAlign w:val="subscript"/>
        </w:rPr>
        <w:t>1</w:t>
      </w:r>
      <w:r w:rsidRPr="00A27C75">
        <w:rPr>
          <w:rFonts w:ascii="Times New Roman" w:hAnsi="Times New Roman" w:cs="Times New Roman"/>
          <w:b/>
          <w:color w:val="000000" w:themeColor="text1"/>
          <w:sz w:val="24"/>
          <w:szCs w:val="24"/>
        </w:rPr>
        <w:t>:</w:t>
      </w:r>
      <w:r w:rsidRPr="00A27C75">
        <w:rPr>
          <w:rFonts w:ascii="Times New Roman" w:hAnsi="Times New Roman" w:cs="Times New Roman"/>
          <w:color w:val="000000" w:themeColor="text1"/>
          <w:sz w:val="24"/>
          <w:szCs w:val="24"/>
        </w:rPr>
        <w:t xml:space="preserve"> Life Skill Management is influenced by designation of the top scorers.</w:t>
      </w:r>
    </w:p>
    <w:p w:rsidR="000E2763" w:rsidRPr="00A27C75" w:rsidRDefault="000E2763" w:rsidP="000E2763">
      <w:pPr>
        <w:spacing w:after="0" w:line="240" w:lineRule="auto"/>
        <w:rPr>
          <w:rFonts w:ascii="Times New Roman" w:hAnsi="Times New Roman" w:cs="Times New Roman"/>
          <w:color w:val="000000" w:themeColor="text1"/>
          <w:sz w:val="24"/>
          <w:szCs w:val="24"/>
        </w:rPr>
      </w:pPr>
    </w:p>
    <w:p w:rsidR="000E2763" w:rsidRDefault="000E2763" w:rsidP="000E2763">
      <w:pPr>
        <w:spacing w:after="0" w:line="480" w:lineRule="auto"/>
        <w:ind w:left="360"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The calculated Chi-square value of 179.71 is more than the table value of 9.49 for 4 degrees of freedom at 5% level of significance. Hence, the null hypothesis is rejected and the alternative hypothesis is accepted. It is inferred that the level of life skill manageme</w:t>
      </w:r>
      <w:r>
        <w:rPr>
          <w:rFonts w:ascii="Times New Roman" w:hAnsi="Times New Roman" w:cs="Times New Roman"/>
          <w:color w:val="000000" w:themeColor="text1"/>
          <w:sz w:val="24"/>
          <w:szCs w:val="24"/>
        </w:rPr>
        <w:t>nt is influenced by designation.</w:t>
      </w:r>
    </w:p>
    <w:p w:rsidR="000E2763" w:rsidRDefault="000E2763" w:rsidP="000E2763">
      <w:pPr>
        <w:tabs>
          <w:tab w:val="left" w:pos="90"/>
        </w:tabs>
        <w:spacing w:after="0" w:line="480" w:lineRule="auto"/>
        <w:ind w:left="360" w:hanging="540"/>
        <w:jc w:val="both"/>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Monthly Income</w:t>
      </w:r>
      <w:r>
        <w:rPr>
          <w:rFonts w:ascii="Times New Roman" w:hAnsi="Times New Roman" w:cs="Times New Roman"/>
          <w:b/>
          <w:color w:val="000000" w:themeColor="text1"/>
          <w:sz w:val="24"/>
          <w:szCs w:val="24"/>
        </w:rPr>
        <w:t xml:space="preserve"> </w:t>
      </w:r>
      <w:r w:rsidRPr="00A27C75">
        <w:rPr>
          <w:rFonts w:ascii="Times New Roman" w:hAnsi="Times New Roman" w:cs="Times New Roman"/>
          <w:b/>
          <w:color w:val="000000" w:themeColor="text1"/>
          <w:sz w:val="24"/>
          <w:szCs w:val="24"/>
        </w:rPr>
        <w:t>and Levels of Life Skill Management</w:t>
      </w:r>
    </w:p>
    <w:p w:rsidR="000E2763" w:rsidRPr="00D52E3B" w:rsidRDefault="000E2763" w:rsidP="000E2763">
      <w:pPr>
        <w:tabs>
          <w:tab w:val="left" w:pos="90"/>
        </w:tabs>
        <w:spacing w:after="0" w:line="480" w:lineRule="auto"/>
        <w:ind w:left="-18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Style w:val="addressChar"/>
          <w:rFonts w:eastAsiaTheme="minorHAnsi"/>
          <w:color w:val="000000" w:themeColor="text1"/>
        </w:rPr>
        <w:t xml:space="preserve">Income generated by the individual helps to lead a better standard of living. </w:t>
      </w:r>
      <w:proofErr w:type="gramStart"/>
      <w:r>
        <w:rPr>
          <w:rStyle w:val="addressChar"/>
          <w:rFonts w:eastAsiaTheme="minorHAnsi"/>
          <w:color w:val="000000" w:themeColor="text1"/>
        </w:rPr>
        <w:t>Because, the needs and wants are fulfilled through their income.</w:t>
      </w:r>
      <w:proofErr w:type="gramEnd"/>
      <w:r>
        <w:rPr>
          <w:rStyle w:val="addressChar"/>
          <w:rFonts w:eastAsiaTheme="minorHAnsi"/>
          <w:color w:val="000000" w:themeColor="text1"/>
        </w:rPr>
        <w:t xml:space="preserve"> </w:t>
      </w:r>
      <w:r w:rsidRPr="00A27C75">
        <w:rPr>
          <w:rFonts w:ascii="Times New Roman" w:hAnsi="Times New Roman" w:cs="Times New Roman"/>
          <w:color w:val="000000" w:themeColor="text1"/>
          <w:sz w:val="24"/>
          <w:szCs w:val="24"/>
          <w:shd w:val="clear" w:color="auto" w:fill="FFFFFF"/>
        </w:rPr>
        <w:t>The income affects happiness positively.</w:t>
      </w:r>
      <w:r>
        <w:rPr>
          <w:rFonts w:ascii="Times New Roman" w:hAnsi="Times New Roman" w:cs="Times New Roman"/>
          <w:color w:val="000000" w:themeColor="text1"/>
          <w:sz w:val="24"/>
          <w:szCs w:val="24"/>
          <w:shd w:val="clear" w:color="auto" w:fill="FFFFFF"/>
          <w:vertAlign w:val="superscript"/>
        </w:rPr>
        <w:t>2</w:t>
      </w:r>
      <w:r w:rsidR="007D1EAB">
        <w:rPr>
          <w:rFonts w:ascii="Times New Roman" w:hAnsi="Times New Roman" w:cs="Times New Roman"/>
          <w:color w:val="000000" w:themeColor="text1"/>
          <w:sz w:val="24"/>
          <w:szCs w:val="24"/>
          <w:shd w:val="clear" w:color="auto" w:fill="FFFFFF"/>
          <w:vertAlign w:val="superscript"/>
        </w:rPr>
        <w:t>3</w:t>
      </w:r>
      <w:r w:rsidRPr="00A27C75">
        <w:rPr>
          <w:rFonts w:ascii="Times New Roman" w:hAnsi="Times New Roman" w:cs="Times New Roman"/>
          <w:color w:val="000000" w:themeColor="text1"/>
          <w:sz w:val="24"/>
          <w:szCs w:val="24"/>
          <w:shd w:val="clear" w:color="auto" w:fill="FFFFFF"/>
        </w:rPr>
        <w:t xml:space="preserve"> </w:t>
      </w:r>
      <w:proofErr w:type="gramStart"/>
      <w:r w:rsidRPr="00A27C75">
        <w:rPr>
          <w:rFonts w:ascii="Times New Roman" w:hAnsi="Times New Roman" w:cs="Times New Roman"/>
          <w:color w:val="000000" w:themeColor="text1"/>
          <w:sz w:val="24"/>
          <w:szCs w:val="24"/>
          <w:shd w:val="clear" w:color="auto" w:fill="FFFFFF"/>
        </w:rPr>
        <w:t>In</w:t>
      </w:r>
      <w:proofErr w:type="gramEnd"/>
      <w:r w:rsidRPr="00A27C75">
        <w:rPr>
          <w:rFonts w:ascii="Times New Roman" w:hAnsi="Times New Roman" w:cs="Times New Roman"/>
          <w:color w:val="000000" w:themeColor="text1"/>
          <w:sz w:val="24"/>
          <w:szCs w:val="24"/>
          <w:shd w:val="clear" w:color="auto" w:fill="FFFFFF"/>
        </w:rPr>
        <w:t xml:space="preserve"> this context </w:t>
      </w:r>
      <w:r>
        <w:rPr>
          <w:rFonts w:ascii="Times New Roman" w:hAnsi="Times New Roman" w:cs="Times New Roman"/>
          <w:color w:val="000000" w:themeColor="text1"/>
          <w:sz w:val="24"/>
          <w:szCs w:val="24"/>
          <w:shd w:val="clear" w:color="auto" w:fill="FFFFFF"/>
        </w:rPr>
        <w:t>an attempt is made</w:t>
      </w:r>
      <w:r w:rsidRPr="00A27C75">
        <w:rPr>
          <w:rFonts w:ascii="Times New Roman" w:hAnsi="Times New Roman" w:cs="Times New Roman"/>
          <w:color w:val="000000" w:themeColor="text1"/>
          <w:sz w:val="24"/>
          <w:szCs w:val="24"/>
          <w:shd w:val="clear" w:color="auto" w:fill="FFFFFF"/>
        </w:rPr>
        <w:t xml:space="preserve"> to know whether income of the top scorers influence their level of life skill management or not</w:t>
      </w:r>
      <w:r>
        <w:rPr>
          <w:rFonts w:ascii="Times New Roman" w:hAnsi="Times New Roman" w:cs="Times New Roman"/>
          <w:color w:val="000000" w:themeColor="text1"/>
          <w:sz w:val="24"/>
          <w:szCs w:val="24"/>
          <w:shd w:val="clear" w:color="auto" w:fill="FFFFFF"/>
        </w:rPr>
        <w:t xml:space="preserve">. For this purpose, monthly income of the top scorers has been classified into three groups viz., </w:t>
      </w:r>
      <w:r>
        <w:rPr>
          <w:rFonts w:ascii="Times New Roman" w:hAnsi="Times New Roman" w:cs="Times New Roman"/>
          <w:color w:val="000000" w:themeColor="text1"/>
          <w:sz w:val="24"/>
          <w:szCs w:val="24"/>
        </w:rPr>
        <w:t>u</w:t>
      </w:r>
      <w:r w:rsidRPr="00A27C75">
        <w:rPr>
          <w:rFonts w:ascii="Times New Roman" w:hAnsi="Times New Roman" w:cs="Times New Roman"/>
          <w:color w:val="000000" w:themeColor="text1"/>
          <w:sz w:val="24"/>
          <w:szCs w:val="24"/>
        </w:rPr>
        <w:t>p to Rs.25</w:t>
      </w:r>
      <w:proofErr w:type="gramStart"/>
      <w:r w:rsidRPr="00A27C75">
        <w:rPr>
          <w:rFonts w:ascii="Times New Roman" w:hAnsi="Times New Roman" w:cs="Times New Roman"/>
          <w:color w:val="000000" w:themeColor="text1"/>
          <w:sz w:val="24"/>
          <w:szCs w:val="24"/>
        </w:rPr>
        <w:t>,000</w:t>
      </w:r>
      <w:proofErr w:type="gramEnd"/>
      <w:r>
        <w:rPr>
          <w:rFonts w:ascii="Times New Roman" w:hAnsi="Times New Roman" w:cs="Times New Roman"/>
          <w:color w:val="000000" w:themeColor="text1"/>
          <w:sz w:val="24"/>
          <w:szCs w:val="24"/>
        </w:rPr>
        <w:t xml:space="preserve">, </w:t>
      </w:r>
      <w:r w:rsidRPr="00A27C75">
        <w:rPr>
          <w:rFonts w:ascii="Times New Roman" w:hAnsi="Times New Roman" w:cs="Times New Roman"/>
          <w:color w:val="000000" w:themeColor="text1"/>
          <w:sz w:val="24"/>
          <w:szCs w:val="24"/>
        </w:rPr>
        <w:t>Rs.25,001- Rs.50,000</w:t>
      </w:r>
      <w:r>
        <w:rPr>
          <w:rFonts w:ascii="Times New Roman" w:hAnsi="Times New Roman" w:cs="Times New Roman"/>
          <w:color w:val="000000" w:themeColor="text1"/>
          <w:sz w:val="24"/>
          <w:szCs w:val="24"/>
        </w:rPr>
        <w:t>, and m</w:t>
      </w:r>
      <w:r w:rsidRPr="00A27C75">
        <w:rPr>
          <w:rFonts w:ascii="Times New Roman" w:hAnsi="Times New Roman" w:cs="Times New Roman"/>
          <w:color w:val="000000" w:themeColor="text1"/>
          <w:sz w:val="24"/>
          <w:szCs w:val="24"/>
        </w:rPr>
        <w:t>ore than Rs.50,000</w:t>
      </w:r>
      <w:r w:rsidRPr="00A27C75">
        <w:rPr>
          <w:rFonts w:ascii="Times New Roman" w:hAnsi="Times New Roman" w:cs="Times New Roman"/>
          <w:color w:val="000000" w:themeColor="text1"/>
          <w:sz w:val="24"/>
          <w:szCs w:val="24"/>
          <w:shd w:val="clear" w:color="auto" w:fill="FFFFFF"/>
        </w:rPr>
        <w:t xml:space="preserve"> </w:t>
      </w:r>
      <w:r w:rsidRPr="00A27C75">
        <w:rPr>
          <w:rFonts w:ascii="Times New Roman" w:hAnsi="Times New Roman" w:cs="Times New Roman"/>
          <w:color w:val="000000" w:themeColor="text1"/>
          <w:sz w:val="24"/>
          <w:szCs w:val="24"/>
        </w:rPr>
        <w:t>and the</w:t>
      </w:r>
      <w:r>
        <w:rPr>
          <w:rFonts w:ascii="Times New Roman" w:hAnsi="Times New Roman" w:cs="Times New Roman"/>
          <w:color w:val="000000" w:themeColor="text1"/>
          <w:sz w:val="24"/>
          <w:szCs w:val="24"/>
        </w:rPr>
        <w:t xml:space="preserve"> result is given in the Table 13</w:t>
      </w:r>
      <w:r w:rsidRPr="00A27C75">
        <w:rPr>
          <w:rFonts w:ascii="Times New Roman" w:hAnsi="Times New Roman" w:cs="Times New Roman"/>
          <w:color w:val="000000" w:themeColor="text1"/>
          <w:sz w:val="24"/>
          <w:szCs w:val="24"/>
        </w:rPr>
        <w:t>.</w:t>
      </w:r>
    </w:p>
    <w:p w:rsidR="000E2763" w:rsidRPr="00A27C75" w:rsidRDefault="000E2763" w:rsidP="000E2763">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w:t>
      </w:r>
      <w:r w:rsidRPr="00A27C75">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3</w:t>
      </w:r>
    </w:p>
    <w:p w:rsidR="000E2763" w:rsidRPr="00A27C75" w:rsidRDefault="000E2763" w:rsidP="000E2763">
      <w:pPr>
        <w:spacing w:after="0" w:line="36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Monthly Income and Levels of Life Skill Management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0"/>
        <w:gridCol w:w="1590"/>
        <w:gridCol w:w="1530"/>
        <w:gridCol w:w="1350"/>
        <w:gridCol w:w="1390"/>
      </w:tblGrid>
      <w:tr w:rsidR="000E2763" w:rsidRPr="00A27C75" w:rsidTr="000E2763">
        <w:trPr>
          <w:trHeight w:val="440"/>
          <w:jc w:val="center"/>
        </w:trPr>
        <w:tc>
          <w:tcPr>
            <w:tcW w:w="2320" w:type="dxa"/>
            <w:vMerge w:val="restart"/>
            <w:noWrap/>
            <w:vAlign w:val="center"/>
            <w:hideMark/>
          </w:tcPr>
          <w:p w:rsidR="000E2763" w:rsidRPr="00A27C75" w:rsidRDefault="000E2763" w:rsidP="000E2763">
            <w:pPr>
              <w:spacing w:after="0" w:line="240" w:lineRule="auto"/>
              <w:jc w:val="center"/>
              <w:rPr>
                <w:rFonts w:ascii="Times New Roman" w:hAnsi="Times New Roman" w:cs="Times New Roman"/>
                <w:b/>
                <w:bCs/>
                <w:color w:val="000000" w:themeColor="text1"/>
                <w:sz w:val="24"/>
                <w:szCs w:val="24"/>
              </w:rPr>
            </w:pPr>
            <w:r w:rsidRPr="00A27C75">
              <w:rPr>
                <w:rFonts w:ascii="Times New Roman" w:hAnsi="Times New Roman" w:cs="Times New Roman"/>
                <w:b/>
                <w:bCs/>
                <w:color w:val="000000" w:themeColor="text1"/>
                <w:sz w:val="24"/>
                <w:szCs w:val="24"/>
              </w:rPr>
              <w:t>Monthly Income</w:t>
            </w:r>
          </w:p>
        </w:tc>
        <w:tc>
          <w:tcPr>
            <w:tcW w:w="4470" w:type="dxa"/>
            <w:gridSpan w:val="3"/>
            <w:noWrap/>
            <w:vAlign w:val="center"/>
            <w:hideMark/>
          </w:tcPr>
          <w:p w:rsidR="000E2763" w:rsidRPr="00A27C75" w:rsidRDefault="000E2763" w:rsidP="000E2763">
            <w:pPr>
              <w:spacing w:line="240" w:lineRule="auto"/>
              <w:jc w:val="center"/>
              <w:rPr>
                <w:rFonts w:ascii="Times New Roman" w:hAnsi="Times New Roman" w:cs="Times New Roman"/>
                <w:b/>
                <w:bCs/>
                <w:color w:val="000000" w:themeColor="text1"/>
                <w:sz w:val="24"/>
                <w:szCs w:val="24"/>
              </w:rPr>
            </w:pPr>
            <w:r w:rsidRPr="00A27C75">
              <w:rPr>
                <w:rFonts w:ascii="Times New Roman" w:hAnsi="Times New Roman" w:cs="Times New Roman"/>
                <w:b/>
                <w:bCs/>
                <w:color w:val="000000" w:themeColor="text1"/>
                <w:sz w:val="24"/>
                <w:szCs w:val="24"/>
              </w:rPr>
              <w:t>Levels of Life Skill Management</w:t>
            </w:r>
          </w:p>
        </w:tc>
        <w:tc>
          <w:tcPr>
            <w:tcW w:w="1390" w:type="dxa"/>
            <w:vMerge w:val="restart"/>
            <w:noWrap/>
            <w:vAlign w:val="center"/>
            <w:hideMark/>
          </w:tcPr>
          <w:p w:rsidR="000E2763" w:rsidRPr="00A27C75" w:rsidRDefault="000E2763" w:rsidP="000E2763">
            <w:pPr>
              <w:spacing w:line="240" w:lineRule="auto"/>
              <w:jc w:val="center"/>
              <w:rPr>
                <w:rFonts w:ascii="Times New Roman" w:hAnsi="Times New Roman" w:cs="Times New Roman"/>
                <w:b/>
                <w:bCs/>
                <w:color w:val="000000" w:themeColor="text1"/>
                <w:sz w:val="24"/>
                <w:szCs w:val="24"/>
              </w:rPr>
            </w:pPr>
            <w:r w:rsidRPr="00A27C75">
              <w:rPr>
                <w:rFonts w:ascii="Times New Roman" w:hAnsi="Times New Roman" w:cs="Times New Roman"/>
                <w:b/>
                <w:bCs/>
                <w:color w:val="000000" w:themeColor="text1"/>
                <w:sz w:val="24"/>
                <w:szCs w:val="24"/>
              </w:rPr>
              <w:t>Total</w:t>
            </w:r>
          </w:p>
        </w:tc>
      </w:tr>
      <w:tr w:rsidR="000E2763" w:rsidRPr="00A27C75" w:rsidTr="000E2763">
        <w:trPr>
          <w:trHeight w:val="499"/>
          <w:jc w:val="center"/>
        </w:trPr>
        <w:tc>
          <w:tcPr>
            <w:tcW w:w="2320" w:type="dxa"/>
            <w:vMerge/>
            <w:noWrap/>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p>
        </w:tc>
        <w:tc>
          <w:tcPr>
            <w:tcW w:w="1590"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High</w:t>
            </w:r>
          </w:p>
        </w:tc>
        <w:tc>
          <w:tcPr>
            <w:tcW w:w="1530"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Medium</w:t>
            </w:r>
          </w:p>
        </w:tc>
        <w:tc>
          <w:tcPr>
            <w:tcW w:w="1350"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Low</w:t>
            </w:r>
          </w:p>
        </w:tc>
        <w:tc>
          <w:tcPr>
            <w:tcW w:w="1390" w:type="dxa"/>
            <w:vMerge/>
            <w:noWrap/>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p>
        </w:tc>
      </w:tr>
      <w:tr w:rsidR="000E2763" w:rsidRPr="00A27C75" w:rsidTr="000E2763">
        <w:trPr>
          <w:trHeight w:val="737"/>
          <w:jc w:val="center"/>
        </w:trPr>
        <w:tc>
          <w:tcPr>
            <w:tcW w:w="2320"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Up to Rs.25,000</w:t>
            </w:r>
          </w:p>
        </w:tc>
        <w:tc>
          <w:tcPr>
            <w:tcW w:w="159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(18.18)</w:t>
            </w:r>
          </w:p>
        </w:tc>
        <w:tc>
          <w:tcPr>
            <w:tcW w:w="153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34</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(61.82)</w:t>
            </w:r>
          </w:p>
        </w:tc>
        <w:tc>
          <w:tcPr>
            <w:tcW w:w="135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11</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(20.00)</w:t>
            </w:r>
          </w:p>
        </w:tc>
        <w:tc>
          <w:tcPr>
            <w:tcW w:w="139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55</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0E2763" w:rsidRPr="00A27C75" w:rsidTr="000E2763">
        <w:trPr>
          <w:trHeight w:val="728"/>
          <w:jc w:val="center"/>
        </w:trPr>
        <w:tc>
          <w:tcPr>
            <w:tcW w:w="2320"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lastRenderedPageBreak/>
              <w:t>Rs.25,001- Rs.50,000</w:t>
            </w:r>
          </w:p>
        </w:tc>
        <w:tc>
          <w:tcPr>
            <w:tcW w:w="159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17</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(20.99)</w:t>
            </w:r>
          </w:p>
        </w:tc>
        <w:tc>
          <w:tcPr>
            <w:tcW w:w="153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53</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(65.43)</w:t>
            </w:r>
          </w:p>
        </w:tc>
        <w:tc>
          <w:tcPr>
            <w:tcW w:w="135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11</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(13.58)</w:t>
            </w:r>
          </w:p>
        </w:tc>
        <w:tc>
          <w:tcPr>
            <w:tcW w:w="139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81</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0E2763" w:rsidRPr="00A27C75" w:rsidTr="000E2763">
        <w:trPr>
          <w:trHeight w:val="800"/>
          <w:jc w:val="center"/>
        </w:trPr>
        <w:tc>
          <w:tcPr>
            <w:tcW w:w="2320"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More than Rs.50,000</w:t>
            </w:r>
          </w:p>
        </w:tc>
        <w:tc>
          <w:tcPr>
            <w:tcW w:w="159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41</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(24.26)</w:t>
            </w:r>
          </w:p>
        </w:tc>
        <w:tc>
          <w:tcPr>
            <w:tcW w:w="153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111</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(65.68)</w:t>
            </w:r>
          </w:p>
        </w:tc>
        <w:tc>
          <w:tcPr>
            <w:tcW w:w="135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17</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(10.06)</w:t>
            </w:r>
          </w:p>
        </w:tc>
        <w:tc>
          <w:tcPr>
            <w:tcW w:w="1390" w:type="dxa"/>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169</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0E2763" w:rsidRPr="00A27C75" w:rsidTr="000E2763">
        <w:trPr>
          <w:trHeight w:val="70"/>
          <w:jc w:val="center"/>
        </w:trPr>
        <w:tc>
          <w:tcPr>
            <w:tcW w:w="2320" w:type="dxa"/>
            <w:noWrap/>
            <w:vAlign w:val="center"/>
            <w:hideMark/>
          </w:tcPr>
          <w:p w:rsidR="000E2763" w:rsidRPr="00A27C75" w:rsidRDefault="000E2763" w:rsidP="000E2763">
            <w:pPr>
              <w:spacing w:after="0" w:line="240" w:lineRule="auto"/>
              <w:jc w:val="center"/>
              <w:rPr>
                <w:rFonts w:ascii="Times New Roman" w:hAnsi="Times New Roman" w:cs="Times New Roman"/>
                <w:b/>
                <w:bCs/>
                <w:color w:val="000000" w:themeColor="text1"/>
                <w:sz w:val="24"/>
                <w:szCs w:val="24"/>
              </w:rPr>
            </w:pPr>
            <w:r w:rsidRPr="00A27C75">
              <w:rPr>
                <w:rFonts w:ascii="Times New Roman" w:hAnsi="Times New Roman" w:cs="Times New Roman"/>
                <w:b/>
                <w:bCs/>
                <w:color w:val="000000" w:themeColor="text1"/>
                <w:sz w:val="24"/>
                <w:szCs w:val="24"/>
              </w:rPr>
              <w:t>Total</w:t>
            </w:r>
          </w:p>
        </w:tc>
        <w:tc>
          <w:tcPr>
            <w:tcW w:w="1590" w:type="dxa"/>
            <w:noWrap/>
            <w:vAlign w:val="bottom"/>
            <w:hideMark/>
          </w:tcPr>
          <w:p w:rsidR="000E2763" w:rsidRPr="00A27C75" w:rsidRDefault="000E2763" w:rsidP="000E2763">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68</w:t>
            </w:r>
          </w:p>
        </w:tc>
        <w:tc>
          <w:tcPr>
            <w:tcW w:w="1530" w:type="dxa"/>
            <w:noWrap/>
            <w:vAlign w:val="bottom"/>
            <w:hideMark/>
          </w:tcPr>
          <w:p w:rsidR="000E2763" w:rsidRPr="00A27C75" w:rsidRDefault="000E2763" w:rsidP="000E2763">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198</w:t>
            </w:r>
          </w:p>
        </w:tc>
        <w:tc>
          <w:tcPr>
            <w:tcW w:w="1350" w:type="dxa"/>
            <w:noWrap/>
            <w:vAlign w:val="bottom"/>
            <w:hideMark/>
          </w:tcPr>
          <w:p w:rsidR="000E2763" w:rsidRPr="00A27C75" w:rsidRDefault="000E2763" w:rsidP="000E2763">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w:t>
            </w:r>
          </w:p>
        </w:tc>
        <w:tc>
          <w:tcPr>
            <w:tcW w:w="1390" w:type="dxa"/>
            <w:noWrap/>
            <w:vAlign w:val="bottom"/>
            <w:hideMark/>
          </w:tcPr>
          <w:p w:rsidR="000E2763" w:rsidRPr="00A27C75" w:rsidRDefault="000E2763" w:rsidP="000E2763">
            <w:pPr>
              <w:spacing w:before="24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305</w:t>
            </w:r>
          </w:p>
        </w:tc>
      </w:tr>
    </w:tbl>
    <w:p w:rsidR="000E2763" w:rsidRPr="00A27C75" w:rsidRDefault="000E2763" w:rsidP="000E2763">
      <w:pPr>
        <w:spacing w:after="0" w:line="240" w:lineRule="auto"/>
        <w:rPr>
          <w:rFonts w:ascii="Times New Roman" w:hAnsi="Times New Roman" w:cs="Times New Roman"/>
          <w:color w:val="000000" w:themeColor="text1"/>
          <w:sz w:val="24"/>
          <w:szCs w:val="24"/>
        </w:rPr>
      </w:pPr>
      <w:r w:rsidRPr="00A27C75">
        <w:rPr>
          <w:rStyle w:val="addressChar"/>
          <w:rFonts w:eastAsiaTheme="minorHAnsi"/>
          <w:color w:val="000000" w:themeColor="text1"/>
        </w:rPr>
        <w:t xml:space="preserve">         </w:t>
      </w:r>
      <w:r w:rsidRPr="00A27C75">
        <w:rPr>
          <w:rFonts w:ascii="Times New Roman" w:hAnsi="Times New Roman" w:cs="Times New Roman"/>
          <w:b/>
          <w:color w:val="000000" w:themeColor="text1"/>
          <w:sz w:val="24"/>
          <w:szCs w:val="24"/>
        </w:rPr>
        <w:t>Source: Primary Data</w:t>
      </w:r>
    </w:p>
    <w:p w:rsidR="000E2763" w:rsidRDefault="000E2763" w:rsidP="000E2763">
      <w:pPr>
        <w:spacing w:after="0" w:line="240" w:lineRule="auto"/>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(Figures </w:t>
      </w:r>
      <w:r>
        <w:rPr>
          <w:rFonts w:ascii="Times New Roman" w:hAnsi="Times New Roman" w:cs="Times New Roman"/>
          <w:color w:val="000000" w:themeColor="text1"/>
          <w:sz w:val="24"/>
          <w:szCs w:val="24"/>
        </w:rPr>
        <w:t>in Parentheses are Percentages)</w:t>
      </w:r>
    </w:p>
    <w:p w:rsidR="000E2763" w:rsidRDefault="000E2763" w:rsidP="000E2763">
      <w:pPr>
        <w:spacing w:after="0" w:line="360" w:lineRule="auto"/>
        <w:jc w:val="both"/>
        <w:rPr>
          <w:rFonts w:ascii="Times New Roman" w:hAnsi="Times New Roman" w:cs="Times New Roman"/>
          <w:color w:val="000000" w:themeColor="text1"/>
          <w:sz w:val="24"/>
          <w:szCs w:val="24"/>
        </w:rPr>
      </w:pPr>
    </w:p>
    <w:p w:rsidR="000E2763" w:rsidRPr="00A27C75" w:rsidRDefault="000E2763" w:rsidP="000E2763">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he Table 13 and Figure 10</w:t>
      </w:r>
      <w:r w:rsidRPr="00A27C75">
        <w:rPr>
          <w:rFonts w:ascii="Times New Roman" w:hAnsi="Times New Roman" w:cs="Times New Roman"/>
          <w:color w:val="000000" w:themeColor="text1"/>
          <w:sz w:val="24"/>
          <w:szCs w:val="24"/>
        </w:rPr>
        <w:t xml:space="preserve"> show that 55 (18.03%) respondents earn up to Rs.25,000 per month. 81 (26.56%) respondents earns Rs.25,000 to Rs.50,000 per month and 169 (55.41%) respondents’ monthly income is more than Rs.50,000.</w:t>
      </w:r>
    </w:p>
    <w:p w:rsidR="000E2763" w:rsidRDefault="000E2763" w:rsidP="000E2763">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In high level life skill management category, the respondents who earn more than Rs.50</w:t>
      </w:r>
      <w:proofErr w:type="gramStart"/>
      <w:r w:rsidRPr="00A27C75">
        <w:rPr>
          <w:rFonts w:ascii="Times New Roman" w:hAnsi="Times New Roman" w:cs="Times New Roman"/>
          <w:color w:val="000000" w:themeColor="text1"/>
          <w:sz w:val="24"/>
          <w:szCs w:val="24"/>
        </w:rPr>
        <w:t>,000</w:t>
      </w:r>
      <w:proofErr w:type="gramEnd"/>
      <w:r w:rsidRPr="00A27C75">
        <w:rPr>
          <w:rFonts w:ascii="Times New Roman" w:hAnsi="Times New Roman" w:cs="Times New Roman"/>
          <w:color w:val="000000" w:themeColor="text1"/>
          <w:sz w:val="24"/>
          <w:szCs w:val="24"/>
        </w:rPr>
        <w:t xml:space="preserve"> (24.26%) are more than other categories. In medium level life skill management category also the same trend is observed. </w:t>
      </w:r>
    </w:p>
    <w:p w:rsidR="000E2763" w:rsidRPr="00A27C75" w:rsidRDefault="000E2763" w:rsidP="000E2763">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In low level life skill management the percentage is higher for the respondents whose monthly income is </w:t>
      </w:r>
      <w:r>
        <w:rPr>
          <w:rFonts w:ascii="Times New Roman" w:hAnsi="Times New Roman" w:cs="Times New Roman"/>
          <w:color w:val="000000" w:themeColor="text1"/>
          <w:sz w:val="24"/>
          <w:szCs w:val="24"/>
        </w:rPr>
        <w:t>up to Rs.25</w:t>
      </w:r>
      <w:proofErr w:type="gramStart"/>
      <w:r>
        <w:rPr>
          <w:rFonts w:ascii="Times New Roman" w:hAnsi="Times New Roman" w:cs="Times New Roman"/>
          <w:color w:val="000000" w:themeColor="text1"/>
          <w:sz w:val="24"/>
          <w:szCs w:val="24"/>
        </w:rPr>
        <w:t>,000</w:t>
      </w:r>
      <w:proofErr w:type="gramEnd"/>
      <w:r>
        <w:rPr>
          <w:rFonts w:ascii="Times New Roman" w:hAnsi="Times New Roman" w:cs="Times New Roman"/>
          <w:color w:val="000000" w:themeColor="text1"/>
          <w:sz w:val="24"/>
          <w:szCs w:val="24"/>
        </w:rPr>
        <w:t xml:space="preserve"> p.m. (20.00%). </w:t>
      </w:r>
      <w:r w:rsidRPr="00A27C75">
        <w:rPr>
          <w:rFonts w:ascii="Times New Roman" w:hAnsi="Times New Roman" w:cs="Times New Roman"/>
          <w:color w:val="000000" w:themeColor="text1"/>
          <w:sz w:val="24"/>
          <w:szCs w:val="24"/>
        </w:rPr>
        <w:t>It is interesting to note that when income of the top scorers increases their life skill management also increases (24.26%, 20.99%, and 18.18%) and when income of the top scorers decreases their life skill management also decreases (10.06%, 13.58%, and 20.00%). In order to test the significance of the relationship between monthly income and levels of life skill management Chi-square test is applied.</w:t>
      </w:r>
    </w:p>
    <w:p w:rsidR="000E2763" w:rsidRPr="00A27C75" w:rsidRDefault="000E2763" w:rsidP="000E2763">
      <w:pPr>
        <w:spacing w:after="0" w:line="480" w:lineRule="auto"/>
        <w:ind w:left="990" w:hanging="450"/>
        <w:jc w:val="both"/>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o</w:t>
      </w:r>
      <w:r w:rsidRPr="00A27C75">
        <w:rPr>
          <w:rFonts w:ascii="Times New Roman" w:hAnsi="Times New Roman" w:cs="Times New Roman"/>
          <w:b/>
          <w:color w:val="000000" w:themeColor="text1"/>
          <w:sz w:val="24"/>
          <w:szCs w:val="24"/>
        </w:rPr>
        <w:t>:</w:t>
      </w:r>
      <w:r w:rsidRPr="00A27C75">
        <w:rPr>
          <w:rFonts w:ascii="Times New Roman" w:hAnsi="Times New Roman" w:cs="Times New Roman"/>
          <w:color w:val="000000" w:themeColor="text1"/>
          <w:sz w:val="24"/>
          <w:szCs w:val="24"/>
        </w:rPr>
        <w:t xml:space="preserve"> There is no significant difference between Life Skill Management and Monthly Income of the Top Scorers.</w:t>
      </w:r>
    </w:p>
    <w:p w:rsidR="000E2763" w:rsidRPr="00A27C75" w:rsidRDefault="000E2763" w:rsidP="000E2763">
      <w:pPr>
        <w:tabs>
          <w:tab w:val="left" w:pos="2805"/>
        </w:tabs>
        <w:spacing w:after="0" w:line="480" w:lineRule="auto"/>
        <w:ind w:left="990" w:hanging="990"/>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 xml:space="preserve">         H</w:t>
      </w:r>
      <w:r w:rsidRPr="00A27C75">
        <w:rPr>
          <w:rFonts w:ascii="Times New Roman" w:hAnsi="Times New Roman" w:cs="Times New Roman"/>
          <w:b/>
          <w:color w:val="000000" w:themeColor="text1"/>
          <w:sz w:val="24"/>
          <w:szCs w:val="24"/>
          <w:vertAlign w:val="subscript"/>
        </w:rPr>
        <w:t>1</w:t>
      </w:r>
      <w:r w:rsidRPr="00A27C75">
        <w:rPr>
          <w:rFonts w:ascii="Times New Roman" w:hAnsi="Times New Roman" w:cs="Times New Roman"/>
          <w:b/>
          <w:color w:val="000000" w:themeColor="text1"/>
          <w:sz w:val="24"/>
          <w:szCs w:val="24"/>
        </w:rPr>
        <w:t>:</w:t>
      </w:r>
      <w:r w:rsidRPr="00A27C75">
        <w:rPr>
          <w:rFonts w:ascii="Times New Roman" w:hAnsi="Times New Roman" w:cs="Times New Roman"/>
          <w:color w:val="000000" w:themeColor="text1"/>
          <w:sz w:val="24"/>
          <w:szCs w:val="24"/>
        </w:rPr>
        <w:t xml:space="preserve"> There is a significant difference between the Life Skill Management and Monthly Income of the Top Scorers.</w:t>
      </w:r>
    </w:p>
    <w:p w:rsidR="000E2763" w:rsidRPr="00A27C75" w:rsidRDefault="000E2763" w:rsidP="000E2763">
      <w:pPr>
        <w:spacing w:after="0" w:line="480" w:lineRule="auto"/>
        <w:ind w:firstLine="72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The calculated value of Chi-square is 59.41. This is greater than the table value of 9.49 for 4 degrees of freedom at 5% level of significance. Based on the above result the </w:t>
      </w:r>
      <w:r w:rsidRPr="00A27C75">
        <w:rPr>
          <w:rFonts w:ascii="Times New Roman" w:hAnsi="Times New Roman" w:cs="Times New Roman"/>
          <w:color w:val="000000" w:themeColor="text1"/>
          <w:sz w:val="24"/>
          <w:szCs w:val="24"/>
        </w:rPr>
        <w:lastRenderedPageBreak/>
        <w:t>alternative hypothesis to the monthly income is accepted. It is inferred that the level of life skill management is influenced by monthly income.</w:t>
      </w:r>
    </w:p>
    <w:p w:rsidR="000E2763" w:rsidRDefault="000E2763" w:rsidP="000E2763">
      <w:pPr>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Working Experience</w:t>
      </w:r>
      <w:r>
        <w:rPr>
          <w:rFonts w:ascii="Times New Roman" w:hAnsi="Times New Roman" w:cs="Times New Roman"/>
          <w:b/>
          <w:color w:val="000000" w:themeColor="text1"/>
          <w:sz w:val="24"/>
          <w:szCs w:val="24"/>
        </w:rPr>
        <w:t xml:space="preserve"> </w:t>
      </w:r>
      <w:r w:rsidRPr="00A27C75">
        <w:rPr>
          <w:rFonts w:ascii="Times New Roman" w:hAnsi="Times New Roman" w:cs="Times New Roman"/>
          <w:b/>
          <w:color w:val="000000" w:themeColor="text1"/>
          <w:sz w:val="24"/>
          <w:szCs w:val="24"/>
        </w:rPr>
        <w:t>and Levels of Life Skill Management</w:t>
      </w:r>
    </w:p>
    <w:p w:rsidR="000E2763" w:rsidRPr="00A27C75" w:rsidRDefault="000E2763" w:rsidP="000E2763">
      <w:pPr>
        <w:spacing w:line="480" w:lineRule="auto"/>
        <w:ind w:firstLine="72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Experience is a great teacher, which imparts knowledge about the working environment. It enables the workers to deal with their superiors, colleagues and sub-ordinates expertly and diplomatically. Such experiences imbibe more skills and impart adequate knowledge about the job or will lead monotony.</w:t>
      </w:r>
      <w:r w:rsidR="007D1EAB">
        <w:rPr>
          <w:rFonts w:ascii="Times New Roman" w:hAnsi="Times New Roman" w:cs="Times New Roman"/>
          <w:color w:val="000000" w:themeColor="text1"/>
          <w:sz w:val="24"/>
          <w:szCs w:val="24"/>
          <w:vertAlign w:val="superscript"/>
        </w:rPr>
        <w:t>24</w:t>
      </w:r>
      <w:r w:rsidRPr="00A27C75">
        <w:rPr>
          <w:rFonts w:ascii="Times New Roman" w:hAnsi="Times New Roman" w:cs="Times New Roman"/>
          <w:color w:val="000000" w:themeColor="text1"/>
          <w:sz w:val="24"/>
          <w:szCs w:val="24"/>
        </w:rPr>
        <w:t xml:space="preserve"> </w:t>
      </w:r>
      <w:proofErr w:type="gramStart"/>
      <w:r w:rsidRPr="00A27C75">
        <w:rPr>
          <w:rFonts w:ascii="Times New Roman" w:hAnsi="Times New Roman" w:cs="Times New Roman"/>
          <w:color w:val="000000" w:themeColor="text1"/>
          <w:sz w:val="24"/>
          <w:szCs w:val="24"/>
        </w:rPr>
        <w:t>The</w:t>
      </w:r>
      <w:proofErr w:type="gramEnd"/>
      <w:r w:rsidRPr="00A27C75">
        <w:rPr>
          <w:rFonts w:ascii="Times New Roman" w:hAnsi="Times New Roman" w:cs="Times New Roman"/>
          <w:color w:val="000000" w:themeColor="text1"/>
          <w:sz w:val="24"/>
          <w:szCs w:val="24"/>
        </w:rPr>
        <w:t xml:space="preserve"> working experience of the top scorers who have been chosen for the present study ranges from one year to fourteen years. The sample respondents are grouped into three experience groups based on the years of experience and their levels of life skill mana</w:t>
      </w:r>
      <w:r>
        <w:rPr>
          <w:rFonts w:ascii="Times New Roman" w:hAnsi="Times New Roman" w:cs="Times New Roman"/>
          <w:color w:val="000000" w:themeColor="text1"/>
          <w:sz w:val="24"/>
          <w:szCs w:val="24"/>
        </w:rPr>
        <w:t xml:space="preserve">gement are given in the Table </w:t>
      </w:r>
      <w:r w:rsidRPr="00A27C7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A27C75">
        <w:rPr>
          <w:rFonts w:ascii="Times New Roman" w:hAnsi="Times New Roman" w:cs="Times New Roman"/>
          <w:color w:val="000000" w:themeColor="text1"/>
          <w:sz w:val="24"/>
          <w:szCs w:val="24"/>
        </w:rPr>
        <w:t>.</w:t>
      </w:r>
    </w:p>
    <w:p w:rsidR="000E2763" w:rsidRPr="00A27C75" w:rsidRDefault="000E2763" w:rsidP="000E2763">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14</w:t>
      </w:r>
    </w:p>
    <w:p w:rsidR="000E2763" w:rsidRPr="00A27C75" w:rsidRDefault="000E2763" w:rsidP="000E2763">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Working Experience and Levels of Life Skill Management</w:t>
      </w:r>
    </w:p>
    <w:p w:rsidR="000E2763" w:rsidRPr="00A27C75" w:rsidRDefault="000E2763" w:rsidP="000E2763">
      <w:pPr>
        <w:spacing w:after="0" w:line="240" w:lineRule="auto"/>
        <w:rPr>
          <w:rFonts w:ascii="Times New Roman" w:hAnsi="Times New Roman" w:cs="Times New Roman"/>
          <w:color w:val="000000" w:themeColor="text1"/>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134"/>
        <w:gridCol w:w="1576"/>
        <w:gridCol w:w="1440"/>
        <w:gridCol w:w="1440"/>
        <w:gridCol w:w="1419"/>
      </w:tblGrid>
      <w:tr w:rsidR="000E2763" w:rsidRPr="00A27C75" w:rsidTr="000E2763">
        <w:trPr>
          <w:trHeight w:val="422"/>
          <w:jc w:val="center"/>
        </w:trPr>
        <w:tc>
          <w:tcPr>
            <w:tcW w:w="2134" w:type="dxa"/>
            <w:vMerge w:val="restart"/>
            <w:noWrap/>
            <w:vAlign w:val="center"/>
            <w:hideMark/>
          </w:tcPr>
          <w:p w:rsidR="000E2763" w:rsidRPr="00A27C75" w:rsidRDefault="000E2763" w:rsidP="000E2763">
            <w:pPr>
              <w:spacing w:after="0"/>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Working Experience</w:t>
            </w:r>
          </w:p>
        </w:tc>
        <w:tc>
          <w:tcPr>
            <w:tcW w:w="4456" w:type="dxa"/>
            <w:gridSpan w:val="3"/>
            <w:noWrap/>
            <w:vAlign w:val="center"/>
            <w:hideMark/>
          </w:tcPr>
          <w:p w:rsidR="000E2763" w:rsidRPr="00A27C75" w:rsidRDefault="000E2763" w:rsidP="000E2763">
            <w:pPr>
              <w:spacing w:after="0" w:line="36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Levels of Life Skill Management</w:t>
            </w:r>
          </w:p>
        </w:tc>
        <w:tc>
          <w:tcPr>
            <w:tcW w:w="1419" w:type="dxa"/>
            <w:vMerge w:val="restart"/>
            <w:noWrap/>
            <w:vAlign w:val="center"/>
            <w:hideMark/>
          </w:tcPr>
          <w:p w:rsidR="000E2763" w:rsidRPr="00A27C75" w:rsidRDefault="000E2763" w:rsidP="000E2763">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Total</w:t>
            </w:r>
          </w:p>
        </w:tc>
      </w:tr>
      <w:tr w:rsidR="000E2763" w:rsidRPr="00A27C75" w:rsidTr="000E2763">
        <w:trPr>
          <w:trHeight w:val="315"/>
          <w:jc w:val="center"/>
        </w:trPr>
        <w:tc>
          <w:tcPr>
            <w:tcW w:w="2134" w:type="dxa"/>
            <w:vMerge/>
            <w:noWrap/>
            <w:vAlign w:val="center"/>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p>
        </w:tc>
        <w:tc>
          <w:tcPr>
            <w:tcW w:w="1576" w:type="dxa"/>
            <w:noWrap/>
            <w:vAlign w:val="center"/>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High</w:t>
            </w:r>
          </w:p>
        </w:tc>
        <w:tc>
          <w:tcPr>
            <w:tcW w:w="1440" w:type="dxa"/>
            <w:noWrap/>
            <w:vAlign w:val="center"/>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Medium</w:t>
            </w:r>
          </w:p>
        </w:tc>
        <w:tc>
          <w:tcPr>
            <w:tcW w:w="1440" w:type="dxa"/>
            <w:noWrap/>
            <w:vAlign w:val="center"/>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Low</w:t>
            </w:r>
          </w:p>
        </w:tc>
        <w:tc>
          <w:tcPr>
            <w:tcW w:w="1419" w:type="dxa"/>
            <w:vMerge/>
            <w:noWrap/>
            <w:vAlign w:val="center"/>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p>
        </w:tc>
      </w:tr>
      <w:tr w:rsidR="000E2763" w:rsidRPr="00A27C75" w:rsidTr="000E2763">
        <w:trPr>
          <w:trHeight w:val="640"/>
          <w:jc w:val="center"/>
        </w:trPr>
        <w:tc>
          <w:tcPr>
            <w:tcW w:w="2134" w:type="dxa"/>
            <w:noWrap/>
            <w:vAlign w:val="center"/>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Up to 5 Years</w:t>
            </w:r>
          </w:p>
        </w:tc>
        <w:tc>
          <w:tcPr>
            <w:tcW w:w="1576" w:type="dxa"/>
            <w:noWrap/>
            <w:vAlign w:val="bottom"/>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w:t>
            </w:r>
          </w:p>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(17.65)</w:t>
            </w:r>
          </w:p>
        </w:tc>
        <w:tc>
          <w:tcPr>
            <w:tcW w:w="1440" w:type="dxa"/>
            <w:noWrap/>
            <w:vAlign w:val="bottom"/>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30</w:t>
            </w:r>
          </w:p>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(58.82)</w:t>
            </w:r>
          </w:p>
        </w:tc>
        <w:tc>
          <w:tcPr>
            <w:tcW w:w="1440" w:type="dxa"/>
            <w:noWrap/>
            <w:vAlign w:val="bottom"/>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12</w:t>
            </w:r>
          </w:p>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(23.53)</w:t>
            </w:r>
          </w:p>
        </w:tc>
        <w:tc>
          <w:tcPr>
            <w:tcW w:w="1419" w:type="dxa"/>
            <w:noWrap/>
            <w:vAlign w:val="bottom"/>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51</w:t>
            </w:r>
          </w:p>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0E2763" w:rsidRPr="00A27C75" w:rsidTr="000E2763">
        <w:trPr>
          <w:trHeight w:val="640"/>
          <w:jc w:val="center"/>
        </w:trPr>
        <w:tc>
          <w:tcPr>
            <w:tcW w:w="2134" w:type="dxa"/>
            <w:noWrap/>
            <w:vAlign w:val="center"/>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5 - 10 Years</w:t>
            </w:r>
          </w:p>
        </w:tc>
        <w:tc>
          <w:tcPr>
            <w:tcW w:w="1576" w:type="dxa"/>
            <w:noWrap/>
            <w:vAlign w:val="bottom"/>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52</w:t>
            </w:r>
          </w:p>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(24.41)</w:t>
            </w:r>
          </w:p>
        </w:tc>
        <w:tc>
          <w:tcPr>
            <w:tcW w:w="1440" w:type="dxa"/>
            <w:noWrap/>
            <w:vAlign w:val="bottom"/>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142</w:t>
            </w:r>
          </w:p>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(66.67)</w:t>
            </w:r>
          </w:p>
        </w:tc>
        <w:tc>
          <w:tcPr>
            <w:tcW w:w="1440" w:type="dxa"/>
            <w:noWrap/>
            <w:vAlign w:val="bottom"/>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w:t>
            </w:r>
          </w:p>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(8.92)</w:t>
            </w:r>
          </w:p>
        </w:tc>
        <w:tc>
          <w:tcPr>
            <w:tcW w:w="1419" w:type="dxa"/>
            <w:noWrap/>
            <w:vAlign w:val="bottom"/>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213</w:t>
            </w:r>
          </w:p>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0E2763" w:rsidRPr="00A27C75" w:rsidTr="000E2763">
        <w:trPr>
          <w:trHeight w:val="640"/>
          <w:jc w:val="center"/>
        </w:trPr>
        <w:tc>
          <w:tcPr>
            <w:tcW w:w="2134" w:type="dxa"/>
            <w:noWrap/>
            <w:vAlign w:val="center"/>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11 - 14 Years</w:t>
            </w:r>
          </w:p>
        </w:tc>
        <w:tc>
          <w:tcPr>
            <w:tcW w:w="1576" w:type="dxa"/>
            <w:noWrap/>
            <w:vAlign w:val="bottom"/>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7</w:t>
            </w:r>
          </w:p>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(17.07)</w:t>
            </w:r>
          </w:p>
        </w:tc>
        <w:tc>
          <w:tcPr>
            <w:tcW w:w="1440" w:type="dxa"/>
            <w:noWrap/>
            <w:vAlign w:val="bottom"/>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26</w:t>
            </w:r>
          </w:p>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(63.41)</w:t>
            </w:r>
          </w:p>
        </w:tc>
        <w:tc>
          <w:tcPr>
            <w:tcW w:w="1440" w:type="dxa"/>
            <w:noWrap/>
            <w:vAlign w:val="bottom"/>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w:t>
            </w:r>
          </w:p>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(19.51)</w:t>
            </w:r>
          </w:p>
        </w:tc>
        <w:tc>
          <w:tcPr>
            <w:tcW w:w="1419" w:type="dxa"/>
            <w:noWrap/>
            <w:vAlign w:val="bottom"/>
            <w:hideMark/>
          </w:tcPr>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41</w:t>
            </w:r>
          </w:p>
          <w:p w:rsidR="000E2763" w:rsidRPr="00A27C75" w:rsidRDefault="000E2763" w:rsidP="000E2763">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0E2763" w:rsidRPr="00A27C75" w:rsidTr="000E2763">
        <w:trPr>
          <w:trHeight w:val="728"/>
          <w:jc w:val="center"/>
        </w:trPr>
        <w:tc>
          <w:tcPr>
            <w:tcW w:w="2134" w:type="dxa"/>
            <w:noWrap/>
            <w:vAlign w:val="center"/>
            <w:hideMark/>
          </w:tcPr>
          <w:p w:rsidR="000E2763" w:rsidRPr="00A27C75" w:rsidRDefault="000E2763" w:rsidP="000E2763">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Total</w:t>
            </w:r>
          </w:p>
        </w:tc>
        <w:tc>
          <w:tcPr>
            <w:tcW w:w="1576"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68</w:t>
            </w:r>
          </w:p>
        </w:tc>
        <w:tc>
          <w:tcPr>
            <w:tcW w:w="1440"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198</w:t>
            </w:r>
          </w:p>
        </w:tc>
        <w:tc>
          <w:tcPr>
            <w:tcW w:w="1440" w:type="dxa"/>
            <w:noWrap/>
            <w:vAlign w:val="center"/>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w:t>
            </w:r>
          </w:p>
        </w:tc>
        <w:tc>
          <w:tcPr>
            <w:tcW w:w="1419" w:type="dxa"/>
            <w:noWrap/>
            <w:vAlign w:val="center"/>
            <w:hideMark/>
          </w:tcPr>
          <w:p w:rsidR="000E2763" w:rsidRPr="00A27C75" w:rsidRDefault="000E2763" w:rsidP="000E2763">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305</w:t>
            </w:r>
          </w:p>
        </w:tc>
      </w:tr>
    </w:tbl>
    <w:p w:rsidR="000E2763" w:rsidRPr="00A27C75" w:rsidRDefault="000E2763" w:rsidP="000E2763">
      <w:pPr>
        <w:spacing w:after="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w:t>
      </w:r>
      <w:r w:rsidRPr="00A27C75">
        <w:rPr>
          <w:rFonts w:ascii="Times New Roman" w:hAnsi="Times New Roman" w:cs="Times New Roman"/>
          <w:b/>
          <w:color w:val="000000" w:themeColor="text1"/>
          <w:sz w:val="24"/>
          <w:szCs w:val="24"/>
        </w:rPr>
        <w:t>Source: Primary Data</w:t>
      </w:r>
    </w:p>
    <w:p w:rsidR="000E2763" w:rsidRDefault="000E2763" w:rsidP="000E2763">
      <w:pPr>
        <w:spacing w:after="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(Figures i</w:t>
      </w:r>
      <w:r>
        <w:rPr>
          <w:rFonts w:ascii="Times New Roman" w:hAnsi="Times New Roman" w:cs="Times New Roman"/>
          <w:color w:val="000000" w:themeColor="text1"/>
          <w:sz w:val="24"/>
          <w:szCs w:val="24"/>
        </w:rPr>
        <w:t>n Parentheses are Percentages)</w:t>
      </w:r>
    </w:p>
    <w:p w:rsidR="000E2763" w:rsidRDefault="000E2763" w:rsidP="000E2763">
      <w:pPr>
        <w:spacing w:after="0"/>
        <w:jc w:val="both"/>
        <w:rPr>
          <w:rFonts w:ascii="Times New Roman" w:hAnsi="Times New Roman" w:cs="Times New Roman"/>
          <w:color w:val="000000" w:themeColor="text1"/>
          <w:sz w:val="24"/>
          <w:szCs w:val="24"/>
        </w:rPr>
      </w:pPr>
    </w:p>
    <w:p w:rsidR="000E2763" w:rsidRPr="00A27C75" w:rsidRDefault="000E2763" w:rsidP="000E2763">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It is inferred from the T</w:t>
      </w:r>
      <w:r>
        <w:rPr>
          <w:rFonts w:ascii="Times New Roman" w:hAnsi="Times New Roman" w:cs="Times New Roman"/>
          <w:color w:val="000000" w:themeColor="text1"/>
          <w:sz w:val="24"/>
          <w:szCs w:val="24"/>
        </w:rPr>
        <w:t xml:space="preserve">able 14 </w:t>
      </w:r>
      <w:r w:rsidRPr="00A27C75">
        <w:rPr>
          <w:rFonts w:ascii="Times New Roman" w:hAnsi="Times New Roman" w:cs="Times New Roman"/>
          <w:color w:val="000000" w:themeColor="text1"/>
          <w:sz w:val="24"/>
          <w:szCs w:val="24"/>
        </w:rPr>
        <w:t>that 51 (16.72%) top scorers have “up to 5 Years” working experience. 213 (69.84%) top scorers have “5 – 10 Years” working experience and 41 (13.44%) top scorers have “11 - 14 Years” working experience.</w:t>
      </w:r>
    </w:p>
    <w:p w:rsidR="000E2763" w:rsidRPr="00A27C75" w:rsidRDefault="000E2763" w:rsidP="000E2763">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lastRenderedPageBreak/>
        <w:t xml:space="preserve">In the high level life skill management category the respondents who have “5 – 10 years” work experience have higher percentage (24.41%) than other experience groups (17.65% and 17.07%). In medium level life skill management also the respondents who have 5 – 10 years working experience have higher percentage (66.67%) than others (63.41% and 58.82%). In the low level life skill management category less percentage (8.92%) of the top scorers are in the experience group of “5 – 10 years” category, which is less compared to other experience groups (19.51% and 23.53%). </w:t>
      </w:r>
    </w:p>
    <w:p w:rsidR="000E2763" w:rsidRPr="00A27C75" w:rsidRDefault="000E2763" w:rsidP="000E2763">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The result indicates that the respondents with “5 years to 10 years” experience have better life skill management than others. In order to test the significant relationship between life skill management and working experience Chi-square test is applied. </w:t>
      </w:r>
    </w:p>
    <w:p w:rsidR="000E2763" w:rsidRPr="00A27C75" w:rsidRDefault="000E2763" w:rsidP="000E2763">
      <w:pPr>
        <w:spacing w:after="0" w:line="480" w:lineRule="auto"/>
        <w:ind w:left="1170" w:hanging="450"/>
        <w:jc w:val="both"/>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o</w:t>
      </w:r>
      <w:r w:rsidRPr="00A27C75">
        <w:rPr>
          <w:rFonts w:ascii="Times New Roman" w:hAnsi="Times New Roman" w:cs="Times New Roman"/>
          <w:b/>
          <w:color w:val="000000" w:themeColor="text1"/>
          <w:sz w:val="24"/>
          <w:szCs w:val="24"/>
        </w:rPr>
        <w:t>:</w:t>
      </w:r>
      <w:r w:rsidRPr="00A27C75">
        <w:rPr>
          <w:rFonts w:ascii="Times New Roman" w:hAnsi="Times New Roman" w:cs="Times New Roman"/>
          <w:color w:val="000000" w:themeColor="text1"/>
          <w:sz w:val="24"/>
          <w:szCs w:val="24"/>
        </w:rPr>
        <w:t xml:space="preserve"> Life Skill Management is not influenced by Working Experience of the Top Scorers.</w:t>
      </w:r>
    </w:p>
    <w:p w:rsidR="000E2763" w:rsidRPr="00A27C75" w:rsidRDefault="000E2763" w:rsidP="000E2763">
      <w:pPr>
        <w:tabs>
          <w:tab w:val="left" w:pos="2805"/>
        </w:tabs>
        <w:spacing w:after="0" w:line="480" w:lineRule="auto"/>
        <w:jc w:val="both"/>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 xml:space="preserve">            H</w:t>
      </w:r>
      <w:r w:rsidRPr="00A27C75">
        <w:rPr>
          <w:rFonts w:ascii="Times New Roman" w:hAnsi="Times New Roman" w:cs="Times New Roman"/>
          <w:b/>
          <w:color w:val="000000" w:themeColor="text1"/>
          <w:sz w:val="24"/>
          <w:szCs w:val="24"/>
          <w:vertAlign w:val="subscript"/>
        </w:rPr>
        <w:t>1</w:t>
      </w:r>
      <w:r w:rsidRPr="00A27C75">
        <w:rPr>
          <w:rFonts w:ascii="Times New Roman" w:hAnsi="Times New Roman" w:cs="Times New Roman"/>
          <w:b/>
          <w:color w:val="000000" w:themeColor="text1"/>
          <w:sz w:val="24"/>
          <w:szCs w:val="24"/>
        </w:rPr>
        <w:t>:</w:t>
      </w:r>
      <w:r w:rsidRPr="00A27C75">
        <w:rPr>
          <w:rFonts w:ascii="Times New Roman" w:hAnsi="Times New Roman" w:cs="Times New Roman"/>
          <w:color w:val="000000" w:themeColor="text1"/>
          <w:sz w:val="24"/>
          <w:szCs w:val="24"/>
        </w:rPr>
        <w:t xml:space="preserve"> Life Skill Management is influenced by Working Experience of the Top Scorers.</w:t>
      </w:r>
    </w:p>
    <w:p w:rsidR="000E2763" w:rsidRDefault="000E2763" w:rsidP="000E2763">
      <w:pPr>
        <w:spacing w:after="0" w:line="480" w:lineRule="auto"/>
        <w:ind w:firstLine="72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The calculated Chi-square value 10.37 is greater than the Chi-square table value 9.49 for 4 degrees of freedom at 5% level of significance. Therefore, there is a significant relationship exists between working experience and life skill management and life skill management is influenced by working experience </w:t>
      </w:r>
    </w:p>
    <w:p w:rsidR="000E2763" w:rsidRDefault="000E2763" w:rsidP="000E2763">
      <w:pPr>
        <w:spacing w:after="0" w:line="480" w:lineRule="auto"/>
        <w:ind w:hanging="180"/>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Commuting Distance</w:t>
      </w:r>
      <w:r>
        <w:rPr>
          <w:rFonts w:ascii="Times New Roman" w:hAnsi="Times New Roman" w:cs="Times New Roman"/>
          <w:b/>
          <w:color w:val="000000" w:themeColor="text1"/>
          <w:sz w:val="24"/>
          <w:szCs w:val="24"/>
        </w:rPr>
        <w:t xml:space="preserve"> </w:t>
      </w:r>
      <w:r w:rsidRPr="00A27C75">
        <w:rPr>
          <w:rFonts w:ascii="Times New Roman" w:hAnsi="Times New Roman" w:cs="Times New Roman"/>
          <w:b/>
          <w:color w:val="000000" w:themeColor="text1"/>
          <w:sz w:val="24"/>
          <w:szCs w:val="24"/>
        </w:rPr>
        <w:t>and Levels of Life Skill Management</w:t>
      </w:r>
    </w:p>
    <w:p w:rsidR="000E2763" w:rsidRPr="00E05699" w:rsidRDefault="000E2763" w:rsidP="000E2763">
      <w:pPr>
        <w:spacing w:line="480" w:lineRule="auto"/>
        <w:ind w:left="-180" w:firstLine="900"/>
        <w:jc w:val="both"/>
        <w:rPr>
          <w:rFonts w:ascii="Times New Roman" w:hAnsi="Times New Roman" w:cs="Times New Roman"/>
          <w:b/>
          <w:color w:val="000000" w:themeColor="text1"/>
          <w:sz w:val="24"/>
          <w:szCs w:val="24"/>
        </w:rPr>
      </w:pPr>
      <w:r w:rsidRPr="00A27C75">
        <w:rPr>
          <w:rFonts w:ascii="Times New Roman" w:hAnsi="Times New Roman" w:cs="Times New Roman"/>
          <w:color w:val="000000" w:themeColor="text1"/>
          <w:sz w:val="24"/>
          <w:szCs w:val="24"/>
        </w:rPr>
        <w:t>People must travel between residential and working place. If the work place is far away from their residence, they have to rush to work because their travelling time increases, and they may suffer physical and mental tiredness.</w:t>
      </w:r>
      <w:r>
        <w:rPr>
          <w:rFonts w:ascii="Times New Roman" w:hAnsi="Times New Roman" w:cs="Times New Roman"/>
          <w:color w:val="000000" w:themeColor="text1"/>
          <w:sz w:val="24"/>
          <w:szCs w:val="24"/>
          <w:vertAlign w:val="superscript"/>
        </w:rPr>
        <w:t>2</w:t>
      </w:r>
      <w:r w:rsidR="007D1EAB">
        <w:rPr>
          <w:rFonts w:ascii="Times New Roman" w:hAnsi="Times New Roman" w:cs="Times New Roman"/>
          <w:color w:val="000000" w:themeColor="text1"/>
          <w:sz w:val="24"/>
          <w:szCs w:val="24"/>
          <w:vertAlign w:val="superscript"/>
        </w:rPr>
        <w:t>5</w:t>
      </w:r>
      <w:r w:rsidRPr="00A27C75">
        <w:rPr>
          <w:rFonts w:ascii="Times New Roman" w:hAnsi="Times New Roman" w:cs="Times New Roman"/>
          <w:color w:val="000000" w:themeColor="text1"/>
          <w:sz w:val="24"/>
          <w:szCs w:val="24"/>
        </w:rPr>
        <w:t xml:space="preserve"> </w:t>
      </w:r>
      <w:proofErr w:type="gramStart"/>
      <w:r w:rsidRPr="00A27C75">
        <w:rPr>
          <w:rFonts w:ascii="Times New Roman" w:hAnsi="Times New Roman" w:cs="Times New Roman"/>
          <w:color w:val="000000" w:themeColor="text1"/>
          <w:sz w:val="24"/>
          <w:szCs w:val="24"/>
        </w:rPr>
        <w:t>So</w:t>
      </w:r>
      <w:proofErr w:type="gramEnd"/>
      <w:r w:rsidRPr="00A27C75">
        <w:rPr>
          <w:rFonts w:ascii="Times New Roman" w:hAnsi="Times New Roman" w:cs="Times New Roman"/>
          <w:color w:val="000000" w:themeColor="text1"/>
          <w:sz w:val="24"/>
          <w:szCs w:val="24"/>
        </w:rPr>
        <w:t xml:space="preserve"> they can’t spend enough time with their family ultimately, it increases their stress level. This may affect the level of life skill management negatively. So the relationship between the levels of life skill management and commuting distance of</w:t>
      </w:r>
      <w:r>
        <w:rPr>
          <w:rFonts w:ascii="Times New Roman" w:hAnsi="Times New Roman" w:cs="Times New Roman"/>
          <w:color w:val="000000" w:themeColor="text1"/>
          <w:sz w:val="24"/>
          <w:szCs w:val="24"/>
        </w:rPr>
        <w:t xml:space="preserve"> the top scorers has been analyz</w:t>
      </w:r>
      <w:r w:rsidRPr="00A27C75">
        <w:rPr>
          <w:rFonts w:ascii="Times New Roman" w:hAnsi="Times New Roman" w:cs="Times New Roman"/>
          <w:color w:val="000000" w:themeColor="text1"/>
          <w:sz w:val="24"/>
          <w:szCs w:val="24"/>
        </w:rPr>
        <w:t>ed and the result is tabulated as follows.</w:t>
      </w:r>
    </w:p>
    <w:p w:rsidR="000E2763" w:rsidRPr="00A27C75" w:rsidRDefault="000E2763" w:rsidP="000E2763">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16</w:t>
      </w:r>
    </w:p>
    <w:p w:rsidR="000E2763" w:rsidRPr="00A27C75" w:rsidRDefault="000E2763" w:rsidP="000E2763">
      <w:pPr>
        <w:spacing w:after="0" w:line="36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lastRenderedPageBreak/>
        <w:t>Commuting Distance and Levels of Life Skill Management</w:t>
      </w:r>
    </w:p>
    <w:tbl>
      <w:tblPr>
        <w:tblW w:w="8090" w:type="dxa"/>
        <w:jc w:val="center"/>
        <w:tblInd w:w="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57"/>
        <w:gridCol w:w="1473"/>
        <w:gridCol w:w="1440"/>
        <w:gridCol w:w="1350"/>
        <w:gridCol w:w="1370"/>
      </w:tblGrid>
      <w:tr w:rsidR="000E2763" w:rsidRPr="00A27C75" w:rsidTr="000E2763">
        <w:trPr>
          <w:trHeight w:val="420"/>
          <w:jc w:val="center"/>
        </w:trPr>
        <w:tc>
          <w:tcPr>
            <w:tcW w:w="2457" w:type="dxa"/>
            <w:vMerge w:val="restart"/>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Commuting Distance</w:t>
            </w:r>
          </w:p>
        </w:tc>
        <w:tc>
          <w:tcPr>
            <w:tcW w:w="4263" w:type="dxa"/>
            <w:gridSpan w:val="3"/>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Levels of Life Skill Management</w:t>
            </w:r>
          </w:p>
        </w:tc>
        <w:tc>
          <w:tcPr>
            <w:tcW w:w="1370" w:type="dxa"/>
            <w:vMerge w:val="restart"/>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Total</w:t>
            </w:r>
          </w:p>
        </w:tc>
      </w:tr>
      <w:tr w:rsidR="000E2763" w:rsidRPr="00A27C75" w:rsidTr="000E2763">
        <w:trPr>
          <w:trHeight w:val="350"/>
          <w:jc w:val="center"/>
        </w:trPr>
        <w:tc>
          <w:tcPr>
            <w:tcW w:w="2457" w:type="dxa"/>
            <w:vMerge/>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color w:val="000000" w:themeColor="text1"/>
                <w:sz w:val="24"/>
                <w:szCs w:val="24"/>
              </w:rPr>
            </w:pPr>
          </w:p>
        </w:tc>
        <w:tc>
          <w:tcPr>
            <w:tcW w:w="1473" w:type="dxa"/>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High</w:t>
            </w:r>
          </w:p>
        </w:tc>
        <w:tc>
          <w:tcPr>
            <w:tcW w:w="1440" w:type="dxa"/>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Medium</w:t>
            </w:r>
          </w:p>
        </w:tc>
        <w:tc>
          <w:tcPr>
            <w:tcW w:w="1350" w:type="dxa"/>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Low</w:t>
            </w:r>
          </w:p>
        </w:tc>
        <w:tc>
          <w:tcPr>
            <w:tcW w:w="1370" w:type="dxa"/>
            <w:vMerge/>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color w:val="000000" w:themeColor="text1"/>
                <w:sz w:val="24"/>
                <w:szCs w:val="24"/>
              </w:rPr>
            </w:pPr>
          </w:p>
        </w:tc>
      </w:tr>
      <w:tr w:rsidR="000E2763" w:rsidRPr="00A27C75" w:rsidTr="000E2763">
        <w:trPr>
          <w:trHeight w:val="620"/>
          <w:jc w:val="center"/>
        </w:trPr>
        <w:tc>
          <w:tcPr>
            <w:tcW w:w="2457" w:type="dxa"/>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Up to 20 KM</w:t>
            </w:r>
          </w:p>
        </w:tc>
        <w:tc>
          <w:tcPr>
            <w:tcW w:w="1473" w:type="dxa"/>
            <w:shd w:val="clear" w:color="auto" w:fill="auto"/>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48</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(24.12)</w:t>
            </w:r>
          </w:p>
        </w:tc>
        <w:tc>
          <w:tcPr>
            <w:tcW w:w="1440" w:type="dxa"/>
            <w:shd w:val="clear" w:color="auto" w:fill="auto"/>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142</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(71.36)</w:t>
            </w:r>
          </w:p>
        </w:tc>
        <w:tc>
          <w:tcPr>
            <w:tcW w:w="1350" w:type="dxa"/>
            <w:shd w:val="clear" w:color="auto" w:fill="auto"/>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(4.52)</w:t>
            </w:r>
          </w:p>
        </w:tc>
        <w:tc>
          <w:tcPr>
            <w:tcW w:w="1370" w:type="dxa"/>
            <w:shd w:val="clear" w:color="auto" w:fill="auto"/>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199</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0E2763" w:rsidRPr="00A27C75" w:rsidTr="000E2763">
        <w:trPr>
          <w:trHeight w:val="710"/>
          <w:jc w:val="center"/>
        </w:trPr>
        <w:tc>
          <w:tcPr>
            <w:tcW w:w="2457" w:type="dxa"/>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 xml:space="preserve"> 21 KM - 40 KM</w:t>
            </w:r>
          </w:p>
        </w:tc>
        <w:tc>
          <w:tcPr>
            <w:tcW w:w="1473" w:type="dxa"/>
            <w:shd w:val="clear" w:color="auto" w:fill="auto"/>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12</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(17.14)</w:t>
            </w:r>
          </w:p>
        </w:tc>
        <w:tc>
          <w:tcPr>
            <w:tcW w:w="1440" w:type="dxa"/>
            <w:shd w:val="clear" w:color="auto" w:fill="auto"/>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46</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(65.71)</w:t>
            </w:r>
          </w:p>
        </w:tc>
        <w:tc>
          <w:tcPr>
            <w:tcW w:w="1350" w:type="dxa"/>
            <w:shd w:val="clear" w:color="auto" w:fill="auto"/>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12</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(17.14)</w:t>
            </w:r>
          </w:p>
        </w:tc>
        <w:tc>
          <w:tcPr>
            <w:tcW w:w="1370" w:type="dxa"/>
            <w:shd w:val="clear" w:color="auto" w:fill="auto"/>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70</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0E2763" w:rsidRPr="00A27C75" w:rsidTr="000E2763">
        <w:trPr>
          <w:trHeight w:val="710"/>
          <w:jc w:val="center"/>
        </w:trPr>
        <w:tc>
          <w:tcPr>
            <w:tcW w:w="2457" w:type="dxa"/>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Above 40 KM</w:t>
            </w:r>
          </w:p>
        </w:tc>
        <w:tc>
          <w:tcPr>
            <w:tcW w:w="1473" w:type="dxa"/>
            <w:shd w:val="clear" w:color="auto" w:fill="auto"/>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(22.22)</w:t>
            </w:r>
          </w:p>
        </w:tc>
        <w:tc>
          <w:tcPr>
            <w:tcW w:w="1440" w:type="dxa"/>
            <w:shd w:val="clear" w:color="auto" w:fill="auto"/>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(27.78)</w:t>
            </w:r>
          </w:p>
        </w:tc>
        <w:tc>
          <w:tcPr>
            <w:tcW w:w="1350" w:type="dxa"/>
            <w:shd w:val="clear" w:color="auto" w:fill="auto"/>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18</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(50.00)</w:t>
            </w:r>
          </w:p>
        </w:tc>
        <w:tc>
          <w:tcPr>
            <w:tcW w:w="1370" w:type="dxa"/>
            <w:shd w:val="clear" w:color="auto" w:fill="auto"/>
            <w:noWrap/>
            <w:vAlign w:val="bottom"/>
            <w:hideMark/>
          </w:tcPr>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36</w:t>
            </w:r>
          </w:p>
          <w:p w:rsidR="000E2763" w:rsidRPr="00A27C75" w:rsidRDefault="000E2763" w:rsidP="000E2763">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0E2763" w:rsidRPr="00A27C75" w:rsidTr="000E2763">
        <w:trPr>
          <w:trHeight w:val="620"/>
          <w:jc w:val="center"/>
        </w:trPr>
        <w:tc>
          <w:tcPr>
            <w:tcW w:w="2457" w:type="dxa"/>
            <w:shd w:val="clear" w:color="auto" w:fill="auto"/>
            <w:noWrap/>
            <w:vAlign w:val="center"/>
            <w:hideMark/>
          </w:tcPr>
          <w:p w:rsidR="000E2763" w:rsidRPr="00A27C75" w:rsidRDefault="000E2763" w:rsidP="000E2763">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Total</w:t>
            </w:r>
          </w:p>
        </w:tc>
        <w:tc>
          <w:tcPr>
            <w:tcW w:w="1473" w:type="dxa"/>
            <w:shd w:val="clear" w:color="auto" w:fill="auto"/>
            <w:noWrap/>
            <w:vAlign w:val="center"/>
            <w:hideMark/>
          </w:tcPr>
          <w:p w:rsidR="000E2763" w:rsidRPr="00A27C75" w:rsidRDefault="000E2763" w:rsidP="000E2763">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68</w:t>
            </w:r>
          </w:p>
        </w:tc>
        <w:tc>
          <w:tcPr>
            <w:tcW w:w="1440" w:type="dxa"/>
            <w:shd w:val="clear" w:color="auto" w:fill="auto"/>
            <w:noWrap/>
            <w:vAlign w:val="center"/>
            <w:hideMark/>
          </w:tcPr>
          <w:p w:rsidR="000E2763" w:rsidRPr="00A27C75" w:rsidRDefault="000E2763" w:rsidP="000E2763">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198</w:t>
            </w:r>
          </w:p>
        </w:tc>
        <w:tc>
          <w:tcPr>
            <w:tcW w:w="1350" w:type="dxa"/>
            <w:shd w:val="clear" w:color="auto" w:fill="auto"/>
            <w:noWrap/>
            <w:vAlign w:val="center"/>
            <w:hideMark/>
          </w:tcPr>
          <w:p w:rsidR="000E2763" w:rsidRPr="00A27C75" w:rsidRDefault="000E2763" w:rsidP="000E2763">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w:t>
            </w:r>
          </w:p>
        </w:tc>
        <w:tc>
          <w:tcPr>
            <w:tcW w:w="1370" w:type="dxa"/>
            <w:shd w:val="clear" w:color="auto" w:fill="auto"/>
            <w:noWrap/>
            <w:vAlign w:val="center"/>
            <w:hideMark/>
          </w:tcPr>
          <w:p w:rsidR="000E2763" w:rsidRPr="00A27C75" w:rsidRDefault="000E2763" w:rsidP="000E2763">
            <w:pPr>
              <w:spacing w:before="24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305</w:t>
            </w:r>
          </w:p>
        </w:tc>
      </w:tr>
    </w:tbl>
    <w:p w:rsidR="000E2763" w:rsidRPr="00A27C75" w:rsidRDefault="000E2763" w:rsidP="000E2763">
      <w:pPr>
        <w:spacing w:after="0" w:line="240" w:lineRule="auto"/>
        <w:rPr>
          <w:rFonts w:ascii="Times New Roman" w:hAnsi="Times New Roman" w:cs="Times New Roman"/>
          <w:b/>
          <w:color w:val="000000" w:themeColor="text1"/>
          <w:sz w:val="24"/>
          <w:szCs w:val="24"/>
        </w:rPr>
      </w:pPr>
      <w:r w:rsidRPr="00A27C7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A27C75">
        <w:rPr>
          <w:rFonts w:ascii="Times New Roman" w:hAnsi="Times New Roman" w:cs="Times New Roman"/>
          <w:color w:val="000000" w:themeColor="text1"/>
          <w:sz w:val="24"/>
          <w:szCs w:val="24"/>
        </w:rPr>
        <w:t xml:space="preserve">   </w:t>
      </w:r>
      <w:r w:rsidRPr="00A27C75">
        <w:rPr>
          <w:rFonts w:ascii="Times New Roman" w:hAnsi="Times New Roman" w:cs="Times New Roman"/>
          <w:b/>
          <w:color w:val="000000" w:themeColor="text1"/>
          <w:sz w:val="24"/>
          <w:szCs w:val="24"/>
        </w:rPr>
        <w:t>Source: Primary Data</w:t>
      </w:r>
    </w:p>
    <w:p w:rsidR="000E2763" w:rsidRPr="00A27C75" w:rsidRDefault="000E2763" w:rsidP="000E2763">
      <w:pPr>
        <w:spacing w:after="0" w:line="240" w:lineRule="auto"/>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A27C75">
        <w:rPr>
          <w:rFonts w:ascii="Times New Roman" w:hAnsi="Times New Roman" w:cs="Times New Roman"/>
          <w:b/>
          <w:color w:val="000000" w:themeColor="text1"/>
          <w:sz w:val="24"/>
          <w:szCs w:val="24"/>
        </w:rPr>
        <w:t xml:space="preserve">  </w:t>
      </w:r>
      <w:r w:rsidRPr="00A27C75">
        <w:rPr>
          <w:rFonts w:ascii="Times New Roman" w:hAnsi="Times New Roman" w:cs="Times New Roman"/>
          <w:color w:val="000000" w:themeColor="text1"/>
          <w:sz w:val="24"/>
          <w:szCs w:val="24"/>
        </w:rPr>
        <w:t>(Figures in Parentheses are Percentages)</w:t>
      </w:r>
    </w:p>
    <w:p w:rsidR="000E2763" w:rsidRPr="00A27C75" w:rsidRDefault="000E2763" w:rsidP="000E2763">
      <w:pPr>
        <w:spacing w:after="0" w:line="240" w:lineRule="auto"/>
        <w:rPr>
          <w:rFonts w:ascii="Times New Roman" w:hAnsi="Times New Roman" w:cs="Times New Roman"/>
          <w:color w:val="000000" w:themeColor="text1"/>
          <w:sz w:val="24"/>
          <w:szCs w:val="24"/>
        </w:rPr>
      </w:pPr>
    </w:p>
    <w:p w:rsidR="000E2763" w:rsidRPr="00A27C75" w:rsidRDefault="000E2763" w:rsidP="000E2763">
      <w:pPr>
        <w:spacing w:after="0" w:line="480" w:lineRule="auto"/>
        <w:ind w:left="360" w:firstLine="36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is clear from the Table </w:t>
      </w:r>
      <w:r w:rsidRPr="00A27C7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6 and Figure 13</w:t>
      </w:r>
      <w:r w:rsidRPr="00A27C75">
        <w:rPr>
          <w:rFonts w:ascii="Times New Roman" w:hAnsi="Times New Roman" w:cs="Times New Roman"/>
          <w:color w:val="000000" w:themeColor="text1"/>
          <w:sz w:val="24"/>
          <w:szCs w:val="24"/>
        </w:rPr>
        <w:t xml:space="preserve"> that 199 (65.25%) respondents have “up to 20 KM” commuting distance, 70 respondents (22.95%) have “</w:t>
      </w:r>
      <w:r w:rsidRPr="00A27C75">
        <w:rPr>
          <w:rFonts w:ascii="Times New Roman" w:eastAsia="Times New Roman" w:hAnsi="Times New Roman" w:cs="Times New Roman"/>
          <w:color w:val="000000" w:themeColor="text1"/>
          <w:sz w:val="24"/>
          <w:szCs w:val="24"/>
        </w:rPr>
        <w:t>21 KM - 40 KM” distance and 36 respondents (11.80%) have “above 40 KM” commuting distance.</w:t>
      </w:r>
    </w:p>
    <w:p w:rsidR="000E2763" w:rsidRDefault="000E2763" w:rsidP="000E2763">
      <w:pPr>
        <w:spacing w:after="0" w:line="480" w:lineRule="auto"/>
        <w:ind w:left="360" w:firstLine="360"/>
        <w:jc w:val="both"/>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 xml:space="preserve">Further, the analysis shows that the respondents whose commuting distance is up to 20 KM (24.12%) have high level life skill management when compared with </w:t>
      </w:r>
      <w:r w:rsidRPr="00A27C75">
        <w:rPr>
          <w:rFonts w:ascii="Times New Roman" w:hAnsi="Times New Roman" w:cs="Times New Roman"/>
          <w:color w:val="000000" w:themeColor="text1"/>
          <w:sz w:val="24"/>
          <w:szCs w:val="24"/>
        </w:rPr>
        <w:t xml:space="preserve">“21 KM – 40 KM” category (17.14%) and </w:t>
      </w:r>
      <w:r w:rsidRPr="00A27C75">
        <w:rPr>
          <w:rFonts w:ascii="Times New Roman" w:eastAsia="Times New Roman" w:hAnsi="Times New Roman" w:cs="Times New Roman"/>
          <w:color w:val="000000" w:themeColor="text1"/>
          <w:sz w:val="24"/>
          <w:szCs w:val="24"/>
        </w:rPr>
        <w:t xml:space="preserve">“above 40 KM” category (22.22%). </w:t>
      </w:r>
    </w:p>
    <w:p w:rsidR="000E2763" w:rsidRPr="00A27C75" w:rsidRDefault="000E2763" w:rsidP="000E2763">
      <w:pPr>
        <w:spacing w:after="0" w:line="480" w:lineRule="auto"/>
        <w:ind w:left="360" w:firstLine="360"/>
        <w:jc w:val="both"/>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In medium level life skill management category also the same trend is observed. In low level life skill management category the respondents whose commuting distance is “up to 20 KM” are less (4.52%) than other two categories (17.14% &amp; 50.00%). This indicates that when the commuting distance of the respondents increases their level of life skill management decreases.</w:t>
      </w:r>
    </w:p>
    <w:p w:rsidR="000E2763" w:rsidRPr="00A27C75" w:rsidRDefault="000E2763" w:rsidP="000E2763">
      <w:pPr>
        <w:spacing w:after="0" w:line="480" w:lineRule="auto"/>
        <w:ind w:left="360" w:firstLine="360"/>
        <w:jc w:val="both"/>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 xml:space="preserve">It is inferred that the respondents whose commuting distance is </w:t>
      </w:r>
      <w:r w:rsidRPr="00A27C75">
        <w:rPr>
          <w:rFonts w:ascii="Times New Roman" w:hAnsi="Times New Roman" w:cs="Times New Roman"/>
          <w:color w:val="000000" w:themeColor="text1"/>
          <w:sz w:val="24"/>
          <w:szCs w:val="24"/>
        </w:rPr>
        <w:t xml:space="preserve">“up to </w:t>
      </w:r>
      <w:r w:rsidRPr="00A27C75">
        <w:rPr>
          <w:rFonts w:ascii="Times New Roman" w:eastAsia="Times New Roman" w:hAnsi="Times New Roman" w:cs="Times New Roman"/>
          <w:color w:val="000000" w:themeColor="text1"/>
          <w:sz w:val="24"/>
          <w:szCs w:val="24"/>
        </w:rPr>
        <w:t xml:space="preserve">20 KM” have the best life skill management. The possible reason for this phenomenon may be they can reach their work place as well as home at prompt time. It induces them to dispose their responsibility in a relaxed manner than the other categories. Transportation problem and lack of time take a toll on the life skill management when commuting distance increases. </w:t>
      </w:r>
      <w:r w:rsidRPr="00A27C75">
        <w:rPr>
          <w:rFonts w:ascii="Times New Roman" w:eastAsia="Times New Roman" w:hAnsi="Times New Roman" w:cs="Times New Roman"/>
          <w:color w:val="000000" w:themeColor="text1"/>
          <w:sz w:val="24"/>
          <w:szCs w:val="24"/>
        </w:rPr>
        <w:lastRenderedPageBreak/>
        <w:t xml:space="preserve">To find out the relationship between life skill management and commuting distance of the respondents’ Chi-square test is applied. </w:t>
      </w:r>
    </w:p>
    <w:p w:rsidR="000E2763" w:rsidRPr="00A27C75" w:rsidRDefault="000E2763" w:rsidP="000E2763">
      <w:pPr>
        <w:spacing w:after="0" w:line="480" w:lineRule="auto"/>
        <w:ind w:firstLine="720"/>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o</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Life Skill Management is not </w:t>
      </w:r>
      <w:r w:rsidR="00F91D16">
        <w:rPr>
          <w:rStyle w:val="addressChar"/>
          <w:rFonts w:eastAsiaTheme="minorHAnsi"/>
          <w:color w:val="000000" w:themeColor="text1"/>
        </w:rPr>
        <w:t>associated with</w:t>
      </w:r>
      <w:r w:rsidRPr="00A27C75">
        <w:rPr>
          <w:rStyle w:val="addressChar"/>
          <w:rFonts w:eastAsiaTheme="minorHAnsi"/>
          <w:color w:val="000000" w:themeColor="text1"/>
        </w:rPr>
        <w:t xml:space="preserve"> commuting distance.</w:t>
      </w:r>
    </w:p>
    <w:p w:rsidR="000E2763" w:rsidRPr="00A27C75" w:rsidRDefault="000E2763" w:rsidP="000E2763">
      <w:pPr>
        <w:tabs>
          <w:tab w:val="left" w:pos="2805"/>
        </w:tabs>
        <w:spacing w:after="0" w:line="480" w:lineRule="auto"/>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 xml:space="preserve">           H</w:t>
      </w:r>
      <w:r w:rsidRPr="00A27C75">
        <w:rPr>
          <w:rFonts w:ascii="Times New Roman" w:hAnsi="Times New Roman" w:cs="Times New Roman"/>
          <w:b/>
          <w:color w:val="000000" w:themeColor="text1"/>
          <w:sz w:val="24"/>
          <w:szCs w:val="24"/>
          <w:vertAlign w:val="subscript"/>
        </w:rPr>
        <w:t>1</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Life Skill Management is </w:t>
      </w:r>
      <w:r w:rsidR="00F91D16">
        <w:rPr>
          <w:rStyle w:val="addressChar"/>
          <w:rFonts w:eastAsiaTheme="minorHAnsi"/>
          <w:color w:val="000000" w:themeColor="text1"/>
        </w:rPr>
        <w:t>associated with</w:t>
      </w:r>
      <w:r w:rsidR="00F91D16" w:rsidRPr="00A27C75">
        <w:rPr>
          <w:rStyle w:val="addressChar"/>
          <w:rFonts w:eastAsiaTheme="minorHAnsi"/>
          <w:color w:val="000000" w:themeColor="text1"/>
        </w:rPr>
        <w:t xml:space="preserve"> </w:t>
      </w:r>
      <w:r w:rsidRPr="00A27C75">
        <w:rPr>
          <w:rStyle w:val="addressChar"/>
          <w:rFonts w:eastAsiaTheme="minorHAnsi"/>
          <w:color w:val="000000" w:themeColor="text1"/>
        </w:rPr>
        <w:t>commuting distance.</w:t>
      </w:r>
    </w:p>
    <w:p w:rsidR="000E2763" w:rsidRDefault="000E2763" w:rsidP="000E2763">
      <w:pPr>
        <w:spacing w:after="0" w:line="480" w:lineRule="auto"/>
        <w:ind w:left="360"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The calculated value of Chi-square 60.71 is greater than the table value of 9.49 for 4 degrees of freedom at 5% level of significance. Thus, the null hypothesis is rejected. It is proved that the level of life skill management is </w:t>
      </w:r>
      <w:r w:rsidR="00F91D16">
        <w:rPr>
          <w:rStyle w:val="addressChar"/>
          <w:rFonts w:eastAsiaTheme="minorHAnsi"/>
          <w:color w:val="000000" w:themeColor="text1"/>
        </w:rPr>
        <w:t>associated with</w:t>
      </w:r>
      <w:r w:rsidR="00F91D16" w:rsidRPr="00A27C75">
        <w:rPr>
          <w:rStyle w:val="addressChar"/>
          <w:rFonts w:eastAsiaTheme="minorHAnsi"/>
          <w:color w:val="000000" w:themeColor="text1"/>
        </w:rPr>
        <w:t xml:space="preserve"> </w:t>
      </w:r>
      <w:r w:rsidRPr="00A27C75">
        <w:rPr>
          <w:rFonts w:ascii="Times New Roman" w:hAnsi="Times New Roman" w:cs="Times New Roman"/>
          <w:color w:val="000000" w:themeColor="text1"/>
          <w:sz w:val="24"/>
          <w:szCs w:val="24"/>
        </w:rPr>
        <w:t>commuting distance of the respondents.</w:t>
      </w:r>
    </w:p>
    <w:p w:rsidR="000E2763" w:rsidRPr="00C609A6" w:rsidRDefault="000E2763" w:rsidP="000E2763">
      <w:pPr>
        <w:spacing w:after="0" w:line="480" w:lineRule="auto"/>
        <w:rPr>
          <w:rFonts w:ascii="Times New Roman" w:hAnsi="Times New Roman" w:cs="Times New Roman"/>
          <w:b/>
          <w:sz w:val="24"/>
          <w:szCs w:val="24"/>
        </w:rPr>
      </w:pPr>
      <w:r>
        <w:rPr>
          <w:rFonts w:ascii="Times New Roman" w:hAnsi="Times New Roman" w:cs="Times New Roman"/>
          <w:b/>
          <w:sz w:val="24"/>
          <w:szCs w:val="24"/>
        </w:rPr>
        <w:t>Findings of the study</w:t>
      </w:r>
    </w:p>
    <w:p w:rsidR="0036465C" w:rsidRDefault="000E2763" w:rsidP="000E2763">
      <w:pPr>
        <w:pStyle w:val="ListParagraph"/>
        <w:numPr>
          <w:ilvl w:val="0"/>
          <w:numId w:val="29"/>
        </w:numPr>
        <w:spacing w:after="0" w:line="480" w:lineRule="auto"/>
        <w:jc w:val="both"/>
        <w:rPr>
          <w:rFonts w:ascii="Times New Roman" w:hAnsi="Times New Roman" w:cs="Times New Roman"/>
          <w:sz w:val="24"/>
          <w:szCs w:val="24"/>
        </w:rPr>
      </w:pPr>
      <w:r w:rsidRPr="0036465C">
        <w:rPr>
          <w:rFonts w:ascii="Times New Roman" w:hAnsi="Times New Roman" w:cs="Times New Roman"/>
          <w:sz w:val="24"/>
          <w:szCs w:val="24"/>
        </w:rPr>
        <w:t>The study revealed that the female top scorers</w:t>
      </w:r>
      <w:r w:rsidR="007D1EAB">
        <w:rPr>
          <w:rFonts w:ascii="Times New Roman" w:hAnsi="Times New Roman" w:cs="Times New Roman"/>
          <w:sz w:val="24"/>
          <w:szCs w:val="24"/>
        </w:rPr>
        <w:t xml:space="preserve">, </w:t>
      </w:r>
      <w:r w:rsidR="007D7DC5">
        <w:rPr>
          <w:rFonts w:ascii="Times New Roman" w:hAnsi="Times New Roman" w:cs="Times New Roman"/>
          <w:sz w:val="24"/>
          <w:szCs w:val="24"/>
        </w:rPr>
        <w:t>between</w:t>
      </w:r>
      <w:r w:rsidR="007D1EAB" w:rsidRPr="0036465C">
        <w:rPr>
          <w:rFonts w:ascii="Times New Roman" w:hAnsi="Times New Roman" w:cs="Times New Roman"/>
          <w:sz w:val="24"/>
          <w:szCs w:val="24"/>
        </w:rPr>
        <w:t xml:space="preserve"> the age group of 31-34 Years</w:t>
      </w:r>
      <w:r w:rsidR="007D7DC5">
        <w:rPr>
          <w:rFonts w:ascii="Times New Roman" w:hAnsi="Times New Roman" w:cs="Times New Roman"/>
          <w:sz w:val="24"/>
          <w:szCs w:val="24"/>
        </w:rPr>
        <w:t xml:space="preserve">, married, belongs to nuclear family, </w:t>
      </w:r>
      <w:r w:rsidR="007D7DC5" w:rsidRPr="0036465C">
        <w:rPr>
          <w:rFonts w:ascii="Times New Roman" w:hAnsi="Times New Roman" w:cs="Times New Roman"/>
          <w:sz w:val="24"/>
          <w:szCs w:val="24"/>
        </w:rPr>
        <w:t>Post PG qualification</w:t>
      </w:r>
      <w:r w:rsidR="007D7DC5">
        <w:rPr>
          <w:rFonts w:ascii="Times New Roman" w:hAnsi="Times New Roman" w:cs="Times New Roman"/>
          <w:sz w:val="24"/>
          <w:szCs w:val="24"/>
        </w:rPr>
        <w:t xml:space="preserve"> </w:t>
      </w:r>
      <w:r w:rsidRPr="0036465C">
        <w:rPr>
          <w:rFonts w:ascii="Times New Roman" w:hAnsi="Times New Roman" w:cs="Times New Roman"/>
          <w:sz w:val="24"/>
          <w:szCs w:val="24"/>
        </w:rPr>
        <w:t>had high level life ski</w:t>
      </w:r>
      <w:r w:rsidR="007D7DC5">
        <w:rPr>
          <w:rFonts w:ascii="Times New Roman" w:hAnsi="Times New Roman" w:cs="Times New Roman"/>
          <w:sz w:val="24"/>
          <w:szCs w:val="24"/>
        </w:rPr>
        <w:t>ll management.</w:t>
      </w:r>
    </w:p>
    <w:p w:rsidR="000E2763" w:rsidRPr="0036465C" w:rsidRDefault="000E2763" w:rsidP="000E2763">
      <w:pPr>
        <w:pStyle w:val="ListParagraph"/>
        <w:numPr>
          <w:ilvl w:val="0"/>
          <w:numId w:val="29"/>
        </w:numPr>
        <w:spacing w:after="0" w:line="480" w:lineRule="auto"/>
        <w:jc w:val="both"/>
        <w:rPr>
          <w:rFonts w:ascii="Times New Roman" w:hAnsi="Times New Roman" w:cs="Times New Roman"/>
          <w:sz w:val="24"/>
          <w:szCs w:val="24"/>
        </w:rPr>
      </w:pPr>
      <w:r w:rsidRPr="0036465C">
        <w:rPr>
          <w:rFonts w:ascii="Times New Roman" w:hAnsi="Times New Roman" w:cs="Times New Roman"/>
          <w:sz w:val="24"/>
          <w:szCs w:val="24"/>
        </w:rPr>
        <w:t>The study revealed that when com</w:t>
      </w:r>
      <w:bookmarkStart w:id="0" w:name="_GoBack"/>
      <w:bookmarkEnd w:id="0"/>
      <w:r w:rsidRPr="0036465C">
        <w:rPr>
          <w:rFonts w:ascii="Times New Roman" w:hAnsi="Times New Roman" w:cs="Times New Roman"/>
          <w:sz w:val="24"/>
          <w:szCs w:val="24"/>
        </w:rPr>
        <w:t xml:space="preserve">pared to employees and entrepreneurs, professionals had better life skill management. </w:t>
      </w:r>
    </w:p>
    <w:p w:rsidR="000E2763" w:rsidRDefault="000E2763" w:rsidP="000E2763">
      <w:pPr>
        <w:pStyle w:val="ListParagraph"/>
        <w:numPr>
          <w:ilvl w:val="0"/>
          <w:numId w:val="29"/>
        </w:numPr>
        <w:spacing w:after="0" w:line="480" w:lineRule="auto"/>
        <w:jc w:val="both"/>
        <w:rPr>
          <w:rFonts w:ascii="Times New Roman" w:hAnsi="Times New Roman" w:cs="Times New Roman"/>
          <w:sz w:val="24"/>
          <w:szCs w:val="24"/>
        </w:rPr>
      </w:pPr>
      <w:r w:rsidRPr="00BE3953">
        <w:rPr>
          <w:rFonts w:ascii="Times New Roman" w:hAnsi="Times New Roman" w:cs="Times New Roman"/>
          <w:sz w:val="24"/>
          <w:szCs w:val="24"/>
        </w:rPr>
        <w:t>The result indicated that the top scorers whose monthly income was more than Rs.50</w:t>
      </w:r>
      <w:proofErr w:type="gramStart"/>
      <w:r w:rsidRPr="00BE3953">
        <w:rPr>
          <w:rFonts w:ascii="Times New Roman" w:hAnsi="Times New Roman" w:cs="Times New Roman"/>
          <w:sz w:val="24"/>
          <w:szCs w:val="24"/>
        </w:rPr>
        <w:t>,000</w:t>
      </w:r>
      <w:proofErr w:type="gramEnd"/>
      <w:r w:rsidRPr="00BE3953">
        <w:rPr>
          <w:rFonts w:ascii="Times New Roman" w:hAnsi="Times New Roman" w:cs="Times New Roman"/>
          <w:sz w:val="24"/>
          <w:szCs w:val="24"/>
        </w:rPr>
        <w:t xml:space="preserve"> had high level life skill management. </w:t>
      </w:r>
    </w:p>
    <w:p w:rsidR="000E2763" w:rsidRPr="00E05699" w:rsidRDefault="000E2763" w:rsidP="000E2763">
      <w:pPr>
        <w:pStyle w:val="ListParagraph"/>
        <w:numPr>
          <w:ilvl w:val="0"/>
          <w:numId w:val="29"/>
        </w:numPr>
        <w:spacing w:after="0" w:line="480" w:lineRule="auto"/>
        <w:jc w:val="both"/>
        <w:rPr>
          <w:rFonts w:ascii="Times New Roman" w:hAnsi="Times New Roman" w:cs="Times New Roman"/>
          <w:sz w:val="24"/>
          <w:szCs w:val="24"/>
        </w:rPr>
      </w:pPr>
      <w:r w:rsidRPr="00BE3953">
        <w:rPr>
          <w:rFonts w:ascii="Times New Roman" w:hAnsi="Times New Roman" w:cs="Times New Roman"/>
          <w:sz w:val="24"/>
          <w:szCs w:val="24"/>
        </w:rPr>
        <w:t xml:space="preserve">The result indicated that the respondents who gathered “5 - 10 years” working experience had better life skill management. </w:t>
      </w:r>
    </w:p>
    <w:p w:rsidR="000E2763" w:rsidRDefault="000E2763" w:rsidP="000E2763">
      <w:pPr>
        <w:pStyle w:val="ListParagraph"/>
        <w:numPr>
          <w:ilvl w:val="0"/>
          <w:numId w:val="29"/>
        </w:numPr>
        <w:spacing w:after="0" w:line="480" w:lineRule="auto"/>
        <w:jc w:val="both"/>
        <w:rPr>
          <w:rFonts w:ascii="Times New Roman" w:hAnsi="Times New Roman" w:cs="Times New Roman"/>
          <w:b/>
          <w:sz w:val="24"/>
          <w:szCs w:val="24"/>
        </w:rPr>
      </w:pPr>
      <w:r w:rsidRPr="00BE3953">
        <w:rPr>
          <w:rFonts w:ascii="Times New Roman" w:hAnsi="Times New Roman" w:cs="Times New Roman"/>
          <w:sz w:val="24"/>
          <w:szCs w:val="24"/>
        </w:rPr>
        <w:t xml:space="preserve">Life skill management was declined with the increase in the commuting distance of the respondents. </w:t>
      </w:r>
    </w:p>
    <w:p w:rsidR="0036465C" w:rsidRPr="00BE3953" w:rsidRDefault="0036465C" w:rsidP="0036465C">
      <w:pPr>
        <w:pStyle w:val="ListParagraph"/>
        <w:numPr>
          <w:ilvl w:val="0"/>
          <w:numId w:val="29"/>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BE3953">
        <w:rPr>
          <w:rFonts w:ascii="Times New Roman" w:hAnsi="Times New Roman" w:cs="Times New Roman"/>
          <w:sz w:val="24"/>
          <w:szCs w:val="24"/>
        </w:rPr>
        <w:t xml:space="preserve">he Chi-square </w:t>
      </w:r>
      <w:r>
        <w:rPr>
          <w:rFonts w:ascii="Times New Roman" w:hAnsi="Times New Roman" w:cs="Times New Roman"/>
          <w:sz w:val="24"/>
          <w:szCs w:val="24"/>
        </w:rPr>
        <w:t>test</w:t>
      </w:r>
      <w:r w:rsidRPr="00BE3953">
        <w:rPr>
          <w:rFonts w:ascii="Times New Roman" w:hAnsi="Times New Roman" w:cs="Times New Roman"/>
          <w:sz w:val="24"/>
          <w:szCs w:val="24"/>
        </w:rPr>
        <w:t xml:space="preserve"> showed that the level of life skill mana</w:t>
      </w:r>
      <w:r>
        <w:rPr>
          <w:rFonts w:ascii="Times New Roman" w:hAnsi="Times New Roman" w:cs="Times New Roman"/>
          <w:sz w:val="24"/>
          <w:szCs w:val="24"/>
        </w:rPr>
        <w:t xml:space="preserve">gement was influenced by gender, age, </w:t>
      </w:r>
      <w:r w:rsidRPr="00BE3953">
        <w:rPr>
          <w:rFonts w:ascii="Times New Roman" w:hAnsi="Times New Roman" w:cs="Times New Roman"/>
          <w:sz w:val="24"/>
          <w:szCs w:val="24"/>
        </w:rPr>
        <w:t>marital status</w:t>
      </w:r>
      <w:r>
        <w:rPr>
          <w:rFonts w:ascii="Times New Roman" w:hAnsi="Times New Roman" w:cs="Times New Roman"/>
          <w:sz w:val="24"/>
          <w:szCs w:val="24"/>
        </w:rPr>
        <w:t xml:space="preserve">, </w:t>
      </w:r>
      <w:r w:rsidRPr="00BE3953">
        <w:rPr>
          <w:rFonts w:ascii="Times New Roman" w:hAnsi="Times New Roman" w:cs="Times New Roman"/>
          <w:sz w:val="24"/>
          <w:szCs w:val="24"/>
        </w:rPr>
        <w:t>family type</w:t>
      </w:r>
      <w:r>
        <w:rPr>
          <w:rFonts w:ascii="Times New Roman" w:hAnsi="Times New Roman" w:cs="Times New Roman"/>
          <w:sz w:val="24"/>
          <w:szCs w:val="24"/>
        </w:rPr>
        <w:t xml:space="preserve">, </w:t>
      </w:r>
      <w:r w:rsidRPr="00BE3953">
        <w:rPr>
          <w:rFonts w:ascii="Times New Roman" w:hAnsi="Times New Roman" w:cs="Times New Roman"/>
          <w:sz w:val="24"/>
          <w:szCs w:val="24"/>
        </w:rPr>
        <w:t>educational qualification</w:t>
      </w:r>
      <w:r>
        <w:rPr>
          <w:rFonts w:ascii="Times New Roman" w:hAnsi="Times New Roman" w:cs="Times New Roman"/>
          <w:sz w:val="24"/>
          <w:szCs w:val="24"/>
        </w:rPr>
        <w:t xml:space="preserve">, </w:t>
      </w:r>
      <w:r w:rsidRPr="0036465C">
        <w:rPr>
          <w:rFonts w:ascii="Times New Roman" w:hAnsi="Times New Roman" w:cs="Times New Roman"/>
          <w:sz w:val="24"/>
          <w:szCs w:val="24"/>
        </w:rPr>
        <w:t>designation</w:t>
      </w:r>
      <w:r>
        <w:rPr>
          <w:rFonts w:ascii="Times New Roman" w:hAnsi="Times New Roman" w:cs="Times New Roman"/>
          <w:sz w:val="24"/>
          <w:szCs w:val="24"/>
        </w:rPr>
        <w:t xml:space="preserve">, </w:t>
      </w:r>
      <w:r>
        <w:rPr>
          <w:rFonts w:ascii="Times New Roman" w:hAnsi="Times New Roman" w:cs="Times New Roman"/>
          <w:sz w:val="24"/>
          <w:szCs w:val="24"/>
        </w:rPr>
        <w:t>monthly income</w:t>
      </w:r>
      <w:r>
        <w:rPr>
          <w:rFonts w:ascii="Times New Roman" w:hAnsi="Times New Roman" w:cs="Times New Roman"/>
          <w:sz w:val="24"/>
          <w:szCs w:val="24"/>
        </w:rPr>
        <w:t xml:space="preserve">, </w:t>
      </w:r>
      <w:r w:rsidRPr="00BE3953">
        <w:rPr>
          <w:rFonts w:ascii="Times New Roman" w:hAnsi="Times New Roman" w:cs="Times New Roman"/>
          <w:sz w:val="24"/>
          <w:szCs w:val="24"/>
        </w:rPr>
        <w:t>working experience</w:t>
      </w:r>
      <w:r w:rsidR="00F91D16">
        <w:rPr>
          <w:rFonts w:ascii="Times New Roman" w:hAnsi="Times New Roman" w:cs="Times New Roman"/>
          <w:sz w:val="24"/>
          <w:szCs w:val="24"/>
        </w:rPr>
        <w:t xml:space="preserve"> and </w:t>
      </w:r>
      <w:r w:rsidRPr="00BE3953">
        <w:rPr>
          <w:rFonts w:ascii="Times New Roman" w:hAnsi="Times New Roman" w:cs="Times New Roman"/>
          <w:sz w:val="24"/>
          <w:szCs w:val="24"/>
        </w:rPr>
        <w:t>commuting distance</w:t>
      </w:r>
      <w:r w:rsidR="00F91D16">
        <w:rPr>
          <w:rFonts w:ascii="Times New Roman" w:hAnsi="Times New Roman" w:cs="Times New Roman"/>
          <w:sz w:val="24"/>
          <w:szCs w:val="24"/>
        </w:rPr>
        <w:t>.</w:t>
      </w:r>
    </w:p>
    <w:p w:rsidR="000E2763" w:rsidRPr="003D45BA" w:rsidRDefault="000E2763" w:rsidP="000E2763">
      <w:pPr>
        <w:spacing w:after="0" w:line="480" w:lineRule="auto"/>
        <w:jc w:val="both"/>
        <w:rPr>
          <w:rFonts w:ascii="Times New Roman" w:hAnsi="Times New Roman" w:cs="Times New Roman"/>
          <w:sz w:val="24"/>
          <w:szCs w:val="24"/>
        </w:rPr>
      </w:pPr>
      <w:r w:rsidRPr="003E70DE">
        <w:rPr>
          <w:rFonts w:ascii="Times New Roman" w:hAnsi="Times New Roman" w:cs="Times New Roman"/>
          <w:b/>
          <w:sz w:val="26"/>
          <w:szCs w:val="26"/>
        </w:rPr>
        <w:t>SUGGESTIONS</w:t>
      </w:r>
    </w:p>
    <w:p w:rsidR="00F91D16" w:rsidRDefault="000E2763" w:rsidP="000E2763">
      <w:pPr>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top scorers should develop their empathetic skill. </w:t>
      </w:r>
      <w:r w:rsidR="00F91D16">
        <w:rPr>
          <w:rFonts w:ascii="Times New Roman" w:hAnsi="Times New Roman" w:cs="Times New Roman"/>
          <w:sz w:val="24"/>
          <w:szCs w:val="24"/>
        </w:rPr>
        <w:t>They should put themselves in someone else’s shoes to make world a better place to live.</w:t>
      </w:r>
    </w:p>
    <w:p w:rsidR="000E2763" w:rsidRPr="00246693" w:rsidRDefault="000E2763" w:rsidP="000E2763">
      <w:pPr>
        <w:numPr>
          <w:ilvl w:val="0"/>
          <w:numId w:val="24"/>
        </w:numPr>
        <w:spacing w:after="0" w:line="480" w:lineRule="auto"/>
        <w:jc w:val="both"/>
        <w:rPr>
          <w:rFonts w:ascii="Times New Roman" w:hAnsi="Times New Roman" w:cs="Times New Roman"/>
          <w:sz w:val="24"/>
          <w:szCs w:val="24"/>
        </w:rPr>
      </w:pPr>
      <w:r w:rsidRPr="007838BF">
        <w:rPr>
          <w:rFonts w:ascii="Times New Roman" w:hAnsi="Times New Roman" w:cs="Times New Roman"/>
          <w:sz w:val="24"/>
          <w:szCs w:val="24"/>
        </w:rPr>
        <w:t>Marital Status of the top scorers also influe</w:t>
      </w:r>
      <w:r w:rsidR="00F91D16">
        <w:rPr>
          <w:rFonts w:ascii="Times New Roman" w:hAnsi="Times New Roman" w:cs="Times New Roman"/>
          <w:sz w:val="24"/>
          <w:szCs w:val="24"/>
        </w:rPr>
        <w:t>nces the life skill management. G</w:t>
      </w:r>
      <w:r w:rsidRPr="007838BF">
        <w:rPr>
          <w:rFonts w:ascii="Times New Roman" w:hAnsi="Times New Roman" w:cs="Times New Roman"/>
          <w:sz w:val="24"/>
          <w:szCs w:val="24"/>
        </w:rPr>
        <w:t>etting married at the right time is also suggested to the top scorers</w:t>
      </w:r>
      <w:r w:rsidR="00F91D16">
        <w:rPr>
          <w:rFonts w:ascii="Times New Roman" w:hAnsi="Times New Roman" w:cs="Times New Roman"/>
          <w:sz w:val="24"/>
          <w:szCs w:val="24"/>
        </w:rPr>
        <w:t xml:space="preserve"> as it helps to learn new skills</w:t>
      </w:r>
      <w:r w:rsidRPr="007838BF">
        <w:rPr>
          <w:rFonts w:ascii="Times New Roman" w:hAnsi="Times New Roman" w:cs="Times New Roman"/>
          <w:sz w:val="24"/>
          <w:szCs w:val="24"/>
        </w:rPr>
        <w:t xml:space="preserve">. </w:t>
      </w:r>
    </w:p>
    <w:p w:rsidR="000E2763" w:rsidRPr="009E7E5E" w:rsidRDefault="000E2763" w:rsidP="000E2763">
      <w:pPr>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top scorers may pursue higher education like </w:t>
      </w:r>
      <w:r w:rsidRPr="00B23867">
        <w:rPr>
          <w:rFonts w:ascii="Times New Roman" w:hAnsi="Times New Roman" w:cs="Times New Roman"/>
          <w:sz w:val="24"/>
          <w:szCs w:val="24"/>
        </w:rPr>
        <w:t>CA, CMA, CS, and Ph.D.</w:t>
      </w:r>
      <w:r>
        <w:rPr>
          <w:rFonts w:ascii="Times New Roman" w:hAnsi="Times New Roman" w:cs="Times New Roman"/>
          <w:sz w:val="24"/>
          <w:szCs w:val="24"/>
        </w:rPr>
        <w:t xml:space="preserve"> to enhance their life skill management.</w:t>
      </w:r>
    </w:p>
    <w:p w:rsidR="00F91D16" w:rsidRDefault="000E2763" w:rsidP="00F91D16">
      <w:pPr>
        <w:numPr>
          <w:ilvl w:val="0"/>
          <w:numId w:val="24"/>
        </w:numPr>
        <w:spacing w:after="0" w:line="480" w:lineRule="auto"/>
        <w:ind w:hanging="180"/>
        <w:jc w:val="both"/>
        <w:rPr>
          <w:rFonts w:ascii="Times New Roman" w:hAnsi="Times New Roman" w:cs="Times New Roman"/>
          <w:b/>
          <w:color w:val="000000" w:themeColor="text1"/>
          <w:sz w:val="24"/>
          <w:szCs w:val="24"/>
        </w:rPr>
      </w:pPr>
      <w:r w:rsidRPr="00F91D16">
        <w:rPr>
          <w:rFonts w:ascii="Times New Roman" w:hAnsi="Times New Roman" w:cs="Times New Roman"/>
          <w:sz w:val="24"/>
          <w:szCs w:val="24"/>
        </w:rPr>
        <w:t xml:space="preserve">Employment of the top scorers influences their life skill management. The top scorers should develop their life skills to become a job provider in lieu of job seeker. </w:t>
      </w:r>
      <w:r w:rsidRPr="00F91D16">
        <w:rPr>
          <w:rFonts w:ascii="Times New Roman" w:hAnsi="Times New Roman" w:cs="Times New Roman"/>
          <w:color w:val="000000" w:themeColor="text1"/>
          <w:sz w:val="24"/>
          <w:szCs w:val="24"/>
        </w:rPr>
        <w:t>H</w:t>
      </w:r>
      <w:r w:rsidRPr="00F91D16">
        <w:rPr>
          <w:rFonts w:ascii="Times New Roman" w:hAnsi="Times New Roman" w:cs="Times New Roman"/>
          <w:sz w:val="24"/>
          <w:szCs w:val="24"/>
        </w:rPr>
        <w:t>e</w:t>
      </w:r>
      <w:r w:rsidRPr="00F91D16">
        <w:rPr>
          <w:rFonts w:ascii="Times New Roman" w:hAnsi="Times New Roman" w:cs="Times New Roman"/>
          <w:color w:val="000000" w:themeColor="text1"/>
          <w:sz w:val="24"/>
          <w:szCs w:val="24"/>
        </w:rPr>
        <w:t xml:space="preserve">nce, the employees should enter into </w:t>
      </w:r>
      <w:r w:rsidRPr="00F91D16">
        <w:rPr>
          <w:rFonts w:ascii="Times New Roman" w:hAnsi="Times New Roman" w:cs="Times New Roman"/>
          <w:sz w:val="24"/>
          <w:szCs w:val="24"/>
        </w:rPr>
        <w:t xml:space="preserve">Start-Up India, Stand-Up India and Skill India to entity them as a professional or entrepreneur. </w:t>
      </w:r>
    </w:p>
    <w:p w:rsidR="000E2763" w:rsidRPr="00F91D16" w:rsidRDefault="000E2763" w:rsidP="00F91D16">
      <w:pPr>
        <w:spacing w:after="0" w:line="480" w:lineRule="auto"/>
        <w:jc w:val="both"/>
        <w:rPr>
          <w:rFonts w:ascii="Times New Roman" w:hAnsi="Times New Roman" w:cs="Times New Roman"/>
          <w:b/>
          <w:color w:val="000000" w:themeColor="text1"/>
          <w:sz w:val="24"/>
          <w:szCs w:val="24"/>
        </w:rPr>
      </w:pPr>
      <w:r w:rsidRPr="00F91D16">
        <w:rPr>
          <w:rFonts w:ascii="Times New Roman" w:hAnsi="Times New Roman" w:cs="Times New Roman"/>
          <w:b/>
          <w:color w:val="000000" w:themeColor="text1"/>
          <w:sz w:val="24"/>
          <w:szCs w:val="24"/>
        </w:rPr>
        <w:t>Conclusion</w:t>
      </w:r>
    </w:p>
    <w:p w:rsidR="000E2763" w:rsidRDefault="000E2763" w:rsidP="000E2763">
      <w:pPr>
        <w:spacing w:after="0" w:line="480" w:lineRule="auto"/>
        <w:ind w:left="-180" w:firstLine="630"/>
        <w:jc w:val="both"/>
        <w:rPr>
          <w:rFonts w:ascii="Times New Roman" w:hAnsi="Times New Roman" w:cs="Times New Roman"/>
          <w:color w:val="000000"/>
          <w:sz w:val="24"/>
          <w:szCs w:val="24"/>
        </w:rPr>
      </w:pPr>
      <w:r w:rsidRPr="0060497B">
        <w:rPr>
          <w:rFonts w:ascii="Times New Roman" w:hAnsi="Times New Roman" w:cs="Times New Roman"/>
          <w:sz w:val="24"/>
          <w:szCs w:val="24"/>
        </w:rPr>
        <w:t>This study provided comprehensive information about the life skill management of the top scorers belongs to the realm of post-graduation commerce in Tamil Nadu</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Amos test and percentage analysis reveals that the top scorers have self-awareness. </w:t>
      </w:r>
      <w:r w:rsidRPr="00A27C75">
        <w:rPr>
          <w:rFonts w:ascii="Times New Roman" w:hAnsi="Times New Roman" w:cs="Times New Roman"/>
          <w:color w:val="000000" w:themeColor="text1"/>
          <w:sz w:val="24"/>
          <w:szCs w:val="24"/>
        </w:rPr>
        <w:t>The factors such as gender, age, educational qualification, designation, monthly income, working experience, marital st</w:t>
      </w:r>
      <w:r>
        <w:rPr>
          <w:rFonts w:ascii="Times New Roman" w:hAnsi="Times New Roman" w:cs="Times New Roman"/>
          <w:color w:val="000000" w:themeColor="text1"/>
          <w:sz w:val="24"/>
          <w:szCs w:val="24"/>
        </w:rPr>
        <w:t xml:space="preserve">atus, </w:t>
      </w:r>
      <w:proofErr w:type="gramStart"/>
      <w:r>
        <w:rPr>
          <w:rFonts w:ascii="Times New Roman" w:hAnsi="Times New Roman" w:cs="Times New Roman"/>
          <w:color w:val="000000" w:themeColor="text1"/>
          <w:sz w:val="24"/>
          <w:szCs w:val="24"/>
        </w:rPr>
        <w:t>type</w:t>
      </w:r>
      <w:proofErr w:type="gramEnd"/>
      <w:r>
        <w:rPr>
          <w:rFonts w:ascii="Times New Roman" w:hAnsi="Times New Roman" w:cs="Times New Roman"/>
          <w:color w:val="000000" w:themeColor="text1"/>
          <w:sz w:val="24"/>
          <w:szCs w:val="24"/>
        </w:rPr>
        <w:t xml:space="preserve"> of family</w:t>
      </w:r>
      <w:r w:rsidRPr="00A27C75">
        <w:rPr>
          <w:rFonts w:ascii="Times New Roman" w:hAnsi="Times New Roman" w:cs="Times New Roman"/>
          <w:color w:val="000000" w:themeColor="text1"/>
          <w:sz w:val="24"/>
          <w:szCs w:val="24"/>
        </w:rPr>
        <w:t xml:space="preserve"> and commuting distance of the top scorers influence the levels of life skill management but the trend of the levels of life skill management varies within and in between the group in a differential manner among the factors. The Chi-square test revealed that, the life skill management is influenced by </w:t>
      </w:r>
      <w:r>
        <w:rPr>
          <w:rFonts w:ascii="Times New Roman" w:hAnsi="Times New Roman" w:cs="Times New Roman"/>
          <w:color w:val="000000" w:themeColor="text1"/>
          <w:sz w:val="24"/>
          <w:szCs w:val="24"/>
        </w:rPr>
        <w:t>personal</w:t>
      </w:r>
      <w:r w:rsidRPr="00A27C75">
        <w:rPr>
          <w:rFonts w:ascii="Times New Roman" w:hAnsi="Times New Roman" w:cs="Times New Roman"/>
          <w:color w:val="000000" w:themeColor="text1"/>
          <w:sz w:val="24"/>
          <w:szCs w:val="24"/>
        </w:rPr>
        <w:t xml:space="preserve"> factors. </w:t>
      </w:r>
      <w:r>
        <w:rPr>
          <w:rFonts w:ascii="Times New Roman" w:hAnsi="Times New Roman" w:cs="Times New Roman"/>
          <w:sz w:val="24"/>
          <w:szCs w:val="24"/>
        </w:rPr>
        <w:t xml:space="preserve">In general, the top scorers have </w:t>
      </w:r>
      <w:r w:rsidRPr="00B942E9">
        <w:rPr>
          <w:rFonts w:ascii="Times New Roman" w:hAnsi="Times New Roman" w:cs="Times New Roman"/>
          <w:sz w:val="24"/>
          <w:szCs w:val="24"/>
        </w:rPr>
        <w:t>the best life skill management</w:t>
      </w:r>
      <w:r>
        <w:rPr>
          <w:rFonts w:ascii="Times New Roman" w:hAnsi="Times New Roman" w:cs="Times New Roman"/>
          <w:sz w:val="24"/>
          <w:szCs w:val="24"/>
        </w:rPr>
        <w:t xml:space="preserve">. If the suggestions given by the researcher are adopted by the top scorers, they can fine-tune them as a successful personality and </w:t>
      </w:r>
      <w:r w:rsidRPr="00AB71DE">
        <w:rPr>
          <w:rFonts w:ascii="Times New Roman" w:eastAsia="Times New Roman" w:hAnsi="Times New Roman" w:cs="Times New Roman"/>
          <w:sz w:val="24"/>
          <w:szCs w:val="24"/>
        </w:rPr>
        <w:t>significantly contribute to the social change cu</w:t>
      </w:r>
      <w:r>
        <w:rPr>
          <w:rFonts w:ascii="Times New Roman" w:eastAsia="Times New Roman" w:hAnsi="Times New Roman" w:cs="Times New Roman"/>
          <w:sz w:val="24"/>
          <w:szCs w:val="24"/>
        </w:rPr>
        <w:t>m economic development in India. B</w:t>
      </w:r>
      <w:r>
        <w:rPr>
          <w:rFonts w:ascii="Times New Roman" w:hAnsi="Times New Roman" w:cs="Times New Roman"/>
          <w:sz w:val="24"/>
          <w:szCs w:val="24"/>
        </w:rPr>
        <w:t xml:space="preserve">esides, it ultimately enables them to perform taking advantage of their potentials and become prepared to encounter future needs and changes.  </w:t>
      </w:r>
    </w:p>
    <w:p w:rsidR="000E2763" w:rsidRDefault="000E2763" w:rsidP="000E2763">
      <w:pPr>
        <w:spacing w:after="0" w:line="360" w:lineRule="auto"/>
        <w:ind w:hanging="284"/>
        <w:jc w:val="both"/>
        <w:rPr>
          <w:rFonts w:ascii="Times New Roman" w:hAnsi="Times New Roman" w:cs="Times New Roman"/>
          <w:b/>
          <w:color w:val="000000" w:themeColor="text1"/>
          <w:sz w:val="24"/>
          <w:szCs w:val="24"/>
        </w:rPr>
      </w:pPr>
      <w:r w:rsidRPr="00E05699">
        <w:rPr>
          <w:rFonts w:ascii="Times New Roman" w:hAnsi="Times New Roman" w:cs="Times New Roman"/>
          <w:b/>
          <w:color w:val="000000" w:themeColor="text1"/>
          <w:sz w:val="24"/>
          <w:szCs w:val="24"/>
        </w:rPr>
        <w:lastRenderedPageBreak/>
        <w:t>References</w:t>
      </w:r>
    </w:p>
    <w:p w:rsidR="000E2763" w:rsidRPr="00C91089" w:rsidRDefault="000E2763" w:rsidP="000E2763">
      <w:pPr>
        <w:pStyle w:val="ListParagraph"/>
        <w:numPr>
          <w:ilvl w:val="0"/>
          <w:numId w:val="31"/>
        </w:numPr>
        <w:spacing w:after="0" w:line="360" w:lineRule="auto"/>
        <w:jc w:val="both"/>
        <w:rPr>
          <w:rFonts w:ascii="Times New Roman" w:hAnsi="Times New Roman" w:cs="Times New Roman"/>
          <w:sz w:val="24"/>
          <w:szCs w:val="24"/>
        </w:rPr>
      </w:pPr>
      <w:proofErr w:type="spellStart"/>
      <w:r w:rsidRPr="00C91089">
        <w:rPr>
          <w:rFonts w:ascii="Times New Roman" w:hAnsi="Times New Roman" w:cs="Times New Roman"/>
          <w:sz w:val="24"/>
          <w:szCs w:val="24"/>
        </w:rPr>
        <w:t>Suraksha</w:t>
      </w:r>
      <w:proofErr w:type="spellEnd"/>
      <w:r w:rsidRPr="00C91089">
        <w:rPr>
          <w:rFonts w:ascii="Times New Roman" w:hAnsi="Times New Roman" w:cs="Times New Roman"/>
          <w:sz w:val="24"/>
          <w:szCs w:val="24"/>
        </w:rPr>
        <w:t xml:space="preserve">, </w:t>
      </w:r>
      <w:proofErr w:type="spellStart"/>
      <w:r w:rsidRPr="00C91089">
        <w:rPr>
          <w:rFonts w:ascii="Times New Roman" w:hAnsi="Times New Roman" w:cs="Times New Roman"/>
          <w:sz w:val="24"/>
          <w:szCs w:val="24"/>
        </w:rPr>
        <w:t>Ritu</w:t>
      </w:r>
      <w:proofErr w:type="spellEnd"/>
      <w:r w:rsidRPr="00C91089">
        <w:rPr>
          <w:rFonts w:ascii="Times New Roman" w:hAnsi="Times New Roman" w:cs="Times New Roman"/>
          <w:sz w:val="24"/>
          <w:szCs w:val="24"/>
        </w:rPr>
        <w:t xml:space="preserve">, and Deepak Bhatia, (2013, March). Commerce Education in India: Issues and Challenges, </w:t>
      </w:r>
      <w:r w:rsidRPr="00C91089">
        <w:rPr>
          <w:rFonts w:ascii="Times New Roman" w:hAnsi="Times New Roman" w:cs="Times New Roman"/>
          <w:i/>
          <w:sz w:val="24"/>
          <w:szCs w:val="24"/>
        </w:rPr>
        <w:t>International Journal of Engineering,</w:t>
      </w:r>
      <w:r w:rsidRPr="00C91089">
        <w:rPr>
          <w:rFonts w:ascii="Times New Roman" w:hAnsi="Times New Roman" w:cs="Times New Roman"/>
          <w:sz w:val="24"/>
          <w:szCs w:val="24"/>
        </w:rPr>
        <w:t xml:space="preserve"> Applied and Management Sciences Paradigms, Vol.1, Issue 2, ISSN: 2320-6608</w:t>
      </w:r>
    </w:p>
    <w:p w:rsidR="000E2763" w:rsidRPr="00C91089" w:rsidRDefault="000E2763" w:rsidP="000E2763">
      <w:pPr>
        <w:pStyle w:val="ListParagraph"/>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sz w:val="24"/>
          <w:szCs w:val="24"/>
        </w:rPr>
        <w:t xml:space="preserve">Retrieved from </w:t>
      </w:r>
      <w:hyperlink r:id="rId11" w:history="1">
        <w:r w:rsidRPr="00C91089">
          <w:rPr>
            <w:rStyle w:val="Hyperlink"/>
            <w:rFonts w:ascii="Times New Roman" w:hAnsi="Times New Roman" w:cs="Times New Roman"/>
            <w:color w:val="auto"/>
            <w:sz w:val="24"/>
            <w:szCs w:val="24"/>
            <w:u w:val="none"/>
          </w:rPr>
          <w:t>https://www.quora.com/Do-toppers-only-become-successful-in-life</w:t>
        </w:r>
      </w:hyperlink>
    </w:p>
    <w:p w:rsidR="000E2763" w:rsidRPr="00C91089" w:rsidRDefault="000E2763" w:rsidP="000E2763">
      <w:pPr>
        <w:pStyle w:val="NormalWeb"/>
        <w:numPr>
          <w:ilvl w:val="0"/>
          <w:numId w:val="31"/>
        </w:numPr>
        <w:spacing w:before="0" w:beforeAutospacing="0" w:after="0" w:afterAutospacing="0" w:line="360" w:lineRule="auto"/>
        <w:jc w:val="both"/>
      </w:pPr>
      <w:r w:rsidRPr="00C91089">
        <w:t xml:space="preserve">Retrieved from </w:t>
      </w:r>
      <w:hyperlink r:id="rId12" w:history="1">
        <w:r w:rsidRPr="00C91089">
          <w:rPr>
            <w:rStyle w:val="Hyperlink"/>
            <w:color w:val="auto"/>
            <w:u w:val="none"/>
          </w:rPr>
          <w:t>https://www.brightstarlifeskills.co.za/socio-economic.html</w:t>
        </w:r>
      </w:hyperlink>
    </w:p>
    <w:p w:rsidR="000E2763" w:rsidRPr="00C91089" w:rsidRDefault="000E2763" w:rsidP="000E2763">
      <w:pPr>
        <w:pStyle w:val="ListParagraph"/>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sz w:val="24"/>
          <w:szCs w:val="24"/>
        </w:rPr>
        <w:t xml:space="preserve">Retrieved from </w:t>
      </w:r>
      <w:hyperlink r:id="rId13" w:history="1">
        <w:r w:rsidRPr="00C91089">
          <w:rPr>
            <w:rStyle w:val="Hyperlink"/>
            <w:rFonts w:ascii="Times New Roman" w:hAnsi="Times New Roman" w:cs="Times New Roman"/>
            <w:color w:val="auto"/>
            <w:sz w:val="24"/>
            <w:szCs w:val="24"/>
            <w:u w:val="none"/>
          </w:rPr>
          <w:t>http://www.cbse.nic.in/cce/life_skills_cce.pdf</w:t>
        </w:r>
      </w:hyperlink>
    </w:p>
    <w:p w:rsidR="000E2763" w:rsidRPr="00C91089" w:rsidRDefault="000E2763" w:rsidP="000E2763">
      <w:pPr>
        <w:pStyle w:val="NormalWeb"/>
        <w:numPr>
          <w:ilvl w:val="0"/>
          <w:numId w:val="31"/>
        </w:numPr>
        <w:spacing w:before="0" w:beforeAutospacing="0" w:after="0" w:afterAutospacing="0" w:line="360" w:lineRule="auto"/>
        <w:jc w:val="both"/>
      </w:pPr>
      <w:r w:rsidRPr="00C91089">
        <w:t>Retrieved from http://unesdoc.unesco.org/images/0017/001781/178125e.pdf</w:t>
      </w:r>
    </w:p>
    <w:p w:rsidR="000E2763" w:rsidRPr="00C91089" w:rsidRDefault="000E2763" w:rsidP="000E2763">
      <w:pPr>
        <w:pStyle w:val="ListParagraph"/>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sz w:val="24"/>
          <w:szCs w:val="24"/>
        </w:rPr>
        <w:t xml:space="preserve">Bruce E. Haas, Claudia C. </w:t>
      </w:r>
      <w:proofErr w:type="spellStart"/>
      <w:r w:rsidRPr="00C91089">
        <w:rPr>
          <w:rFonts w:ascii="Times New Roman" w:hAnsi="Times New Roman" w:cs="Times New Roman"/>
          <w:sz w:val="24"/>
          <w:szCs w:val="24"/>
        </w:rPr>
        <w:t>Mincemoyer</w:t>
      </w:r>
      <w:proofErr w:type="spellEnd"/>
      <w:r w:rsidRPr="00C91089">
        <w:rPr>
          <w:rFonts w:ascii="Times New Roman" w:hAnsi="Times New Roman" w:cs="Times New Roman"/>
          <w:sz w:val="24"/>
          <w:szCs w:val="24"/>
        </w:rPr>
        <w:t xml:space="preserve">, Daniel F. Perkins, (2015, June). The Effects of Age, Gender, and 4-H Involvement on Life Skill Development. </w:t>
      </w:r>
      <w:r w:rsidRPr="00C91089">
        <w:rPr>
          <w:rFonts w:ascii="Times New Roman" w:hAnsi="Times New Roman" w:cs="Times New Roman"/>
          <w:i/>
          <w:sz w:val="24"/>
          <w:szCs w:val="24"/>
        </w:rPr>
        <w:t>Journal of Extension</w:t>
      </w:r>
      <w:r w:rsidRPr="00C91089">
        <w:rPr>
          <w:rFonts w:ascii="Times New Roman" w:hAnsi="Times New Roman" w:cs="Times New Roman"/>
          <w:sz w:val="24"/>
          <w:szCs w:val="24"/>
        </w:rPr>
        <w:t>, Volume 53, Number 3, Retrieved from https://joe.org/joe/2015june/a8.php</w:t>
      </w:r>
    </w:p>
    <w:p w:rsidR="000E2763" w:rsidRPr="00C91089" w:rsidRDefault="000E2763" w:rsidP="000E2763">
      <w:pPr>
        <w:pStyle w:val="ListParagraph"/>
        <w:numPr>
          <w:ilvl w:val="0"/>
          <w:numId w:val="31"/>
        </w:numPr>
        <w:shd w:val="clear" w:color="auto" w:fill="FFFFFF"/>
        <w:spacing w:after="0" w:line="360" w:lineRule="auto"/>
        <w:jc w:val="both"/>
        <w:rPr>
          <w:rFonts w:ascii="Times New Roman" w:hAnsi="Times New Roman" w:cs="Times New Roman"/>
          <w:sz w:val="24"/>
          <w:szCs w:val="24"/>
        </w:rPr>
      </w:pPr>
      <w:proofErr w:type="spellStart"/>
      <w:r w:rsidRPr="00C91089">
        <w:rPr>
          <w:rFonts w:ascii="Times New Roman" w:hAnsi="Times New Roman" w:cs="Times New Roman"/>
          <w:sz w:val="24"/>
          <w:szCs w:val="24"/>
        </w:rPr>
        <w:t>Goyal</w:t>
      </w:r>
      <w:proofErr w:type="spellEnd"/>
      <w:r w:rsidRPr="00C91089">
        <w:rPr>
          <w:rFonts w:ascii="Times New Roman" w:hAnsi="Times New Roman" w:cs="Times New Roman"/>
          <w:sz w:val="24"/>
          <w:szCs w:val="24"/>
        </w:rPr>
        <w:t xml:space="preserve">, Siddhi and Jain, Ruby (2016). Influence of gender and locality on effectiveness of life skills education among students of senior secondary school in Jaipur district. </w:t>
      </w:r>
      <w:r w:rsidRPr="00C91089">
        <w:rPr>
          <w:rFonts w:ascii="Times New Roman" w:hAnsi="Times New Roman" w:cs="Times New Roman"/>
          <w:i/>
          <w:sz w:val="24"/>
          <w:szCs w:val="24"/>
        </w:rPr>
        <w:t>Asian Journal of Home Science,</w:t>
      </w:r>
      <w:r w:rsidRPr="00C91089">
        <w:rPr>
          <w:rFonts w:ascii="Times New Roman" w:hAnsi="Times New Roman" w:cs="Times New Roman"/>
          <w:sz w:val="24"/>
          <w:szCs w:val="24"/>
        </w:rPr>
        <w:t xml:space="preserve"> Vol. 11 (1), pp. 29-34, Retrieved from http://www.researchjournal.co.in</w:t>
      </w:r>
    </w:p>
    <w:p w:rsidR="000E2763" w:rsidRPr="00C91089" w:rsidRDefault="000E2763" w:rsidP="000E2763">
      <w:pPr>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bCs/>
          <w:sz w:val="24"/>
          <w:szCs w:val="24"/>
        </w:rPr>
        <w:t xml:space="preserve">Mavis, E. Hetherington, (2002, July). </w:t>
      </w:r>
      <w:r w:rsidRPr="00C91089">
        <w:rPr>
          <w:rFonts w:ascii="Times New Roman" w:hAnsi="Times New Roman" w:cs="Times New Roman"/>
          <w:bCs/>
          <w:i/>
          <w:sz w:val="24"/>
          <w:szCs w:val="24"/>
        </w:rPr>
        <w:t>Child Psychology: A Contemporary Viewpoint Updated</w:t>
      </w:r>
      <w:r w:rsidRPr="00C91089">
        <w:rPr>
          <w:rFonts w:ascii="Times New Roman" w:hAnsi="Times New Roman" w:cs="Times New Roman"/>
          <w:bCs/>
          <w:sz w:val="24"/>
          <w:szCs w:val="24"/>
        </w:rPr>
        <w:t>, University of Virginia, Ross, D. Parke, University of CA at Riverside online learning center.</w:t>
      </w:r>
    </w:p>
    <w:p w:rsidR="000E2763" w:rsidRPr="00C91089" w:rsidRDefault="000E2763" w:rsidP="000E2763">
      <w:pPr>
        <w:numPr>
          <w:ilvl w:val="0"/>
          <w:numId w:val="31"/>
        </w:numPr>
        <w:spacing w:after="0" w:line="360" w:lineRule="auto"/>
        <w:jc w:val="both"/>
        <w:rPr>
          <w:rFonts w:ascii="Times New Roman" w:hAnsi="Times New Roman" w:cs="Times New Roman"/>
          <w:sz w:val="24"/>
          <w:szCs w:val="24"/>
        </w:rPr>
      </w:pPr>
      <w:proofErr w:type="spellStart"/>
      <w:r w:rsidRPr="00C91089">
        <w:rPr>
          <w:rStyle w:val="Hyperlink"/>
          <w:rFonts w:ascii="Times New Roman" w:hAnsi="Times New Roman" w:cs="Times New Roman"/>
          <w:color w:val="auto"/>
          <w:sz w:val="24"/>
          <w:szCs w:val="24"/>
          <w:u w:val="none"/>
        </w:rPr>
        <w:t>Hamidreza</w:t>
      </w:r>
      <w:proofErr w:type="spellEnd"/>
      <w:r w:rsidRPr="00C91089">
        <w:rPr>
          <w:rStyle w:val="Hyperlink"/>
          <w:rFonts w:ascii="Times New Roman" w:hAnsi="Times New Roman" w:cs="Times New Roman"/>
          <w:color w:val="auto"/>
          <w:sz w:val="24"/>
          <w:szCs w:val="24"/>
          <w:u w:val="none"/>
        </w:rPr>
        <w:t xml:space="preserve"> </w:t>
      </w:r>
      <w:proofErr w:type="spellStart"/>
      <w:r w:rsidRPr="00C91089">
        <w:rPr>
          <w:rStyle w:val="Hyperlink"/>
          <w:rFonts w:ascii="Times New Roman" w:hAnsi="Times New Roman" w:cs="Times New Roman"/>
          <w:color w:val="auto"/>
          <w:sz w:val="24"/>
          <w:szCs w:val="24"/>
          <w:u w:val="none"/>
        </w:rPr>
        <w:t>Roohafza</w:t>
      </w:r>
      <w:proofErr w:type="spellEnd"/>
      <w:r w:rsidRPr="00C91089">
        <w:rPr>
          <w:rStyle w:val="Hyperlink"/>
          <w:rFonts w:ascii="Times New Roman" w:hAnsi="Times New Roman" w:cs="Times New Roman"/>
          <w:color w:val="auto"/>
          <w:sz w:val="24"/>
          <w:szCs w:val="24"/>
          <w:u w:val="none"/>
        </w:rPr>
        <w:t xml:space="preserve">, </w:t>
      </w:r>
      <w:proofErr w:type="spellStart"/>
      <w:r w:rsidRPr="00C91089">
        <w:rPr>
          <w:rStyle w:val="Hyperlink"/>
          <w:rFonts w:ascii="Times New Roman" w:hAnsi="Times New Roman" w:cs="Times New Roman"/>
          <w:color w:val="auto"/>
          <w:sz w:val="24"/>
          <w:szCs w:val="24"/>
          <w:u w:val="none"/>
        </w:rPr>
        <w:t>Masoumeh</w:t>
      </w:r>
      <w:proofErr w:type="spellEnd"/>
      <w:r w:rsidRPr="00C91089">
        <w:rPr>
          <w:rStyle w:val="Hyperlink"/>
          <w:rFonts w:ascii="Times New Roman" w:hAnsi="Times New Roman" w:cs="Times New Roman"/>
          <w:color w:val="auto"/>
          <w:sz w:val="24"/>
          <w:szCs w:val="24"/>
          <w:u w:val="none"/>
        </w:rPr>
        <w:t xml:space="preserve"> </w:t>
      </w:r>
      <w:proofErr w:type="spellStart"/>
      <w:r w:rsidRPr="00C91089">
        <w:rPr>
          <w:rStyle w:val="Hyperlink"/>
          <w:rFonts w:ascii="Times New Roman" w:hAnsi="Times New Roman" w:cs="Times New Roman"/>
          <w:color w:val="auto"/>
          <w:sz w:val="24"/>
          <w:szCs w:val="24"/>
          <w:u w:val="none"/>
        </w:rPr>
        <w:t>Sadeghi</w:t>
      </w:r>
      <w:proofErr w:type="spellEnd"/>
      <w:r w:rsidRPr="00C91089">
        <w:rPr>
          <w:rStyle w:val="Hyperlink"/>
          <w:rFonts w:ascii="Times New Roman" w:hAnsi="Times New Roman" w:cs="Times New Roman"/>
          <w:color w:val="auto"/>
          <w:sz w:val="24"/>
          <w:szCs w:val="24"/>
          <w:u w:val="none"/>
        </w:rPr>
        <w:t xml:space="preserve">, </w:t>
      </w:r>
      <w:proofErr w:type="spellStart"/>
      <w:r w:rsidRPr="00C91089">
        <w:rPr>
          <w:rStyle w:val="Hyperlink"/>
          <w:rFonts w:ascii="Times New Roman" w:hAnsi="Times New Roman" w:cs="Times New Roman"/>
          <w:color w:val="auto"/>
          <w:sz w:val="24"/>
          <w:szCs w:val="24"/>
          <w:u w:val="none"/>
        </w:rPr>
        <w:t>Shahin</w:t>
      </w:r>
      <w:proofErr w:type="spellEnd"/>
      <w:r w:rsidRPr="00C91089">
        <w:rPr>
          <w:rStyle w:val="Hyperlink"/>
          <w:rFonts w:ascii="Times New Roman" w:hAnsi="Times New Roman" w:cs="Times New Roman"/>
          <w:color w:val="auto"/>
          <w:sz w:val="24"/>
          <w:szCs w:val="24"/>
          <w:u w:val="none"/>
        </w:rPr>
        <w:t xml:space="preserve"> </w:t>
      </w:r>
      <w:proofErr w:type="spellStart"/>
      <w:r w:rsidRPr="00C91089">
        <w:rPr>
          <w:rStyle w:val="Hyperlink"/>
          <w:rFonts w:ascii="Times New Roman" w:hAnsi="Times New Roman" w:cs="Times New Roman"/>
          <w:color w:val="auto"/>
          <w:sz w:val="24"/>
          <w:szCs w:val="24"/>
          <w:u w:val="none"/>
        </w:rPr>
        <w:t>Shirani</w:t>
      </w:r>
      <w:proofErr w:type="spellEnd"/>
      <w:r w:rsidRPr="00C91089">
        <w:rPr>
          <w:rStyle w:val="Hyperlink"/>
          <w:rFonts w:ascii="Times New Roman" w:hAnsi="Times New Roman" w:cs="Times New Roman"/>
          <w:color w:val="auto"/>
          <w:sz w:val="24"/>
          <w:szCs w:val="24"/>
          <w:u w:val="none"/>
        </w:rPr>
        <w:t xml:space="preserve">, Ahmad </w:t>
      </w:r>
      <w:proofErr w:type="spellStart"/>
      <w:r w:rsidRPr="00C91089">
        <w:rPr>
          <w:rStyle w:val="Hyperlink"/>
          <w:rFonts w:ascii="Times New Roman" w:hAnsi="Times New Roman" w:cs="Times New Roman"/>
          <w:color w:val="auto"/>
          <w:sz w:val="24"/>
          <w:szCs w:val="24"/>
          <w:u w:val="none"/>
        </w:rPr>
        <w:t>Bahonar</w:t>
      </w:r>
      <w:proofErr w:type="spellEnd"/>
      <w:r w:rsidRPr="00C91089">
        <w:rPr>
          <w:rStyle w:val="Hyperlink"/>
          <w:rFonts w:ascii="Times New Roman" w:hAnsi="Times New Roman" w:cs="Times New Roman"/>
          <w:color w:val="auto"/>
          <w:sz w:val="24"/>
          <w:szCs w:val="24"/>
          <w:u w:val="none"/>
        </w:rPr>
        <w:t xml:space="preserve">, </w:t>
      </w:r>
      <w:proofErr w:type="spellStart"/>
      <w:r w:rsidRPr="00C91089">
        <w:rPr>
          <w:rStyle w:val="Hyperlink"/>
          <w:rFonts w:ascii="Times New Roman" w:hAnsi="Times New Roman" w:cs="Times New Roman"/>
          <w:color w:val="auto"/>
          <w:sz w:val="24"/>
          <w:szCs w:val="24"/>
          <w:u w:val="none"/>
        </w:rPr>
        <w:t>Mahsa</w:t>
      </w:r>
      <w:proofErr w:type="spellEnd"/>
      <w:r w:rsidRPr="00C91089">
        <w:rPr>
          <w:rStyle w:val="Hyperlink"/>
          <w:rFonts w:ascii="Times New Roman" w:hAnsi="Times New Roman" w:cs="Times New Roman"/>
          <w:color w:val="auto"/>
          <w:sz w:val="24"/>
          <w:szCs w:val="24"/>
          <w:u w:val="none"/>
        </w:rPr>
        <w:t xml:space="preserve"> Mackie, &amp; </w:t>
      </w:r>
      <w:proofErr w:type="spellStart"/>
      <w:r w:rsidRPr="00C91089">
        <w:rPr>
          <w:rStyle w:val="Hyperlink"/>
          <w:rFonts w:ascii="Times New Roman" w:hAnsi="Times New Roman" w:cs="Times New Roman"/>
          <w:color w:val="auto"/>
          <w:sz w:val="24"/>
          <w:szCs w:val="24"/>
          <w:u w:val="none"/>
        </w:rPr>
        <w:t>Nizal</w:t>
      </w:r>
      <w:proofErr w:type="spellEnd"/>
      <w:r w:rsidRPr="00C91089">
        <w:rPr>
          <w:rStyle w:val="Hyperlink"/>
          <w:rFonts w:ascii="Times New Roman" w:hAnsi="Times New Roman" w:cs="Times New Roman"/>
          <w:color w:val="auto"/>
          <w:sz w:val="24"/>
          <w:szCs w:val="24"/>
          <w:u w:val="none"/>
        </w:rPr>
        <w:t xml:space="preserve"> </w:t>
      </w:r>
      <w:proofErr w:type="spellStart"/>
      <w:r w:rsidRPr="00C91089">
        <w:rPr>
          <w:rStyle w:val="Hyperlink"/>
          <w:rFonts w:ascii="Times New Roman" w:hAnsi="Times New Roman" w:cs="Times New Roman"/>
          <w:color w:val="auto"/>
          <w:sz w:val="24"/>
          <w:szCs w:val="24"/>
          <w:u w:val="none"/>
        </w:rPr>
        <w:t>Sarafzadegan</w:t>
      </w:r>
      <w:proofErr w:type="spellEnd"/>
      <w:r w:rsidRPr="00C91089">
        <w:rPr>
          <w:rStyle w:val="Hyperlink"/>
          <w:rFonts w:ascii="Times New Roman" w:hAnsi="Times New Roman" w:cs="Times New Roman"/>
          <w:color w:val="auto"/>
          <w:sz w:val="24"/>
          <w:szCs w:val="24"/>
          <w:u w:val="none"/>
        </w:rPr>
        <w:t xml:space="preserve">, (2009, August). Association of Socioeconomic Status and Life-style Factors with Coping Strategies in Isfahan Healthy Heart Program, Iran. </w:t>
      </w:r>
      <w:r w:rsidRPr="00C91089">
        <w:rPr>
          <w:rStyle w:val="Hyperlink"/>
          <w:rFonts w:ascii="Times New Roman" w:hAnsi="Times New Roman" w:cs="Times New Roman"/>
          <w:i/>
          <w:color w:val="auto"/>
          <w:sz w:val="24"/>
          <w:szCs w:val="24"/>
          <w:u w:val="none"/>
        </w:rPr>
        <w:t>Croatian Medical Journal,</w:t>
      </w:r>
      <w:r w:rsidRPr="00C91089">
        <w:rPr>
          <w:rStyle w:val="Hyperlink"/>
          <w:rFonts w:ascii="Times New Roman" w:hAnsi="Times New Roman" w:cs="Times New Roman"/>
          <w:color w:val="auto"/>
          <w:sz w:val="24"/>
          <w:szCs w:val="24"/>
          <w:u w:val="none"/>
        </w:rPr>
        <w:t xml:space="preserve"> Vol. </w:t>
      </w:r>
      <w:r w:rsidRPr="00C91089">
        <w:rPr>
          <w:rFonts w:ascii="Times New Roman" w:hAnsi="Times New Roman" w:cs="Times New Roman"/>
          <w:sz w:val="24"/>
          <w:szCs w:val="24"/>
          <w:shd w:val="clear" w:color="auto" w:fill="FFFFFF"/>
        </w:rPr>
        <w:t xml:space="preserve">50(4), pp. 380–386. </w:t>
      </w:r>
    </w:p>
    <w:p w:rsidR="000E2763" w:rsidRPr="00C91089" w:rsidRDefault="000E2763" w:rsidP="000E2763">
      <w:pPr>
        <w:pStyle w:val="NormalWeb"/>
        <w:numPr>
          <w:ilvl w:val="0"/>
          <w:numId w:val="31"/>
        </w:numPr>
        <w:tabs>
          <w:tab w:val="left" w:pos="450"/>
        </w:tabs>
        <w:spacing w:before="0" w:beforeAutospacing="0" w:after="0" w:afterAutospacing="0" w:line="360" w:lineRule="auto"/>
        <w:jc w:val="both"/>
      </w:pPr>
      <w:proofErr w:type="spellStart"/>
      <w:r w:rsidRPr="00C91089">
        <w:rPr>
          <w:rStyle w:val="Hyperlink"/>
          <w:rFonts w:eastAsiaTheme="majorEastAsia"/>
          <w:color w:val="auto"/>
          <w:u w:val="none"/>
        </w:rPr>
        <w:t>Tiina</w:t>
      </w:r>
      <w:proofErr w:type="spellEnd"/>
      <w:r w:rsidRPr="00C91089">
        <w:rPr>
          <w:rStyle w:val="Hyperlink"/>
          <w:rFonts w:eastAsiaTheme="majorEastAsia"/>
          <w:color w:val="auto"/>
          <w:u w:val="none"/>
        </w:rPr>
        <w:t xml:space="preserve"> </w:t>
      </w:r>
      <w:proofErr w:type="spellStart"/>
      <w:r w:rsidRPr="00C91089">
        <w:rPr>
          <w:rStyle w:val="Hyperlink"/>
          <w:rFonts w:eastAsiaTheme="majorEastAsia"/>
          <w:color w:val="auto"/>
          <w:u w:val="none"/>
        </w:rPr>
        <w:t>Eskola</w:t>
      </w:r>
      <w:proofErr w:type="spellEnd"/>
      <w:r w:rsidRPr="00C91089">
        <w:rPr>
          <w:rStyle w:val="Hyperlink"/>
          <w:rFonts w:eastAsiaTheme="majorEastAsia"/>
          <w:color w:val="auto"/>
          <w:u w:val="none"/>
        </w:rPr>
        <w:t xml:space="preserve"> (2010). </w:t>
      </w:r>
      <w:r w:rsidRPr="00C91089">
        <w:rPr>
          <w:i/>
          <w:shd w:val="clear" w:color="auto" w:fill="FFFFFF"/>
        </w:rPr>
        <w:t>Investing in skills for socio-economic empowerment of rural women</w:t>
      </w:r>
      <w:r w:rsidRPr="00C91089">
        <w:rPr>
          <w:shd w:val="clear" w:color="auto" w:fill="FFFFFF"/>
        </w:rPr>
        <w:t xml:space="preserve">. Gender and Rural Employment Policy Brief #2, </w:t>
      </w:r>
    </w:p>
    <w:p w:rsidR="000E2763" w:rsidRPr="00C91089" w:rsidRDefault="000E2763" w:rsidP="000E2763">
      <w:pPr>
        <w:pStyle w:val="NormalWeb"/>
        <w:numPr>
          <w:ilvl w:val="0"/>
          <w:numId w:val="31"/>
        </w:numPr>
        <w:tabs>
          <w:tab w:val="left" w:pos="450"/>
        </w:tabs>
        <w:spacing w:before="0" w:beforeAutospacing="0" w:after="0" w:afterAutospacing="0" w:line="360" w:lineRule="auto"/>
        <w:jc w:val="both"/>
      </w:pPr>
      <w:r w:rsidRPr="00C91089">
        <w:rPr>
          <w:shd w:val="clear" w:color="auto" w:fill="FFFFFF"/>
        </w:rPr>
        <w:t>Retrieved from http://www.fao.org/docrep/013/i2008e/i2008e02.pdf</w:t>
      </w:r>
    </w:p>
    <w:p w:rsidR="000E2763" w:rsidRPr="00C91089" w:rsidRDefault="000E2763" w:rsidP="000E2763">
      <w:pPr>
        <w:pStyle w:val="NormalWeb"/>
        <w:numPr>
          <w:ilvl w:val="0"/>
          <w:numId w:val="31"/>
        </w:numPr>
        <w:tabs>
          <w:tab w:val="left" w:pos="540"/>
        </w:tabs>
        <w:spacing w:before="0" w:beforeAutospacing="0" w:after="0" w:afterAutospacing="0" w:line="360" w:lineRule="auto"/>
        <w:jc w:val="both"/>
      </w:pPr>
      <w:r w:rsidRPr="00C91089">
        <w:rPr>
          <w:shd w:val="clear" w:color="auto" w:fill="FFFFFF"/>
        </w:rPr>
        <w:t>Rand D. Conger, Katherine J. Conger, &amp; Monica J. Martin,</w:t>
      </w:r>
      <w:r w:rsidRPr="00C91089">
        <w:rPr>
          <w:rStyle w:val="Hyperlink"/>
          <w:rFonts w:eastAsiaTheme="majorEastAsia"/>
          <w:color w:val="auto"/>
          <w:u w:val="none"/>
          <w:shd w:val="clear" w:color="auto" w:fill="FFFFFF"/>
        </w:rPr>
        <w:t xml:space="preserve"> (2010, June). </w:t>
      </w:r>
      <w:r w:rsidRPr="00C91089">
        <w:rPr>
          <w:i/>
          <w:shd w:val="clear" w:color="auto" w:fill="FFFFFF"/>
        </w:rPr>
        <w:t>Socioeconomic Status, Family Processes, and Individual Development</w:t>
      </w:r>
      <w:r w:rsidRPr="00C91089">
        <w:rPr>
          <w:shd w:val="clear" w:color="auto" w:fill="FFFFFF"/>
        </w:rPr>
        <w:t>. Vol. 72(3), pp. 685–704.</w:t>
      </w:r>
    </w:p>
    <w:p w:rsidR="000E2763" w:rsidRPr="00C91089" w:rsidRDefault="000E2763" w:rsidP="000E2763">
      <w:pPr>
        <w:pStyle w:val="NormalWeb"/>
        <w:numPr>
          <w:ilvl w:val="0"/>
          <w:numId w:val="31"/>
        </w:numPr>
        <w:tabs>
          <w:tab w:val="left" w:pos="540"/>
        </w:tabs>
        <w:spacing w:before="0" w:beforeAutospacing="0" w:after="0" w:afterAutospacing="0" w:line="360" w:lineRule="auto"/>
        <w:jc w:val="both"/>
      </w:pPr>
      <w:r w:rsidRPr="00C91089">
        <w:t xml:space="preserve">Anna </w:t>
      </w:r>
      <w:proofErr w:type="spellStart"/>
      <w:r w:rsidRPr="00C91089">
        <w:t>Kagesten</w:t>
      </w:r>
      <w:proofErr w:type="spellEnd"/>
      <w:r w:rsidRPr="00C91089">
        <w:t xml:space="preserve">, Susannah Gibbs, Robert </w:t>
      </w:r>
      <w:proofErr w:type="spellStart"/>
      <w:r w:rsidRPr="00C91089">
        <w:t>Wm</w:t>
      </w:r>
      <w:proofErr w:type="spellEnd"/>
      <w:r w:rsidRPr="00C91089">
        <w:t xml:space="preserve"> Blum, Caroline Moreau, </w:t>
      </w:r>
      <w:proofErr w:type="spellStart"/>
      <w:r w:rsidRPr="00C91089">
        <w:t>Venkatraman</w:t>
      </w:r>
      <w:proofErr w:type="spellEnd"/>
      <w:r w:rsidRPr="00C91089">
        <w:t xml:space="preserve"> Chandra-</w:t>
      </w:r>
      <w:proofErr w:type="spellStart"/>
      <w:r w:rsidRPr="00C91089">
        <w:t>Mouli</w:t>
      </w:r>
      <w:proofErr w:type="spellEnd"/>
      <w:r w:rsidRPr="00C91089">
        <w:t xml:space="preserve">, Ann Herbert, and </w:t>
      </w:r>
      <w:proofErr w:type="spellStart"/>
      <w:r w:rsidRPr="00C91089">
        <w:t>Avni</w:t>
      </w:r>
      <w:proofErr w:type="spellEnd"/>
      <w:r w:rsidRPr="00C91089">
        <w:t xml:space="preserve"> Amin, (2016, June). </w:t>
      </w:r>
      <w:r w:rsidRPr="00C91089">
        <w:rPr>
          <w:i/>
        </w:rPr>
        <w:t>Understanding Factors that Shape Gender Attitudes in Early Adolescence Globally: A Mixed-Methods Systematic Review</w:t>
      </w:r>
      <w:r w:rsidRPr="00C91089">
        <w:t xml:space="preserve">. Vol. 11(6). </w:t>
      </w:r>
    </w:p>
    <w:p w:rsidR="000E2763" w:rsidRPr="00C91089" w:rsidRDefault="000E2763" w:rsidP="000E2763">
      <w:pPr>
        <w:pStyle w:val="NormalWeb"/>
        <w:numPr>
          <w:ilvl w:val="0"/>
          <w:numId w:val="31"/>
        </w:numPr>
        <w:tabs>
          <w:tab w:val="left" w:pos="540"/>
        </w:tabs>
        <w:spacing w:before="0" w:beforeAutospacing="0" w:after="0" w:afterAutospacing="0" w:line="360" w:lineRule="auto"/>
        <w:jc w:val="both"/>
      </w:pPr>
      <w:r w:rsidRPr="00C91089">
        <w:t xml:space="preserve">Retrieved from </w:t>
      </w:r>
      <w:hyperlink r:id="rId14" w:history="1">
        <w:r w:rsidRPr="00C91089">
          <w:rPr>
            <w:rStyle w:val="Hyperlink"/>
            <w:color w:val="auto"/>
            <w:u w:val="none"/>
          </w:rPr>
          <w:t>https://www.ncbi.nlm.nih.gov/pmc/articles/PMC4920358/</w:t>
        </w:r>
      </w:hyperlink>
    </w:p>
    <w:p w:rsidR="000E2763" w:rsidRPr="00C91089" w:rsidRDefault="000E2763" w:rsidP="000E2763">
      <w:pPr>
        <w:pStyle w:val="NormalWeb"/>
        <w:numPr>
          <w:ilvl w:val="0"/>
          <w:numId w:val="31"/>
        </w:numPr>
        <w:tabs>
          <w:tab w:val="left" w:pos="540"/>
        </w:tabs>
        <w:spacing w:before="0" w:beforeAutospacing="0" w:after="0" w:afterAutospacing="0" w:line="360" w:lineRule="auto"/>
        <w:jc w:val="both"/>
      </w:pPr>
      <w:hyperlink r:id="rId15" w:history="1">
        <w:r w:rsidRPr="00C91089">
          <w:rPr>
            <w:rStyle w:val="Hyperlink"/>
            <w:rFonts w:eastAsiaTheme="majorEastAsia"/>
            <w:color w:val="auto"/>
            <w:u w:val="none"/>
          </w:rPr>
          <w:t>Ratana Somrongthong</w:t>
        </w:r>
      </w:hyperlink>
      <w:r w:rsidRPr="00C91089">
        <w:t>,</w:t>
      </w:r>
      <w:r w:rsidRPr="00C91089">
        <w:rPr>
          <w:rStyle w:val="apple-converted-space"/>
          <w:rFonts w:eastAsiaTheme="majorEastAsia"/>
        </w:rPr>
        <w:t xml:space="preserve"> </w:t>
      </w:r>
      <w:hyperlink r:id="rId16" w:history="1">
        <w:r w:rsidRPr="00C91089">
          <w:rPr>
            <w:rStyle w:val="Hyperlink"/>
            <w:rFonts w:eastAsiaTheme="majorEastAsia"/>
            <w:color w:val="auto"/>
            <w:u w:val="none"/>
          </w:rPr>
          <w:t>Sunanta Wongchalee</w:t>
        </w:r>
      </w:hyperlink>
      <w:r w:rsidRPr="00C91089">
        <w:t>,</w:t>
      </w:r>
      <w:r w:rsidRPr="00C91089">
        <w:rPr>
          <w:vertAlign w:val="superscript"/>
        </w:rPr>
        <w:t xml:space="preserve"> </w:t>
      </w:r>
      <w:hyperlink r:id="rId17" w:history="1">
        <w:r w:rsidRPr="00C91089">
          <w:rPr>
            <w:rStyle w:val="Hyperlink"/>
            <w:rFonts w:eastAsiaTheme="majorEastAsia"/>
            <w:color w:val="auto"/>
            <w:u w:val="none"/>
          </w:rPr>
          <w:t>Chandrika Ramakrishnan</w:t>
        </w:r>
      </w:hyperlink>
      <w:r w:rsidRPr="00C91089">
        <w:t>,</w:t>
      </w:r>
      <w:r w:rsidRPr="00C91089">
        <w:rPr>
          <w:rStyle w:val="apple-converted-space"/>
          <w:rFonts w:eastAsiaTheme="majorEastAsia"/>
        </w:rPr>
        <w:t xml:space="preserve"> </w:t>
      </w:r>
      <w:hyperlink r:id="rId18" w:history="1">
        <w:r w:rsidRPr="00C91089">
          <w:rPr>
            <w:rStyle w:val="Hyperlink"/>
            <w:rFonts w:eastAsiaTheme="majorEastAsia"/>
            <w:color w:val="auto"/>
            <w:u w:val="none"/>
          </w:rPr>
          <w:t>Donnapa Hongthong</w:t>
        </w:r>
      </w:hyperlink>
      <w:r w:rsidRPr="00C91089">
        <w:t>,</w:t>
      </w:r>
      <w:r w:rsidRPr="00C91089">
        <w:rPr>
          <w:rStyle w:val="apple-converted-space"/>
          <w:rFonts w:eastAsiaTheme="majorEastAsia"/>
        </w:rPr>
        <w:t xml:space="preserve"> </w:t>
      </w:r>
      <w:hyperlink r:id="rId19" w:history="1">
        <w:r w:rsidRPr="00C91089">
          <w:rPr>
            <w:rStyle w:val="Hyperlink"/>
            <w:rFonts w:eastAsiaTheme="majorEastAsia"/>
            <w:color w:val="auto"/>
            <w:u w:val="none"/>
          </w:rPr>
          <w:t>Korravarn Yodmai</w:t>
        </w:r>
      </w:hyperlink>
      <w:r w:rsidRPr="00C91089">
        <w:t xml:space="preserve"> and</w:t>
      </w:r>
      <w:r w:rsidRPr="00C91089">
        <w:rPr>
          <w:rStyle w:val="apple-converted-space"/>
          <w:rFonts w:eastAsiaTheme="majorEastAsia"/>
        </w:rPr>
        <w:t> </w:t>
      </w:r>
      <w:hyperlink r:id="rId20" w:history="1">
        <w:r w:rsidRPr="00C91089">
          <w:rPr>
            <w:rStyle w:val="Hyperlink"/>
            <w:rFonts w:eastAsiaTheme="majorEastAsia"/>
            <w:color w:val="auto"/>
            <w:u w:val="none"/>
          </w:rPr>
          <w:t>Nualnong Wongtongkam</w:t>
        </w:r>
      </w:hyperlink>
      <w:r w:rsidRPr="00C91089">
        <w:t>, (</w:t>
      </w:r>
      <w:r w:rsidRPr="00C91089">
        <w:rPr>
          <w:shd w:val="clear" w:color="auto" w:fill="FFFFFF"/>
        </w:rPr>
        <w:t xml:space="preserve">2017, April), </w:t>
      </w:r>
      <w:r w:rsidRPr="00C91089">
        <w:rPr>
          <w:i/>
        </w:rPr>
        <w:t>Influence of Socioeconomic Factors on Daily Life Activities and Quality of Life of Thai Elderly,</w:t>
      </w:r>
      <w:r w:rsidRPr="00C91089">
        <w:t xml:space="preserve"> </w:t>
      </w:r>
      <w:r w:rsidRPr="00C91089">
        <w:rPr>
          <w:shd w:val="clear" w:color="auto" w:fill="FFFFFF"/>
        </w:rPr>
        <w:t xml:space="preserve">Vol. 6 (1). </w:t>
      </w:r>
      <w:r w:rsidRPr="00C91089">
        <w:t>Retrieved from https://www.ncbi.nlm.nih.gov/pmc/articles/PMC5523003/</w:t>
      </w:r>
    </w:p>
    <w:p w:rsidR="000E2763" w:rsidRPr="00C91089" w:rsidRDefault="000E2763" w:rsidP="000E2763">
      <w:pPr>
        <w:pStyle w:val="ListParagraph"/>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i/>
          <w:sz w:val="24"/>
          <w:szCs w:val="24"/>
        </w:rPr>
        <w:t>Life Skill Development,</w:t>
      </w:r>
      <w:r w:rsidRPr="00C91089">
        <w:rPr>
          <w:rFonts w:ascii="Times New Roman" w:hAnsi="Times New Roman" w:cs="Times New Roman"/>
          <w:sz w:val="24"/>
          <w:szCs w:val="24"/>
        </w:rPr>
        <w:t xml:space="preserve"> University of Calicut, School of Distance Education, </w:t>
      </w:r>
      <w:proofErr w:type="spellStart"/>
      <w:r w:rsidRPr="00C91089">
        <w:rPr>
          <w:rFonts w:ascii="Times New Roman" w:hAnsi="Times New Roman" w:cs="Times New Roman"/>
          <w:sz w:val="24"/>
          <w:szCs w:val="24"/>
        </w:rPr>
        <w:t>Malappuram</w:t>
      </w:r>
      <w:proofErr w:type="spellEnd"/>
      <w:r w:rsidRPr="00C91089">
        <w:rPr>
          <w:rFonts w:ascii="Times New Roman" w:hAnsi="Times New Roman" w:cs="Times New Roman"/>
          <w:sz w:val="24"/>
          <w:szCs w:val="24"/>
        </w:rPr>
        <w:t xml:space="preserve">, Kerala, India, Retrieved from </w:t>
      </w:r>
    </w:p>
    <w:p w:rsidR="000E2763" w:rsidRPr="00C91089" w:rsidRDefault="000E2763" w:rsidP="000E2763">
      <w:pPr>
        <w:pStyle w:val="ListParagraph"/>
        <w:numPr>
          <w:ilvl w:val="0"/>
          <w:numId w:val="31"/>
        </w:numPr>
        <w:spacing w:after="0" w:line="360" w:lineRule="auto"/>
        <w:jc w:val="both"/>
        <w:rPr>
          <w:rFonts w:ascii="Times New Roman" w:hAnsi="Times New Roman" w:cs="Times New Roman"/>
          <w:sz w:val="24"/>
          <w:szCs w:val="24"/>
        </w:rPr>
      </w:pPr>
      <w:hyperlink r:id="rId21" w:history="1">
        <w:r w:rsidRPr="00C91089">
          <w:rPr>
            <w:rStyle w:val="Hyperlink"/>
            <w:rFonts w:ascii="Times New Roman" w:hAnsi="Times New Roman" w:cs="Times New Roman"/>
            <w:color w:val="auto"/>
            <w:sz w:val="24"/>
            <w:szCs w:val="24"/>
            <w:u w:val="none"/>
          </w:rPr>
          <w:t>http://www.universityofcalicut.info/SDE/BASociologyIVSemCoreLifeSkill.pdf</w:t>
        </w:r>
      </w:hyperlink>
    </w:p>
    <w:p w:rsidR="000E2763" w:rsidRPr="00C91089" w:rsidRDefault="000E2763" w:rsidP="000E2763">
      <w:pPr>
        <w:pStyle w:val="ListParagraph"/>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sz w:val="24"/>
          <w:szCs w:val="24"/>
        </w:rPr>
        <w:t xml:space="preserve">Ram Chandra Das, Skill Development and Commerce Education, </w:t>
      </w:r>
      <w:r w:rsidRPr="00C91089">
        <w:rPr>
          <w:rFonts w:ascii="Times New Roman" w:hAnsi="Times New Roman" w:cs="Times New Roman"/>
          <w:i/>
          <w:sz w:val="24"/>
          <w:szCs w:val="24"/>
        </w:rPr>
        <w:t xml:space="preserve">EPRA International Journal of Economic and Business Review, </w:t>
      </w:r>
      <w:r w:rsidRPr="00C91089">
        <w:rPr>
          <w:rFonts w:ascii="Times New Roman" w:hAnsi="Times New Roman" w:cs="Times New Roman"/>
          <w:sz w:val="24"/>
          <w:szCs w:val="24"/>
        </w:rPr>
        <w:t>Volume 5, Issue 7, July 2017.</w:t>
      </w:r>
    </w:p>
    <w:p w:rsidR="000E2763" w:rsidRPr="00C91089" w:rsidRDefault="000E2763" w:rsidP="000E2763">
      <w:pPr>
        <w:numPr>
          <w:ilvl w:val="0"/>
          <w:numId w:val="31"/>
        </w:numPr>
        <w:spacing w:after="0" w:line="360" w:lineRule="auto"/>
        <w:jc w:val="both"/>
        <w:rPr>
          <w:rStyle w:val="addressChar"/>
          <w:rFonts w:eastAsiaTheme="minorHAnsi"/>
        </w:rPr>
      </w:pPr>
      <w:hyperlink r:id="rId22" w:history="1">
        <w:proofErr w:type="spellStart"/>
        <w:r w:rsidRPr="00C91089">
          <w:rPr>
            <w:rFonts w:ascii="Times New Roman" w:hAnsi="Times New Roman" w:cs="Times New Roman"/>
            <w:sz w:val="24"/>
            <w:szCs w:val="24"/>
          </w:rPr>
          <w:t>Mohsin</w:t>
        </w:r>
        <w:proofErr w:type="spellEnd"/>
        <w:r w:rsidRPr="00C91089">
          <w:rPr>
            <w:rFonts w:ascii="Times New Roman" w:hAnsi="Times New Roman" w:cs="Times New Roman"/>
            <w:sz w:val="24"/>
            <w:szCs w:val="24"/>
          </w:rPr>
          <w:t>, M</w:t>
        </w:r>
      </w:hyperlink>
      <w:r w:rsidRPr="00C91089">
        <w:rPr>
          <w:rFonts w:ascii="Times New Roman" w:hAnsi="Times New Roman" w:cs="Times New Roman"/>
          <w:sz w:val="24"/>
          <w:szCs w:val="24"/>
        </w:rPr>
        <w:t xml:space="preserve">., </w:t>
      </w:r>
      <w:hyperlink r:id="rId23" w:history="1">
        <w:proofErr w:type="spellStart"/>
        <w:r w:rsidRPr="00C91089">
          <w:rPr>
            <w:rFonts w:ascii="Times New Roman" w:hAnsi="Times New Roman" w:cs="Times New Roman"/>
            <w:sz w:val="24"/>
            <w:szCs w:val="24"/>
          </w:rPr>
          <w:t>Nath</w:t>
        </w:r>
        <w:proofErr w:type="spellEnd"/>
        <w:r w:rsidRPr="00C91089">
          <w:rPr>
            <w:rFonts w:ascii="Times New Roman" w:hAnsi="Times New Roman" w:cs="Times New Roman"/>
            <w:sz w:val="24"/>
            <w:szCs w:val="24"/>
          </w:rPr>
          <w:t xml:space="preserve"> S. R</w:t>
        </w:r>
      </w:hyperlink>
      <w:r w:rsidRPr="00C91089">
        <w:rPr>
          <w:rFonts w:ascii="Times New Roman" w:hAnsi="Times New Roman" w:cs="Times New Roman"/>
          <w:sz w:val="24"/>
          <w:szCs w:val="24"/>
        </w:rPr>
        <w:t xml:space="preserve">., &amp; </w:t>
      </w:r>
      <w:hyperlink r:id="rId24" w:history="1">
        <w:proofErr w:type="spellStart"/>
        <w:r w:rsidRPr="00C91089">
          <w:rPr>
            <w:rFonts w:ascii="Times New Roman" w:hAnsi="Times New Roman" w:cs="Times New Roman"/>
            <w:sz w:val="24"/>
            <w:szCs w:val="24"/>
          </w:rPr>
          <w:t>Chowdhury</w:t>
        </w:r>
        <w:proofErr w:type="spellEnd"/>
        <w:r w:rsidRPr="00C91089">
          <w:rPr>
            <w:rFonts w:ascii="Times New Roman" w:hAnsi="Times New Roman" w:cs="Times New Roman"/>
            <w:sz w:val="24"/>
            <w:szCs w:val="24"/>
          </w:rPr>
          <w:t>, A. M</w:t>
        </w:r>
      </w:hyperlink>
      <w:r w:rsidRPr="00C91089">
        <w:rPr>
          <w:rFonts w:ascii="Times New Roman" w:hAnsi="Times New Roman" w:cs="Times New Roman"/>
          <w:sz w:val="24"/>
          <w:szCs w:val="24"/>
        </w:rPr>
        <w:t xml:space="preserve">. </w:t>
      </w:r>
      <w:r w:rsidRPr="00C91089">
        <w:rPr>
          <w:rFonts w:ascii="Times New Roman" w:hAnsi="Times New Roman" w:cs="Times New Roman"/>
          <w:vanish/>
          <w:sz w:val="24"/>
          <w:szCs w:val="24"/>
        </w:rPr>
        <w:t>Top of Form</w:t>
      </w:r>
      <w:r w:rsidRPr="00C91089">
        <w:rPr>
          <w:rStyle w:val="Heading4Char"/>
          <w:rFonts w:ascii="Times New Roman" w:hAnsi="Times New Roman" w:cs="Times New Roman"/>
          <w:b w:val="0"/>
          <w:i w:val="0"/>
          <w:color w:val="auto"/>
          <w:sz w:val="24"/>
          <w:szCs w:val="24"/>
        </w:rPr>
        <w:t>(1996, January). Influence of socio-economic factors on basic competencies of children in Bangladesh.</w:t>
      </w:r>
      <w:r w:rsidRPr="00C91089">
        <w:rPr>
          <w:rStyle w:val="Heading4Char"/>
          <w:rFonts w:ascii="Times New Roman" w:hAnsi="Times New Roman" w:cs="Times New Roman"/>
          <w:b w:val="0"/>
          <w:color w:val="auto"/>
          <w:sz w:val="24"/>
          <w:szCs w:val="24"/>
        </w:rPr>
        <w:t xml:space="preserve"> </w:t>
      </w:r>
      <w:r w:rsidRPr="00C91089">
        <w:rPr>
          <w:rFonts w:ascii="Times New Roman" w:hAnsi="Times New Roman" w:cs="Times New Roman"/>
          <w:sz w:val="24"/>
          <w:szCs w:val="24"/>
        </w:rPr>
        <w:t xml:space="preserve">Department of Population Studies, London School of Economics. </w:t>
      </w:r>
      <w:hyperlink r:id="rId25" w:tooltip="Journal of biosocial science." w:history="1">
        <w:r w:rsidRPr="00C91089">
          <w:rPr>
            <w:rFonts w:ascii="Times New Roman" w:hAnsi="Times New Roman" w:cs="Times New Roman"/>
            <w:i/>
            <w:sz w:val="24"/>
            <w:szCs w:val="24"/>
          </w:rPr>
          <w:t>Journal of Biosocial Science.</w:t>
        </w:r>
      </w:hyperlink>
      <w:r w:rsidRPr="00C91089">
        <w:rPr>
          <w:rStyle w:val="addressChar"/>
          <w:rFonts w:eastAsiaTheme="minorHAnsi"/>
        </w:rPr>
        <w:t> </w:t>
      </w:r>
    </w:p>
    <w:p w:rsidR="000E2763" w:rsidRPr="00C91089" w:rsidRDefault="000E2763" w:rsidP="000E2763">
      <w:pPr>
        <w:pStyle w:val="NormalWeb"/>
        <w:numPr>
          <w:ilvl w:val="0"/>
          <w:numId w:val="31"/>
        </w:numPr>
        <w:tabs>
          <w:tab w:val="left" w:pos="450"/>
        </w:tabs>
        <w:spacing w:before="0" w:beforeAutospacing="0" w:after="0" w:afterAutospacing="0" w:line="360" w:lineRule="auto"/>
        <w:jc w:val="both"/>
        <w:rPr>
          <w:rStyle w:val="Hyperlink"/>
          <w:rFonts w:eastAsiaTheme="majorEastAsia"/>
          <w:color w:val="auto"/>
          <w:u w:val="none"/>
        </w:rPr>
      </w:pPr>
      <w:r w:rsidRPr="00C91089">
        <w:t xml:space="preserve">Miriam Clifford, (2012, November 26). </w:t>
      </w:r>
      <w:r w:rsidRPr="00C91089">
        <w:rPr>
          <w:i/>
        </w:rPr>
        <w:t>30 Things you can do to Promote Creativity</w:t>
      </w:r>
      <w:r w:rsidRPr="00C91089">
        <w:t xml:space="preserve">. Retrieved from </w:t>
      </w:r>
      <w:hyperlink r:id="rId26" w:history="1">
        <w:r w:rsidRPr="00C91089">
          <w:rPr>
            <w:rStyle w:val="Hyperlink"/>
            <w:rFonts w:eastAsiaTheme="majorEastAsia"/>
            <w:color w:val="auto"/>
            <w:u w:val="none"/>
          </w:rPr>
          <w:t>http://www.opencolleges.edu.au</w:t>
        </w:r>
      </w:hyperlink>
    </w:p>
    <w:p w:rsidR="000E2763" w:rsidRPr="00C91089" w:rsidRDefault="000E2763" w:rsidP="000E2763">
      <w:pPr>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sz w:val="24"/>
          <w:szCs w:val="24"/>
        </w:rPr>
        <w:t xml:space="preserve">Dr. Carmen </w:t>
      </w:r>
      <w:proofErr w:type="spellStart"/>
      <w:r w:rsidRPr="00C91089">
        <w:rPr>
          <w:rFonts w:ascii="Times New Roman" w:hAnsi="Times New Roman" w:cs="Times New Roman"/>
          <w:sz w:val="24"/>
          <w:szCs w:val="24"/>
        </w:rPr>
        <w:t>Harra</w:t>
      </w:r>
      <w:proofErr w:type="spellEnd"/>
      <w:r w:rsidRPr="00C91089">
        <w:rPr>
          <w:rFonts w:ascii="Times New Roman" w:hAnsi="Times New Roman" w:cs="Times New Roman"/>
          <w:sz w:val="24"/>
          <w:szCs w:val="24"/>
        </w:rPr>
        <w:t>, (</w:t>
      </w:r>
      <w:r w:rsidRPr="00C91089">
        <w:rPr>
          <w:rStyle w:val="timestampdate--modified"/>
          <w:rFonts w:ascii="Times New Roman" w:hAnsi="Times New Roman" w:cs="Times New Roman"/>
          <w:sz w:val="24"/>
          <w:szCs w:val="24"/>
        </w:rPr>
        <w:t>2013</w:t>
      </w:r>
      <w:r w:rsidRPr="00C91089">
        <w:rPr>
          <w:rFonts w:ascii="Times New Roman" w:hAnsi="Times New Roman" w:cs="Times New Roman"/>
          <w:sz w:val="24"/>
          <w:szCs w:val="24"/>
        </w:rPr>
        <w:t xml:space="preserve">, </w:t>
      </w:r>
      <w:r w:rsidRPr="00C91089">
        <w:rPr>
          <w:rStyle w:val="timestampdate--modified"/>
          <w:rFonts w:ascii="Times New Roman" w:hAnsi="Times New Roman" w:cs="Times New Roman"/>
          <w:sz w:val="24"/>
          <w:szCs w:val="24"/>
        </w:rPr>
        <w:t xml:space="preserve">September 28).  </w:t>
      </w:r>
      <w:r w:rsidRPr="00C91089">
        <w:rPr>
          <w:rFonts w:ascii="Times New Roman" w:hAnsi="Times New Roman" w:cs="Times New Roman"/>
          <w:sz w:val="24"/>
          <w:szCs w:val="24"/>
        </w:rPr>
        <w:t xml:space="preserve">6 </w:t>
      </w:r>
      <w:r w:rsidRPr="00C91089">
        <w:rPr>
          <w:rFonts w:ascii="Times New Roman" w:hAnsi="Times New Roman" w:cs="Times New Roman"/>
          <w:i/>
          <w:spacing w:val="8"/>
          <w:sz w:val="24"/>
          <w:szCs w:val="24"/>
        </w:rPr>
        <w:t>Steps to Controlling Your Emotions</w:t>
      </w:r>
      <w:r w:rsidRPr="00C91089">
        <w:rPr>
          <w:rFonts w:ascii="Times New Roman" w:hAnsi="Times New Roman" w:cs="Times New Roman"/>
          <w:spacing w:val="8"/>
          <w:sz w:val="24"/>
          <w:szCs w:val="24"/>
        </w:rPr>
        <w:t xml:space="preserve">. </w:t>
      </w:r>
      <w:r w:rsidRPr="00C91089">
        <w:rPr>
          <w:rFonts w:ascii="Times New Roman" w:hAnsi="Times New Roman" w:cs="Times New Roman"/>
          <w:sz w:val="24"/>
          <w:szCs w:val="24"/>
        </w:rPr>
        <w:t xml:space="preserve">Retrieved from </w:t>
      </w:r>
      <w:hyperlink r:id="rId27" w:history="1">
        <w:r w:rsidRPr="00C91089">
          <w:rPr>
            <w:rStyle w:val="Hyperlink"/>
            <w:rFonts w:ascii="Times New Roman" w:hAnsi="Times New Roman" w:cs="Times New Roman"/>
            <w:bCs/>
            <w:color w:val="auto"/>
            <w:kern w:val="36"/>
            <w:sz w:val="24"/>
            <w:szCs w:val="24"/>
            <w:u w:val="none"/>
          </w:rPr>
          <w:t>https://www.huffingtonpost.com/dr-carmen-harra/controlling-your-emotions_b_3654326.html</w:t>
        </w:r>
      </w:hyperlink>
    </w:p>
    <w:p w:rsidR="000E2763" w:rsidRPr="00C91089" w:rsidRDefault="000E2763" w:rsidP="000E2763">
      <w:pPr>
        <w:pStyle w:val="NormalWeb"/>
        <w:numPr>
          <w:ilvl w:val="0"/>
          <w:numId w:val="31"/>
        </w:numPr>
        <w:spacing w:before="0" w:beforeAutospacing="0" w:after="0" w:afterAutospacing="0" w:line="360" w:lineRule="auto"/>
        <w:jc w:val="both"/>
        <w:rPr>
          <w:rStyle w:val="Hyperlink"/>
          <w:color w:val="auto"/>
          <w:u w:val="none"/>
        </w:rPr>
      </w:pPr>
      <w:r w:rsidRPr="00C91089">
        <w:rPr>
          <w:bCs/>
          <w:kern w:val="36"/>
        </w:rPr>
        <w:t xml:space="preserve">Retrieved from </w:t>
      </w:r>
      <w:hyperlink r:id="rId28" w:history="1">
        <w:r w:rsidRPr="00C91089">
          <w:rPr>
            <w:rStyle w:val="Hyperlink"/>
            <w:bCs/>
            <w:color w:val="auto"/>
            <w:kern w:val="36"/>
            <w:u w:val="none"/>
          </w:rPr>
          <w:t>http://briankim.net</w:t>
        </w:r>
      </w:hyperlink>
    </w:p>
    <w:p w:rsidR="000E2763" w:rsidRPr="00C91089" w:rsidRDefault="000E2763" w:rsidP="000E2763">
      <w:pPr>
        <w:pStyle w:val="NormalWeb"/>
        <w:numPr>
          <w:ilvl w:val="0"/>
          <w:numId w:val="31"/>
        </w:numPr>
        <w:tabs>
          <w:tab w:val="left" w:pos="450"/>
        </w:tabs>
        <w:spacing w:before="0" w:beforeAutospacing="0" w:after="0" w:afterAutospacing="0" w:line="360" w:lineRule="auto"/>
        <w:jc w:val="both"/>
        <w:rPr>
          <w:rStyle w:val="Emphasis"/>
          <w:i w:val="0"/>
          <w:iCs w:val="0"/>
        </w:rPr>
      </w:pPr>
      <w:proofErr w:type="spellStart"/>
      <w:r w:rsidRPr="00C91089">
        <w:rPr>
          <w:rStyle w:val="Emphasis"/>
          <w:i w:val="0"/>
        </w:rPr>
        <w:t>Smriti</w:t>
      </w:r>
      <w:proofErr w:type="spellEnd"/>
      <w:r w:rsidRPr="00C91089">
        <w:rPr>
          <w:rStyle w:val="Emphasis"/>
          <w:i w:val="0"/>
        </w:rPr>
        <w:t xml:space="preserve"> Chand,</w:t>
      </w:r>
      <w:r w:rsidRPr="00C91089">
        <w:rPr>
          <w:rStyle w:val="Emphasis"/>
        </w:rPr>
        <w:t xml:space="preserve"> 10 Major Differences between Rural and Urban Societies, </w:t>
      </w:r>
      <w:r w:rsidRPr="00C91089">
        <w:rPr>
          <w:rStyle w:val="Emphasis"/>
          <w:i w:val="0"/>
        </w:rPr>
        <w:t xml:space="preserve">Retrieved from </w:t>
      </w:r>
      <w:hyperlink r:id="rId29" w:history="1">
        <w:r w:rsidRPr="00C91089">
          <w:rPr>
            <w:rStyle w:val="Hyperlink"/>
            <w:rFonts w:eastAsiaTheme="majorEastAsia"/>
            <w:color w:val="auto"/>
            <w:u w:val="none"/>
          </w:rPr>
          <w:t>www.yourarticlelibrary.com</w:t>
        </w:r>
      </w:hyperlink>
    </w:p>
    <w:p w:rsidR="000E2763" w:rsidRPr="00C91089" w:rsidRDefault="000E2763" w:rsidP="000E2763">
      <w:pPr>
        <w:pStyle w:val="NormalWeb"/>
        <w:numPr>
          <w:ilvl w:val="0"/>
          <w:numId w:val="31"/>
        </w:numPr>
        <w:spacing w:before="0" w:beforeAutospacing="0" w:after="0" w:afterAutospacing="0" w:line="360" w:lineRule="auto"/>
        <w:rPr>
          <w:rStyle w:val="Emphasis"/>
          <w:i w:val="0"/>
          <w:iCs w:val="0"/>
        </w:rPr>
      </w:pPr>
      <w:r w:rsidRPr="00C91089">
        <w:rPr>
          <w:rStyle w:val="Emphasis"/>
          <w:i w:val="0"/>
        </w:rPr>
        <w:t xml:space="preserve">Retrieved from, </w:t>
      </w:r>
      <w:hyperlink r:id="rId30" w:history="1">
        <w:r w:rsidRPr="00C91089">
          <w:rPr>
            <w:rStyle w:val="Hyperlink"/>
            <w:color w:val="auto"/>
            <w:u w:val="none"/>
          </w:rPr>
          <w:t>http://shodhganga.inflibnet.ac.in/bitstream/10603/3774/14/14_chapter%204.pdf</w:t>
        </w:r>
      </w:hyperlink>
      <w:r w:rsidRPr="00C91089">
        <w:rPr>
          <w:rStyle w:val="addressChar"/>
        </w:rPr>
        <w:t>,p.152</w:t>
      </w:r>
    </w:p>
    <w:p w:rsidR="000E2763" w:rsidRPr="00C91089" w:rsidRDefault="000E2763" w:rsidP="000E2763">
      <w:pPr>
        <w:pStyle w:val="NormalWeb"/>
        <w:numPr>
          <w:ilvl w:val="0"/>
          <w:numId w:val="31"/>
        </w:numPr>
        <w:spacing w:before="0" w:beforeAutospacing="0" w:after="0" w:afterAutospacing="0" w:line="360" w:lineRule="auto"/>
        <w:jc w:val="both"/>
        <w:rPr>
          <w:rStyle w:val="Hyperlink"/>
          <w:color w:val="auto"/>
          <w:u w:val="none"/>
        </w:rPr>
      </w:pPr>
      <w:r w:rsidRPr="00C91089">
        <w:rPr>
          <w:rStyle w:val="Emphasis"/>
        </w:rPr>
        <w:t xml:space="preserve">Essay UK - </w:t>
      </w:r>
      <w:r w:rsidRPr="00C91089">
        <w:rPr>
          <w:rStyle w:val="Emphasis"/>
          <w:i w:val="0"/>
        </w:rPr>
        <w:t>Retrieved from,</w:t>
      </w:r>
      <w:r w:rsidRPr="00C91089">
        <w:rPr>
          <w:rStyle w:val="Emphasis"/>
        </w:rPr>
        <w:t xml:space="preserve"> </w:t>
      </w:r>
      <w:hyperlink r:id="rId31" w:history="1">
        <w:r w:rsidRPr="00C91089">
          <w:rPr>
            <w:rStyle w:val="Hyperlink"/>
            <w:iCs/>
            <w:color w:val="auto"/>
            <w:u w:val="none"/>
          </w:rPr>
          <w:t>http://www.essay.uk.com</w:t>
        </w:r>
      </w:hyperlink>
    </w:p>
    <w:p w:rsidR="000E2763" w:rsidRPr="00C91089" w:rsidRDefault="000E2763" w:rsidP="000E2763">
      <w:pPr>
        <w:numPr>
          <w:ilvl w:val="0"/>
          <w:numId w:val="31"/>
        </w:numPr>
        <w:spacing w:after="0" w:line="360" w:lineRule="auto"/>
        <w:jc w:val="both"/>
        <w:rPr>
          <w:rStyle w:val="Hyperlink"/>
          <w:rFonts w:ascii="Times New Roman" w:hAnsi="Times New Roman" w:cs="Times New Roman"/>
          <w:color w:val="auto"/>
          <w:sz w:val="24"/>
          <w:szCs w:val="24"/>
          <w:u w:val="none"/>
        </w:rPr>
      </w:pPr>
      <w:r w:rsidRPr="00C91089">
        <w:rPr>
          <w:rStyle w:val="Hyperlink"/>
          <w:rFonts w:ascii="Times New Roman" w:hAnsi="Times New Roman" w:cs="Times New Roman"/>
          <w:color w:val="auto"/>
          <w:sz w:val="24"/>
          <w:szCs w:val="24"/>
          <w:u w:val="none"/>
        </w:rPr>
        <w:t xml:space="preserve">Dr. </w:t>
      </w:r>
      <w:proofErr w:type="spellStart"/>
      <w:r w:rsidRPr="00C91089">
        <w:rPr>
          <w:rStyle w:val="Hyperlink"/>
          <w:rFonts w:ascii="Times New Roman" w:hAnsi="Times New Roman" w:cs="Times New Roman"/>
          <w:color w:val="auto"/>
          <w:sz w:val="24"/>
          <w:szCs w:val="24"/>
          <w:u w:val="none"/>
        </w:rPr>
        <w:t>Malini</w:t>
      </w:r>
      <w:proofErr w:type="spellEnd"/>
      <w:r w:rsidRPr="00C91089">
        <w:rPr>
          <w:rStyle w:val="Hyperlink"/>
          <w:rFonts w:ascii="Times New Roman" w:hAnsi="Times New Roman" w:cs="Times New Roman"/>
          <w:color w:val="auto"/>
          <w:sz w:val="24"/>
          <w:szCs w:val="24"/>
          <w:u w:val="none"/>
        </w:rPr>
        <w:t xml:space="preserve">, R. (2006, December). </w:t>
      </w:r>
      <w:r w:rsidRPr="00C91089">
        <w:rPr>
          <w:rStyle w:val="Hyperlink"/>
          <w:rFonts w:ascii="Times New Roman" w:hAnsi="Times New Roman" w:cs="Times New Roman"/>
          <w:i/>
          <w:color w:val="auto"/>
          <w:sz w:val="24"/>
          <w:szCs w:val="24"/>
          <w:u w:val="none"/>
        </w:rPr>
        <w:t>Job satisfaction of arts and science college teachers – A study with reference to self-financing courses</w:t>
      </w:r>
      <w:r w:rsidRPr="00C91089">
        <w:rPr>
          <w:rStyle w:val="Hyperlink"/>
          <w:rFonts w:ascii="Times New Roman" w:hAnsi="Times New Roman" w:cs="Times New Roman"/>
          <w:color w:val="auto"/>
          <w:sz w:val="24"/>
          <w:szCs w:val="24"/>
          <w:u w:val="none"/>
        </w:rPr>
        <w:t xml:space="preserve">, Ph.D. Thesis submitted to Madurai </w:t>
      </w:r>
      <w:proofErr w:type="spellStart"/>
      <w:r w:rsidRPr="00C91089">
        <w:rPr>
          <w:rStyle w:val="Hyperlink"/>
          <w:rFonts w:ascii="Times New Roman" w:hAnsi="Times New Roman" w:cs="Times New Roman"/>
          <w:color w:val="auto"/>
          <w:sz w:val="24"/>
          <w:szCs w:val="24"/>
          <w:u w:val="none"/>
        </w:rPr>
        <w:t>Kamaraj</w:t>
      </w:r>
      <w:proofErr w:type="spellEnd"/>
      <w:r w:rsidRPr="00C91089">
        <w:rPr>
          <w:rStyle w:val="Hyperlink"/>
          <w:rFonts w:ascii="Times New Roman" w:hAnsi="Times New Roman" w:cs="Times New Roman"/>
          <w:color w:val="auto"/>
          <w:sz w:val="24"/>
          <w:szCs w:val="24"/>
          <w:u w:val="none"/>
        </w:rPr>
        <w:t xml:space="preserve"> University, Madurai, </w:t>
      </w:r>
      <w:proofErr w:type="gramStart"/>
      <w:r w:rsidRPr="00C91089">
        <w:rPr>
          <w:rStyle w:val="Hyperlink"/>
          <w:rFonts w:ascii="Times New Roman" w:hAnsi="Times New Roman" w:cs="Times New Roman"/>
          <w:color w:val="auto"/>
          <w:sz w:val="24"/>
          <w:szCs w:val="24"/>
          <w:u w:val="none"/>
        </w:rPr>
        <w:t>pp</w:t>
      </w:r>
      <w:proofErr w:type="gramEnd"/>
      <w:r w:rsidRPr="00C91089">
        <w:rPr>
          <w:rStyle w:val="Hyperlink"/>
          <w:rFonts w:ascii="Times New Roman" w:hAnsi="Times New Roman" w:cs="Times New Roman"/>
          <w:color w:val="auto"/>
          <w:sz w:val="24"/>
          <w:szCs w:val="24"/>
          <w:u w:val="none"/>
        </w:rPr>
        <w:t xml:space="preserve">. 65.  </w:t>
      </w:r>
    </w:p>
    <w:p w:rsidR="000E2763" w:rsidRPr="00C91089" w:rsidRDefault="000E2763" w:rsidP="000E2763">
      <w:pPr>
        <w:pStyle w:val="NormalWeb"/>
        <w:numPr>
          <w:ilvl w:val="0"/>
          <w:numId w:val="31"/>
        </w:numPr>
        <w:spacing w:before="0" w:beforeAutospacing="0" w:after="0" w:afterAutospacing="0" w:line="360" w:lineRule="auto"/>
        <w:jc w:val="both"/>
      </w:pPr>
      <w:r w:rsidRPr="00C91089">
        <w:t xml:space="preserve">Dr. </w:t>
      </w:r>
      <w:proofErr w:type="spellStart"/>
      <w:r w:rsidRPr="00C91089">
        <w:t>Dinkar</w:t>
      </w:r>
      <w:proofErr w:type="spellEnd"/>
      <w:r w:rsidRPr="00C91089">
        <w:t xml:space="preserve">, Kr. Dixit, &amp; Dr. </w:t>
      </w:r>
      <w:proofErr w:type="spellStart"/>
      <w:r w:rsidRPr="00C91089">
        <w:t>Shamim</w:t>
      </w:r>
      <w:proofErr w:type="spellEnd"/>
      <w:r w:rsidRPr="00C91089">
        <w:t xml:space="preserve"> Ahmad, M. (2013, July). Teacher education and life skills development towards global living citizenship. </w:t>
      </w:r>
      <w:r w:rsidRPr="00C91089">
        <w:rPr>
          <w:i/>
        </w:rPr>
        <w:t>Conflux Journal of Education</w:t>
      </w:r>
      <w:r w:rsidRPr="00C91089">
        <w:t xml:space="preserve">, Vol. 1, Issue 2, Retrieved from www.naspublishers.com. </w:t>
      </w:r>
    </w:p>
    <w:p w:rsidR="000E2763" w:rsidRPr="00C91089" w:rsidRDefault="000E2763" w:rsidP="000E2763">
      <w:pPr>
        <w:pStyle w:val="NormalWeb"/>
        <w:numPr>
          <w:ilvl w:val="0"/>
          <w:numId w:val="31"/>
        </w:numPr>
        <w:spacing w:before="0" w:beforeAutospacing="0" w:after="0" w:afterAutospacing="0" w:line="360" w:lineRule="auto"/>
        <w:jc w:val="both"/>
      </w:pPr>
      <w:proofErr w:type="spellStart"/>
      <w:r w:rsidRPr="00C91089">
        <w:rPr>
          <w:shd w:val="clear" w:color="auto" w:fill="FFFFFF"/>
        </w:rPr>
        <w:t>Prabhat</w:t>
      </w:r>
      <w:proofErr w:type="spellEnd"/>
      <w:r w:rsidRPr="00C91089">
        <w:rPr>
          <w:shd w:val="clear" w:color="auto" w:fill="FFFFFF"/>
        </w:rPr>
        <w:t xml:space="preserve">, S. (2011, July 28). </w:t>
      </w:r>
      <w:hyperlink r:id="rId32" w:anchor="ixzz4pHkcoOeC" w:history="1">
        <w:r w:rsidRPr="00C91089">
          <w:rPr>
            <w:rStyle w:val="Hyperlink"/>
            <w:i/>
            <w:color w:val="auto"/>
            <w:u w:val="none"/>
          </w:rPr>
          <w:t xml:space="preserve">Difference between Urban and Rural India. </w:t>
        </w:r>
      </w:hyperlink>
      <w:r w:rsidRPr="00C91089">
        <w:t xml:space="preserve">Retrieved from </w:t>
      </w:r>
      <w:hyperlink r:id="rId33" w:history="1">
        <w:r w:rsidRPr="00C91089">
          <w:rPr>
            <w:rStyle w:val="Hyperlink"/>
            <w:color w:val="auto"/>
            <w:u w:val="none"/>
          </w:rPr>
          <w:t>http://www.differencebetween.net</w:t>
        </w:r>
      </w:hyperlink>
      <w:r w:rsidRPr="00C91089">
        <w:t xml:space="preserve">    </w:t>
      </w:r>
    </w:p>
    <w:p w:rsidR="000E2763" w:rsidRPr="00C91089" w:rsidRDefault="000E2763" w:rsidP="000E2763">
      <w:pPr>
        <w:pStyle w:val="ListParagraph"/>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i/>
          <w:sz w:val="24"/>
          <w:szCs w:val="24"/>
        </w:rPr>
        <w:t>Life Skill Development,</w:t>
      </w:r>
      <w:r w:rsidRPr="00C91089">
        <w:rPr>
          <w:rFonts w:ascii="Times New Roman" w:hAnsi="Times New Roman" w:cs="Times New Roman"/>
          <w:sz w:val="24"/>
          <w:szCs w:val="24"/>
        </w:rPr>
        <w:t xml:space="preserve"> University of Calicut, School of Distance Education, </w:t>
      </w:r>
      <w:proofErr w:type="spellStart"/>
      <w:r w:rsidRPr="00C91089">
        <w:rPr>
          <w:rFonts w:ascii="Times New Roman" w:hAnsi="Times New Roman" w:cs="Times New Roman"/>
          <w:sz w:val="24"/>
          <w:szCs w:val="24"/>
        </w:rPr>
        <w:t>Malappuram</w:t>
      </w:r>
      <w:proofErr w:type="spellEnd"/>
      <w:r w:rsidRPr="00C91089">
        <w:rPr>
          <w:rFonts w:ascii="Times New Roman" w:hAnsi="Times New Roman" w:cs="Times New Roman"/>
          <w:sz w:val="24"/>
          <w:szCs w:val="24"/>
        </w:rPr>
        <w:t xml:space="preserve">, Kerala, India, Retrieved from </w:t>
      </w:r>
    </w:p>
    <w:p w:rsidR="000E2763" w:rsidRPr="00C91089" w:rsidRDefault="000E2763" w:rsidP="000E2763">
      <w:pPr>
        <w:pStyle w:val="ListParagraph"/>
        <w:numPr>
          <w:ilvl w:val="0"/>
          <w:numId w:val="31"/>
        </w:numPr>
        <w:spacing w:after="0" w:line="360" w:lineRule="auto"/>
        <w:jc w:val="both"/>
        <w:rPr>
          <w:rFonts w:ascii="Times New Roman" w:hAnsi="Times New Roman" w:cs="Times New Roman"/>
          <w:sz w:val="24"/>
          <w:szCs w:val="24"/>
        </w:rPr>
      </w:pPr>
      <w:hyperlink r:id="rId34" w:history="1">
        <w:r w:rsidRPr="00C91089">
          <w:rPr>
            <w:rStyle w:val="Hyperlink"/>
            <w:rFonts w:ascii="Times New Roman" w:hAnsi="Times New Roman" w:cs="Times New Roman"/>
            <w:color w:val="auto"/>
            <w:sz w:val="24"/>
            <w:szCs w:val="24"/>
            <w:u w:val="none"/>
          </w:rPr>
          <w:t>http://www.universityofcalicut.info/SDE/BASociologyIVSemCoreLifeSkill.pdf</w:t>
        </w:r>
      </w:hyperlink>
    </w:p>
    <w:p w:rsidR="000E2763" w:rsidRPr="00C91089" w:rsidRDefault="000E2763" w:rsidP="000E2763">
      <w:pPr>
        <w:pStyle w:val="ListParagraph"/>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sz w:val="24"/>
          <w:szCs w:val="24"/>
        </w:rPr>
        <w:t xml:space="preserve">Ram Chandra Das, Skill Development and Commerce Education, </w:t>
      </w:r>
      <w:r w:rsidRPr="00C91089">
        <w:rPr>
          <w:rFonts w:ascii="Times New Roman" w:hAnsi="Times New Roman" w:cs="Times New Roman"/>
          <w:i/>
          <w:sz w:val="24"/>
          <w:szCs w:val="24"/>
        </w:rPr>
        <w:t xml:space="preserve">EPRA International Journal of Economic and Business Review, </w:t>
      </w:r>
      <w:r w:rsidRPr="00C91089">
        <w:rPr>
          <w:rFonts w:ascii="Times New Roman" w:hAnsi="Times New Roman" w:cs="Times New Roman"/>
          <w:sz w:val="24"/>
          <w:szCs w:val="24"/>
        </w:rPr>
        <w:t>Volume 5, Issue 7, July 2017.</w:t>
      </w:r>
    </w:p>
    <w:p w:rsidR="000E2763" w:rsidRDefault="000E2763" w:rsidP="000E2763">
      <w:pPr>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sz w:val="24"/>
          <w:szCs w:val="24"/>
        </w:rPr>
        <w:t xml:space="preserve">Gupta, S. P. (2002). </w:t>
      </w:r>
      <w:r w:rsidRPr="00C91089">
        <w:rPr>
          <w:rFonts w:ascii="Times New Roman" w:hAnsi="Times New Roman" w:cs="Times New Roman"/>
          <w:i/>
          <w:sz w:val="24"/>
          <w:szCs w:val="24"/>
        </w:rPr>
        <w:t>Statistical Methods,</w:t>
      </w:r>
      <w:r w:rsidRPr="00C91089">
        <w:rPr>
          <w:rFonts w:ascii="Times New Roman" w:hAnsi="Times New Roman" w:cs="Times New Roman"/>
          <w:b/>
          <w:sz w:val="24"/>
          <w:szCs w:val="24"/>
        </w:rPr>
        <w:t xml:space="preserve"> </w:t>
      </w:r>
      <w:r w:rsidRPr="00C91089">
        <w:rPr>
          <w:rFonts w:ascii="Times New Roman" w:hAnsi="Times New Roman" w:cs="Times New Roman"/>
          <w:sz w:val="24"/>
          <w:szCs w:val="24"/>
        </w:rPr>
        <w:t>Sultan Chand and Sons, New Delhi, pp.293.</w:t>
      </w:r>
    </w:p>
    <w:p w:rsidR="000E2763" w:rsidRPr="000E2763" w:rsidRDefault="000E2763" w:rsidP="000E2763">
      <w:pPr>
        <w:pStyle w:val="ListParagraph"/>
        <w:numPr>
          <w:ilvl w:val="0"/>
          <w:numId w:val="31"/>
        </w:numPr>
        <w:spacing w:after="0" w:line="360" w:lineRule="auto"/>
        <w:jc w:val="both"/>
        <w:rPr>
          <w:rFonts w:ascii="Times New Roman" w:hAnsi="Times New Roman" w:cs="Times New Roman"/>
          <w:i/>
          <w:sz w:val="24"/>
          <w:szCs w:val="24"/>
        </w:rPr>
      </w:pPr>
      <w:proofErr w:type="spellStart"/>
      <w:r w:rsidRPr="00C91089">
        <w:rPr>
          <w:rFonts w:ascii="Times New Roman" w:hAnsi="Times New Roman" w:cs="Times New Roman"/>
          <w:sz w:val="24"/>
          <w:szCs w:val="24"/>
        </w:rPr>
        <w:t>Saket</w:t>
      </w:r>
      <w:proofErr w:type="spellEnd"/>
      <w:r w:rsidRPr="00C91089">
        <w:rPr>
          <w:rFonts w:ascii="Times New Roman" w:hAnsi="Times New Roman" w:cs="Times New Roman"/>
          <w:sz w:val="24"/>
          <w:szCs w:val="24"/>
        </w:rPr>
        <w:t xml:space="preserve"> </w:t>
      </w:r>
      <w:proofErr w:type="spellStart"/>
      <w:r w:rsidRPr="00C91089">
        <w:rPr>
          <w:rFonts w:ascii="Times New Roman" w:hAnsi="Times New Roman" w:cs="Times New Roman"/>
          <w:sz w:val="24"/>
          <w:szCs w:val="24"/>
        </w:rPr>
        <w:t>Jeswani</w:t>
      </w:r>
      <w:proofErr w:type="spellEnd"/>
      <w:r w:rsidRPr="00C91089">
        <w:rPr>
          <w:rFonts w:ascii="Times New Roman" w:hAnsi="Times New Roman" w:cs="Times New Roman"/>
          <w:sz w:val="24"/>
          <w:szCs w:val="24"/>
        </w:rPr>
        <w:t xml:space="preserve">, (2016). Assessment of Employability Skills among Fresh Engineering Graduates: A Structural Equation Modeling Approach, </w:t>
      </w:r>
      <w:proofErr w:type="gramStart"/>
      <w:r w:rsidRPr="00C91089">
        <w:rPr>
          <w:rFonts w:ascii="Times New Roman" w:hAnsi="Times New Roman" w:cs="Times New Roman"/>
          <w:i/>
          <w:sz w:val="24"/>
          <w:szCs w:val="24"/>
        </w:rPr>
        <w:t>The</w:t>
      </w:r>
      <w:proofErr w:type="gramEnd"/>
      <w:r w:rsidRPr="00C91089">
        <w:rPr>
          <w:rFonts w:ascii="Times New Roman" w:hAnsi="Times New Roman" w:cs="Times New Roman"/>
          <w:i/>
          <w:sz w:val="24"/>
          <w:szCs w:val="24"/>
        </w:rPr>
        <w:t xml:space="preserve"> IUP Journal of Soft Skills, Hyderabad, Vol. X, No. 2. </w:t>
      </w:r>
    </w:p>
    <w:p w:rsidR="000E2763" w:rsidRDefault="000E2763" w:rsidP="000E2763">
      <w:r>
        <w:rPr>
          <w:rStyle w:val="EndnoteReference"/>
        </w:rPr>
        <w:endnoteReference w:id="1"/>
      </w:r>
    </w:p>
    <w:p w:rsidR="000E2763" w:rsidRDefault="000E2763" w:rsidP="000E2763"/>
    <w:p w:rsidR="000E2763" w:rsidRDefault="000E2763"/>
    <w:sectPr w:rsidR="000E2763" w:rsidSect="000E2763">
      <w:footerReference w:type="default" r:id="rId35"/>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DBC" w:rsidRDefault="00EB5DBC" w:rsidP="000E2763">
      <w:pPr>
        <w:spacing w:after="0" w:line="240" w:lineRule="auto"/>
      </w:pPr>
      <w:r>
        <w:separator/>
      </w:r>
    </w:p>
  </w:endnote>
  <w:endnote w:type="continuationSeparator" w:id="0">
    <w:p w:rsidR="00EB5DBC" w:rsidRDefault="00EB5DBC" w:rsidP="000E2763">
      <w:pPr>
        <w:spacing w:after="0" w:line="240" w:lineRule="auto"/>
      </w:pPr>
      <w:r>
        <w:continuationSeparator/>
      </w:r>
    </w:p>
  </w:endnote>
  <w:endnote w:id="1">
    <w:p w:rsidR="000E2763" w:rsidRDefault="000E2763" w:rsidP="000E2763">
      <w:pPr>
        <w:pStyle w:val="EndnoteText"/>
      </w:pPr>
      <w:r>
        <w:t xml:space="preserve">This Research Paper is based on the Third Chapter of my </w:t>
      </w:r>
      <w:proofErr w:type="spellStart"/>
      <w:r>
        <w:t>Ph.D</w:t>
      </w:r>
      <w:proofErr w:type="spellEnd"/>
      <w:r>
        <w:t xml:space="preserve"> Thesis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21489683"/>
      <w:docPartObj>
        <w:docPartGallery w:val="Page Numbers (Bottom of Page)"/>
        <w:docPartUnique/>
      </w:docPartObj>
    </w:sdtPr>
    <w:sdtEndPr>
      <w:rPr>
        <w:noProof/>
      </w:rPr>
    </w:sdtEndPr>
    <w:sdtContent>
      <w:p w:rsidR="000E2763" w:rsidRPr="0098626E" w:rsidRDefault="000E2763">
        <w:pPr>
          <w:pStyle w:val="Footer"/>
          <w:jc w:val="center"/>
          <w:rPr>
            <w:rFonts w:ascii="Times New Roman" w:hAnsi="Times New Roman" w:cs="Times New Roman"/>
          </w:rPr>
        </w:pPr>
        <w:r w:rsidRPr="0098626E">
          <w:rPr>
            <w:rFonts w:ascii="Times New Roman" w:hAnsi="Times New Roman" w:cs="Times New Roman"/>
          </w:rPr>
          <w:fldChar w:fldCharType="begin"/>
        </w:r>
        <w:r w:rsidRPr="0098626E">
          <w:rPr>
            <w:rFonts w:ascii="Times New Roman" w:hAnsi="Times New Roman" w:cs="Times New Roman"/>
          </w:rPr>
          <w:instrText xml:space="preserve"> PAGE   \* MERGEFORMAT </w:instrText>
        </w:r>
        <w:r w:rsidRPr="0098626E">
          <w:rPr>
            <w:rFonts w:ascii="Times New Roman" w:hAnsi="Times New Roman" w:cs="Times New Roman"/>
          </w:rPr>
          <w:fldChar w:fldCharType="separate"/>
        </w:r>
        <w:r w:rsidR="007D7DC5">
          <w:rPr>
            <w:rFonts w:ascii="Times New Roman" w:hAnsi="Times New Roman" w:cs="Times New Roman"/>
            <w:noProof/>
          </w:rPr>
          <w:t>28</w:t>
        </w:r>
        <w:r w:rsidRPr="0098626E">
          <w:rPr>
            <w:rFonts w:ascii="Times New Roman" w:hAnsi="Times New Roman" w:cs="Times New Roman"/>
            <w:noProof/>
          </w:rPr>
          <w:fldChar w:fldCharType="end"/>
        </w:r>
      </w:p>
    </w:sdtContent>
  </w:sdt>
  <w:p w:rsidR="000E2763" w:rsidRDefault="000E2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DBC" w:rsidRDefault="00EB5DBC" w:rsidP="000E2763">
      <w:pPr>
        <w:spacing w:after="0" w:line="240" w:lineRule="auto"/>
      </w:pPr>
      <w:r>
        <w:separator/>
      </w:r>
    </w:p>
  </w:footnote>
  <w:footnote w:type="continuationSeparator" w:id="0">
    <w:p w:rsidR="00EB5DBC" w:rsidRDefault="00EB5DBC" w:rsidP="000E2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msoAB7D"/>
      </v:shape>
    </w:pict>
  </w:numPicBullet>
  <w:numPicBullet w:numPicBulletId="1">
    <w:pict>
      <v:shape id="_x0000_i1075" type="#_x0000_t75" style="width:11.25pt;height:11.25pt" o:bullet="t">
        <v:imagedata r:id="rId2" o:title="BD10253_"/>
        <o:lock v:ext="edit" cropping="t"/>
      </v:shape>
    </w:pict>
  </w:numPicBullet>
  <w:numPicBullet w:numPicBulletId="2">
    <w:pict>
      <v:shape id="_x0000_i1076" type="#_x0000_t75" style="width:11.25pt;height:11.25pt" o:bullet="t">
        <v:imagedata r:id="rId3" o:title="BD14578_"/>
      </v:shape>
    </w:pict>
  </w:numPicBullet>
  <w:abstractNum w:abstractNumId="0">
    <w:nsid w:val="044F7BDE"/>
    <w:multiLevelType w:val="hybridMultilevel"/>
    <w:tmpl w:val="DC2C2D9A"/>
    <w:lvl w:ilvl="0" w:tplc="CFF812A0">
      <w:start w:val="1"/>
      <w:numFmt w:val="bullet"/>
      <w:lvlText w:val=""/>
      <w:lvlPicBulletId w:val="2"/>
      <w:lvlJc w:val="left"/>
      <w:pPr>
        <w:ind w:left="990" w:hanging="360"/>
      </w:pPr>
      <w:rPr>
        <w:rFonts w:ascii="Symbol" w:hAnsi="Symbol" w:hint="default"/>
        <w:color w:val="auto"/>
        <w:sz w:val="20"/>
        <w:szCs w:val="20"/>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
    <w:nsid w:val="06CF5174"/>
    <w:multiLevelType w:val="hybridMultilevel"/>
    <w:tmpl w:val="1D4C7630"/>
    <w:lvl w:ilvl="0" w:tplc="B0DC89F6">
      <w:start w:val="2"/>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8465B0"/>
    <w:multiLevelType w:val="hybridMultilevel"/>
    <w:tmpl w:val="274E2ADA"/>
    <w:lvl w:ilvl="0" w:tplc="52528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EB058F"/>
    <w:multiLevelType w:val="hybridMultilevel"/>
    <w:tmpl w:val="D076F4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B4B7125"/>
    <w:multiLevelType w:val="hybridMultilevel"/>
    <w:tmpl w:val="8FF65E9A"/>
    <w:lvl w:ilvl="0" w:tplc="31C83D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3361CB"/>
    <w:multiLevelType w:val="hybridMultilevel"/>
    <w:tmpl w:val="68AAAEEC"/>
    <w:lvl w:ilvl="0" w:tplc="7BF843C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2C5C75"/>
    <w:multiLevelType w:val="hybridMultilevel"/>
    <w:tmpl w:val="77B247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F17B11"/>
    <w:multiLevelType w:val="hybridMultilevel"/>
    <w:tmpl w:val="21B6AFC6"/>
    <w:lvl w:ilvl="0" w:tplc="D7C4F6F2">
      <w:start w:val="1"/>
      <w:numFmt w:val="bullet"/>
      <w:lvlText w:val=""/>
      <w:lvlPicBulletId w:val="1"/>
      <w:lvlJc w:val="left"/>
      <w:pPr>
        <w:ind w:left="502" w:hanging="360"/>
      </w:pPr>
      <w:rPr>
        <w:rFonts w:ascii="Symbol" w:hAnsi="Symbol" w:hint="default"/>
        <w:color w:val="auto"/>
        <w:sz w:val="20"/>
        <w:szCs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3B8105C"/>
    <w:multiLevelType w:val="hybridMultilevel"/>
    <w:tmpl w:val="61405FE4"/>
    <w:lvl w:ilvl="0" w:tplc="A18054B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545423"/>
    <w:multiLevelType w:val="hybridMultilevel"/>
    <w:tmpl w:val="1D906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0A3834"/>
    <w:multiLevelType w:val="hybridMultilevel"/>
    <w:tmpl w:val="EE724B3A"/>
    <w:lvl w:ilvl="0" w:tplc="7DD61C7A">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681740"/>
    <w:multiLevelType w:val="hybridMultilevel"/>
    <w:tmpl w:val="4CFA9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107CE"/>
    <w:multiLevelType w:val="hybridMultilevel"/>
    <w:tmpl w:val="4656D580"/>
    <w:lvl w:ilvl="0" w:tplc="0409000B">
      <w:start w:val="1"/>
      <w:numFmt w:val="bullet"/>
      <w:lvlText w:val=""/>
      <w:lvlJc w:val="left"/>
      <w:pPr>
        <w:ind w:left="36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0060B73"/>
    <w:multiLevelType w:val="hybridMultilevel"/>
    <w:tmpl w:val="0E4A8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DA6278"/>
    <w:multiLevelType w:val="hybridMultilevel"/>
    <w:tmpl w:val="CF7EA484"/>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3B9D2FFB"/>
    <w:multiLevelType w:val="hybridMultilevel"/>
    <w:tmpl w:val="F52C2BF2"/>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3FC94DDD"/>
    <w:multiLevelType w:val="hybridMultilevel"/>
    <w:tmpl w:val="3C8AC9F0"/>
    <w:lvl w:ilvl="0" w:tplc="DFEA9FA6">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2F1500"/>
    <w:multiLevelType w:val="hybridMultilevel"/>
    <w:tmpl w:val="CAD6FA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35428A4"/>
    <w:multiLevelType w:val="hybridMultilevel"/>
    <w:tmpl w:val="625CBCBE"/>
    <w:lvl w:ilvl="0" w:tplc="0409000B">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9">
    <w:nsid w:val="4734694B"/>
    <w:multiLevelType w:val="hybridMultilevel"/>
    <w:tmpl w:val="AAB8C27A"/>
    <w:lvl w:ilvl="0" w:tplc="A6BABEF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8806AB"/>
    <w:multiLevelType w:val="hybridMultilevel"/>
    <w:tmpl w:val="1DE437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405BF6"/>
    <w:multiLevelType w:val="hybridMultilevel"/>
    <w:tmpl w:val="4B8CD110"/>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8A01A8"/>
    <w:multiLevelType w:val="hybridMultilevel"/>
    <w:tmpl w:val="FF0C0628"/>
    <w:lvl w:ilvl="0" w:tplc="7DBC16E6">
      <w:start w:val="1"/>
      <w:numFmt w:val="decimal"/>
      <w:lvlText w:val="%1."/>
      <w:lvlJc w:val="left"/>
      <w:pPr>
        <w:ind w:left="45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5C8C413E"/>
    <w:multiLevelType w:val="hybridMultilevel"/>
    <w:tmpl w:val="325A2C1C"/>
    <w:lvl w:ilvl="0" w:tplc="0409000B">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nsid w:val="5DFA08EA"/>
    <w:multiLevelType w:val="hybridMultilevel"/>
    <w:tmpl w:val="492EB7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5E5D5457"/>
    <w:multiLevelType w:val="hybridMultilevel"/>
    <w:tmpl w:val="AFC4919C"/>
    <w:lvl w:ilvl="0" w:tplc="95E2747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B3A69B6"/>
    <w:multiLevelType w:val="hybridMultilevel"/>
    <w:tmpl w:val="7E227D5E"/>
    <w:lvl w:ilvl="0" w:tplc="40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nsid w:val="6DC2049C"/>
    <w:multiLevelType w:val="multilevel"/>
    <w:tmpl w:val="E6EC7DFE"/>
    <w:lvl w:ilvl="0">
      <w:start w:val="1"/>
      <w:numFmt w:val="decimal"/>
      <w:lvlText w:val="%1"/>
      <w:lvlJc w:val="left"/>
      <w:pPr>
        <w:ind w:left="360" w:hanging="360"/>
      </w:pPr>
      <w:rPr>
        <w:rFonts w:hint="default"/>
        <w:sz w:val="26"/>
      </w:rPr>
    </w:lvl>
    <w:lvl w:ilvl="1">
      <w:start w:val="1"/>
      <w:numFmt w:val="decimal"/>
      <w:lvlText w:val="%1.%2"/>
      <w:lvlJc w:val="left"/>
      <w:pPr>
        <w:ind w:left="360" w:hanging="36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28">
    <w:nsid w:val="6E157C72"/>
    <w:multiLevelType w:val="hybridMultilevel"/>
    <w:tmpl w:val="FE98A958"/>
    <w:lvl w:ilvl="0" w:tplc="9D06918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9803D5"/>
    <w:multiLevelType w:val="hybridMultilevel"/>
    <w:tmpl w:val="6E8C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2342E5"/>
    <w:multiLevelType w:val="hybridMultilevel"/>
    <w:tmpl w:val="27D0A18E"/>
    <w:lvl w:ilvl="0" w:tplc="40090001">
      <w:start w:val="1"/>
      <w:numFmt w:val="bullet"/>
      <w:lvlText w:val=""/>
      <w:lvlJc w:val="left"/>
      <w:pPr>
        <w:ind w:left="720" w:hanging="360"/>
      </w:pPr>
      <w:rPr>
        <w:rFonts w:ascii="Symbol" w:hAnsi="Symbol" w:hint="default"/>
      </w:rPr>
    </w:lvl>
    <w:lvl w:ilvl="1" w:tplc="40090009">
      <w:start w:val="1"/>
      <w:numFmt w:val="bullet"/>
      <w:lvlText w:val=""/>
      <w:lvlJc w:val="left"/>
      <w:pPr>
        <w:ind w:left="502"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8"/>
  </w:num>
  <w:num w:numId="4">
    <w:abstractNumId w:val="29"/>
  </w:num>
  <w:num w:numId="5">
    <w:abstractNumId w:val="22"/>
  </w:num>
  <w:num w:numId="6">
    <w:abstractNumId w:val="25"/>
  </w:num>
  <w:num w:numId="7">
    <w:abstractNumId w:val="16"/>
  </w:num>
  <w:num w:numId="8">
    <w:abstractNumId w:val="1"/>
  </w:num>
  <w:num w:numId="9">
    <w:abstractNumId w:val="19"/>
  </w:num>
  <w:num w:numId="10">
    <w:abstractNumId w:val="8"/>
  </w:num>
  <w:num w:numId="11">
    <w:abstractNumId w:val="10"/>
  </w:num>
  <w:num w:numId="12">
    <w:abstractNumId w:val="20"/>
  </w:num>
  <w:num w:numId="13">
    <w:abstractNumId w:val="21"/>
  </w:num>
  <w:num w:numId="14">
    <w:abstractNumId w:val="24"/>
  </w:num>
  <w:num w:numId="15">
    <w:abstractNumId w:val="6"/>
  </w:num>
  <w:num w:numId="16">
    <w:abstractNumId w:val="4"/>
  </w:num>
  <w:num w:numId="17">
    <w:abstractNumId w:val="5"/>
  </w:num>
  <w:num w:numId="18">
    <w:abstractNumId w:val="2"/>
  </w:num>
  <w:num w:numId="19">
    <w:abstractNumId w:val="23"/>
  </w:num>
  <w:num w:numId="20">
    <w:abstractNumId w:val="15"/>
  </w:num>
  <w:num w:numId="21">
    <w:abstractNumId w:val="14"/>
  </w:num>
  <w:num w:numId="22">
    <w:abstractNumId w:val="18"/>
  </w:num>
  <w:num w:numId="23">
    <w:abstractNumId w:val="27"/>
  </w:num>
  <w:num w:numId="24">
    <w:abstractNumId w:val="7"/>
  </w:num>
  <w:num w:numId="25">
    <w:abstractNumId w:val="0"/>
  </w:num>
  <w:num w:numId="26">
    <w:abstractNumId w:val="26"/>
  </w:num>
  <w:num w:numId="27">
    <w:abstractNumId w:val="3"/>
  </w:num>
  <w:num w:numId="28">
    <w:abstractNumId w:val="30"/>
  </w:num>
  <w:num w:numId="29">
    <w:abstractNumId w:val="12"/>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63"/>
    <w:rsid w:val="000C4D3E"/>
    <w:rsid w:val="000E2763"/>
    <w:rsid w:val="0036465C"/>
    <w:rsid w:val="00515996"/>
    <w:rsid w:val="007209FF"/>
    <w:rsid w:val="007D1EAB"/>
    <w:rsid w:val="007D7DC5"/>
    <w:rsid w:val="00AE1993"/>
    <w:rsid w:val="00C565D1"/>
    <w:rsid w:val="00EB5DBC"/>
    <w:rsid w:val="00F91D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763"/>
    <w:rPr>
      <w:lang w:val="en-US"/>
    </w:rPr>
  </w:style>
  <w:style w:type="paragraph" w:styleId="Heading1">
    <w:name w:val="heading 1"/>
    <w:basedOn w:val="Normal"/>
    <w:next w:val="Normal"/>
    <w:link w:val="Heading1Char"/>
    <w:uiPriority w:val="9"/>
    <w:qFormat/>
    <w:rsid w:val="000E2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27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E27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E27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76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0E276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0E2763"/>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semiHidden/>
    <w:rsid w:val="000E2763"/>
    <w:rPr>
      <w:rFonts w:asciiTheme="majorHAnsi" w:eastAsiaTheme="majorEastAsia" w:hAnsiTheme="majorHAnsi" w:cstheme="majorBidi"/>
      <w:b/>
      <w:bCs/>
      <w:i/>
      <w:iCs/>
      <w:color w:val="4F81BD" w:themeColor="accent1"/>
      <w:lang w:val="en-US"/>
    </w:rPr>
  </w:style>
  <w:style w:type="paragraph" w:styleId="BalloonText">
    <w:name w:val="Balloon Text"/>
    <w:basedOn w:val="Normal"/>
    <w:link w:val="BalloonTextChar"/>
    <w:uiPriority w:val="99"/>
    <w:semiHidden/>
    <w:unhideWhenUsed/>
    <w:rsid w:val="000E2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763"/>
    <w:rPr>
      <w:rFonts w:ascii="Tahoma" w:hAnsi="Tahoma" w:cs="Tahoma"/>
      <w:sz w:val="16"/>
      <w:szCs w:val="16"/>
      <w:lang w:val="en-US"/>
    </w:rPr>
  </w:style>
  <w:style w:type="table" w:styleId="TableGrid">
    <w:name w:val="Table Grid"/>
    <w:basedOn w:val="TableNormal"/>
    <w:uiPriority w:val="59"/>
    <w:rsid w:val="000E276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0E27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0E2763"/>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E2763"/>
    <w:rPr>
      <w:i/>
      <w:iCs/>
    </w:rPr>
  </w:style>
  <w:style w:type="character" w:customStyle="1" w:styleId="apple-converted-space">
    <w:name w:val="apple-converted-space"/>
    <w:basedOn w:val="DefaultParagraphFont"/>
    <w:rsid w:val="000E2763"/>
  </w:style>
  <w:style w:type="character" w:styleId="Hyperlink">
    <w:name w:val="Hyperlink"/>
    <w:basedOn w:val="DefaultParagraphFont"/>
    <w:uiPriority w:val="99"/>
    <w:unhideWhenUsed/>
    <w:rsid w:val="000E2763"/>
    <w:rPr>
      <w:color w:val="0000FF"/>
      <w:u w:val="single"/>
    </w:rPr>
  </w:style>
  <w:style w:type="paragraph" w:styleId="Header">
    <w:name w:val="header"/>
    <w:basedOn w:val="Normal"/>
    <w:link w:val="HeaderChar"/>
    <w:uiPriority w:val="99"/>
    <w:unhideWhenUsed/>
    <w:rsid w:val="000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763"/>
    <w:rPr>
      <w:lang w:val="en-US"/>
    </w:rPr>
  </w:style>
  <w:style w:type="paragraph" w:styleId="Footer">
    <w:name w:val="footer"/>
    <w:basedOn w:val="Normal"/>
    <w:link w:val="FooterChar"/>
    <w:uiPriority w:val="99"/>
    <w:unhideWhenUsed/>
    <w:rsid w:val="000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763"/>
    <w:rPr>
      <w:lang w:val="en-US"/>
    </w:rPr>
  </w:style>
  <w:style w:type="paragraph" w:customStyle="1" w:styleId="address">
    <w:name w:val="address"/>
    <w:basedOn w:val="Normal"/>
    <w:link w:val="addressChar"/>
    <w:rsid w:val="000E27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Char">
    <w:name w:val="address Char"/>
    <w:basedOn w:val="DefaultParagraphFont"/>
    <w:link w:val="address"/>
    <w:rsid w:val="000E2763"/>
    <w:rPr>
      <w:rFonts w:ascii="Times New Roman" w:eastAsia="Times New Roman" w:hAnsi="Times New Roman" w:cs="Times New Roman"/>
      <w:sz w:val="24"/>
      <w:szCs w:val="24"/>
      <w:lang w:val="en-US"/>
    </w:rPr>
  </w:style>
  <w:style w:type="character" w:customStyle="1" w:styleId="entry-eyebrow">
    <w:name w:val="entry-eyebrow"/>
    <w:basedOn w:val="DefaultParagraphFont"/>
    <w:rsid w:val="000E2763"/>
  </w:style>
  <w:style w:type="character" w:customStyle="1" w:styleId="timestampdate--published">
    <w:name w:val="timestamp__date--published"/>
    <w:basedOn w:val="DefaultParagraphFont"/>
    <w:rsid w:val="000E2763"/>
  </w:style>
  <w:style w:type="character" w:customStyle="1" w:styleId="timestampdate--modified">
    <w:name w:val="timestamp__date--modified"/>
    <w:basedOn w:val="DefaultParagraphFont"/>
    <w:rsid w:val="000E2763"/>
  </w:style>
  <w:style w:type="character" w:styleId="Strong">
    <w:name w:val="Strong"/>
    <w:basedOn w:val="DefaultParagraphFont"/>
    <w:uiPriority w:val="22"/>
    <w:qFormat/>
    <w:rsid w:val="000E2763"/>
    <w:rPr>
      <w:b/>
      <w:bCs/>
    </w:rPr>
  </w:style>
  <w:style w:type="character" w:customStyle="1" w:styleId="author-carddetails-container">
    <w:name w:val="author-card__details-container"/>
    <w:basedOn w:val="DefaultParagraphFont"/>
    <w:rsid w:val="000E2763"/>
  </w:style>
  <w:style w:type="character" w:customStyle="1" w:styleId="author-carddetailsname">
    <w:name w:val="author-card__details__name"/>
    <w:basedOn w:val="DefaultParagraphFont"/>
    <w:rsid w:val="000E2763"/>
  </w:style>
  <w:style w:type="paragraph" w:customStyle="1" w:styleId="citationindent">
    <w:name w:val="citationindent"/>
    <w:basedOn w:val="Normal"/>
    <w:rsid w:val="000E276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2763"/>
    <w:pPr>
      <w:ind w:left="720"/>
      <w:contextualSpacing/>
    </w:pPr>
  </w:style>
  <w:style w:type="character" w:customStyle="1" w:styleId="meta-prep">
    <w:name w:val="meta-prep"/>
    <w:basedOn w:val="DefaultParagraphFont"/>
    <w:rsid w:val="000E2763"/>
  </w:style>
  <w:style w:type="character" w:customStyle="1" w:styleId="entry-date">
    <w:name w:val="entry-date"/>
    <w:basedOn w:val="DefaultParagraphFont"/>
    <w:rsid w:val="000E2763"/>
  </w:style>
  <w:style w:type="character" w:customStyle="1" w:styleId="meta-sep">
    <w:name w:val="meta-sep"/>
    <w:basedOn w:val="DefaultParagraphFont"/>
    <w:rsid w:val="000E2763"/>
  </w:style>
  <w:style w:type="character" w:customStyle="1" w:styleId="author">
    <w:name w:val="author"/>
    <w:basedOn w:val="DefaultParagraphFont"/>
    <w:rsid w:val="000E2763"/>
  </w:style>
  <w:style w:type="character" w:customStyle="1" w:styleId="headermetaChar">
    <w:name w:val="header__meta Char"/>
    <w:basedOn w:val="DefaultParagraphFont"/>
    <w:link w:val="headermeta"/>
    <w:locked/>
    <w:rsid w:val="000E2763"/>
    <w:rPr>
      <w:rFonts w:ascii="Times New Roman" w:eastAsia="Times New Roman" w:hAnsi="Times New Roman" w:cs="Times New Roman"/>
      <w:sz w:val="24"/>
      <w:szCs w:val="24"/>
    </w:rPr>
  </w:style>
  <w:style w:type="paragraph" w:customStyle="1" w:styleId="headermeta">
    <w:name w:val="header__meta"/>
    <w:basedOn w:val="Normal"/>
    <w:link w:val="headermetaChar"/>
    <w:rsid w:val="000E2763"/>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z-TopofFormChar">
    <w:name w:val="z-Top of Form Char"/>
    <w:basedOn w:val="DefaultParagraphFont"/>
    <w:link w:val="z-TopofForm"/>
    <w:uiPriority w:val="99"/>
    <w:semiHidden/>
    <w:rsid w:val="000E2763"/>
    <w:rPr>
      <w:rFonts w:ascii="Arial" w:eastAsia="Times New Roman" w:hAnsi="Arial" w:cs="Arial"/>
      <w:vanish/>
      <w:sz w:val="16"/>
      <w:szCs w:val="16"/>
      <w:lang w:val="en-US"/>
    </w:rPr>
  </w:style>
  <w:style w:type="paragraph" w:styleId="z-TopofForm">
    <w:name w:val="HTML Top of Form"/>
    <w:basedOn w:val="Normal"/>
    <w:next w:val="Normal"/>
    <w:link w:val="z-TopofFormChar"/>
    <w:hidden/>
    <w:uiPriority w:val="99"/>
    <w:semiHidden/>
    <w:unhideWhenUsed/>
    <w:rsid w:val="000E276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rogresstrigger">
    <w:name w:val="progresstrigger"/>
    <w:basedOn w:val="DefaultParagraphFont"/>
    <w:rsid w:val="000E2763"/>
  </w:style>
  <w:style w:type="character" w:customStyle="1" w:styleId="z-BottomofFormChar">
    <w:name w:val="z-Bottom of Form Char"/>
    <w:basedOn w:val="DefaultParagraphFont"/>
    <w:link w:val="z-BottomofForm"/>
    <w:uiPriority w:val="99"/>
    <w:semiHidden/>
    <w:rsid w:val="000E276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0E2763"/>
    <w:pPr>
      <w:pBdr>
        <w:top w:val="single" w:sz="6" w:space="1" w:color="auto"/>
      </w:pBdr>
      <w:spacing w:after="0" w:line="240" w:lineRule="auto"/>
      <w:jc w:val="center"/>
    </w:pPr>
    <w:rPr>
      <w:rFonts w:ascii="Arial" w:eastAsia="Times New Roman" w:hAnsi="Arial" w:cs="Arial"/>
      <w:vanish/>
      <w:sz w:val="16"/>
      <w:szCs w:val="16"/>
    </w:rPr>
  </w:style>
  <w:style w:type="character" w:customStyle="1" w:styleId="by">
    <w:name w:val="by"/>
    <w:basedOn w:val="DefaultParagraphFont"/>
    <w:rsid w:val="000E2763"/>
  </w:style>
  <w:style w:type="character" w:customStyle="1" w:styleId="smalltext">
    <w:name w:val="smalltext"/>
    <w:basedOn w:val="DefaultParagraphFont"/>
    <w:rsid w:val="000E2763"/>
  </w:style>
  <w:style w:type="paragraph" w:styleId="FootnoteText">
    <w:name w:val="footnote text"/>
    <w:basedOn w:val="Normal"/>
    <w:link w:val="FootnoteTextChar"/>
    <w:uiPriority w:val="99"/>
    <w:semiHidden/>
    <w:unhideWhenUsed/>
    <w:rsid w:val="000E27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763"/>
    <w:rPr>
      <w:sz w:val="20"/>
      <w:szCs w:val="20"/>
      <w:lang w:val="en-US"/>
    </w:rPr>
  </w:style>
  <w:style w:type="paragraph" w:styleId="EndnoteText">
    <w:name w:val="endnote text"/>
    <w:basedOn w:val="Normal"/>
    <w:link w:val="EndnoteTextChar"/>
    <w:uiPriority w:val="99"/>
    <w:semiHidden/>
    <w:unhideWhenUsed/>
    <w:rsid w:val="000E27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2763"/>
    <w:rPr>
      <w:sz w:val="20"/>
      <w:szCs w:val="20"/>
      <w:lang w:val="en-US"/>
    </w:rPr>
  </w:style>
  <w:style w:type="character" w:styleId="EndnoteReference">
    <w:name w:val="endnote reference"/>
    <w:basedOn w:val="DefaultParagraphFont"/>
    <w:uiPriority w:val="99"/>
    <w:semiHidden/>
    <w:unhideWhenUsed/>
    <w:rsid w:val="000E27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763"/>
    <w:rPr>
      <w:lang w:val="en-US"/>
    </w:rPr>
  </w:style>
  <w:style w:type="paragraph" w:styleId="Heading1">
    <w:name w:val="heading 1"/>
    <w:basedOn w:val="Normal"/>
    <w:next w:val="Normal"/>
    <w:link w:val="Heading1Char"/>
    <w:uiPriority w:val="9"/>
    <w:qFormat/>
    <w:rsid w:val="000E2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27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E27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E27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76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0E276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0E2763"/>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semiHidden/>
    <w:rsid w:val="000E2763"/>
    <w:rPr>
      <w:rFonts w:asciiTheme="majorHAnsi" w:eastAsiaTheme="majorEastAsia" w:hAnsiTheme="majorHAnsi" w:cstheme="majorBidi"/>
      <w:b/>
      <w:bCs/>
      <w:i/>
      <w:iCs/>
      <w:color w:val="4F81BD" w:themeColor="accent1"/>
      <w:lang w:val="en-US"/>
    </w:rPr>
  </w:style>
  <w:style w:type="paragraph" w:styleId="BalloonText">
    <w:name w:val="Balloon Text"/>
    <w:basedOn w:val="Normal"/>
    <w:link w:val="BalloonTextChar"/>
    <w:uiPriority w:val="99"/>
    <w:semiHidden/>
    <w:unhideWhenUsed/>
    <w:rsid w:val="000E2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763"/>
    <w:rPr>
      <w:rFonts w:ascii="Tahoma" w:hAnsi="Tahoma" w:cs="Tahoma"/>
      <w:sz w:val="16"/>
      <w:szCs w:val="16"/>
      <w:lang w:val="en-US"/>
    </w:rPr>
  </w:style>
  <w:style w:type="table" w:styleId="TableGrid">
    <w:name w:val="Table Grid"/>
    <w:basedOn w:val="TableNormal"/>
    <w:uiPriority w:val="59"/>
    <w:rsid w:val="000E276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0E27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0E2763"/>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E2763"/>
    <w:rPr>
      <w:i/>
      <w:iCs/>
    </w:rPr>
  </w:style>
  <w:style w:type="character" w:customStyle="1" w:styleId="apple-converted-space">
    <w:name w:val="apple-converted-space"/>
    <w:basedOn w:val="DefaultParagraphFont"/>
    <w:rsid w:val="000E2763"/>
  </w:style>
  <w:style w:type="character" w:styleId="Hyperlink">
    <w:name w:val="Hyperlink"/>
    <w:basedOn w:val="DefaultParagraphFont"/>
    <w:uiPriority w:val="99"/>
    <w:unhideWhenUsed/>
    <w:rsid w:val="000E2763"/>
    <w:rPr>
      <w:color w:val="0000FF"/>
      <w:u w:val="single"/>
    </w:rPr>
  </w:style>
  <w:style w:type="paragraph" w:styleId="Header">
    <w:name w:val="header"/>
    <w:basedOn w:val="Normal"/>
    <w:link w:val="HeaderChar"/>
    <w:uiPriority w:val="99"/>
    <w:unhideWhenUsed/>
    <w:rsid w:val="000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763"/>
    <w:rPr>
      <w:lang w:val="en-US"/>
    </w:rPr>
  </w:style>
  <w:style w:type="paragraph" w:styleId="Footer">
    <w:name w:val="footer"/>
    <w:basedOn w:val="Normal"/>
    <w:link w:val="FooterChar"/>
    <w:uiPriority w:val="99"/>
    <w:unhideWhenUsed/>
    <w:rsid w:val="000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763"/>
    <w:rPr>
      <w:lang w:val="en-US"/>
    </w:rPr>
  </w:style>
  <w:style w:type="paragraph" w:customStyle="1" w:styleId="address">
    <w:name w:val="address"/>
    <w:basedOn w:val="Normal"/>
    <w:link w:val="addressChar"/>
    <w:rsid w:val="000E27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Char">
    <w:name w:val="address Char"/>
    <w:basedOn w:val="DefaultParagraphFont"/>
    <w:link w:val="address"/>
    <w:rsid w:val="000E2763"/>
    <w:rPr>
      <w:rFonts w:ascii="Times New Roman" w:eastAsia="Times New Roman" w:hAnsi="Times New Roman" w:cs="Times New Roman"/>
      <w:sz w:val="24"/>
      <w:szCs w:val="24"/>
      <w:lang w:val="en-US"/>
    </w:rPr>
  </w:style>
  <w:style w:type="character" w:customStyle="1" w:styleId="entry-eyebrow">
    <w:name w:val="entry-eyebrow"/>
    <w:basedOn w:val="DefaultParagraphFont"/>
    <w:rsid w:val="000E2763"/>
  </w:style>
  <w:style w:type="character" w:customStyle="1" w:styleId="timestampdate--published">
    <w:name w:val="timestamp__date--published"/>
    <w:basedOn w:val="DefaultParagraphFont"/>
    <w:rsid w:val="000E2763"/>
  </w:style>
  <w:style w:type="character" w:customStyle="1" w:styleId="timestampdate--modified">
    <w:name w:val="timestamp__date--modified"/>
    <w:basedOn w:val="DefaultParagraphFont"/>
    <w:rsid w:val="000E2763"/>
  </w:style>
  <w:style w:type="character" w:styleId="Strong">
    <w:name w:val="Strong"/>
    <w:basedOn w:val="DefaultParagraphFont"/>
    <w:uiPriority w:val="22"/>
    <w:qFormat/>
    <w:rsid w:val="000E2763"/>
    <w:rPr>
      <w:b/>
      <w:bCs/>
    </w:rPr>
  </w:style>
  <w:style w:type="character" w:customStyle="1" w:styleId="author-carddetails-container">
    <w:name w:val="author-card__details-container"/>
    <w:basedOn w:val="DefaultParagraphFont"/>
    <w:rsid w:val="000E2763"/>
  </w:style>
  <w:style w:type="character" w:customStyle="1" w:styleId="author-carddetailsname">
    <w:name w:val="author-card__details__name"/>
    <w:basedOn w:val="DefaultParagraphFont"/>
    <w:rsid w:val="000E2763"/>
  </w:style>
  <w:style w:type="paragraph" w:customStyle="1" w:styleId="citationindent">
    <w:name w:val="citationindent"/>
    <w:basedOn w:val="Normal"/>
    <w:rsid w:val="000E276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2763"/>
    <w:pPr>
      <w:ind w:left="720"/>
      <w:contextualSpacing/>
    </w:pPr>
  </w:style>
  <w:style w:type="character" w:customStyle="1" w:styleId="meta-prep">
    <w:name w:val="meta-prep"/>
    <w:basedOn w:val="DefaultParagraphFont"/>
    <w:rsid w:val="000E2763"/>
  </w:style>
  <w:style w:type="character" w:customStyle="1" w:styleId="entry-date">
    <w:name w:val="entry-date"/>
    <w:basedOn w:val="DefaultParagraphFont"/>
    <w:rsid w:val="000E2763"/>
  </w:style>
  <w:style w:type="character" w:customStyle="1" w:styleId="meta-sep">
    <w:name w:val="meta-sep"/>
    <w:basedOn w:val="DefaultParagraphFont"/>
    <w:rsid w:val="000E2763"/>
  </w:style>
  <w:style w:type="character" w:customStyle="1" w:styleId="author">
    <w:name w:val="author"/>
    <w:basedOn w:val="DefaultParagraphFont"/>
    <w:rsid w:val="000E2763"/>
  </w:style>
  <w:style w:type="character" w:customStyle="1" w:styleId="headermetaChar">
    <w:name w:val="header__meta Char"/>
    <w:basedOn w:val="DefaultParagraphFont"/>
    <w:link w:val="headermeta"/>
    <w:locked/>
    <w:rsid w:val="000E2763"/>
    <w:rPr>
      <w:rFonts w:ascii="Times New Roman" w:eastAsia="Times New Roman" w:hAnsi="Times New Roman" w:cs="Times New Roman"/>
      <w:sz w:val="24"/>
      <w:szCs w:val="24"/>
    </w:rPr>
  </w:style>
  <w:style w:type="paragraph" w:customStyle="1" w:styleId="headermeta">
    <w:name w:val="header__meta"/>
    <w:basedOn w:val="Normal"/>
    <w:link w:val="headermetaChar"/>
    <w:rsid w:val="000E2763"/>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z-TopofFormChar">
    <w:name w:val="z-Top of Form Char"/>
    <w:basedOn w:val="DefaultParagraphFont"/>
    <w:link w:val="z-TopofForm"/>
    <w:uiPriority w:val="99"/>
    <w:semiHidden/>
    <w:rsid w:val="000E2763"/>
    <w:rPr>
      <w:rFonts w:ascii="Arial" w:eastAsia="Times New Roman" w:hAnsi="Arial" w:cs="Arial"/>
      <w:vanish/>
      <w:sz w:val="16"/>
      <w:szCs w:val="16"/>
      <w:lang w:val="en-US"/>
    </w:rPr>
  </w:style>
  <w:style w:type="paragraph" w:styleId="z-TopofForm">
    <w:name w:val="HTML Top of Form"/>
    <w:basedOn w:val="Normal"/>
    <w:next w:val="Normal"/>
    <w:link w:val="z-TopofFormChar"/>
    <w:hidden/>
    <w:uiPriority w:val="99"/>
    <w:semiHidden/>
    <w:unhideWhenUsed/>
    <w:rsid w:val="000E276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rogresstrigger">
    <w:name w:val="progresstrigger"/>
    <w:basedOn w:val="DefaultParagraphFont"/>
    <w:rsid w:val="000E2763"/>
  </w:style>
  <w:style w:type="character" w:customStyle="1" w:styleId="z-BottomofFormChar">
    <w:name w:val="z-Bottom of Form Char"/>
    <w:basedOn w:val="DefaultParagraphFont"/>
    <w:link w:val="z-BottomofForm"/>
    <w:uiPriority w:val="99"/>
    <w:semiHidden/>
    <w:rsid w:val="000E276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0E2763"/>
    <w:pPr>
      <w:pBdr>
        <w:top w:val="single" w:sz="6" w:space="1" w:color="auto"/>
      </w:pBdr>
      <w:spacing w:after="0" w:line="240" w:lineRule="auto"/>
      <w:jc w:val="center"/>
    </w:pPr>
    <w:rPr>
      <w:rFonts w:ascii="Arial" w:eastAsia="Times New Roman" w:hAnsi="Arial" w:cs="Arial"/>
      <w:vanish/>
      <w:sz w:val="16"/>
      <w:szCs w:val="16"/>
    </w:rPr>
  </w:style>
  <w:style w:type="character" w:customStyle="1" w:styleId="by">
    <w:name w:val="by"/>
    <w:basedOn w:val="DefaultParagraphFont"/>
    <w:rsid w:val="000E2763"/>
  </w:style>
  <w:style w:type="character" w:customStyle="1" w:styleId="smalltext">
    <w:name w:val="smalltext"/>
    <w:basedOn w:val="DefaultParagraphFont"/>
    <w:rsid w:val="000E2763"/>
  </w:style>
  <w:style w:type="paragraph" w:styleId="FootnoteText">
    <w:name w:val="footnote text"/>
    <w:basedOn w:val="Normal"/>
    <w:link w:val="FootnoteTextChar"/>
    <w:uiPriority w:val="99"/>
    <w:semiHidden/>
    <w:unhideWhenUsed/>
    <w:rsid w:val="000E27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763"/>
    <w:rPr>
      <w:sz w:val="20"/>
      <w:szCs w:val="20"/>
      <w:lang w:val="en-US"/>
    </w:rPr>
  </w:style>
  <w:style w:type="paragraph" w:styleId="EndnoteText">
    <w:name w:val="endnote text"/>
    <w:basedOn w:val="Normal"/>
    <w:link w:val="EndnoteTextChar"/>
    <w:uiPriority w:val="99"/>
    <w:semiHidden/>
    <w:unhideWhenUsed/>
    <w:rsid w:val="000E27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2763"/>
    <w:rPr>
      <w:sz w:val="20"/>
      <w:szCs w:val="20"/>
      <w:lang w:val="en-US"/>
    </w:rPr>
  </w:style>
  <w:style w:type="character" w:styleId="EndnoteReference">
    <w:name w:val="endnote reference"/>
    <w:basedOn w:val="DefaultParagraphFont"/>
    <w:uiPriority w:val="99"/>
    <w:semiHidden/>
    <w:unhideWhenUsed/>
    <w:rsid w:val="000E27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gachandran@gmail.com" TargetMode="External"/><Relationship Id="rId13" Type="http://schemas.openxmlformats.org/officeDocument/2006/relationships/hyperlink" Target="http://www.cbse.nic.in/cce/life_skills_cce.pdf" TargetMode="External"/><Relationship Id="rId18" Type="http://schemas.openxmlformats.org/officeDocument/2006/relationships/hyperlink" Target="https://www.ncbi.nlm.nih.gov/pubmed/?term=Hongthong%20D%5BAuthor%5D&amp;cauthor=true&amp;cauthor_uid=28785548" TargetMode="External"/><Relationship Id="rId26" Type="http://schemas.openxmlformats.org/officeDocument/2006/relationships/hyperlink" Target="http://www.opencolleges.edu.au" TargetMode="External"/><Relationship Id="rId3" Type="http://schemas.microsoft.com/office/2007/relationships/stylesWithEffects" Target="stylesWithEffects.xml"/><Relationship Id="rId21" Type="http://schemas.openxmlformats.org/officeDocument/2006/relationships/hyperlink" Target="http://www.universityofcalicut.info/SDE/BASociologyIVSemCoreLifeSkill.pdf" TargetMode="External"/><Relationship Id="rId34" Type="http://schemas.openxmlformats.org/officeDocument/2006/relationships/hyperlink" Target="http://www.universityofcalicut.info/SDE/BASociologyIVSemCoreLifeSkill.pdf" TargetMode="External"/><Relationship Id="rId7" Type="http://schemas.openxmlformats.org/officeDocument/2006/relationships/endnotes" Target="endnotes.xml"/><Relationship Id="rId12" Type="http://schemas.openxmlformats.org/officeDocument/2006/relationships/hyperlink" Target="https://www.brightstarlifeskills.co.za/socio-economic.html" TargetMode="External"/><Relationship Id="rId17" Type="http://schemas.openxmlformats.org/officeDocument/2006/relationships/hyperlink" Target="https://www.ncbi.nlm.nih.gov/pubmed/?term=Ramakrishnan%20C%5BAuthor%5D&amp;cauthor=true&amp;cauthor_uid=28785548" TargetMode="External"/><Relationship Id="rId25" Type="http://schemas.openxmlformats.org/officeDocument/2006/relationships/hyperlink" Target="https://www.ncbi.nlm.nih.gov/pubmed/8690740" TargetMode="External"/><Relationship Id="rId33" Type="http://schemas.openxmlformats.org/officeDocument/2006/relationships/hyperlink" Target="http://www.differencebetween.net" TargetMode="External"/><Relationship Id="rId2" Type="http://schemas.openxmlformats.org/officeDocument/2006/relationships/styles" Target="styles.xml"/><Relationship Id="rId16" Type="http://schemas.openxmlformats.org/officeDocument/2006/relationships/hyperlink" Target="https://www.ncbi.nlm.nih.gov/pubmed/?term=Wongchalee%20S%5BAuthor%5D&amp;cauthor=true&amp;cauthor_uid=28785548" TargetMode="External"/><Relationship Id="rId20" Type="http://schemas.openxmlformats.org/officeDocument/2006/relationships/hyperlink" Target="https://www.ncbi.nlm.nih.gov/pubmed/?term=Wongtongkam%20N%5BAuthor%5D&amp;cauthor=true&amp;cauthor_uid=28785548" TargetMode="External"/><Relationship Id="rId29" Type="http://schemas.openxmlformats.org/officeDocument/2006/relationships/hyperlink" Target="http://www.yourarticlelibrary.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quora.com/Do-toppers-only-become-successful-in-life" TargetMode="External"/><Relationship Id="rId24" Type="http://schemas.openxmlformats.org/officeDocument/2006/relationships/hyperlink" Target="https://www.ncbi.nlm.nih.gov/pubmed/?term=Chowdhury%20AM%5BAuthor%5D&amp;cauthor=true&amp;cauthor_uid=8690740" TargetMode="External"/><Relationship Id="rId32" Type="http://schemas.openxmlformats.org/officeDocument/2006/relationships/hyperlink" Target="http://www.differencebetween.net/miscellaneous/difference-between-urban-and-rural-indi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ubmed/?term=Somrongthong%20R%5BAuthor%5D&amp;cauthor=true&amp;cauthor_uid=28785548" TargetMode="External"/><Relationship Id="rId23" Type="http://schemas.openxmlformats.org/officeDocument/2006/relationships/hyperlink" Target="https://www.ncbi.nlm.nih.gov/pubmed/?term=Nath%20SR%5BAuthor%5D&amp;cauthor=true&amp;cauthor_uid=8690740" TargetMode="External"/><Relationship Id="rId28" Type="http://schemas.openxmlformats.org/officeDocument/2006/relationships/hyperlink" Target="http://briankim.net"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ncbi.nlm.nih.gov/pubmed/?term=Yodmai%20K%5BAuthor%5D&amp;cauthor=true&amp;cauthor_uid=28785548" TargetMode="External"/><Relationship Id="rId31" Type="http://schemas.openxmlformats.org/officeDocument/2006/relationships/hyperlink" Target="http://www.essay.uk.com" TargetMode="External"/><Relationship Id="rId4" Type="http://schemas.openxmlformats.org/officeDocument/2006/relationships/settings" Target="settings.xml"/><Relationship Id="rId9" Type="http://schemas.openxmlformats.org/officeDocument/2006/relationships/hyperlink" Target="mailto:maliniramu@yahoo.co.in" TargetMode="External"/><Relationship Id="rId14" Type="http://schemas.openxmlformats.org/officeDocument/2006/relationships/hyperlink" Target="https://www.ncbi.nlm.nih.gov/pmc/articles/PMC4920358/" TargetMode="External"/><Relationship Id="rId22" Type="http://schemas.openxmlformats.org/officeDocument/2006/relationships/hyperlink" Target="https://www.ncbi.nlm.nih.gov/pubmed/?term=Mohsin%20M%5BAuthor%5D&amp;cauthor=true&amp;cauthor_uid=8690740" TargetMode="External"/><Relationship Id="rId27" Type="http://schemas.openxmlformats.org/officeDocument/2006/relationships/hyperlink" Target="https://www.huffingtonpost.com/dr-carmen-harra/controlling-your-emotions_b_3654326.html" TargetMode="External"/><Relationship Id="rId30" Type="http://schemas.openxmlformats.org/officeDocument/2006/relationships/hyperlink" Target="http://shodhganga.inflibnet.ac.in/bitstream/10603/3774/14/14_chapter%204.pdf" TargetMode="External"/><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29</Pages>
  <Words>7392</Words>
  <Characters>42135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2023-09-23T15:06:00Z</dcterms:created>
  <dcterms:modified xsi:type="dcterms:W3CDTF">2023-09-23T16:21:00Z</dcterms:modified>
</cp:coreProperties>
</file>