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9CA64" w14:textId="0C0C6E6E" w:rsidR="00496CDF" w:rsidRDefault="00496CDF" w:rsidP="00496CDF">
      <w:pPr>
        <w:ind w:firstLine="360"/>
        <w:jc w:val="center"/>
        <w:rPr>
          <w:b/>
          <w:bCs/>
          <w:sz w:val="32"/>
          <w:szCs w:val="32"/>
          <w:lang w:val="en-GB"/>
        </w:rPr>
      </w:pPr>
      <w:r>
        <w:rPr>
          <w:b/>
          <w:bCs/>
          <w:sz w:val="32"/>
          <w:szCs w:val="32"/>
          <w:lang w:val="en-GB"/>
        </w:rPr>
        <w:t xml:space="preserve">Title: </w:t>
      </w:r>
      <w:r w:rsidRPr="00581206">
        <w:rPr>
          <w:b/>
          <w:bCs/>
          <w:sz w:val="32"/>
          <w:szCs w:val="32"/>
          <w:lang w:val="en-GB"/>
        </w:rPr>
        <w:t xml:space="preserve">Recent advances in </w:t>
      </w:r>
      <w:r>
        <w:rPr>
          <w:b/>
          <w:bCs/>
          <w:sz w:val="32"/>
          <w:szCs w:val="32"/>
          <w:lang w:val="en-GB"/>
        </w:rPr>
        <w:t>organelle</w:t>
      </w:r>
      <w:r w:rsidRPr="00581206">
        <w:rPr>
          <w:b/>
          <w:bCs/>
          <w:sz w:val="32"/>
          <w:szCs w:val="32"/>
          <w:lang w:val="en-GB"/>
        </w:rPr>
        <w:t xml:space="preserve"> engineering</w:t>
      </w:r>
    </w:p>
    <w:p w14:paraId="2464CC4B" w14:textId="77777777" w:rsidR="00496CDF" w:rsidRDefault="00496CDF" w:rsidP="00496CDF">
      <w:pPr>
        <w:ind w:firstLine="360"/>
        <w:jc w:val="center"/>
        <w:rPr>
          <w:b/>
          <w:bCs/>
          <w:sz w:val="32"/>
          <w:szCs w:val="32"/>
          <w:lang w:val="en-GB"/>
        </w:rPr>
      </w:pPr>
    </w:p>
    <w:p w14:paraId="7C798493" w14:textId="020F6A11" w:rsidR="00496CDF" w:rsidRDefault="00496CDF" w:rsidP="00496CDF">
      <w:pPr>
        <w:ind w:firstLine="360"/>
        <w:jc w:val="center"/>
        <w:rPr>
          <w:b/>
          <w:bCs/>
          <w:sz w:val="32"/>
          <w:szCs w:val="32"/>
          <w:lang w:val="en-GB"/>
        </w:rPr>
      </w:pPr>
      <w:r>
        <w:rPr>
          <w:b/>
          <w:bCs/>
          <w:sz w:val="32"/>
          <w:szCs w:val="32"/>
          <w:lang w:val="en-GB"/>
        </w:rPr>
        <w:t>Abstract</w:t>
      </w:r>
    </w:p>
    <w:p w14:paraId="73FE6374" w14:textId="77777777" w:rsidR="00496CDF" w:rsidRDefault="00496CDF" w:rsidP="00496CDF">
      <w:pPr>
        <w:ind w:firstLine="360"/>
        <w:jc w:val="both"/>
        <w:rPr>
          <w:sz w:val="24"/>
          <w:szCs w:val="24"/>
        </w:rPr>
      </w:pPr>
    </w:p>
    <w:p w14:paraId="6E1B52C3" w14:textId="5293F3B8" w:rsidR="00496CDF" w:rsidRPr="00E96DEB" w:rsidRDefault="00496CDF" w:rsidP="00496CDF">
      <w:pPr>
        <w:ind w:firstLine="360"/>
        <w:jc w:val="both"/>
        <w:rPr>
          <w:sz w:val="24"/>
          <w:szCs w:val="24"/>
        </w:rPr>
      </w:pPr>
      <w:r w:rsidRPr="00E96DEB">
        <w:rPr>
          <w:sz w:val="24"/>
          <w:szCs w:val="24"/>
        </w:rPr>
        <w:t xml:space="preserve">Chloroplasts are photosynthetic organelles having circular double-stranded DNA molecules of 120–180 kb size that encodes approximately 120 genes which are essential genetic information for the organelle’s function in photosynthesis and other cellular processes in plants. Chloroplast transformation provides several distinct advantages over nuclear transformation however, it is still limited to a few plant species. </w:t>
      </w:r>
      <w:r>
        <w:rPr>
          <w:sz w:val="24"/>
          <w:szCs w:val="24"/>
        </w:rPr>
        <w:t>Advantages</w:t>
      </w:r>
      <w:r w:rsidRPr="00E96DEB">
        <w:rPr>
          <w:sz w:val="24"/>
          <w:szCs w:val="24"/>
        </w:rPr>
        <w:t xml:space="preserve"> includ</w:t>
      </w:r>
      <w:r>
        <w:rPr>
          <w:sz w:val="24"/>
          <w:szCs w:val="24"/>
        </w:rPr>
        <w:t>es</w:t>
      </w:r>
      <w:r w:rsidRPr="00E96DEB">
        <w:rPr>
          <w:sz w:val="24"/>
          <w:szCs w:val="24"/>
        </w:rPr>
        <w:t xml:space="preserve">, high level protein expression, gene containment, avoiding gene silencing, homologous recombination, maternal inheritance, multigene expression, no positional effect and maternal inheritance. The genetic manipulation of chloroplast has been used to improve photosynthesis, carbon assimilation and to provide resistance to insects, herbicides, and abiotic stresses and also it is a promising strategy for using plants as sustainable bioreactors to produce pharmaceuticals, antibodies, and vaccines due to its high levels of transgene expression, as each plant cell contains numerous chloroplasts with a high copy number of the chloroplast genome (An </w:t>
      </w:r>
      <w:r w:rsidRPr="00E96DEB">
        <w:rPr>
          <w:i/>
          <w:iCs/>
          <w:sz w:val="24"/>
          <w:szCs w:val="24"/>
        </w:rPr>
        <w:t>et al</w:t>
      </w:r>
      <w:r w:rsidRPr="00E96DEB">
        <w:rPr>
          <w:sz w:val="24"/>
          <w:szCs w:val="24"/>
        </w:rPr>
        <w:t>., 2022).</w:t>
      </w:r>
    </w:p>
    <w:p w14:paraId="29430119" w14:textId="77777777" w:rsidR="00496CDF" w:rsidRPr="00E96DEB" w:rsidRDefault="00496CDF" w:rsidP="00496CDF">
      <w:pPr>
        <w:ind w:firstLine="360"/>
        <w:jc w:val="both"/>
        <w:rPr>
          <w:sz w:val="24"/>
          <w:szCs w:val="24"/>
        </w:rPr>
      </w:pPr>
    </w:p>
    <w:p w14:paraId="0A8DDDA6" w14:textId="77777777" w:rsidR="00496CDF" w:rsidRPr="00E96DEB" w:rsidRDefault="00496CDF" w:rsidP="00496CDF">
      <w:pPr>
        <w:ind w:firstLine="360"/>
        <w:jc w:val="both"/>
        <w:rPr>
          <w:sz w:val="24"/>
          <w:szCs w:val="24"/>
        </w:rPr>
      </w:pPr>
      <w:r w:rsidRPr="00E96DEB">
        <w:rPr>
          <w:sz w:val="24"/>
          <w:szCs w:val="24"/>
        </w:rPr>
        <w:t xml:space="preserve">Chloroplast transformation provides a valuable alternative platform to generate transgenic plants and it involves modification of the genome or introduction of a new foreign gene into the chloroplast. </w:t>
      </w:r>
      <w:r w:rsidRPr="00E96DEB">
        <w:rPr>
          <w:rFonts w:eastAsia="MinionPro-Regular"/>
          <w:color w:val="231F20"/>
          <w:sz w:val="24"/>
          <w:szCs w:val="24"/>
          <w:lang w:eastAsia="zh-CN" w:bidi="ar"/>
        </w:rPr>
        <w:t xml:space="preserve">The last obstacle to reach the chloroplast </w:t>
      </w:r>
      <w:r>
        <w:rPr>
          <w:rFonts w:eastAsia="MinionPro-Regular"/>
          <w:color w:val="231F20"/>
          <w:sz w:val="24"/>
          <w:szCs w:val="24"/>
          <w:lang w:eastAsia="zh-CN" w:bidi="ar"/>
        </w:rPr>
        <w:t>is</w:t>
      </w:r>
      <w:r w:rsidRPr="00E96DEB">
        <w:rPr>
          <w:rFonts w:eastAsia="MinionPro-Regular"/>
          <w:color w:val="231F20"/>
          <w:sz w:val="24"/>
          <w:szCs w:val="24"/>
          <w:lang w:eastAsia="zh-CN" w:bidi="ar"/>
        </w:rPr>
        <w:t xml:space="preserve"> its double lipid bilayers which are formed by galactolipids and are highly dynamic.</w:t>
      </w:r>
      <w:r w:rsidRPr="00E96DEB">
        <w:rPr>
          <w:sz w:val="24"/>
          <w:szCs w:val="24"/>
        </w:rPr>
        <w:t xml:space="preserve"> Similar to mitochondria, the outer membrane of the chloroplast envelope is permeable to small molecules but, the inner membrane is impervious to ions and metabolites, which can only enter the chloroplasts through specific membrane transporters such as the TIC/TOC transporter for chloroplast-targeted proteins. Chloroplast transformation commonly carried </w:t>
      </w:r>
      <w:r>
        <w:rPr>
          <w:sz w:val="24"/>
          <w:szCs w:val="24"/>
        </w:rPr>
        <w:t xml:space="preserve">out </w:t>
      </w:r>
      <w:r w:rsidRPr="00E96DEB">
        <w:rPr>
          <w:sz w:val="24"/>
          <w:szCs w:val="24"/>
        </w:rPr>
        <w:t xml:space="preserve">by classical gene delivery methods like biolistic approach, polyethylene glycol (PEG)-mediated delivery, and Agrobacterium-mediated delivery. Currently, the major challenges limiting these technologies include lengthy transformation and regeneration steps involved in the recovery of </w:t>
      </w:r>
      <w:proofErr w:type="spellStart"/>
      <w:r w:rsidRPr="00E96DEB">
        <w:rPr>
          <w:sz w:val="24"/>
          <w:szCs w:val="24"/>
        </w:rPr>
        <w:t>homoplasmic</w:t>
      </w:r>
      <w:r>
        <w:rPr>
          <w:sz w:val="24"/>
          <w:szCs w:val="24"/>
        </w:rPr>
        <w:t>-</w:t>
      </w:r>
      <w:r w:rsidRPr="00E96DEB">
        <w:rPr>
          <w:sz w:val="24"/>
          <w:szCs w:val="24"/>
        </w:rPr>
        <w:t>transplastomic</w:t>
      </w:r>
      <w:proofErr w:type="spellEnd"/>
      <w:r w:rsidRPr="00E96DEB">
        <w:rPr>
          <w:sz w:val="24"/>
          <w:szCs w:val="24"/>
        </w:rPr>
        <w:t xml:space="preserve"> plant lines, few selectable markers, and the recalcitrance of many plant species to existing chloroplast transformation protocols</w:t>
      </w:r>
      <w:r w:rsidRPr="00E96DEB">
        <w:rPr>
          <w:rFonts w:eastAsia="MinionPro-Regular"/>
          <w:color w:val="231F20"/>
          <w:sz w:val="24"/>
          <w:szCs w:val="24"/>
          <w:lang w:eastAsia="zh-CN" w:bidi="ar"/>
        </w:rPr>
        <w:t xml:space="preserve"> </w:t>
      </w:r>
      <w:r w:rsidRPr="00E96DEB">
        <w:rPr>
          <w:sz w:val="24"/>
          <w:szCs w:val="24"/>
        </w:rPr>
        <w:t xml:space="preserve">(Liu </w:t>
      </w:r>
      <w:r w:rsidRPr="00E96DEB">
        <w:rPr>
          <w:i/>
          <w:iCs/>
          <w:sz w:val="24"/>
          <w:szCs w:val="24"/>
        </w:rPr>
        <w:t>et al</w:t>
      </w:r>
      <w:r w:rsidRPr="00E96DEB">
        <w:rPr>
          <w:sz w:val="24"/>
          <w:szCs w:val="24"/>
        </w:rPr>
        <w:t xml:space="preserve">., 2023). </w:t>
      </w:r>
    </w:p>
    <w:p w14:paraId="7F7CDA4E" w14:textId="77777777" w:rsidR="00496CDF" w:rsidRPr="00E96DEB" w:rsidRDefault="00496CDF" w:rsidP="00496CDF">
      <w:pPr>
        <w:ind w:firstLine="360"/>
        <w:jc w:val="both"/>
        <w:rPr>
          <w:sz w:val="24"/>
          <w:szCs w:val="24"/>
        </w:rPr>
      </w:pPr>
    </w:p>
    <w:p w14:paraId="73CFDA98" w14:textId="77777777" w:rsidR="00496CDF" w:rsidRPr="00E96DEB" w:rsidRDefault="00496CDF" w:rsidP="00496CDF">
      <w:pPr>
        <w:ind w:firstLine="360"/>
        <w:jc w:val="both"/>
        <w:rPr>
          <w:sz w:val="24"/>
          <w:szCs w:val="24"/>
        </w:rPr>
      </w:pPr>
      <w:r w:rsidRPr="00E96DEB">
        <w:rPr>
          <w:sz w:val="24"/>
          <w:szCs w:val="24"/>
        </w:rPr>
        <w:t xml:space="preserve">Recently, successful genetic material delivery methods have taken advantage of peptides, which target the receptors as a way to selectively target organelles within plants. </w:t>
      </w:r>
      <w:r w:rsidRPr="00E96DEB">
        <w:rPr>
          <w:color w:val="222222"/>
          <w:sz w:val="24"/>
          <w:szCs w:val="24"/>
          <w:shd w:val="clear" w:color="auto" w:fill="FFFFFF"/>
        </w:rPr>
        <w:t>B</w:t>
      </w:r>
      <w:r w:rsidRPr="00E96DEB">
        <w:rPr>
          <w:sz w:val="24"/>
          <w:szCs w:val="24"/>
        </w:rPr>
        <w:t xml:space="preserve">y formulating peptide/plasmid DNA complexes that combine the functions of both cell-penetrating peptide and chloroplast-targeting peptide, DNA molecules are translocated across the plant cell membrane and delivered to the plastid efficiently. </w:t>
      </w:r>
      <w:proofErr w:type="spellStart"/>
      <w:r w:rsidRPr="00E96DEB">
        <w:rPr>
          <w:color w:val="222222"/>
          <w:sz w:val="24"/>
          <w:szCs w:val="24"/>
          <w:shd w:val="clear" w:color="auto" w:fill="FFFFFF"/>
        </w:rPr>
        <w:t>Odahara</w:t>
      </w:r>
      <w:proofErr w:type="spellEnd"/>
      <w:r w:rsidRPr="00E96DEB">
        <w:rPr>
          <w:color w:val="222222"/>
          <w:sz w:val="24"/>
          <w:szCs w:val="24"/>
          <w:shd w:val="clear" w:color="auto" w:fill="FFFFFF"/>
        </w:rPr>
        <w:t xml:space="preserve"> </w:t>
      </w:r>
      <w:r w:rsidRPr="00E96DEB">
        <w:rPr>
          <w:i/>
          <w:iCs/>
          <w:color w:val="222222"/>
          <w:sz w:val="24"/>
          <w:szCs w:val="24"/>
          <w:shd w:val="clear" w:color="auto" w:fill="FFFFFF"/>
        </w:rPr>
        <w:t>et al.,</w:t>
      </w:r>
      <w:r w:rsidRPr="00E96DEB">
        <w:rPr>
          <w:color w:val="222222"/>
          <w:sz w:val="24"/>
          <w:szCs w:val="24"/>
          <w:shd w:val="clear" w:color="auto" w:fill="FFFFFF"/>
        </w:rPr>
        <w:t xml:space="preserve"> 2022 have demonstrated successful delivery and integration of construct DNA into plastid by fusion peptide </w:t>
      </w:r>
      <w:r w:rsidRPr="00E96DEB">
        <w:rPr>
          <w:sz w:val="24"/>
          <w:szCs w:val="24"/>
        </w:rPr>
        <w:t>(KH-AtOEP34)</w:t>
      </w:r>
      <w:r w:rsidRPr="00E96DEB">
        <w:rPr>
          <w:color w:val="222222"/>
          <w:sz w:val="24"/>
          <w:szCs w:val="24"/>
          <w:shd w:val="clear" w:color="auto" w:fill="FFFFFF"/>
        </w:rPr>
        <w:t xml:space="preserve"> method. Another advanced technique which </w:t>
      </w:r>
      <w:r>
        <w:rPr>
          <w:color w:val="222222"/>
          <w:sz w:val="24"/>
          <w:szCs w:val="24"/>
          <w:shd w:val="clear" w:color="auto" w:fill="FFFFFF"/>
        </w:rPr>
        <w:t xml:space="preserve">is </w:t>
      </w:r>
      <w:r w:rsidRPr="00E96DEB">
        <w:rPr>
          <w:color w:val="222222"/>
          <w:sz w:val="24"/>
          <w:szCs w:val="24"/>
          <w:shd w:val="clear" w:color="auto" w:fill="FFFFFF"/>
        </w:rPr>
        <w:t>gaining importance is</w:t>
      </w:r>
      <w:r>
        <w:rPr>
          <w:color w:val="222222"/>
          <w:sz w:val="24"/>
          <w:szCs w:val="24"/>
          <w:shd w:val="clear" w:color="auto" w:fill="FFFFFF"/>
        </w:rPr>
        <w:t xml:space="preserve"> “</w:t>
      </w:r>
      <w:r w:rsidRPr="00E96DEB">
        <w:rPr>
          <w:rFonts w:eastAsia="MinionPro-Regular"/>
          <w:color w:val="231F20"/>
          <w:sz w:val="24"/>
          <w:szCs w:val="24"/>
          <w:lang w:eastAsia="zh-CN" w:bidi="ar"/>
        </w:rPr>
        <w:t>Nanotechnology</w:t>
      </w:r>
      <w:r>
        <w:rPr>
          <w:rFonts w:eastAsia="MinionPro-Regular"/>
          <w:color w:val="231F20"/>
          <w:sz w:val="24"/>
          <w:szCs w:val="24"/>
          <w:lang w:eastAsia="zh-CN" w:bidi="ar"/>
        </w:rPr>
        <w:t>”</w:t>
      </w:r>
      <w:r w:rsidRPr="00E96DEB">
        <w:rPr>
          <w:rFonts w:eastAsia="MinionPro-Regular"/>
          <w:color w:val="231F20"/>
          <w:sz w:val="24"/>
          <w:szCs w:val="24"/>
          <w:lang w:eastAsia="zh-CN" w:bidi="ar"/>
        </w:rPr>
        <w:t xml:space="preserve"> </w:t>
      </w:r>
      <w:r>
        <w:rPr>
          <w:rFonts w:eastAsia="MinionPro-Regular"/>
          <w:color w:val="231F20"/>
          <w:sz w:val="24"/>
          <w:szCs w:val="24"/>
          <w:lang w:eastAsia="zh-CN" w:bidi="ar"/>
        </w:rPr>
        <w:t>that</w:t>
      </w:r>
      <w:r w:rsidRPr="00E96DEB">
        <w:rPr>
          <w:rFonts w:eastAsia="MinionPro-Regular"/>
          <w:color w:val="231F20"/>
          <w:sz w:val="24"/>
          <w:szCs w:val="24"/>
          <w:lang w:eastAsia="zh-CN" w:bidi="ar"/>
        </w:rPr>
        <w:t xml:space="preserve"> enable</w:t>
      </w:r>
      <w:r>
        <w:rPr>
          <w:rFonts w:eastAsia="MinionPro-Regular"/>
          <w:color w:val="231F20"/>
          <w:sz w:val="24"/>
          <w:szCs w:val="24"/>
          <w:lang w:eastAsia="zh-CN" w:bidi="ar"/>
        </w:rPr>
        <w:t>s</w:t>
      </w:r>
      <w:r w:rsidRPr="00E96DEB">
        <w:rPr>
          <w:rFonts w:eastAsia="MinionPro-Regular"/>
          <w:color w:val="231F20"/>
          <w:sz w:val="24"/>
          <w:szCs w:val="24"/>
          <w:lang w:eastAsia="zh-CN" w:bidi="ar"/>
        </w:rPr>
        <w:t xml:space="preserve"> plant biology researchers for a better understanding of chloroplast molecular biology and genetics. Nanoparticles can be coated or loaded with biomolecules for delivery of cargo that can be targeted to plant cells and organelles, such as chloroplasts, by modifying their size</w:t>
      </w:r>
      <w:r>
        <w:rPr>
          <w:rFonts w:eastAsia="MinionPro-Regular"/>
          <w:color w:val="231F20"/>
          <w:sz w:val="24"/>
          <w:szCs w:val="24"/>
          <w:lang w:eastAsia="zh-CN" w:bidi="ar"/>
        </w:rPr>
        <w:t>,</w:t>
      </w:r>
      <w:r w:rsidRPr="00E96DEB">
        <w:rPr>
          <w:rFonts w:eastAsia="MinionPro-Regular"/>
          <w:color w:val="231F20"/>
          <w:sz w:val="24"/>
          <w:szCs w:val="24"/>
          <w:lang w:eastAsia="zh-CN" w:bidi="ar"/>
        </w:rPr>
        <w:t xml:space="preserve"> charge and biorecognition coatings</w:t>
      </w:r>
      <w:r w:rsidRPr="00E96DEB">
        <w:rPr>
          <w:color w:val="222222"/>
          <w:sz w:val="24"/>
          <w:szCs w:val="24"/>
          <w:shd w:val="clear" w:color="auto" w:fill="FFFFFF"/>
        </w:rPr>
        <w:t>.</w:t>
      </w:r>
      <w:r w:rsidRPr="00E96DEB">
        <w:rPr>
          <w:rFonts w:eastAsia="MinionPro-Regular"/>
          <w:color w:val="231F20"/>
          <w:sz w:val="24"/>
          <w:szCs w:val="24"/>
          <w:lang w:eastAsia="zh-CN" w:bidi="ar"/>
        </w:rPr>
        <w:t xml:space="preserve"> </w:t>
      </w:r>
      <w:r w:rsidRPr="00E96DEB">
        <w:rPr>
          <w:color w:val="222222"/>
          <w:sz w:val="24"/>
          <w:szCs w:val="24"/>
          <w:shd w:val="clear" w:color="auto" w:fill="FFFFFF"/>
        </w:rPr>
        <w:t xml:space="preserve">Kwak </w:t>
      </w:r>
      <w:r w:rsidRPr="00042703">
        <w:rPr>
          <w:i/>
          <w:iCs/>
          <w:color w:val="222222"/>
          <w:sz w:val="24"/>
          <w:szCs w:val="24"/>
          <w:shd w:val="clear" w:color="auto" w:fill="FFFFFF"/>
        </w:rPr>
        <w:t>et al</w:t>
      </w:r>
      <w:r w:rsidRPr="00E96DEB">
        <w:rPr>
          <w:color w:val="222222"/>
          <w:sz w:val="24"/>
          <w:szCs w:val="24"/>
          <w:shd w:val="clear" w:color="auto" w:fill="FFFFFF"/>
        </w:rPr>
        <w:t xml:space="preserve">., 2019 have designed </w:t>
      </w:r>
      <w:r w:rsidRPr="00E96DEB">
        <w:rPr>
          <w:sz w:val="24"/>
          <w:szCs w:val="24"/>
        </w:rPr>
        <w:t xml:space="preserve">and demonstrated chloroplast-targeted transgene delivery and transient expression in mature </w:t>
      </w:r>
      <w:r w:rsidRPr="00042703">
        <w:rPr>
          <w:i/>
          <w:iCs/>
          <w:sz w:val="24"/>
          <w:szCs w:val="24"/>
        </w:rPr>
        <w:t>Eruca sativa, Nasturtium officinale, Nicotiana tabacum</w:t>
      </w:r>
      <w:r w:rsidRPr="00E96DEB">
        <w:rPr>
          <w:sz w:val="24"/>
          <w:szCs w:val="24"/>
        </w:rPr>
        <w:t xml:space="preserve"> and </w:t>
      </w:r>
      <w:r w:rsidRPr="00CD62D6">
        <w:rPr>
          <w:i/>
          <w:iCs/>
          <w:sz w:val="24"/>
          <w:szCs w:val="24"/>
        </w:rPr>
        <w:t>Spinacia oleracea</w:t>
      </w:r>
      <w:r w:rsidRPr="00CD62D6">
        <w:rPr>
          <w:sz w:val="24"/>
          <w:szCs w:val="24"/>
        </w:rPr>
        <w:t xml:space="preserve"> by designing chitosan-complexed</w:t>
      </w:r>
      <w:r w:rsidRPr="00E96DEB">
        <w:rPr>
          <w:sz w:val="24"/>
          <w:szCs w:val="24"/>
        </w:rPr>
        <w:t xml:space="preserve"> single-walled carbon nanotubes. </w:t>
      </w:r>
    </w:p>
    <w:p w14:paraId="0801E798" w14:textId="77777777" w:rsidR="00496CDF" w:rsidRPr="00E96DEB" w:rsidRDefault="00496CDF" w:rsidP="00496CDF">
      <w:pPr>
        <w:ind w:firstLine="720"/>
        <w:jc w:val="both"/>
        <w:rPr>
          <w:sz w:val="24"/>
          <w:szCs w:val="24"/>
        </w:rPr>
      </w:pPr>
    </w:p>
    <w:p w14:paraId="4C1E54C3" w14:textId="77777777" w:rsidR="00496CDF" w:rsidRPr="00E96DEB" w:rsidRDefault="00496CDF" w:rsidP="00496CDF">
      <w:pPr>
        <w:jc w:val="both"/>
        <w:rPr>
          <w:sz w:val="24"/>
          <w:szCs w:val="24"/>
        </w:rPr>
      </w:pPr>
    </w:p>
    <w:p w14:paraId="42A68C90" w14:textId="77777777" w:rsidR="00496CDF" w:rsidRDefault="00496CDF" w:rsidP="00496CDF">
      <w:pPr>
        <w:ind w:firstLine="720"/>
        <w:jc w:val="both"/>
        <w:rPr>
          <w:sz w:val="24"/>
          <w:szCs w:val="24"/>
        </w:rPr>
      </w:pPr>
    </w:p>
    <w:p w14:paraId="0A6B5458" w14:textId="77777777" w:rsidR="00496CDF" w:rsidRPr="00E96DEB" w:rsidRDefault="00496CDF" w:rsidP="00496CDF">
      <w:pPr>
        <w:ind w:firstLine="720"/>
        <w:jc w:val="both"/>
        <w:rPr>
          <w:sz w:val="24"/>
          <w:szCs w:val="24"/>
        </w:rPr>
      </w:pPr>
      <w:r w:rsidRPr="00E96DEB">
        <w:rPr>
          <w:sz w:val="24"/>
          <w:szCs w:val="24"/>
        </w:rPr>
        <w:t>Photosynthesis in major C</w:t>
      </w:r>
      <w:r w:rsidRPr="00616A3E">
        <w:rPr>
          <w:sz w:val="24"/>
          <w:szCs w:val="24"/>
        </w:rPr>
        <w:t>3</w:t>
      </w:r>
      <w:r w:rsidRPr="00E96DEB">
        <w:rPr>
          <w:sz w:val="24"/>
          <w:szCs w:val="24"/>
        </w:rPr>
        <w:t xml:space="preserve"> crops is limited by the inefficiency of the key CO</w:t>
      </w:r>
      <w:r w:rsidRPr="00616A3E">
        <w:rPr>
          <w:sz w:val="24"/>
          <w:szCs w:val="24"/>
        </w:rPr>
        <w:t>2</w:t>
      </w:r>
      <w:r w:rsidRPr="00E96DEB">
        <w:rPr>
          <w:sz w:val="24"/>
          <w:szCs w:val="24"/>
        </w:rPr>
        <w:t xml:space="preserve">-fixing enzyme Rubisco, owing to its low carboxylation rate and poor ability to discriminate between CO2 and O2. In cyanobacteria and proteobacteria, </w:t>
      </w:r>
      <w:proofErr w:type="spellStart"/>
      <w:r w:rsidRPr="00E96DEB">
        <w:rPr>
          <w:sz w:val="24"/>
          <w:szCs w:val="24"/>
        </w:rPr>
        <w:t>carboxysomes</w:t>
      </w:r>
      <w:proofErr w:type="spellEnd"/>
      <w:r w:rsidRPr="00E96DEB">
        <w:rPr>
          <w:sz w:val="24"/>
          <w:szCs w:val="24"/>
        </w:rPr>
        <w:t xml:space="preserve"> function as the central CO2-</w:t>
      </w:r>
      <w:r w:rsidRPr="00E96DEB">
        <w:rPr>
          <w:sz w:val="24"/>
          <w:szCs w:val="24"/>
        </w:rPr>
        <w:lastRenderedPageBreak/>
        <w:t>fixing organelles that elevate CO2 levels around encapsulated Rubisco to enhance carboxylation. Heterologous synthesis of a biophysical CO2-concentrating mechanism (CCM) in plant chloroplasts offers significant potential to improve the photosynthetic efficiency of C3 plants and could translate into substantial increases in crop yield (</w:t>
      </w:r>
      <w:r w:rsidRPr="00E96DEB">
        <w:rPr>
          <w:color w:val="222222"/>
          <w:sz w:val="24"/>
          <w:szCs w:val="24"/>
          <w:shd w:val="clear" w:color="auto" w:fill="FFFFFF"/>
        </w:rPr>
        <w:t xml:space="preserve">Rottet </w:t>
      </w:r>
      <w:r w:rsidRPr="00E96DEB">
        <w:rPr>
          <w:i/>
          <w:iCs/>
          <w:color w:val="222222"/>
          <w:sz w:val="24"/>
          <w:szCs w:val="24"/>
          <w:shd w:val="clear" w:color="auto" w:fill="FFFFFF"/>
        </w:rPr>
        <w:t>et al</w:t>
      </w:r>
      <w:r w:rsidRPr="00E96DEB">
        <w:rPr>
          <w:color w:val="222222"/>
          <w:sz w:val="24"/>
          <w:szCs w:val="24"/>
          <w:shd w:val="clear" w:color="auto" w:fill="FFFFFF"/>
        </w:rPr>
        <w:t>., 2021)</w:t>
      </w:r>
      <w:r w:rsidRPr="00E96DEB">
        <w:rPr>
          <w:sz w:val="24"/>
          <w:szCs w:val="24"/>
        </w:rPr>
        <w:t xml:space="preserve">.  Study by Chen </w:t>
      </w:r>
      <w:r w:rsidRPr="00E96DEB">
        <w:rPr>
          <w:i/>
          <w:iCs/>
          <w:sz w:val="24"/>
          <w:szCs w:val="24"/>
        </w:rPr>
        <w:t>et al.,</w:t>
      </w:r>
      <w:r w:rsidRPr="00E96DEB">
        <w:rPr>
          <w:sz w:val="24"/>
          <w:szCs w:val="24"/>
        </w:rPr>
        <w:t xml:space="preserve"> 2023 provides proof-of-concept for a route to engineering fully functional CO2- fixing modules and entire CO2-concentrating mechanisms into chloroplasts to improve crop photosynthesis and productivity. Chloroplast engineering holds immense promise for revolutionizing agriculture, energy production, and various industries. While challenges remain, ongoing research and technological advancements are likely to unlock new opportunities and applications, leading to a more sustainable and technologically advanced future.</w:t>
      </w:r>
    </w:p>
    <w:p w14:paraId="2974B76B" w14:textId="77777777" w:rsidR="00496CDF" w:rsidRDefault="00496CDF"/>
    <w:p w14:paraId="3590B779" w14:textId="77777777" w:rsidR="00496CDF" w:rsidRDefault="00496CDF"/>
    <w:p w14:paraId="0B5809E1" w14:textId="77777777" w:rsidR="00496CDF" w:rsidRPr="00CA0A06" w:rsidRDefault="00496CDF" w:rsidP="00496CDF">
      <w:pPr>
        <w:jc w:val="both"/>
        <w:rPr>
          <w:sz w:val="24"/>
          <w:szCs w:val="24"/>
        </w:rPr>
      </w:pPr>
      <w:r w:rsidRPr="00CA0A06">
        <w:rPr>
          <w:sz w:val="24"/>
          <w:szCs w:val="24"/>
        </w:rPr>
        <w:t>References:</w:t>
      </w:r>
    </w:p>
    <w:p w14:paraId="4B7FAB0C" w14:textId="77777777" w:rsidR="00496CDF" w:rsidRPr="00CA0A06" w:rsidRDefault="00496CDF" w:rsidP="00496CDF">
      <w:pPr>
        <w:spacing w:line="276" w:lineRule="auto"/>
        <w:ind w:left="720" w:hanging="720"/>
        <w:jc w:val="both"/>
        <w:rPr>
          <w:color w:val="222222"/>
          <w:sz w:val="24"/>
          <w:szCs w:val="24"/>
          <w:shd w:val="clear" w:color="auto" w:fill="FFFFFF"/>
        </w:rPr>
      </w:pPr>
      <w:proofErr w:type="spellStart"/>
      <w:r w:rsidRPr="00CA0A06">
        <w:rPr>
          <w:color w:val="222222"/>
          <w:sz w:val="24"/>
          <w:szCs w:val="24"/>
          <w:shd w:val="clear" w:color="auto" w:fill="FFFFFF"/>
        </w:rPr>
        <w:t>Adem</w:t>
      </w:r>
      <w:proofErr w:type="spellEnd"/>
      <w:r w:rsidRPr="00CA0A06">
        <w:rPr>
          <w:color w:val="222222"/>
          <w:sz w:val="24"/>
          <w:szCs w:val="24"/>
          <w:shd w:val="clear" w:color="auto" w:fill="FFFFFF"/>
        </w:rPr>
        <w:t xml:space="preserve">, M., Beyene, D., &amp; </w:t>
      </w:r>
      <w:proofErr w:type="spellStart"/>
      <w:r w:rsidRPr="00CA0A06">
        <w:rPr>
          <w:color w:val="222222"/>
          <w:sz w:val="24"/>
          <w:szCs w:val="24"/>
          <w:shd w:val="clear" w:color="auto" w:fill="FFFFFF"/>
        </w:rPr>
        <w:t>Feyissa</w:t>
      </w:r>
      <w:proofErr w:type="spellEnd"/>
      <w:r w:rsidRPr="00CA0A06">
        <w:rPr>
          <w:color w:val="222222"/>
          <w:sz w:val="24"/>
          <w:szCs w:val="24"/>
          <w:shd w:val="clear" w:color="auto" w:fill="FFFFFF"/>
        </w:rPr>
        <w:t>, T. (2017). Recent achievements obtained by chloroplast transformation. </w:t>
      </w:r>
      <w:r w:rsidRPr="00CA0A06">
        <w:rPr>
          <w:i/>
          <w:iCs/>
          <w:color w:val="222222"/>
          <w:sz w:val="24"/>
          <w:szCs w:val="24"/>
          <w:shd w:val="clear" w:color="auto" w:fill="FFFFFF"/>
        </w:rPr>
        <w:t>Plant Methods</w:t>
      </w:r>
      <w:r w:rsidRPr="00CA0A06">
        <w:rPr>
          <w:color w:val="222222"/>
          <w:sz w:val="24"/>
          <w:szCs w:val="24"/>
          <w:shd w:val="clear" w:color="auto" w:fill="FFFFFF"/>
        </w:rPr>
        <w:t>, </w:t>
      </w:r>
      <w:r w:rsidRPr="00CA0A06">
        <w:rPr>
          <w:i/>
          <w:iCs/>
          <w:color w:val="222222"/>
          <w:sz w:val="24"/>
          <w:szCs w:val="24"/>
          <w:shd w:val="clear" w:color="auto" w:fill="FFFFFF"/>
        </w:rPr>
        <w:t>13</w:t>
      </w:r>
      <w:r w:rsidRPr="00CA0A06">
        <w:rPr>
          <w:color w:val="222222"/>
          <w:sz w:val="24"/>
          <w:szCs w:val="24"/>
          <w:shd w:val="clear" w:color="auto" w:fill="FFFFFF"/>
        </w:rPr>
        <w:t>, 1-11.</w:t>
      </w:r>
    </w:p>
    <w:p w14:paraId="7BD1BF91" w14:textId="77777777" w:rsidR="00496CDF" w:rsidRPr="00CA0A06" w:rsidRDefault="00496CDF" w:rsidP="00496CDF">
      <w:pPr>
        <w:spacing w:line="276" w:lineRule="auto"/>
        <w:ind w:left="720" w:hanging="720"/>
        <w:jc w:val="both"/>
        <w:rPr>
          <w:color w:val="222222"/>
          <w:sz w:val="24"/>
          <w:szCs w:val="24"/>
          <w:shd w:val="clear" w:color="auto" w:fill="FFFFFF"/>
        </w:rPr>
      </w:pPr>
      <w:bookmarkStart w:id="0" w:name="_Hlk144282702"/>
      <w:r w:rsidRPr="00CA0A06">
        <w:rPr>
          <w:color w:val="222222"/>
          <w:sz w:val="24"/>
          <w:szCs w:val="24"/>
          <w:shd w:val="clear" w:color="auto" w:fill="FFFFFF"/>
        </w:rPr>
        <w:t>An, Y., Wang, Y., Wang, X., &amp; Xiao, J. (2022). Development of chloroplast transformation and gene expression regulation technology in land plants. </w:t>
      </w:r>
      <w:r w:rsidRPr="00CA0A06">
        <w:rPr>
          <w:i/>
          <w:iCs/>
          <w:color w:val="222222"/>
          <w:sz w:val="24"/>
          <w:szCs w:val="24"/>
          <w:shd w:val="clear" w:color="auto" w:fill="FFFFFF"/>
        </w:rPr>
        <w:t>Frontiers in Plant Science</w:t>
      </w:r>
      <w:r w:rsidRPr="00CA0A06">
        <w:rPr>
          <w:color w:val="222222"/>
          <w:sz w:val="24"/>
          <w:szCs w:val="24"/>
          <w:shd w:val="clear" w:color="auto" w:fill="FFFFFF"/>
        </w:rPr>
        <w:t>, </w:t>
      </w:r>
      <w:r w:rsidRPr="00CA0A06">
        <w:rPr>
          <w:i/>
          <w:iCs/>
          <w:color w:val="222222"/>
          <w:sz w:val="24"/>
          <w:szCs w:val="24"/>
          <w:shd w:val="clear" w:color="auto" w:fill="FFFFFF"/>
        </w:rPr>
        <w:t>13</w:t>
      </w:r>
      <w:r w:rsidRPr="00CA0A06">
        <w:rPr>
          <w:color w:val="222222"/>
          <w:sz w:val="24"/>
          <w:szCs w:val="24"/>
          <w:shd w:val="clear" w:color="auto" w:fill="FFFFFF"/>
        </w:rPr>
        <w:t>, 1037038.</w:t>
      </w:r>
    </w:p>
    <w:bookmarkEnd w:id="0"/>
    <w:p w14:paraId="38AF14E3"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Asaf, S., Waqas, M., Khan, A. L., Khan, M. A., Kang, S. M., Imran, Q. M., ... &amp; Lee, I. J. (2017). The complete chloroplast genome of wild rice (Oryza </w:t>
      </w:r>
      <w:proofErr w:type="spellStart"/>
      <w:r w:rsidRPr="00CA0A06">
        <w:rPr>
          <w:color w:val="222222"/>
          <w:sz w:val="24"/>
          <w:szCs w:val="24"/>
          <w:shd w:val="clear" w:color="auto" w:fill="FFFFFF"/>
        </w:rPr>
        <w:t>minuta</w:t>
      </w:r>
      <w:proofErr w:type="spellEnd"/>
      <w:r w:rsidRPr="00CA0A06">
        <w:rPr>
          <w:color w:val="222222"/>
          <w:sz w:val="24"/>
          <w:szCs w:val="24"/>
          <w:shd w:val="clear" w:color="auto" w:fill="FFFFFF"/>
        </w:rPr>
        <w:t>) and its comparison to related species. </w:t>
      </w:r>
      <w:r w:rsidRPr="00CA0A06">
        <w:rPr>
          <w:i/>
          <w:iCs/>
          <w:color w:val="222222"/>
          <w:sz w:val="24"/>
          <w:szCs w:val="24"/>
          <w:shd w:val="clear" w:color="auto" w:fill="FFFFFF"/>
        </w:rPr>
        <w:t>Frontiers in plant science</w:t>
      </w:r>
      <w:r w:rsidRPr="00CA0A06">
        <w:rPr>
          <w:color w:val="222222"/>
          <w:sz w:val="24"/>
          <w:szCs w:val="24"/>
          <w:shd w:val="clear" w:color="auto" w:fill="FFFFFF"/>
        </w:rPr>
        <w:t>, </w:t>
      </w:r>
      <w:r w:rsidRPr="00CA0A06">
        <w:rPr>
          <w:i/>
          <w:iCs/>
          <w:color w:val="222222"/>
          <w:sz w:val="24"/>
          <w:szCs w:val="24"/>
          <w:shd w:val="clear" w:color="auto" w:fill="FFFFFF"/>
        </w:rPr>
        <w:t>8</w:t>
      </w:r>
      <w:r w:rsidRPr="00CA0A06">
        <w:rPr>
          <w:color w:val="222222"/>
          <w:sz w:val="24"/>
          <w:szCs w:val="24"/>
          <w:shd w:val="clear" w:color="auto" w:fill="FFFFFF"/>
        </w:rPr>
        <w:t>, 304.</w:t>
      </w:r>
    </w:p>
    <w:p w14:paraId="2FC12201" w14:textId="77777777" w:rsidR="00496CDF" w:rsidRPr="00CA0A06" w:rsidRDefault="00496CDF" w:rsidP="00496CDF">
      <w:pPr>
        <w:spacing w:line="276" w:lineRule="auto"/>
        <w:ind w:left="720" w:hanging="720"/>
        <w:jc w:val="both"/>
        <w:rPr>
          <w:sz w:val="24"/>
          <w:szCs w:val="24"/>
        </w:rPr>
      </w:pPr>
      <w:r w:rsidRPr="00CA0A06">
        <w:rPr>
          <w:color w:val="222222"/>
          <w:sz w:val="24"/>
          <w:szCs w:val="24"/>
          <w:shd w:val="clear" w:color="auto" w:fill="FFFFFF"/>
        </w:rPr>
        <w:t xml:space="preserve">Bock, R. (2022). </w:t>
      </w:r>
      <w:proofErr w:type="spellStart"/>
      <w:r w:rsidRPr="00CA0A06">
        <w:rPr>
          <w:color w:val="222222"/>
          <w:sz w:val="24"/>
          <w:szCs w:val="24"/>
          <w:shd w:val="clear" w:color="auto" w:fill="FFFFFF"/>
        </w:rPr>
        <w:t>Transplastomic</w:t>
      </w:r>
      <w:proofErr w:type="spellEnd"/>
      <w:r w:rsidRPr="00CA0A06">
        <w:rPr>
          <w:color w:val="222222"/>
          <w:sz w:val="24"/>
          <w:szCs w:val="24"/>
          <w:shd w:val="clear" w:color="auto" w:fill="FFFFFF"/>
        </w:rPr>
        <w:t xml:space="preserve"> approaches for metabolic engineering. </w:t>
      </w:r>
      <w:r w:rsidRPr="00CA0A06">
        <w:rPr>
          <w:i/>
          <w:iCs/>
          <w:color w:val="222222"/>
          <w:sz w:val="24"/>
          <w:szCs w:val="24"/>
          <w:shd w:val="clear" w:color="auto" w:fill="FFFFFF"/>
        </w:rPr>
        <w:t>Current Opinion in Plant Biology</w:t>
      </w:r>
      <w:r w:rsidRPr="00CA0A06">
        <w:rPr>
          <w:color w:val="222222"/>
          <w:sz w:val="24"/>
          <w:szCs w:val="24"/>
          <w:shd w:val="clear" w:color="auto" w:fill="FFFFFF"/>
        </w:rPr>
        <w:t>, </w:t>
      </w:r>
      <w:r w:rsidRPr="00CA0A06">
        <w:rPr>
          <w:i/>
          <w:iCs/>
          <w:color w:val="222222"/>
          <w:sz w:val="24"/>
          <w:szCs w:val="24"/>
          <w:shd w:val="clear" w:color="auto" w:fill="FFFFFF"/>
        </w:rPr>
        <w:t>66</w:t>
      </w:r>
      <w:r w:rsidRPr="00CA0A06">
        <w:rPr>
          <w:color w:val="222222"/>
          <w:sz w:val="24"/>
          <w:szCs w:val="24"/>
          <w:shd w:val="clear" w:color="auto" w:fill="FFFFFF"/>
        </w:rPr>
        <w:t>, 102185.</w:t>
      </w:r>
    </w:p>
    <w:p w14:paraId="1F425C87"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Chen, T., </w:t>
      </w:r>
      <w:proofErr w:type="spellStart"/>
      <w:r w:rsidRPr="00CA0A06">
        <w:rPr>
          <w:color w:val="222222"/>
          <w:sz w:val="24"/>
          <w:szCs w:val="24"/>
          <w:shd w:val="clear" w:color="auto" w:fill="FFFFFF"/>
        </w:rPr>
        <w:t>Hojka</w:t>
      </w:r>
      <w:proofErr w:type="spellEnd"/>
      <w:r w:rsidRPr="00CA0A06">
        <w:rPr>
          <w:color w:val="222222"/>
          <w:sz w:val="24"/>
          <w:szCs w:val="24"/>
          <w:shd w:val="clear" w:color="auto" w:fill="FFFFFF"/>
        </w:rPr>
        <w:t>, M., Davey, P., Sun, Y., Dykes, G. F., Zhou, F., &amp; Liu, L. N. (2023). Engineering α-</w:t>
      </w:r>
      <w:proofErr w:type="spellStart"/>
      <w:r w:rsidRPr="00CA0A06">
        <w:rPr>
          <w:color w:val="222222"/>
          <w:sz w:val="24"/>
          <w:szCs w:val="24"/>
          <w:shd w:val="clear" w:color="auto" w:fill="FFFFFF"/>
        </w:rPr>
        <w:t>carboxysomes</w:t>
      </w:r>
      <w:proofErr w:type="spellEnd"/>
      <w:r w:rsidRPr="00CA0A06">
        <w:rPr>
          <w:color w:val="222222"/>
          <w:sz w:val="24"/>
          <w:szCs w:val="24"/>
          <w:shd w:val="clear" w:color="auto" w:fill="FFFFFF"/>
        </w:rPr>
        <w:t xml:space="preserve"> into plant chloroplasts to support autotrophic photosynthesis. </w:t>
      </w:r>
      <w:r w:rsidRPr="00CA0A06">
        <w:rPr>
          <w:i/>
          <w:iCs/>
          <w:color w:val="222222"/>
          <w:sz w:val="24"/>
          <w:szCs w:val="24"/>
          <w:shd w:val="clear" w:color="auto" w:fill="FFFFFF"/>
        </w:rPr>
        <w:t>Nature Communications</w:t>
      </w:r>
      <w:r w:rsidRPr="00CA0A06">
        <w:rPr>
          <w:color w:val="222222"/>
          <w:sz w:val="24"/>
          <w:szCs w:val="24"/>
          <w:shd w:val="clear" w:color="auto" w:fill="FFFFFF"/>
        </w:rPr>
        <w:t>, </w:t>
      </w:r>
      <w:r w:rsidRPr="00CA0A06">
        <w:rPr>
          <w:i/>
          <w:iCs/>
          <w:color w:val="222222"/>
          <w:sz w:val="24"/>
          <w:szCs w:val="24"/>
          <w:shd w:val="clear" w:color="auto" w:fill="FFFFFF"/>
        </w:rPr>
        <w:t>14</w:t>
      </w:r>
      <w:r w:rsidRPr="00CA0A06">
        <w:rPr>
          <w:color w:val="222222"/>
          <w:sz w:val="24"/>
          <w:szCs w:val="24"/>
          <w:shd w:val="clear" w:color="auto" w:fill="FFFFFF"/>
        </w:rPr>
        <w:t>(1), 2118.</w:t>
      </w:r>
    </w:p>
    <w:p w14:paraId="4FE46A8D"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Del Campo, E. M. (2009). Post-transcriptional control of chloroplast gene expression. </w:t>
      </w:r>
      <w:r w:rsidRPr="00CA0A06">
        <w:rPr>
          <w:i/>
          <w:iCs/>
          <w:color w:val="222222"/>
          <w:sz w:val="24"/>
          <w:szCs w:val="24"/>
          <w:shd w:val="clear" w:color="auto" w:fill="FFFFFF"/>
        </w:rPr>
        <w:t>Gene regulation and systems biology</w:t>
      </w:r>
      <w:r w:rsidRPr="00CA0A06">
        <w:rPr>
          <w:color w:val="222222"/>
          <w:sz w:val="24"/>
          <w:szCs w:val="24"/>
          <w:shd w:val="clear" w:color="auto" w:fill="FFFFFF"/>
        </w:rPr>
        <w:t>, </w:t>
      </w:r>
      <w:r w:rsidRPr="00CA0A06">
        <w:rPr>
          <w:i/>
          <w:iCs/>
          <w:color w:val="222222"/>
          <w:sz w:val="24"/>
          <w:szCs w:val="24"/>
          <w:shd w:val="clear" w:color="auto" w:fill="FFFFFF"/>
        </w:rPr>
        <w:t>3</w:t>
      </w:r>
      <w:r w:rsidRPr="00CA0A06">
        <w:rPr>
          <w:color w:val="222222"/>
          <w:sz w:val="24"/>
          <w:szCs w:val="24"/>
          <w:shd w:val="clear" w:color="auto" w:fill="FFFFFF"/>
        </w:rPr>
        <w:t>, GRSB-S2080.</w:t>
      </w:r>
    </w:p>
    <w:p w14:paraId="08D89651"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Fish, M., Nash, D., German, A., Overton, A., </w:t>
      </w:r>
      <w:proofErr w:type="spellStart"/>
      <w:r w:rsidRPr="00CA0A06">
        <w:rPr>
          <w:color w:val="222222"/>
          <w:sz w:val="24"/>
          <w:szCs w:val="24"/>
          <w:shd w:val="clear" w:color="auto" w:fill="FFFFFF"/>
        </w:rPr>
        <w:t>Jelokhani-Niaraki</w:t>
      </w:r>
      <w:proofErr w:type="spellEnd"/>
      <w:r w:rsidRPr="00CA0A06">
        <w:rPr>
          <w:color w:val="222222"/>
          <w:sz w:val="24"/>
          <w:szCs w:val="24"/>
          <w:shd w:val="clear" w:color="auto" w:fill="FFFFFF"/>
        </w:rPr>
        <w:t>, M., Chuong, S. D., &amp; Smith, M. D. (2022). New insights into the chloroplast outer membrane proteome and associated targeting pathways. </w:t>
      </w:r>
      <w:r w:rsidRPr="00CA0A06">
        <w:rPr>
          <w:i/>
          <w:iCs/>
          <w:color w:val="222222"/>
          <w:sz w:val="24"/>
          <w:szCs w:val="24"/>
          <w:shd w:val="clear" w:color="auto" w:fill="FFFFFF"/>
        </w:rPr>
        <w:t>International Journal of Molecular Sciences</w:t>
      </w:r>
      <w:r w:rsidRPr="00CA0A06">
        <w:rPr>
          <w:color w:val="222222"/>
          <w:sz w:val="24"/>
          <w:szCs w:val="24"/>
          <w:shd w:val="clear" w:color="auto" w:fill="FFFFFF"/>
        </w:rPr>
        <w:t>, </w:t>
      </w:r>
      <w:r w:rsidRPr="00CA0A06">
        <w:rPr>
          <w:i/>
          <w:iCs/>
          <w:color w:val="222222"/>
          <w:sz w:val="24"/>
          <w:szCs w:val="24"/>
          <w:shd w:val="clear" w:color="auto" w:fill="FFFFFF"/>
        </w:rPr>
        <w:t>23</w:t>
      </w:r>
      <w:r w:rsidRPr="00CA0A06">
        <w:rPr>
          <w:color w:val="222222"/>
          <w:sz w:val="24"/>
          <w:szCs w:val="24"/>
          <w:shd w:val="clear" w:color="auto" w:fill="FFFFFF"/>
        </w:rPr>
        <w:t>(3), 1571.</w:t>
      </w:r>
    </w:p>
    <w:p w14:paraId="780B54E6"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Gionfriddo, M., Rhodes, T., &amp; Whitney, S. M. (2023, April). Perspectives on improving crop Rubisco by directed evolution. In </w:t>
      </w:r>
      <w:r w:rsidRPr="00CA0A06">
        <w:rPr>
          <w:i/>
          <w:iCs/>
          <w:color w:val="222222"/>
          <w:sz w:val="24"/>
          <w:szCs w:val="24"/>
          <w:shd w:val="clear" w:color="auto" w:fill="FFFFFF"/>
        </w:rPr>
        <w:t>Seminars in Cell &amp; Developmental Biology</w:t>
      </w:r>
      <w:r w:rsidRPr="00CA0A06">
        <w:rPr>
          <w:color w:val="222222"/>
          <w:sz w:val="24"/>
          <w:szCs w:val="24"/>
          <w:shd w:val="clear" w:color="auto" w:fill="FFFFFF"/>
        </w:rPr>
        <w:t>. Academic Press.</w:t>
      </w:r>
    </w:p>
    <w:p w14:paraId="65C4F396"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Jackson, H. O., Taunt, H. N., </w:t>
      </w:r>
      <w:proofErr w:type="spellStart"/>
      <w:r w:rsidRPr="00CA0A06">
        <w:rPr>
          <w:color w:val="222222"/>
          <w:sz w:val="24"/>
          <w:szCs w:val="24"/>
          <w:shd w:val="clear" w:color="auto" w:fill="FFFFFF"/>
        </w:rPr>
        <w:t>Mordaka</w:t>
      </w:r>
      <w:proofErr w:type="spellEnd"/>
      <w:r w:rsidRPr="00CA0A06">
        <w:rPr>
          <w:color w:val="222222"/>
          <w:sz w:val="24"/>
          <w:szCs w:val="24"/>
          <w:shd w:val="clear" w:color="auto" w:fill="FFFFFF"/>
        </w:rPr>
        <w:t>, P. M., Smith, A. G., &amp; Purton, S. (2021). The algal chloroplast as a testbed for synthetic biology designs aimed at radically rewiring plant metabolism. </w:t>
      </w:r>
      <w:r w:rsidRPr="00CA0A06">
        <w:rPr>
          <w:i/>
          <w:iCs/>
          <w:color w:val="222222"/>
          <w:sz w:val="24"/>
          <w:szCs w:val="24"/>
          <w:shd w:val="clear" w:color="auto" w:fill="FFFFFF"/>
        </w:rPr>
        <w:t>Frontiers in Plant Science</w:t>
      </w:r>
      <w:r w:rsidRPr="00CA0A06">
        <w:rPr>
          <w:color w:val="222222"/>
          <w:sz w:val="24"/>
          <w:szCs w:val="24"/>
          <w:shd w:val="clear" w:color="auto" w:fill="FFFFFF"/>
        </w:rPr>
        <w:t>, </w:t>
      </w:r>
      <w:r w:rsidRPr="00CA0A06">
        <w:rPr>
          <w:i/>
          <w:iCs/>
          <w:color w:val="222222"/>
          <w:sz w:val="24"/>
          <w:szCs w:val="24"/>
          <w:shd w:val="clear" w:color="auto" w:fill="FFFFFF"/>
        </w:rPr>
        <w:t>12</w:t>
      </w:r>
      <w:r w:rsidRPr="00CA0A06">
        <w:rPr>
          <w:color w:val="222222"/>
          <w:sz w:val="24"/>
          <w:szCs w:val="24"/>
          <w:shd w:val="clear" w:color="auto" w:fill="FFFFFF"/>
        </w:rPr>
        <w:t>, 708370.</w:t>
      </w:r>
    </w:p>
    <w:p w14:paraId="4FC1C165" w14:textId="77777777" w:rsidR="00496CDF" w:rsidRPr="00CA0A06" w:rsidRDefault="00496CDF" w:rsidP="00496CDF">
      <w:pPr>
        <w:spacing w:line="276" w:lineRule="auto"/>
        <w:ind w:left="720" w:hanging="720"/>
        <w:jc w:val="both"/>
        <w:rPr>
          <w:color w:val="222222"/>
          <w:sz w:val="24"/>
          <w:szCs w:val="24"/>
          <w:shd w:val="clear" w:color="auto" w:fill="FFFFFF"/>
        </w:rPr>
      </w:pPr>
      <w:bookmarkStart w:id="1" w:name="_Hlk144282747"/>
      <w:r w:rsidRPr="00CA0A06">
        <w:rPr>
          <w:color w:val="222222"/>
          <w:sz w:val="24"/>
          <w:szCs w:val="24"/>
          <w:shd w:val="clear" w:color="auto" w:fill="FFFFFF"/>
        </w:rPr>
        <w:t>Jin, S., &amp; Daniell, H. (2015). The engineered chloroplast genome just got smarter. </w:t>
      </w:r>
      <w:r w:rsidRPr="00CA0A06">
        <w:rPr>
          <w:i/>
          <w:iCs/>
          <w:color w:val="222222"/>
          <w:sz w:val="24"/>
          <w:szCs w:val="24"/>
          <w:shd w:val="clear" w:color="auto" w:fill="FFFFFF"/>
        </w:rPr>
        <w:t>Trends in plant science</w:t>
      </w:r>
      <w:r w:rsidRPr="00CA0A06">
        <w:rPr>
          <w:color w:val="222222"/>
          <w:sz w:val="24"/>
          <w:szCs w:val="24"/>
          <w:shd w:val="clear" w:color="auto" w:fill="FFFFFF"/>
        </w:rPr>
        <w:t>, </w:t>
      </w:r>
      <w:r w:rsidRPr="00CA0A06">
        <w:rPr>
          <w:i/>
          <w:iCs/>
          <w:color w:val="222222"/>
          <w:sz w:val="24"/>
          <w:szCs w:val="24"/>
          <w:shd w:val="clear" w:color="auto" w:fill="FFFFFF"/>
        </w:rPr>
        <w:t>20</w:t>
      </w:r>
      <w:r w:rsidRPr="00CA0A06">
        <w:rPr>
          <w:color w:val="222222"/>
          <w:sz w:val="24"/>
          <w:szCs w:val="24"/>
          <w:shd w:val="clear" w:color="auto" w:fill="FFFFFF"/>
        </w:rPr>
        <w:t>(10), 622-640.</w:t>
      </w:r>
    </w:p>
    <w:bookmarkEnd w:id="1"/>
    <w:p w14:paraId="57251BDA"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Khan, M. S., Mustafa, G., &amp; Joyia, F. A. (2019). Technical advances in chloroplast biotechnology. </w:t>
      </w:r>
      <w:r w:rsidRPr="00CA0A06">
        <w:rPr>
          <w:i/>
          <w:iCs/>
          <w:color w:val="222222"/>
          <w:sz w:val="24"/>
          <w:szCs w:val="24"/>
          <w:shd w:val="clear" w:color="auto" w:fill="FFFFFF"/>
        </w:rPr>
        <w:t>Transgenic Crops-Emerging Trends and Future Perspectives</w:t>
      </w:r>
      <w:r w:rsidRPr="00CA0A06">
        <w:rPr>
          <w:color w:val="222222"/>
          <w:sz w:val="24"/>
          <w:szCs w:val="24"/>
          <w:shd w:val="clear" w:color="auto" w:fill="FFFFFF"/>
        </w:rPr>
        <w:t>.</w:t>
      </w:r>
    </w:p>
    <w:p w14:paraId="45AA6412"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Kwak, S. Y., Lew, T. T. S., Sweeney, C. J., Koman, V. B., Wong, M. H., Bohmert-Tatarev, K., ... &amp; Strano, M. S. (2019). Chloroplast-selective gene delivery and expression in planta using chitosan-complexed single-walled carbon nanotube carriers. </w:t>
      </w:r>
      <w:r w:rsidRPr="00CA0A06">
        <w:rPr>
          <w:i/>
          <w:iCs/>
          <w:color w:val="222222"/>
          <w:sz w:val="24"/>
          <w:szCs w:val="24"/>
          <w:shd w:val="clear" w:color="auto" w:fill="FFFFFF"/>
        </w:rPr>
        <w:t>Nature nanotechnology</w:t>
      </w:r>
      <w:r w:rsidRPr="00CA0A06">
        <w:rPr>
          <w:color w:val="222222"/>
          <w:sz w:val="24"/>
          <w:szCs w:val="24"/>
          <w:shd w:val="clear" w:color="auto" w:fill="FFFFFF"/>
        </w:rPr>
        <w:t>, </w:t>
      </w:r>
      <w:r w:rsidRPr="00CA0A06">
        <w:rPr>
          <w:i/>
          <w:iCs/>
          <w:color w:val="222222"/>
          <w:sz w:val="24"/>
          <w:szCs w:val="24"/>
          <w:shd w:val="clear" w:color="auto" w:fill="FFFFFF"/>
        </w:rPr>
        <w:t>14</w:t>
      </w:r>
      <w:r w:rsidRPr="00CA0A06">
        <w:rPr>
          <w:color w:val="222222"/>
          <w:sz w:val="24"/>
          <w:szCs w:val="24"/>
          <w:shd w:val="clear" w:color="auto" w:fill="FFFFFF"/>
        </w:rPr>
        <w:t>(5), 447-455.</w:t>
      </w:r>
    </w:p>
    <w:p w14:paraId="34CDD344"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Kwon, K. C., Chan, H. T., León, I. R., Williams-Carrier, R., Barkan, A., &amp; Daniell, H. (2016). </w:t>
      </w:r>
      <w:r w:rsidRPr="00CA0A06">
        <w:rPr>
          <w:color w:val="222222"/>
          <w:sz w:val="24"/>
          <w:szCs w:val="24"/>
          <w:shd w:val="clear" w:color="auto" w:fill="FFFFFF"/>
        </w:rPr>
        <w:lastRenderedPageBreak/>
        <w:t>Codon optimization to enhance expression yields insights into chloroplast translation. </w:t>
      </w:r>
      <w:r w:rsidRPr="00CA0A06">
        <w:rPr>
          <w:i/>
          <w:iCs/>
          <w:color w:val="222222"/>
          <w:sz w:val="24"/>
          <w:szCs w:val="24"/>
          <w:shd w:val="clear" w:color="auto" w:fill="FFFFFF"/>
        </w:rPr>
        <w:t>Plant physiology</w:t>
      </w:r>
      <w:r w:rsidRPr="00CA0A06">
        <w:rPr>
          <w:color w:val="222222"/>
          <w:sz w:val="24"/>
          <w:szCs w:val="24"/>
          <w:shd w:val="clear" w:color="auto" w:fill="FFFFFF"/>
        </w:rPr>
        <w:t>, </w:t>
      </w:r>
      <w:r w:rsidRPr="00CA0A06">
        <w:rPr>
          <w:i/>
          <w:iCs/>
          <w:color w:val="222222"/>
          <w:sz w:val="24"/>
          <w:szCs w:val="24"/>
          <w:shd w:val="clear" w:color="auto" w:fill="FFFFFF"/>
        </w:rPr>
        <w:t>172</w:t>
      </w:r>
      <w:r w:rsidRPr="00CA0A06">
        <w:rPr>
          <w:color w:val="222222"/>
          <w:sz w:val="24"/>
          <w:szCs w:val="24"/>
          <w:shd w:val="clear" w:color="auto" w:fill="FFFFFF"/>
        </w:rPr>
        <w:t>(1), 62-77.</w:t>
      </w:r>
    </w:p>
    <w:p w14:paraId="572EB18B" w14:textId="77777777" w:rsidR="00496CDF" w:rsidRPr="00CA0A06" w:rsidRDefault="00496CDF" w:rsidP="00496CDF">
      <w:pPr>
        <w:spacing w:line="276" w:lineRule="auto"/>
        <w:ind w:left="720" w:hanging="720"/>
        <w:jc w:val="both"/>
        <w:rPr>
          <w:color w:val="222222"/>
          <w:sz w:val="24"/>
          <w:szCs w:val="24"/>
          <w:shd w:val="clear" w:color="auto" w:fill="FFFFFF"/>
        </w:rPr>
      </w:pPr>
      <w:bookmarkStart w:id="2" w:name="_Hlk144282777"/>
      <w:r w:rsidRPr="00CA0A06">
        <w:rPr>
          <w:color w:val="222222"/>
          <w:sz w:val="24"/>
          <w:szCs w:val="24"/>
          <w:shd w:val="clear" w:color="auto" w:fill="FFFFFF"/>
        </w:rPr>
        <w:t>Law, S. S. Y., Miyamoto, T., &amp; Numata, K. (2023). Organelle-targeted gene delivery in plants by nanomaterials. </w:t>
      </w:r>
      <w:r w:rsidRPr="00CA0A06">
        <w:rPr>
          <w:i/>
          <w:iCs/>
          <w:color w:val="222222"/>
          <w:sz w:val="24"/>
          <w:szCs w:val="24"/>
          <w:shd w:val="clear" w:color="auto" w:fill="FFFFFF"/>
        </w:rPr>
        <w:t>Chemical Communications</w:t>
      </w:r>
      <w:r w:rsidRPr="00CA0A06">
        <w:rPr>
          <w:color w:val="222222"/>
          <w:sz w:val="24"/>
          <w:szCs w:val="24"/>
          <w:shd w:val="clear" w:color="auto" w:fill="FFFFFF"/>
        </w:rPr>
        <w:t>, </w:t>
      </w:r>
      <w:r w:rsidRPr="00CA0A06">
        <w:rPr>
          <w:i/>
          <w:iCs/>
          <w:color w:val="222222"/>
          <w:sz w:val="24"/>
          <w:szCs w:val="24"/>
          <w:shd w:val="clear" w:color="auto" w:fill="FFFFFF"/>
        </w:rPr>
        <w:t>59</w:t>
      </w:r>
      <w:r w:rsidRPr="00CA0A06">
        <w:rPr>
          <w:color w:val="222222"/>
          <w:sz w:val="24"/>
          <w:szCs w:val="24"/>
          <w:shd w:val="clear" w:color="auto" w:fill="FFFFFF"/>
        </w:rPr>
        <w:t>(47), 7166-7181.</w:t>
      </w:r>
    </w:p>
    <w:bookmarkEnd w:id="2"/>
    <w:p w14:paraId="355DF32B"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Li, S., Kim, D. S., &amp; Zhang, J. (2023). Plastid‐mediated RNA interference: A potential strategy for efficient pest control. </w:t>
      </w:r>
      <w:r w:rsidRPr="00CA0A06">
        <w:rPr>
          <w:i/>
          <w:iCs/>
          <w:color w:val="222222"/>
          <w:sz w:val="24"/>
          <w:szCs w:val="24"/>
          <w:shd w:val="clear" w:color="auto" w:fill="FFFFFF"/>
        </w:rPr>
        <w:t>Plant, Cell &amp; Environment</w:t>
      </w:r>
      <w:r w:rsidRPr="00CA0A06">
        <w:rPr>
          <w:color w:val="222222"/>
          <w:sz w:val="24"/>
          <w:szCs w:val="24"/>
          <w:shd w:val="clear" w:color="auto" w:fill="FFFFFF"/>
        </w:rPr>
        <w:t>.</w:t>
      </w:r>
    </w:p>
    <w:p w14:paraId="70469202" w14:textId="77777777" w:rsidR="00496CDF" w:rsidRPr="00CA0A06" w:rsidRDefault="00496CDF" w:rsidP="00496CDF">
      <w:pPr>
        <w:spacing w:line="276" w:lineRule="auto"/>
        <w:ind w:left="720" w:hanging="720"/>
        <w:jc w:val="both"/>
        <w:rPr>
          <w:color w:val="222222"/>
          <w:sz w:val="24"/>
          <w:szCs w:val="24"/>
          <w:shd w:val="clear" w:color="auto" w:fill="FFFFFF"/>
        </w:rPr>
      </w:pPr>
      <w:bookmarkStart w:id="3" w:name="_Hlk144282806"/>
      <w:r w:rsidRPr="00CA0A06">
        <w:rPr>
          <w:color w:val="222222"/>
          <w:sz w:val="24"/>
          <w:szCs w:val="24"/>
          <w:shd w:val="clear" w:color="auto" w:fill="FFFFFF"/>
        </w:rPr>
        <w:t>LIU, Y. X., Fan, L. I., Liang, G. A. O., TU, Z. L., Fei, Z. H. O. U., &amp; LIN, Y. J. (2023). Advancing approach and toolbox in optimization of chloroplast genetic transformation technology. </w:t>
      </w:r>
      <w:r w:rsidRPr="00CA0A06">
        <w:rPr>
          <w:i/>
          <w:iCs/>
          <w:color w:val="222222"/>
          <w:sz w:val="24"/>
          <w:szCs w:val="24"/>
          <w:shd w:val="clear" w:color="auto" w:fill="FFFFFF"/>
        </w:rPr>
        <w:t>Journal of Integrative Agriculture</w:t>
      </w:r>
      <w:r w:rsidRPr="00CA0A06">
        <w:rPr>
          <w:color w:val="222222"/>
          <w:sz w:val="24"/>
          <w:szCs w:val="24"/>
          <w:shd w:val="clear" w:color="auto" w:fill="FFFFFF"/>
        </w:rPr>
        <w:t>, </w:t>
      </w:r>
      <w:r w:rsidRPr="00CA0A06">
        <w:rPr>
          <w:i/>
          <w:iCs/>
          <w:color w:val="222222"/>
          <w:sz w:val="24"/>
          <w:szCs w:val="24"/>
          <w:shd w:val="clear" w:color="auto" w:fill="FFFFFF"/>
        </w:rPr>
        <w:t>22</w:t>
      </w:r>
      <w:r w:rsidRPr="00CA0A06">
        <w:rPr>
          <w:color w:val="222222"/>
          <w:sz w:val="24"/>
          <w:szCs w:val="24"/>
          <w:shd w:val="clear" w:color="auto" w:fill="FFFFFF"/>
        </w:rPr>
        <w:t>(7), 1951-1966.</w:t>
      </w:r>
    </w:p>
    <w:bookmarkEnd w:id="3"/>
    <w:p w14:paraId="5E5C4B50"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Long, B. M., </w:t>
      </w:r>
      <w:proofErr w:type="spellStart"/>
      <w:r w:rsidRPr="00CA0A06">
        <w:rPr>
          <w:color w:val="222222"/>
          <w:sz w:val="24"/>
          <w:szCs w:val="24"/>
          <w:shd w:val="clear" w:color="auto" w:fill="FFFFFF"/>
        </w:rPr>
        <w:t>Hee</w:t>
      </w:r>
      <w:proofErr w:type="spellEnd"/>
      <w:r w:rsidRPr="00CA0A06">
        <w:rPr>
          <w:color w:val="222222"/>
          <w:sz w:val="24"/>
          <w:szCs w:val="24"/>
          <w:shd w:val="clear" w:color="auto" w:fill="FFFFFF"/>
        </w:rPr>
        <w:t xml:space="preserve">, W. Y., </w:t>
      </w:r>
      <w:proofErr w:type="spellStart"/>
      <w:r w:rsidRPr="00CA0A06">
        <w:rPr>
          <w:color w:val="222222"/>
          <w:sz w:val="24"/>
          <w:szCs w:val="24"/>
          <w:shd w:val="clear" w:color="auto" w:fill="FFFFFF"/>
        </w:rPr>
        <w:t>Sharwood</w:t>
      </w:r>
      <w:proofErr w:type="spellEnd"/>
      <w:r w:rsidRPr="00CA0A06">
        <w:rPr>
          <w:color w:val="222222"/>
          <w:sz w:val="24"/>
          <w:szCs w:val="24"/>
          <w:shd w:val="clear" w:color="auto" w:fill="FFFFFF"/>
        </w:rPr>
        <w:t xml:space="preserve">, R. E., Rae, B. D., Kaines, S., Lim, Y. L., ... &amp; Price, G. D. (2018). </w:t>
      </w:r>
      <w:proofErr w:type="spellStart"/>
      <w:r w:rsidRPr="00CA0A06">
        <w:rPr>
          <w:color w:val="222222"/>
          <w:sz w:val="24"/>
          <w:szCs w:val="24"/>
          <w:shd w:val="clear" w:color="auto" w:fill="FFFFFF"/>
        </w:rPr>
        <w:t>Carboxysome</w:t>
      </w:r>
      <w:proofErr w:type="spellEnd"/>
      <w:r w:rsidRPr="00CA0A06">
        <w:rPr>
          <w:color w:val="222222"/>
          <w:sz w:val="24"/>
          <w:szCs w:val="24"/>
          <w:shd w:val="clear" w:color="auto" w:fill="FFFFFF"/>
        </w:rPr>
        <w:t xml:space="preserve"> encapsulation of the CO2-fixing enzyme Rubisco in tobacco chloroplasts. </w:t>
      </w:r>
      <w:r w:rsidRPr="00CA0A06">
        <w:rPr>
          <w:i/>
          <w:iCs/>
          <w:color w:val="222222"/>
          <w:sz w:val="24"/>
          <w:szCs w:val="24"/>
          <w:shd w:val="clear" w:color="auto" w:fill="FFFFFF"/>
        </w:rPr>
        <w:t>Nature communications</w:t>
      </w:r>
      <w:r w:rsidRPr="00CA0A06">
        <w:rPr>
          <w:color w:val="222222"/>
          <w:sz w:val="24"/>
          <w:szCs w:val="24"/>
          <w:shd w:val="clear" w:color="auto" w:fill="FFFFFF"/>
        </w:rPr>
        <w:t>, </w:t>
      </w:r>
      <w:r w:rsidRPr="00CA0A06">
        <w:rPr>
          <w:i/>
          <w:iCs/>
          <w:color w:val="222222"/>
          <w:sz w:val="24"/>
          <w:szCs w:val="24"/>
          <w:shd w:val="clear" w:color="auto" w:fill="FFFFFF"/>
        </w:rPr>
        <w:t>9</w:t>
      </w:r>
      <w:r w:rsidRPr="00CA0A06">
        <w:rPr>
          <w:color w:val="222222"/>
          <w:sz w:val="24"/>
          <w:szCs w:val="24"/>
          <w:shd w:val="clear" w:color="auto" w:fill="FFFFFF"/>
        </w:rPr>
        <w:t>(1), 1-14.</w:t>
      </w:r>
    </w:p>
    <w:p w14:paraId="15C22E2E"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Ma, K., Deng, L., Wu, H., &amp; Fan, J. (2022). Towards green biomanufacturing of high-value recombinant proteins using promising cell factory: Chlamydomonas </w:t>
      </w:r>
      <w:proofErr w:type="spellStart"/>
      <w:r w:rsidRPr="00CA0A06">
        <w:rPr>
          <w:color w:val="222222"/>
          <w:sz w:val="24"/>
          <w:szCs w:val="24"/>
          <w:shd w:val="clear" w:color="auto" w:fill="FFFFFF"/>
        </w:rPr>
        <w:t>reinhardtii</w:t>
      </w:r>
      <w:proofErr w:type="spellEnd"/>
      <w:r w:rsidRPr="00CA0A06">
        <w:rPr>
          <w:color w:val="222222"/>
          <w:sz w:val="24"/>
          <w:szCs w:val="24"/>
          <w:shd w:val="clear" w:color="auto" w:fill="FFFFFF"/>
        </w:rPr>
        <w:t xml:space="preserve"> chloroplast. </w:t>
      </w:r>
      <w:r w:rsidRPr="00CA0A06">
        <w:rPr>
          <w:i/>
          <w:iCs/>
          <w:color w:val="222222"/>
          <w:sz w:val="24"/>
          <w:szCs w:val="24"/>
          <w:shd w:val="clear" w:color="auto" w:fill="FFFFFF"/>
        </w:rPr>
        <w:t>Bioresources and Bioprocessing</w:t>
      </w:r>
      <w:r w:rsidRPr="00CA0A06">
        <w:rPr>
          <w:color w:val="222222"/>
          <w:sz w:val="24"/>
          <w:szCs w:val="24"/>
          <w:shd w:val="clear" w:color="auto" w:fill="FFFFFF"/>
        </w:rPr>
        <w:t>, </w:t>
      </w:r>
      <w:r w:rsidRPr="00CA0A06">
        <w:rPr>
          <w:i/>
          <w:iCs/>
          <w:color w:val="222222"/>
          <w:sz w:val="24"/>
          <w:szCs w:val="24"/>
          <w:shd w:val="clear" w:color="auto" w:fill="FFFFFF"/>
        </w:rPr>
        <w:t>9</w:t>
      </w:r>
      <w:r w:rsidRPr="00CA0A06">
        <w:rPr>
          <w:color w:val="222222"/>
          <w:sz w:val="24"/>
          <w:szCs w:val="24"/>
          <w:shd w:val="clear" w:color="auto" w:fill="FFFFFF"/>
        </w:rPr>
        <w:t>(1), 1-14.</w:t>
      </w:r>
    </w:p>
    <w:p w14:paraId="557266B0"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Maliga, P. (2002). Engineering the plastid genome of higher plants. </w:t>
      </w:r>
      <w:r w:rsidRPr="00CA0A06">
        <w:rPr>
          <w:i/>
          <w:iCs/>
          <w:color w:val="222222"/>
          <w:sz w:val="24"/>
          <w:szCs w:val="24"/>
          <w:shd w:val="clear" w:color="auto" w:fill="FFFFFF"/>
        </w:rPr>
        <w:t>Current opinion in plant biology</w:t>
      </w:r>
      <w:r w:rsidRPr="00CA0A06">
        <w:rPr>
          <w:color w:val="222222"/>
          <w:sz w:val="24"/>
          <w:szCs w:val="24"/>
          <w:shd w:val="clear" w:color="auto" w:fill="FFFFFF"/>
        </w:rPr>
        <w:t>, </w:t>
      </w:r>
      <w:r w:rsidRPr="00CA0A06">
        <w:rPr>
          <w:i/>
          <w:iCs/>
          <w:color w:val="222222"/>
          <w:sz w:val="24"/>
          <w:szCs w:val="24"/>
          <w:shd w:val="clear" w:color="auto" w:fill="FFFFFF"/>
        </w:rPr>
        <w:t>5</w:t>
      </w:r>
      <w:r w:rsidRPr="00CA0A06">
        <w:rPr>
          <w:color w:val="222222"/>
          <w:sz w:val="24"/>
          <w:szCs w:val="24"/>
          <w:shd w:val="clear" w:color="auto" w:fill="FFFFFF"/>
        </w:rPr>
        <w:t>(2), 164-172.</w:t>
      </w:r>
    </w:p>
    <w:p w14:paraId="20DA4ED2" w14:textId="77777777" w:rsidR="00496CDF" w:rsidRPr="00CA0A06" w:rsidRDefault="00496CDF" w:rsidP="00496CDF">
      <w:pPr>
        <w:spacing w:line="276" w:lineRule="auto"/>
        <w:ind w:left="720" w:hanging="720"/>
        <w:jc w:val="both"/>
        <w:rPr>
          <w:color w:val="222222"/>
          <w:sz w:val="24"/>
          <w:szCs w:val="24"/>
          <w:shd w:val="clear" w:color="auto" w:fill="FFFFFF"/>
        </w:rPr>
      </w:pPr>
      <w:bookmarkStart w:id="4" w:name="_Hlk144282847"/>
      <w:r w:rsidRPr="00CA0A06">
        <w:rPr>
          <w:color w:val="222222"/>
          <w:sz w:val="24"/>
          <w:szCs w:val="24"/>
          <w:shd w:val="clear" w:color="auto" w:fill="FFFFFF"/>
        </w:rPr>
        <w:t>Newkirk, G. M., de Allende, P., Jinkerson, R. E., &amp; Giraldo, J. P. (2021). Nanotechnology approaches for chloroplast biotechnology advancements. </w:t>
      </w:r>
      <w:r w:rsidRPr="00CA0A06">
        <w:rPr>
          <w:i/>
          <w:iCs/>
          <w:color w:val="222222"/>
          <w:sz w:val="24"/>
          <w:szCs w:val="24"/>
          <w:shd w:val="clear" w:color="auto" w:fill="FFFFFF"/>
        </w:rPr>
        <w:t>Frontiers in Plant Science</w:t>
      </w:r>
      <w:r w:rsidRPr="00CA0A06">
        <w:rPr>
          <w:color w:val="222222"/>
          <w:sz w:val="24"/>
          <w:szCs w:val="24"/>
          <w:shd w:val="clear" w:color="auto" w:fill="FFFFFF"/>
        </w:rPr>
        <w:t>, </w:t>
      </w:r>
      <w:r w:rsidRPr="00CA0A06">
        <w:rPr>
          <w:i/>
          <w:iCs/>
          <w:color w:val="222222"/>
          <w:sz w:val="24"/>
          <w:szCs w:val="24"/>
          <w:shd w:val="clear" w:color="auto" w:fill="FFFFFF"/>
        </w:rPr>
        <w:t>12</w:t>
      </w:r>
      <w:r w:rsidRPr="00CA0A06">
        <w:rPr>
          <w:color w:val="222222"/>
          <w:sz w:val="24"/>
          <w:szCs w:val="24"/>
          <w:shd w:val="clear" w:color="auto" w:fill="FFFFFF"/>
        </w:rPr>
        <w:t>, 691295.</w:t>
      </w:r>
    </w:p>
    <w:p w14:paraId="720EA2CE" w14:textId="77777777" w:rsidR="00496CDF" w:rsidRPr="00CA0A06" w:rsidRDefault="00496CDF" w:rsidP="00496CDF">
      <w:pPr>
        <w:spacing w:line="276" w:lineRule="auto"/>
        <w:ind w:left="720" w:hanging="720"/>
        <w:jc w:val="both"/>
        <w:rPr>
          <w:color w:val="222222"/>
          <w:sz w:val="24"/>
          <w:szCs w:val="24"/>
          <w:shd w:val="clear" w:color="auto" w:fill="FFFFFF"/>
        </w:rPr>
      </w:pPr>
      <w:bookmarkStart w:id="5" w:name="_Hlk144282890"/>
      <w:bookmarkEnd w:id="4"/>
      <w:r w:rsidRPr="00CA0A06">
        <w:rPr>
          <w:color w:val="222222"/>
          <w:sz w:val="24"/>
          <w:szCs w:val="24"/>
          <w:shd w:val="clear" w:color="auto" w:fill="FFFFFF"/>
        </w:rPr>
        <w:t>Nielsen, B. L., &amp; Ahmad, N. (2023). Advances in plastid biology and its applications, volume II. </w:t>
      </w:r>
      <w:r w:rsidRPr="00CA0A06">
        <w:rPr>
          <w:i/>
          <w:iCs/>
          <w:color w:val="222222"/>
          <w:sz w:val="24"/>
          <w:szCs w:val="24"/>
          <w:shd w:val="clear" w:color="auto" w:fill="FFFFFF"/>
        </w:rPr>
        <w:t>Frontiers in Plant Science</w:t>
      </w:r>
      <w:r w:rsidRPr="00CA0A06">
        <w:rPr>
          <w:color w:val="222222"/>
          <w:sz w:val="24"/>
          <w:szCs w:val="24"/>
          <w:shd w:val="clear" w:color="auto" w:fill="FFFFFF"/>
        </w:rPr>
        <w:t>, </w:t>
      </w:r>
      <w:r w:rsidRPr="00CA0A06">
        <w:rPr>
          <w:i/>
          <w:iCs/>
          <w:color w:val="222222"/>
          <w:sz w:val="24"/>
          <w:szCs w:val="24"/>
          <w:shd w:val="clear" w:color="auto" w:fill="FFFFFF"/>
        </w:rPr>
        <w:t>14</w:t>
      </w:r>
      <w:r w:rsidRPr="00CA0A06">
        <w:rPr>
          <w:color w:val="222222"/>
          <w:sz w:val="24"/>
          <w:szCs w:val="24"/>
          <w:shd w:val="clear" w:color="auto" w:fill="FFFFFF"/>
        </w:rPr>
        <w:t>, 1203554.</w:t>
      </w:r>
    </w:p>
    <w:bookmarkEnd w:id="5"/>
    <w:p w14:paraId="3688B4D8" w14:textId="77777777" w:rsidR="00496CDF" w:rsidRPr="00CA0A06" w:rsidRDefault="00496CDF" w:rsidP="00496CDF">
      <w:pPr>
        <w:spacing w:line="276" w:lineRule="auto"/>
        <w:ind w:left="720" w:hanging="720"/>
        <w:jc w:val="both"/>
        <w:rPr>
          <w:color w:val="222222"/>
          <w:sz w:val="24"/>
          <w:szCs w:val="24"/>
          <w:shd w:val="clear" w:color="auto" w:fill="FFFFFF"/>
        </w:rPr>
      </w:pPr>
      <w:proofErr w:type="spellStart"/>
      <w:r w:rsidRPr="00CA0A06">
        <w:rPr>
          <w:color w:val="222222"/>
          <w:sz w:val="24"/>
          <w:szCs w:val="24"/>
          <w:shd w:val="clear" w:color="auto" w:fill="FFFFFF"/>
        </w:rPr>
        <w:t>Odahara</w:t>
      </w:r>
      <w:proofErr w:type="spellEnd"/>
      <w:r w:rsidRPr="00CA0A06">
        <w:rPr>
          <w:color w:val="222222"/>
          <w:sz w:val="24"/>
          <w:szCs w:val="24"/>
          <w:shd w:val="clear" w:color="auto" w:fill="FFFFFF"/>
        </w:rPr>
        <w:t>, M., Horii, Y., Itami, J., Watanabe, K., &amp; Numata, K. (2022). Functional peptide-mediated plastid transformation in tobacco, rice, and kenaf. </w:t>
      </w:r>
      <w:r w:rsidRPr="00CA0A06">
        <w:rPr>
          <w:i/>
          <w:iCs/>
          <w:color w:val="222222"/>
          <w:sz w:val="24"/>
          <w:szCs w:val="24"/>
          <w:shd w:val="clear" w:color="auto" w:fill="FFFFFF"/>
        </w:rPr>
        <w:t>Frontiers in Plant Science</w:t>
      </w:r>
      <w:r w:rsidRPr="00CA0A06">
        <w:rPr>
          <w:color w:val="222222"/>
          <w:sz w:val="24"/>
          <w:szCs w:val="24"/>
          <w:shd w:val="clear" w:color="auto" w:fill="FFFFFF"/>
        </w:rPr>
        <w:t>, </w:t>
      </w:r>
      <w:r w:rsidRPr="00CA0A06">
        <w:rPr>
          <w:i/>
          <w:iCs/>
          <w:color w:val="222222"/>
          <w:sz w:val="24"/>
          <w:szCs w:val="24"/>
          <w:shd w:val="clear" w:color="auto" w:fill="FFFFFF"/>
        </w:rPr>
        <w:t>13</w:t>
      </w:r>
      <w:r w:rsidRPr="00CA0A06">
        <w:rPr>
          <w:color w:val="222222"/>
          <w:sz w:val="24"/>
          <w:szCs w:val="24"/>
          <w:shd w:val="clear" w:color="auto" w:fill="FFFFFF"/>
        </w:rPr>
        <w:t>, 989310.</w:t>
      </w:r>
    </w:p>
    <w:p w14:paraId="358E8D9F" w14:textId="77777777" w:rsidR="00496CDF" w:rsidRPr="00CA0A06" w:rsidRDefault="00496CDF" w:rsidP="00496CDF">
      <w:pPr>
        <w:spacing w:line="276" w:lineRule="auto"/>
        <w:ind w:left="720" w:hanging="720"/>
        <w:jc w:val="both"/>
        <w:rPr>
          <w:color w:val="222222"/>
          <w:sz w:val="24"/>
          <w:szCs w:val="24"/>
          <w:shd w:val="clear" w:color="auto" w:fill="FFFFFF"/>
        </w:rPr>
      </w:pPr>
      <w:bookmarkStart w:id="6" w:name="_Hlk144282909"/>
      <w:r w:rsidRPr="00CA0A06">
        <w:rPr>
          <w:color w:val="222222"/>
          <w:sz w:val="24"/>
          <w:szCs w:val="24"/>
          <w:shd w:val="clear" w:color="auto" w:fill="FFFFFF"/>
        </w:rPr>
        <w:t xml:space="preserve">Rottet, S., Förster, B., </w:t>
      </w:r>
      <w:proofErr w:type="spellStart"/>
      <w:r w:rsidRPr="00CA0A06">
        <w:rPr>
          <w:color w:val="222222"/>
          <w:sz w:val="24"/>
          <w:szCs w:val="24"/>
          <w:shd w:val="clear" w:color="auto" w:fill="FFFFFF"/>
        </w:rPr>
        <w:t>Hee</w:t>
      </w:r>
      <w:proofErr w:type="spellEnd"/>
      <w:r w:rsidRPr="00CA0A06">
        <w:rPr>
          <w:color w:val="222222"/>
          <w:sz w:val="24"/>
          <w:szCs w:val="24"/>
          <w:shd w:val="clear" w:color="auto" w:fill="FFFFFF"/>
        </w:rPr>
        <w:t>, W. Y., Rourke, L. M., Price, G. D., &amp; Long, B. M. (2021). Engineered accumulation of bicarbonate in plant chloroplasts: Known knowns and known unknowns. </w:t>
      </w:r>
      <w:r w:rsidRPr="00CA0A06">
        <w:rPr>
          <w:i/>
          <w:iCs/>
          <w:color w:val="222222"/>
          <w:sz w:val="24"/>
          <w:szCs w:val="24"/>
          <w:shd w:val="clear" w:color="auto" w:fill="FFFFFF"/>
        </w:rPr>
        <w:t>Frontiers in Plant Science</w:t>
      </w:r>
      <w:r w:rsidRPr="00CA0A06">
        <w:rPr>
          <w:color w:val="222222"/>
          <w:sz w:val="24"/>
          <w:szCs w:val="24"/>
          <w:shd w:val="clear" w:color="auto" w:fill="FFFFFF"/>
        </w:rPr>
        <w:t>, </w:t>
      </w:r>
      <w:r w:rsidRPr="00CA0A06">
        <w:rPr>
          <w:i/>
          <w:iCs/>
          <w:color w:val="222222"/>
          <w:sz w:val="24"/>
          <w:szCs w:val="24"/>
          <w:shd w:val="clear" w:color="auto" w:fill="FFFFFF"/>
        </w:rPr>
        <w:t>12</w:t>
      </w:r>
      <w:r w:rsidRPr="00CA0A06">
        <w:rPr>
          <w:color w:val="222222"/>
          <w:sz w:val="24"/>
          <w:szCs w:val="24"/>
          <w:shd w:val="clear" w:color="auto" w:fill="FFFFFF"/>
        </w:rPr>
        <w:t>, 727118.</w:t>
      </w:r>
    </w:p>
    <w:bookmarkEnd w:id="6"/>
    <w:p w14:paraId="38DBEDB8"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Sadhu, L., Kumar, K., Kumar, S., Dass, A., Pathak, R., Bhardwaj, A., ... &amp; Reddy, V. S. (2023). Chloroplasts evolved an additional layer of translational regulation based on non-AUG start codons for proteins with different turnover rates. </w:t>
      </w:r>
      <w:r w:rsidRPr="00CA0A06">
        <w:rPr>
          <w:i/>
          <w:iCs/>
          <w:color w:val="222222"/>
          <w:sz w:val="24"/>
          <w:szCs w:val="24"/>
          <w:shd w:val="clear" w:color="auto" w:fill="FFFFFF"/>
        </w:rPr>
        <w:t>Scientific Reports</w:t>
      </w:r>
      <w:r w:rsidRPr="00CA0A06">
        <w:rPr>
          <w:color w:val="222222"/>
          <w:sz w:val="24"/>
          <w:szCs w:val="24"/>
          <w:shd w:val="clear" w:color="auto" w:fill="FFFFFF"/>
        </w:rPr>
        <w:t>, </w:t>
      </w:r>
      <w:r w:rsidRPr="00CA0A06">
        <w:rPr>
          <w:i/>
          <w:iCs/>
          <w:color w:val="222222"/>
          <w:sz w:val="24"/>
          <w:szCs w:val="24"/>
          <w:shd w:val="clear" w:color="auto" w:fill="FFFFFF"/>
        </w:rPr>
        <w:t>13</w:t>
      </w:r>
      <w:r w:rsidRPr="00CA0A06">
        <w:rPr>
          <w:color w:val="222222"/>
          <w:sz w:val="24"/>
          <w:szCs w:val="24"/>
          <w:shd w:val="clear" w:color="auto" w:fill="FFFFFF"/>
        </w:rPr>
        <w:t>(1), 896.</w:t>
      </w:r>
    </w:p>
    <w:p w14:paraId="683B8754"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Shanmugaraj, B., Bulaon, C. J. I., Malla, A., &amp; </w:t>
      </w:r>
      <w:proofErr w:type="spellStart"/>
      <w:r w:rsidRPr="00CA0A06">
        <w:rPr>
          <w:color w:val="222222"/>
          <w:sz w:val="24"/>
          <w:szCs w:val="24"/>
          <w:shd w:val="clear" w:color="auto" w:fill="FFFFFF"/>
        </w:rPr>
        <w:t>Phoolcharoen</w:t>
      </w:r>
      <w:proofErr w:type="spellEnd"/>
      <w:r w:rsidRPr="00CA0A06">
        <w:rPr>
          <w:color w:val="222222"/>
          <w:sz w:val="24"/>
          <w:szCs w:val="24"/>
          <w:shd w:val="clear" w:color="auto" w:fill="FFFFFF"/>
        </w:rPr>
        <w:t>, W. (2021). Biotechnological insights on the expression and production of antimicrobial peptides in plants. </w:t>
      </w:r>
      <w:r w:rsidRPr="00CA0A06">
        <w:rPr>
          <w:i/>
          <w:iCs/>
          <w:color w:val="222222"/>
          <w:sz w:val="24"/>
          <w:szCs w:val="24"/>
          <w:shd w:val="clear" w:color="auto" w:fill="FFFFFF"/>
        </w:rPr>
        <w:t>Molecules</w:t>
      </w:r>
      <w:r w:rsidRPr="00CA0A06">
        <w:rPr>
          <w:color w:val="222222"/>
          <w:sz w:val="24"/>
          <w:szCs w:val="24"/>
          <w:shd w:val="clear" w:color="auto" w:fill="FFFFFF"/>
        </w:rPr>
        <w:t>, </w:t>
      </w:r>
      <w:r w:rsidRPr="00CA0A06">
        <w:rPr>
          <w:i/>
          <w:iCs/>
          <w:color w:val="222222"/>
          <w:sz w:val="24"/>
          <w:szCs w:val="24"/>
          <w:shd w:val="clear" w:color="auto" w:fill="FFFFFF"/>
        </w:rPr>
        <w:t>26</w:t>
      </w:r>
      <w:r w:rsidRPr="00CA0A06">
        <w:rPr>
          <w:color w:val="222222"/>
          <w:sz w:val="24"/>
          <w:szCs w:val="24"/>
          <w:shd w:val="clear" w:color="auto" w:fill="FFFFFF"/>
        </w:rPr>
        <w:t>(13), 4032.</w:t>
      </w:r>
    </w:p>
    <w:p w14:paraId="4EC39966" w14:textId="77777777" w:rsidR="00496CDF" w:rsidRPr="00CA0A06" w:rsidRDefault="00496CDF" w:rsidP="00496CDF">
      <w:pPr>
        <w:spacing w:line="276" w:lineRule="auto"/>
        <w:ind w:left="720" w:hanging="720"/>
        <w:jc w:val="both"/>
        <w:rPr>
          <w:color w:val="222222"/>
          <w:sz w:val="24"/>
          <w:szCs w:val="24"/>
          <w:shd w:val="clear" w:color="auto" w:fill="FFFFFF"/>
        </w:rPr>
      </w:pPr>
      <w:proofErr w:type="spellStart"/>
      <w:r w:rsidRPr="00CA0A06">
        <w:rPr>
          <w:color w:val="222222"/>
          <w:sz w:val="24"/>
          <w:szCs w:val="24"/>
          <w:shd w:val="clear" w:color="auto" w:fill="FFFFFF"/>
        </w:rPr>
        <w:t>Thagun</w:t>
      </w:r>
      <w:proofErr w:type="spellEnd"/>
      <w:r w:rsidRPr="00CA0A06">
        <w:rPr>
          <w:color w:val="222222"/>
          <w:sz w:val="24"/>
          <w:szCs w:val="24"/>
          <w:shd w:val="clear" w:color="auto" w:fill="FFFFFF"/>
        </w:rPr>
        <w:t>, C., Chuah, J. A., &amp; Numata, K. (2019). Targeted gene delivery into various plastids mediated by clustered cell‐penetrating and chloroplast‐targeting peptides. </w:t>
      </w:r>
      <w:r w:rsidRPr="00CA0A06">
        <w:rPr>
          <w:i/>
          <w:iCs/>
          <w:color w:val="222222"/>
          <w:sz w:val="24"/>
          <w:szCs w:val="24"/>
          <w:shd w:val="clear" w:color="auto" w:fill="FFFFFF"/>
        </w:rPr>
        <w:t>Advanced Science</w:t>
      </w:r>
      <w:r w:rsidRPr="00CA0A06">
        <w:rPr>
          <w:color w:val="222222"/>
          <w:sz w:val="24"/>
          <w:szCs w:val="24"/>
          <w:shd w:val="clear" w:color="auto" w:fill="FFFFFF"/>
        </w:rPr>
        <w:t>, </w:t>
      </w:r>
      <w:r w:rsidRPr="00CA0A06">
        <w:rPr>
          <w:i/>
          <w:iCs/>
          <w:color w:val="222222"/>
          <w:sz w:val="24"/>
          <w:szCs w:val="24"/>
          <w:shd w:val="clear" w:color="auto" w:fill="FFFFFF"/>
        </w:rPr>
        <w:t>6</w:t>
      </w:r>
      <w:r w:rsidRPr="00CA0A06">
        <w:rPr>
          <w:color w:val="222222"/>
          <w:sz w:val="24"/>
          <w:szCs w:val="24"/>
          <w:shd w:val="clear" w:color="auto" w:fill="FFFFFF"/>
        </w:rPr>
        <w:t>(23), 1902064.</w:t>
      </w:r>
    </w:p>
    <w:p w14:paraId="40E0CFDF"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 xml:space="preserve">Young, R. E., &amp; Purton, S. (2016). Codon reassignment to facilitate genetic engineering and biocontainment in the chloroplast of Chlamydomonas </w:t>
      </w:r>
      <w:proofErr w:type="spellStart"/>
      <w:r w:rsidRPr="00CA0A06">
        <w:rPr>
          <w:color w:val="222222"/>
          <w:sz w:val="24"/>
          <w:szCs w:val="24"/>
          <w:shd w:val="clear" w:color="auto" w:fill="FFFFFF"/>
        </w:rPr>
        <w:t>reinhardtii</w:t>
      </w:r>
      <w:proofErr w:type="spellEnd"/>
      <w:r w:rsidRPr="00CA0A06">
        <w:rPr>
          <w:color w:val="222222"/>
          <w:sz w:val="24"/>
          <w:szCs w:val="24"/>
          <w:shd w:val="clear" w:color="auto" w:fill="FFFFFF"/>
        </w:rPr>
        <w:t>. </w:t>
      </w:r>
      <w:r w:rsidRPr="00CA0A06">
        <w:rPr>
          <w:i/>
          <w:iCs/>
          <w:color w:val="222222"/>
          <w:sz w:val="24"/>
          <w:szCs w:val="24"/>
          <w:shd w:val="clear" w:color="auto" w:fill="FFFFFF"/>
        </w:rPr>
        <w:t>Plant biotechnology journal</w:t>
      </w:r>
      <w:r w:rsidRPr="00CA0A06">
        <w:rPr>
          <w:color w:val="222222"/>
          <w:sz w:val="24"/>
          <w:szCs w:val="24"/>
          <w:shd w:val="clear" w:color="auto" w:fill="FFFFFF"/>
        </w:rPr>
        <w:t>, </w:t>
      </w:r>
      <w:r w:rsidRPr="00CA0A06">
        <w:rPr>
          <w:i/>
          <w:iCs/>
          <w:color w:val="222222"/>
          <w:sz w:val="24"/>
          <w:szCs w:val="24"/>
          <w:shd w:val="clear" w:color="auto" w:fill="FFFFFF"/>
        </w:rPr>
        <w:t>14</w:t>
      </w:r>
      <w:r w:rsidRPr="00CA0A06">
        <w:rPr>
          <w:color w:val="222222"/>
          <w:sz w:val="24"/>
          <w:szCs w:val="24"/>
          <w:shd w:val="clear" w:color="auto" w:fill="FFFFFF"/>
        </w:rPr>
        <w:t>(5), 1251-1260.</w:t>
      </w:r>
    </w:p>
    <w:p w14:paraId="0B93747C" w14:textId="77777777" w:rsidR="00496CDF" w:rsidRPr="00CA0A06" w:rsidRDefault="00496CDF" w:rsidP="00496CDF">
      <w:pPr>
        <w:spacing w:line="276" w:lineRule="auto"/>
        <w:ind w:left="720" w:hanging="720"/>
        <w:jc w:val="both"/>
        <w:rPr>
          <w:color w:val="222222"/>
          <w:sz w:val="24"/>
          <w:szCs w:val="24"/>
          <w:shd w:val="clear" w:color="auto" w:fill="FFFFFF"/>
        </w:rPr>
      </w:pPr>
      <w:r w:rsidRPr="00CA0A06">
        <w:rPr>
          <w:color w:val="222222"/>
          <w:sz w:val="24"/>
          <w:szCs w:val="24"/>
          <w:shd w:val="clear" w:color="auto" w:fill="FFFFFF"/>
        </w:rPr>
        <w:t>Zhu, D., Xiong, H., Wu, J., Zheng, C., Lu, D., Zhang, L., &amp; Xu, X. (2022). Protein targeting into the thylakoid membrane through different pathways. </w:t>
      </w:r>
      <w:r w:rsidRPr="00CA0A06">
        <w:rPr>
          <w:i/>
          <w:iCs/>
          <w:color w:val="222222"/>
          <w:sz w:val="24"/>
          <w:szCs w:val="24"/>
          <w:shd w:val="clear" w:color="auto" w:fill="FFFFFF"/>
        </w:rPr>
        <w:t>Frontiers in Physiology</w:t>
      </w:r>
      <w:r w:rsidRPr="00CA0A06">
        <w:rPr>
          <w:color w:val="222222"/>
          <w:sz w:val="24"/>
          <w:szCs w:val="24"/>
          <w:shd w:val="clear" w:color="auto" w:fill="FFFFFF"/>
        </w:rPr>
        <w:t>, </w:t>
      </w:r>
      <w:r w:rsidRPr="00CA0A06">
        <w:rPr>
          <w:i/>
          <w:iCs/>
          <w:color w:val="222222"/>
          <w:sz w:val="24"/>
          <w:szCs w:val="24"/>
          <w:shd w:val="clear" w:color="auto" w:fill="FFFFFF"/>
        </w:rPr>
        <w:t>12</w:t>
      </w:r>
      <w:r w:rsidRPr="00CA0A06">
        <w:rPr>
          <w:color w:val="222222"/>
          <w:sz w:val="24"/>
          <w:szCs w:val="24"/>
          <w:shd w:val="clear" w:color="auto" w:fill="FFFFFF"/>
        </w:rPr>
        <w:t>, 802057.</w:t>
      </w:r>
    </w:p>
    <w:p w14:paraId="7C890BDE" w14:textId="77777777" w:rsidR="00496CDF" w:rsidRDefault="00496CDF"/>
    <w:sectPr w:rsidR="00496CDF" w:rsidSect="00496CD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CDF"/>
    <w:rsid w:val="00496C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92F7"/>
  <w15:chartTrackingRefBased/>
  <w15:docId w15:val="{81724843-09F9-4F3D-B5F1-0E2DEF08D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CDF"/>
    <w:pPr>
      <w:widowControl w:val="0"/>
      <w:spacing w:after="0" w:line="240" w:lineRule="auto"/>
    </w:pPr>
    <w:rPr>
      <w:rFonts w:ascii="Times New Roman" w:eastAsia="Times New Roman" w:hAnsi="Times New Roman" w:cs="Times New Roman"/>
      <w:kern w:val="0"/>
      <w:lang w:val="en-US" w:eastAsia="en-IN" w:bidi="t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1508</Words>
  <Characters>8597</Characters>
  <Application>Microsoft Office Word</Application>
  <DocSecurity>0</DocSecurity>
  <Lines>71</Lines>
  <Paragraphs>20</Paragraphs>
  <ScaleCrop>false</ScaleCrop>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SHREERAKSHA R J</dc:creator>
  <cp:keywords/>
  <dc:description/>
  <cp:lastModifiedBy>SHREERAKSHA R J</cp:lastModifiedBy>
  <cp:revision>1</cp:revision>
  <dcterms:created xsi:type="dcterms:W3CDTF">2023-08-31T12:14:00Z</dcterms:created>
  <dcterms:modified xsi:type="dcterms:W3CDTF">2023-08-31T12:17:00Z</dcterms:modified>
</cp:coreProperties>
</file>