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EC" w:rsidRDefault="005161E1" w:rsidP="005161E1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NEW INTEGRATIVE APPROACHES OF </w:t>
      </w:r>
      <w:proofErr w:type="gramStart"/>
      <w:r w:rsidR="00461305" w:rsidRPr="00461305">
        <w:rPr>
          <w:rFonts w:ascii="Times New Roman" w:hAnsi="Times New Roman" w:cs="Times New Roman"/>
          <w:b/>
          <w:sz w:val="32"/>
          <w:szCs w:val="32"/>
        </w:rPr>
        <w:t>RHEUMATOID  ARTHRITIS</w:t>
      </w:r>
      <w:proofErr w:type="gramEnd"/>
    </w:p>
    <w:p w:rsidR="005161E1" w:rsidRPr="005161E1" w:rsidRDefault="005161E1" w:rsidP="005161E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61E1">
        <w:rPr>
          <w:rFonts w:ascii="Times New Roman" w:hAnsi="Times New Roman" w:cs="Times New Roman"/>
          <w:sz w:val="24"/>
          <w:szCs w:val="24"/>
        </w:rPr>
        <w:t xml:space="preserve">Puja </w:t>
      </w:r>
      <w:proofErr w:type="spellStart"/>
      <w:r w:rsidRPr="005161E1">
        <w:rPr>
          <w:rFonts w:ascii="Times New Roman" w:hAnsi="Times New Roman" w:cs="Times New Roman"/>
          <w:sz w:val="24"/>
          <w:szCs w:val="24"/>
        </w:rPr>
        <w:t>Kumari</w:t>
      </w:r>
      <w:proofErr w:type="spellEnd"/>
      <w:r>
        <w:rPr>
          <w:rFonts w:ascii="Times New Roman" w:hAnsi="Times New Roman" w:cs="Times New Roman"/>
          <w:sz w:val="24"/>
          <w:szCs w:val="24"/>
        </w:rPr>
        <w:t>*</w:t>
      </w:r>
      <w:r w:rsidRPr="0051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E1">
        <w:rPr>
          <w:rFonts w:ascii="Times New Roman" w:hAnsi="Times New Roman" w:cs="Times New Roman"/>
          <w:sz w:val="24"/>
          <w:szCs w:val="24"/>
        </w:rPr>
        <w:t>Ankit</w:t>
      </w:r>
      <w:proofErr w:type="spellEnd"/>
      <w:r w:rsidRPr="0051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E1">
        <w:rPr>
          <w:rFonts w:ascii="Times New Roman" w:hAnsi="Times New Roman" w:cs="Times New Roman"/>
          <w:sz w:val="24"/>
          <w:szCs w:val="24"/>
        </w:rPr>
        <w:t>Rai</w:t>
      </w:r>
      <w:proofErr w:type="spellEnd"/>
      <w:r w:rsidRPr="005161E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E1">
        <w:rPr>
          <w:rFonts w:ascii="Times New Roman" w:hAnsi="Times New Roman" w:cs="Times New Roman"/>
          <w:sz w:val="24"/>
          <w:szCs w:val="24"/>
        </w:rPr>
        <w:t>Alok</w:t>
      </w:r>
      <w:proofErr w:type="spellEnd"/>
      <w:r w:rsidRPr="0051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E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o</w:t>
      </w:r>
      <w:r w:rsidR="00D86CD3">
        <w:rPr>
          <w:rFonts w:ascii="Times New Roman" w:hAnsi="Times New Roman" w:cs="Times New Roman"/>
          <w:sz w:val="24"/>
          <w:szCs w:val="24"/>
        </w:rPr>
        <w:t>ni</w:t>
      </w:r>
      <w:proofErr w:type="spellEnd"/>
      <w:r w:rsidR="00D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CD3">
        <w:rPr>
          <w:rFonts w:ascii="Times New Roman" w:hAnsi="Times New Roman" w:cs="Times New Roman"/>
          <w:sz w:val="24"/>
          <w:szCs w:val="24"/>
        </w:rPr>
        <w:t>Raghvendra</w:t>
      </w:r>
      <w:proofErr w:type="spellEnd"/>
      <w:r w:rsidR="00D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CD3">
        <w:rPr>
          <w:rFonts w:ascii="Times New Roman" w:hAnsi="Times New Roman" w:cs="Times New Roman"/>
          <w:sz w:val="24"/>
          <w:szCs w:val="24"/>
        </w:rPr>
        <w:t>Dubey</w:t>
      </w:r>
      <w:proofErr w:type="spellEnd"/>
      <w:r w:rsidR="00D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6CD3">
        <w:rPr>
          <w:rFonts w:ascii="Times New Roman" w:hAnsi="Times New Roman" w:cs="Times New Roman"/>
          <w:sz w:val="24"/>
          <w:szCs w:val="24"/>
        </w:rPr>
        <w:t>Nirmal</w:t>
      </w:r>
      <w:proofErr w:type="spellEnd"/>
      <w:r w:rsidR="00D86C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6CD3">
        <w:rPr>
          <w:rFonts w:ascii="Times New Roman" w:hAnsi="Times New Roman" w:cs="Times New Roman"/>
          <w:sz w:val="24"/>
          <w:szCs w:val="24"/>
        </w:rPr>
        <w:t>Dongre</w:t>
      </w:r>
      <w:proofErr w:type="spellEnd"/>
      <w:r w:rsidR="00D86C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161E1">
        <w:rPr>
          <w:rFonts w:ascii="Times New Roman" w:hAnsi="Times New Roman" w:cs="Times New Roman"/>
          <w:sz w:val="24"/>
          <w:szCs w:val="24"/>
        </w:rPr>
        <w:t>Shashi</w:t>
      </w:r>
      <w:proofErr w:type="spellEnd"/>
      <w:r w:rsidRPr="005161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161E1">
        <w:rPr>
          <w:rFonts w:ascii="Times New Roman" w:hAnsi="Times New Roman" w:cs="Times New Roman"/>
          <w:sz w:val="24"/>
          <w:szCs w:val="24"/>
        </w:rPr>
        <w:t>Alok</w:t>
      </w:r>
      <w:proofErr w:type="spellEnd"/>
    </w:p>
    <w:p w:rsidR="0009453D" w:rsidRPr="00AB7BAB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term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"arthritis"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associated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from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Greek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words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arthron</w:t>
      </w:r>
      <w:proofErr w:type="gramStart"/>
      <w:r w:rsidRPr="00AB7BAB">
        <w:rPr>
          <w:rFonts w:ascii="Times New Roman" w:hAnsi="Times New Roman" w:cs="Times New Roman"/>
          <w:sz w:val="24"/>
          <w:szCs w:val="24"/>
        </w:rPr>
        <w:t>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which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means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gramEnd"/>
      <w:r w:rsidRPr="00AB7BAB">
        <w:rPr>
          <w:rFonts w:ascii="Times New Roman" w:hAnsi="Times New Roman" w:cs="Times New Roman"/>
          <w:sz w:val="24"/>
          <w:szCs w:val="24"/>
        </w:rPr>
        <w:t>"joint,"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-itis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which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means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"inflammation."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due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redness,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heat,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swelling,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soreness.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So,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disciplinary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defines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red,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hot,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swollen,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sore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joint.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precondition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characterized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painful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inflexible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joints.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If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joints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red,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hot,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swollen.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</w:p>
    <w:p w:rsidR="002043A3" w:rsidRPr="00AB7BAB" w:rsidRDefault="005161E1" w:rsidP="00AB7B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1.1 </w:t>
      </w:r>
      <w:r w:rsidR="002043A3" w:rsidRPr="005161E1">
        <w:rPr>
          <w:rFonts w:ascii="Times New Roman" w:hAnsi="Times New Roman" w:cs="Times New Roman"/>
          <w:b/>
          <w:sz w:val="24"/>
          <w:szCs w:val="24"/>
        </w:rPr>
        <w:t>Types of arthritis</w:t>
      </w:r>
    </w:p>
    <w:p w:rsidR="002043A3" w:rsidRPr="00461305" w:rsidRDefault="00BB604F" w:rsidP="00000536">
      <w:pPr>
        <w:pStyle w:val="ListParagraph"/>
        <w:spacing w:line="36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</w:rPr>
          <w:id w:val="889694084"/>
          <w:citation/>
        </w:sdtPr>
        <w:sdtEndPr/>
        <w:sdtContent>
          <w:r w:rsidR="002D1F74" w:rsidRPr="0046130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2043A3" w:rsidRPr="00461305">
            <w:rPr>
              <w:rFonts w:ascii="Times New Roman" w:hAnsi="Times New Roman" w:cs="Times New Roman"/>
              <w:sz w:val="24"/>
              <w:szCs w:val="24"/>
            </w:rPr>
            <w:instrText xml:space="preserve"> CITATION Sha19 \l 1033 </w:instrText>
          </w:r>
          <w:r w:rsidR="002D1F74" w:rsidRPr="0046130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2043A3" w:rsidRPr="0046130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(Warhadpande, 2019)</w:t>
          </w:r>
          <w:r w:rsidR="002D1F74" w:rsidRPr="0046130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2043A3" w:rsidRPr="00461305" w:rsidRDefault="002043A3" w:rsidP="000005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Rheumatoid arthritis</w:t>
      </w:r>
    </w:p>
    <w:p w:rsidR="002043A3" w:rsidRPr="00461305" w:rsidRDefault="002043A3" w:rsidP="000005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Osteoarthritis</w:t>
      </w:r>
    </w:p>
    <w:p w:rsidR="002043A3" w:rsidRPr="00461305" w:rsidRDefault="002043A3" w:rsidP="000005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Juvenile arthritis</w:t>
      </w:r>
    </w:p>
    <w:p w:rsidR="002E23F6" w:rsidRPr="00461305" w:rsidRDefault="002043A3" w:rsidP="00000536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Psoriasis arthritis</w:t>
      </w:r>
    </w:p>
    <w:p w:rsidR="002043A3" w:rsidRPr="00461305" w:rsidRDefault="002043A3" w:rsidP="0000053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>A. Rheumatoid arthritis</w:t>
      </w:r>
    </w:p>
    <w:p w:rsidR="0009453D" w:rsidRPr="002D112C" w:rsidRDefault="0009453D" w:rsidP="0009453D">
      <w:pPr>
        <w:spacing w:line="360" w:lineRule="auto"/>
        <w:jc w:val="both"/>
        <w:rPr>
          <w:rFonts w:ascii="Times New Roman" w:hAnsi="Times New Roman" w:cs="Times New Roman"/>
        </w:rPr>
      </w:pPr>
      <w:r w:rsidRPr="002D112C">
        <w:rPr>
          <w:rFonts w:ascii="Times New Roman" w:hAnsi="Times New Roman" w:cs="Times New Roman"/>
        </w:rPr>
        <w:t>Rheumatoid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arthritis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chronic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inflammatory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illness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that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mostly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affects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joints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but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can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also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affect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blood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vessels,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skin,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lungs,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heart.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Several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pieces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evidence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point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disease's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autoimmune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nature.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Because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disease's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primary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manifestations.</w:t>
      </w:r>
    </w:p>
    <w:p w:rsidR="0009453D" w:rsidRPr="002D112C" w:rsidRDefault="0009453D" w:rsidP="0009453D">
      <w:pPr>
        <w:spacing w:line="360" w:lineRule="auto"/>
        <w:jc w:val="both"/>
        <w:rPr>
          <w:rFonts w:ascii="Times New Roman" w:hAnsi="Times New Roman" w:cs="Times New Roman"/>
        </w:rPr>
      </w:pP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typical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immune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system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has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ability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distinguish'self'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from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'non-self'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foreign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tissues</w:t>
      </w:r>
      <w:proofErr w:type="gramStart"/>
      <w:r w:rsidRPr="002D112C">
        <w:rPr>
          <w:rFonts w:ascii="Times New Roman" w:hAnsi="Times New Roman" w:cs="Times New Roman"/>
        </w:rPr>
        <w:t>;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when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proofErr w:type="gramEnd"/>
      <w:r w:rsidR="00BB604F">
        <w:rPr>
          <w:rFonts w:ascii="Times New Roman" w:hAnsi="Times New Roman" w:cs="Times New Roman"/>
          <w:color w:val="FFFFFF" w:themeColor="background1"/>
          <w:sz w:val="10"/>
        </w:rPr>
        <w:t xml:space="preserve"> </w:t>
      </w:r>
      <w:bookmarkStart w:id="0" w:name="_GoBack"/>
      <w:bookmarkEnd w:id="0"/>
      <w:r w:rsidRPr="002D112C">
        <w:rPr>
          <w:rFonts w:ascii="Times New Roman" w:hAnsi="Times New Roman" w:cs="Times New Roman"/>
        </w:rPr>
        <w:t>challenged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with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foreign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invading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agent,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host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ordinarily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responds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with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inflammatory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response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without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inflicting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harm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self-tissues.</w:t>
      </w:r>
    </w:p>
    <w:p w:rsidR="0009453D" w:rsidRPr="002D112C" w:rsidRDefault="0009453D" w:rsidP="0009453D">
      <w:pPr>
        <w:spacing w:line="360" w:lineRule="auto"/>
        <w:jc w:val="both"/>
        <w:rPr>
          <w:rFonts w:ascii="Times New Roman" w:hAnsi="Times New Roman" w:cs="Times New Roman"/>
        </w:rPr>
      </w:pPr>
      <w:r w:rsidRPr="002D112C">
        <w:rPr>
          <w:rFonts w:ascii="Times New Roman" w:hAnsi="Times New Roman" w:cs="Times New Roman"/>
        </w:rPr>
        <w:t>Autoimmune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diseases</w:t>
      </w:r>
      <w:proofErr w:type="gramStart"/>
      <w:r w:rsidRPr="002D112C">
        <w:rPr>
          <w:rFonts w:ascii="Times New Roman" w:hAnsi="Times New Roman" w:cs="Times New Roman"/>
        </w:rPr>
        <w:t>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other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hand,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primarily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caused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failure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distinguish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between'self'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'nonself</w:t>
      </w:r>
      <w:proofErr w:type="gramEnd"/>
      <w:r w:rsidRPr="002D112C">
        <w:rPr>
          <w:rFonts w:ascii="Times New Roman" w:hAnsi="Times New Roman" w:cs="Times New Roman"/>
        </w:rPr>
        <w:t>.'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Instead,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body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reacts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immunologic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means,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such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presence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auto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antibodies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cells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pre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activity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against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own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tissues,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both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which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may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may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not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cause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tissue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damage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thus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not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always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pathogenic.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</w:p>
    <w:p w:rsidR="0009453D" w:rsidRDefault="0009453D" w:rsidP="0009453D">
      <w:pPr>
        <w:spacing w:line="360" w:lineRule="auto"/>
        <w:jc w:val="both"/>
        <w:rPr>
          <w:rFonts w:ascii="Times New Roman" w:hAnsi="Times New Roman" w:cs="Times New Roman"/>
        </w:rPr>
      </w:pPr>
      <w:r w:rsidRPr="002D112C">
        <w:rPr>
          <w:rFonts w:ascii="Times New Roman" w:hAnsi="Times New Roman" w:cs="Times New Roman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other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words,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autoimmunity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opposite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tolerance.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frequently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progresses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destruction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articular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alkylosis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joints.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Extraarticular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lesions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may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involve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skin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heart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blood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vessel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lungs,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thus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clinical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manifestation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can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reassemble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other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systemic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autoimmune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disorders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such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systemic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lupus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erythromatosis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2D112C">
        <w:rPr>
          <w:rFonts w:ascii="Times New Roman" w:hAnsi="Times New Roman" w:cs="Times New Roman"/>
        </w:rPr>
        <w:t>scleroderma</w:t>
      </w:r>
    </w:p>
    <w:p w:rsidR="002E23F6" w:rsidRPr="00461305" w:rsidRDefault="002E23F6" w:rsidP="0009453D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>B. Osteoarthritis</w:t>
      </w:r>
    </w:p>
    <w:p w:rsidR="0009453D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AB">
        <w:rPr>
          <w:rFonts w:ascii="Times New Roman" w:hAnsi="Times New Roman" w:cs="Times New Roman"/>
          <w:sz w:val="24"/>
          <w:szCs w:val="24"/>
        </w:rPr>
        <w:lastRenderedPageBreak/>
        <w:t>Osteoarthritis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defined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continuing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degradation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joint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articular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cartilages.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result,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extracellular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matrix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articular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cartilage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cells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principal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targets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osteoarthritis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therapy.</w:t>
      </w:r>
    </w:p>
    <w:p w:rsidR="002E23F6" w:rsidRPr="00461305" w:rsidRDefault="002E23F6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 xml:space="preserve"> C. Juvenile arthritis</w:t>
      </w:r>
    </w:p>
    <w:p w:rsidR="0009453D" w:rsidRDefault="0009453D" w:rsidP="0009453D">
      <w:pPr>
        <w:spacing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most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frequent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type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arthritis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in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children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adolescents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is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juvenile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idiopathic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arthritis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(JIA),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also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known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juvenile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rheumatoid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arthritis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(JRA).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(In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this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context,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juvenile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refe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start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before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the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age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of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14-16,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condition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referred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by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idiopathic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with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no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known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origin,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and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arthritis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refers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to</w:t>
      </w:r>
      <w:r w:rsidRPr="002D112C">
        <w:rPr>
          <w:rFonts w:ascii="Times New Roman" w:eastAsia="Times New Roman" w:hAnsi="Times New Roman" w:cs="Times New Roman"/>
          <w:bCs/>
          <w:color w:val="FFFFFF" w:themeColor="background1"/>
          <w:sz w:val="10"/>
          <w:szCs w:val="24"/>
        </w:rPr>
        <w:t>i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inflam</w:t>
      </w:r>
      <w:r w:rsidR="00BB604F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AB7BAB">
        <w:rPr>
          <w:rFonts w:ascii="Times New Roman" w:eastAsia="Times New Roman" w:hAnsi="Times New Roman" w:cs="Times New Roman"/>
          <w:bCs/>
          <w:sz w:val="24"/>
          <w:szCs w:val="24"/>
        </w:rPr>
        <w:t>mation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E23F6" w:rsidRPr="00461305" w:rsidRDefault="002E23F6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 xml:space="preserve">D. </w:t>
      </w:r>
      <w:r w:rsidRPr="0046130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Infectious arthritis (Septic arthritis)</w:t>
      </w:r>
    </w:p>
    <w:p w:rsidR="009051C0" w:rsidRPr="00461305" w:rsidRDefault="00D86CD3" w:rsidP="000005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>Its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="00AB7BAB" w:rsidRPr="00AB7B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is</w:t>
      </w:r>
      <w:proofErr w:type="gramEnd"/>
      <w:r w:rsidR="00AB7BAB" w:rsidRPr="00AB7BAB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caused by a bacterium infecting one or more joints. The joint is normally lubricated with a tiny amount of fluid known as synovial fluid or joint fluid.</w:t>
      </w:r>
      <w:r w:rsidR="009051C0" w:rsidRPr="00461305"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5943600" cy="279146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91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51C0" w:rsidRPr="00461305" w:rsidRDefault="009051C0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E23F6" w:rsidRPr="00461305" w:rsidRDefault="005161E1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</w:t>
      </w:r>
      <w:r w:rsidR="002E23F6" w:rsidRPr="00461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51C0" w:rsidRPr="004613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23F6" w:rsidRPr="00461305">
        <w:rPr>
          <w:rFonts w:ascii="Times New Roman" w:hAnsi="Times New Roman" w:cs="Times New Roman"/>
          <w:b/>
          <w:sz w:val="24"/>
          <w:szCs w:val="24"/>
        </w:rPr>
        <w:t xml:space="preserve"> Prevalence /Population</w:t>
      </w:r>
    </w:p>
    <w:p w:rsidR="0009453D" w:rsidRPr="00461305" w:rsidRDefault="0009453D" w:rsidP="0009453D">
      <w:pPr>
        <w:spacing w:line="360" w:lineRule="auto"/>
        <w:jc w:val="both"/>
        <w:rPr>
          <w:rFonts w:ascii="Times New Roman" w:hAnsi="Times New Roman" w:cs="Times New Roman"/>
        </w:rPr>
      </w:pPr>
      <w:r w:rsidRPr="00D86CD3">
        <w:rPr>
          <w:rFonts w:ascii="Times New Roman" w:hAnsi="Times New Roman" w:cs="Times New Roman"/>
          <w:sz w:val="24"/>
          <w:szCs w:val="24"/>
        </w:rPr>
        <w:t>According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statistics,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associated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musculoskeletal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illnesses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afflict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more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than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0.5-1%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the</w:t>
      </w:r>
      <w:r w:rsidR="00BB604F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r w:rsidRPr="00D86CD3">
        <w:rPr>
          <w:rFonts w:ascii="Times New Roman" w:hAnsi="Times New Roman" w:cs="Times New Roman"/>
          <w:sz w:val="24"/>
          <w:szCs w:val="24"/>
        </w:rPr>
        <w:t>global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population,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it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expected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that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one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every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five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Americans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will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suffer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from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one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these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ailments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D86CD3">
        <w:rPr>
          <w:rFonts w:ascii="Times New Roman" w:hAnsi="Times New Roman" w:cs="Times New Roman"/>
          <w:sz w:val="24"/>
          <w:szCs w:val="24"/>
        </w:rPr>
        <w:t>2020.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Female’s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area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affected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three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times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more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often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males,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can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start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age,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with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peak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incidence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50–60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years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age.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pre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valence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second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fourth</w:t>
      </w:r>
      <w:r w:rsidR="00BB604F">
        <w:rPr>
          <w:rFonts w:ascii="Times New Roman" w:hAnsi="Times New Roman" w:cs="Times New Roman"/>
        </w:rPr>
        <w:t xml:space="preserve"> </w:t>
      </w:r>
      <w:proofErr w:type="spellStart"/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decades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three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times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more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common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women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than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men</w:t>
      </w:r>
      <w:proofErr w:type="spellEnd"/>
      <w:r w:rsidRPr="00461305">
        <w:rPr>
          <w:rFonts w:ascii="Times New Roman" w:hAnsi="Times New Roman" w:cs="Times New Roman"/>
        </w:rPr>
        <w:t>.</w:t>
      </w:r>
    </w:p>
    <w:p w:rsidR="002E23F6" w:rsidRPr="00461305" w:rsidRDefault="002E23F6" w:rsidP="0000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3F6" w:rsidRPr="00461305" w:rsidRDefault="005161E1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2E23F6" w:rsidRPr="00461305">
        <w:rPr>
          <w:rFonts w:ascii="Times New Roman" w:hAnsi="Times New Roman" w:cs="Times New Roman"/>
          <w:b/>
          <w:sz w:val="24"/>
          <w:szCs w:val="24"/>
        </w:rPr>
        <w:t>.3 Pathophysiology of Rheumatoid arthritis</w:t>
      </w:r>
    </w:p>
    <w:p w:rsidR="0009453D" w:rsidRDefault="0009453D" w:rsidP="0009453D">
      <w:pPr>
        <w:spacing w:line="360" w:lineRule="auto"/>
        <w:jc w:val="both"/>
        <w:rPr>
          <w:rFonts w:ascii="Times New Roman" w:eastAsia="sans-serif" w:hAnsi="Times New Roman" w:cs="Times New Roman"/>
          <w:shd w:val="clear" w:color="auto" w:fill="FFFFFF"/>
        </w:rPr>
      </w:pPr>
      <w:r w:rsidRPr="00461305">
        <w:rPr>
          <w:rFonts w:ascii="Times New Roman" w:eastAsia="sans-serif" w:hAnsi="Times New Roman" w:cs="Times New Roman"/>
          <w:shd w:val="clear" w:color="auto" w:fill="FFFFFF"/>
        </w:rPr>
        <w:t>The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synovitis,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swelling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and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joint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damage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that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characterize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active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RA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are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the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end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results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of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complex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autoimmune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and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inflammatory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processes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that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involve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components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of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both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the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innate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and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adaptive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immune</w:t>
      </w:r>
      <w:r w:rsidRPr="002D112C">
        <w:rPr>
          <w:rFonts w:ascii="Times New Roman" w:eastAsia="sans-serif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461305">
        <w:rPr>
          <w:rFonts w:ascii="Times New Roman" w:eastAsia="sans-serif" w:hAnsi="Times New Roman" w:cs="Times New Roman"/>
          <w:shd w:val="clear" w:color="auto" w:fill="FFFFFF"/>
        </w:rPr>
        <w:t>systems.</w:t>
      </w:r>
    </w:p>
    <w:p w:rsidR="004F4982" w:rsidRPr="00461305" w:rsidRDefault="004F4982" w:rsidP="0000053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IN" w:eastAsia="en-IN" w:bidi="hi-IN"/>
        </w:rPr>
        <w:drawing>
          <wp:inline distT="0" distB="0" distL="0" distR="0">
            <wp:extent cx="5943600" cy="4160520"/>
            <wp:effectExtent l="19050" t="0" r="0" b="0"/>
            <wp:docPr id="2" name="Picture 1" descr="C:\Users\Admin\Desktop\PUJA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PUJA IMA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0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53D" w:rsidRPr="00AB7BAB" w:rsidRDefault="0009453D" w:rsidP="0009453D">
      <w:pPr>
        <w:spacing w:line="36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B7BAB">
        <w:rPr>
          <w:rFonts w:ascii="Times New Roman" w:hAnsi="Times New Roman" w:cs="Times New Roman"/>
          <w:shd w:val="clear" w:color="auto" w:fill="FFFFFF"/>
        </w:rPr>
        <w:t>TNF-interleukin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1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(IL-1)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interleukin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6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(IL-6)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have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been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identified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important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mediators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the</w:t>
      </w:r>
      <w:r w:rsidR="00BB604F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 xml:space="preserve"> </w:t>
      </w:r>
      <w:r w:rsidRPr="00AB7BAB">
        <w:rPr>
          <w:rFonts w:ascii="Times New Roman" w:hAnsi="Times New Roman" w:cs="Times New Roman"/>
          <w:shd w:val="clear" w:color="auto" w:fill="FFFFFF"/>
        </w:rPr>
        <w:t>autoimmune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illness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rheumatoid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(RA).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Interleukin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1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involved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bone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resorption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cartilage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breakdown,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however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may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not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be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important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joint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swelling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inflammation.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Pathogenesis,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other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autoimmune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diseases,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involves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genetic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predisposition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environmental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factors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that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contribute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illness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onset,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progression,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chronicity.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produced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complex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interplay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between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genes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environment,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which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results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symmetric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breakdown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immune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tolerance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synovial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inflammation.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Pathophysiology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study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aberrations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normal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mechanical,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physical,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metabolic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function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induced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disease,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aberrant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condition,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or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state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that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qualifies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be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designated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disease.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This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includes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illness's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genesis,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progression,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chronicity.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It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caused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complicated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interplay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between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genes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environment,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which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leads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breakdown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immunological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tolerance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synovial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inflammation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symmetric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D84DB5">
        <w:rPr>
          <w:rFonts w:ascii="Times New Roman" w:hAnsi="Times New Roman" w:cs="Times New Roman"/>
          <w:shd w:val="clear" w:color="auto" w:fill="FFFFFF"/>
        </w:rPr>
        <w:t>pattern.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ii</w:t>
      </w:r>
      <w:r w:rsidRPr="001119F7">
        <w:rPr>
          <w:rFonts w:ascii="Times New Roman" w:hAnsi="Times New Roman" w:cs="Times New Roman"/>
        </w:rPr>
        <w:t>Pathophysiology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1119F7">
        <w:rPr>
          <w:rFonts w:ascii="Times New Roman" w:hAnsi="Times New Roman" w:cs="Times New Roman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1119F7">
        <w:rPr>
          <w:rFonts w:ascii="Times New Roman" w:hAnsi="Times New Roman" w:cs="Times New Roman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1119F7">
        <w:rPr>
          <w:rFonts w:ascii="Times New Roman" w:hAnsi="Times New Roman" w:cs="Times New Roman"/>
        </w:rPr>
        <w:t>study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1119F7">
        <w:rPr>
          <w:rFonts w:ascii="Times New Roman" w:hAnsi="Times New Roman" w:cs="Times New Roman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1119F7">
        <w:rPr>
          <w:rFonts w:ascii="Times New Roman" w:hAnsi="Times New Roman" w:cs="Times New Roman"/>
        </w:rPr>
        <w:t>abnormal</w:t>
      </w:r>
      <w:r w:rsidRPr="001119F7">
        <w:rPr>
          <w:rFonts w:ascii="Times New Roman" w:hAnsi="Times New Roman" w:cs="Times New Roman"/>
        </w:rPr>
        <w:lastRenderedPageBreak/>
        <w:t>ity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1119F7">
        <w:rPr>
          <w:rFonts w:ascii="Times New Roman" w:hAnsi="Times New Roman" w:cs="Times New Roman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1119F7">
        <w:rPr>
          <w:rFonts w:ascii="Times New Roman" w:hAnsi="Times New Roman" w:cs="Times New Roman"/>
        </w:rPr>
        <w:t>normal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1119F7">
        <w:rPr>
          <w:rFonts w:ascii="Times New Roman" w:hAnsi="Times New Roman" w:cs="Times New Roman"/>
        </w:rPr>
        <w:t>mechanical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physical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biochemical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function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either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caused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resulting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from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abnormal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syndrome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or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condition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that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may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ii</w:t>
      </w:r>
      <w:r w:rsidRPr="00461305">
        <w:rPr>
          <w:rFonts w:ascii="Times New Roman" w:hAnsi="Times New Roman" w:cs="Times New Roman"/>
        </w:rPr>
        <w:t>know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qualified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be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called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</w:rPr>
        <w:t>i</w:t>
      </w:r>
      <w:r w:rsidRPr="00461305">
        <w:rPr>
          <w:rFonts w:ascii="Times New Roman" w:hAnsi="Times New Roman" w:cs="Times New Roman"/>
        </w:rPr>
        <w:t>.</w:t>
      </w:r>
    </w:p>
    <w:p w:rsidR="0009453D" w:rsidRPr="00461305" w:rsidRDefault="0009453D" w:rsidP="0009453D">
      <w:pPr>
        <w:spacing w:line="360" w:lineRule="auto"/>
        <w:jc w:val="both"/>
        <w:rPr>
          <w:rFonts w:ascii="Times New Roman" w:hAnsi="Times New Roman" w:cs="Times New Roman"/>
        </w:rPr>
      </w:pPr>
      <w:r w:rsidRPr="00AB7BAB">
        <w:rPr>
          <w:rFonts w:ascii="Times New Roman" w:hAnsi="Times New Roman" w:cs="Times New Roman"/>
          <w:shd w:val="clear" w:color="auto" w:fill="FFFFFF"/>
        </w:rPr>
        <w:t>Several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stages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rheumatoid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recognized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synovitis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pannus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fibrous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ankyloses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bony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alkylosis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rheumatoid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  <w:r w:rsidRPr="00AB7BAB">
        <w:rPr>
          <w:rFonts w:ascii="Times New Roman" w:hAnsi="Times New Roman" w:cs="Times New Roman"/>
          <w:shd w:val="clear" w:color="auto" w:fill="FFFFFF"/>
        </w:rPr>
        <w:t>pathogenesis.</w:t>
      </w:r>
      <w:r w:rsidRPr="002D112C">
        <w:rPr>
          <w:rFonts w:ascii="Times New Roman" w:hAnsi="Times New Roman" w:cs="Times New Roman"/>
          <w:color w:val="FFFFFF" w:themeColor="background1"/>
          <w:sz w:val="10"/>
          <w:shd w:val="clear" w:color="auto" w:fill="FFFFFF"/>
        </w:rPr>
        <w:t>i</w:t>
      </w:r>
    </w:p>
    <w:p w:rsidR="00D1596B" w:rsidRPr="00461305" w:rsidRDefault="001119F7" w:rsidP="000005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Stage (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) </w:t>
      </w:r>
      <w:proofErr w:type="spellStart"/>
      <w:r w:rsidR="003557FF">
        <w:rPr>
          <w:rFonts w:ascii="Times New Roman" w:hAnsi="Times New Roman" w:cs="Times New Roman"/>
        </w:rPr>
        <w:t>S</w:t>
      </w:r>
      <w:r w:rsidR="00D1596B" w:rsidRPr="00461305">
        <w:rPr>
          <w:rFonts w:ascii="Times New Roman" w:hAnsi="Times New Roman" w:cs="Times New Roman"/>
        </w:rPr>
        <w:t>ynovities</w:t>
      </w:r>
      <w:proofErr w:type="spellEnd"/>
      <w:r w:rsidR="00D1596B" w:rsidRPr="00461305">
        <w:rPr>
          <w:rFonts w:ascii="Times New Roman" w:hAnsi="Times New Roman" w:cs="Times New Roman"/>
        </w:rPr>
        <w:t xml:space="preserve"> during stage one inc</w:t>
      </w:r>
      <w:r w:rsidR="004F4982">
        <w:rPr>
          <w:rFonts w:ascii="Times New Roman" w:hAnsi="Times New Roman" w:cs="Times New Roman"/>
        </w:rPr>
        <w:t>luding joint pain and stiffness</w:t>
      </w:r>
      <w:r w:rsidR="00D1596B" w:rsidRPr="00461305">
        <w:rPr>
          <w:rFonts w:ascii="Times New Roman" w:hAnsi="Times New Roman" w:cs="Times New Roman"/>
        </w:rPr>
        <w:t>.</w:t>
      </w:r>
    </w:p>
    <w:p w:rsidR="00D1596B" w:rsidRPr="00461305" w:rsidRDefault="001119F7" w:rsidP="00000536">
      <w:pPr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Stage(</w:t>
      </w:r>
      <w:proofErr w:type="gramEnd"/>
      <w:r>
        <w:rPr>
          <w:rFonts w:ascii="Times New Roman" w:hAnsi="Times New Roman" w:cs="Times New Roman"/>
        </w:rPr>
        <w:t>ii</w:t>
      </w:r>
      <w:r w:rsidR="003557FF">
        <w:rPr>
          <w:rFonts w:ascii="Times New Roman" w:hAnsi="Times New Roman" w:cs="Times New Roman"/>
        </w:rPr>
        <w:t>) Pannus formation</w:t>
      </w:r>
    </w:p>
    <w:p w:rsidR="00D1596B" w:rsidRPr="00461305" w:rsidRDefault="003557FF" w:rsidP="00000536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Stage (iii) Fibrous </w:t>
      </w:r>
      <w:proofErr w:type="spellStart"/>
      <w:r>
        <w:rPr>
          <w:rFonts w:ascii="Times New Roman" w:hAnsi="Times New Roman" w:cs="Times New Roman"/>
        </w:rPr>
        <w:t>alkyosis</w:t>
      </w:r>
      <w:proofErr w:type="spellEnd"/>
    </w:p>
    <w:p w:rsidR="00D1596B" w:rsidRPr="00461305" w:rsidRDefault="001119F7" w:rsidP="00000536">
      <w:pPr>
        <w:spacing w:line="36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Syage</w:t>
      </w:r>
      <w:proofErr w:type="spellEnd"/>
      <w:r>
        <w:rPr>
          <w:rFonts w:ascii="Times New Roman" w:hAnsi="Times New Roman" w:cs="Times New Roman"/>
        </w:rPr>
        <w:t xml:space="preserve"> (</w:t>
      </w:r>
      <w:proofErr w:type="gramStart"/>
      <w:r>
        <w:rPr>
          <w:rFonts w:ascii="Times New Roman" w:hAnsi="Times New Roman" w:cs="Times New Roman"/>
        </w:rPr>
        <w:t>i</w:t>
      </w:r>
      <w:r w:rsidR="003557FF">
        <w:rPr>
          <w:rFonts w:ascii="Times New Roman" w:hAnsi="Times New Roman" w:cs="Times New Roman"/>
        </w:rPr>
        <w:t>v</w:t>
      </w:r>
      <w:proofErr w:type="gramEnd"/>
      <w:r w:rsidR="003557FF">
        <w:rPr>
          <w:rFonts w:ascii="Times New Roman" w:hAnsi="Times New Roman" w:cs="Times New Roman"/>
        </w:rPr>
        <w:t>) B</w:t>
      </w:r>
      <w:r w:rsidR="00D1596B" w:rsidRPr="00461305">
        <w:rPr>
          <w:rFonts w:ascii="Times New Roman" w:hAnsi="Times New Roman" w:cs="Times New Roman"/>
        </w:rPr>
        <w:t xml:space="preserve">onny </w:t>
      </w:r>
      <w:proofErr w:type="spellStart"/>
      <w:r w:rsidR="00D1596B" w:rsidRPr="00461305">
        <w:rPr>
          <w:rFonts w:ascii="Times New Roman" w:hAnsi="Times New Roman" w:cs="Times New Roman"/>
        </w:rPr>
        <w:t>alkyosis</w:t>
      </w:r>
      <w:proofErr w:type="spellEnd"/>
      <w:r w:rsidR="00D1596B" w:rsidRPr="00461305">
        <w:rPr>
          <w:rFonts w:ascii="Times New Roman" w:hAnsi="Times New Roman" w:cs="Times New Roman"/>
        </w:rPr>
        <w:t xml:space="preserve"> </w:t>
      </w:r>
    </w:p>
    <w:p w:rsidR="009051C0" w:rsidRPr="004F4982" w:rsidRDefault="009051C0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>Causative factor and risk factor</w:t>
      </w:r>
      <w:r w:rsidR="004F4982">
        <w:rPr>
          <w:rFonts w:ascii="Times New Roman" w:hAnsi="Times New Roman" w:cs="Times New Roman"/>
          <w:b/>
          <w:sz w:val="24"/>
          <w:szCs w:val="24"/>
        </w:rPr>
        <w:t>-</w:t>
      </w:r>
      <w:r w:rsidRPr="00461305">
        <w:rPr>
          <w:rFonts w:ascii="Times New Roman" w:hAnsi="Times New Roman" w:cs="Times New Roman"/>
          <w:sz w:val="24"/>
          <w:szCs w:val="24"/>
        </w:rPr>
        <w:t>Most types of arthritis are caused by many factors acting together.</w:t>
      </w:r>
      <w:sdt>
        <w:sdtPr>
          <w:rPr>
            <w:rFonts w:ascii="Times New Roman" w:hAnsi="Times New Roman" w:cs="Times New Roman"/>
            <w:sz w:val="24"/>
            <w:szCs w:val="24"/>
          </w:rPr>
          <w:id w:val="-1324501358"/>
          <w:citation/>
        </w:sdtPr>
        <w:sdtEndPr/>
        <w:sdtContent>
          <w:r w:rsidR="002D1F74" w:rsidRPr="00461305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461305">
            <w:rPr>
              <w:rFonts w:ascii="Times New Roman" w:hAnsi="Times New Roman" w:cs="Times New Roman"/>
              <w:sz w:val="24"/>
              <w:szCs w:val="24"/>
            </w:rPr>
            <w:instrText xml:space="preserve"> CITATION Bar13 \l 1033 </w:instrText>
          </w:r>
          <w:r w:rsidR="002D1F74" w:rsidRPr="00461305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Pr="00461305">
            <w:rPr>
              <w:rFonts w:ascii="Times New Roman" w:hAnsi="Times New Roman" w:cs="Times New Roman"/>
              <w:noProof/>
              <w:sz w:val="24"/>
              <w:szCs w:val="24"/>
            </w:rPr>
            <w:t xml:space="preserve"> (Barbour KE, 2013)</w:t>
          </w:r>
          <w:r w:rsidR="002D1F74" w:rsidRPr="00461305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Genetic make-up had the possibility likely to develop a certain disorder.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Obesity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Female gender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secondary arthritis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Greater bone density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Joint laxity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Repetitive joint overuse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Joint injury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Posttraumatic joint in congruity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Instability or malalignment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Joint dysplasia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Repetitive, excessive joint torsion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Crystal deposition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Neuromuscular dysfunction</w:t>
      </w:r>
    </w:p>
    <w:p w:rsidR="009051C0" w:rsidRPr="00461305" w:rsidRDefault="00D75057" w:rsidP="00D75057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5057">
        <w:rPr>
          <w:rFonts w:ascii="Times New Roman" w:hAnsi="Times New Roman" w:cs="Times New Roman"/>
          <w:sz w:val="24"/>
          <w:szCs w:val="24"/>
        </w:rPr>
        <w:t>Articular cartilage abnormalities may lead to joint degeneration by putting stress on the articular surface and joint instability.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Penetration of sub-chondral bone</w:t>
      </w:r>
    </w:p>
    <w:p w:rsidR="009051C0" w:rsidRPr="00461305" w:rsidRDefault="009051C0" w:rsidP="00000536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Joint abrasion</w:t>
      </w:r>
    </w:p>
    <w:p w:rsidR="009051C0" w:rsidRPr="00461305" w:rsidRDefault="009051C0" w:rsidP="00000536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>Symptoms and signs</w:t>
      </w:r>
    </w:p>
    <w:p w:rsidR="0009453D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BAB">
        <w:rPr>
          <w:rFonts w:ascii="Times New Roman" w:hAnsi="Times New Roman" w:cs="Times New Roman"/>
          <w:sz w:val="24"/>
          <w:szCs w:val="24"/>
        </w:rPr>
        <w:lastRenderedPageBreak/>
        <w:t>There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different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varieties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arthritis,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but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common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symptoms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for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conditions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include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varying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levels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pain,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swelling,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joint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stiffness,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occasionally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persistent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ache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surrounding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joints.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Tenderness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swelling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several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joints,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weight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loss,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fever,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fatigue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sleepiness,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weakness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symptoms.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Lupus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rheumatoid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arthritis,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for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example,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cause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range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symptoms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different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organs.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(Daily,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2016).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</w:p>
    <w:p w:rsidR="009051C0" w:rsidRPr="00461305" w:rsidRDefault="005161E1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 w:rsidR="004F4982">
        <w:rPr>
          <w:rFonts w:ascii="Times New Roman" w:hAnsi="Times New Roman" w:cs="Times New Roman"/>
          <w:b/>
          <w:sz w:val="24"/>
          <w:szCs w:val="24"/>
        </w:rPr>
        <w:t>4 Biomarker of RA</w:t>
      </w:r>
      <w:r w:rsidR="009051C0" w:rsidRPr="00461305">
        <w:rPr>
          <w:rFonts w:ascii="Times New Roman" w:hAnsi="Times New Roman" w:cs="Times New Roman"/>
          <w:b/>
          <w:sz w:val="24"/>
          <w:szCs w:val="24"/>
        </w:rPr>
        <w:t>:-</w:t>
      </w:r>
    </w:p>
    <w:p w:rsidR="0009453D" w:rsidRDefault="0009453D" w:rsidP="0009453D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7BAB">
        <w:rPr>
          <w:rFonts w:ascii="Times New Roman" w:hAnsi="Times New Roman" w:cs="Times New Roman"/>
          <w:sz w:val="24"/>
          <w:szCs w:val="24"/>
        </w:rPr>
        <w:t>Biological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markers,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also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known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biomarkers,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biologic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traits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that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can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be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objectively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tested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serve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indicators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normal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pathologic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processes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well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measurements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response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AB7BAB">
        <w:rPr>
          <w:rFonts w:ascii="Times New Roman" w:hAnsi="Times New Roman" w:cs="Times New Roman"/>
          <w:sz w:val="24"/>
          <w:szCs w:val="24"/>
        </w:rPr>
        <w:t>therapy.</w:t>
      </w:r>
    </w:p>
    <w:p w:rsidR="009051C0" w:rsidRPr="00D75057" w:rsidRDefault="004F4982" w:rsidP="0009453D">
      <w:pPr>
        <w:spacing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AB7BAB">
        <w:rPr>
          <w:rFonts w:ascii="Times New Roman" w:hAnsi="Times New Roman" w:cs="Times New Roman"/>
          <w:color w:val="101518"/>
          <w:shd w:val="clear" w:color="auto" w:fill="FFFFFF"/>
        </w:rPr>
        <w:t xml:space="preserve">Anti-cyclic </w:t>
      </w:r>
      <w:proofErr w:type="spellStart"/>
      <w:proofErr w:type="gramStart"/>
      <w:r w:rsidRPr="00AB7BAB">
        <w:rPr>
          <w:rFonts w:ascii="Times New Roman" w:hAnsi="Times New Roman" w:cs="Times New Roman"/>
          <w:color w:val="101518"/>
          <w:shd w:val="clear" w:color="auto" w:fill="FFFFFF"/>
        </w:rPr>
        <w:t>citrullinated</w:t>
      </w:r>
      <w:proofErr w:type="spellEnd"/>
      <w:r w:rsidRPr="00AB7BAB">
        <w:rPr>
          <w:rFonts w:ascii="Times New Roman" w:hAnsi="Times New Roman" w:cs="Times New Roman"/>
          <w:color w:val="101518"/>
          <w:shd w:val="clear" w:color="auto" w:fill="FFFFFF"/>
        </w:rPr>
        <w:t xml:space="preserve"> </w:t>
      </w:r>
      <w:r w:rsidR="00D75057">
        <w:rPr>
          <w:rFonts w:ascii="Times New Roman" w:hAnsi="Times New Roman" w:cs="Times New Roman"/>
          <w:color w:val="101518"/>
          <w:shd w:val="clear" w:color="auto" w:fill="FFFFFF"/>
        </w:rPr>
        <w:t xml:space="preserve"> </w:t>
      </w:r>
      <w:r w:rsidRPr="00AB7BAB">
        <w:rPr>
          <w:rFonts w:ascii="Times New Roman" w:hAnsi="Times New Roman" w:cs="Times New Roman"/>
          <w:color w:val="101518"/>
          <w:shd w:val="clear" w:color="auto" w:fill="FFFFFF"/>
        </w:rPr>
        <w:t>peptides</w:t>
      </w:r>
      <w:proofErr w:type="gramEnd"/>
      <w:r w:rsidRPr="00AB7BAB">
        <w:rPr>
          <w:rFonts w:ascii="Times New Roman" w:hAnsi="Times New Roman" w:cs="Times New Roman"/>
          <w:sz w:val="24"/>
          <w:szCs w:val="24"/>
        </w:rPr>
        <w:t xml:space="preserve"> </w:t>
      </w:r>
      <w:r w:rsidR="00D75057">
        <w:rPr>
          <w:rFonts w:ascii="Times New Roman" w:hAnsi="Times New Roman" w:cs="Times New Roman"/>
          <w:sz w:val="24"/>
          <w:szCs w:val="24"/>
        </w:rPr>
        <w:t xml:space="preserve"> antibody, antibodies and assay.</w:t>
      </w:r>
    </w:p>
    <w:p w:rsidR="009051C0" w:rsidRPr="004F4982" w:rsidRDefault="009051C0" w:rsidP="00000536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2">
        <w:rPr>
          <w:rFonts w:ascii="Times New Roman" w:hAnsi="Times New Roman" w:cs="Times New Roman"/>
          <w:sz w:val="24"/>
          <w:szCs w:val="24"/>
        </w:rPr>
        <w:t>Positive anti CCP in other disease.</w:t>
      </w:r>
    </w:p>
    <w:p w:rsidR="009051C0" w:rsidRPr="004F4982" w:rsidRDefault="009051C0" w:rsidP="00000536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2">
        <w:rPr>
          <w:rFonts w:ascii="Times New Roman" w:hAnsi="Times New Roman" w:cs="Times New Roman"/>
          <w:sz w:val="24"/>
          <w:szCs w:val="24"/>
        </w:rPr>
        <w:t>Anti nuclear anti body test</w:t>
      </w:r>
    </w:p>
    <w:p w:rsidR="009051C0" w:rsidRPr="004F4982" w:rsidRDefault="009051C0" w:rsidP="00000536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2">
        <w:rPr>
          <w:rFonts w:ascii="Times New Roman" w:hAnsi="Times New Roman" w:cs="Times New Roman"/>
          <w:sz w:val="24"/>
          <w:szCs w:val="24"/>
        </w:rPr>
        <w:t>Anti CCP band RA prognosis</w:t>
      </w:r>
    </w:p>
    <w:p w:rsidR="009051C0" w:rsidRPr="004F4982" w:rsidRDefault="009051C0" w:rsidP="00000536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2">
        <w:rPr>
          <w:rFonts w:ascii="Times New Roman" w:hAnsi="Times New Roman" w:cs="Times New Roman"/>
          <w:sz w:val="24"/>
          <w:szCs w:val="24"/>
        </w:rPr>
        <w:t>Anti MCV Antibody</w:t>
      </w:r>
    </w:p>
    <w:p w:rsidR="009051C0" w:rsidRPr="004F4982" w:rsidRDefault="009051C0" w:rsidP="00000536">
      <w:pPr>
        <w:pStyle w:val="ListParagraph"/>
        <w:numPr>
          <w:ilvl w:val="0"/>
          <w:numId w:val="8"/>
        </w:numPr>
        <w:spacing w:after="16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982">
        <w:rPr>
          <w:rFonts w:ascii="Times New Roman" w:hAnsi="Times New Roman" w:cs="Times New Roman"/>
          <w:sz w:val="24"/>
          <w:szCs w:val="24"/>
        </w:rPr>
        <w:t xml:space="preserve">Other </w:t>
      </w:r>
      <w:r w:rsidR="004F4982" w:rsidRPr="004F4982">
        <w:rPr>
          <w:rFonts w:ascii="Times New Roman" w:hAnsi="Times New Roman" w:cs="Times New Roman"/>
          <w:color w:val="101518"/>
          <w:shd w:val="clear" w:color="auto" w:fill="FFFFFF"/>
        </w:rPr>
        <w:t xml:space="preserve">Anti-cyclic </w:t>
      </w:r>
      <w:proofErr w:type="spellStart"/>
      <w:r w:rsidR="004F4982" w:rsidRPr="004F4982">
        <w:rPr>
          <w:rFonts w:ascii="Times New Roman" w:hAnsi="Times New Roman" w:cs="Times New Roman"/>
          <w:color w:val="101518"/>
          <w:shd w:val="clear" w:color="auto" w:fill="FFFFFF"/>
        </w:rPr>
        <w:t>citrullinated</w:t>
      </w:r>
      <w:proofErr w:type="spellEnd"/>
      <w:r w:rsidR="004F4982" w:rsidRPr="004F4982">
        <w:rPr>
          <w:rFonts w:ascii="Times New Roman" w:hAnsi="Times New Roman" w:cs="Times New Roman"/>
          <w:color w:val="101518"/>
          <w:shd w:val="clear" w:color="auto" w:fill="FFFFFF"/>
        </w:rPr>
        <w:t xml:space="preserve"> peptides</w:t>
      </w:r>
      <w:r w:rsidR="004F4982" w:rsidRPr="004F4982">
        <w:rPr>
          <w:rFonts w:ascii="Times New Roman" w:hAnsi="Times New Roman" w:cs="Times New Roman"/>
          <w:sz w:val="24"/>
          <w:szCs w:val="24"/>
        </w:rPr>
        <w:t xml:space="preserve"> </w:t>
      </w:r>
      <w:r w:rsidRPr="004F4982">
        <w:rPr>
          <w:rFonts w:ascii="Times New Roman" w:hAnsi="Times New Roman" w:cs="Times New Roman"/>
          <w:sz w:val="24"/>
          <w:szCs w:val="24"/>
        </w:rPr>
        <w:t>antibody</w:t>
      </w:r>
      <w:r w:rsidRPr="00461305">
        <w:rPr>
          <w:rFonts w:ascii="Times New Roman" w:hAnsi="Times New Roman" w:cs="Times New Roman"/>
          <w:sz w:val="24"/>
          <w:szCs w:val="24"/>
        </w:rPr>
        <w:t>.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 xml:space="preserve">1. Disease acting and prognosis 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61305">
        <w:rPr>
          <w:rFonts w:ascii="Times New Roman" w:hAnsi="Times New Roman" w:cs="Times New Roman"/>
          <w:sz w:val="24"/>
          <w:szCs w:val="24"/>
        </w:rPr>
        <w:t>Erythrocytic</w:t>
      </w:r>
      <w:proofErr w:type="spellEnd"/>
      <w:r w:rsidRPr="004613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61305">
        <w:rPr>
          <w:rFonts w:ascii="Times New Roman" w:hAnsi="Times New Roman" w:cs="Times New Roman"/>
          <w:sz w:val="24"/>
          <w:szCs w:val="24"/>
        </w:rPr>
        <w:t>seddmentation</w:t>
      </w:r>
      <w:proofErr w:type="spellEnd"/>
      <w:r w:rsidRPr="00461305">
        <w:rPr>
          <w:rFonts w:ascii="Times New Roman" w:hAnsi="Times New Roman" w:cs="Times New Roman"/>
          <w:sz w:val="24"/>
          <w:szCs w:val="24"/>
        </w:rPr>
        <w:t xml:space="preserve"> value 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>2.  Activity and prognosis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 xml:space="preserve">C –reactive protein 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Multiple protein biomarkers algorithms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>3.  Investigation and other biomarkers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1305">
        <w:rPr>
          <w:rFonts w:ascii="Times New Roman" w:hAnsi="Times New Roman" w:cs="Times New Roman"/>
          <w:sz w:val="24"/>
          <w:szCs w:val="24"/>
        </w:rPr>
        <w:t>Immune  abnormalities</w:t>
      </w:r>
      <w:proofErr w:type="gramEnd"/>
      <w:r w:rsidRPr="00461305">
        <w:rPr>
          <w:rFonts w:ascii="Times New Roman" w:hAnsi="Times New Roman" w:cs="Times New Roman"/>
          <w:sz w:val="24"/>
          <w:szCs w:val="24"/>
        </w:rPr>
        <w:t xml:space="preserve"> and auto antibodies. 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61305">
        <w:rPr>
          <w:rFonts w:ascii="Times New Roman" w:hAnsi="Times New Roman" w:cs="Times New Roman"/>
          <w:b/>
          <w:sz w:val="24"/>
          <w:szCs w:val="24"/>
        </w:rPr>
        <w:t xml:space="preserve">4. Genetic factors 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 xml:space="preserve">Other acute phase markers 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Tissue specific marker</w:t>
      </w:r>
    </w:p>
    <w:p w:rsidR="009051C0" w:rsidRPr="00461305" w:rsidRDefault="009051C0" w:rsidP="00000536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 xml:space="preserve">Rheumatoid arthritis susceptibility genes in RA </w:t>
      </w:r>
    </w:p>
    <w:p w:rsidR="0009453D" w:rsidRPr="00461305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association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particular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human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leukocytes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antigen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HLA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alleles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with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particular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senotype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represented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set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alleles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HLA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DRB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genes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locus</w:t>
      </w:r>
    </w:p>
    <w:p w:rsidR="0009453D" w:rsidRPr="00461305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Non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coding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RNA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(NCRNA)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molecules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composed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long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non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coding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RNA’S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small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nucleolar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RNA’s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microRNA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circular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RNA’S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which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play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essential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role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meet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progression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c</w:t>
      </w:r>
      <w:r w:rsidRPr="00461305">
        <w:rPr>
          <w:rFonts w:ascii="Times New Roman" w:hAnsi="Times New Roman" w:cs="Times New Roman"/>
          <w:sz w:val="24"/>
          <w:szCs w:val="24"/>
        </w:rPr>
        <w:lastRenderedPageBreak/>
        <w:t>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be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used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early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diagnosis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prognostic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approaches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diease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current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knowledge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subject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focusing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recent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advances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RNA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MCRNA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diagnpstric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prognostic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biomarkers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from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bio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fliud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tissue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level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.</w:t>
      </w:r>
    </w:p>
    <w:p w:rsidR="0009453D" w:rsidRPr="00461305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With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test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biomarkers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high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specificity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presence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eearly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process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ability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identify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patient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who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likely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have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severe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irreversible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damage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.</w:t>
      </w:r>
    </w:p>
    <w:p w:rsidR="0009453D" w:rsidRPr="00461305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1305"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with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emphasis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diagnostic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performance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prognostic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capability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relevance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pathogens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new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treatment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para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diagnose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 w:rsidRPr="00461305">
        <w:rPr>
          <w:rFonts w:ascii="Times New Roman" w:hAnsi="Times New Roman" w:cs="Times New Roman"/>
          <w:sz w:val="24"/>
          <w:szCs w:val="24"/>
        </w:rPr>
        <w:t>RA</w:t>
      </w:r>
    </w:p>
    <w:p w:rsidR="009051C0" w:rsidRPr="005161E1" w:rsidRDefault="005161E1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161E1">
        <w:rPr>
          <w:rFonts w:ascii="Times New Roman" w:hAnsi="Times New Roman" w:cs="Times New Roman"/>
          <w:b/>
          <w:sz w:val="24"/>
          <w:szCs w:val="24"/>
        </w:rPr>
        <w:t xml:space="preserve">1.5 </w:t>
      </w:r>
      <w:r w:rsidR="003557FF" w:rsidRPr="005161E1">
        <w:rPr>
          <w:rFonts w:ascii="Times New Roman" w:hAnsi="Times New Roman" w:cs="Times New Roman"/>
          <w:b/>
          <w:sz w:val="24"/>
          <w:szCs w:val="24"/>
        </w:rPr>
        <w:t>Future Prospectus of Rheumatoid Arthritis-</w:t>
      </w:r>
    </w:p>
    <w:p w:rsidR="0009453D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Despite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improvement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Rheumatoid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Arthritis.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not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able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present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or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cure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disease.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Thus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iii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still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reason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disability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reduced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quality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life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many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patients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09453D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Rheumatoid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recent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updates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heterogeneous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that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based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combining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genetic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risk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factors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auto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antibodies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classified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anti-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citrullinated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protein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antibodies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(ACPAs)-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positive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negative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RA.</w:t>
      </w:r>
    </w:p>
    <w:p w:rsidR="0009453D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Best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phenomena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treatment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prevent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BB604F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target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become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new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treatment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approach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proofErr w:type="spellEnd"/>
      <w:r w:rsidR="00BB604F">
        <w:rPr>
          <w:rFonts w:ascii="Times New Roman" w:hAnsi="Times New Roman" w:cs="Times New Roman"/>
          <w:color w:val="FFFFFF" w:themeColor="background1"/>
          <w:sz w:val="10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combining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genetic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epigastric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data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personalized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treatment.</w:t>
      </w:r>
    </w:p>
    <w:p w:rsidR="0009453D" w:rsidRDefault="0009453D" w:rsidP="0009453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genetic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cell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based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therapies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evolving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cure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.Researchers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continue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learn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each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everything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about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various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form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everything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about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various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form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arthritis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complexity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many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ways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develop.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Eventually,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cure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specific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types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found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find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better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treatments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clinical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trials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are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key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finding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safe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and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effective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treatments.In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current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research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RA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points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bacterial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strain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gut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as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disease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trigger.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strin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discovered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lining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of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intestine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may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proud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body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to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attack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healthy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tissue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in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the</w:t>
      </w:r>
      <w:r w:rsidRPr="002D112C">
        <w:rPr>
          <w:rFonts w:ascii="Times New Roman" w:hAnsi="Times New Roman" w:cs="Times New Roman"/>
          <w:color w:val="FFFFFF" w:themeColor="background1"/>
          <w:sz w:val="10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joints.</w:t>
      </w:r>
    </w:p>
    <w:p w:rsidR="007A0A3F" w:rsidRPr="003557FF" w:rsidRDefault="007A0A3F" w:rsidP="0000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Disease modifying Anti-rheumatoid drugs and n</w:t>
      </w:r>
      <w:r w:rsidR="00BD39D4">
        <w:rPr>
          <w:rFonts w:ascii="Times New Roman" w:hAnsi="Times New Roman" w:cs="Times New Roman"/>
          <w:sz w:val="24"/>
          <w:szCs w:val="24"/>
        </w:rPr>
        <w:t xml:space="preserve">ew treatments for </w:t>
      </w:r>
      <w:r>
        <w:rPr>
          <w:rFonts w:ascii="Times New Roman" w:hAnsi="Times New Roman" w:cs="Times New Roman"/>
          <w:sz w:val="24"/>
          <w:szCs w:val="24"/>
        </w:rPr>
        <w:t>RA latest FDA approach Biological.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0"/>
        <w:gridCol w:w="3604"/>
        <w:gridCol w:w="4116"/>
      </w:tblGrid>
      <w:tr w:rsidR="007A0A3F" w:rsidTr="007A0A3F">
        <w:tc>
          <w:tcPr>
            <w:tcW w:w="1668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S.N.</w:t>
            </w:r>
          </w:p>
        </w:tc>
        <w:tc>
          <w:tcPr>
            <w:tcW w:w="3685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DRUGS NAME</w:t>
            </w:r>
          </w:p>
        </w:tc>
        <w:tc>
          <w:tcPr>
            <w:tcW w:w="4223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DRUG CLASS</w:t>
            </w:r>
          </w:p>
        </w:tc>
      </w:tr>
      <w:tr w:rsidR="007A0A3F" w:rsidTr="007A0A3F">
        <w:tc>
          <w:tcPr>
            <w:tcW w:w="1668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Golimumab</w:t>
            </w:r>
            <w:proofErr w:type="spellEnd"/>
          </w:p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Certolizumab</w:t>
            </w:r>
            <w:proofErr w:type="spellEnd"/>
          </w:p>
        </w:tc>
        <w:tc>
          <w:tcPr>
            <w:tcW w:w="4223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0CF4">
              <w:rPr>
                <w:rFonts w:ascii="Times New Roman" w:hAnsi="Times New Roman" w:cs="Times New Roman"/>
                <w:sz w:val="24"/>
                <w:szCs w:val="24"/>
              </w:rPr>
              <w:t xml:space="preserve">– 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factor blockers</w:t>
            </w:r>
          </w:p>
        </w:tc>
      </w:tr>
      <w:tr w:rsidR="007A0A3F" w:rsidTr="007A0A3F">
        <w:tc>
          <w:tcPr>
            <w:tcW w:w="1668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Tofacitinib</w:t>
            </w:r>
            <w:proofErr w:type="spellEnd"/>
          </w:p>
        </w:tc>
        <w:tc>
          <w:tcPr>
            <w:tcW w:w="4223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Janus Kinase inhibitors</w:t>
            </w:r>
          </w:p>
        </w:tc>
      </w:tr>
      <w:tr w:rsidR="007A0A3F" w:rsidTr="007A0A3F">
        <w:tc>
          <w:tcPr>
            <w:tcW w:w="1668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Toclizumab</w:t>
            </w:r>
            <w:proofErr w:type="spellEnd"/>
          </w:p>
        </w:tc>
        <w:tc>
          <w:tcPr>
            <w:tcW w:w="4223" w:type="dxa"/>
          </w:tcPr>
          <w:p w:rsidR="007A0A3F" w:rsidRDefault="007A0A3F" w:rsidP="0000053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Interleukin-6 (IL-6) receptor antagonist</w:t>
            </w:r>
          </w:p>
        </w:tc>
      </w:tr>
    </w:tbl>
    <w:p w:rsidR="00BD39D4" w:rsidRDefault="00BD39D4" w:rsidP="0000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A3F" w:rsidRPr="005161E1" w:rsidRDefault="005161E1" w:rsidP="0000053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1.6 </w:t>
      </w:r>
      <w:r w:rsidRPr="005161E1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Ahuja, S.C. Ahuja, S. Ahuja</w:t>
      </w:r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 U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Nirgundi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Vitex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negundo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) – Nature’s Gift to Mankind. </w:t>
      </w:r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Asian Agri-History</w:t>
      </w:r>
      <w:proofErr w:type="gramStart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2015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</w:t>
      </w:r>
      <w:r w:rsidRPr="005161E1">
        <w:rPr>
          <w:rFonts w:ascii="Times New Roman" w:hAnsi="Times New Roman" w:cs="Times New Roman"/>
          <w:sz w:val="24"/>
          <w:szCs w:val="24"/>
          <w:shd w:val="clear" w:color="auto" w:fill="FFFFFF"/>
        </w:rPr>
        <w:t>19(1);</w:t>
      </w: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5-32. </w:t>
      </w: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Danielle, E. S. Sara, W. Meghan, B. Association of Body Mass Index with Physical Function and health related quality of life in adults with Arthritis. </w:t>
      </w:r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Arthritis.</w:t>
      </w: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2013</w:t>
      </w:r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;60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 1-10.doi: </w:t>
      </w:r>
      <w:hyperlink r:id="rId8" w:tgtFrame="_blank" w:history="1">
        <w:r w:rsidRPr="005161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10.1155/2013/190868</w:t>
        </w:r>
      </w:hyperlink>
    </w:p>
    <w:p w:rsidR="005161E1" w:rsidRPr="005161E1" w:rsidRDefault="005161E1" w:rsidP="005161E1">
      <w:pPr>
        <w:pStyle w:val="ListParagraph"/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Dawei</w:t>
      </w:r>
      <w:proofErr w:type="spellEnd"/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 W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Yuping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 L.  Wei, L.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Huwei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L. Separation methods for antibacterial and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antirheumatism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agents in plant medicines</w:t>
      </w:r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J </w:t>
      </w:r>
      <w:proofErr w:type="spellStart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Chromatogr</w:t>
      </w:r>
      <w:proofErr w:type="spellEnd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B </w:t>
      </w:r>
      <w:proofErr w:type="spellStart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Analyt</w:t>
      </w:r>
      <w:proofErr w:type="spellEnd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</w:t>
      </w:r>
      <w:proofErr w:type="spellStart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Technol</w:t>
      </w:r>
      <w:proofErr w:type="spellEnd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Biomed Life </w:t>
      </w:r>
      <w:proofErr w:type="spellStart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Sci</w:t>
      </w:r>
      <w:proofErr w:type="spellEnd"/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, </w:t>
      </w: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2004</w:t>
      </w:r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;812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(1-2); 101-117.</w:t>
      </w:r>
      <w:r w:rsidRPr="005161E1">
        <w:rPr>
          <w:rFonts w:ascii="Times New Roman" w:hAnsi="Times New Roman" w:cs="Times New Roman"/>
          <w:sz w:val="24"/>
          <w:szCs w:val="24"/>
          <w:shd w:val="clear" w:color="auto" w:fill="FFFFFF"/>
        </w:rPr>
        <w:t>doi: 10.1016/j.jchromb.2004.06.049.</w:t>
      </w: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Derek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G.WallerBSc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(HONS), D. M. Rheumatoid arthritis, other inflammatory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arthritides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osteoarthritis. , 2018</w:t>
      </w:r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;373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-383.</w:t>
      </w: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</w:rPr>
      </w:pP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Dharmendra, K. Rajesh, K. 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Kumari</w:t>
      </w:r>
      <w:proofErr w:type="spellEnd"/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 S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 Medicinal property of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Nirgundi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. Journal of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Pharmacognosy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and 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Phytochemistry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2018</w:t>
      </w:r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;7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(1);2147-2151.doi:</w:t>
      </w:r>
      <w:r w:rsidRPr="005161E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2278-4136</w:t>
      </w: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Style w:val="authors-list-item"/>
          <w:rFonts w:ascii="Times New Roman" w:hAnsi="Times New Roman" w:cs="Times New Roman"/>
          <w:sz w:val="24"/>
          <w:szCs w:val="24"/>
        </w:rPr>
      </w:pPr>
    </w:p>
    <w:p w:rsidR="005161E1" w:rsidRPr="003D1D7D" w:rsidRDefault="005161E1" w:rsidP="00516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proofErr w:type="spellStart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>Harith</w:t>
      </w:r>
      <w:proofErr w:type="spellEnd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 xml:space="preserve"> J.  M. </w:t>
      </w:r>
      <w:proofErr w:type="spellStart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>Nurzalina</w:t>
      </w:r>
      <w:proofErr w:type="spellEnd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 xml:space="preserve"> Abdul K. K. </w:t>
      </w:r>
      <w:r w:rsidRPr="003D1D7D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>Mohd</w:t>
      </w:r>
      <w:proofErr w:type="spellEnd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 xml:space="preserve">, Z. B. A. </w:t>
      </w:r>
      <w:proofErr w:type="spellStart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>Roziahanim</w:t>
      </w:r>
      <w:proofErr w:type="spellEnd"/>
      <w:proofErr w:type="gramStart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>,  M</w:t>
      </w:r>
      <w:proofErr w:type="gramEnd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>.</w:t>
      </w:r>
      <w:r w:rsidRPr="003D1D7D">
        <w:rPr>
          <w:rStyle w:val="comma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>Vikneswaran</w:t>
      </w:r>
      <w:proofErr w:type="spellEnd"/>
      <w:r w:rsidRPr="003D1D7D">
        <w:rPr>
          <w:rStyle w:val="authors-list-item"/>
          <w:rFonts w:ascii="Times New Roman" w:hAnsi="Times New Roman" w:cs="Times New Roman"/>
          <w:sz w:val="24"/>
          <w:szCs w:val="24"/>
        </w:rPr>
        <w:t>, A. L. M</w:t>
      </w:r>
      <w:r w:rsidRPr="003D1D7D">
        <w:rPr>
          <w:rStyle w:val="citation-doi"/>
          <w:rFonts w:ascii="Times New Roman" w:hAnsi="Times New Roman" w:cs="Times New Roman"/>
          <w:sz w:val="24"/>
          <w:szCs w:val="24"/>
        </w:rPr>
        <w:t xml:space="preserve">. In vivo anti-arthritic and anti-nociceptive effects of ethanol extract of </w:t>
      </w:r>
      <w:proofErr w:type="spellStart"/>
      <w:r w:rsidRPr="003D1D7D">
        <w:rPr>
          <w:rStyle w:val="citation-doi"/>
          <w:rFonts w:ascii="Times New Roman" w:hAnsi="Times New Roman" w:cs="Times New Roman"/>
          <w:sz w:val="24"/>
          <w:szCs w:val="24"/>
        </w:rPr>
        <w:t>Moringa</w:t>
      </w:r>
      <w:proofErr w:type="spellEnd"/>
      <w:r w:rsidRPr="003D1D7D">
        <w:rPr>
          <w:rStyle w:val="citation-doi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D1D7D">
        <w:rPr>
          <w:rStyle w:val="citation-doi"/>
          <w:rFonts w:ascii="Times New Roman" w:hAnsi="Times New Roman" w:cs="Times New Roman"/>
          <w:sz w:val="24"/>
          <w:szCs w:val="24"/>
        </w:rPr>
        <w:t>oleifera</w:t>
      </w:r>
      <w:proofErr w:type="spellEnd"/>
      <w:r w:rsidRPr="003D1D7D">
        <w:rPr>
          <w:rStyle w:val="citation-doi"/>
          <w:rFonts w:ascii="Times New Roman" w:hAnsi="Times New Roman" w:cs="Times New Roman"/>
          <w:sz w:val="24"/>
          <w:szCs w:val="24"/>
        </w:rPr>
        <w:t xml:space="preserve"> leaves on complete Freund's adjuvant (CFA)-induced arthritis in rats. Integrative Medicine Research, </w:t>
      </w:r>
      <w:proofErr w:type="spellStart"/>
      <w:r w:rsidRPr="003D1D7D">
        <w:rPr>
          <w:rStyle w:val="citation-doi"/>
          <w:rFonts w:ascii="Times New Roman" w:hAnsi="Times New Roman" w:cs="Times New Roman"/>
          <w:i/>
          <w:sz w:val="24"/>
          <w:szCs w:val="24"/>
        </w:rPr>
        <w:t>I</w:t>
      </w:r>
      <w:r w:rsidRPr="003D1D7D">
        <w:rPr>
          <w:rFonts w:ascii="Times New Roman" w:eastAsia="Times New Roman" w:hAnsi="Times New Roman" w:cs="Times New Roman"/>
          <w:i/>
          <w:sz w:val="24"/>
          <w:szCs w:val="24"/>
        </w:rPr>
        <w:t>ntegr</w:t>
      </w:r>
      <w:proofErr w:type="spellEnd"/>
      <w:r w:rsidRPr="003D1D7D">
        <w:rPr>
          <w:rFonts w:ascii="Times New Roman" w:eastAsia="Times New Roman" w:hAnsi="Times New Roman" w:cs="Times New Roman"/>
          <w:i/>
          <w:sz w:val="24"/>
          <w:szCs w:val="24"/>
        </w:rPr>
        <w:t xml:space="preserve"> Med Res,</w:t>
      </w:r>
      <w:r w:rsidRPr="003D1D7D">
        <w:rPr>
          <w:rFonts w:ascii="Times New Roman" w:eastAsia="Times New Roman" w:hAnsi="Times New Roman" w:cs="Times New Roman"/>
          <w:sz w:val="24"/>
          <w:szCs w:val="24"/>
        </w:rPr>
        <w:t xml:space="preserve"> 2018</w:t>
      </w:r>
      <w:proofErr w:type="gramStart"/>
      <w:r w:rsidRPr="003D1D7D">
        <w:rPr>
          <w:rFonts w:ascii="Times New Roman" w:eastAsia="Times New Roman" w:hAnsi="Times New Roman" w:cs="Times New Roman"/>
          <w:sz w:val="24"/>
          <w:szCs w:val="24"/>
        </w:rPr>
        <w:t>;7</w:t>
      </w:r>
      <w:proofErr w:type="gramEnd"/>
      <w:r w:rsidRPr="003D1D7D">
        <w:rPr>
          <w:rFonts w:ascii="Times New Roman" w:eastAsia="Times New Roman" w:hAnsi="Times New Roman" w:cs="Times New Roman"/>
          <w:sz w:val="24"/>
          <w:szCs w:val="24"/>
        </w:rPr>
        <w:t>(1):85-94.</w:t>
      </w:r>
      <w:r w:rsidRPr="003D1D7D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doi: 10.1016/j.imr.2017.11.002</w:t>
      </w:r>
    </w:p>
    <w:p w:rsidR="005161E1" w:rsidRPr="005161E1" w:rsidRDefault="005161E1" w:rsidP="005161E1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161E1" w:rsidRPr="005161E1" w:rsidRDefault="00BB604F" w:rsidP="005161E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hyperlink r:id="rId9" w:history="1">
        <w:r w:rsidR="005161E1" w:rsidRPr="005161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James, R. O. D</w:t>
        </w:r>
      </w:hyperlink>
      <w:r w:rsidR="005161E1"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 </w:t>
      </w:r>
      <w:hyperlink r:id="rId10" w:history="1">
        <w:r w:rsidR="005161E1" w:rsidRPr="005161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Robert, L</w:t>
        </w:r>
      </w:hyperlink>
      <w:r w:rsidR="005161E1"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. </w:t>
      </w:r>
      <w:hyperlink r:id="rId11" w:history="1">
        <w:r w:rsidR="005161E1" w:rsidRPr="005161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Claire, H</w:t>
        </w:r>
      </w:hyperlink>
      <w:r w:rsidR="005161E1"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. </w:t>
      </w:r>
      <w:proofErr w:type="gramStart"/>
      <w:r w:rsidR="005161E1"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et</w:t>
      </w:r>
      <w:proofErr w:type="gramEnd"/>
      <w:r w:rsidR="005161E1"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 xml:space="preserve"> al.,</w:t>
      </w:r>
      <w:r w:rsidR="005161E1"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 Treatment of Rheumatoid Arthritis with Methotrexate Alone, Sulfasalazine and Hydroxychloroquine, or a Combination of All Three </w:t>
      </w:r>
      <w:proofErr w:type="spellStart"/>
      <w:r w:rsidR="005161E1"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Medications.</w:t>
      </w:r>
      <w:r w:rsidR="005161E1" w:rsidRPr="005161E1">
        <w:rPr>
          <w:rFonts w:ascii="Times New Roman" w:eastAsia="Times New Roman" w:hAnsi="Times New Roman" w:cs="Times New Roman"/>
          <w:i/>
          <w:sz w:val="24"/>
          <w:szCs w:val="24"/>
        </w:rPr>
        <w:t>Arthritis</w:t>
      </w:r>
      <w:proofErr w:type="spellEnd"/>
      <w:r w:rsidR="005161E1" w:rsidRPr="005161E1">
        <w:rPr>
          <w:rFonts w:ascii="Times New Roman" w:eastAsia="Times New Roman" w:hAnsi="Times New Roman" w:cs="Times New Roman"/>
          <w:i/>
          <w:sz w:val="24"/>
          <w:szCs w:val="24"/>
        </w:rPr>
        <w:t xml:space="preserve"> Rheum</w:t>
      </w:r>
      <w:r w:rsidR="005161E1"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,</w:t>
      </w:r>
      <w:r w:rsidR="005161E1"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1996;</w:t>
      </w:r>
      <w:r w:rsidR="005161E1" w:rsidRPr="005161E1">
        <w:rPr>
          <w:rFonts w:ascii="Times New Roman" w:hAnsi="Times New Roman" w:cs="Times New Roman"/>
          <w:sz w:val="24"/>
          <w:szCs w:val="24"/>
          <w:shd w:val="clear" w:color="auto" w:fill="FFFFFF"/>
        </w:rPr>
        <w:t>46(5)</w:t>
      </w:r>
      <w:r w:rsidR="005161E1"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</w:t>
      </w:r>
      <w:r w:rsidR="005161E1" w:rsidRPr="005161E1">
        <w:rPr>
          <w:rFonts w:ascii="Times New Roman" w:eastAsia="Times New Roman" w:hAnsi="Times New Roman" w:cs="Times New Roman"/>
          <w:sz w:val="24"/>
          <w:szCs w:val="24"/>
        </w:rPr>
        <w:t>1164-1170.</w:t>
      </w:r>
      <w:r w:rsidR="005161E1" w:rsidRPr="005161E1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doi:10.1002/art.10228</w:t>
      </w:r>
    </w:p>
    <w:p w:rsidR="005161E1" w:rsidRPr="005161E1" w:rsidRDefault="005161E1" w:rsidP="005161E1">
      <w:pPr>
        <w:pStyle w:val="ListParagraph"/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5161E1" w:rsidRPr="005161E1" w:rsidRDefault="005161E1" w:rsidP="005161E1">
      <w:pPr>
        <w:shd w:val="clear" w:color="auto" w:fill="FFFFFF"/>
        <w:spacing w:after="0" w:line="360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lastRenderedPageBreak/>
        <w:t>James, W. D. Mini, Y. </w:t>
      </w:r>
      <w:proofErr w:type="spell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Sunmin</w:t>
      </w:r>
      <w:proofErr w:type="spell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, P. Efficacy of turmeric extracts and curcumin for alleviating the symptoms of joint arthritis: A systematic review and meta-analysis of randomized clinical trials. </w:t>
      </w:r>
      <w:r w:rsidRPr="005161E1">
        <w:rPr>
          <w:rStyle w:val="Hyperlink"/>
          <w:rFonts w:ascii="Times New Roman" w:hAnsi="Times New Roman" w:cs="Times New Roman"/>
          <w:i/>
          <w:color w:val="auto"/>
          <w:sz w:val="24"/>
          <w:szCs w:val="24"/>
          <w:u w:val="none"/>
        </w:rPr>
        <w:t>Journal of Medicinal Food</w:t>
      </w:r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, 201619(8)</w:t>
      </w:r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;717</w:t>
      </w:r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-719. </w:t>
      </w:r>
      <w:proofErr w:type="spellStart"/>
      <w:proofErr w:type="gramStart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doi</w:t>
      </w:r>
      <w:proofErr w:type="spellEnd"/>
      <w:proofErr w:type="gramEnd"/>
      <w:r w:rsidRPr="005161E1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: </w:t>
      </w:r>
      <w:hyperlink r:id="rId12" w:tgtFrame="pmc_ext" w:history="1">
        <w:r w:rsidRPr="005161E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10.1089/jmf.2016.3705</w:t>
        </w:r>
      </w:hyperlink>
    </w:p>
    <w:p w:rsidR="005161E1" w:rsidRPr="005161E1" w:rsidRDefault="005161E1" w:rsidP="0000053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161E1" w:rsidRPr="005161E1" w:rsidSect="00F26E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ns-serif">
    <w:altName w:val="Segoe Print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546EF"/>
    <w:multiLevelType w:val="multilevel"/>
    <w:tmpl w:val="17A0CCD0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1">
    <w:nsid w:val="1DAD1A42"/>
    <w:multiLevelType w:val="hybridMultilevel"/>
    <w:tmpl w:val="F59CF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96D87"/>
    <w:multiLevelType w:val="hybridMultilevel"/>
    <w:tmpl w:val="2FC4F5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2928A7"/>
    <w:multiLevelType w:val="multilevel"/>
    <w:tmpl w:val="3C2928A7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FE4096"/>
    <w:multiLevelType w:val="multilevel"/>
    <w:tmpl w:val="DDE2B33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5BAF192D"/>
    <w:multiLevelType w:val="hybridMultilevel"/>
    <w:tmpl w:val="0802B55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A1F50"/>
    <w:multiLevelType w:val="multilevel"/>
    <w:tmpl w:val="6B1A1F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065B4E"/>
    <w:multiLevelType w:val="multilevel"/>
    <w:tmpl w:val="D0A26508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3EC"/>
    <w:rsid w:val="00000536"/>
    <w:rsid w:val="00056501"/>
    <w:rsid w:val="0009453D"/>
    <w:rsid w:val="000C46A8"/>
    <w:rsid w:val="001119F7"/>
    <w:rsid w:val="00160477"/>
    <w:rsid w:val="002043A3"/>
    <w:rsid w:val="002D1F74"/>
    <w:rsid w:val="002E23F6"/>
    <w:rsid w:val="00314D43"/>
    <w:rsid w:val="00332C76"/>
    <w:rsid w:val="00346F50"/>
    <w:rsid w:val="003557FF"/>
    <w:rsid w:val="003620FC"/>
    <w:rsid w:val="0040088F"/>
    <w:rsid w:val="00461305"/>
    <w:rsid w:val="004F4982"/>
    <w:rsid w:val="005161E1"/>
    <w:rsid w:val="005638CB"/>
    <w:rsid w:val="006A539D"/>
    <w:rsid w:val="006B53E4"/>
    <w:rsid w:val="006C563E"/>
    <w:rsid w:val="007267E2"/>
    <w:rsid w:val="007A0A3F"/>
    <w:rsid w:val="00807EFF"/>
    <w:rsid w:val="0086275B"/>
    <w:rsid w:val="008E037F"/>
    <w:rsid w:val="009051C0"/>
    <w:rsid w:val="009E73EC"/>
    <w:rsid w:val="00AB7BAB"/>
    <w:rsid w:val="00AD0CF4"/>
    <w:rsid w:val="00BB604F"/>
    <w:rsid w:val="00BD39D4"/>
    <w:rsid w:val="00D1596B"/>
    <w:rsid w:val="00D75057"/>
    <w:rsid w:val="00D84DB5"/>
    <w:rsid w:val="00D86CD3"/>
    <w:rsid w:val="00F26E54"/>
    <w:rsid w:val="00FA0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AAEA3C-C0E1-41DB-A9E6-FCC4D04D2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6E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43A3"/>
    <w:pPr>
      <w:spacing w:after="200" w:line="27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43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3A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A0A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qFormat/>
    <w:rsid w:val="005161E1"/>
    <w:rPr>
      <w:color w:val="0000FF"/>
      <w:u w:val="single"/>
    </w:rPr>
  </w:style>
  <w:style w:type="character" w:customStyle="1" w:styleId="authors-list-item">
    <w:name w:val="authors-list-item"/>
    <w:basedOn w:val="DefaultParagraphFont"/>
    <w:rsid w:val="005161E1"/>
  </w:style>
  <w:style w:type="character" w:customStyle="1" w:styleId="comma">
    <w:name w:val="comma"/>
    <w:basedOn w:val="DefaultParagraphFont"/>
    <w:rsid w:val="005161E1"/>
  </w:style>
  <w:style w:type="character" w:customStyle="1" w:styleId="citation-doi">
    <w:name w:val="citation-doi"/>
    <w:basedOn w:val="DefaultParagraphFont"/>
    <w:rsid w:val="00516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55/2013/190868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dx.doi.org/10.1089%2Fjmf.2016.37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pubmed.ncbi.nlm.nih.gov/?term=Haire+C&amp;cauthor_id=12115219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ubmed.ncbi.nlm.nih.gov/?term=Leff+R&amp;cauthor_id=121152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ubmed.ncbi.nlm.nih.gov/?term=O%27Dell+JR&amp;cauthor_id=1211521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>
  <b:Source>
    <b:Tag>Sha19</b:Tag>
    <b:SourceType>JournalArticle</b:SourceType>
    <b:Guid>{AF9C33C5-F2A2-4CD5-A4B6-13180FC4B81F}</b:Guid>
    <b:Author>
      <b:Author>
        <b:NameList>
          <b:Person>
            <b:Last>Warhadpande</b:Last>
            <b:First>Shantanu</b:First>
          </b:Person>
        </b:NameList>
      </b:Author>
    </b:Author>
    <b:Title>Classification of Arthritis</b:Title>
    <b:JournalName>SPRINGER LINK</b:JournalName>
    <b:Year>2019</b:Year>
    <b:Pages>447-448|</b:Pages>
    <b:RefOrder>2</b:RefOrder>
  </b:Source>
  <b:Source>
    <b:Tag>Bar13</b:Tag>
    <b:SourceType>JournalArticle</b:SourceType>
    <b:Guid>{DFAF03B0-5A8B-4325-9ACE-324D7423868F}</b:Guid>
    <b:Author>
      <b:Author>
        <b:NameList>
          <b:Person>
            <b:Last>Barbour KE</b:Last>
            <b:First>Helmick</b:First>
            <b:Middle>CG, Theis KA</b:Middle>
          </b:Person>
        </b:NameList>
      </b:Author>
    </b:Author>
    <b:Title>Prevalence of Doctor-Diagnosed Arthritis and Arthritis-Attributable Activity Limitation — United States</b:Title>
    <b:JournalName>PubMed </b:JournalName>
    <b:Year>2013</b:Year>
    <b:Pages>869-873</b:Pages>
    <b:RefOrder>5</b:RefOrder>
  </b:Source>
  <b:Source>
    <b:Tag>Dai16</b:Tag>
    <b:SourceType>JournalArticle</b:SourceType>
    <b:Guid>{8899F099-E9D3-4C3A-BC9F-53D1F1360621}</b:Guid>
    <b:Author>
      <b:Author>
        <b:NameList>
          <b:Person>
            <b:Last>Daily</b:Last>
            <b:First>J.</b:First>
            <b:Middle>W., Yang, M., &amp; Park, S.</b:Middle>
          </b:Person>
        </b:NameList>
      </b:Author>
    </b:Author>
    <b:Title>Efficacy of turmeric extracts and curcumin for alleviating the symptoms of joint arthritis: A systematic review and meta-analysis of randomized clinical trials.</b:Title>
    <b:JournalName>Journal of Medicinal Food 1</b:JournalName>
    <b:Year>2016</b:Year>
    <b:Pages>717-719</b:Pages>
    <b:RefOrder>6</b:RefOrder>
  </b:Source>
</b:Sources>
</file>

<file path=customXml/itemProps1.xml><?xml version="1.0" encoding="utf-8"?>
<ds:datastoreItem xmlns:ds="http://schemas.openxmlformats.org/officeDocument/2006/customXml" ds:itemID="{0A3F8B3A-D02F-4B08-8DB0-E6E31FA72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1704</Words>
  <Characters>9719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Lupin Limited</Company>
  <LinksUpToDate>false</LinksUpToDate>
  <CharactersWithSpaces>11401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pujankit</dc:creator>
  <cp:lastModifiedBy>Microsoft account</cp:lastModifiedBy>
  <cp:revision>5</cp:revision>
  <dcterms:created xsi:type="dcterms:W3CDTF">2023-08-10T06:20:00Z</dcterms:created>
  <dcterms:modified xsi:type="dcterms:W3CDTF">2023-09-02T05:45:00Z</dcterms:modified>
</cp:coreProperties>
</file>