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F6" w:rsidRPr="0004660E" w:rsidRDefault="004214F6" w:rsidP="004214F6">
      <w:pPr>
        <w:jc w:val="center"/>
        <w:rPr>
          <w:rFonts w:ascii="Times New Roman" w:hAnsi="Times New Roman" w:cs="Times New Roman"/>
          <w:b/>
          <w:sz w:val="48"/>
          <w:szCs w:val="48"/>
        </w:rPr>
      </w:pPr>
      <w:r w:rsidRPr="0004660E">
        <w:rPr>
          <w:rFonts w:ascii="Times New Roman" w:hAnsi="Times New Roman" w:cs="Times New Roman"/>
          <w:b/>
          <w:sz w:val="48"/>
          <w:szCs w:val="48"/>
        </w:rPr>
        <w:t>Inorganic Nanoparticles</w:t>
      </w:r>
      <w:r>
        <w:rPr>
          <w:rFonts w:ascii="Times New Roman" w:hAnsi="Times New Roman" w:cs="Times New Roman"/>
          <w:b/>
          <w:sz w:val="48"/>
          <w:szCs w:val="48"/>
        </w:rPr>
        <w:t>: A New Paradigm</w:t>
      </w:r>
      <w:r w:rsidRPr="0004660E">
        <w:rPr>
          <w:rFonts w:ascii="Times New Roman" w:hAnsi="Times New Roman" w:cs="Times New Roman"/>
          <w:b/>
          <w:sz w:val="48"/>
          <w:szCs w:val="48"/>
        </w:rPr>
        <w:t xml:space="preserve"> in Energy Storage</w:t>
      </w:r>
    </w:p>
    <w:p w:rsidR="004214F6" w:rsidRDefault="004214F6" w:rsidP="004214F6">
      <w:pPr>
        <w:rPr>
          <w:rFonts w:ascii="Times New Roman" w:hAnsi="Times New Roman" w:cs="Times New Roman"/>
          <w:sz w:val="20"/>
          <w:szCs w:val="20"/>
        </w:rPr>
      </w:pPr>
    </w:p>
    <w:p w:rsidR="004214F6" w:rsidRDefault="004214F6" w:rsidP="004214F6">
      <w:pPr>
        <w:spacing w:line="240" w:lineRule="auto"/>
        <w:rPr>
          <w:rFonts w:ascii="Times New Roman" w:hAnsi="Times New Roman"/>
          <w:sz w:val="20"/>
          <w:szCs w:val="20"/>
        </w:rPr>
      </w:pPr>
      <w:proofErr w:type="spellStart"/>
      <w:r>
        <w:rPr>
          <w:rFonts w:ascii="Times New Roman" w:hAnsi="Times New Roman"/>
          <w:sz w:val="20"/>
          <w:szCs w:val="20"/>
        </w:rPr>
        <w:t>Komal</w:t>
      </w:r>
      <w:proofErr w:type="spellEnd"/>
      <w:r>
        <w:rPr>
          <w:rFonts w:ascii="Times New Roman" w:hAnsi="Times New Roman"/>
          <w:sz w:val="20"/>
          <w:szCs w:val="20"/>
        </w:rPr>
        <w:t xml:space="preserve"> and </w:t>
      </w:r>
      <w:proofErr w:type="spellStart"/>
      <w:r>
        <w:rPr>
          <w:rFonts w:ascii="Times New Roman" w:hAnsi="Times New Roman"/>
          <w:sz w:val="20"/>
          <w:szCs w:val="20"/>
        </w:rPr>
        <w:t>Anshul</w:t>
      </w:r>
      <w:proofErr w:type="spellEnd"/>
      <w:r>
        <w:rPr>
          <w:rFonts w:ascii="Times New Roman" w:hAnsi="Times New Roman"/>
          <w:sz w:val="20"/>
          <w:szCs w:val="20"/>
        </w:rPr>
        <w:t xml:space="preserve"> Singh</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Department of Chemistry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Baba </w:t>
      </w:r>
      <w:proofErr w:type="spellStart"/>
      <w:r>
        <w:rPr>
          <w:rFonts w:ascii="Times New Roman" w:hAnsi="Times New Roman"/>
          <w:sz w:val="20"/>
          <w:szCs w:val="20"/>
        </w:rPr>
        <w:t>Mastnath</w:t>
      </w:r>
      <w:proofErr w:type="spellEnd"/>
      <w:r>
        <w:rPr>
          <w:rFonts w:ascii="Times New Roman" w:hAnsi="Times New Roman"/>
          <w:sz w:val="20"/>
          <w:szCs w:val="20"/>
        </w:rPr>
        <w:t xml:space="preserve"> University </w:t>
      </w:r>
      <w:proofErr w:type="spellStart"/>
      <w:r>
        <w:rPr>
          <w:rFonts w:ascii="Times New Roman" w:hAnsi="Times New Roman"/>
          <w:sz w:val="20"/>
          <w:szCs w:val="20"/>
        </w:rPr>
        <w:t>Rohtak</w:t>
      </w:r>
      <w:proofErr w:type="spellEnd"/>
      <w:r>
        <w:rPr>
          <w:rFonts w:ascii="Times New Roman" w:hAnsi="Times New Roman"/>
          <w:sz w:val="20"/>
          <w:szCs w:val="20"/>
        </w:rPr>
        <w:t xml:space="preserve">, India-124021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Email: </w:t>
      </w:r>
      <w:r w:rsidRPr="00DC2E64">
        <w:rPr>
          <w:rFonts w:ascii="Times New Roman" w:hAnsi="Times New Roman" w:cs="Times New Roman"/>
          <w:sz w:val="20"/>
          <w:szCs w:val="20"/>
          <w:shd w:val="clear" w:color="auto" w:fill="FFFFFF"/>
        </w:rPr>
        <w:t>komalkaushik772@gmail.com</w:t>
      </w:r>
      <w:r w:rsidRPr="00DC2E64">
        <w:rPr>
          <w:rFonts w:ascii="Times New Roman" w:hAnsi="Times New Roman" w:cs="Times New Roman"/>
          <w:sz w:val="20"/>
          <w:szCs w:val="20"/>
        </w:rPr>
        <w:t>,</w:t>
      </w:r>
      <w:r w:rsidRPr="00DC2E64">
        <w:rPr>
          <w:rFonts w:ascii="Times New Roman" w:hAnsi="Times New Roman"/>
          <w:sz w:val="20"/>
          <w:szCs w:val="20"/>
        </w:rPr>
        <w:t xml:space="preserve"> </w:t>
      </w:r>
      <w:r>
        <w:rPr>
          <w:rFonts w:ascii="Times New Roman" w:hAnsi="Times New Roman"/>
          <w:sz w:val="20"/>
          <w:szCs w:val="20"/>
        </w:rPr>
        <w:t>anshul9008@gmail.com</w:t>
      </w:r>
    </w:p>
    <w:p w:rsidR="00A53382" w:rsidRDefault="00A53382" w:rsidP="009E5E0A">
      <w:pPr>
        <w:rPr>
          <w:rFonts w:ascii="Times New Roman" w:hAnsi="Times New Roman" w:cs="Times New Roman"/>
          <w:sz w:val="20"/>
          <w:szCs w:val="20"/>
        </w:rPr>
      </w:pPr>
    </w:p>
    <w:p w:rsidR="009E5E0A" w:rsidRDefault="009E5E0A" w:rsidP="009E5E0A">
      <w:pPr>
        <w:jc w:val="center"/>
        <w:rPr>
          <w:rFonts w:ascii="Times New Roman" w:hAnsi="Times New Roman" w:cs="Times New Roman"/>
          <w:b/>
          <w:sz w:val="20"/>
          <w:szCs w:val="20"/>
        </w:rPr>
      </w:pPr>
      <w:r w:rsidRPr="009E5E0A">
        <w:rPr>
          <w:rFonts w:ascii="Times New Roman" w:hAnsi="Times New Roman" w:cs="Times New Roman"/>
          <w:b/>
          <w:sz w:val="20"/>
          <w:szCs w:val="20"/>
        </w:rPr>
        <w:t>ABSTRACT</w:t>
      </w:r>
    </w:p>
    <w:p w:rsidR="007A7793" w:rsidRDefault="00612648" w:rsidP="00C22DF2">
      <w:pPr>
        <w:jc w:val="both"/>
        <w:rPr>
          <w:rFonts w:ascii="Times New Roman" w:hAnsi="Times New Roman" w:cs="Times New Roman"/>
          <w:sz w:val="20"/>
          <w:szCs w:val="20"/>
        </w:rPr>
      </w:pPr>
      <w:r w:rsidRPr="00612648">
        <w:rPr>
          <w:rFonts w:ascii="Times New Roman" w:hAnsi="Times New Roman" w:cs="Times New Roman"/>
          <w:sz w:val="20"/>
          <w:szCs w:val="20"/>
        </w:rPr>
        <w:t>Currently, nanomaterials hold a central position in contemporary societies.</w:t>
      </w:r>
      <w:r w:rsidR="00A92BD3">
        <w:rPr>
          <w:rFonts w:ascii="Times New Roman" w:hAnsi="Times New Roman" w:cs="Times New Roman"/>
          <w:sz w:val="20"/>
          <w:szCs w:val="20"/>
        </w:rPr>
        <w:t xml:space="preserve"> </w:t>
      </w:r>
      <w:r w:rsidRPr="00612648">
        <w:rPr>
          <w:rFonts w:ascii="Times New Roman" w:hAnsi="Times New Roman" w:cs="Times New Roman"/>
          <w:sz w:val="20"/>
          <w:szCs w:val="20"/>
        </w:rPr>
        <w:t xml:space="preserve">Especially within the realm of energy, nanomaterials have made </w:t>
      </w:r>
      <w:r w:rsidR="001E580D">
        <w:rPr>
          <w:rFonts w:ascii="Times New Roman" w:hAnsi="Times New Roman" w:cs="Times New Roman"/>
          <w:sz w:val="20"/>
          <w:szCs w:val="20"/>
        </w:rPr>
        <w:t>n</w:t>
      </w:r>
      <w:r w:rsidR="001E580D" w:rsidRPr="001E580D">
        <w:rPr>
          <w:rFonts w:ascii="Times New Roman" w:hAnsi="Times New Roman" w:cs="Times New Roman"/>
          <w:sz w:val="20"/>
          <w:szCs w:val="20"/>
        </w:rPr>
        <w:t>otable contributions</w:t>
      </w:r>
      <w:r w:rsidRPr="00612648">
        <w:rPr>
          <w:rFonts w:ascii="Times New Roman" w:hAnsi="Times New Roman" w:cs="Times New Roman"/>
          <w:sz w:val="20"/>
          <w:szCs w:val="20"/>
        </w:rPr>
        <w:t>.</w:t>
      </w:r>
      <w:r w:rsidR="00C22DF2">
        <w:rPr>
          <w:rFonts w:ascii="Times New Roman" w:hAnsi="Times New Roman" w:cs="Times New Roman"/>
          <w:sz w:val="20"/>
          <w:szCs w:val="20"/>
        </w:rPr>
        <w:t xml:space="preserve"> </w:t>
      </w:r>
      <w:r w:rsidR="00A92BD3" w:rsidRPr="00A92BD3">
        <w:rPr>
          <w:rFonts w:ascii="Times New Roman" w:hAnsi="Times New Roman" w:cs="Times New Roman"/>
          <w:sz w:val="20"/>
          <w:szCs w:val="20"/>
        </w:rPr>
        <w:t>Due to the prevalent use of environmentally hazardous energy sources, the world is witnessing a decline in its strength and resilience.</w:t>
      </w:r>
      <w:r w:rsidR="00C22DF2">
        <w:rPr>
          <w:rFonts w:ascii="Times New Roman" w:hAnsi="Times New Roman" w:cs="Times New Roman"/>
          <w:sz w:val="20"/>
          <w:szCs w:val="20"/>
        </w:rPr>
        <w:t xml:space="preserve"> </w:t>
      </w:r>
      <w:r w:rsidRPr="00612648">
        <w:rPr>
          <w:rFonts w:ascii="Times New Roman" w:hAnsi="Times New Roman" w:cs="Times New Roman"/>
          <w:sz w:val="20"/>
          <w:szCs w:val="20"/>
        </w:rPr>
        <w:t>On the other hand, clean and alternative energy sources offer the potential to protect our planet.</w:t>
      </w:r>
      <w:r w:rsidR="00C22DF2">
        <w:rPr>
          <w:rFonts w:ascii="Times New Roman" w:hAnsi="Times New Roman" w:cs="Times New Roman"/>
          <w:sz w:val="20"/>
          <w:szCs w:val="20"/>
        </w:rPr>
        <w:t xml:space="preserve"> </w:t>
      </w:r>
      <w:r>
        <w:rPr>
          <w:rFonts w:ascii="Times New Roman" w:hAnsi="Times New Roman" w:cs="Times New Roman"/>
          <w:sz w:val="20"/>
          <w:szCs w:val="20"/>
        </w:rPr>
        <w:t>Biomass, solar and wind</w:t>
      </w:r>
      <w:r w:rsidRPr="00612648">
        <w:rPr>
          <w:rFonts w:ascii="Times New Roman" w:hAnsi="Times New Roman" w:cs="Times New Roman"/>
          <w:sz w:val="20"/>
          <w:szCs w:val="20"/>
        </w:rPr>
        <w:t xml:space="preserve"> are being endorsed as viable replacements for finite energy sources, supporting the adoption of sustainable energy alternatives.</w:t>
      </w:r>
      <w:r>
        <w:rPr>
          <w:rFonts w:ascii="Times New Roman" w:hAnsi="Times New Roman" w:cs="Times New Roman"/>
          <w:sz w:val="20"/>
          <w:szCs w:val="20"/>
        </w:rPr>
        <w:t xml:space="preserve"> </w:t>
      </w:r>
      <w:r w:rsidR="00A92BD3" w:rsidRPr="00A92BD3">
        <w:rPr>
          <w:rFonts w:ascii="Times New Roman" w:hAnsi="Times New Roman" w:cs="Times New Roman"/>
          <w:sz w:val="20"/>
          <w:szCs w:val="20"/>
        </w:rPr>
        <w:t>Regrettably, these renewable energy sources are solely accessible during specific seasons or periods.</w:t>
      </w:r>
      <w:r w:rsidR="00C22DF2">
        <w:rPr>
          <w:rFonts w:ascii="Times New Roman" w:hAnsi="Times New Roman" w:cs="Times New Roman"/>
          <w:sz w:val="20"/>
          <w:szCs w:val="20"/>
        </w:rPr>
        <w:t xml:space="preserve"> </w:t>
      </w:r>
      <w:r w:rsidR="007A7793" w:rsidRPr="007A7793">
        <w:rPr>
          <w:rFonts w:ascii="Times New Roman" w:hAnsi="Times New Roman" w:cs="Times New Roman"/>
          <w:sz w:val="20"/>
          <w:szCs w:val="20"/>
        </w:rPr>
        <w:t xml:space="preserve">Consequently, it is imperative to develop innovative, affordable, and durable energy storage technologies to fully harness the potential of </w:t>
      </w:r>
      <w:r w:rsidR="001E580D" w:rsidRPr="001E580D">
        <w:rPr>
          <w:rFonts w:ascii="Times New Roman" w:hAnsi="Times New Roman" w:cs="Times New Roman"/>
          <w:sz w:val="20"/>
          <w:szCs w:val="20"/>
        </w:rPr>
        <w:t>sustainable energy sources</w:t>
      </w:r>
      <w:r w:rsidR="007A7793" w:rsidRPr="007A7793">
        <w:rPr>
          <w:rFonts w:ascii="Times New Roman" w:hAnsi="Times New Roman" w:cs="Times New Roman"/>
          <w:sz w:val="20"/>
          <w:szCs w:val="20"/>
        </w:rPr>
        <w:t>.</w:t>
      </w:r>
      <w:r w:rsidR="00C22DF2">
        <w:rPr>
          <w:rFonts w:ascii="Times New Roman" w:hAnsi="Times New Roman" w:cs="Times New Roman"/>
          <w:sz w:val="20"/>
          <w:szCs w:val="20"/>
        </w:rPr>
        <w:t xml:space="preserve"> </w:t>
      </w:r>
      <w:r w:rsidR="007A7793">
        <w:rPr>
          <w:rFonts w:ascii="Times New Roman" w:hAnsi="Times New Roman" w:cs="Times New Roman"/>
          <w:sz w:val="20"/>
          <w:szCs w:val="20"/>
        </w:rPr>
        <w:t>I</w:t>
      </w:r>
      <w:r w:rsidR="003805B3">
        <w:rPr>
          <w:rFonts w:ascii="Times New Roman" w:hAnsi="Times New Roman" w:cs="Times New Roman"/>
          <w:sz w:val="20"/>
          <w:szCs w:val="20"/>
        </w:rPr>
        <w:t>n this</w:t>
      </w:r>
      <w:r w:rsidR="007A7793">
        <w:rPr>
          <w:rFonts w:ascii="Times New Roman" w:hAnsi="Times New Roman" w:cs="Times New Roman"/>
          <w:sz w:val="20"/>
          <w:szCs w:val="20"/>
        </w:rPr>
        <w:t xml:space="preserve"> chapter, </w:t>
      </w:r>
      <w:r w:rsidR="007A7793" w:rsidRPr="007A7793">
        <w:rPr>
          <w:rFonts w:ascii="Times New Roman" w:hAnsi="Times New Roman" w:cs="Times New Roman"/>
          <w:sz w:val="20"/>
          <w:szCs w:val="20"/>
        </w:rPr>
        <w:t>varieties of energy storage techniques are presented, with particular emphasis on batteries, supercapacitors, and phase change materials.</w:t>
      </w:r>
    </w:p>
    <w:p w:rsidR="00C22DF2" w:rsidRDefault="00C22DF2" w:rsidP="00C22DF2">
      <w:pPr>
        <w:jc w:val="both"/>
        <w:rPr>
          <w:rFonts w:ascii="Times New Roman" w:hAnsi="Times New Roman" w:cs="Times New Roman"/>
          <w:sz w:val="20"/>
          <w:szCs w:val="20"/>
        </w:rPr>
      </w:pPr>
      <w:r w:rsidRPr="00C22DF2">
        <w:rPr>
          <w:rFonts w:ascii="Times New Roman" w:hAnsi="Times New Roman" w:cs="Times New Roman"/>
          <w:b/>
          <w:sz w:val="20"/>
          <w:szCs w:val="20"/>
        </w:rPr>
        <w:t>Keywords</w:t>
      </w:r>
      <w:r>
        <w:rPr>
          <w:rFonts w:ascii="Times New Roman" w:hAnsi="Times New Roman" w:cs="Times New Roman"/>
          <w:sz w:val="20"/>
          <w:szCs w:val="20"/>
        </w:rPr>
        <w:t>- Nanoparticles, Energy storage, Supercapacitors, Batteries, Phase change materials.</w:t>
      </w:r>
    </w:p>
    <w:p w:rsidR="00C22DF2" w:rsidRPr="0024665F" w:rsidRDefault="00C22DF2" w:rsidP="0024665F">
      <w:pPr>
        <w:pStyle w:val="ListParagraph"/>
        <w:numPr>
          <w:ilvl w:val="0"/>
          <w:numId w:val="1"/>
        </w:numPr>
        <w:jc w:val="center"/>
        <w:rPr>
          <w:rFonts w:ascii="Times New Roman" w:hAnsi="Times New Roman" w:cs="Times New Roman"/>
          <w:b/>
          <w:sz w:val="20"/>
          <w:szCs w:val="20"/>
        </w:rPr>
      </w:pPr>
      <w:r w:rsidRPr="0024665F">
        <w:rPr>
          <w:rFonts w:ascii="Times New Roman" w:hAnsi="Times New Roman" w:cs="Times New Roman"/>
          <w:b/>
          <w:sz w:val="20"/>
          <w:szCs w:val="20"/>
        </w:rPr>
        <w:t>INTRODUCTION</w:t>
      </w:r>
    </w:p>
    <w:p w:rsidR="005B2896" w:rsidRPr="005B2896" w:rsidRDefault="00612648" w:rsidP="005B2896">
      <w:pPr>
        <w:ind w:firstLine="720"/>
        <w:jc w:val="both"/>
        <w:rPr>
          <w:rFonts w:ascii="Times New Roman" w:hAnsi="Times New Roman" w:cs="Times New Roman"/>
          <w:vanish/>
          <w:sz w:val="20"/>
          <w:szCs w:val="20"/>
        </w:rPr>
      </w:pPr>
      <w:r w:rsidRPr="00612648">
        <w:rPr>
          <w:rFonts w:ascii="Times New Roman" w:hAnsi="Times New Roman" w:cs="Times New Roman"/>
          <w:sz w:val="20"/>
          <w:szCs w:val="20"/>
        </w:rPr>
        <w:t>Nanotechnology encompasses the scientific endeavors related to designing, manipulating, producing, characterizing, and applying mater</w:t>
      </w:r>
      <w:r>
        <w:rPr>
          <w:rFonts w:ascii="Times New Roman" w:hAnsi="Times New Roman" w:cs="Times New Roman"/>
          <w:sz w:val="20"/>
          <w:szCs w:val="20"/>
        </w:rPr>
        <w:t>ials within the nanometer scale</w:t>
      </w:r>
      <w:r w:rsidR="00B0608F" w:rsidRPr="00B0608F">
        <w:rPr>
          <w:rFonts w:ascii="Times New Roman" w:hAnsi="Times New Roman" w:cs="Times New Roman"/>
          <w:sz w:val="20"/>
          <w:szCs w:val="20"/>
        </w:rPr>
        <w:t xml:space="preserve"> (size: 1-100 nm)</w:t>
      </w:r>
      <w:r>
        <w:rPr>
          <w:rFonts w:ascii="Times New Roman" w:hAnsi="Times New Roman" w:cs="Times New Roman"/>
          <w:sz w:val="20"/>
          <w:szCs w:val="20"/>
        </w:rPr>
        <w:t xml:space="preserve"> [1]</w:t>
      </w:r>
      <w:r w:rsidR="00B0608F" w:rsidRPr="00B0608F">
        <w:rPr>
          <w:rFonts w:ascii="Times New Roman" w:hAnsi="Times New Roman" w:cs="Times New Roman"/>
          <w:sz w:val="20"/>
          <w:szCs w:val="20"/>
        </w:rPr>
        <w:t xml:space="preserve">. </w:t>
      </w:r>
      <w:r w:rsidR="00050D45" w:rsidRPr="00050D45">
        <w:rPr>
          <w:rFonts w:ascii="Times New Roman" w:hAnsi="Times New Roman" w:cs="Times New Roman"/>
          <w:sz w:val="20"/>
          <w:szCs w:val="20"/>
        </w:rPr>
        <w:t>The term "nanotechnology" was introduced by Feynman during his famous lecture "There is plenty</w:t>
      </w:r>
      <w:r w:rsidR="002C5510">
        <w:rPr>
          <w:rFonts w:ascii="Times New Roman" w:hAnsi="Times New Roman" w:cs="Times New Roman"/>
          <w:sz w:val="20"/>
          <w:szCs w:val="20"/>
        </w:rPr>
        <w:t xml:space="preserve"> of room at the bottom" in 1959</w:t>
      </w:r>
      <w:r w:rsidR="00050D45" w:rsidRPr="00050D45">
        <w:rPr>
          <w:rFonts w:ascii="Times New Roman" w:hAnsi="Times New Roman" w:cs="Times New Roman"/>
          <w:sz w:val="20"/>
          <w:szCs w:val="20"/>
        </w:rPr>
        <w:t xml:space="preserve"> </w:t>
      </w:r>
      <w:r w:rsidR="00B0608F" w:rsidRPr="00B0608F">
        <w:rPr>
          <w:rFonts w:ascii="Times New Roman" w:hAnsi="Times New Roman" w:cs="Times New Roman"/>
          <w:sz w:val="20"/>
          <w:szCs w:val="20"/>
        </w:rPr>
        <w:t>[2].</w:t>
      </w:r>
      <w:r w:rsidR="00B0608F">
        <w:rPr>
          <w:rFonts w:ascii="Times New Roman" w:hAnsi="Times New Roman" w:cs="Times New Roman"/>
          <w:sz w:val="20"/>
          <w:szCs w:val="20"/>
        </w:rPr>
        <w:t xml:space="preserve"> Nanoparticles typically enjoy unique </w:t>
      </w:r>
      <w:r w:rsidR="00AD5DE1" w:rsidRPr="00AD5DE1">
        <w:rPr>
          <w:rFonts w:ascii="Times New Roman" w:hAnsi="Times New Roman" w:cs="Times New Roman"/>
          <w:sz w:val="20"/>
          <w:szCs w:val="20"/>
        </w:rPr>
        <w:t>characteristics</w:t>
      </w:r>
      <w:r w:rsidR="00AD5DE1">
        <w:rPr>
          <w:rFonts w:ascii="Times New Roman" w:hAnsi="Times New Roman" w:cs="Times New Roman"/>
          <w:sz w:val="20"/>
          <w:szCs w:val="20"/>
        </w:rPr>
        <w:t>,</w:t>
      </w:r>
      <w:r w:rsidR="001E580D">
        <w:rPr>
          <w:rFonts w:ascii="Times New Roman" w:hAnsi="Times New Roman" w:cs="Times New Roman"/>
          <w:sz w:val="20"/>
          <w:szCs w:val="20"/>
        </w:rPr>
        <w:t xml:space="preserve"> </w:t>
      </w:r>
      <w:r w:rsidR="00B0608F">
        <w:rPr>
          <w:rFonts w:ascii="Times New Roman" w:hAnsi="Times New Roman" w:cs="Times New Roman"/>
          <w:sz w:val="20"/>
          <w:szCs w:val="20"/>
        </w:rPr>
        <w:t xml:space="preserve">e.g. very small size, high surface area to volume ratio, high reactivity, biocompatibility, functionalization, biomimetic features and biodegradability. </w:t>
      </w:r>
      <w:r w:rsidR="005B2896" w:rsidRPr="005B2896">
        <w:rPr>
          <w:rFonts w:ascii="Times New Roman" w:hAnsi="Times New Roman" w:cs="Times New Roman"/>
          <w:sz w:val="20"/>
          <w:szCs w:val="20"/>
        </w:rPr>
        <w:t xml:space="preserve">Consequently, these materials have garnered research attention owing to their intriguing electronic, optical, and chemical characteristics, along with their potential </w:t>
      </w:r>
      <w:r w:rsidR="005B2896">
        <w:rPr>
          <w:rFonts w:ascii="Times New Roman" w:hAnsi="Times New Roman" w:cs="Times New Roman"/>
          <w:sz w:val="20"/>
          <w:szCs w:val="20"/>
        </w:rPr>
        <w:t>for significant biomedical uses</w:t>
      </w:r>
      <w:r w:rsidR="00231D1B">
        <w:rPr>
          <w:rFonts w:ascii="Times New Roman" w:hAnsi="Times New Roman" w:cs="Times New Roman"/>
          <w:sz w:val="20"/>
          <w:szCs w:val="20"/>
        </w:rPr>
        <w:t xml:space="preserve"> [3].</w:t>
      </w:r>
      <w:r w:rsidR="00231D1B">
        <w:rPr>
          <w:rFonts w:ascii="Times New Roman" w:hAnsi="Times New Roman" w:cs="Times New Roman"/>
          <w:sz w:val="20"/>
          <w:szCs w:val="20"/>
        </w:rPr>
        <w:tab/>
        <w:t xml:space="preserve">Nanotechnology is </w:t>
      </w:r>
      <w:r w:rsidR="00A9112D">
        <w:rPr>
          <w:rFonts w:ascii="Times New Roman" w:hAnsi="Times New Roman" w:cs="Times New Roman"/>
          <w:sz w:val="20"/>
          <w:szCs w:val="20"/>
        </w:rPr>
        <w:t>expected</w:t>
      </w:r>
      <w:r w:rsidR="00231D1B">
        <w:rPr>
          <w:rFonts w:ascii="Times New Roman" w:hAnsi="Times New Roman" w:cs="Times New Roman"/>
          <w:sz w:val="20"/>
          <w:szCs w:val="20"/>
        </w:rPr>
        <w:t xml:space="preserve"> to </w:t>
      </w:r>
      <w:r w:rsidR="00731782">
        <w:rPr>
          <w:rFonts w:ascii="Times New Roman" w:hAnsi="Times New Roman" w:cs="Times New Roman"/>
          <w:sz w:val="20"/>
          <w:szCs w:val="20"/>
        </w:rPr>
        <w:t>substantially</w:t>
      </w:r>
      <w:r w:rsidR="00231D1B">
        <w:rPr>
          <w:rFonts w:ascii="Times New Roman" w:hAnsi="Times New Roman" w:cs="Times New Roman"/>
          <w:sz w:val="20"/>
          <w:szCs w:val="20"/>
        </w:rPr>
        <w:t xml:space="preserve"> </w:t>
      </w:r>
      <w:r w:rsidR="00A9112D">
        <w:rPr>
          <w:rFonts w:ascii="Times New Roman" w:hAnsi="Times New Roman" w:cs="Times New Roman"/>
          <w:sz w:val="20"/>
          <w:szCs w:val="20"/>
        </w:rPr>
        <w:t>impact</w:t>
      </w:r>
      <w:r w:rsidR="00231D1B">
        <w:rPr>
          <w:rFonts w:ascii="Times New Roman" w:hAnsi="Times New Roman" w:cs="Times New Roman"/>
          <w:sz w:val="20"/>
          <w:szCs w:val="20"/>
        </w:rPr>
        <w:t xml:space="preserve"> science, economy and </w:t>
      </w:r>
      <w:r w:rsidR="00A9112D">
        <w:rPr>
          <w:rFonts w:ascii="Times New Roman" w:hAnsi="Times New Roman" w:cs="Times New Roman"/>
          <w:sz w:val="20"/>
          <w:szCs w:val="20"/>
        </w:rPr>
        <w:t>day to day life</w:t>
      </w:r>
      <w:r w:rsidR="00231D1B">
        <w:rPr>
          <w:rFonts w:ascii="Times New Roman" w:hAnsi="Times New Roman" w:cs="Times New Roman"/>
          <w:sz w:val="20"/>
          <w:szCs w:val="20"/>
        </w:rPr>
        <w:t xml:space="preserve"> in the </w:t>
      </w:r>
      <w:r w:rsidR="00A9112D">
        <w:rPr>
          <w:rFonts w:ascii="Times New Roman" w:hAnsi="Times New Roman" w:cs="Times New Roman"/>
          <w:sz w:val="20"/>
          <w:szCs w:val="20"/>
        </w:rPr>
        <w:t xml:space="preserve">current </w:t>
      </w:r>
      <w:r w:rsidR="00231D1B">
        <w:rPr>
          <w:rFonts w:ascii="Times New Roman" w:hAnsi="Times New Roman" w:cs="Times New Roman"/>
          <w:sz w:val="20"/>
          <w:szCs w:val="20"/>
        </w:rPr>
        <w:t xml:space="preserve">century and also to become one of the </w:t>
      </w:r>
      <w:r w:rsidR="00A9112D">
        <w:rPr>
          <w:rFonts w:ascii="Times New Roman" w:hAnsi="Times New Roman" w:cs="Times New Roman"/>
          <w:sz w:val="20"/>
          <w:szCs w:val="20"/>
        </w:rPr>
        <w:t>motivations</w:t>
      </w:r>
      <w:r w:rsidR="00231D1B">
        <w:rPr>
          <w:rFonts w:ascii="Times New Roman" w:hAnsi="Times New Roman" w:cs="Times New Roman"/>
          <w:sz w:val="20"/>
          <w:szCs w:val="20"/>
        </w:rPr>
        <w:t xml:space="preserve"> of the next industrial revolution [4]. </w:t>
      </w:r>
      <w:r w:rsidR="005B2896" w:rsidRPr="005B2896">
        <w:rPr>
          <w:rFonts w:ascii="Times New Roman" w:hAnsi="Times New Roman" w:cs="Times New Roman"/>
          <w:sz w:val="20"/>
          <w:szCs w:val="20"/>
        </w:rPr>
        <w:t>The rise of Nanoscience and nanotechnology introduces not only new concepts for understanding nature but also ushers in multifunctional nanomaterials and their diverse applications in modern society. Th</w:t>
      </w:r>
      <w:r w:rsidR="00AD5DE1">
        <w:rPr>
          <w:rFonts w:ascii="Times New Roman" w:hAnsi="Times New Roman" w:cs="Times New Roman"/>
          <w:sz w:val="20"/>
          <w:szCs w:val="20"/>
        </w:rPr>
        <w:t>ese nanomateri</w:t>
      </w:r>
      <w:r w:rsidR="00C4555D">
        <w:rPr>
          <w:rFonts w:ascii="Times New Roman" w:hAnsi="Times New Roman" w:cs="Times New Roman"/>
          <w:sz w:val="20"/>
          <w:szCs w:val="20"/>
        </w:rPr>
        <w:t xml:space="preserve">als provide novel </w:t>
      </w:r>
      <w:r w:rsidR="00AD5DE1" w:rsidRPr="00AD5DE1">
        <w:rPr>
          <w:rFonts w:ascii="Times New Roman" w:hAnsi="Times New Roman" w:cs="Times New Roman"/>
          <w:sz w:val="20"/>
          <w:szCs w:val="20"/>
        </w:rPr>
        <w:t>features and attributes that are well-matched for</w:t>
      </w:r>
      <w:r w:rsidR="005B2896" w:rsidRPr="005B2896">
        <w:rPr>
          <w:rFonts w:ascii="Times New Roman" w:hAnsi="Times New Roman" w:cs="Times New Roman"/>
          <w:sz w:val="20"/>
          <w:szCs w:val="20"/>
        </w:rPr>
        <w:t xml:space="preserve"> advanced </w:t>
      </w:r>
      <w:r w:rsidR="00AD5DE1" w:rsidRPr="00AD5DE1">
        <w:rPr>
          <w:rFonts w:ascii="Times New Roman" w:hAnsi="Times New Roman" w:cs="Times New Roman"/>
          <w:sz w:val="20"/>
          <w:szCs w:val="20"/>
        </w:rPr>
        <w:t>purposes</w:t>
      </w:r>
      <w:r w:rsidR="005B2896" w:rsidRPr="005B2896">
        <w:rPr>
          <w:rFonts w:ascii="Times New Roman" w:hAnsi="Times New Roman" w:cs="Times New Roman"/>
          <w:sz w:val="20"/>
          <w:szCs w:val="20"/>
        </w:rPr>
        <w:t xml:space="preserve"> in the field of electronics. Consequently, both the nanomaterials themselves and their related products stand as potential candidates for an emerging </w:t>
      </w:r>
      <w:proofErr w:type="spellStart"/>
      <w:r w:rsidR="005B2896" w:rsidRPr="005B2896">
        <w:rPr>
          <w:rFonts w:ascii="Times New Roman" w:hAnsi="Times New Roman" w:cs="Times New Roman"/>
          <w:sz w:val="20"/>
          <w:szCs w:val="20"/>
        </w:rPr>
        <w:t>nano</w:t>
      </w:r>
      <w:proofErr w:type="spellEnd"/>
      <w:r w:rsidR="005B2896" w:rsidRPr="005B2896">
        <w:rPr>
          <w:rFonts w:ascii="Times New Roman" w:hAnsi="Times New Roman" w:cs="Times New Roman"/>
          <w:sz w:val="20"/>
          <w:szCs w:val="20"/>
        </w:rPr>
        <w:t xml:space="preserve"> industry stemming from </w:t>
      </w:r>
      <w:r w:rsidR="005B2896">
        <w:rPr>
          <w:rFonts w:ascii="Times New Roman" w:hAnsi="Times New Roman" w:cs="Times New Roman"/>
          <w:sz w:val="20"/>
          <w:szCs w:val="20"/>
        </w:rPr>
        <w:t>fundamental scientific research</w:t>
      </w:r>
      <w:r w:rsidR="00292FE3">
        <w:rPr>
          <w:rFonts w:ascii="Times New Roman" w:hAnsi="Times New Roman" w:cs="Times New Roman"/>
          <w:sz w:val="20"/>
          <w:szCs w:val="20"/>
        </w:rPr>
        <w:t xml:space="preserve"> [5]</w:t>
      </w:r>
      <w:r w:rsidR="00231D1B">
        <w:rPr>
          <w:rFonts w:ascii="Times New Roman" w:hAnsi="Times New Roman" w:cs="Times New Roman"/>
          <w:sz w:val="20"/>
          <w:szCs w:val="20"/>
        </w:rPr>
        <w:t>.</w:t>
      </w:r>
      <w:r w:rsidR="00231D1B">
        <w:rPr>
          <w:rFonts w:ascii="Times New Roman" w:hAnsi="Times New Roman" w:cs="Times New Roman"/>
          <w:sz w:val="20"/>
          <w:szCs w:val="20"/>
        </w:rPr>
        <w:tab/>
      </w:r>
      <w:r w:rsidR="00AD5DE1" w:rsidRPr="00AD5DE1">
        <w:rPr>
          <w:rFonts w:ascii="Times New Roman" w:hAnsi="Times New Roman" w:cs="Times New Roman"/>
          <w:sz w:val="20"/>
          <w:szCs w:val="20"/>
        </w:rPr>
        <w:t>In recent years, there has been a notable</w:t>
      </w:r>
      <w:r w:rsidR="007A7793" w:rsidRPr="007A7793">
        <w:rPr>
          <w:rFonts w:ascii="Times New Roman" w:hAnsi="Times New Roman" w:cs="Times New Roman"/>
          <w:sz w:val="20"/>
          <w:szCs w:val="20"/>
        </w:rPr>
        <w:t xml:space="preserve"> surge in the demand for fossil fuels, particularly oil and gas, which has had a notable impact on the field of intere</w:t>
      </w:r>
      <w:r w:rsidR="007A7793">
        <w:rPr>
          <w:rFonts w:ascii="Times New Roman" w:hAnsi="Times New Roman" w:cs="Times New Roman"/>
          <w:sz w:val="20"/>
          <w:szCs w:val="20"/>
        </w:rPr>
        <w:t xml:space="preserve">st for contemporary researchers </w:t>
      </w:r>
      <w:r w:rsidR="00292FE3">
        <w:rPr>
          <w:rFonts w:ascii="Times New Roman" w:hAnsi="Times New Roman" w:cs="Times New Roman"/>
          <w:sz w:val="20"/>
          <w:szCs w:val="20"/>
        </w:rPr>
        <w:t xml:space="preserve">[6]. </w:t>
      </w:r>
      <w:r w:rsidR="005B2896" w:rsidRPr="005B2896">
        <w:rPr>
          <w:rFonts w:ascii="Times New Roman" w:hAnsi="Times New Roman" w:cs="Times New Roman"/>
          <w:sz w:val="20"/>
          <w:szCs w:val="20"/>
        </w:rPr>
        <w:t>The accomplishments and challenges in the realm of clean and renewable energy are of great concern in the 21st century, driven by escalating environmental pollution, the exhaustion of conventional fossil fuels, and the resulting exacerbation of global warming on our planet.</w:t>
      </w:r>
      <w:r w:rsidR="005B2896">
        <w:rPr>
          <w:rFonts w:ascii="Times New Roman" w:hAnsi="Times New Roman" w:cs="Times New Roman"/>
          <w:sz w:val="20"/>
          <w:szCs w:val="20"/>
        </w:rPr>
        <w:t xml:space="preserve"> </w:t>
      </w:r>
      <w:r w:rsidR="005B2896" w:rsidRPr="005B2896">
        <w:rPr>
          <w:rFonts w:ascii="Times New Roman" w:hAnsi="Times New Roman" w:cs="Times New Roman"/>
          <w:vanish/>
          <w:sz w:val="20"/>
          <w:szCs w:val="20"/>
        </w:rPr>
        <w:t>Top of Form</w:t>
      </w:r>
    </w:p>
    <w:p w:rsidR="00292FE3" w:rsidRDefault="005B2896" w:rsidP="005B2896">
      <w:pPr>
        <w:ind w:firstLine="720"/>
        <w:jc w:val="both"/>
        <w:rPr>
          <w:rFonts w:ascii="Times New Roman" w:hAnsi="Times New Roman" w:cs="Times New Roman"/>
          <w:sz w:val="20"/>
          <w:szCs w:val="20"/>
        </w:rPr>
      </w:pPr>
      <w:r w:rsidRPr="005B2896">
        <w:rPr>
          <w:rFonts w:ascii="Times New Roman" w:hAnsi="Times New Roman" w:cs="Times New Roman"/>
          <w:sz w:val="20"/>
          <w:szCs w:val="20"/>
        </w:rPr>
        <w:t xml:space="preserve">A major contributor to the existence of greenhouse gases in the atmosphere, as well as air pollution and climate change, is the </w:t>
      </w:r>
      <w:r w:rsidRPr="005B2896">
        <w:rPr>
          <w:rFonts w:ascii="Times New Roman" w:hAnsi="Times New Roman" w:cs="Times New Roman"/>
          <w:sz w:val="20"/>
          <w:szCs w:val="20"/>
        </w:rPr>
        <w:lastRenderedPageBreak/>
        <w:t>release of detrimental gases from industrial facilities and vehicles, p</w:t>
      </w:r>
      <w:r w:rsidR="003537C5">
        <w:rPr>
          <w:rFonts w:ascii="Times New Roman" w:hAnsi="Times New Roman" w:cs="Times New Roman"/>
          <w:sz w:val="20"/>
          <w:szCs w:val="20"/>
        </w:rPr>
        <w:t xml:space="preserve">rimarily originating </w:t>
      </w:r>
      <w:r w:rsidR="003537C5" w:rsidRPr="003537C5">
        <w:rPr>
          <w:rFonts w:ascii="Times New Roman" w:hAnsi="Times New Roman" w:cs="Times New Roman"/>
          <w:sz w:val="20"/>
          <w:szCs w:val="20"/>
        </w:rPr>
        <w:t>from utilizing</w:t>
      </w:r>
      <w:r w:rsidR="003537C5">
        <w:rPr>
          <w:rFonts w:ascii="Times New Roman" w:hAnsi="Times New Roman" w:cs="Times New Roman"/>
          <w:sz w:val="20"/>
          <w:szCs w:val="20"/>
        </w:rPr>
        <w:t xml:space="preserve"> </w:t>
      </w:r>
      <w:r w:rsidRPr="005B2896">
        <w:rPr>
          <w:rFonts w:ascii="Times New Roman" w:hAnsi="Times New Roman" w:cs="Times New Roman"/>
          <w:sz w:val="20"/>
          <w:szCs w:val="20"/>
        </w:rPr>
        <w:t>finite fossil fuels. Moreover, the ongoing growth of the global population is leading to a continuous rise in the consumption of limited fossil fuels, inevitably resulting in pollution in the foreseeable future. These challenges stand as some of the most signific</w:t>
      </w:r>
      <w:r>
        <w:rPr>
          <w:rFonts w:ascii="Times New Roman" w:hAnsi="Times New Roman" w:cs="Times New Roman"/>
          <w:sz w:val="20"/>
          <w:szCs w:val="20"/>
        </w:rPr>
        <w:t>ant issues facing human society</w:t>
      </w:r>
      <w:r w:rsidRPr="005B2896">
        <w:rPr>
          <w:rFonts w:ascii="Times New Roman" w:hAnsi="Times New Roman" w:cs="Times New Roman"/>
          <w:sz w:val="20"/>
          <w:szCs w:val="20"/>
        </w:rPr>
        <w:t xml:space="preserve"> </w:t>
      </w:r>
      <w:r w:rsidR="00292FE3">
        <w:rPr>
          <w:rFonts w:ascii="Times New Roman" w:hAnsi="Times New Roman" w:cs="Times New Roman"/>
          <w:sz w:val="20"/>
          <w:szCs w:val="20"/>
        </w:rPr>
        <w:t>[7].</w:t>
      </w:r>
      <w:r w:rsidR="00292FE3">
        <w:rPr>
          <w:rFonts w:ascii="Times New Roman" w:hAnsi="Times New Roman" w:cs="Times New Roman"/>
          <w:sz w:val="20"/>
          <w:szCs w:val="20"/>
        </w:rPr>
        <w:tab/>
      </w:r>
      <w:r w:rsidR="00292FE3">
        <w:rPr>
          <w:rFonts w:ascii="Times New Roman" w:hAnsi="Times New Roman" w:cs="Times New Roman"/>
          <w:sz w:val="20"/>
          <w:szCs w:val="20"/>
        </w:rPr>
        <w:tab/>
      </w:r>
      <w:r w:rsidRPr="005B2896">
        <w:rPr>
          <w:rFonts w:ascii="Times New Roman" w:hAnsi="Times New Roman" w:cs="Times New Roman"/>
          <w:sz w:val="20"/>
          <w:szCs w:val="20"/>
        </w:rPr>
        <w:t>The pressing need for inventive, high-performing, affordable, sustainable, and environmentally friendly energy sources has emerged in response to the escalating environmental deterioration. Consequently, researchers are progressively directing their efforts toward methods of production that are more sustainable, minimizing waste, decreasing automobile-related pollution, fostering distributed energy generation, preserving native forests, and curt</w:t>
      </w:r>
      <w:r>
        <w:rPr>
          <w:rFonts w:ascii="Times New Roman" w:hAnsi="Times New Roman" w:cs="Times New Roman"/>
          <w:sz w:val="20"/>
          <w:szCs w:val="20"/>
        </w:rPr>
        <w:t>ailing greenhouse gas emissions</w:t>
      </w:r>
      <w:r w:rsidR="00C75756">
        <w:rPr>
          <w:rFonts w:ascii="Times New Roman" w:hAnsi="Times New Roman" w:cs="Times New Roman"/>
          <w:sz w:val="20"/>
          <w:szCs w:val="20"/>
        </w:rPr>
        <w:t xml:space="preserve"> [8].</w:t>
      </w:r>
      <w:r w:rsidR="004F1811">
        <w:rPr>
          <w:rFonts w:ascii="Times New Roman" w:hAnsi="Times New Roman" w:cs="Times New Roman"/>
          <w:sz w:val="20"/>
          <w:szCs w:val="20"/>
        </w:rPr>
        <w:t xml:space="preserve"> </w:t>
      </w:r>
      <w:r>
        <w:rPr>
          <w:rFonts w:ascii="Times New Roman" w:hAnsi="Times New Roman" w:cs="Times New Roman"/>
          <w:sz w:val="20"/>
          <w:szCs w:val="20"/>
        </w:rPr>
        <w:t>Solar energy</w:t>
      </w:r>
      <w:r w:rsidRPr="005B2896">
        <w:rPr>
          <w:rFonts w:ascii="Times New Roman" w:hAnsi="Times New Roman" w:cs="Times New Roman"/>
          <w:sz w:val="20"/>
          <w:szCs w:val="20"/>
        </w:rPr>
        <w:t>, hydropower,</w:t>
      </w:r>
      <w:r>
        <w:rPr>
          <w:rFonts w:ascii="Times New Roman" w:hAnsi="Times New Roman" w:cs="Times New Roman"/>
          <w:sz w:val="20"/>
          <w:szCs w:val="20"/>
        </w:rPr>
        <w:t xml:space="preserve"> </w:t>
      </w:r>
      <w:r w:rsidRPr="005B2896">
        <w:rPr>
          <w:rFonts w:ascii="Times New Roman" w:hAnsi="Times New Roman" w:cs="Times New Roman"/>
          <w:sz w:val="20"/>
          <w:szCs w:val="20"/>
        </w:rPr>
        <w:t>wind energy</w:t>
      </w:r>
      <w:r>
        <w:rPr>
          <w:rFonts w:ascii="Times New Roman" w:hAnsi="Times New Roman" w:cs="Times New Roman"/>
          <w:sz w:val="20"/>
          <w:szCs w:val="20"/>
        </w:rPr>
        <w:t>, biomass,</w:t>
      </w:r>
      <w:r w:rsidRPr="005B2896">
        <w:rPr>
          <w:rFonts w:ascii="Times New Roman" w:hAnsi="Times New Roman" w:cs="Times New Roman"/>
          <w:sz w:val="20"/>
          <w:szCs w:val="20"/>
        </w:rPr>
        <w:t xml:space="preserve"> and nuclear power are harnessed as eco-friendly, renewable, and sustainable energy alternatives.</w:t>
      </w:r>
      <w:r w:rsidR="004F1811">
        <w:rPr>
          <w:rFonts w:ascii="Times New Roman" w:hAnsi="Times New Roman" w:cs="Times New Roman"/>
          <w:sz w:val="20"/>
          <w:szCs w:val="20"/>
        </w:rPr>
        <w:t xml:space="preserve"> </w:t>
      </w:r>
      <w:r w:rsidR="00A4207C" w:rsidRPr="00A4207C">
        <w:rPr>
          <w:rFonts w:ascii="Times New Roman" w:hAnsi="Times New Roman" w:cs="Times New Roman"/>
          <w:sz w:val="20"/>
          <w:szCs w:val="20"/>
        </w:rPr>
        <w:t>Indeed, the seasonal nature, regional variations, and intermittent supply of clean energy pose significant challenges in utilizing it directly for industrial and daily life purposes.</w:t>
      </w:r>
      <w:r w:rsidR="004F1811">
        <w:rPr>
          <w:rFonts w:ascii="Times New Roman" w:hAnsi="Times New Roman" w:cs="Times New Roman"/>
          <w:sz w:val="20"/>
          <w:szCs w:val="20"/>
        </w:rPr>
        <w:t xml:space="preserve"> </w:t>
      </w:r>
      <w:r w:rsidR="00AB00CC" w:rsidRPr="00AB00CC">
        <w:rPr>
          <w:rFonts w:ascii="Times New Roman" w:hAnsi="Times New Roman" w:cs="Times New Roman"/>
          <w:sz w:val="20"/>
          <w:szCs w:val="20"/>
        </w:rPr>
        <w:t xml:space="preserve">Consequently, the question of how to secure and advance these energy sources remains a focal point </w:t>
      </w:r>
      <w:r w:rsidR="008D1BE8" w:rsidRPr="008D1BE8">
        <w:rPr>
          <w:rFonts w:ascii="Times New Roman" w:hAnsi="Times New Roman" w:cs="Times New Roman"/>
          <w:sz w:val="20"/>
          <w:szCs w:val="20"/>
        </w:rPr>
        <w:t>of interest</w:t>
      </w:r>
      <w:r w:rsidR="00AB00CC" w:rsidRPr="00AB00CC">
        <w:rPr>
          <w:rFonts w:ascii="Times New Roman" w:hAnsi="Times New Roman" w:cs="Times New Roman"/>
          <w:sz w:val="20"/>
          <w:szCs w:val="20"/>
        </w:rPr>
        <w:t>.</w:t>
      </w:r>
      <w:r w:rsidR="004F1811">
        <w:rPr>
          <w:rFonts w:ascii="Times New Roman" w:hAnsi="Times New Roman" w:cs="Times New Roman"/>
          <w:sz w:val="20"/>
          <w:szCs w:val="20"/>
        </w:rPr>
        <w:t xml:space="preserve"> </w:t>
      </w:r>
      <w:r w:rsidR="00AB00CC" w:rsidRPr="00AB00CC">
        <w:rPr>
          <w:rFonts w:ascii="Times New Roman" w:hAnsi="Times New Roman" w:cs="Times New Roman"/>
          <w:sz w:val="20"/>
          <w:szCs w:val="20"/>
        </w:rPr>
        <w:t xml:space="preserve">At present, diverse </w:t>
      </w:r>
      <w:r w:rsidR="00616313" w:rsidRPr="00616313">
        <w:rPr>
          <w:rFonts w:ascii="Times New Roman" w:hAnsi="Times New Roman" w:cs="Times New Roman"/>
          <w:sz w:val="20"/>
          <w:szCs w:val="20"/>
        </w:rPr>
        <w:t>energy storage solutions for stationary use</w:t>
      </w:r>
      <w:r w:rsidR="00AB00CC" w:rsidRPr="00AB00CC">
        <w:rPr>
          <w:rFonts w:ascii="Times New Roman" w:hAnsi="Times New Roman" w:cs="Times New Roman"/>
          <w:sz w:val="20"/>
          <w:szCs w:val="20"/>
        </w:rPr>
        <w:t xml:space="preserve"> encompass</w:t>
      </w:r>
      <w:r w:rsidR="00AB00CC">
        <w:rPr>
          <w:rFonts w:ascii="Times New Roman" w:hAnsi="Times New Roman" w:cs="Times New Roman"/>
          <w:sz w:val="20"/>
          <w:szCs w:val="20"/>
        </w:rPr>
        <w:t xml:space="preserve"> </w:t>
      </w:r>
      <w:r w:rsidR="00AB00CC" w:rsidRPr="00AB00CC">
        <w:rPr>
          <w:rFonts w:ascii="Times New Roman" w:hAnsi="Times New Roman" w:cs="Times New Roman"/>
          <w:sz w:val="20"/>
          <w:szCs w:val="20"/>
        </w:rPr>
        <w:t>electrical,</w:t>
      </w:r>
      <w:r w:rsidR="00616313">
        <w:rPr>
          <w:rFonts w:ascii="Times New Roman" w:hAnsi="Times New Roman" w:cs="Times New Roman"/>
          <w:sz w:val="20"/>
          <w:szCs w:val="20"/>
        </w:rPr>
        <w:t xml:space="preserve"> </w:t>
      </w:r>
      <w:r w:rsidR="00616313" w:rsidRPr="00AB00CC">
        <w:rPr>
          <w:rFonts w:ascii="Times New Roman" w:hAnsi="Times New Roman" w:cs="Times New Roman"/>
          <w:sz w:val="20"/>
          <w:szCs w:val="20"/>
        </w:rPr>
        <w:t>chemical</w:t>
      </w:r>
      <w:r w:rsidR="00616313">
        <w:rPr>
          <w:rFonts w:ascii="Times New Roman" w:hAnsi="Times New Roman" w:cs="Times New Roman"/>
          <w:sz w:val="20"/>
          <w:szCs w:val="20"/>
        </w:rPr>
        <w:t>,</w:t>
      </w:r>
      <w:r w:rsidR="00AB00CC">
        <w:rPr>
          <w:rFonts w:ascii="Times New Roman" w:hAnsi="Times New Roman" w:cs="Times New Roman"/>
          <w:sz w:val="20"/>
          <w:szCs w:val="20"/>
        </w:rPr>
        <w:t xml:space="preserve"> </w:t>
      </w:r>
      <w:r w:rsidR="008D1BE8">
        <w:rPr>
          <w:rFonts w:ascii="Times New Roman" w:hAnsi="Times New Roman" w:cs="Times New Roman"/>
          <w:sz w:val="20"/>
          <w:szCs w:val="20"/>
        </w:rPr>
        <w:t>electrochemic</w:t>
      </w:r>
      <w:r w:rsidR="00AB00CC" w:rsidRPr="00AB00CC">
        <w:rPr>
          <w:rFonts w:ascii="Times New Roman" w:hAnsi="Times New Roman" w:cs="Times New Roman"/>
          <w:sz w:val="20"/>
          <w:szCs w:val="20"/>
        </w:rPr>
        <w:t>al</w:t>
      </w:r>
      <w:r w:rsidR="00AB00CC">
        <w:rPr>
          <w:rFonts w:ascii="Times New Roman" w:hAnsi="Times New Roman" w:cs="Times New Roman"/>
          <w:sz w:val="20"/>
          <w:szCs w:val="20"/>
        </w:rPr>
        <w:t>, and mechanical energy storage methods</w:t>
      </w:r>
      <w:r w:rsidR="00AB00CC" w:rsidRPr="00AB00CC">
        <w:rPr>
          <w:rFonts w:ascii="Times New Roman" w:hAnsi="Times New Roman" w:cs="Times New Roman"/>
          <w:sz w:val="20"/>
          <w:szCs w:val="20"/>
        </w:rPr>
        <w:t xml:space="preserve"> </w:t>
      </w:r>
      <w:r w:rsidR="004F1811">
        <w:rPr>
          <w:rFonts w:ascii="Times New Roman" w:hAnsi="Times New Roman" w:cs="Times New Roman"/>
          <w:sz w:val="20"/>
          <w:szCs w:val="20"/>
        </w:rPr>
        <w:t xml:space="preserve">[9]. </w:t>
      </w:r>
      <w:r w:rsidR="0042687A" w:rsidRPr="0042687A">
        <w:rPr>
          <w:rFonts w:ascii="Times New Roman" w:hAnsi="Times New Roman" w:cs="Times New Roman"/>
          <w:sz w:val="20"/>
          <w:szCs w:val="20"/>
        </w:rPr>
        <w:t xml:space="preserve">Energy storage materials need to possess the capability to efficiently store or generate substantial amounts of energy within devices that are cost-effective, lightweight, and easily </w:t>
      </w:r>
      <w:proofErr w:type="spellStart"/>
      <w:r w:rsidR="0042687A" w:rsidRPr="0042687A">
        <w:rPr>
          <w:rFonts w:ascii="Times New Roman" w:hAnsi="Times New Roman" w:cs="Times New Roman"/>
          <w:sz w:val="20"/>
          <w:szCs w:val="20"/>
        </w:rPr>
        <w:t>manufacturable</w:t>
      </w:r>
      <w:proofErr w:type="spellEnd"/>
      <w:r w:rsidR="0042687A" w:rsidRPr="0042687A">
        <w:rPr>
          <w:rFonts w:ascii="Times New Roman" w:hAnsi="Times New Roman" w:cs="Times New Roman"/>
          <w:sz w:val="20"/>
          <w:szCs w:val="20"/>
        </w:rPr>
        <w:t>, in order to op</w:t>
      </w:r>
      <w:r w:rsidR="0042687A">
        <w:rPr>
          <w:rFonts w:ascii="Times New Roman" w:hAnsi="Times New Roman" w:cs="Times New Roman"/>
          <w:sz w:val="20"/>
          <w:szCs w:val="20"/>
        </w:rPr>
        <w:t>timize their overall efficiency</w:t>
      </w:r>
      <w:r w:rsidR="004F1811">
        <w:rPr>
          <w:rFonts w:ascii="Times New Roman" w:hAnsi="Times New Roman" w:cs="Times New Roman"/>
          <w:sz w:val="20"/>
          <w:szCs w:val="20"/>
        </w:rPr>
        <w:t xml:space="preserve"> [10].</w:t>
      </w:r>
      <w:r w:rsidR="00071BD9">
        <w:rPr>
          <w:rFonts w:ascii="Times New Roman" w:hAnsi="Times New Roman" w:cs="Times New Roman"/>
          <w:sz w:val="20"/>
          <w:szCs w:val="20"/>
        </w:rPr>
        <w:tab/>
      </w:r>
      <w:r w:rsidR="0042687A">
        <w:rPr>
          <w:rFonts w:ascii="Times New Roman" w:hAnsi="Times New Roman" w:cs="Times New Roman"/>
          <w:sz w:val="20"/>
          <w:szCs w:val="20"/>
        </w:rPr>
        <w:tab/>
      </w:r>
      <w:r w:rsidR="0042687A" w:rsidRPr="0042687A">
        <w:rPr>
          <w:rFonts w:ascii="Times New Roman" w:hAnsi="Times New Roman" w:cs="Times New Roman"/>
          <w:sz w:val="20"/>
          <w:szCs w:val="20"/>
        </w:rPr>
        <w:t xml:space="preserve">Within the realm of </w:t>
      </w:r>
      <w:r w:rsidR="00616313" w:rsidRPr="00616313">
        <w:rPr>
          <w:rFonts w:ascii="Times New Roman" w:hAnsi="Times New Roman" w:cs="Times New Roman"/>
          <w:sz w:val="20"/>
          <w:szCs w:val="20"/>
        </w:rPr>
        <w:t>energy storage systems</w:t>
      </w:r>
      <w:r w:rsidR="0042687A" w:rsidRPr="0042687A">
        <w:rPr>
          <w:rFonts w:ascii="Times New Roman" w:hAnsi="Times New Roman" w:cs="Times New Roman"/>
          <w:sz w:val="20"/>
          <w:szCs w:val="20"/>
        </w:rPr>
        <w:t xml:space="preserve">, supercapacitors and secondary batteries have garnered significant research interest and are regarded as promising energy solutions owing to their impressive energy and power storage capabilities, exceptional </w:t>
      </w:r>
      <w:r w:rsidR="00B02563" w:rsidRPr="00B02563">
        <w:rPr>
          <w:rFonts w:ascii="Times New Roman" w:hAnsi="Times New Roman" w:cs="Times New Roman"/>
          <w:sz w:val="20"/>
          <w:szCs w:val="20"/>
        </w:rPr>
        <w:t>extended cycling durability</w:t>
      </w:r>
      <w:r w:rsidR="0042687A" w:rsidRPr="0042687A">
        <w:rPr>
          <w:rFonts w:ascii="Times New Roman" w:hAnsi="Times New Roman" w:cs="Times New Roman"/>
          <w:sz w:val="20"/>
          <w:szCs w:val="20"/>
        </w:rPr>
        <w:t xml:space="preserve">, adaptable temperature range, and environmentally friendly attributes. When evaluating </w:t>
      </w:r>
      <w:r w:rsidR="006E5A42" w:rsidRPr="006E5A42">
        <w:rPr>
          <w:rFonts w:ascii="Times New Roman" w:hAnsi="Times New Roman" w:cs="Times New Roman"/>
          <w:sz w:val="20"/>
          <w:szCs w:val="20"/>
        </w:rPr>
        <w:t>the efficiency of energy storage devices</w:t>
      </w:r>
      <w:r w:rsidR="0042687A" w:rsidRPr="0042687A">
        <w:rPr>
          <w:rFonts w:ascii="Times New Roman" w:hAnsi="Times New Roman" w:cs="Times New Roman"/>
          <w:sz w:val="20"/>
          <w:szCs w:val="20"/>
        </w:rPr>
        <w:t xml:space="preserve">, key indicators </w:t>
      </w:r>
      <w:r w:rsidR="00E06B7E" w:rsidRPr="00E06B7E">
        <w:rPr>
          <w:rFonts w:ascii="Times New Roman" w:hAnsi="Times New Roman" w:cs="Times New Roman"/>
          <w:sz w:val="20"/>
          <w:szCs w:val="20"/>
        </w:rPr>
        <w:t xml:space="preserve">including </w:t>
      </w:r>
      <w:r w:rsidR="0042687A" w:rsidRPr="0042687A">
        <w:rPr>
          <w:rFonts w:ascii="Times New Roman" w:hAnsi="Times New Roman" w:cs="Times New Roman"/>
          <w:sz w:val="20"/>
          <w:szCs w:val="20"/>
        </w:rPr>
        <w:t>energy density, power density, specific capacity, specific capacitance, and robust cycling properties play crucial roles.</w:t>
      </w:r>
      <w:r w:rsidR="00290B9C">
        <w:rPr>
          <w:rFonts w:ascii="Times New Roman" w:hAnsi="Times New Roman" w:cs="Times New Roman"/>
          <w:sz w:val="20"/>
          <w:szCs w:val="20"/>
        </w:rPr>
        <w:t xml:space="preserve"> </w:t>
      </w:r>
      <w:r w:rsidR="0042687A" w:rsidRPr="0042687A">
        <w:rPr>
          <w:rFonts w:ascii="Times New Roman" w:hAnsi="Times New Roman" w:cs="Times New Roman"/>
          <w:sz w:val="20"/>
          <w:szCs w:val="20"/>
        </w:rPr>
        <w:t xml:space="preserve">Enhancing these attributes in energy storage devices hinges largely on the </w:t>
      </w:r>
      <w:r w:rsidR="00DD0380" w:rsidRPr="00DD0380">
        <w:rPr>
          <w:rFonts w:ascii="Times New Roman" w:hAnsi="Times New Roman" w:cs="Times New Roman"/>
          <w:sz w:val="20"/>
          <w:szCs w:val="20"/>
        </w:rPr>
        <w:t xml:space="preserve">attributes </w:t>
      </w:r>
      <w:r w:rsidR="0042687A" w:rsidRPr="0042687A">
        <w:rPr>
          <w:rFonts w:ascii="Times New Roman" w:hAnsi="Times New Roman" w:cs="Times New Roman"/>
          <w:sz w:val="20"/>
          <w:szCs w:val="20"/>
        </w:rPr>
        <w:t>of electrode materials. In the context of electrode materials, the efficacy of supercapacitors and batteries is heavily influenced by factors such as high surface area carbon materials and</w:t>
      </w:r>
      <w:r w:rsidR="00E06B7E">
        <w:rPr>
          <w:rFonts w:ascii="Times New Roman" w:hAnsi="Times New Roman" w:cs="Times New Roman"/>
          <w:sz w:val="20"/>
          <w:szCs w:val="20"/>
        </w:rPr>
        <w:t xml:space="preserve"> the composition of metal oxide or </w:t>
      </w:r>
      <w:r w:rsidR="0042687A" w:rsidRPr="0042687A">
        <w:rPr>
          <w:rFonts w:ascii="Times New Roman" w:hAnsi="Times New Roman" w:cs="Times New Roman"/>
          <w:sz w:val="20"/>
          <w:szCs w:val="20"/>
        </w:rPr>
        <w:t>hydroxide-based composites or hybrids. In recent times, researchers have employed diverse methods to modify carbon materials with metal oxides or hydroxides, employing them as electrodes for energy storage in both supercap</w:t>
      </w:r>
      <w:r w:rsidR="0042687A">
        <w:rPr>
          <w:rFonts w:ascii="Times New Roman" w:hAnsi="Times New Roman" w:cs="Times New Roman"/>
          <w:sz w:val="20"/>
          <w:szCs w:val="20"/>
        </w:rPr>
        <w:t>acitors and secondary batteries</w:t>
      </w:r>
      <w:r w:rsidR="0042687A" w:rsidRPr="0042687A">
        <w:rPr>
          <w:rFonts w:ascii="Times New Roman" w:hAnsi="Times New Roman" w:cs="Times New Roman"/>
          <w:sz w:val="20"/>
          <w:szCs w:val="20"/>
        </w:rPr>
        <w:t xml:space="preserve"> </w:t>
      </w:r>
      <w:r w:rsidR="005C2221">
        <w:rPr>
          <w:rFonts w:ascii="Times New Roman" w:hAnsi="Times New Roman" w:cs="Times New Roman"/>
          <w:sz w:val="20"/>
          <w:szCs w:val="20"/>
        </w:rPr>
        <w:t>[</w:t>
      </w:r>
      <w:r w:rsidR="00C22B61">
        <w:rPr>
          <w:rFonts w:ascii="Times New Roman" w:hAnsi="Times New Roman" w:cs="Times New Roman"/>
          <w:sz w:val="20"/>
          <w:szCs w:val="20"/>
        </w:rPr>
        <w:t>7</w:t>
      </w:r>
      <w:r w:rsidR="005C2221">
        <w:rPr>
          <w:rFonts w:ascii="Times New Roman" w:hAnsi="Times New Roman" w:cs="Times New Roman"/>
          <w:sz w:val="20"/>
          <w:szCs w:val="20"/>
        </w:rPr>
        <w:t>].</w:t>
      </w:r>
      <w:r w:rsidR="00C22B61">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Although </w:t>
      </w:r>
      <w:r w:rsidR="00BB3862" w:rsidRPr="00BB3862">
        <w:rPr>
          <w:rFonts w:ascii="Times New Roman" w:hAnsi="Times New Roman" w:cs="Times New Roman"/>
          <w:sz w:val="20"/>
          <w:szCs w:val="20"/>
        </w:rPr>
        <w:t>present energy conversion or storage techniques/devices</w:t>
      </w:r>
      <w:r w:rsidR="007F5678" w:rsidRPr="007F5678">
        <w:rPr>
          <w:rFonts w:ascii="Times New Roman" w:hAnsi="Times New Roman" w:cs="Times New Roman"/>
          <w:sz w:val="20"/>
          <w:szCs w:val="20"/>
        </w:rPr>
        <w:t xml:space="preserve">, such as batteries and supercapacitors, have undergone significant development, there is still </w:t>
      </w:r>
      <w:r w:rsidR="007F5678">
        <w:rPr>
          <w:rFonts w:ascii="Times New Roman" w:hAnsi="Times New Roman" w:cs="Times New Roman"/>
          <w:sz w:val="20"/>
          <w:szCs w:val="20"/>
        </w:rPr>
        <w:t>a need for further advancements</w:t>
      </w:r>
      <w:r w:rsidR="00C22B61">
        <w:rPr>
          <w:rFonts w:ascii="Times New Roman" w:hAnsi="Times New Roman" w:cs="Times New Roman"/>
          <w:sz w:val="20"/>
          <w:szCs w:val="20"/>
        </w:rPr>
        <w:t xml:space="preserve"> because: (i) </w:t>
      </w:r>
      <w:r w:rsidR="007F5678">
        <w:rPr>
          <w:rFonts w:ascii="Times New Roman" w:hAnsi="Times New Roman" w:cs="Times New Roman"/>
          <w:sz w:val="20"/>
          <w:szCs w:val="20"/>
        </w:rPr>
        <w:t>a</w:t>
      </w:r>
      <w:r w:rsidR="007F5678" w:rsidRPr="007F5678">
        <w:rPr>
          <w:rFonts w:ascii="Times New Roman" w:hAnsi="Times New Roman" w:cs="Times New Roman"/>
          <w:sz w:val="20"/>
          <w:szCs w:val="20"/>
        </w:rPr>
        <w:t>chieving simultaneous high energy conversion and power density le</w:t>
      </w:r>
      <w:r w:rsidR="007F5678">
        <w:rPr>
          <w:rFonts w:ascii="Times New Roman" w:hAnsi="Times New Roman" w:cs="Times New Roman"/>
          <w:sz w:val="20"/>
          <w:szCs w:val="20"/>
        </w:rPr>
        <w:t>vels remains a challenging task</w:t>
      </w:r>
      <w:r w:rsidR="00C22B61">
        <w:rPr>
          <w:rFonts w:ascii="Times New Roman" w:hAnsi="Times New Roman" w:cs="Times New Roman"/>
          <w:sz w:val="20"/>
          <w:szCs w:val="20"/>
        </w:rPr>
        <w:t xml:space="preserve"> and (ii) </w:t>
      </w:r>
      <w:r w:rsidR="007F5678">
        <w:rPr>
          <w:rFonts w:ascii="Times New Roman" w:hAnsi="Times New Roman" w:cs="Times New Roman"/>
          <w:sz w:val="20"/>
          <w:szCs w:val="20"/>
        </w:rPr>
        <w:t>r</w:t>
      </w:r>
      <w:r w:rsidR="007F5678" w:rsidRPr="007F5678">
        <w:rPr>
          <w:rFonts w:ascii="Times New Roman" w:hAnsi="Times New Roman" w:cs="Times New Roman"/>
          <w:sz w:val="20"/>
          <w:szCs w:val="20"/>
        </w:rPr>
        <w:t>echargeable devices pose limitations due to their high cost and r</w:t>
      </w:r>
      <w:r w:rsidR="007F5678">
        <w:rPr>
          <w:rFonts w:ascii="Times New Roman" w:hAnsi="Times New Roman" w:cs="Times New Roman"/>
          <w:sz w:val="20"/>
          <w:szCs w:val="20"/>
        </w:rPr>
        <w:t xml:space="preserve">estricted </w:t>
      </w:r>
      <w:r w:rsidR="00ED71C5" w:rsidRPr="00ED71C5">
        <w:rPr>
          <w:rFonts w:ascii="Times New Roman" w:hAnsi="Times New Roman" w:cs="Times New Roman"/>
          <w:sz w:val="20"/>
          <w:szCs w:val="20"/>
        </w:rPr>
        <w:t xml:space="preserve">scope of utilization </w:t>
      </w:r>
      <w:r w:rsidR="00C22B61">
        <w:rPr>
          <w:rFonts w:ascii="Times New Roman" w:hAnsi="Times New Roman" w:cs="Times New Roman"/>
          <w:sz w:val="20"/>
          <w:szCs w:val="20"/>
        </w:rPr>
        <w:t>[11].</w:t>
      </w:r>
      <w:r w:rsidR="00C22B61">
        <w:rPr>
          <w:rFonts w:ascii="Times New Roman" w:hAnsi="Times New Roman" w:cs="Times New Roman"/>
          <w:sz w:val="20"/>
          <w:szCs w:val="20"/>
        </w:rPr>
        <w:tab/>
      </w:r>
      <w:r w:rsidR="00071BD9">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Lithium-ion batteries and supercapacitors exhibit similarities in design and energy-transformation processes, both occurring at the phase boundary of the </w:t>
      </w:r>
      <w:r w:rsidR="007F5678">
        <w:rPr>
          <w:rFonts w:ascii="Times New Roman" w:hAnsi="Times New Roman" w:cs="Times New Roman"/>
          <w:sz w:val="20"/>
          <w:szCs w:val="20"/>
        </w:rPr>
        <w:t>electrode/electrolyte interface</w:t>
      </w:r>
      <w:r w:rsidR="00480F28">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Nonetheless, these two energy storage systems also boast distinct characteristics. Lithium-ion batteries excel in high energy density but face limitations in cycle life and charge-discharge rates. On the other hand, supercapacitors are renowned for their </w:t>
      </w:r>
      <w:r w:rsidR="00ED71C5" w:rsidRPr="00ED71C5">
        <w:rPr>
          <w:rFonts w:ascii="Times New Roman" w:hAnsi="Times New Roman" w:cs="Times New Roman"/>
          <w:sz w:val="20"/>
          <w:szCs w:val="20"/>
        </w:rPr>
        <w:t>high power output and extended lifespan</w:t>
      </w:r>
      <w:r w:rsidR="007F5678" w:rsidRPr="007F5678">
        <w:rPr>
          <w:rFonts w:ascii="Times New Roman" w:hAnsi="Times New Roman" w:cs="Times New Roman"/>
          <w:sz w:val="20"/>
          <w:szCs w:val="20"/>
        </w:rPr>
        <w:t>, but they come with the trad</w:t>
      </w:r>
      <w:r w:rsidR="007F5678">
        <w:rPr>
          <w:rFonts w:ascii="Times New Roman" w:hAnsi="Times New Roman" w:cs="Times New Roman"/>
          <w:sz w:val="20"/>
          <w:szCs w:val="20"/>
        </w:rPr>
        <w:t>e-off of limited energy density</w:t>
      </w:r>
      <w:r w:rsidR="001A0372">
        <w:rPr>
          <w:rFonts w:ascii="Times New Roman" w:hAnsi="Times New Roman" w:cs="Times New Roman"/>
          <w:sz w:val="20"/>
          <w:szCs w:val="20"/>
        </w:rPr>
        <w:t xml:space="preserve"> [12]</w:t>
      </w:r>
      <w:r w:rsidR="00480F28">
        <w:rPr>
          <w:rFonts w:ascii="Times New Roman" w:hAnsi="Times New Roman" w:cs="Times New Roman"/>
          <w:sz w:val="20"/>
          <w:szCs w:val="20"/>
        </w:rPr>
        <w:t>.</w:t>
      </w:r>
      <w:r w:rsidR="001A0372">
        <w:rPr>
          <w:rFonts w:ascii="Times New Roman" w:hAnsi="Times New Roman" w:cs="Times New Roman"/>
          <w:sz w:val="20"/>
          <w:szCs w:val="20"/>
        </w:rPr>
        <w:t xml:space="preserve"> </w:t>
      </w:r>
      <w:r w:rsidR="009B61E6" w:rsidRPr="009B61E6">
        <w:rPr>
          <w:rFonts w:ascii="Times New Roman" w:hAnsi="Times New Roman" w:cs="Times New Roman"/>
          <w:sz w:val="20"/>
          <w:szCs w:val="20"/>
        </w:rPr>
        <w:t>Charge storage in a supercapacitor can occur through two distinct mechanisms: a) non-Faradaic double-layer electrostatic charging, or b) a Faradaic surface redox process. Conversely, the lithium-ion battery has gained considerable prominence as a viable option for substantial power generation and energy storage, thanks to its notable attributes like high power and energy density, along with an extended cycle life.</w:t>
      </w:r>
      <w:r w:rsidR="00E21E15">
        <w:rPr>
          <w:rFonts w:ascii="Times New Roman" w:hAnsi="Times New Roman" w:cs="Times New Roman"/>
          <w:sz w:val="20"/>
          <w:szCs w:val="20"/>
        </w:rPr>
        <w:t xml:space="preserve"> </w:t>
      </w:r>
      <w:r w:rsidR="009B61E6" w:rsidRPr="009B61E6">
        <w:rPr>
          <w:rFonts w:ascii="Times New Roman" w:hAnsi="Times New Roman" w:cs="Times New Roman"/>
          <w:sz w:val="20"/>
          <w:szCs w:val="20"/>
        </w:rPr>
        <w:t xml:space="preserve">A growing need exists for essential lithium-ion battery components, with separators being of particular significance. These separators play a critical role by physically isolating the anode and cathode while enabling the unimpeded movement of lithium ions. The performance of the battery is notably impacted by </w:t>
      </w:r>
      <w:r w:rsidR="00BB3862" w:rsidRPr="00BB3862">
        <w:rPr>
          <w:rFonts w:ascii="Times New Roman" w:hAnsi="Times New Roman" w:cs="Times New Roman"/>
          <w:sz w:val="20"/>
          <w:szCs w:val="20"/>
        </w:rPr>
        <w:t xml:space="preserve">the </w:t>
      </w:r>
      <w:proofErr w:type="spellStart"/>
      <w:r w:rsidR="00BB3862" w:rsidRPr="00BB3862">
        <w:rPr>
          <w:rFonts w:ascii="Times New Roman" w:hAnsi="Times New Roman" w:cs="Times New Roman"/>
          <w:sz w:val="20"/>
          <w:szCs w:val="20"/>
        </w:rPr>
        <w:t>nanoporous</w:t>
      </w:r>
      <w:proofErr w:type="spellEnd"/>
      <w:r w:rsidR="009B61E6" w:rsidRPr="009B61E6">
        <w:rPr>
          <w:rFonts w:ascii="Times New Roman" w:hAnsi="Times New Roman" w:cs="Times New Roman"/>
          <w:sz w:val="20"/>
          <w:szCs w:val="20"/>
        </w:rPr>
        <w:t xml:space="preserve"> architecture and </w:t>
      </w:r>
      <w:r w:rsidR="00BB3862" w:rsidRPr="00BB3862">
        <w:rPr>
          <w:rFonts w:ascii="Times New Roman" w:hAnsi="Times New Roman" w:cs="Times New Roman"/>
          <w:sz w:val="20"/>
          <w:szCs w:val="20"/>
        </w:rPr>
        <w:t xml:space="preserve">thermal dimensional integrity </w:t>
      </w:r>
      <w:r w:rsidR="009B61E6" w:rsidRPr="009B61E6">
        <w:rPr>
          <w:rFonts w:ascii="Times New Roman" w:hAnsi="Times New Roman" w:cs="Times New Roman"/>
          <w:sz w:val="20"/>
          <w:szCs w:val="20"/>
        </w:rPr>
        <w:t>of these separators, a factor</w:t>
      </w:r>
      <w:r w:rsidR="009B61E6">
        <w:rPr>
          <w:rFonts w:ascii="Times New Roman" w:hAnsi="Times New Roman" w:cs="Times New Roman"/>
          <w:sz w:val="20"/>
          <w:szCs w:val="20"/>
        </w:rPr>
        <w:t xml:space="preserve"> widely recognized in the field </w:t>
      </w:r>
      <w:r w:rsidR="00E21E15">
        <w:rPr>
          <w:rFonts w:ascii="Times New Roman" w:hAnsi="Times New Roman" w:cs="Times New Roman"/>
          <w:sz w:val="20"/>
          <w:szCs w:val="20"/>
        </w:rPr>
        <w:t>[13].</w:t>
      </w:r>
      <w:r w:rsidR="000D5640">
        <w:rPr>
          <w:rFonts w:ascii="Times New Roman" w:hAnsi="Times New Roman" w:cs="Times New Roman"/>
          <w:sz w:val="20"/>
          <w:szCs w:val="20"/>
        </w:rPr>
        <w:tab/>
      </w:r>
      <w:r w:rsidR="008706EF">
        <w:rPr>
          <w:rFonts w:ascii="Times New Roman" w:hAnsi="Times New Roman" w:cs="Times New Roman"/>
          <w:sz w:val="20"/>
          <w:szCs w:val="20"/>
        </w:rPr>
        <w:tab/>
      </w:r>
      <w:r w:rsidR="007F5678" w:rsidRPr="007F5678">
        <w:rPr>
          <w:rFonts w:ascii="Times New Roman" w:hAnsi="Times New Roman" w:cs="Times New Roman"/>
          <w:sz w:val="20"/>
          <w:szCs w:val="20"/>
        </w:rPr>
        <w:t xml:space="preserve">In recent years, the </w:t>
      </w:r>
      <w:r w:rsidR="009611DE" w:rsidRPr="009611DE">
        <w:rPr>
          <w:rFonts w:ascii="Times New Roman" w:hAnsi="Times New Roman" w:cs="Times New Roman"/>
          <w:sz w:val="20"/>
          <w:szCs w:val="20"/>
        </w:rPr>
        <w:t xml:space="preserve">application </w:t>
      </w:r>
      <w:r w:rsidR="007F5678" w:rsidRPr="007F5678">
        <w:rPr>
          <w:rFonts w:ascii="Times New Roman" w:hAnsi="Times New Roman" w:cs="Times New Roman"/>
          <w:sz w:val="20"/>
          <w:szCs w:val="20"/>
        </w:rPr>
        <w:t>of phase change materials (PCMs) for thermal energy storage has seen a significant surge in various applications, including harnessing waste heat, space heating, cooling, and more.</w:t>
      </w:r>
      <w:r w:rsidR="0070104F">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To </w:t>
      </w:r>
      <w:r w:rsidR="003E2E17" w:rsidRPr="003E2E17">
        <w:rPr>
          <w:rFonts w:ascii="Times New Roman" w:hAnsi="Times New Roman" w:cs="Times New Roman"/>
          <w:sz w:val="20"/>
          <w:szCs w:val="20"/>
        </w:rPr>
        <w:t xml:space="preserve">mitigate </w:t>
      </w:r>
      <w:r w:rsidR="007F5678" w:rsidRPr="007F5678">
        <w:rPr>
          <w:rFonts w:ascii="Times New Roman" w:hAnsi="Times New Roman" w:cs="Times New Roman"/>
          <w:sz w:val="20"/>
          <w:szCs w:val="20"/>
        </w:rPr>
        <w:t xml:space="preserve">the low thermal conductivity of PCMs, researchers have been incorporating metal and non-metal nanoparticles into the PCM, aiming </w:t>
      </w:r>
      <w:r w:rsidR="001474A5" w:rsidRPr="001474A5">
        <w:rPr>
          <w:rFonts w:ascii="Times New Roman" w:hAnsi="Times New Roman" w:cs="Times New Roman"/>
          <w:sz w:val="20"/>
          <w:szCs w:val="20"/>
        </w:rPr>
        <w:t xml:space="preserve">to improve the thermal </w:t>
      </w:r>
      <w:r w:rsidR="007F5678" w:rsidRPr="007F5678">
        <w:rPr>
          <w:rFonts w:ascii="Times New Roman" w:hAnsi="Times New Roman" w:cs="Times New Roman"/>
          <w:sz w:val="20"/>
          <w:szCs w:val="20"/>
        </w:rPr>
        <w:t>properties of the resulting mixture.</w:t>
      </w:r>
      <w:r w:rsidR="000D5640">
        <w:rPr>
          <w:rFonts w:ascii="Times New Roman" w:hAnsi="Times New Roman" w:cs="Times New Roman"/>
          <w:sz w:val="20"/>
          <w:szCs w:val="20"/>
        </w:rPr>
        <w:t xml:space="preserve"> </w:t>
      </w:r>
      <w:r w:rsidR="009B61E6" w:rsidRPr="009B61E6">
        <w:rPr>
          <w:rFonts w:ascii="Times New Roman" w:hAnsi="Times New Roman" w:cs="Times New Roman"/>
          <w:sz w:val="20"/>
          <w:szCs w:val="20"/>
        </w:rPr>
        <w:t xml:space="preserve">Paraffin wax and fatty acids have found utility as thermal storage materials </w:t>
      </w:r>
      <w:r w:rsidR="001474A5" w:rsidRPr="001474A5">
        <w:rPr>
          <w:rFonts w:ascii="Times New Roman" w:hAnsi="Times New Roman" w:cs="Times New Roman"/>
          <w:sz w:val="20"/>
          <w:szCs w:val="20"/>
        </w:rPr>
        <w:t>in applications related to solar heating and cooling</w:t>
      </w:r>
      <w:r w:rsidR="001474A5">
        <w:rPr>
          <w:rFonts w:ascii="Times New Roman" w:hAnsi="Times New Roman" w:cs="Times New Roman"/>
          <w:sz w:val="20"/>
          <w:szCs w:val="20"/>
        </w:rPr>
        <w:t xml:space="preserve">. </w:t>
      </w:r>
      <w:r w:rsidR="009B61E6" w:rsidRPr="009B61E6">
        <w:rPr>
          <w:rFonts w:ascii="Times New Roman" w:hAnsi="Times New Roman" w:cs="Times New Roman"/>
          <w:sz w:val="20"/>
          <w:szCs w:val="20"/>
        </w:rPr>
        <w:t xml:space="preserve">Nonetheless, a significant limitation they present is their low thermal conductivity. This </w:t>
      </w:r>
      <w:proofErr w:type="gramStart"/>
      <w:r w:rsidR="009B61E6" w:rsidRPr="009B61E6">
        <w:rPr>
          <w:rFonts w:ascii="Times New Roman" w:hAnsi="Times New Roman" w:cs="Times New Roman"/>
          <w:sz w:val="20"/>
          <w:szCs w:val="20"/>
        </w:rPr>
        <w:t xml:space="preserve">characteristic </w:t>
      </w:r>
      <w:r w:rsidR="009414E0" w:rsidRPr="009414E0">
        <w:rPr>
          <w:rFonts w:ascii="Segoe UI" w:hAnsi="Segoe UI" w:cs="Segoe UI"/>
          <w:color w:val="374151"/>
          <w:shd w:val="clear" w:color="auto" w:fill="F7F7F8"/>
        </w:rPr>
        <w:t xml:space="preserve"> </w:t>
      </w:r>
      <w:r w:rsidR="009414E0" w:rsidRPr="009414E0">
        <w:rPr>
          <w:rFonts w:ascii="Times New Roman" w:hAnsi="Times New Roman" w:cs="Times New Roman"/>
          <w:sz w:val="20"/>
          <w:szCs w:val="20"/>
        </w:rPr>
        <w:t>results</w:t>
      </w:r>
      <w:proofErr w:type="gramEnd"/>
      <w:r w:rsidR="009414E0" w:rsidRPr="009414E0">
        <w:rPr>
          <w:rFonts w:ascii="Times New Roman" w:hAnsi="Times New Roman" w:cs="Times New Roman"/>
          <w:sz w:val="20"/>
          <w:szCs w:val="20"/>
        </w:rPr>
        <w:t xml:space="preserve"> in</w:t>
      </w:r>
      <w:r w:rsidR="009B61E6" w:rsidRPr="009B61E6">
        <w:rPr>
          <w:rFonts w:ascii="Times New Roman" w:hAnsi="Times New Roman" w:cs="Times New Roman"/>
          <w:sz w:val="20"/>
          <w:szCs w:val="20"/>
        </w:rPr>
        <w:t xml:space="preserve"> diminished heat storage capacity during the melting phase and decreased heat release during the solidification process.</w:t>
      </w:r>
      <w:r w:rsidR="0070104F" w:rsidRPr="0070104F">
        <w:rPr>
          <w:rFonts w:ascii="Times New Roman" w:hAnsi="Times New Roman" w:cs="Times New Roman"/>
          <w:sz w:val="20"/>
          <w:szCs w:val="20"/>
        </w:rPr>
        <w:t xml:space="preserve"> This effect is attributed to the occurrence of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(or </w:t>
      </w:r>
      <w:proofErr w:type="spellStart"/>
      <w:r w:rsidR="0070104F" w:rsidRPr="0070104F">
        <w:rPr>
          <w:rFonts w:ascii="Times New Roman" w:hAnsi="Times New Roman" w:cs="Times New Roman"/>
          <w:sz w:val="20"/>
          <w:szCs w:val="20"/>
        </w:rPr>
        <w:t>subcooling</w:t>
      </w:r>
      <w:proofErr w:type="spellEnd"/>
      <w:r w:rsidR="0070104F" w:rsidRPr="0070104F">
        <w:rPr>
          <w:rFonts w:ascii="Times New Roman" w:hAnsi="Times New Roman" w:cs="Times New Roman"/>
          <w:sz w:val="20"/>
          <w:szCs w:val="20"/>
        </w:rPr>
        <w:t xml:space="preserve">) during both the </w:t>
      </w:r>
      <w:r w:rsidR="0070104F" w:rsidRPr="0070104F">
        <w:rPr>
          <w:rFonts w:ascii="Times New Roman" w:hAnsi="Times New Roman" w:cs="Times New Roman"/>
          <w:sz w:val="20"/>
          <w:szCs w:val="20"/>
        </w:rPr>
        <w:lastRenderedPageBreak/>
        <w:t>melti</w:t>
      </w:r>
      <w:r w:rsidR="0070104F">
        <w:rPr>
          <w:rFonts w:ascii="Times New Roman" w:hAnsi="Times New Roman" w:cs="Times New Roman"/>
          <w:sz w:val="20"/>
          <w:szCs w:val="20"/>
        </w:rPr>
        <w:t>ng and solidification processes</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Both organic and inorganic PCMs exhibit a small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which is a natural characteristic of these materials.</w:t>
      </w:r>
      <w:r w:rsidR="0070104F">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refers to the PCM's resistance to melting during the melting process, necessitating higher heat absorption to transition from a solid to a liquid phase.</w:t>
      </w:r>
      <w:r w:rsidR="00721704">
        <w:rPr>
          <w:rFonts w:ascii="Times New Roman" w:hAnsi="Times New Roman" w:cs="Times New Roman"/>
          <w:sz w:val="20"/>
          <w:szCs w:val="20"/>
        </w:rPr>
        <w:t xml:space="preserve"> While, </w:t>
      </w:r>
      <w:r w:rsidR="0070104F">
        <w:rPr>
          <w:rFonts w:ascii="Times New Roman" w:hAnsi="Times New Roman" w:cs="Times New Roman"/>
          <w:sz w:val="20"/>
          <w:szCs w:val="20"/>
        </w:rPr>
        <w:t>d</w:t>
      </w:r>
      <w:r w:rsidR="0070104F" w:rsidRPr="0070104F">
        <w:rPr>
          <w:rFonts w:ascii="Times New Roman" w:hAnsi="Times New Roman" w:cs="Times New Roman"/>
          <w:sz w:val="20"/>
          <w:szCs w:val="20"/>
        </w:rPr>
        <w:t>uring the solidification process, the PCM initiates crystallization at temperatures below its phase change point.</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By augmenting the thermal conductivity of the PCM, 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can be minimized, leading to enhanced heat diffusivity within the material and facilitating better heat flow.</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One of the approaches involves incorporating </w:t>
      </w:r>
      <w:proofErr w:type="spellStart"/>
      <w:r w:rsidR="0070104F" w:rsidRPr="0070104F">
        <w:rPr>
          <w:rFonts w:ascii="Times New Roman" w:hAnsi="Times New Roman" w:cs="Times New Roman"/>
          <w:sz w:val="20"/>
          <w:szCs w:val="20"/>
        </w:rPr>
        <w:t>nanoadditives</w:t>
      </w:r>
      <w:proofErr w:type="spellEnd"/>
      <w:r w:rsidR="0070104F" w:rsidRPr="0070104F">
        <w:rPr>
          <w:rFonts w:ascii="Times New Roman" w:hAnsi="Times New Roman" w:cs="Times New Roman"/>
          <w:sz w:val="20"/>
          <w:szCs w:val="20"/>
        </w:rPr>
        <w:t xml:space="preserve"> that function as nucleation agents to </w:t>
      </w:r>
      <w:r w:rsidR="003E2E17" w:rsidRPr="003E2E17">
        <w:rPr>
          <w:rFonts w:ascii="Times New Roman" w:hAnsi="Times New Roman" w:cs="Times New Roman"/>
          <w:sz w:val="20"/>
          <w:szCs w:val="20"/>
        </w:rPr>
        <w:t xml:space="preserve">diminish </w:t>
      </w:r>
      <w:r w:rsidR="0070104F" w:rsidRPr="0070104F">
        <w:rPr>
          <w:rFonts w:ascii="Times New Roman" w:hAnsi="Times New Roman" w:cs="Times New Roman"/>
          <w:sz w:val="20"/>
          <w:szCs w:val="20"/>
        </w:rPr>
        <w:t xml:space="preserve">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during solidification. </w:t>
      </w:r>
      <w:r w:rsidR="009B61E6" w:rsidRPr="009B61E6">
        <w:rPr>
          <w:rFonts w:ascii="Times New Roman" w:hAnsi="Times New Roman" w:cs="Times New Roman"/>
          <w:sz w:val="20"/>
          <w:szCs w:val="20"/>
        </w:rPr>
        <w:t>Furthermore, these additives function as agents that facilitate activation energy, aiding in overcoming thermal resistan</w:t>
      </w:r>
      <w:r w:rsidR="009B61E6">
        <w:rPr>
          <w:rFonts w:ascii="Times New Roman" w:hAnsi="Times New Roman" w:cs="Times New Roman"/>
          <w:sz w:val="20"/>
          <w:szCs w:val="20"/>
        </w:rPr>
        <w:t>ce throughout the melting phase</w:t>
      </w:r>
      <w:r w:rsidR="009B61E6" w:rsidRPr="009B61E6">
        <w:rPr>
          <w:rFonts w:ascii="Times New Roman" w:hAnsi="Times New Roman" w:cs="Times New Roman"/>
          <w:sz w:val="20"/>
          <w:szCs w:val="20"/>
        </w:rPr>
        <w:t xml:space="preserve"> </w:t>
      </w:r>
      <w:r w:rsidR="00721704">
        <w:rPr>
          <w:rFonts w:ascii="Times New Roman" w:hAnsi="Times New Roman" w:cs="Times New Roman"/>
          <w:sz w:val="20"/>
          <w:szCs w:val="20"/>
        </w:rPr>
        <w:t>[14].</w:t>
      </w:r>
      <w:r w:rsidR="007B7F03">
        <w:rPr>
          <w:rFonts w:ascii="Times New Roman" w:hAnsi="Times New Roman" w:cs="Times New Roman"/>
          <w:sz w:val="20"/>
          <w:szCs w:val="20"/>
        </w:rPr>
        <w:tab/>
      </w:r>
      <w:r w:rsidR="009B61E6" w:rsidRPr="009B61E6">
        <w:rPr>
          <w:rFonts w:ascii="Times New Roman" w:hAnsi="Times New Roman" w:cs="Times New Roman"/>
          <w:sz w:val="20"/>
          <w:szCs w:val="20"/>
        </w:rPr>
        <w:t xml:space="preserve">In the last ten years, nanotechnology has presented unmatched solutions to battery research. Through intricate </w:t>
      </w:r>
      <w:proofErr w:type="spellStart"/>
      <w:r w:rsidR="009B61E6" w:rsidRPr="009B61E6">
        <w:rPr>
          <w:rFonts w:ascii="Times New Roman" w:hAnsi="Times New Roman" w:cs="Times New Roman"/>
          <w:sz w:val="20"/>
          <w:szCs w:val="20"/>
        </w:rPr>
        <w:t>nanostructural</w:t>
      </w:r>
      <w:proofErr w:type="spellEnd"/>
      <w:r w:rsidR="009B61E6" w:rsidRPr="009B61E6">
        <w:rPr>
          <w:rFonts w:ascii="Times New Roman" w:hAnsi="Times New Roman" w:cs="Times New Roman"/>
          <w:sz w:val="20"/>
          <w:szCs w:val="20"/>
        </w:rPr>
        <w:t xml:space="preserve"> designs, researchers have made significant strides in addressing the challenges posed by next-generation battery chemistries. Consequently, this is an opportune moment to assess the advancements achieved thus far and anticipate the potential devel</w:t>
      </w:r>
      <w:r w:rsidR="009B61E6">
        <w:rPr>
          <w:rFonts w:ascii="Times New Roman" w:hAnsi="Times New Roman" w:cs="Times New Roman"/>
          <w:sz w:val="20"/>
          <w:szCs w:val="20"/>
        </w:rPr>
        <w:t>opments in the immediate future</w:t>
      </w:r>
      <w:r w:rsidR="009B61E6" w:rsidRPr="009B61E6">
        <w:rPr>
          <w:rFonts w:ascii="Times New Roman" w:hAnsi="Times New Roman" w:cs="Times New Roman"/>
          <w:sz w:val="20"/>
          <w:szCs w:val="20"/>
        </w:rPr>
        <w:t xml:space="preserve"> </w:t>
      </w:r>
      <w:r w:rsidR="0079042A">
        <w:rPr>
          <w:rFonts w:ascii="Times New Roman" w:hAnsi="Times New Roman" w:cs="Times New Roman"/>
          <w:sz w:val="20"/>
          <w:szCs w:val="20"/>
        </w:rPr>
        <w:t>[15].</w:t>
      </w:r>
    </w:p>
    <w:p w:rsidR="003D5760" w:rsidRDefault="004345E1" w:rsidP="004345E1">
      <w:pPr>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B7DD28A" wp14:editId="6502C263">
            <wp:extent cx="5367360" cy="3569677"/>
            <wp:effectExtent l="19050" t="19050" r="24130" b="12065"/>
            <wp:docPr id="4" name="Picture 4" descr="E:\RESEARCH SCHOLAR BMU\Komal\Presentatio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EARCH SCHOLAR BMU\Komal\Presentation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448" cy="3566410"/>
                    </a:xfrm>
                    <a:prstGeom prst="rect">
                      <a:avLst/>
                    </a:prstGeom>
                    <a:noFill/>
                    <a:ln>
                      <a:solidFill>
                        <a:schemeClr val="tx1"/>
                      </a:solidFill>
                    </a:ln>
                  </pic:spPr>
                </pic:pic>
              </a:graphicData>
            </a:graphic>
          </wp:inline>
        </w:drawing>
      </w:r>
    </w:p>
    <w:p w:rsidR="00612C91" w:rsidRDefault="00612C91" w:rsidP="00612C91">
      <w:pPr>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006668D2" w:rsidRPr="006668D2">
        <w:rPr>
          <w:rFonts w:ascii="Times New Roman" w:hAnsi="Times New Roman" w:cs="Times New Roman"/>
          <w:sz w:val="20"/>
          <w:szCs w:val="20"/>
        </w:rPr>
        <w:t>Categorization of Energy Storage Methods</w:t>
      </w:r>
    </w:p>
    <w:p w:rsidR="009D02A0" w:rsidRDefault="009D02A0" w:rsidP="00612C91">
      <w:pPr>
        <w:ind w:firstLine="720"/>
        <w:jc w:val="center"/>
        <w:rPr>
          <w:rFonts w:ascii="Times New Roman" w:hAnsi="Times New Roman" w:cs="Times New Roman"/>
          <w:sz w:val="20"/>
          <w:szCs w:val="20"/>
        </w:rPr>
      </w:pPr>
    </w:p>
    <w:p w:rsidR="0024665F" w:rsidRDefault="0024665F" w:rsidP="0024665F">
      <w:pPr>
        <w:pStyle w:val="ListParagraph"/>
        <w:numPr>
          <w:ilvl w:val="0"/>
          <w:numId w:val="1"/>
        </w:numPr>
        <w:tabs>
          <w:tab w:val="left" w:pos="3194"/>
        </w:tabs>
        <w:jc w:val="center"/>
        <w:rPr>
          <w:rFonts w:ascii="Times New Roman" w:hAnsi="Times New Roman" w:cs="Times New Roman"/>
          <w:b/>
          <w:sz w:val="20"/>
          <w:szCs w:val="20"/>
        </w:rPr>
      </w:pPr>
      <w:r w:rsidRPr="0024665F">
        <w:rPr>
          <w:rFonts w:ascii="Times New Roman" w:hAnsi="Times New Roman" w:cs="Times New Roman"/>
          <w:b/>
          <w:sz w:val="20"/>
          <w:szCs w:val="20"/>
        </w:rPr>
        <w:t>ELECTROCHEMICAL ENERGY STORAGE</w:t>
      </w:r>
    </w:p>
    <w:p w:rsidR="0024665F" w:rsidRDefault="0024665F" w:rsidP="0024665F">
      <w:pPr>
        <w:pStyle w:val="ListParagraph"/>
        <w:numPr>
          <w:ilvl w:val="0"/>
          <w:numId w:val="2"/>
        </w:numPr>
        <w:tabs>
          <w:tab w:val="left" w:pos="3194"/>
        </w:tabs>
        <w:rPr>
          <w:rFonts w:ascii="Times New Roman" w:hAnsi="Times New Roman" w:cs="Times New Roman"/>
          <w:sz w:val="20"/>
          <w:szCs w:val="20"/>
        </w:rPr>
      </w:pPr>
      <w:r w:rsidRPr="0024665F">
        <w:rPr>
          <w:rFonts w:ascii="Times New Roman" w:hAnsi="Times New Roman" w:cs="Times New Roman"/>
          <w:sz w:val="20"/>
          <w:szCs w:val="20"/>
        </w:rPr>
        <w:t xml:space="preserve">Rechargeable batteries </w:t>
      </w:r>
    </w:p>
    <w:p w:rsidR="0024665F" w:rsidRDefault="00A27C99" w:rsidP="003A5246">
      <w:pPr>
        <w:tabs>
          <w:tab w:val="left" w:pos="3194"/>
        </w:tabs>
        <w:jc w:val="both"/>
        <w:rPr>
          <w:rFonts w:ascii="Times New Roman" w:hAnsi="Times New Roman" w:cs="Times New Roman"/>
          <w:sz w:val="20"/>
          <w:szCs w:val="20"/>
        </w:rPr>
      </w:pPr>
      <w:r w:rsidRPr="00A27C99">
        <w:rPr>
          <w:rFonts w:ascii="Times New Roman" w:hAnsi="Times New Roman" w:cs="Times New Roman"/>
          <w:sz w:val="20"/>
          <w:szCs w:val="20"/>
        </w:rPr>
        <w:t xml:space="preserve">In the realm of </w:t>
      </w:r>
      <w:r w:rsidR="00460F03" w:rsidRPr="00460F03">
        <w:rPr>
          <w:rFonts w:ascii="Times New Roman" w:hAnsi="Times New Roman" w:cs="Times New Roman"/>
          <w:sz w:val="20"/>
          <w:szCs w:val="20"/>
        </w:rPr>
        <w:t>compact electronic devices, such as mobile phones and personal computers</w:t>
      </w:r>
      <w:r w:rsidRPr="00A27C99">
        <w:rPr>
          <w:rFonts w:ascii="Times New Roman" w:hAnsi="Times New Roman" w:cs="Times New Roman"/>
          <w:sz w:val="20"/>
          <w:szCs w:val="20"/>
        </w:rPr>
        <w:t>, rechargeable batteries play a crucial role as energy storage devices, valued for their ability to provide high power output and</w:t>
      </w:r>
      <w:r>
        <w:rPr>
          <w:rFonts w:ascii="Times New Roman" w:hAnsi="Times New Roman" w:cs="Times New Roman"/>
          <w:sz w:val="20"/>
          <w:szCs w:val="20"/>
        </w:rPr>
        <w:t xml:space="preserve"> maintain a lightweight profile</w:t>
      </w:r>
      <w:r w:rsidR="0024665F" w:rsidRPr="0024665F">
        <w:rPr>
          <w:rFonts w:ascii="Times New Roman" w:hAnsi="Times New Roman" w:cs="Times New Roman"/>
          <w:sz w:val="20"/>
          <w:szCs w:val="20"/>
        </w:rPr>
        <w:t xml:space="preserve">. </w:t>
      </w:r>
      <w:r w:rsidR="000A508F" w:rsidRPr="000A508F">
        <w:rPr>
          <w:rFonts w:ascii="Times New Roman" w:hAnsi="Times New Roman" w:cs="Times New Roman"/>
          <w:sz w:val="20"/>
          <w:szCs w:val="20"/>
        </w:rPr>
        <w:t>These very characteristics are essential not only for electric vehicles, hybrid electric vehicles, and power tools but also for backup power subsystems. In basic terms, a battery functions as an electrochemical device that produces direct current (DC) through a linked series of reduction-oxidation ('redox') reactions. In this process, the positive electrode undergoes reduction (collecting electrons), while the negative electrode experiences oxidation (releasing electrons).</w:t>
      </w:r>
      <w:r w:rsidR="000A508F">
        <w:rPr>
          <w:rFonts w:ascii="Times New Roman" w:hAnsi="Times New Roman" w:cs="Times New Roman"/>
          <w:sz w:val="20"/>
          <w:szCs w:val="20"/>
        </w:rPr>
        <w:t xml:space="preserve"> </w:t>
      </w:r>
      <w:r w:rsidR="00131567" w:rsidRPr="00131567">
        <w:rPr>
          <w:rFonts w:ascii="Times New Roman" w:hAnsi="Times New Roman" w:cs="Times New Roman"/>
          <w:sz w:val="20"/>
          <w:szCs w:val="20"/>
        </w:rPr>
        <w:t xml:space="preserve">The battery configuration comprises a positive electrode and a negative electrode, </w:t>
      </w:r>
      <w:r w:rsidR="00131567" w:rsidRPr="00131567">
        <w:rPr>
          <w:rFonts w:ascii="Times New Roman" w:hAnsi="Times New Roman" w:cs="Times New Roman"/>
          <w:sz w:val="20"/>
          <w:szCs w:val="20"/>
        </w:rPr>
        <w:lastRenderedPageBreak/>
        <w:t>separated by a porous separator to prevent direct contact between them. The ionic electrolyte, acting as a conductive medium, facilitates the movement of ions between the electrodes.</w:t>
      </w:r>
      <w:r w:rsidR="0024665F" w:rsidRPr="0024665F">
        <w:rPr>
          <w:rFonts w:ascii="Times New Roman" w:hAnsi="Times New Roman" w:cs="Times New Roman"/>
          <w:sz w:val="20"/>
          <w:szCs w:val="20"/>
        </w:rPr>
        <w:t xml:space="preserve"> </w:t>
      </w:r>
      <w:r w:rsidR="00267175" w:rsidRPr="00267175">
        <w:rPr>
          <w:rFonts w:ascii="Times New Roman" w:hAnsi="Times New Roman" w:cs="Times New Roman"/>
          <w:sz w:val="20"/>
          <w:szCs w:val="20"/>
        </w:rPr>
        <w:t>The predominant type of batteries relies on intercalation, a process utilizing the small lithium (Li</w:t>
      </w:r>
      <w:r w:rsidR="00267175" w:rsidRPr="00267175">
        <w:rPr>
          <w:rFonts w:ascii="Times New Roman" w:hAnsi="Times New Roman" w:cs="Times New Roman"/>
          <w:sz w:val="20"/>
          <w:szCs w:val="20"/>
          <w:vertAlign w:val="superscript"/>
        </w:rPr>
        <w:t>+</w:t>
      </w:r>
      <w:r w:rsidR="00267175" w:rsidRPr="00267175">
        <w:rPr>
          <w:rFonts w:ascii="Times New Roman" w:hAnsi="Times New Roman" w:cs="Times New Roman"/>
          <w:sz w:val="20"/>
          <w:szCs w:val="20"/>
        </w:rPr>
        <w:t>) ion. These batteries feature at least one electrode that undergoes redox reactions and possesses a porous crystal structure with spaces ca</w:t>
      </w:r>
      <w:r w:rsidR="00267175">
        <w:rPr>
          <w:rFonts w:ascii="Times New Roman" w:hAnsi="Times New Roman" w:cs="Times New Roman"/>
          <w:sz w:val="20"/>
          <w:szCs w:val="20"/>
        </w:rPr>
        <w:t>pable of intercalating Li</w:t>
      </w:r>
      <w:r w:rsidR="00267175" w:rsidRPr="00267175">
        <w:rPr>
          <w:rFonts w:ascii="Times New Roman" w:hAnsi="Times New Roman" w:cs="Times New Roman"/>
          <w:sz w:val="20"/>
          <w:szCs w:val="20"/>
          <w:vertAlign w:val="superscript"/>
        </w:rPr>
        <w:t>+</w:t>
      </w:r>
      <w:r w:rsidR="00267175">
        <w:rPr>
          <w:rFonts w:ascii="Times New Roman" w:hAnsi="Times New Roman" w:cs="Times New Roman"/>
          <w:sz w:val="20"/>
          <w:szCs w:val="20"/>
        </w:rPr>
        <w:t xml:space="preserve"> ions </w:t>
      </w:r>
      <w:r w:rsidR="0024665F">
        <w:rPr>
          <w:rFonts w:ascii="Times New Roman" w:hAnsi="Times New Roman" w:cs="Times New Roman"/>
          <w:sz w:val="20"/>
          <w:szCs w:val="20"/>
        </w:rPr>
        <w:t>[16]</w:t>
      </w:r>
      <w:r w:rsidR="0024665F" w:rsidRPr="0024665F">
        <w:rPr>
          <w:rFonts w:ascii="Times New Roman" w:hAnsi="Times New Roman" w:cs="Times New Roman"/>
          <w:sz w:val="20"/>
          <w:szCs w:val="20"/>
        </w:rPr>
        <w:t>.</w:t>
      </w:r>
      <w:r w:rsidR="00267175">
        <w:rPr>
          <w:rFonts w:ascii="Times New Roman" w:hAnsi="Times New Roman" w:cs="Times New Roman"/>
          <w:sz w:val="20"/>
          <w:szCs w:val="20"/>
        </w:rPr>
        <w:tab/>
      </w:r>
      <w:r w:rsidR="00B64C88" w:rsidRPr="00B64C88">
        <w:rPr>
          <w:rFonts w:ascii="Times New Roman" w:hAnsi="Times New Roman" w:cs="Times New Roman"/>
          <w:sz w:val="20"/>
          <w:szCs w:val="20"/>
        </w:rPr>
        <w:t>Enhanced battery safety can be achieved by substituting the graphite electrode in a lithium battery with a nanostructured material that remains unreactive towards the electrolyte.</w:t>
      </w:r>
      <w:r w:rsidR="0024665F" w:rsidRPr="0024665F">
        <w:rPr>
          <w:rFonts w:ascii="Times New Roman" w:hAnsi="Times New Roman" w:cs="Times New Roman"/>
          <w:sz w:val="20"/>
          <w:szCs w:val="20"/>
        </w:rPr>
        <w:t xml:space="preserve"> </w:t>
      </w:r>
      <w:r w:rsidR="00131567" w:rsidRPr="00131567">
        <w:rPr>
          <w:rFonts w:ascii="Times New Roman" w:hAnsi="Times New Roman" w:cs="Times New Roman"/>
          <w:sz w:val="20"/>
          <w:szCs w:val="20"/>
        </w:rPr>
        <w:t>Nanotechnology offers the opportunity to explore alternative active materials that are more cost-effective and environmentally benign, providing additional avenues for technological advancement.</w:t>
      </w:r>
      <w:r w:rsidR="0024665F" w:rsidRPr="0024665F">
        <w:rPr>
          <w:rFonts w:ascii="Times New Roman" w:hAnsi="Times New Roman" w:cs="Times New Roman"/>
          <w:sz w:val="20"/>
          <w:szCs w:val="20"/>
        </w:rPr>
        <w:t xml:space="preserve"> </w:t>
      </w:r>
      <w:r w:rsidR="00B64C88" w:rsidRPr="00B64C88">
        <w:rPr>
          <w:rFonts w:ascii="Times New Roman" w:hAnsi="Times New Roman" w:cs="Times New Roman"/>
          <w:sz w:val="20"/>
          <w:szCs w:val="20"/>
        </w:rPr>
        <w:t>As an illustration, non-toxic magnetite (Fe</w:t>
      </w:r>
      <w:r w:rsidR="00B64C88" w:rsidRPr="00822B35">
        <w:rPr>
          <w:rFonts w:ascii="Times New Roman" w:hAnsi="Times New Roman" w:cs="Times New Roman"/>
          <w:sz w:val="20"/>
          <w:szCs w:val="20"/>
          <w:vertAlign w:val="subscript"/>
        </w:rPr>
        <w:t>3</w:t>
      </w:r>
      <w:r w:rsidR="00B64C88" w:rsidRPr="00B64C88">
        <w:rPr>
          <w:rFonts w:ascii="Times New Roman" w:hAnsi="Times New Roman" w:cs="Times New Roman"/>
          <w:sz w:val="20"/>
          <w:szCs w:val="20"/>
        </w:rPr>
        <w:t>O</w:t>
      </w:r>
      <w:r w:rsidR="00B64C88" w:rsidRPr="00822B35">
        <w:rPr>
          <w:rFonts w:ascii="Times New Roman" w:hAnsi="Times New Roman" w:cs="Times New Roman"/>
          <w:sz w:val="20"/>
          <w:szCs w:val="20"/>
          <w:vertAlign w:val="subscript"/>
        </w:rPr>
        <w:t>4</w:t>
      </w:r>
      <w:r w:rsidR="00B64C88" w:rsidRPr="00B64C88">
        <w:rPr>
          <w:rFonts w:ascii="Times New Roman" w:hAnsi="Times New Roman" w:cs="Times New Roman"/>
          <w:sz w:val="20"/>
          <w:szCs w:val="20"/>
        </w:rPr>
        <w:t>) has been utilized as an active component within a high-capacity co</w:t>
      </w:r>
      <w:r w:rsidR="00B64C88">
        <w:rPr>
          <w:rFonts w:ascii="Times New Roman" w:hAnsi="Times New Roman" w:cs="Times New Roman"/>
          <w:sz w:val="20"/>
          <w:szCs w:val="20"/>
        </w:rPr>
        <w:t xml:space="preserve">pper </w:t>
      </w:r>
      <w:proofErr w:type="spellStart"/>
      <w:r w:rsidR="00B64C88">
        <w:rPr>
          <w:rFonts w:ascii="Times New Roman" w:hAnsi="Times New Roman" w:cs="Times New Roman"/>
          <w:sz w:val="20"/>
          <w:szCs w:val="20"/>
        </w:rPr>
        <w:t>nano</w:t>
      </w:r>
      <w:proofErr w:type="spellEnd"/>
      <w:r w:rsidR="00B64C88">
        <w:rPr>
          <w:rFonts w:ascii="Times New Roman" w:hAnsi="Times New Roman" w:cs="Times New Roman"/>
          <w:sz w:val="20"/>
          <w:szCs w:val="20"/>
        </w:rPr>
        <w:t>-architected electrode</w:t>
      </w:r>
      <w:r w:rsidR="00B64C88" w:rsidRPr="00B64C88">
        <w:rPr>
          <w:rFonts w:ascii="Times New Roman" w:hAnsi="Times New Roman" w:cs="Times New Roman"/>
          <w:sz w:val="20"/>
          <w:szCs w:val="20"/>
        </w:rPr>
        <w:t xml:space="preserve"> </w:t>
      </w:r>
      <w:r w:rsidR="003A5246">
        <w:rPr>
          <w:rFonts w:ascii="Times New Roman" w:hAnsi="Times New Roman" w:cs="Times New Roman"/>
          <w:sz w:val="20"/>
          <w:szCs w:val="20"/>
        </w:rPr>
        <w:t>[17].</w:t>
      </w:r>
    </w:p>
    <w:p w:rsidR="003A5246" w:rsidRDefault="003A5246" w:rsidP="003A5246">
      <w:pPr>
        <w:pStyle w:val="ListParagraph"/>
        <w:numPr>
          <w:ilvl w:val="0"/>
          <w:numId w:val="2"/>
        </w:numPr>
        <w:tabs>
          <w:tab w:val="left" w:pos="3194"/>
        </w:tabs>
        <w:jc w:val="both"/>
        <w:rPr>
          <w:rFonts w:ascii="Times New Roman" w:hAnsi="Times New Roman" w:cs="Times New Roman"/>
          <w:sz w:val="20"/>
          <w:szCs w:val="20"/>
        </w:rPr>
      </w:pPr>
      <w:r>
        <w:rPr>
          <w:rFonts w:ascii="Times New Roman" w:hAnsi="Times New Roman" w:cs="Times New Roman"/>
          <w:sz w:val="20"/>
          <w:szCs w:val="20"/>
        </w:rPr>
        <w:t>Supercapacitors</w:t>
      </w:r>
    </w:p>
    <w:p w:rsidR="003A5246" w:rsidRDefault="00C85D15" w:rsidP="003A5246">
      <w:pPr>
        <w:tabs>
          <w:tab w:val="left" w:pos="3194"/>
        </w:tabs>
        <w:jc w:val="both"/>
        <w:rPr>
          <w:rFonts w:ascii="Times New Roman" w:hAnsi="Times New Roman" w:cs="Times New Roman"/>
          <w:sz w:val="20"/>
          <w:szCs w:val="20"/>
        </w:rPr>
      </w:pPr>
      <w:r w:rsidRPr="00C85D15">
        <w:rPr>
          <w:rFonts w:ascii="Times New Roman" w:hAnsi="Times New Roman" w:cs="Times New Roman"/>
          <w:sz w:val="20"/>
          <w:szCs w:val="20"/>
        </w:rPr>
        <w:t xml:space="preserve">Supercapacitors, as </w:t>
      </w:r>
      <w:r w:rsidR="00460F03" w:rsidRPr="00460F03">
        <w:rPr>
          <w:rFonts w:ascii="Times New Roman" w:hAnsi="Times New Roman" w:cs="Times New Roman"/>
          <w:sz w:val="20"/>
          <w:szCs w:val="20"/>
        </w:rPr>
        <w:t xml:space="preserve">a substitute </w:t>
      </w:r>
      <w:r w:rsidRPr="00C85D15">
        <w:rPr>
          <w:rFonts w:ascii="Times New Roman" w:hAnsi="Times New Roman" w:cs="Times New Roman"/>
          <w:sz w:val="20"/>
          <w:szCs w:val="20"/>
        </w:rPr>
        <w:t>means of electricity storage, stand to gain significant advantages through the implementation of nanotechnology.</w:t>
      </w:r>
      <w:r>
        <w:rPr>
          <w:rFonts w:ascii="Times New Roman" w:hAnsi="Times New Roman" w:cs="Times New Roman"/>
          <w:sz w:val="20"/>
          <w:szCs w:val="20"/>
        </w:rPr>
        <w:t xml:space="preserve"> </w:t>
      </w:r>
      <w:r w:rsidR="00EF5926" w:rsidRPr="00EF5926">
        <w:rPr>
          <w:rFonts w:ascii="Times New Roman" w:hAnsi="Times New Roman" w:cs="Times New Roman"/>
          <w:sz w:val="20"/>
          <w:szCs w:val="20"/>
        </w:rPr>
        <w:t>They find application in devices necessitating quick energy storage and discharge, like hybrid-electric and fuel-cell-driven vehicles. These devices are comprised of two electrodes submerged in an electrolyte, separated by an ion-permeable barrier.</w:t>
      </w:r>
      <w:r w:rsidR="003A5246">
        <w:rPr>
          <w:rFonts w:ascii="Times New Roman" w:hAnsi="Times New Roman" w:cs="Times New Roman"/>
          <w:sz w:val="20"/>
          <w:szCs w:val="20"/>
        </w:rPr>
        <w:t xml:space="preserve"> </w:t>
      </w:r>
      <w:r w:rsidRPr="00C85D15">
        <w:rPr>
          <w:rFonts w:ascii="Times New Roman" w:hAnsi="Times New Roman" w:cs="Times New Roman"/>
          <w:sz w:val="20"/>
          <w:szCs w:val="20"/>
        </w:rPr>
        <w:t>Considering each electrode-electrolyte interface as a capacitor, the complete cell can be visualized as two capacitors connected in series.</w:t>
      </w:r>
      <w:r w:rsidR="003A5246">
        <w:rPr>
          <w:rFonts w:ascii="Times New Roman" w:hAnsi="Times New Roman" w:cs="Times New Roman"/>
          <w:sz w:val="20"/>
          <w:szCs w:val="20"/>
        </w:rPr>
        <w:t xml:space="preserve"> </w:t>
      </w:r>
      <w:r w:rsidRPr="00C85D15">
        <w:rPr>
          <w:rFonts w:ascii="Times New Roman" w:hAnsi="Times New Roman" w:cs="Times New Roman"/>
          <w:sz w:val="20"/>
          <w:szCs w:val="20"/>
        </w:rPr>
        <w:t xml:space="preserve">The emphasis in the advancement </w:t>
      </w:r>
      <w:r w:rsidR="00300A74" w:rsidRPr="00300A74">
        <w:rPr>
          <w:rFonts w:ascii="Times New Roman" w:hAnsi="Times New Roman" w:cs="Times New Roman"/>
          <w:sz w:val="20"/>
          <w:szCs w:val="20"/>
        </w:rPr>
        <w:t xml:space="preserve">of these devices has focused on attaining </w:t>
      </w:r>
      <w:r w:rsidRPr="00C85D15">
        <w:rPr>
          <w:rFonts w:ascii="Times New Roman" w:hAnsi="Times New Roman" w:cs="Times New Roman"/>
          <w:sz w:val="20"/>
          <w:szCs w:val="20"/>
        </w:rPr>
        <w:t>a high surface area while minimizing matrix resistivity.</w:t>
      </w:r>
      <w:r w:rsidR="003A5246" w:rsidRPr="003A5246">
        <w:rPr>
          <w:rFonts w:ascii="Times New Roman" w:hAnsi="Times New Roman" w:cs="Times New Roman"/>
          <w:sz w:val="20"/>
          <w:szCs w:val="20"/>
        </w:rPr>
        <w:t xml:space="preserve"> </w:t>
      </w:r>
      <w:r w:rsidR="00EF5926" w:rsidRPr="00EF5926">
        <w:rPr>
          <w:rFonts w:ascii="Times New Roman" w:hAnsi="Times New Roman" w:cs="Times New Roman"/>
          <w:sz w:val="20"/>
          <w:szCs w:val="20"/>
        </w:rPr>
        <w:t>The most striking characteristic of a supercapacitor is its exceptional power density, approximately tenfold higher t</w:t>
      </w:r>
      <w:r w:rsidR="00EF5926">
        <w:rPr>
          <w:rFonts w:ascii="Times New Roman" w:hAnsi="Times New Roman" w:cs="Times New Roman"/>
          <w:sz w:val="20"/>
          <w:szCs w:val="20"/>
        </w:rPr>
        <w:t>han that of a secondary battery</w:t>
      </w:r>
      <w:r w:rsidR="003A5246" w:rsidRPr="003A5246">
        <w:rPr>
          <w:rFonts w:ascii="Times New Roman" w:hAnsi="Times New Roman" w:cs="Times New Roman"/>
          <w:sz w:val="20"/>
          <w:szCs w:val="20"/>
        </w:rPr>
        <w:t xml:space="preserve">. </w:t>
      </w:r>
      <w:r w:rsidR="00BF04AA" w:rsidRPr="00BF04AA">
        <w:rPr>
          <w:rFonts w:ascii="Times New Roman" w:hAnsi="Times New Roman" w:cs="Times New Roman"/>
          <w:sz w:val="20"/>
          <w:szCs w:val="20"/>
        </w:rPr>
        <w:t>Carbon, in its diverse forms, presently holds the highest usage as the electr</w:t>
      </w:r>
      <w:r w:rsidR="00BF04AA">
        <w:rPr>
          <w:rFonts w:ascii="Times New Roman" w:hAnsi="Times New Roman" w:cs="Times New Roman"/>
          <w:sz w:val="20"/>
          <w:szCs w:val="20"/>
        </w:rPr>
        <w:t>ode material in supercapacitors</w:t>
      </w:r>
      <w:r w:rsidR="003A5246" w:rsidRPr="003A5246">
        <w:rPr>
          <w:rFonts w:ascii="Times New Roman" w:hAnsi="Times New Roman" w:cs="Times New Roman"/>
          <w:sz w:val="20"/>
          <w:szCs w:val="20"/>
        </w:rPr>
        <w:t xml:space="preserve">. </w:t>
      </w:r>
      <w:r w:rsidR="00F20311" w:rsidRPr="00F20311">
        <w:rPr>
          <w:rFonts w:ascii="Times New Roman" w:hAnsi="Times New Roman" w:cs="Times New Roman"/>
          <w:sz w:val="20"/>
          <w:szCs w:val="20"/>
        </w:rPr>
        <w:t xml:space="preserve">An average </w:t>
      </w:r>
      <w:r w:rsidR="00300A74">
        <w:rPr>
          <w:rFonts w:ascii="Times New Roman" w:hAnsi="Times New Roman" w:cs="Times New Roman"/>
          <w:sz w:val="20"/>
          <w:szCs w:val="20"/>
        </w:rPr>
        <w:t>commercial supercapacitor</w:t>
      </w:r>
      <w:r w:rsidR="00F20311" w:rsidRPr="00F20311">
        <w:rPr>
          <w:rFonts w:ascii="Times New Roman" w:hAnsi="Times New Roman" w:cs="Times New Roman"/>
          <w:sz w:val="20"/>
          <w:szCs w:val="20"/>
        </w:rPr>
        <w:t xml:space="preserve"> is capable of delivering a power density </w:t>
      </w:r>
      <w:proofErr w:type="gramStart"/>
      <w:r w:rsidR="00F20311" w:rsidRPr="00F20311">
        <w:rPr>
          <w:rFonts w:ascii="Times New Roman" w:hAnsi="Times New Roman" w:cs="Times New Roman"/>
          <w:sz w:val="20"/>
          <w:szCs w:val="20"/>
        </w:rPr>
        <w:t>of approximately 4 kW/kg</w:t>
      </w:r>
      <w:proofErr w:type="gramEnd"/>
      <w:r w:rsidR="00F20311" w:rsidRPr="00F20311">
        <w:rPr>
          <w:rFonts w:ascii="Times New Roman" w:hAnsi="Times New Roman" w:cs="Times New Roman"/>
          <w:sz w:val="20"/>
          <w:szCs w:val="20"/>
        </w:rPr>
        <w:t>.</w:t>
      </w:r>
      <w:r w:rsidR="003A5246" w:rsidRPr="003A5246">
        <w:rPr>
          <w:rFonts w:ascii="Times New Roman" w:hAnsi="Times New Roman" w:cs="Times New Roman"/>
          <w:sz w:val="20"/>
          <w:szCs w:val="20"/>
        </w:rPr>
        <w:t xml:space="preserve"> </w:t>
      </w:r>
      <w:r w:rsidR="00BF04AA" w:rsidRPr="00BF04AA">
        <w:rPr>
          <w:rFonts w:ascii="Times New Roman" w:hAnsi="Times New Roman" w:cs="Times New Roman"/>
          <w:sz w:val="20"/>
          <w:szCs w:val="20"/>
        </w:rPr>
        <w:t xml:space="preserve">Nanotubes offer a promising avenue </w:t>
      </w:r>
      <w:r w:rsidR="00300A74">
        <w:rPr>
          <w:rFonts w:ascii="Times New Roman" w:hAnsi="Times New Roman" w:cs="Times New Roman"/>
          <w:sz w:val="20"/>
          <w:szCs w:val="20"/>
        </w:rPr>
        <w:t>to increase</w:t>
      </w:r>
      <w:r w:rsidR="00300A74" w:rsidRPr="00BF04AA">
        <w:rPr>
          <w:rFonts w:ascii="Times New Roman" w:hAnsi="Times New Roman" w:cs="Times New Roman"/>
          <w:sz w:val="20"/>
          <w:szCs w:val="20"/>
        </w:rPr>
        <w:t xml:space="preserve"> the power density of supercapacitors</w:t>
      </w:r>
      <w:r w:rsidR="00BF04AA" w:rsidRPr="00BF04AA">
        <w:rPr>
          <w:rFonts w:ascii="Times New Roman" w:hAnsi="Times New Roman" w:cs="Times New Roman"/>
          <w:sz w:val="20"/>
          <w:szCs w:val="20"/>
        </w:rPr>
        <w:t xml:space="preserve">, as their nanoscale tubular structure provides an exceptional blend of low electrical resistivity and high porosity within an </w:t>
      </w:r>
      <w:r w:rsidR="00BF04AA">
        <w:rPr>
          <w:rFonts w:ascii="Times New Roman" w:hAnsi="Times New Roman" w:cs="Times New Roman"/>
          <w:sz w:val="20"/>
          <w:szCs w:val="20"/>
        </w:rPr>
        <w:t xml:space="preserve">easily </w:t>
      </w:r>
      <w:r w:rsidR="00300A74" w:rsidRPr="00300A74">
        <w:rPr>
          <w:rFonts w:ascii="Times New Roman" w:hAnsi="Times New Roman" w:cs="Times New Roman"/>
          <w:sz w:val="20"/>
          <w:szCs w:val="20"/>
        </w:rPr>
        <w:t>available</w:t>
      </w:r>
      <w:r w:rsidR="00BF04AA">
        <w:rPr>
          <w:rFonts w:ascii="Times New Roman" w:hAnsi="Times New Roman" w:cs="Times New Roman"/>
          <w:sz w:val="20"/>
          <w:szCs w:val="20"/>
        </w:rPr>
        <w:t xml:space="preserve"> configuration</w:t>
      </w:r>
      <w:r w:rsidR="00BF04AA" w:rsidRPr="00BF04AA">
        <w:rPr>
          <w:rFonts w:ascii="Times New Roman" w:hAnsi="Times New Roman" w:cs="Times New Roman"/>
          <w:sz w:val="20"/>
          <w:szCs w:val="20"/>
        </w:rPr>
        <w:t xml:space="preserve"> </w:t>
      </w:r>
      <w:r w:rsidR="00E62F8F">
        <w:rPr>
          <w:rFonts w:ascii="Times New Roman" w:hAnsi="Times New Roman" w:cs="Times New Roman"/>
          <w:sz w:val="20"/>
          <w:szCs w:val="20"/>
        </w:rPr>
        <w:t>[</w:t>
      </w:r>
      <w:r w:rsidR="00EC15EA">
        <w:rPr>
          <w:rFonts w:ascii="Times New Roman" w:hAnsi="Times New Roman" w:cs="Times New Roman"/>
          <w:sz w:val="20"/>
          <w:szCs w:val="20"/>
        </w:rPr>
        <w:t>16</w:t>
      </w:r>
      <w:r w:rsidR="00E62F8F">
        <w:rPr>
          <w:rFonts w:ascii="Times New Roman" w:hAnsi="Times New Roman" w:cs="Times New Roman"/>
          <w:sz w:val="20"/>
          <w:szCs w:val="20"/>
        </w:rPr>
        <w:t>]</w:t>
      </w:r>
      <w:r w:rsidR="003A5246" w:rsidRPr="003A5246">
        <w:rPr>
          <w:rFonts w:ascii="Times New Roman" w:hAnsi="Times New Roman" w:cs="Times New Roman"/>
          <w:sz w:val="20"/>
          <w:szCs w:val="20"/>
        </w:rPr>
        <w:t>.</w:t>
      </w:r>
      <w:r w:rsidR="00E806A7">
        <w:rPr>
          <w:rFonts w:ascii="Times New Roman" w:hAnsi="Times New Roman" w:cs="Times New Roman"/>
          <w:sz w:val="20"/>
          <w:szCs w:val="20"/>
        </w:rPr>
        <w:tab/>
      </w:r>
      <w:r w:rsidR="00BF04AA">
        <w:rPr>
          <w:rFonts w:ascii="Times New Roman" w:hAnsi="Times New Roman" w:cs="Times New Roman"/>
          <w:sz w:val="20"/>
          <w:szCs w:val="20"/>
        </w:rPr>
        <w:t xml:space="preserve"> </w:t>
      </w:r>
      <w:r w:rsidR="008A0207">
        <w:rPr>
          <w:rFonts w:ascii="Times New Roman" w:hAnsi="Times New Roman" w:cs="Times New Roman"/>
          <w:sz w:val="20"/>
          <w:szCs w:val="20"/>
        </w:rPr>
        <w:tab/>
      </w:r>
      <w:r w:rsidR="00F20311" w:rsidRPr="00F20311">
        <w:rPr>
          <w:rFonts w:ascii="Times New Roman" w:hAnsi="Times New Roman" w:cs="Times New Roman"/>
          <w:sz w:val="20"/>
          <w:szCs w:val="20"/>
        </w:rPr>
        <w:t>Electrochemical supercapacitors achieve energy storage through the reversible adsorption of ions from an electrolyte onto two porous electrodes, leading to the creation of an electric double layer at the interface between the electrode and electrolyte. Electrochemical supercapacitors that exclusively rely on this physical adsorption process, devoid of any chemical reactions, are termed electric double-layer capacitors (EDLCs).</w:t>
      </w:r>
      <w:r w:rsidR="00E806A7" w:rsidRPr="00E806A7">
        <w:rPr>
          <w:rFonts w:ascii="Times New Roman" w:hAnsi="Times New Roman" w:cs="Times New Roman"/>
          <w:sz w:val="20"/>
          <w:szCs w:val="20"/>
        </w:rPr>
        <w:t xml:space="preserve"> </w:t>
      </w:r>
      <w:r w:rsidR="005660F9" w:rsidRPr="005660F9">
        <w:rPr>
          <w:rFonts w:ascii="Times New Roman" w:hAnsi="Times New Roman" w:cs="Times New Roman"/>
          <w:sz w:val="20"/>
          <w:szCs w:val="20"/>
        </w:rPr>
        <w:t>Unlike batteries, in supercapacitors, both the anode and cathode can be composed of the same high specific surface area material. This is because supercapacitors do not require different reversible chemical reactions at the electrodes.</w:t>
      </w:r>
      <w:r w:rsidR="005660F9">
        <w:rPr>
          <w:rFonts w:ascii="Times New Roman" w:hAnsi="Times New Roman" w:cs="Times New Roman"/>
          <w:sz w:val="20"/>
          <w:szCs w:val="20"/>
        </w:rPr>
        <w:t xml:space="preserve"> </w:t>
      </w:r>
      <w:r w:rsidR="00F20311" w:rsidRPr="00F20311">
        <w:rPr>
          <w:rFonts w:ascii="Times New Roman" w:hAnsi="Times New Roman" w:cs="Times New Roman"/>
          <w:sz w:val="20"/>
          <w:szCs w:val="20"/>
        </w:rPr>
        <w:t xml:space="preserve">Due to the absence of any physical alteration in the electrodes during the charging or discharging process, EDLCs can endure millions of cycles, typically achieving an energy density of 5 </w:t>
      </w:r>
      <w:proofErr w:type="spellStart"/>
      <w:proofErr w:type="gramStart"/>
      <w:r w:rsidR="00F20311" w:rsidRPr="00F20311">
        <w:rPr>
          <w:rFonts w:ascii="Times New Roman" w:hAnsi="Times New Roman" w:cs="Times New Roman"/>
          <w:sz w:val="20"/>
          <w:szCs w:val="20"/>
        </w:rPr>
        <w:t>Wh</w:t>
      </w:r>
      <w:proofErr w:type="spellEnd"/>
      <w:proofErr w:type="gramEnd"/>
      <w:r w:rsidR="00F20311" w:rsidRPr="00F20311">
        <w:rPr>
          <w:rFonts w:ascii="Times New Roman" w:hAnsi="Times New Roman" w:cs="Times New Roman"/>
          <w:sz w:val="20"/>
          <w:szCs w:val="20"/>
        </w:rPr>
        <w:t xml:space="preserve"> kg</w:t>
      </w:r>
      <w:r w:rsidR="00F20311" w:rsidRPr="00F20311">
        <w:rPr>
          <w:rFonts w:ascii="Times New Roman" w:hAnsi="Times New Roman" w:cs="Times New Roman"/>
          <w:sz w:val="20"/>
          <w:szCs w:val="20"/>
          <w:vertAlign w:val="superscript"/>
        </w:rPr>
        <w:t>-1</w:t>
      </w:r>
      <w:r w:rsidR="00F20311" w:rsidRPr="00F20311">
        <w:rPr>
          <w:rFonts w:ascii="Times New Roman" w:hAnsi="Times New Roman" w:cs="Times New Roman"/>
          <w:sz w:val="20"/>
          <w:szCs w:val="20"/>
        </w:rPr>
        <w:t xml:space="preserve">. Another category of electrochemical supercapacitor is referred to as a pseudo-capacitor, which differs fundamentally from an EDLC in terms of charge storage mechanisms. In theory, pseudo-capacitors can offer greater energy density than EDLCs, particularly in scenarios where various </w:t>
      </w:r>
      <w:r w:rsidR="004946A6" w:rsidRPr="004946A6">
        <w:rPr>
          <w:rFonts w:ascii="Times New Roman" w:hAnsi="Times New Roman" w:cs="Times New Roman"/>
          <w:sz w:val="20"/>
          <w:szCs w:val="20"/>
        </w:rPr>
        <w:t>oxidation states can be reached</w:t>
      </w:r>
      <w:r w:rsidR="00F20311" w:rsidRPr="00F20311">
        <w:rPr>
          <w:rFonts w:ascii="Times New Roman" w:hAnsi="Times New Roman" w:cs="Times New Roman"/>
          <w:sz w:val="20"/>
          <w:szCs w:val="20"/>
        </w:rPr>
        <w:t>. However, due to the fact that the electrodes undergo physical changes during charge or discharge, pseudo-capacitors tend to have inferior longevity co</w:t>
      </w:r>
      <w:r w:rsidR="00F20311">
        <w:rPr>
          <w:rFonts w:ascii="Times New Roman" w:hAnsi="Times New Roman" w:cs="Times New Roman"/>
          <w:sz w:val="20"/>
          <w:szCs w:val="20"/>
        </w:rPr>
        <w:t>mpared to EDLCs</w:t>
      </w:r>
      <w:r w:rsidR="00AC7587">
        <w:rPr>
          <w:rFonts w:ascii="Times New Roman" w:hAnsi="Times New Roman" w:cs="Times New Roman"/>
          <w:sz w:val="20"/>
          <w:szCs w:val="20"/>
        </w:rPr>
        <w:t xml:space="preserve"> [</w:t>
      </w:r>
      <w:r w:rsidR="00975556">
        <w:rPr>
          <w:rFonts w:ascii="Times New Roman" w:hAnsi="Times New Roman" w:cs="Times New Roman"/>
          <w:sz w:val="20"/>
          <w:szCs w:val="20"/>
        </w:rPr>
        <w:t>18</w:t>
      </w:r>
      <w:r w:rsidR="00AC7587">
        <w:rPr>
          <w:rFonts w:ascii="Times New Roman" w:hAnsi="Times New Roman" w:cs="Times New Roman"/>
          <w:sz w:val="20"/>
          <w:szCs w:val="20"/>
        </w:rPr>
        <w:t>].</w:t>
      </w:r>
    </w:p>
    <w:p w:rsidR="00EC15EA" w:rsidRDefault="002A6373" w:rsidP="002A6373">
      <w:pPr>
        <w:pStyle w:val="ListParagraph"/>
        <w:numPr>
          <w:ilvl w:val="0"/>
          <w:numId w:val="1"/>
        </w:numPr>
        <w:tabs>
          <w:tab w:val="left" w:pos="3194"/>
        </w:tabs>
        <w:jc w:val="center"/>
        <w:rPr>
          <w:rFonts w:ascii="Times New Roman" w:hAnsi="Times New Roman" w:cs="Times New Roman"/>
          <w:b/>
          <w:sz w:val="20"/>
          <w:szCs w:val="20"/>
        </w:rPr>
      </w:pPr>
      <w:r w:rsidRPr="002A6373">
        <w:rPr>
          <w:rFonts w:ascii="Times New Roman" w:hAnsi="Times New Roman" w:cs="Times New Roman"/>
          <w:b/>
          <w:sz w:val="20"/>
          <w:szCs w:val="20"/>
        </w:rPr>
        <w:t>THERMAL ENERGY STORAGE</w:t>
      </w:r>
      <w:r w:rsidR="0060005D">
        <w:rPr>
          <w:rFonts w:ascii="Times New Roman" w:hAnsi="Times New Roman" w:cs="Times New Roman"/>
          <w:b/>
          <w:sz w:val="20"/>
          <w:szCs w:val="20"/>
        </w:rPr>
        <w:t xml:space="preserve"> (TES)</w:t>
      </w:r>
    </w:p>
    <w:p w:rsidR="00B02420" w:rsidRDefault="00014A5B" w:rsidP="00B02420">
      <w:pPr>
        <w:pStyle w:val="ListParagraph"/>
        <w:numPr>
          <w:ilvl w:val="0"/>
          <w:numId w:val="3"/>
        </w:numPr>
        <w:tabs>
          <w:tab w:val="left" w:pos="3194"/>
        </w:tabs>
        <w:rPr>
          <w:rFonts w:ascii="Times New Roman" w:hAnsi="Times New Roman" w:cs="Times New Roman"/>
          <w:sz w:val="20"/>
          <w:szCs w:val="20"/>
        </w:rPr>
      </w:pPr>
      <w:r>
        <w:rPr>
          <w:rFonts w:ascii="Times New Roman" w:hAnsi="Times New Roman" w:cs="Times New Roman"/>
          <w:sz w:val="20"/>
          <w:szCs w:val="20"/>
        </w:rPr>
        <w:t>Sensible heat s</w:t>
      </w:r>
      <w:r w:rsidR="00B02420" w:rsidRPr="00B02420">
        <w:rPr>
          <w:rFonts w:ascii="Times New Roman" w:hAnsi="Times New Roman" w:cs="Times New Roman"/>
          <w:sz w:val="20"/>
          <w:szCs w:val="20"/>
        </w:rPr>
        <w:t>torage</w:t>
      </w:r>
    </w:p>
    <w:p w:rsidR="00B02420" w:rsidRPr="004946A6" w:rsidRDefault="00AF1FE5" w:rsidP="004946A6">
      <w:pPr>
        <w:tabs>
          <w:tab w:val="left" w:pos="3194"/>
        </w:tabs>
        <w:jc w:val="both"/>
        <w:rPr>
          <w:sz w:val="20"/>
          <w:szCs w:val="20"/>
        </w:rPr>
      </w:pPr>
      <w:r w:rsidRPr="00AF1FE5">
        <w:rPr>
          <w:rFonts w:ascii="Times New Roman" w:hAnsi="Times New Roman" w:cs="Times New Roman"/>
          <w:sz w:val="20"/>
          <w:szCs w:val="20"/>
        </w:rPr>
        <w:t>Sensible heat storage (SHS) is widely recognized as the pred</w:t>
      </w:r>
      <w:r>
        <w:rPr>
          <w:rFonts w:ascii="Times New Roman" w:hAnsi="Times New Roman" w:cs="Times New Roman"/>
          <w:sz w:val="20"/>
          <w:szCs w:val="20"/>
        </w:rPr>
        <w:t xml:space="preserve">ominant </w:t>
      </w:r>
      <w:r w:rsidR="004946A6" w:rsidRPr="004946A6">
        <w:rPr>
          <w:sz w:val="20"/>
          <w:szCs w:val="20"/>
        </w:rPr>
        <w:t xml:space="preserve">approach for thermal </w:t>
      </w:r>
      <w:proofErr w:type="gramStart"/>
      <w:r w:rsidR="004946A6" w:rsidRPr="004946A6">
        <w:rPr>
          <w:sz w:val="20"/>
          <w:szCs w:val="20"/>
        </w:rPr>
        <w:t>storage</w:t>
      </w:r>
      <w:r w:rsidR="00B02420" w:rsidRPr="00B02420">
        <w:rPr>
          <w:rFonts w:ascii="Times New Roman" w:hAnsi="Times New Roman" w:cs="Times New Roman"/>
          <w:sz w:val="20"/>
          <w:szCs w:val="20"/>
        </w:rPr>
        <w:t>[</w:t>
      </w:r>
      <w:proofErr w:type="gramEnd"/>
      <w:r w:rsidR="00B02420">
        <w:rPr>
          <w:rFonts w:ascii="Times New Roman" w:hAnsi="Times New Roman" w:cs="Times New Roman"/>
          <w:sz w:val="20"/>
          <w:szCs w:val="20"/>
        </w:rPr>
        <w:t>1</w:t>
      </w:r>
      <w:r w:rsidR="00FC62C4">
        <w:rPr>
          <w:rFonts w:ascii="Times New Roman" w:hAnsi="Times New Roman" w:cs="Times New Roman"/>
          <w:sz w:val="20"/>
          <w:szCs w:val="20"/>
        </w:rPr>
        <w:t>9</w:t>
      </w:r>
      <w:r w:rsidR="00B02420" w:rsidRPr="00B02420">
        <w:rPr>
          <w:rFonts w:ascii="Times New Roman" w:hAnsi="Times New Roman" w:cs="Times New Roman"/>
          <w:sz w:val="20"/>
          <w:szCs w:val="20"/>
        </w:rPr>
        <w:t xml:space="preserve">]. </w:t>
      </w:r>
      <w:r w:rsidR="00665880" w:rsidRPr="00665880">
        <w:rPr>
          <w:rFonts w:ascii="Times New Roman" w:hAnsi="Times New Roman" w:cs="Times New Roman"/>
          <w:sz w:val="20"/>
          <w:szCs w:val="20"/>
        </w:rPr>
        <w:t>It represents the most straightforward and uncomplicated var</w:t>
      </w:r>
      <w:r w:rsidR="00665880">
        <w:rPr>
          <w:rFonts w:ascii="Times New Roman" w:hAnsi="Times New Roman" w:cs="Times New Roman"/>
          <w:sz w:val="20"/>
          <w:szCs w:val="20"/>
        </w:rPr>
        <w:t xml:space="preserve">iant </w:t>
      </w:r>
      <w:r w:rsidR="004946A6" w:rsidRPr="004946A6">
        <w:rPr>
          <w:sz w:val="20"/>
          <w:szCs w:val="20"/>
        </w:rPr>
        <w:t xml:space="preserve">of thermal energy storage </w:t>
      </w:r>
      <w:proofErr w:type="gramStart"/>
      <w:r w:rsidR="004946A6" w:rsidRPr="004946A6">
        <w:rPr>
          <w:sz w:val="20"/>
          <w:szCs w:val="20"/>
        </w:rPr>
        <w:t>technology</w:t>
      </w:r>
      <w:r w:rsidR="00FC62C4">
        <w:rPr>
          <w:rFonts w:ascii="Times New Roman" w:hAnsi="Times New Roman" w:cs="Times New Roman"/>
          <w:sz w:val="20"/>
          <w:szCs w:val="20"/>
        </w:rPr>
        <w:t>[</w:t>
      </w:r>
      <w:proofErr w:type="gramEnd"/>
      <w:r w:rsidR="00FC62C4">
        <w:rPr>
          <w:rFonts w:ascii="Times New Roman" w:hAnsi="Times New Roman" w:cs="Times New Roman"/>
          <w:sz w:val="20"/>
          <w:szCs w:val="20"/>
        </w:rPr>
        <w:t>20</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Sensible heat refers to the heat transferred by a system that does not cause a change in the phase of the storage medium but rather leads to a change in its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 xml:space="preserve">Despite its prevalence, </w:t>
      </w:r>
      <w:r w:rsidR="0019558B" w:rsidRPr="0019558B">
        <w:rPr>
          <w:rFonts w:ascii="Times New Roman" w:hAnsi="Times New Roman" w:cs="Times New Roman"/>
          <w:sz w:val="20"/>
          <w:szCs w:val="20"/>
        </w:rPr>
        <w:t xml:space="preserve">this approach to energy storage has </w:t>
      </w:r>
      <w:r w:rsidRPr="00AF1FE5">
        <w:rPr>
          <w:rFonts w:ascii="Times New Roman" w:hAnsi="Times New Roman" w:cs="Times New Roman"/>
          <w:sz w:val="20"/>
          <w:szCs w:val="20"/>
        </w:rPr>
        <w:t>its drawbacks, such as low energy density and thermal energy loss at any given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 xml:space="preserve">Ceramics, along with water and oil, </w:t>
      </w:r>
      <w:r w:rsidR="00000A23" w:rsidRPr="00000A23">
        <w:rPr>
          <w:rFonts w:ascii="Times New Roman" w:hAnsi="Times New Roman" w:cs="Times New Roman"/>
          <w:sz w:val="20"/>
          <w:szCs w:val="20"/>
        </w:rPr>
        <w:t xml:space="preserve">are the foremost </w:t>
      </w:r>
      <w:r w:rsidRPr="00AF1FE5">
        <w:rPr>
          <w:rFonts w:ascii="Times New Roman" w:hAnsi="Times New Roman" w:cs="Times New Roman"/>
          <w:sz w:val="20"/>
          <w:szCs w:val="20"/>
        </w:rPr>
        <w:t>commonly employed materials for sensible heat storage (SHS).</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 xml:space="preserve">Indeed, these materials find versatile applications in both industrial and residential settings. They can be utilized for various purposes, such as hot water storage in district-heating networks and as building materials with the ability to store energy for extended </w:t>
      </w:r>
      <w:r w:rsidRPr="00AF1FE5">
        <w:rPr>
          <w:rFonts w:ascii="Times New Roman" w:hAnsi="Times New Roman" w:cs="Times New Roman"/>
          <w:sz w:val="20"/>
          <w:szCs w:val="20"/>
        </w:rPr>
        <w:lastRenderedPageBreak/>
        <w:t>periods due</w:t>
      </w:r>
      <w:r>
        <w:rPr>
          <w:rFonts w:ascii="Times New Roman" w:hAnsi="Times New Roman" w:cs="Times New Roman"/>
          <w:sz w:val="20"/>
          <w:szCs w:val="20"/>
        </w:rPr>
        <w:t xml:space="preserve"> to their high thermal capacity</w:t>
      </w:r>
      <w:r w:rsidR="00FC62C4">
        <w:rPr>
          <w:rFonts w:ascii="Times New Roman" w:hAnsi="Times New Roman" w:cs="Times New Roman"/>
          <w:sz w:val="20"/>
          <w:szCs w:val="20"/>
        </w:rPr>
        <w:t xml:space="preserve"> [21</w:t>
      </w:r>
      <w:r w:rsidR="00B02420" w:rsidRPr="00B02420">
        <w:rPr>
          <w:rFonts w:ascii="Times New Roman" w:hAnsi="Times New Roman" w:cs="Times New Roman"/>
          <w:sz w:val="20"/>
          <w:szCs w:val="20"/>
        </w:rPr>
        <w:t xml:space="preserve">]. </w:t>
      </w:r>
      <w:r w:rsidR="00665880" w:rsidRPr="00665880">
        <w:rPr>
          <w:rFonts w:ascii="Times New Roman" w:hAnsi="Times New Roman" w:cs="Times New Roman"/>
          <w:sz w:val="20"/>
          <w:szCs w:val="20"/>
        </w:rPr>
        <w:t>Frequently utilized Sensible Heat Storage (SHS) systems encompass solutions that make use of subsurface energy storage techniques, including: boreholes, aquifers, caverns, soil ducts, hydro</w:t>
      </w:r>
      <w:r w:rsidR="00665880">
        <w:rPr>
          <w:rFonts w:ascii="Times New Roman" w:hAnsi="Times New Roman" w:cs="Times New Roman"/>
          <w:sz w:val="20"/>
          <w:szCs w:val="20"/>
        </w:rPr>
        <w:t>-</w:t>
      </w:r>
      <w:r w:rsidR="00665880" w:rsidRPr="00665880">
        <w:rPr>
          <w:rFonts w:ascii="Times New Roman" w:hAnsi="Times New Roman" w:cs="Times New Roman"/>
          <w:sz w:val="20"/>
          <w:szCs w:val="20"/>
        </w:rPr>
        <w:t xml:space="preserve">accumulation through pit hot </w:t>
      </w:r>
      <w:r w:rsidR="00501EC8">
        <w:rPr>
          <w:rFonts w:ascii="Times New Roman" w:hAnsi="Times New Roman" w:cs="Times New Roman"/>
          <w:sz w:val="20"/>
          <w:szCs w:val="20"/>
        </w:rPr>
        <w:t>water storage, and retaining</w:t>
      </w:r>
      <w:r w:rsidR="00665880" w:rsidRPr="00665880">
        <w:rPr>
          <w:rFonts w:ascii="Times New Roman" w:hAnsi="Times New Roman" w:cs="Times New Roman"/>
          <w:sz w:val="20"/>
          <w:szCs w:val="20"/>
        </w:rPr>
        <w:t xml:space="preserve"> configurations involving rock-filled materials</w:t>
      </w:r>
      <w:r w:rsidR="00665880">
        <w:rPr>
          <w:rFonts w:ascii="Times New Roman" w:hAnsi="Times New Roman" w:cs="Times New Roman"/>
          <w:sz w:val="20"/>
          <w:szCs w:val="20"/>
        </w:rPr>
        <w:t xml:space="preserve"> like rock, pebbles, and gravel</w:t>
      </w:r>
      <w:r w:rsidR="00665880" w:rsidRPr="00665880">
        <w:rPr>
          <w:rFonts w:ascii="Times New Roman" w:hAnsi="Times New Roman" w:cs="Times New Roman"/>
          <w:sz w:val="20"/>
          <w:szCs w:val="20"/>
        </w:rPr>
        <w:t xml:space="preserve"> </w:t>
      </w:r>
      <w:r w:rsidR="00B02420">
        <w:rPr>
          <w:rFonts w:ascii="Times New Roman" w:hAnsi="Times New Roman" w:cs="Times New Roman"/>
          <w:sz w:val="20"/>
          <w:szCs w:val="20"/>
        </w:rPr>
        <w:t>[2</w:t>
      </w:r>
      <w:r w:rsidR="00FC62C4">
        <w:rPr>
          <w:rFonts w:ascii="Times New Roman" w:hAnsi="Times New Roman" w:cs="Times New Roman"/>
          <w:sz w:val="20"/>
          <w:szCs w:val="20"/>
        </w:rPr>
        <w:t>2</w:t>
      </w:r>
      <w:r w:rsidR="00B02420" w:rsidRPr="00B02420">
        <w:rPr>
          <w:rFonts w:ascii="Times New Roman" w:hAnsi="Times New Roman" w:cs="Times New Roman"/>
          <w:sz w:val="20"/>
          <w:szCs w:val="20"/>
        </w:rPr>
        <w:t>].</w:t>
      </w:r>
    </w:p>
    <w:p w:rsidR="00014A5B" w:rsidRDefault="00014A5B" w:rsidP="00014A5B">
      <w:pPr>
        <w:pStyle w:val="ListParagraph"/>
        <w:numPr>
          <w:ilvl w:val="0"/>
          <w:numId w:val="3"/>
        </w:numPr>
        <w:tabs>
          <w:tab w:val="left" w:pos="3194"/>
        </w:tabs>
        <w:jc w:val="both"/>
        <w:rPr>
          <w:rFonts w:ascii="Times New Roman" w:hAnsi="Times New Roman" w:cs="Times New Roman"/>
          <w:sz w:val="20"/>
          <w:szCs w:val="20"/>
        </w:rPr>
      </w:pPr>
      <w:r>
        <w:rPr>
          <w:rFonts w:ascii="Times New Roman" w:hAnsi="Times New Roman" w:cs="Times New Roman"/>
          <w:sz w:val="20"/>
          <w:szCs w:val="20"/>
        </w:rPr>
        <w:t>Latent heat storage</w:t>
      </w:r>
    </w:p>
    <w:p w:rsidR="00014A5B" w:rsidRDefault="00091686" w:rsidP="00014A5B">
      <w:pPr>
        <w:tabs>
          <w:tab w:val="left" w:pos="3194"/>
        </w:tabs>
        <w:jc w:val="both"/>
        <w:rPr>
          <w:rFonts w:ascii="Times New Roman" w:hAnsi="Times New Roman" w:cs="Times New Roman"/>
          <w:sz w:val="20"/>
          <w:szCs w:val="20"/>
        </w:rPr>
      </w:pPr>
      <w:r w:rsidRPr="00091686">
        <w:rPr>
          <w:rFonts w:ascii="Times New Roman" w:hAnsi="Times New Roman" w:cs="Times New Roman"/>
          <w:sz w:val="20"/>
          <w:szCs w:val="20"/>
        </w:rPr>
        <w:t xml:space="preserve">Latent heat storage (LHS) involves the transfer of heat through a phase change that takes place within a precise and </w:t>
      </w:r>
      <w:r w:rsidR="00501EC8" w:rsidRPr="00501EC8">
        <w:rPr>
          <w:rFonts w:ascii="Times New Roman" w:hAnsi="Times New Roman" w:cs="Times New Roman"/>
          <w:sz w:val="20"/>
          <w:szCs w:val="20"/>
        </w:rPr>
        <w:t xml:space="preserve">limited temperature range within the </w:t>
      </w:r>
      <w:r w:rsidRPr="00091686">
        <w:rPr>
          <w:rFonts w:ascii="Times New Roman" w:hAnsi="Times New Roman" w:cs="Times New Roman"/>
          <w:sz w:val="20"/>
          <w:szCs w:val="20"/>
        </w:rPr>
        <w:t xml:space="preserve">specific </w:t>
      </w:r>
      <w:r w:rsidR="00501EC8" w:rsidRPr="00501EC8">
        <w:rPr>
          <w:rFonts w:ascii="Times New Roman" w:hAnsi="Times New Roman" w:cs="Times New Roman"/>
          <w:sz w:val="20"/>
          <w:szCs w:val="20"/>
        </w:rPr>
        <w:t>material. The most commonly employed for this intention are: molte</w:t>
      </w:r>
      <w:r w:rsidR="00501EC8">
        <w:rPr>
          <w:rFonts w:ascii="Times New Roman" w:hAnsi="Times New Roman" w:cs="Times New Roman"/>
          <w:sz w:val="20"/>
          <w:szCs w:val="20"/>
        </w:rPr>
        <w:t xml:space="preserve">n salt, paraffin wax, and water or </w:t>
      </w:r>
      <w:r w:rsidR="00501EC8" w:rsidRPr="00501EC8">
        <w:rPr>
          <w:rFonts w:ascii="Times New Roman" w:hAnsi="Times New Roman" w:cs="Times New Roman"/>
          <w:sz w:val="20"/>
          <w:szCs w:val="20"/>
        </w:rPr>
        <w:t xml:space="preserve">ice substances </w:t>
      </w:r>
      <w:r w:rsidR="008561E9">
        <w:rPr>
          <w:rFonts w:ascii="Times New Roman" w:hAnsi="Times New Roman" w:cs="Times New Roman"/>
          <w:sz w:val="20"/>
          <w:szCs w:val="20"/>
        </w:rPr>
        <w:t>[2</w:t>
      </w:r>
      <w:r w:rsidR="00401CF2">
        <w:rPr>
          <w:rFonts w:ascii="Times New Roman" w:hAnsi="Times New Roman" w:cs="Times New Roman"/>
          <w:sz w:val="20"/>
          <w:szCs w:val="20"/>
        </w:rPr>
        <w:t>1</w:t>
      </w:r>
      <w:r w:rsidR="008561E9">
        <w:rPr>
          <w:rFonts w:ascii="Times New Roman" w:hAnsi="Times New Roman" w:cs="Times New Roman"/>
          <w:sz w:val="20"/>
          <w:szCs w:val="20"/>
        </w:rPr>
        <w:t xml:space="preserve">]. </w:t>
      </w:r>
      <w:r w:rsidRPr="00091686">
        <w:rPr>
          <w:rFonts w:ascii="Times New Roman" w:hAnsi="Times New Roman" w:cs="Times New Roman"/>
          <w:sz w:val="20"/>
          <w:szCs w:val="20"/>
        </w:rPr>
        <w:t>Two systems of latent heat storage, differing in terms of heat transfer, are commonly employed: direct and indirect.</w:t>
      </w:r>
      <w:r w:rsidR="008561E9" w:rsidRPr="008561E9">
        <w:rPr>
          <w:rFonts w:ascii="Times New Roman" w:hAnsi="Times New Roman" w:cs="Times New Roman"/>
          <w:sz w:val="20"/>
          <w:szCs w:val="20"/>
        </w:rPr>
        <w:t xml:space="preserve"> </w:t>
      </w:r>
      <w:r w:rsidRPr="00091686">
        <w:rPr>
          <w:rFonts w:ascii="Times New Roman" w:hAnsi="Times New Roman" w:cs="Times New Roman"/>
          <w:sz w:val="20"/>
          <w:szCs w:val="20"/>
        </w:rPr>
        <w:t>In the context of heat transfer, a direct system refers to a setup where the heat transfer fluid (HTF) and the LHS material come into direct contact, whereas an indirect system involves a solid heat transfer boundary b</w:t>
      </w:r>
      <w:r>
        <w:rPr>
          <w:rFonts w:ascii="Times New Roman" w:hAnsi="Times New Roman" w:cs="Times New Roman"/>
          <w:sz w:val="20"/>
          <w:szCs w:val="20"/>
        </w:rPr>
        <w:t>etween the HTF and LHS material</w:t>
      </w:r>
      <w:r w:rsidRPr="00091686">
        <w:rPr>
          <w:rFonts w:ascii="Times New Roman" w:hAnsi="Times New Roman" w:cs="Times New Roman"/>
          <w:sz w:val="20"/>
          <w:szCs w:val="20"/>
        </w:rPr>
        <w:t xml:space="preserve"> </w:t>
      </w:r>
      <w:r w:rsidR="00401CF2">
        <w:rPr>
          <w:rFonts w:ascii="Times New Roman" w:hAnsi="Times New Roman" w:cs="Times New Roman"/>
          <w:sz w:val="20"/>
          <w:szCs w:val="20"/>
        </w:rPr>
        <w:t>[23</w:t>
      </w:r>
      <w:r w:rsidR="008561E9">
        <w:rPr>
          <w:rFonts w:ascii="Times New Roman" w:hAnsi="Times New Roman" w:cs="Times New Roman"/>
          <w:sz w:val="20"/>
          <w:szCs w:val="20"/>
        </w:rPr>
        <w:t>]</w:t>
      </w:r>
      <w:r w:rsidR="008561E9" w:rsidRPr="008561E9">
        <w:rPr>
          <w:rFonts w:ascii="Times New Roman" w:hAnsi="Times New Roman" w:cs="Times New Roman"/>
          <w:sz w:val="20"/>
          <w:szCs w:val="20"/>
        </w:rPr>
        <w:t>.</w:t>
      </w:r>
    </w:p>
    <w:p w:rsidR="00206F09" w:rsidRDefault="00206F09" w:rsidP="00206F09">
      <w:pPr>
        <w:pStyle w:val="ListParagraph"/>
        <w:numPr>
          <w:ilvl w:val="0"/>
          <w:numId w:val="1"/>
        </w:numPr>
        <w:tabs>
          <w:tab w:val="left" w:pos="3194"/>
        </w:tabs>
        <w:jc w:val="center"/>
        <w:rPr>
          <w:rFonts w:ascii="Times New Roman" w:hAnsi="Times New Roman" w:cs="Times New Roman"/>
          <w:b/>
          <w:sz w:val="20"/>
          <w:szCs w:val="20"/>
        </w:rPr>
      </w:pPr>
      <w:r w:rsidRPr="00206F09">
        <w:rPr>
          <w:rFonts w:ascii="Times New Roman" w:hAnsi="Times New Roman" w:cs="Times New Roman"/>
          <w:b/>
          <w:sz w:val="20"/>
          <w:szCs w:val="20"/>
        </w:rPr>
        <w:t>PHASE CHANGE MATERIALS (PCM)</w:t>
      </w:r>
    </w:p>
    <w:p w:rsidR="00206F09" w:rsidRPr="000B3F86" w:rsidRDefault="00501EC8" w:rsidP="000B3F86">
      <w:pPr>
        <w:tabs>
          <w:tab w:val="left" w:pos="3194"/>
        </w:tabs>
        <w:jc w:val="both"/>
        <w:rPr>
          <w:sz w:val="20"/>
          <w:szCs w:val="20"/>
        </w:rPr>
      </w:pPr>
      <w:r w:rsidRPr="00501EC8">
        <w:rPr>
          <w:rFonts w:ascii="Times New Roman" w:hAnsi="Times New Roman" w:cs="Times New Roman"/>
          <w:sz w:val="20"/>
          <w:szCs w:val="20"/>
        </w:rPr>
        <w:t xml:space="preserve">Phase change materials (PCMs) are substances with the capacity to absorb or release substantial </w:t>
      </w:r>
      <w:r w:rsidR="00944954" w:rsidRPr="00944954">
        <w:rPr>
          <w:rFonts w:ascii="Times New Roman" w:hAnsi="Times New Roman" w:cs="Times New Roman"/>
          <w:sz w:val="20"/>
          <w:szCs w:val="20"/>
        </w:rPr>
        <w:t xml:space="preserve">thermal energy as they transition between their solid and liquid states. </w:t>
      </w:r>
      <w:r w:rsidRPr="00501EC8">
        <w:rPr>
          <w:rFonts w:ascii="Times New Roman" w:hAnsi="Times New Roman" w:cs="Times New Roman"/>
          <w:sz w:val="20"/>
          <w:szCs w:val="20"/>
        </w:rPr>
        <w:t xml:space="preserve">Because </w:t>
      </w:r>
      <w:proofErr w:type="gramStart"/>
      <w:r w:rsidRPr="00501EC8">
        <w:rPr>
          <w:rFonts w:ascii="Times New Roman" w:hAnsi="Times New Roman" w:cs="Times New Roman"/>
          <w:sz w:val="20"/>
          <w:szCs w:val="20"/>
        </w:rPr>
        <w:t xml:space="preserve">of </w:t>
      </w:r>
      <w:r>
        <w:rPr>
          <w:rFonts w:ascii="Times New Roman" w:hAnsi="Times New Roman" w:cs="Times New Roman"/>
          <w:sz w:val="20"/>
          <w:szCs w:val="20"/>
        </w:rPr>
        <w:t xml:space="preserve"> </w:t>
      </w:r>
      <w:r w:rsidR="00944954" w:rsidRPr="00944954">
        <w:rPr>
          <w:rFonts w:ascii="Times New Roman" w:hAnsi="Times New Roman" w:cs="Times New Roman"/>
          <w:sz w:val="20"/>
          <w:szCs w:val="20"/>
        </w:rPr>
        <w:t>their</w:t>
      </w:r>
      <w:proofErr w:type="gramEnd"/>
      <w:r w:rsidR="00944954" w:rsidRPr="00944954">
        <w:rPr>
          <w:rFonts w:ascii="Times New Roman" w:hAnsi="Times New Roman" w:cs="Times New Roman"/>
          <w:sz w:val="20"/>
          <w:szCs w:val="20"/>
        </w:rPr>
        <w:t xml:space="preserve"> exceptional heat storage characteristics, PCMs have found extensive application in various domains including solar energy capture, thermal insulation, temperature control, and energy preservati</w:t>
      </w:r>
      <w:r w:rsidR="00944954">
        <w:rPr>
          <w:rFonts w:ascii="Times New Roman" w:hAnsi="Times New Roman" w:cs="Times New Roman"/>
          <w:sz w:val="20"/>
          <w:szCs w:val="20"/>
        </w:rPr>
        <w:t>on within building environments</w:t>
      </w:r>
      <w:r w:rsidR="003E56F9">
        <w:rPr>
          <w:rFonts w:ascii="Times New Roman" w:hAnsi="Times New Roman" w:cs="Times New Roman"/>
          <w:sz w:val="20"/>
          <w:szCs w:val="20"/>
        </w:rPr>
        <w:t xml:space="preserve"> [</w:t>
      </w:r>
      <w:r w:rsidR="00401CF2">
        <w:rPr>
          <w:rFonts w:ascii="Times New Roman" w:hAnsi="Times New Roman" w:cs="Times New Roman"/>
          <w:sz w:val="20"/>
          <w:szCs w:val="20"/>
        </w:rPr>
        <w:t>24</w:t>
      </w:r>
      <w:r w:rsidR="003E56F9">
        <w:rPr>
          <w:rFonts w:ascii="Times New Roman" w:hAnsi="Times New Roman" w:cs="Times New Roman"/>
          <w:sz w:val="20"/>
          <w:szCs w:val="20"/>
        </w:rPr>
        <w:t>].</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 xml:space="preserve">PCMs are substances used for latent heat storage, possessing a higher heat of fusion, and they exhibit </w:t>
      </w:r>
      <w:r w:rsidRPr="00501EC8">
        <w:rPr>
          <w:rFonts w:ascii="Times New Roman" w:hAnsi="Times New Roman" w:cs="Times New Roman"/>
          <w:sz w:val="20"/>
          <w:szCs w:val="20"/>
        </w:rPr>
        <w:t xml:space="preserve">the capability to </w:t>
      </w:r>
      <w:r w:rsidR="00845A63" w:rsidRPr="00845A63">
        <w:rPr>
          <w:rFonts w:ascii="Times New Roman" w:hAnsi="Times New Roman" w:cs="Times New Roman"/>
          <w:sz w:val="20"/>
          <w:szCs w:val="20"/>
        </w:rPr>
        <w:t>store and release energy at a consistent temperature.</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The heat storage occurs when the PCMs transition from a solid to a liquid phase, while the heat retrieval takes place when they shift from a liquid to a solid phase.</w:t>
      </w:r>
      <w:r w:rsidR="00845A63">
        <w:rPr>
          <w:rFonts w:ascii="Times New Roman" w:hAnsi="Times New Roman" w:cs="Times New Roman"/>
          <w:sz w:val="20"/>
          <w:szCs w:val="20"/>
        </w:rPr>
        <w:t xml:space="preserve"> </w:t>
      </w:r>
      <w:r w:rsidR="00845A63" w:rsidRPr="00845A63">
        <w:rPr>
          <w:rFonts w:ascii="Times New Roman" w:hAnsi="Times New Roman" w:cs="Times New Roman"/>
          <w:sz w:val="20"/>
          <w:szCs w:val="20"/>
        </w:rPr>
        <w:t>Initially, as heat is absorbed, the temper</w:t>
      </w:r>
      <w:r w:rsidR="00845A63">
        <w:rPr>
          <w:rFonts w:ascii="Times New Roman" w:hAnsi="Times New Roman" w:cs="Times New Roman"/>
          <w:sz w:val="20"/>
          <w:szCs w:val="20"/>
        </w:rPr>
        <w:t>ature of PCMs continues to rise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Unlike sensible storage materials,</w:t>
      </w:r>
      <w:r w:rsidR="00983028">
        <w:rPr>
          <w:rFonts w:ascii="Times New Roman" w:hAnsi="Times New Roman" w:cs="Times New Roman"/>
          <w:sz w:val="20"/>
          <w:szCs w:val="20"/>
        </w:rPr>
        <w:t xml:space="preserve"> PCMs maintain a nearly consistent</w:t>
      </w:r>
      <w:r w:rsidR="00EC76BD" w:rsidRPr="00EC76BD">
        <w:rPr>
          <w:rFonts w:ascii="Times New Roman" w:hAnsi="Times New Roman" w:cs="Times New Roman"/>
          <w:sz w:val="20"/>
          <w:szCs w:val="20"/>
        </w:rPr>
        <w:t xml:space="preserve"> temperature during the absorption and release of hea</w:t>
      </w:r>
      <w:r w:rsidR="00EC76BD">
        <w:rPr>
          <w:rFonts w:ascii="Times New Roman" w:hAnsi="Times New Roman" w:cs="Times New Roman"/>
          <w:sz w:val="20"/>
          <w:szCs w:val="20"/>
        </w:rPr>
        <w:t>t while undergoing phase change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In a Thermal Energy Storage (TES) system, PCMs function similarly to a battery. Therefore, the storage of heat and the melting of PCM </w:t>
      </w:r>
      <w:proofErr w:type="gramStart"/>
      <w:r w:rsidR="00EC76BD" w:rsidRPr="00EC76BD">
        <w:rPr>
          <w:rFonts w:ascii="Times New Roman" w:hAnsi="Times New Roman" w:cs="Times New Roman"/>
          <w:sz w:val="20"/>
          <w:szCs w:val="20"/>
        </w:rPr>
        <w:t>is</w:t>
      </w:r>
      <w:proofErr w:type="gramEnd"/>
      <w:r w:rsidR="00EC76BD" w:rsidRPr="00EC76BD">
        <w:rPr>
          <w:rFonts w:ascii="Times New Roman" w:hAnsi="Times New Roman" w:cs="Times New Roman"/>
          <w:sz w:val="20"/>
          <w:szCs w:val="20"/>
        </w:rPr>
        <w:t xml:space="preserve"> referred to as the charging process, while the release of heat and the solidification of PCM is termed the d</w:t>
      </w:r>
      <w:r w:rsidR="00EC76BD">
        <w:rPr>
          <w:rFonts w:ascii="Times New Roman" w:hAnsi="Times New Roman" w:cs="Times New Roman"/>
          <w:sz w:val="20"/>
          <w:szCs w:val="20"/>
        </w:rPr>
        <w:t>ischarging process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The heat storage capacity of PCMs per unit volume is significantly higher, ranging from 4 to 15 times greater than that of </w:t>
      </w:r>
      <w:r w:rsidR="008006EE" w:rsidRPr="0081533F">
        <w:rPr>
          <w:rFonts w:ascii="Times New Roman" w:hAnsi="Times New Roman" w:cs="Times New Roman"/>
          <w:sz w:val="20"/>
          <w:szCs w:val="20"/>
        </w:rPr>
        <w:t>numerous sensible storage materials. The attribute of high latent heat in PCMs renders them</w:t>
      </w:r>
      <w:r w:rsidR="008006EE" w:rsidRPr="008006EE">
        <w:rPr>
          <w:sz w:val="20"/>
          <w:szCs w:val="20"/>
        </w:rPr>
        <w:t xml:space="preserve"> </w:t>
      </w:r>
      <w:r w:rsidR="00EC76BD" w:rsidRPr="00EC76BD">
        <w:rPr>
          <w:rFonts w:ascii="Times New Roman" w:hAnsi="Times New Roman" w:cs="Times New Roman"/>
          <w:sz w:val="20"/>
          <w:szCs w:val="20"/>
        </w:rPr>
        <w:t xml:space="preserve">highly sought-after </w:t>
      </w:r>
      <w:r w:rsidR="004E65EA" w:rsidRPr="004E65EA">
        <w:rPr>
          <w:rFonts w:ascii="Times New Roman" w:hAnsi="Times New Roman" w:cs="Times New Roman"/>
          <w:sz w:val="20"/>
          <w:szCs w:val="20"/>
        </w:rPr>
        <w:t xml:space="preserve">contenders for </w:t>
      </w:r>
      <w:r w:rsidR="00EC76BD" w:rsidRPr="00EC76BD">
        <w:rPr>
          <w:rFonts w:ascii="Times New Roman" w:hAnsi="Times New Roman" w:cs="Times New Roman"/>
          <w:sz w:val="20"/>
          <w:szCs w:val="20"/>
        </w:rPr>
        <w:t>thermal energy storage applications.</w:t>
      </w:r>
      <w:r w:rsidR="00EC76BD">
        <w:rPr>
          <w:rFonts w:ascii="Times New Roman" w:hAnsi="Times New Roman" w:cs="Times New Roman"/>
          <w:sz w:val="20"/>
          <w:szCs w:val="20"/>
        </w:rPr>
        <w:t xml:space="preserve"> </w:t>
      </w:r>
      <w:r w:rsidR="00EC76BD" w:rsidRPr="00EC76BD">
        <w:rPr>
          <w:rFonts w:ascii="Times New Roman" w:hAnsi="Times New Roman" w:cs="Times New Roman"/>
          <w:sz w:val="20"/>
          <w:szCs w:val="20"/>
        </w:rPr>
        <w:t>The phase change process presents diverse modes, such as solid-solid, solid-liquid,</w:t>
      </w:r>
      <w:r w:rsidR="00EC76BD">
        <w:rPr>
          <w:rFonts w:ascii="Times New Roman" w:hAnsi="Times New Roman" w:cs="Times New Roman"/>
          <w:sz w:val="20"/>
          <w:szCs w:val="20"/>
        </w:rPr>
        <w:t xml:space="preserve"> and liquid-gas transformations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Solid-solid heat storage occurs through a phase transition, wherein the material changes from one crystalline form to another.</w:t>
      </w:r>
      <w:r w:rsidR="00A00F79" w:rsidRPr="00A00F79">
        <w:rPr>
          <w:rFonts w:ascii="Times New Roman" w:hAnsi="Times New Roman" w:cs="Times New Roman"/>
          <w:sz w:val="20"/>
          <w:szCs w:val="20"/>
        </w:rPr>
        <w:t xml:space="preserve"> </w:t>
      </w:r>
      <w:r w:rsidR="00E440F7" w:rsidRPr="00E440F7">
        <w:rPr>
          <w:rFonts w:ascii="Times New Roman" w:hAnsi="Times New Roman" w:cs="Times New Roman"/>
          <w:sz w:val="20"/>
          <w:szCs w:val="20"/>
        </w:rPr>
        <w:t>The liquid-gas system exhibits a significantly high latent heat, but the substantial volume variations during the phase change present challenges in terms of storage control.</w:t>
      </w:r>
      <w:r w:rsidR="00A00F79" w:rsidRPr="00A00F79">
        <w:rPr>
          <w:rFonts w:ascii="Times New Roman" w:hAnsi="Times New Roman" w:cs="Times New Roman"/>
          <w:sz w:val="20"/>
          <w:szCs w:val="20"/>
        </w:rPr>
        <w:t xml:space="preserve"> </w:t>
      </w:r>
      <w:r w:rsidR="00207B18" w:rsidRPr="00207B18">
        <w:rPr>
          <w:rFonts w:ascii="Times New Roman" w:hAnsi="Times New Roman" w:cs="Times New Roman"/>
          <w:sz w:val="20"/>
          <w:szCs w:val="20"/>
        </w:rPr>
        <w:t>Solid-liquid PCMs are extensively preferred due to their volume change during phase transition being less than 10% and the</w:t>
      </w:r>
      <w:r w:rsidR="00207B18">
        <w:rPr>
          <w:rFonts w:ascii="Times New Roman" w:hAnsi="Times New Roman" w:cs="Times New Roman"/>
          <w:sz w:val="20"/>
          <w:szCs w:val="20"/>
        </w:rPr>
        <w:t>ir higher latent heat of fusion</w:t>
      </w:r>
      <w:r w:rsidR="00207B18" w:rsidRPr="00207B18">
        <w:rPr>
          <w:rFonts w:ascii="Times New Roman" w:hAnsi="Times New Roman" w:cs="Times New Roman"/>
          <w:sz w:val="20"/>
          <w:szCs w:val="20"/>
        </w:rPr>
        <w:t xml:space="preserve"> </w:t>
      </w:r>
      <w:r w:rsidR="00FD3164">
        <w:rPr>
          <w:rFonts w:ascii="Times New Roman" w:hAnsi="Times New Roman" w:cs="Times New Roman"/>
          <w:sz w:val="20"/>
          <w:szCs w:val="20"/>
        </w:rPr>
        <w:t>[</w:t>
      </w:r>
      <w:r w:rsidR="002C041D">
        <w:rPr>
          <w:rFonts w:ascii="Times New Roman" w:hAnsi="Times New Roman" w:cs="Times New Roman"/>
          <w:sz w:val="20"/>
          <w:szCs w:val="20"/>
        </w:rPr>
        <w:t>25</w:t>
      </w:r>
      <w:r w:rsidR="00FD3164">
        <w:rPr>
          <w:rFonts w:ascii="Times New Roman" w:hAnsi="Times New Roman" w:cs="Times New Roman"/>
          <w:sz w:val="20"/>
          <w:szCs w:val="20"/>
        </w:rPr>
        <w:t>]</w:t>
      </w:r>
      <w:r w:rsidR="00A00F79" w:rsidRPr="00A00F79">
        <w:rPr>
          <w:rFonts w:ascii="Times New Roman" w:hAnsi="Times New Roman" w:cs="Times New Roman"/>
          <w:sz w:val="20"/>
          <w:szCs w:val="20"/>
        </w:rPr>
        <w:t>.</w:t>
      </w:r>
      <w:r w:rsidR="00E440F7">
        <w:rPr>
          <w:rFonts w:ascii="Times New Roman" w:hAnsi="Times New Roman" w:cs="Times New Roman"/>
          <w:sz w:val="20"/>
          <w:szCs w:val="20"/>
        </w:rPr>
        <w:t xml:space="preserve"> </w:t>
      </w:r>
      <w:r w:rsidR="00E440F7" w:rsidRPr="00E440F7">
        <w:rPr>
          <w:rFonts w:ascii="Times New Roman" w:hAnsi="Times New Roman" w:cs="Times New Roman"/>
          <w:sz w:val="20"/>
          <w:szCs w:val="20"/>
        </w:rPr>
        <w:t>Furthermore, LHS systems offer cost advantages over SHS systems, as they necessitate smaller</w:t>
      </w:r>
      <w:r w:rsidR="00E440F7">
        <w:rPr>
          <w:rFonts w:ascii="Times New Roman" w:hAnsi="Times New Roman" w:cs="Times New Roman"/>
          <w:sz w:val="20"/>
          <w:szCs w:val="20"/>
        </w:rPr>
        <w:t xml:space="preserve"> weight and volume requirements</w:t>
      </w:r>
      <w:r w:rsidR="002C041D">
        <w:rPr>
          <w:rFonts w:ascii="Times New Roman" w:hAnsi="Times New Roman" w:cs="Times New Roman"/>
          <w:sz w:val="20"/>
          <w:szCs w:val="20"/>
        </w:rPr>
        <w:t xml:space="preserve"> [26</w:t>
      </w:r>
      <w:r w:rsidR="00206F09" w:rsidRPr="00206F09">
        <w:rPr>
          <w:rFonts w:ascii="Times New Roman" w:hAnsi="Times New Roman" w:cs="Times New Roman"/>
          <w:sz w:val="20"/>
          <w:szCs w:val="20"/>
        </w:rPr>
        <w:t>].</w:t>
      </w:r>
      <w:r w:rsidR="00206F09">
        <w:rPr>
          <w:rFonts w:ascii="Times New Roman" w:hAnsi="Times New Roman" w:cs="Times New Roman"/>
          <w:sz w:val="20"/>
          <w:szCs w:val="20"/>
        </w:rPr>
        <w:t xml:space="preserve"> </w:t>
      </w:r>
      <w:r w:rsidR="00EE7BCE" w:rsidRPr="00EE7BCE">
        <w:rPr>
          <w:rFonts w:ascii="Times New Roman" w:hAnsi="Times New Roman" w:cs="Times New Roman"/>
          <w:sz w:val="20"/>
          <w:szCs w:val="20"/>
        </w:rPr>
        <w:t>Considering the operational environment of the PCM material, its melting point should ideally be lower than the heat supply temperature while being</w:t>
      </w:r>
      <w:r w:rsidR="004E65EA" w:rsidRPr="004E65EA">
        <w:rPr>
          <w:rFonts w:ascii="Times New Roman" w:hAnsi="Times New Roman" w:cs="Times New Roman"/>
          <w:sz w:val="20"/>
          <w:szCs w:val="20"/>
        </w:rPr>
        <w:t xml:space="preserve"> </w:t>
      </w:r>
      <w:r w:rsidR="004E65EA" w:rsidRPr="00EE7BCE">
        <w:rPr>
          <w:rFonts w:ascii="Times New Roman" w:hAnsi="Times New Roman" w:cs="Times New Roman"/>
          <w:sz w:val="20"/>
          <w:szCs w:val="20"/>
        </w:rPr>
        <w:t>high</w:t>
      </w:r>
      <w:r w:rsidR="004E65EA">
        <w:rPr>
          <w:rFonts w:ascii="Times New Roman" w:hAnsi="Times New Roman" w:cs="Times New Roman"/>
          <w:sz w:val="20"/>
          <w:szCs w:val="20"/>
        </w:rPr>
        <w:t>er than the ambient temperature [27</w:t>
      </w:r>
      <w:r w:rsidR="004E65EA" w:rsidRPr="00206F09">
        <w:rPr>
          <w:rFonts w:ascii="Times New Roman" w:hAnsi="Times New Roman" w:cs="Times New Roman"/>
          <w:sz w:val="20"/>
          <w:szCs w:val="20"/>
        </w:rPr>
        <w:t>]</w:t>
      </w:r>
      <w:r w:rsidR="004E65EA">
        <w:rPr>
          <w:rFonts w:ascii="Times New Roman" w:hAnsi="Times New Roman" w:cs="Times New Roman"/>
          <w:sz w:val="20"/>
          <w:szCs w:val="20"/>
        </w:rPr>
        <w:t>.</w:t>
      </w:r>
      <w:r w:rsidR="00EE7BCE" w:rsidRPr="00EE7BCE">
        <w:rPr>
          <w:rFonts w:ascii="Times New Roman" w:hAnsi="Times New Roman" w:cs="Times New Roman"/>
          <w:sz w:val="20"/>
          <w:szCs w:val="20"/>
        </w:rPr>
        <w:t xml:space="preserve"> </w:t>
      </w:r>
      <w:r w:rsidR="0081533F" w:rsidRPr="0081533F">
        <w:rPr>
          <w:rFonts w:ascii="Times New Roman" w:hAnsi="Times New Roman" w:cs="Times New Roman"/>
          <w:sz w:val="20"/>
          <w:szCs w:val="20"/>
        </w:rPr>
        <w:t xml:space="preserve">PCMs can </w:t>
      </w:r>
      <w:r w:rsidR="0085656F">
        <w:rPr>
          <w:rFonts w:ascii="Times New Roman" w:hAnsi="Times New Roman" w:cs="Times New Roman"/>
          <w:sz w:val="20"/>
          <w:szCs w:val="20"/>
        </w:rPr>
        <w:t>be classified into three main</w:t>
      </w:r>
      <w:r w:rsidR="0081533F" w:rsidRPr="0081533F">
        <w:rPr>
          <w:rFonts w:ascii="Times New Roman" w:hAnsi="Times New Roman" w:cs="Times New Roman"/>
          <w:sz w:val="20"/>
          <w:szCs w:val="20"/>
        </w:rPr>
        <w:t xml:space="preserve"> categories according to their chemical composition</w:t>
      </w:r>
      <w:r w:rsidR="00DB53FE" w:rsidRPr="00DB53FE">
        <w:rPr>
          <w:rFonts w:ascii="Times New Roman" w:hAnsi="Times New Roman" w:cs="Times New Roman"/>
          <w:sz w:val="20"/>
          <w:szCs w:val="20"/>
        </w:rPr>
        <w:t xml:space="preserve"> and nature: O</w:t>
      </w:r>
      <w:r w:rsidR="0081533F">
        <w:rPr>
          <w:rFonts w:ascii="Times New Roman" w:hAnsi="Times New Roman" w:cs="Times New Roman"/>
          <w:sz w:val="20"/>
          <w:szCs w:val="20"/>
        </w:rPr>
        <w:t>rganic, Inorganic, and Eutecti</w:t>
      </w:r>
      <w:r w:rsidR="00DB53FE">
        <w:rPr>
          <w:rFonts w:ascii="Times New Roman" w:hAnsi="Times New Roman" w:cs="Times New Roman"/>
          <w:sz w:val="20"/>
          <w:szCs w:val="20"/>
        </w:rPr>
        <w:t>c</w:t>
      </w:r>
      <w:r w:rsidR="00A7229E">
        <w:rPr>
          <w:rFonts w:ascii="Times New Roman" w:hAnsi="Times New Roman" w:cs="Times New Roman"/>
          <w:sz w:val="20"/>
          <w:szCs w:val="20"/>
        </w:rPr>
        <w:t>.</w:t>
      </w:r>
    </w:p>
    <w:p w:rsidR="00042765" w:rsidRDefault="00165B6F" w:rsidP="00042765">
      <w:pPr>
        <w:tabs>
          <w:tab w:val="left" w:pos="3194"/>
        </w:tabs>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696A792" wp14:editId="5CA74EE0">
            <wp:extent cx="5334000" cy="3205529"/>
            <wp:effectExtent l="19050" t="19050" r="19050" b="13970"/>
            <wp:docPr id="2" name="Picture 2" descr="E:\RESEARCH SCHOLAR BMU\Komal\Presentation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ARCH SCHOLAR BMU\Komal\Presentation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745" cy="3202371"/>
                    </a:xfrm>
                    <a:prstGeom prst="rect">
                      <a:avLst/>
                    </a:prstGeom>
                    <a:noFill/>
                    <a:ln>
                      <a:solidFill>
                        <a:schemeClr val="tx1"/>
                      </a:solidFill>
                    </a:ln>
                  </pic:spPr>
                </pic:pic>
              </a:graphicData>
            </a:graphic>
          </wp:inline>
        </w:drawing>
      </w:r>
      <w:r w:rsidR="008734C1">
        <w:rPr>
          <w:rFonts w:ascii="Times New Roman" w:hAnsi="Times New Roman" w:cs="Times New Roman"/>
          <w:sz w:val="20"/>
          <w:szCs w:val="20"/>
        </w:rPr>
        <w:t xml:space="preserve"> </w:t>
      </w:r>
    </w:p>
    <w:p w:rsidR="009B6A6C" w:rsidRDefault="009B6A6C" w:rsidP="00042765">
      <w:pPr>
        <w:tabs>
          <w:tab w:val="left" w:pos="3194"/>
        </w:tabs>
        <w:jc w:val="center"/>
        <w:rPr>
          <w:rFonts w:ascii="Times New Roman" w:hAnsi="Times New Roman" w:cs="Times New Roman"/>
          <w:sz w:val="20"/>
          <w:szCs w:val="20"/>
        </w:rPr>
      </w:pPr>
      <w:r>
        <w:rPr>
          <w:rFonts w:ascii="Times New Roman" w:hAnsi="Times New Roman" w:cs="Times New Roman"/>
          <w:sz w:val="20"/>
          <w:szCs w:val="20"/>
        </w:rPr>
        <w:t>Fig 2: Basic categories of phase change materials</w:t>
      </w:r>
    </w:p>
    <w:p w:rsidR="00B305B6" w:rsidRPr="009C286A" w:rsidRDefault="00B305B6" w:rsidP="009C286A">
      <w:pPr>
        <w:pStyle w:val="ListParagraph"/>
        <w:numPr>
          <w:ilvl w:val="0"/>
          <w:numId w:val="6"/>
        </w:numPr>
        <w:tabs>
          <w:tab w:val="left" w:pos="3194"/>
        </w:tabs>
        <w:jc w:val="both"/>
        <w:rPr>
          <w:rFonts w:ascii="Times New Roman" w:hAnsi="Times New Roman" w:cs="Times New Roman"/>
          <w:sz w:val="20"/>
          <w:szCs w:val="20"/>
        </w:rPr>
      </w:pPr>
      <w:r w:rsidRPr="009C286A">
        <w:rPr>
          <w:rFonts w:ascii="Times New Roman" w:hAnsi="Times New Roman" w:cs="Times New Roman"/>
          <w:sz w:val="20"/>
          <w:szCs w:val="20"/>
        </w:rPr>
        <w:t>Or</w:t>
      </w:r>
      <w:r w:rsidR="007E5317" w:rsidRPr="009C286A">
        <w:rPr>
          <w:rFonts w:ascii="Times New Roman" w:hAnsi="Times New Roman" w:cs="Times New Roman"/>
          <w:sz w:val="20"/>
          <w:szCs w:val="20"/>
        </w:rPr>
        <w:t>ganic material</w:t>
      </w:r>
    </w:p>
    <w:p w:rsidR="007E5317" w:rsidRDefault="009B6203" w:rsidP="009B6203">
      <w:pPr>
        <w:tabs>
          <w:tab w:val="left" w:pos="3194"/>
        </w:tabs>
        <w:jc w:val="both"/>
        <w:rPr>
          <w:rFonts w:ascii="Times New Roman" w:hAnsi="Times New Roman" w:cs="Times New Roman"/>
          <w:sz w:val="20"/>
          <w:szCs w:val="20"/>
        </w:rPr>
      </w:pPr>
      <w:r w:rsidRPr="009B6203">
        <w:rPr>
          <w:rFonts w:ascii="Times New Roman" w:hAnsi="Times New Roman" w:cs="Times New Roman"/>
          <w:sz w:val="20"/>
          <w:szCs w:val="20"/>
        </w:rPr>
        <w:t xml:space="preserve">Within the organic materials category, three primary groups exist: </w:t>
      </w:r>
      <w:proofErr w:type="spellStart"/>
      <w:r w:rsidRPr="009B6203">
        <w:rPr>
          <w:rFonts w:ascii="Times New Roman" w:hAnsi="Times New Roman" w:cs="Times New Roman"/>
          <w:sz w:val="20"/>
          <w:szCs w:val="20"/>
        </w:rPr>
        <w:t>paraffins</w:t>
      </w:r>
      <w:proofErr w:type="spellEnd"/>
      <w:r w:rsidRPr="009B6203">
        <w:rPr>
          <w:rFonts w:ascii="Times New Roman" w:hAnsi="Times New Roman" w:cs="Times New Roman"/>
          <w:sz w:val="20"/>
          <w:szCs w:val="20"/>
        </w:rPr>
        <w:t xml:space="preserve">, fatty acids, and organic mixtures. Organic PCM materials exhibit both </w:t>
      </w:r>
      <w:r w:rsidR="0085656F" w:rsidRPr="0085656F">
        <w:rPr>
          <w:rFonts w:ascii="Times New Roman" w:hAnsi="Times New Roman" w:cs="Times New Roman"/>
          <w:sz w:val="20"/>
          <w:szCs w:val="20"/>
        </w:rPr>
        <w:t>pros and cons</w:t>
      </w:r>
      <w:r w:rsidRPr="009B6203">
        <w:rPr>
          <w:rFonts w:ascii="Times New Roman" w:hAnsi="Times New Roman" w:cs="Times New Roman"/>
          <w:sz w:val="20"/>
          <w:szCs w:val="20"/>
        </w:rPr>
        <w:t xml:space="preserve">, making them comparable to inorganic alternatives. On the positive side, they offer thermal and chemical stability, non-corrosiveness to metals, recyclability, and a substantial latent heat of fusion. Conversely, they are susceptible to flammability, possess a lower phase change enthalpy, limited thermal conductivity, and may have </w:t>
      </w:r>
      <w:r w:rsidR="0085656F" w:rsidRPr="0085656F">
        <w:rPr>
          <w:rFonts w:ascii="Times New Roman" w:hAnsi="Times New Roman" w:cs="Times New Roman"/>
          <w:sz w:val="20"/>
          <w:szCs w:val="20"/>
        </w:rPr>
        <w:t>suitability</w:t>
      </w:r>
      <w:r w:rsidRPr="009B6203">
        <w:rPr>
          <w:rFonts w:ascii="Times New Roman" w:hAnsi="Times New Roman" w:cs="Times New Roman"/>
          <w:sz w:val="20"/>
          <w:szCs w:val="20"/>
        </w:rPr>
        <w:t xml:space="preserve"> issues with polymer containers or enca</w:t>
      </w:r>
      <w:r>
        <w:rPr>
          <w:rFonts w:ascii="Times New Roman" w:hAnsi="Times New Roman" w:cs="Times New Roman"/>
          <w:sz w:val="20"/>
          <w:szCs w:val="20"/>
        </w:rPr>
        <w:t>psulation media</w:t>
      </w:r>
      <w:r w:rsidRPr="009B6203">
        <w:rPr>
          <w:rFonts w:ascii="Times New Roman" w:hAnsi="Times New Roman" w:cs="Times New Roman"/>
          <w:sz w:val="20"/>
          <w:szCs w:val="20"/>
        </w:rPr>
        <w:t xml:space="preserve"> </w:t>
      </w:r>
      <w:r w:rsidR="002C041D">
        <w:rPr>
          <w:rFonts w:ascii="Times New Roman" w:hAnsi="Times New Roman" w:cs="Times New Roman"/>
          <w:sz w:val="20"/>
          <w:szCs w:val="20"/>
        </w:rPr>
        <w:t>[21</w:t>
      </w:r>
      <w:r w:rsidR="007E5317" w:rsidRPr="007E5317">
        <w:rPr>
          <w:rFonts w:ascii="Times New Roman" w:hAnsi="Times New Roman" w:cs="Times New Roman"/>
          <w:sz w:val="20"/>
          <w:szCs w:val="20"/>
        </w:rPr>
        <w:t xml:space="preserve">]. </w:t>
      </w:r>
      <w:r w:rsidRPr="009B6203">
        <w:rPr>
          <w:rFonts w:ascii="Times New Roman" w:hAnsi="Times New Roman" w:cs="Times New Roman"/>
          <w:sz w:val="20"/>
          <w:szCs w:val="20"/>
        </w:rPr>
        <w:t xml:space="preserve">Paraffin stands out </w:t>
      </w:r>
      <w:r w:rsidR="0085656F" w:rsidRPr="0085656F">
        <w:rPr>
          <w:rFonts w:ascii="Times New Roman" w:hAnsi="Times New Roman" w:cs="Times New Roman"/>
          <w:sz w:val="20"/>
          <w:szCs w:val="20"/>
        </w:rPr>
        <w:t xml:space="preserve">owing to its </w:t>
      </w:r>
      <w:r w:rsidRPr="009B6203">
        <w:rPr>
          <w:rFonts w:ascii="Times New Roman" w:hAnsi="Times New Roman" w:cs="Times New Roman"/>
          <w:sz w:val="20"/>
          <w:szCs w:val="20"/>
        </w:rPr>
        <w:t xml:space="preserve">significant attributes: a notable heat of fusion, adjustable phase change temperature, substantial phase change enthalpy, absence of </w:t>
      </w:r>
      <w:proofErr w:type="spellStart"/>
      <w:r w:rsidRPr="009B6203">
        <w:rPr>
          <w:rFonts w:ascii="Times New Roman" w:hAnsi="Times New Roman" w:cs="Times New Roman"/>
          <w:sz w:val="20"/>
          <w:szCs w:val="20"/>
        </w:rPr>
        <w:t>supercooling</w:t>
      </w:r>
      <w:proofErr w:type="spellEnd"/>
      <w:r w:rsidRPr="009B6203">
        <w:rPr>
          <w:rFonts w:ascii="Times New Roman" w:hAnsi="Times New Roman" w:cs="Times New Roman"/>
          <w:sz w:val="20"/>
          <w:szCs w:val="20"/>
        </w:rPr>
        <w:t>, low vapor pressure, chemical inertness (lacking corrosion and toxicity), and reliable cyclic stability of conductivity. Consequently, paraffin has been widely employed in energy storage applications.</w:t>
      </w:r>
      <w:r>
        <w:rPr>
          <w:rFonts w:ascii="Times New Roman" w:hAnsi="Times New Roman" w:cs="Times New Roman"/>
          <w:sz w:val="20"/>
          <w:szCs w:val="20"/>
        </w:rPr>
        <w:t xml:space="preserve"> </w:t>
      </w:r>
      <w:r w:rsidRPr="009B6203">
        <w:rPr>
          <w:rFonts w:ascii="Times New Roman" w:hAnsi="Times New Roman" w:cs="Times New Roman"/>
          <w:sz w:val="20"/>
          <w:szCs w:val="20"/>
        </w:rPr>
        <w:t>On the other hand, fatty acids belong to the category of organic materials and are identified as a renewable PCM, distinct from paraffin, as they originate from plant and animal sources. This material boasts exceptional thermal and physical characteristics, rendering it a valuable sel</w:t>
      </w:r>
      <w:r>
        <w:rPr>
          <w:rFonts w:ascii="Times New Roman" w:hAnsi="Times New Roman" w:cs="Times New Roman"/>
          <w:sz w:val="20"/>
          <w:szCs w:val="20"/>
        </w:rPr>
        <w:t xml:space="preserve">ection for diverse applications </w:t>
      </w:r>
      <w:r w:rsidR="002C041D">
        <w:rPr>
          <w:rFonts w:ascii="Times New Roman" w:hAnsi="Times New Roman" w:cs="Times New Roman"/>
          <w:sz w:val="20"/>
          <w:szCs w:val="20"/>
        </w:rPr>
        <w:t>[28</w:t>
      </w:r>
      <w:r w:rsidR="00311EDF">
        <w:rPr>
          <w:rFonts w:ascii="Times New Roman" w:hAnsi="Times New Roman" w:cs="Times New Roman"/>
          <w:sz w:val="20"/>
          <w:szCs w:val="20"/>
        </w:rPr>
        <w:t>]</w:t>
      </w:r>
      <w:r w:rsidR="00657964" w:rsidRPr="00657964">
        <w:rPr>
          <w:rFonts w:ascii="Times New Roman" w:hAnsi="Times New Roman" w:cs="Times New Roman"/>
          <w:sz w:val="20"/>
          <w:szCs w:val="20"/>
        </w:rPr>
        <w:t>.</w:t>
      </w:r>
    </w:p>
    <w:p w:rsidR="00662CA9" w:rsidRDefault="00311EDF" w:rsidP="00311EDF">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Inorganic PCMs</w:t>
      </w:r>
    </w:p>
    <w:p w:rsidR="00311EDF" w:rsidRPr="00662CA9" w:rsidRDefault="009232AB" w:rsidP="00662CA9">
      <w:pPr>
        <w:tabs>
          <w:tab w:val="left" w:pos="3194"/>
        </w:tabs>
        <w:jc w:val="both"/>
        <w:rPr>
          <w:rFonts w:ascii="Times New Roman" w:hAnsi="Times New Roman" w:cs="Times New Roman"/>
          <w:sz w:val="20"/>
          <w:szCs w:val="20"/>
        </w:rPr>
      </w:pPr>
      <w:r w:rsidRPr="009232AB">
        <w:rPr>
          <w:rFonts w:ascii="Times New Roman" w:hAnsi="Times New Roman" w:cs="Times New Roman"/>
          <w:sz w:val="20"/>
          <w:szCs w:val="20"/>
        </w:rPr>
        <w:t>Inorganic solid PCM, often referred to as SS-PCM (Solid-Solid PCMs), possess the capacity to store and release heat energy while in the solid state. This is achieved through diverse energy storage mechanisms, including magnetic transformations, changes in crystallographic structure, shifts between ordered and disordered configurations, and transformations between amorphous and crystalline states. Importantly, the initial two methods involve sub</w:t>
      </w:r>
      <w:r>
        <w:rPr>
          <w:rFonts w:ascii="Times New Roman" w:hAnsi="Times New Roman" w:cs="Times New Roman"/>
          <w:sz w:val="20"/>
          <w:szCs w:val="20"/>
        </w:rPr>
        <w:t>stantial amounts of latent heat</w:t>
      </w:r>
      <w:r w:rsidR="001A42D3" w:rsidRPr="00662CA9">
        <w:rPr>
          <w:rFonts w:ascii="Times New Roman" w:hAnsi="Times New Roman" w:cs="Times New Roman"/>
          <w:sz w:val="20"/>
          <w:szCs w:val="20"/>
        </w:rPr>
        <w:t xml:space="preserve"> [29</w:t>
      </w:r>
      <w:r w:rsidR="00D96B7C" w:rsidRPr="00662CA9">
        <w:rPr>
          <w:rFonts w:ascii="Times New Roman" w:hAnsi="Times New Roman" w:cs="Times New Roman"/>
          <w:sz w:val="20"/>
          <w:szCs w:val="20"/>
        </w:rPr>
        <w:t xml:space="preserve">]. </w:t>
      </w:r>
      <w:r w:rsidR="0084187E" w:rsidRPr="0084187E">
        <w:rPr>
          <w:rFonts w:ascii="Times New Roman" w:hAnsi="Times New Roman" w:cs="Times New Roman"/>
          <w:sz w:val="20"/>
          <w:szCs w:val="20"/>
        </w:rPr>
        <w:t xml:space="preserve">Indeed, </w:t>
      </w:r>
      <w:r w:rsidR="0085656F">
        <w:rPr>
          <w:rFonts w:ascii="Times New Roman" w:hAnsi="Times New Roman" w:cs="Times New Roman"/>
          <w:sz w:val="20"/>
          <w:szCs w:val="20"/>
        </w:rPr>
        <w:t>inorganic PCMs are distinguished</w:t>
      </w:r>
      <w:r w:rsidR="0084187E" w:rsidRPr="0084187E">
        <w:rPr>
          <w:rFonts w:ascii="Times New Roman" w:hAnsi="Times New Roman" w:cs="Times New Roman"/>
          <w:sz w:val="20"/>
          <w:szCs w:val="20"/>
        </w:rPr>
        <w:t xml:space="preserve"> by their cost-effectiveness, elevated phase change enthalpy, and comparatively enhanced thermal conductivity. However, these materials are hindered by their corrosive tendencies, potential for </w:t>
      </w:r>
      <w:proofErr w:type="spellStart"/>
      <w:r w:rsidR="0084187E" w:rsidRPr="0084187E">
        <w:rPr>
          <w:rFonts w:ascii="Times New Roman" w:hAnsi="Times New Roman" w:cs="Times New Roman"/>
          <w:sz w:val="20"/>
          <w:szCs w:val="20"/>
        </w:rPr>
        <w:t>subcooling</w:t>
      </w:r>
      <w:proofErr w:type="spellEnd"/>
      <w:r w:rsidR="0084187E" w:rsidRPr="0084187E">
        <w:rPr>
          <w:rFonts w:ascii="Times New Roman" w:hAnsi="Times New Roman" w:cs="Times New Roman"/>
          <w:sz w:val="20"/>
          <w:szCs w:val="20"/>
        </w:rPr>
        <w:t>, susceptibility to segregation and phase separation, and the possibility of thermal instabili</w:t>
      </w:r>
      <w:r w:rsidR="0084187E">
        <w:rPr>
          <w:rFonts w:ascii="Times New Roman" w:hAnsi="Times New Roman" w:cs="Times New Roman"/>
          <w:sz w:val="20"/>
          <w:szCs w:val="20"/>
        </w:rPr>
        <w:t>ty</w:t>
      </w:r>
      <w:r w:rsidR="0084187E" w:rsidRPr="0084187E">
        <w:rPr>
          <w:rFonts w:ascii="Times New Roman" w:hAnsi="Times New Roman" w:cs="Times New Roman"/>
          <w:sz w:val="20"/>
          <w:szCs w:val="20"/>
        </w:rPr>
        <w:t xml:space="preserve"> </w:t>
      </w:r>
      <w:r w:rsidR="001A42D3" w:rsidRPr="00662CA9">
        <w:rPr>
          <w:rFonts w:ascii="Times New Roman" w:hAnsi="Times New Roman" w:cs="Times New Roman"/>
          <w:sz w:val="20"/>
          <w:szCs w:val="20"/>
        </w:rPr>
        <w:t>[21</w:t>
      </w:r>
      <w:r w:rsidR="00311EDF" w:rsidRPr="00662CA9">
        <w:rPr>
          <w:rFonts w:ascii="Times New Roman" w:hAnsi="Times New Roman" w:cs="Times New Roman"/>
          <w:sz w:val="20"/>
          <w:szCs w:val="20"/>
        </w:rPr>
        <w:t xml:space="preserve">]. </w:t>
      </w:r>
      <w:r w:rsidR="003D6BF5" w:rsidRPr="003D6BF5">
        <w:rPr>
          <w:rFonts w:ascii="Times New Roman" w:hAnsi="Times New Roman" w:cs="Times New Roman"/>
          <w:sz w:val="20"/>
          <w:szCs w:val="20"/>
        </w:rPr>
        <w:t>Hence, these materials are most suitable for applications in industrial plants where they can efficiently capture and utilize heat from high</w:t>
      </w:r>
      <w:r w:rsidR="003D6BF5">
        <w:rPr>
          <w:rFonts w:ascii="Times New Roman" w:hAnsi="Times New Roman" w:cs="Times New Roman"/>
          <w:sz w:val="20"/>
          <w:szCs w:val="20"/>
        </w:rPr>
        <w:t>-temperature waste heat sources</w:t>
      </w:r>
      <w:r w:rsidR="003D6BF5" w:rsidRPr="003D6BF5">
        <w:rPr>
          <w:rFonts w:ascii="Times New Roman" w:hAnsi="Times New Roman" w:cs="Times New Roman"/>
          <w:sz w:val="20"/>
          <w:szCs w:val="20"/>
        </w:rPr>
        <w:t xml:space="preserve"> </w:t>
      </w:r>
      <w:r w:rsidR="001A42D3" w:rsidRPr="00662CA9">
        <w:rPr>
          <w:rFonts w:ascii="Times New Roman" w:hAnsi="Times New Roman" w:cs="Times New Roman"/>
          <w:sz w:val="20"/>
          <w:szCs w:val="20"/>
        </w:rPr>
        <w:t>[29</w:t>
      </w:r>
      <w:r w:rsidR="00311EDF" w:rsidRPr="00662CA9">
        <w:rPr>
          <w:rFonts w:ascii="Times New Roman" w:hAnsi="Times New Roman" w:cs="Times New Roman"/>
          <w:sz w:val="20"/>
          <w:szCs w:val="20"/>
        </w:rPr>
        <w:t xml:space="preserve">]. </w:t>
      </w:r>
      <w:r w:rsidR="003D6BF5" w:rsidRPr="003D6BF5">
        <w:rPr>
          <w:rFonts w:ascii="Times New Roman" w:hAnsi="Times New Roman" w:cs="Times New Roman"/>
          <w:sz w:val="20"/>
          <w:szCs w:val="20"/>
        </w:rPr>
        <w:t xml:space="preserve">Among the categories of inorganic materials, metallic forms are noteworthy. They exhibit robust stability, low </w:t>
      </w:r>
      <w:r w:rsidR="003D6BF5" w:rsidRPr="003D6BF5">
        <w:rPr>
          <w:rFonts w:ascii="Times New Roman" w:hAnsi="Times New Roman" w:cs="Times New Roman"/>
          <w:sz w:val="20"/>
          <w:szCs w:val="20"/>
        </w:rPr>
        <w:lastRenderedPageBreak/>
        <w:t>density, and a high ratio coefficient, leading to enhanced thermal conductivity compared to nanoparticles. Interestingly, the size of the pores has minimal impact on t</w:t>
      </w:r>
      <w:r w:rsidR="003D6BF5">
        <w:rPr>
          <w:rFonts w:ascii="Times New Roman" w:hAnsi="Times New Roman" w:cs="Times New Roman"/>
          <w:sz w:val="20"/>
          <w:szCs w:val="20"/>
        </w:rPr>
        <w:t>he overall thermal conductivity</w:t>
      </w:r>
      <w:r w:rsidR="001A42D3" w:rsidRPr="00662CA9">
        <w:rPr>
          <w:rFonts w:ascii="Times New Roman" w:hAnsi="Times New Roman" w:cs="Times New Roman"/>
          <w:sz w:val="20"/>
          <w:szCs w:val="20"/>
        </w:rPr>
        <w:t xml:space="preserve"> [30</w:t>
      </w:r>
      <w:r w:rsidR="00311EDF" w:rsidRPr="00662CA9">
        <w:rPr>
          <w:rFonts w:ascii="Times New Roman" w:hAnsi="Times New Roman" w:cs="Times New Roman"/>
          <w:sz w:val="20"/>
          <w:szCs w:val="20"/>
        </w:rPr>
        <w:t>].</w:t>
      </w:r>
      <w:r w:rsidR="0048607E">
        <w:rPr>
          <w:rFonts w:ascii="Times New Roman" w:hAnsi="Times New Roman" w:cs="Times New Roman"/>
          <w:sz w:val="20"/>
          <w:szCs w:val="20"/>
        </w:rPr>
        <w:tab/>
      </w:r>
      <w:r w:rsidR="0085656F">
        <w:rPr>
          <w:rFonts w:ascii="Times New Roman" w:hAnsi="Times New Roman" w:cs="Times New Roman"/>
          <w:sz w:val="20"/>
          <w:szCs w:val="20"/>
        </w:rPr>
        <w:t xml:space="preserve">       </w:t>
      </w:r>
      <w:r w:rsidR="0048607E" w:rsidRPr="0048607E">
        <w:rPr>
          <w:rFonts w:ascii="Times New Roman" w:hAnsi="Times New Roman" w:cs="Times New Roman"/>
          <w:sz w:val="20"/>
          <w:szCs w:val="20"/>
        </w:rPr>
        <w:t xml:space="preserve"> </w:t>
      </w:r>
      <w:r w:rsidR="009951E0" w:rsidRPr="009951E0">
        <w:rPr>
          <w:rFonts w:ascii="Times New Roman" w:hAnsi="Times New Roman" w:cs="Times New Roman"/>
          <w:sz w:val="20"/>
          <w:szCs w:val="20"/>
        </w:rPr>
        <w:t xml:space="preserve">Salt hydrates have garnered </w:t>
      </w:r>
      <w:r w:rsidR="0048607E" w:rsidRPr="0048607E">
        <w:rPr>
          <w:rFonts w:ascii="Times New Roman" w:hAnsi="Times New Roman" w:cs="Times New Roman"/>
          <w:sz w:val="20"/>
          <w:szCs w:val="20"/>
        </w:rPr>
        <w:t xml:space="preserve">increased </w:t>
      </w:r>
      <w:r w:rsidR="009951E0">
        <w:rPr>
          <w:rFonts w:ascii="Times New Roman" w:hAnsi="Times New Roman" w:cs="Times New Roman"/>
          <w:sz w:val="20"/>
          <w:szCs w:val="20"/>
        </w:rPr>
        <w:t xml:space="preserve">focus </w:t>
      </w:r>
      <w:r w:rsidR="0048607E" w:rsidRPr="0048607E">
        <w:rPr>
          <w:rFonts w:ascii="Times New Roman" w:hAnsi="Times New Roman" w:cs="Times New Roman"/>
          <w:sz w:val="20"/>
          <w:szCs w:val="20"/>
        </w:rPr>
        <w:t xml:space="preserve">compared to organic PCMs owing to their remarkable high heat of fusion per unit volume, cost-effectiveness, and non-combustible characteristics. Nevertheless, these inorganic salt hydrates are challenged by notable </w:t>
      </w:r>
      <w:proofErr w:type="spellStart"/>
      <w:r w:rsidR="0048607E" w:rsidRPr="0048607E">
        <w:rPr>
          <w:rFonts w:ascii="Times New Roman" w:hAnsi="Times New Roman" w:cs="Times New Roman"/>
          <w:sz w:val="20"/>
          <w:szCs w:val="20"/>
        </w:rPr>
        <w:t>supercooling</w:t>
      </w:r>
      <w:proofErr w:type="spellEnd"/>
      <w:r w:rsidR="0048607E" w:rsidRPr="0048607E">
        <w:rPr>
          <w:rFonts w:ascii="Times New Roman" w:hAnsi="Times New Roman" w:cs="Times New Roman"/>
          <w:sz w:val="20"/>
          <w:szCs w:val="20"/>
        </w:rPr>
        <w:t xml:space="preserve"> (attributed to weak nucleation properties), phase segregation, and inadequate thermal conductivity. These limitations impede their effectiveness in real</w:t>
      </w:r>
      <w:r w:rsidR="0048607E">
        <w:rPr>
          <w:rFonts w:ascii="Times New Roman" w:hAnsi="Times New Roman" w:cs="Times New Roman"/>
          <w:sz w:val="20"/>
          <w:szCs w:val="20"/>
        </w:rPr>
        <w:t>-world engineering applications</w:t>
      </w:r>
      <w:r w:rsidR="00C84E7E" w:rsidRPr="00662CA9">
        <w:rPr>
          <w:rFonts w:ascii="Times New Roman" w:hAnsi="Times New Roman" w:cs="Times New Roman"/>
          <w:sz w:val="20"/>
          <w:szCs w:val="20"/>
        </w:rPr>
        <w:t xml:space="preserve"> [</w:t>
      </w:r>
      <w:r w:rsidR="001A42D3" w:rsidRPr="00662CA9">
        <w:rPr>
          <w:rFonts w:ascii="Times New Roman" w:hAnsi="Times New Roman" w:cs="Times New Roman"/>
          <w:sz w:val="20"/>
          <w:szCs w:val="20"/>
        </w:rPr>
        <w:t>31</w:t>
      </w:r>
      <w:r w:rsidR="00C84E7E" w:rsidRPr="00662CA9">
        <w:rPr>
          <w:rFonts w:ascii="Times New Roman" w:hAnsi="Times New Roman" w:cs="Times New Roman"/>
          <w:sz w:val="20"/>
          <w:szCs w:val="20"/>
        </w:rPr>
        <w:t xml:space="preserve">]. </w:t>
      </w:r>
    </w:p>
    <w:p w:rsidR="009B0E79" w:rsidRDefault="009B0E79" w:rsidP="009B0E79">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Eutectics</w:t>
      </w:r>
    </w:p>
    <w:p w:rsidR="009B0E79" w:rsidRDefault="008C22F0" w:rsidP="009B0E79">
      <w:pPr>
        <w:tabs>
          <w:tab w:val="left" w:pos="3194"/>
        </w:tabs>
        <w:jc w:val="both"/>
        <w:rPr>
          <w:rFonts w:ascii="Times New Roman" w:hAnsi="Times New Roman" w:cs="Times New Roman"/>
          <w:sz w:val="20"/>
          <w:szCs w:val="20"/>
        </w:rPr>
      </w:pPr>
      <w:r w:rsidRPr="008C22F0">
        <w:rPr>
          <w:rFonts w:ascii="Times New Roman" w:hAnsi="Times New Roman" w:cs="Times New Roman"/>
          <w:sz w:val="20"/>
          <w:szCs w:val="20"/>
        </w:rPr>
        <w:t>Eutectics refer to compositions comprising two or more components, which could entail a fusion of organic with organic, inorganic with inorganic, or inorganic with organic components. Eutectic formulations have arisen as a promising remedy for tackling the incongruent melting predicament associated with hydrate salts. By combining two different types of hydrate salts, such as inorganic and inorganic variants, to create a eutectic mixture, it becomes possible to prevent incongruent melting while concurrently lowering the melting point and</w:t>
      </w:r>
      <w:r>
        <w:rPr>
          <w:rFonts w:ascii="Times New Roman" w:hAnsi="Times New Roman" w:cs="Times New Roman"/>
          <w:sz w:val="20"/>
          <w:szCs w:val="20"/>
        </w:rPr>
        <w:t xml:space="preserve"> enhancing thermal conductivity</w:t>
      </w:r>
      <w:r w:rsidRPr="008C22F0">
        <w:rPr>
          <w:rFonts w:ascii="Times New Roman" w:hAnsi="Times New Roman" w:cs="Times New Roman"/>
          <w:sz w:val="20"/>
          <w:szCs w:val="20"/>
        </w:rPr>
        <w:t xml:space="preserve"> </w:t>
      </w:r>
      <w:r w:rsidR="00C33D13">
        <w:rPr>
          <w:rFonts w:ascii="Times New Roman" w:hAnsi="Times New Roman" w:cs="Times New Roman"/>
          <w:sz w:val="20"/>
          <w:szCs w:val="20"/>
        </w:rPr>
        <w:t>[32</w:t>
      </w:r>
      <w:r w:rsidR="000D2BF6">
        <w:rPr>
          <w:rFonts w:ascii="Times New Roman" w:hAnsi="Times New Roman" w:cs="Times New Roman"/>
          <w:sz w:val="20"/>
          <w:szCs w:val="20"/>
        </w:rPr>
        <w:t>]</w:t>
      </w:r>
      <w:r w:rsidR="009B0E79" w:rsidRPr="009B0E79">
        <w:rPr>
          <w:rFonts w:ascii="Times New Roman" w:hAnsi="Times New Roman" w:cs="Times New Roman"/>
          <w:sz w:val="20"/>
          <w:szCs w:val="20"/>
        </w:rPr>
        <w:t>.</w:t>
      </w:r>
    </w:p>
    <w:p w:rsidR="00662A0F" w:rsidRDefault="00662A0F" w:rsidP="00662A0F">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Encapsulation of PCMs</w:t>
      </w:r>
    </w:p>
    <w:p w:rsidR="002D4208" w:rsidRDefault="004B064E" w:rsidP="002A0498">
      <w:pPr>
        <w:tabs>
          <w:tab w:val="left" w:pos="3194"/>
        </w:tabs>
        <w:jc w:val="both"/>
        <w:rPr>
          <w:rFonts w:ascii="Times New Roman" w:hAnsi="Times New Roman" w:cs="Times New Roman"/>
          <w:sz w:val="20"/>
          <w:szCs w:val="20"/>
        </w:rPr>
      </w:pPr>
      <w:r w:rsidRPr="004B064E">
        <w:rPr>
          <w:rFonts w:ascii="Times New Roman" w:hAnsi="Times New Roman" w:cs="Times New Roman"/>
          <w:sz w:val="20"/>
          <w:szCs w:val="20"/>
        </w:rPr>
        <w:t>Encapsulation is a strategy employed to shield the active PCM substance from direct exposure to the surrounding environment, effectively mitigating the potential for leaks. This method extends the substance's lifespan and mitigates challenges associated w</w:t>
      </w:r>
      <w:r>
        <w:rPr>
          <w:rFonts w:ascii="Times New Roman" w:hAnsi="Times New Roman" w:cs="Times New Roman"/>
          <w:sz w:val="20"/>
          <w:szCs w:val="20"/>
        </w:rPr>
        <w:t>ith phase separation</w:t>
      </w:r>
      <w:r w:rsidRPr="004B064E">
        <w:rPr>
          <w:rFonts w:ascii="Times New Roman" w:hAnsi="Times New Roman" w:cs="Times New Roman"/>
          <w:sz w:val="20"/>
          <w:szCs w:val="20"/>
        </w:rPr>
        <w:t xml:space="preserve"> </w:t>
      </w:r>
      <w:r w:rsidR="00C33D13">
        <w:rPr>
          <w:rFonts w:ascii="Times New Roman" w:hAnsi="Times New Roman" w:cs="Times New Roman"/>
          <w:sz w:val="20"/>
          <w:szCs w:val="20"/>
        </w:rPr>
        <w:t>[30</w:t>
      </w:r>
      <w:r w:rsidR="002A0498" w:rsidRPr="002A0498">
        <w:rPr>
          <w:rFonts w:ascii="Times New Roman" w:hAnsi="Times New Roman" w:cs="Times New Roman"/>
          <w:sz w:val="20"/>
          <w:szCs w:val="20"/>
        </w:rPr>
        <w:t>].</w:t>
      </w:r>
      <w:r w:rsidR="002A0498">
        <w:rPr>
          <w:rFonts w:ascii="Times New Roman" w:hAnsi="Times New Roman" w:cs="Times New Roman"/>
          <w:sz w:val="20"/>
          <w:szCs w:val="20"/>
        </w:rPr>
        <w:t xml:space="preserve"> </w:t>
      </w:r>
      <w:r w:rsidR="00C51D27" w:rsidRPr="00C51D27">
        <w:rPr>
          <w:rFonts w:ascii="Times New Roman" w:hAnsi="Times New Roman" w:cs="Times New Roman"/>
          <w:sz w:val="20"/>
          <w:szCs w:val="20"/>
        </w:rPr>
        <w:t xml:space="preserve">Enhancing the performance of PCM systems can be accomplished through various approaches. The first method entails increasing the heat transfer surface area, achievable through PCM encapsulation or the utilization of finned tubes. The second approach involves the incorporation of </w:t>
      </w:r>
      <w:proofErr w:type="spellStart"/>
      <w:r w:rsidR="00C51D27" w:rsidRPr="00C51D27">
        <w:rPr>
          <w:rFonts w:ascii="Times New Roman" w:hAnsi="Times New Roman" w:cs="Times New Roman"/>
          <w:sz w:val="20"/>
          <w:szCs w:val="20"/>
        </w:rPr>
        <w:t>nano</w:t>
      </w:r>
      <w:proofErr w:type="spellEnd"/>
      <w:r w:rsidR="00C51D27" w:rsidRPr="00C51D27">
        <w:rPr>
          <w:rFonts w:ascii="Times New Roman" w:hAnsi="Times New Roman" w:cs="Times New Roman"/>
          <w:sz w:val="20"/>
          <w:szCs w:val="20"/>
        </w:rPr>
        <w:t>-additives, which enhances thermal conductivity. The final method revolves around enhancing heat transfer uniformity and optimizing the thermodynamics of PCM. These techniques collectively influence both the heat transfer surface and t</w:t>
      </w:r>
      <w:r w:rsidR="00C51D27">
        <w:rPr>
          <w:rFonts w:ascii="Times New Roman" w:hAnsi="Times New Roman" w:cs="Times New Roman"/>
          <w:sz w:val="20"/>
          <w:szCs w:val="20"/>
        </w:rPr>
        <w:t>he overall thermal conductivity</w:t>
      </w:r>
      <w:r w:rsidR="00C33D13">
        <w:rPr>
          <w:rFonts w:ascii="Times New Roman" w:hAnsi="Times New Roman" w:cs="Times New Roman"/>
          <w:sz w:val="20"/>
          <w:szCs w:val="20"/>
        </w:rPr>
        <w:t xml:space="preserve"> [28</w:t>
      </w:r>
      <w:r w:rsidR="002A0498">
        <w:rPr>
          <w:rFonts w:ascii="Times New Roman" w:hAnsi="Times New Roman" w:cs="Times New Roman"/>
          <w:sz w:val="20"/>
          <w:szCs w:val="20"/>
        </w:rPr>
        <w:t>]</w:t>
      </w:r>
      <w:r w:rsidR="002A0498" w:rsidRPr="002A0498">
        <w:rPr>
          <w:rFonts w:ascii="Times New Roman" w:hAnsi="Times New Roman" w:cs="Times New Roman"/>
          <w:sz w:val="20"/>
          <w:szCs w:val="20"/>
        </w:rPr>
        <w:t>.</w:t>
      </w: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Nanomaterials PCMs</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Nanomaterial production involves two main methodologies: top-down and bottom-up techniq</w:t>
      </w:r>
      <w:r>
        <w:rPr>
          <w:rFonts w:ascii="Times New Roman" w:hAnsi="Times New Roman" w:cs="Times New Roman"/>
          <w:sz w:val="20"/>
          <w:szCs w:val="20"/>
        </w:rPr>
        <w:t>ues</w:t>
      </w:r>
      <w:r w:rsidR="0043608E">
        <w:rPr>
          <w:rFonts w:ascii="Times New Roman" w:hAnsi="Times New Roman" w:cs="Times New Roman"/>
          <w:sz w:val="20"/>
          <w:szCs w:val="20"/>
        </w:rPr>
        <w:t xml:space="preserve"> [33</w:t>
      </w:r>
      <w:r w:rsidR="00BD7992">
        <w:rPr>
          <w:rFonts w:ascii="Times New Roman" w:hAnsi="Times New Roman" w:cs="Times New Roman"/>
          <w:sz w:val="20"/>
          <w:szCs w:val="20"/>
        </w:rPr>
        <w:t>]:</w:t>
      </w:r>
    </w:p>
    <w:p w:rsidR="00E34FA9" w:rsidRPr="00E34FA9" w:rsidRDefault="00B407F9" w:rsidP="00E34FA9">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 xml:space="preserve">Top-Down Technique: This </w:t>
      </w:r>
      <w:r w:rsidR="00B26890" w:rsidRPr="00B26890">
        <w:rPr>
          <w:rFonts w:ascii="Times New Roman" w:hAnsi="Times New Roman" w:cs="Times New Roman"/>
          <w:sz w:val="20"/>
          <w:szCs w:val="20"/>
        </w:rPr>
        <w:t>method</w:t>
      </w:r>
      <w:r w:rsidRPr="00B407F9">
        <w:rPr>
          <w:rFonts w:ascii="Times New Roman" w:hAnsi="Times New Roman" w:cs="Times New Roman"/>
          <w:sz w:val="20"/>
          <w:szCs w:val="20"/>
        </w:rPr>
        <w:t xml:space="preserve"> utilizes specific methods </w:t>
      </w:r>
      <w:r w:rsidR="00B26890" w:rsidRPr="00B26890">
        <w:rPr>
          <w:rFonts w:ascii="Times New Roman" w:hAnsi="Times New Roman" w:cs="Times New Roman"/>
          <w:sz w:val="20"/>
          <w:szCs w:val="20"/>
        </w:rPr>
        <w:t xml:space="preserve">to minimize the dimensions and form </w:t>
      </w:r>
      <w:proofErr w:type="gramStart"/>
      <w:r w:rsidR="00B26890" w:rsidRPr="00B26890">
        <w:rPr>
          <w:rFonts w:ascii="Times New Roman" w:hAnsi="Times New Roman" w:cs="Times New Roman"/>
          <w:sz w:val="20"/>
          <w:szCs w:val="20"/>
        </w:rPr>
        <w:t xml:space="preserve">of </w:t>
      </w:r>
      <w:r w:rsidR="00B26890">
        <w:rPr>
          <w:rFonts w:ascii="Times New Roman" w:hAnsi="Times New Roman" w:cs="Times New Roman"/>
          <w:sz w:val="20"/>
          <w:szCs w:val="20"/>
        </w:rPr>
        <w:t xml:space="preserve"> </w:t>
      </w:r>
      <w:r w:rsidRPr="00B407F9">
        <w:rPr>
          <w:rFonts w:ascii="Times New Roman" w:hAnsi="Times New Roman" w:cs="Times New Roman"/>
          <w:sz w:val="20"/>
          <w:szCs w:val="20"/>
        </w:rPr>
        <w:t>nanomaterials</w:t>
      </w:r>
      <w:proofErr w:type="gramEnd"/>
      <w:r w:rsidRPr="00B407F9">
        <w:rPr>
          <w:rFonts w:ascii="Times New Roman" w:hAnsi="Times New Roman" w:cs="Times New Roman"/>
          <w:sz w:val="20"/>
          <w:szCs w:val="20"/>
        </w:rPr>
        <w:t xml:space="preserve"> to suit diverse applications. Techniques within this category include emulsification and emulsification solvent evaporation</w:t>
      </w:r>
      <w:r w:rsidR="00E34FA9" w:rsidRPr="00E34FA9">
        <w:rPr>
          <w:rFonts w:ascii="Times New Roman" w:hAnsi="Times New Roman" w:cs="Times New Roman"/>
          <w:sz w:val="20"/>
          <w:szCs w:val="20"/>
        </w:rPr>
        <w:t>.</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 xml:space="preserve">Bottom-Up Technique: </w:t>
      </w:r>
      <w:r w:rsidR="00B26890" w:rsidRPr="00B26890">
        <w:rPr>
          <w:rFonts w:ascii="Times New Roman" w:hAnsi="Times New Roman" w:cs="Times New Roman"/>
          <w:sz w:val="20"/>
          <w:szCs w:val="20"/>
        </w:rPr>
        <w:t xml:space="preserve">In this approach, materials are </w:t>
      </w:r>
      <w:r w:rsidRPr="00B407F9">
        <w:rPr>
          <w:rFonts w:ascii="Times New Roman" w:hAnsi="Times New Roman" w:cs="Times New Roman"/>
          <w:sz w:val="20"/>
          <w:szCs w:val="20"/>
        </w:rPr>
        <w:t xml:space="preserve">synthesized via the </w:t>
      </w:r>
      <w:r w:rsidR="00B26890" w:rsidRPr="00B26890">
        <w:rPr>
          <w:rFonts w:ascii="Times New Roman" w:hAnsi="Times New Roman" w:cs="Times New Roman"/>
          <w:sz w:val="20"/>
          <w:szCs w:val="20"/>
        </w:rPr>
        <w:t>self-organization of molecules</w:t>
      </w:r>
      <w:r w:rsidRPr="00B407F9">
        <w:rPr>
          <w:rFonts w:ascii="Times New Roman" w:hAnsi="Times New Roman" w:cs="Times New Roman"/>
          <w:sz w:val="20"/>
          <w:szCs w:val="20"/>
        </w:rPr>
        <w:t xml:space="preserve">, influenced by factors like concentration, ion properties, temperature, and </w:t>
      </w:r>
      <w:proofErr w:type="spellStart"/>
      <w:r w:rsidRPr="00B407F9">
        <w:rPr>
          <w:rFonts w:ascii="Times New Roman" w:hAnsi="Times New Roman" w:cs="Times New Roman"/>
          <w:sz w:val="20"/>
          <w:szCs w:val="20"/>
        </w:rPr>
        <w:t>pH.</w:t>
      </w:r>
      <w:proofErr w:type="spellEnd"/>
      <w:r w:rsidRPr="00B407F9">
        <w:rPr>
          <w:rFonts w:ascii="Times New Roman" w:hAnsi="Times New Roman" w:cs="Times New Roman"/>
          <w:sz w:val="20"/>
          <w:szCs w:val="20"/>
        </w:rPr>
        <w:t xml:space="preserve"> </w:t>
      </w:r>
      <w:r w:rsidR="00C702CF" w:rsidRPr="00C702CF">
        <w:rPr>
          <w:rFonts w:ascii="Times New Roman" w:hAnsi="Times New Roman" w:cs="Times New Roman"/>
          <w:sz w:val="20"/>
          <w:szCs w:val="20"/>
        </w:rPr>
        <w:t xml:space="preserve">Methods </w:t>
      </w:r>
      <w:r w:rsidRPr="00B407F9">
        <w:rPr>
          <w:rFonts w:ascii="Times New Roman" w:hAnsi="Times New Roman" w:cs="Times New Roman"/>
          <w:sz w:val="20"/>
          <w:szCs w:val="20"/>
        </w:rPr>
        <w:t xml:space="preserve">falling under this approach comprise </w:t>
      </w:r>
      <w:proofErr w:type="spellStart"/>
      <w:r w:rsidRPr="00B407F9">
        <w:rPr>
          <w:rFonts w:ascii="Times New Roman" w:hAnsi="Times New Roman" w:cs="Times New Roman"/>
          <w:sz w:val="20"/>
          <w:szCs w:val="20"/>
        </w:rPr>
        <w:t>coacervation</w:t>
      </w:r>
      <w:proofErr w:type="spellEnd"/>
      <w:r w:rsidRPr="00B407F9">
        <w:rPr>
          <w:rFonts w:ascii="Times New Roman" w:hAnsi="Times New Roman" w:cs="Times New Roman"/>
          <w:sz w:val="20"/>
          <w:szCs w:val="20"/>
        </w:rPr>
        <w:t xml:space="preserve"> and </w:t>
      </w:r>
      <w:proofErr w:type="spellStart"/>
      <w:r w:rsidRPr="00B407F9">
        <w:rPr>
          <w:rFonts w:ascii="Times New Roman" w:hAnsi="Times New Roman" w:cs="Times New Roman"/>
          <w:sz w:val="20"/>
          <w:szCs w:val="20"/>
        </w:rPr>
        <w:t>nanoprecipitation</w:t>
      </w:r>
      <w:proofErr w:type="spellEnd"/>
      <w:r w:rsidR="00E34FA9" w:rsidRPr="00E34FA9">
        <w:rPr>
          <w:rFonts w:ascii="Times New Roman" w:hAnsi="Times New Roman" w:cs="Times New Roman"/>
          <w:sz w:val="20"/>
          <w:szCs w:val="20"/>
        </w:rPr>
        <w:t>.</w:t>
      </w: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Shape stabilization</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 xml:space="preserve">Shape stabilization is a vital approach employed to prevent leakage and enhance the energy storage capacity of PCM materials. Form-stabilized phase change material, abbreviated as SSPCM, comprises a working material and a supportive component. The working material assimilates or releases latent heat during the melting or solidification cycle, while the supportive substance prevents the material from leaking during the melting process, </w:t>
      </w:r>
      <w:r w:rsidR="00C702CF" w:rsidRPr="00C702CF">
        <w:rPr>
          <w:rFonts w:ascii="Times New Roman" w:hAnsi="Times New Roman" w:cs="Times New Roman"/>
          <w:sz w:val="20"/>
          <w:szCs w:val="20"/>
        </w:rPr>
        <w:t xml:space="preserve">sustaining the </w:t>
      </w:r>
      <w:r>
        <w:rPr>
          <w:rFonts w:ascii="Times New Roman" w:hAnsi="Times New Roman" w:cs="Times New Roman"/>
          <w:sz w:val="20"/>
          <w:szCs w:val="20"/>
        </w:rPr>
        <w:t>entire system in a solid stat</w:t>
      </w:r>
      <w:r w:rsidR="0043608E">
        <w:rPr>
          <w:rFonts w:ascii="Times New Roman" w:hAnsi="Times New Roman" w:cs="Times New Roman"/>
          <w:sz w:val="20"/>
          <w:szCs w:val="20"/>
        </w:rPr>
        <w:t>e [34</w:t>
      </w:r>
      <w:r w:rsidR="00BD7992">
        <w:rPr>
          <w:rFonts w:ascii="Times New Roman" w:hAnsi="Times New Roman" w:cs="Times New Roman"/>
          <w:sz w:val="20"/>
          <w:szCs w:val="20"/>
        </w:rPr>
        <w:t>].</w:t>
      </w:r>
    </w:p>
    <w:p w:rsidR="00DA6CFB" w:rsidRDefault="00DA6CFB" w:rsidP="00DA6CFB">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Temperature range</w:t>
      </w:r>
    </w:p>
    <w:p w:rsidR="00F11C43" w:rsidRDefault="00BD229A" w:rsidP="00DA6CFB">
      <w:p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 xml:space="preserve">PCMs are developed based on the specific working temperature requirements of the material. The working temperature ranges of PCMs are broadly </w:t>
      </w:r>
      <w:r w:rsidR="00C702CF" w:rsidRPr="00C702CF">
        <w:rPr>
          <w:rFonts w:ascii="Times New Roman" w:hAnsi="Times New Roman" w:cs="Times New Roman"/>
          <w:sz w:val="20"/>
          <w:szCs w:val="20"/>
        </w:rPr>
        <w:t xml:space="preserve">classified into </w:t>
      </w:r>
      <w:r w:rsidRPr="00BD229A">
        <w:rPr>
          <w:rFonts w:ascii="Times New Roman" w:hAnsi="Times New Roman" w:cs="Times New Roman"/>
          <w:sz w:val="20"/>
          <w:szCs w:val="20"/>
        </w:rPr>
        <w:t>four distinct categories</w:t>
      </w:r>
      <w:r w:rsidR="00F11C43">
        <w:rPr>
          <w:rFonts w:ascii="Times New Roman" w:hAnsi="Times New Roman" w:cs="Times New Roman"/>
          <w:sz w:val="20"/>
          <w:szCs w:val="20"/>
        </w:rPr>
        <w:t>:</w:t>
      </w:r>
    </w:p>
    <w:p w:rsidR="00BD229A"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lastRenderedPageBreak/>
        <w:t>H</w:t>
      </w:r>
      <w:r>
        <w:rPr>
          <w:rFonts w:ascii="Times New Roman" w:hAnsi="Times New Roman" w:cs="Times New Roman"/>
          <w:sz w:val="20"/>
          <w:szCs w:val="20"/>
        </w:rPr>
        <w:t xml:space="preserve">igh temperature (+80 °C to +200 </w:t>
      </w:r>
      <w:r w:rsidRPr="00BD229A">
        <w:rPr>
          <w:rFonts w:ascii="Times New Roman" w:hAnsi="Times New Roman" w:cs="Times New Roman"/>
          <w:sz w:val="20"/>
          <w:szCs w:val="20"/>
        </w:rPr>
        <w:t>°C or higher)</w:t>
      </w:r>
    </w:p>
    <w:p w:rsidR="00BD229A"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Medium temperature (+40 °C to +80 °C)</w:t>
      </w:r>
    </w:p>
    <w:p w:rsidR="00F11C43"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Low temperature (+5 °C to +40 °C)</w:t>
      </w:r>
      <w:r w:rsidR="00F11C43" w:rsidRPr="00BD229A">
        <w:rPr>
          <w:rFonts w:ascii="Times New Roman" w:hAnsi="Times New Roman" w:cs="Times New Roman"/>
          <w:sz w:val="20"/>
          <w:szCs w:val="20"/>
        </w:rPr>
        <w:t xml:space="preserve"> </w:t>
      </w:r>
    </w:p>
    <w:p w:rsidR="00DA6CFB" w:rsidRPr="00DA6CFB" w:rsidRDefault="00BD229A" w:rsidP="00DA6CFB">
      <w:p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High-temperature applications encompass the use of PCMs for waste heat recovery and absorption cooling, while medium-temperature PCMs find utility in solar and electronic thermal management systems. In contrast, low-temperature PCMs are applied for thermal cooling and heating purposes, along with their utilization i</w:t>
      </w:r>
      <w:r>
        <w:rPr>
          <w:rFonts w:ascii="Times New Roman" w:hAnsi="Times New Roman" w:cs="Times New Roman"/>
          <w:sz w:val="20"/>
          <w:szCs w:val="20"/>
        </w:rPr>
        <w:t>n building-related applications</w:t>
      </w:r>
      <w:r w:rsidR="009B34AE">
        <w:rPr>
          <w:rFonts w:ascii="Times New Roman" w:hAnsi="Times New Roman" w:cs="Times New Roman"/>
          <w:sz w:val="20"/>
          <w:szCs w:val="20"/>
        </w:rPr>
        <w:t xml:space="preserve"> [2</w:t>
      </w:r>
      <w:r w:rsidR="0043608E">
        <w:rPr>
          <w:rFonts w:ascii="Times New Roman" w:hAnsi="Times New Roman" w:cs="Times New Roman"/>
          <w:sz w:val="20"/>
          <w:szCs w:val="20"/>
        </w:rPr>
        <w:t>1</w:t>
      </w:r>
      <w:r w:rsidR="009B34AE">
        <w:rPr>
          <w:rFonts w:ascii="Times New Roman" w:hAnsi="Times New Roman" w:cs="Times New Roman"/>
          <w:sz w:val="20"/>
          <w:szCs w:val="20"/>
        </w:rPr>
        <w:t>]</w:t>
      </w:r>
      <w:r w:rsidR="00F11C43">
        <w:rPr>
          <w:rFonts w:ascii="Times New Roman" w:hAnsi="Times New Roman" w:cs="Times New Roman"/>
          <w:sz w:val="20"/>
          <w:szCs w:val="20"/>
        </w:rPr>
        <w:t>.</w:t>
      </w:r>
    </w:p>
    <w:p w:rsidR="00CC7B94" w:rsidRDefault="00CC7B94" w:rsidP="00CC7B94">
      <w:pPr>
        <w:pStyle w:val="ListParagraph"/>
        <w:numPr>
          <w:ilvl w:val="0"/>
          <w:numId w:val="1"/>
        </w:numPr>
        <w:tabs>
          <w:tab w:val="left" w:pos="3194"/>
        </w:tabs>
        <w:jc w:val="center"/>
        <w:rPr>
          <w:rFonts w:ascii="Times New Roman" w:hAnsi="Times New Roman" w:cs="Times New Roman"/>
          <w:b/>
          <w:sz w:val="20"/>
          <w:szCs w:val="20"/>
        </w:rPr>
      </w:pPr>
      <w:r w:rsidRPr="00CC7B94">
        <w:rPr>
          <w:rFonts w:ascii="Times New Roman" w:hAnsi="Times New Roman" w:cs="Times New Roman"/>
          <w:b/>
          <w:sz w:val="20"/>
          <w:szCs w:val="20"/>
        </w:rPr>
        <w:t>NANOMATERIALS</w:t>
      </w:r>
    </w:p>
    <w:p w:rsidR="00CC7B94" w:rsidRPr="00AD59D3" w:rsidRDefault="00205EBA" w:rsidP="00AD59D3">
      <w:pPr>
        <w:tabs>
          <w:tab w:val="left" w:pos="3194"/>
        </w:tabs>
        <w:jc w:val="both"/>
        <w:rPr>
          <w:rFonts w:ascii="Times New Roman" w:hAnsi="Times New Roman" w:cs="Times New Roman"/>
          <w:sz w:val="20"/>
          <w:szCs w:val="20"/>
        </w:rPr>
      </w:pPr>
      <w:r w:rsidRPr="00205EBA">
        <w:rPr>
          <w:rFonts w:ascii="Times New Roman" w:hAnsi="Times New Roman" w:cs="Times New Roman"/>
          <w:sz w:val="20"/>
          <w:szCs w:val="20"/>
        </w:rPr>
        <w:t xml:space="preserve">Nanomaterials are grouped into two categories: organics and inorganics, as deduced from research findings. Organics encompass materials like fullerenes, carbon nanotubes (CNTs), single-walled carbon nanotubes (SWCNTs), multi-walled carbon nanotubes (MWCNTs), graphite, and </w:t>
      </w:r>
      <w:proofErr w:type="spellStart"/>
      <w:r w:rsidRPr="00205EBA">
        <w:rPr>
          <w:rFonts w:ascii="Times New Roman" w:hAnsi="Times New Roman" w:cs="Times New Roman"/>
          <w:sz w:val="20"/>
          <w:szCs w:val="20"/>
        </w:rPr>
        <w:t>nanofibers</w:t>
      </w:r>
      <w:proofErr w:type="spellEnd"/>
      <w:r w:rsidRPr="00205EBA">
        <w:rPr>
          <w:rFonts w:ascii="Times New Roman" w:hAnsi="Times New Roman" w:cs="Times New Roman"/>
          <w:sz w:val="20"/>
          <w:szCs w:val="20"/>
        </w:rPr>
        <w:t xml:space="preserve">. A significant portion of organic nanomaterials is composed of carbon-based variants. Conversely, inorganic nanomaterials include metal and metal oxide-based substances </w:t>
      </w:r>
      <w:r w:rsidR="00B103D3" w:rsidRPr="00B103D3">
        <w:rPr>
          <w:rFonts w:ascii="Times New Roman" w:hAnsi="Times New Roman" w:cs="Times New Roman"/>
          <w:sz w:val="20"/>
          <w:szCs w:val="20"/>
        </w:rPr>
        <w:t>like</w:t>
      </w:r>
      <w:r w:rsidR="00B103D3">
        <w:rPr>
          <w:rFonts w:ascii="Times New Roman" w:hAnsi="Times New Roman" w:cs="Times New Roman"/>
          <w:sz w:val="20"/>
          <w:szCs w:val="20"/>
        </w:rPr>
        <w:t xml:space="preserve"> </w:t>
      </w:r>
      <w:r w:rsidRPr="00205EBA">
        <w:rPr>
          <w:rFonts w:ascii="Times New Roman" w:hAnsi="Times New Roman" w:cs="Times New Roman"/>
          <w:sz w:val="20"/>
          <w:szCs w:val="20"/>
        </w:rPr>
        <w:t xml:space="preserve">aluminum, zinc, copper, iron, aluminum oxide, iron </w:t>
      </w:r>
      <w:r>
        <w:rPr>
          <w:rFonts w:ascii="Times New Roman" w:hAnsi="Times New Roman" w:cs="Times New Roman"/>
          <w:sz w:val="20"/>
          <w:szCs w:val="20"/>
        </w:rPr>
        <w:t>oxide, and titanium oxide</w:t>
      </w:r>
      <w:r w:rsidR="00AD59D3" w:rsidRPr="00AD59D3">
        <w:rPr>
          <w:rFonts w:ascii="Times New Roman" w:hAnsi="Times New Roman" w:cs="Times New Roman"/>
          <w:sz w:val="20"/>
          <w:szCs w:val="20"/>
        </w:rPr>
        <w:t xml:space="preserve">. </w:t>
      </w:r>
      <w:r w:rsidR="008C7328" w:rsidRPr="008C7328">
        <w:rPr>
          <w:rFonts w:ascii="Times New Roman" w:hAnsi="Times New Roman" w:cs="Times New Roman"/>
          <w:sz w:val="20"/>
          <w:szCs w:val="20"/>
        </w:rPr>
        <w:t xml:space="preserve">Metalloid nanomaterials like </w:t>
      </w:r>
      <w:proofErr w:type="spellStart"/>
      <w:r w:rsidR="008C7328" w:rsidRPr="008C7328">
        <w:rPr>
          <w:rFonts w:ascii="Times New Roman" w:hAnsi="Times New Roman" w:cs="Times New Roman"/>
          <w:sz w:val="20"/>
          <w:szCs w:val="20"/>
        </w:rPr>
        <w:t>CdSe</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ZnS</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ZnO</w:t>
      </w:r>
      <w:proofErr w:type="spellEnd"/>
      <w:r w:rsidR="008C7328" w:rsidRPr="008C7328">
        <w:rPr>
          <w:rFonts w:ascii="Times New Roman" w:hAnsi="Times New Roman" w:cs="Times New Roman"/>
          <w:sz w:val="20"/>
          <w:szCs w:val="20"/>
        </w:rPr>
        <w:t>, and others, known as quantum dots, are also classi</w:t>
      </w:r>
      <w:r w:rsidR="008C7328">
        <w:rPr>
          <w:rFonts w:ascii="Times New Roman" w:hAnsi="Times New Roman" w:cs="Times New Roman"/>
          <w:sz w:val="20"/>
          <w:szCs w:val="20"/>
        </w:rPr>
        <w:t>fied as inorganic nanomaterials</w:t>
      </w:r>
      <w:r w:rsidR="00AD59D3" w:rsidRPr="00AD59D3">
        <w:rPr>
          <w:rFonts w:ascii="Times New Roman" w:hAnsi="Times New Roman" w:cs="Times New Roman"/>
          <w:sz w:val="20"/>
          <w:szCs w:val="20"/>
        </w:rPr>
        <w:t>. Hybrid nanomat</w:t>
      </w:r>
      <w:r w:rsidR="00185B97">
        <w:rPr>
          <w:rFonts w:ascii="Times New Roman" w:hAnsi="Times New Roman" w:cs="Times New Roman"/>
          <w:sz w:val="20"/>
          <w:szCs w:val="20"/>
        </w:rPr>
        <w:t xml:space="preserve">erials are a </w:t>
      </w:r>
      <w:r w:rsidR="00B103D3" w:rsidRPr="00B103D3">
        <w:rPr>
          <w:rFonts w:ascii="Times New Roman" w:hAnsi="Times New Roman" w:cs="Times New Roman"/>
          <w:sz w:val="20"/>
          <w:szCs w:val="20"/>
        </w:rPr>
        <w:t xml:space="preserve">novel category </w:t>
      </w:r>
      <w:r w:rsidR="00185B97">
        <w:rPr>
          <w:rFonts w:ascii="Times New Roman" w:hAnsi="Times New Roman" w:cs="Times New Roman"/>
          <w:sz w:val="20"/>
          <w:szCs w:val="20"/>
        </w:rPr>
        <w:t xml:space="preserve">included. </w:t>
      </w:r>
      <w:r w:rsidRPr="00205EBA">
        <w:rPr>
          <w:rFonts w:ascii="Times New Roman" w:hAnsi="Times New Roman" w:cs="Times New Roman"/>
          <w:sz w:val="20"/>
          <w:szCs w:val="20"/>
        </w:rPr>
        <w:t xml:space="preserve">Hybrid nanomaterials result from the fusion of diverse nanomaterials, encompassing combinations like organic-organic, organic-inorganic, and inorganic-inorganic, achieved through synthesis techniques like chemical vapor deposition (CVD), </w:t>
      </w:r>
      <w:proofErr w:type="spellStart"/>
      <w:r w:rsidRPr="00205EBA">
        <w:rPr>
          <w:rFonts w:ascii="Times New Roman" w:hAnsi="Times New Roman" w:cs="Times New Roman"/>
          <w:sz w:val="20"/>
          <w:szCs w:val="20"/>
        </w:rPr>
        <w:t>electrospinning</w:t>
      </w:r>
      <w:proofErr w:type="spellEnd"/>
      <w:r w:rsidRPr="00205EBA">
        <w:rPr>
          <w:rFonts w:ascii="Times New Roman" w:hAnsi="Times New Roman" w:cs="Times New Roman"/>
          <w:sz w:val="20"/>
          <w:szCs w:val="20"/>
        </w:rPr>
        <w:t xml:space="preserve">, and atom transfer radical polymerization (ARTP). Despite the manifold advantages of nanomaterials, it's important to acknowledge the potential risks they pose, including the possibility of exerting </w:t>
      </w:r>
      <w:r w:rsidR="00D002F3" w:rsidRPr="00D002F3">
        <w:rPr>
          <w:rFonts w:ascii="Times New Roman" w:hAnsi="Times New Roman" w:cs="Times New Roman"/>
          <w:sz w:val="20"/>
          <w:szCs w:val="20"/>
        </w:rPr>
        <w:t xml:space="preserve">hazardous </w:t>
      </w:r>
      <w:r w:rsidRPr="00205EBA">
        <w:rPr>
          <w:rFonts w:ascii="Times New Roman" w:hAnsi="Times New Roman" w:cs="Times New Roman"/>
          <w:sz w:val="20"/>
          <w:szCs w:val="20"/>
        </w:rPr>
        <w:t>impact on</w:t>
      </w:r>
      <w:r>
        <w:rPr>
          <w:rFonts w:ascii="Times New Roman" w:hAnsi="Times New Roman" w:cs="Times New Roman"/>
          <w:sz w:val="20"/>
          <w:szCs w:val="20"/>
        </w:rPr>
        <w:t xml:space="preserve"> </w:t>
      </w:r>
      <w:r w:rsidR="00D002F3" w:rsidRPr="00D002F3">
        <w:rPr>
          <w:rFonts w:ascii="Times New Roman" w:hAnsi="Times New Roman" w:cs="Times New Roman"/>
          <w:sz w:val="20"/>
          <w:szCs w:val="20"/>
        </w:rPr>
        <w:t>both people and the ecosystem</w:t>
      </w:r>
      <w:r w:rsidR="006C0F2B">
        <w:rPr>
          <w:rFonts w:ascii="Times New Roman" w:hAnsi="Times New Roman" w:cs="Times New Roman"/>
          <w:sz w:val="20"/>
          <w:szCs w:val="20"/>
        </w:rPr>
        <w:t xml:space="preserve"> [32</w:t>
      </w:r>
      <w:r w:rsidR="00A00C3B">
        <w:rPr>
          <w:rFonts w:ascii="Times New Roman" w:hAnsi="Times New Roman" w:cs="Times New Roman"/>
          <w:sz w:val="20"/>
          <w:szCs w:val="20"/>
        </w:rPr>
        <w:t>].</w:t>
      </w:r>
    </w:p>
    <w:p w:rsidR="00662A0F" w:rsidRDefault="00E85ACD" w:rsidP="00E85ACD">
      <w:pPr>
        <w:pStyle w:val="ListParagraph"/>
        <w:numPr>
          <w:ilvl w:val="0"/>
          <w:numId w:val="1"/>
        </w:numPr>
        <w:tabs>
          <w:tab w:val="left" w:pos="3194"/>
        </w:tabs>
        <w:jc w:val="center"/>
        <w:rPr>
          <w:rFonts w:ascii="Times New Roman" w:hAnsi="Times New Roman" w:cs="Times New Roman"/>
          <w:b/>
          <w:sz w:val="20"/>
          <w:szCs w:val="20"/>
        </w:rPr>
      </w:pPr>
      <w:r w:rsidRPr="00E85ACD">
        <w:rPr>
          <w:rFonts w:ascii="Times New Roman" w:hAnsi="Times New Roman" w:cs="Times New Roman"/>
          <w:b/>
          <w:sz w:val="20"/>
          <w:szCs w:val="20"/>
        </w:rPr>
        <w:t>APPLICATIONS OF NANOCOMPOSITES IN THERMAL ENERGY STORAGE</w:t>
      </w:r>
      <w:r w:rsidR="002F17C3">
        <w:rPr>
          <w:rFonts w:ascii="Times New Roman" w:hAnsi="Times New Roman" w:cs="Times New Roman"/>
          <w:b/>
          <w:sz w:val="20"/>
          <w:szCs w:val="20"/>
        </w:rPr>
        <w:br/>
      </w:r>
    </w:p>
    <w:p w:rsidR="00E85ACD" w:rsidRDefault="00E85ACD" w:rsidP="00E85ACD">
      <w:pPr>
        <w:pStyle w:val="ListParagraph"/>
        <w:numPr>
          <w:ilvl w:val="0"/>
          <w:numId w:val="8"/>
        </w:numPr>
        <w:tabs>
          <w:tab w:val="left" w:pos="3194"/>
        </w:tabs>
        <w:rPr>
          <w:rFonts w:ascii="Times New Roman" w:hAnsi="Times New Roman" w:cs="Times New Roman"/>
          <w:sz w:val="20"/>
          <w:szCs w:val="20"/>
        </w:rPr>
      </w:pPr>
      <w:r>
        <w:rPr>
          <w:rFonts w:ascii="Times New Roman" w:hAnsi="Times New Roman" w:cs="Times New Roman"/>
          <w:sz w:val="20"/>
          <w:szCs w:val="20"/>
        </w:rPr>
        <w:t>Heating and Cooling of Buildings</w:t>
      </w:r>
    </w:p>
    <w:p w:rsidR="00E85ACD" w:rsidRDefault="00E32717" w:rsidP="00E85ACD">
      <w:pPr>
        <w:tabs>
          <w:tab w:val="left" w:pos="3194"/>
        </w:tabs>
        <w:jc w:val="both"/>
        <w:rPr>
          <w:rFonts w:ascii="Times New Roman" w:hAnsi="Times New Roman" w:cs="Times New Roman"/>
          <w:sz w:val="20"/>
          <w:szCs w:val="20"/>
        </w:rPr>
      </w:pPr>
      <w:r w:rsidRPr="00E32717">
        <w:rPr>
          <w:rFonts w:ascii="Times New Roman" w:hAnsi="Times New Roman" w:cs="Times New Roman"/>
          <w:sz w:val="20"/>
          <w:szCs w:val="20"/>
        </w:rPr>
        <w:t>Space cooling in industrial settings represents a formidable scientific undertaking, applicable across a wide spectrum of production domains such as transportation, manufacturing, microelectronics, and sports arenas. The conventional practice of heating and cooling structures has prevailed for several decades. Architectural techniques like constructing buildings amidst trees to facilitate cooling during hot weather or employing specific materials like bricks in wall construction for enhanced cooling effect</w:t>
      </w:r>
      <w:r>
        <w:rPr>
          <w:rFonts w:ascii="Times New Roman" w:hAnsi="Times New Roman" w:cs="Times New Roman"/>
          <w:sz w:val="20"/>
          <w:szCs w:val="20"/>
        </w:rPr>
        <w:t>s have been practiced over time</w:t>
      </w:r>
      <w:r w:rsidR="00E85ACD" w:rsidRPr="00E85ACD">
        <w:rPr>
          <w:rFonts w:ascii="Times New Roman" w:hAnsi="Times New Roman" w:cs="Times New Roman"/>
          <w:sz w:val="20"/>
          <w:szCs w:val="20"/>
        </w:rPr>
        <w:t xml:space="preserve">. </w:t>
      </w:r>
      <w:r w:rsidR="00940CE0" w:rsidRPr="00940CE0">
        <w:rPr>
          <w:rFonts w:ascii="Times New Roman" w:hAnsi="Times New Roman" w:cs="Times New Roman"/>
          <w:sz w:val="20"/>
          <w:szCs w:val="20"/>
        </w:rPr>
        <w:t>The necessity for efficient Thermal Energy Storage (TES) has driven the integration of PCM into diverse building technologies, facilitating both cooling and heating solutions to ach</w:t>
      </w:r>
      <w:r w:rsidR="00940CE0">
        <w:rPr>
          <w:rFonts w:ascii="Times New Roman" w:hAnsi="Times New Roman" w:cs="Times New Roman"/>
          <w:sz w:val="20"/>
          <w:szCs w:val="20"/>
        </w:rPr>
        <w:t>ieve the desired comfort levels</w:t>
      </w:r>
      <w:r w:rsidR="00E85ACD" w:rsidRPr="00E85ACD">
        <w:rPr>
          <w:rFonts w:ascii="Times New Roman" w:hAnsi="Times New Roman" w:cs="Times New Roman"/>
          <w:sz w:val="20"/>
          <w:szCs w:val="20"/>
        </w:rPr>
        <w:t xml:space="preserve">. </w:t>
      </w:r>
      <w:r w:rsidR="00817036" w:rsidRPr="00817036">
        <w:rPr>
          <w:rFonts w:ascii="Times New Roman" w:hAnsi="Times New Roman" w:cs="Times New Roman"/>
          <w:sz w:val="20"/>
          <w:szCs w:val="20"/>
        </w:rPr>
        <w:t>With their substantial latent heat storage capacity, PCMs have garnered attention as potential candidates for thermal storage i</w:t>
      </w:r>
      <w:r w:rsidR="00817036">
        <w:rPr>
          <w:rFonts w:ascii="Times New Roman" w:hAnsi="Times New Roman" w:cs="Times New Roman"/>
          <w:sz w:val="20"/>
          <w:szCs w:val="20"/>
        </w:rPr>
        <w:t xml:space="preserve">n building-related </w:t>
      </w:r>
      <w:r w:rsidR="00D002F3" w:rsidRPr="00D002F3">
        <w:rPr>
          <w:rFonts w:ascii="Times New Roman" w:hAnsi="Times New Roman" w:cs="Times New Roman"/>
          <w:sz w:val="20"/>
          <w:szCs w:val="20"/>
        </w:rPr>
        <w:t xml:space="preserve">utilizations </w:t>
      </w:r>
      <w:r w:rsidR="006C0F2B">
        <w:rPr>
          <w:rFonts w:ascii="Times New Roman" w:hAnsi="Times New Roman" w:cs="Times New Roman"/>
          <w:sz w:val="20"/>
          <w:szCs w:val="20"/>
        </w:rPr>
        <w:t>[35</w:t>
      </w:r>
      <w:r w:rsidR="00E85ACD" w:rsidRPr="00E85ACD">
        <w:rPr>
          <w:rFonts w:ascii="Times New Roman" w:hAnsi="Times New Roman" w:cs="Times New Roman"/>
          <w:sz w:val="20"/>
          <w:szCs w:val="20"/>
        </w:rPr>
        <w:t>].</w:t>
      </w:r>
      <w:r w:rsidR="00AD5CD1">
        <w:rPr>
          <w:rFonts w:ascii="Times New Roman" w:hAnsi="Times New Roman" w:cs="Times New Roman"/>
          <w:sz w:val="20"/>
          <w:szCs w:val="20"/>
        </w:rPr>
        <w:t xml:space="preserve"> </w:t>
      </w:r>
      <w:r w:rsidR="00196E86" w:rsidRPr="00196E86">
        <w:rPr>
          <w:rFonts w:ascii="Times New Roman" w:hAnsi="Times New Roman" w:cs="Times New Roman"/>
          <w:sz w:val="20"/>
          <w:szCs w:val="20"/>
        </w:rPr>
        <w:t xml:space="preserve">Incorporating PCM-enhanced </w:t>
      </w:r>
      <w:proofErr w:type="spellStart"/>
      <w:r w:rsidR="00196E86" w:rsidRPr="00196E86">
        <w:rPr>
          <w:rFonts w:ascii="Times New Roman" w:hAnsi="Times New Roman" w:cs="Times New Roman"/>
          <w:sz w:val="20"/>
          <w:szCs w:val="20"/>
        </w:rPr>
        <w:t>nanocomposites</w:t>
      </w:r>
      <w:proofErr w:type="spellEnd"/>
      <w:r w:rsidR="00196E86" w:rsidRPr="00196E86">
        <w:rPr>
          <w:rFonts w:ascii="Times New Roman" w:hAnsi="Times New Roman" w:cs="Times New Roman"/>
          <w:sz w:val="20"/>
          <w:szCs w:val="20"/>
        </w:rPr>
        <w:t xml:space="preserve"> within buildings or spaces primarily revolves around capitalizing on solar radiation as a natural heat source for warming during colder periods and leveraging artificial heat or cooling sources for temperature regulation during hot weather. In either scenario, the storage of thermal energy is crucial to align the supply and </w:t>
      </w:r>
      <w:r w:rsidR="00D002F3" w:rsidRPr="00D002F3">
        <w:rPr>
          <w:rFonts w:ascii="Times New Roman" w:hAnsi="Times New Roman" w:cs="Times New Roman"/>
          <w:sz w:val="20"/>
          <w:szCs w:val="20"/>
        </w:rPr>
        <w:t xml:space="preserve">need over a period </w:t>
      </w:r>
      <w:r w:rsidR="00196E86" w:rsidRPr="00196E86">
        <w:rPr>
          <w:rFonts w:ascii="Times New Roman" w:hAnsi="Times New Roman" w:cs="Times New Roman"/>
          <w:sz w:val="20"/>
          <w:szCs w:val="20"/>
        </w:rPr>
        <w:t>as well as in terms of intensity</w:t>
      </w:r>
      <w:r w:rsidR="006C0F2B">
        <w:rPr>
          <w:rFonts w:ascii="Times New Roman" w:hAnsi="Times New Roman" w:cs="Times New Roman"/>
          <w:sz w:val="20"/>
          <w:szCs w:val="20"/>
        </w:rPr>
        <w:t xml:space="preserve"> [32</w:t>
      </w:r>
      <w:r w:rsidR="000D0155">
        <w:rPr>
          <w:rFonts w:ascii="Times New Roman" w:hAnsi="Times New Roman" w:cs="Times New Roman"/>
          <w:sz w:val="20"/>
          <w:szCs w:val="20"/>
        </w:rPr>
        <w:t>]</w:t>
      </w:r>
      <w:r w:rsidR="000D0155" w:rsidRPr="000D0155">
        <w:rPr>
          <w:rFonts w:ascii="Times New Roman" w:hAnsi="Times New Roman" w:cs="Times New Roman"/>
          <w:sz w:val="20"/>
          <w:szCs w:val="20"/>
        </w:rPr>
        <w:t>.</w:t>
      </w:r>
    </w:p>
    <w:p w:rsidR="00F9110F" w:rsidRDefault="00F9110F" w:rsidP="00F9110F">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Heating and Cooling of Electrical and Electronic Components</w:t>
      </w:r>
    </w:p>
    <w:p w:rsidR="00F9110F" w:rsidRDefault="005C2225" w:rsidP="00F9110F">
      <w:pPr>
        <w:tabs>
          <w:tab w:val="left" w:pos="3194"/>
        </w:tabs>
        <w:jc w:val="both"/>
        <w:rPr>
          <w:rFonts w:ascii="Times New Roman" w:hAnsi="Times New Roman" w:cs="Times New Roman"/>
          <w:sz w:val="20"/>
          <w:szCs w:val="20"/>
        </w:rPr>
      </w:pPr>
      <w:r w:rsidRPr="005C2225">
        <w:rPr>
          <w:rFonts w:ascii="Times New Roman" w:hAnsi="Times New Roman" w:cs="Times New Roman"/>
          <w:sz w:val="20"/>
          <w:szCs w:val="20"/>
        </w:rPr>
        <w:t xml:space="preserve">As </w:t>
      </w:r>
      <w:r w:rsidR="00D002F3">
        <w:rPr>
          <w:rFonts w:ascii="Times New Roman" w:hAnsi="Times New Roman" w:cs="Times New Roman"/>
          <w:sz w:val="20"/>
          <w:szCs w:val="20"/>
        </w:rPr>
        <w:t>t</w:t>
      </w:r>
      <w:r w:rsidR="00D002F3" w:rsidRPr="00D002F3">
        <w:rPr>
          <w:rFonts w:ascii="Times New Roman" w:hAnsi="Times New Roman" w:cs="Times New Roman"/>
          <w:sz w:val="20"/>
          <w:szCs w:val="20"/>
        </w:rPr>
        <w:t xml:space="preserve">echnical </w:t>
      </w:r>
      <w:r w:rsidRPr="005C2225">
        <w:rPr>
          <w:rFonts w:ascii="Times New Roman" w:hAnsi="Times New Roman" w:cs="Times New Roman"/>
          <w:sz w:val="20"/>
          <w:szCs w:val="20"/>
        </w:rPr>
        <w:t xml:space="preserve">advancements progress </w:t>
      </w:r>
      <w:r w:rsidR="00483994" w:rsidRPr="00483994">
        <w:rPr>
          <w:rFonts w:ascii="Times New Roman" w:hAnsi="Times New Roman" w:cs="Times New Roman"/>
          <w:sz w:val="20"/>
          <w:szCs w:val="20"/>
        </w:rPr>
        <w:t xml:space="preserve">in the evolution of </w:t>
      </w:r>
      <w:r w:rsidR="00434277">
        <w:rPr>
          <w:rFonts w:ascii="Times New Roman" w:hAnsi="Times New Roman" w:cs="Times New Roman"/>
          <w:sz w:val="20"/>
          <w:szCs w:val="20"/>
        </w:rPr>
        <w:t>smart</w:t>
      </w:r>
      <w:r w:rsidR="00483994" w:rsidRPr="00483994">
        <w:rPr>
          <w:rFonts w:ascii="Times New Roman" w:hAnsi="Times New Roman" w:cs="Times New Roman"/>
          <w:sz w:val="20"/>
          <w:szCs w:val="20"/>
        </w:rPr>
        <w:t xml:space="preserve"> materials and components</w:t>
      </w:r>
      <w:r w:rsidRPr="005C2225">
        <w:rPr>
          <w:rFonts w:ascii="Times New Roman" w:hAnsi="Times New Roman" w:cs="Times New Roman"/>
          <w:sz w:val="20"/>
          <w:szCs w:val="20"/>
        </w:rPr>
        <w:t xml:space="preserve">, the demand for efficient heat dissipation mechanisms has intensified, particularly </w:t>
      </w:r>
      <w:r w:rsidR="00F35634" w:rsidRPr="00F35634">
        <w:rPr>
          <w:rFonts w:ascii="Times New Roman" w:hAnsi="Times New Roman" w:cs="Times New Roman"/>
          <w:sz w:val="20"/>
          <w:szCs w:val="20"/>
        </w:rPr>
        <w:t>for microelectronic components functioning at high velocities, more powerful engines, and more brilliant optical devices</w:t>
      </w:r>
      <w:r w:rsidRPr="005C2225">
        <w:rPr>
          <w:rFonts w:ascii="Times New Roman" w:hAnsi="Times New Roman" w:cs="Times New Roman"/>
          <w:sz w:val="20"/>
          <w:szCs w:val="20"/>
        </w:rPr>
        <w:t>. This need arises from the ongoing efforts to reduce the weight and si</w:t>
      </w:r>
      <w:r>
        <w:rPr>
          <w:rFonts w:ascii="Times New Roman" w:hAnsi="Times New Roman" w:cs="Times New Roman"/>
          <w:sz w:val="20"/>
          <w:szCs w:val="20"/>
        </w:rPr>
        <w:t xml:space="preserve">ze of electromechanical </w:t>
      </w:r>
      <w:r w:rsidR="00F35634" w:rsidRPr="00F35634">
        <w:rPr>
          <w:rFonts w:ascii="Times New Roman" w:hAnsi="Times New Roman" w:cs="Times New Roman"/>
          <w:sz w:val="20"/>
          <w:szCs w:val="20"/>
        </w:rPr>
        <w:t>instruments</w:t>
      </w:r>
      <w:r w:rsidR="00F9110F" w:rsidRPr="00F9110F">
        <w:rPr>
          <w:rFonts w:ascii="Times New Roman" w:hAnsi="Times New Roman" w:cs="Times New Roman"/>
          <w:sz w:val="20"/>
          <w:szCs w:val="20"/>
        </w:rPr>
        <w:t xml:space="preserve">. </w:t>
      </w:r>
      <w:r w:rsidR="00F35634" w:rsidRPr="00F35634">
        <w:rPr>
          <w:rFonts w:ascii="Times New Roman" w:hAnsi="Times New Roman" w:cs="Times New Roman"/>
          <w:sz w:val="20"/>
          <w:szCs w:val="20"/>
        </w:rPr>
        <w:t>This has led to higher thermal loads, necessitating advancements in cooling techni</w:t>
      </w:r>
      <w:r w:rsidR="00F35634">
        <w:rPr>
          <w:rFonts w:ascii="Times New Roman" w:hAnsi="Times New Roman" w:cs="Times New Roman"/>
          <w:sz w:val="20"/>
          <w:szCs w:val="20"/>
        </w:rPr>
        <w:t>ques</w:t>
      </w:r>
      <w:r w:rsidR="00462154">
        <w:rPr>
          <w:rFonts w:ascii="Times New Roman" w:hAnsi="Times New Roman" w:cs="Times New Roman"/>
          <w:sz w:val="20"/>
          <w:szCs w:val="20"/>
        </w:rPr>
        <w:t xml:space="preserve"> [36</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r w:rsidR="00F9110F">
        <w:rPr>
          <w:rFonts w:ascii="Times New Roman" w:hAnsi="Times New Roman" w:cs="Times New Roman"/>
          <w:sz w:val="20"/>
          <w:szCs w:val="20"/>
        </w:rPr>
        <w:t xml:space="preserve"> </w:t>
      </w:r>
      <w:r w:rsidR="00421944" w:rsidRPr="00421944">
        <w:rPr>
          <w:rFonts w:ascii="Times New Roman" w:hAnsi="Times New Roman" w:cs="Times New Roman"/>
          <w:sz w:val="20"/>
          <w:szCs w:val="20"/>
        </w:rPr>
        <w:t xml:space="preserve">Thermal management challenges pose significant </w:t>
      </w:r>
      <w:r w:rsidR="005B5623" w:rsidRPr="005B5623">
        <w:rPr>
          <w:rFonts w:ascii="Times New Roman" w:hAnsi="Times New Roman" w:cs="Times New Roman"/>
          <w:sz w:val="20"/>
          <w:szCs w:val="20"/>
        </w:rPr>
        <w:t xml:space="preserve">obstacles to </w:t>
      </w:r>
      <w:r w:rsidR="00421944" w:rsidRPr="00421944">
        <w:rPr>
          <w:rFonts w:ascii="Times New Roman" w:hAnsi="Times New Roman" w:cs="Times New Roman"/>
          <w:sz w:val="20"/>
          <w:szCs w:val="20"/>
        </w:rPr>
        <w:t>achieving high-density electroni</w:t>
      </w:r>
      <w:r w:rsidR="00421944">
        <w:rPr>
          <w:rFonts w:ascii="Times New Roman" w:hAnsi="Times New Roman" w:cs="Times New Roman"/>
          <w:sz w:val="20"/>
          <w:szCs w:val="20"/>
        </w:rPr>
        <w:t>c packaging and miniaturization</w:t>
      </w:r>
      <w:r w:rsidR="00F9110F" w:rsidRPr="00F9110F">
        <w:rPr>
          <w:rFonts w:ascii="Times New Roman" w:hAnsi="Times New Roman" w:cs="Times New Roman"/>
          <w:sz w:val="20"/>
          <w:szCs w:val="20"/>
        </w:rPr>
        <w:t xml:space="preserve">. </w:t>
      </w:r>
      <w:r w:rsidR="00401312" w:rsidRPr="00401312">
        <w:rPr>
          <w:rFonts w:ascii="Times New Roman" w:hAnsi="Times New Roman" w:cs="Times New Roman"/>
          <w:sz w:val="20"/>
          <w:szCs w:val="20"/>
        </w:rPr>
        <w:t xml:space="preserve">In the realm of electronics, the endeavor to bolster the thermal efficacy of cooling systems while concurrently minimizing their surface area demand has persistently posed </w:t>
      </w:r>
      <w:r w:rsidR="00401312" w:rsidRPr="00401312">
        <w:rPr>
          <w:rFonts w:ascii="Times New Roman" w:hAnsi="Times New Roman" w:cs="Times New Roman"/>
          <w:sz w:val="20"/>
          <w:szCs w:val="20"/>
        </w:rPr>
        <w:lastRenderedPageBreak/>
        <w:t>a significant technical hurdle. The escalating power of microprocessors and other electronic elements continually mandates the quest for a more stre</w:t>
      </w:r>
      <w:r w:rsidR="00401312">
        <w:rPr>
          <w:rFonts w:ascii="Times New Roman" w:hAnsi="Times New Roman" w:cs="Times New Roman"/>
          <w:sz w:val="20"/>
          <w:szCs w:val="20"/>
        </w:rPr>
        <w:t>amlined heat dissipation system</w:t>
      </w:r>
      <w:r w:rsidR="00401312" w:rsidRPr="00401312">
        <w:rPr>
          <w:rFonts w:ascii="Times New Roman" w:hAnsi="Times New Roman" w:cs="Times New Roman"/>
          <w:sz w:val="20"/>
          <w:szCs w:val="20"/>
        </w:rPr>
        <w:t xml:space="preserve"> </w:t>
      </w:r>
      <w:r w:rsidR="00BA26C6">
        <w:rPr>
          <w:rFonts w:ascii="Times New Roman" w:hAnsi="Times New Roman" w:cs="Times New Roman"/>
          <w:sz w:val="20"/>
          <w:szCs w:val="20"/>
        </w:rPr>
        <w:t>[</w:t>
      </w:r>
      <w:r w:rsidR="00462154">
        <w:rPr>
          <w:rFonts w:ascii="Times New Roman" w:hAnsi="Times New Roman" w:cs="Times New Roman"/>
          <w:sz w:val="20"/>
          <w:szCs w:val="20"/>
        </w:rPr>
        <w:t>32</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power generation</w:t>
      </w:r>
    </w:p>
    <w:p w:rsidR="00AF75E8" w:rsidRDefault="005F4170" w:rsidP="00AF75E8">
      <w:pPr>
        <w:tabs>
          <w:tab w:val="left" w:pos="3194"/>
        </w:tabs>
        <w:jc w:val="both"/>
        <w:rPr>
          <w:rFonts w:ascii="Times New Roman" w:hAnsi="Times New Roman" w:cs="Times New Roman"/>
          <w:sz w:val="20"/>
          <w:szCs w:val="20"/>
        </w:rPr>
      </w:pPr>
      <w:r w:rsidRPr="005F4170">
        <w:rPr>
          <w:rFonts w:ascii="Times New Roman" w:hAnsi="Times New Roman" w:cs="Times New Roman"/>
          <w:sz w:val="20"/>
          <w:szCs w:val="20"/>
        </w:rPr>
        <w:t xml:space="preserve">Research has unveiled that around 47% of current concentrating solar power </w:t>
      </w:r>
      <w:r w:rsidR="005B5623" w:rsidRPr="005B5623">
        <w:rPr>
          <w:rFonts w:ascii="Times New Roman" w:hAnsi="Times New Roman" w:cs="Times New Roman"/>
          <w:sz w:val="20"/>
          <w:szCs w:val="20"/>
        </w:rPr>
        <w:t xml:space="preserve">facilities </w:t>
      </w:r>
      <w:r w:rsidRPr="005F4170">
        <w:rPr>
          <w:rFonts w:ascii="Times New Roman" w:hAnsi="Times New Roman" w:cs="Times New Roman"/>
          <w:sz w:val="20"/>
          <w:szCs w:val="20"/>
        </w:rPr>
        <w:t xml:space="preserve">employ molten salt storage to generate electricity [37]. The primary challenge linked to molten salt systems involves the demand for substantial storage volume, costly heat exchangers, and the necessity for robust </w:t>
      </w:r>
      <w:r w:rsidR="005B5623" w:rsidRPr="005B5623">
        <w:rPr>
          <w:rFonts w:ascii="Times New Roman" w:hAnsi="Times New Roman" w:cs="Times New Roman"/>
          <w:sz w:val="20"/>
          <w:szCs w:val="20"/>
        </w:rPr>
        <w:t xml:space="preserve">implementation </w:t>
      </w:r>
      <w:r w:rsidRPr="005F4170">
        <w:rPr>
          <w:rFonts w:ascii="Times New Roman" w:hAnsi="Times New Roman" w:cs="Times New Roman"/>
          <w:sz w:val="20"/>
          <w:szCs w:val="20"/>
        </w:rPr>
        <w:t>infrastructure. Progress in the integration of molten salt with PCM technology holds the potential to yield promising outcomes for concentrated solar plants operating within the medium to high tempera</w:t>
      </w:r>
      <w:r>
        <w:rPr>
          <w:rFonts w:ascii="Times New Roman" w:hAnsi="Times New Roman" w:cs="Times New Roman"/>
          <w:sz w:val="20"/>
          <w:szCs w:val="20"/>
        </w:rPr>
        <w:t>ture range of 200 °C to 1000 °C</w:t>
      </w:r>
      <w:r w:rsidR="00522385">
        <w:rPr>
          <w:rFonts w:ascii="Times New Roman" w:hAnsi="Times New Roman" w:cs="Times New Roman"/>
          <w:sz w:val="20"/>
          <w:szCs w:val="20"/>
        </w:rPr>
        <w:t xml:space="preserve"> [28</w:t>
      </w:r>
      <w:r w:rsidR="00AF75E8">
        <w:rPr>
          <w:rFonts w:ascii="Times New Roman" w:hAnsi="Times New Roman" w:cs="Times New Roman"/>
          <w:sz w:val="20"/>
          <w:szCs w:val="20"/>
        </w:rPr>
        <w:t>]</w:t>
      </w:r>
      <w:r w:rsidR="00AF75E8" w:rsidRPr="00AF75E8">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district heating</w:t>
      </w:r>
    </w:p>
    <w:p w:rsidR="00AF75E8" w:rsidRDefault="005F4170" w:rsidP="00AF75E8">
      <w:pPr>
        <w:tabs>
          <w:tab w:val="left" w:pos="3194"/>
        </w:tabs>
        <w:jc w:val="both"/>
        <w:rPr>
          <w:rFonts w:ascii="Times New Roman" w:hAnsi="Times New Roman" w:cs="Times New Roman"/>
          <w:sz w:val="20"/>
          <w:szCs w:val="20"/>
        </w:rPr>
      </w:pPr>
      <w:r w:rsidRPr="005F4170">
        <w:rPr>
          <w:rFonts w:ascii="Times New Roman" w:hAnsi="Times New Roman" w:cs="Times New Roman"/>
          <w:sz w:val="20"/>
          <w:szCs w:val="20"/>
        </w:rPr>
        <w:t xml:space="preserve">The amalgamation of district heating systems with thermal storage presents a host of economic, environmental, and technical </w:t>
      </w:r>
      <w:r w:rsidR="00A1497A" w:rsidRPr="00A1497A">
        <w:rPr>
          <w:rFonts w:ascii="Times New Roman" w:hAnsi="Times New Roman" w:cs="Times New Roman"/>
          <w:sz w:val="20"/>
          <w:szCs w:val="20"/>
        </w:rPr>
        <w:t>advantages</w:t>
      </w:r>
      <w:r w:rsidRPr="005F4170">
        <w:rPr>
          <w:rFonts w:ascii="Times New Roman" w:hAnsi="Times New Roman" w:cs="Times New Roman"/>
          <w:sz w:val="20"/>
          <w:szCs w:val="20"/>
        </w:rPr>
        <w:t xml:space="preserve">. This entails the exploration of both short- and long-term storage strategies, illustrating how these methods can be synergistically integrated into district energy supply. In this </w:t>
      </w:r>
      <w:r w:rsidR="005B5623" w:rsidRPr="005B5623">
        <w:rPr>
          <w:rFonts w:ascii="Times New Roman" w:hAnsi="Times New Roman" w:cs="Times New Roman"/>
          <w:sz w:val="20"/>
          <w:szCs w:val="20"/>
        </w:rPr>
        <w:t>context</w:t>
      </w:r>
      <w:r w:rsidRPr="005F4170">
        <w:rPr>
          <w:rFonts w:ascii="Times New Roman" w:hAnsi="Times New Roman" w:cs="Times New Roman"/>
          <w:sz w:val="20"/>
          <w:szCs w:val="20"/>
        </w:rPr>
        <w:t>, research endeavors delved into various aspects of chemical, sensible, and latent heat storage systems. The objective of these investigations was to evaluate the potential advancements of cutting-edge technologies for the future evolution of district heating and networ</w:t>
      </w:r>
      <w:r>
        <w:rPr>
          <w:rFonts w:ascii="Times New Roman" w:hAnsi="Times New Roman" w:cs="Times New Roman"/>
          <w:sz w:val="20"/>
          <w:szCs w:val="20"/>
        </w:rPr>
        <w:t>k-based energy delivery systems</w:t>
      </w:r>
      <w:r w:rsidRPr="005F4170">
        <w:rPr>
          <w:rFonts w:ascii="Times New Roman" w:hAnsi="Times New Roman" w:cs="Times New Roman"/>
          <w:sz w:val="20"/>
          <w:szCs w:val="20"/>
        </w:rPr>
        <w:t xml:space="preserve"> </w:t>
      </w:r>
      <w:r w:rsidR="007A051C">
        <w:rPr>
          <w:rFonts w:ascii="Times New Roman" w:hAnsi="Times New Roman" w:cs="Times New Roman"/>
          <w:sz w:val="20"/>
          <w:szCs w:val="20"/>
        </w:rPr>
        <w:t>[28</w:t>
      </w:r>
      <w:r w:rsidR="00AF75E8">
        <w:rPr>
          <w:rFonts w:ascii="Times New Roman" w:hAnsi="Times New Roman" w:cs="Times New Roman"/>
          <w:sz w:val="20"/>
          <w:szCs w:val="20"/>
        </w:rPr>
        <w:t>].</w:t>
      </w:r>
    </w:p>
    <w:p w:rsidR="00AF75E8" w:rsidRDefault="005E77EA" w:rsidP="005E77EA">
      <w:pPr>
        <w:pStyle w:val="ListParagraph"/>
        <w:numPr>
          <w:ilvl w:val="0"/>
          <w:numId w:val="8"/>
        </w:numPr>
        <w:tabs>
          <w:tab w:val="left" w:pos="3194"/>
        </w:tabs>
        <w:jc w:val="both"/>
        <w:rPr>
          <w:rFonts w:ascii="Times New Roman" w:hAnsi="Times New Roman" w:cs="Times New Roman"/>
          <w:sz w:val="20"/>
          <w:szCs w:val="20"/>
        </w:rPr>
      </w:pPr>
      <w:r w:rsidRPr="005E77EA">
        <w:rPr>
          <w:rFonts w:ascii="Times New Roman" w:hAnsi="Times New Roman" w:cs="Times New Roman"/>
          <w:sz w:val="20"/>
          <w:szCs w:val="20"/>
        </w:rPr>
        <w:t>Automo</w:t>
      </w:r>
      <w:r w:rsidR="00827252">
        <w:rPr>
          <w:rFonts w:ascii="Times New Roman" w:hAnsi="Times New Roman" w:cs="Times New Roman"/>
          <w:sz w:val="20"/>
          <w:szCs w:val="20"/>
        </w:rPr>
        <w:t>bile</w:t>
      </w:r>
      <w:r w:rsidRPr="005E77EA">
        <w:rPr>
          <w:rFonts w:ascii="Times New Roman" w:hAnsi="Times New Roman" w:cs="Times New Roman"/>
          <w:sz w:val="20"/>
          <w:szCs w:val="20"/>
        </w:rPr>
        <w:t xml:space="preserve"> applications</w:t>
      </w:r>
    </w:p>
    <w:p w:rsidR="005E77EA" w:rsidRDefault="00F819D3" w:rsidP="005E77EA">
      <w:pPr>
        <w:tabs>
          <w:tab w:val="left" w:pos="3194"/>
        </w:tabs>
        <w:jc w:val="both"/>
        <w:rPr>
          <w:rFonts w:ascii="Times New Roman" w:hAnsi="Times New Roman" w:cs="Times New Roman"/>
          <w:sz w:val="20"/>
          <w:szCs w:val="20"/>
        </w:rPr>
      </w:pPr>
      <w:r w:rsidRPr="00F819D3">
        <w:rPr>
          <w:rFonts w:ascii="Times New Roman" w:hAnsi="Times New Roman" w:cs="Times New Roman"/>
          <w:sz w:val="20"/>
          <w:szCs w:val="20"/>
        </w:rPr>
        <w:t xml:space="preserve">The radiant energy that enters a vehicle through its windows during the daytime, particularly during periods of intense solar exposure, serves as an additional energy reservoir for automobiles. Diverse approaches have been explored and put into practice to store this energy and subsequently harness it as </w:t>
      </w:r>
      <w:r w:rsidR="005B5623" w:rsidRPr="005B5623">
        <w:rPr>
          <w:rFonts w:ascii="Times New Roman" w:hAnsi="Times New Roman" w:cs="Times New Roman"/>
          <w:sz w:val="20"/>
          <w:szCs w:val="20"/>
        </w:rPr>
        <w:t>required</w:t>
      </w:r>
      <w:r w:rsidRPr="00F819D3">
        <w:rPr>
          <w:rFonts w:ascii="Times New Roman" w:hAnsi="Times New Roman" w:cs="Times New Roman"/>
          <w:sz w:val="20"/>
          <w:szCs w:val="20"/>
        </w:rPr>
        <w:t xml:space="preserve">. Proficient Thermal Energy Storage (TES) of this surplus heat can find application in multiple areas, including preheating the engine, warming the catalytic converter, regulating the temperature of the passenger compartment, and </w:t>
      </w:r>
      <w:r w:rsidR="0083238F">
        <w:rPr>
          <w:rFonts w:ascii="Times New Roman" w:hAnsi="Times New Roman" w:cs="Times New Roman"/>
          <w:sz w:val="20"/>
          <w:szCs w:val="20"/>
        </w:rPr>
        <w:t>thawing</w:t>
      </w:r>
      <w:r w:rsidRPr="00F819D3">
        <w:rPr>
          <w:rFonts w:ascii="Times New Roman" w:hAnsi="Times New Roman" w:cs="Times New Roman"/>
          <w:sz w:val="20"/>
          <w:szCs w:val="20"/>
        </w:rPr>
        <w:t xml:space="preserve"> the car windows. It's noteworthy that a substantial quantity of energy is dissipated </w:t>
      </w:r>
      <w:r w:rsidR="007527C7" w:rsidRPr="007527C7">
        <w:rPr>
          <w:rFonts w:ascii="Times New Roman" w:hAnsi="Times New Roman" w:cs="Times New Roman"/>
          <w:sz w:val="20"/>
          <w:szCs w:val="20"/>
        </w:rPr>
        <w:t xml:space="preserve">because of inadequate combustion </w:t>
      </w:r>
      <w:r w:rsidRPr="00F819D3">
        <w:rPr>
          <w:rFonts w:ascii="Times New Roman" w:hAnsi="Times New Roman" w:cs="Times New Roman"/>
          <w:sz w:val="20"/>
          <w:szCs w:val="20"/>
        </w:rPr>
        <w:t>within automobile engines, leading to significant gasoline consumption and consequently contributing to environmental pollution.</w:t>
      </w:r>
      <w:r w:rsidR="005E77EA" w:rsidRPr="005E77EA">
        <w:rPr>
          <w:rFonts w:ascii="Times New Roman" w:hAnsi="Times New Roman" w:cs="Times New Roman"/>
          <w:sz w:val="20"/>
          <w:szCs w:val="20"/>
        </w:rPr>
        <w:t xml:space="preserve"> </w:t>
      </w:r>
      <w:r w:rsidRPr="00F819D3">
        <w:rPr>
          <w:rFonts w:ascii="Times New Roman" w:hAnsi="Times New Roman" w:cs="Times New Roman"/>
          <w:sz w:val="20"/>
          <w:szCs w:val="20"/>
        </w:rPr>
        <w:t xml:space="preserve">Furthermore, a considerable portion of the thermal energy produced by automobile engines is dissipated into the environment, particularly evident in diesel engines. Therefore, diverse systems for heat recovery and reuse are being explored, with the potential utilization of nanomaterials in thermal energy storage. An emerging avenue involves the consideration of engine cylinders (liners) coated with </w:t>
      </w:r>
      <w:proofErr w:type="spellStart"/>
      <w:r w:rsidRPr="00F819D3">
        <w:rPr>
          <w:rFonts w:ascii="Times New Roman" w:hAnsi="Times New Roman" w:cs="Times New Roman"/>
          <w:sz w:val="20"/>
          <w:szCs w:val="20"/>
        </w:rPr>
        <w:t>nanocrystalline</w:t>
      </w:r>
      <w:proofErr w:type="spellEnd"/>
      <w:r w:rsidRPr="00F819D3">
        <w:rPr>
          <w:rFonts w:ascii="Times New Roman" w:hAnsi="Times New Roman" w:cs="Times New Roman"/>
          <w:sz w:val="20"/>
          <w:szCs w:val="20"/>
        </w:rPr>
        <w:t xml:space="preserve"> ceramics like zirconia and alumina. This strategic coating aims </w:t>
      </w:r>
      <w:r w:rsidR="009078E4" w:rsidRPr="009078E4">
        <w:rPr>
          <w:rFonts w:ascii="Times New Roman" w:hAnsi="Times New Roman" w:cs="Times New Roman"/>
          <w:sz w:val="20"/>
          <w:szCs w:val="20"/>
        </w:rPr>
        <w:t xml:space="preserve">to improve heat retention and facilitate a more effective combustion process </w:t>
      </w:r>
      <w:r w:rsidR="005E77EA">
        <w:rPr>
          <w:rFonts w:ascii="Times New Roman" w:hAnsi="Times New Roman" w:cs="Times New Roman"/>
          <w:sz w:val="20"/>
          <w:szCs w:val="20"/>
        </w:rPr>
        <w:t>[</w:t>
      </w:r>
      <w:r w:rsidR="007A051C">
        <w:rPr>
          <w:rFonts w:ascii="Times New Roman" w:hAnsi="Times New Roman" w:cs="Times New Roman"/>
          <w:sz w:val="20"/>
          <w:szCs w:val="20"/>
        </w:rPr>
        <w:t>38</w:t>
      </w:r>
      <w:r w:rsidR="005E77EA">
        <w:rPr>
          <w:rFonts w:ascii="Times New Roman" w:hAnsi="Times New Roman" w:cs="Times New Roman"/>
          <w:sz w:val="20"/>
          <w:szCs w:val="20"/>
        </w:rPr>
        <w:t>].</w:t>
      </w:r>
    </w:p>
    <w:p w:rsidR="00F7058C" w:rsidRDefault="00F7058C" w:rsidP="00F7058C">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Solar thermal heating</w:t>
      </w:r>
    </w:p>
    <w:p w:rsidR="004D7C6F" w:rsidRDefault="006764DB" w:rsidP="00F7058C">
      <w:pPr>
        <w:tabs>
          <w:tab w:val="left" w:pos="3194"/>
        </w:tabs>
        <w:jc w:val="both"/>
        <w:rPr>
          <w:rFonts w:ascii="Times New Roman" w:hAnsi="Times New Roman" w:cs="Times New Roman"/>
          <w:sz w:val="20"/>
          <w:szCs w:val="20"/>
        </w:rPr>
      </w:pPr>
      <w:r w:rsidRPr="006764DB">
        <w:rPr>
          <w:rFonts w:ascii="Times New Roman" w:hAnsi="Times New Roman" w:cs="Times New Roman"/>
          <w:sz w:val="20"/>
          <w:szCs w:val="20"/>
        </w:rPr>
        <w:t xml:space="preserve">Water heating constitutes a significant proportion of energy </w:t>
      </w:r>
      <w:r w:rsidR="009078E4">
        <w:rPr>
          <w:rFonts w:ascii="Times New Roman" w:hAnsi="Times New Roman" w:cs="Times New Roman"/>
          <w:sz w:val="20"/>
          <w:szCs w:val="20"/>
        </w:rPr>
        <w:t>usage</w:t>
      </w:r>
      <w:r w:rsidRPr="006764DB">
        <w:rPr>
          <w:rFonts w:ascii="Times New Roman" w:hAnsi="Times New Roman" w:cs="Times New Roman"/>
          <w:sz w:val="20"/>
          <w:szCs w:val="20"/>
        </w:rPr>
        <w:t xml:space="preserve"> in both residential and </w:t>
      </w:r>
      <w:r w:rsidR="00B77302" w:rsidRPr="00B77302">
        <w:rPr>
          <w:rFonts w:ascii="Times New Roman" w:hAnsi="Times New Roman" w:cs="Times New Roman"/>
          <w:sz w:val="20"/>
          <w:szCs w:val="20"/>
        </w:rPr>
        <w:t>business buildings</w:t>
      </w:r>
      <w:r w:rsidRPr="006764DB">
        <w:rPr>
          <w:rFonts w:ascii="Times New Roman" w:hAnsi="Times New Roman" w:cs="Times New Roman"/>
          <w:sz w:val="20"/>
          <w:szCs w:val="20"/>
        </w:rPr>
        <w:t xml:space="preserve">, particularly in cases where lower temperatures are in demand. The main energy resources employed for hot water production predominantly rely on non-renewable sources. Unfortunately, despite endeavors spanning </w:t>
      </w:r>
      <w:bookmarkStart w:id="0" w:name="_GoBack"/>
      <w:bookmarkEnd w:id="0"/>
      <w:r w:rsidRPr="006764DB">
        <w:rPr>
          <w:rFonts w:ascii="Times New Roman" w:hAnsi="Times New Roman" w:cs="Times New Roman"/>
          <w:sz w:val="20"/>
          <w:szCs w:val="20"/>
        </w:rPr>
        <w:t>over a century to pioneer and encourage the adoption of renewable solar thermal water heating systems, the status quo persists [39]. Solar thermal collector systems stand out as the preeminent approach for harnessing solar radiat</w:t>
      </w:r>
      <w:r>
        <w:rPr>
          <w:rFonts w:ascii="Times New Roman" w:hAnsi="Times New Roman" w:cs="Times New Roman"/>
          <w:sz w:val="20"/>
          <w:szCs w:val="20"/>
        </w:rPr>
        <w:t>ion to facilitate water heating</w:t>
      </w:r>
      <w:r w:rsidR="000B5E79">
        <w:rPr>
          <w:rFonts w:ascii="Times New Roman" w:hAnsi="Times New Roman" w:cs="Times New Roman"/>
          <w:sz w:val="20"/>
          <w:szCs w:val="20"/>
        </w:rPr>
        <w:t xml:space="preserve"> [</w:t>
      </w:r>
      <w:r w:rsidR="007A051C">
        <w:rPr>
          <w:rFonts w:ascii="Times New Roman" w:hAnsi="Times New Roman" w:cs="Times New Roman"/>
          <w:sz w:val="20"/>
          <w:szCs w:val="20"/>
        </w:rPr>
        <w:t>40</w:t>
      </w:r>
      <w:r w:rsidR="000B5E79">
        <w:rPr>
          <w:rFonts w:ascii="Times New Roman" w:hAnsi="Times New Roman" w:cs="Times New Roman"/>
          <w:sz w:val="20"/>
          <w:szCs w:val="20"/>
        </w:rPr>
        <w:t>]</w:t>
      </w:r>
      <w:r w:rsidR="000B5E79" w:rsidRPr="000B5E79">
        <w:rPr>
          <w:rFonts w:ascii="Times New Roman" w:hAnsi="Times New Roman" w:cs="Times New Roman"/>
          <w:sz w:val="20"/>
          <w:szCs w:val="20"/>
        </w:rPr>
        <w:t>.</w:t>
      </w:r>
    </w:p>
    <w:p w:rsidR="00505961" w:rsidRPr="00505961" w:rsidRDefault="00505961" w:rsidP="00505961">
      <w:pPr>
        <w:pStyle w:val="ListParagraph"/>
        <w:numPr>
          <w:ilvl w:val="0"/>
          <w:numId w:val="1"/>
        </w:numPr>
        <w:tabs>
          <w:tab w:val="left" w:pos="3194"/>
        </w:tabs>
        <w:jc w:val="center"/>
        <w:rPr>
          <w:rFonts w:ascii="Times New Roman" w:hAnsi="Times New Roman" w:cs="Times New Roman"/>
          <w:b/>
          <w:sz w:val="20"/>
          <w:szCs w:val="20"/>
        </w:rPr>
      </w:pPr>
      <w:r w:rsidRPr="00505961">
        <w:rPr>
          <w:rFonts w:ascii="Times New Roman" w:hAnsi="Times New Roman" w:cs="Times New Roman"/>
          <w:b/>
          <w:sz w:val="20"/>
          <w:szCs w:val="20"/>
        </w:rPr>
        <w:t>CONCLUSION</w:t>
      </w:r>
    </w:p>
    <w:p w:rsidR="009956AA" w:rsidRDefault="004D7C6F" w:rsidP="00F7058C">
      <w:pPr>
        <w:tabs>
          <w:tab w:val="left" w:pos="3194"/>
        </w:tabs>
        <w:jc w:val="both"/>
        <w:rPr>
          <w:rFonts w:ascii="Times New Roman" w:hAnsi="Times New Roman" w:cs="Times New Roman"/>
          <w:b/>
          <w:sz w:val="20"/>
          <w:szCs w:val="20"/>
        </w:rPr>
      </w:pPr>
      <w:r w:rsidRPr="004D7C6F">
        <w:rPr>
          <w:rFonts w:ascii="Times New Roman" w:hAnsi="Times New Roman" w:cs="Times New Roman"/>
          <w:sz w:val="20"/>
          <w:szCs w:val="20"/>
        </w:rPr>
        <w:t xml:space="preserve">This chapter delves into an exploration of diverse energy storage systems. The rise in demand for supercapacitors and rechargeable batteries with heightened energy and power densities for contemporary electronic devices is elucidated, driven by the swift advancements in this domain. Similarly, the escalating interest revolves around different categories of Phase Change Materials (PCMs) categorized by their chemical </w:t>
      </w:r>
      <w:proofErr w:type="gramStart"/>
      <w:r w:rsidRPr="004D7C6F">
        <w:rPr>
          <w:rFonts w:ascii="Times New Roman" w:hAnsi="Times New Roman" w:cs="Times New Roman"/>
          <w:sz w:val="20"/>
          <w:szCs w:val="20"/>
        </w:rPr>
        <w:t>attributes—organic, inorganic,</w:t>
      </w:r>
      <w:proofErr w:type="gramEnd"/>
      <w:r w:rsidRPr="004D7C6F">
        <w:rPr>
          <w:rFonts w:ascii="Times New Roman" w:hAnsi="Times New Roman" w:cs="Times New Roman"/>
          <w:sz w:val="20"/>
          <w:szCs w:val="20"/>
        </w:rPr>
        <w:t xml:space="preserve"> </w:t>
      </w:r>
      <w:r w:rsidRPr="004D7C6F">
        <w:rPr>
          <w:rFonts w:ascii="Times New Roman" w:hAnsi="Times New Roman" w:cs="Times New Roman"/>
          <w:sz w:val="20"/>
          <w:szCs w:val="20"/>
        </w:rPr>
        <w:lastRenderedPageBreak/>
        <w:t>and Eutectics—given their current prominence in heat storage systems. The discourse extends to encapsulation, a technique enhancing PCM material efficacy, and shape-stabilization, an approach bolstering the energy storage capacity and stability of PCM materials. These technologies find multifaceted applications encompassing building heating and cooling, electrical and electronic components, solar thermal heating, power generation, and automotive implementations.</w:t>
      </w:r>
    </w:p>
    <w:p w:rsidR="009956AA" w:rsidRPr="003F5A3A" w:rsidRDefault="00042EC9" w:rsidP="003F5A3A">
      <w:pPr>
        <w:jc w:val="center"/>
        <w:rPr>
          <w:rFonts w:ascii="Times New Roman" w:hAnsi="Times New Roman" w:cs="Times New Roman"/>
          <w:sz w:val="20"/>
          <w:szCs w:val="20"/>
        </w:rPr>
      </w:pPr>
      <w:r>
        <w:rPr>
          <w:rFonts w:ascii="Times New Roman" w:hAnsi="Times New Roman" w:cs="Times New Roman"/>
          <w:sz w:val="20"/>
          <w:szCs w:val="20"/>
        </w:rPr>
        <w:br w:type="page"/>
      </w:r>
      <w:r w:rsidR="009956AA" w:rsidRPr="009956AA">
        <w:rPr>
          <w:rFonts w:ascii="Times New Roman" w:hAnsi="Times New Roman" w:cs="Times New Roman"/>
          <w:b/>
          <w:sz w:val="20"/>
          <w:szCs w:val="20"/>
        </w:rPr>
        <w:lastRenderedPageBreak/>
        <w:t>REFERENCES</w:t>
      </w:r>
    </w:p>
    <w:p w:rsidR="009956AA" w:rsidRPr="006354A7" w:rsidRDefault="009B6A6C" w:rsidP="0090021E">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K. A. </w:t>
      </w:r>
      <w:proofErr w:type="spellStart"/>
      <w:r w:rsidRPr="006354A7">
        <w:rPr>
          <w:rFonts w:ascii="Times New Roman" w:hAnsi="Times New Roman" w:cs="Times New Roman"/>
          <w:sz w:val="16"/>
          <w:szCs w:val="16"/>
        </w:rPr>
        <w:t>Youssif</w:t>
      </w:r>
      <w:proofErr w:type="spellEnd"/>
      <w:r w:rsidRPr="006354A7">
        <w:rPr>
          <w:rFonts w:ascii="Times New Roman" w:hAnsi="Times New Roman" w:cs="Times New Roman"/>
          <w:sz w:val="16"/>
          <w:szCs w:val="16"/>
        </w:rPr>
        <w:t xml:space="preserve">, A. M. </w:t>
      </w:r>
      <w:proofErr w:type="spellStart"/>
      <w:r w:rsidRPr="006354A7">
        <w:rPr>
          <w:rFonts w:ascii="Times New Roman" w:hAnsi="Times New Roman" w:cs="Times New Roman"/>
          <w:sz w:val="16"/>
          <w:szCs w:val="16"/>
        </w:rPr>
        <w:t>Elshamy</w:t>
      </w:r>
      <w:proofErr w:type="spellEnd"/>
      <w:r w:rsidRPr="006354A7">
        <w:rPr>
          <w:rFonts w:ascii="Times New Roman" w:hAnsi="Times New Roman" w:cs="Times New Roman"/>
          <w:sz w:val="16"/>
          <w:szCs w:val="16"/>
        </w:rPr>
        <w:t xml:space="preserve">, M. A. </w:t>
      </w:r>
      <w:proofErr w:type="spellStart"/>
      <w:r w:rsidRPr="006354A7">
        <w:rPr>
          <w:rFonts w:ascii="Times New Roman" w:hAnsi="Times New Roman" w:cs="Times New Roman"/>
          <w:sz w:val="16"/>
          <w:szCs w:val="16"/>
        </w:rPr>
        <w:t>Rabeh</w:t>
      </w:r>
      <w:proofErr w:type="spellEnd"/>
      <w:r w:rsidRPr="006354A7">
        <w:rPr>
          <w:rFonts w:ascii="Times New Roman" w:hAnsi="Times New Roman" w:cs="Times New Roman"/>
          <w:sz w:val="16"/>
          <w:szCs w:val="16"/>
        </w:rPr>
        <w:t xml:space="preserve">, N. </w:t>
      </w:r>
      <w:proofErr w:type="spellStart"/>
      <w:r w:rsidRPr="006354A7">
        <w:rPr>
          <w:rFonts w:ascii="Times New Roman" w:hAnsi="Times New Roman" w:cs="Times New Roman"/>
          <w:sz w:val="16"/>
          <w:szCs w:val="16"/>
        </w:rPr>
        <w:t>Gabr</w:t>
      </w:r>
      <w:proofErr w:type="spellEnd"/>
      <w:r w:rsidRPr="006354A7">
        <w:rPr>
          <w:rFonts w:ascii="Times New Roman" w:hAnsi="Times New Roman" w:cs="Times New Roman"/>
          <w:sz w:val="16"/>
          <w:szCs w:val="16"/>
        </w:rPr>
        <w:t xml:space="preserve">, W. M. </w:t>
      </w:r>
      <w:proofErr w:type="spellStart"/>
      <w:r w:rsidRPr="006354A7">
        <w:rPr>
          <w:rFonts w:ascii="Times New Roman" w:hAnsi="Times New Roman" w:cs="Times New Roman"/>
          <w:sz w:val="16"/>
          <w:szCs w:val="16"/>
        </w:rPr>
        <w:t>Afifi</w:t>
      </w:r>
      <w:proofErr w:type="spellEnd"/>
      <w:r w:rsidRPr="006354A7">
        <w:rPr>
          <w:rFonts w:ascii="Times New Roman" w:hAnsi="Times New Roman" w:cs="Times New Roman"/>
          <w:sz w:val="16"/>
          <w:szCs w:val="16"/>
        </w:rPr>
        <w:t>, M. A. Salem, A.</w:t>
      </w:r>
      <w:r w:rsidR="009956AA"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Albohy</w:t>
      </w:r>
      <w:proofErr w:type="spellEnd"/>
      <w:r w:rsidRPr="006354A7">
        <w:rPr>
          <w:rFonts w:ascii="Times New Roman" w:hAnsi="Times New Roman" w:cs="Times New Roman"/>
          <w:sz w:val="16"/>
          <w:szCs w:val="16"/>
        </w:rPr>
        <w:t xml:space="preserve">, U. R. </w:t>
      </w:r>
      <w:proofErr w:type="spellStart"/>
      <w:r w:rsidRPr="006354A7">
        <w:rPr>
          <w:rFonts w:ascii="Times New Roman" w:hAnsi="Times New Roman" w:cs="Times New Roman"/>
          <w:sz w:val="16"/>
          <w:szCs w:val="16"/>
        </w:rPr>
        <w:t>Abdelmohsen</w:t>
      </w:r>
      <w:proofErr w:type="spellEnd"/>
      <w:r w:rsidRPr="006354A7">
        <w:rPr>
          <w:rFonts w:ascii="Times New Roman" w:hAnsi="Times New Roman" w:cs="Times New Roman"/>
          <w:sz w:val="16"/>
          <w:szCs w:val="16"/>
        </w:rPr>
        <w:t>, E.</w:t>
      </w:r>
      <w:proofErr w:type="spellStart"/>
      <w:r w:rsidRPr="006354A7">
        <w:rPr>
          <w:rFonts w:ascii="Times New Roman" w:hAnsi="Times New Roman" w:cs="Times New Roman"/>
          <w:sz w:val="16"/>
          <w:szCs w:val="16"/>
        </w:rPr>
        <w:t xml:space="preserve"> G. Haggag</w:t>
      </w:r>
      <w:proofErr w:type="spellEnd"/>
      <w:r w:rsidRPr="006354A7">
        <w:rPr>
          <w:rFonts w:ascii="Times New Roman" w:hAnsi="Times New Roman" w:cs="Times New Roman"/>
          <w:sz w:val="16"/>
          <w:szCs w:val="16"/>
        </w:rPr>
        <w:t xml:space="preserve">; “Cytotoxic Potential of Green Synthesized Silver Nanoparticles of </w:t>
      </w:r>
      <w:proofErr w:type="spellStart"/>
      <w:r w:rsidRPr="006354A7">
        <w:rPr>
          <w:rFonts w:ascii="Times New Roman" w:hAnsi="Times New Roman" w:cs="Times New Roman"/>
          <w:sz w:val="16"/>
          <w:szCs w:val="16"/>
        </w:rPr>
        <w:t>Lampranthus</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coccineus</w:t>
      </w:r>
      <w:proofErr w:type="spellEnd"/>
      <w:r w:rsidRPr="006354A7">
        <w:rPr>
          <w:rFonts w:ascii="Times New Roman" w:hAnsi="Times New Roman" w:cs="Times New Roman"/>
          <w:sz w:val="16"/>
          <w:szCs w:val="16"/>
        </w:rPr>
        <w:t xml:space="preserve"> Extracts, Metabolic</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Profiling and Molecular Docking Study”; Chemistry Select, 5 (2020) 12278-12286.</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Ijaz</w:t>
      </w:r>
      <w:proofErr w:type="spellEnd"/>
      <w:r w:rsidRPr="006354A7">
        <w:rPr>
          <w:rFonts w:ascii="Times New Roman" w:hAnsi="Times New Roman" w:cs="Times New Roman"/>
          <w:sz w:val="16"/>
          <w:szCs w:val="16"/>
        </w:rPr>
        <w:t xml:space="preserve">, E. </w:t>
      </w:r>
      <w:proofErr w:type="spellStart"/>
      <w:r w:rsidRPr="006354A7">
        <w:rPr>
          <w:rFonts w:ascii="Times New Roman" w:hAnsi="Times New Roman" w:cs="Times New Roman"/>
          <w:sz w:val="16"/>
          <w:szCs w:val="16"/>
        </w:rPr>
        <w:t>Gilani</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Nazir</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Bukhari</w:t>
      </w:r>
      <w:proofErr w:type="spellEnd"/>
      <w:r w:rsidRPr="006354A7">
        <w:rPr>
          <w:rFonts w:ascii="Times New Roman" w:hAnsi="Times New Roman" w:cs="Times New Roman"/>
          <w:sz w:val="16"/>
          <w:szCs w:val="16"/>
        </w:rPr>
        <w:t>; “Detail review on chemical, physical and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synthesis, classi</w:t>
      </w:r>
      <w:r w:rsidR="002F7CFF">
        <w:rPr>
          <w:rFonts w:ascii="Times New Roman" w:hAnsi="Times New Roman" w:cs="Times New Roman"/>
          <w:sz w:val="16"/>
          <w:szCs w:val="16"/>
        </w:rPr>
        <w:t xml:space="preserve">fication, characterizations and </w:t>
      </w:r>
      <w:r w:rsidRPr="006354A7">
        <w:rPr>
          <w:rFonts w:ascii="Times New Roman" w:hAnsi="Times New Roman" w:cs="Times New Roman"/>
          <w:sz w:val="16"/>
          <w:szCs w:val="16"/>
        </w:rPr>
        <w:t>applications of nanoparticles”;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Chemistry Letters </w:t>
      </w:r>
      <w:r w:rsidR="009956AA" w:rsidRPr="006354A7">
        <w:rPr>
          <w:rFonts w:ascii="Times New Roman" w:hAnsi="Times New Roman" w:cs="Times New Roman"/>
          <w:sz w:val="16"/>
          <w:szCs w:val="16"/>
        </w:rPr>
        <w:t>and Reviews, 13 (2020), 223-245</w:t>
      </w:r>
      <w:r w:rsidRPr="006354A7">
        <w:rPr>
          <w:rFonts w:ascii="Times New Roman" w:hAnsi="Times New Roman" w:cs="Times New Roman"/>
          <w:sz w:val="16"/>
          <w:szCs w:val="16"/>
        </w:rPr>
        <w:t>.</w:t>
      </w:r>
    </w:p>
    <w:p w:rsidR="00BE5567"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Aghili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Taheri</w:t>
      </w:r>
      <w:proofErr w:type="spellEnd"/>
      <w:r w:rsidRPr="006354A7">
        <w:rPr>
          <w:rFonts w:ascii="Times New Roman" w:hAnsi="Times New Roman" w:cs="Times New Roman"/>
          <w:sz w:val="16"/>
          <w:szCs w:val="16"/>
        </w:rPr>
        <w:t xml:space="preserve">, HA </w:t>
      </w:r>
      <w:proofErr w:type="spellStart"/>
      <w:r w:rsidRPr="006354A7">
        <w:rPr>
          <w:rFonts w:ascii="Times New Roman" w:hAnsi="Times New Roman" w:cs="Times New Roman"/>
          <w:sz w:val="16"/>
          <w:szCs w:val="16"/>
        </w:rPr>
        <w:t>Zeinabad</w:t>
      </w:r>
      <w:proofErr w:type="spellEnd"/>
      <w:r w:rsidRPr="006354A7">
        <w:rPr>
          <w:rFonts w:ascii="Times New Roman" w:hAnsi="Times New Roman" w:cs="Times New Roman"/>
          <w:sz w:val="16"/>
          <w:szCs w:val="16"/>
        </w:rPr>
        <w:t xml:space="preserve">, L </w:t>
      </w:r>
      <w:proofErr w:type="spellStart"/>
      <w:r w:rsidRPr="006354A7">
        <w:rPr>
          <w:rFonts w:ascii="Times New Roman" w:hAnsi="Times New Roman" w:cs="Times New Roman"/>
          <w:sz w:val="16"/>
          <w:szCs w:val="16"/>
        </w:rPr>
        <w:t>Pishkar</w:t>
      </w:r>
      <w:proofErr w:type="spellEnd"/>
      <w:r w:rsidRPr="006354A7">
        <w:rPr>
          <w:rFonts w:ascii="Times New Roman" w:hAnsi="Times New Roman" w:cs="Times New Roman"/>
          <w:sz w:val="16"/>
          <w:szCs w:val="16"/>
        </w:rPr>
        <w:t xml:space="preserve">, AA </w:t>
      </w:r>
      <w:proofErr w:type="spellStart"/>
      <w:r w:rsidRPr="006354A7">
        <w:rPr>
          <w:rFonts w:ascii="Times New Roman" w:hAnsi="Times New Roman" w:cs="Times New Roman"/>
          <w:sz w:val="16"/>
          <w:szCs w:val="16"/>
        </w:rPr>
        <w:t>Saboury</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Rahimi</w:t>
      </w:r>
      <w:proofErr w:type="spellEnd"/>
      <w:r w:rsidRPr="006354A7">
        <w:rPr>
          <w:rFonts w:ascii="Times New Roman" w:hAnsi="Times New Roman" w:cs="Times New Roman"/>
          <w:sz w:val="16"/>
          <w:szCs w:val="16"/>
        </w:rPr>
        <w:t xml:space="preserve">, M. </w:t>
      </w:r>
      <w:proofErr w:type="spellStart"/>
      <w:r w:rsidRPr="006354A7">
        <w:rPr>
          <w:rFonts w:ascii="Times New Roman" w:hAnsi="Times New Roman" w:cs="Times New Roman"/>
          <w:sz w:val="16"/>
          <w:szCs w:val="16"/>
        </w:rPr>
        <w:t>Falahati</w:t>
      </w:r>
      <w:proofErr w:type="spellEnd"/>
      <w:r w:rsidRPr="006354A7">
        <w:rPr>
          <w:rFonts w:ascii="Times New Roman" w:hAnsi="Times New Roman" w:cs="Times New Roman"/>
          <w:sz w:val="16"/>
          <w:szCs w:val="16"/>
        </w:rPr>
        <w:t>;</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“Investigating the Interaction of Fe Nanoparticles with Lysozyme by Biophysical and</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Molecular Docking Studies”; </w:t>
      </w:r>
      <w:proofErr w:type="spellStart"/>
      <w:r w:rsidRPr="006354A7">
        <w:rPr>
          <w:rFonts w:ascii="Times New Roman" w:hAnsi="Times New Roman" w:cs="Times New Roman"/>
          <w:sz w:val="16"/>
          <w:szCs w:val="16"/>
        </w:rPr>
        <w:t>PLoS</w:t>
      </w:r>
      <w:proofErr w:type="spellEnd"/>
      <w:r w:rsidRPr="006354A7">
        <w:rPr>
          <w:rFonts w:ascii="Times New Roman" w:hAnsi="Times New Roman" w:cs="Times New Roman"/>
          <w:sz w:val="16"/>
          <w:szCs w:val="16"/>
        </w:rPr>
        <w:t xml:space="preserve"> ONE 11(10), (2016), e0164878.</w:t>
      </w:r>
    </w:p>
    <w:p w:rsidR="008E27B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w:t>
      </w:r>
      <w:proofErr w:type="spellStart"/>
      <w:r w:rsidRPr="006354A7">
        <w:rPr>
          <w:rFonts w:ascii="Times New Roman" w:hAnsi="Times New Roman" w:cs="Times New Roman"/>
          <w:sz w:val="16"/>
          <w:szCs w:val="16"/>
        </w:rPr>
        <w:t>Krumov</w:t>
      </w:r>
      <w:proofErr w:type="spellEnd"/>
      <w:r w:rsidRPr="006354A7">
        <w:rPr>
          <w:rFonts w:ascii="Times New Roman" w:hAnsi="Times New Roman" w:cs="Times New Roman"/>
          <w:sz w:val="16"/>
          <w:szCs w:val="16"/>
        </w:rPr>
        <w:t xml:space="preserve">, I.P. </w:t>
      </w:r>
      <w:proofErr w:type="spellStart"/>
      <w:r w:rsidRPr="006354A7">
        <w:rPr>
          <w:rFonts w:ascii="Times New Roman" w:hAnsi="Times New Roman" w:cs="Times New Roman"/>
          <w:sz w:val="16"/>
          <w:szCs w:val="16"/>
        </w:rPr>
        <w:t>Nochta</w:t>
      </w:r>
      <w:proofErr w:type="spellEnd"/>
      <w:r w:rsidRPr="006354A7">
        <w:rPr>
          <w:rFonts w:ascii="Times New Roman" w:hAnsi="Times New Roman" w:cs="Times New Roman"/>
          <w:sz w:val="16"/>
          <w:szCs w:val="16"/>
        </w:rPr>
        <w:t xml:space="preserve">, S. Oder, V. </w:t>
      </w:r>
      <w:proofErr w:type="spellStart"/>
      <w:r w:rsidRPr="006354A7">
        <w:rPr>
          <w:rFonts w:ascii="Times New Roman" w:hAnsi="Times New Roman" w:cs="Times New Roman"/>
          <w:sz w:val="16"/>
          <w:szCs w:val="16"/>
        </w:rPr>
        <w:t>Gotcheva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Angelov</w:t>
      </w:r>
      <w:proofErr w:type="spellEnd"/>
      <w:r w:rsidRPr="006354A7">
        <w:rPr>
          <w:rFonts w:ascii="Times New Roman" w:hAnsi="Times New Roman" w:cs="Times New Roman"/>
          <w:sz w:val="16"/>
          <w:szCs w:val="16"/>
        </w:rPr>
        <w:t xml:space="preserve">, C. </w:t>
      </w:r>
      <w:proofErr w:type="spellStart"/>
      <w:r w:rsidRPr="006354A7">
        <w:rPr>
          <w:rFonts w:ascii="Times New Roman" w:hAnsi="Times New Roman" w:cs="Times New Roman"/>
          <w:sz w:val="16"/>
          <w:szCs w:val="16"/>
        </w:rPr>
        <w:t>Posten</w:t>
      </w:r>
      <w:proofErr w:type="spellEnd"/>
      <w:r w:rsidRPr="006354A7">
        <w:rPr>
          <w:rFonts w:ascii="Times New Roman" w:hAnsi="Times New Roman" w:cs="Times New Roman"/>
          <w:sz w:val="16"/>
          <w:szCs w:val="16"/>
        </w:rPr>
        <w:t xml:space="preserve">, “Production of Inorganic Nanoparticles by Microorganisms”, Chem. Eng. </w:t>
      </w:r>
      <w:proofErr w:type="spellStart"/>
      <w:r w:rsidRPr="006354A7">
        <w:rPr>
          <w:rFonts w:ascii="Times New Roman" w:hAnsi="Times New Roman" w:cs="Times New Roman"/>
          <w:sz w:val="16"/>
          <w:szCs w:val="16"/>
        </w:rPr>
        <w:t>Technol</w:t>
      </w:r>
      <w:proofErr w:type="spellEnd"/>
      <w:r w:rsidRPr="006354A7">
        <w:rPr>
          <w:rFonts w:ascii="Times New Roman" w:hAnsi="Times New Roman" w:cs="Times New Roman"/>
          <w:sz w:val="16"/>
          <w:szCs w:val="16"/>
        </w:rPr>
        <w:t>, (2009), 32, No.7, 1026.</w:t>
      </w:r>
    </w:p>
    <w:p w:rsidR="00AA28B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Q. Zhang, J. Huang, W. </w:t>
      </w:r>
      <w:proofErr w:type="spellStart"/>
      <w:r w:rsidRPr="006354A7">
        <w:rPr>
          <w:rFonts w:ascii="Times New Roman" w:hAnsi="Times New Roman" w:cs="Times New Roman"/>
          <w:sz w:val="16"/>
          <w:szCs w:val="16"/>
        </w:rPr>
        <w:t>Qian</w:t>
      </w:r>
      <w:proofErr w:type="spellEnd"/>
      <w:r w:rsidRPr="006354A7">
        <w:rPr>
          <w:rFonts w:ascii="Times New Roman" w:hAnsi="Times New Roman" w:cs="Times New Roman"/>
          <w:sz w:val="16"/>
          <w:szCs w:val="16"/>
        </w:rPr>
        <w:t xml:space="preserve">, Y. </w:t>
      </w:r>
      <w:proofErr w:type="spellStart"/>
      <w:r w:rsidRPr="006354A7">
        <w:rPr>
          <w:rFonts w:ascii="Times New Roman" w:hAnsi="Times New Roman" w:cs="Times New Roman"/>
          <w:sz w:val="16"/>
          <w:szCs w:val="16"/>
        </w:rPr>
        <w:t>Zang</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F.Wei</w:t>
      </w:r>
      <w:proofErr w:type="spellEnd"/>
      <w:r w:rsidRPr="006354A7">
        <w:rPr>
          <w:rFonts w:ascii="Times New Roman" w:hAnsi="Times New Roman" w:cs="Times New Roman"/>
          <w:sz w:val="16"/>
          <w:szCs w:val="16"/>
        </w:rPr>
        <w:t>, “The Road for Nanomaterial Industry: A Review of Carbon Nanotube Production, Post-Treatment, and Bulk Applications for Composites and Energy Storage”, small (2023), No. 8, 123.</w:t>
      </w:r>
    </w:p>
    <w:p w:rsidR="00C82FC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R. Singh, </w:t>
      </w:r>
      <w:proofErr w:type="gramStart"/>
      <w:r w:rsidRPr="006354A7">
        <w:rPr>
          <w:rFonts w:ascii="Times New Roman" w:hAnsi="Times New Roman" w:cs="Times New Roman"/>
          <w:sz w:val="16"/>
          <w:szCs w:val="16"/>
        </w:rPr>
        <w:t>A</w:t>
      </w:r>
      <w:proofErr w:type="gram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Altaee</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Gautam</w:t>
      </w:r>
      <w:proofErr w:type="spellEnd"/>
      <w:r w:rsidRPr="006354A7">
        <w:rPr>
          <w:rFonts w:ascii="Times New Roman" w:hAnsi="Times New Roman" w:cs="Times New Roman"/>
          <w:sz w:val="16"/>
          <w:szCs w:val="16"/>
        </w:rPr>
        <w:t xml:space="preserve">, “Nanomaterials in the advancement of hydrogen energy storage”, </w:t>
      </w:r>
      <w:proofErr w:type="spellStart"/>
      <w:r w:rsidRPr="006354A7">
        <w:rPr>
          <w:rFonts w:ascii="Times New Roman" w:hAnsi="Times New Roman" w:cs="Times New Roman"/>
          <w:sz w:val="16"/>
          <w:szCs w:val="16"/>
        </w:rPr>
        <w:t>Heliyon</w:t>
      </w:r>
      <w:proofErr w:type="spellEnd"/>
      <w:r w:rsidRPr="006354A7">
        <w:rPr>
          <w:rFonts w:ascii="Times New Roman" w:hAnsi="Times New Roman" w:cs="Times New Roman"/>
          <w:sz w:val="16"/>
          <w:szCs w:val="16"/>
        </w:rPr>
        <w:t xml:space="preserve"> 6 (2020), e04487.</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Devi, S. </w:t>
      </w:r>
      <w:proofErr w:type="spellStart"/>
      <w:r w:rsidRPr="006354A7">
        <w:rPr>
          <w:rFonts w:ascii="Times New Roman" w:hAnsi="Times New Roman" w:cs="Times New Roman"/>
          <w:sz w:val="16"/>
          <w:szCs w:val="16"/>
        </w:rPr>
        <w:t>Sahoo</w:t>
      </w:r>
      <w:proofErr w:type="spellEnd"/>
      <w:r w:rsidRPr="006354A7">
        <w:rPr>
          <w:rFonts w:ascii="Times New Roman" w:hAnsi="Times New Roman" w:cs="Times New Roman"/>
          <w:sz w:val="16"/>
          <w:szCs w:val="16"/>
        </w:rPr>
        <w:t xml:space="preserve">, R. Kumar, and R.K. Singh, “A review of the microwave assisted synthesis of the carbon nanomaterials, metal oxides/hydroxides and their composites for energy storage </w:t>
      </w:r>
      <w:proofErr w:type="spellStart"/>
      <w:r w:rsidRPr="006354A7">
        <w:rPr>
          <w:rFonts w:ascii="Times New Roman" w:hAnsi="Times New Roman" w:cs="Times New Roman"/>
          <w:sz w:val="16"/>
          <w:szCs w:val="16"/>
        </w:rPr>
        <w:t>appications</w:t>
      </w:r>
      <w:proofErr w:type="spellEnd"/>
      <w:r w:rsidRPr="006354A7">
        <w:rPr>
          <w:rFonts w:ascii="Times New Roman" w:hAnsi="Times New Roman" w:cs="Times New Roman"/>
          <w:sz w:val="16"/>
          <w:szCs w:val="16"/>
        </w:rPr>
        <w:t>”, Nanoscale, (2021), 13, 11679.</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P.C. </w:t>
      </w:r>
      <w:proofErr w:type="spellStart"/>
      <w:r w:rsidRPr="006354A7">
        <w:rPr>
          <w:rFonts w:ascii="Times New Roman" w:hAnsi="Times New Roman" w:cs="Times New Roman"/>
          <w:sz w:val="16"/>
          <w:szCs w:val="16"/>
        </w:rPr>
        <w:t>Ani</w:t>
      </w:r>
      <w:proofErr w:type="spellEnd"/>
      <w:r w:rsidRPr="006354A7">
        <w:rPr>
          <w:rFonts w:ascii="Times New Roman" w:hAnsi="Times New Roman" w:cs="Times New Roman"/>
          <w:sz w:val="16"/>
          <w:szCs w:val="16"/>
        </w:rPr>
        <w:t xml:space="preserve">, P.U. </w:t>
      </w:r>
      <w:proofErr w:type="spellStart"/>
      <w:r w:rsidRPr="006354A7">
        <w:rPr>
          <w:rFonts w:ascii="Times New Roman" w:hAnsi="Times New Roman" w:cs="Times New Roman"/>
          <w:sz w:val="16"/>
          <w:szCs w:val="16"/>
        </w:rPr>
        <w:t>Nzereogu</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Agbogu</w:t>
      </w:r>
      <w:proofErr w:type="spellEnd"/>
      <w:r w:rsidRPr="006354A7">
        <w:rPr>
          <w:rFonts w:ascii="Times New Roman" w:hAnsi="Times New Roman" w:cs="Times New Roman"/>
          <w:sz w:val="16"/>
          <w:szCs w:val="16"/>
        </w:rPr>
        <w:t xml:space="preserve">, F.I. </w:t>
      </w:r>
      <w:proofErr w:type="spellStart"/>
      <w:r w:rsidRPr="006354A7">
        <w:rPr>
          <w:rFonts w:ascii="Times New Roman" w:hAnsi="Times New Roman" w:cs="Times New Roman"/>
          <w:sz w:val="16"/>
          <w:szCs w:val="16"/>
        </w:rPr>
        <w:t>Ezema</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Nwanya</w:t>
      </w:r>
      <w:proofErr w:type="spellEnd"/>
      <w:r w:rsidRPr="006354A7">
        <w:rPr>
          <w:rFonts w:ascii="Times New Roman" w:hAnsi="Times New Roman" w:cs="Times New Roman"/>
          <w:sz w:val="16"/>
          <w:szCs w:val="16"/>
        </w:rPr>
        <w:t>, “Cellulose from waste materials for electrochemical energy storage application: A review”, Applied Surface Science Advances, 11, (2022), 100298.</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K.Yu</w:t>
      </w:r>
      <w:proofErr w:type="spellEnd"/>
      <w:r w:rsidRPr="006354A7">
        <w:rPr>
          <w:rFonts w:ascii="Times New Roman" w:hAnsi="Times New Roman" w:cs="Times New Roman"/>
          <w:sz w:val="16"/>
          <w:szCs w:val="16"/>
        </w:rPr>
        <w:t xml:space="preserve">, X. Pan, G. Zhang, X. Liao, X. Zhou, M. Yan, L. </w:t>
      </w:r>
      <w:proofErr w:type="spellStart"/>
      <w:r w:rsidRPr="006354A7">
        <w:rPr>
          <w:rFonts w:ascii="Times New Roman" w:hAnsi="Times New Roman" w:cs="Times New Roman"/>
          <w:sz w:val="16"/>
          <w:szCs w:val="16"/>
        </w:rPr>
        <w:t>Xu</w:t>
      </w:r>
      <w:proofErr w:type="spellEnd"/>
      <w:r w:rsidRPr="006354A7">
        <w:rPr>
          <w:rFonts w:ascii="Times New Roman" w:hAnsi="Times New Roman" w:cs="Times New Roman"/>
          <w:sz w:val="16"/>
          <w:szCs w:val="16"/>
        </w:rPr>
        <w:t>, and L. Mai, “Nanowires in Energy Storage Devices: Structures, Synthesis, and Applications”, Adv. Energy Mater, (2018), 1802369.</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M.E. </w:t>
      </w:r>
      <w:proofErr w:type="spellStart"/>
      <w:r w:rsidRPr="006354A7">
        <w:rPr>
          <w:rFonts w:ascii="Times New Roman" w:hAnsi="Times New Roman" w:cs="Times New Roman"/>
          <w:sz w:val="16"/>
          <w:szCs w:val="16"/>
        </w:rPr>
        <w:t>Abdelhamid</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A.P.O’Mullane</w:t>
      </w:r>
      <w:proofErr w:type="spellEnd"/>
      <w:r w:rsidRPr="006354A7">
        <w:rPr>
          <w:rFonts w:ascii="Times New Roman" w:hAnsi="Times New Roman" w:cs="Times New Roman"/>
          <w:sz w:val="16"/>
          <w:szCs w:val="16"/>
        </w:rPr>
        <w:t xml:space="preserve"> and G.A. Snook, “Storage Energy in Plastics: A review on Conducting </w:t>
      </w:r>
      <w:proofErr w:type="spellStart"/>
      <w:r w:rsidRPr="006354A7">
        <w:rPr>
          <w:rFonts w:ascii="Times New Roman" w:hAnsi="Times New Roman" w:cs="Times New Roman"/>
          <w:sz w:val="16"/>
          <w:szCs w:val="16"/>
        </w:rPr>
        <w:t>Polimers</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thei</w:t>
      </w:r>
      <w:proofErr w:type="spellEnd"/>
      <w:r w:rsidRPr="006354A7">
        <w:rPr>
          <w:rFonts w:ascii="Times New Roman" w:hAnsi="Times New Roman" w:cs="Times New Roman"/>
          <w:sz w:val="16"/>
          <w:szCs w:val="16"/>
        </w:rPr>
        <w:t xml:space="preserve"> role in </w:t>
      </w:r>
      <w:proofErr w:type="spellStart"/>
      <w:r w:rsidRPr="006354A7">
        <w:rPr>
          <w:rFonts w:ascii="Times New Roman" w:hAnsi="Times New Roman" w:cs="Times New Roman"/>
          <w:sz w:val="16"/>
          <w:szCs w:val="16"/>
        </w:rPr>
        <w:t>Electochemical</w:t>
      </w:r>
      <w:proofErr w:type="spellEnd"/>
      <w:r w:rsidRPr="006354A7">
        <w:rPr>
          <w:rFonts w:ascii="Times New Roman" w:hAnsi="Times New Roman" w:cs="Times New Roman"/>
          <w:sz w:val="16"/>
          <w:szCs w:val="16"/>
        </w:rPr>
        <w:t xml:space="preserve"> Energy Storage”, RSC Advances, 5(15), pp.11611-11626.</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B. Jun, S. Kim, J. </w:t>
      </w:r>
      <w:proofErr w:type="spellStart"/>
      <w:r w:rsidRPr="006354A7">
        <w:rPr>
          <w:rFonts w:ascii="Times New Roman" w:hAnsi="Times New Roman" w:cs="Times New Roman"/>
          <w:sz w:val="16"/>
          <w:szCs w:val="16"/>
        </w:rPr>
        <w:t>Heo</w:t>
      </w:r>
      <w:proofErr w:type="spellEnd"/>
      <w:r w:rsidRPr="006354A7">
        <w:rPr>
          <w:rFonts w:ascii="Times New Roman" w:hAnsi="Times New Roman" w:cs="Times New Roman"/>
          <w:sz w:val="16"/>
          <w:szCs w:val="16"/>
        </w:rPr>
        <w:t xml:space="preserve">, C.M. Park, N. Her, M. Jang, Y. Huang, J. Han, and Y. Yoon, “Review of </w:t>
      </w:r>
      <w:proofErr w:type="spellStart"/>
      <w:r w:rsidRPr="006354A7">
        <w:rPr>
          <w:rFonts w:ascii="Times New Roman" w:hAnsi="Times New Roman" w:cs="Times New Roman"/>
          <w:sz w:val="16"/>
          <w:szCs w:val="16"/>
        </w:rPr>
        <w:t>MXenes</w:t>
      </w:r>
      <w:proofErr w:type="spellEnd"/>
      <w:r w:rsidRPr="006354A7">
        <w:rPr>
          <w:rFonts w:ascii="Times New Roman" w:hAnsi="Times New Roman" w:cs="Times New Roman"/>
          <w:sz w:val="16"/>
          <w:szCs w:val="16"/>
        </w:rPr>
        <w:t xml:space="preserve"> as new nanomaterials for energy storage/delivery and selected environmental applications”, </w:t>
      </w:r>
      <w:proofErr w:type="spellStart"/>
      <w:r w:rsidRPr="006354A7">
        <w:rPr>
          <w:rFonts w:ascii="Times New Roman" w:hAnsi="Times New Roman" w:cs="Times New Roman"/>
          <w:sz w:val="16"/>
          <w:szCs w:val="16"/>
        </w:rPr>
        <w:t>NanoResearch</w:t>
      </w:r>
      <w:proofErr w:type="spellEnd"/>
      <w:r w:rsidRPr="006354A7">
        <w:rPr>
          <w:rFonts w:ascii="Times New Roman" w:hAnsi="Times New Roman" w:cs="Times New Roman"/>
          <w:sz w:val="16"/>
          <w:szCs w:val="16"/>
        </w:rPr>
        <w:t>, (2018), 12(3).</w:t>
      </w:r>
    </w:p>
    <w:p w:rsidR="00260E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Y. Shi, L. </w:t>
      </w:r>
      <w:proofErr w:type="spellStart"/>
      <w:r w:rsidRPr="006354A7">
        <w:rPr>
          <w:rFonts w:ascii="Times New Roman" w:hAnsi="Times New Roman" w:cs="Times New Roman"/>
          <w:sz w:val="16"/>
          <w:szCs w:val="16"/>
        </w:rPr>
        <w:t>Peng</w:t>
      </w:r>
      <w:proofErr w:type="spellEnd"/>
      <w:r w:rsidRPr="006354A7">
        <w:rPr>
          <w:rFonts w:ascii="Times New Roman" w:hAnsi="Times New Roman" w:cs="Times New Roman"/>
          <w:sz w:val="16"/>
          <w:szCs w:val="16"/>
        </w:rPr>
        <w:t>, Y. Ding, Y. Zhao and G. Yu, “Nanostructured conductive polymers for advanced energy storage”, Chem. Soc. Rev., (2015), 44, 6684.</w:t>
      </w:r>
    </w:p>
    <w:p w:rsidR="002F6812"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Dutta</w:t>
      </w:r>
      <w:proofErr w:type="spellEnd"/>
      <w:r w:rsidRPr="006354A7">
        <w:rPr>
          <w:rFonts w:ascii="Times New Roman" w:hAnsi="Times New Roman" w:cs="Times New Roman"/>
          <w:sz w:val="16"/>
          <w:szCs w:val="16"/>
        </w:rPr>
        <w:t xml:space="preserve">, J. Kim, Y. Ide, J.H. Kim, Md. S.A. </w:t>
      </w:r>
      <w:proofErr w:type="spellStart"/>
      <w:r w:rsidRPr="006354A7">
        <w:rPr>
          <w:rFonts w:ascii="Times New Roman" w:hAnsi="Times New Roman" w:cs="Times New Roman"/>
          <w:sz w:val="16"/>
          <w:szCs w:val="16"/>
        </w:rPr>
        <w:t>Hossain</w:t>
      </w:r>
      <w:proofErr w:type="spellEnd"/>
      <w:r w:rsidRPr="006354A7">
        <w:rPr>
          <w:rFonts w:ascii="Times New Roman" w:hAnsi="Times New Roman" w:cs="Times New Roman"/>
          <w:sz w:val="16"/>
          <w:szCs w:val="16"/>
        </w:rPr>
        <w:t xml:space="preserve">, Y. Bando, Y. Yamauchi and K.C.W. Wu, “3D network of cellulose-based energy storage devices and related emerging applications”, Mater. </w:t>
      </w:r>
      <w:proofErr w:type="spellStart"/>
      <w:proofErr w:type="gramStart"/>
      <w:r w:rsidRPr="006354A7">
        <w:rPr>
          <w:rFonts w:ascii="Times New Roman" w:hAnsi="Times New Roman" w:cs="Times New Roman"/>
          <w:sz w:val="16"/>
          <w:szCs w:val="16"/>
        </w:rPr>
        <w:t>Horiz</w:t>
      </w:r>
      <w:proofErr w:type="spellEnd"/>
      <w:r w:rsidRPr="006354A7">
        <w:rPr>
          <w:rFonts w:ascii="Times New Roman" w:hAnsi="Times New Roman" w:cs="Times New Roman"/>
          <w:sz w:val="16"/>
          <w:szCs w:val="16"/>
        </w:rPr>
        <w:t>.,</w:t>
      </w:r>
      <w:proofErr w:type="gramEnd"/>
      <w:r w:rsidRPr="006354A7">
        <w:rPr>
          <w:rFonts w:ascii="Times New Roman" w:hAnsi="Times New Roman" w:cs="Times New Roman"/>
          <w:sz w:val="16"/>
          <w:szCs w:val="16"/>
        </w:rPr>
        <w:t xml:space="preserve"> (2017), 4,522.</w:t>
      </w:r>
    </w:p>
    <w:p w:rsidR="00B106F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S.C. Lin, H.H.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“Evaluation of copper nanoparticles- Paraffin wax compositions for solar thermal energy storage”, Solar Energy, 132 (216), 267-278.</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Y. Liu, G. Zhou, K. Liu, and Y. Cui, “Design of Complex Nanomaterials for Energy Storage: Past Success and Future Opportunity”, Acc. Chem. Res. (2017), 50, 2895-2905.</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Abdin</w:t>
      </w:r>
      <w:proofErr w:type="spellEnd"/>
      <w:r w:rsidRPr="006354A7">
        <w:rPr>
          <w:rFonts w:ascii="Times New Roman" w:hAnsi="Times New Roman" w:cs="Times New Roman"/>
          <w:sz w:val="16"/>
          <w:szCs w:val="16"/>
        </w:rPr>
        <w:t xml:space="preserve">, M.A. </w:t>
      </w:r>
      <w:proofErr w:type="spellStart"/>
      <w:r w:rsidRPr="006354A7">
        <w:rPr>
          <w:rFonts w:ascii="Times New Roman" w:hAnsi="Times New Roman" w:cs="Times New Roman"/>
          <w:sz w:val="16"/>
          <w:szCs w:val="16"/>
        </w:rPr>
        <w:t>Alim</w:t>
      </w:r>
      <w:proofErr w:type="spellEnd"/>
      <w:r w:rsidRPr="006354A7">
        <w:rPr>
          <w:rFonts w:ascii="Times New Roman" w:hAnsi="Times New Roman" w:cs="Times New Roman"/>
          <w:sz w:val="16"/>
          <w:szCs w:val="16"/>
        </w:rPr>
        <w:t xml:space="preserve">, R. </w:t>
      </w:r>
      <w:proofErr w:type="spellStart"/>
      <w:r w:rsidRPr="006354A7">
        <w:rPr>
          <w:rFonts w:ascii="Times New Roman" w:hAnsi="Times New Roman" w:cs="Times New Roman"/>
          <w:sz w:val="16"/>
          <w:szCs w:val="16"/>
        </w:rPr>
        <w:t>Saidur</w:t>
      </w:r>
      <w:proofErr w:type="spellEnd"/>
      <w:r w:rsidRPr="006354A7">
        <w:rPr>
          <w:rFonts w:ascii="Times New Roman" w:hAnsi="Times New Roman" w:cs="Times New Roman"/>
          <w:sz w:val="16"/>
          <w:szCs w:val="16"/>
        </w:rPr>
        <w:t xml:space="preserve">, M.R. Islam, W. </w:t>
      </w:r>
      <w:proofErr w:type="spellStart"/>
      <w:r w:rsidRPr="006354A7">
        <w:rPr>
          <w:rFonts w:ascii="Times New Roman" w:hAnsi="Times New Roman" w:cs="Times New Roman"/>
          <w:sz w:val="16"/>
          <w:szCs w:val="16"/>
        </w:rPr>
        <w:t>Rashmi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Mekhilef</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Wadi</w:t>
      </w:r>
      <w:proofErr w:type="spellEnd"/>
      <w:r w:rsidRPr="006354A7">
        <w:rPr>
          <w:rFonts w:ascii="Times New Roman" w:hAnsi="Times New Roman" w:cs="Times New Roman"/>
          <w:sz w:val="16"/>
          <w:szCs w:val="16"/>
        </w:rPr>
        <w:t>, “Solar energy harvesting with the application of nanotechnology”, Renewable and Sustainable Energy Reviews, 26, (2013), 837-852.</w:t>
      </w:r>
    </w:p>
    <w:p w:rsidR="00300699"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Taberna</w:t>
      </w:r>
      <w:proofErr w:type="spellEnd"/>
      <w:r w:rsidRPr="006354A7">
        <w:rPr>
          <w:rFonts w:ascii="Times New Roman" w:hAnsi="Times New Roman" w:cs="Times New Roman"/>
          <w:sz w:val="16"/>
          <w:szCs w:val="16"/>
        </w:rPr>
        <w:t xml:space="preserve"> PL, </w:t>
      </w:r>
      <w:proofErr w:type="spellStart"/>
      <w:r w:rsidRPr="006354A7">
        <w:rPr>
          <w:rFonts w:ascii="Times New Roman" w:hAnsi="Times New Roman" w:cs="Times New Roman"/>
          <w:sz w:val="16"/>
          <w:szCs w:val="16"/>
        </w:rPr>
        <w:t>Mitra</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Poizot</w:t>
      </w:r>
      <w:proofErr w:type="spellEnd"/>
      <w:r w:rsidRPr="006354A7">
        <w:rPr>
          <w:rFonts w:ascii="Times New Roman" w:hAnsi="Times New Roman" w:cs="Times New Roman"/>
          <w:sz w:val="16"/>
          <w:szCs w:val="16"/>
        </w:rPr>
        <w:t xml:space="preserve"> P, Simon P, </w:t>
      </w:r>
      <w:proofErr w:type="spellStart"/>
      <w:r w:rsidRPr="006354A7">
        <w:rPr>
          <w:rFonts w:ascii="Times New Roman" w:hAnsi="Times New Roman" w:cs="Times New Roman"/>
          <w:sz w:val="16"/>
          <w:szCs w:val="16"/>
        </w:rPr>
        <w:t>Tarascon</w:t>
      </w:r>
      <w:proofErr w:type="spellEnd"/>
      <w:r w:rsidRPr="006354A7">
        <w:rPr>
          <w:rFonts w:ascii="Times New Roman" w:hAnsi="Times New Roman" w:cs="Times New Roman"/>
          <w:sz w:val="16"/>
          <w:szCs w:val="16"/>
        </w:rPr>
        <w:t xml:space="preserve"> JM. “High rate capabilities Fe3O4-based Cu </w:t>
      </w:r>
      <w:proofErr w:type="spellStart"/>
      <w:r w:rsidRPr="006354A7">
        <w:rPr>
          <w:rFonts w:ascii="Times New Roman" w:hAnsi="Times New Roman" w:cs="Times New Roman"/>
          <w:sz w:val="16"/>
          <w:szCs w:val="16"/>
        </w:rPr>
        <w:t>nano-architectured</w:t>
      </w:r>
      <w:proofErr w:type="spellEnd"/>
      <w:r w:rsidRPr="006354A7">
        <w:rPr>
          <w:rFonts w:ascii="Times New Roman" w:hAnsi="Times New Roman" w:cs="Times New Roman"/>
          <w:sz w:val="16"/>
          <w:szCs w:val="16"/>
        </w:rPr>
        <w:t xml:space="preserve"> electrodes for lithium-ion battery applications.” Nature Materials (2006), 5:567–73.</w:t>
      </w:r>
    </w:p>
    <w:p w:rsidR="006F7F51" w:rsidRPr="006354A7" w:rsidRDefault="006F7F51"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X. Zhao, B. M. Sanchez, P.J. Dobson, and P.S. Grant, “The role of nanomaterials in redox-based supercapacitors for next generation energy storage devices”, Nanoscale, (2011), 3, 839</w:t>
      </w:r>
      <w:r w:rsidR="00466890" w:rsidRPr="006354A7">
        <w:rPr>
          <w:rFonts w:ascii="Times New Roman" w:hAnsi="Times New Roman" w:cs="Times New Roman"/>
          <w:sz w:val="16"/>
          <w:szCs w:val="16"/>
        </w:rPr>
        <w:t>-855</w:t>
      </w:r>
      <w:r w:rsidRPr="006354A7">
        <w:rPr>
          <w:rFonts w:ascii="Times New Roman" w:hAnsi="Times New Roman" w:cs="Times New Roman"/>
          <w:sz w:val="16"/>
          <w:szCs w:val="16"/>
        </w:rPr>
        <w:t>.</w:t>
      </w:r>
    </w:p>
    <w:p w:rsidR="00761A5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Mehling</w:t>
      </w:r>
      <w:proofErr w:type="spellEnd"/>
      <w:r w:rsidRPr="006354A7">
        <w:rPr>
          <w:rFonts w:ascii="Times New Roman" w:hAnsi="Times New Roman" w:cs="Times New Roman"/>
          <w:sz w:val="16"/>
          <w:szCs w:val="16"/>
        </w:rPr>
        <w:t xml:space="preserve">, L.F. </w:t>
      </w:r>
      <w:proofErr w:type="spellStart"/>
      <w:r w:rsidRPr="006354A7">
        <w:rPr>
          <w:rFonts w:ascii="Times New Roman" w:hAnsi="Times New Roman" w:cs="Times New Roman"/>
          <w:sz w:val="16"/>
          <w:szCs w:val="16"/>
        </w:rPr>
        <w:t>Cabeza</w:t>
      </w:r>
      <w:proofErr w:type="spellEnd"/>
      <w:r w:rsidRPr="006354A7">
        <w:rPr>
          <w:rFonts w:ascii="Times New Roman" w:hAnsi="Times New Roman" w:cs="Times New Roman"/>
          <w:sz w:val="16"/>
          <w:szCs w:val="16"/>
        </w:rPr>
        <w:t xml:space="preserve">, “Heat and Cold Storage </w:t>
      </w:r>
      <w:r w:rsidR="00762F1C" w:rsidRPr="006354A7">
        <w:rPr>
          <w:rFonts w:ascii="Times New Roman" w:hAnsi="Times New Roman" w:cs="Times New Roman"/>
          <w:sz w:val="16"/>
          <w:szCs w:val="16"/>
        </w:rPr>
        <w:t>with</w:t>
      </w:r>
      <w:r w:rsidRPr="006354A7">
        <w:rPr>
          <w:rFonts w:ascii="Times New Roman" w:hAnsi="Times New Roman" w:cs="Times New Roman"/>
          <w:sz w:val="16"/>
          <w:szCs w:val="16"/>
        </w:rPr>
        <w:t xml:space="preserve"> PCM”, Springer Berlin Heidelberg, Berlin, Heidelberg, (2008).</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P.K.S. </w:t>
      </w:r>
      <w:proofErr w:type="spellStart"/>
      <w:r w:rsidRPr="006354A7">
        <w:rPr>
          <w:rFonts w:ascii="Times New Roman" w:hAnsi="Times New Roman" w:cs="Times New Roman"/>
          <w:sz w:val="16"/>
          <w:szCs w:val="16"/>
        </w:rPr>
        <w:t>Rathore</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N.K. Gupta, “Potential of microencapsulated PCM for energy savings in buildings: a critical review”, Sustain. Cities Soc. 53 (August 2019) (2020) 101884</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lastRenderedPageBreak/>
        <w:t xml:space="preserve">C.N. Elias, V.N. Stathopoulos, “A comprehensive review of recent advances in materials aspects of phase change materials in thermal energy storage”, Energy </w:t>
      </w:r>
      <w:proofErr w:type="spellStart"/>
      <w:r w:rsidRPr="006354A7">
        <w:rPr>
          <w:rFonts w:ascii="Times New Roman" w:hAnsi="Times New Roman" w:cs="Times New Roman"/>
          <w:sz w:val="16"/>
          <w:szCs w:val="16"/>
        </w:rPr>
        <w:t>Procedia</w:t>
      </w:r>
      <w:proofErr w:type="spellEnd"/>
      <w:r w:rsidRPr="006354A7">
        <w:rPr>
          <w:rFonts w:ascii="Times New Roman" w:hAnsi="Times New Roman" w:cs="Times New Roman"/>
          <w:sz w:val="16"/>
          <w:szCs w:val="16"/>
        </w:rPr>
        <w:t xml:space="preserve"> 161 (2019) 385–394.</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Koohi-Fayegh</w:t>
      </w:r>
      <w:proofErr w:type="spellEnd"/>
      <w:r w:rsidRPr="006354A7">
        <w:rPr>
          <w:rFonts w:ascii="Times New Roman" w:hAnsi="Times New Roman" w:cs="Times New Roman"/>
          <w:sz w:val="16"/>
          <w:szCs w:val="16"/>
        </w:rPr>
        <w:t>, M.A. Rosen, “A review of energy storage types, applications and recent developments”, J. Energy Storage 27 (July 2019) (2020) 101047.</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EASE-EERA, Joint EASE/EERA Recommendations </w:t>
      </w:r>
      <w:proofErr w:type="gramStart"/>
      <w:r w:rsidRPr="006354A7">
        <w:rPr>
          <w:rFonts w:ascii="Times New Roman" w:hAnsi="Times New Roman" w:cs="Times New Roman"/>
          <w:sz w:val="16"/>
          <w:szCs w:val="16"/>
        </w:rPr>
        <w:t>For</w:t>
      </w:r>
      <w:proofErr w:type="gramEnd"/>
      <w:r w:rsidRPr="006354A7">
        <w:rPr>
          <w:rFonts w:ascii="Times New Roman" w:hAnsi="Times New Roman" w:cs="Times New Roman"/>
          <w:sz w:val="16"/>
          <w:szCs w:val="16"/>
        </w:rPr>
        <w:t xml:space="preserve"> a European Energy Storage Technology Development Roadmap 2017 Update, EASE/EERA, (2017).</w:t>
      </w:r>
    </w:p>
    <w:p w:rsidR="0046225B" w:rsidRPr="006354A7" w:rsidRDefault="0046225B" w:rsidP="0046225B">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Dashmana</w:t>
      </w:r>
      <w:proofErr w:type="spellEnd"/>
      <w:r w:rsidRPr="006354A7">
        <w:rPr>
          <w:rFonts w:ascii="Times New Roman" w:hAnsi="Times New Roman" w:cs="Times New Roman"/>
          <w:sz w:val="16"/>
          <w:szCs w:val="16"/>
        </w:rPr>
        <w:t xml:space="preserve">, V. Kumar, A. Kumar,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G.V. </w:t>
      </w:r>
      <w:proofErr w:type="spellStart"/>
      <w:r w:rsidRPr="006354A7">
        <w:rPr>
          <w:rFonts w:ascii="Times New Roman" w:hAnsi="Times New Roman" w:cs="Times New Roman"/>
          <w:sz w:val="16"/>
          <w:szCs w:val="16"/>
        </w:rPr>
        <w:t>Nutan</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Dhawan</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Enhanced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Metal oxide nanoparticles embedded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based </w:t>
      </w:r>
      <w:proofErr w:type="spellStart"/>
      <w:r w:rsidRPr="006354A7">
        <w:rPr>
          <w:rFonts w:ascii="Times New Roman" w:hAnsi="Times New Roman" w:cs="Times New Roman"/>
          <w:bCs/>
          <w:sz w:val="16"/>
          <w:szCs w:val="16"/>
        </w:rPr>
        <w:t>nanocomposite</w:t>
      </w:r>
      <w:proofErr w:type="spellEnd"/>
      <w:r w:rsidRPr="006354A7">
        <w:rPr>
          <w:rFonts w:ascii="Times New Roman" w:hAnsi="Times New Roman" w:cs="Times New Roman"/>
          <w:bCs/>
          <w:sz w:val="16"/>
          <w:szCs w:val="16"/>
        </w:rPr>
        <w:t xml:space="preserve"> for thermal energy storage applications</w:t>
      </w:r>
      <w:r w:rsidRPr="006354A7">
        <w:rPr>
          <w:rFonts w:ascii="Times New Roman" w:hAnsi="Times New Roman" w:cs="Times New Roman"/>
          <w:sz w:val="16"/>
          <w:szCs w:val="16"/>
        </w:rPr>
        <w:t>”, Journal of Energy Storage, Volume 32, (2020), 101773.</w:t>
      </w:r>
    </w:p>
    <w:p w:rsidR="0017237D" w:rsidRPr="006354A7" w:rsidRDefault="0046225B" w:rsidP="00D756D7">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Yadav</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A. Kumar, H. </w:t>
      </w:r>
      <w:proofErr w:type="spellStart"/>
      <w:r w:rsidRPr="006354A7">
        <w:rPr>
          <w:rFonts w:ascii="Times New Roman" w:hAnsi="Times New Roman" w:cs="Times New Roman"/>
          <w:sz w:val="16"/>
          <w:szCs w:val="16"/>
        </w:rPr>
        <w:t>Dhashmana</w:t>
      </w:r>
      <w:proofErr w:type="spellEnd"/>
      <w:r w:rsidRPr="006354A7">
        <w:rPr>
          <w:rFonts w:ascii="Times New Roman" w:hAnsi="Times New Roman" w:cs="Times New Roman"/>
          <w:sz w:val="16"/>
          <w:szCs w:val="16"/>
        </w:rPr>
        <w:t xml:space="preserve">, A. Kumar, P.K. </w:t>
      </w:r>
      <w:proofErr w:type="spellStart"/>
      <w:r w:rsidRPr="006354A7">
        <w:rPr>
          <w:rFonts w:ascii="Times New Roman" w:hAnsi="Times New Roman" w:cs="Times New Roman"/>
          <w:sz w:val="16"/>
          <w:szCs w:val="16"/>
        </w:rPr>
        <w:t>Bhatnagar</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Recent Advances on Enhanced Thermal Conduction in Phase Change Materials using Carbon Nanomaterials</w:t>
      </w:r>
      <w:r w:rsidRPr="006354A7">
        <w:rPr>
          <w:rFonts w:ascii="Times New Roman" w:hAnsi="Times New Roman" w:cs="Times New Roman"/>
          <w:sz w:val="16"/>
          <w:szCs w:val="16"/>
        </w:rPr>
        <w:t>”, Journal of Energy Storage</w:t>
      </w:r>
      <w:r w:rsidRPr="006354A7">
        <w:rPr>
          <w:rFonts w:ascii="Times New Roman" w:hAnsi="Times New Roman" w:cs="Times New Roman"/>
          <w:b/>
          <w:bCs/>
          <w:sz w:val="16"/>
          <w:szCs w:val="16"/>
        </w:rPr>
        <w:t xml:space="preserve">, </w:t>
      </w:r>
      <w:r w:rsidRPr="006354A7">
        <w:rPr>
          <w:rFonts w:ascii="Times New Roman" w:hAnsi="Times New Roman" w:cs="Times New Roman"/>
          <w:sz w:val="16"/>
          <w:szCs w:val="16"/>
        </w:rPr>
        <w:t>Volume 43, (2021), 103173.</w:t>
      </w:r>
    </w:p>
    <w:p w:rsidR="00FF216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Wu, T. Yan, Z. </w:t>
      </w:r>
      <w:proofErr w:type="spellStart"/>
      <w:r w:rsidRPr="006354A7">
        <w:rPr>
          <w:rFonts w:ascii="Times New Roman" w:hAnsi="Times New Roman" w:cs="Times New Roman"/>
          <w:sz w:val="16"/>
          <w:szCs w:val="16"/>
        </w:rPr>
        <w:t>Kuai</w:t>
      </w:r>
      <w:proofErr w:type="spellEnd"/>
      <w:r w:rsidRPr="006354A7">
        <w:rPr>
          <w:rFonts w:ascii="Times New Roman" w:hAnsi="Times New Roman" w:cs="Times New Roman"/>
          <w:sz w:val="16"/>
          <w:szCs w:val="16"/>
        </w:rPr>
        <w:t>, W. Pan, Thermal conductivity enhancement on phase change materials for thermal energy storage: a review, Energy Storage Mater. 12 (1) (2019).</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Reyes, L. </w:t>
      </w:r>
      <w:proofErr w:type="spellStart"/>
      <w:r w:rsidRPr="006354A7">
        <w:rPr>
          <w:rFonts w:ascii="Times New Roman" w:hAnsi="Times New Roman" w:cs="Times New Roman"/>
          <w:sz w:val="16"/>
          <w:szCs w:val="16"/>
        </w:rPr>
        <w:t>Henríquez</w:t>
      </w:r>
      <w:proofErr w:type="spellEnd"/>
      <w:r w:rsidRPr="006354A7">
        <w:rPr>
          <w:rFonts w:ascii="Times New Roman" w:hAnsi="Times New Roman" w:cs="Times New Roman"/>
          <w:sz w:val="16"/>
          <w:szCs w:val="16"/>
        </w:rPr>
        <w:t xml:space="preserve">-Vargas, J. Vasquez, N. </w:t>
      </w:r>
      <w:proofErr w:type="spellStart"/>
      <w:r w:rsidRPr="006354A7">
        <w:rPr>
          <w:rFonts w:ascii="Times New Roman" w:hAnsi="Times New Roman" w:cs="Times New Roman"/>
          <w:sz w:val="16"/>
          <w:szCs w:val="16"/>
        </w:rPr>
        <w:t>Pailahueque</w:t>
      </w:r>
      <w:proofErr w:type="spellEnd"/>
      <w:r w:rsidRPr="006354A7">
        <w:rPr>
          <w:rFonts w:ascii="Times New Roman" w:hAnsi="Times New Roman" w:cs="Times New Roman"/>
          <w:sz w:val="16"/>
          <w:szCs w:val="16"/>
        </w:rPr>
        <w:t xml:space="preserve">, G. Aguilar, Analysis of a laboratory scale thermal energy accumulator using two-phases heterogeneous 22 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et al. /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xml:space="preserve"> 56 (2020) 100039 paraffin wax-water mixtures, Renew. Energy 145 (2020) 41–51.</w:t>
      </w:r>
    </w:p>
    <w:p w:rsidR="00D756D7" w:rsidRPr="006354A7" w:rsidRDefault="00D756D7"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A.Z. Gora, N. </w:t>
      </w:r>
      <w:proofErr w:type="spellStart"/>
      <w:r w:rsidRPr="006354A7">
        <w:rPr>
          <w:rFonts w:ascii="Times New Roman" w:hAnsi="Times New Roman" w:cs="Times New Roman"/>
          <w:sz w:val="16"/>
          <w:szCs w:val="16"/>
        </w:rPr>
        <w:t>Khordehgah</w:t>
      </w:r>
      <w:proofErr w:type="spellEnd"/>
      <w:r w:rsidRPr="006354A7">
        <w:rPr>
          <w:rFonts w:ascii="Times New Roman" w:hAnsi="Times New Roman" w:cs="Times New Roman"/>
          <w:sz w:val="16"/>
          <w:szCs w:val="16"/>
        </w:rPr>
        <w:t xml:space="preserve">, D. Ahmad, T. Lipinski, “Latent thermal energy storage technologies and applications: A review”,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5–6, (2020), 100039.</w:t>
      </w:r>
    </w:p>
    <w:p w:rsidR="00FA1846"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Fallahi</w:t>
      </w:r>
      <w:proofErr w:type="spellEnd"/>
      <w:r w:rsidRPr="006354A7">
        <w:rPr>
          <w:rFonts w:ascii="Times New Roman" w:hAnsi="Times New Roman" w:cs="Times New Roman"/>
          <w:sz w:val="16"/>
          <w:szCs w:val="16"/>
        </w:rPr>
        <w:t xml:space="preserve">, G. </w:t>
      </w:r>
      <w:proofErr w:type="spellStart"/>
      <w:r w:rsidRPr="006354A7">
        <w:rPr>
          <w:rFonts w:ascii="Times New Roman" w:hAnsi="Times New Roman" w:cs="Times New Roman"/>
          <w:sz w:val="16"/>
          <w:szCs w:val="16"/>
        </w:rPr>
        <w:t>Guldentops</w:t>
      </w:r>
      <w:proofErr w:type="spellEnd"/>
      <w:r w:rsidRPr="006354A7">
        <w:rPr>
          <w:rFonts w:ascii="Times New Roman" w:hAnsi="Times New Roman" w:cs="Times New Roman"/>
          <w:sz w:val="16"/>
          <w:szCs w:val="16"/>
        </w:rPr>
        <w:t>, M. Tao, S. Granados-</w:t>
      </w:r>
      <w:proofErr w:type="spellStart"/>
      <w:r w:rsidRPr="006354A7">
        <w:rPr>
          <w:rFonts w:ascii="Times New Roman" w:hAnsi="Times New Roman" w:cs="Times New Roman"/>
          <w:sz w:val="16"/>
          <w:szCs w:val="16"/>
        </w:rPr>
        <w:t>Focil</w:t>
      </w:r>
      <w:proofErr w:type="spellEnd"/>
      <w:r w:rsidRPr="006354A7">
        <w:rPr>
          <w:rFonts w:ascii="Times New Roman" w:hAnsi="Times New Roman" w:cs="Times New Roman"/>
          <w:sz w:val="16"/>
          <w:szCs w:val="16"/>
        </w:rPr>
        <w:t xml:space="preserve">, S. Van </w:t>
      </w:r>
      <w:proofErr w:type="spellStart"/>
      <w:r w:rsidRPr="006354A7">
        <w:rPr>
          <w:rFonts w:ascii="Times New Roman" w:hAnsi="Times New Roman" w:cs="Times New Roman"/>
          <w:sz w:val="16"/>
          <w:szCs w:val="16"/>
        </w:rPr>
        <w:t>Dessel</w:t>
      </w:r>
      <w:proofErr w:type="spellEnd"/>
      <w:r w:rsidRPr="006354A7">
        <w:rPr>
          <w:rFonts w:ascii="Times New Roman" w:hAnsi="Times New Roman" w:cs="Times New Roman"/>
          <w:sz w:val="16"/>
          <w:szCs w:val="16"/>
        </w:rPr>
        <w:t>, “Review on solid-solid phase change materials for thermal energy storage: molecular structure and thermal properties”, Appl. Therm. Eng. 127 (2017) 1427–1441.</w:t>
      </w:r>
    </w:p>
    <w:p w:rsidR="00427EA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Z.A. </w:t>
      </w:r>
      <w:proofErr w:type="spellStart"/>
      <w:r w:rsidRPr="006354A7">
        <w:rPr>
          <w:rFonts w:ascii="Times New Roman" w:hAnsi="Times New Roman" w:cs="Times New Roman"/>
          <w:sz w:val="16"/>
          <w:szCs w:val="16"/>
        </w:rPr>
        <w:t>Qureshi</w:t>
      </w:r>
      <w:proofErr w:type="spellEnd"/>
      <w:r w:rsidRPr="006354A7">
        <w:rPr>
          <w:rFonts w:ascii="Times New Roman" w:hAnsi="Times New Roman" w:cs="Times New Roman"/>
          <w:sz w:val="16"/>
          <w:szCs w:val="16"/>
        </w:rPr>
        <w:t xml:space="preserve">, H.M. Ali, S. </w:t>
      </w:r>
      <w:proofErr w:type="spellStart"/>
      <w:r w:rsidRPr="006354A7">
        <w:rPr>
          <w:rFonts w:ascii="Times New Roman" w:hAnsi="Times New Roman" w:cs="Times New Roman"/>
          <w:sz w:val="16"/>
          <w:szCs w:val="16"/>
        </w:rPr>
        <w:t>Khushnood</w:t>
      </w:r>
      <w:proofErr w:type="spellEnd"/>
      <w:r w:rsidRPr="006354A7">
        <w:rPr>
          <w:rFonts w:ascii="Times New Roman" w:hAnsi="Times New Roman" w:cs="Times New Roman"/>
          <w:sz w:val="16"/>
          <w:szCs w:val="16"/>
        </w:rPr>
        <w:t>, “Recent advances on thermal conductivity enhancement of phase change materials for energy storage system: a review”, Int. J. Heat Mass Transf. 127 (2018) 838–856.</w:t>
      </w:r>
    </w:p>
    <w:p w:rsidR="00D756D7" w:rsidRPr="006354A7" w:rsidRDefault="00D756D7" w:rsidP="00D756D7">
      <w:pPr>
        <w:numPr>
          <w:ilvl w:val="0"/>
          <w:numId w:val="10"/>
        </w:numPr>
        <w:tabs>
          <w:tab w:val="left" w:pos="3194"/>
        </w:tabs>
        <w:jc w:val="both"/>
        <w:rPr>
          <w:rFonts w:ascii="Times New Roman" w:hAnsi="Times New Roman" w:cs="Times New Roman"/>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Dhasmana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Kuma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Effect of shape and size of carbon materials on the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for solar thermal energy storage applications</w:t>
      </w:r>
      <w:r w:rsidRPr="006354A7">
        <w:rPr>
          <w:rFonts w:ascii="Times New Roman" w:hAnsi="Times New Roman" w:cs="Times New Roman"/>
          <w:sz w:val="16"/>
          <w:szCs w:val="16"/>
        </w:rPr>
        <w:t>”, Journal of Energy Storage, Volume 41, (2021), 102899.</w:t>
      </w:r>
    </w:p>
    <w:p w:rsidR="007F137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Hussain</w:t>
      </w:r>
      <w:proofErr w:type="spellEnd"/>
      <w:r w:rsidRPr="006354A7">
        <w:rPr>
          <w:rFonts w:ascii="Times New Roman" w:hAnsi="Times New Roman" w:cs="Times New Roman"/>
          <w:sz w:val="16"/>
          <w:szCs w:val="16"/>
        </w:rPr>
        <w:t>,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xml:space="preserve">, S.C. Lin, and A. </w:t>
      </w:r>
      <w:proofErr w:type="spellStart"/>
      <w:r w:rsidRPr="006354A7">
        <w:rPr>
          <w:rFonts w:ascii="Times New Roman" w:hAnsi="Times New Roman" w:cs="Times New Roman"/>
          <w:sz w:val="16"/>
          <w:szCs w:val="16"/>
        </w:rPr>
        <w:t>Lukmon</w:t>
      </w:r>
      <w:proofErr w:type="spellEnd"/>
      <w:r w:rsidRPr="006354A7">
        <w:rPr>
          <w:rFonts w:ascii="Times New Roman" w:hAnsi="Times New Roman" w:cs="Times New Roman"/>
          <w:sz w:val="16"/>
          <w:szCs w:val="16"/>
        </w:rPr>
        <w:t>, “Review on Nanomaterials for Thermal Energy Storage Technologies”, Nanoscience &amp; Nanotechnology-Asia, (2013), 3, 60-71.</w:t>
      </w:r>
    </w:p>
    <w:p w:rsidR="00F96C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S.S. </w:t>
      </w:r>
      <w:proofErr w:type="spellStart"/>
      <w:r w:rsidRPr="006354A7">
        <w:rPr>
          <w:rFonts w:ascii="Times New Roman" w:hAnsi="Times New Roman" w:cs="Times New Roman"/>
          <w:sz w:val="16"/>
          <w:szCs w:val="16"/>
        </w:rPr>
        <w:t>Magendran</w:t>
      </w:r>
      <w:proofErr w:type="spellEnd"/>
      <w:r w:rsidRPr="006354A7">
        <w:rPr>
          <w:rFonts w:ascii="Times New Roman" w:hAnsi="Times New Roman" w:cs="Times New Roman"/>
          <w:sz w:val="16"/>
          <w:szCs w:val="16"/>
        </w:rPr>
        <w:t xml:space="preserve">, et al., Synthesis of organic phase change materials (PCM) for energy storage applications: a review, Nano </w:t>
      </w:r>
      <w:proofErr w:type="spellStart"/>
      <w:r w:rsidRPr="006354A7">
        <w:rPr>
          <w:rFonts w:ascii="Times New Roman" w:hAnsi="Times New Roman" w:cs="Times New Roman"/>
          <w:sz w:val="16"/>
          <w:szCs w:val="16"/>
        </w:rPr>
        <w:t>Struct</w:t>
      </w:r>
      <w:proofErr w:type="spellEnd"/>
      <w:r w:rsidRPr="006354A7">
        <w:rPr>
          <w:rFonts w:ascii="Times New Roman" w:hAnsi="Times New Roman" w:cs="Times New Roman"/>
          <w:sz w:val="16"/>
          <w:szCs w:val="16"/>
        </w:rPr>
        <w:t>. Nano Obj. 20 (2019) 100399.</w:t>
      </w:r>
    </w:p>
    <w:p w:rsidR="00CA7B5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M.M. </w:t>
      </w:r>
      <w:proofErr w:type="spellStart"/>
      <w:r w:rsidRPr="006354A7">
        <w:rPr>
          <w:rFonts w:ascii="Times New Roman" w:hAnsi="Times New Roman" w:cs="Times New Roman"/>
          <w:sz w:val="16"/>
          <w:szCs w:val="16"/>
        </w:rPr>
        <w:t>Umair</w:t>
      </w:r>
      <w:proofErr w:type="spellEnd"/>
      <w:r w:rsidRPr="006354A7">
        <w:rPr>
          <w:rFonts w:ascii="Times New Roman" w:hAnsi="Times New Roman" w:cs="Times New Roman"/>
          <w:sz w:val="16"/>
          <w:szCs w:val="16"/>
        </w:rPr>
        <w:t xml:space="preserve">, Y. Zhang, K. </w:t>
      </w:r>
      <w:proofErr w:type="spellStart"/>
      <w:r w:rsidRPr="006354A7">
        <w:rPr>
          <w:rFonts w:ascii="Times New Roman" w:hAnsi="Times New Roman" w:cs="Times New Roman"/>
          <w:sz w:val="16"/>
          <w:szCs w:val="16"/>
        </w:rPr>
        <w:t>Iqbal</w:t>
      </w:r>
      <w:proofErr w:type="spellEnd"/>
      <w:r w:rsidRPr="006354A7">
        <w:rPr>
          <w:rFonts w:ascii="Times New Roman" w:hAnsi="Times New Roman" w:cs="Times New Roman"/>
          <w:sz w:val="16"/>
          <w:szCs w:val="16"/>
        </w:rPr>
        <w:t xml:space="preserve">, S. Zhang, B. Tang, Novel strategies and supporting materials applied to shape-stabilize organic phase change materials for thermal energy </w:t>
      </w:r>
      <w:proofErr w:type="spellStart"/>
      <w:r w:rsidRPr="006354A7">
        <w:rPr>
          <w:rFonts w:ascii="Times New Roman" w:hAnsi="Times New Roman" w:cs="Times New Roman"/>
          <w:sz w:val="16"/>
          <w:szCs w:val="16"/>
        </w:rPr>
        <w:t>storagea</w:t>
      </w:r>
      <w:proofErr w:type="spellEnd"/>
      <w:r w:rsidRPr="006354A7">
        <w:rPr>
          <w:rFonts w:ascii="Times New Roman" w:hAnsi="Times New Roman" w:cs="Times New Roman"/>
          <w:sz w:val="16"/>
          <w:szCs w:val="16"/>
        </w:rPr>
        <w:t xml:space="preserve"> review, Appl. Energy 235 (October 2018) (2019) 846–873.</w:t>
      </w:r>
    </w:p>
    <w:p w:rsidR="00F05F67"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Khudhair</w:t>
      </w:r>
      <w:proofErr w:type="spellEnd"/>
      <w:r w:rsidRPr="006354A7">
        <w:rPr>
          <w:rFonts w:ascii="Times New Roman" w:hAnsi="Times New Roman" w:cs="Times New Roman"/>
          <w:sz w:val="16"/>
          <w:szCs w:val="16"/>
        </w:rPr>
        <w:t xml:space="preserve">, A.M; </w:t>
      </w:r>
      <w:proofErr w:type="spellStart"/>
      <w:r w:rsidRPr="006354A7">
        <w:rPr>
          <w:rFonts w:ascii="Times New Roman" w:hAnsi="Times New Roman" w:cs="Times New Roman"/>
          <w:sz w:val="16"/>
          <w:szCs w:val="16"/>
        </w:rPr>
        <w:t>Farid</w:t>
      </w:r>
      <w:proofErr w:type="spellEnd"/>
      <w:r w:rsidRPr="006354A7">
        <w:rPr>
          <w:rFonts w:ascii="Times New Roman" w:hAnsi="Times New Roman" w:cs="Times New Roman"/>
          <w:sz w:val="16"/>
          <w:szCs w:val="16"/>
        </w:rPr>
        <w:t xml:space="preserve">, M.M., “A review on energy conservation in building applications with thermal storage by latent heat using phase change materials.”,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xml:space="preserve">. Convers. </w:t>
      </w:r>
      <w:proofErr w:type="gramStart"/>
      <w:r w:rsidRPr="006354A7">
        <w:rPr>
          <w:rFonts w:ascii="Times New Roman" w:hAnsi="Times New Roman" w:cs="Times New Roman"/>
          <w:sz w:val="16"/>
          <w:szCs w:val="16"/>
        </w:rPr>
        <w:t>Manage.,</w:t>
      </w:r>
      <w:proofErr w:type="gramEnd"/>
      <w:r w:rsidRPr="006354A7">
        <w:rPr>
          <w:rFonts w:ascii="Times New Roman" w:hAnsi="Times New Roman" w:cs="Times New Roman"/>
          <w:sz w:val="16"/>
          <w:szCs w:val="16"/>
        </w:rPr>
        <w:t xml:space="preserve"> (2004), 45, 263- 275.</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Zhou, D.; Zhao, C.Y.; </w:t>
      </w: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“Review on thermal energy storage with phase change materials (PCMs) in building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(2009), 12, 76-81.</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J. </w:t>
      </w:r>
      <w:proofErr w:type="spellStart"/>
      <w:r w:rsidRPr="006354A7">
        <w:rPr>
          <w:rFonts w:ascii="Times New Roman" w:hAnsi="Times New Roman" w:cs="Times New Roman"/>
          <w:sz w:val="16"/>
          <w:szCs w:val="16"/>
        </w:rPr>
        <w:t>Sunku</w:t>
      </w:r>
      <w:proofErr w:type="spellEnd"/>
      <w:r w:rsidRPr="006354A7">
        <w:rPr>
          <w:rFonts w:ascii="Times New Roman" w:hAnsi="Times New Roman" w:cs="Times New Roman"/>
          <w:sz w:val="16"/>
          <w:szCs w:val="16"/>
        </w:rPr>
        <w:t xml:space="preserve"> Prasad, P. </w:t>
      </w:r>
      <w:proofErr w:type="spellStart"/>
      <w:r w:rsidRPr="006354A7">
        <w:rPr>
          <w:rFonts w:ascii="Times New Roman" w:hAnsi="Times New Roman" w:cs="Times New Roman"/>
          <w:sz w:val="16"/>
          <w:szCs w:val="16"/>
        </w:rPr>
        <w:t>Muthukumar</w:t>
      </w:r>
      <w:proofErr w:type="spellEnd"/>
      <w:r w:rsidRPr="006354A7">
        <w:rPr>
          <w:rFonts w:ascii="Times New Roman" w:hAnsi="Times New Roman" w:cs="Times New Roman"/>
          <w:sz w:val="16"/>
          <w:szCs w:val="16"/>
        </w:rPr>
        <w:t xml:space="preserve">, F. Desai, D.N. </w:t>
      </w:r>
      <w:proofErr w:type="spellStart"/>
      <w:r w:rsidRPr="006354A7">
        <w:rPr>
          <w:rFonts w:ascii="Times New Roman" w:hAnsi="Times New Roman" w:cs="Times New Roman"/>
          <w:sz w:val="16"/>
          <w:szCs w:val="16"/>
        </w:rPr>
        <w:t>Basu</w:t>
      </w:r>
      <w:proofErr w:type="spellEnd"/>
      <w:r w:rsidRPr="006354A7">
        <w:rPr>
          <w:rFonts w:ascii="Times New Roman" w:hAnsi="Times New Roman" w:cs="Times New Roman"/>
          <w:sz w:val="16"/>
          <w:szCs w:val="16"/>
        </w:rPr>
        <w:t xml:space="preserve">, M.M. </w:t>
      </w:r>
      <w:proofErr w:type="spellStart"/>
      <w:r w:rsidRPr="006354A7">
        <w:rPr>
          <w:rFonts w:ascii="Times New Roman" w:hAnsi="Times New Roman" w:cs="Times New Roman"/>
          <w:sz w:val="16"/>
          <w:szCs w:val="16"/>
        </w:rPr>
        <w:t>Rahman</w:t>
      </w:r>
      <w:proofErr w:type="spellEnd"/>
      <w:r w:rsidRPr="006354A7">
        <w:rPr>
          <w:rFonts w:ascii="Times New Roman" w:hAnsi="Times New Roman" w:cs="Times New Roman"/>
          <w:sz w:val="16"/>
          <w:szCs w:val="16"/>
        </w:rPr>
        <w:t>, A critical review of high-temperature reversible thermochemical energy storage systems, Appl. Energy 254 (October 2018) (2019) 113733.</w:t>
      </w:r>
    </w:p>
    <w:p w:rsidR="00265084"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Wang, X.; </w:t>
      </w:r>
      <w:proofErr w:type="spellStart"/>
      <w:r w:rsidRPr="006354A7">
        <w:rPr>
          <w:rFonts w:ascii="Times New Roman" w:hAnsi="Times New Roman" w:cs="Times New Roman"/>
          <w:sz w:val="16"/>
          <w:szCs w:val="16"/>
        </w:rPr>
        <w:t>Mujumdar</w:t>
      </w:r>
      <w:proofErr w:type="spellEnd"/>
      <w:r w:rsidRPr="006354A7">
        <w:rPr>
          <w:rFonts w:ascii="Times New Roman" w:hAnsi="Times New Roman" w:cs="Times New Roman"/>
          <w:sz w:val="16"/>
          <w:szCs w:val="16"/>
        </w:rPr>
        <w:t xml:space="preserve">, A.S. “A review on </w:t>
      </w:r>
      <w:proofErr w:type="spellStart"/>
      <w:r w:rsidRPr="006354A7">
        <w:rPr>
          <w:rFonts w:ascii="Times New Roman" w:hAnsi="Times New Roman" w:cs="Times New Roman"/>
          <w:sz w:val="16"/>
          <w:szCs w:val="16"/>
        </w:rPr>
        <w:t>nanofluids</w:t>
      </w:r>
      <w:proofErr w:type="spellEnd"/>
      <w:r w:rsidRPr="006354A7">
        <w:rPr>
          <w:rFonts w:ascii="Times New Roman" w:hAnsi="Times New Roman" w:cs="Times New Roman"/>
          <w:sz w:val="16"/>
          <w:szCs w:val="16"/>
        </w:rPr>
        <w:t xml:space="preserve"> - part II: experiments and applications.” Braz. J. Chem. Eng., (2008), 25(4), 631-648.</w:t>
      </w:r>
    </w:p>
    <w:p w:rsidR="0038335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Singh, D.; </w:t>
      </w:r>
      <w:proofErr w:type="spellStart"/>
      <w:r w:rsidRPr="006354A7">
        <w:rPr>
          <w:rFonts w:ascii="Times New Roman" w:hAnsi="Times New Roman" w:cs="Times New Roman"/>
          <w:sz w:val="16"/>
          <w:szCs w:val="16"/>
        </w:rPr>
        <w:t>Toutbort</w:t>
      </w:r>
      <w:proofErr w:type="spellEnd"/>
      <w:r w:rsidRPr="006354A7">
        <w:rPr>
          <w:rFonts w:ascii="Times New Roman" w:hAnsi="Times New Roman" w:cs="Times New Roman"/>
          <w:sz w:val="16"/>
          <w:szCs w:val="16"/>
        </w:rPr>
        <w:t>, J.; Chen, G. Heavy vehicle systems optimization merit: review and peer evaluation. Annual Report, Argonne National Laboratory, (2006), 23, 405 – 411.</w:t>
      </w:r>
    </w:p>
    <w:p w:rsidR="002253F2" w:rsidRPr="002253F2" w:rsidRDefault="009956AA" w:rsidP="002253F2">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Zhao, C.Y. “A review of solar collectors and thermal energy storage in solar thermal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(2013), 104, 538-553.</w:t>
      </w:r>
    </w:p>
    <w:sectPr w:rsidR="002253F2" w:rsidRPr="0022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FD3"/>
    <w:multiLevelType w:val="hybridMultilevel"/>
    <w:tmpl w:val="3050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52154"/>
    <w:multiLevelType w:val="hybridMultilevel"/>
    <w:tmpl w:val="1466D1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5A6FFB"/>
    <w:multiLevelType w:val="hybridMultilevel"/>
    <w:tmpl w:val="936076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891234"/>
    <w:multiLevelType w:val="hybridMultilevel"/>
    <w:tmpl w:val="1CECFD48"/>
    <w:lvl w:ilvl="0" w:tplc="D5084A4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EA471C"/>
    <w:multiLevelType w:val="hybridMultilevel"/>
    <w:tmpl w:val="BE9272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C8142A"/>
    <w:multiLevelType w:val="hybridMultilevel"/>
    <w:tmpl w:val="9EE64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F3721"/>
    <w:multiLevelType w:val="hybridMultilevel"/>
    <w:tmpl w:val="753881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F11EDA"/>
    <w:multiLevelType w:val="hybridMultilevel"/>
    <w:tmpl w:val="6826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A021F"/>
    <w:multiLevelType w:val="hybridMultilevel"/>
    <w:tmpl w:val="CD64165E"/>
    <w:lvl w:ilvl="0" w:tplc="7CF42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05FC1"/>
    <w:multiLevelType w:val="hybridMultilevel"/>
    <w:tmpl w:val="C7DA8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9"/>
  </w:num>
  <w:num w:numId="5">
    <w:abstractNumId w:val="7"/>
  </w:num>
  <w:num w:numId="6">
    <w:abstractNumId w:val="5"/>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0A"/>
    <w:rsid w:val="00000A23"/>
    <w:rsid w:val="000018FF"/>
    <w:rsid w:val="00014A5B"/>
    <w:rsid w:val="00020013"/>
    <w:rsid w:val="000246F1"/>
    <w:rsid w:val="00042765"/>
    <w:rsid w:val="00042EC9"/>
    <w:rsid w:val="00050D45"/>
    <w:rsid w:val="00071BD9"/>
    <w:rsid w:val="00091686"/>
    <w:rsid w:val="000A508F"/>
    <w:rsid w:val="000B3F86"/>
    <w:rsid w:val="000B5E79"/>
    <w:rsid w:val="000D0155"/>
    <w:rsid w:val="000D2BF6"/>
    <w:rsid w:val="000D5640"/>
    <w:rsid w:val="00131567"/>
    <w:rsid w:val="001474A5"/>
    <w:rsid w:val="001500F7"/>
    <w:rsid w:val="00165B6F"/>
    <w:rsid w:val="00171F05"/>
    <w:rsid w:val="00177910"/>
    <w:rsid w:val="00185B97"/>
    <w:rsid w:val="00186624"/>
    <w:rsid w:val="00187CDB"/>
    <w:rsid w:val="0019558B"/>
    <w:rsid w:val="00196E86"/>
    <w:rsid w:val="001A0372"/>
    <w:rsid w:val="001A34E6"/>
    <w:rsid w:val="001A42D3"/>
    <w:rsid w:val="001D72C9"/>
    <w:rsid w:val="001D7BDE"/>
    <w:rsid w:val="001E580D"/>
    <w:rsid w:val="00205EBA"/>
    <w:rsid w:val="00206F09"/>
    <w:rsid w:val="00207B18"/>
    <w:rsid w:val="002253F2"/>
    <w:rsid w:val="00231D1B"/>
    <w:rsid w:val="0024665F"/>
    <w:rsid w:val="00267175"/>
    <w:rsid w:val="00270ACF"/>
    <w:rsid w:val="00270C57"/>
    <w:rsid w:val="002741AC"/>
    <w:rsid w:val="00282394"/>
    <w:rsid w:val="00290B9C"/>
    <w:rsid w:val="00292FE3"/>
    <w:rsid w:val="002A0498"/>
    <w:rsid w:val="002A6373"/>
    <w:rsid w:val="002C041D"/>
    <w:rsid w:val="002C5510"/>
    <w:rsid w:val="002D4208"/>
    <w:rsid w:val="002F17C3"/>
    <w:rsid w:val="002F7CFF"/>
    <w:rsid w:val="00300A74"/>
    <w:rsid w:val="00311EDF"/>
    <w:rsid w:val="003148AD"/>
    <w:rsid w:val="00317A4C"/>
    <w:rsid w:val="003332DA"/>
    <w:rsid w:val="0035352D"/>
    <w:rsid w:val="003537C5"/>
    <w:rsid w:val="003805B3"/>
    <w:rsid w:val="00384988"/>
    <w:rsid w:val="003A5246"/>
    <w:rsid w:val="003D5760"/>
    <w:rsid w:val="003D6BF5"/>
    <w:rsid w:val="003E2E17"/>
    <w:rsid w:val="003E56F9"/>
    <w:rsid w:val="003F5A3A"/>
    <w:rsid w:val="00401312"/>
    <w:rsid w:val="00401CF2"/>
    <w:rsid w:val="004214F6"/>
    <w:rsid w:val="00421944"/>
    <w:rsid w:val="0042687A"/>
    <w:rsid w:val="00434277"/>
    <w:rsid w:val="004345E1"/>
    <w:rsid w:val="0043608E"/>
    <w:rsid w:val="00460091"/>
    <w:rsid w:val="00460F03"/>
    <w:rsid w:val="00462154"/>
    <w:rsid w:val="0046225B"/>
    <w:rsid w:val="00466890"/>
    <w:rsid w:val="00472A15"/>
    <w:rsid w:val="00480F28"/>
    <w:rsid w:val="00482EE9"/>
    <w:rsid w:val="00483994"/>
    <w:rsid w:val="0048607E"/>
    <w:rsid w:val="004946A6"/>
    <w:rsid w:val="004A15C7"/>
    <w:rsid w:val="004B064E"/>
    <w:rsid w:val="004C7007"/>
    <w:rsid w:val="004D7C6F"/>
    <w:rsid w:val="004E65EA"/>
    <w:rsid w:val="004F1811"/>
    <w:rsid w:val="00501EC8"/>
    <w:rsid w:val="00505961"/>
    <w:rsid w:val="005116F3"/>
    <w:rsid w:val="00522385"/>
    <w:rsid w:val="005537D0"/>
    <w:rsid w:val="00561D16"/>
    <w:rsid w:val="005660F9"/>
    <w:rsid w:val="00594C7F"/>
    <w:rsid w:val="005B2896"/>
    <w:rsid w:val="005B5623"/>
    <w:rsid w:val="005C2221"/>
    <w:rsid w:val="005C2225"/>
    <w:rsid w:val="005D5766"/>
    <w:rsid w:val="005E77EA"/>
    <w:rsid w:val="005F0C15"/>
    <w:rsid w:val="005F4170"/>
    <w:rsid w:val="0060005D"/>
    <w:rsid w:val="00612648"/>
    <w:rsid w:val="00612C91"/>
    <w:rsid w:val="00614FDF"/>
    <w:rsid w:val="00616313"/>
    <w:rsid w:val="0062624F"/>
    <w:rsid w:val="006354A7"/>
    <w:rsid w:val="00657964"/>
    <w:rsid w:val="00662A0F"/>
    <w:rsid w:val="00662CA9"/>
    <w:rsid w:val="00665880"/>
    <w:rsid w:val="006668D2"/>
    <w:rsid w:val="006764DB"/>
    <w:rsid w:val="006A6361"/>
    <w:rsid w:val="006C0F2B"/>
    <w:rsid w:val="006E5A42"/>
    <w:rsid w:val="006F7F51"/>
    <w:rsid w:val="00700D5E"/>
    <w:rsid w:val="0070104F"/>
    <w:rsid w:val="00714D98"/>
    <w:rsid w:val="00721704"/>
    <w:rsid w:val="00731782"/>
    <w:rsid w:val="007458CD"/>
    <w:rsid w:val="007527C7"/>
    <w:rsid w:val="00762F1C"/>
    <w:rsid w:val="0079042A"/>
    <w:rsid w:val="007A051C"/>
    <w:rsid w:val="007A7793"/>
    <w:rsid w:val="007B1554"/>
    <w:rsid w:val="007B7E3C"/>
    <w:rsid w:val="007B7F03"/>
    <w:rsid w:val="007E5317"/>
    <w:rsid w:val="007F5678"/>
    <w:rsid w:val="008006EE"/>
    <w:rsid w:val="0081533F"/>
    <w:rsid w:val="00817036"/>
    <w:rsid w:val="00822B35"/>
    <w:rsid w:val="00827252"/>
    <w:rsid w:val="0083238F"/>
    <w:rsid w:val="0084061A"/>
    <w:rsid w:val="0084139F"/>
    <w:rsid w:val="0084187E"/>
    <w:rsid w:val="00845A63"/>
    <w:rsid w:val="008561E9"/>
    <w:rsid w:val="0085656F"/>
    <w:rsid w:val="008706EF"/>
    <w:rsid w:val="008712D5"/>
    <w:rsid w:val="008734C1"/>
    <w:rsid w:val="008A0207"/>
    <w:rsid w:val="008A3AEE"/>
    <w:rsid w:val="008C22F0"/>
    <w:rsid w:val="008C7328"/>
    <w:rsid w:val="008D1BE8"/>
    <w:rsid w:val="008E2DAA"/>
    <w:rsid w:val="008F27B0"/>
    <w:rsid w:val="0090021E"/>
    <w:rsid w:val="009078E4"/>
    <w:rsid w:val="009232AB"/>
    <w:rsid w:val="009276D4"/>
    <w:rsid w:val="00940CE0"/>
    <w:rsid w:val="009414E0"/>
    <w:rsid w:val="00944954"/>
    <w:rsid w:val="00960D4C"/>
    <w:rsid w:val="009611DE"/>
    <w:rsid w:val="00975556"/>
    <w:rsid w:val="00983028"/>
    <w:rsid w:val="009951E0"/>
    <w:rsid w:val="009956AA"/>
    <w:rsid w:val="009B0E79"/>
    <w:rsid w:val="009B34AE"/>
    <w:rsid w:val="009B459A"/>
    <w:rsid w:val="009B61E6"/>
    <w:rsid w:val="009B6203"/>
    <w:rsid w:val="009B6A6C"/>
    <w:rsid w:val="009C286A"/>
    <w:rsid w:val="009D02A0"/>
    <w:rsid w:val="009E5E0A"/>
    <w:rsid w:val="00A00C3B"/>
    <w:rsid w:val="00A00F79"/>
    <w:rsid w:val="00A1497A"/>
    <w:rsid w:val="00A27C99"/>
    <w:rsid w:val="00A4207C"/>
    <w:rsid w:val="00A53382"/>
    <w:rsid w:val="00A7229E"/>
    <w:rsid w:val="00A9112D"/>
    <w:rsid w:val="00A92BD3"/>
    <w:rsid w:val="00AB00CC"/>
    <w:rsid w:val="00AC7587"/>
    <w:rsid w:val="00AD0684"/>
    <w:rsid w:val="00AD59D3"/>
    <w:rsid w:val="00AD5CD1"/>
    <w:rsid w:val="00AD5DE1"/>
    <w:rsid w:val="00AD6EE3"/>
    <w:rsid w:val="00AF1FE5"/>
    <w:rsid w:val="00AF75E8"/>
    <w:rsid w:val="00B02420"/>
    <w:rsid w:val="00B02563"/>
    <w:rsid w:val="00B049F7"/>
    <w:rsid w:val="00B0608F"/>
    <w:rsid w:val="00B103D3"/>
    <w:rsid w:val="00B11413"/>
    <w:rsid w:val="00B26890"/>
    <w:rsid w:val="00B305B6"/>
    <w:rsid w:val="00B407F9"/>
    <w:rsid w:val="00B64C88"/>
    <w:rsid w:val="00B77302"/>
    <w:rsid w:val="00BA26C6"/>
    <w:rsid w:val="00BB3862"/>
    <w:rsid w:val="00BD229A"/>
    <w:rsid w:val="00BD7992"/>
    <w:rsid w:val="00BE2928"/>
    <w:rsid w:val="00BF04AA"/>
    <w:rsid w:val="00C22B61"/>
    <w:rsid w:val="00C22DF2"/>
    <w:rsid w:val="00C33D13"/>
    <w:rsid w:val="00C438A4"/>
    <w:rsid w:val="00C4555D"/>
    <w:rsid w:val="00C51D27"/>
    <w:rsid w:val="00C53193"/>
    <w:rsid w:val="00C556B7"/>
    <w:rsid w:val="00C702CF"/>
    <w:rsid w:val="00C75756"/>
    <w:rsid w:val="00C84E7E"/>
    <w:rsid w:val="00C85D15"/>
    <w:rsid w:val="00CA67A2"/>
    <w:rsid w:val="00CB7B46"/>
    <w:rsid w:val="00CC7B94"/>
    <w:rsid w:val="00D002F3"/>
    <w:rsid w:val="00D041C7"/>
    <w:rsid w:val="00D756D7"/>
    <w:rsid w:val="00D96B7C"/>
    <w:rsid w:val="00DA6CFB"/>
    <w:rsid w:val="00DB53FE"/>
    <w:rsid w:val="00DD0380"/>
    <w:rsid w:val="00E05AF8"/>
    <w:rsid w:val="00E06B7E"/>
    <w:rsid w:val="00E20F44"/>
    <w:rsid w:val="00E21E15"/>
    <w:rsid w:val="00E32717"/>
    <w:rsid w:val="00E34FA9"/>
    <w:rsid w:val="00E440F7"/>
    <w:rsid w:val="00E62F8F"/>
    <w:rsid w:val="00E806A7"/>
    <w:rsid w:val="00E85ACD"/>
    <w:rsid w:val="00EC15EA"/>
    <w:rsid w:val="00EC76BD"/>
    <w:rsid w:val="00ED643E"/>
    <w:rsid w:val="00ED71C5"/>
    <w:rsid w:val="00EE7BCE"/>
    <w:rsid w:val="00EF5926"/>
    <w:rsid w:val="00F11C43"/>
    <w:rsid w:val="00F20311"/>
    <w:rsid w:val="00F35634"/>
    <w:rsid w:val="00F5498F"/>
    <w:rsid w:val="00F7058C"/>
    <w:rsid w:val="00F819D3"/>
    <w:rsid w:val="00F824D3"/>
    <w:rsid w:val="00F9110F"/>
    <w:rsid w:val="00FA4C28"/>
    <w:rsid w:val="00FC62C4"/>
    <w:rsid w:val="00FD3164"/>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 w:type="paragraph" w:styleId="NormalWeb">
    <w:name w:val="Normal (Web)"/>
    <w:basedOn w:val="Normal"/>
    <w:uiPriority w:val="99"/>
    <w:semiHidden/>
    <w:unhideWhenUsed/>
    <w:rsid w:val="005B28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 w:type="paragraph" w:styleId="NormalWeb">
    <w:name w:val="Normal (Web)"/>
    <w:basedOn w:val="Normal"/>
    <w:uiPriority w:val="99"/>
    <w:semiHidden/>
    <w:unhideWhenUsed/>
    <w:rsid w:val="005B28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569">
      <w:bodyDiv w:val="1"/>
      <w:marLeft w:val="0"/>
      <w:marRight w:val="0"/>
      <w:marTop w:val="0"/>
      <w:marBottom w:val="0"/>
      <w:divBdr>
        <w:top w:val="none" w:sz="0" w:space="0" w:color="auto"/>
        <w:left w:val="none" w:sz="0" w:space="0" w:color="auto"/>
        <w:bottom w:val="none" w:sz="0" w:space="0" w:color="auto"/>
        <w:right w:val="none" w:sz="0" w:space="0" w:color="auto"/>
      </w:divBdr>
    </w:div>
    <w:div w:id="280957998">
      <w:bodyDiv w:val="1"/>
      <w:marLeft w:val="0"/>
      <w:marRight w:val="0"/>
      <w:marTop w:val="0"/>
      <w:marBottom w:val="0"/>
      <w:divBdr>
        <w:top w:val="none" w:sz="0" w:space="0" w:color="auto"/>
        <w:left w:val="none" w:sz="0" w:space="0" w:color="auto"/>
        <w:bottom w:val="none" w:sz="0" w:space="0" w:color="auto"/>
        <w:right w:val="none" w:sz="0" w:space="0" w:color="auto"/>
      </w:divBdr>
    </w:div>
    <w:div w:id="335041986">
      <w:bodyDiv w:val="1"/>
      <w:marLeft w:val="0"/>
      <w:marRight w:val="0"/>
      <w:marTop w:val="0"/>
      <w:marBottom w:val="0"/>
      <w:divBdr>
        <w:top w:val="none" w:sz="0" w:space="0" w:color="auto"/>
        <w:left w:val="none" w:sz="0" w:space="0" w:color="auto"/>
        <w:bottom w:val="none" w:sz="0" w:space="0" w:color="auto"/>
        <w:right w:val="none" w:sz="0" w:space="0" w:color="auto"/>
      </w:divBdr>
      <w:divsChild>
        <w:div w:id="1759716031">
          <w:marLeft w:val="0"/>
          <w:marRight w:val="0"/>
          <w:marTop w:val="0"/>
          <w:marBottom w:val="0"/>
          <w:divBdr>
            <w:top w:val="single" w:sz="2" w:space="0" w:color="D9D9E3"/>
            <w:left w:val="single" w:sz="2" w:space="0" w:color="D9D9E3"/>
            <w:bottom w:val="single" w:sz="2" w:space="0" w:color="D9D9E3"/>
            <w:right w:val="single" w:sz="2" w:space="0" w:color="D9D9E3"/>
          </w:divBdr>
          <w:divsChild>
            <w:div w:id="1770736678">
              <w:marLeft w:val="0"/>
              <w:marRight w:val="0"/>
              <w:marTop w:val="0"/>
              <w:marBottom w:val="0"/>
              <w:divBdr>
                <w:top w:val="single" w:sz="2" w:space="0" w:color="D9D9E3"/>
                <w:left w:val="single" w:sz="2" w:space="0" w:color="D9D9E3"/>
                <w:bottom w:val="single" w:sz="2" w:space="0" w:color="D9D9E3"/>
                <w:right w:val="single" w:sz="2" w:space="0" w:color="D9D9E3"/>
              </w:divBdr>
              <w:divsChild>
                <w:div w:id="762142362">
                  <w:marLeft w:val="0"/>
                  <w:marRight w:val="0"/>
                  <w:marTop w:val="0"/>
                  <w:marBottom w:val="0"/>
                  <w:divBdr>
                    <w:top w:val="single" w:sz="2" w:space="0" w:color="D9D9E3"/>
                    <w:left w:val="single" w:sz="2" w:space="0" w:color="D9D9E3"/>
                    <w:bottom w:val="single" w:sz="2" w:space="0" w:color="D9D9E3"/>
                    <w:right w:val="single" w:sz="2" w:space="0" w:color="D9D9E3"/>
                  </w:divBdr>
                  <w:divsChild>
                    <w:div w:id="58747826">
                      <w:marLeft w:val="0"/>
                      <w:marRight w:val="0"/>
                      <w:marTop w:val="0"/>
                      <w:marBottom w:val="0"/>
                      <w:divBdr>
                        <w:top w:val="single" w:sz="2" w:space="0" w:color="D9D9E3"/>
                        <w:left w:val="single" w:sz="2" w:space="0" w:color="D9D9E3"/>
                        <w:bottom w:val="single" w:sz="2" w:space="0" w:color="D9D9E3"/>
                        <w:right w:val="single" w:sz="2" w:space="0" w:color="D9D9E3"/>
                      </w:divBdr>
                      <w:divsChild>
                        <w:div w:id="611940190">
                          <w:marLeft w:val="0"/>
                          <w:marRight w:val="0"/>
                          <w:marTop w:val="0"/>
                          <w:marBottom w:val="0"/>
                          <w:divBdr>
                            <w:top w:val="single" w:sz="2" w:space="0" w:color="auto"/>
                            <w:left w:val="single" w:sz="2" w:space="0" w:color="auto"/>
                            <w:bottom w:val="single" w:sz="6" w:space="0" w:color="auto"/>
                            <w:right w:val="single" w:sz="2" w:space="0" w:color="auto"/>
                          </w:divBdr>
                          <w:divsChild>
                            <w:div w:id="327712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64022">
                                  <w:marLeft w:val="0"/>
                                  <w:marRight w:val="0"/>
                                  <w:marTop w:val="0"/>
                                  <w:marBottom w:val="0"/>
                                  <w:divBdr>
                                    <w:top w:val="single" w:sz="2" w:space="0" w:color="D9D9E3"/>
                                    <w:left w:val="single" w:sz="2" w:space="0" w:color="D9D9E3"/>
                                    <w:bottom w:val="single" w:sz="2" w:space="0" w:color="D9D9E3"/>
                                    <w:right w:val="single" w:sz="2" w:space="0" w:color="D9D9E3"/>
                                  </w:divBdr>
                                  <w:divsChild>
                                    <w:div w:id="322321329">
                                      <w:marLeft w:val="0"/>
                                      <w:marRight w:val="0"/>
                                      <w:marTop w:val="0"/>
                                      <w:marBottom w:val="0"/>
                                      <w:divBdr>
                                        <w:top w:val="single" w:sz="2" w:space="0" w:color="D9D9E3"/>
                                        <w:left w:val="single" w:sz="2" w:space="0" w:color="D9D9E3"/>
                                        <w:bottom w:val="single" w:sz="2" w:space="0" w:color="D9D9E3"/>
                                        <w:right w:val="single" w:sz="2" w:space="0" w:color="D9D9E3"/>
                                      </w:divBdr>
                                      <w:divsChild>
                                        <w:div w:id="389769124">
                                          <w:marLeft w:val="0"/>
                                          <w:marRight w:val="0"/>
                                          <w:marTop w:val="0"/>
                                          <w:marBottom w:val="0"/>
                                          <w:divBdr>
                                            <w:top w:val="single" w:sz="2" w:space="0" w:color="D9D9E3"/>
                                            <w:left w:val="single" w:sz="2" w:space="0" w:color="D9D9E3"/>
                                            <w:bottom w:val="single" w:sz="2" w:space="0" w:color="D9D9E3"/>
                                            <w:right w:val="single" w:sz="2" w:space="0" w:color="D9D9E3"/>
                                          </w:divBdr>
                                          <w:divsChild>
                                            <w:div w:id="52002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114388">
          <w:marLeft w:val="0"/>
          <w:marRight w:val="0"/>
          <w:marTop w:val="0"/>
          <w:marBottom w:val="0"/>
          <w:divBdr>
            <w:top w:val="none" w:sz="0" w:space="0" w:color="auto"/>
            <w:left w:val="none" w:sz="0" w:space="0" w:color="auto"/>
            <w:bottom w:val="none" w:sz="0" w:space="0" w:color="auto"/>
            <w:right w:val="none" w:sz="0" w:space="0" w:color="auto"/>
          </w:divBdr>
        </w:div>
      </w:divsChild>
    </w:div>
    <w:div w:id="362756463">
      <w:bodyDiv w:val="1"/>
      <w:marLeft w:val="0"/>
      <w:marRight w:val="0"/>
      <w:marTop w:val="0"/>
      <w:marBottom w:val="0"/>
      <w:divBdr>
        <w:top w:val="none" w:sz="0" w:space="0" w:color="auto"/>
        <w:left w:val="none" w:sz="0" w:space="0" w:color="auto"/>
        <w:bottom w:val="none" w:sz="0" w:space="0" w:color="auto"/>
        <w:right w:val="none" w:sz="0" w:space="0" w:color="auto"/>
      </w:divBdr>
    </w:div>
    <w:div w:id="427166633">
      <w:bodyDiv w:val="1"/>
      <w:marLeft w:val="0"/>
      <w:marRight w:val="0"/>
      <w:marTop w:val="0"/>
      <w:marBottom w:val="0"/>
      <w:divBdr>
        <w:top w:val="none" w:sz="0" w:space="0" w:color="auto"/>
        <w:left w:val="none" w:sz="0" w:space="0" w:color="auto"/>
        <w:bottom w:val="none" w:sz="0" w:space="0" w:color="auto"/>
        <w:right w:val="none" w:sz="0" w:space="0" w:color="auto"/>
      </w:divBdr>
      <w:divsChild>
        <w:div w:id="25756025">
          <w:marLeft w:val="0"/>
          <w:marRight w:val="0"/>
          <w:marTop w:val="0"/>
          <w:marBottom w:val="0"/>
          <w:divBdr>
            <w:top w:val="single" w:sz="2" w:space="0" w:color="auto"/>
            <w:left w:val="single" w:sz="2" w:space="0" w:color="auto"/>
            <w:bottom w:val="single" w:sz="6" w:space="0" w:color="auto"/>
            <w:right w:val="single" w:sz="2" w:space="0" w:color="auto"/>
          </w:divBdr>
          <w:divsChild>
            <w:div w:id="1793473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044844">
                  <w:marLeft w:val="0"/>
                  <w:marRight w:val="0"/>
                  <w:marTop w:val="0"/>
                  <w:marBottom w:val="0"/>
                  <w:divBdr>
                    <w:top w:val="single" w:sz="2" w:space="0" w:color="D9D9E3"/>
                    <w:left w:val="single" w:sz="2" w:space="0" w:color="D9D9E3"/>
                    <w:bottom w:val="single" w:sz="2" w:space="0" w:color="D9D9E3"/>
                    <w:right w:val="single" w:sz="2" w:space="0" w:color="D9D9E3"/>
                  </w:divBdr>
                  <w:divsChild>
                    <w:div w:id="1554200135">
                      <w:marLeft w:val="0"/>
                      <w:marRight w:val="0"/>
                      <w:marTop w:val="0"/>
                      <w:marBottom w:val="0"/>
                      <w:divBdr>
                        <w:top w:val="single" w:sz="2" w:space="0" w:color="D9D9E3"/>
                        <w:left w:val="single" w:sz="2" w:space="0" w:color="D9D9E3"/>
                        <w:bottom w:val="single" w:sz="2" w:space="0" w:color="D9D9E3"/>
                        <w:right w:val="single" w:sz="2" w:space="0" w:color="D9D9E3"/>
                      </w:divBdr>
                      <w:divsChild>
                        <w:div w:id="1652757104">
                          <w:marLeft w:val="0"/>
                          <w:marRight w:val="0"/>
                          <w:marTop w:val="0"/>
                          <w:marBottom w:val="0"/>
                          <w:divBdr>
                            <w:top w:val="single" w:sz="2" w:space="0" w:color="D9D9E3"/>
                            <w:left w:val="single" w:sz="2" w:space="0" w:color="D9D9E3"/>
                            <w:bottom w:val="single" w:sz="2" w:space="0" w:color="D9D9E3"/>
                            <w:right w:val="single" w:sz="2" w:space="0" w:color="D9D9E3"/>
                          </w:divBdr>
                          <w:divsChild>
                            <w:div w:id="2074424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5633517">
      <w:bodyDiv w:val="1"/>
      <w:marLeft w:val="0"/>
      <w:marRight w:val="0"/>
      <w:marTop w:val="0"/>
      <w:marBottom w:val="0"/>
      <w:divBdr>
        <w:top w:val="none" w:sz="0" w:space="0" w:color="auto"/>
        <w:left w:val="none" w:sz="0" w:space="0" w:color="auto"/>
        <w:bottom w:val="none" w:sz="0" w:space="0" w:color="auto"/>
        <w:right w:val="none" w:sz="0" w:space="0" w:color="auto"/>
      </w:divBdr>
    </w:div>
    <w:div w:id="620573204">
      <w:bodyDiv w:val="1"/>
      <w:marLeft w:val="0"/>
      <w:marRight w:val="0"/>
      <w:marTop w:val="0"/>
      <w:marBottom w:val="0"/>
      <w:divBdr>
        <w:top w:val="none" w:sz="0" w:space="0" w:color="auto"/>
        <w:left w:val="none" w:sz="0" w:space="0" w:color="auto"/>
        <w:bottom w:val="none" w:sz="0" w:space="0" w:color="auto"/>
        <w:right w:val="none" w:sz="0" w:space="0" w:color="auto"/>
      </w:divBdr>
      <w:divsChild>
        <w:div w:id="1965960218">
          <w:marLeft w:val="0"/>
          <w:marRight w:val="0"/>
          <w:marTop w:val="0"/>
          <w:marBottom w:val="0"/>
          <w:divBdr>
            <w:top w:val="single" w:sz="2" w:space="0" w:color="D9D9E3"/>
            <w:left w:val="single" w:sz="2" w:space="0" w:color="D9D9E3"/>
            <w:bottom w:val="single" w:sz="2" w:space="0" w:color="D9D9E3"/>
            <w:right w:val="single" w:sz="2" w:space="0" w:color="D9D9E3"/>
          </w:divBdr>
          <w:divsChild>
            <w:div w:id="1631204419">
              <w:marLeft w:val="0"/>
              <w:marRight w:val="0"/>
              <w:marTop w:val="0"/>
              <w:marBottom w:val="0"/>
              <w:divBdr>
                <w:top w:val="single" w:sz="2" w:space="0" w:color="D9D9E3"/>
                <w:left w:val="single" w:sz="2" w:space="0" w:color="D9D9E3"/>
                <w:bottom w:val="single" w:sz="2" w:space="0" w:color="D9D9E3"/>
                <w:right w:val="single" w:sz="2" w:space="0" w:color="D9D9E3"/>
              </w:divBdr>
              <w:divsChild>
                <w:div w:id="837963397">
                  <w:marLeft w:val="0"/>
                  <w:marRight w:val="0"/>
                  <w:marTop w:val="0"/>
                  <w:marBottom w:val="0"/>
                  <w:divBdr>
                    <w:top w:val="single" w:sz="2" w:space="0" w:color="D9D9E3"/>
                    <w:left w:val="single" w:sz="2" w:space="0" w:color="D9D9E3"/>
                    <w:bottom w:val="single" w:sz="2" w:space="0" w:color="D9D9E3"/>
                    <w:right w:val="single" w:sz="2" w:space="0" w:color="D9D9E3"/>
                  </w:divBdr>
                  <w:divsChild>
                    <w:div w:id="1784303352">
                      <w:marLeft w:val="0"/>
                      <w:marRight w:val="0"/>
                      <w:marTop w:val="0"/>
                      <w:marBottom w:val="0"/>
                      <w:divBdr>
                        <w:top w:val="single" w:sz="2" w:space="0" w:color="D9D9E3"/>
                        <w:left w:val="single" w:sz="2" w:space="0" w:color="D9D9E3"/>
                        <w:bottom w:val="single" w:sz="2" w:space="0" w:color="D9D9E3"/>
                        <w:right w:val="single" w:sz="2" w:space="0" w:color="D9D9E3"/>
                      </w:divBdr>
                      <w:divsChild>
                        <w:div w:id="1393311187">
                          <w:marLeft w:val="0"/>
                          <w:marRight w:val="0"/>
                          <w:marTop w:val="0"/>
                          <w:marBottom w:val="0"/>
                          <w:divBdr>
                            <w:top w:val="single" w:sz="2" w:space="0" w:color="auto"/>
                            <w:left w:val="single" w:sz="2" w:space="0" w:color="auto"/>
                            <w:bottom w:val="single" w:sz="6" w:space="0" w:color="auto"/>
                            <w:right w:val="single" w:sz="2" w:space="0" w:color="auto"/>
                          </w:divBdr>
                          <w:divsChild>
                            <w:div w:id="1700618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182711">
                                  <w:marLeft w:val="0"/>
                                  <w:marRight w:val="0"/>
                                  <w:marTop w:val="0"/>
                                  <w:marBottom w:val="0"/>
                                  <w:divBdr>
                                    <w:top w:val="single" w:sz="2" w:space="0" w:color="D9D9E3"/>
                                    <w:left w:val="single" w:sz="2" w:space="0" w:color="D9D9E3"/>
                                    <w:bottom w:val="single" w:sz="2" w:space="0" w:color="D9D9E3"/>
                                    <w:right w:val="single" w:sz="2" w:space="0" w:color="D9D9E3"/>
                                  </w:divBdr>
                                  <w:divsChild>
                                    <w:div w:id="1211918800">
                                      <w:marLeft w:val="0"/>
                                      <w:marRight w:val="0"/>
                                      <w:marTop w:val="0"/>
                                      <w:marBottom w:val="0"/>
                                      <w:divBdr>
                                        <w:top w:val="single" w:sz="2" w:space="0" w:color="D9D9E3"/>
                                        <w:left w:val="single" w:sz="2" w:space="0" w:color="D9D9E3"/>
                                        <w:bottom w:val="single" w:sz="2" w:space="0" w:color="D9D9E3"/>
                                        <w:right w:val="single" w:sz="2" w:space="0" w:color="D9D9E3"/>
                                      </w:divBdr>
                                      <w:divsChild>
                                        <w:div w:id="102577451">
                                          <w:marLeft w:val="0"/>
                                          <w:marRight w:val="0"/>
                                          <w:marTop w:val="0"/>
                                          <w:marBottom w:val="0"/>
                                          <w:divBdr>
                                            <w:top w:val="single" w:sz="2" w:space="0" w:color="D9D9E3"/>
                                            <w:left w:val="single" w:sz="2" w:space="0" w:color="D9D9E3"/>
                                            <w:bottom w:val="single" w:sz="2" w:space="0" w:color="D9D9E3"/>
                                            <w:right w:val="single" w:sz="2" w:space="0" w:color="D9D9E3"/>
                                          </w:divBdr>
                                          <w:divsChild>
                                            <w:div w:id="86333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698897">
          <w:marLeft w:val="0"/>
          <w:marRight w:val="0"/>
          <w:marTop w:val="0"/>
          <w:marBottom w:val="0"/>
          <w:divBdr>
            <w:top w:val="none" w:sz="0" w:space="0" w:color="auto"/>
            <w:left w:val="none" w:sz="0" w:space="0" w:color="auto"/>
            <w:bottom w:val="none" w:sz="0" w:space="0" w:color="auto"/>
            <w:right w:val="none" w:sz="0" w:space="0" w:color="auto"/>
          </w:divBdr>
        </w:div>
      </w:divsChild>
    </w:div>
    <w:div w:id="626083393">
      <w:bodyDiv w:val="1"/>
      <w:marLeft w:val="0"/>
      <w:marRight w:val="0"/>
      <w:marTop w:val="0"/>
      <w:marBottom w:val="0"/>
      <w:divBdr>
        <w:top w:val="none" w:sz="0" w:space="0" w:color="auto"/>
        <w:left w:val="none" w:sz="0" w:space="0" w:color="auto"/>
        <w:bottom w:val="none" w:sz="0" w:space="0" w:color="auto"/>
        <w:right w:val="none" w:sz="0" w:space="0" w:color="auto"/>
      </w:divBdr>
      <w:divsChild>
        <w:div w:id="1201941284">
          <w:marLeft w:val="0"/>
          <w:marRight w:val="0"/>
          <w:marTop w:val="0"/>
          <w:marBottom w:val="0"/>
          <w:divBdr>
            <w:top w:val="single" w:sz="2" w:space="0" w:color="auto"/>
            <w:left w:val="single" w:sz="2" w:space="0" w:color="auto"/>
            <w:bottom w:val="single" w:sz="6" w:space="0" w:color="auto"/>
            <w:right w:val="single" w:sz="2" w:space="0" w:color="auto"/>
          </w:divBdr>
          <w:divsChild>
            <w:div w:id="893471801">
              <w:marLeft w:val="0"/>
              <w:marRight w:val="0"/>
              <w:marTop w:val="100"/>
              <w:marBottom w:val="100"/>
              <w:divBdr>
                <w:top w:val="single" w:sz="2" w:space="0" w:color="D9D9E3"/>
                <w:left w:val="single" w:sz="2" w:space="0" w:color="D9D9E3"/>
                <w:bottom w:val="single" w:sz="2" w:space="0" w:color="D9D9E3"/>
                <w:right w:val="single" w:sz="2" w:space="0" w:color="D9D9E3"/>
              </w:divBdr>
              <w:divsChild>
                <w:div w:id="823158582">
                  <w:marLeft w:val="0"/>
                  <w:marRight w:val="0"/>
                  <w:marTop w:val="0"/>
                  <w:marBottom w:val="0"/>
                  <w:divBdr>
                    <w:top w:val="single" w:sz="2" w:space="0" w:color="D9D9E3"/>
                    <w:left w:val="single" w:sz="2" w:space="0" w:color="D9D9E3"/>
                    <w:bottom w:val="single" w:sz="2" w:space="0" w:color="D9D9E3"/>
                    <w:right w:val="single" w:sz="2" w:space="0" w:color="D9D9E3"/>
                  </w:divBdr>
                  <w:divsChild>
                    <w:div w:id="1201431987">
                      <w:marLeft w:val="0"/>
                      <w:marRight w:val="0"/>
                      <w:marTop w:val="0"/>
                      <w:marBottom w:val="0"/>
                      <w:divBdr>
                        <w:top w:val="single" w:sz="2" w:space="0" w:color="D9D9E3"/>
                        <w:left w:val="single" w:sz="2" w:space="0" w:color="D9D9E3"/>
                        <w:bottom w:val="single" w:sz="2" w:space="0" w:color="D9D9E3"/>
                        <w:right w:val="single" w:sz="2" w:space="0" w:color="D9D9E3"/>
                      </w:divBdr>
                      <w:divsChild>
                        <w:div w:id="359816814">
                          <w:marLeft w:val="0"/>
                          <w:marRight w:val="0"/>
                          <w:marTop w:val="0"/>
                          <w:marBottom w:val="0"/>
                          <w:divBdr>
                            <w:top w:val="single" w:sz="2" w:space="0" w:color="D9D9E3"/>
                            <w:left w:val="single" w:sz="2" w:space="0" w:color="D9D9E3"/>
                            <w:bottom w:val="single" w:sz="2" w:space="0" w:color="D9D9E3"/>
                            <w:right w:val="single" w:sz="2" w:space="0" w:color="D9D9E3"/>
                          </w:divBdr>
                          <w:divsChild>
                            <w:div w:id="273906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7243993">
      <w:bodyDiv w:val="1"/>
      <w:marLeft w:val="0"/>
      <w:marRight w:val="0"/>
      <w:marTop w:val="0"/>
      <w:marBottom w:val="0"/>
      <w:divBdr>
        <w:top w:val="none" w:sz="0" w:space="0" w:color="auto"/>
        <w:left w:val="none" w:sz="0" w:space="0" w:color="auto"/>
        <w:bottom w:val="none" w:sz="0" w:space="0" w:color="auto"/>
        <w:right w:val="none" w:sz="0" w:space="0" w:color="auto"/>
      </w:divBdr>
    </w:div>
    <w:div w:id="653221428">
      <w:bodyDiv w:val="1"/>
      <w:marLeft w:val="0"/>
      <w:marRight w:val="0"/>
      <w:marTop w:val="0"/>
      <w:marBottom w:val="0"/>
      <w:divBdr>
        <w:top w:val="none" w:sz="0" w:space="0" w:color="auto"/>
        <w:left w:val="none" w:sz="0" w:space="0" w:color="auto"/>
        <w:bottom w:val="none" w:sz="0" w:space="0" w:color="auto"/>
        <w:right w:val="none" w:sz="0" w:space="0" w:color="auto"/>
      </w:divBdr>
      <w:divsChild>
        <w:div w:id="778989075">
          <w:marLeft w:val="0"/>
          <w:marRight w:val="0"/>
          <w:marTop w:val="0"/>
          <w:marBottom w:val="0"/>
          <w:divBdr>
            <w:top w:val="single" w:sz="2" w:space="0" w:color="D9D9E3"/>
            <w:left w:val="single" w:sz="2" w:space="0" w:color="D9D9E3"/>
            <w:bottom w:val="single" w:sz="2" w:space="0" w:color="D9D9E3"/>
            <w:right w:val="single" w:sz="2" w:space="0" w:color="D9D9E3"/>
          </w:divBdr>
          <w:divsChild>
            <w:div w:id="1672752659">
              <w:marLeft w:val="0"/>
              <w:marRight w:val="0"/>
              <w:marTop w:val="0"/>
              <w:marBottom w:val="0"/>
              <w:divBdr>
                <w:top w:val="single" w:sz="2" w:space="0" w:color="D9D9E3"/>
                <w:left w:val="single" w:sz="2" w:space="0" w:color="D9D9E3"/>
                <w:bottom w:val="single" w:sz="2" w:space="0" w:color="D9D9E3"/>
                <w:right w:val="single" w:sz="2" w:space="0" w:color="D9D9E3"/>
              </w:divBdr>
              <w:divsChild>
                <w:div w:id="1718314961">
                  <w:marLeft w:val="0"/>
                  <w:marRight w:val="0"/>
                  <w:marTop w:val="0"/>
                  <w:marBottom w:val="0"/>
                  <w:divBdr>
                    <w:top w:val="single" w:sz="2" w:space="0" w:color="D9D9E3"/>
                    <w:left w:val="single" w:sz="2" w:space="0" w:color="D9D9E3"/>
                    <w:bottom w:val="single" w:sz="2" w:space="0" w:color="D9D9E3"/>
                    <w:right w:val="single" w:sz="2" w:space="0" w:color="D9D9E3"/>
                  </w:divBdr>
                  <w:divsChild>
                    <w:div w:id="156582299">
                      <w:marLeft w:val="0"/>
                      <w:marRight w:val="0"/>
                      <w:marTop w:val="0"/>
                      <w:marBottom w:val="0"/>
                      <w:divBdr>
                        <w:top w:val="single" w:sz="2" w:space="0" w:color="D9D9E3"/>
                        <w:left w:val="single" w:sz="2" w:space="0" w:color="D9D9E3"/>
                        <w:bottom w:val="single" w:sz="2" w:space="0" w:color="D9D9E3"/>
                        <w:right w:val="single" w:sz="2" w:space="0" w:color="D9D9E3"/>
                      </w:divBdr>
                      <w:divsChild>
                        <w:div w:id="1624074728">
                          <w:marLeft w:val="0"/>
                          <w:marRight w:val="0"/>
                          <w:marTop w:val="0"/>
                          <w:marBottom w:val="0"/>
                          <w:divBdr>
                            <w:top w:val="single" w:sz="2" w:space="0" w:color="auto"/>
                            <w:left w:val="single" w:sz="2" w:space="0" w:color="auto"/>
                            <w:bottom w:val="single" w:sz="6" w:space="0" w:color="auto"/>
                            <w:right w:val="single" w:sz="2" w:space="0" w:color="auto"/>
                          </w:divBdr>
                          <w:divsChild>
                            <w:div w:id="813379089">
                              <w:marLeft w:val="0"/>
                              <w:marRight w:val="0"/>
                              <w:marTop w:val="100"/>
                              <w:marBottom w:val="100"/>
                              <w:divBdr>
                                <w:top w:val="single" w:sz="2" w:space="0" w:color="D9D9E3"/>
                                <w:left w:val="single" w:sz="2" w:space="0" w:color="D9D9E3"/>
                                <w:bottom w:val="single" w:sz="2" w:space="0" w:color="D9D9E3"/>
                                <w:right w:val="single" w:sz="2" w:space="0" w:color="D9D9E3"/>
                              </w:divBdr>
                              <w:divsChild>
                                <w:div w:id="558976457">
                                  <w:marLeft w:val="0"/>
                                  <w:marRight w:val="0"/>
                                  <w:marTop w:val="0"/>
                                  <w:marBottom w:val="0"/>
                                  <w:divBdr>
                                    <w:top w:val="single" w:sz="2" w:space="0" w:color="D9D9E3"/>
                                    <w:left w:val="single" w:sz="2" w:space="0" w:color="D9D9E3"/>
                                    <w:bottom w:val="single" w:sz="2" w:space="0" w:color="D9D9E3"/>
                                    <w:right w:val="single" w:sz="2" w:space="0" w:color="D9D9E3"/>
                                  </w:divBdr>
                                  <w:divsChild>
                                    <w:div w:id="1637836167">
                                      <w:marLeft w:val="0"/>
                                      <w:marRight w:val="0"/>
                                      <w:marTop w:val="0"/>
                                      <w:marBottom w:val="0"/>
                                      <w:divBdr>
                                        <w:top w:val="single" w:sz="2" w:space="0" w:color="D9D9E3"/>
                                        <w:left w:val="single" w:sz="2" w:space="0" w:color="D9D9E3"/>
                                        <w:bottom w:val="single" w:sz="2" w:space="0" w:color="D9D9E3"/>
                                        <w:right w:val="single" w:sz="2" w:space="0" w:color="D9D9E3"/>
                                      </w:divBdr>
                                      <w:divsChild>
                                        <w:div w:id="186720224">
                                          <w:marLeft w:val="0"/>
                                          <w:marRight w:val="0"/>
                                          <w:marTop w:val="0"/>
                                          <w:marBottom w:val="0"/>
                                          <w:divBdr>
                                            <w:top w:val="single" w:sz="2" w:space="0" w:color="D9D9E3"/>
                                            <w:left w:val="single" w:sz="2" w:space="0" w:color="D9D9E3"/>
                                            <w:bottom w:val="single" w:sz="2" w:space="0" w:color="D9D9E3"/>
                                            <w:right w:val="single" w:sz="2" w:space="0" w:color="D9D9E3"/>
                                          </w:divBdr>
                                          <w:divsChild>
                                            <w:div w:id="169756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6560864">
          <w:marLeft w:val="0"/>
          <w:marRight w:val="0"/>
          <w:marTop w:val="0"/>
          <w:marBottom w:val="0"/>
          <w:divBdr>
            <w:top w:val="none" w:sz="0" w:space="0" w:color="auto"/>
            <w:left w:val="none" w:sz="0" w:space="0" w:color="auto"/>
            <w:bottom w:val="none" w:sz="0" w:space="0" w:color="auto"/>
            <w:right w:val="none" w:sz="0" w:space="0" w:color="auto"/>
          </w:divBdr>
        </w:div>
      </w:divsChild>
    </w:div>
    <w:div w:id="685788945">
      <w:bodyDiv w:val="1"/>
      <w:marLeft w:val="0"/>
      <w:marRight w:val="0"/>
      <w:marTop w:val="0"/>
      <w:marBottom w:val="0"/>
      <w:divBdr>
        <w:top w:val="none" w:sz="0" w:space="0" w:color="auto"/>
        <w:left w:val="none" w:sz="0" w:space="0" w:color="auto"/>
        <w:bottom w:val="none" w:sz="0" w:space="0" w:color="auto"/>
        <w:right w:val="none" w:sz="0" w:space="0" w:color="auto"/>
      </w:divBdr>
      <w:divsChild>
        <w:div w:id="1007639709">
          <w:marLeft w:val="0"/>
          <w:marRight w:val="0"/>
          <w:marTop w:val="0"/>
          <w:marBottom w:val="0"/>
          <w:divBdr>
            <w:top w:val="single" w:sz="2" w:space="0" w:color="auto"/>
            <w:left w:val="single" w:sz="2" w:space="0" w:color="auto"/>
            <w:bottom w:val="single" w:sz="6" w:space="0" w:color="auto"/>
            <w:right w:val="single" w:sz="2" w:space="0" w:color="auto"/>
          </w:divBdr>
          <w:divsChild>
            <w:div w:id="1228494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23932">
                  <w:marLeft w:val="0"/>
                  <w:marRight w:val="0"/>
                  <w:marTop w:val="0"/>
                  <w:marBottom w:val="0"/>
                  <w:divBdr>
                    <w:top w:val="single" w:sz="2" w:space="0" w:color="D9D9E3"/>
                    <w:left w:val="single" w:sz="2" w:space="0" w:color="D9D9E3"/>
                    <w:bottom w:val="single" w:sz="2" w:space="0" w:color="D9D9E3"/>
                    <w:right w:val="single" w:sz="2" w:space="0" w:color="D9D9E3"/>
                  </w:divBdr>
                  <w:divsChild>
                    <w:div w:id="1464689775">
                      <w:marLeft w:val="0"/>
                      <w:marRight w:val="0"/>
                      <w:marTop w:val="0"/>
                      <w:marBottom w:val="0"/>
                      <w:divBdr>
                        <w:top w:val="single" w:sz="2" w:space="0" w:color="D9D9E3"/>
                        <w:left w:val="single" w:sz="2" w:space="0" w:color="D9D9E3"/>
                        <w:bottom w:val="single" w:sz="2" w:space="0" w:color="D9D9E3"/>
                        <w:right w:val="single" w:sz="2" w:space="0" w:color="D9D9E3"/>
                      </w:divBdr>
                      <w:divsChild>
                        <w:div w:id="958953446">
                          <w:marLeft w:val="0"/>
                          <w:marRight w:val="0"/>
                          <w:marTop w:val="0"/>
                          <w:marBottom w:val="0"/>
                          <w:divBdr>
                            <w:top w:val="single" w:sz="2" w:space="0" w:color="D9D9E3"/>
                            <w:left w:val="single" w:sz="2" w:space="0" w:color="D9D9E3"/>
                            <w:bottom w:val="single" w:sz="2" w:space="0" w:color="D9D9E3"/>
                            <w:right w:val="single" w:sz="2" w:space="0" w:color="D9D9E3"/>
                          </w:divBdr>
                          <w:divsChild>
                            <w:div w:id="58865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8601839">
      <w:bodyDiv w:val="1"/>
      <w:marLeft w:val="0"/>
      <w:marRight w:val="0"/>
      <w:marTop w:val="0"/>
      <w:marBottom w:val="0"/>
      <w:divBdr>
        <w:top w:val="none" w:sz="0" w:space="0" w:color="auto"/>
        <w:left w:val="none" w:sz="0" w:space="0" w:color="auto"/>
        <w:bottom w:val="none" w:sz="0" w:space="0" w:color="auto"/>
        <w:right w:val="none" w:sz="0" w:space="0" w:color="auto"/>
      </w:divBdr>
    </w:div>
    <w:div w:id="821314116">
      <w:bodyDiv w:val="1"/>
      <w:marLeft w:val="0"/>
      <w:marRight w:val="0"/>
      <w:marTop w:val="0"/>
      <w:marBottom w:val="0"/>
      <w:divBdr>
        <w:top w:val="none" w:sz="0" w:space="0" w:color="auto"/>
        <w:left w:val="none" w:sz="0" w:space="0" w:color="auto"/>
        <w:bottom w:val="none" w:sz="0" w:space="0" w:color="auto"/>
        <w:right w:val="none" w:sz="0" w:space="0" w:color="auto"/>
      </w:divBdr>
    </w:div>
    <w:div w:id="854081219">
      <w:bodyDiv w:val="1"/>
      <w:marLeft w:val="0"/>
      <w:marRight w:val="0"/>
      <w:marTop w:val="0"/>
      <w:marBottom w:val="0"/>
      <w:divBdr>
        <w:top w:val="none" w:sz="0" w:space="0" w:color="auto"/>
        <w:left w:val="none" w:sz="0" w:space="0" w:color="auto"/>
        <w:bottom w:val="none" w:sz="0" w:space="0" w:color="auto"/>
        <w:right w:val="none" w:sz="0" w:space="0" w:color="auto"/>
      </w:divBdr>
    </w:div>
    <w:div w:id="875702314">
      <w:bodyDiv w:val="1"/>
      <w:marLeft w:val="0"/>
      <w:marRight w:val="0"/>
      <w:marTop w:val="0"/>
      <w:marBottom w:val="0"/>
      <w:divBdr>
        <w:top w:val="none" w:sz="0" w:space="0" w:color="auto"/>
        <w:left w:val="none" w:sz="0" w:space="0" w:color="auto"/>
        <w:bottom w:val="none" w:sz="0" w:space="0" w:color="auto"/>
        <w:right w:val="none" w:sz="0" w:space="0" w:color="auto"/>
      </w:divBdr>
      <w:divsChild>
        <w:div w:id="2139837257">
          <w:marLeft w:val="0"/>
          <w:marRight w:val="0"/>
          <w:marTop w:val="0"/>
          <w:marBottom w:val="0"/>
          <w:divBdr>
            <w:top w:val="single" w:sz="2" w:space="0" w:color="auto"/>
            <w:left w:val="single" w:sz="2" w:space="0" w:color="auto"/>
            <w:bottom w:val="single" w:sz="6" w:space="0" w:color="auto"/>
            <w:right w:val="single" w:sz="2" w:space="0" w:color="auto"/>
          </w:divBdr>
          <w:divsChild>
            <w:div w:id="1601913427">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631164">
                  <w:marLeft w:val="0"/>
                  <w:marRight w:val="0"/>
                  <w:marTop w:val="0"/>
                  <w:marBottom w:val="0"/>
                  <w:divBdr>
                    <w:top w:val="single" w:sz="2" w:space="0" w:color="D9D9E3"/>
                    <w:left w:val="single" w:sz="2" w:space="0" w:color="D9D9E3"/>
                    <w:bottom w:val="single" w:sz="2" w:space="0" w:color="D9D9E3"/>
                    <w:right w:val="single" w:sz="2" w:space="0" w:color="D9D9E3"/>
                  </w:divBdr>
                  <w:divsChild>
                    <w:div w:id="1628391935">
                      <w:marLeft w:val="0"/>
                      <w:marRight w:val="0"/>
                      <w:marTop w:val="0"/>
                      <w:marBottom w:val="0"/>
                      <w:divBdr>
                        <w:top w:val="single" w:sz="2" w:space="0" w:color="D9D9E3"/>
                        <w:left w:val="single" w:sz="2" w:space="0" w:color="D9D9E3"/>
                        <w:bottom w:val="single" w:sz="2" w:space="0" w:color="D9D9E3"/>
                        <w:right w:val="single" w:sz="2" w:space="0" w:color="D9D9E3"/>
                      </w:divBdr>
                      <w:divsChild>
                        <w:div w:id="1017272222">
                          <w:marLeft w:val="0"/>
                          <w:marRight w:val="0"/>
                          <w:marTop w:val="0"/>
                          <w:marBottom w:val="0"/>
                          <w:divBdr>
                            <w:top w:val="single" w:sz="2" w:space="0" w:color="D9D9E3"/>
                            <w:left w:val="single" w:sz="2" w:space="0" w:color="D9D9E3"/>
                            <w:bottom w:val="single" w:sz="2" w:space="0" w:color="D9D9E3"/>
                            <w:right w:val="single" w:sz="2" w:space="0" w:color="D9D9E3"/>
                          </w:divBdr>
                          <w:divsChild>
                            <w:div w:id="1448353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2444504">
      <w:bodyDiv w:val="1"/>
      <w:marLeft w:val="0"/>
      <w:marRight w:val="0"/>
      <w:marTop w:val="0"/>
      <w:marBottom w:val="0"/>
      <w:divBdr>
        <w:top w:val="none" w:sz="0" w:space="0" w:color="auto"/>
        <w:left w:val="none" w:sz="0" w:space="0" w:color="auto"/>
        <w:bottom w:val="none" w:sz="0" w:space="0" w:color="auto"/>
        <w:right w:val="none" w:sz="0" w:space="0" w:color="auto"/>
      </w:divBdr>
    </w:div>
    <w:div w:id="963583067">
      <w:bodyDiv w:val="1"/>
      <w:marLeft w:val="0"/>
      <w:marRight w:val="0"/>
      <w:marTop w:val="0"/>
      <w:marBottom w:val="0"/>
      <w:divBdr>
        <w:top w:val="none" w:sz="0" w:space="0" w:color="auto"/>
        <w:left w:val="none" w:sz="0" w:space="0" w:color="auto"/>
        <w:bottom w:val="none" w:sz="0" w:space="0" w:color="auto"/>
        <w:right w:val="none" w:sz="0" w:space="0" w:color="auto"/>
      </w:divBdr>
      <w:divsChild>
        <w:div w:id="205876360">
          <w:marLeft w:val="0"/>
          <w:marRight w:val="0"/>
          <w:marTop w:val="0"/>
          <w:marBottom w:val="0"/>
          <w:divBdr>
            <w:top w:val="single" w:sz="2" w:space="0" w:color="auto"/>
            <w:left w:val="single" w:sz="2" w:space="0" w:color="auto"/>
            <w:bottom w:val="single" w:sz="6" w:space="0" w:color="auto"/>
            <w:right w:val="single" w:sz="2" w:space="0" w:color="auto"/>
          </w:divBdr>
          <w:divsChild>
            <w:div w:id="1900364278">
              <w:marLeft w:val="0"/>
              <w:marRight w:val="0"/>
              <w:marTop w:val="100"/>
              <w:marBottom w:val="100"/>
              <w:divBdr>
                <w:top w:val="single" w:sz="2" w:space="0" w:color="D9D9E3"/>
                <w:left w:val="single" w:sz="2" w:space="0" w:color="D9D9E3"/>
                <w:bottom w:val="single" w:sz="2" w:space="0" w:color="D9D9E3"/>
                <w:right w:val="single" w:sz="2" w:space="0" w:color="D9D9E3"/>
              </w:divBdr>
              <w:divsChild>
                <w:div w:id="725908391">
                  <w:marLeft w:val="0"/>
                  <w:marRight w:val="0"/>
                  <w:marTop w:val="0"/>
                  <w:marBottom w:val="0"/>
                  <w:divBdr>
                    <w:top w:val="single" w:sz="2" w:space="0" w:color="D9D9E3"/>
                    <w:left w:val="single" w:sz="2" w:space="0" w:color="D9D9E3"/>
                    <w:bottom w:val="single" w:sz="2" w:space="0" w:color="D9D9E3"/>
                    <w:right w:val="single" w:sz="2" w:space="0" w:color="D9D9E3"/>
                  </w:divBdr>
                  <w:divsChild>
                    <w:div w:id="472143846">
                      <w:marLeft w:val="0"/>
                      <w:marRight w:val="0"/>
                      <w:marTop w:val="0"/>
                      <w:marBottom w:val="0"/>
                      <w:divBdr>
                        <w:top w:val="single" w:sz="2" w:space="0" w:color="D9D9E3"/>
                        <w:left w:val="single" w:sz="2" w:space="0" w:color="D9D9E3"/>
                        <w:bottom w:val="single" w:sz="2" w:space="0" w:color="D9D9E3"/>
                        <w:right w:val="single" w:sz="2" w:space="0" w:color="D9D9E3"/>
                      </w:divBdr>
                      <w:divsChild>
                        <w:div w:id="734161881">
                          <w:marLeft w:val="0"/>
                          <w:marRight w:val="0"/>
                          <w:marTop w:val="0"/>
                          <w:marBottom w:val="0"/>
                          <w:divBdr>
                            <w:top w:val="single" w:sz="2" w:space="0" w:color="D9D9E3"/>
                            <w:left w:val="single" w:sz="2" w:space="0" w:color="D9D9E3"/>
                            <w:bottom w:val="single" w:sz="2" w:space="0" w:color="D9D9E3"/>
                            <w:right w:val="single" w:sz="2" w:space="0" w:color="D9D9E3"/>
                          </w:divBdr>
                          <w:divsChild>
                            <w:div w:id="1242715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4584496">
      <w:bodyDiv w:val="1"/>
      <w:marLeft w:val="0"/>
      <w:marRight w:val="0"/>
      <w:marTop w:val="0"/>
      <w:marBottom w:val="0"/>
      <w:divBdr>
        <w:top w:val="none" w:sz="0" w:space="0" w:color="auto"/>
        <w:left w:val="none" w:sz="0" w:space="0" w:color="auto"/>
        <w:bottom w:val="none" w:sz="0" w:space="0" w:color="auto"/>
        <w:right w:val="none" w:sz="0" w:space="0" w:color="auto"/>
      </w:divBdr>
      <w:divsChild>
        <w:div w:id="1788619780">
          <w:marLeft w:val="0"/>
          <w:marRight w:val="0"/>
          <w:marTop w:val="0"/>
          <w:marBottom w:val="0"/>
          <w:divBdr>
            <w:top w:val="single" w:sz="2" w:space="0" w:color="auto"/>
            <w:left w:val="single" w:sz="2" w:space="0" w:color="auto"/>
            <w:bottom w:val="single" w:sz="6" w:space="0" w:color="auto"/>
            <w:right w:val="single" w:sz="2" w:space="0" w:color="auto"/>
          </w:divBdr>
          <w:divsChild>
            <w:div w:id="9333685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445509">
                  <w:marLeft w:val="0"/>
                  <w:marRight w:val="0"/>
                  <w:marTop w:val="0"/>
                  <w:marBottom w:val="0"/>
                  <w:divBdr>
                    <w:top w:val="single" w:sz="2" w:space="0" w:color="D9D9E3"/>
                    <w:left w:val="single" w:sz="2" w:space="0" w:color="D9D9E3"/>
                    <w:bottom w:val="single" w:sz="2" w:space="0" w:color="D9D9E3"/>
                    <w:right w:val="single" w:sz="2" w:space="0" w:color="D9D9E3"/>
                  </w:divBdr>
                  <w:divsChild>
                    <w:div w:id="391927544">
                      <w:marLeft w:val="0"/>
                      <w:marRight w:val="0"/>
                      <w:marTop w:val="0"/>
                      <w:marBottom w:val="0"/>
                      <w:divBdr>
                        <w:top w:val="single" w:sz="2" w:space="0" w:color="D9D9E3"/>
                        <w:left w:val="single" w:sz="2" w:space="0" w:color="D9D9E3"/>
                        <w:bottom w:val="single" w:sz="2" w:space="0" w:color="D9D9E3"/>
                        <w:right w:val="single" w:sz="2" w:space="0" w:color="D9D9E3"/>
                      </w:divBdr>
                      <w:divsChild>
                        <w:div w:id="345138597">
                          <w:marLeft w:val="0"/>
                          <w:marRight w:val="0"/>
                          <w:marTop w:val="0"/>
                          <w:marBottom w:val="0"/>
                          <w:divBdr>
                            <w:top w:val="single" w:sz="2" w:space="0" w:color="D9D9E3"/>
                            <w:left w:val="single" w:sz="2" w:space="0" w:color="D9D9E3"/>
                            <w:bottom w:val="single" w:sz="2" w:space="0" w:color="D9D9E3"/>
                            <w:right w:val="single" w:sz="2" w:space="0" w:color="D9D9E3"/>
                          </w:divBdr>
                          <w:divsChild>
                            <w:div w:id="992955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5368494">
      <w:bodyDiv w:val="1"/>
      <w:marLeft w:val="0"/>
      <w:marRight w:val="0"/>
      <w:marTop w:val="0"/>
      <w:marBottom w:val="0"/>
      <w:divBdr>
        <w:top w:val="none" w:sz="0" w:space="0" w:color="auto"/>
        <w:left w:val="none" w:sz="0" w:space="0" w:color="auto"/>
        <w:bottom w:val="none" w:sz="0" w:space="0" w:color="auto"/>
        <w:right w:val="none" w:sz="0" w:space="0" w:color="auto"/>
      </w:divBdr>
    </w:div>
    <w:div w:id="1250165010">
      <w:bodyDiv w:val="1"/>
      <w:marLeft w:val="0"/>
      <w:marRight w:val="0"/>
      <w:marTop w:val="0"/>
      <w:marBottom w:val="0"/>
      <w:divBdr>
        <w:top w:val="none" w:sz="0" w:space="0" w:color="auto"/>
        <w:left w:val="none" w:sz="0" w:space="0" w:color="auto"/>
        <w:bottom w:val="none" w:sz="0" w:space="0" w:color="auto"/>
        <w:right w:val="none" w:sz="0" w:space="0" w:color="auto"/>
      </w:divBdr>
      <w:divsChild>
        <w:div w:id="954942655">
          <w:marLeft w:val="0"/>
          <w:marRight w:val="0"/>
          <w:marTop w:val="0"/>
          <w:marBottom w:val="0"/>
          <w:divBdr>
            <w:top w:val="single" w:sz="2" w:space="0" w:color="D9D9E3"/>
            <w:left w:val="single" w:sz="2" w:space="0" w:color="D9D9E3"/>
            <w:bottom w:val="single" w:sz="2" w:space="0" w:color="D9D9E3"/>
            <w:right w:val="single" w:sz="2" w:space="0" w:color="D9D9E3"/>
          </w:divBdr>
          <w:divsChild>
            <w:div w:id="1318337475">
              <w:marLeft w:val="0"/>
              <w:marRight w:val="0"/>
              <w:marTop w:val="0"/>
              <w:marBottom w:val="0"/>
              <w:divBdr>
                <w:top w:val="single" w:sz="2" w:space="0" w:color="D9D9E3"/>
                <w:left w:val="single" w:sz="2" w:space="0" w:color="D9D9E3"/>
                <w:bottom w:val="single" w:sz="2" w:space="0" w:color="D9D9E3"/>
                <w:right w:val="single" w:sz="2" w:space="0" w:color="D9D9E3"/>
              </w:divBdr>
              <w:divsChild>
                <w:div w:id="1015494038">
                  <w:marLeft w:val="0"/>
                  <w:marRight w:val="0"/>
                  <w:marTop w:val="0"/>
                  <w:marBottom w:val="0"/>
                  <w:divBdr>
                    <w:top w:val="single" w:sz="2" w:space="0" w:color="D9D9E3"/>
                    <w:left w:val="single" w:sz="2" w:space="0" w:color="D9D9E3"/>
                    <w:bottom w:val="single" w:sz="2" w:space="0" w:color="D9D9E3"/>
                    <w:right w:val="single" w:sz="2" w:space="0" w:color="D9D9E3"/>
                  </w:divBdr>
                  <w:divsChild>
                    <w:div w:id="1162813737">
                      <w:marLeft w:val="0"/>
                      <w:marRight w:val="0"/>
                      <w:marTop w:val="0"/>
                      <w:marBottom w:val="0"/>
                      <w:divBdr>
                        <w:top w:val="single" w:sz="2" w:space="0" w:color="D9D9E3"/>
                        <w:left w:val="single" w:sz="2" w:space="0" w:color="D9D9E3"/>
                        <w:bottom w:val="single" w:sz="2" w:space="0" w:color="D9D9E3"/>
                        <w:right w:val="single" w:sz="2" w:space="0" w:color="D9D9E3"/>
                      </w:divBdr>
                      <w:divsChild>
                        <w:div w:id="1354921020">
                          <w:marLeft w:val="0"/>
                          <w:marRight w:val="0"/>
                          <w:marTop w:val="0"/>
                          <w:marBottom w:val="0"/>
                          <w:divBdr>
                            <w:top w:val="single" w:sz="2" w:space="0" w:color="auto"/>
                            <w:left w:val="single" w:sz="2" w:space="0" w:color="auto"/>
                            <w:bottom w:val="single" w:sz="6" w:space="0" w:color="auto"/>
                            <w:right w:val="single" w:sz="2" w:space="0" w:color="auto"/>
                          </w:divBdr>
                          <w:divsChild>
                            <w:div w:id="148983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6958">
                                  <w:marLeft w:val="0"/>
                                  <w:marRight w:val="0"/>
                                  <w:marTop w:val="0"/>
                                  <w:marBottom w:val="0"/>
                                  <w:divBdr>
                                    <w:top w:val="single" w:sz="2" w:space="0" w:color="D9D9E3"/>
                                    <w:left w:val="single" w:sz="2" w:space="0" w:color="D9D9E3"/>
                                    <w:bottom w:val="single" w:sz="2" w:space="0" w:color="D9D9E3"/>
                                    <w:right w:val="single" w:sz="2" w:space="0" w:color="D9D9E3"/>
                                  </w:divBdr>
                                  <w:divsChild>
                                    <w:div w:id="1238595496">
                                      <w:marLeft w:val="0"/>
                                      <w:marRight w:val="0"/>
                                      <w:marTop w:val="0"/>
                                      <w:marBottom w:val="0"/>
                                      <w:divBdr>
                                        <w:top w:val="single" w:sz="2" w:space="0" w:color="D9D9E3"/>
                                        <w:left w:val="single" w:sz="2" w:space="0" w:color="D9D9E3"/>
                                        <w:bottom w:val="single" w:sz="2" w:space="0" w:color="D9D9E3"/>
                                        <w:right w:val="single" w:sz="2" w:space="0" w:color="D9D9E3"/>
                                      </w:divBdr>
                                      <w:divsChild>
                                        <w:div w:id="1320571104">
                                          <w:marLeft w:val="0"/>
                                          <w:marRight w:val="0"/>
                                          <w:marTop w:val="0"/>
                                          <w:marBottom w:val="0"/>
                                          <w:divBdr>
                                            <w:top w:val="single" w:sz="2" w:space="0" w:color="D9D9E3"/>
                                            <w:left w:val="single" w:sz="2" w:space="0" w:color="D9D9E3"/>
                                            <w:bottom w:val="single" w:sz="2" w:space="0" w:color="D9D9E3"/>
                                            <w:right w:val="single" w:sz="2" w:space="0" w:color="D9D9E3"/>
                                          </w:divBdr>
                                          <w:divsChild>
                                            <w:div w:id="21797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0561239">
          <w:marLeft w:val="0"/>
          <w:marRight w:val="0"/>
          <w:marTop w:val="0"/>
          <w:marBottom w:val="0"/>
          <w:divBdr>
            <w:top w:val="none" w:sz="0" w:space="0" w:color="auto"/>
            <w:left w:val="none" w:sz="0" w:space="0" w:color="auto"/>
            <w:bottom w:val="none" w:sz="0" w:space="0" w:color="auto"/>
            <w:right w:val="none" w:sz="0" w:space="0" w:color="auto"/>
          </w:divBdr>
        </w:div>
      </w:divsChild>
    </w:div>
    <w:div w:id="1258751963">
      <w:bodyDiv w:val="1"/>
      <w:marLeft w:val="0"/>
      <w:marRight w:val="0"/>
      <w:marTop w:val="0"/>
      <w:marBottom w:val="0"/>
      <w:divBdr>
        <w:top w:val="none" w:sz="0" w:space="0" w:color="auto"/>
        <w:left w:val="none" w:sz="0" w:space="0" w:color="auto"/>
        <w:bottom w:val="none" w:sz="0" w:space="0" w:color="auto"/>
        <w:right w:val="none" w:sz="0" w:space="0" w:color="auto"/>
      </w:divBdr>
      <w:divsChild>
        <w:div w:id="2074692111">
          <w:marLeft w:val="0"/>
          <w:marRight w:val="0"/>
          <w:marTop w:val="0"/>
          <w:marBottom w:val="0"/>
          <w:divBdr>
            <w:top w:val="single" w:sz="2" w:space="0" w:color="auto"/>
            <w:left w:val="single" w:sz="2" w:space="0" w:color="auto"/>
            <w:bottom w:val="single" w:sz="6" w:space="0" w:color="auto"/>
            <w:right w:val="single" w:sz="2" w:space="0" w:color="auto"/>
          </w:divBdr>
          <w:divsChild>
            <w:div w:id="1477995147">
              <w:marLeft w:val="0"/>
              <w:marRight w:val="0"/>
              <w:marTop w:val="100"/>
              <w:marBottom w:val="100"/>
              <w:divBdr>
                <w:top w:val="single" w:sz="2" w:space="0" w:color="D9D9E3"/>
                <w:left w:val="single" w:sz="2" w:space="0" w:color="D9D9E3"/>
                <w:bottom w:val="single" w:sz="2" w:space="0" w:color="D9D9E3"/>
                <w:right w:val="single" w:sz="2" w:space="0" w:color="D9D9E3"/>
              </w:divBdr>
              <w:divsChild>
                <w:div w:id="453983642">
                  <w:marLeft w:val="0"/>
                  <w:marRight w:val="0"/>
                  <w:marTop w:val="0"/>
                  <w:marBottom w:val="0"/>
                  <w:divBdr>
                    <w:top w:val="single" w:sz="2" w:space="0" w:color="D9D9E3"/>
                    <w:left w:val="single" w:sz="2" w:space="0" w:color="D9D9E3"/>
                    <w:bottom w:val="single" w:sz="2" w:space="0" w:color="D9D9E3"/>
                    <w:right w:val="single" w:sz="2" w:space="0" w:color="D9D9E3"/>
                  </w:divBdr>
                  <w:divsChild>
                    <w:div w:id="780301334">
                      <w:marLeft w:val="0"/>
                      <w:marRight w:val="0"/>
                      <w:marTop w:val="0"/>
                      <w:marBottom w:val="0"/>
                      <w:divBdr>
                        <w:top w:val="single" w:sz="2" w:space="0" w:color="D9D9E3"/>
                        <w:left w:val="single" w:sz="2" w:space="0" w:color="D9D9E3"/>
                        <w:bottom w:val="single" w:sz="2" w:space="0" w:color="D9D9E3"/>
                        <w:right w:val="single" w:sz="2" w:space="0" w:color="D9D9E3"/>
                      </w:divBdr>
                      <w:divsChild>
                        <w:div w:id="521553859">
                          <w:marLeft w:val="0"/>
                          <w:marRight w:val="0"/>
                          <w:marTop w:val="0"/>
                          <w:marBottom w:val="0"/>
                          <w:divBdr>
                            <w:top w:val="single" w:sz="2" w:space="0" w:color="D9D9E3"/>
                            <w:left w:val="single" w:sz="2" w:space="0" w:color="D9D9E3"/>
                            <w:bottom w:val="single" w:sz="2" w:space="0" w:color="D9D9E3"/>
                            <w:right w:val="single" w:sz="2" w:space="0" w:color="D9D9E3"/>
                          </w:divBdr>
                          <w:divsChild>
                            <w:div w:id="111634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91744529">
      <w:bodyDiv w:val="1"/>
      <w:marLeft w:val="0"/>
      <w:marRight w:val="0"/>
      <w:marTop w:val="0"/>
      <w:marBottom w:val="0"/>
      <w:divBdr>
        <w:top w:val="none" w:sz="0" w:space="0" w:color="auto"/>
        <w:left w:val="none" w:sz="0" w:space="0" w:color="auto"/>
        <w:bottom w:val="none" w:sz="0" w:space="0" w:color="auto"/>
        <w:right w:val="none" w:sz="0" w:space="0" w:color="auto"/>
      </w:divBdr>
      <w:divsChild>
        <w:div w:id="740255618">
          <w:marLeft w:val="0"/>
          <w:marRight w:val="0"/>
          <w:marTop w:val="0"/>
          <w:marBottom w:val="0"/>
          <w:divBdr>
            <w:top w:val="single" w:sz="2" w:space="0" w:color="D9D9E3"/>
            <w:left w:val="single" w:sz="2" w:space="0" w:color="D9D9E3"/>
            <w:bottom w:val="single" w:sz="2" w:space="0" w:color="D9D9E3"/>
            <w:right w:val="single" w:sz="2" w:space="0" w:color="D9D9E3"/>
          </w:divBdr>
          <w:divsChild>
            <w:div w:id="119887399">
              <w:marLeft w:val="0"/>
              <w:marRight w:val="0"/>
              <w:marTop w:val="0"/>
              <w:marBottom w:val="0"/>
              <w:divBdr>
                <w:top w:val="single" w:sz="2" w:space="0" w:color="D9D9E3"/>
                <w:left w:val="single" w:sz="2" w:space="0" w:color="D9D9E3"/>
                <w:bottom w:val="single" w:sz="2" w:space="0" w:color="D9D9E3"/>
                <w:right w:val="single" w:sz="2" w:space="0" w:color="D9D9E3"/>
              </w:divBdr>
              <w:divsChild>
                <w:div w:id="713778126">
                  <w:marLeft w:val="0"/>
                  <w:marRight w:val="0"/>
                  <w:marTop w:val="0"/>
                  <w:marBottom w:val="0"/>
                  <w:divBdr>
                    <w:top w:val="single" w:sz="2" w:space="0" w:color="D9D9E3"/>
                    <w:left w:val="single" w:sz="2" w:space="0" w:color="D9D9E3"/>
                    <w:bottom w:val="single" w:sz="2" w:space="0" w:color="D9D9E3"/>
                    <w:right w:val="single" w:sz="2" w:space="0" w:color="D9D9E3"/>
                  </w:divBdr>
                  <w:divsChild>
                    <w:div w:id="1580169426">
                      <w:marLeft w:val="0"/>
                      <w:marRight w:val="0"/>
                      <w:marTop w:val="0"/>
                      <w:marBottom w:val="0"/>
                      <w:divBdr>
                        <w:top w:val="single" w:sz="2" w:space="0" w:color="D9D9E3"/>
                        <w:left w:val="single" w:sz="2" w:space="0" w:color="D9D9E3"/>
                        <w:bottom w:val="single" w:sz="2" w:space="0" w:color="D9D9E3"/>
                        <w:right w:val="single" w:sz="2" w:space="0" w:color="D9D9E3"/>
                      </w:divBdr>
                      <w:divsChild>
                        <w:div w:id="1546403323">
                          <w:marLeft w:val="0"/>
                          <w:marRight w:val="0"/>
                          <w:marTop w:val="0"/>
                          <w:marBottom w:val="0"/>
                          <w:divBdr>
                            <w:top w:val="single" w:sz="2" w:space="0" w:color="auto"/>
                            <w:left w:val="single" w:sz="2" w:space="0" w:color="auto"/>
                            <w:bottom w:val="single" w:sz="6" w:space="0" w:color="auto"/>
                            <w:right w:val="single" w:sz="2" w:space="0" w:color="auto"/>
                          </w:divBdr>
                          <w:divsChild>
                            <w:div w:id="53616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461273337">
                                  <w:marLeft w:val="0"/>
                                  <w:marRight w:val="0"/>
                                  <w:marTop w:val="0"/>
                                  <w:marBottom w:val="0"/>
                                  <w:divBdr>
                                    <w:top w:val="single" w:sz="2" w:space="0" w:color="D9D9E3"/>
                                    <w:left w:val="single" w:sz="2" w:space="0" w:color="D9D9E3"/>
                                    <w:bottom w:val="single" w:sz="2" w:space="0" w:color="D9D9E3"/>
                                    <w:right w:val="single" w:sz="2" w:space="0" w:color="D9D9E3"/>
                                  </w:divBdr>
                                  <w:divsChild>
                                    <w:div w:id="1089502761">
                                      <w:marLeft w:val="0"/>
                                      <w:marRight w:val="0"/>
                                      <w:marTop w:val="0"/>
                                      <w:marBottom w:val="0"/>
                                      <w:divBdr>
                                        <w:top w:val="single" w:sz="2" w:space="0" w:color="D9D9E3"/>
                                        <w:left w:val="single" w:sz="2" w:space="0" w:color="D9D9E3"/>
                                        <w:bottom w:val="single" w:sz="2" w:space="0" w:color="D9D9E3"/>
                                        <w:right w:val="single" w:sz="2" w:space="0" w:color="D9D9E3"/>
                                      </w:divBdr>
                                      <w:divsChild>
                                        <w:div w:id="2122338838">
                                          <w:marLeft w:val="0"/>
                                          <w:marRight w:val="0"/>
                                          <w:marTop w:val="0"/>
                                          <w:marBottom w:val="0"/>
                                          <w:divBdr>
                                            <w:top w:val="single" w:sz="2" w:space="0" w:color="D9D9E3"/>
                                            <w:left w:val="single" w:sz="2" w:space="0" w:color="D9D9E3"/>
                                            <w:bottom w:val="single" w:sz="2" w:space="0" w:color="D9D9E3"/>
                                            <w:right w:val="single" w:sz="2" w:space="0" w:color="D9D9E3"/>
                                          </w:divBdr>
                                          <w:divsChild>
                                            <w:div w:id="19784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3644450">
          <w:marLeft w:val="0"/>
          <w:marRight w:val="0"/>
          <w:marTop w:val="0"/>
          <w:marBottom w:val="0"/>
          <w:divBdr>
            <w:top w:val="none" w:sz="0" w:space="0" w:color="auto"/>
            <w:left w:val="none" w:sz="0" w:space="0" w:color="auto"/>
            <w:bottom w:val="none" w:sz="0" w:space="0" w:color="auto"/>
            <w:right w:val="none" w:sz="0" w:space="0" w:color="auto"/>
          </w:divBdr>
        </w:div>
      </w:divsChild>
    </w:div>
    <w:div w:id="1337079664">
      <w:bodyDiv w:val="1"/>
      <w:marLeft w:val="0"/>
      <w:marRight w:val="0"/>
      <w:marTop w:val="0"/>
      <w:marBottom w:val="0"/>
      <w:divBdr>
        <w:top w:val="none" w:sz="0" w:space="0" w:color="auto"/>
        <w:left w:val="none" w:sz="0" w:space="0" w:color="auto"/>
        <w:bottom w:val="none" w:sz="0" w:space="0" w:color="auto"/>
        <w:right w:val="none" w:sz="0" w:space="0" w:color="auto"/>
      </w:divBdr>
      <w:divsChild>
        <w:div w:id="629168778">
          <w:marLeft w:val="0"/>
          <w:marRight w:val="0"/>
          <w:marTop w:val="0"/>
          <w:marBottom w:val="0"/>
          <w:divBdr>
            <w:top w:val="single" w:sz="2" w:space="0" w:color="D9D9E3"/>
            <w:left w:val="single" w:sz="2" w:space="0" w:color="D9D9E3"/>
            <w:bottom w:val="single" w:sz="2" w:space="0" w:color="D9D9E3"/>
            <w:right w:val="single" w:sz="2" w:space="0" w:color="D9D9E3"/>
          </w:divBdr>
          <w:divsChild>
            <w:div w:id="1943218897">
              <w:marLeft w:val="0"/>
              <w:marRight w:val="0"/>
              <w:marTop w:val="0"/>
              <w:marBottom w:val="0"/>
              <w:divBdr>
                <w:top w:val="single" w:sz="2" w:space="0" w:color="D9D9E3"/>
                <w:left w:val="single" w:sz="2" w:space="0" w:color="D9D9E3"/>
                <w:bottom w:val="single" w:sz="2" w:space="0" w:color="D9D9E3"/>
                <w:right w:val="single" w:sz="2" w:space="0" w:color="D9D9E3"/>
              </w:divBdr>
              <w:divsChild>
                <w:div w:id="337584170">
                  <w:marLeft w:val="0"/>
                  <w:marRight w:val="0"/>
                  <w:marTop w:val="0"/>
                  <w:marBottom w:val="0"/>
                  <w:divBdr>
                    <w:top w:val="single" w:sz="2" w:space="0" w:color="D9D9E3"/>
                    <w:left w:val="single" w:sz="2" w:space="0" w:color="D9D9E3"/>
                    <w:bottom w:val="single" w:sz="2" w:space="0" w:color="D9D9E3"/>
                    <w:right w:val="single" w:sz="2" w:space="0" w:color="D9D9E3"/>
                  </w:divBdr>
                  <w:divsChild>
                    <w:div w:id="1694526455">
                      <w:marLeft w:val="0"/>
                      <w:marRight w:val="0"/>
                      <w:marTop w:val="0"/>
                      <w:marBottom w:val="0"/>
                      <w:divBdr>
                        <w:top w:val="single" w:sz="2" w:space="0" w:color="D9D9E3"/>
                        <w:left w:val="single" w:sz="2" w:space="0" w:color="D9D9E3"/>
                        <w:bottom w:val="single" w:sz="2" w:space="0" w:color="D9D9E3"/>
                        <w:right w:val="single" w:sz="2" w:space="0" w:color="D9D9E3"/>
                      </w:divBdr>
                      <w:divsChild>
                        <w:div w:id="2117169062">
                          <w:marLeft w:val="0"/>
                          <w:marRight w:val="0"/>
                          <w:marTop w:val="0"/>
                          <w:marBottom w:val="0"/>
                          <w:divBdr>
                            <w:top w:val="single" w:sz="2" w:space="0" w:color="auto"/>
                            <w:left w:val="single" w:sz="2" w:space="0" w:color="auto"/>
                            <w:bottom w:val="single" w:sz="6" w:space="0" w:color="auto"/>
                            <w:right w:val="single" w:sz="2" w:space="0" w:color="auto"/>
                          </w:divBdr>
                          <w:divsChild>
                            <w:div w:id="326714052">
                              <w:marLeft w:val="0"/>
                              <w:marRight w:val="0"/>
                              <w:marTop w:val="100"/>
                              <w:marBottom w:val="100"/>
                              <w:divBdr>
                                <w:top w:val="single" w:sz="2" w:space="0" w:color="D9D9E3"/>
                                <w:left w:val="single" w:sz="2" w:space="0" w:color="D9D9E3"/>
                                <w:bottom w:val="single" w:sz="2" w:space="0" w:color="D9D9E3"/>
                                <w:right w:val="single" w:sz="2" w:space="0" w:color="D9D9E3"/>
                              </w:divBdr>
                              <w:divsChild>
                                <w:div w:id="580063370">
                                  <w:marLeft w:val="0"/>
                                  <w:marRight w:val="0"/>
                                  <w:marTop w:val="0"/>
                                  <w:marBottom w:val="0"/>
                                  <w:divBdr>
                                    <w:top w:val="single" w:sz="2" w:space="0" w:color="D9D9E3"/>
                                    <w:left w:val="single" w:sz="2" w:space="0" w:color="D9D9E3"/>
                                    <w:bottom w:val="single" w:sz="2" w:space="0" w:color="D9D9E3"/>
                                    <w:right w:val="single" w:sz="2" w:space="0" w:color="D9D9E3"/>
                                  </w:divBdr>
                                  <w:divsChild>
                                    <w:div w:id="537939357">
                                      <w:marLeft w:val="0"/>
                                      <w:marRight w:val="0"/>
                                      <w:marTop w:val="0"/>
                                      <w:marBottom w:val="0"/>
                                      <w:divBdr>
                                        <w:top w:val="single" w:sz="2" w:space="0" w:color="D9D9E3"/>
                                        <w:left w:val="single" w:sz="2" w:space="0" w:color="D9D9E3"/>
                                        <w:bottom w:val="single" w:sz="2" w:space="0" w:color="D9D9E3"/>
                                        <w:right w:val="single" w:sz="2" w:space="0" w:color="D9D9E3"/>
                                      </w:divBdr>
                                      <w:divsChild>
                                        <w:div w:id="592054954">
                                          <w:marLeft w:val="0"/>
                                          <w:marRight w:val="0"/>
                                          <w:marTop w:val="0"/>
                                          <w:marBottom w:val="0"/>
                                          <w:divBdr>
                                            <w:top w:val="single" w:sz="2" w:space="0" w:color="D9D9E3"/>
                                            <w:left w:val="single" w:sz="2" w:space="0" w:color="D9D9E3"/>
                                            <w:bottom w:val="single" w:sz="2" w:space="0" w:color="D9D9E3"/>
                                            <w:right w:val="single" w:sz="2" w:space="0" w:color="D9D9E3"/>
                                          </w:divBdr>
                                          <w:divsChild>
                                            <w:div w:id="57235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2124081">
          <w:marLeft w:val="0"/>
          <w:marRight w:val="0"/>
          <w:marTop w:val="0"/>
          <w:marBottom w:val="0"/>
          <w:divBdr>
            <w:top w:val="none" w:sz="0" w:space="0" w:color="auto"/>
            <w:left w:val="none" w:sz="0" w:space="0" w:color="auto"/>
            <w:bottom w:val="none" w:sz="0" w:space="0" w:color="auto"/>
            <w:right w:val="none" w:sz="0" w:space="0" w:color="auto"/>
          </w:divBdr>
        </w:div>
      </w:divsChild>
    </w:div>
    <w:div w:id="1354041565">
      <w:bodyDiv w:val="1"/>
      <w:marLeft w:val="0"/>
      <w:marRight w:val="0"/>
      <w:marTop w:val="0"/>
      <w:marBottom w:val="0"/>
      <w:divBdr>
        <w:top w:val="none" w:sz="0" w:space="0" w:color="auto"/>
        <w:left w:val="none" w:sz="0" w:space="0" w:color="auto"/>
        <w:bottom w:val="none" w:sz="0" w:space="0" w:color="auto"/>
        <w:right w:val="none" w:sz="0" w:space="0" w:color="auto"/>
      </w:divBdr>
    </w:div>
    <w:div w:id="1380784979">
      <w:bodyDiv w:val="1"/>
      <w:marLeft w:val="0"/>
      <w:marRight w:val="0"/>
      <w:marTop w:val="0"/>
      <w:marBottom w:val="0"/>
      <w:divBdr>
        <w:top w:val="none" w:sz="0" w:space="0" w:color="auto"/>
        <w:left w:val="none" w:sz="0" w:space="0" w:color="auto"/>
        <w:bottom w:val="none" w:sz="0" w:space="0" w:color="auto"/>
        <w:right w:val="none" w:sz="0" w:space="0" w:color="auto"/>
      </w:divBdr>
      <w:divsChild>
        <w:div w:id="1908149917">
          <w:marLeft w:val="0"/>
          <w:marRight w:val="0"/>
          <w:marTop w:val="0"/>
          <w:marBottom w:val="0"/>
          <w:divBdr>
            <w:top w:val="single" w:sz="2" w:space="0" w:color="D9D9E3"/>
            <w:left w:val="single" w:sz="2" w:space="0" w:color="D9D9E3"/>
            <w:bottom w:val="single" w:sz="2" w:space="0" w:color="D9D9E3"/>
            <w:right w:val="single" w:sz="2" w:space="0" w:color="D9D9E3"/>
          </w:divBdr>
          <w:divsChild>
            <w:div w:id="1189290826">
              <w:marLeft w:val="0"/>
              <w:marRight w:val="0"/>
              <w:marTop w:val="0"/>
              <w:marBottom w:val="0"/>
              <w:divBdr>
                <w:top w:val="single" w:sz="2" w:space="0" w:color="D9D9E3"/>
                <w:left w:val="single" w:sz="2" w:space="0" w:color="D9D9E3"/>
                <w:bottom w:val="single" w:sz="2" w:space="0" w:color="D9D9E3"/>
                <w:right w:val="single" w:sz="2" w:space="0" w:color="D9D9E3"/>
              </w:divBdr>
              <w:divsChild>
                <w:div w:id="340473391">
                  <w:marLeft w:val="0"/>
                  <w:marRight w:val="0"/>
                  <w:marTop w:val="0"/>
                  <w:marBottom w:val="0"/>
                  <w:divBdr>
                    <w:top w:val="single" w:sz="2" w:space="0" w:color="D9D9E3"/>
                    <w:left w:val="single" w:sz="2" w:space="0" w:color="D9D9E3"/>
                    <w:bottom w:val="single" w:sz="2" w:space="0" w:color="D9D9E3"/>
                    <w:right w:val="single" w:sz="2" w:space="0" w:color="D9D9E3"/>
                  </w:divBdr>
                  <w:divsChild>
                    <w:div w:id="1497720282">
                      <w:marLeft w:val="0"/>
                      <w:marRight w:val="0"/>
                      <w:marTop w:val="0"/>
                      <w:marBottom w:val="0"/>
                      <w:divBdr>
                        <w:top w:val="single" w:sz="2" w:space="0" w:color="D9D9E3"/>
                        <w:left w:val="single" w:sz="2" w:space="0" w:color="D9D9E3"/>
                        <w:bottom w:val="single" w:sz="2" w:space="0" w:color="D9D9E3"/>
                        <w:right w:val="single" w:sz="2" w:space="0" w:color="D9D9E3"/>
                      </w:divBdr>
                      <w:divsChild>
                        <w:div w:id="1373726476">
                          <w:marLeft w:val="0"/>
                          <w:marRight w:val="0"/>
                          <w:marTop w:val="0"/>
                          <w:marBottom w:val="0"/>
                          <w:divBdr>
                            <w:top w:val="single" w:sz="2" w:space="0" w:color="auto"/>
                            <w:left w:val="single" w:sz="2" w:space="0" w:color="auto"/>
                            <w:bottom w:val="single" w:sz="6" w:space="0" w:color="auto"/>
                            <w:right w:val="single" w:sz="2" w:space="0" w:color="auto"/>
                          </w:divBdr>
                          <w:divsChild>
                            <w:div w:id="1139498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896617">
                                  <w:marLeft w:val="0"/>
                                  <w:marRight w:val="0"/>
                                  <w:marTop w:val="0"/>
                                  <w:marBottom w:val="0"/>
                                  <w:divBdr>
                                    <w:top w:val="single" w:sz="2" w:space="0" w:color="D9D9E3"/>
                                    <w:left w:val="single" w:sz="2" w:space="0" w:color="D9D9E3"/>
                                    <w:bottom w:val="single" w:sz="2" w:space="0" w:color="D9D9E3"/>
                                    <w:right w:val="single" w:sz="2" w:space="0" w:color="D9D9E3"/>
                                  </w:divBdr>
                                  <w:divsChild>
                                    <w:div w:id="542988109">
                                      <w:marLeft w:val="0"/>
                                      <w:marRight w:val="0"/>
                                      <w:marTop w:val="0"/>
                                      <w:marBottom w:val="0"/>
                                      <w:divBdr>
                                        <w:top w:val="single" w:sz="2" w:space="0" w:color="D9D9E3"/>
                                        <w:left w:val="single" w:sz="2" w:space="0" w:color="D9D9E3"/>
                                        <w:bottom w:val="single" w:sz="2" w:space="0" w:color="D9D9E3"/>
                                        <w:right w:val="single" w:sz="2" w:space="0" w:color="D9D9E3"/>
                                      </w:divBdr>
                                      <w:divsChild>
                                        <w:div w:id="619074693">
                                          <w:marLeft w:val="0"/>
                                          <w:marRight w:val="0"/>
                                          <w:marTop w:val="0"/>
                                          <w:marBottom w:val="0"/>
                                          <w:divBdr>
                                            <w:top w:val="single" w:sz="2" w:space="0" w:color="D9D9E3"/>
                                            <w:left w:val="single" w:sz="2" w:space="0" w:color="D9D9E3"/>
                                            <w:bottom w:val="single" w:sz="2" w:space="0" w:color="D9D9E3"/>
                                            <w:right w:val="single" w:sz="2" w:space="0" w:color="D9D9E3"/>
                                          </w:divBdr>
                                          <w:divsChild>
                                            <w:div w:id="1095176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2950132">
          <w:marLeft w:val="0"/>
          <w:marRight w:val="0"/>
          <w:marTop w:val="0"/>
          <w:marBottom w:val="0"/>
          <w:divBdr>
            <w:top w:val="none" w:sz="0" w:space="0" w:color="auto"/>
            <w:left w:val="none" w:sz="0" w:space="0" w:color="auto"/>
            <w:bottom w:val="none" w:sz="0" w:space="0" w:color="auto"/>
            <w:right w:val="none" w:sz="0" w:space="0" w:color="auto"/>
          </w:divBdr>
        </w:div>
      </w:divsChild>
    </w:div>
    <w:div w:id="1554654865">
      <w:bodyDiv w:val="1"/>
      <w:marLeft w:val="0"/>
      <w:marRight w:val="0"/>
      <w:marTop w:val="0"/>
      <w:marBottom w:val="0"/>
      <w:divBdr>
        <w:top w:val="none" w:sz="0" w:space="0" w:color="auto"/>
        <w:left w:val="none" w:sz="0" w:space="0" w:color="auto"/>
        <w:bottom w:val="none" w:sz="0" w:space="0" w:color="auto"/>
        <w:right w:val="none" w:sz="0" w:space="0" w:color="auto"/>
      </w:divBdr>
      <w:divsChild>
        <w:div w:id="331572019">
          <w:marLeft w:val="0"/>
          <w:marRight w:val="0"/>
          <w:marTop w:val="0"/>
          <w:marBottom w:val="0"/>
          <w:divBdr>
            <w:top w:val="single" w:sz="2" w:space="0" w:color="D9D9E3"/>
            <w:left w:val="single" w:sz="2" w:space="0" w:color="D9D9E3"/>
            <w:bottom w:val="single" w:sz="2" w:space="0" w:color="D9D9E3"/>
            <w:right w:val="single" w:sz="2" w:space="0" w:color="D9D9E3"/>
          </w:divBdr>
          <w:divsChild>
            <w:div w:id="431048993">
              <w:marLeft w:val="0"/>
              <w:marRight w:val="0"/>
              <w:marTop w:val="0"/>
              <w:marBottom w:val="0"/>
              <w:divBdr>
                <w:top w:val="single" w:sz="2" w:space="0" w:color="D9D9E3"/>
                <w:left w:val="single" w:sz="2" w:space="0" w:color="D9D9E3"/>
                <w:bottom w:val="single" w:sz="2" w:space="0" w:color="D9D9E3"/>
                <w:right w:val="single" w:sz="2" w:space="0" w:color="D9D9E3"/>
              </w:divBdr>
              <w:divsChild>
                <w:div w:id="1759982176">
                  <w:marLeft w:val="0"/>
                  <w:marRight w:val="0"/>
                  <w:marTop w:val="0"/>
                  <w:marBottom w:val="0"/>
                  <w:divBdr>
                    <w:top w:val="single" w:sz="2" w:space="0" w:color="D9D9E3"/>
                    <w:left w:val="single" w:sz="2" w:space="0" w:color="D9D9E3"/>
                    <w:bottom w:val="single" w:sz="2" w:space="0" w:color="D9D9E3"/>
                    <w:right w:val="single" w:sz="2" w:space="0" w:color="D9D9E3"/>
                  </w:divBdr>
                  <w:divsChild>
                    <w:div w:id="90704923">
                      <w:marLeft w:val="0"/>
                      <w:marRight w:val="0"/>
                      <w:marTop w:val="0"/>
                      <w:marBottom w:val="0"/>
                      <w:divBdr>
                        <w:top w:val="single" w:sz="2" w:space="0" w:color="D9D9E3"/>
                        <w:left w:val="single" w:sz="2" w:space="0" w:color="D9D9E3"/>
                        <w:bottom w:val="single" w:sz="2" w:space="0" w:color="D9D9E3"/>
                        <w:right w:val="single" w:sz="2" w:space="0" w:color="D9D9E3"/>
                      </w:divBdr>
                      <w:divsChild>
                        <w:div w:id="1246257856">
                          <w:marLeft w:val="0"/>
                          <w:marRight w:val="0"/>
                          <w:marTop w:val="0"/>
                          <w:marBottom w:val="0"/>
                          <w:divBdr>
                            <w:top w:val="single" w:sz="2" w:space="0" w:color="auto"/>
                            <w:left w:val="single" w:sz="2" w:space="0" w:color="auto"/>
                            <w:bottom w:val="single" w:sz="6" w:space="0" w:color="auto"/>
                            <w:right w:val="single" w:sz="2" w:space="0" w:color="auto"/>
                          </w:divBdr>
                          <w:divsChild>
                            <w:div w:id="1827474852">
                              <w:marLeft w:val="0"/>
                              <w:marRight w:val="0"/>
                              <w:marTop w:val="100"/>
                              <w:marBottom w:val="100"/>
                              <w:divBdr>
                                <w:top w:val="single" w:sz="2" w:space="0" w:color="D9D9E3"/>
                                <w:left w:val="single" w:sz="2" w:space="0" w:color="D9D9E3"/>
                                <w:bottom w:val="single" w:sz="2" w:space="0" w:color="D9D9E3"/>
                                <w:right w:val="single" w:sz="2" w:space="0" w:color="D9D9E3"/>
                              </w:divBdr>
                              <w:divsChild>
                                <w:div w:id="843714814">
                                  <w:marLeft w:val="0"/>
                                  <w:marRight w:val="0"/>
                                  <w:marTop w:val="0"/>
                                  <w:marBottom w:val="0"/>
                                  <w:divBdr>
                                    <w:top w:val="single" w:sz="2" w:space="0" w:color="D9D9E3"/>
                                    <w:left w:val="single" w:sz="2" w:space="0" w:color="D9D9E3"/>
                                    <w:bottom w:val="single" w:sz="2" w:space="0" w:color="D9D9E3"/>
                                    <w:right w:val="single" w:sz="2" w:space="0" w:color="D9D9E3"/>
                                  </w:divBdr>
                                  <w:divsChild>
                                    <w:div w:id="543761472">
                                      <w:marLeft w:val="0"/>
                                      <w:marRight w:val="0"/>
                                      <w:marTop w:val="0"/>
                                      <w:marBottom w:val="0"/>
                                      <w:divBdr>
                                        <w:top w:val="single" w:sz="2" w:space="0" w:color="D9D9E3"/>
                                        <w:left w:val="single" w:sz="2" w:space="0" w:color="D9D9E3"/>
                                        <w:bottom w:val="single" w:sz="2" w:space="0" w:color="D9D9E3"/>
                                        <w:right w:val="single" w:sz="2" w:space="0" w:color="D9D9E3"/>
                                      </w:divBdr>
                                      <w:divsChild>
                                        <w:div w:id="303199194">
                                          <w:marLeft w:val="0"/>
                                          <w:marRight w:val="0"/>
                                          <w:marTop w:val="0"/>
                                          <w:marBottom w:val="0"/>
                                          <w:divBdr>
                                            <w:top w:val="single" w:sz="2" w:space="0" w:color="D9D9E3"/>
                                            <w:left w:val="single" w:sz="2" w:space="0" w:color="D9D9E3"/>
                                            <w:bottom w:val="single" w:sz="2" w:space="0" w:color="D9D9E3"/>
                                            <w:right w:val="single" w:sz="2" w:space="0" w:color="D9D9E3"/>
                                          </w:divBdr>
                                          <w:divsChild>
                                            <w:div w:id="189565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7781474">
          <w:marLeft w:val="0"/>
          <w:marRight w:val="0"/>
          <w:marTop w:val="0"/>
          <w:marBottom w:val="0"/>
          <w:divBdr>
            <w:top w:val="none" w:sz="0" w:space="0" w:color="auto"/>
            <w:left w:val="none" w:sz="0" w:space="0" w:color="auto"/>
            <w:bottom w:val="none" w:sz="0" w:space="0" w:color="auto"/>
            <w:right w:val="none" w:sz="0" w:space="0" w:color="auto"/>
          </w:divBdr>
        </w:div>
      </w:divsChild>
    </w:div>
    <w:div w:id="1560676238">
      <w:bodyDiv w:val="1"/>
      <w:marLeft w:val="0"/>
      <w:marRight w:val="0"/>
      <w:marTop w:val="0"/>
      <w:marBottom w:val="0"/>
      <w:divBdr>
        <w:top w:val="none" w:sz="0" w:space="0" w:color="auto"/>
        <w:left w:val="none" w:sz="0" w:space="0" w:color="auto"/>
        <w:bottom w:val="none" w:sz="0" w:space="0" w:color="auto"/>
        <w:right w:val="none" w:sz="0" w:space="0" w:color="auto"/>
      </w:divBdr>
    </w:div>
    <w:div w:id="1580291958">
      <w:bodyDiv w:val="1"/>
      <w:marLeft w:val="0"/>
      <w:marRight w:val="0"/>
      <w:marTop w:val="0"/>
      <w:marBottom w:val="0"/>
      <w:divBdr>
        <w:top w:val="none" w:sz="0" w:space="0" w:color="auto"/>
        <w:left w:val="none" w:sz="0" w:space="0" w:color="auto"/>
        <w:bottom w:val="none" w:sz="0" w:space="0" w:color="auto"/>
        <w:right w:val="none" w:sz="0" w:space="0" w:color="auto"/>
      </w:divBdr>
      <w:divsChild>
        <w:div w:id="1685588878">
          <w:marLeft w:val="0"/>
          <w:marRight w:val="0"/>
          <w:marTop w:val="0"/>
          <w:marBottom w:val="0"/>
          <w:divBdr>
            <w:top w:val="single" w:sz="2" w:space="0" w:color="auto"/>
            <w:left w:val="single" w:sz="2" w:space="0" w:color="auto"/>
            <w:bottom w:val="single" w:sz="6" w:space="0" w:color="auto"/>
            <w:right w:val="single" w:sz="2" w:space="0" w:color="auto"/>
          </w:divBdr>
          <w:divsChild>
            <w:div w:id="173357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58869007">
                  <w:marLeft w:val="0"/>
                  <w:marRight w:val="0"/>
                  <w:marTop w:val="0"/>
                  <w:marBottom w:val="0"/>
                  <w:divBdr>
                    <w:top w:val="single" w:sz="2" w:space="0" w:color="D9D9E3"/>
                    <w:left w:val="single" w:sz="2" w:space="0" w:color="D9D9E3"/>
                    <w:bottom w:val="single" w:sz="2" w:space="0" w:color="D9D9E3"/>
                    <w:right w:val="single" w:sz="2" w:space="0" w:color="D9D9E3"/>
                  </w:divBdr>
                  <w:divsChild>
                    <w:div w:id="1310941901">
                      <w:marLeft w:val="0"/>
                      <w:marRight w:val="0"/>
                      <w:marTop w:val="0"/>
                      <w:marBottom w:val="0"/>
                      <w:divBdr>
                        <w:top w:val="single" w:sz="2" w:space="0" w:color="D9D9E3"/>
                        <w:left w:val="single" w:sz="2" w:space="0" w:color="D9D9E3"/>
                        <w:bottom w:val="single" w:sz="2" w:space="0" w:color="D9D9E3"/>
                        <w:right w:val="single" w:sz="2" w:space="0" w:color="D9D9E3"/>
                      </w:divBdr>
                      <w:divsChild>
                        <w:div w:id="1867405046">
                          <w:marLeft w:val="0"/>
                          <w:marRight w:val="0"/>
                          <w:marTop w:val="0"/>
                          <w:marBottom w:val="0"/>
                          <w:divBdr>
                            <w:top w:val="single" w:sz="2" w:space="0" w:color="D9D9E3"/>
                            <w:left w:val="single" w:sz="2" w:space="0" w:color="D9D9E3"/>
                            <w:bottom w:val="single" w:sz="2" w:space="0" w:color="D9D9E3"/>
                            <w:right w:val="single" w:sz="2" w:space="0" w:color="D9D9E3"/>
                          </w:divBdr>
                          <w:divsChild>
                            <w:div w:id="903685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2662791">
      <w:bodyDiv w:val="1"/>
      <w:marLeft w:val="0"/>
      <w:marRight w:val="0"/>
      <w:marTop w:val="0"/>
      <w:marBottom w:val="0"/>
      <w:divBdr>
        <w:top w:val="none" w:sz="0" w:space="0" w:color="auto"/>
        <w:left w:val="none" w:sz="0" w:space="0" w:color="auto"/>
        <w:bottom w:val="none" w:sz="0" w:space="0" w:color="auto"/>
        <w:right w:val="none" w:sz="0" w:space="0" w:color="auto"/>
      </w:divBdr>
      <w:divsChild>
        <w:div w:id="1828133826">
          <w:marLeft w:val="0"/>
          <w:marRight w:val="0"/>
          <w:marTop w:val="0"/>
          <w:marBottom w:val="0"/>
          <w:divBdr>
            <w:top w:val="single" w:sz="2" w:space="0" w:color="auto"/>
            <w:left w:val="single" w:sz="2" w:space="0" w:color="auto"/>
            <w:bottom w:val="single" w:sz="6" w:space="0" w:color="auto"/>
            <w:right w:val="single" w:sz="2" w:space="0" w:color="auto"/>
          </w:divBdr>
          <w:divsChild>
            <w:div w:id="86314985">
              <w:marLeft w:val="0"/>
              <w:marRight w:val="0"/>
              <w:marTop w:val="100"/>
              <w:marBottom w:val="100"/>
              <w:divBdr>
                <w:top w:val="single" w:sz="2" w:space="0" w:color="D9D9E3"/>
                <w:left w:val="single" w:sz="2" w:space="0" w:color="D9D9E3"/>
                <w:bottom w:val="single" w:sz="2" w:space="0" w:color="D9D9E3"/>
                <w:right w:val="single" w:sz="2" w:space="0" w:color="D9D9E3"/>
              </w:divBdr>
              <w:divsChild>
                <w:div w:id="579870439">
                  <w:marLeft w:val="0"/>
                  <w:marRight w:val="0"/>
                  <w:marTop w:val="0"/>
                  <w:marBottom w:val="0"/>
                  <w:divBdr>
                    <w:top w:val="single" w:sz="2" w:space="0" w:color="D9D9E3"/>
                    <w:left w:val="single" w:sz="2" w:space="0" w:color="D9D9E3"/>
                    <w:bottom w:val="single" w:sz="2" w:space="0" w:color="D9D9E3"/>
                    <w:right w:val="single" w:sz="2" w:space="0" w:color="D9D9E3"/>
                  </w:divBdr>
                  <w:divsChild>
                    <w:div w:id="515074850">
                      <w:marLeft w:val="0"/>
                      <w:marRight w:val="0"/>
                      <w:marTop w:val="0"/>
                      <w:marBottom w:val="0"/>
                      <w:divBdr>
                        <w:top w:val="single" w:sz="2" w:space="0" w:color="D9D9E3"/>
                        <w:left w:val="single" w:sz="2" w:space="0" w:color="D9D9E3"/>
                        <w:bottom w:val="single" w:sz="2" w:space="0" w:color="D9D9E3"/>
                        <w:right w:val="single" w:sz="2" w:space="0" w:color="D9D9E3"/>
                      </w:divBdr>
                      <w:divsChild>
                        <w:div w:id="95757759">
                          <w:marLeft w:val="0"/>
                          <w:marRight w:val="0"/>
                          <w:marTop w:val="0"/>
                          <w:marBottom w:val="0"/>
                          <w:divBdr>
                            <w:top w:val="single" w:sz="2" w:space="0" w:color="D9D9E3"/>
                            <w:left w:val="single" w:sz="2" w:space="0" w:color="D9D9E3"/>
                            <w:bottom w:val="single" w:sz="2" w:space="0" w:color="D9D9E3"/>
                            <w:right w:val="single" w:sz="2" w:space="0" w:color="D9D9E3"/>
                          </w:divBdr>
                          <w:divsChild>
                            <w:div w:id="478152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8651904">
      <w:bodyDiv w:val="1"/>
      <w:marLeft w:val="0"/>
      <w:marRight w:val="0"/>
      <w:marTop w:val="0"/>
      <w:marBottom w:val="0"/>
      <w:divBdr>
        <w:top w:val="none" w:sz="0" w:space="0" w:color="auto"/>
        <w:left w:val="none" w:sz="0" w:space="0" w:color="auto"/>
        <w:bottom w:val="none" w:sz="0" w:space="0" w:color="auto"/>
        <w:right w:val="none" w:sz="0" w:space="0" w:color="auto"/>
      </w:divBdr>
    </w:div>
    <w:div w:id="1697543004">
      <w:bodyDiv w:val="1"/>
      <w:marLeft w:val="0"/>
      <w:marRight w:val="0"/>
      <w:marTop w:val="0"/>
      <w:marBottom w:val="0"/>
      <w:divBdr>
        <w:top w:val="none" w:sz="0" w:space="0" w:color="auto"/>
        <w:left w:val="none" w:sz="0" w:space="0" w:color="auto"/>
        <w:bottom w:val="none" w:sz="0" w:space="0" w:color="auto"/>
        <w:right w:val="none" w:sz="0" w:space="0" w:color="auto"/>
      </w:divBdr>
      <w:divsChild>
        <w:div w:id="1686446442">
          <w:marLeft w:val="0"/>
          <w:marRight w:val="0"/>
          <w:marTop w:val="0"/>
          <w:marBottom w:val="0"/>
          <w:divBdr>
            <w:top w:val="single" w:sz="2" w:space="0" w:color="auto"/>
            <w:left w:val="single" w:sz="2" w:space="0" w:color="auto"/>
            <w:bottom w:val="single" w:sz="6" w:space="0" w:color="auto"/>
            <w:right w:val="single" w:sz="2" w:space="0" w:color="auto"/>
          </w:divBdr>
          <w:divsChild>
            <w:div w:id="11014186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454128">
                  <w:marLeft w:val="0"/>
                  <w:marRight w:val="0"/>
                  <w:marTop w:val="0"/>
                  <w:marBottom w:val="0"/>
                  <w:divBdr>
                    <w:top w:val="single" w:sz="2" w:space="0" w:color="D9D9E3"/>
                    <w:left w:val="single" w:sz="2" w:space="0" w:color="D9D9E3"/>
                    <w:bottom w:val="single" w:sz="2" w:space="0" w:color="D9D9E3"/>
                    <w:right w:val="single" w:sz="2" w:space="0" w:color="D9D9E3"/>
                  </w:divBdr>
                  <w:divsChild>
                    <w:div w:id="1696736371">
                      <w:marLeft w:val="0"/>
                      <w:marRight w:val="0"/>
                      <w:marTop w:val="0"/>
                      <w:marBottom w:val="0"/>
                      <w:divBdr>
                        <w:top w:val="single" w:sz="2" w:space="0" w:color="D9D9E3"/>
                        <w:left w:val="single" w:sz="2" w:space="0" w:color="D9D9E3"/>
                        <w:bottom w:val="single" w:sz="2" w:space="0" w:color="D9D9E3"/>
                        <w:right w:val="single" w:sz="2" w:space="0" w:color="D9D9E3"/>
                      </w:divBdr>
                      <w:divsChild>
                        <w:div w:id="632053352">
                          <w:marLeft w:val="0"/>
                          <w:marRight w:val="0"/>
                          <w:marTop w:val="0"/>
                          <w:marBottom w:val="0"/>
                          <w:divBdr>
                            <w:top w:val="single" w:sz="2" w:space="0" w:color="D9D9E3"/>
                            <w:left w:val="single" w:sz="2" w:space="0" w:color="D9D9E3"/>
                            <w:bottom w:val="single" w:sz="2" w:space="0" w:color="D9D9E3"/>
                            <w:right w:val="single" w:sz="2" w:space="0" w:color="D9D9E3"/>
                          </w:divBdr>
                          <w:divsChild>
                            <w:div w:id="1796175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5808945">
      <w:bodyDiv w:val="1"/>
      <w:marLeft w:val="0"/>
      <w:marRight w:val="0"/>
      <w:marTop w:val="0"/>
      <w:marBottom w:val="0"/>
      <w:divBdr>
        <w:top w:val="none" w:sz="0" w:space="0" w:color="auto"/>
        <w:left w:val="none" w:sz="0" w:space="0" w:color="auto"/>
        <w:bottom w:val="none" w:sz="0" w:space="0" w:color="auto"/>
        <w:right w:val="none" w:sz="0" w:space="0" w:color="auto"/>
      </w:divBdr>
    </w:div>
    <w:div w:id="1717194527">
      <w:bodyDiv w:val="1"/>
      <w:marLeft w:val="0"/>
      <w:marRight w:val="0"/>
      <w:marTop w:val="0"/>
      <w:marBottom w:val="0"/>
      <w:divBdr>
        <w:top w:val="none" w:sz="0" w:space="0" w:color="auto"/>
        <w:left w:val="none" w:sz="0" w:space="0" w:color="auto"/>
        <w:bottom w:val="none" w:sz="0" w:space="0" w:color="auto"/>
        <w:right w:val="none" w:sz="0" w:space="0" w:color="auto"/>
      </w:divBdr>
    </w:div>
    <w:div w:id="1825469245">
      <w:bodyDiv w:val="1"/>
      <w:marLeft w:val="0"/>
      <w:marRight w:val="0"/>
      <w:marTop w:val="0"/>
      <w:marBottom w:val="0"/>
      <w:divBdr>
        <w:top w:val="none" w:sz="0" w:space="0" w:color="auto"/>
        <w:left w:val="none" w:sz="0" w:space="0" w:color="auto"/>
        <w:bottom w:val="none" w:sz="0" w:space="0" w:color="auto"/>
        <w:right w:val="none" w:sz="0" w:space="0" w:color="auto"/>
      </w:divBdr>
      <w:divsChild>
        <w:div w:id="1445658833">
          <w:marLeft w:val="0"/>
          <w:marRight w:val="0"/>
          <w:marTop w:val="0"/>
          <w:marBottom w:val="0"/>
          <w:divBdr>
            <w:top w:val="single" w:sz="2" w:space="0" w:color="auto"/>
            <w:left w:val="single" w:sz="2" w:space="0" w:color="auto"/>
            <w:bottom w:val="single" w:sz="6" w:space="0" w:color="auto"/>
            <w:right w:val="single" w:sz="2" w:space="0" w:color="auto"/>
          </w:divBdr>
          <w:divsChild>
            <w:div w:id="3952795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43701">
                  <w:marLeft w:val="0"/>
                  <w:marRight w:val="0"/>
                  <w:marTop w:val="0"/>
                  <w:marBottom w:val="0"/>
                  <w:divBdr>
                    <w:top w:val="single" w:sz="2" w:space="0" w:color="D9D9E3"/>
                    <w:left w:val="single" w:sz="2" w:space="0" w:color="D9D9E3"/>
                    <w:bottom w:val="single" w:sz="2" w:space="0" w:color="D9D9E3"/>
                    <w:right w:val="single" w:sz="2" w:space="0" w:color="D9D9E3"/>
                  </w:divBdr>
                  <w:divsChild>
                    <w:div w:id="403183364">
                      <w:marLeft w:val="0"/>
                      <w:marRight w:val="0"/>
                      <w:marTop w:val="0"/>
                      <w:marBottom w:val="0"/>
                      <w:divBdr>
                        <w:top w:val="single" w:sz="2" w:space="0" w:color="D9D9E3"/>
                        <w:left w:val="single" w:sz="2" w:space="0" w:color="D9D9E3"/>
                        <w:bottom w:val="single" w:sz="2" w:space="0" w:color="D9D9E3"/>
                        <w:right w:val="single" w:sz="2" w:space="0" w:color="D9D9E3"/>
                      </w:divBdr>
                      <w:divsChild>
                        <w:div w:id="677125393">
                          <w:marLeft w:val="0"/>
                          <w:marRight w:val="0"/>
                          <w:marTop w:val="0"/>
                          <w:marBottom w:val="0"/>
                          <w:divBdr>
                            <w:top w:val="single" w:sz="2" w:space="0" w:color="D9D9E3"/>
                            <w:left w:val="single" w:sz="2" w:space="0" w:color="D9D9E3"/>
                            <w:bottom w:val="single" w:sz="2" w:space="0" w:color="D9D9E3"/>
                            <w:right w:val="single" w:sz="2" w:space="0" w:color="D9D9E3"/>
                          </w:divBdr>
                          <w:divsChild>
                            <w:div w:id="2127236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4100628">
      <w:bodyDiv w:val="1"/>
      <w:marLeft w:val="0"/>
      <w:marRight w:val="0"/>
      <w:marTop w:val="0"/>
      <w:marBottom w:val="0"/>
      <w:divBdr>
        <w:top w:val="none" w:sz="0" w:space="0" w:color="auto"/>
        <w:left w:val="none" w:sz="0" w:space="0" w:color="auto"/>
        <w:bottom w:val="none" w:sz="0" w:space="0" w:color="auto"/>
        <w:right w:val="none" w:sz="0" w:space="0" w:color="auto"/>
      </w:divBdr>
    </w:div>
    <w:div w:id="1929801547">
      <w:bodyDiv w:val="1"/>
      <w:marLeft w:val="0"/>
      <w:marRight w:val="0"/>
      <w:marTop w:val="0"/>
      <w:marBottom w:val="0"/>
      <w:divBdr>
        <w:top w:val="none" w:sz="0" w:space="0" w:color="auto"/>
        <w:left w:val="none" w:sz="0" w:space="0" w:color="auto"/>
        <w:bottom w:val="none" w:sz="0" w:space="0" w:color="auto"/>
        <w:right w:val="none" w:sz="0" w:space="0" w:color="auto"/>
      </w:divBdr>
    </w:div>
    <w:div w:id="1967083414">
      <w:bodyDiv w:val="1"/>
      <w:marLeft w:val="0"/>
      <w:marRight w:val="0"/>
      <w:marTop w:val="0"/>
      <w:marBottom w:val="0"/>
      <w:divBdr>
        <w:top w:val="none" w:sz="0" w:space="0" w:color="auto"/>
        <w:left w:val="none" w:sz="0" w:space="0" w:color="auto"/>
        <w:bottom w:val="none" w:sz="0" w:space="0" w:color="auto"/>
        <w:right w:val="none" w:sz="0" w:space="0" w:color="auto"/>
      </w:divBdr>
      <w:divsChild>
        <w:div w:id="2044090681">
          <w:marLeft w:val="0"/>
          <w:marRight w:val="0"/>
          <w:marTop w:val="0"/>
          <w:marBottom w:val="0"/>
          <w:divBdr>
            <w:top w:val="single" w:sz="2" w:space="0" w:color="auto"/>
            <w:left w:val="single" w:sz="2" w:space="0" w:color="auto"/>
            <w:bottom w:val="single" w:sz="6" w:space="0" w:color="auto"/>
            <w:right w:val="single" w:sz="2" w:space="0" w:color="auto"/>
          </w:divBdr>
          <w:divsChild>
            <w:div w:id="685324158">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963">
                  <w:marLeft w:val="0"/>
                  <w:marRight w:val="0"/>
                  <w:marTop w:val="0"/>
                  <w:marBottom w:val="0"/>
                  <w:divBdr>
                    <w:top w:val="single" w:sz="2" w:space="0" w:color="D9D9E3"/>
                    <w:left w:val="single" w:sz="2" w:space="0" w:color="D9D9E3"/>
                    <w:bottom w:val="single" w:sz="2" w:space="0" w:color="D9D9E3"/>
                    <w:right w:val="single" w:sz="2" w:space="0" w:color="D9D9E3"/>
                  </w:divBdr>
                  <w:divsChild>
                    <w:div w:id="1942490636">
                      <w:marLeft w:val="0"/>
                      <w:marRight w:val="0"/>
                      <w:marTop w:val="0"/>
                      <w:marBottom w:val="0"/>
                      <w:divBdr>
                        <w:top w:val="single" w:sz="2" w:space="0" w:color="D9D9E3"/>
                        <w:left w:val="single" w:sz="2" w:space="0" w:color="D9D9E3"/>
                        <w:bottom w:val="single" w:sz="2" w:space="0" w:color="D9D9E3"/>
                        <w:right w:val="single" w:sz="2" w:space="0" w:color="D9D9E3"/>
                      </w:divBdr>
                      <w:divsChild>
                        <w:div w:id="2008634237">
                          <w:marLeft w:val="0"/>
                          <w:marRight w:val="0"/>
                          <w:marTop w:val="0"/>
                          <w:marBottom w:val="0"/>
                          <w:divBdr>
                            <w:top w:val="single" w:sz="2" w:space="0" w:color="D9D9E3"/>
                            <w:left w:val="single" w:sz="2" w:space="0" w:color="D9D9E3"/>
                            <w:bottom w:val="single" w:sz="2" w:space="0" w:color="D9D9E3"/>
                            <w:right w:val="single" w:sz="2" w:space="0" w:color="D9D9E3"/>
                          </w:divBdr>
                          <w:divsChild>
                            <w:div w:id="1482311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87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92B1B-5C78-45D6-9CD4-7E17C9E00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5370</TotalTime>
  <Pages>12</Pages>
  <Words>6225</Words>
  <Characters>35487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SEQ-PC</dc:creator>
  <cp:lastModifiedBy>SEQ-PC</cp:lastModifiedBy>
  <cp:revision>281</cp:revision>
  <dcterms:created xsi:type="dcterms:W3CDTF">2023-07-26T02:05:00Z</dcterms:created>
  <dcterms:modified xsi:type="dcterms:W3CDTF">2023-08-27T18:13:00Z</dcterms:modified>
</cp:coreProperties>
</file>