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0BBFF" w14:textId="77777777" w:rsidR="00516070" w:rsidRDefault="00A3427F" w:rsidP="00701692">
      <w:pPr>
        <w:spacing w:after="0"/>
        <w:jc w:val="center"/>
        <w:rPr>
          <w:rFonts w:ascii="Times New Roman" w:hAnsi="Times New Roman" w:cs="Times New Roman"/>
          <w:b/>
          <w:bCs/>
          <w:sz w:val="48"/>
          <w:szCs w:val="48"/>
        </w:rPr>
      </w:pPr>
      <w:r w:rsidRPr="00516070">
        <w:rPr>
          <w:rFonts w:ascii="Times New Roman" w:hAnsi="Times New Roman" w:cs="Times New Roman"/>
          <w:b/>
          <w:bCs/>
          <w:sz w:val="48"/>
          <w:szCs w:val="48"/>
        </w:rPr>
        <w:t xml:space="preserve">Application of the Divide and Conquer and Simple Additive Weighting (SAW) to Determine the Best Employee </w:t>
      </w:r>
    </w:p>
    <w:p w14:paraId="00DAE49F" w14:textId="3DE91AFA" w:rsidR="00701692" w:rsidRPr="00516070" w:rsidRDefault="00A3427F" w:rsidP="00701692">
      <w:pPr>
        <w:spacing w:after="0"/>
        <w:jc w:val="center"/>
        <w:rPr>
          <w:rFonts w:ascii="Times New Roman" w:hAnsi="Times New Roman" w:cs="Times New Roman"/>
          <w:b/>
          <w:bCs/>
          <w:sz w:val="48"/>
          <w:szCs w:val="48"/>
        </w:rPr>
      </w:pPr>
      <w:r w:rsidRPr="00516070">
        <w:rPr>
          <w:rFonts w:ascii="Times New Roman" w:hAnsi="Times New Roman" w:cs="Times New Roman"/>
          <w:b/>
          <w:bCs/>
          <w:sz w:val="48"/>
          <w:szCs w:val="48"/>
        </w:rPr>
        <w:t xml:space="preserve">at Dharmawangsa University </w:t>
      </w:r>
    </w:p>
    <w:p w14:paraId="5BD28FE1" w14:textId="77777777" w:rsidR="00A3427F" w:rsidRPr="00425D46" w:rsidRDefault="00A3427F" w:rsidP="00701692">
      <w:pPr>
        <w:spacing w:after="0"/>
        <w:jc w:val="center"/>
        <w:rPr>
          <w:rFonts w:ascii="Times New Roman" w:hAnsi="Times New Roman" w:cs="Times New Roman"/>
          <w:b/>
          <w:bCs/>
          <w:sz w:val="20"/>
          <w:szCs w:val="20"/>
        </w:rPr>
      </w:pPr>
    </w:p>
    <w:p w14:paraId="2EC99225" w14:textId="77777777" w:rsidR="00701692" w:rsidRPr="00EC2265" w:rsidRDefault="00701692" w:rsidP="00701692">
      <w:pPr>
        <w:spacing w:after="0"/>
        <w:rPr>
          <w:rFonts w:ascii="Times New Roman" w:hAnsi="Times New Roman" w:cs="Times New Roman"/>
          <w:sz w:val="20"/>
          <w:szCs w:val="20"/>
        </w:rPr>
      </w:pPr>
    </w:p>
    <w:p w14:paraId="5F6353BD" w14:textId="77777777" w:rsidR="00143E58" w:rsidRDefault="00143E58" w:rsidP="00A3427F">
      <w:pPr>
        <w:spacing w:after="0"/>
        <w:jc w:val="center"/>
        <w:rPr>
          <w:rFonts w:ascii="Times New Roman" w:hAnsi="Times New Roman" w:cs="Times New Roman"/>
          <w:sz w:val="20"/>
          <w:szCs w:val="20"/>
        </w:rPr>
        <w:sectPr w:rsidR="00143E58" w:rsidSect="00701692">
          <w:pgSz w:w="11906" w:h="16838" w:code="9"/>
          <w:pgMar w:top="1440" w:right="1440" w:bottom="1440" w:left="1440" w:header="720" w:footer="720" w:gutter="0"/>
          <w:cols w:space="720"/>
          <w:docGrid w:linePitch="360"/>
        </w:sectPr>
      </w:pPr>
    </w:p>
    <w:p w14:paraId="24C9A63D" w14:textId="6A6B5A38" w:rsidR="00701692" w:rsidRPr="00464B8C" w:rsidRDefault="00701692" w:rsidP="00A3427F">
      <w:pPr>
        <w:spacing w:after="0"/>
        <w:jc w:val="center"/>
        <w:rPr>
          <w:rFonts w:ascii="Times New Roman" w:hAnsi="Times New Roman" w:cs="Times New Roman"/>
          <w:sz w:val="20"/>
          <w:szCs w:val="20"/>
        </w:rPr>
      </w:pPr>
      <w:r w:rsidRPr="00464B8C">
        <w:rPr>
          <w:rFonts w:ascii="Times New Roman" w:hAnsi="Times New Roman" w:cs="Times New Roman"/>
          <w:sz w:val="20"/>
          <w:szCs w:val="20"/>
        </w:rPr>
        <w:t>Sri Wahyuni</w:t>
      </w:r>
      <w:r w:rsidR="00F547E5">
        <w:rPr>
          <w:rFonts w:ascii="Times New Roman" w:hAnsi="Times New Roman" w:cs="Times New Roman"/>
          <w:sz w:val="20"/>
          <w:szCs w:val="20"/>
        </w:rPr>
        <w:t>¹</w:t>
      </w:r>
    </w:p>
    <w:p w14:paraId="04309800" w14:textId="7DBCF96E" w:rsidR="00701692" w:rsidRPr="00EC2265" w:rsidRDefault="00701692" w:rsidP="00A3427F">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Information System, Universitas Dharmawangsa</w:t>
      </w:r>
    </w:p>
    <w:p w14:paraId="7BCC1937" w14:textId="43223512" w:rsidR="00701692" w:rsidRPr="00EC2265" w:rsidRDefault="00701692" w:rsidP="00A3427F">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Medan, Indonesia</w:t>
      </w:r>
    </w:p>
    <w:p w14:paraId="0E0BBE20" w14:textId="0C7C0C35" w:rsidR="00143E58" w:rsidRDefault="00AB7C52" w:rsidP="00A3427F">
      <w:pPr>
        <w:spacing w:after="0"/>
        <w:jc w:val="center"/>
        <w:rPr>
          <w:rStyle w:val="Hyperlink"/>
          <w:rFonts w:ascii="Times New Roman" w:hAnsi="Times New Roman" w:cs="Times New Roman"/>
          <w:sz w:val="20"/>
          <w:szCs w:val="20"/>
          <w:lang w:val="pt-BR"/>
        </w:rPr>
      </w:pPr>
      <w:hyperlink r:id="rId6" w:history="1">
        <w:r w:rsidRPr="00C447CB">
          <w:rPr>
            <w:rStyle w:val="Hyperlink"/>
            <w:rFonts w:ascii="Times New Roman" w:hAnsi="Times New Roman" w:cs="Times New Roman"/>
            <w:sz w:val="20"/>
            <w:szCs w:val="20"/>
            <w:lang w:val="pt-BR"/>
          </w:rPr>
          <w:t>sriwahyuni15jun@dharmawangsa.ac.id</w:t>
        </w:r>
      </w:hyperlink>
    </w:p>
    <w:p w14:paraId="7F05F9A1" w14:textId="77777777" w:rsidR="0081199A" w:rsidRDefault="0081199A" w:rsidP="00A3427F">
      <w:pPr>
        <w:spacing w:after="0"/>
        <w:jc w:val="center"/>
        <w:rPr>
          <w:rStyle w:val="Hyperlink"/>
          <w:rFonts w:ascii="Times New Roman" w:hAnsi="Times New Roman" w:cs="Times New Roman"/>
          <w:sz w:val="20"/>
          <w:szCs w:val="20"/>
          <w:lang w:val="pt-BR"/>
        </w:rPr>
      </w:pPr>
    </w:p>
    <w:p w14:paraId="23469432" w14:textId="59BD4FBE" w:rsidR="0081199A" w:rsidRPr="00464B8C" w:rsidRDefault="0081199A" w:rsidP="0081199A">
      <w:pPr>
        <w:spacing w:after="0"/>
        <w:jc w:val="center"/>
        <w:rPr>
          <w:rFonts w:ascii="Times New Roman" w:hAnsi="Times New Roman" w:cs="Times New Roman"/>
          <w:sz w:val="20"/>
          <w:szCs w:val="20"/>
        </w:rPr>
      </w:pPr>
      <w:r>
        <w:rPr>
          <w:rFonts w:ascii="Times New Roman" w:hAnsi="Times New Roman" w:cs="Times New Roman"/>
          <w:sz w:val="20"/>
          <w:szCs w:val="20"/>
        </w:rPr>
        <w:t>Zulham</w:t>
      </w:r>
      <w:r w:rsidR="00F547E5">
        <w:rPr>
          <w:rFonts w:ascii="Times New Roman" w:hAnsi="Times New Roman" w:cs="Times New Roman"/>
          <w:sz w:val="20"/>
          <w:szCs w:val="20"/>
        </w:rPr>
        <w:t>²*</w:t>
      </w:r>
    </w:p>
    <w:p w14:paraId="65AFFBA2" w14:textId="77777777" w:rsidR="0081199A" w:rsidRPr="00EC2265" w:rsidRDefault="0081199A" w:rsidP="0081199A">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Information System, Universitas Dharmawangsa</w:t>
      </w:r>
    </w:p>
    <w:p w14:paraId="2B555BE8" w14:textId="77777777" w:rsidR="0081199A" w:rsidRPr="00EC2265" w:rsidRDefault="0081199A" w:rsidP="0081199A">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Medan, Indonesia</w:t>
      </w:r>
    </w:p>
    <w:p w14:paraId="04B395E5" w14:textId="43CD7809" w:rsidR="0081199A" w:rsidRDefault="00000000" w:rsidP="0081199A">
      <w:pPr>
        <w:spacing w:after="0"/>
        <w:jc w:val="center"/>
        <w:rPr>
          <w:rStyle w:val="Hyperlink"/>
          <w:rFonts w:ascii="Times New Roman" w:hAnsi="Times New Roman" w:cs="Times New Roman"/>
          <w:sz w:val="20"/>
          <w:szCs w:val="20"/>
          <w:lang w:val="pt-BR"/>
        </w:rPr>
        <w:sectPr w:rsidR="0081199A" w:rsidSect="00143E58">
          <w:type w:val="continuous"/>
          <w:pgSz w:w="11906" w:h="16838" w:code="9"/>
          <w:pgMar w:top="1440" w:right="1440" w:bottom="1440" w:left="1440" w:header="720" w:footer="720" w:gutter="0"/>
          <w:cols w:num="2" w:space="720"/>
          <w:docGrid w:linePitch="360"/>
        </w:sectPr>
      </w:pPr>
      <w:hyperlink r:id="rId7" w:history="1">
        <w:r w:rsidR="006E08AC" w:rsidRPr="00C447CB">
          <w:rPr>
            <w:rStyle w:val="Hyperlink"/>
            <w:rFonts w:ascii="Times New Roman" w:hAnsi="Times New Roman" w:cs="Times New Roman"/>
            <w:sz w:val="20"/>
            <w:szCs w:val="20"/>
            <w:lang w:val="pt-BR"/>
          </w:rPr>
          <w:t>zulham@dharmawangsa.ac.id</w:t>
        </w:r>
      </w:hyperlink>
    </w:p>
    <w:p w14:paraId="00905FDE" w14:textId="77777777" w:rsidR="0081199A" w:rsidRDefault="0081199A" w:rsidP="00A3427F">
      <w:pPr>
        <w:spacing w:after="0"/>
        <w:jc w:val="center"/>
        <w:rPr>
          <w:rStyle w:val="Hyperlink"/>
          <w:rFonts w:ascii="Times New Roman" w:hAnsi="Times New Roman" w:cs="Times New Roman"/>
          <w:sz w:val="20"/>
          <w:szCs w:val="20"/>
          <w:lang w:val="pt-BR"/>
        </w:rPr>
        <w:sectPr w:rsidR="0081199A" w:rsidSect="00143E58">
          <w:type w:val="continuous"/>
          <w:pgSz w:w="11906" w:h="16838" w:code="9"/>
          <w:pgMar w:top="1440" w:right="1440" w:bottom="1440" w:left="1440" w:header="720" w:footer="720" w:gutter="0"/>
          <w:cols w:num="2" w:space="720"/>
          <w:docGrid w:linePitch="360"/>
        </w:sectPr>
      </w:pPr>
    </w:p>
    <w:p w14:paraId="3D1D5B27" w14:textId="591E0509" w:rsidR="00701692" w:rsidRDefault="00701692" w:rsidP="00701692">
      <w:pPr>
        <w:spacing w:after="0"/>
        <w:jc w:val="center"/>
        <w:rPr>
          <w:rFonts w:ascii="Times New Roman" w:hAnsi="Times New Roman" w:cs="Times New Roman"/>
          <w:b/>
          <w:bCs/>
          <w:sz w:val="20"/>
          <w:szCs w:val="20"/>
        </w:rPr>
      </w:pPr>
      <w:r w:rsidRPr="00EC2265">
        <w:rPr>
          <w:rFonts w:ascii="Times New Roman" w:hAnsi="Times New Roman" w:cs="Times New Roman"/>
          <w:b/>
          <w:bCs/>
          <w:sz w:val="20"/>
          <w:szCs w:val="20"/>
        </w:rPr>
        <w:t>ABSTRACT :</w:t>
      </w:r>
    </w:p>
    <w:p w14:paraId="5F9FAEFD" w14:textId="77777777" w:rsidR="006E7D77" w:rsidRPr="00EC2265" w:rsidRDefault="006E7D77" w:rsidP="00701692">
      <w:pPr>
        <w:spacing w:after="0"/>
        <w:jc w:val="center"/>
        <w:rPr>
          <w:rFonts w:ascii="Times New Roman" w:hAnsi="Times New Roman" w:cs="Times New Roman"/>
          <w:b/>
          <w:bCs/>
          <w:sz w:val="20"/>
          <w:szCs w:val="20"/>
        </w:rPr>
      </w:pPr>
    </w:p>
    <w:p w14:paraId="436867F1" w14:textId="2A1273B7" w:rsidR="00701692" w:rsidRPr="00EC2265" w:rsidRDefault="006E7D77" w:rsidP="00701692">
      <w:pPr>
        <w:spacing w:after="0"/>
        <w:jc w:val="both"/>
        <w:rPr>
          <w:rFonts w:ascii="Times New Roman" w:hAnsi="Times New Roman" w:cs="Times New Roman"/>
          <w:sz w:val="20"/>
          <w:szCs w:val="20"/>
        </w:rPr>
      </w:pPr>
      <w:r w:rsidRPr="006E7D77">
        <w:rPr>
          <w:rFonts w:ascii="Times New Roman" w:hAnsi="Times New Roman" w:cs="Times New Roman"/>
          <w:sz w:val="20"/>
          <w:szCs w:val="20"/>
        </w:rPr>
        <w:t>The research proposes the application of the divide and conquer algorithm to select the best employees at Dharmawangsa University based on the value points each employee gets based on several assessment criteria. Each employee is assessed based on responsibility, discipline, cleanliness, initiative, cooperation, and skill. In ranking employees, the simple additive weighted (SAW) method is used.</w:t>
      </w:r>
      <w:r>
        <w:rPr>
          <w:rFonts w:ascii="Times New Roman" w:hAnsi="Times New Roman" w:cs="Times New Roman"/>
          <w:sz w:val="20"/>
          <w:szCs w:val="20"/>
        </w:rPr>
        <w:t xml:space="preserve"> </w:t>
      </w:r>
      <w:r w:rsidRPr="006E7D77">
        <w:rPr>
          <w:rFonts w:ascii="Times New Roman" w:hAnsi="Times New Roman" w:cs="Times New Roman"/>
          <w:sz w:val="20"/>
          <w:szCs w:val="20"/>
        </w:rPr>
        <w:t>The basic concept of the SAW method is to find the weighted sum of the performance ratings for each alternative on all attributes. The SAW method requires a process of normalizing the decision matrix (X) to a scale that can be compared with all existing alternative ratings. One application of the Simple Additive Weighting (SAW) method is the selection of the best employees.</w:t>
      </w:r>
      <w:r>
        <w:rPr>
          <w:rFonts w:ascii="Times New Roman" w:hAnsi="Times New Roman" w:cs="Times New Roman"/>
          <w:sz w:val="20"/>
          <w:szCs w:val="20"/>
        </w:rPr>
        <w:t xml:space="preserve"> </w:t>
      </w:r>
      <w:r w:rsidRPr="006E7D77">
        <w:rPr>
          <w:rFonts w:ascii="Times New Roman" w:hAnsi="Times New Roman" w:cs="Times New Roman"/>
          <w:sz w:val="20"/>
          <w:szCs w:val="20"/>
        </w:rPr>
        <w:t>The purpose of this research is to choose the best employees at Dharmawangsa University in Medan. The goal to be achieved is to create a system that helps decision makers carry out an optimal decision adoption process using the SAW (Simple Additive Weighting) method.</w:t>
      </w:r>
    </w:p>
    <w:p w14:paraId="4FF45525" w14:textId="77777777" w:rsidR="00701692" w:rsidRPr="00EC2265" w:rsidRDefault="00701692" w:rsidP="00701692">
      <w:pPr>
        <w:spacing w:after="0"/>
        <w:rPr>
          <w:rFonts w:ascii="Times New Roman" w:hAnsi="Times New Roman" w:cs="Times New Roman"/>
          <w:sz w:val="20"/>
          <w:szCs w:val="20"/>
        </w:rPr>
      </w:pPr>
    </w:p>
    <w:p w14:paraId="433908DA" w14:textId="5F0069CE" w:rsidR="00701692" w:rsidRPr="00EC2265" w:rsidRDefault="00701692" w:rsidP="00701692">
      <w:pPr>
        <w:spacing w:after="0"/>
        <w:rPr>
          <w:rFonts w:ascii="Times New Roman" w:hAnsi="Times New Roman" w:cs="Times New Roman"/>
          <w:sz w:val="20"/>
          <w:szCs w:val="20"/>
        </w:rPr>
      </w:pPr>
      <w:r w:rsidRPr="00EC2265">
        <w:rPr>
          <w:rFonts w:ascii="Times New Roman" w:hAnsi="Times New Roman" w:cs="Times New Roman"/>
          <w:sz w:val="20"/>
          <w:szCs w:val="20"/>
        </w:rPr>
        <w:t>Key Word : divide and conquer; employee; simple additive weighting; ranking;</w:t>
      </w:r>
    </w:p>
    <w:p w14:paraId="43BE9D52" w14:textId="77777777" w:rsidR="00701692" w:rsidRPr="00EC2265" w:rsidRDefault="00701692" w:rsidP="00701692">
      <w:pPr>
        <w:spacing w:after="0"/>
        <w:rPr>
          <w:rFonts w:ascii="Times New Roman" w:hAnsi="Times New Roman" w:cs="Times New Roman"/>
          <w:sz w:val="20"/>
          <w:szCs w:val="20"/>
        </w:rPr>
      </w:pPr>
    </w:p>
    <w:p w14:paraId="3DEDD86F" w14:textId="77777777" w:rsidR="00701692" w:rsidRPr="00EC2265" w:rsidRDefault="00701692" w:rsidP="00701692">
      <w:pPr>
        <w:spacing w:after="0"/>
        <w:rPr>
          <w:rFonts w:ascii="Times New Roman" w:hAnsi="Times New Roman" w:cs="Times New Roman"/>
          <w:sz w:val="20"/>
          <w:szCs w:val="20"/>
        </w:rPr>
      </w:pPr>
    </w:p>
    <w:p w14:paraId="35119BD0" w14:textId="25C2F078" w:rsidR="00701692" w:rsidRPr="00EC2265" w:rsidRDefault="00701692" w:rsidP="00A3427F">
      <w:pPr>
        <w:pStyle w:val="ListParagraph"/>
        <w:numPr>
          <w:ilvl w:val="0"/>
          <w:numId w:val="8"/>
        </w:numPr>
        <w:tabs>
          <w:tab w:val="left" w:pos="2694"/>
        </w:tabs>
        <w:spacing w:after="0"/>
        <w:ind w:left="1276" w:hanging="196"/>
        <w:jc w:val="center"/>
        <w:rPr>
          <w:rFonts w:ascii="Times New Roman" w:hAnsi="Times New Roman" w:cs="Times New Roman"/>
          <w:b/>
          <w:bCs/>
          <w:sz w:val="20"/>
          <w:szCs w:val="20"/>
        </w:rPr>
      </w:pPr>
      <w:r w:rsidRPr="00EC2265">
        <w:rPr>
          <w:rFonts w:ascii="Times New Roman" w:eastAsia="MS Mincho" w:hAnsi="Times New Roman" w:cs="Times New Roman"/>
          <w:b/>
          <w:bCs/>
          <w:sz w:val="20"/>
          <w:szCs w:val="20"/>
        </w:rPr>
        <w:t>INTRODUCTION</w:t>
      </w:r>
    </w:p>
    <w:p w14:paraId="1D1D805B" w14:textId="77777777" w:rsidR="00701692" w:rsidRPr="00EC2265" w:rsidRDefault="00701692" w:rsidP="00701692">
      <w:pPr>
        <w:pStyle w:val="ListParagraph"/>
        <w:spacing w:after="0"/>
        <w:ind w:left="1080"/>
        <w:rPr>
          <w:rFonts w:ascii="Times New Roman" w:hAnsi="Times New Roman" w:cs="Times New Roman"/>
          <w:b/>
          <w:bCs/>
          <w:sz w:val="20"/>
          <w:szCs w:val="20"/>
        </w:rPr>
      </w:pPr>
    </w:p>
    <w:p w14:paraId="3FEC9174" w14:textId="25061845" w:rsidR="00701692" w:rsidRDefault="006E7D77" w:rsidP="00A3427F">
      <w:pPr>
        <w:spacing w:after="0"/>
        <w:jc w:val="both"/>
        <w:rPr>
          <w:rFonts w:ascii="Times New Roman" w:hAnsi="Times New Roman" w:cs="Times New Roman"/>
          <w:bCs/>
          <w:sz w:val="20"/>
          <w:szCs w:val="20"/>
        </w:rPr>
      </w:pPr>
      <w:r w:rsidRPr="006115EC">
        <w:rPr>
          <w:rFonts w:ascii="Times New Roman" w:hAnsi="Times New Roman" w:cs="Times New Roman"/>
          <w:bCs/>
          <w:sz w:val="20"/>
          <w:szCs w:val="20"/>
        </w:rPr>
        <w:t>Technology is growing rapidly at this time to make all fields take advantage of a technology</w:t>
      </w:r>
      <w:r w:rsidR="00A51A4C" w:rsidRPr="006115EC">
        <w:rPr>
          <w:rFonts w:ascii="Times New Roman" w:hAnsi="Times New Roman" w:cs="Times New Roman"/>
          <w:bCs/>
          <w:sz w:val="20"/>
          <w:szCs w:val="20"/>
        </w:rPr>
        <w:t xml:space="preserve"> </w:t>
      </w:r>
      <w:r w:rsidR="00A51A4C" w:rsidRPr="006115EC">
        <w:rPr>
          <w:rFonts w:ascii="Times New Roman" w:hAnsi="Times New Roman" w:cs="Times New Roman"/>
          <w:bCs/>
          <w:sz w:val="20"/>
          <w:szCs w:val="20"/>
        </w:rPr>
        <w:fldChar w:fldCharType="begin" w:fldLock="1"/>
      </w:r>
      <w:r w:rsidR="00A51A4C" w:rsidRPr="006115EC">
        <w:rPr>
          <w:rFonts w:ascii="Times New Roman" w:hAnsi="Times New Roman" w:cs="Times New Roman"/>
          <w:bCs/>
          <w:sz w:val="20"/>
          <w:szCs w:val="20"/>
        </w:rPr>
        <w:instrText>ADDIN CSL_CITATION {"citationItems":[{"id":"ITEM-1","itemData":{"ISSN":"2621-8089","author":[{"dropping-particle":"","family":"Sukaryati","given":"Lilis Nurjanah","non-dropping-particle":"","parse-names":false,"suffix":""},{"dropping-particle":"","family":"Voutama","given":"Apriade","non-dropping-particle":"","parse-names":false,"suffix":""}],"container-title":"Jurnal Ilmiah MATRIK","id":"ITEM-1","issue":"3","issued":{"date-parts":[["2022"]]},"page":"260-267","title":"Penerapan Metode Simple Additive Weighting Pada Sistem Pendukung Keputusan Untuk Memilih Karyawan Terbaik","type":"article-journal","volume":"24"},"uris":["http://www.mendeley.com/documents/?uuid=7d18af58-b425-4786-8f5e-03f713c9c080"]}],"mendeley":{"formattedCitation":"[1]","plainTextFormattedCitation":"[1]","previouslyFormattedCitation":"[1]"},"properties":{"noteIndex":0},"schema":"https://github.com/citation-style-language/schema/raw/master/csl-citation.json"}</w:instrText>
      </w:r>
      <w:r w:rsidR="00A51A4C" w:rsidRPr="006115EC">
        <w:rPr>
          <w:rFonts w:ascii="Times New Roman" w:hAnsi="Times New Roman" w:cs="Times New Roman"/>
          <w:bCs/>
          <w:sz w:val="20"/>
          <w:szCs w:val="20"/>
        </w:rPr>
        <w:fldChar w:fldCharType="separate"/>
      </w:r>
      <w:r w:rsidR="00A51A4C" w:rsidRPr="006115EC">
        <w:rPr>
          <w:rFonts w:ascii="Times New Roman" w:hAnsi="Times New Roman" w:cs="Times New Roman"/>
          <w:bCs/>
          <w:noProof/>
          <w:sz w:val="20"/>
          <w:szCs w:val="20"/>
        </w:rPr>
        <w:t>[1]</w:t>
      </w:r>
      <w:r w:rsidR="00A51A4C"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One of</w:t>
      </w:r>
      <w:r w:rsidR="0064293B" w:rsidRPr="006115EC">
        <w:rPr>
          <w:rFonts w:ascii="Times New Roman" w:hAnsi="Times New Roman" w:cs="Times New Roman"/>
          <w:bCs/>
          <w:sz w:val="20"/>
          <w:szCs w:val="20"/>
        </w:rPr>
        <w:t xml:space="preserve"> </w:t>
      </w:r>
      <w:r w:rsidRPr="006115EC">
        <w:rPr>
          <w:rFonts w:ascii="Times New Roman" w:hAnsi="Times New Roman" w:cs="Times New Roman"/>
          <w:bCs/>
          <w:sz w:val="20"/>
          <w:szCs w:val="20"/>
        </w:rPr>
        <w:t>The influence of technology is the internet which is a global online network without limits providing millions of types information</w:t>
      </w:r>
      <w:r w:rsidR="00473024" w:rsidRPr="006115EC">
        <w:rPr>
          <w:rFonts w:ascii="Times New Roman" w:hAnsi="Times New Roman" w:cs="Times New Roman"/>
          <w:bCs/>
          <w:sz w:val="20"/>
          <w:szCs w:val="20"/>
        </w:rPr>
        <w:fldChar w:fldCharType="begin" w:fldLock="1"/>
      </w:r>
      <w:r w:rsidR="006115EC" w:rsidRPr="006115EC">
        <w:rPr>
          <w:rFonts w:ascii="Times New Roman" w:hAnsi="Times New Roman" w:cs="Times New Roman"/>
          <w:bCs/>
          <w:sz w:val="20"/>
          <w:szCs w:val="20"/>
        </w:rPr>
        <w:instrText>ADDIN CSL_CITATION {"citationItems":[{"id":"ITEM-1","itemData":{"ISSN":"2655-3198","author":[{"dropping-particle":"","family":"Voutama","given":"Apriade","non-dropping-particle":"","parse-names":false,"suffix":""}],"container-title":"Komputika: Jurnal Sistem Komputer","id":"ITEM-1","issue":"1","issued":{"date-parts":[["2022"]]},"page":"102-111","title":"Sistem Antrian Cucian Mobil Berbasis Website Menggunakan Konsep CRM dan Penerapan UML","type":"article-journal","volume":"11"},"uris":["http://www.mendeley.com/documents/?uuid=fe87bb3f-0399-46ce-b07c-e55cdbeb412a"]}],"mendeley":{"formattedCitation":"[2]","plainTextFormattedCitation":"[2]","previouslyFormattedCitation":"[2]"},"properties":{"noteIndex":0},"schema":"https://github.com/citation-style-language/schema/raw/master/csl-citation.json"}</w:instrText>
      </w:r>
      <w:r w:rsidR="00473024" w:rsidRPr="006115EC">
        <w:rPr>
          <w:rFonts w:ascii="Times New Roman" w:hAnsi="Times New Roman" w:cs="Times New Roman"/>
          <w:bCs/>
          <w:sz w:val="20"/>
          <w:szCs w:val="20"/>
        </w:rPr>
        <w:fldChar w:fldCharType="separate"/>
      </w:r>
      <w:r w:rsidR="00473024" w:rsidRPr="006115EC">
        <w:rPr>
          <w:rFonts w:ascii="Times New Roman" w:hAnsi="Times New Roman" w:cs="Times New Roman"/>
          <w:bCs/>
          <w:noProof/>
          <w:sz w:val="20"/>
          <w:szCs w:val="20"/>
        </w:rPr>
        <w:t>[2]</w:t>
      </w:r>
      <w:r w:rsidR="00473024"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Development of information technology so needed by various fields</w:t>
      </w:r>
      <w:r w:rsidR="0064293B" w:rsidRPr="006115EC">
        <w:rPr>
          <w:rFonts w:ascii="Times New Roman" w:hAnsi="Times New Roman" w:cs="Times New Roman"/>
          <w:bCs/>
          <w:sz w:val="20"/>
          <w:szCs w:val="20"/>
        </w:rPr>
        <w:t xml:space="preserve"> </w:t>
      </w:r>
      <w:r w:rsidRPr="006115EC">
        <w:rPr>
          <w:rFonts w:ascii="Times New Roman" w:hAnsi="Times New Roman" w:cs="Times New Roman"/>
          <w:bCs/>
          <w:sz w:val="20"/>
          <w:szCs w:val="20"/>
        </w:rPr>
        <w:t>life so that it can be warmly welcomed by society</w:t>
      </w:r>
      <w:r w:rsidR="006115EC" w:rsidRPr="006115EC">
        <w:rPr>
          <w:rFonts w:ascii="Times New Roman" w:hAnsi="Times New Roman" w:cs="Times New Roman"/>
          <w:bCs/>
          <w:sz w:val="20"/>
          <w:szCs w:val="20"/>
        </w:rPr>
        <w:t xml:space="preserve"> </w:t>
      </w:r>
      <w:r w:rsidR="006115EC" w:rsidRPr="006115EC">
        <w:rPr>
          <w:rFonts w:ascii="Times New Roman" w:hAnsi="Times New Roman" w:cs="Times New Roman"/>
          <w:bCs/>
          <w:sz w:val="20"/>
          <w:szCs w:val="20"/>
        </w:rPr>
        <w:fldChar w:fldCharType="begin" w:fldLock="1"/>
      </w:r>
      <w:r w:rsidR="006115EC" w:rsidRPr="006115EC">
        <w:rPr>
          <w:rFonts w:ascii="Times New Roman" w:hAnsi="Times New Roman" w:cs="Times New Roman"/>
          <w:bCs/>
          <w:sz w:val="20"/>
          <w:szCs w:val="20"/>
        </w:rPr>
        <w:instrText>ADDIN CSL_CITATION {"citationItems":[{"id":"ITEM-1","itemData":{"ISSN":"2656-3525","author":[{"dropping-particle":"","family":"Voutama","given":"Apriade","non-dropping-particle":"","parse-names":false,"suffix":""},{"dropping-particle":"","family":"Novalia","given":"Elfina","non-dropping-particle":"","parse-names":false,"suffix":""}],"container-title":"Jurnal Tekno Kompak","id":"ITEM-1","issue":"1","issued":{"date-parts":[["2021"]]},"page":"104-115","title":"Perancangan Aplikasi M-Magazine Berbasis Android Sebagai Sarana Mading Sekolah Menengah Atas","type":"article-journal","volume":"15"},"uris":["http://www.mendeley.com/documents/?uuid=92d28001-77d5-477f-9110-d3ad1029c866"]}],"mendeley":{"formattedCitation":"[3]","plainTextFormattedCitation":"[3]","previouslyFormattedCitation":"[3]"},"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[3]</w:t>
      </w:r>
      <w:r w:rsidR="006115EC"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Therefore, making a technology as a means to help solve problems in various fields</w:t>
      </w:r>
      <w:r w:rsidR="006115EC" w:rsidRPr="006115EC">
        <w:rPr>
          <w:rFonts w:ascii="Times New Roman" w:hAnsi="Times New Roman" w:cs="Times New Roman"/>
          <w:bCs/>
          <w:sz w:val="20"/>
          <w:szCs w:val="20"/>
        </w:rPr>
        <w:t xml:space="preserve"> </w:t>
      </w:r>
      <w:r w:rsidR="006115EC" w:rsidRPr="006115EC">
        <w:rPr>
          <w:rFonts w:ascii="Times New Roman" w:hAnsi="Times New Roman" w:cs="Times New Roman"/>
          <w:bCs/>
          <w:sz w:val="20"/>
          <w:szCs w:val="20"/>
        </w:rPr>
        <w:fldChar w:fldCharType="begin" w:fldLock="1"/>
      </w:r>
      <w:r w:rsidR="006115EC">
        <w:rPr>
          <w:rFonts w:ascii="Times New Roman" w:hAnsi="Times New Roman" w:cs="Times New Roman"/>
          <w:bCs/>
          <w:sz w:val="20"/>
          <w:szCs w:val="20"/>
        </w:rPr>
        <w:instrText>ADDIN CSL_CITATION {"citationItems":[{"id":"ITEM-1","itemData":{"author":[{"dropping-particle":"","family":"Syam","given":"Syahriani","non-dropping-particle":"","parse-names":false,"suffix":""},{"dropping-particle":"","family":"Rabidin","given":"Mahmud","non-dropping-particle":"","parse-names":false,"suffix":""}],"container-title":"Jurnal Keilmuan dan Aplikasi Teknik UNISTEK","id":"ITEM-1","issue":"1","issued":{"date-parts":[["2019"]]},"title":"Metode Simple Additive Weighting dalam Sistem Pendukung Keputusan Pemilihan Karyawan Berprestasi (Studi Kasus: PT. Indomarco Prismatama cabang Tangerang 1)","type":"article-journal","volume":"6"},"uris":["http://www.mendeley.com/documents/?uuid=7f897e4a-489f-475d-9289-cccdd8d5d424"]}],"mendeley":{"formattedCitation":"[4]","plainTextFormattedCitation":"[4]","previouslyFormattedCitation":"[4]"},"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[4]</w:t>
      </w:r>
      <w:r w:rsidR="006115EC" w:rsidRPr="006115EC">
        <w:rPr>
          <w:rFonts w:ascii="Times New Roman" w:hAnsi="Times New Roman" w:cs="Times New Roman"/>
          <w:bCs/>
          <w:sz w:val="20"/>
          <w:szCs w:val="20"/>
        </w:rPr>
        <w:fldChar w:fldCharType="end"/>
      </w:r>
      <w:r>
        <w:rPr>
          <w:rFonts w:ascii="Times New Roman" w:hAnsi="Times New Roman" w:cs="Times New Roman"/>
          <w:b/>
          <w:bCs/>
          <w:sz w:val="20"/>
          <w:szCs w:val="20"/>
        </w:rPr>
        <w:t xml:space="preserve">. </w:t>
      </w:r>
      <w:r w:rsidR="00701692" w:rsidRPr="00EC2265">
        <w:rPr>
          <w:rFonts w:ascii="Times New Roman" w:hAnsi="Times New Roman" w:cs="Times New Roman"/>
          <w:sz w:val="20"/>
          <w:szCs w:val="20"/>
        </w:rPr>
        <w:t>Human resources are the most important part in advancing the company. So it really needs every human resource that is competent and expert in their field, so that the company. In this case, the object of assessment is Dharmawangsa University Medan employees. As educators, good service quality is needed so that Dharmawangsa University can develop for the better. In addition to the selection of employees who are strictly recruited and actually have skills, it is also necessary to evaluate employee performance as a form of consistency in the employee's contribution to Dharmawangsa University. Evaluation of employee performance at each company is different as well as at Dharmawangsa University in Medan, there are several important criteria in evaluating the performance of Dharmawangsa University employees, namely responsibility, discipline, cleanliness, initiative, teamwork. work), and the abilities (skills) possessed by the employee. A decision support system (DSS) or decision support system (DSS) using the simple additive weighting (SAW) method can be used to assist Dharmawangsa University in determining the best employee by comparing each of the predetermined criteria. At the beginning of each year, Dharmawangsa University gives prizes to the best employees from each faculty in order to motivate each employee to improve their performance in each work unit.</w:t>
      </w:r>
      <w:r w:rsidR="0064293B">
        <w:rPr>
          <w:rFonts w:ascii="Times New Roman" w:hAnsi="Times New Roman" w:cs="Times New Roman"/>
          <w:sz w:val="20"/>
          <w:szCs w:val="20"/>
        </w:rPr>
        <w:t xml:space="preserve"> </w:t>
      </w:r>
      <w:r w:rsidR="0064293B" w:rsidRPr="006115EC">
        <w:rPr>
          <w:rFonts w:ascii="Times New Roman" w:hAnsi="Times New Roman" w:cs="Times New Roman"/>
          <w:bCs/>
          <w:sz w:val="20"/>
          <w:szCs w:val="20"/>
        </w:rPr>
        <w:t xml:space="preserve">The model that will be used in this decision support system is the simple additive weighting model, this method was chosen because it can determine the weight value for each attribute, after that there is a ranking process that will select the best employee from several employees at Dharmawangsa University </w:t>
      </w:r>
      <w:r w:rsidR="006115EC" w:rsidRPr="006115EC">
        <w:rPr>
          <w:rFonts w:ascii="Times New Roman" w:hAnsi="Times New Roman" w:cs="Times New Roman"/>
          <w:bCs/>
          <w:sz w:val="20"/>
          <w:szCs w:val="20"/>
        </w:rPr>
        <w:fldChar w:fldCharType="begin" w:fldLock="1"/>
      </w:r>
      <w:r w:rsidR="006115EC">
        <w:rPr>
          <w:rFonts w:ascii="Times New Roman" w:hAnsi="Times New Roman" w:cs="Times New Roman"/>
          <w:bCs/>
          <w:sz w:val="20"/>
          <w:szCs w:val="20"/>
        </w:rPr>
        <w:instrText>ADDIN CSL_CITATION {"citationItems":[{"id":"ITEM-1","itemData":{"ISSN":"2623-1786","author":[{"dropping-particle":"","family":"Eniyati","given":"Sri","non-dropping-particle":"","parse-names":false,"suffix":""}],"container-title":"Dinamik","id":"ITEM-1","issue":"2","issued":{"date-parts":[["2011"]]},"title":"Perancangan sistem pendukung pengambilan keputusan untuk penerimaan beasiswa dengan metode SAW (Simple Additive Weighting)","type":"article-journal","volume":"16"},"uris":["http://www.mendeley.com/documents/?uuid=5fbcd70b-bf59-427a-9327-dcbdd8146878"]}],"mendeley":{"formattedCitation":"[5]","plainTextFormattedCitation":"[5]","previouslyFormattedCitation":"[5]"},"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[5]</w:t>
      </w:r>
      <w:r w:rsidR="006115EC" w:rsidRPr="006115EC">
        <w:rPr>
          <w:rFonts w:ascii="Times New Roman" w:hAnsi="Times New Roman" w:cs="Times New Roman"/>
          <w:bCs/>
          <w:sz w:val="20"/>
          <w:szCs w:val="20"/>
        </w:rPr>
        <w:fldChar w:fldCharType="end"/>
      </w:r>
      <w:r w:rsidR="0064293B" w:rsidRPr="006115EC">
        <w:rPr>
          <w:rFonts w:ascii="Times New Roman" w:hAnsi="Times New Roman" w:cs="Times New Roman"/>
          <w:bCs/>
          <w:sz w:val="20"/>
          <w:szCs w:val="20"/>
        </w:rPr>
        <w:t xml:space="preserve">. With this </w:t>
      </w:r>
      <w:r w:rsidR="0064293B" w:rsidRPr="006115EC">
        <w:rPr>
          <w:rFonts w:ascii="Times New Roman" w:hAnsi="Times New Roman" w:cs="Times New Roman"/>
          <w:bCs/>
          <w:sz w:val="20"/>
          <w:szCs w:val="20"/>
        </w:rPr>
        <w:lastRenderedPageBreak/>
        <w:t>ranking method, it is hoped that it will be able to obtain an appropriate assessment because it is based on several predetermined criteria and weight values</w:t>
      </w:r>
      <w:r w:rsidR="006115EC">
        <w:rPr>
          <w:rFonts w:ascii="Times New Roman" w:hAnsi="Times New Roman" w:cs="Times New Roman"/>
          <w:b/>
          <w:bCs/>
          <w:sz w:val="20"/>
          <w:szCs w:val="20"/>
        </w:rPr>
        <w:t xml:space="preserve"> </w:t>
      </w:r>
      <w:r w:rsidR="006115EC">
        <w:rPr>
          <w:rFonts w:ascii="Times New Roman" w:hAnsi="Times New Roman" w:cs="Times New Roman"/>
          <w:b/>
          <w:bCs/>
          <w:sz w:val="20"/>
          <w:szCs w:val="20"/>
        </w:rPr>
        <w:fldChar w:fldCharType="begin" w:fldLock="1"/>
      </w:r>
      <w:r w:rsidR="006115EC">
        <w:rPr>
          <w:rFonts w:ascii="Times New Roman" w:hAnsi="Times New Roman" w:cs="Times New Roman"/>
          <w:b/>
          <w:bCs/>
          <w:sz w:val="20"/>
          <w:szCs w:val="20"/>
        </w:rPr>
        <w:instrText>ADDIN CSL_CITATION {"citationItems":[{"id":"ITEM-1","itemData":{"ISSN":"2685-6131","author":[{"dropping-particle":"","family":"Laengge","given":"Iwan","non-dropping-particle":"","parse-names":false,"suffix":""},{"dropping-particle":"","family":"Wowor","given":"Hans F","non-dropping-particle":"","parse-names":false,"suffix":""},{"dropping-particle":"","family":"Putro","given":"Muhamad D","non-dropping-particle":"","parse-names":false,"suffix":""}],"container-title":"Jurnal Teknik Informatika","id":"ITEM-1","issue":"1","issued":{"date-parts":[["2016"]]},"title":"Sistem pendukung keputusan dalam menentukan dosen pembimbing skripsi","type":"article-journal","volume":"9"},"uris":["http://www.mendeley.com/documents/?uuid=f4509e2d-0ca8-4d29-8460-ff3504fcf3be"]}],"mendeley":{"formattedCitation":"[6]","plainTextFormattedCitation":"[6]","previouslyFormattedCitation":"[6]"},"properties":{"noteIndex":0},"schema":"https://github.com/citation-style-language/schema/raw/master/csl-citation.json"}</w:instrText>
      </w:r>
      <w:r w:rsidR="006115EC">
        <w:rPr>
          <w:rFonts w:ascii="Times New Roman" w:hAnsi="Times New Roman" w:cs="Times New Roman"/>
          <w:b/>
          <w:bCs/>
          <w:sz w:val="20"/>
          <w:szCs w:val="20"/>
        </w:rPr>
        <w:fldChar w:fldCharType="separate"/>
      </w:r>
      <w:r w:rsidR="006115EC" w:rsidRPr="006115EC">
        <w:rPr>
          <w:rFonts w:ascii="Times New Roman" w:hAnsi="Times New Roman" w:cs="Times New Roman"/>
          <w:bCs/>
          <w:noProof/>
          <w:sz w:val="20"/>
          <w:szCs w:val="20"/>
        </w:rPr>
        <w:t>[6]</w:t>
      </w:r>
      <w:r w:rsidR="006115EC">
        <w:rPr>
          <w:rFonts w:ascii="Times New Roman" w:hAnsi="Times New Roman" w:cs="Times New Roman"/>
          <w:b/>
          <w:bCs/>
          <w:sz w:val="20"/>
          <w:szCs w:val="20"/>
        </w:rPr>
        <w:fldChar w:fldCharType="end"/>
      </w:r>
      <w:r w:rsidR="0064293B">
        <w:rPr>
          <w:rFonts w:ascii="Times New Roman" w:hAnsi="Times New Roman" w:cs="Times New Roman"/>
          <w:b/>
          <w:bCs/>
          <w:sz w:val="20"/>
          <w:szCs w:val="20"/>
        </w:rPr>
        <w:t xml:space="preserve">. </w:t>
      </w:r>
      <w:r w:rsidR="0064293B" w:rsidRPr="006115EC">
        <w:rPr>
          <w:rFonts w:ascii="Times New Roman" w:hAnsi="Times New Roman" w:cs="Times New Roman"/>
          <w:bCs/>
          <w:sz w:val="20"/>
          <w:szCs w:val="20"/>
        </w:rPr>
        <w:t>Decision Support System (DSS) as a computer-based system in which this system consists of three components that interact with each other, namely, the language system (mechanism to provide communication between users and components, other Decision Support Systems), knowledge systems (repositories of problem domain knowledge that exist in Decision Support Systems or as data or as procedures), and problem processing systems (relationships between the other two components, consisting of one or more general problem manipulation capabilities required for decision making</w:t>
      </w:r>
      <w:r w:rsidR="006115EC">
        <w:rPr>
          <w:rFonts w:ascii="Times New Roman" w:hAnsi="Times New Roman" w:cs="Times New Roman"/>
          <w:bCs/>
          <w:sz w:val="20"/>
          <w:szCs w:val="20"/>
        </w:rPr>
        <w:t xml:space="preserve"> </w:t>
      </w:r>
      <w:r w:rsidR="006115EC">
        <w:rPr>
          <w:rFonts w:ascii="Times New Roman" w:hAnsi="Times New Roman" w:cs="Times New Roman"/>
          <w:bCs/>
          <w:sz w:val="20"/>
          <w:szCs w:val="20"/>
        </w:rPr>
        <w:fldChar w:fldCharType="begin" w:fldLock="1"/>
      </w:r>
      <w:r w:rsidR="00A3427F">
        <w:rPr>
          <w:rFonts w:ascii="Times New Roman" w:hAnsi="Times New Roman" w:cs="Times New Roman"/>
          <w:bCs/>
          <w:sz w:val="20"/>
          <w:szCs w:val="20"/>
        </w:rPr>
        <w:instrText>ADDIN CSL_CITATION {"citationItems":[{"id":"ITEM-1","itemData":{"ISSN":"2623-1786","author":[{"dropping-particle":"","family":"Eniyati","given":"Sri","non-dropping-particle":"","parse-names":false,"suffix":""}],"container-title":"Dinamik","id":"ITEM-1","issue":"2","issued":{"date-parts":[["2011"]]},"title":"Perancangan sistem pendukung pengambilan keputusan untuk penerimaan beasiswa dengan metode SAW (Simple Additive Weighting)","type":"article-journal","volume":"16"},"uris":["http://www.mendeley.com/documents/?uuid=5fbcd70b-bf59-427a-9327-dcbdd8146878"]}],"mendeley":{"formattedCitation":"[5]","plainTextFormattedCitation":"[5]","previouslyFormattedCitation":"[5]"},"properties":{"noteIndex":0},"schema":"https://github.com/citation-style-language/schema/raw/master/csl-citation.json"}</w:instrText>
      </w:r>
      <w:r w:rsid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[5]</w:t>
      </w:r>
      <w:r w:rsidR="006115EC">
        <w:rPr>
          <w:rFonts w:ascii="Times New Roman" w:hAnsi="Times New Roman" w:cs="Times New Roman"/>
          <w:bCs/>
          <w:sz w:val="20"/>
          <w:szCs w:val="20"/>
        </w:rPr>
        <w:fldChar w:fldCharType="end"/>
      </w:r>
    </w:p>
    <w:p w14:paraId="726AA9B2" w14:textId="77777777" w:rsidR="00A3427F" w:rsidRDefault="00A3427F" w:rsidP="00A3427F">
      <w:pPr>
        <w:spacing w:after="0"/>
        <w:jc w:val="both"/>
        <w:rPr>
          <w:rFonts w:ascii="Times New Roman" w:hAnsi="Times New Roman" w:cs="Times New Roman"/>
          <w:bCs/>
          <w:sz w:val="20"/>
          <w:szCs w:val="20"/>
        </w:rPr>
      </w:pPr>
    </w:p>
    <w:p w14:paraId="5F6806C7" w14:textId="77777777" w:rsidR="006115EC" w:rsidRPr="00EC2265" w:rsidRDefault="006115EC" w:rsidP="00701692">
      <w:pPr>
        <w:spacing w:after="0"/>
        <w:ind w:left="360"/>
        <w:jc w:val="both"/>
        <w:rPr>
          <w:rFonts w:ascii="Times New Roman" w:hAnsi="Times New Roman" w:cs="Times New Roman"/>
          <w:sz w:val="20"/>
          <w:szCs w:val="20"/>
        </w:rPr>
      </w:pPr>
    </w:p>
    <w:p w14:paraId="106AFEB0" w14:textId="7815B92D" w:rsidR="00701692" w:rsidRDefault="00EC2265" w:rsidP="00EC2265">
      <w:pPr>
        <w:pStyle w:val="ListParagraph"/>
        <w:numPr>
          <w:ilvl w:val="0"/>
          <w:numId w:val="1"/>
        </w:numPr>
        <w:jc w:val="center"/>
        <w:rPr>
          <w:rFonts w:ascii="Times New Roman" w:eastAsia="MS Mincho" w:hAnsi="Times New Roman" w:cs="Times New Roman"/>
          <w:b/>
          <w:bCs/>
          <w:kern w:val="32"/>
          <w:sz w:val="20"/>
          <w:szCs w:val="20"/>
        </w:rPr>
      </w:pPr>
      <w:r w:rsidRPr="00EC2265">
        <w:rPr>
          <w:rFonts w:ascii="Times New Roman" w:eastAsia="MS Mincho" w:hAnsi="Times New Roman" w:cs="Times New Roman"/>
          <w:b/>
          <w:bCs/>
          <w:kern w:val="32"/>
          <w:sz w:val="20"/>
          <w:szCs w:val="20"/>
        </w:rPr>
        <w:t>LITERATURE REVIEW</w:t>
      </w:r>
    </w:p>
    <w:p w14:paraId="7B919910" w14:textId="77777777" w:rsidR="004F2644" w:rsidRPr="00EC2265" w:rsidRDefault="004F2644" w:rsidP="004F2644">
      <w:pPr>
        <w:pStyle w:val="ListParagraph"/>
        <w:ind w:left="1080"/>
        <w:rPr>
          <w:rFonts w:ascii="Times New Roman" w:eastAsia="MS Mincho" w:hAnsi="Times New Roman" w:cs="Times New Roman"/>
          <w:b/>
          <w:bCs/>
          <w:kern w:val="32"/>
          <w:sz w:val="20"/>
          <w:szCs w:val="20"/>
        </w:rPr>
      </w:pPr>
    </w:p>
    <w:p w14:paraId="10C531D7" w14:textId="29E14447" w:rsidR="00EC2265" w:rsidRPr="004F2644" w:rsidRDefault="00EC2265"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Decision Support System</w:t>
      </w:r>
    </w:p>
    <w:p w14:paraId="26B77FE4" w14:textId="4CA1D002" w:rsidR="00EC2265" w:rsidRDefault="00EC2265" w:rsidP="004F2644">
      <w:pPr>
        <w:pStyle w:val="ListParagraph"/>
        <w:jc w:val="both"/>
        <w:rPr>
          <w:rFonts w:ascii="Times New Roman" w:hAnsi="Times New Roman" w:cs="Times New Roman"/>
          <w:b/>
          <w:bCs/>
          <w:sz w:val="20"/>
          <w:szCs w:val="20"/>
        </w:rPr>
      </w:pPr>
      <w:r w:rsidRPr="00EC2265">
        <w:rPr>
          <w:rFonts w:ascii="Times New Roman" w:hAnsi="Times New Roman" w:cs="Times New Roman"/>
          <w:sz w:val="20"/>
          <w:szCs w:val="20"/>
        </w:rPr>
        <w:t xml:space="preserve">The concept of a Decision Support System (DSS) or Decision Support System (DSS), was first introduced in the 1970s by Little. According to Little (1970), a Decision Support System is a collection of model-based procedures, which are used as data and considerations to assist managers in making </w:t>
      </w:r>
      <w:r w:rsidRPr="006115EC">
        <w:rPr>
          <w:rFonts w:ascii="Times New Roman" w:hAnsi="Times New Roman" w:cs="Times New Roman"/>
          <w:sz w:val="20"/>
          <w:szCs w:val="20"/>
        </w:rPr>
        <w:t xml:space="preserve">decisions </w:t>
      </w:r>
      <w:r w:rsidRPr="006115EC">
        <w:rPr>
          <w:rFonts w:ascii="Times New Roman" w:hAnsi="Times New Roman" w:cs="Times New Roman"/>
          <w:bCs/>
          <w:sz w:val="20"/>
          <w:szCs w:val="20"/>
        </w:rPr>
        <w:t>(Turban, 2011: 88).</w:t>
      </w:r>
    </w:p>
    <w:p w14:paraId="6EC74FD0" w14:textId="77777777" w:rsidR="00EC2265" w:rsidRDefault="00EC2265" w:rsidP="004F2644">
      <w:pPr>
        <w:pStyle w:val="ListParagraph"/>
        <w:jc w:val="both"/>
        <w:rPr>
          <w:rFonts w:ascii="Times New Roman" w:hAnsi="Times New Roman" w:cs="Times New Roman"/>
          <w:b/>
          <w:bCs/>
          <w:sz w:val="20"/>
          <w:szCs w:val="20"/>
        </w:rPr>
      </w:pPr>
    </w:p>
    <w:p w14:paraId="1A1FCEAD" w14:textId="46159BB9" w:rsidR="00EC2265" w:rsidRDefault="00EC2265" w:rsidP="004F2644">
      <w:pPr>
        <w:pStyle w:val="ListParagraph"/>
        <w:jc w:val="both"/>
        <w:rPr>
          <w:rFonts w:ascii="Times New Roman" w:hAnsi="Times New Roman" w:cs="Times New Roman"/>
          <w:b/>
          <w:bCs/>
          <w:sz w:val="20"/>
          <w:szCs w:val="20"/>
        </w:rPr>
      </w:pPr>
      <w:r w:rsidRPr="00EC2265">
        <w:rPr>
          <w:rFonts w:ascii="Times New Roman" w:hAnsi="Times New Roman" w:cs="Times New Roman"/>
          <w:sz w:val="20"/>
          <w:szCs w:val="20"/>
        </w:rPr>
        <w:t>The initial definition of SPK shows DSS as a system intended to support managerial decision makers in semi-structured decision situations</w:t>
      </w:r>
      <w:r>
        <w:rPr>
          <w:rFonts w:ascii="Times New Roman" w:hAnsi="Times New Roman" w:cs="Times New Roman"/>
          <w:sz w:val="20"/>
          <w:szCs w:val="20"/>
        </w:rPr>
        <w:t xml:space="preserve">. </w:t>
      </w:r>
      <w:r w:rsidRPr="00EC2265">
        <w:rPr>
          <w:rFonts w:ascii="Times New Roman" w:hAnsi="Times New Roman" w:cs="Times New Roman"/>
          <w:sz w:val="20"/>
          <w:szCs w:val="20"/>
        </w:rPr>
        <w:t>The DSS is intended to be a tool for decision makers to expand their capabilities, but not to replace their judgment.</w:t>
      </w:r>
      <w:r>
        <w:rPr>
          <w:rFonts w:ascii="Times New Roman" w:hAnsi="Times New Roman" w:cs="Times New Roman"/>
          <w:sz w:val="20"/>
          <w:szCs w:val="20"/>
        </w:rPr>
        <w:t xml:space="preserve"> </w:t>
      </w:r>
      <w:r w:rsidRPr="00EC2265">
        <w:rPr>
          <w:rFonts w:ascii="Times New Roman" w:hAnsi="Times New Roman" w:cs="Times New Roman"/>
          <w:sz w:val="20"/>
          <w:szCs w:val="20"/>
        </w:rPr>
        <w:t xml:space="preserve">SPK is intended for decisions that require assessment or decisions that cannot be supported by the algorithm at </w:t>
      </w:r>
      <w:r w:rsidRPr="006115EC">
        <w:rPr>
          <w:rFonts w:ascii="Times New Roman" w:hAnsi="Times New Roman" w:cs="Times New Roman"/>
          <w:sz w:val="20"/>
          <w:szCs w:val="20"/>
        </w:rPr>
        <w:t xml:space="preserve">all </w:t>
      </w:r>
      <w:r w:rsidRPr="006115EC">
        <w:rPr>
          <w:rFonts w:ascii="Times New Roman" w:hAnsi="Times New Roman" w:cs="Times New Roman"/>
          <w:bCs/>
          <w:sz w:val="20"/>
          <w:szCs w:val="20"/>
        </w:rPr>
        <w:t xml:space="preserve">(Turban, 2011: 88). </w:t>
      </w:r>
      <w:r w:rsidRPr="006115EC">
        <w:rPr>
          <w:rFonts w:ascii="Times New Roman" w:hAnsi="Times New Roman" w:cs="Times New Roman"/>
          <w:sz w:val="20"/>
          <w:szCs w:val="20"/>
        </w:rPr>
        <w:t xml:space="preserve">The key characteristics and capabilities of DSS include the following </w:t>
      </w:r>
      <w:r w:rsidRPr="006115EC">
        <w:rPr>
          <w:rFonts w:ascii="Times New Roman" w:hAnsi="Times New Roman" w:cs="Times New Roman"/>
          <w:bCs/>
          <w:sz w:val="20"/>
          <w:szCs w:val="20"/>
        </w:rPr>
        <w:t>(Turban, 2011:90) :</w:t>
      </w:r>
    </w:p>
    <w:p w14:paraId="5683063E" w14:textId="77777777" w:rsidR="00EC2265" w:rsidRDefault="00EC2265" w:rsidP="004F2644">
      <w:pPr>
        <w:pStyle w:val="ListParagraph"/>
        <w:jc w:val="both"/>
        <w:rPr>
          <w:rFonts w:ascii="Times New Roman" w:hAnsi="Times New Roman" w:cs="Times New Roman"/>
          <w:b/>
          <w:bCs/>
          <w:sz w:val="20"/>
          <w:szCs w:val="20"/>
        </w:rPr>
      </w:pPr>
    </w:p>
    <w:p w14:paraId="69C9380D"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supports semi-structured problems (problems that are routinely repeated, but human judgment is still needed in implementing the solutions) or unstructured (problems that are unclear and complex so that there are no immediate solutions).</w:t>
      </w:r>
    </w:p>
    <w:p w14:paraId="600625DD" w14:textId="32CFD272"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support decisions for multiple layers of managers.</w:t>
      </w:r>
    </w:p>
    <w:p w14:paraId="1A736394"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supports decisions for both groups and individuals.</w:t>
      </w:r>
    </w:p>
    <w:p w14:paraId="3A721923"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supports decisions that are interdependent and/or cascading.</w:t>
      </w:r>
    </w:p>
    <w:p w14:paraId="3E67B794"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support a variety of ways and styles of decision making.</w:t>
      </w:r>
    </w:p>
    <w:p w14:paraId="2D2B5B61"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are flexible (users can add, remove, and change the basic elements that the DSS manages) and adaptable (users adapt the system to deal with rapidly changing conditions).</w:t>
      </w:r>
    </w:p>
    <w:p w14:paraId="5DDFAB03"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is user friendly so that it can be easily adapted by users who are not experienced with using computers.</w:t>
      </w:r>
    </w:p>
    <w:p w14:paraId="3F72FBF9" w14:textId="77777777" w:rsidR="00EC2265"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The purpose of using DSS is to increase the effectiveness of decision making (time and quality), not efficiency (minimizing costs).</w:t>
      </w:r>
    </w:p>
    <w:p w14:paraId="605FE7AF" w14:textId="77777777" w:rsidR="004F2644" w:rsidRDefault="00EC2265" w:rsidP="004F2644">
      <w:pPr>
        <w:pStyle w:val="ListParagraph"/>
        <w:numPr>
          <w:ilvl w:val="0"/>
          <w:numId w:val="5"/>
        </w:numPr>
        <w:jc w:val="both"/>
        <w:rPr>
          <w:rFonts w:ascii="Times New Roman" w:hAnsi="Times New Roman" w:cs="Times New Roman"/>
          <w:sz w:val="20"/>
          <w:szCs w:val="20"/>
        </w:rPr>
      </w:pPr>
      <w:r w:rsidRPr="00EC2265">
        <w:rPr>
          <w:rFonts w:ascii="Times New Roman" w:hAnsi="Times New Roman" w:cs="Times New Roman"/>
          <w:sz w:val="20"/>
          <w:szCs w:val="20"/>
        </w:rPr>
        <w:t>DSS are used to support decision makers, not replace them.</w:t>
      </w:r>
    </w:p>
    <w:p w14:paraId="587BBBD7" w14:textId="77777777" w:rsidR="004F2644" w:rsidRDefault="004F2644" w:rsidP="004F2644">
      <w:pPr>
        <w:pStyle w:val="ListParagraph"/>
        <w:numPr>
          <w:ilvl w:val="0"/>
          <w:numId w:val="5"/>
        </w:numPr>
        <w:jc w:val="both"/>
        <w:rPr>
          <w:rFonts w:ascii="Times New Roman" w:hAnsi="Times New Roman" w:cs="Times New Roman"/>
          <w:sz w:val="20"/>
          <w:szCs w:val="20"/>
        </w:rPr>
      </w:pPr>
      <w:r w:rsidRPr="004F2644">
        <w:rPr>
          <w:rFonts w:ascii="Times New Roman" w:hAnsi="Times New Roman" w:cs="Times New Roman"/>
          <w:sz w:val="20"/>
          <w:szCs w:val="20"/>
        </w:rPr>
        <w:t>DSS must be easy to configure, flexible in use, and easy to modify to meet the various needs of each decision maker.</w:t>
      </w:r>
    </w:p>
    <w:p w14:paraId="45EA2286" w14:textId="77777777" w:rsidR="004F2644" w:rsidRDefault="004F2644" w:rsidP="004F2644">
      <w:pPr>
        <w:pStyle w:val="ListParagraph"/>
        <w:numPr>
          <w:ilvl w:val="0"/>
          <w:numId w:val="5"/>
        </w:numPr>
        <w:jc w:val="both"/>
        <w:rPr>
          <w:rFonts w:ascii="Times New Roman" w:hAnsi="Times New Roman" w:cs="Times New Roman"/>
          <w:sz w:val="20"/>
          <w:szCs w:val="20"/>
        </w:rPr>
      </w:pPr>
      <w:r w:rsidRPr="004F2644">
        <w:rPr>
          <w:rFonts w:ascii="Times New Roman" w:hAnsi="Times New Roman" w:cs="Times New Roman"/>
          <w:sz w:val="20"/>
          <w:szCs w:val="20"/>
        </w:rPr>
        <w:t>DSS can use modeling for the analysis of situations and problems that require decisions. Modeling capabilities allow users to try different action strategies in different circumstances and configurations.</w:t>
      </w:r>
    </w:p>
    <w:p w14:paraId="26F07DB0" w14:textId="77777777" w:rsidR="004F2644" w:rsidRDefault="004F2644" w:rsidP="004F2644">
      <w:pPr>
        <w:pStyle w:val="ListParagraph"/>
        <w:numPr>
          <w:ilvl w:val="0"/>
          <w:numId w:val="5"/>
        </w:numPr>
        <w:jc w:val="both"/>
        <w:rPr>
          <w:rFonts w:ascii="Times New Roman" w:hAnsi="Times New Roman" w:cs="Times New Roman"/>
          <w:sz w:val="20"/>
          <w:szCs w:val="20"/>
        </w:rPr>
      </w:pPr>
      <w:r w:rsidRPr="004F2644">
        <w:rPr>
          <w:rFonts w:ascii="Times New Roman" w:hAnsi="Times New Roman" w:cs="Times New Roman"/>
          <w:sz w:val="20"/>
          <w:szCs w:val="20"/>
        </w:rPr>
        <w:t>Access is provided to various data source forms, formats, and types.</w:t>
      </w:r>
    </w:p>
    <w:p w14:paraId="4CB32C84" w14:textId="1AB4D8DE" w:rsidR="004F2644" w:rsidRDefault="004F2644" w:rsidP="004F2644">
      <w:pPr>
        <w:pStyle w:val="ListParagraph"/>
        <w:numPr>
          <w:ilvl w:val="0"/>
          <w:numId w:val="5"/>
        </w:numPr>
        <w:jc w:val="both"/>
        <w:rPr>
          <w:rFonts w:ascii="Times New Roman" w:hAnsi="Times New Roman" w:cs="Times New Roman"/>
          <w:sz w:val="20"/>
          <w:szCs w:val="20"/>
        </w:rPr>
      </w:pPr>
      <w:r w:rsidRPr="004F2644">
        <w:rPr>
          <w:rFonts w:ascii="Times New Roman" w:hAnsi="Times New Roman" w:cs="Times New Roman"/>
          <w:sz w:val="20"/>
          <w:szCs w:val="20"/>
        </w:rPr>
        <w:t>DSS can be developed as a standalone tool used by a decision maker in one location and integrated with other applications, and distributed via network or internet technology.</w:t>
      </w:r>
    </w:p>
    <w:p w14:paraId="5C00738C" w14:textId="77777777" w:rsidR="004F2644" w:rsidRDefault="004F2644" w:rsidP="004F2644">
      <w:pPr>
        <w:pStyle w:val="ListParagraph"/>
        <w:ind w:left="990"/>
        <w:jc w:val="both"/>
        <w:rPr>
          <w:rFonts w:ascii="Times New Roman" w:hAnsi="Times New Roman" w:cs="Times New Roman"/>
          <w:sz w:val="20"/>
          <w:szCs w:val="20"/>
        </w:rPr>
      </w:pPr>
    </w:p>
    <w:p w14:paraId="2B0D1436" w14:textId="06106BC4" w:rsidR="004F2644" w:rsidRPr="004F2644" w:rsidRDefault="004F2644"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Phases of the Decision Making Process</w:t>
      </w:r>
    </w:p>
    <w:p w14:paraId="46856214" w14:textId="1B04CEEB" w:rsidR="004F2644" w:rsidRPr="0064293B" w:rsidRDefault="004F2644" w:rsidP="004F2644">
      <w:pPr>
        <w:pStyle w:val="ListParagraph"/>
        <w:ind w:firstLine="720"/>
        <w:jc w:val="both"/>
        <w:rPr>
          <w:rFonts w:ascii="Times New Roman" w:hAnsi="Times New Roman" w:cs="Times New Roman"/>
          <w:b/>
          <w:bCs/>
          <w:sz w:val="20"/>
          <w:szCs w:val="20"/>
        </w:rPr>
      </w:pPr>
      <w:r w:rsidRPr="004F2644">
        <w:rPr>
          <w:rFonts w:ascii="Times New Roman" w:hAnsi="Times New Roman" w:cs="Times New Roman"/>
          <w:sz w:val="20"/>
          <w:szCs w:val="20"/>
        </w:rPr>
        <w:t>According to Simon, the decision-making process includes three main phases, namely intelligence, design, and criteria, which is then added to a fourth phase, namely implementation</w:t>
      </w:r>
      <w:r w:rsidR="00A3427F">
        <w:rPr>
          <w:rFonts w:ascii="Times New Roman" w:hAnsi="Times New Roman" w:cs="Times New Roman"/>
          <w:sz w:val="20"/>
          <w:szCs w:val="20"/>
        </w:rPr>
        <w:t xml:space="preserve"> </w:t>
      </w:r>
      <w:r w:rsidR="00A3427F">
        <w:rPr>
          <w:rFonts w:ascii="Times New Roman" w:hAnsi="Times New Roman" w:cs="Times New Roman"/>
          <w:sz w:val="20"/>
          <w:szCs w:val="20"/>
        </w:rPr>
        <w:fldChar w:fldCharType="begin" w:fldLock="1"/>
      </w:r>
      <w:r w:rsidR="00A3427F">
        <w:rPr>
          <w:rFonts w:ascii="Times New Roman" w:hAnsi="Times New Roman" w:cs="Times New Roman"/>
          <w:sz w:val="20"/>
          <w:szCs w:val="20"/>
        </w:rPr>
        <w:instrText>ADDIN CSL_CITATION {"citationItems":[{"id":"ITEM-1","itemData":{"ISSN":"2581-0588","author":[{"dropping-particle":"","family":"Udariansyah","given":"Devi","non-dropping-particle":"","parse-names":false,"suffix":""},{"dropping-particle":"","family":"Hadinata","given":"Novri","non-dropping-particle":"","parse-names":false,"suffix":""}],"container-title":"Jurnal Sisfokom (Sistem Informasi dan Komputer)","id":"ITEM-1","issue":"1","issued":{"date-parts":[["2018"]]},"page":"45-51","title":"Sistem Pendukung Keputusan Penilaian Kinerja Karyawan Untuk Promosi Jabatan Dengan Metode Gauging Absence of Prerequistes (GAP)","type":"article-journal","volume":"7"},"uris":["http://www.mendeley.com/documents/?uuid=2b685fd5-7254-4678-9d57-aeeabdf20269"]}],"mendeley":{"formattedCitation":"[7]","plainTextFormattedCitation":"[7]","previouslyFormattedCitation":"[7]"},"properties":{"noteIndex":0},"schema":"https://github.com/citation-style-language/schema/raw/master/csl-citation.json"}</w:instrText>
      </w:r>
      <w:r w:rsidR="00A3427F">
        <w:rPr>
          <w:rFonts w:ascii="Times New Roman" w:hAnsi="Times New Roman" w:cs="Times New Roman"/>
          <w:sz w:val="20"/>
          <w:szCs w:val="20"/>
        </w:rPr>
        <w:fldChar w:fldCharType="separate"/>
      </w:r>
      <w:r w:rsidR="00A3427F" w:rsidRPr="00A3427F">
        <w:rPr>
          <w:rFonts w:ascii="Times New Roman" w:hAnsi="Times New Roman" w:cs="Times New Roman"/>
          <w:noProof/>
          <w:sz w:val="20"/>
          <w:szCs w:val="20"/>
        </w:rPr>
        <w:t>[7]</w:t>
      </w:r>
      <w:r w:rsidR="00A3427F">
        <w:rPr>
          <w:rFonts w:ascii="Times New Roman" w:hAnsi="Times New Roman" w:cs="Times New Roman"/>
          <w:sz w:val="20"/>
          <w:szCs w:val="20"/>
        </w:rPr>
        <w:fldChar w:fldCharType="end"/>
      </w:r>
      <w:r w:rsidRPr="0064293B">
        <w:rPr>
          <w:rFonts w:ascii="Times New Roman" w:hAnsi="Times New Roman" w:cs="Times New Roman"/>
          <w:b/>
          <w:bCs/>
          <w:sz w:val="20"/>
          <w:szCs w:val="20"/>
        </w:rPr>
        <w:t>.</w:t>
      </w:r>
    </w:p>
    <w:p w14:paraId="3AF244E7" w14:textId="63C8AF88" w:rsidR="004F2644" w:rsidRDefault="004F2644" w:rsidP="004F2644">
      <w:pPr>
        <w:pStyle w:val="ListParagraph"/>
        <w:jc w:val="both"/>
        <w:rPr>
          <w:rFonts w:ascii="Times New Roman" w:hAnsi="Times New Roman" w:cs="Times New Roman"/>
          <w:sz w:val="20"/>
          <w:szCs w:val="20"/>
        </w:rPr>
      </w:pPr>
      <w:r w:rsidRPr="004F2644">
        <w:rPr>
          <w:rFonts w:ascii="Times New Roman" w:hAnsi="Times New Roman" w:cs="Times New Roman"/>
          <w:sz w:val="20"/>
          <w:szCs w:val="20"/>
        </w:rPr>
        <w:t>The decision-making process starts from the intelligence phase. Reality is tested, and problems are identified and determined. The ownership of the problem is also defined. Furthermore, in the design phase, a model that represents the system will be constructed. This is done by making assumptions that simplify reality and writing down the relationships among all variables. This model is then validated and criteria are determined using the principle of choosing to evaluate alternative actions that have been identified.</w:t>
      </w:r>
    </w:p>
    <w:p w14:paraId="11A4AA42" w14:textId="2A40D994" w:rsidR="004F2644" w:rsidRDefault="004F2644" w:rsidP="004F2644">
      <w:pPr>
        <w:pStyle w:val="ListParagraph"/>
        <w:ind w:firstLine="720"/>
        <w:jc w:val="both"/>
        <w:rPr>
          <w:rFonts w:ascii="Times New Roman" w:hAnsi="Times New Roman" w:cs="Times New Roman"/>
          <w:sz w:val="20"/>
          <w:szCs w:val="20"/>
        </w:rPr>
      </w:pPr>
      <w:r w:rsidRPr="004F2644">
        <w:rPr>
          <w:rFonts w:ascii="Times New Roman" w:hAnsi="Times New Roman" w:cs="Times New Roman"/>
          <w:sz w:val="20"/>
          <w:szCs w:val="20"/>
        </w:rPr>
        <w:lastRenderedPageBreak/>
        <w:t>The model development process often identifies alternative solutions and vice versa. Next is the choice phase which includes the choice of solutions proposed for the model (does not require the problem presented). This solution is tested to determine its viability. Once the proposed solution seems reasonable, then we are ready to enter the final phase, namely the decision implementation phase. The result of successful implementation is that real problems can be solved. Meanwhile, implementation failure requires us to return to the previous phase</w:t>
      </w:r>
    </w:p>
    <w:p w14:paraId="7F119C10" w14:textId="77777777" w:rsidR="004F2644" w:rsidRDefault="004F2644" w:rsidP="004F2644">
      <w:pPr>
        <w:pStyle w:val="ListParagraph"/>
        <w:ind w:firstLine="720"/>
        <w:jc w:val="both"/>
        <w:rPr>
          <w:rFonts w:ascii="Times New Roman" w:hAnsi="Times New Roman" w:cs="Times New Roman"/>
          <w:sz w:val="20"/>
          <w:szCs w:val="20"/>
        </w:rPr>
      </w:pPr>
    </w:p>
    <w:p w14:paraId="5F5C1122" w14:textId="6A77F262" w:rsidR="004F2644" w:rsidRPr="004F2644" w:rsidRDefault="004F2644"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Divide and Conquer Algorithm</w:t>
      </w:r>
    </w:p>
    <w:p w14:paraId="0B17A092" w14:textId="665D2C72" w:rsidR="004F2644" w:rsidRDefault="004F2644" w:rsidP="004F2644">
      <w:pPr>
        <w:pStyle w:val="ListParagraph"/>
        <w:jc w:val="both"/>
        <w:rPr>
          <w:rFonts w:ascii="Times New Roman" w:hAnsi="Times New Roman" w:cs="Times New Roman"/>
          <w:sz w:val="20"/>
          <w:szCs w:val="20"/>
        </w:rPr>
      </w:pPr>
      <w:r w:rsidRPr="004F2644">
        <w:rPr>
          <w:rFonts w:ascii="Times New Roman" w:hAnsi="Times New Roman" w:cs="Times New Roman"/>
          <w:sz w:val="20"/>
          <w:szCs w:val="20"/>
        </w:rPr>
        <w:t>The divide and conquer algorithm has 3 sub-plots namely the divide plot, the conquer path, and the combine path. The divide flow divides the problem into several sub-problems that are similar to the original problem but are smaller (ideally almost the same size)</w:t>
      </w:r>
      <w:r w:rsidR="00A3427F">
        <w:rPr>
          <w:rFonts w:ascii="Times New Roman" w:hAnsi="Times New Roman" w:cs="Times New Roman"/>
          <w:sz w:val="20"/>
          <w:szCs w:val="20"/>
        </w:rPr>
        <w:t xml:space="preserve"> </w:t>
      </w:r>
      <w:r w:rsidR="00A3427F">
        <w:rPr>
          <w:rFonts w:ascii="Times New Roman" w:hAnsi="Times New Roman" w:cs="Times New Roman"/>
          <w:sz w:val="20"/>
          <w:szCs w:val="20"/>
        </w:rPr>
        <w:fldChar w:fldCharType="begin" w:fldLock="1"/>
      </w:r>
      <w:r w:rsidR="00A3427F">
        <w:rPr>
          <w:rFonts w:ascii="Times New Roman" w:hAnsi="Times New Roman" w:cs="Times New Roman"/>
          <w:sz w:val="20"/>
          <w:szCs w:val="20"/>
        </w:rPr>
        <w:instrText>ADDIN CSL_CITATION {"citationItems":[{"id":"ITEM-1","itemData":{"ISSN":"0387244352","author":[{"dropping-particle":"","family":"Rokach","given":"Lior","non-dropping-particle":"","parse-names":false,"suffix":""},{"dropping-particle":"","family":"Maimon","given":"Oded","non-dropping-particle":"","parse-names":false,"suffix":""}],"container-title":"Data mining and knowledge discovery handbook","id":"ITEM-1","issued":{"date-parts":[["2005"]]},"page":"321-352","publisher":"Springer","title":"Clustering methods","type":"article-journal"},"uris":["http://www.mendeley.com/documents/?uuid=3d030013-06ae-41ff-a3aa-91b6439ef008"]}],"mendeley":{"formattedCitation":"[8]","plainTextFormattedCitation":"[8]","previouslyFormattedCitation":"[8]"},"properties":{"noteIndex":0},"schema":"https://github.com/citation-style-language/schema/raw/master/csl-citation.json"}</w:instrText>
      </w:r>
      <w:r w:rsidR="00A3427F">
        <w:rPr>
          <w:rFonts w:ascii="Times New Roman" w:hAnsi="Times New Roman" w:cs="Times New Roman"/>
          <w:sz w:val="20"/>
          <w:szCs w:val="20"/>
        </w:rPr>
        <w:fldChar w:fldCharType="separate"/>
      </w:r>
      <w:r w:rsidR="00A3427F" w:rsidRPr="00A3427F">
        <w:rPr>
          <w:rFonts w:ascii="Times New Roman" w:hAnsi="Times New Roman" w:cs="Times New Roman"/>
          <w:noProof/>
          <w:sz w:val="20"/>
          <w:szCs w:val="20"/>
        </w:rPr>
        <w:t>[8]</w:t>
      </w:r>
      <w:r w:rsidR="00A3427F">
        <w:rPr>
          <w:rFonts w:ascii="Times New Roman" w:hAnsi="Times New Roman" w:cs="Times New Roman"/>
          <w:sz w:val="20"/>
          <w:szCs w:val="20"/>
        </w:rPr>
        <w:fldChar w:fldCharType="end"/>
      </w:r>
      <w:r w:rsidRPr="00AD1D89">
        <w:rPr>
          <w:rFonts w:ascii="Times New Roman" w:hAnsi="Times New Roman" w:cs="Times New Roman"/>
          <w:b/>
          <w:bCs/>
          <w:sz w:val="20"/>
          <w:szCs w:val="20"/>
        </w:rPr>
        <w:t>.</w:t>
      </w:r>
      <w:r>
        <w:rPr>
          <w:rFonts w:ascii="Times New Roman" w:hAnsi="Times New Roman" w:cs="Times New Roman"/>
          <w:sz w:val="20"/>
          <w:szCs w:val="20"/>
        </w:rPr>
        <w:t xml:space="preserve"> </w:t>
      </w:r>
      <w:r w:rsidRPr="004F2644">
        <w:rPr>
          <w:rFonts w:ascii="Times New Roman" w:hAnsi="Times New Roman" w:cs="Times New Roman"/>
          <w:sz w:val="20"/>
          <w:szCs w:val="20"/>
        </w:rPr>
        <w:t>Conquer flow, solving (resolving) each sub-problem (recursively). The combine flow combines the solutions of each sub-problem to form the original problem solution.</w:t>
      </w:r>
      <w:r>
        <w:rPr>
          <w:rFonts w:ascii="Times New Roman" w:hAnsi="Times New Roman" w:cs="Times New Roman"/>
          <w:sz w:val="20"/>
          <w:szCs w:val="20"/>
        </w:rPr>
        <w:t xml:space="preserve"> </w:t>
      </w:r>
      <w:r w:rsidRPr="004F2644">
        <w:rPr>
          <w:rFonts w:ascii="Times New Roman" w:hAnsi="Times New Roman" w:cs="Times New Roman"/>
          <w:sz w:val="20"/>
          <w:szCs w:val="20"/>
        </w:rPr>
        <w:t>The division is done on input objects in the form of tables (arrays), matrices, exponents, and other objects depending on the problem at hand. Each sub-problem must have problem characteristics that are similar to the characteristics of the initial problem, so that the divide and conquer method can work well on problems that are solved by repetition by calling itself (recursive). Algorithm Implementation of the Divide and Conquer Algorithm in determining the best employees.</w:t>
      </w:r>
    </w:p>
    <w:p w14:paraId="3483F2BC" w14:textId="77777777" w:rsidR="004F2644" w:rsidRDefault="004F2644" w:rsidP="004F2644">
      <w:pPr>
        <w:pStyle w:val="ListParagraph"/>
        <w:jc w:val="both"/>
        <w:rPr>
          <w:rFonts w:ascii="Times New Roman" w:hAnsi="Times New Roman" w:cs="Times New Roman"/>
          <w:sz w:val="20"/>
          <w:szCs w:val="20"/>
        </w:rPr>
      </w:pPr>
    </w:p>
    <w:p w14:paraId="3FAF3807" w14:textId="4CD75D6E" w:rsidR="004F2644" w:rsidRPr="005B0D44" w:rsidRDefault="004F2644" w:rsidP="004F2644">
      <w:pPr>
        <w:pStyle w:val="ListParagraph"/>
        <w:numPr>
          <w:ilvl w:val="1"/>
          <w:numId w:val="1"/>
        </w:numPr>
        <w:jc w:val="both"/>
        <w:rPr>
          <w:rFonts w:ascii="Times New Roman" w:hAnsi="Times New Roman" w:cs="Times New Roman"/>
          <w:b/>
          <w:bCs/>
          <w:sz w:val="20"/>
          <w:szCs w:val="20"/>
        </w:rPr>
      </w:pPr>
      <w:r w:rsidRPr="005B0D44">
        <w:rPr>
          <w:rFonts w:ascii="Times New Roman" w:hAnsi="Times New Roman" w:cs="Times New Roman"/>
          <w:b/>
          <w:bCs/>
          <w:sz w:val="20"/>
          <w:szCs w:val="20"/>
        </w:rPr>
        <w:t>Simple Additive Weighting (SAW)</w:t>
      </w:r>
    </w:p>
    <w:p w14:paraId="29709196" w14:textId="48036BAB" w:rsidR="004F2644" w:rsidRPr="00A3427F" w:rsidRDefault="005B0D44" w:rsidP="004F2644">
      <w:pPr>
        <w:pStyle w:val="ListParagraph"/>
        <w:jc w:val="both"/>
        <w:rPr>
          <w:rFonts w:ascii="Times New Roman" w:hAnsi="Times New Roman" w:cs="Times New Roman"/>
          <w:sz w:val="20"/>
          <w:szCs w:val="20"/>
        </w:rPr>
      </w:pPr>
      <w:r w:rsidRPr="00A3427F">
        <w:rPr>
          <w:rFonts w:ascii="Times New Roman" w:hAnsi="Times New Roman" w:cs="Times New Roman"/>
          <w:bCs/>
          <w:sz w:val="20"/>
          <w:szCs w:val="20"/>
        </w:rPr>
        <w:t>The basic concept of the SAW method is to find a weighted sum of performance ratings for each alternative on all attributes. The SAW method requires a process of normalizing the decision matrix (X) to a scale that can be compared with all existing alternative ratings</w:t>
      </w:r>
      <w:r w:rsidR="00A3427F">
        <w:rPr>
          <w:rFonts w:ascii="Times New Roman" w:hAnsi="Times New Roman" w:cs="Times New Roman"/>
          <w:bCs/>
          <w:sz w:val="20"/>
          <w:szCs w:val="20"/>
        </w:rPr>
        <w:t xml:space="preserve"> </w:t>
      </w:r>
      <w:r w:rsidR="00A3427F">
        <w:rPr>
          <w:rFonts w:ascii="Times New Roman" w:hAnsi="Times New Roman" w:cs="Times New Roman"/>
          <w:bCs/>
          <w:sz w:val="20"/>
          <w:szCs w:val="20"/>
        </w:rPr>
        <w:fldChar w:fldCharType="begin" w:fldLock="1"/>
      </w:r>
      <w:r w:rsidR="00A3427F">
        <w:rPr>
          <w:rFonts w:ascii="Times New Roman" w:hAnsi="Times New Roman" w:cs="Times New Roman"/>
          <w:bCs/>
          <w:sz w:val="20"/>
          <w:szCs w:val="20"/>
        </w:rPr>
        <w:instrText>ADDIN CSL_CITATION {"citationItems":[{"id":"ITEM-1","itemData":{"ISSN":"2527-9165","author":[{"dropping-particle":"","family":"Septiana","given":"Ian","non-dropping-particle":"","parse-names":false,"suffix":""},{"dropping-particle":"","family":"Irfan","given":"Mohamad","non-dropping-particle":"","parse-names":false,"suffix":""},{"dropping-particle":"","family":"Atmadja","given":"Aldy Rialdy","non-dropping-particle":"","parse-names":false,"suffix":""},{"dropping-particle":"","family":"Subaeki","given":"Beki","non-dropping-particle":"","parse-names":false,"suffix":""}],"container-title":"Jurnal Online Informatika","id":"ITEM-1","issue":"1","issued":{"date-parts":[["2016"]]},"page":"43-50","title":"Sistem Pendukung Keputusan Penentu Dosen Penguji Dan Pembimbing Tugas Akhir Menggunakan Fuzzy Multiple Attribute Decision Making dengan Simple Additive Weighting (Studi Kasus: Jurusan Teknik Informatika UIN SGD Bandung)","type":"article-journal","volume":"1"},"uris":["http://www.mendeley.com/documents/?uuid=83fc323a-1c14-475b-a477-be6b605aa237"]}],"mendeley":{"formattedCitation":"[9]","plainTextFormattedCitation":"[9]"},"properties":{"noteIndex":0},"schema":"https://github.com/citation-style-language/schema/raw/master/csl-citation.json"}</w:instrText>
      </w:r>
      <w:r w:rsidR="00A3427F">
        <w:rPr>
          <w:rFonts w:ascii="Times New Roman" w:hAnsi="Times New Roman" w:cs="Times New Roman"/>
          <w:bCs/>
          <w:sz w:val="20"/>
          <w:szCs w:val="20"/>
        </w:rPr>
        <w:fldChar w:fldCharType="separate"/>
      </w:r>
      <w:r w:rsidR="00A3427F" w:rsidRPr="00A3427F">
        <w:rPr>
          <w:rFonts w:ascii="Times New Roman" w:hAnsi="Times New Roman" w:cs="Times New Roman"/>
          <w:bCs/>
          <w:noProof/>
          <w:sz w:val="20"/>
          <w:szCs w:val="20"/>
        </w:rPr>
        <w:t>[9]</w:t>
      </w:r>
      <w:r w:rsidR="00A3427F">
        <w:rPr>
          <w:rFonts w:ascii="Times New Roman" w:hAnsi="Times New Roman" w:cs="Times New Roman"/>
          <w:bCs/>
          <w:sz w:val="20"/>
          <w:szCs w:val="20"/>
        </w:rPr>
        <w:fldChar w:fldCharType="end"/>
      </w:r>
      <w:r w:rsidRPr="00A3427F">
        <w:rPr>
          <w:rFonts w:ascii="Times New Roman" w:hAnsi="Times New Roman" w:cs="Times New Roman"/>
          <w:bCs/>
          <w:sz w:val="20"/>
          <w:szCs w:val="20"/>
        </w:rPr>
        <w:t xml:space="preserve">. The Simple Additive Weighting (SAW) method is one of the methods in the decision-making process. This method has a more precise and accurate assessment capability, because it is based on predetermined criteria and weights, thus helping solve the problem of selecting outstanding employees quickly and precisely. </w:t>
      </w:r>
      <w:r w:rsidR="004F2644" w:rsidRPr="00A3427F">
        <w:rPr>
          <w:rFonts w:ascii="Times New Roman" w:hAnsi="Times New Roman" w:cs="Times New Roman"/>
          <w:sz w:val="20"/>
          <w:szCs w:val="20"/>
        </w:rPr>
        <w:t>According to Fishburn and MacCrimmon stated that the Simple Additive Weight (SAW) Method, often also known as the weighted sum method. The basic concept of the Simple Additive Weight (SAW) method is to find the weighted sum of the performance ratings for each alternative on all attributes.</w:t>
      </w:r>
    </w:p>
    <w:p w14:paraId="51C9FC0D" w14:textId="5E8E0048" w:rsidR="004F2644" w:rsidRPr="00A3427F" w:rsidRDefault="004F2644" w:rsidP="004F2644">
      <w:pPr>
        <w:pStyle w:val="ListParagraph"/>
        <w:jc w:val="both"/>
        <w:rPr>
          <w:rFonts w:ascii="Times New Roman" w:hAnsi="Times New Roman" w:cs="Times New Roman"/>
          <w:sz w:val="20"/>
          <w:szCs w:val="20"/>
        </w:rPr>
      </w:pPr>
      <w:r w:rsidRPr="00A3427F">
        <w:rPr>
          <w:rFonts w:ascii="Times New Roman" w:hAnsi="Times New Roman" w:cs="Times New Roman"/>
          <w:sz w:val="20"/>
          <w:szCs w:val="20"/>
        </w:rPr>
        <w:t>Assessment criteria can be determined according to the needs of the company.</w:t>
      </w:r>
    </w:p>
    <w:p w14:paraId="6520D0ED" w14:textId="77777777" w:rsidR="004F2644" w:rsidRDefault="004F2644" w:rsidP="004F2644">
      <w:pPr>
        <w:pStyle w:val="ListParagraph"/>
        <w:jc w:val="both"/>
        <w:rPr>
          <w:rFonts w:ascii="Times New Roman" w:hAnsi="Times New Roman" w:cs="Times New Roman"/>
          <w:sz w:val="20"/>
          <w:szCs w:val="20"/>
        </w:rPr>
      </w:pPr>
    </w:p>
    <w:p w14:paraId="7ACCB761" w14:textId="1AA40F75" w:rsidR="004F2644" w:rsidRDefault="004F2644" w:rsidP="004F2644">
      <w:pPr>
        <w:pStyle w:val="ListParagraph"/>
        <w:jc w:val="both"/>
        <w:rPr>
          <w:rFonts w:ascii="Times New Roman" w:hAnsi="Times New Roman" w:cs="Times New Roman"/>
          <w:sz w:val="20"/>
          <w:szCs w:val="20"/>
        </w:rPr>
      </w:pPr>
      <m:oMathPara>
        <m:oMath>
          <m:r>
            <w:rPr>
              <w:rFonts w:ascii="Cambria Math" w:hAnsi="Cambria Math"/>
              <w:sz w:val="18"/>
              <w:szCs w:val="18"/>
            </w:rPr>
            <m:t>rij=</m:t>
          </m:r>
          <m:d>
            <m:dPr>
              <m:begChr m:val="{"/>
              <m:endChr m:val=""/>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sSub>
                        <m:sSubPr>
                          <m:ctrlPr>
                            <w:rPr>
                              <w:rFonts w:ascii="Cambria Math" w:hAnsi="Cambria Math"/>
                              <w:i/>
                              <w:sz w:val="18"/>
                              <w:szCs w:val="18"/>
                            </w:rPr>
                          </m:ctrlPr>
                        </m:sSubPr>
                        <m:e>
                          <m:r>
                            <w:rPr>
                              <w:rFonts w:ascii="Cambria Math" w:hAnsi="Cambria Math"/>
                              <w:sz w:val="18"/>
                              <w:szCs w:val="18"/>
                            </w:rPr>
                            <m:t>Max</m:t>
                          </m:r>
                        </m:e>
                        <m:sub>
                          <m:r>
                            <w:rPr>
                              <w:rFonts w:ascii="Cambria Math" w:hAnsi="Cambria Math"/>
                              <w:sz w:val="18"/>
                              <w:szCs w:val="18"/>
                            </w:rPr>
                            <m:t>i</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den>
                  </m:f>
                  <m:r>
                    <w:rPr>
                      <w:rFonts w:ascii="Cambria Math" w:hAnsi="Cambria Math"/>
                      <w:sz w:val="18"/>
                      <w:szCs w:val="18"/>
                    </w:rPr>
                    <m:t xml:space="preserve"> jika j adalah atribut keuntungan</m:t>
                  </m:r>
                </m:e>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Min</m:t>
                          </m:r>
                        </m:e>
                        <m:sub>
                          <m:r>
                            <w:rPr>
                              <w:rFonts w:ascii="Cambria Math" w:hAnsi="Cambria Math"/>
                              <w:sz w:val="18"/>
                              <w:szCs w:val="18"/>
                            </w:rPr>
                            <m:t>i</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den>
                  </m:f>
                  <m:r>
                    <w:rPr>
                      <w:rFonts w:ascii="Cambria Math" w:hAnsi="Cambria Math"/>
                      <w:sz w:val="18"/>
                      <w:szCs w:val="18"/>
                    </w:rPr>
                    <m:t xml:space="preserve"> jika j adalah atribut biaya (cost)</m:t>
                  </m:r>
                </m:e>
              </m:eqArr>
            </m:e>
          </m:d>
          <m:r>
            <w:rPr>
              <w:rFonts w:ascii="Cambria Math" w:hAnsi="Cambria Math"/>
              <w:sz w:val="18"/>
              <w:szCs w:val="18"/>
            </w:rPr>
            <m:t xml:space="preserve">  </m:t>
          </m:r>
        </m:oMath>
      </m:oMathPara>
    </w:p>
    <w:p w14:paraId="76BDEDBE" w14:textId="7F84E625" w:rsidR="00701692"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Where</w:t>
      </w:r>
      <w:r w:rsidR="0064293B">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70B41BE3" w14:textId="38672E59"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Rij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Normalized performance rating</w:t>
      </w:r>
    </w:p>
    <w:p w14:paraId="489ED371" w14:textId="23790522"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Maxij</w:t>
      </w:r>
      <w:r>
        <w:rPr>
          <w:rFonts w:ascii="Times New Roman" w:hAnsi="Times New Roman" w:cs="Times New Roman"/>
          <w:sz w:val="20"/>
          <w:szCs w:val="20"/>
        </w:rPr>
        <w:tab/>
        <w:t xml:space="preserve">: </w:t>
      </w:r>
      <w:r w:rsidRPr="004F2644">
        <w:rPr>
          <w:rFonts w:ascii="Times New Roman" w:hAnsi="Times New Roman" w:cs="Times New Roman"/>
          <w:sz w:val="20"/>
          <w:szCs w:val="20"/>
        </w:rPr>
        <w:t>Maximum value of each row and column</w:t>
      </w:r>
    </w:p>
    <w:p w14:paraId="1022792F" w14:textId="65BECB18"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Minij</w:t>
      </w:r>
      <w:r>
        <w:rPr>
          <w:rFonts w:ascii="Times New Roman" w:hAnsi="Times New Roman" w:cs="Times New Roman"/>
          <w:sz w:val="20"/>
          <w:szCs w:val="20"/>
        </w:rPr>
        <w:tab/>
        <w:t xml:space="preserve">: </w:t>
      </w:r>
      <w:r w:rsidRPr="004F2644">
        <w:rPr>
          <w:rFonts w:ascii="Times New Roman" w:hAnsi="Times New Roman" w:cs="Times New Roman"/>
          <w:sz w:val="20"/>
          <w:szCs w:val="20"/>
        </w:rPr>
        <w:t>Minimum value of each row and column</w:t>
      </w:r>
    </w:p>
    <w:p w14:paraId="158FBF77" w14:textId="16323166"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Xij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Rows and columns of the matrix</w:t>
      </w:r>
    </w:p>
    <w:p w14:paraId="78FE2E96" w14:textId="1E8369AC" w:rsidR="004F2644" w:rsidRPr="00EC2265" w:rsidRDefault="004F2644" w:rsidP="0064293B">
      <w:pPr>
        <w:pStyle w:val="ListParagraph"/>
        <w:spacing w:after="0"/>
        <w:ind w:left="2160" w:hanging="1080"/>
        <w:jc w:val="both"/>
        <w:rPr>
          <w:rFonts w:ascii="Times New Roman" w:hAnsi="Times New Roman" w:cs="Times New Roman"/>
          <w:sz w:val="20"/>
          <w:szCs w:val="20"/>
        </w:rPr>
      </w:pPr>
      <w:r w:rsidRPr="004F2644">
        <w:rPr>
          <w:rFonts w:ascii="Times New Roman" w:hAnsi="Times New Roman" w:cs="Times New Roman"/>
          <w:sz w:val="20"/>
          <w:szCs w:val="20"/>
        </w:rPr>
        <w:t>With Rij</w:t>
      </w:r>
      <w:r>
        <w:rPr>
          <w:rFonts w:ascii="Times New Roman" w:hAnsi="Times New Roman" w:cs="Times New Roman"/>
          <w:sz w:val="20"/>
          <w:szCs w:val="20"/>
        </w:rPr>
        <w:tab/>
        <w:t xml:space="preserve">: </w:t>
      </w:r>
      <w:r w:rsidRPr="004F2644">
        <w:rPr>
          <w:rFonts w:ascii="Times New Roman" w:hAnsi="Times New Roman" w:cs="Times New Roman"/>
          <w:sz w:val="20"/>
          <w:szCs w:val="20"/>
        </w:rPr>
        <w:t>is the normalized performance rating of alternative Ai on Cj attribute; i = 1,2,…..m and j = 1,2,…,n.</w:t>
      </w:r>
    </w:p>
    <w:p w14:paraId="37351939" w14:textId="77777777" w:rsidR="00701692" w:rsidRPr="00EC2265" w:rsidRDefault="00701692" w:rsidP="004F2644">
      <w:pPr>
        <w:spacing w:after="0"/>
        <w:jc w:val="both"/>
        <w:rPr>
          <w:rFonts w:ascii="Times New Roman" w:hAnsi="Times New Roman" w:cs="Times New Roman"/>
          <w:sz w:val="20"/>
          <w:szCs w:val="20"/>
        </w:rPr>
      </w:pPr>
    </w:p>
    <w:p w14:paraId="16280B85" w14:textId="77777777" w:rsidR="004F2644" w:rsidRDefault="00000000" w:rsidP="004F2644">
      <w:pPr>
        <w:pStyle w:val="ListParagraph"/>
        <w:spacing w:after="0" w:line="360" w:lineRule="auto"/>
        <w:ind w:left="0" w:firstLine="426"/>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j</m:t>
                  </m:r>
                </m:sub>
              </m:sSub>
            </m:e>
          </m:nary>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oMath>
      </m:oMathPara>
    </w:p>
    <w:p w14:paraId="13E7F3E6"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A larger value of Vi indicates that alternative Ai is more preferred.</w:t>
      </w:r>
    </w:p>
    <w:p w14:paraId="44847208" w14:textId="650EB00E"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Where</w:t>
      </w:r>
      <w:r w:rsidR="0064293B">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28176E94" w14:textId="6C48224D"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Vi</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Final value of the alternative</w:t>
      </w:r>
    </w:p>
    <w:p w14:paraId="25F9FD28" w14:textId="05530C7C"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Wi</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Predetermined weight</w:t>
      </w:r>
    </w:p>
    <w:p w14:paraId="4F32E092" w14:textId="66565C64" w:rsidR="00701692"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Rij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Normalized matrix</w:t>
      </w:r>
    </w:p>
    <w:p w14:paraId="608BE431" w14:textId="77777777" w:rsidR="004F2644" w:rsidRDefault="004F2644" w:rsidP="004F2644">
      <w:pPr>
        <w:spacing w:after="0"/>
        <w:ind w:left="1080"/>
        <w:jc w:val="both"/>
        <w:rPr>
          <w:rFonts w:ascii="Times New Roman" w:hAnsi="Times New Roman" w:cs="Times New Roman"/>
          <w:sz w:val="20"/>
          <w:szCs w:val="20"/>
        </w:rPr>
      </w:pPr>
    </w:p>
    <w:p w14:paraId="223BB2A2" w14:textId="7A062E8C" w:rsid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A larger value indicates that the alternative is preferred. The Simple Additive Weighting (SAW) method is recommended for solving selection problems in multi-pro</w:t>
      </w:r>
      <w:r w:rsidR="00A3427F">
        <w:rPr>
          <w:rFonts w:ascii="Times New Roman" w:hAnsi="Times New Roman" w:cs="Times New Roman"/>
          <w:sz w:val="20"/>
          <w:szCs w:val="20"/>
        </w:rPr>
        <w:t>cess decision making systems</w:t>
      </w:r>
      <w:r w:rsidRPr="004F2644">
        <w:rPr>
          <w:rFonts w:ascii="Times New Roman" w:hAnsi="Times New Roman" w:cs="Times New Roman"/>
          <w:sz w:val="20"/>
          <w:szCs w:val="20"/>
        </w:rPr>
        <w:t xml:space="preserve">. </w:t>
      </w:r>
      <w:r w:rsidRPr="004F2644">
        <w:rPr>
          <w:rFonts w:ascii="Times New Roman" w:hAnsi="Times New Roman" w:cs="Times New Roman"/>
          <w:sz w:val="20"/>
          <w:szCs w:val="20"/>
        </w:rPr>
        <w:lastRenderedPageBreak/>
        <w:t>The Simple Additive Weight (SAW) method is a method that is widely used in decision making which has many attributes.</w:t>
      </w:r>
      <w:r>
        <w:rPr>
          <w:rFonts w:ascii="Times New Roman" w:hAnsi="Times New Roman" w:cs="Times New Roman"/>
          <w:sz w:val="20"/>
          <w:szCs w:val="20"/>
        </w:rPr>
        <w:t xml:space="preserve"> </w:t>
      </w:r>
    </w:p>
    <w:p w14:paraId="5DFE0DE3" w14:textId="13F5055C" w:rsid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There are several steps in completing the Simple Additive Weight (SAW) method, which are as follows</w:t>
      </w:r>
      <w:r w:rsidR="00A3427F">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38B7C35F"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1. Determine the criteria used as a reference in decision support, namely Ci.</w:t>
      </w:r>
    </w:p>
    <w:p w14:paraId="7CCEF271"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2. Determine the suitability rating of each alternative on each criterion.</w:t>
      </w:r>
    </w:p>
    <w:p w14:paraId="2A37DE93"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3. Create a decision matrix based on criteria (Ci).</w:t>
      </w:r>
    </w:p>
    <w:p w14:paraId="3C627B41"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4. Then normalize the matrix based on the equation adjusted for the type of attribute (attributes of profit and attributes of cost) so that a normalized matrix R is obtained.</w:t>
      </w:r>
    </w:p>
    <w:p w14:paraId="14324009" w14:textId="291F3BE4" w:rsid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5. The final result is obtained from the ranking process, namely the sum of the multiplication of the normalized matrix R with the weight vector so that the largest value is selected as the best alternative (Ai) as a solution.</w:t>
      </w:r>
    </w:p>
    <w:p w14:paraId="0A1EE060" w14:textId="77777777" w:rsidR="004F2644" w:rsidRDefault="004F2644" w:rsidP="004F2644">
      <w:pPr>
        <w:spacing w:after="0"/>
        <w:ind w:left="1080"/>
        <w:jc w:val="both"/>
        <w:rPr>
          <w:rFonts w:ascii="Times New Roman" w:hAnsi="Times New Roman" w:cs="Times New Roman"/>
          <w:sz w:val="20"/>
          <w:szCs w:val="20"/>
        </w:rPr>
      </w:pPr>
    </w:p>
    <w:p w14:paraId="58F553CB" w14:textId="5EBBA0EE" w:rsidR="004F2644" w:rsidRPr="004F2644" w:rsidRDefault="004F2644" w:rsidP="004F2644">
      <w:pPr>
        <w:spacing w:after="0"/>
        <w:ind w:left="1080"/>
        <w:jc w:val="center"/>
        <w:rPr>
          <w:rFonts w:ascii="Times New Roman" w:hAnsi="Times New Roman" w:cs="Times New Roman"/>
          <w:b/>
          <w:bCs/>
          <w:sz w:val="20"/>
          <w:szCs w:val="20"/>
        </w:rPr>
      </w:pPr>
      <w:r w:rsidRPr="004F2644">
        <w:rPr>
          <w:rFonts w:ascii="Times New Roman" w:hAnsi="Times New Roman" w:cs="Times New Roman"/>
          <w:b/>
          <w:bCs/>
          <w:sz w:val="20"/>
          <w:szCs w:val="20"/>
        </w:rPr>
        <w:t>III. RESEARCH METHOD</w:t>
      </w:r>
    </w:p>
    <w:p w14:paraId="061C002F" w14:textId="77777777" w:rsidR="004F2644" w:rsidRDefault="004F2644" w:rsidP="004F2644">
      <w:pPr>
        <w:spacing w:after="0"/>
        <w:ind w:left="1080"/>
        <w:jc w:val="both"/>
        <w:rPr>
          <w:rFonts w:ascii="Times New Roman" w:hAnsi="Times New Roman" w:cs="Times New Roman"/>
          <w:sz w:val="20"/>
          <w:szCs w:val="20"/>
        </w:rPr>
      </w:pPr>
    </w:p>
    <w:p w14:paraId="556750F3" w14:textId="412452ED" w:rsidR="004F2644" w:rsidRDefault="005B0D44" w:rsidP="004F2644">
      <w:pPr>
        <w:spacing w:after="0"/>
        <w:ind w:left="1080"/>
        <w:jc w:val="both"/>
        <w:rPr>
          <w:rFonts w:ascii="Times New Roman" w:hAnsi="Times New Roman" w:cs="Times New Roman"/>
          <w:sz w:val="20"/>
          <w:szCs w:val="20"/>
        </w:rPr>
      </w:pPr>
      <w:r w:rsidRPr="00A3427F">
        <w:rPr>
          <w:rFonts w:ascii="Times New Roman" w:hAnsi="Times New Roman" w:cs="Times New Roman"/>
          <w:bCs/>
          <w:sz w:val="20"/>
          <w:szCs w:val="20"/>
        </w:rPr>
        <w:t>The SAW method is often also known as the weighted sum method. The basic concept of the SAW method is to find a weighted sum of performance ratings for each al</w:t>
      </w:r>
      <w:r w:rsidR="00A3427F">
        <w:rPr>
          <w:rFonts w:ascii="Times New Roman" w:hAnsi="Times New Roman" w:cs="Times New Roman"/>
          <w:bCs/>
          <w:sz w:val="20"/>
          <w:szCs w:val="20"/>
        </w:rPr>
        <w:t xml:space="preserve">ternative on all attributes </w:t>
      </w:r>
      <w:r w:rsidRPr="00A3427F">
        <w:rPr>
          <w:rFonts w:ascii="Times New Roman" w:hAnsi="Times New Roman" w:cs="Times New Roman"/>
          <w:bCs/>
          <w:sz w:val="20"/>
          <w:szCs w:val="20"/>
        </w:rPr>
        <w:t>. The SAW method requires the process of normalizing the decision matrix (x) to a scale that can be compared with all existing alternative ratings</w:t>
      </w:r>
      <w:r w:rsidRPr="00A3427F">
        <w:rPr>
          <w:rFonts w:ascii="Times New Roman" w:hAnsi="Times New Roman" w:cs="Times New Roman"/>
          <w:sz w:val="20"/>
          <w:szCs w:val="20"/>
        </w:rPr>
        <w:t xml:space="preserve">. </w:t>
      </w:r>
      <w:r w:rsidR="004F2644" w:rsidRPr="00A3427F">
        <w:rPr>
          <w:rFonts w:ascii="Times New Roman" w:hAnsi="Times New Roman" w:cs="Times New Roman"/>
          <w:sz w:val="20"/>
          <w:szCs w:val="20"/>
        </w:rPr>
        <w:t>This research is in the form of a case study with research subjects at Dharmawangsa University in Medan, and was conducted using a descriptive analytical research method. Analytical descriptive</w:t>
      </w:r>
      <w:r w:rsidR="004F2644" w:rsidRPr="004F2644">
        <w:rPr>
          <w:rFonts w:ascii="Times New Roman" w:hAnsi="Times New Roman" w:cs="Times New Roman"/>
          <w:sz w:val="20"/>
          <w:szCs w:val="20"/>
        </w:rPr>
        <w:t xml:space="preserve"> research is research that aims to provide an overview of the reality of the object being studied objectively. Data analysis was carried out in this study using interview techniques and documentation studies. Interviews were used to find out the flow of the best employee selection process and to find out the problems that existed in the best employee selection process. A documentation study was conducted to collect data in the form of documents that are used as guidelines in selecting the best employees at Dharmawangsa University in Medan.</w:t>
      </w:r>
    </w:p>
    <w:p w14:paraId="20CF3DCF" w14:textId="77777777" w:rsidR="004F2644" w:rsidRDefault="004F2644" w:rsidP="004F2644">
      <w:pPr>
        <w:spacing w:after="0"/>
        <w:ind w:left="1080"/>
        <w:jc w:val="both"/>
        <w:rPr>
          <w:rFonts w:ascii="Times New Roman" w:hAnsi="Times New Roman" w:cs="Times New Roman"/>
          <w:sz w:val="20"/>
          <w:szCs w:val="20"/>
        </w:rPr>
      </w:pPr>
    </w:p>
    <w:p w14:paraId="41376C0F" w14:textId="3402F505" w:rsidR="004F2644" w:rsidRDefault="004F2644" w:rsidP="00BC4AF8">
      <w:pPr>
        <w:pStyle w:val="ListParagraph"/>
        <w:numPr>
          <w:ilvl w:val="0"/>
          <w:numId w:val="6"/>
        </w:numPr>
        <w:spacing w:after="0"/>
        <w:jc w:val="center"/>
        <w:rPr>
          <w:rFonts w:ascii="Times New Roman" w:hAnsi="Times New Roman" w:cs="Times New Roman"/>
          <w:b/>
          <w:bCs/>
          <w:sz w:val="20"/>
          <w:szCs w:val="20"/>
        </w:rPr>
      </w:pPr>
      <w:r w:rsidRPr="00BC4AF8">
        <w:rPr>
          <w:rFonts w:ascii="Times New Roman" w:hAnsi="Times New Roman" w:cs="Times New Roman"/>
          <w:b/>
          <w:bCs/>
          <w:sz w:val="20"/>
          <w:szCs w:val="20"/>
        </w:rPr>
        <w:t>RESULTS AND DISCUSSION</w:t>
      </w:r>
    </w:p>
    <w:p w14:paraId="4A24CBAA" w14:textId="77777777" w:rsidR="00BC4AF8" w:rsidRPr="00BC4AF8" w:rsidRDefault="00BC4AF8" w:rsidP="00BC4AF8">
      <w:pPr>
        <w:pStyle w:val="ListParagraph"/>
        <w:spacing w:after="0"/>
        <w:ind w:left="1800"/>
        <w:rPr>
          <w:rFonts w:ascii="Times New Roman" w:hAnsi="Times New Roman" w:cs="Times New Roman"/>
          <w:b/>
          <w:bCs/>
          <w:sz w:val="20"/>
          <w:szCs w:val="20"/>
        </w:rPr>
      </w:pPr>
    </w:p>
    <w:p w14:paraId="058D6F03" w14:textId="6E4E9D97" w:rsidR="00BC4AF8" w:rsidRPr="00BC4AF8" w:rsidRDefault="00BC4AF8" w:rsidP="00BC4AF8">
      <w:pPr>
        <w:pStyle w:val="ListParagraph"/>
        <w:numPr>
          <w:ilvl w:val="1"/>
          <w:numId w:val="6"/>
        </w:numPr>
        <w:spacing w:after="0"/>
        <w:jc w:val="both"/>
        <w:rPr>
          <w:rFonts w:ascii="Times New Roman" w:hAnsi="Times New Roman" w:cs="Times New Roman"/>
          <w:sz w:val="20"/>
          <w:szCs w:val="20"/>
        </w:rPr>
      </w:pPr>
      <w:r w:rsidRPr="00BC4AF8">
        <w:rPr>
          <w:rFonts w:ascii="Times New Roman" w:hAnsi="Times New Roman" w:cs="Times New Roman"/>
          <w:sz w:val="20"/>
          <w:szCs w:val="20"/>
        </w:rPr>
        <w:t>Determination of Criteria for the Simple Additive Weighting (SAW) Method</w:t>
      </w:r>
    </w:p>
    <w:p w14:paraId="02A77C0D" w14:textId="2D630842"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In this discussion there are several criteria for determining decision making using the Simple Additive Weighting (SAW) method, each of these criteria has a preference weight (W). The following is the data</w:t>
      </w:r>
      <w:r>
        <w:rPr>
          <w:rFonts w:ascii="Times New Roman" w:hAnsi="Times New Roman" w:cs="Times New Roman"/>
          <w:sz w:val="20"/>
          <w:szCs w:val="20"/>
        </w:rPr>
        <w:t xml:space="preserve"> </w:t>
      </w:r>
      <w:r w:rsidRPr="00BC4AF8">
        <w:rPr>
          <w:rFonts w:ascii="Times New Roman" w:hAnsi="Times New Roman" w:cs="Times New Roman"/>
          <w:sz w:val="20"/>
          <w:szCs w:val="20"/>
        </w:rPr>
        <w:t>:</w:t>
      </w:r>
    </w:p>
    <w:p w14:paraId="1D88790C"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C1 = responsibility (15%) = 0.15</w:t>
      </w:r>
    </w:p>
    <w:p w14:paraId="17989402"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C2 = discipline (15%) = 0.15</w:t>
      </w:r>
    </w:p>
    <w:p w14:paraId="5372D19D"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C3 = cleanliness (10%) = 0.1</w:t>
      </w:r>
    </w:p>
    <w:p w14:paraId="76E05969"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C4 = initiative (20%) = 0.2</w:t>
      </w:r>
    </w:p>
    <w:p w14:paraId="17D30822"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C5 = cooperation (20%) = 0.2</w:t>
      </w:r>
    </w:p>
    <w:p w14:paraId="0A3FF370" w14:textId="15EBC4EA"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C6 = skills (20%) = 0.2</w:t>
      </w:r>
    </w:p>
    <w:p w14:paraId="06DC3AE9" w14:textId="7DBEB6DB"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For each criterion has a different weight value, the following is the weight value of each criterion used</w:t>
      </w:r>
      <w:r>
        <w:rPr>
          <w:rFonts w:ascii="Times New Roman" w:hAnsi="Times New Roman" w:cs="Times New Roman"/>
          <w:sz w:val="20"/>
          <w:szCs w:val="20"/>
        </w:rPr>
        <w:t xml:space="preserve"> </w:t>
      </w:r>
      <w:r w:rsidRPr="00BC4AF8">
        <w:rPr>
          <w:rFonts w:ascii="Times New Roman" w:hAnsi="Times New Roman" w:cs="Times New Roman"/>
          <w:sz w:val="20"/>
          <w:szCs w:val="20"/>
        </w:rPr>
        <w:t>:</w:t>
      </w:r>
      <w:r>
        <w:rPr>
          <w:rFonts w:ascii="Times New Roman" w:hAnsi="Times New Roman" w:cs="Times New Roman"/>
          <w:sz w:val="20"/>
          <w:szCs w:val="20"/>
        </w:rPr>
        <w:t xml:space="preserve"> </w:t>
      </w:r>
    </w:p>
    <w:p w14:paraId="33429F57" w14:textId="77777777" w:rsidR="00BC4AF8" w:rsidRDefault="00BC4AF8" w:rsidP="00BC4AF8">
      <w:pPr>
        <w:pStyle w:val="ListParagraph"/>
        <w:spacing w:after="0"/>
        <w:ind w:left="1440"/>
        <w:jc w:val="both"/>
        <w:rPr>
          <w:rFonts w:ascii="Times New Roman" w:hAnsi="Times New Roman" w:cs="Times New Roman"/>
          <w:sz w:val="20"/>
          <w:szCs w:val="20"/>
        </w:rPr>
      </w:pPr>
    </w:p>
    <w:p w14:paraId="3C1B6A63"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b/>
          <w:bCs/>
          <w:sz w:val="20"/>
          <w:szCs w:val="20"/>
        </w:rPr>
        <w:t>a. Responsibility</w:t>
      </w:r>
    </w:p>
    <w:p w14:paraId="1A03D12D" w14:textId="02CD38DA"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The indicators used in determining the best employee are based on the employee's responsibility for the job he has received.</w:t>
      </w:r>
    </w:p>
    <w:p w14:paraId="587D0221" w14:textId="77777777" w:rsidR="00BC4AF8" w:rsidRDefault="00BC4AF8" w:rsidP="00BC4AF8">
      <w:pPr>
        <w:pStyle w:val="ListParagraph"/>
        <w:spacing w:after="0"/>
        <w:ind w:left="1440"/>
        <w:jc w:val="both"/>
        <w:rPr>
          <w:rFonts w:ascii="Times New Roman" w:hAnsi="Times New Roman" w:cs="Times New Roman"/>
          <w:sz w:val="20"/>
          <w:szCs w:val="20"/>
        </w:rPr>
      </w:pPr>
    </w:p>
    <w:p w14:paraId="5A798440" w14:textId="060A504D" w:rsidR="00BC4AF8" w:rsidRDefault="00BC4AF8" w:rsidP="00BC4AF8">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Table 1. Responsibilities</w:t>
      </w:r>
    </w:p>
    <w:tbl>
      <w:tblPr>
        <w:tblStyle w:val="TableGrid"/>
        <w:tblW w:w="0" w:type="auto"/>
        <w:tblInd w:w="1440" w:type="dxa"/>
        <w:tblLook w:val="04A0" w:firstRow="1" w:lastRow="0" w:firstColumn="1" w:lastColumn="0" w:noHBand="0" w:noVBand="1"/>
      </w:tblPr>
      <w:tblGrid>
        <w:gridCol w:w="2544"/>
        <w:gridCol w:w="2429"/>
        <w:gridCol w:w="2603"/>
      </w:tblGrid>
      <w:tr w:rsidR="00BC4AF8" w14:paraId="1BF6382E" w14:textId="77777777" w:rsidTr="00BC4AF8">
        <w:tc>
          <w:tcPr>
            <w:tcW w:w="2544" w:type="dxa"/>
          </w:tcPr>
          <w:p w14:paraId="479098CC" w14:textId="081B0089"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114298A3" w14:textId="470C6F3E"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2E6667A" w14:textId="5956DBD9" w:rsidR="00BC4AF8" w:rsidRDefault="00BC4AF8" w:rsidP="00BC4AF8">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BC4AF8" w14:paraId="388C23A7" w14:textId="77777777" w:rsidTr="00BC4AF8">
        <w:tc>
          <w:tcPr>
            <w:tcW w:w="2544" w:type="dxa"/>
            <w:vMerge w:val="restart"/>
          </w:tcPr>
          <w:p w14:paraId="4FD5F8BA" w14:textId="6037308C"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Responsibility</w:t>
            </w:r>
          </w:p>
        </w:tc>
        <w:tc>
          <w:tcPr>
            <w:tcW w:w="2429" w:type="dxa"/>
          </w:tcPr>
          <w:p w14:paraId="5EB3E45D" w14:textId="413331AE"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&gt;80% (Good)</w:t>
            </w:r>
          </w:p>
        </w:tc>
        <w:tc>
          <w:tcPr>
            <w:tcW w:w="2603" w:type="dxa"/>
          </w:tcPr>
          <w:p w14:paraId="364CBA19" w14:textId="61D23C0E"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0.8</w:t>
            </w:r>
          </w:p>
        </w:tc>
      </w:tr>
      <w:tr w:rsidR="00BC4AF8" w14:paraId="2096B294" w14:textId="77777777" w:rsidTr="00BC4AF8">
        <w:tc>
          <w:tcPr>
            <w:tcW w:w="2544" w:type="dxa"/>
            <w:vMerge/>
          </w:tcPr>
          <w:p w14:paraId="73409DF3" w14:textId="77777777" w:rsidR="00BC4AF8" w:rsidRDefault="00BC4AF8" w:rsidP="00BC4AF8">
            <w:pPr>
              <w:pStyle w:val="ListParagraph"/>
              <w:ind w:left="0"/>
              <w:jc w:val="center"/>
              <w:rPr>
                <w:rFonts w:ascii="Times New Roman" w:hAnsi="Times New Roman" w:cs="Times New Roman"/>
                <w:sz w:val="20"/>
                <w:szCs w:val="20"/>
              </w:rPr>
            </w:pPr>
          </w:p>
        </w:tc>
        <w:tc>
          <w:tcPr>
            <w:tcW w:w="2429" w:type="dxa"/>
          </w:tcPr>
          <w:p w14:paraId="10F85CC8" w14:textId="31AF373B"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50%-79% (Typical)</w:t>
            </w:r>
          </w:p>
        </w:tc>
        <w:tc>
          <w:tcPr>
            <w:tcW w:w="2603" w:type="dxa"/>
          </w:tcPr>
          <w:p w14:paraId="230C0E8B" w14:textId="462057B9"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0.5</w:t>
            </w:r>
          </w:p>
        </w:tc>
      </w:tr>
      <w:tr w:rsidR="00BC4AF8" w14:paraId="738D1834" w14:textId="77777777" w:rsidTr="00BC4AF8">
        <w:tc>
          <w:tcPr>
            <w:tcW w:w="2544" w:type="dxa"/>
            <w:vMerge/>
          </w:tcPr>
          <w:p w14:paraId="6AD0BE5E" w14:textId="77777777" w:rsidR="00BC4AF8" w:rsidRDefault="00BC4AF8" w:rsidP="00BC4AF8">
            <w:pPr>
              <w:pStyle w:val="ListParagraph"/>
              <w:ind w:left="0"/>
              <w:jc w:val="center"/>
              <w:rPr>
                <w:rFonts w:ascii="Times New Roman" w:hAnsi="Times New Roman" w:cs="Times New Roman"/>
                <w:sz w:val="20"/>
                <w:szCs w:val="20"/>
              </w:rPr>
            </w:pPr>
          </w:p>
        </w:tc>
        <w:tc>
          <w:tcPr>
            <w:tcW w:w="2429" w:type="dxa"/>
          </w:tcPr>
          <w:p w14:paraId="6523FC48" w14:textId="4C700C92" w:rsidR="00BC4AF8" w:rsidRP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&lt;49% (Not Good)</w:t>
            </w:r>
          </w:p>
        </w:tc>
        <w:tc>
          <w:tcPr>
            <w:tcW w:w="2603" w:type="dxa"/>
          </w:tcPr>
          <w:p w14:paraId="309231CB" w14:textId="12BC9900"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0.2</w:t>
            </w:r>
          </w:p>
        </w:tc>
      </w:tr>
    </w:tbl>
    <w:p w14:paraId="2ECAF163" w14:textId="77777777" w:rsidR="00BC4AF8" w:rsidRDefault="00BC4AF8" w:rsidP="00BC4AF8">
      <w:pPr>
        <w:pStyle w:val="ListParagraph"/>
        <w:spacing w:after="0"/>
        <w:ind w:left="1440"/>
        <w:rPr>
          <w:rFonts w:ascii="Times New Roman" w:hAnsi="Times New Roman" w:cs="Times New Roman"/>
          <w:sz w:val="20"/>
          <w:szCs w:val="20"/>
        </w:rPr>
      </w:pPr>
    </w:p>
    <w:p w14:paraId="50859693" w14:textId="77777777" w:rsidR="00BC4AF8" w:rsidRPr="00BC4AF8" w:rsidRDefault="00BC4AF8" w:rsidP="00BC4AF8">
      <w:pPr>
        <w:pStyle w:val="ListParagraph"/>
        <w:spacing w:after="0"/>
        <w:ind w:left="1440"/>
        <w:rPr>
          <w:rFonts w:ascii="Times New Roman" w:hAnsi="Times New Roman" w:cs="Times New Roman"/>
          <w:sz w:val="20"/>
          <w:szCs w:val="20"/>
        </w:rPr>
      </w:pPr>
      <w:r w:rsidRPr="00464B8C">
        <w:rPr>
          <w:rFonts w:ascii="Times New Roman" w:hAnsi="Times New Roman" w:cs="Times New Roman"/>
          <w:b/>
          <w:bCs/>
          <w:sz w:val="20"/>
          <w:szCs w:val="20"/>
        </w:rPr>
        <w:t>b.</w:t>
      </w:r>
      <w:r w:rsidRPr="00BC4AF8">
        <w:rPr>
          <w:rFonts w:ascii="Times New Roman" w:hAnsi="Times New Roman" w:cs="Times New Roman"/>
          <w:sz w:val="20"/>
          <w:szCs w:val="20"/>
        </w:rPr>
        <w:t xml:space="preserve"> </w:t>
      </w:r>
      <w:r w:rsidRPr="00BC4AF8">
        <w:rPr>
          <w:rFonts w:ascii="Times New Roman" w:hAnsi="Times New Roman" w:cs="Times New Roman"/>
          <w:b/>
          <w:bCs/>
          <w:sz w:val="20"/>
          <w:szCs w:val="20"/>
        </w:rPr>
        <w:t>Discipline</w:t>
      </w:r>
    </w:p>
    <w:p w14:paraId="6C98C91F" w14:textId="66726313" w:rsidR="00BC4AF8" w:rsidRDefault="00BC4AF8" w:rsidP="00261066">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The indicators used in determining the best employee based on the employee's discipline in daily activities</w:t>
      </w:r>
      <w:r>
        <w:rPr>
          <w:rFonts w:ascii="Times New Roman" w:hAnsi="Times New Roman" w:cs="Times New Roman"/>
          <w:sz w:val="20"/>
          <w:szCs w:val="20"/>
        </w:rPr>
        <w:t xml:space="preserve"> </w:t>
      </w:r>
      <w:r w:rsidRPr="00BC4AF8">
        <w:rPr>
          <w:rFonts w:ascii="Times New Roman" w:hAnsi="Times New Roman" w:cs="Times New Roman"/>
          <w:sz w:val="20"/>
          <w:szCs w:val="20"/>
        </w:rPr>
        <w:t>:</w:t>
      </w:r>
    </w:p>
    <w:p w14:paraId="38368401" w14:textId="7A96C5AF"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lastRenderedPageBreak/>
        <w:t xml:space="preserve">Table </w:t>
      </w:r>
      <w:r>
        <w:rPr>
          <w:rFonts w:ascii="Times New Roman" w:hAnsi="Times New Roman" w:cs="Times New Roman"/>
          <w:sz w:val="20"/>
          <w:szCs w:val="20"/>
        </w:rPr>
        <w:t>2</w:t>
      </w:r>
      <w:r w:rsidRPr="00BC4AF8">
        <w:rPr>
          <w:rFonts w:ascii="Times New Roman" w:hAnsi="Times New Roman" w:cs="Times New Roman"/>
          <w:sz w:val="20"/>
          <w:szCs w:val="20"/>
        </w:rPr>
        <w:t xml:space="preserve">. </w:t>
      </w:r>
      <w:r>
        <w:rPr>
          <w:rFonts w:ascii="Times New Roman" w:hAnsi="Times New Roman" w:cs="Times New Roman"/>
          <w:sz w:val="20"/>
          <w:szCs w:val="20"/>
        </w:rPr>
        <w:t>Dicipline</w:t>
      </w:r>
    </w:p>
    <w:tbl>
      <w:tblPr>
        <w:tblStyle w:val="TableGrid"/>
        <w:tblW w:w="0" w:type="auto"/>
        <w:tblInd w:w="1440" w:type="dxa"/>
        <w:tblLook w:val="04A0" w:firstRow="1" w:lastRow="0" w:firstColumn="1" w:lastColumn="0" w:noHBand="0" w:noVBand="1"/>
      </w:tblPr>
      <w:tblGrid>
        <w:gridCol w:w="2544"/>
        <w:gridCol w:w="2429"/>
        <w:gridCol w:w="2603"/>
      </w:tblGrid>
      <w:tr w:rsidR="00464B8C" w14:paraId="100A0362" w14:textId="77777777" w:rsidTr="006115EC">
        <w:tc>
          <w:tcPr>
            <w:tcW w:w="2544" w:type="dxa"/>
          </w:tcPr>
          <w:p w14:paraId="1E72DD94"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7AB279F"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3C1BC2B9"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343C42E5" w14:textId="77777777" w:rsidTr="006115EC">
        <w:tc>
          <w:tcPr>
            <w:tcW w:w="2544" w:type="dxa"/>
            <w:vMerge w:val="restart"/>
          </w:tcPr>
          <w:p w14:paraId="0BE00DF8" w14:textId="063C6754" w:rsidR="00464B8C" w:rsidRPr="00464B8C" w:rsidRDefault="00464B8C" w:rsidP="00464B8C">
            <w:pP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Dicipline</w:t>
            </w:r>
          </w:p>
          <w:p w14:paraId="6B3087B6" w14:textId="56EE37D0" w:rsidR="00464B8C" w:rsidRDefault="00464B8C" w:rsidP="006115EC">
            <w:pPr>
              <w:pStyle w:val="ListParagraph"/>
              <w:ind w:left="0"/>
              <w:jc w:val="center"/>
              <w:rPr>
                <w:rFonts w:ascii="Times New Roman" w:hAnsi="Times New Roman" w:cs="Times New Roman"/>
                <w:sz w:val="20"/>
                <w:szCs w:val="20"/>
              </w:rPr>
            </w:pPr>
          </w:p>
        </w:tc>
        <w:tc>
          <w:tcPr>
            <w:tcW w:w="2429" w:type="dxa"/>
          </w:tcPr>
          <w:p w14:paraId="3FD34B67"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&gt;80% (Good)</w:t>
            </w:r>
          </w:p>
        </w:tc>
        <w:tc>
          <w:tcPr>
            <w:tcW w:w="2603" w:type="dxa"/>
          </w:tcPr>
          <w:p w14:paraId="280072AE" w14:textId="6A230C0C" w:rsidR="00464B8C" w:rsidRDefault="00464B8C" w:rsidP="00464B8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0.7</w:t>
            </w:r>
          </w:p>
        </w:tc>
      </w:tr>
      <w:tr w:rsidR="00464B8C" w14:paraId="35BB4D0D" w14:textId="77777777" w:rsidTr="006115EC">
        <w:tc>
          <w:tcPr>
            <w:tcW w:w="2544" w:type="dxa"/>
            <w:vMerge/>
          </w:tcPr>
          <w:p w14:paraId="06DF2230"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392F3A7E"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50%-79% (Typical)</w:t>
            </w:r>
          </w:p>
        </w:tc>
        <w:tc>
          <w:tcPr>
            <w:tcW w:w="2603" w:type="dxa"/>
          </w:tcPr>
          <w:p w14:paraId="63E3D04F" w14:textId="0E8C2794"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r w:rsidR="00464B8C" w14:paraId="6E5803FB" w14:textId="77777777" w:rsidTr="006115EC">
        <w:tc>
          <w:tcPr>
            <w:tcW w:w="2544" w:type="dxa"/>
            <w:vMerge/>
          </w:tcPr>
          <w:p w14:paraId="6D87CA34"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0D652EF8" w14:textId="77777777" w:rsidR="00464B8C" w:rsidRPr="00BC4AF8"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&lt;49% (Not Good)</w:t>
            </w:r>
          </w:p>
        </w:tc>
        <w:tc>
          <w:tcPr>
            <w:tcW w:w="2603" w:type="dxa"/>
          </w:tcPr>
          <w:p w14:paraId="7DC7A027" w14:textId="210EE2EE"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1</w:t>
            </w:r>
          </w:p>
        </w:tc>
      </w:tr>
    </w:tbl>
    <w:p w14:paraId="0B117808" w14:textId="52F4095A" w:rsidR="00464B8C" w:rsidRDefault="00464B8C" w:rsidP="00464B8C">
      <w:pPr>
        <w:pStyle w:val="ListParagraph"/>
        <w:spacing w:after="0"/>
        <w:ind w:left="1440"/>
        <w:rPr>
          <w:rFonts w:ascii="Times New Roman" w:hAnsi="Times New Roman" w:cs="Times New Roman"/>
          <w:sz w:val="20"/>
          <w:szCs w:val="20"/>
        </w:rPr>
      </w:pPr>
    </w:p>
    <w:p w14:paraId="4276041B" w14:textId="77777777"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c. Cleanliness</w:t>
      </w:r>
    </w:p>
    <w:p w14:paraId="448850BB" w14:textId="77777777" w:rsidR="00464B8C" w:rsidRP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are based on the cleanliness of the employee in the office environment where the employee works.</w:t>
      </w:r>
    </w:p>
    <w:p w14:paraId="3C8DF65E" w14:textId="77777777" w:rsidR="00464B8C" w:rsidRPr="00464B8C" w:rsidRDefault="00464B8C" w:rsidP="00464B8C">
      <w:pPr>
        <w:pStyle w:val="ListParagraph"/>
        <w:spacing w:after="0"/>
        <w:ind w:left="1440"/>
        <w:rPr>
          <w:rFonts w:ascii="Times New Roman" w:hAnsi="Times New Roman" w:cs="Times New Roman"/>
          <w:sz w:val="20"/>
          <w:szCs w:val="20"/>
        </w:rPr>
      </w:pPr>
    </w:p>
    <w:p w14:paraId="1F8373C1" w14:textId="0E5BEB4C"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3</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Cleanliness</w:t>
      </w:r>
    </w:p>
    <w:tbl>
      <w:tblPr>
        <w:tblStyle w:val="TableGrid"/>
        <w:tblW w:w="0" w:type="auto"/>
        <w:tblInd w:w="1440" w:type="dxa"/>
        <w:tblLook w:val="04A0" w:firstRow="1" w:lastRow="0" w:firstColumn="1" w:lastColumn="0" w:noHBand="0" w:noVBand="1"/>
      </w:tblPr>
      <w:tblGrid>
        <w:gridCol w:w="2544"/>
        <w:gridCol w:w="2429"/>
        <w:gridCol w:w="2603"/>
      </w:tblGrid>
      <w:tr w:rsidR="00464B8C" w14:paraId="404CB083" w14:textId="77777777" w:rsidTr="006115EC">
        <w:tc>
          <w:tcPr>
            <w:tcW w:w="2544" w:type="dxa"/>
          </w:tcPr>
          <w:p w14:paraId="10FC6B03"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EA218E6"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6BA1FBFB"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2ADF7ED5" w14:textId="77777777" w:rsidTr="006115EC">
        <w:tc>
          <w:tcPr>
            <w:tcW w:w="2544" w:type="dxa"/>
            <w:vMerge w:val="restart"/>
          </w:tcPr>
          <w:p w14:paraId="54370A8C" w14:textId="38AA0E68" w:rsidR="00464B8C" w:rsidRDefault="00464B8C" w:rsidP="00464B8C">
            <w:pPr>
              <w:pStyle w:val="ListParagraph"/>
              <w:ind w:left="160" w:hanging="830"/>
              <w:jc w:val="cente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Cleanliness</w:t>
            </w:r>
          </w:p>
          <w:p w14:paraId="591C73D2" w14:textId="5E9C7439" w:rsidR="00464B8C" w:rsidRPr="00464B8C" w:rsidRDefault="00464B8C" w:rsidP="006115EC">
            <w:pPr>
              <w:rPr>
                <w:rFonts w:ascii="Times New Roman" w:hAnsi="Times New Roman" w:cs="Times New Roman"/>
                <w:sz w:val="20"/>
                <w:szCs w:val="20"/>
              </w:rPr>
            </w:pPr>
          </w:p>
          <w:p w14:paraId="33941E26"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54556FFF" w14:textId="42F2BF90"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w:t>
            </w:r>
            <w:r>
              <w:rPr>
                <w:rFonts w:ascii="Times New Roman" w:hAnsi="Times New Roman" w:cs="Times New Roman"/>
                <w:sz w:val="20"/>
                <w:szCs w:val="20"/>
              </w:rPr>
              <w:t xml:space="preserve"> = </w:t>
            </w:r>
            <w:r w:rsidRPr="00BC4AF8">
              <w:rPr>
                <w:rFonts w:ascii="Times New Roman" w:hAnsi="Times New Roman" w:cs="Times New Roman"/>
                <w:sz w:val="20"/>
                <w:szCs w:val="20"/>
              </w:rPr>
              <w:t>80% (</w:t>
            </w:r>
            <w:r>
              <w:rPr>
                <w:rFonts w:ascii="Times New Roman" w:hAnsi="Times New Roman" w:cs="Times New Roman"/>
                <w:sz w:val="20"/>
                <w:szCs w:val="20"/>
              </w:rPr>
              <w:t>Clean</w:t>
            </w:r>
            <w:r w:rsidRPr="00BC4AF8">
              <w:rPr>
                <w:rFonts w:ascii="Times New Roman" w:hAnsi="Times New Roman" w:cs="Times New Roman"/>
                <w:sz w:val="20"/>
                <w:szCs w:val="20"/>
              </w:rPr>
              <w:t>)</w:t>
            </w:r>
          </w:p>
        </w:tc>
        <w:tc>
          <w:tcPr>
            <w:tcW w:w="2603" w:type="dxa"/>
          </w:tcPr>
          <w:p w14:paraId="6CB65B75" w14:textId="5D9A3EC9"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8</w:t>
            </w:r>
          </w:p>
        </w:tc>
      </w:tr>
      <w:tr w:rsidR="00464B8C" w14:paraId="4ABDFE2A" w14:textId="77777777" w:rsidTr="006115EC">
        <w:tc>
          <w:tcPr>
            <w:tcW w:w="2544" w:type="dxa"/>
            <w:vMerge/>
          </w:tcPr>
          <w:p w14:paraId="5B11776F"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481FD728" w14:textId="03FD3B2D"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&lt;=79% (Moderate)</w:t>
            </w:r>
          </w:p>
        </w:tc>
        <w:tc>
          <w:tcPr>
            <w:tcW w:w="2603" w:type="dxa"/>
          </w:tcPr>
          <w:p w14:paraId="088E00B6" w14:textId="77777777"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bl>
    <w:p w14:paraId="2D314539" w14:textId="77777777" w:rsidR="00464B8C" w:rsidRDefault="00464B8C" w:rsidP="00464B8C">
      <w:pPr>
        <w:pStyle w:val="ListParagraph"/>
        <w:spacing w:after="0"/>
        <w:ind w:left="1440"/>
        <w:rPr>
          <w:rFonts w:ascii="Times New Roman" w:hAnsi="Times New Roman" w:cs="Times New Roman"/>
          <w:sz w:val="20"/>
          <w:szCs w:val="20"/>
        </w:rPr>
      </w:pPr>
    </w:p>
    <w:p w14:paraId="5217E3F8" w14:textId="50DF1C75"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 xml:space="preserve">d. </w:t>
      </w:r>
      <w:r>
        <w:rPr>
          <w:rFonts w:ascii="Times New Roman" w:hAnsi="Times New Roman" w:cs="Times New Roman"/>
          <w:b/>
          <w:bCs/>
          <w:sz w:val="20"/>
          <w:szCs w:val="20"/>
        </w:rPr>
        <w:t>I</w:t>
      </w:r>
      <w:r w:rsidRPr="00464B8C">
        <w:rPr>
          <w:rFonts w:ascii="Times New Roman" w:hAnsi="Times New Roman" w:cs="Times New Roman"/>
          <w:b/>
          <w:bCs/>
          <w:sz w:val="20"/>
          <w:szCs w:val="20"/>
        </w:rPr>
        <w:t>nitiative</w:t>
      </w:r>
    </w:p>
    <w:p w14:paraId="79917C5A" w14:textId="1A538B0C" w:rsidR="00464B8C" w:rsidRP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employee's initiative in daily activities</w:t>
      </w:r>
      <w:r>
        <w:rPr>
          <w:rFonts w:ascii="Times New Roman" w:hAnsi="Times New Roman" w:cs="Times New Roman"/>
          <w:sz w:val="20"/>
          <w:szCs w:val="20"/>
        </w:rPr>
        <w:t xml:space="preserve"> </w:t>
      </w:r>
      <w:r w:rsidRPr="00464B8C">
        <w:rPr>
          <w:rFonts w:ascii="Times New Roman" w:hAnsi="Times New Roman" w:cs="Times New Roman"/>
          <w:sz w:val="20"/>
          <w:szCs w:val="20"/>
        </w:rPr>
        <w:t>:</w:t>
      </w:r>
    </w:p>
    <w:p w14:paraId="19498D65" w14:textId="6DFB80EB"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4</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Initiatives</w:t>
      </w:r>
    </w:p>
    <w:tbl>
      <w:tblPr>
        <w:tblStyle w:val="TableGrid"/>
        <w:tblW w:w="0" w:type="auto"/>
        <w:tblInd w:w="1440" w:type="dxa"/>
        <w:tblLook w:val="04A0" w:firstRow="1" w:lastRow="0" w:firstColumn="1" w:lastColumn="0" w:noHBand="0" w:noVBand="1"/>
      </w:tblPr>
      <w:tblGrid>
        <w:gridCol w:w="2544"/>
        <w:gridCol w:w="2429"/>
        <w:gridCol w:w="2603"/>
      </w:tblGrid>
      <w:tr w:rsidR="00464B8C" w14:paraId="37DBEA19" w14:textId="77777777" w:rsidTr="006115EC">
        <w:tc>
          <w:tcPr>
            <w:tcW w:w="2544" w:type="dxa"/>
          </w:tcPr>
          <w:p w14:paraId="35C21EE7"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73285B22"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6E3D11AC"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6EC30391" w14:textId="77777777" w:rsidTr="006115EC">
        <w:tc>
          <w:tcPr>
            <w:tcW w:w="2544" w:type="dxa"/>
            <w:vMerge w:val="restart"/>
          </w:tcPr>
          <w:p w14:paraId="0AB0893E" w14:textId="28AEF7D8" w:rsidR="00464B8C" w:rsidRDefault="00464B8C" w:rsidP="006115EC">
            <w:pPr>
              <w:pStyle w:val="ListParagraph"/>
              <w:ind w:left="160" w:hanging="830"/>
              <w:jc w:val="cente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Initiatives</w:t>
            </w:r>
          </w:p>
          <w:p w14:paraId="318DBFEE" w14:textId="77777777" w:rsidR="00464B8C" w:rsidRPr="00464B8C" w:rsidRDefault="00464B8C" w:rsidP="006115EC">
            <w:pPr>
              <w:rPr>
                <w:rFonts w:ascii="Times New Roman" w:hAnsi="Times New Roman" w:cs="Times New Roman"/>
                <w:sz w:val="20"/>
                <w:szCs w:val="20"/>
              </w:rPr>
            </w:pPr>
          </w:p>
          <w:p w14:paraId="2608CDFA"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3AD2B25B" w14:textId="18A9914A"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40113249" w14:textId="37E4EAD8"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7</w:t>
            </w:r>
          </w:p>
        </w:tc>
      </w:tr>
      <w:tr w:rsidR="00464B8C" w14:paraId="0720039C" w14:textId="77777777" w:rsidTr="006115EC">
        <w:tc>
          <w:tcPr>
            <w:tcW w:w="2544" w:type="dxa"/>
            <w:vMerge/>
          </w:tcPr>
          <w:p w14:paraId="4A6CC4D7"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49C84CFD" w14:textId="6FA5C209"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(Less)</w:t>
            </w:r>
          </w:p>
        </w:tc>
        <w:tc>
          <w:tcPr>
            <w:tcW w:w="2603" w:type="dxa"/>
          </w:tcPr>
          <w:p w14:paraId="243E5A6E" w14:textId="77777777"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bl>
    <w:p w14:paraId="5D5C920A" w14:textId="77777777" w:rsidR="00464B8C" w:rsidRDefault="00464B8C" w:rsidP="00464B8C">
      <w:pPr>
        <w:pStyle w:val="ListParagraph"/>
        <w:spacing w:after="0"/>
        <w:ind w:left="1440"/>
        <w:rPr>
          <w:rFonts w:ascii="Times New Roman" w:hAnsi="Times New Roman" w:cs="Times New Roman"/>
          <w:sz w:val="20"/>
          <w:szCs w:val="20"/>
        </w:rPr>
      </w:pPr>
    </w:p>
    <w:p w14:paraId="1D83D63B" w14:textId="77777777"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e. Cooperation</w:t>
      </w:r>
    </w:p>
    <w:p w14:paraId="65BE69BA" w14:textId="714A7677" w:rsid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employee's cooperation with his colleagues in one work unit or other work unit</w:t>
      </w:r>
      <w:r>
        <w:rPr>
          <w:rFonts w:ascii="Times New Roman" w:hAnsi="Times New Roman" w:cs="Times New Roman"/>
          <w:sz w:val="20"/>
          <w:szCs w:val="20"/>
        </w:rPr>
        <w:t xml:space="preserve"> </w:t>
      </w:r>
      <w:r w:rsidRPr="00464B8C">
        <w:rPr>
          <w:rFonts w:ascii="Times New Roman" w:hAnsi="Times New Roman" w:cs="Times New Roman"/>
          <w:sz w:val="20"/>
          <w:szCs w:val="20"/>
        </w:rPr>
        <w:t>:</w:t>
      </w:r>
    </w:p>
    <w:p w14:paraId="004F91F8" w14:textId="77777777" w:rsidR="00464B8C" w:rsidRPr="00464B8C" w:rsidRDefault="00464B8C" w:rsidP="00464B8C">
      <w:pPr>
        <w:pStyle w:val="ListParagraph"/>
        <w:spacing w:after="0"/>
        <w:ind w:left="1440"/>
        <w:rPr>
          <w:rFonts w:ascii="Times New Roman" w:hAnsi="Times New Roman" w:cs="Times New Roman"/>
          <w:sz w:val="20"/>
          <w:szCs w:val="20"/>
        </w:rPr>
      </w:pPr>
    </w:p>
    <w:p w14:paraId="30B3E7B6" w14:textId="1FFD0478"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5</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Cooperation</w:t>
      </w:r>
    </w:p>
    <w:tbl>
      <w:tblPr>
        <w:tblStyle w:val="TableGrid"/>
        <w:tblW w:w="0" w:type="auto"/>
        <w:tblInd w:w="1440" w:type="dxa"/>
        <w:tblLook w:val="04A0" w:firstRow="1" w:lastRow="0" w:firstColumn="1" w:lastColumn="0" w:noHBand="0" w:noVBand="1"/>
      </w:tblPr>
      <w:tblGrid>
        <w:gridCol w:w="2544"/>
        <w:gridCol w:w="2429"/>
        <w:gridCol w:w="2603"/>
      </w:tblGrid>
      <w:tr w:rsidR="00464B8C" w14:paraId="541AB2C5" w14:textId="77777777" w:rsidTr="006115EC">
        <w:tc>
          <w:tcPr>
            <w:tcW w:w="2544" w:type="dxa"/>
          </w:tcPr>
          <w:p w14:paraId="00CCFDFF"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5338E10C"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81E7927"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61E2CFB0" w14:textId="77777777" w:rsidTr="006115EC">
        <w:tc>
          <w:tcPr>
            <w:tcW w:w="2544" w:type="dxa"/>
            <w:vMerge w:val="restart"/>
          </w:tcPr>
          <w:p w14:paraId="51BB1847" w14:textId="781B0D5D" w:rsidR="00464B8C" w:rsidRPr="00464B8C" w:rsidRDefault="00464B8C" w:rsidP="006115EC">
            <w:pP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Collaboration</w:t>
            </w:r>
          </w:p>
          <w:p w14:paraId="119F3E7A"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252C8A44" w14:textId="6B9ADE28"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38C1122B" w14:textId="35A3A4AB"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6</w:t>
            </w:r>
          </w:p>
        </w:tc>
      </w:tr>
      <w:tr w:rsidR="00464B8C" w14:paraId="49C6469F" w14:textId="77777777" w:rsidTr="006115EC">
        <w:tc>
          <w:tcPr>
            <w:tcW w:w="2544" w:type="dxa"/>
            <w:vMerge/>
          </w:tcPr>
          <w:p w14:paraId="55468B7F"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0E626AF2" w14:textId="30ADB86F"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(Moderate)</w:t>
            </w:r>
          </w:p>
        </w:tc>
        <w:tc>
          <w:tcPr>
            <w:tcW w:w="2603" w:type="dxa"/>
          </w:tcPr>
          <w:p w14:paraId="70AD774A" w14:textId="167180CE"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3</w:t>
            </w:r>
          </w:p>
        </w:tc>
      </w:tr>
      <w:tr w:rsidR="00464B8C" w14:paraId="6E8468B1" w14:textId="77777777" w:rsidTr="006115EC">
        <w:tc>
          <w:tcPr>
            <w:tcW w:w="2544" w:type="dxa"/>
            <w:vMerge/>
          </w:tcPr>
          <w:p w14:paraId="3A66BBE5"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12430B46" w14:textId="743FFACB" w:rsidR="00464B8C" w:rsidRP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&lt;49% (Not Good)</w:t>
            </w:r>
          </w:p>
        </w:tc>
        <w:tc>
          <w:tcPr>
            <w:tcW w:w="2603" w:type="dxa"/>
          </w:tcPr>
          <w:p w14:paraId="3114300E" w14:textId="0768C862" w:rsidR="00464B8C" w:rsidRPr="00BC4AF8" w:rsidRDefault="00464B8C" w:rsidP="006115EC">
            <w:pPr>
              <w:pStyle w:val="ListParagraph"/>
              <w:ind w:left="1440" w:hanging="520"/>
              <w:rPr>
                <w:rFonts w:ascii="Times New Roman" w:hAnsi="Times New Roman" w:cs="Times New Roman"/>
                <w:sz w:val="20"/>
                <w:szCs w:val="20"/>
              </w:rPr>
            </w:pPr>
            <w:r>
              <w:rPr>
                <w:rFonts w:ascii="Times New Roman" w:hAnsi="Times New Roman" w:cs="Times New Roman"/>
                <w:sz w:val="20"/>
                <w:szCs w:val="20"/>
              </w:rPr>
              <w:t>0.1</w:t>
            </w:r>
          </w:p>
        </w:tc>
      </w:tr>
    </w:tbl>
    <w:p w14:paraId="54EAEBAC" w14:textId="77777777" w:rsidR="00464B8C" w:rsidRPr="00464B8C" w:rsidRDefault="00464B8C" w:rsidP="00464B8C">
      <w:pPr>
        <w:pStyle w:val="ListParagraph"/>
        <w:spacing w:after="0"/>
        <w:ind w:left="1440"/>
        <w:rPr>
          <w:rFonts w:ascii="Times New Roman" w:hAnsi="Times New Roman" w:cs="Times New Roman"/>
          <w:sz w:val="20"/>
          <w:szCs w:val="20"/>
        </w:rPr>
      </w:pPr>
    </w:p>
    <w:p w14:paraId="38E52E9F" w14:textId="1762ABE4"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 xml:space="preserve">f. </w:t>
      </w:r>
      <w:r>
        <w:rPr>
          <w:rFonts w:ascii="Times New Roman" w:hAnsi="Times New Roman" w:cs="Times New Roman"/>
          <w:b/>
          <w:bCs/>
          <w:sz w:val="20"/>
          <w:szCs w:val="20"/>
        </w:rPr>
        <w:t>S</w:t>
      </w:r>
      <w:r w:rsidRPr="00464B8C">
        <w:rPr>
          <w:rFonts w:ascii="Times New Roman" w:hAnsi="Times New Roman" w:cs="Times New Roman"/>
          <w:b/>
          <w:bCs/>
          <w:sz w:val="20"/>
          <w:szCs w:val="20"/>
        </w:rPr>
        <w:t>kills</w:t>
      </w:r>
    </w:p>
    <w:p w14:paraId="4B3A67F2" w14:textId="77777777" w:rsid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skill of the employee in solving the given work problem.</w:t>
      </w:r>
    </w:p>
    <w:p w14:paraId="342BA64F" w14:textId="77777777" w:rsidR="003D3683" w:rsidRDefault="003D3683" w:rsidP="00464B8C">
      <w:pPr>
        <w:pStyle w:val="ListParagraph"/>
        <w:spacing w:after="0"/>
        <w:ind w:left="1440"/>
        <w:rPr>
          <w:rFonts w:ascii="Times New Roman" w:hAnsi="Times New Roman" w:cs="Times New Roman"/>
          <w:sz w:val="20"/>
          <w:szCs w:val="20"/>
        </w:rPr>
      </w:pPr>
    </w:p>
    <w:p w14:paraId="5BD6B457" w14:textId="0BBA98BA" w:rsidR="003D3683" w:rsidRDefault="003D3683" w:rsidP="003D3683">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6</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Skills</w:t>
      </w:r>
    </w:p>
    <w:tbl>
      <w:tblPr>
        <w:tblStyle w:val="TableGrid"/>
        <w:tblW w:w="0" w:type="auto"/>
        <w:tblInd w:w="1440" w:type="dxa"/>
        <w:tblLook w:val="04A0" w:firstRow="1" w:lastRow="0" w:firstColumn="1" w:lastColumn="0" w:noHBand="0" w:noVBand="1"/>
      </w:tblPr>
      <w:tblGrid>
        <w:gridCol w:w="2544"/>
        <w:gridCol w:w="2429"/>
        <w:gridCol w:w="2603"/>
      </w:tblGrid>
      <w:tr w:rsidR="003D3683" w14:paraId="1412DD6B" w14:textId="77777777" w:rsidTr="006115EC">
        <w:tc>
          <w:tcPr>
            <w:tcW w:w="2544" w:type="dxa"/>
          </w:tcPr>
          <w:p w14:paraId="56D15202" w14:textId="77777777" w:rsidR="003D3683" w:rsidRDefault="003D3683"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743FFDA" w14:textId="77777777" w:rsidR="003D3683" w:rsidRDefault="003D3683"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6BB21F7" w14:textId="77777777" w:rsidR="003D3683" w:rsidRDefault="003D3683"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3D3683" w14:paraId="2BBD74B1" w14:textId="77777777" w:rsidTr="006115EC">
        <w:tc>
          <w:tcPr>
            <w:tcW w:w="2544" w:type="dxa"/>
            <w:vMerge w:val="restart"/>
          </w:tcPr>
          <w:p w14:paraId="058C2BED" w14:textId="1D8EDC38" w:rsidR="003D3683" w:rsidRPr="003D3683" w:rsidRDefault="003D3683" w:rsidP="003D3683">
            <w:pPr>
              <w:rPr>
                <w:rFonts w:ascii="Times New Roman" w:hAnsi="Times New Roman" w:cs="Times New Roman"/>
                <w:sz w:val="20"/>
                <w:szCs w:val="20"/>
              </w:rPr>
            </w:pPr>
            <w:r>
              <w:rPr>
                <w:rFonts w:ascii="Times New Roman" w:hAnsi="Times New Roman" w:cs="Times New Roman"/>
                <w:sz w:val="20"/>
                <w:szCs w:val="20"/>
              </w:rPr>
              <w:t xml:space="preserve">                  </w:t>
            </w:r>
            <w:r w:rsidRPr="003D3683">
              <w:rPr>
                <w:rFonts w:ascii="Times New Roman" w:hAnsi="Times New Roman" w:cs="Times New Roman"/>
                <w:sz w:val="20"/>
                <w:szCs w:val="20"/>
              </w:rPr>
              <w:t>Skills</w:t>
            </w:r>
          </w:p>
          <w:p w14:paraId="4F61AB5A" w14:textId="6D7DD6CC" w:rsidR="003D3683" w:rsidRDefault="003D3683" w:rsidP="006115EC">
            <w:pPr>
              <w:pStyle w:val="ListParagraph"/>
              <w:ind w:left="0"/>
              <w:jc w:val="center"/>
              <w:rPr>
                <w:rFonts w:ascii="Times New Roman" w:hAnsi="Times New Roman" w:cs="Times New Roman"/>
                <w:sz w:val="20"/>
                <w:szCs w:val="20"/>
              </w:rPr>
            </w:pPr>
          </w:p>
        </w:tc>
        <w:tc>
          <w:tcPr>
            <w:tcW w:w="2429" w:type="dxa"/>
          </w:tcPr>
          <w:p w14:paraId="70F77827" w14:textId="77777777" w:rsidR="003D3683"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60C975EA" w14:textId="77777777" w:rsidR="003D3683" w:rsidRDefault="003D3683"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6</w:t>
            </w:r>
          </w:p>
        </w:tc>
      </w:tr>
      <w:tr w:rsidR="003D3683" w14:paraId="5A20EF66" w14:textId="77777777" w:rsidTr="006115EC">
        <w:tc>
          <w:tcPr>
            <w:tcW w:w="2544" w:type="dxa"/>
            <w:vMerge/>
          </w:tcPr>
          <w:p w14:paraId="1E32663F" w14:textId="77777777" w:rsidR="003D3683" w:rsidRDefault="003D3683" w:rsidP="006115EC">
            <w:pPr>
              <w:pStyle w:val="ListParagraph"/>
              <w:ind w:left="0"/>
              <w:jc w:val="center"/>
              <w:rPr>
                <w:rFonts w:ascii="Times New Roman" w:hAnsi="Times New Roman" w:cs="Times New Roman"/>
                <w:sz w:val="20"/>
                <w:szCs w:val="20"/>
              </w:rPr>
            </w:pPr>
          </w:p>
        </w:tc>
        <w:tc>
          <w:tcPr>
            <w:tcW w:w="2429" w:type="dxa"/>
          </w:tcPr>
          <w:p w14:paraId="0E893E5B" w14:textId="77777777" w:rsidR="003D3683"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(Moderate)</w:t>
            </w:r>
          </w:p>
        </w:tc>
        <w:tc>
          <w:tcPr>
            <w:tcW w:w="2603" w:type="dxa"/>
          </w:tcPr>
          <w:p w14:paraId="4229D6C4" w14:textId="77777777" w:rsidR="003D3683" w:rsidRDefault="003D3683"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3</w:t>
            </w:r>
          </w:p>
        </w:tc>
      </w:tr>
      <w:tr w:rsidR="003D3683" w14:paraId="436D9C0A" w14:textId="77777777" w:rsidTr="006115EC">
        <w:tc>
          <w:tcPr>
            <w:tcW w:w="2544" w:type="dxa"/>
            <w:vMerge/>
          </w:tcPr>
          <w:p w14:paraId="3C8CFFDC" w14:textId="77777777" w:rsidR="003D3683" w:rsidRDefault="003D3683" w:rsidP="006115EC">
            <w:pPr>
              <w:pStyle w:val="ListParagraph"/>
              <w:ind w:left="0"/>
              <w:jc w:val="center"/>
              <w:rPr>
                <w:rFonts w:ascii="Times New Roman" w:hAnsi="Times New Roman" w:cs="Times New Roman"/>
                <w:sz w:val="20"/>
                <w:szCs w:val="20"/>
              </w:rPr>
            </w:pPr>
          </w:p>
        </w:tc>
        <w:tc>
          <w:tcPr>
            <w:tcW w:w="2429" w:type="dxa"/>
          </w:tcPr>
          <w:p w14:paraId="084072AB" w14:textId="77777777" w:rsidR="003D3683" w:rsidRPr="00464B8C"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&lt;49% (Not Good)</w:t>
            </w:r>
          </w:p>
        </w:tc>
        <w:tc>
          <w:tcPr>
            <w:tcW w:w="2603" w:type="dxa"/>
          </w:tcPr>
          <w:p w14:paraId="2B7BB222" w14:textId="77777777" w:rsidR="003D3683" w:rsidRPr="00BC4AF8" w:rsidRDefault="003D3683" w:rsidP="006115EC">
            <w:pPr>
              <w:pStyle w:val="ListParagraph"/>
              <w:ind w:left="1440" w:hanging="520"/>
              <w:rPr>
                <w:rFonts w:ascii="Times New Roman" w:hAnsi="Times New Roman" w:cs="Times New Roman"/>
                <w:sz w:val="20"/>
                <w:szCs w:val="20"/>
              </w:rPr>
            </w:pPr>
            <w:r>
              <w:rPr>
                <w:rFonts w:ascii="Times New Roman" w:hAnsi="Times New Roman" w:cs="Times New Roman"/>
                <w:sz w:val="20"/>
                <w:szCs w:val="20"/>
              </w:rPr>
              <w:t>0.1</w:t>
            </w:r>
          </w:p>
        </w:tc>
      </w:tr>
    </w:tbl>
    <w:p w14:paraId="2443E5E1" w14:textId="77777777" w:rsidR="003D3683" w:rsidRDefault="003D3683" w:rsidP="003D3683">
      <w:pPr>
        <w:pStyle w:val="ListParagraph"/>
        <w:spacing w:after="0"/>
        <w:ind w:left="1440"/>
        <w:rPr>
          <w:rFonts w:ascii="Times New Roman" w:hAnsi="Times New Roman" w:cs="Times New Roman"/>
          <w:sz w:val="20"/>
          <w:szCs w:val="20"/>
        </w:rPr>
      </w:pPr>
    </w:p>
    <w:p w14:paraId="7F7FE4B5" w14:textId="20A9DCB1" w:rsidR="003D3683" w:rsidRDefault="003D3683" w:rsidP="00261066">
      <w:pPr>
        <w:pStyle w:val="ListParagraph"/>
        <w:spacing w:after="0"/>
        <w:ind w:left="1440"/>
        <w:jc w:val="both"/>
        <w:rPr>
          <w:rFonts w:ascii="Times New Roman" w:hAnsi="Times New Roman" w:cs="Times New Roman"/>
          <w:sz w:val="20"/>
          <w:szCs w:val="20"/>
        </w:rPr>
      </w:pPr>
      <w:r w:rsidRPr="003D3683">
        <w:rPr>
          <w:rFonts w:ascii="Times New Roman" w:hAnsi="Times New Roman" w:cs="Times New Roman"/>
          <w:sz w:val="20"/>
          <w:szCs w:val="20"/>
        </w:rPr>
        <w:t>In determining the best employee at Dharmawangsa University using the Simple Additive Weighting (SAW) method based on the above criteria data, the following results are obtained</w:t>
      </w:r>
      <w:r>
        <w:rPr>
          <w:rFonts w:ascii="Times New Roman" w:hAnsi="Times New Roman" w:cs="Times New Roman"/>
          <w:sz w:val="20"/>
          <w:szCs w:val="20"/>
        </w:rPr>
        <w:t xml:space="preserve"> </w:t>
      </w:r>
      <w:r w:rsidRPr="003D3683">
        <w:rPr>
          <w:rFonts w:ascii="Times New Roman" w:hAnsi="Times New Roman" w:cs="Times New Roman"/>
          <w:sz w:val="20"/>
          <w:szCs w:val="20"/>
        </w:rPr>
        <w:t>:</w:t>
      </w:r>
    </w:p>
    <w:p w14:paraId="7FF7036E" w14:textId="77777777" w:rsidR="003D3683" w:rsidRDefault="003D3683" w:rsidP="00261066">
      <w:pPr>
        <w:pStyle w:val="ListParagraph"/>
        <w:spacing w:after="0"/>
        <w:ind w:left="1440"/>
        <w:jc w:val="both"/>
        <w:rPr>
          <w:rFonts w:ascii="Times New Roman" w:hAnsi="Times New Roman" w:cs="Times New Roman"/>
          <w:sz w:val="20"/>
          <w:szCs w:val="20"/>
        </w:rPr>
      </w:pPr>
    </w:p>
    <w:p w14:paraId="06B17779" w14:textId="77777777" w:rsidR="003D3683" w:rsidRPr="003D3683" w:rsidRDefault="003D3683" w:rsidP="003D3683">
      <w:pPr>
        <w:pStyle w:val="ListParagraph"/>
        <w:spacing w:after="0"/>
        <w:ind w:left="1440"/>
        <w:jc w:val="center"/>
        <w:rPr>
          <w:rFonts w:ascii="Times New Roman" w:hAnsi="Times New Roman" w:cs="Times New Roman"/>
          <w:sz w:val="20"/>
          <w:szCs w:val="20"/>
        </w:rPr>
      </w:pPr>
      <w:r w:rsidRPr="003D3683">
        <w:rPr>
          <w:rFonts w:ascii="Times New Roman" w:hAnsi="Times New Roman" w:cs="Times New Roman"/>
          <w:sz w:val="20"/>
          <w:szCs w:val="20"/>
        </w:rPr>
        <w:t>Table 7. Assessment results for each criterion</w:t>
      </w:r>
    </w:p>
    <w:p w14:paraId="61410E8F" w14:textId="77777777" w:rsidR="003D3683" w:rsidRPr="003D3683" w:rsidRDefault="003D3683" w:rsidP="003D3683">
      <w:pPr>
        <w:pStyle w:val="ListParagraph"/>
        <w:spacing w:after="0"/>
        <w:ind w:left="1440"/>
        <w:rPr>
          <w:rFonts w:ascii="Times New Roman" w:hAnsi="Times New Roman" w:cs="Times New Roman"/>
          <w:sz w:val="20"/>
          <w:szCs w:val="20"/>
        </w:rPr>
      </w:pPr>
    </w:p>
    <w:tbl>
      <w:tblPr>
        <w:tblStyle w:val="TableGrid"/>
        <w:tblW w:w="0" w:type="auto"/>
        <w:tblInd w:w="1440" w:type="dxa"/>
        <w:tblLook w:val="04A0" w:firstRow="1" w:lastRow="0" w:firstColumn="1" w:lastColumn="0" w:noHBand="0" w:noVBand="1"/>
      </w:tblPr>
      <w:tblGrid>
        <w:gridCol w:w="625"/>
        <w:gridCol w:w="2070"/>
        <w:gridCol w:w="1800"/>
        <w:gridCol w:w="1216"/>
        <w:gridCol w:w="1217"/>
      </w:tblGrid>
      <w:tr w:rsidR="003D3683" w14:paraId="0957C167" w14:textId="77777777" w:rsidTr="003D3683">
        <w:tc>
          <w:tcPr>
            <w:tcW w:w="625" w:type="dxa"/>
          </w:tcPr>
          <w:p w14:paraId="268B80F1" w14:textId="5D91A77D"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No</w:t>
            </w:r>
          </w:p>
        </w:tc>
        <w:tc>
          <w:tcPr>
            <w:tcW w:w="2070" w:type="dxa"/>
          </w:tcPr>
          <w:p w14:paraId="50DE5D04" w14:textId="24FBB8B7"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Name</w:t>
            </w:r>
          </w:p>
        </w:tc>
        <w:tc>
          <w:tcPr>
            <w:tcW w:w="1800" w:type="dxa"/>
          </w:tcPr>
          <w:p w14:paraId="7DA33685" w14:textId="0C64772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Position</w:t>
            </w:r>
          </w:p>
        </w:tc>
        <w:tc>
          <w:tcPr>
            <w:tcW w:w="1216" w:type="dxa"/>
          </w:tcPr>
          <w:p w14:paraId="796F84DF" w14:textId="4FFB808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C1</w:t>
            </w:r>
          </w:p>
        </w:tc>
        <w:tc>
          <w:tcPr>
            <w:tcW w:w="1217" w:type="dxa"/>
          </w:tcPr>
          <w:p w14:paraId="46496941" w14:textId="490E2CF8"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C2</w:t>
            </w:r>
          </w:p>
        </w:tc>
      </w:tr>
      <w:tr w:rsidR="00261066" w14:paraId="722039C4" w14:textId="77777777" w:rsidTr="003D3683">
        <w:tc>
          <w:tcPr>
            <w:tcW w:w="625" w:type="dxa"/>
          </w:tcPr>
          <w:p w14:paraId="06A33748" w14:textId="3FDFF90A"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3E8C74BC" w14:textId="5C8DA3FB"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1800" w:type="dxa"/>
          </w:tcPr>
          <w:p w14:paraId="2D673740" w14:textId="51A6727C"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Sekretaris WR 2</w:t>
            </w:r>
          </w:p>
        </w:tc>
        <w:tc>
          <w:tcPr>
            <w:tcW w:w="1216" w:type="dxa"/>
          </w:tcPr>
          <w:p w14:paraId="6BBF5BC1" w14:textId="40BC0689"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17" w:type="dxa"/>
          </w:tcPr>
          <w:p w14:paraId="272FDC39" w14:textId="4957B31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5FC625B3" w14:textId="77777777" w:rsidTr="003D3683">
        <w:tc>
          <w:tcPr>
            <w:tcW w:w="625" w:type="dxa"/>
          </w:tcPr>
          <w:p w14:paraId="595503D8" w14:textId="0E61D16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070" w:type="dxa"/>
          </w:tcPr>
          <w:p w14:paraId="2D81682F" w14:textId="56536E6D"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1800" w:type="dxa"/>
          </w:tcPr>
          <w:p w14:paraId="5886B06F" w14:textId="00347307"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Pegawai BAAK</w:t>
            </w:r>
          </w:p>
        </w:tc>
        <w:tc>
          <w:tcPr>
            <w:tcW w:w="1216" w:type="dxa"/>
          </w:tcPr>
          <w:p w14:paraId="422B789A" w14:textId="737FF48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217" w:type="dxa"/>
          </w:tcPr>
          <w:p w14:paraId="18BE8377" w14:textId="447F4FC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r>
      <w:tr w:rsidR="00261066" w14:paraId="2B743D48" w14:textId="77777777" w:rsidTr="003D3683">
        <w:tc>
          <w:tcPr>
            <w:tcW w:w="625" w:type="dxa"/>
          </w:tcPr>
          <w:p w14:paraId="4FA12A14" w14:textId="59AAE49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070" w:type="dxa"/>
          </w:tcPr>
          <w:p w14:paraId="74D82A3D" w14:textId="3ABF72FD"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1800" w:type="dxa"/>
          </w:tcPr>
          <w:p w14:paraId="23D9525C" w14:textId="2F0EA860"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LPM</w:t>
            </w:r>
          </w:p>
        </w:tc>
        <w:tc>
          <w:tcPr>
            <w:tcW w:w="1216" w:type="dxa"/>
          </w:tcPr>
          <w:p w14:paraId="633951FC" w14:textId="4870652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0.62</w:t>
            </w:r>
          </w:p>
        </w:tc>
        <w:tc>
          <w:tcPr>
            <w:tcW w:w="1217" w:type="dxa"/>
          </w:tcPr>
          <w:p w14:paraId="290B2417" w14:textId="5623516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3E8D4527" w14:textId="77777777" w:rsidTr="003D3683">
        <w:tc>
          <w:tcPr>
            <w:tcW w:w="625" w:type="dxa"/>
          </w:tcPr>
          <w:p w14:paraId="255FAC1B" w14:textId="0C10209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070" w:type="dxa"/>
          </w:tcPr>
          <w:p w14:paraId="625A3D15" w14:textId="0CE6FAD4"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Neni </w:t>
            </w:r>
          </w:p>
        </w:tc>
        <w:tc>
          <w:tcPr>
            <w:tcW w:w="1800" w:type="dxa"/>
          </w:tcPr>
          <w:p w14:paraId="3AE62E17" w14:textId="647CF6FB"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Keuangan</w:t>
            </w:r>
          </w:p>
        </w:tc>
        <w:tc>
          <w:tcPr>
            <w:tcW w:w="1216" w:type="dxa"/>
          </w:tcPr>
          <w:p w14:paraId="2B82EB91" w14:textId="5B535DAB"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0.62</w:t>
            </w:r>
          </w:p>
        </w:tc>
        <w:tc>
          <w:tcPr>
            <w:tcW w:w="1217" w:type="dxa"/>
          </w:tcPr>
          <w:p w14:paraId="5893F0E4" w14:textId="61573F59"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69143EEC" w14:textId="77777777" w:rsidTr="003D3683">
        <w:tc>
          <w:tcPr>
            <w:tcW w:w="625" w:type="dxa"/>
          </w:tcPr>
          <w:p w14:paraId="4CA2B957" w14:textId="61C003D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070" w:type="dxa"/>
          </w:tcPr>
          <w:p w14:paraId="19AD2616" w14:textId="424B7236"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1800" w:type="dxa"/>
          </w:tcPr>
          <w:p w14:paraId="229AC78D" w14:textId="41890BB7"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LPM</w:t>
            </w:r>
          </w:p>
        </w:tc>
        <w:tc>
          <w:tcPr>
            <w:tcW w:w="1216" w:type="dxa"/>
          </w:tcPr>
          <w:p w14:paraId="26E6307C" w14:textId="6D2345C2"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217" w:type="dxa"/>
          </w:tcPr>
          <w:p w14:paraId="67DECABA" w14:textId="1C62BB4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bl>
    <w:p w14:paraId="62F08683" w14:textId="77777777" w:rsidR="003D3683" w:rsidRDefault="003D3683" w:rsidP="003D3683">
      <w:pPr>
        <w:pStyle w:val="ListParagraph"/>
        <w:spacing w:after="0"/>
        <w:ind w:left="1440"/>
        <w:rPr>
          <w:rFonts w:ascii="Times New Roman" w:hAnsi="Times New Roman" w:cs="Times New Roman"/>
          <w:sz w:val="20"/>
          <w:szCs w:val="20"/>
        </w:rPr>
      </w:pPr>
    </w:p>
    <w:tbl>
      <w:tblPr>
        <w:tblStyle w:val="TableGrid"/>
        <w:tblW w:w="4531" w:type="dxa"/>
        <w:tblInd w:w="1435" w:type="dxa"/>
        <w:tblLook w:val="04A0" w:firstRow="1" w:lastRow="0" w:firstColumn="1" w:lastColumn="0" w:noHBand="0" w:noVBand="1"/>
      </w:tblPr>
      <w:tblGrid>
        <w:gridCol w:w="846"/>
        <w:gridCol w:w="1134"/>
        <w:gridCol w:w="850"/>
        <w:gridCol w:w="851"/>
        <w:gridCol w:w="850"/>
      </w:tblGrid>
      <w:tr w:rsidR="003D3683" w:rsidRPr="003D3683" w14:paraId="3065E7FE" w14:textId="77777777" w:rsidTr="003D3683">
        <w:tc>
          <w:tcPr>
            <w:tcW w:w="846" w:type="dxa"/>
          </w:tcPr>
          <w:p w14:paraId="1C55D206"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C3</w:t>
            </w:r>
          </w:p>
        </w:tc>
        <w:tc>
          <w:tcPr>
            <w:tcW w:w="1134" w:type="dxa"/>
          </w:tcPr>
          <w:p w14:paraId="2366EE72"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C4</w:t>
            </w:r>
          </w:p>
        </w:tc>
        <w:tc>
          <w:tcPr>
            <w:tcW w:w="850" w:type="dxa"/>
          </w:tcPr>
          <w:p w14:paraId="3ED66315"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C4</w:t>
            </w:r>
          </w:p>
        </w:tc>
        <w:tc>
          <w:tcPr>
            <w:tcW w:w="851" w:type="dxa"/>
          </w:tcPr>
          <w:p w14:paraId="41A3E409"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C5</w:t>
            </w:r>
          </w:p>
        </w:tc>
        <w:tc>
          <w:tcPr>
            <w:tcW w:w="850" w:type="dxa"/>
          </w:tcPr>
          <w:p w14:paraId="47700B14"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C6</w:t>
            </w:r>
          </w:p>
        </w:tc>
      </w:tr>
      <w:tr w:rsidR="003D3683" w:rsidRPr="003D3683" w14:paraId="5C94137F" w14:textId="77777777" w:rsidTr="003D3683">
        <w:tc>
          <w:tcPr>
            <w:tcW w:w="846" w:type="dxa"/>
            <w:vAlign w:val="bottom"/>
          </w:tcPr>
          <w:p w14:paraId="5081BA10"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1BCBD9E5"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7672F71C"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37EF3F8"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2862423E"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3A85B8EF" w14:textId="77777777" w:rsidTr="003D3683">
        <w:tc>
          <w:tcPr>
            <w:tcW w:w="846" w:type="dxa"/>
            <w:vAlign w:val="bottom"/>
          </w:tcPr>
          <w:p w14:paraId="37BCDA36"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630C12BF"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61380E04"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E7E871F"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71277AC"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0D035C75" w14:textId="77777777" w:rsidTr="003D3683">
        <w:tc>
          <w:tcPr>
            <w:tcW w:w="846" w:type="dxa"/>
            <w:vAlign w:val="bottom"/>
          </w:tcPr>
          <w:p w14:paraId="37146C30"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25872C3B"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4DB88F27"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C589C17"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c>
          <w:tcPr>
            <w:tcW w:w="850" w:type="dxa"/>
            <w:vAlign w:val="bottom"/>
          </w:tcPr>
          <w:p w14:paraId="2E68FEC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r>
      <w:tr w:rsidR="003D3683" w:rsidRPr="003D3683" w14:paraId="758768BD" w14:textId="77777777" w:rsidTr="003D3683">
        <w:tc>
          <w:tcPr>
            <w:tcW w:w="846" w:type="dxa"/>
            <w:vAlign w:val="bottom"/>
          </w:tcPr>
          <w:p w14:paraId="54FEBC82"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1134" w:type="dxa"/>
            <w:vAlign w:val="bottom"/>
          </w:tcPr>
          <w:p w14:paraId="4B92B66B"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566D15FD"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1F17310"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6D7F2B9"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5B1A3FB5" w14:textId="77777777" w:rsidTr="003D3683">
        <w:tc>
          <w:tcPr>
            <w:tcW w:w="846" w:type="dxa"/>
            <w:vAlign w:val="bottom"/>
          </w:tcPr>
          <w:p w14:paraId="66CA0A14"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1134" w:type="dxa"/>
            <w:vAlign w:val="bottom"/>
          </w:tcPr>
          <w:p w14:paraId="6FF17F00"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c>
          <w:tcPr>
            <w:tcW w:w="850" w:type="dxa"/>
            <w:vAlign w:val="bottom"/>
          </w:tcPr>
          <w:p w14:paraId="1EA205C2"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851" w:type="dxa"/>
            <w:vAlign w:val="bottom"/>
          </w:tcPr>
          <w:p w14:paraId="48C3A68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4D8C56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bl>
    <w:p w14:paraId="03F65635" w14:textId="77777777" w:rsidR="003D3683" w:rsidRDefault="003D3683" w:rsidP="003D3683">
      <w:pPr>
        <w:pStyle w:val="ListParagraph"/>
        <w:spacing w:after="0"/>
        <w:ind w:left="1440"/>
        <w:rPr>
          <w:rFonts w:ascii="Times New Roman" w:hAnsi="Times New Roman" w:cs="Times New Roman"/>
          <w:sz w:val="20"/>
          <w:szCs w:val="20"/>
        </w:rPr>
      </w:pPr>
    </w:p>
    <w:p w14:paraId="25559F37" w14:textId="77777777" w:rsidR="003D3683" w:rsidRPr="003D3683" w:rsidRDefault="003D3683" w:rsidP="003D3683">
      <w:pPr>
        <w:pStyle w:val="ListParagraph"/>
        <w:spacing w:after="0"/>
        <w:ind w:left="1440"/>
        <w:rPr>
          <w:rFonts w:ascii="Times New Roman" w:hAnsi="Times New Roman" w:cs="Times New Roman"/>
          <w:b/>
          <w:bCs/>
          <w:sz w:val="20"/>
          <w:szCs w:val="20"/>
        </w:rPr>
      </w:pPr>
      <w:r w:rsidRPr="003D3683">
        <w:rPr>
          <w:rFonts w:ascii="Times New Roman" w:hAnsi="Times New Roman" w:cs="Times New Roman"/>
          <w:b/>
          <w:bCs/>
          <w:sz w:val="20"/>
          <w:szCs w:val="20"/>
        </w:rPr>
        <w:t>4.2. Ranking results using the Divide and Conquer method</w:t>
      </w:r>
    </w:p>
    <w:p w14:paraId="3298587D" w14:textId="055F0FBF" w:rsidR="003D3683" w:rsidRDefault="003D3683" w:rsidP="00261066">
      <w:pPr>
        <w:pStyle w:val="ListParagraph"/>
        <w:spacing w:after="0"/>
        <w:ind w:left="1440"/>
        <w:jc w:val="both"/>
        <w:rPr>
          <w:rFonts w:ascii="Times New Roman" w:hAnsi="Times New Roman" w:cs="Times New Roman"/>
          <w:sz w:val="20"/>
          <w:szCs w:val="20"/>
        </w:rPr>
      </w:pPr>
      <w:r w:rsidRPr="003D3683">
        <w:rPr>
          <w:rFonts w:ascii="Times New Roman" w:hAnsi="Times New Roman" w:cs="Times New Roman"/>
          <w:sz w:val="20"/>
          <w:szCs w:val="20"/>
        </w:rPr>
        <w:t>The following is a table of the results of calculating the best employees at Dharmawangsa University using the Simple Additive Weighting (SAW) Method</w:t>
      </w:r>
      <w:r>
        <w:rPr>
          <w:rFonts w:ascii="Times New Roman" w:hAnsi="Times New Roman" w:cs="Times New Roman"/>
          <w:sz w:val="20"/>
          <w:szCs w:val="20"/>
        </w:rPr>
        <w:t xml:space="preserve"> </w:t>
      </w:r>
      <w:r w:rsidRPr="003D3683">
        <w:rPr>
          <w:rFonts w:ascii="Times New Roman" w:hAnsi="Times New Roman" w:cs="Times New Roman"/>
          <w:sz w:val="20"/>
          <w:szCs w:val="20"/>
        </w:rPr>
        <w:t>:</w:t>
      </w:r>
    </w:p>
    <w:p w14:paraId="300FF81C" w14:textId="77777777" w:rsidR="003D3683" w:rsidRDefault="003D3683" w:rsidP="003D3683">
      <w:pPr>
        <w:pStyle w:val="ListParagraph"/>
        <w:spacing w:after="0"/>
        <w:ind w:left="1440"/>
        <w:rPr>
          <w:rFonts w:ascii="Times New Roman" w:hAnsi="Times New Roman" w:cs="Times New Roman"/>
          <w:sz w:val="20"/>
          <w:szCs w:val="20"/>
        </w:rPr>
      </w:pPr>
    </w:p>
    <w:p w14:paraId="48D7D2D2" w14:textId="77777777" w:rsidR="003D3683" w:rsidRPr="003D3683" w:rsidRDefault="003D3683" w:rsidP="003D3683">
      <w:pPr>
        <w:pStyle w:val="ListParagraph"/>
        <w:spacing w:after="0"/>
        <w:ind w:left="1440"/>
        <w:jc w:val="center"/>
        <w:rPr>
          <w:rFonts w:ascii="Times New Roman" w:hAnsi="Times New Roman" w:cs="Times New Roman"/>
          <w:sz w:val="20"/>
          <w:szCs w:val="20"/>
        </w:rPr>
      </w:pPr>
      <w:r w:rsidRPr="003D3683">
        <w:rPr>
          <w:rFonts w:ascii="Times New Roman" w:hAnsi="Times New Roman" w:cs="Times New Roman"/>
          <w:sz w:val="20"/>
          <w:szCs w:val="20"/>
        </w:rPr>
        <w:t>Table 8. Calculation results of the SAW method</w:t>
      </w:r>
    </w:p>
    <w:tbl>
      <w:tblPr>
        <w:tblStyle w:val="TableGrid"/>
        <w:tblW w:w="0" w:type="auto"/>
        <w:tblInd w:w="1440" w:type="dxa"/>
        <w:tblLook w:val="04A0" w:firstRow="1" w:lastRow="0" w:firstColumn="1" w:lastColumn="0" w:noHBand="0" w:noVBand="1"/>
      </w:tblPr>
      <w:tblGrid>
        <w:gridCol w:w="895"/>
        <w:gridCol w:w="2525"/>
        <w:gridCol w:w="2526"/>
      </w:tblGrid>
      <w:tr w:rsidR="003D3683" w14:paraId="2FBB4CAB" w14:textId="77777777" w:rsidTr="003D3683">
        <w:tc>
          <w:tcPr>
            <w:tcW w:w="895" w:type="dxa"/>
          </w:tcPr>
          <w:p w14:paraId="5B2CE8E8" w14:textId="36856F0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No</w:t>
            </w:r>
          </w:p>
        </w:tc>
        <w:tc>
          <w:tcPr>
            <w:tcW w:w="2525" w:type="dxa"/>
          </w:tcPr>
          <w:p w14:paraId="64F00297" w14:textId="3E28D2A7"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Name</w:t>
            </w:r>
          </w:p>
        </w:tc>
        <w:tc>
          <w:tcPr>
            <w:tcW w:w="2526" w:type="dxa"/>
          </w:tcPr>
          <w:p w14:paraId="66A053CA" w14:textId="3FB67F5D"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Rating result</w:t>
            </w:r>
          </w:p>
        </w:tc>
      </w:tr>
      <w:tr w:rsidR="003D3683" w14:paraId="6721EBF7" w14:textId="77777777" w:rsidTr="003D3683">
        <w:tc>
          <w:tcPr>
            <w:tcW w:w="895" w:type="dxa"/>
          </w:tcPr>
          <w:p w14:paraId="3F78FF42" w14:textId="4AB0C898"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525" w:type="dxa"/>
          </w:tcPr>
          <w:p w14:paraId="1FE5573A" w14:textId="79A12C62"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2526" w:type="dxa"/>
          </w:tcPr>
          <w:p w14:paraId="3C501427" w14:textId="73CA0F1F"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0.65</w:t>
            </w:r>
          </w:p>
        </w:tc>
      </w:tr>
      <w:tr w:rsidR="003D3683" w14:paraId="761838E2" w14:textId="77777777" w:rsidTr="003D3683">
        <w:tc>
          <w:tcPr>
            <w:tcW w:w="895" w:type="dxa"/>
          </w:tcPr>
          <w:p w14:paraId="1B664DBB" w14:textId="7B0C4575"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525" w:type="dxa"/>
          </w:tcPr>
          <w:p w14:paraId="3EC0C118" w14:textId="15DA362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2526" w:type="dxa"/>
          </w:tcPr>
          <w:p w14:paraId="03BC9E79" w14:textId="12BB07BC"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0.601786</w:t>
            </w:r>
          </w:p>
        </w:tc>
      </w:tr>
      <w:tr w:rsidR="003D3683" w14:paraId="7609E2C5" w14:textId="77777777" w:rsidTr="003D3683">
        <w:tc>
          <w:tcPr>
            <w:tcW w:w="895" w:type="dxa"/>
          </w:tcPr>
          <w:p w14:paraId="1A4B2765" w14:textId="20D19C55"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525" w:type="dxa"/>
          </w:tcPr>
          <w:p w14:paraId="503319BE" w14:textId="60D7340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2526" w:type="dxa"/>
          </w:tcPr>
          <w:p w14:paraId="536F75E0" w14:textId="71E988DC"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0.74375</w:t>
            </w:r>
          </w:p>
        </w:tc>
      </w:tr>
      <w:tr w:rsidR="003D3683" w14:paraId="03B127FB" w14:textId="77777777" w:rsidTr="003D3683">
        <w:tc>
          <w:tcPr>
            <w:tcW w:w="895" w:type="dxa"/>
          </w:tcPr>
          <w:p w14:paraId="744D9BF2" w14:textId="2467220D"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525" w:type="dxa"/>
          </w:tcPr>
          <w:p w14:paraId="606480D5" w14:textId="1E25E968"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Neni </w:t>
            </w:r>
          </w:p>
        </w:tc>
        <w:tc>
          <w:tcPr>
            <w:tcW w:w="2526" w:type="dxa"/>
          </w:tcPr>
          <w:p w14:paraId="0AAF5734" w14:textId="20060222"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0.64375</w:t>
            </w:r>
          </w:p>
        </w:tc>
      </w:tr>
      <w:tr w:rsidR="003D3683" w14:paraId="1C62E366" w14:textId="77777777" w:rsidTr="00261066">
        <w:trPr>
          <w:trHeight w:val="152"/>
        </w:trPr>
        <w:tc>
          <w:tcPr>
            <w:tcW w:w="895" w:type="dxa"/>
          </w:tcPr>
          <w:p w14:paraId="3E57839A" w14:textId="239216E7"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525" w:type="dxa"/>
          </w:tcPr>
          <w:p w14:paraId="3E60865C" w14:textId="47F0437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2526" w:type="dxa"/>
          </w:tcPr>
          <w:p w14:paraId="180F41FA" w14:textId="689F84A6"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0.673214</w:t>
            </w:r>
          </w:p>
        </w:tc>
      </w:tr>
    </w:tbl>
    <w:p w14:paraId="211F5B9A" w14:textId="77777777" w:rsidR="003D3683" w:rsidRDefault="003D3683" w:rsidP="003D3683">
      <w:pPr>
        <w:pStyle w:val="ListParagraph"/>
        <w:spacing w:after="0"/>
        <w:ind w:left="1440"/>
        <w:rPr>
          <w:rFonts w:ascii="Times New Roman" w:hAnsi="Times New Roman" w:cs="Times New Roman"/>
          <w:sz w:val="20"/>
          <w:szCs w:val="20"/>
        </w:rPr>
      </w:pPr>
    </w:p>
    <w:p w14:paraId="3C7B4B85" w14:textId="7D4359AB" w:rsid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Based on the data above, it is necessary to do a ranking to determine the best employee at Dharmawangsa University so that the divide and conquer algorithm is used in sorting. The divide and conquer method is solving the problem by dividing it into smaller forms and then solving the problem.</w:t>
      </w:r>
    </w:p>
    <w:p w14:paraId="1E7E38A5" w14:textId="77777777" w:rsidR="00261066" w:rsidRDefault="00261066" w:rsidP="00261066">
      <w:pPr>
        <w:pStyle w:val="ListParagraph"/>
        <w:spacing w:after="0"/>
        <w:ind w:left="1440"/>
        <w:jc w:val="both"/>
        <w:rPr>
          <w:rFonts w:ascii="Times New Roman" w:hAnsi="Times New Roman" w:cs="Times New Roman"/>
          <w:sz w:val="20"/>
          <w:szCs w:val="20"/>
        </w:rPr>
      </w:pPr>
    </w:p>
    <w:p w14:paraId="085243B5" w14:textId="7FCDED51" w:rsidR="00261066" w:rsidRDefault="006E08AC" w:rsidP="00261066">
      <w:pPr>
        <w:pStyle w:val="ListParagraph"/>
        <w:spacing w:after="0"/>
        <w:ind w:left="1440"/>
        <w:jc w:val="both"/>
      </w:pPr>
      <w:r>
        <w:object w:dxaOrig="7876" w:dyaOrig="5671" w14:anchorId="14C1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8pt;height:204.6pt" o:ole="">
            <v:imagedata r:id="rId8" o:title=""/>
          </v:shape>
          <o:OLEObject Type="Embed" ProgID="Visio.Drawing.15" ShapeID="_x0000_i1025" DrawAspect="Content" ObjectID="_1752288324" r:id="rId9"/>
        </w:object>
      </w:r>
    </w:p>
    <w:p w14:paraId="163F75E6" w14:textId="77777777" w:rsidR="00261066" w:rsidRDefault="00261066" w:rsidP="00261066">
      <w:pPr>
        <w:pStyle w:val="ListParagraph"/>
        <w:spacing w:after="0"/>
        <w:ind w:left="1440"/>
        <w:jc w:val="center"/>
        <w:rPr>
          <w:rFonts w:ascii="Times New Roman" w:hAnsi="Times New Roman" w:cs="Times New Roman"/>
          <w:sz w:val="20"/>
          <w:szCs w:val="20"/>
        </w:rPr>
      </w:pPr>
      <w:r w:rsidRPr="00261066">
        <w:rPr>
          <w:rFonts w:ascii="Times New Roman" w:hAnsi="Times New Roman" w:cs="Times New Roman"/>
          <w:sz w:val="20"/>
          <w:szCs w:val="20"/>
        </w:rPr>
        <w:t>Figure 1. The sorting process uses the divide and conquer method</w:t>
      </w:r>
    </w:p>
    <w:p w14:paraId="74FAB8F8" w14:textId="77777777" w:rsidR="00261066" w:rsidRPr="00261066" w:rsidRDefault="00261066" w:rsidP="00261066">
      <w:pPr>
        <w:pStyle w:val="ListParagraph"/>
        <w:spacing w:after="0"/>
        <w:ind w:left="1440"/>
        <w:jc w:val="center"/>
        <w:rPr>
          <w:rFonts w:ascii="Times New Roman" w:hAnsi="Times New Roman" w:cs="Times New Roman"/>
          <w:sz w:val="20"/>
          <w:szCs w:val="20"/>
        </w:rPr>
      </w:pPr>
    </w:p>
    <w:p w14:paraId="1B9AAC7C" w14:textId="77777777" w:rsidR="00261066" w:rsidRP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In the picture above the black arrows indicate the divide condition while the blue color indicates the conquer and combine conditions.</w:t>
      </w:r>
    </w:p>
    <w:p w14:paraId="6C8DBEDD" w14:textId="51970571" w:rsid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Based on the results of sorting using the divide and conquer method, the one with the maximum score is the employee who gets the best rating, so the following conclusions can be drawn</w:t>
      </w:r>
      <w:r>
        <w:rPr>
          <w:rFonts w:ascii="Times New Roman" w:hAnsi="Times New Roman" w:cs="Times New Roman"/>
          <w:sz w:val="20"/>
          <w:szCs w:val="20"/>
        </w:rPr>
        <w:t xml:space="preserve"> </w:t>
      </w:r>
      <w:r w:rsidRPr="00261066">
        <w:rPr>
          <w:rFonts w:ascii="Times New Roman" w:hAnsi="Times New Roman" w:cs="Times New Roman"/>
          <w:sz w:val="20"/>
          <w:szCs w:val="20"/>
        </w:rPr>
        <w:t>:</w:t>
      </w:r>
    </w:p>
    <w:p w14:paraId="64E1190D" w14:textId="77777777" w:rsidR="00261066" w:rsidRDefault="00261066" w:rsidP="00261066">
      <w:pPr>
        <w:pStyle w:val="ListParagraph"/>
        <w:spacing w:after="0"/>
        <w:ind w:left="1440"/>
        <w:jc w:val="both"/>
        <w:rPr>
          <w:rFonts w:ascii="Times New Roman" w:hAnsi="Times New Roman" w:cs="Times New Roman"/>
          <w:sz w:val="20"/>
          <w:szCs w:val="20"/>
        </w:rPr>
      </w:pPr>
    </w:p>
    <w:p w14:paraId="7C777330" w14:textId="77777777" w:rsidR="00261066" w:rsidRDefault="00261066" w:rsidP="00261066">
      <w:pPr>
        <w:pStyle w:val="ListParagraph"/>
        <w:spacing w:after="0"/>
        <w:ind w:left="1440"/>
        <w:jc w:val="center"/>
        <w:rPr>
          <w:rFonts w:ascii="Times New Roman" w:hAnsi="Times New Roman" w:cs="Times New Roman"/>
          <w:sz w:val="20"/>
          <w:szCs w:val="20"/>
        </w:rPr>
      </w:pPr>
      <w:r w:rsidRPr="00261066">
        <w:rPr>
          <w:rFonts w:ascii="Times New Roman" w:hAnsi="Times New Roman" w:cs="Times New Roman"/>
          <w:sz w:val="20"/>
          <w:szCs w:val="20"/>
        </w:rPr>
        <w:t>Table 9. Employee Ranking Results</w:t>
      </w:r>
    </w:p>
    <w:tbl>
      <w:tblPr>
        <w:tblStyle w:val="TableGrid"/>
        <w:tblW w:w="0" w:type="auto"/>
        <w:tblInd w:w="1440" w:type="dxa"/>
        <w:tblLook w:val="04A0" w:firstRow="1" w:lastRow="0" w:firstColumn="1" w:lastColumn="0" w:noHBand="0" w:noVBand="1"/>
      </w:tblPr>
      <w:tblGrid>
        <w:gridCol w:w="805"/>
        <w:gridCol w:w="2070"/>
        <w:gridCol w:w="2755"/>
        <w:gridCol w:w="1946"/>
      </w:tblGrid>
      <w:tr w:rsidR="00261066" w14:paraId="3FADBBDB" w14:textId="77777777" w:rsidTr="00261066">
        <w:tc>
          <w:tcPr>
            <w:tcW w:w="805" w:type="dxa"/>
          </w:tcPr>
          <w:p w14:paraId="3DFF5053" w14:textId="0B4ADFC4"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No</w:t>
            </w:r>
          </w:p>
        </w:tc>
        <w:tc>
          <w:tcPr>
            <w:tcW w:w="2070" w:type="dxa"/>
          </w:tcPr>
          <w:p w14:paraId="06B96683" w14:textId="23D5F2D5"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Name</w:t>
            </w:r>
          </w:p>
        </w:tc>
        <w:tc>
          <w:tcPr>
            <w:tcW w:w="2755" w:type="dxa"/>
          </w:tcPr>
          <w:p w14:paraId="119E585B" w14:textId="335E5629"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Rating result</w:t>
            </w:r>
          </w:p>
        </w:tc>
        <w:tc>
          <w:tcPr>
            <w:tcW w:w="1946" w:type="dxa"/>
          </w:tcPr>
          <w:p w14:paraId="02B04758" w14:textId="701F17AB"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Ranking</w:t>
            </w:r>
          </w:p>
        </w:tc>
      </w:tr>
      <w:tr w:rsidR="00261066" w14:paraId="74C3230B" w14:textId="77777777" w:rsidTr="00261066">
        <w:tc>
          <w:tcPr>
            <w:tcW w:w="805" w:type="dxa"/>
          </w:tcPr>
          <w:p w14:paraId="070CA5F1" w14:textId="1749D56C"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0B46CFD1" w14:textId="2FF0C82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2755" w:type="dxa"/>
          </w:tcPr>
          <w:p w14:paraId="369F406B" w14:textId="14123A58"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0.743</w:t>
            </w:r>
          </w:p>
        </w:tc>
        <w:tc>
          <w:tcPr>
            <w:tcW w:w="1946" w:type="dxa"/>
          </w:tcPr>
          <w:p w14:paraId="16772B41" w14:textId="7DE5AA10"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r>
      <w:tr w:rsidR="00261066" w14:paraId="7B0A7797" w14:textId="77777777" w:rsidTr="00261066">
        <w:tc>
          <w:tcPr>
            <w:tcW w:w="805" w:type="dxa"/>
          </w:tcPr>
          <w:p w14:paraId="7D24534E" w14:textId="068D436A"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070" w:type="dxa"/>
          </w:tcPr>
          <w:p w14:paraId="759CD058" w14:textId="6BACBBC4"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2755" w:type="dxa"/>
          </w:tcPr>
          <w:p w14:paraId="1BF1A74C" w14:textId="3D304626"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0.673</w:t>
            </w:r>
          </w:p>
        </w:tc>
        <w:tc>
          <w:tcPr>
            <w:tcW w:w="1946" w:type="dxa"/>
          </w:tcPr>
          <w:p w14:paraId="20ABD4AB" w14:textId="6EBA1A73"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r>
      <w:tr w:rsidR="00261066" w14:paraId="071F52E8" w14:textId="77777777" w:rsidTr="00261066">
        <w:tc>
          <w:tcPr>
            <w:tcW w:w="805" w:type="dxa"/>
          </w:tcPr>
          <w:p w14:paraId="5B9AC308" w14:textId="745FEF4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070" w:type="dxa"/>
          </w:tcPr>
          <w:p w14:paraId="5B38E864" w14:textId="17D7FF1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Neni</w:t>
            </w:r>
          </w:p>
        </w:tc>
        <w:tc>
          <w:tcPr>
            <w:tcW w:w="2755" w:type="dxa"/>
          </w:tcPr>
          <w:p w14:paraId="3138200B" w14:textId="0A294225"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0.65</w:t>
            </w:r>
          </w:p>
        </w:tc>
        <w:tc>
          <w:tcPr>
            <w:tcW w:w="1946" w:type="dxa"/>
          </w:tcPr>
          <w:p w14:paraId="5132060F" w14:textId="7495AAA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r>
      <w:tr w:rsidR="00261066" w14:paraId="01E4AEE3" w14:textId="77777777" w:rsidTr="00261066">
        <w:tc>
          <w:tcPr>
            <w:tcW w:w="805" w:type="dxa"/>
          </w:tcPr>
          <w:p w14:paraId="57BC3F82" w14:textId="1F6C6D3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070" w:type="dxa"/>
          </w:tcPr>
          <w:p w14:paraId="6BDD4507" w14:textId="53FA8331"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2755" w:type="dxa"/>
          </w:tcPr>
          <w:p w14:paraId="22ADFF7A" w14:textId="50BE73F5"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0.643</w:t>
            </w:r>
          </w:p>
        </w:tc>
        <w:tc>
          <w:tcPr>
            <w:tcW w:w="1946" w:type="dxa"/>
          </w:tcPr>
          <w:p w14:paraId="082EAE63" w14:textId="2CC1CD9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r>
      <w:tr w:rsidR="00261066" w14:paraId="57235F2F" w14:textId="77777777" w:rsidTr="00261066">
        <w:tc>
          <w:tcPr>
            <w:tcW w:w="805" w:type="dxa"/>
          </w:tcPr>
          <w:p w14:paraId="56CE0903" w14:textId="03076D1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070" w:type="dxa"/>
          </w:tcPr>
          <w:p w14:paraId="393C959A" w14:textId="4D55560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2755" w:type="dxa"/>
          </w:tcPr>
          <w:p w14:paraId="644402CB" w14:textId="52FAE30F"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0.601</w:t>
            </w:r>
          </w:p>
        </w:tc>
        <w:tc>
          <w:tcPr>
            <w:tcW w:w="1946" w:type="dxa"/>
          </w:tcPr>
          <w:p w14:paraId="202C1B63" w14:textId="21FA22B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r>
    </w:tbl>
    <w:p w14:paraId="1A820E0D" w14:textId="57CC7EA4" w:rsidR="00425D46" w:rsidRDefault="00425D46" w:rsidP="00425D46">
      <w:pPr>
        <w:pStyle w:val="ListParagraph"/>
        <w:numPr>
          <w:ilvl w:val="0"/>
          <w:numId w:val="6"/>
        </w:numPr>
        <w:tabs>
          <w:tab w:val="left" w:pos="4230"/>
        </w:tabs>
        <w:spacing w:after="0"/>
        <w:jc w:val="center"/>
        <w:rPr>
          <w:rFonts w:ascii="Times New Roman" w:hAnsi="Times New Roman" w:cs="Times New Roman"/>
          <w:b/>
          <w:bCs/>
          <w:sz w:val="20"/>
          <w:szCs w:val="20"/>
        </w:rPr>
      </w:pPr>
      <w:r w:rsidRPr="00425D46">
        <w:rPr>
          <w:rFonts w:ascii="Times New Roman" w:hAnsi="Times New Roman" w:cs="Times New Roman"/>
          <w:b/>
          <w:bCs/>
          <w:sz w:val="20"/>
          <w:szCs w:val="20"/>
        </w:rPr>
        <w:lastRenderedPageBreak/>
        <w:t>REFERENCES</w:t>
      </w:r>
    </w:p>
    <w:p w14:paraId="07FFBF52" w14:textId="77777777" w:rsidR="00425D46" w:rsidRPr="00425D46" w:rsidRDefault="00425D46" w:rsidP="00425D46">
      <w:pPr>
        <w:pStyle w:val="ListParagraph"/>
        <w:spacing w:after="0"/>
        <w:ind w:left="1800"/>
        <w:rPr>
          <w:rFonts w:ascii="Times New Roman" w:hAnsi="Times New Roman" w:cs="Times New Roman"/>
          <w:b/>
          <w:bCs/>
          <w:sz w:val="20"/>
          <w:szCs w:val="20"/>
        </w:rPr>
      </w:pPr>
    </w:p>
    <w:p w14:paraId="0221E41E" w14:textId="192E77F8" w:rsidR="00A3427F" w:rsidRPr="00A3427F" w:rsidRDefault="00A51A4C" w:rsidP="00A3427F">
      <w:pPr>
        <w:widowControl w:val="0"/>
        <w:autoSpaceDE w:val="0"/>
        <w:autoSpaceDN w:val="0"/>
        <w:adjustRightInd w:val="0"/>
        <w:spacing w:after="0" w:line="240" w:lineRule="auto"/>
        <w:ind w:left="640" w:hanging="640"/>
        <w:jc w:val="both"/>
        <w:rPr>
          <w:rFonts w:ascii="Times New Roman" w:hAnsi="Times New Roman" w:cs="Times New Roman"/>
          <w:noProof/>
          <w:sz w:val="16"/>
          <w:szCs w:val="24"/>
        </w:rPr>
      </w:pPr>
      <w:r>
        <w:rPr>
          <w:rFonts w:ascii="Times New Roman" w:hAnsi="Times New Roman" w:cs="Times New Roman"/>
          <w:sz w:val="16"/>
          <w:szCs w:val="16"/>
        </w:rPr>
        <w:fldChar w:fldCharType="begin" w:fldLock="1"/>
      </w:r>
      <w:r>
        <w:rPr>
          <w:rFonts w:ascii="Times New Roman" w:hAnsi="Times New Roman" w:cs="Times New Roman"/>
          <w:sz w:val="16"/>
          <w:szCs w:val="16"/>
        </w:rPr>
        <w:instrText xml:space="preserve">ADDIN Mendeley Bibliography CSL_BIBLIOGRAPHY </w:instrText>
      </w:r>
      <w:r>
        <w:rPr>
          <w:rFonts w:ascii="Times New Roman" w:hAnsi="Times New Roman" w:cs="Times New Roman"/>
          <w:sz w:val="16"/>
          <w:szCs w:val="16"/>
        </w:rPr>
        <w:fldChar w:fldCharType="separate"/>
      </w:r>
      <w:r w:rsidR="00A3427F" w:rsidRPr="00A3427F">
        <w:rPr>
          <w:rFonts w:ascii="Times New Roman" w:hAnsi="Times New Roman" w:cs="Times New Roman"/>
          <w:noProof/>
          <w:sz w:val="16"/>
          <w:szCs w:val="24"/>
        </w:rPr>
        <w:t>[1]</w:t>
      </w:r>
      <w:r w:rsidR="00A3427F" w:rsidRPr="00A3427F">
        <w:rPr>
          <w:rFonts w:ascii="Times New Roman" w:hAnsi="Times New Roman" w:cs="Times New Roman"/>
          <w:noProof/>
          <w:sz w:val="16"/>
          <w:szCs w:val="24"/>
        </w:rPr>
        <w:tab/>
        <w:t xml:space="preserve">L. N. Sukaryati and A. Voutama, “Penerapan Metode Simple Additive Weighting Pada Sistem Pendukung Keputusan Untuk Memilih Karyawan Terbaik,” </w:t>
      </w:r>
      <w:r w:rsidR="00A3427F" w:rsidRPr="00A3427F">
        <w:rPr>
          <w:rFonts w:ascii="Times New Roman" w:hAnsi="Times New Roman" w:cs="Times New Roman"/>
          <w:i/>
          <w:iCs/>
          <w:noProof/>
          <w:sz w:val="16"/>
          <w:szCs w:val="24"/>
        </w:rPr>
        <w:t>J. Ilm. MATRIK</w:t>
      </w:r>
      <w:r w:rsidR="00A3427F" w:rsidRPr="00A3427F">
        <w:rPr>
          <w:rFonts w:ascii="Times New Roman" w:hAnsi="Times New Roman" w:cs="Times New Roman"/>
          <w:noProof/>
          <w:sz w:val="16"/>
          <w:szCs w:val="24"/>
        </w:rPr>
        <w:t>, vol. 24, no. 3, pp. 260–267, 2022.</w:t>
      </w:r>
    </w:p>
    <w:p w14:paraId="693909F8"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[2]</w:t>
      </w:r>
      <w:r w:rsidRPr="00A3427F">
        <w:rPr>
          <w:rFonts w:ascii="Times New Roman" w:hAnsi="Times New Roman" w:cs="Times New Roman"/>
          <w:noProof/>
          <w:sz w:val="16"/>
          <w:szCs w:val="24"/>
        </w:rPr>
        <w:tab/>
        <w:t xml:space="preserve">A. Voutama, “Sistem Antrian Cucian Mobil Berbasis Website Menggunakan Konsep CRM dan Penerapan UML,” </w:t>
      </w:r>
      <w:r w:rsidRPr="00A3427F">
        <w:rPr>
          <w:rFonts w:ascii="Times New Roman" w:hAnsi="Times New Roman" w:cs="Times New Roman"/>
          <w:i/>
          <w:iCs/>
          <w:noProof/>
          <w:sz w:val="16"/>
          <w:szCs w:val="24"/>
        </w:rPr>
        <w:t>Komputika J. Sist. Komput.</w:t>
      </w:r>
      <w:r w:rsidRPr="00A3427F">
        <w:rPr>
          <w:rFonts w:ascii="Times New Roman" w:hAnsi="Times New Roman" w:cs="Times New Roman"/>
          <w:noProof/>
          <w:sz w:val="16"/>
          <w:szCs w:val="24"/>
        </w:rPr>
        <w:t>, vol. 11, no. 1, pp. 102–111, 2022.</w:t>
      </w:r>
    </w:p>
    <w:p w14:paraId="4C405C57"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[3]</w:t>
      </w:r>
      <w:r w:rsidRPr="00A3427F">
        <w:rPr>
          <w:rFonts w:ascii="Times New Roman" w:hAnsi="Times New Roman" w:cs="Times New Roman"/>
          <w:noProof/>
          <w:sz w:val="16"/>
          <w:szCs w:val="24"/>
        </w:rPr>
        <w:tab/>
        <w:t xml:space="preserve">A. Voutama and E. Novalia, “Perancangan Aplikasi M-Magazine Berbasis Android Sebagai Sarana Mading Sekolah Menengah Atas,” </w:t>
      </w:r>
      <w:r w:rsidRPr="00A3427F">
        <w:rPr>
          <w:rFonts w:ascii="Times New Roman" w:hAnsi="Times New Roman" w:cs="Times New Roman"/>
          <w:i/>
          <w:iCs/>
          <w:noProof/>
          <w:sz w:val="16"/>
          <w:szCs w:val="24"/>
        </w:rPr>
        <w:t>J. Tekno Kompak</w:t>
      </w:r>
      <w:r w:rsidRPr="00A3427F">
        <w:rPr>
          <w:rFonts w:ascii="Times New Roman" w:hAnsi="Times New Roman" w:cs="Times New Roman"/>
          <w:noProof/>
          <w:sz w:val="16"/>
          <w:szCs w:val="24"/>
        </w:rPr>
        <w:t>, vol. 15, no. 1, pp. 104–115, 2021.</w:t>
      </w:r>
    </w:p>
    <w:p w14:paraId="5C236001"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[4]</w:t>
      </w:r>
      <w:r w:rsidRPr="00A3427F">
        <w:rPr>
          <w:rFonts w:ascii="Times New Roman" w:hAnsi="Times New Roman" w:cs="Times New Roman"/>
          <w:noProof/>
          <w:sz w:val="16"/>
          <w:szCs w:val="24"/>
        </w:rPr>
        <w:tab/>
        <w:t xml:space="preserve">S. Syam and M. Rabidin, “Metode Simple Additive Weighting dalam Sistem Pendukung Keputusan Pemilihan Karyawan Berprestasi (Studi Kasus: PT. Indomarco Prismatama cabang Tangerang 1),” </w:t>
      </w:r>
      <w:r w:rsidRPr="00A3427F">
        <w:rPr>
          <w:rFonts w:ascii="Times New Roman" w:hAnsi="Times New Roman" w:cs="Times New Roman"/>
          <w:i/>
          <w:iCs/>
          <w:noProof/>
          <w:sz w:val="16"/>
          <w:szCs w:val="24"/>
        </w:rPr>
        <w:t>J. Keilmuan dan Apl. Tek. UNISTEK</w:t>
      </w:r>
      <w:r w:rsidRPr="00A3427F">
        <w:rPr>
          <w:rFonts w:ascii="Times New Roman" w:hAnsi="Times New Roman" w:cs="Times New Roman"/>
          <w:noProof/>
          <w:sz w:val="16"/>
          <w:szCs w:val="24"/>
        </w:rPr>
        <w:t>, vol. 6, no. 1, 2019.</w:t>
      </w:r>
    </w:p>
    <w:p w14:paraId="5426DD81"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[5]</w:t>
      </w:r>
      <w:r w:rsidRPr="00A3427F">
        <w:rPr>
          <w:rFonts w:ascii="Times New Roman" w:hAnsi="Times New Roman" w:cs="Times New Roman"/>
          <w:noProof/>
          <w:sz w:val="16"/>
          <w:szCs w:val="24"/>
        </w:rPr>
        <w:tab/>
        <w:t xml:space="preserve">S. Eniyati, “Perancangan sistem pendukung pengambilan keputusan untuk penerimaan beasiswa dengan metode SAW (Simple Additive Weighting),” </w:t>
      </w:r>
      <w:r w:rsidRPr="00A3427F">
        <w:rPr>
          <w:rFonts w:ascii="Times New Roman" w:hAnsi="Times New Roman" w:cs="Times New Roman"/>
          <w:i/>
          <w:iCs/>
          <w:noProof/>
          <w:sz w:val="16"/>
          <w:szCs w:val="24"/>
        </w:rPr>
        <w:t>Dinamik</w:t>
      </w:r>
      <w:r w:rsidRPr="00A3427F">
        <w:rPr>
          <w:rFonts w:ascii="Times New Roman" w:hAnsi="Times New Roman" w:cs="Times New Roman"/>
          <w:noProof/>
          <w:sz w:val="16"/>
          <w:szCs w:val="24"/>
        </w:rPr>
        <w:t>, vol. 16, no. 2, 2011.</w:t>
      </w:r>
    </w:p>
    <w:p w14:paraId="720C8137"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[6]</w:t>
      </w:r>
      <w:r w:rsidRPr="00A3427F">
        <w:rPr>
          <w:rFonts w:ascii="Times New Roman" w:hAnsi="Times New Roman" w:cs="Times New Roman"/>
          <w:noProof/>
          <w:sz w:val="16"/>
          <w:szCs w:val="24"/>
        </w:rPr>
        <w:tab/>
        <w:t xml:space="preserve">I. Laengge, H. F. Wowor, and M. D. Putro, “Sistem pendukung keputusan dalam menentukan dosen pembimbing skripsi,” </w:t>
      </w:r>
      <w:r w:rsidRPr="00A3427F">
        <w:rPr>
          <w:rFonts w:ascii="Times New Roman" w:hAnsi="Times New Roman" w:cs="Times New Roman"/>
          <w:i/>
          <w:iCs/>
          <w:noProof/>
          <w:sz w:val="16"/>
          <w:szCs w:val="24"/>
        </w:rPr>
        <w:t>J. Tek. Inform.</w:t>
      </w:r>
      <w:r w:rsidRPr="00A3427F">
        <w:rPr>
          <w:rFonts w:ascii="Times New Roman" w:hAnsi="Times New Roman" w:cs="Times New Roman"/>
          <w:noProof/>
          <w:sz w:val="16"/>
          <w:szCs w:val="24"/>
        </w:rPr>
        <w:t>, vol. 9, no. 1, 2016.</w:t>
      </w:r>
    </w:p>
    <w:p w14:paraId="64C615A3"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[7]</w:t>
      </w:r>
      <w:r w:rsidRPr="00A3427F">
        <w:rPr>
          <w:rFonts w:ascii="Times New Roman" w:hAnsi="Times New Roman" w:cs="Times New Roman"/>
          <w:noProof/>
          <w:sz w:val="16"/>
          <w:szCs w:val="24"/>
        </w:rPr>
        <w:tab/>
        <w:t xml:space="preserve">D. Udariansyah and N. Hadinata, “Sistem Pendukung Keputusan Penilaian Kinerja Karyawan Untuk Promosi Jabatan Dengan Metode Gauging Absence of Prerequistes (GAP),” </w:t>
      </w:r>
      <w:r w:rsidRPr="00A3427F">
        <w:rPr>
          <w:rFonts w:ascii="Times New Roman" w:hAnsi="Times New Roman" w:cs="Times New Roman"/>
          <w:i/>
          <w:iCs/>
          <w:noProof/>
          <w:sz w:val="16"/>
          <w:szCs w:val="24"/>
        </w:rPr>
        <w:t>J. Sisfokom (Sistem Inf. dan Komputer)</w:t>
      </w:r>
      <w:r w:rsidRPr="00A3427F">
        <w:rPr>
          <w:rFonts w:ascii="Times New Roman" w:hAnsi="Times New Roman" w:cs="Times New Roman"/>
          <w:noProof/>
          <w:sz w:val="16"/>
          <w:szCs w:val="24"/>
        </w:rPr>
        <w:t>, vol. 7, no. 1, pp. 45–51, 2018.</w:t>
      </w:r>
    </w:p>
    <w:p w14:paraId="1E38F565"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[8]</w:t>
      </w:r>
      <w:r w:rsidRPr="00A3427F">
        <w:rPr>
          <w:rFonts w:ascii="Times New Roman" w:hAnsi="Times New Roman" w:cs="Times New Roman"/>
          <w:noProof/>
          <w:sz w:val="16"/>
          <w:szCs w:val="24"/>
        </w:rPr>
        <w:tab/>
        <w:t xml:space="preserve">L. Rokach and O. Maimon, “Clustering methods,” </w:t>
      </w:r>
      <w:r w:rsidRPr="00A3427F">
        <w:rPr>
          <w:rFonts w:ascii="Times New Roman" w:hAnsi="Times New Roman" w:cs="Times New Roman"/>
          <w:i/>
          <w:iCs/>
          <w:noProof/>
          <w:sz w:val="16"/>
          <w:szCs w:val="24"/>
        </w:rPr>
        <w:t>Data Min. Knowl. Discov. Handb.</w:t>
      </w:r>
      <w:r w:rsidRPr="00A3427F">
        <w:rPr>
          <w:rFonts w:ascii="Times New Roman" w:hAnsi="Times New Roman" w:cs="Times New Roman"/>
          <w:noProof/>
          <w:sz w:val="16"/>
          <w:szCs w:val="24"/>
        </w:rPr>
        <w:t>, pp. 321–352, 2005.</w:t>
      </w:r>
    </w:p>
    <w:p w14:paraId="0A2ADBBE"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rPr>
      </w:pPr>
      <w:r w:rsidRPr="00A3427F">
        <w:rPr>
          <w:rFonts w:ascii="Times New Roman" w:hAnsi="Times New Roman" w:cs="Times New Roman"/>
          <w:noProof/>
          <w:sz w:val="16"/>
          <w:szCs w:val="24"/>
        </w:rPr>
        <w:t>[9]</w:t>
      </w:r>
      <w:r w:rsidRPr="00A3427F">
        <w:rPr>
          <w:rFonts w:ascii="Times New Roman" w:hAnsi="Times New Roman" w:cs="Times New Roman"/>
          <w:noProof/>
          <w:sz w:val="16"/>
          <w:szCs w:val="24"/>
        </w:rPr>
        <w:tab/>
        <w:t xml:space="preserve">I. Septiana, M. Irfan, A. R. Atmadja, and B. Subaeki, “Sistem Pendukung Keputusan Penentu Dosen Penguji Dan Pembimbing Tugas Akhir Menggunakan Fuzzy Multiple Attribute Decision Making dengan Simple Additive Weighting (Studi Kasus: Jurusan Teknik Informatika UIN SGD Bandung),” </w:t>
      </w:r>
      <w:r w:rsidRPr="00A3427F">
        <w:rPr>
          <w:rFonts w:ascii="Times New Roman" w:hAnsi="Times New Roman" w:cs="Times New Roman"/>
          <w:i/>
          <w:iCs/>
          <w:noProof/>
          <w:sz w:val="16"/>
          <w:szCs w:val="24"/>
        </w:rPr>
        <w:t>J. Online Inform.</w:t>
      </w:r>
      <w:r w:rsidRPr="00A3427F">
        <w:rPr>
          <w:rFonts w:ascii="Times New Roman" w:hAnsi="Times New Roman" w:cs="Times New Roman"/>
          <w:noProof/>
          <w:sz w:val="16"/>
          <w:szCs w:val="24"/>
        </w:rPr>
        <w:t>, vol. 1, no. 1, pp. 43–50, 2016.</w:t>
      </w:r>
    </w:p>
    <w:p w14:paraId="6583579D" w14:textId="2FD425BD" w:rsidR="00A51A4C" w:rsidRDefault="00A51A4C" w:rsidP="00A3427F">
      <w:pPr>
        <w:widowControl w:val="0"/>
        <w:autoSpaceDE w:val="0"/>
        <w:autoSpaceDN w:val="0"/>
        <w:adjustRightInd w:val="0"/>
        <w:spacing w:after="0" w:line="240" w:lineRule="auto"/>
        <w:ind w:left="640" w:hanging="640"/>
        <w:rPr>
          <w:rFonts w:ascii="Times New Roman" w:hAnsi="Times New Roman" w:cs="Times New Roman"/>
          <w:sz w:val="16"/>
          <w:szCs w:val="16"/>
        </w:rPr>
      </w:pPr>
      <w:r>
        <w:rPr>
          <w:rFonts w:ascii="Times New Roman" w:hAnsi="Times New Roman" w:cs="Times New Roman"/>
          <w:sz w:val="16"/>
          <w:szCs w:val="16"/>
        </w:rPr>
        <w:fldChar w:fldCharType="end"/>
      </w:r>
    </w:p>
    <w:p w14:paraId="7AC5223C" w14:textId="77777777" w:rsidR="00A51A4C" w:rsidRPr="005B0D44" w:rsidRDefault="00A51A4C" w:rsidP="00425D46">
      <w:pPr>
        <w:pStyle w:val="ListParagraph"/>
        <w:spacing w:after="0"/>
        <w:ind w:left="1440"/>
        <w:jc w:val="both"/>
        <w:rPr>
          <w:rFonts w:ascii="Times New Roman" w:hAnsi="Times New Roman" w:cs="Times New Roman"/>
          <w:sz w:val="16"/>
          <w:szCs w:val="16"/>
        </w:rPr>
      </w:pPr>
    </w:p>
    <w:sectPr w:rsidR="00A51A4C" w:rsidRPr="005B0D44" w:rsidSect="00143E58">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20"/>
    <w:multiLevelType w:val="hybridMultilevel"/>
    <w:tmpl w:val="B4E41B7A"/>
    <w:lvl w:ilvl="0" w:tplc="616015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48BE621A"/>
    <w:multiLevelType w:val="multilevel"/>
    <w:tmpl w:val="84E48F7C"/>
    <w:lvl w:ilvl="0">
      <w:start w:val="1"/>
      <w:numFmt w:val="upperRoman"/>
      <w:lvlText w:val="%1."/>
      <w:lvlJc w:val="left"/>
      <w:pPr>
        <w:ind w:left="1080" w:hanging="720"/>
      </w:pPr>
      <w:rPr>
        <w:rFonts w:ascii="Times New Roman" w:eastAsia="MS Mincho" w:hAnsi="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FD67A6E"/>
    <w:multiLevelType w:val="hybridMultilevel"/>
    <w:tmpl w:val="13AC1EF8"/>
    <w:lvl w:ilvl="0" w:tplc="81FADE8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F70DF8"/>
    <w:multiLevelType w:val="hybridMultilevel"/>
    <w:tmpl w:val="0A8A9A0A"/>
    <w:lvl w:ilvl="0" w:tplc="F5D23C04">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93157EF"/>
    <w:multiLevelType w:val="hybridMultilevel"/>
    <w:tmpl w:val="B2E48402"/>
    <w:lvl w:ilvl="0" w:tplc="580094AA">
      <w:start w:val="1"/>
      <w:numFmt w:val="upperRoman"/>
      <w:lvlText w:val="%1."/>
      <w:lvlJc w:val="left"/>
      <w:pPr>
        <w:ind w:left="1800" w:hanging="72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D51BD4"/>
    <w:multiLevelType w:val="multilevel"/>
    <w:tmpl w:val="5972EF42"/>
    <w:lvl w:ilvl="0">
      <w:start w:val="4"/>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7F53732E"/>
    <w:multiLevelType w:val="hybridMultilevel"/>
    <w:tmpl w:val="26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3623727">
    <w:abstractNumId w:val="2"/>
  </w:num>
  <w:num w:numId="2" w16cid:durableId="1010180413">
    <w:abstractNumId w:val="1"/>
  </w:num>
  <w:num w:numId="3" w16cid:durableId="1104612035">
    <w:abstractNumId w:val="3"/>
  </w:num>
  <w:num w:numId="4" w16cid:durableId="866988289">
    <w:abstractNumId w:val="0"/>
  </w:num>
  <w:num w:numId="5" w16cid:durableId="2120488566">
    <w:abstractNumId w:val="4"/>
  </w:num>
  <w:num w:numId="6" w16cid:durableId="938952690">
    <w:abstractNumId w:val="6"/>
  </w:num>
  <w:num w:numId="7" w16cid:durableId="1081101710">
    <w:abstractNumId w:val="7"/>
  </w:num>
  <w:num w:numId="8" w16cid:durableId="13777296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692"/>
    <w:rsid w:val="00025484"/>
    <w:rsid w:val="00143E58"/>
    <w:rsid w:val="00261066"/>
    <w:rsid w:val="003D3683"/>
    <w:rsid w:val="00425D46"/>
    <w:rsid w:val="00442DF6"/>
    <w:rsid w:val="00464B8C"/>
    <w:rsid w:val="00473024"/>
    <w:rsid w:val="004F2644"/>
    <w:rsid w:val="00516070"/>
    <w:rsid w:val="005B0D44"/>
    <w:rsid w:val="006115EC"/>
    <w:rsid w:val="0064293B"/>
    <w:rsid w:val="006E08AC"/>
    <w:rsid w:val="006E7D77"/>
    <w:rsid w:val="00701692"/>
    <w:rsid w:val="007B71B7"/>
    <w:rsid w:val="0081199A"/>
    <w:rsid w:val="009D25A7"/>
    <w:rsid w:val="00A3427F"/>
    <w:rsid w:val="00A51A4C"/>
    <w:rsid w:val="00AB7C52"/>
    <w:rsid w:val="00AD1D89"/>
    <w:rsid w:val="00BC4AF8"/>
    <w:rsid w:val="00EC2265"/>
    <w:rsid w:val="00F54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864"/>
  <w15:docId w15:val="{9EA10DE8-8CAA-4976-AAE9-4D8FDAA34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692"/>
    <w:pPr>
      <w:keepNext/>
      <w:keepLines/>
      <w:numPr>
        <w:numId w:val="2"/>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701692"/>
    <w:pPr>
      <w:keepNext/>
      <w:keepLines/>
      <w:numPr>
        <w:ilvl w:val="1"/>
        <w:numId w:val="2"/>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701692"/>
    <w:pPr>
      <w:numPr>
        <w:ilvl w:val="2"/>
        <w:numId w:val="2"/>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701692"/>
    <w:pPr>
      <w:numPr>
        <w:ilvl w:val="3"/>
        <w:numId w:val="2"/>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692"/>
    <w:rPr>
      <w:color w:val="0563C1" w:themeColor="hyperlink"/>
      <w:u w:val="single"/>
    </w:rPr>
  </w:style>
  <w:style w:type="character" w:customStyle="1" w:styleId="UnresolvedMention1">
    <w:name w:val="Unresolved Mention1"/>
    <w:basedOn w:val="DefaultParagraphFont"/>
    <w:uiPriority w:val="99"/>
    <w:semiHidden/>
    <w:unhideWhenUsed/>
    <w:rsid w:val="00701692"/>
    <w:rPr>
      <w:color w:val="605E5C"/>
      <w:shd w:val="clear" w:color="auto" w:fill="E1DFDD"/>
    </w:rPr>
  </w:style>
  <w:style w:type="paragraph" w:styleId="ListParagraph">
    <w:name w:val="List Paragraph"/>
    <w:basedOn w:val="Normal"/>
    <w:uiPriority w:val="34"/>
    <w:qFormat/>
    <w:rsid w:val="00701692"/>
    <w:pPr>
      <w:ind w:left="720"/>
      <w:contextualSpacing/>
    </w:pPr>
  </w:style>
  <w:style w:type="character" w:customStyle="1" w:styleId="Heading1Char">
    <w:name w:val="Heading 1 Char"/>
    <w:basedOn w:val="DefaultParagraphFont"/>
    <w:link w:val="Heading1"/>
    <w:uiPriority w:val="9"/>
    <w:rsid w:val="007016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70169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70169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701692"/>
    <w:rPr>
      <w:rFonts w:ascii="Times New Roman" w:eastAsia="MS Mincho" w:hAnsi="Times New Roman" w:cs="Times New Roman"/>
      <w:i/>
      <w:iCs/>
      <w:noProof/>
      <w:sz w:val="20"/>
      <w:szCs w:val="20"/>
    </w:rPr>
  </w:style>
  <w:style w:type="table" w:styleId="TableGrid">
    <w:name w:val="Table Grid"/>
    <w:basedOn w:val="TableNormal"/>
    <w:uiPriority w:val="39"/>
    <w:rsid w:val="00BC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AF8"/>
    <w:rPr>
      <w:color w:val="954F72" w:themeColor="followedHyperlink"/>
      <w:u w:val="single"/>
    </w:rPr>
  </w:style>
  <w:style w:type="character" w:styleId="CommentReference">
    <w:name w:val="annotation reference"/>
    <w:basedOn w:val="DefaultParagraphFont"/>
    <w:uiPriority w:val="99"/>
    <w:semiHidden/>
    <w:unhideWhenUsed/>
    <w:rsid w:val="00464B8C"/>
    <w:rPr>
      <w:sz w:val="16"/>
      <w:szCs w:val="16"/>
    </w:rPr>
  </w:style>
  <w:style w:type="paragraph" w:styleId="CommentText">
    <w:name w:val="annotation text"/>
    <w:basedOn w:val="Normal"/>
    <w:link w:val="CommentTextChar"/>
    <w:uiPriority w:val="99"/>
    <w:semiHidden/>
    <w:unhideWhenUsed/>
    <w:rsid w:val="00464B8C"/>
    <w:pPr>
      <w:spacing w:line="240" w:lineRule="auto"/>
    </w:pPr>
    <w:rPr>
      <w:sz w:val="20"/>
      <w:szCs w:val="20"/>
    </w:rPr>
  </w:style>
  <w:style w:type="character" w:customStyle="1" w:styleId="CommentTextChar">
    <w:name w:val="Comment Text Char"/>
    <w:basedOn w:val="DefaultParagraphFont"/>
    <w:link w:val="CommentText"/>
    <w:uiPriority w:val="99"/>
    <w:semiHidden/>
    <w:rsid w:val="00464B8C"/>
    <w:rPr>
      <w:sz w:val="20"/>
      <w:szCs w:val="20"/>
    </w:rPr>
  </w:style>
  <w:style w:type="paragraph" w:styleId="CommentSubject">
    <w:name w:val="annotation subject"/>
    <w:basedOn w:val="CommentText"/>
    <w:next w:val="CommentText"/>
    <w:link w:val="CommentSubjectChar"/>
    <w:uiPriority w:val="99"/>
    <w:semiHidden/>
    <w:unhideWhenUsed/>
    <w:rsid w:val="00464B8C"/>
    <w:rPr>
      <w:b/>
      <w:bCs/>
    </w:rPr>
  </w:style>
  <w:style w:type="character" w:customStyle="1" w:styleId="CommentSubjectChar">
    <w:name w:val="Comment Subject Char"/>
    <w:basedOn w:val="CommentTextChar"/>
    <w:link w:val="CommentSubject"/>
    <w:uiPriority w:val="99"/>
    <w:semiHidden/>
    <w:rsid w:val="00464B8C"/>
    <w:rPr>
      <w:b/>
      <w:bCs/>
      <w:sz w:val="20"/>
      <w:szCs w:val="20"/>
    </w:rPr>
  </w:style>
  <w:style w:type="paragraph" w:styleId="BalloonText">
    <w:name w:val="Balloon Text"/>
    <w:basedOn w:val="Normal"/>
    <w:link w:val="BalloonTextChar"/>
    <w:uiPriority w:val="99"/>
    <w:semiHidden/>
    <w:unhideWhenUsed/>
    <w:rsid w:val="0044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F6"/>
    <w:rPr>
      <w:rFonts w:ascii="Tahoma" w:hAnsi="Tahoma" w:cs="Tahoma"/>
      <w:sz w:val="16"/>
      <w:szCs w:val="16"/>
    </w:rPr>
  </w:style>
  <w:style w:type="character" w:styleId="UnresolvedMention">
    <w:name w:val="Unresolved Mention"/>
    <w:basedOn w:val="DefaultParagraphFont"/>
    <w:uiPriority w:val="99"/>
    <w:semiHidden/>
    <w:unhideWhenUsed/>
    <w:rsid w:val="008119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97550">
      <w:bodyDiv w:val="1"/>
      <w:marLeft w:val="0"/>
      <w:marRight w:val="0"/>
      <w:marTop w:val="0"/>
      <w:marBottom w:val="0"/>
      <w:divBdr>
        <w:top w:val="none" w:sz="0" w:space="0" w:color="auto"/>
        <w:left w:val="none" w:sz="0" w:space="0" w:color="auto"/>
        <w:bottom w:val="none" w:sz="0" w:space="0" w:color="auto"/>
        <w:right w:val="none" w:sz="0" w:space="0" w:color="auto"/>
      </w:divBdr>
      <w:divsChild>
        <w:div w:id="154493071">
          <w:marLeft w:val="0"/>
          <w:marRight w:val="0"/>
          <w:marTop w:val="0"/>
          <w:marBottom w:val="0"/>
          <w:divBdr>
            <w:top w:val="none" w:sz="0" w:space="0" w:color="auto"/>
            <w:left w:val="none" w:sz="0" w:space="0" w:color="auto"/>
            <w:bottom w:val="none" w:sz="0" w:space="0" w:color="auto"/>
            <w:right w:val="none" w:sz="0" w:space="0" w:color="auto"/>
          </w:divBdr>
        </w:div>
        <w:div w:id="573854348">
          <w:marLeft w:val="0"/>
          <w:marRight w:val="0"/>
          <w:marTop w:val="0"/>
          <w:marBottom w:val="0"/>
          <w:divBdr>
            <w:top w:val="none" w:sz="0" w:space="0" w:color="auto"/>
            <w:left w:val="none" w:sz="0" w:space="0" w:color="auto"/>
            <w:bottom w:val="none" w:sz="0" w:space="0" w:color="auto"/>
            <w:right w:val="none" w:sz="0" w:space="0" w:color="auto"/>
          </w:divBdr>
        </w:div>
        <w:div w:id="752043324">
          <w:marLeft w:val="0"/>
          <w:marRight w:val="0"/>
          <w:marTop w:val="0"/>
          <w:marBottom w:val="0"/>
          <w:divBdr>
            <w:top w:val="none" w:sz="0" w:space="0" w:color="auto"/>
            <w:left w:val="none" w:sz="0" w:space="0" w:color="auto"/>
            <w:bottom w:val="none" w:sz="0" w:space="0" w:color="auto"/>
            <w:right w:val="none" w:sz="0" w:space="0" w:color="auto"/>
          </w:divBdr>
        </w:div>
        <w:div w:id="1119764864">
          <w:marLeft w:val="0"/>
          <w:marRight w:val="0"/>
          <w:marTop w:val="0"/>
          <w:marBottom w:val="0"/>
          <w:divBdr>
            <w:top w:val="none" w:sz="0" w:space="0" w:color="auto"/>
            <w:left w:val="none" w:sz="0" w:space="0" w:color="auto"/>
            <w:bottom w:val="none" w:sz="0" w:space="0" w:color="auto"/>
            <w:right w:val="none" w:sz="0" w:space="0" w:color="auto"/>
          </w:divBdr>
        </w:div>
        <w:div w:id="1140464483">
          <w:marLeft w:val="0"/>
          <w:marRight w:val="0"/>
          <w:marTop w:val="0"/>
          <w:marBottom w:val="0"/>
          <w:divBdr>
            <w:top w:val="none" w:sz="0" w:space="0" w:color="auto"/>
            <w:left w:val="none" w:sz="0" w:space="0" w:color="auto"/>
            <w:bottom w:val="none" w:sz="0" w:space="0" w:color="auto"/>
            <w:right w:val="none" w:sz="0" w:space="0" w:color="auto"/>
          </w:divBdr>
        </w:div>
        <w:div w:id="1586724081">
          <w:marLeft w:val="0"/>
          <w:marRight w:val="0"/>
          <w:marTop w:val="0"/>
          <w:marBottom w:val="0"/>
          <w:divBdr>
            <w:top w:val="none" w:sz="0" w:space="0" w:color="auto"/>
            <w:left w:val="none" w:sz="0" w:space="0" w:color="auto"/>
            <w:bottom w:val="none" w:sz="0" w:space="0" w:color="auto"/>
            <w:right w:val="none" w:sz="0" w:space="0" w:color="auto"/>
          </w:divBdr>
        </w:div>
        <w:div w:id="1658535999">
          <w:marLeft w:val="0"/>
          <w:marRight w:val="0"/>
          <w:marTop w:val="0"/>
          <w:marBottom w:val="0"/>
          <w:divBdr>
            <w:top w:val="none" w:sz="0" w:space="0" w:color="auto"/>
            <w:left w:val="none" w:sz="0" w:space="0" w:color="auto"/>
            <w:bottom w:val="none" w:sz="0" w:space="0" w:color="auto"/>
            <w:right w:val="none" w:sz="0" w:space="0" w:color="auto"/>
          </w:divBdr>
        </w:div>
        <w:div w:id="1848324086">
          <w:marLeft w:val="0"/>
          <w:marRight w:val="0"/>
          <w:marTop w:val="0"/>
          <w:marBottom w:val="0"/>
          <w:divBdr>
            <w:top w:val="none" w:sz="0" w:space="0" w:color="auto"/>
            <w:left w:val="none" w:sz="0" w:space="0" w:color="auto"/>
            <w:bottom w:val="none" w:sz="0" w:space="0" w:color="auto"/>
            <w:right w:val="none" w:sz="0" w:space="0" w:color="auto"/>
          </w:divBdr>
        </w:div>
      </w:divsChild>
    </w:div>
    <w:div w:id="650594059">
      <w:bodyDiv w:val="1"/>
      <w:marLeft w:val="0"/>
      <w:marRight w:val="0"/>
      <w:marTop w:val="0"/>
      <w:marBottom w:val="0"/>
      <w:divBdr>
        <w:top w:val="none" w:sz="0" w:space="0" w:color="auto"/>
        <w:left w:val="none" w:sz="0" w:space="0" w:color="auto"/>
        <w:bottom w:val="none" w:sz="0" w:space="0" w:color="auto"/>
        <w:right w:val="none" w:sz="0" w:space="0" w:color="auto"/>
      </w:divBdr>
    </w:div>
    <w:div w:id="922110826">
      <w:bodyDiv w:val="1"/>
      <w:marLeft w:val="0"/>
      <w:marRight w:val="0"/>
      <w:marTop w:val="0"/>
      <w:marBottom w:val="0"/>
      <w:divBdr>
        <w:top w:val="none" w:sz="0" w:space="0" w:color="auto"/>
        <w:left w:val="none" w:sz="0" w:space="0" w:color="auto"/>
        <w:bottom w:val="none" w:sz="0" w:space="0" w:color="auto"/>
        <w:right w:val="none" w:sz="0" w:space="0" w:color="auto"/>
      </w:divBdr>
      <w:divsChild>
        <w:div w:id="706031254">
          <w:marLeft w:val="0"/>
          <w:marRight w:val="0"/>
          <w:marTop w:val="0"/>
          <w:marBottom w:val="0"/>
          <w:divBdr>
            <w:top w:val="none" w:sz="0" w:space="0" w:color="auto"/>
            <w:left w:val="none" w:sz="0" w:space="0" w:color="auto"/>
            <w:bottom w:val="none" w:sz="0" w:space="0" w:color="auto"/>
            <w:right w:val="none" w:sz="0" w:space="0" w:color="auto"/>
          </w:divBdr>
        </w:div>
        <w:div w:id="1075515319">
          <w:marLeft w:val="0"/>
          <w:marRight w:val="0"/>
          <w:marTop w:val="0"/>
          <w:marBottom w:val="0"/>
          <w:divBdr>
            <w:top w:val="none" w:sz="0" w:space="0" w:color="auto"/>
            <w:left w:val="none" w:sz="0" w:space="0" w:color="auto"/>
            <w:bottom w:val="none" w:sz="0" w:space="0" w:color="auto"/>
            <w:right w:val="none" w:sz="0" w:space="0" w:color="auto"/>
          </w:divBdr>
        </w:div>
        <w:div w:id="1156728855">
          <w:marLeft w:val="0"/>
          <w:marRight w:val="0"/>
          <w:marTop w:val="0"/>
          <w:marBottom w:val="0"/>
          <w:divBdr>
            <w:top w:val="none" w:sz="0" w:space="0" w:color="auto"/>
            <w:left w:val="none" w:sz="0" w:space="0" w:color="auto"/>
            <w:bottom w:val="none" w:sz="0" w:space="0" w:color="auto"/>
            <w:right w:val="none" w:sz="0" w:space="0" w:color="auto"/>
          </w:divBdr>
        </w:div>
        <w:div w:id="1575430686">
          <w:marLeft w:val="0"/>
          <w:marRight w:val="0"/>
          <w:marTop w:val="0"/>
          <w:marBottom w:val="0"/>
          <w:divBdr>
            <w:top w:val="none" w:sz="0" w:space="0" w:color="auto"/>
            <w:left w:val="none" w:sz="0" w:space="0" w:color="auto"/>
            <w:bottom w:val="none" w:sz="0" w:space="0" w:color="auto"/>
            <w:right w:val="none" w:sz="0" w:space="0" w:color="auto"/>
          </w:divBdr>
        </w:div>
        <w:div w:id="1692486794">
          <w:marLeft w:val="0"/>
          <w:marRight w:val="0"/>
          <w:marTop w:val="0"/>
          <w:marBottom w:val="0"/>
          <w:divBdr>
            <w:top w:val="none" w:sz="0" w:space="0" w:color="auto"/>
            <w:left w:val="none" w:sz="0" w:space="0" w:color="auto"/>
            <w:bottom w:val="none" w:sz="0" w:space="0" w:color="auto"/>
            <w:right w:val="none" w:sz="0" w:space="0" w:color="auto"/>
          </w:divBdr>
        </w:div>
        <w:div w:id="1743288118">
          <w:marLeft w:val="0"/>
          <w:marRight w:val="0"/>
          <w:marTop w:val="0"/>
          <w:marBottom w:val="0"/>
          <w:divBdr>
            <w:top w:val="none" w:sz="0" w:space="0" w:color="auto"/>
            <w:left w:val="none" w:sz="0" w:space="0" w:color="auto"/>
            <w:bottom w:val="none" w:sz="0" w:space="0" w:color="auto"/>
            <w:right w:val="none" w:sz="0" w:space="0" w:color="auto"/>
          </w:divBdr>
        </w:div>
        <w:div w:id="1814562819">
          <w:marLeft w:val="0"/>
          <w:marRight w:val="0"/>
          <w:marTop w:val="0"/>
          <w:marBottom w:val="0"/>
          <w:divBdr>
            <w:top w:val="none" w:sz="0" w:space="0" w:color="auto"/>
            <w:left w:val="none" w:sz="0" w:space="0" w:color="auto"/>
            <w:bottom w:val="none" w:sz="0" w:space="0" w:color="auto"/>
            <w:right w:val="none" w:sz="0" w:space="0" w:color="auto"/>
          </w:divBdr>
        </w:div>
        <w:div w:id="1887721027">
          <w:marLeft w:val="0"/>
          <w:marRight w:val="0"/>
          <w:marTop w:val="0"/>
          <w:marBottom w:val="0"/>
          <w:divBdr>
            <w:top w:val="none" w:sz="0" w:space="0" w:color="auto"/>
            <w:left w:val="none" w:sz="0" w:space="0" w:color="auto"/>
            <w:bottom w:val="none" w:sz="0" w:space="0" w:color="auto"/>
            <w:right w:val="none" w:sz="0" w:space="0" w:color="auto"/>
          </w:divBdr>
        </w:div>
        <w:div w:id="1947348793">
          <w:marLeft w:val="0"/>
          <w:marRight w:val="0"/>
          <w:marTop w:val="0"/>
          <w:marBottom w:val="0"/>
          <w:divBdr>
            <w:top w:val="none" w:sz="0" w:space="0" w:color="auto"/>
            <w:left w:val="none" w:sz="0" w:space="0" w:color="auto"/>
            <w:bottom w:val="none" w:sz="0" w:space="0" w:color="auto"/>
            <w:right w:val="none" w:sz="0" w:space="0" w:color="auto"/>
          </w:divBdr>
        </w:div>
        <w:div w:id="2047101071">
          <w:marLeft w:val="0"/>
          <w:marRight w:val="0"/>
          <w:marTop w:val="0"/>
          <w:marBottom w:val="0"/>
          <w:divBdr>
            <w:top w:val="none" w:sz="0" w:space="0" w:color="auto"/>
            <w:left w:val="none" w:sz="0" w:space="0" w:color="auto"/>
            <w:bottom w:val="none" w:sz="0" w:space="0" w:color="auto"/>
            <w:right w:val="none" w:sz="0" w:space="0" w:color="auto"/>
          </w:divBdr>
        </w:div>
      </w:divsChild>
    </w:div>
    <w:div w:id="1692340652">
      <w:bodyDiv w:val="1"/>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0"/>
          <w:marBottom w:val="0"/>
          <w:divBdr>
            <w:top w:val="none" w:sz="0" w:space="0" w:color="auto"/>
            <w:left w:val="none" w:sz="0" w:space="0" w:color="auto"/>
            <w:bottom w:val="none" w:sz="0" w:space="0" w:color="auto"/>
            <w:right w:val="none" w:sz="0" w:space="0" w:color="auto"/>
          </w:divBdr>
        </w:div>
        <w:div w:id="130179290">
          <w:marLeft w:val="0"/>
          <w:marRight w:val="0"/>
          <w:marTop w:val="0"/>
          <w:marBottom w:val="0"/>
          <w:divBdr>
            <w:top w:val="none" w:sz="0" w:space="0" w:color="auto"/>
            <w:left w:val="none" w:sz="0" w:space="0" w:color="auto"/>
            <w:bottom w:val="none" w:sz="0" w:space="0" w:color="auto"/>
            <w:right w:val="none" w:sz="0" w:space="0" w:color="auto"/>
          </w:divBdr>
        </w:div>
        <w:div w:id="490173000">
          <w:marLeft w:val="0"/>
          <w:marRight w:val="0"/>
          <w:marTop w:val="0"/>
          <w:marBottom w:val="0"/>
          <w:divBdr>
            <w:top w:val="none" w:sz="0" w:space="0" w:color="auto"/>
            <w:left w:val="none" w:sz="0" w:space="0" w:color="auto"/>
            <w:bottom w:val="none" w:sz="0" w:space="0" w:color="auto"/>
            <w:right w:val="none" w:sz="0" w:space="0" w:color="auto"/>
          </w:divBdr>
        </w:div>
        <w:div w:id="509297401">
          <w:marLeft w:val="0"/>
          <w:marRight w:val="0"/>
          <w:marTop w:val="0"/>
          <w:marBottom w:val="0"/>
          <w:divBdr>
            <w:top w:val="none" w:sz="0" w:space="0" w:color="auto"/>
            <w:left w:val="none" w:sz="0" w:space="0" w:color="auto"/>
            <w:bottom w:val="none" w:sz="0" w:space="0" w:color="auto"/>
            <w:right w:val="none" w:sz="0" w:space="0" w:color="auto"/>
          </w:divBdr>
        </w:div>
        <w:div w:id="641469987">
          <w:marLeft w:val="0"/>
          <w:marRight w:val="0"/>
          <w:marTop w:val="0"/>
          <w:marBottom w:val="0"/>
          <w:divBdr>
            <w:top w:val="none" w:sz="0" w:space="0" w:color="auto"/>
            <w:left w:val="none" w:sz="0" w:space="0" w:color="auto"/>
            <w:bottom w:val="none" w:sz="0" w:space="0" w:color="auto"/>
            <w:right w:val="none" w:sz="0" w:space="0" w:color="auto"/>
          </w:divBdr>
        </w:div>
        <w:div w:id="742026428">
          <w:marLeft w:val="0"/>
          <w:marRight w:val="0"/>
          <w:marTop w:val="0"/>
          <w:marBottom w:val="0"/>
          <w:divBdr>
            <w:top w:val="none" w:sz="0" w:space="0" w:color="auto"/>
            <w:left w:val="none" w:sz="0" w:space="0" w:color="auto"/>
            <w:bottom w:val="none" w:sz="0" w:space="0" w:color="auto"/>
            <w:right w:val="none" w:sz="0" w:space="0" w:color="auto"/>
          </w:divBdr>
        </w:div>
        <w:div w:id="778570205">
          <w:marLeft w:val="0"/>
          <w:marRight w:val="0"/>
          <w:marTop w:val="0"/>
          <w:marBottom w:val="0"/>
          <w:divBdr>
            <w:top w:val="none" w:sz="0" w:space="0" w:color="auto"/>
            <w:left w:val="none" w:sz="0" w:space="0" w:color="auto"/>
            <w:bottom w:val="none" w:sz="0" w:space="0" w:color="auto"/>
            <w:right w:val="none" w:sz="0" w:space="0" w:color="auto"/>
          </w:divBdr>
        </w:div>
        <w:div w:id="779761609">
          <w:marLeft w:val="0"/>
          <w:marRight w:val="0"/>
          <w:marTop w:val="0"/>
          <w:marBottom w:val="0"/>
          <w:divBdr>
            <w:top w:val="none" w:sz="0" w:space="0" w:color="auto"/>
            <w:left w:val="none" w:sz="0" w:space="0" w:color="auto"/>
            <w:bottom w:val="none" w:sz="0" w:space="0" w:color="auto"/>
            <w:right w:val="none" w:sz="0" w:space="0" w:color="auto"/>
          </w:divBdr>
        </w:div>
        <w:div w:id="862355316">
          <w:marLeft w:val="0"/>
          <w:marRight w:val="0"/>
          <w:marTop w:val="0"/>
          <w:marBottom w:val="0"/>
          <w:divBdr>
            <w:top w:val="none" w:sz="0" w:space="0" w:color="auto"/>
            <w:left w:val="none" w:sz="0" w:space="0" w:color="auto"/>
            <w:bottom w:val="none" w:sz="0" w:space="0" w:color="auto"/>
            <w:right w:val="none" w:sz="0" w:space="0" w:color="auto"/>
          </w:divBdr>
        </w:div>
        <w:div w:id="1017318105">
          <w:marLeft w:val="0"/>
          <w:marRight w:val="0"/>
          <w:marTop w:val="0"/>
          <w:marBottom w:val="0"/>
          <w:divBdr>
            <w:top w:val="none" w:sz="0" w:space="0" w:color="auto"/>
            <w:left w:val="none" w:sz="0" w:space="0" w:color="auto"/>
            <w:bottom w:val="none" w:sz="0" w:space="0" w:color="auto"/>
            <w:right w:val="none" w:sz="0" w:space="0" w:color="auto"/>
          </w:divBdr>
        </w:div>
        <w:div w:id="1157647746">
          <w:marLeft w:val="0"/>
          <w:marRight w:val="0"/>
          <w:marTop w:val="0"/>
          <w:marBottom w:val="0"/>
          <w:divBdr>
            <w:top w:val="none" w:sz="0" w:space="0" w:color="auto"/>
            <w:left w:val="none" w:sz="0" w:space="0" w:color="auto"/>
            <w:bottom w:val="none" w:sz="0" w:space="0" w:color="auto"/>
            <w:right w:val="none" w:sz="0" w:space="0" w:color="auto"/>
          </w:divBdr>
        </w:div>
        <w:div w:id="1319111771">
          <w:marLeft w:val="0"/>
          <w:marRight w:val="0"/>
          <w:marTop w:val="0"/>
          <w:marBottom w:val="0"/>
          <w:divBdr>
            <w:top w:val="none" w:sz="0" w:space="0" w:color="auto"/>
            <w:left w:val="none" w:sz="0" w:space="0" w:color="auto"/>
            <w:bottom w:val="none" w:sz="0" w:space="0" w:color="auto"/>
            <w:right w:val="none" w:sz="0" w:space="0" w:color="auto"/>
          </w:divBdr>
        </w:div>
        <w:div w:id="1325427673">
          <w:marLeft w:val="0"/>
          <w:marRight w:val="0"/>
          <w:marTop w:val="0"/>
          <w:marBottom w:val="0"/>
          <w:divBdr>
            <w:top w:val="none" w:sz="0" w:space="0" w:color="auto"/>
            <w:left w:val="none" w:sz="0" w:space="0" w:color="auto"/>
            <w:bottom w:val="none" w:sz="0" w:space="0" w:color="auto"/>
            <w:right w:val="none" w:sz="0" w:space="0" w:color="auto"/>
          </w:divBdr>
        </w:div>
        <w:div w:id="1595168992">
          <w:marLeft w:val="0"/>
          <w:marRight w:val="0"/>
          <w:marTop w:val="0"/>
          <w:marBottom w:val="0"/>
          <w:divBdr>
            <w:top w:val="none" w:sz="0" w:space="0" w:color="auto"/>
            <w:left w:val="none" w:sz="0" w:space="0" w:color="auto"/>
            <w:bottom w:val="none" w:sz="0" w:space="0" w:color="auto"/>
            <w:right w:val="none" w:sz="0" w:space="0" w:color="auto"/>
          </w:divBdr>
        </w:div>
        <w:div w:id="1639070279">
          <w:marLeft w:val="0"/>
          <w:marRight w:val="0"/>
          <w:marTop w:val="0"/>
          <w:marBottom w:val="0"/>
          <w:divBdr>
            <w:top w:val="none" w:sz="0" w:space="0" w:color="auto"/>
            <w:left w:val="none" w:sz="0" w:space="0" w:color="auto"/>
            <w:bottom w:val="none" w:sz="0" w:space="0" w:color="auto"/>
            <w:right w:val="none" w:sz="0" w:space="0" w:color="auto"/>
          </w:divBdr>
        </w:div>
        <w:div w:id="1706563836">
          <w:marLeft w:val="0"/>
          <w:marRight w:val="0"/>
          <w:marTop w:val="0"/>
          <w:marBottom w:val="0"/>
          <w:divBdr>
            <w:top w:val="none" w:sz="0" w:space="0" w:color="auto"/>
            <w:left w:val="none" w:sz="0" w:space="0" w:color="auto"/>
            <w:bottom w:val="none" w:sz="0" w:space="0" w:color="auto"/>
            <w:right w:val="none" w:sz="0" w:space="0" w:color="auto"/>
          </w:divBdr>
        </w:div>
        <w:div w:id="1954626895">
          <w:marLeft w:val="0"/>
          <w:marRight w:val="0"/>
          <w:marTop w:val="0"/>
          <w:marBottom w:val="0"/>
          <w:divBdr>
            <w:top w:val="none" w:sz="0" w:space="0" w:color="auto"/>
            <w:left w:val="none" w:sz="0" w:space="0" w:color="auto"/>
            <w:bottom w:val="none" w:sz="0" w:space="0" w:color="auto"/>
            <w:right w:val="none" w:sz="0" w:space="0" w:color="auto"/>
          </w:divBdr>
        </w:div>
        <w:div w:id="2013023035">
          <w:marLeft w:val="0"/>
          <w:marRight w:val="0"/>
          <w:marTop w:val="0"/>
          <w:marBottom w:val="0"/>
          <w:divBdr>
            <w:top w:val="none" w:sz="0" w:space="0" w:color="auto"/>
            <w:left w:val="none" w:sz="0" w:space="0" w:color="auto"/>
            <w:bottom w:val="none" w:sz="0" w:space="0" w:color="auto"/>
            <w:right w:val="none" w:sz="0" w:space="0" w:color="auto"/>
          </w:divBdr>
        </w:div>
        <w:div w:id="2115130780">
          <w:marLeft w:val="0"/>
          <w:marRight w:val="0"/>
          <w:marTop w:val="0"/>
          <w:marBottom w:val="0"/>
          <w:divBdr>
            <w:top w:val="none" w:sz="0" w:space="0" w:color="auto"/>
            <w:left w:val="none" w:sz="0" w:space="0" w:color="auto"/>
            <w:bottom w:val="none" w:sz="0" w:space="0" w:color="auto"/>
            <w:right w:val="none" w:sz="0" w:space="0" w:color="auto"/>
          </w:divBdr>
        </w:div>
      </w:divsChild>
    </w:div>
    <w:div w:id="1785072768">
      <w:bodyDiv w:val="1"/>
      <w:marLeft w:val="0"/>
      <w:marRight w:val="0"/>
      <w:marTop w:val="0"/>
      <w:marBottom w:val="0"/>
      <w:divBdr>
        <w:top w:val="none" w:sz="0" w:space="0" w:color="auto"/>
        <w:left w:val="none" w:sz="0" w:space="0" w:color="auto"/>
        <w:bottom w:val="none" w:sz="0" w:space="0" w:color="auto"/>
        <w:right w:val="none" w:sz="0" w:space="0" w:color="auto"/>
      </w:divBdr>
      <w:divsChild>
        <w:div w:id="28723462">
          <w:marLeft w:val="0"/>
          <w:marRight w:val="0"/>
          <w:marTop w:val="0"/>
          <w:marBottom w:val="0"/>
          <w:divBdr>
            <w:top w:val="none" w:sz="0" w:space="0" w:color="auto"/>
            <w:left w:val="none" w:sz="0" w:space="0" w:color="auto"/>
            <w:bottom w:val="none" w:sz="0" w:space="0" w:color="auto"/>
            <w:right w:val="none" w:sz="0" w:space="0" w:color="auto"/>
          </w:divBdr>
        </w:div>
        <w:div w:id="303857412">
          <w:marLeft w:val="0"/>
          <w:marRight w:val="0"/>
          <w:marTop w:val="0"/>
          <w:marBottom w:val="0"/>
          <w:divBdr>
            <w:top w:val="none" w:sz="0" w:space="0" w:color="auto"/>
            <w:left w:val="none" w:sz="0" w:space="0" w:color="auto"/>
            <w:bottom w:val="none" w:sz="0" w:space="0" w:color="auto"/>
            <w:right w:val="none" w:sz="0" w:space="0" w:color="auto"/>
          </w:divBdr>
        </w:div>
        <w:div w:id="928661003">
          <w:marLeft w:val="0"/>
          <w:marRight w:val="0"/>
          <w:marTop w:val="0"/>
          <w:marBottom w:val="0"/>
          <w:divBdr>
            <w:top w:val="none" w:sz="0" w:space="0" w:color="auto"/>
            <w:left w:val="none" w:sz="0" w:space="0" w:color="auto"/>
            <w:bottom w:val="none" w:sz="0" w:space="0" w:color="auto"/>
            <w:right w:val="none" w:sz="0" w:space="0" w:color="auto"/>
          </w:divBdr>
        </w:div>
        <w:div w:id="936406257">
          <w:marLeft w:val="0"/>
          <w:marRight w:val="0"/>
          <w:marTop w:val="0"/>
          <w:marBottom w:val="0"/>
          <w:divBdr>
            <w:top w:val="none" w:sz="0" w:space="0" w:color="auto"/>
            <w:left w:val="none" w:sz="0" w:space="0" w:color="auto"/>
            <w:bottom w:val="none" w:sz="0" w:space="0" w:color="auto"/>
            <w:right w:val="none" w:sz="0" w:space="0" w:color="auto"/>
          </w:divBdr>
        </w:div>
        <w:div w:id="1066607327">
          <w:marLeft w:val="0"/>
          <w:marRight w:val="0"/>
          <w:marTop w:val="0"/>
          <w:marBottom w:val="0"/>
          <w:divBdr>
            <w:top w:val="none" w:sz="0" w:space="0" w:color="auto"/>
            <w:left w:val="none" w:sz="0" w:space="0" w:color="auto"/>
            <w:bottom w:val="none" w:sz="0" w:space="0" w:color="auto"/>
            <w:right w:val="none" w:sz="0" w:space="0" w:color="auto"/>
          </w:divBdr>
        </w:div>
        <w:div w:id="1197739318">
          <w:marLeft w:val="0"/>
          <w:marRight w:val="0"/>
          <w:marTop w:val="0"/>
          <w:marBottom w:val="0"/>
          <w:divBdr>
            <w:top w:val="none" w:sz="0" w:space="0" w:color="auto"/>
            <w:left w:val="none" w:sz="0" w:space="0" w:color="auto"/>
            <w:bottom w:val="none" w:sz="0" w:space="0" w:color="auto"/>
            <w:right w:val="none" w:sz="0" w:space="0" w:color="auto"/>
          </w:divBdr>
        </w:div>
        <w:div w:id="1453283123">
          <w:marLeft w:val="0"/>
          <w:marRight w:val="0"/>
          <w:marTop w:val="0"/>
          <w:marBottom w:val="0"/>
          <w:divBdr>
            <w:top w:val="none" w:sz="0" w:space="0" w:color="auto"/>
            <w:left w:val="none" w:sz="0" w:space="0" w:color="auto"/>
            <w:bottom w:val="none" w:sz="0" w:space="0" w:color="auto"/>
            <w:right w:val="none" w:sz="0" w:space="0" w:color="auto"/>
          </w:divBdr>
        </w:div>
        <w:div w:id="1473057361">
          <w:marLeft w:val="0"/>
          <w:marRight w:val="0"/>
          <w:marTop w:val="0"/>
          <w:marBottom w:val="0"/>
          <w:divBdr>
            <w:top w:val="none" w:sz="0" w:space="0" w:color="auto"/>
            <w:left w:val="none" w:sz="0" w:space="0" w:color="auto"/>
            <w:bottom w:val="none" w:sz="0" w:space="0" w:color="auto"/>
            <w:right w:val="none" w:sz="0" w:space="0" w:color="auto"/>
          </w:divBdr>
        </w:div>
        <w:div w:id="1609702477">
          <w:marLeft w:val="0"/>
          <w:marRight w:val="0"/>
          <w:marTop w:val="0"/>
          <w:marBottom w:val="0"/>
          <w:divBdr>
            <w:top w:val="none" w:sz="0" w:space="0" w:color="auto"/>
            <w:left w:val="none" w:sz="0" w:space="0" w:color="auto"/>
            <w:bottom w:val="none" w:sz="0" w:space="0" w:color="auto"/>
            <w:right w:val="none" w:sz="0" w:space="0" w:color="auto"/>
          </w:divBdr>
        </w:div>
        <w:div w:id="1651863214">
          <w:marLeft w:val="0"/>
          <w:marRight w:val="0"/>
          <w:marTop w:val="0"/>
          <w:marBottom w:val="0"/>
          <w:divBdr>
            <w:top w:val="none" w:sz="0" w:space="0" w:color="auto"/>
            <w:left w:val="none" w:sz="0" w:space="0" w:color="auto"/>
            <w:bottom w:val="none" w:sz="0" w:space="0" w:color="auto"/>
            <w:right w:val="none" w:sz="0" w:space="0" w:color="auto"/>
          </w:divBdr>
        </w:div>
        <w:div w:id="1688866175">
          <w:marLeft w:val="0"/>
          <w:marRight w:val="0"/>
          <w:marTop w:val="0"/>
          <w:marBottom w:val="0"/>
          <w:divBdr>
            <w:top w:val="none" w:sz="0" w:space="0" w:color="auto"/>
            <w:left w:val="none" w:sz="0" w:space="0" w:color="auto"/>
            <w:bottom w:val="none" w:sz="0" w:space="0" w:color="auto"/>
            <w:right w:val="none" w:sz="0" w:space="0" w:color="auto"/>
          </w:divBdr>
        </w:div>
        <w:div w:id="1733894201">
          <w:marLeft w:val="0"/>
          <w:marRight w:val="0"/>
          <w:marTop w:val="0"/>
          <w:marBottom w:val="0"/>
          <w:divBdr>
            <w:top w:val="none" w:sz="0" w:space="0" w:color="auto"/>
            <w:left w:val="none" w:sz="0" w:space="0" w:color="auto"/>
            <w:bottom w:val="none" w:sz="0" w:space="0" w:color="auto"/>
            <w:right w:val="none" w:sz="0" w:space="0" w:color="auto"/>
          </w:divBdr>
        </w:div>
        <w:div w:id="1776099223">
          <w:marLeft w:val="0"/>
          <w:marRight w:val="0"/>
          <w:marTop w:val="0"/>
          <w:marBottom w:val="0"/>
          <w:divBdr>
            <w:top w:val="none" w:sz="0" w:space="0" w:color="auto"/>
            <w:left w:val="none" w:sz="0" w:space="0" w:color="auto"/>
            <w:bottom w:val="none" w:sz="0" w:space="0" w:color="auto"/>
            <w:right w:val="none" w:sz="0" w:space="0" w:color="auto"/>
          </w:divBdr>
        </w:div>
        <w:div w:id="19873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hyperlink" Target="mailto:zulham@dharmawangs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wahyuni15jun@dharmawangs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Microsoft_Visio_Drawing111.vs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D4AE-29AD-407B-9125-9C24FBA0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4192</Words>
  <Characters>23900</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Zulham Tahir</cp:lastModifiedBy>
  <cp:revision>7</cp:revision>
  <dcterms:created xsi:type="dcterms:W3CDTF">2023-07-30T09:52:00Z</dcterms:created>
  <dcterms:modified xsi:type="dcterms:W3CDTF">2023-07-30T22:59:00Z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afee0191-9e4c-3bf5-a7af-d2e46cbfafe8</vt:lpwstr>
  </property>
</Properties>
</file>