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A9CF5" w14:textId="4A02BD7C" w:rsidR="003329C5" w:rsidRPr="00567921" w:rsidRDefault="0015634C">
      <w:pPr>
        <w:rPr>
          <w:rFonts w:ascii="Times New Roman" w:hAnsi="Times New Roman" w:cs="Times New Roman"/>
          <w:sz w:val="28"/>
          <w:szCs w:val="28"/>
        </w:rPr>
      </w:pPr>
      <w:r w:rsidRPr="00567921">
        <w:rPr>
          <w:rFonts w:ascii="Times New Roman" w:hAnsi="Times New Roman" w:cs="Times New Roman"/>
          <w:sz w:val="28"/>
          <w:szCs w:val="28"/>
        </w:rPr>
        <w:t xml:space="preserve">Performance of Fuzzy Inference System Model </w:t>
      </w:r>
      <w:r w:rsidR="00D165CE" w:rsidRPr="00567921">
        <w:rPr>
          <w:rFonts w:ascii="Times New Roman" w:hAnsi="Times New Roman" w:cs="Times New Roman"/>
          <w:sz w:val="28"/>
          <w:szCs w:val="28"/>
        </w:rPr>
        <w:t xml:space="preserve">to predict </w:t>
      </w:r>
      <w:r w:rsidRPr="00567921">
        <w:rPr>
          <w:rFonts w:ascii="Times New Roman" w:hAnsi="Times New Roman" w:cs="Times New Roman"/>
          <w:sz w:val="28"/>
          <w:szCs w:val="28"/>
        </w:rPr>
        <w:t xml:space="preserve">the Effect of Steel Fibre on </w:t>
      </w:r>
      <w:r w:rsidR="006F5AA4" w:rsidRPr="00567921">
        <w:rPr>
          <w:rFonts w:ascii="Times New Roman" w:hAnsi="Times New Roman" w:cs="Times New Roman"/>
          <w:sz w:val="28"/>
          <w:szCs w:val="28"/>
        </w:rPr>
        <w:t xml:space="preserve">Compressive </w:t>
      </w:r>
      <w:r w:rsidR="00C44BD7" w:rsidRPr="00567921">
        <w:rPr>
          <w:rFonts w:ascii="Times New Roman" w:hAnsi="Times New Roman" w:cs="Times New Roman"/>
          <w:sz w:val="28"/>
          <w:szCs w:val="28"/>
        </w:rPr>
        <w:t>S</w:t>
      </w:r>
      <w:r w:rsidR="006F5AA4" w:rsidRPr="00567921">
        <w:rPr>
          <w:rFonts w:ascii="Times New Roman" w:hAnsi="Times New Roman" w:cs="Times New Roman"/>
          <w:sz w:val="28"/>
          <w:szCs w:val="28"/>
        </w:rPr>
        <w:t>tre</w:t>
      </w:r>
      <w:r w:rsidR="00C44BD7" w:rsidRPr="00567921">
        <w:rPr>
          <w:rFonts w:ascii="Times New Roman" w:hAnsi="Times New Roman" w:cs="Times New Roman"/>
          <w:sz w:val="28"/>
          <w:szCs w:val="28"/>
        </w:rPr>
        <w:t>ngth</w:t>
      </w:r>
      <w:r w:rsidRPr="00567921">
        <w:rPr>
          <w:rFonts w:ascii="Times New Roman" w:hAnsi="Times New Roman" w:cs="Times New Roman"/>
          <w:sz w:val="28"/>
          <w:szCs w:val="28"/>
        </w:rPr>
        <w:t xml:space="preserve"> of Concrete</w:t>
      </w:r>
    </w:p>
    <w:p w14:paraId="70363ADF" w14:textId="45CEAE91" w:rsidR="00815ADF" w:rsidRPr="00567921" w:rsidRDefault="00815ADF" w:rsidP="00742DA2">
      <w:pPr>
        <w:tabs>
          <w:tab w:val="left" w:pos="567"/>
        </w:tabs>
        <w:spacing w:after="0"/>
        <w:rPr>
          <w:rFonts w:ascii="Times New Roman" w:hAnsi="Times New Roman" w:cs="Times New Roman"/>
          <w:sz w:val="20"/>
          <w:szCs w:val="20"/>
        </w:rPr>
      </w:pPr>
      <w:r w:rsidRPr="00567921">
        <w:rPr>
          <w:rFonts w:ascii="Times New Roman" w:hAnsi="Times New Roman" w:cs="Times New Roman"/>
          <w:b/>
          <w:bCs/>
          <w:sz w:val="20"/>
          <w:szCs w:val="20"/>
        </w:rPr>
        <w:t xml:space="preserve">                  </w:t>
      </w:r>
      <w:r w:rsidR="00742DA2" w:rsidRPr="00567921">
        <w:rPr>
          <w:rFonts w:ascii="Times New Roman" w:hAnsi="Times New Roman" w:cs="Times New Roman"/>
          <w:b/>
          <w:bCs/>
          <w:sz w:val="20"/>
          <w:szCs w:val="20"/>
        </w:rPr>
        <w:t xml:space="preserve">                </w:t>
      </w:r>
      <w:r w:rsidR="00233D1D" w:rsidRPr="00567921">
        <w:rPr>
          <w:rFonts w:ascii="Times New Roman" w:hAnsi="Times New Roman" w:cs="Times New Roman"/>
          <w:b/>
          <w:bCs/>
          <w:sz w:val="20"/>
          <w:szCs w:val="20"/>
        </w:rPr>
        <w:t>Daha S. Aliyu</w:t>
      </w:r>
      <w:r w:rsidR="003A4179" w:rsidRPr="00567921">
        <w:rPr>
          <w:rFonts w:ascii="Times New Roman" w:hAnsi="Times New Roman" w:cs="Times New Roman"/>
          <w:b/>
          <w:bCs/>
          <w:sz w:val="20"/>
          <w:szCs w:val="20"/>
          <w:vertAlign w:val="superscript"/>
        </w:rPr>
        <w:t>1</w:t>
      </w:r>
      <w:r w:rsidR="003A4179"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49214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49214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233D1D" w:rsidRPr="00567921">
        <w:rPr>
          <w:rFonts w:ascii="Times New Roman" w:hAnsi="Times New Roman" w:cs="Times New Roman"/>
          <w:sz w:val="20"/>
          <w:szCs w:val="20"/>
        </w:rPr>
        <w:t xml:space="preserve"> </w:t>
      </w:r>
      <w:r w:rsidR="00233D1D" w:rsidRPr="00567921">
        <w:rPr>
          <w:rFonts w:ascii="Times New Roman" w:hAnsi="Times New Roman" w:cs="Times New Roman"/>
          <w:b/>
          <w:bCs/>
          <w:sz w:val="20"/>
          <w:szCs w:val="20"/>
        </w:rPr>
        <w:t>Mahmoud M. Farouq</w:t>
      </w:r>
      <w:r w:rsidR="003A4179" w:rsidRPr="00567921">
        <w:rPr>
          <w:rFonts w:ascii="Times New Roman" w:hAnsi="Times New Roman" w:cs="Times New Roman"/>
          <w:b/>
          <w:bCs/>
          <w:sz w:val="20"/>
          <w:szCs w:val="20"/>
          <w:vertAlign w:val="superscript"/>
        </w:rPr>
        <w:t>2</w:t>
      </w:r>
    </w:p>
    <w:p w14:paraId="0DADACFA" w14:textId="752B292D"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School of Engineer</w:t>
      </w:r>
      <w:r w:rsidR="0049214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49214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School of Architecture, </w:t>
      </w:r>
    </w:p>
    <w:p w14:paraId="366CF439" w14:textId="4B886EBE"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University of Newcastle Upon Tyne, NE1 7</w:t>
      </w:r>
      <w:proofErr w:type="gramStart"/>
      <w:r w:rsidRPr="00567921">
        <w:rPr>
          <w:rFonts w:ascii="Times New Roman" w:hAnsi="Times New Roman" w:cs="Times New Roman"/>
          <w:sz w:val="20"/>
          <w:szCs w:val="20"/>
        </w:rPr>
        <w:t xml:space="preserve">RU,  </w:t>
      </w:r>
      <w:r w:rsidRPr="00567921">
        <w:rPr>
          <w:rFonts w:ascii="Times New Roman" w:hAnsi="Times New Roman" w:cs="Times New Roman"/>
          <w:sz w:val="20"/>
          <w:szCs w:val="20"/>
        </w:rPr>
        <w:tab/>
      </w:r>
      <w:proofErr w:type="gramEnd"/>
      <w:r w:rsidRPr="00567921">
        <w:rPr>
          <w:rFonts w:ascii="Times New Roman" w:hAnsi="Times New Roman" w:cs="Times New Roman"/>
          <w:sz w:val="20"/>
          <w:szCs w:val="20"/>
        </w:rPr>
        <w:t xml:space="preserve">    University of Nottingham</w:t>
      </w:r>
    </w:p>
    <w:p w14:paraId="5139B774" w14:textId="07F6D36F"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United Kingd</w:t>
      </w:r>
      <w:r w:rsidR="00492142" w:rsidRPr="00567921">
        <w:rPr>
          <w:rFonts w:ascii="Times New Roman" w:hAnsi="Times New Roman" w:cs="Times New Roman"/>
          <w:sz w:val="20"/>
          <w:szCs w:val="20"/>
        </w:rPr>
        <w:t xml:space="preserve">om                                           </w:t>
      </w:r>
      <w:r w:rsidRPr="00567921">
        <w:rPr>
          <w:rFonts w:ascii="Times New Roman" w:hAnsi="Times New Roman" w:cs="Times New Roman"/>
          <w:sz w:val="20"/>
          <w:szCs w:val="20"/>
        </w:rPr>
        <w:t xml:space="preserve">     United Kingdom</w:t>
      </w:r>
    </w:p>
    <w:p w14:paraId="56C7D085" w14:textId="45CDDC4B"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hyperlink r:id="rId8" w:history="1">
        <w:r w:rsidRPr="00567921">
          <w:rPr>
            <w:rStyle w:val="Hyperlink"/>
            <w:rFonts w:ascii="Times New Roman" w:hAnsi="Times New Roman" w:cs="Times New Roman"/>
            <w:color w:val="auto"/>
            <w:sz w:val="20"/>
            <w:szCs w:val="20"/>
          </w:rPr>
          <w:t>engrshanono@gmail.com</w:t>
        </w:r>
      </w:hyperlink>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hyperlink r:id="rId9" w:history="1">
        <w:r w:rsidRPr="00567921">
          <w:rPr>
            <w:rStyle w:val="Hyperlink"/>
            <w:rFonts w:ascii="Times New Roman" w:hAnsi="Times New Roman" w:cs="Times New Roman"/>
            <w:color w:val="auto"/>
            <w:sz w:val="20"/>
            <w:szCs w:val="20"/>
          </w:rPr>
          <w:t>mahmoudmurtala@gmail.com</w:t>
        </w:r>
      </w:hyperlink>
    </w:p>
    <w:p w14:paraId="4BDE64E3" w14:textId="77777777" w:rsidR="00815ADF" w:rsidRPr="00567921" w:rsidRDefault="00815ADF" w:rsidP="00742DA2">
      <w:pPr>
        <w:spacing w:after="0"/>
        <w:rPr>
          <w:rFonts w:ascii="Times New Roman" w:hAnsi="Times New Roman" w:cs="Times New Roman"/>
          <w:sz w:val="20"/>
          <w:szCs w:val="20"/>
        </w:rPr>
      </w:pPr>
    </w:p>
    <w:p w14:paraId="39523D6B" w14:textId="023B1C7B" w:rsidR="00815ADF" w:rsidRPr="00567921" w:rsidRDefault="00815ADF" w:rsidP="00742DA2">
      <w:pPr>
        <w:spacing w:after="0"/>
        <w:rPr>
          <w:rFonts w:ascii="Times New Roman" w:hAnsi="Times New Roman" w:cs="Times New Roman"/>
          <w:b/>
          <w:bCs/>
          <w:sz w:val="20"/>
          <w:szCs w:val="20"/>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w:t>
      </w:r>
      <w:r w:rsidR="008302A7" w:rsidRPr="00567921">
        <w:rPr>
          <w:rFonts w:ascii="Times New Roman" w:hAnsi="Times New Roman" w:cs="Times New Roman"/>
          <w:b/>
          <w:bCs/>
          <w:sz w:val="20"/>
          <w:szCs w:val="20"/>
        </w:rPr>
        <w:t>Haruna Ibrahim</w:t>
      </w:r>
      <w:r w:rsidR="003A4179" w:rsidRPr="00567921">
        <w:rPr>
          <w:rFonts w:ascii="Times New Roman" w:hAnsi="Times New Roman" w:cs="Times New Roman"/>
          <w:b/>
          <w:bCs/>
          <w:sz w:val="20"/>
          <w:szCs w:val="20"/>
          <w:vertAlign w:val="superscript"/>
        </w:rPr>
        <w:t>3</w:t>
      </w:r>
      <w:r w:rsidRPr="00567921">
        <w:rPr>
          <w:rFonts w:ascii="Times New Roman" w:hAnsi="Times New Roman" w:cs="Times New Roman"/>
          <w:b/>
          <w:bCs/>
          <w:sz w:val="20"/>
          <w:szCs w:val="20"/>
        </w:rPr>
        <w:t xml:space="preserve">                 </w:t>
      </w:r>
      <w:r w:rsidR="00742DA2" w:rsidRPr="00567921">
        <w:rPr>
          <w:rFonts w:ascii="Times New Roman" w:hAnsi="Times New Roman" w:cs="Times New Roman"/>
          <w:b/>
          <w:bCs/>
          <w:sz w:val="20"/>
          <w:szCs w:val="20"/>
        </w:rPr>
        <w:t xml:space="preserve">                          </w:t>
      </w:r>
      <w:r w:rsidRPr="00567921">
        <w:rPr>
          <w:rFonts w:ascii="Times New Roman" w:hAnsi="Times New Roman" w:cs="Times New Roman"/>
          <w:b/>
          <w:bCs/>
          <w:sz w:val="20"/>
          <w:szCs w:val="20"/>
        </w:rPr>
        <w:t xml:space="preserve"> </w:t>
      </w:r>
      <w:r w:rsidR="00742DA2" w:rsidRPr="00567921">
        <w:rPr>
          <w:rFonts w:ascii="Times New Roman" w:hAnsi="Times New Roman" w:cs="Times New Roman"/>
          <w:b/>
          <w:bCs/>
          <w:sz w:val="20"/>
          <w:szCs w:val="20"/>
        </w:rPr>
        <w:t>Abdullahi G. Usman</w:t>
      </w:r>
      <w:r w:rsidR="002302FC" w:rsidRPr="00567921">
        <w:rPr>
          <w:rFonts w:ascii="Times New Roman" w:hAnsi="Times New Roman" w:cs="Times New Roman"/>
          <w:b/>
          <w:bCs/>
          <w:sz w:val="20"/>
          <w:szCs w:val="20"/>
          <w:vertAlign w:val="superscript"/>
        </w:rPr>
        <w:t>4</w:t>
      </w:r>
      <w:r w:rsidR="00742DA2" w:rsidRPr="00567921">
        <w:rPr>
          <w:rFonts w:ascii="Times New Roman" w:hAnsi="Times New Roman" w:cs="Times New Roman"/>
          <w:b/>
          <w:bCs/>
          <w:sz w:val="20"/>
          <w:szCs w:val="20"/>
        </w:rPr>
        <w:t xml:space="preserve">                                       </w:t>
      </w:r>
      <w:r w:rsidRPr="00567921">
        <w:rPr>
          <w:rFonts w:ascii="Times New Roman" w:hAnsi="Times New Roman" w:cs="Times New Roman"/>
          <w:b/>
          <w:bCs/>
          <w:sz w:val="20"/>
          <w:szCs w:val="20"/>
        </w:rPr>
        <w:t xml:space="preserve">             </w:t>
      </w:r>
      <w:r w:rsidR="003A4179" w:rsidRPr="00567921">
        <w:rPr>
          <w:rFonts w:ascii="Times New Roman" w:hAnsi="Times New Roman" w:cs="Times New Roman"/>
          <w:b/>
          <w:bCs/>
          <w:sz w:val="20"/>
          <w:szCs w:val="20"/>
        </w:rPr>
        <w:t xml:space="preserve">  </w:t>
      </w:r>
      <w:r w:rsidRPr="00567921">
        <w:rPr>
          <w:rFonts w:ascii="Times New Roman" w:hAnsi="Times New Roman" w:cs="Times New Roman"/>
          <w:b/>
          <w:bCs/>
          <w:sz w:val="20"/>
          <w:szCs w:val="20"/>
        </w:rPr>
        <w:t xml:space="preserve">             </w:t>
      </w:r>
    </w:p>
    <w:p w14:paraId="5FFC2E97" w14:textId="45D7A608"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Department of Civil </w:t>
      </w:r>
      <w:proofErr w:type="gramStart"/>
      <w:r w:rsidRPr="00567921">
        <w:rPr>
          <w:rFonts w:ascii="Times New Roman" w:hAnsi="Times New Roman" w:cs="Times New Roman"/>
          <w:sz w:val="20"/>
          <w:szCs w:val="20"/>
        </w:rPr>
        <w:t xml:space="preserve">Engineering, </w:t>
      </w:r>
      <w:r w:rsidR="00742DA2" w:rsidRPr="00567921">
        <w:rPr>
          <w:rFonts w:ascii="Times New Roman" w:hAnsi="Times New Roman" w:cs="Times New Roman"/>
          <w:sz w:val="20"/>
          <w:szCs w:val="20"/>
        </w:rPr>
        <w:t xml:space="preserve">  </w:t>
      </w:r>
      <w:proofErr w:type="gramEnd"/>
      <w:r w:rsidR="00742DA2"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shd w:val="clear" w:color="auto" w:fill="FFFFFF"/>
        </w:rPr>
        <w:t>Department of Analytical Chemistry,</w:t>
      </w:r>
      <w:r w:rsidR="00742DA2" w:rsidRPr="00567921">
        <w:rPr>
          <w:rFonts w:ascii="Times New Roman" w:hAnsi="Times New Roman" w:cs="Times New Roman"/>
          <w:sz w:val="20"/>
          <w:szCs w:val="20"/>
          <w:shd w:val="clear" w:color="auto" w:fill="FFFFFF"/>
        </w:rPr>
        <w:tab/>
      </w:r>
      <w:r w:rsidRPr="00567921">
        <w:rPr>
          <w:rFonts w:ascii="Times New Roman" w:hAnsi="Times New Roman" w:cs="Times New Roman"/>
          <w:sz w:val="20"/>
          <w:szCs w:val="20"/>
        </w:rPr>
        <w:t xml:space="preserve">                                            </w:t>
      </w:r>
    </w:p>
    <w:p w14:paraId="4CD53DD3" w14:textId="6FA77D37" w:rsidR="00815ADF" w:rsidRPr="00567921" w:rsidRDefault="00815ADF" w:rsidP="00742DA2">
      <w:pPr>
        <w:spacing w:after="0"/>
        <w:rPr>
          <w:rFonts w:ascii="Times New Roman" w:hAnsi="Times New Roman" w:cs="Times New Roman"/>
          <w:sz w:val="20"/>
          <w:szCs w:val="20"/>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Cerge </w:t>
      </w:r>
      <w:proofErr w:type="spellStart"/>
      <w:proofErr w:type="gramStart"/>
      <w:r w:rsidRPr="00567921">
        <w:rPr>
          <w:rFonts w:ascii="Times New Roman" w:hAnsi="Times New Roman" w:cs="Times New Roman"/>
          <w:sz w:val="20"/>
          <w:szCs w:val="20"/>
        </w:rPr>
        <w:t>ParisUniversity</w:t>
      </w:r>
      <w:proofErr w:type="spellEnd"/>
      <w:r w:rsidRPr="00567921">
        <w:rPr>
          <w:rFonts w:ascii="Times New Roman" w:hAnsi="Times New Roman" w:cs="Times New Roman"/>
          <w:sz w:val="20"/>
          <w:szCs w:val="20"/>
        </w:rPr>
        <w:t xml:space="preserve">,  </w:t>
      </w:r>
      <w:r w:rsidRPr="00567921">
        <w:rPr>
          <w:rFonts w:ascii="Times New Roman" w:hAnsi="Times New Roman" w:cs="Times New Roman"/>
          <w:sz w:val="20"/>
          <w:szCs w:val="20"/>
        </w:rPr>
        <w:tab/>
      </w:r>
      <w:proofErr w:type="gramEnd"/>
      <w:r w:rsidRPr="00567921">
        <w:rPr>
          <w:rFonts w:ascii="Times New Roman" w:hAnsi="Times New Roman" w:cs="Times New Roman"/>
          <w:sz w:val="20"/>
          <w:szCs w:val="20"/>
        </w:rPr>
        <w:tab/>
      </w:r>
      <w:r w:rsidR="00742DA2"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shd w:val="clear" w:color="auto" w:fill="FFFFFF"/>
        </w:rPr>
        <w:t xml:space="preserve">Faculty of Pharmacy, Near East University,                               </w:t>
      </w:r>
    </w:p>
    <w:p w14:paraId="55E9B68B" w14:textId="2EADE74E" w:rsidR="00742DA2" w:rsidRPr="00567921" w:rsidRDefault="00815ADF" w:rsidP="00742DA2">
      <w:pPr>
        <w:spacing w:after="0"/>
        <w:rPr>
          <w:rFonts w:ascii="Times New Roman" w:hAnsi="Times New Roman" w:cs="Times New Roman"/>
          <w:sz w:val="20"/>
          <w:szCs w:val="20"/>
          <w:shd w:val="clear" w:color="auto" w:fill="FFFFFF"/>
        </w:rPr>
      </w:pPr>
      <w:r w:rsidRPr="00567921">
        <w:rPr>
          <w:rFonts w:ascii="Times New Roman" w:hAnsi="Times New Roman" w:cs="Times New Roman"/>
          <w:sz w:val="20"/>
          <w:szCs w:val="20"/>
        </w:rPr>
        <w:t xml:space="preserve">                   </w:t>
      </w:r>
      <w:r w:rsidR="00742DA2"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     Neuville-sur-Oise, France                   </w:t>
      </w:r>
      <w:r w:rsidR="00742DA2" w:rsidRPr="00567921">
        <w:rPr>
          <w:rFonts w:ascii="Times New Roman" w:hAnsi="Times New Roman" w:cs="Times New Roman"/>
          <w:sz w:val="20"/>
          <w:szCs w:val="20"/>
          <w:shd w:val="clear" w:color="auto" w:fill="FFFFFF"/>
        </w:rPr>
        <w:t xml:space="preserve"> TRNC, Mersin </w:t>
      </w:r>
      <w:proofErr w:type="gramStart"/>
      <w:r w:rsidR="00742DA2" w:rsidRPr="00567921">
        <w:rPr>
          <w:rFonts w:ascii="Times New Roman" w:hAnsi="Times New Roman" w:cs="Times New Roman"/>
          <w:sz w:val="20"/>
          <w:szCs w:val="20"/>
          <w:shd w:val="clear" w:color="auto" w:fill="FFFFFF"/>
        </w:rPr>
        <w:t>10,   </w:t>
      </w:r>
      <w:proofErr w:type="gramEnd"/>
      <w:r w:rsidR="00742DA2" w:rsidRPr="00567921">
        <w:rPr>
          <w:rFonts w:ascii="Times New Roman" w:hAnsi="Times New Roman" w:cs="Times New Roman"/>
          <w:sz w:val="20"/>
          <w:szCs w:val="20"/>
          <w:shd w:val="clear" w:color="auto" w:fill="FFFFFF"/>
        </w:rPr>
        <w:t xml:space="preserve">Nicosia 99138, Turkey    </w:t>
      </w:r>
    </w:p>
    <w:p w14:paraId="2AD9CF09" w14:textId="49328603" w:rsidR="00742DA2" w:rsidRPr="00567921" w:rsidRDefault="00742DA2" w:rsidP="00815ADF">
      <w:pPr>
        <w:spacing w:after="0"/>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 xml:space="preserve">                               </w:t>
      </w:r>
      <w:hyperlink r:id="rId10" w:history="1">
        <w:r w:rsidRPr="00567921">
          <w:rPr>
            <w:rStyle w:val="Hyperlink"/>
            <w:rFonts w:ascii="Times New Roman" w:hAnsi="Times New Roman" w:cs="Times New Roman"/>
            <w:color w:val="auto"/>
            <w:sz w:val="20"/>
            <w:szCs w:val="20"/>
          </w:rPr>
          <w:t>hibrarogo@gmail.com</w:t>
        </w:r>
      </w:hyperlink>
      <w:r w:rsidRPr="00567921">
        <w:rPr>
          <w:rFonts w:ascii="Times New Roman" w:hAnsi="Times New Roman" w:cs="Times New Roman"/>
          <w:sz w:val="20"/>
          <w:szCs w:val="20"/>
          <w:shd w:val="clear" w:color="auto" w:fill="FFFFFF"/>
        </w:rPr>
        <w:t xml:space="preserve">  </w:t>
      </w:r>
      <w:r w:rsidR="00815ADF" w:rsidRPr="00567921">
        <w:rPr>
          <w:rFonts w:ascii="Times New Roman" w:hAnsi="Times New Roman" w:cs="Times New Roman"/>
          <w:sz w:val="20"/>
          <w:szCs w:val="20"/>
        </w:rPr>
        <w:t xml:space="preserve">                  </w:t>
      </w:r>
      <w:r w:rsidR="00492142" w:rsidRPr="00567921">
        <w:rPr>
          <w:rFonts w:ascii="Times New Roman" w:hAnsi="Times New Roman" w:cs="Times New Roman"/>
          <w:sz w:val="20"/>
          <w:szCs w:val="20"/>
        </w:rPr>
        <w:t xml:space="preserve">    </w:t>
      </w:r>
      <w:r w:rsidR="00815ADF" w:rsidRPr="00567921">
        <w:rPr>
          <w:rFonts w:ascii="Times New Roman" w:hAnsi="Times New Roman" w:cs="Times New Roman"/>
          <w:sz w:val="20"/>
          <w:szCs w:val="20"/>
        </w:rPr>
        <w:t xml:space="preserve">   </w:t>
      </w:r>
      <w:r w:rsidRPr="00567921">
        <w:rPr>
          <w:rFonts w:ascii="Times New Roman" w:hAnsi="Times New Roman" w:cs="Times New Roman"/>
          <w:sz w:val="20"/>
          <w:szCs w:val="20"/>
          <w:shd w:val="clear" w:color="auto" w:fill="FFFFFF"/>
        </w:rPr>
        <w:t xml:space="preserve">       </w:t>
      </w:r>
      <w:hyperlink r:id="rId11" w:history="1">
        <w:r w:rsidRPr="00567921">
          <w:rPr>
            <w:rStyle w:val="Hyperlink"/>
            <w:rFonts w:ascii="Times New Roman" w:hAnsi="Times New Roman" w:cs="Times New Roman"/>
            <w:color w:val="auto"/>
            <w:sz w:val="20"/>
            <w:szCs w:val="20"/>
            <w:shd w:val="clear" w:color="auto" w:fill="FFFFFF"/>
          </w:rPr>
          <w:t>abdullahigusman@gmail.com</w:t>
        </w:r>
      </w:hyperlink>
    </w:p>
    <w:p w14:paraId="6392508F" w14:textId="77777777" w:rsidR="00492142" w:rsidRPr="00567921" w:rsidRDefault="00492142" w:rsidP="00815ADF">
      <w:pPr>
        <w:spacing w:after="0"/>
        <w:rPr>
          <w:rFonts w:ascii="Times New Roman" w:hAnsi="Times New Roman" w:cs="Times New Roman"/>
          <w:b/>
          <w:bCs/>
          <w:sz w:val="20"/>
          <w:szCs w:val="20"/>
          <w:shd w:val="clear" w:color="auto" w:fill="FFFFFF"/>
        </w:rPr>
      </w:pPr>
    </w:p>
    <w:p w14:paraId="6CFA55DF" w14:textId="4ECC2D28" w:rsidR="00742DA2" w:rsidRPr="00567921" w:rsidRDefault="009734B9" w:rsidP="00742DA2">
      <w:pPr>
        <w:spacing w:after="0"/>
        <w:jc w:val="center"/>
        <w:rPr>
          <w:rFonts w:ascii="Times New Roman" w:hAnsi="Times New Roman" w:cs="Times New Roman"/>
          <w:b/>
          <w:bCs/>
          <w:sz w:val="20"/>
          <w:szCs w:val="20"/>
          <w:vertAlign w:val="superscript"/>
        </w:rPr>
      </w:pPr>
      <w:r w:rsidRPr="00567921">
        <w:rPr>
          <w:rFonts w:ascii="Times New Roman" w:hAnsi="Times New Roman" w:cs="Times New Roman"/>
          <w:b/>
          <w:bCs/>
          <w:sz w:val="20"/>
          <w:szCs w:val="20"/>
        </w:rPr>
        <w:t>Sani I. Abba</w:t>
      </w:r>
      <w:r w:rsidR="002302FC" w:rsidRPr="00567921">
        <w:rPr>
          <w:rFonts w:ascii="Times New Roman" w:hAnsi="Times New Roman" w:cs="Times New Roman"/>
          <w:b/>
          <w:bCs/>
          <w:sz w:val="20"/>
          <w:szCs w:val="20"/>
          <w:vertAlign w:val="superscript"/>
        </w:rPr>
        <w:t>5</w:t>
      </w:r>
    </w:p>
    <w:p w14:paraId="07B149D3" w14:textId="2DFB86B1" w:rsidR="00815ADF" w:rsidRPr="00567921" w:rsidRDefault="00815ADF" w:rsidP="00742DA2">
      <w:pPr>
        <w:spacing w:after="0"/>
        <w:jc w:val="center"/>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Interdisciplinary Research Centre for Membrane and Water Security,</w:t>
      </w:r>
    </w:p>
    <w:p w14:paraId="5B2C3CE9" w14:textId="256B108A" w:rsidR="00815ADF" w:rsidRPr="00567921" w:rsidRDefault="00815ADF" w:rsidP="00742DA2">
      <w:pPr>
        <w:spacing w:after="0"/>
        <w:jc w:val="center"/>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 xml:space="preserve">King Fahad University of </w:t>
      </w:r>
      <w:proofErr w:type="gramStart"/>
      <w:r w:rsidRPr="00567921">
        <w:rPr>
          <w:rFonts w:ascii="Times New Roman" w:hAnsi="Times New Roman" w:cs="Times New Roman"/>
          <w:sz w:val="20"/>
          <w:szCs w:val="20"/>
          <w:shd w:val="clear" w:color="auto" w:fill="FFFFFF"/>
        </w:rPr>
        <w:t>Petroleum  and</w:t>
      </w:r>
      <w:proofErr w:type="gramEnd"/>
      <w:r w:rsidRPr="00567921">
        <w:rPr>
          <w:rFonts w:ascii="Times New Roman" w:hAnsi="Times New Roman" w:cs="Times New Roman"/>
          <w:sz w:val="20"/>
          <w:szCs w:val="20"/>
          <w:shd w:val="clear" w:color="auto" w:fill="FFFFFF"/>
        </w:rPr>
        <w:t xml:space="preserve"> Mineral,</w:t>
      </w:r>
    </w:p>
    <w:p w14:paraId="3115BB7A" w14:textId="1766489D" w:rsidR="00815ADF" w:rsidRPr="00567921" w:rsidRDefault="00815ADF" w:rsidP="00742DA2">
      <w:pPr>
        <w:spacing w:after="0"/>
        <w:jc w:val="center"/>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Dhahran31261, Saudi Arabia</w:t>
      </w:r>
    </w:p>
    <w:p w14:paraId="5D8A6101" w14:textId="7586A8CA" w:rsidR="00815ADF" w:rsidRPr="00567921" w:rsidRDefault="00825890" w:rsidP="00742DA2">
      <w:pPr>
        <w:spacing w:after="0"/>
        <w:jc w:val="center"/>
        <w:rPr>
          <w:rFonts w:ascii="Times New Roman" w:hAnsi="Times New Roman" w:cs="Times New Roman"/>
          <w:sz w:val="20"/>
          <w:szCs w:val="20"/>
          <w:shd w:val="clear" w:color="auto" w:fill="FFFFFF"/>
        </w:rPr>
      </w:pPr>
      <w:hyperlink r:id="rId12" w:history="1">
        <w:r w:rsidR="00815ADF" w:rsidRPr="00567921">
          <w:rPr>
            <w:rStyle w:val="Hyperlink"/>
            <w:rFonts w:ascii="Times New Roman" w:hAnsi="Times New Roman" w:cs="Times New Roman"/>
            <w:color w:val="auto"/>
            <w:sz w:val="20"/>
            <w:szCs w:val="20"/>
            <w:shd w:val="clear" w:color="auto" w:fill="FFFFFF"/>
          </w:rPr>
          <w:t>saniisaabba86@gmail.com</w:t>
        </w:r>
      </w:hyperlink>
    </w:p>
    <w:p w14:paraId="4A08FA3A" w14:textId="7BABEA1F" w:rsidR="003D0FA5" w:rsidRPr="00567921" w:rsidRDefault="00815ADF" w:rsidP="00815ADF">
      <w:pPr>
        <w:spacing w:after="0"/>
        <w:rPr>
          <w:rFonts w:ascii="Times New Roman" w:hAnsi="Times New Roman" w:cs="Times New Roman"/>
          <w:sz w:val="16"/>
          <w:szCs w:val="16"/>
        </w:rPr>
      </w:pPr>
      <w:r w:rsidRPr="00567921">
        <w:rPr>
          <w:rFonts w:ascii="Times New Roman" w:hAnsi="Times New Roman" w:cs="Times New Roman"/>
          <w:sz w:val="16"/>
          <w:szCs w:val="16"/>
          <w:shd w:val="clear" w:color="auto" w:fill="FFFFFF"/>
        </w:rPr>
        <w:t xml:space="preserve">                                                                </w:t>
      </w:r>
    </w:p>
    <w:p w14:paraId="0D419470" w14:textId="77777777" w:rsidR="00815ADF" w:rsidRPr="00567921" w:rsidRDefault="00815ADF" w:rsidP="00815ADF">
      <w:pPr>
        <w:spacing w:after="0"/>
        <w:rPr>
          <w:rFonts w:ascii="Times New Roman" w:hAnsi="Times New Roman" w:cs="Times New Roman"/>
          <w:sz w:val="16"/>
          <w:szCs w:val="16"/>
        </w:rPr>
      </w:pPr>
    </w:p>
    <w:p w14:paraId="74C5B441" w14:textId="1E44A209" w:rsidR="00262A1A" w:rsidRPr="00567921" w:rsidRDefault="00DC4CB7" w:rsidP="00262A1A">
      <w:pPr>
        <w:autoSpaceDE w:val="0"/>
        <w:autoSpaceDN w:val="0"/>
        <w:adjustRightInd w:val="0"/>
        <w:spacing w:after="0"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Abstract</w:t>
      </w:r>
    </w:p>
    <w:p w14:paraId="4C2E185F" w14:textId="02C3A472" w:rsidR="001C064E" w:rsidRPr="00567921" w:rsidRDefault="00903A3D" w:rsidP="00262A1A">
      <w:pPr>
        <w:autoSpaceDE w:val="0"/>
        <w:autoSpaceDN w:val="0"/>
        <w:adjustRightInd w:val="0"/>
        <w:spacing w:after="0" w:line="360" w:lineRule="auto"/>
        <w:jc w:val="both"/>
        <w:rPr>
          <w:rFonts w:ascii="Times New Roman" w:hAnsi="Times New Roman" w:cs="Times New Roman"/>
          <w:sz w:val="24"/>
          <w:szCs w:val="24"/>
        </w:rPr>
      </w:pPr>
      <w:r w:rsidRPr="00567921">
        <w:rPr>
          <w:rFonts w:ascii="Times New Roman" w:hAnsi="Times New Roman" w:cs="Times New Roman"/>
        </w:rPr>
        <w:t>This research article investigates the effects of different combinations of high-performance steel fib</w:t>
      </w:r>
      <w:r w:rsidR="007A1F95" w:rsidRPr="00567921">
        <w:rPr>
          <w:rFonts w:ascii="Times New Roman" w:hAnsi="Times New Roman" w:cs="Times New Roman"/>
        </w:rPr>
        <w:t>re</w:t>
      </w:r>
      <w:r w:rsidRPr="00567921">
        <w:rPr>
          <w:rFonts w:ascii="Times New Roman" w:hAnsi="Times New Roman" w:cs="Times New Roman"/>
        </w:rPr>
        <w:t>-reinforced concrete (HP-SFRC) on its mechanical properties. The parameters analy</w:t>
      </w:r>
      <w:r w:rsidR="007A1F95" w:rsidRPr="00567921">
        <w:rPr>
          <w:rFonts w:ascii="Times New Roman" w:hAnsi="Times New Roman" w:cs="Times New Roman"/>
        </w:rPr>
        <w:t>s</w:t>
      </w:r>
      <w:r w:rsidRPr="00567921">
        <w:rPr>
          <w:rFonts w:ascii="Times New Roman" w:hAnsi="Times New Roman" w:cs="Times New Roman"/>
        </w:rPr>
        <w:t>ed consist of a water-to-binder ratio (w/b) of 0.35, 0.40, and 0.45, replacement of 10% and 15% of cement with silica fume, and fib</w:t>
      </w:r>
      <w:r w:rsidR="007A1F95" w:rsidRPr="00567921">
        <w:rPr>
          <w:rFonts w:ascii="Times New Roman" w:hAnsi="Times New Roman" w:cs="Times New Roman"/>
        </w:rPr>
        <w:t>re</w:t>
      </w:r>
      <w:r w:rsidRPr="00567921">
        <w:rPr>
          <w:rFonts w:ascii="Times New Roman" w:hAnsi="Times New Roman" w:cs="Times New Roman"/>
        </w:rPr>
        <w:t xml:space="preserve"> volume fractions (</w:t>
      </w:r>
      <w:proofErr w:type="spellStart"/>
      <w:r w:rsidRPr="00567921">
        <w:rPr>
          <w:rFonts w:ascii="Times New Roman" w:hAnsi="Times New Roman" w:cs="Times New Roman"/>
        </w:rPr>
        <w:t>Vf</w:t>
      </w:r>
      <w:proofErr w:type="spellEnd"/>
      <w:r w:rsidRPr="00567921">
        <w:rPr>
          <w:rFonts w:ascii="Times New Roman" w:hAnsi="Times New Roman" w:cs="Times New Roman"/>
        </w:rPr>
        <w:t xml:space="preserve">) of 0, 0.5, 1.0, and 1.5% with aspect ratios of 80 and 40. The </w:t>
      </w:r>
      <w:r w:rsidR="007A1F95" w:rsidRPr="00567921">
        <w:rPr>
          <w:rFonts w:ascii="Times New Roman" w:hAnsi="Times New Roman" w:cs="Times New Roman"/>
        </w:rPr>
        <w:t>study's findings</w:t>
      </w:r>
      <w:r w:rsidRPr="00567921">
        <w:rPr>
          <w:rFonts w:ascii="Times New Roman" w:hAnsi="Times New Roman" w:cs="Times New Roman"/>
        </w:rPr>
        <w:t xml:space="preserve"> indicate that </w:t>
      </w:r>
      <w:r w:rsidR="007A1F95" w:rsidRPr="00567921">
        <w:rPr>
          <w:rFonts w:ascii="Times New Roman" w:hAnsi="Times New Roman" w:cs="Times New Roman"/>
        </w:rPr>
        <w:t>including</w:t>
      </w:r>
      <w:r w:rsidRPr="00567921">
        <w:rPr>
          <w:rFonts w:ascii="Times New Roman" w:hAnsi="Times New Roman" w:cs="Times New Roman"/>
        </w:rPr>
        <w:t xml:space="preserve"> silica fume and steel fib</w:t>
      </w:r>
      <w:r w:rsidR="007A1F95" w:rsidRPr="00567921">
        <w:rPr>
          <w:rFonts w:ascii="Times New Roman" w:hAnsi="Times New Roman" w:cs="Times New Roman"/>
        </w:rPr>
        <w:t>re</w:t>
      </w:r>
      <w:r w:rsidRPr="00567921">
        <w:rPr>
          <w:rFonts w:ascii="Times New Roman" w:hAnsi="Times New Roman" w:cs="Times New Roman"/>
        </w:rPr>
        <w:t xml:space="preserve">s leads to a moderate increase in the compressive strength of HP-SFRC at </w:t>
      </w:r>
      <w:proofErr w:type="spellStart"/>
      <w:r w:rsidRPr="00567921">
        <w:rPr>
          <w:rFonts w:ascii="Times New Roman" w:hAnsi="Times New Roman" w:cs="Times New Roman"/>
        </w:rPr>
        <w:t>Vf</w:t>
      </w:r>
      <w:proofErr w:type="spellEnd"/>
      <w:r w:rsidRPr="00567921">
        <w:rPr>
          <w:rFonts w:ascii="Times New Roman" w:hAnsi="Times New Roman" w:cs="Times New Roman"/>
        </w:rPr>
        <w:t xml:space="preserve"> = 1.5%. Moreover, </w:t>
      </w:r>
      <w:r w:rsidR="007A1F95" w:rsidRPr="00567921">
        <w:rPr>
          <w:rFonts w:ascii="Times New Roman" w:hAnsi="Times New Roman" w:cs="Times New Roman"/>
        </w:rPr>
        <w:t>a machine learning framework based on an adaptive neuro-fuzzy inference system (ANFIS) was devised to enhance the accuracy of these predictions</w:t>
      </w:r>
      <w:r w:rsidRPr="00567921">
        <w:rPr>
          <w:rFonts w:ascii="Times New Roman" w:hAnsi="Times New Roman" w:cs="Times New Roman"/>
        </w:rPr>
        <w:t>. Lastly, the effectiveness of multiple linear regression (MLR) models was assessed in predicting the strength of HP-SFRC mixes and compared with existing data.</w:t>
      </w:r>
    </w:p>
    <w:p w14:paraId="40DB3086" w14:textId="18B154AB" w:rsidR="0015634C" w:rsidRPr="00567921" w:rsidRDefault="00157826" w:rsidP="004D0A6C">
      <w:pPr>
        <w:autoSpaceDE w:val="0"/>
        <w:autoSpaceDN w:val="0"/>
        <w:adjustRightInd w:val="0"/>
        <w:spacing w:after="0" w:line="360" w:lineRule="auto"/>
        <w:jc w:val="both"/>
        <w:rPr>
          <w:rFonts w:ascii="Times New Roman" w:hAnsi="Times New Roman" w:cs="Times New Roman"/>
          <w:sz w:val="24"/>
          <w:szCs w:val="24"/>
        </w:rPr>
      </w:pPr>
      <w:r w:rsidRPr="00567921">
        <w:rPr>
          <w:rFonts w:ascii="Times New Roman" w:hAnsi="Times New Roman" w:cs="Times New Roman"/>
          <w:sz w:val="24"/>
          <w:szCs w:val="24"/>
        </w:rPr>
        <w:t>Keywords</w:t>
      </w:r>
      <w:r w:rsidR="00D7353B" w:rsidRPr="00567921">
        <w:rPr>
          <w:rFonts w:ascii="Times New Roman" w:hAnsi="Times New Roman" w:cs="Times New Roman"/>
          <w:sz w:val="24"/>
          <w:szCs w:val="24"/>
        </w:rPr>
        <w:t xml:space="preserve">: </w:t>
      </w:r>
      <w:r w:rsidR="00F63D09" w:rsidRPr="00567921">
        <w:rPr>
          <w:rFonts w:ascii="Times New Roman" w:hAnsi="Times New Roman" w:cs="Times New Roman"/>
          <w:sz w:val="18"/>
          <w:szCs w:val="18"/>
        </w:rPr>
        <w:t>Empirical equation</w:t>
      </w:r>
      <w:r w:rsidR="00D7353B" w:rsidRPr="00567921">
        <w:rPr>
          <w:rFonts w:ascii="Times New Roman" w:hAnsi="Times New Roman" w:cs="Times New Roman"/>
          <w:sz w:val="18"/>
          <w:szCs w:val="18"/>
        </w:rPr>
        <w:t xml:space="preserve">, </w:t>
      </w:r>
      <w:r w:rsidR="00F63D09" w:rsidRPr="00567921">
        <w:rPr>
          <w:rFonts w:ascii="Times New Roman" w:hAnsi="Times New Roman" w:cs="Times New Roman"/>
          <w:sz w:val="18"/>
          <w:szCs w:val="18"/>
        </w:rPr>
        <w:t>High-performance concrete</w:t>
      </w:r>
      <w:r w:rsidR="00D7353B" w:rsidRPr="00567921">
        <w:rPr>
          <w:rFonts w:ascii="Times New Roman" w:hAnsi="Times New Roman" w:cs="Times New Roman"/>
          <w:sz w:val="18"/>
          <w:szCs w:val="18"/>
        </w:rPr>
        <w:t xml:space="preserve">, </w:t>
      </w:r>
      <w:r w:rsidR="00F63D09" w:rsidRPr="00567921">
        <w:rPr>
          <w:rFonts w:ascii="Times New Roman" w:hAnsi="Times New Roman" w:cs="Times New Roman"/>
          <w:sz w:val="18"/>
          <w:szCs w:val="18"/>
        </w:rPr>
        <w:t>Micro-silica</w:t>
      </w:r>
      <w:r w:rsidR="00D7353B" w:rsidRPr="00567921">
        <w:rPr>
          <w:rFonts w:ascii="Times New Roman" w:hAnsi="Times New Roman" w:cs="Times New Roman"/>
          <w:sz w:val="18"/>
          <w:szCs w:val="18"/>
        </w:rPr>
        <w:t xml:space="preserve">, </w:t>
      </w:r>
      <w:r w:rsidR="004D0A6C" w:rsidRPr="00567921">
        <w:rPr>
          <w:rFonts w:ascii="Times New Roman" w:hAnsi="Times New Roman" w:cs="Times New Roman"/>
          <w:sz w:val="18"/>
          <w:szCs w:val="18"/>
        </w:rPr>
        <w:t>multiple linear regression</w:t>
      </w:r>
      <w:r w:rsidR="00D7353B" w:rsidRPr="00567921">
        <w:rPr>
          <w:rFonts w:ascii="Times New Roman" w:hAnsi="Times New Roman" w:cs="Times New Roman"/>
          <w:sz w:val="24"/>
          <w:szCs w:val="24"/>
        </w:rPr>
        <w:t xml:space="preserve">, </w:t>
      </w:r>
      <w:r w:rsidR="00032319" w:rsidRPr="00567921">
        <w:rPr>
          <w:rFonts w:ascii="Times New Roman" w:hAnsi="Times New Roman" w:cs="Times New Roman"/>
          <w:sz w:val="18"/>
          <w:szCs w:val="18"/>
        </w:rPr>
        <w:t>Neuro-fuzzy inference system</w:t>
      </w:r>
      <w:r w:rsidR="00D7353B" w:rsidRPr="00567921">
        <w:rPr>
          <w:rFonts w:ascii="Times New Roman" w:hAnsi="Times New Roman" w:cs="Times New Roman"/>
          <w:sz w:val="24"/>
          <w:szCs w:val="24"/>
        </w:rPr>
        <w:t xml:space="preserve">, </w:t>
      </w:r>
      <w:r w:rsidR="00F63D09" w:rsidRPr="00567921">
        <w:rPr>
          <w:rFonts w:ascii="Times New Roman" w:hAnsi="Times New Roman" w:cs="Times New Roman"/>
          <w:sz w:val="18"/>
          <w:szCs w:val="18"/>
        </w:rPr>
        <w:t>Steel fib</w:t>
      </w:r>
      <w:r w:rsidR="00935462" w:rsidRPr="00567921">
        <w:rPr>
          <w:rFonts w:ascii="Times New Roman" w:hAnsi="Times New Roman" w:cs="Times New Roman"/>
          <w:sz w:val="18"/>
          <w:szCs w:val="18"/>
        </w:rPr>
        <w:t>re</w:t>
      </w:r>
      <w:r w:rsidR="00F63D09" w:rsidRPr="00567921">
        <w:rPr>
          <w:rFonts w:ascii="Times New Roman" w:hAnsi="Times New Roman" w:cs="Times New Roman"/>
          <w:sz w:val="18"/>
          <w:szCs w:val="18"/>
        </w:rPr>
        <w:t xml:space="preserve"> </w:t>
      </w:r>
      <w:proofErr w:type="spellStart"/>
      <w:r w:rsidR="00F63D09" w:rsidRPr="00567921">
        <w:rPr>
          <w:rFonts w:ascii="Times New Roman" w:hAnsi="Times New Roman" w:cs="Times New Roman"/>
          <w:sz w:val="18"/>
          <w:szCs w:val="18"/>
        </w:rPr>
        <w:t>Fibr</w:t>
      </w:r>
      <w:r w:rsidR="00032319" w:rsidRPr="00567921">
        <w:rPr>
          <w:rFonts w:ascii="Times New Roman" w:hAnsi="Times New Roman" w:cs="Times New Roman"/>
          <w:sz w:val="18"/>
          <w:szCs w:val="18"/>
        </w:rPr>
        <w:t>e</w:t>
      </w:r>
      <w:proofErr w:type="spellEnd"/>
      <w:r w:rsidR="00F63D09" w:rsidRPr="00567921">
        <w:rPr>
          <w:rFonts w:ascii="Times New Roman" w:hAnsi="Times New Roman" w:cs="Times New Roman"/>
          <w:sz w:val="18"/>
          <w:szCs w:val="18"/>
        </w:rPr>
        <w:t xml:space="preserve"> reinforced concrete</w:t>
      </w:r>
      <w:r w:rsidR="005404E6" w:rsidRPr="00567921">
        <w:rPr>
          <w:rFonts w:ascii="Times New Roman" w:hAnsi="Times New Roman" w:cs="Times New Roman"/>
          <w:sz w:val="18"/>
          <w:szCs w:val="18"/>
        </w:rPr>
        <w:t>.</w:t>
      </w:r>
    </w:p>
    <w:p w14:paraId="71863D39" w14:textId="77777777" w:rsidR="004D0A6C" w:rsidRPr="00567921" w:rsidRDefault="004D0A6C" w:rsidP="004D0A6C">
      <w:pPr>
        <w:autoSpaceDE w:val="0"/>
        <w:autoSpaceDN w:val="0"/>
        <w:adjustRightInd w:val="0"/>
        <w:spacing w:after="0" w:line="360" w:lineRule="auto"/>
        <w:jc w:val="both"/>
        <w:rPr>
          <w:rFonts w:ascii="Times New Roman" w:hAnsi="Times New Roman" w:cs="Times New Roman"/>
          <w:sz w:val="16"/>
          <w:szCs w:val="16"/>
        </w:rPr>
      </w:pPr>
    </w:p>
    <w:p w14:paraId="765AC498" w14:textId="77777777" w:rsidR="00B170A5" w:rsidRDefault="00900380" w:rsidP="00B170A5">
      <w:pPr>
        <w:rPr>
          <w:rFonts w:ascii="Times New Roman" w:hAnsi="Times New Roman" w:cs="Times New Roman"/>
          <w:b/>
          <w:bCs/>
        </w:rPr>
      </w:pPr>
      <w:r w:rsidRPr="00567921">
        <w:rPr>
          <w:rFonts w:ascii="Times New Roman" w:hAnsi="Times New Roman" w:cs="Times New Roman"/>
          <w:b/>
          <w:bCs/>
        </w:rPr>
        <w:t xml:space="preserve">1. </w:t>
      </w:r>
      <w:r w:rsidR="0015634C" w:rsidRPr="00567921">
        <w:rPr>
          <w:rFonts w:ascii="Times New Roman" w:hAnsi="Times New Roman" w:cs="Times New Roman"/>
          <w:b/>
          <w:bCs/>
        </w:rPr>
        <w:t>Introductio</w:t>
      </w:r>
      <w:r w:rsidR="00B170A5">
        <w:rPr>
          <w:rFonts w:ascii="Times New Roman" w:hAnsi="Times New Roman" w:cs="Times New Roman"/>
          <w:b/>
          <w:bCs/>
        </w:rPr>
        <w:t>n</w:t>
      </w:r>
    </w:p>
    <w:p w14:paraId="530C3448" w14:textId="787E1E02" w:rsidR="00A31B53" w:rsidRPr="00B170A5" w:rsidRDefault="00A31B53" w:rsidP="00B170A5">
      <w:pPr>
        <w:spacing w:line="360" w:lineRule="auto"/>
        <w:jc w:val="both"/>
        <w:rPr>
          <w:rFonts w:ascii="Times New Roman" w:hAnsi="Times New Roman" w:cs="Times New Roman"/>
          <w:b/>
          <w:bCs/>
        </w:rPr>
      </w:pPr>
      <w:r w:rsidRPr="00B170A5">
        <w:rPr>
          <w:rFonts w:ascii="Times New Roman" w:hAnsi="Times New Roman" w:cs="Times New Roman"/>
        </w:rPr>
        <w:t xml:space="preserve">Concrete </w:t>
      </w:r>
      <w:r w:rsidR="00B70439">
        <w:rPr>
          <w:rFonts w:ascii="Times New Roman" w:hAnsi="Times New Roman" w:cs="Times New Roman"/>
        </w:rPr>
        <w:t>is a widely used and durable construction material for various</w:t>
      </w:r>
      <w:r w:rsidRPr="00B170A5">
        <w:rPr>
          <w:rFonts w:ascii="Times New Roman" w:hAnsi="Times New Roman" w:cs="Times New Roman"/>
        </w:rPr>
        <w:t xml:space="preserve"> infrastructure applications, such as constructing buildings, bridges, and sewage pipelines, due to its exceptional longevity. Despite its impressive compressive strength, concrete often faces limitations in its capacity to withstand tension and bending loads</w:t>
      </w:r>
      <w:r w:rsidRPr="00B170A5">
        <w:rPr>
          <w:rFonts w:ascii="Times New Roman" w:hAnsi="Times New Roman" w:cs="Times New Roman"/>
        </w:rPr>
        <w:t xml:space="preserve"> </w:t>
      </w:r>
      <w:r w:rsidRPr="00B170A5">
        <w:rPr>
          <w:rFonts w:ascii="Times New Roman" w:hAnsi="Times New Roman" w:cs="Times New Roman"/>
        </w:rPr>
        <w:fldChar w:fldCharType="begin" w:fldLock="1"/>
      </w:r>
      <w:r w:rsidRPr="00B170A5">
        <w:rPr>
          <w:rFonts w:ascii="Times New Roman" w:hAnsi="Times New Roman" w:cs="Times New Roman"/>
        </w:rPr>
        <w:instrText>ADDIN CSL_CITATION {"citationItems":[{"id":"ITEM-1","itemData":{"DOI":"10.1016/j.conbuildmat.2016.12.097","ISSN":"09500618","abstract":"A variety of materials are added to concrete so as to improve its mechanical behavior. Moreover, it can help reduce the environmental pollution by replacing certain waste materials as cement or aggregate. This study involved waste glass as a replacement for aggregate. The polypropylene fiber was added to the glass-containing concrete so as to improve its behavior at different percentages (0, 0.5, 1 and 1.5%). Replacement of glass as aggregate can curtail the compressive and tensile strengths of the concrete. Furthermore, fibers enhance the tensile strength and slightly reduce the compressive strength of the concrete. Glass and fibers in concrete reduce slump. Therefore, the slump required by the concrete can be supplied by adding a lubricant. There were eighty cubic specimens (15 cm) constructed to investigate the compressive strength as well as sixty concrete beams (10 * 10 * 40 cm) to evaluate the flexural behavior of the glass-containing concrete and polypropylene fibers. The results demonstrated that the addition of 0.5–1% of fibers to the glass-containing concrete can enhance the compressive strength of the glass-containing fiber-free concrete. The flexural strength of the concrete containing 50–70% of glass entails variations of less than 1%.","author":[{"dropping-particle":"","family":"Fathi","given":"Hamoon","non-dropping-particle":"","parse-names":false,"suffix":""},{"dropping-particle":"","family":"Lameie","given":"Tina","non-dropping-particle":"","parse-names":false,"suffix":""},{"dropping-particle":"","family":"Maleki","given":"Mehdi","non-dropping-particle":"","parse-names":false,"suffix":""},{"dropping-particle":"","family":"Yazdani","given":"Rshwan","non-dropping-particle":"","parse-names":false,"suffix":""}],"container-title":"Construction and Building Materials","id":"ITEM-1","issued":{"date-parts":[["2017"]]},"page":"443-449","publisher":"Elsevier Ltd","title":"Simultaneous effects of fiber and glass on the mechanical properties of self-compacting concrete","type":"article-journal","volume":"133"},"uris":["http://www.mendeley.com/documents/?uuid=be0d84d1-4b3c-47ab-aecc-f52669c6b70a"]},{"id":"ITEM-2","itemData":{"DOI":"10.1016/j.conbuildmat.2018.11.197","ISSN":"09500618","abstract":"An extensive experimental campaign was carried out to investigate the mechanical strength of fiber-reinforced lightweight foamed concrete. The considered foamed concrete was prepared with a viscosity enhancing agent that increases the cohesion and consistency of the cement paste at the fresh state (extrudable foamed concrete). The flexural strength was evaluated on almost 60 small-scale prismatic beam specimens, and the compressive strength on 100 cubic specimens in accordance with two different testing standards for comparative purposes. The effects of three different curing conditions (air, cellophane and water), three target dry densities (400, 600, 800 kg/m3), three fiber contents (0.7%, 2.0%, 5.0%), and the presence of an additional glass-fiber-reinforced-polymer (GFRP) mesh in the tensile zone of the beams (besides the short fibers) were analyzed. The polymer fibers increased the flexural capacity of the beams, especially for the low-density specimens and for the higher contents of fibers (2.0% and, above all, 5.0%), but had a negligible influence on the compressive strength. The additional GFRP mesh combined with the short fibers improved the flexural capacity considerably in all the examined conditions, turning out to be the best strategy for obtaining high mechanical strengths associated with low densities typical of ultra-lightweight concrete elements.","author":[{"dropping-particle":"","family":"Falliano","given":"Devid","non-dropping-particle":"","parse-names":false,"suffix":""},{"dropping-particle":"","family":"Domenico","given":"Dario","non-dropping-particle":"De","parse-names":false,"suffix":""},{"dropping-particle":"","family":"Ricciardi","given":"Giuseppe","non-dropping-particle":"","parse-names":false,"suffix":""},{"dropping-particle":"","family":"Gugliandolo","given":"Ernesto","non-dropping-particle":"","parse-names":false,"suffix":""}],"container-title":"Construction and Building Materials","id":"ITEM-2","issued":{"date-parts":[["2019"]]},"page":"479-493","publisher":"The Author(s)","title":"Compressive and flexural strength of fiber-reinforced foamed concrete: Effect of fiber content, curing conditions and dry density","type":"article-journal","volume":"198"},"uris":["http://www.mendeley.com/documents/?uuid=8bd1edb3-9756-4168-92d2-d81c0816da36"]}],"mendeley":{"formattedCitation":"[1], [2]","plainTextFormattedCitation":"[1], [2]","previouslyFormattedCitation":"[1], [2]"},"properties":{"noteIndex":0},"schema":"https://github.com/citation-style-language/schema/raw/master/csl-citation.json"}</w:instrText>
      </w:r>
      <w:r w:rsidRPr="00B170A5">
        <w:rPr>
          <w:rFonts w:ascii="Times New Roman" w:hAnsi="Times New Roman" w:cs="Times New Roman"/>
        </w:rPr>
        <w:fldChar w:fldCharType="separate"/>
      </w:r>
      <w:r w:rsidRPr="00B170A5">
        <w:rPr>
          <w:rFonts w:ascii="Times New Roman" w:hAnsi="Times New Roman" w:cs="Times New Roman"/>
          <w:noProof/>
        </w:rPr>
        <w:t>[1], [2]</w:t>
      </w:r>
      <w:r w:rsidRPr="00B170A5">
        <w:rPr>
          <w:rFonts w:ascii="Times New Roman" w:hAnsi="Times New Roman" w:cs="Times New Roman"/>
        </w:rPr>
        <w:fldChar w:fldCharType="end"/>
      </w:r>
      <w:r w:rsidRPr="00B170A5">
        <w:rPr>
          <w:rFonts w:ascii="Times New Roman" w:hAnsi="Times New Roman" w:cs="Times New Roman"/>
        </w:rPr>
        <w:t xml:space="preserve">. However, an emerging approach is replacing the conventional method of relying solely on mild steel reinforcement to address these vulnerabilities. Researchers like </w:t>
      </w:r>
      <w:r w:rsidRPr="00B170A5">
        <w:rPr>
          <w:rFonts w:ascii="Times New Roman" w:hAnsi="Times New Roman" w:cs="Times New Roman"/>
        </w:rPr>
        <w:fldChar w:fldCharType="begin" w:fldLock="1"/>
      </w:r>
      <w:r w:rsidRPr="00B170A5">
        <w:rPr>
          <w:rFonts w:ascii="Times New Roman" w:hAnsi="Times New Roman" w:cs="Times New Roman"/>
        </w:rPr>
        <w:instrText>ADDIN CSL_CITATION {"citationItems":[{"id":"ITEM-1","itemData":{"DOI":"10.1016/j.conbuildmat.2018.02.164","ISSN":"09500618","abstract":"Concrete has high brittleness along with low tensile strength and tensile strain capacities. Such unsatisfactory performance can be improved with the addition of steel fibers in concrete. Steel fiber reinforced concrete (SFRC) has gained popularity in the last decades because of its superior performance. Its main advantages include hindrance in macro crack propagation, prevention of growth of micro cracks to macroscopic level, improvement in ductility and residual strength after formation of the first crack, and high toughness. This study investigates the effect of adding steel fibers with different lengths and diameters on the mechanical properties of concrete for three values of concrete strength. In this study, hooked ended fibers of three lengths (40, 50, and 60 mm) and two diameters (0.62 and 0.75 mm) were used with three water-to-cement ratios (0.25, 0.35, and 0.45). Steel fibers were added with three volume fractions, 0.5%, 1.0%, and 1.5%. Thirty concrete mixes were prepared and investigated. The results indicated that the addition of different content and lengths of steel fibers with increasing water-to-cement ratios caused significant change in the mechanical properties of concrete, with an increase of about 10–25% in compressive strength and about 31–47% in direct tensile strength. The increase in the fiber content from 0.5% to 1.5% increased the flexural strength from 3% to 124% for fiber with the smaller aspect ratio of 65, whereas, for the higher aspect ratio of 80, a 140% increase in the flexural strength was observed compared to the concrete without any fibers. With the consideration of steel fibers of different lengths and diameters, an analytical model for stress strain relationship of fiber reinforced concrete under compression is proposed. There is good agreement between the proposed model and the experimental results.","author":[{"dropping-particle":"","family":"Abbass","given":"Wasim","non-dropping-particle":"","parse-names":false,"suffix":""},{"dropping-particle":"","family":"Khan","given":"M. Iqbal","non-dropping-particle":"","parse-names":false,"suffix":""},{"dropping-particle":"","family":"Mourad","given":"Shehab","non-dropping-particle":"","parse-names":false,"suffix":""}],"container-title":"Construction and Building Materials","id":"ITEM-1","issued":{"date-parts":[["2018"]]},"page":"556-569","publisher":"Elsevier Ltd","title":"Evaluation of mechanical properties of steel fiber reinforced concrete with different strengths of concrete","type":"article-journal","volume":"168"},"uris":["http://www.mendeley.com/documents/?uuid=47b3374b-14f1-4be9-8f7a-d76eb6ae8818"]},{"id":"ITEM-2","itemData":{"DOI":"10.1016/j.conbuildmat.2016.12.097","ISSN":"09500618","abstract":"A variety of materials are added to concrete so as to improve its mechanical behavior. Moreover, it can help reduce the environmental pollution by replacing certain waste materials as cement or aggregate. This study involved waste glass as a replacement for aggregate. The polypropylene fiber was added to the glass-containing concrete so as to improve its behavior at different percentages (0, 0.5, 1 and 1.5%). Replacement of glass as aggregate can curtail the compressive and tensile strengths of the concrete. Furthermore, fibers enhance the tensile strength and slightly reduce the compressive strength of the concrete. Glass and fibers in concrete reduce slump. Therefore, the slump required by the concrete can be supplied by adding a lubricant. There were eighty cubic specimens (15 cm) constructed to investigate the compressive strength as well as sixty concrete beams (10 * 10 * 40 cm) to evaluate the flexural behavior of the glass-containing concrete and polypropylene fibers. The results demonstrated that the addition of 0.5–1% of fibers to the glass-containing concrete can enhance the compressive strength of the glass-containing fiber-free concrete. The flexural strength of the concrete containing 50–70% of glass entails variations of less than 1%.","author":[{"dropping-particle":"","family":"Fathi","given":"Hamoon","non-dropping-particle":"","parse-names":false,"suffix":""},{"dropping-particle":"","family":"Lameie","given":"Tina","non-dropping-particle":"","parse-names":false,"suffix":""},{"dropping-particle":"","family":"Maleki","given":"Mehdi","non-dropping-particle":"","parse-names":false,"suffix":""},{"dropping-particle":"","family":"Yazdani","given":"Rshwan","non-dropping-particle":"","parse-names":false,"suffix":""}],"container-title":"Construction and Building Materials","id":"ITEM-2","issued":{"date-parts":[["2017"]]},"page":"443-449","publisher":"Elsevier Ltd","title":"Simultaneous effects of fiber and glass on the mechanical properties of self-compacting concrete","type":"article-journal","volume":"133"},"uris":["http://www.mendeley.com/documents/?uuid=be0d84d1-4b3c-47ab-aecc-f52669c6b70a"]}],"mendeley":{"formattedCitation":"[1], [3]","plainTextFormattedCitation":"[1], [3]","previouslyFormattedCitation":"[1], [3]"},"properties":{"noteIndex":0},"schema":"https://github.com/citation-style-language/schema/raw/master/csl-citation.json"}</w:instrText>
      </w:r>
      <w:r w:rsidRPr="00B170A5">
        <w:rPr>
          <w:rFonts w:ascii="Times New Roman" w:hAnsi="Times New Roman" w:cs="Times New Roman"/>
        </w:rPr>
        <w:fldChar w:fldCharType="separate"/>
      </w:r>
      <w:r w:rsidRPr="00B170A5">
        <w:rPr>
          <w:rFonts w:ascii="Times New Roman" w:hAnsi="Times New Roman" w:cs="Times New Roman"/>
          <w:noProof/>
        </w:rPr>
        <w:t>[1] [3]</w:t>
      </w:r>
      <w:r w:rsidRPr="00B170A5">
        <w:rPr>
          <w:rFonts w:ascii="Times New Roman" w:hAnsi="Times New Roman" w:cs="Times New Roman"/>
        </w:rPr>
        <w:fldChar w:fldCharType="end"/>
      </w:r>
      <w:r w:rsidRPr="00B170A5">
        <w:rPr>
          <w:rFonts w:ascii="Times New Roman" w:hAnsi="Times New Roman" w:cs="Times New Roman"/>
        </w:rPr>
        <w:t xml:space="preserve"> </w:t>
      </w:r>
      <w:r w:rsidRPr="00B170A5">
        <w:rPr>
          <w:rFonts w:ascii="Times New Roman" w:hAnsi="Times New Roman" w:cs="Times New Roman"/>
        </w:rPr>
        <w:t>have explored alternative types of fib</w:t>
      </w:r>
      <w:r w:rsidR="00B70439">
        <w:rPr>
          <w:rFonts w:ascii="Times New Roman" w:hAnsi="Times New Roman" w:cs="Times New Roman"/>
        </w:rPr>
        <w:t>re</w:t>
      </w:r>
      <w:r w:rsidRPr="00B170A5">
        <w:rPr>
          <w:rFonts w:ascii="Times New Roman" w:hAnsi="Times New Roman" w:cs="Times New Roman"/>
        </w:rPr>
        <w:t xml:space="preserve">s, including steel, glass, polypropylene, and their combinations, as potential substitutes to enhance </w:t>
      </w:r>
      <w:r w:rsidR="00B70439">
        <w:rPr>
          <w:rFonts w:ascii="Times New Roman" w:hAnsi="Times New Roman" w:cs="Times New Roman"/>
        </w:rPr>
        <w:t>concrete's tensile and flexural strength</w:t>
      </w:r>
      <w:r w:rsidRPr="00B170A5">
        <w:rPr>
          <w:rFonts w:ascii="Times New Roman" w:hAnsi="Times New Roman" w:cs="Times New Roman"/>
        </w:rPr>
        <w:t>.</w:t>
      </w:r>
    </w:p>
    <w:p w14:paraId="163E8560" w14:textId="64B77FE3" w:rsidR="00A31B53" w:rsidRPr="00A31B53" w:rsidRDefault="00A31B53" w:rsidP="00B170A5">
      <w:pPr>
        <w:pStyle w:val="NormalWeb"/>
        <w:spacing w:line="360" w:lineRule="auto"/>
        <w:jc w:val="both"/>
        <w:rPr>
          <w:sz w:val="22"/>
          <w:szCs w:val="22"/>
        </w:rPr>
      </w:pPr>
      <w:r w:rsidRPr="00B170A5">
        <w:rPr>
          <w:sz w:val="22"/>
          <w:szCs w:val="22"/>
        </w:rPr>
        <w:lastRenderedPageBreak/>
        <w:t>Numerous investigations have been conducted to assess the influence of steel fib</w:t>
      </w:r>
      <w:r w:rsidR="005E56DC">
        <w:rPr>
          <w:sz w:val="22"/>
          <w:szCs w:val="22"/>
        </w:rPr>
        <w:t>re</w:t>
      </w:r>
      <w:r w:rsidRPr="00B170A5">
        <w:rPr>
          <w:sz w:val="22"/>
          <w:szCs w:val="22"/>
        </w:rPr>
        <w:t xml:space="preserve">s on the compressive strength of test samples </w:t>
      </w:r>
      <w:r w:rsidRPr="00B170A5">
        <w:rPr>
          <w:sz w:val="22"/>
          <w:szCs w:val="22"/>
        </w:rPr>
        <w:fldChar w:fldCharType="begin" w:fldLock="1"/>
      </w:r>
      <w:r w:rsidRPr="00B170A5">
        <w:rPr>
          <w:sz w:val="22"/>
          <w:szCs w:val="22"/>
        </w:rPr>
        <w:instrText>ADDIN CSL_CITATION {"citationItems":[{"id":"ITEM-1","itemData":{"DOI":"10.1155/2019/2386590","ISSN":"1687-8086","abstract":" Polypropylene fiber-reinforced concrete (PFRC) is a cement-based composite material with short-cut fibers which has been utilized to provide multidimensional reinforcement and enhance toughness of concrete. However, this improvement is closely related to the microstructural morphology of the concrete. A nondestructive technique using X-ray computed tomography (CT) was therefore used to grasp the microscopic texture of PFRC samples. The results showed that the orientation of microcracks, which appear in the interfacial transition zone, are along the surface of the coarse aggregate. The range of distribution of fibers is proportional to fiber volume fraction. The coarse aggregate influence distribution and orientation of polypropylene fibers whose shape are mainly fold line and curve. The dispersion of pores with small volume is uniform, and the distance between the pores with larger volume is short. The proportion of pores with the diameter in the range 0</w:instrText>
      </w:r>
      <w:r w:rsidRPr="00B170A5">
        <w:rPr>
          <w:rFonts w:ascii="Cambria Math" w:hAnsi="Cambria Math" w:cs="Cambria Math"/>
          <w:sz w:val="22"/>
          <w:szCs w:val="22"/>
        </w:rPr>
        <w:instrText>∼</w:instrText>
      </w:r>
      <w:r w:rsidRPr="00B170A5">
        <w:rPr>
          <w:sz w:val="22"/>
          <w:szCs w:val="22"/>
        </w:rPr>
        <w:instrText>199 μ m exceeds 70%, of which the sum of volume exceeds a half of total volume with the amount being about 1% of total amount. ","author":[{"dropping-particle":"","family":"Qin","given":"Yu","non-dropping-particle":"","parse-names":false,"suffix":""},{"dropping-particle":"","family":"Wu","given":"Hua","non-dropping-particle":"","parse-names":false,"suffix":""},{"dropping-particle":"","family":"Zheng","given":"Yong","non-dropping-particle":"","parse-names":false,"suffix":""},{"dropping-particle":"","family":"Wang","given":"Weina","non-dropping-particle":"","parse-names":false,"suffix":""},{"dropping-particle":"","family":"Yi","given":"Zhijian","non-dropping-particle":"","parse-names":false,"suffix":""}],"container-title":"Advances in Civil Engineering","id":"ITEM-1","issued":{"date-parts":[["2019"]]},"page":"1-9","title":"Microscopic Texture of Polypropylene Fiber-Reinforced Concrete with X-Ray Computed Tomography","type":"article-journal","volume":"2019"},"uris":["http://www.mendeley.com/documents/?uuid=bfdbb5d2-68ad-4056-8bc5-4b52ff2f3443"]},{"id":"ITEM-2","itemData":{"DOI":"10.1016/j.engstruct.2015.08.029","ISSN":"18737323","abstract":"In this study, ten large ultra-high-performance concrete (UHPC) beams reinforced with steel rebars were fabricated and tested. The experimental parameters included reinforcement ratio and steel fiber type. Two different reinforcement ratios (ρ= 0.94% and 1.50%) and steel fiber types (smooth and twisted steel fibers) were adopted. In addition, three different fiber lengths (Lf= 13, 19.5, and 30 mm) for the smooth steel fibers and one fiber length (Lf= 30 mm) for the twisted steel fiber were considered. For a control specimen, a UHPC matrix without fiber was also considered. Test results indicated that the addition of steel fibers significantly improved the load carrying capacity, post-cracking stiffness, and cracking response, but it decreased the ductility. Specifically, with the inclusion of 2% by volume of steel fibers, approximately 27-54% higher load carrying capacity and 13-73% lower ductility were obtained. In addition, an increase in the length of smooth steel fibers and the use of twisted steel fibers led to the improvements of post-peak response and ductility, whereas no noticeable difference in the load carrying capacity, post-cracking stiffness, and cracking response were obtained according to the fiber length and type. Sectional analysis incorporating the suggested material models was also performed based on AFGC/SETRA recommendations, and the ratios of flexural capacities obtained from experiments and numerical analyses ranged from 0.91 to 1.19.","author":[{"dropping-particle":"","family":"Yoo","given":"Doo Yeol","non-dropping-particle":"","parse-names":false,"suffix":""},{"dropping-particle":"","family":"Yoon","given":"Young Soo","non-dropping-particle":"","parse-names":false,"suffix":""}],"container-title":"Engineering Structures","id":"ITEM-2","issued":{"date-parts":[["2015"]]},"page":"409-423","publisher":"Elsevier Ltd","title":"Structural performance of ultra-high-performance concrete beams with different steel fibers","type":"article-journal","volume":"102"},"uris":["http://www.mendeley.com/documents/?uuid=41edb544-8c28-4672-9a7f-dcbb70a88ae8"]}],"mendeley":{"formattedCitation":"[4], [5]","plainTextFormattedCitation":"[4], [5]","previouslyFormattedCitation":"[4], [5]"},"properties":{"noteIndex":0},"schema":"https://github.com/citation-style-language/schema/raw/master/csl-citation.json"}</w:instrText>
      </w:r>
      <w:r w:rsidRPr="00B170A5">
        <w:rPr>
          <w:sz w:val="22"/>
          <w:szCs w:val="22"/>
        </w:rPr>
        <w:fldChar w:fldCharType="separate"/>
      </w:r>
      <w:r w:rsidRPr="00B170A5">
        <w:rPr>
          <w:noProof/>
          <w:sz w:val="22"/>
          <w:szCs w:val="22"/>
        </w:rPr>
        <w:t>[4], [5]</w:t>
      </w:r>
      <w:r w:rsidRPr="00B170A5">
        <w:rPr>
          <w:sz w:val="22"/>
          <w:szCs w:val="22"/>
        </w:rPr>
        <w:fldChar w:fldCharType="end"/>
      </w:r>
      <w:r w:rsidRPr="00B170A5">
        <w:rPr>
          <w:sz w:val="22"/>
          <w:szCs w:val="22"/>
        </w:rPr>
        <w:t>.</w:t>
      </w:r>
      <w:r w:rsidRPr="00B170A5">
        <w:rPr>
          <w:sz w:val="22"/>
          <w:szCs w:val="22"/>
        </w:rPr>
        <w:t xml:space="preserve"> </w:t>
      </w:r>
      <w:r w:rsidRPr="00B170A5">
        <w:rPr>
          <w:sz w:val="22"/>
          <w:szCs w:val="22"/>
        </w:rPr>
        <w:t>The findings indicate that introducing steel fib</w:t>
      </w:r>
      <w:r w:rsidR="005E56DC">
        <w:rPr>
          <w:sz w:val="22"/>
          <w:szCs w:val="22"/>
        </w:rPr>
        <w:t>re</w:t>
      </w:r>
      <w:r w:rsidRPr="00B170A5">
        <w:rPr>
          <w:sz w:val="22"/>
          <w:szCs w:val="22"/>
        </w:rPr>
        <w:t xml:space="preserve">s does not significantly elevate the compressive strength of concrete. For example, when considering samples with a reinforcement ratio of 1.5%, the control specimen exhibited a compressive strength of 201 MPa, while the test specimen showed 211 MPa. </w:t>
      </w:r>
      <w:r w:rsidR="00F02F06" w:rsidRPr="00B170A5">
        <w:rPr>
          <w:sz w:val="22"/>
          <w:szCs w:val="22"/>
        </w:rPr>
        <w:fldChar w:fldCharType="begin" w:fldLock="1"/>
      </w:r>
      <w:r w:rsidR="00F02F06" w:rsidRPr="00B170A5">
        <w:rPr>
          <w:sz w:val="22"/>
          <w:szCs w:val="22"/>
        </w:rPr>
        <w:instrText>ADDIN CSL_CITATION {"citationItems":[{"id":"ITEM-1","itemData":{"DOI":"10.1016/j.conbuildmat.2018.12.037","ISSN":"09500618","abstract":"The effects of several factors such as dry apparent density, water-to-binder ratio, properties of expanded shale aggregates, and fiber volume fraction, on the mechanical properties of lightweight aggregate concrete (LWAC) were experimentally investigated. Performance of LWAC were characterized through compressive strength, splitting tensile strength and flexural strength. This paper characterizes the morphology and microstructure of lightweight aggregate and two types of interfacial transition zone (ITZ) by using scanning electron microscopy (SEM). More than 40 different LWAC mixtures included five different expanded shale aggregates and two types of fiber were designed and fabricated, exhibited 28-day compressive strength from 47 to 86 MPa for dry apparent density of 1720–1940 kg/m3, respectively. The test results shown that both water-to-binder ratio and lightweight aggregate properties have significant effects on the LWAC. Crushed shale aggregate with dense shell and low absorption was recommended. The addition of fiber had a slight impact on compressive strength but resulted in significant increases in splitting tensile strength and flexural strength. The maximum increase in strength was achieved at a volume fraction of carbon fibers of 0.9%. Furthermore, microstructure investigation revealed that a slight wall effect occurred in the ITZ of lightweight aggregate with a dense shell and low water absorption.","author":[{"dropping-particle":"","family":"Wu","given":"Tao","non-dropping-particle":"","parse-names":false,"suffix":""},{"dropping-particle":"","family":"Yang","given":"Xue","non-dropping-particle":"","parse-names":false,"suffix":""},{"dropping-particle":"","family":"Wei","given":"Hui","non-dropping-particle":"","parse-names":false,"suffix":""},{"dropping-particle":"","family":"Liu","given":"Xi","non-dropping-particle":"","parse-names":false,"suffix":""}],"container-title":"Construction and Building Materials","id":"ITEM-1","issued":{"date-parts":[["2019"]]},"page":"526-539","publisher":"Elsevier Ltd","title":"Mechanical properties and microstructure of lightweight aggregate concrete with and without fibers","type":"article-journal","volume":"199"},"uris":["http://www.mendeley.com/documents/?uuid=e1b5a42d-5ebd-48ad-a57f-cd83e71f63ef"]},{"id":"ITEM-2","itemData":{"DOI":"10.1016/j.conbuildmat.2017.01.096","ISSN":"09500618","abstract":"An experimental study was performed to examine the effects of concrete strength and fiber content ratio on the flexural capacity of steel fiber-reinforced concrete. Three fiber volume fractions, 0.25, 0.375, and 0.5%, and three concrete compressive strengths, 25, 35, and 45 MPa, were designed for the experiments. The stress and deflection relationship, first peak and post-cracking strength, and energy absorption capacity were evaluated with respect to the variance in the fiber volume fraction and concrete strength. The results showed that the equivalent flexural strength ratio, which is determined from the first peak strength and energy absorption capacity, increased with the increase in the fiber volume fraction but decreased with the increase in the concrete strength. Furthermore, the effects of the concrete strength and fiber content ratio are discussed in a steel fiber-reinforced concrete floor slab. The ultimate flexural capacity also required a consideration of the influence of the content ratio of steel fiber as well as the strength of cement composite matrix.","author":[{"dropping-particle":"","family":"Lee","given":"Jong Han","non-dropping-particle":"","parse-names":false,"suffix":""},{"dropping-particle":"","family":"Cho","given":"Baiksoon","non-dropping-particle":"","parse-names":false,"suffix":""},{"dropping-particle":"","family":"Choi","given":"Eunsoo","non-dropping-particle":"","parse-names":false,"suffix":""}],"container-title":"Construction and Building Materials","id":"ITEM-2","issued":{"date-parts":[["2017"]]},"page":"222-231","publisher":"Elsevier Ltd","title":"Flexural capacity of fiber reinforced concrete with a consideration of concrete strength and fiber content","type":"article-journal","volume":"138"},"uris":["http://www.mendeley.com/documents/?uuid=b0a86d2c-e721-4457-9baa-230bac050657"]}],"mendeley":{"formattedCitation":"[6], [7]","plainTextFormattedCitation":"[6], [7]","previouslyFormattedCitation":"[6], [7]"},"properties":{"noteIndex":0},"schema":"https://github.com/citation-style-language/schema/raw/master/csl-citation.json"}</w:instrText>
      </w:r>
      <w:r w:rsidR="00F02F06" w:rsidRPr="00B170A5">
        <w:rPr>
          <w:sz w:val="22"/>
          <w:szCs w:val="22"/>
        </w:rPr>
        <w:fldChar w:fldCharType="separate"/>
      </w:r>
      <w:r w:rsidR="00F02F06" w:rsidRPr="00B170A5">
        <w:rPr>
          <w:noProof/>
          <w:sz w:val="22"/>
          <w:szCs w:val="22"/>
        </w:rPr>
        <w:t>[6], [7]</w:t>
      </w:r>
      <w:r w:rsidR="00F02F06" w:rsidRPr="00B170A5">
        <w:rPr>
          <w:sz w:val="22"/>
          <w:szCs w:val="22"/>
        </w:rPr>
        <w:fldChar w:fldCharType="end"/>
      </w:r>
      <w:r w:rsidR="00F02F06" w:rsidRPr="00B170A5">
        <w:rPr>
          <w:sz w:val="22"/>
          <w:szCs w:val="22"/>
        </w:rPr>
        <w:t xml:space="preserve"> </w:t>
      </w:r>
      <w:r w:rsidRPr="00B170A5">
        <w:rPr>
          <w:sz w:val="22"/>
          <w:szCs w:val="22"/>
        </w:rPr>
        <w:t>reported that the incorporation of steel fib</w:t>
      </w:r>
      <w:r w:rsidR="005E56DC">
        <w:rPr>
          <w:sz w:val="22"/>
          <w:szCs w:val="22"/>
        </w:rPr>
        <w:t>re</w:t>
      </w:r>
      <w:r w:rsidRPr="00B170A5">
        <w:rPr>
          <w:sz w:val="22"/>
          <w:szCs w:val="22"/>
        </w:rPr>
        <w:t>s only marginally impacted the</w:t>
      </w:r>
      <w:r w:rsidRPr="00A31B53">
        <w:rPr>
          <w:sz w:val="22"/>
          <w:szCs w:val="22"/>
        </w:rPr>
        <w:t xml:space="preserve"> compressive strength of concrete specimens. </w:t>
      </w:r>
      <w:r w:rsidR="00D54C20">
        <w:fldChar w:fldCharType="begin" w:fldLock="1"/>
      </w:r>
      <w:r w:rsidR="00D54C20">
        <w:instrText>ADDIN CSL_CITATION {"citationItems":[{"id":"ITEM-1","itemData":{"DOI":"10.1016/j.conbuildmat.2017.01.096","ISSN":"09500618","abstract":"An experimental study was performed to examine the effects of concrete strength and fiber content ratio on the flexural capacity of steel fiber-reinforced concrete. Three fiber volume fractions, 0.25, 0.375, and 0.5%, and three concrete compressive strengths, 25, 35, and 45 MPa, were designed for the experiments. The stress and deflection relationship, first peak and post-cracking strength, and energy absorption capacity were evaluated with respect to the variance in the fiber volume fraction and concrete strength. The results showed that the equivalent flexural strength ratio, which is determined from the first peak strength and energy absorption capacity, increased with the increase in the fiber volume fraction but decreased with the increase in the concrete strength. Furthermore, the effects of the concrete strength and fiber content ratio are discussed in a steel fiber-reinforced concrete floor slab. The ultimate flexural capacity also required a consideration of the influence of the content ratio of steel fiber as well as the strength of cement composite matrix.","author":[{"dropping-particle":"","family":"Lee","given":"Jong Han","non-dropping-particle":"","parse-names":false,"suffix":""},{"dropping-particle":"","family":"Cho","given":"Baiksoon","non-dropping-particle":"","parse-names":false,"suffix":""},{"dropping-particle":"","family":"Choi","given":"Eunsoo","non-dropping-particle":"","parse-names":false,"suffix":""}],"container-title":"Construction and Building Materials","id":"ITEM-1","issued":{"date-parts":[["2017"]]},"page":"222-231","publisher":"Elsevier Ltd","title":"Flexural capacity of fiber reinforced concrete with a consideration of concrete strength and fiber content","type":"article-journal","volume":"138"},"uris":["http://www.mendeley.com/documents/?uuid=b0a86d2c-e721-4457-9baa-230bac050657"]}],"mendeley":{"formattedCitation":"[7]","plainTextFormattedCitation":"[7]","previouslyFormattedCitation":"[7]"},"properties":{"noteIndex":0},"schema":"https://github.com/citation-style-language/schema/raw/master/csl-citation.json"}</w:instrText>
      </w:r>
      <w:r w:rsidR="00D54C20">
        <w:fldChar w:fldCharType="separate"/>
      </w:r>
      <w:r w:rsidR="00D54C20" w:rsidRPr="00851EF0">
        <w:rPr>
          <w:noProof/>
        </w:rPr>
        <w:t>[7]</w:t>
      </w:r>
      <w:r w:rsidR="00D54C20">
        <w:fldChar w:fldCharType="end"/>
      </w:r>
      <w:r w:rsidR="00D54C20">
        <w:t xml:space="preserve"> </w:t>
      </w:r>
      <w:r w:rsidR="005E56DC">
        <w:rPr>
          <w:sz w:val="22"/>
          <w:szCs w:val="22"/>
        </w:rPr>
        <w:t>A mere 12% improvement in compressive strength was observed</w:t>
      </w:r>
      <w:r w:rsidRPr="00A31B53">
        <w:rPr>
          <w:sz w:val="22"/>
          <w:szCs w:val="22"/>
        </w:rPr>
        <w:t xml:space="preserve"> </w:t>
      </w:r>
      <w:r w:rsidR="005E56DC">
        <w:rPr>
          <w:sz w:val="22"/>
          <w:szCs w:val="22"/>
        </w:rPr>
        <w:t>by adding</w:t>
      </w:r>
      <w:r w:rsidRPr="00A31B53">
        <w:rPr>
          <w:sz w:val="22"/>
          <w:szCs w:val="22"/>
        </w:rPr>
        <w:t xml:space="preserve"> 0.9% steel fib</w:t>
      </w:r>
      <w:r w:rsidR="005E56DC">
        <w:rPr>
          <w:sz w:val="22"/>
          <w:szCs w:val="22"/>
        </w:rPr>
        <w:t>re</w:t>
      </w:r>
      <w:r w:rsidRPr="00A31B53">
        <w:rPr>
          <w:sz w:val="22"/>
          <w:szCs w:val="22"/>
        </w:rPr>
        <w:t>s.</w:t>
      </w:r>
    </w:p>
    <w:p w14:paraId="778F77D5" w14:textId="5536551C" w:rsidR="00A31B53" w:rsidRPr="00A31B53" w:rsidRDefault="00A31B53" w:rsidP="00A31B53">
      <w:pPr>
        <w:pStyle w:val="NormalWeb"/>
        <w:spacing w:line="360" w:lineRule="auto"/>
        <w:jc w:val="both"/>
        <w:rPr>
          <w:sz w:val="22"/>
          <w:szCs w:val="22"/>
        </w:rPr>
      </w:pPr>
      <w:r w:rsidRPr="00A31B53">
        <w:rPr>
          <w:sz w:val="22"/>
          <w:szCs w:val="22"/>
        </w:rPr>
        <w:t xml:space="preserve">Experiments conducted by </w:t>
      </w:r>
      <w:r w:rsidR="00D54C20">
        <w:fldChar w:fldCharType="begin" w:fldLock="1"/>
      </w:r>
      <w:r w:rsidR="00D54C20">
        <w:instrText>ADDIN CSL_CITATION {"citationItems":[{"id":"ITEM-1","itemData":{"DOI":"10.1016/j.compstruct.2017.04.069","ISSN":"02638223","abstract":"This study investigated the feasibility of reducing fiber content in ultra-high-performance fiber-reinforced cement composites (UHP-FRCC). For this, three different types of steel fibers were considered, and three different aspect ratios were applied for the case of straight fibers. To quantitatively evaluate the cost effectiveness of reducing the fiber content of UHP-FRCC, cost analysis was also performed. Test results indicated that at low fiber volume fractions (Vf ≤ 1.0%), the twisted fibers provided the highest flexural strength, but they exhibited similar strength and poorer toughness than the straight fibers at a Vf equal to or higher than 1.5%. Smaller flexural strength and toughness were observed in the specimens with hooked fibers than those with straight ones at a Vf equal to or higher than 1.0%. In the case of straight fibers, the one with the highest aspect ratio was more effective in improving the flexural performance than those with lower aspect ratios. The medium-length straight fibers were most efficient at improving the flexural performance of UHP-FRCC at a Vf equal to or higher than 1.5%. The total production costs of commercially available UHP-FRCC could be reduced by as much as 32–35% by replacing short straight fibers with medium-length or long straight fibers.","author":[{"dropping-particle":"","family":"Yoo","given":"Doo Yeol","non-dropping-particle":"","parse-names":false,"suffix":""},{"dropping-particle":"","family":"Kim","given":"Soonho","non-dropping-particle":"","parse-names":false,"suffix":""},{"dropping-particle":"","family":"Park","given":"Gi Joon","non-dropping-particle":"","parse-names":false,"suffix":""},{"dropping-particle":"","family":"Park","given":"Jung Jun","non-dropping-particle":"","parse-names":false,"suffix":""},{"dropping-particle":"","family":"Kim","given":"Sung Wook","non-dropping-particle":"","parse-names":false,"suffix":""}],"container-title":"Composite Structures","id":"ITEM-1","issued":{"date-parts":[["2017"]]},"page":"375-388","publisher":"Elsevier Ltd","title":"Effects of fiber shape, aspect ratio, and volume fraction on flexural behavior of ultra-high-performance fiber-reinforced cement composites","type":"article-journal","volume":"174"},"uris":["http://www.mendeley.com/documents/?uuid=4892d2f6-8302-45cc-ae48-5a8bad32f17b"]},{"id":"ITEM-2","itemData":{"DOI":"10.1016/j.conbuildmat.2017.01.096","ISSN":"09500618","abstract":"An experimental study was performed to examine the effects of concrete strength and fiber content ratio on the flexural capacity of steel fiber-reinforced concrete. Three fiber volume fractions, 0.25, 0.375, and 0.5%, and three concrete compressive strengths, 25, 35, and 45 MPa, were designed for the experiments. The stress and deflection relationship, first peak and post-cracking strength, and energy absorption capacity were evaluated with respect to the variance in the fiber volume fraction and concrete strength. The results showed that the equivalent flexural strength ratio, which is determined from the first peak strength and energy absorption capacity, increased with the increase in the fiber volume fraction but decreased with the increase in the concrete strength. Furthermore, the effects of the concrete strength and fiber content ratio are discussed in a steel fiber-reinforced concrete floor slab. The ultimate flexural capacity also required a consideration of the influence of the content ratio of steel fiber as well as the strength of cement composite matrix.","author":[{"dropping-particle":"","family":"Lee","given":"Jong Han","non-dropping-particle":"","parse-names":false,"suffix":""},{"dropping-particle":"","family":"Cho","given":"Baiksoon","non-dropping-particle":"","parse-names":false,"suffix":""},{"dropping-particle":"","family":"Choi","given":"Eunsoo","non-dropping-particle":"","parse-names":false,"suffix":""}],"container-title":"Construction and Building Materials","id":"ITEM-2","issued":{"date-parts":[["2017"]]},"page":"222-231","publisher":"Elsevier Ltd","title":"Flexural capacity of fiber reinforced concrete with a consideration of concrete strength and fiber content","type":"article-journal","volume":"138"},"uris":["http://www.mendeley.com/documents/?uuid=b0a86d2c-e721-4457-9baa-230bac050657"]}],"mendeley":{"formattedCitation":"[7], [8]","plainTextFormattedCitation":"[7], [8]","previouslyFormattedCitation":"[7], [8]"},"properties":{"noteIndex":0},"schema":"https://github.com/citation-style-language/schema/raw/master/csl-citation.json"}</w:instrText>
      </w:r>
      <w:r w:rsidR="00D54C20">
        <w:fldChar w:fldCharType="separate"/>
      </w:r>
      <w:r w:rsidR="00D54C20" w:rsidRPr="00851EF0">
        <w:rPr>
          <w:noProof/>
        </w:rPr>
        <w:t>[7] [8]</w:t>
      </w:r>
      <w:r w:rsidR="00D54C20">
        <w:fldChar w:fldCharType="end"/>
      </w:r>
      <w:r w:rsidR="00D54C20">
        <w:t xml:space="preserve"> </w:t>
      </w:r>
      <w:r w:rsidRPr="00A31B53">
        <w:rPr>
          <w:sz w:val="22"/>
          <w:szCs w:val="22"/>
        </w:rPr>
        <w:t>highlight that incorporating steel fib</w:t>
      </w:r>
      <w:r w:rsidR="005E56DC">
        <w:rPr>
          <w:sz w:val="22"/>
          <w:szCs w:val="22"/>
        </w:rPr>
        <w:t>re</w:t>
      </w:r>
      <w:r w:rsidRPr="00A31B53">
        <w:rPr>
          <w:sz w:val="22"/>
          <w:szCs w:val="22"/>
        </w:rPr>
        <w:t>s has a notable and positive effect on the flexural strength of test samples. [8] observed a 20% increase in flexural strength and a ductile mode of failure due to the crack-bridging effect of steel fib</w:t>
      </w:r>
      <w:r w:rsidR="005E56DC">
        <w:rPr>
          <w:sz w:val="22"/>
          <w:szCs w:val="22"/>
        </w:rPr>
        <w:t>re</w:t>
      </w:r>
      <w:r w:rsidRPr="00A31B53">
        <w:rPr>
          <w:sz w:val="22"/>
          <w:szCs w:val="22"/>
        </w:rPr>
        <w:t xml:space="preserve">s. Additionally, </w:t>
      </w:r>
      <w:r w:rsidR="00B170A5">
        <w:fldChar w:fldCharType="begin" w:fldLock="1"/>
      </w:r>
      <w:r w:rsidR="00B170A5">
        <w:instrText>ADDIN CSL_CITATION {"citationItems":[{"id":"ITEM-1","itemData":{"DOI":"10.1016/j.conbuildmat.2017.01.096","ISSN":"09500618","abstract":"An experimental study was performed to examine the effects of concrete strength and fiber content ratio on the flexural capacity of steel fiber-reinforced concrete. Three fiber volume fractions, 0.25, 0.375, and 0.5%, and three concrete compressive strengths, 25, 35, and 45 MPa, were designed for the experiments. The stress and deflection relationship, first peak and post-cracking strength, and energy absorption capacity were evaluated with respect to the variance in the fiber volume fraction and concrete strength. The results showed that the equivalent flexural strength ratio, which is determined from the first peak strength and energy absorption capacity, increased with the increase in the fiber volume fraction but decreased with the increase in the concrete strength. Furthermore, the effects of the concrete strength and fiber content ratio are discussed in a steel fiber-reinforced concrete floor slab. The ultimate flexural capacity also required a consideration of the influence of the content ratio of steel fiber as well as the strength of cement composite matrix.","author":[{"dropping-particle":"","family":"Lee","given":"Jong Han","non-dropping-particle":"","parse-names":false,"suffix":""},{"dropping-particle":"","family":"Cho","given":"Baiksoon","non-dropping-particle":"","parse-names":false,"suffix":""},{"dropping-particle":"","family":"Choi","given":"Eunsoo","non-dropping-particle":"","parse-names":false,"suffix":""}],"container-title":"Construction and Building Materials","id":"ITEM-1","issued":{"date-parts":[["2017"]]},"page":"222-231","publisher":"Elsevier Ltd","title":"Flexural capacity of fiber reinforced concrete with a consideration of concrete strength and fiber content","type":"article-journal","volume":"138"},"uris":["http://www.mendeley.com/documents/?uuid=b0a86d2c-e721-4457-9baa-230bac050657"]}],"mendeley":{"formattedCitation":"[7]","plainTextFormattedCitation":"[7]","previouslyFormattedCitation":"[7]"},"properties":{"noteIndex":0},"schema":"https://github.com/citation-style-language/schema/raw/master/csl-citation.json"}</w:instrText>
      </w:r>
      <w:r w:rsidR="00B170A5">
        <w:fldChar w:fldCharType="separate"/>
      </w:r>
      <w:r w:rsidR="00B170A5" w:rsidRPr="00851EF0">
        <w:rPr>
          <w:noProof/>
        </w:rPr>
        <w:t>[7]</w:t>
      </w:r>
      <w:r w:rsidR="00B170A5">
        <w:fldChar w:fldCharType="end"/>
      </w:r>
      <w:r w:rsidR="00B170A5">
        <w:t xml:space="preserve"> </w:t>
      </w:r>
      <w:r w:rsidRPr="00A31B53">
        <w:rPr>
          <w:sz w:val="22"/>
          <w:szCs w:val="22"/>
        </w:rPr>
        <w:t>discovered that the equivalent flexural strength ratio, representing the ratio of the initial peak strength to the energy absorption capacity, improved by 22% with the inclusion of steel fib</w:t>
      </w:r>
      <w:r w:rsidR="005E56DC">
        <w:rPr>
          <w:sz w:val="22"/>
          <w:szCs w:val="22"/>
        </w:rPr>
        <w:t>re</w:t>
      </w:r>
      <w:r w:rsidRPr="00A31B53">
        <w:rPr>
          <w:sz w:val="22"/>
          <w:szCs w:val="22"/>
        </w:rPr>
        <w:t xml:space="preserve">s. These outcomes underscore </w:t>
      </w:r>
      <w:r w:rsidR="005E56DC">
        <w:rPr>
          <w:sz w:val="22"/>
          <w:szCs w:val="22"/>
        </w:rPr>
        <w:t>steel fibres' role in enhancing the samples' flexural strength and energy absorption capacity</w:t>
      </w:r>
      <w:r w:rsidRPr="00A31B53">
        <w:rPr>
          <w:sz w:val="22"/>
          <w:szCs w:val="22"/>
        </w:rPr>
        <w:t>.</w:t>
      </w:r>
    </w:p>
    <w:p w14:paraId="55F51CEA" w14:textId="2558DD85" w:rsidR="00A31B53" w:rsidRPr="00A31B53" w:rsidRDefault="005E56DC" w:rsidP="00A31B53">
      <w:pPr>
        <w:pStyle w:val="NormalWeb"/>
        <w:spacing w:line="360" w:lineRule="auto"/>
        <w:jc w:val="both"/>
        <w:rPr>
          <w:sz w:val="22"/>
          <w:szCs w:val="22"/>
        </w:rPr>
      </w:pPr>
      <w:r>
        <w:rPr>
          <w:sz w:val="22"/>
          <w:szCs w:val="22"/>
        </w:rPr>
        <w:t>The r</w:t>
      </w:r>
      <w:r w:rsidR="00A31B53" w:rsidRPr="00A31B53">
        <w:rPr>
          <w:sz w:val="22"/>
          <w:szCs w:val="22"/>
        </w:rPr>
        <w:t xml:space="preserve">esearch underscores the utility of fuzzy logic as an accessible tool for formulating rules based on experience. Fuzzy logic models offer the ability to expound upon the connection between input and output in simplified terms, </w:t>
      </w:r>
      <w:r>
        <w:rPr>
          <w:sz w:val="22"/>
          <w:szCs w:val="22"/>
        </w:rPr>
        <w:t xml:space="preserve">which is </w:t>
      </w:r>
      <w:r w:rsidR="00A31B53" w:rsidRPr="00A31B53">
        <w:rPr>
          <w:sz w:val="22"/>
          <w:szCs w:val="22"/>
        </w:rPr>
        <w:t xml:space="preserve">especially beneficial when the correlation is not straightforward. Several scholars, including </w:t>
      </w:r>
      <w:r w:rsidR="00B170A5">
        <w:fldChar w:fldCharType="begin" w:fldLock="1"/>
      </w:r>
      <w:r w:rsidR="00B170A5">
        <w:instrText>ADDIN CSL_CITATION {"citationItems":[{"id":"ITEM-1","itemData":{"DOI":"10.1016/j.advengsoft.2008.12.008","ISSN":"09659978","abstract":"Artificial neural networks and fuzzy logic approaches have recently been used to model some of the human activities in many areas of civil engineering applications. Especially from these systems in the model experimental studies, very good results have been obtained. In this research, the models for predicting compressive strength of mortars containing metakaolin at the age of 3, 7, 28, 60 and 90 days have been developed in artificial neural networks and fuzzy logic. For purpose of building these models, training and testing using the available experimental results for 179 specimens produced with 46 different mixture proportions were gathered from the technical literature. The data used in the multilayer feed-forward neural networks and Sugeno-type fuzzy inference models are arranged in a format of five input parameters that cover the age of specimen, metakaolin replacement ratio, water-binder ratio, superplasticizer and binder-sand ratio. According to these input parameters, in the multilayer feed-forward neural networks and Sugeno-type fuzzy inference models, the compressive strength of mortars containing metakaolin are predicted. The training and testing results in the multilayer feed-forward neural networks and Sugeno-type fuzzy inference models have shown that neural networks and fuzzy logic systems have strong potential for predicting compressive strength of mortars containing metakaolin. © 2008 Elsevier Ltd. All rights reserved.","author":[{"dropping-particle":"","family":"Saridemir","given":"Mustafa","non-dropping-particle":"","parse-names":false,"suffix":""}],"container-title":"Advances in Engineering Software","id":"ITEM-1","issue":"9","issued":{"date-parts":[["2009"]]},"page":"920-927","publisher":"Elsevier Ltd","title":"Predicting the compressive strength of mortars containing metakaolin by artificial neural networks and fuzzy logic","type":"article-journal","volume":"40"},"uris":["http://www.mendeley.com/documents/?uuid=19a2053d-a6f9-40d4-b0d5-6b95968bae6b"]}],"mendeley":{"formattedCitation":"[9]","plainTextFormattedCitation":"[9]","previouslyFormattedCitation":"[9]"},"properties":{"noteIndex":0},"schema":"https://github.com/citation-style-language/schema/raw/master/csl-citation.json"}</w:instrText>
      </w:r>
      <w:r w:rsidR="00B170A5">
        <w:fldChar w:fldCharType="separate"/>
      </w:r>
      <w:r w:rsidR="00B170A5" w:rsidRPr="0034562A">
        <w:rPr>
          <w:noProof/>
        </w:rPr>
        <w:t>[9]</w:t>
      </w:r>
      <w:r w:rsidR="00B170A5">
        <w:fldChar w:fldCharType="end"/>
      </w:r>
      <w:r w:rsidR="00A31B53" w:rsidRPr="00A31B53">
        <w:rPr>
          <w:sz w:val="22"/>
          <w:szCs w:val="22"/>
        </w:rPr>
        <w:t>, have harnessed fuzzy logic and neural networks to investigate the impact of additives (e.g., low lime concrete and fly ash) on diverse concrete properties, including compressive and flexural strength. Research findings validate that fuzzy logic accurately predicts the compressive strength of concrete test specimens, with a root mean square (RMS) value of 0.28. Additionally, neural networks achieve an RMS value of 1.79.</w:t>
      </w:r>
    </w:p>
    <w:p w14:paraId="376324A2" w14:textId="7DD17456" w:rsidR="00A31B53" w:rsidRPr="00A31B53" w:rsidRDefault="00A31B53" w:rsidP="00A31B53">
      <w:pPr>
        <w:pStyle w:val="NormalWeb"/>
        <w:spacing w:line="360" w:lineRule="auto"/>
        <w:jc w:val="both"/>
        <w:rPr>
          <w:sz w:val="22"/>
          <w:szCs w:val="22"/>
        </w:rPr>
      </w:pPr>
      <w:r w:rsidRPr="00A31B53">
        <w:rPr>
          <w:sz w:val="22"/>
          <w:szCs w:val="22"/>
        </w:rPr>
        <w:t xml:space="preserve">Moreover, the Fuzzy model exhibits slope and intercept values of 0.9764 and 0.5842, respectively. In a study by </w:t>
      </w:r>
      <w:r w:rsidR="00B170A5">
        <w:fldChar w:fldCharType="begin" w:fldLock="1"/>
      </w:r>
      <w:r w:rsidR="00B170A5">
        <w:instrText>ADDIN CSL_CITATION {"citationItems":[{"id":"ITEM-1","itemData":{"ISBN":"9781119130536","abstract":"Gene Expression Programming is employed to predict the 28 days compressive strength of cement mortar. The input parameters considered are C3S, SO3, Blaine and Alkali and the output parameter is the 28 days compressive strength. The model was able to predict successfully with a root mean square error of 1.4956. This model is compared with the Fuzzy Logic Model and ANN-GA model. The GEP model is proved to perform better than the Fuzzy Logic Model. It yields an expression that relates the inputs to outputs thereby overcoming the disadvantages of the artificial neural networks.","author":[{"dropping-particle":"","family":"Thamma P","given":"Barai SV","non-dropping-particle":"","parse-names":false,"suffix":""}],"id":"ITEM-1","issued":{"date-parts":[["2009"]]},"number-of-pages":"203-212","title":"Application of soft computing","type":"book"},"uris":["http://www.mendeley.com/documents/?uuid=7452ba70-e47b-45e2-b7bd-2cd9cb783b06"]}],"mendeley":{"formattedCitation":"[10]","plainTextFormattedCitation":"[10]","previouslyFormattedCitation":"[10]"},"properties":{"noteIndex":0},"schema":"https://github.com/citation-style-language/schema/raw/master/csl-citation.json"}</w:instrText>
      </w:r>
      <w:r w:rsidR="00B170A5">
        <w:fldChar w:fldCharType="separate"/>
      </w:r>
      <w:r w:rsidR="00B170A5" w:rsidRPr="0034562A">
        <w:rPr>
          <w:noProof/>
        </w:rPr>
        <w:t>[10]</w:t>
      </w:r>
      <w:r w:rsidR="00B170A5">
        <w:fldChar w:fldCharType="end"/>
      </w:r>
      <w:r w:rsidRPr="00A31B53">
        <w:rPr>
          <w:sz w:val="22"/>
          <w:szCs w:val="22"/>
        </w:rPr>
        <w:t xml:space="preserve">, gene expression programming accurately forecasts the compressive strength of cement mortar, yielding an RMS value of 1.4956. Similarly, </w:t>
      </w:r>
      <w:r w:rsidR="00B170A5">
        <w:fldChar w:fldCharType="begin" w:fldLock="1"/>
      </w:r>
      <w:r w:rsidR="00B170A5">
        <w:instrText>ADDIN CSL_CITATION {"citationItems":[{"id":"ITEM-1","itemData":{"DOI":"10.1016/j.commatsci.2007.04.009","ISSN":"09270256","abstract":"In this study, artificial neural networks and fuzzy logic models for predicting the 7, 28 and 90 days compressive strength of concretes containing high-lime and low-lime fly ashes have been developed. For purpose of constructing these models, 52 different mixes with 180 specimens were gathered from the literature. The data used in the artificial neural networks and fuzzy logic models are arranged in a format of nine input parameters that cover the day, Portland cement, water, sand, crushed stone I (4-8 mm), crushed stone II (8-16 mm), high range water reducing agent replacement ratio, fly ash replacement ratio and CaO, and an output parameter which is compressive strength of concrete. In the models of the training and testing results have shown that artificial neural networks and fuzzy logic systems have strong potential for predicting 7, 28 and 90 days compressive strength of concretes containing fly ash. © 2007 Elsevier B.V. All rights reserved.","author":[{"dropping-particle":"","family":"Topçu","given":"Ilker Bekir","non-dropping-particle":"","parse-names":false,"suffix":""},{"dropping-particle":"","family":"Saridemir","given":"Mustafa","non-dropping-particle":"","parse-names":false,"suffix":""}],"container-title":"Computational Materials Science","id":"ITEM-1","issue":"3","issued":{"date-parts":[["2008"]]},"page":"305-311","title":"Prediction of compressive strength of concrete containing fly ash using artificial neural networks and fuzzy logic","type":"article-journal","volume":"41"},"uris":["http://www.mendeley.com/documents/?uuid=79f04b57-6572-4cc8-bd02-7c2e358a3ae9"]}],"mendeley":{"formattedCitation":"[11]","plainTextFormattedCitation":"[11]","previouslyFormattedCitation":"[11]"},"properties":{"noteIndex":0},"schema":"https://github.com/citation-style-language/schema/raw/master/csl-citation.json"}</w:instrText>
      </w:r>
      <w:r w:rsidR="00B170A5">
        <w:fldChar w:fldCharType="separate"/>
      </w:r>
      <w:r w:rsidR="00B170A5" w:rsidRPr="0034562A">
        <w:rPr>
          <w:noProof/>
        </w:rPr>
        <w:t>[11]</w:t>
      </w:r>
      <w:r w:rsidR="00B170A5">
        <w:fldChar w:fldCharType="end"/>
      </w:r>
      <w:r w:rsidR="00B170A5" w:rsidRPr="00567921">
        <w:t xml:space="preserve"> </w:t>
      </w:r>
      <w:r w:rsidRPr="00A31B53">
        <w:rPr>
          <w:sz w:val="22"/>
          <w:szCs w:val="22"/>
        </w:rPr>
        <w:t>uses fuzzy logic and artificial neural networks to predict concrete compressive strength, yielding an RMS value of 2.02. The equation's linear fit yields a slope value of 0.9824 and an intercept value of 0.6354. According to statistical analysis, both models provide satisfactory and reliable outputs.</w:t>
      </w:r>
    </w:p>
    <w:p w14:paraId="71813CB5" w14:textId="0FB9C6B6" w:rsidR="00A31B53" w:rsidRPr="00A31B53" w:rsidRDefault="00A31B53" w:rsidP="00A31B53">
      <w:pPr>
        <w:pStyle w:val="NormalWeb"/>
        <w:spacing w:line="360" w:lineRule="auto"/>
        <w:jc w:val="both"/>
        <w:rPr>
          <w:sz w:val="22"/>
          <w:szCs w:val="22"/>
        </w:rPr>
      </w:pPr>
      <w:r w:rsidRPr="00A31B53">
        <w:rPr>
          <w:sz w:val="22"/>
          <w:szCs w:val="22"/>
        </w:rPr>
        <w:t>A research project investigates the mechanical behavio</w:t>
      </w:r>
      <w:r w:rsidR="005E56DC">
        <w:rPr>
          <w:sz w:val="22"/>
          <w:szCs w:val="22"/>
        </w:rPr>
        <w:t>u</w:t>
      </w:r>
      <w:r w:rsidRPr="00A31B53">
        <w:rPr>
          <w:sz w:val="22"/>
          <w:szCs w:val="22"/>
        </w:rPr>
        <w:t>r of HP-SFRC across various w/b ratios (ranging from 0.45 to 0.35) and steel fib</w:t>
      </w:r>
      <w:r w:rsidR="005E56DC">
        <w:rPr>
          <w:sz w:val="22"/>
          <w:szCs w:val="22"/>
        </w:rPr>
        <w:t>re</w:t>
      </w:r>
      <w:r w:rsidRPr="00A31B53">
        <w:rPr>
          <w:sz w:val="22"/>
          <w:szCs w:val="22"/>
        </w:rPr>
        <w:t xml:space="preserve"> volume fractions (ranging from 0 to 1.5%, with an RI range of 0 - 3.88) alongside 10% and 15% silica fume replacements. Formulas are developed to predict compressive and flexural strength, accounting for </w:t>
      </w:r>
      <w:r w:rsidR="005E56DC">
        <w:rPr>
          <w:sz w:val="22"/>
          <w:szCs w:val="22"/>
        </w:rPr>
        <w:t>specimen size, shape, and length variations</w:t>
      </w:r>
      <w:r w:rsidRPr="00A31B53">
        <w:rPr>
          <w:sz w:val="22"/>
          <w:szCs w:val="22"/>
        </w:rPr>
        <w:t xml:space="preserve">. Furthermore, a power relationship between compressive and flexural strength is derived and compared to prior research and the </w:t>
      </w:r>
      <w:r w:rsidRPr="00A31B53">
        <w:rPr>
          <w:sz w:val="22"/>
          <w:szCs w:val="22"/>
        </w:rPr>
        <w:lastRenderedPageBreak/>
        <w:t xml:space="preserve">American Concrete Institute model </w:t>
      </w:r>
      <w:r w:rsidR="00B170A5">
        <w:fldChar w:fldCharType="begin" w:fldLock="1"/>
      </w:r>
      <w:r w:rsidR="00B170A5">
        <w:instrText>ADDIN CSL_CITATION {"citationItems":[{"id":"ITEM-1","itemData":{"DOI":"10.3846/jcem.2010.52","ISSN":"13923730","abstract":"The ductility of reinforced concrete beams is very important, since it is essential to avoid a brittle failure of the structure by ensuring adequate curvature at the ultimate limit state. One of the procedures used to quantify ductility is based on curvatures, namely, curvature ductility. It is necessary to know the curvature ductility of singly reinforced highstrength concrete (HSC) sections for determining a maximum permissible tensile reinforcement ratio or a maximum depth of the concrete compression area in design codes. The requirements of several codes and methods of prediction of the curvature ductility are based on the experimental results of normal strength concrete (NSC). The rules derived for NSC sections may not be appropriate for HSC sections, and verifications and modifications may be required for the evaluation of curvature ductility of HSC sections. In this study, the major factors affecting the curvature ductility of a singly reinforced HSC beam section are investigated. Based on numerical analyses, a parametric study has been carried out to evaluate the effects of various structural parameters on the curvature ductility of reinforced HSC beam sections.","author":[{"dropping-particle":"","family":"Arslan","given":"Guray","non-dropping-particle":"","parse-names":false,"suffix":""},{"dropping-particle":"","family":"Cihanli","given":"Ercan","non-dropping-particle":"","parse-names":false,"suffix":""}],"container-title":"Journal of Civil Engineering and Management","id":"ITEM-1","issue":"4","issued":{"date-parts":[["2010"]]},"page":"462-470","title":"Curvature ductility prediction of reinforced High-strength concrete beam sections","type":"article-journal","volume":"16"},"uris":["http://www.mendeley.com/documents/?uuid=cb78f59d-f078-4301-8e77-ca00169d9273"]}],"mendeley":{"formattedCitation":"[12]","plainTextFormattedCitation":"[12]","previouslyFormattedCitation":"[12]"},"properties":{"noteIndex":0},"schema":"https://github.com/citation-style-language/schema/raw/master/csl-citation.json"}</w:instrText>
      </w:r>
      <w:r w:rsidR="00B170A5">
        <w:fldChar w:fldCharType="separate"/>
      </w:r>
      <w:r w:rsidR="00B170A5" w:rsidRPr="0034562A">
        <w:rPr>
          <w:noProof/>
        </w:rPr>
        <w:t>[12]</w:t>
      </w:r>
      <w:r w:rsidR="00B170A5">
        <w:fldChar w:fldCharType="end"/>
      </w:r>
      <w:r w:rsidRPr="00A31B53">
        <w:rPr>
          <w:sz w:val="22"/>
          <w:szCs w:val="22"/>
        </w:rPr>
        <w:t>. Experimental data from earlier studies validate the accuracy of the proposed model.</w:t>
      </w:r>
    </w:p>
    <w:p w14:paraId="1746742C" w14:textId="478ADAA1" w:rsidR="00A31B53" w:rsidRPr="00B170A5" w:rsidRDefault="00A31B53" w:rsidP="00B170A5">
      <w:pPr>
        <w:pStyle w:val="NormalWeb"/>
        <w:spacing w:line="360" w:lineRule="auto"/>
        <w:jc w:val="both"/>
        <w:rPr>
          <w:sz w:val="22"/>
          <w:szCs w:val="22"/>
        </w:rPr>
      </w:pPr>
      <w:r w:rsidRPr="00A31B53">
        <w:rPr>
          <w:sz w:val="22"/>
          <w:szCs w:val="22"/>
        </w:rPr>
        <w:t xml:space="preserve">To ensure construction project safety and progress, a computational analysis simulates the compressive strength of High-Performance Steel Fiber Reinforced Concrete (HP-SFRC). This analysis incorporates eight input parameters tied to mixture proportions. A machine learning framework is integrated to establish a predictive model for compressive strength, addressing the challenge of determining in-situ HP-SFRC strength influenced by site-specific and ambient conditions. The model leverages known mixture proportions as inputs to estimate HP-SFRC's compressive strength. This approach is chosen due to the complexities associated with accurately determining on-site strength, as noted by </w:t>
      </w:r>
      <w:r w:rsidR="00B170A5">
        <w:fldChar w:fldCharType="begin" w:fldLock="1"/>
      </w:r>
      <w:r w:rsidR="00B170A5">
        <w:instrText>ADDIN CSL_CITATION {"citationItems":[{"id":"ITEM-1","itemData":{"DOI":"10.1061/(asce)mt.1943-5533.0002684","ISSN":"0899-1561","abstract":"© 2019 American Society of Civil Engineers. The cracking tendency of cast-in-place concrete at early ages under restrained conditions is a concern. In particular, in the building industry, in order to meet the construction speed requirements, external load (due to formwork removal and post-tensioning) is applied while concrete is hydrating, typically 1-4 days after concrete pour. Despite careful design, numerous failures have recently been reported in the industry during construction, prompting this investigation. The paper presents interim findings of a research program investigating the in situ thermal stresses at early ages. The intrinsic thermal stresses including the effects of creep and shrinkage associated with early age concrete were investigated. A degree of reaction-based approach was used to account the evolution of the material properties of concrete. The double power law (DPL) and an American Concrete Institute model were considered to account for the creep and shrinkage effects, respectively. Results show that the tensile strength at early age can be exceeded by the intrinsic thermal stresses.","author":[{"dropping-particle":"","family":"Sofi","given":"Massoud","non-dropping-particle":"","parse-names":false,"suffix":""},{"dropping-particle":"","family":"Lumantarna","given":"Elisa","non-dropping-particle":"","parse-names":false,"suffix":""},{"dropping-particle":"","family":"Mendis","given":"Priyan","non-dropping-particle":"","parse-names":false,"suffix":""},{"dropping-particle":"","family":"Zhong","given":"Aocheng","non-dropping-particle":"","parse-names":false,"suffix":""}],"container-title":"Journal of Materials in Civil Engineering","id":"ITEM-1","issue":"6","issued":{"date-parts":[["2019"]]},"page":"1-9","title":"Thermal Stresses of Concrete at Early Ages","type":"article-journal","volume":"31"},"uris":["http://www.mendeley.com/documents/?uuid=f5755a85-f268-4ab5-9e49-c56924b72939"]}],"mendeley":{"formattedCitation":"[13]","plainTextFormattedCitation":"[13]","previouslyFormattedCitation":"[13]"},"properties":{"noteIndex":0},"schema":"https://github.com/citation-style-language/schema/raw/master/csl-citation.json"}</w:instrText>
      </w:r>
      <w:r w:rsidR="00B170A5">
        <w:fldChar w:fldCharType="separate"/>
      </w:r>
      <w:r w:rsidR="00B170A5" w:rsidRPr="00A30D11">
        <w:rPr>
          <w:noProof/>
        </w:rPr>
        <w:t>[13]</w:t>
      </w:r>
      <w:r w:rsidR="00B170A5">
        <w:fldChar w:fldCharType="end"/>
      </w:r>
      <w:r w:rsidRPr="00A31B53">
        <w:rPr>
          <w:sz w:val="22"/>
          <w:szCs w:val="22"/>
        </w:rPr>
        <w:t>.</w:t>
      </w:r>
    </w:p>
    <w:p w14:paraId="560740C7" w14:textId="14F290E9" w:rsidR="009D4251" w:rsidRPr="00567921" w:rsidRDefault="009D4251" w:rsidP="00D165CE">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 xml:space="preserve">2. Materials and methods </w:t>
      </w:r>
    </w:p>
    <w:p w14:paraId="501EB60A" w14:textId="32D983AD" w:rsidR="009D4251" w:rsidRPr="00567921" w:rsidRDefault="009D4251" w:rsidP="00D165CE">
      <w:pPr>
        <w:spacing w:line="360" w:lineRule="auto"/>
        <w:jc w:val="both"/>
        <w:rPr>
          <w:rFonts w:ascii="Times New Roman" w:hAnsi="Times New Roman" w:cs="Times New Roman"/>
          <w:i/>
          <w:iCs/>
        </w:rPr>
      </w:pPr>
      <w:r w:rsidRPr="00567921">
        <w:rPr>
          <w:rFonts w:ascii="Times New Roman" w:hAnsi="Times New Roman" w:cs="Times New Roman"/>
          <w:i/>
          <w:iCs/>
        </w:rPr>
        <w:t>2.1 Materials and mixture proportions</w:t>
      </w:r>
    </w:p>
    <w:p w14:paraId="6728114B" w14:textId="77777777" w:rsidR="00F14B70" w:rsidRDefault="00B170A5" w:rsidP="00B170A5">
      <w:pPr>
        <w:spacing w:line="360" w:lineRule="auto"/>
        <w:jc w:val="both"/>
        <w:rPr>
          <w:rFonts w:ascii="Times New Roman" w:hAnsi="Times New Roman" w:cs="Times New Roman"/>
        </w:rPr>
      </w:pPr>
      <w:r w:rsidRPr="00B170A5">
        <w:rPr>
          <w:rFonts w:ascii="Times New Roman" w:hAnsi="Times New Roman" w:cs="Times New Roman"/>
        </w:rPr>
        <w:t xml:space="preserve">The study </w:t>
      </w:r>
      <w:r w:rsidR="00F14B70">
        <w:rPr>
          <w:rFonts w:ascii="Times New Roman" w:hAnsi="Times New Roman" w:cs="Times New Roman"/>
        </w:rPr>
        <w:t>used</w:t>
      </w:r>
      <w:r w:rsidRPr="00B170A5">
        <w:rPr>
          <w:rFonts w:ascii="Times New Roman" w:hAnsi="Times New Roman" w:cs="Times New Roman"/>
        </w:rPr>
        <w:t xml:space="preserve"> 53-grade Ordinary Portland cement, which displayed a compressive strength of 54.5 MPa after 28 days and possessed a specific gravity of 3.15. Alongside this cement, silica fume was integrated as an extra cementitious component. The silica fume had a distinct surface area of 23000 m2/kg, a specific gravity of 2.25, and a 2% fineness based on leftover material on a 45 </w:t>
      </w:r>
      <w:proofErr w:type="spellStart"/>
      <w:r w:rsidRPr="00B170A5">
        <w:rPr>
          <w:rFonts w:ascii="Times New Roman" w:hAnsi="Times New Roman" w:cs="Times New Roman"/>
        </w:rPr>
        <w:t>μm</w:t>
      </w:r>
      <w:proofErr w:type="spellEnd"/>
      <w:r w:rsidRPr="00B170A5">
        <w:rPr>
          <w:rFonts w:ascii="Times New Roman" w:hAnsi="Times New Roman" w:cs="Times New Roman"/>
        </w:rPr>
        <w:t xml:space="preserve"> sieve. The composition of the micro-silica was identified to be 88.7% silicon dioxide, 0.9% carbon, and 1.8% loss on ignition. Moreover, the micro-silica satisfied the criteria </w:t>
      </w:r>
      <w:r w:rsidR="00F14B70">
        <w:rPr>
          <w:rFonts w:ascii="Times New Roman" w:hAnsi="Times New Roman" w:cs="Times New Roman"/>
        </w:rPr>
        <w:t>outlined</w:t>
      </w:r>
      <w:r w:rsidRPr="00B170A5">
        <w:rPr>
          <w:rFonts w:ascii="Times New Roman" w:hAnsi="Times New Roman" w:cs="Times New Roman"/>
        </w:rPr>
        <w:t xml:space="preserve"> in ACI 234R-1996 </w:t>
      </w:r>
      <w:r w:rsidRPr="00B170A5">
        <w:rPr>
          <w:rFonts w:ascii="Times New Roman" w:hAnsi="Times New Roman" w:cs="Times New Roman"/>
        </w:rPr>
        <w:fldChar w:fldCharType="begin" w:fldLock="1"/>
      </w:r>
      <w:r w:rsidRPr="00B170A5">
        <w:rPr>
          <w:rFonts w:ascii="Times New Roman" w:hAnsi="Times New Roman" w:cs="Times New Roman"/>
        </w:rPr>
        <w:instrText>ADDIN CSL_CITATION {"citationItems":[{"id":"ITEM-1","itemData":{"ISSN":"0889-325X","abstract":"This guide presents a generally applicable method for selecting mixture proportions for high-strength concrete and optimizing these mixtures proportions on the basis of trial batches. The method is limited to high-strength concrete produced using conventional materials and production techniques. Recommendations and tables are based on current practice and information provided by contractors, concrete suppliers, and engineers who have been involved in projects dealing with high-strength concrete.","author":[{"dropping-particle":"","family":"ACI 211","given":"","non-dropping-particle":"","parse-names":false,"suffix":""}],"container-title":"ACI Materials Journal","id":"ITEM-1","issue":"3","issued":{"date-parts":[["2009"]]},"title":"Standard Practice for Selecting Proportions for Normal","type":"article-journal","volume":"90"},"uris":["http://www.mendeley.com/documents/?uuid=498f4c5d-0fe0-4bee-b7b1-fde648c2a071","http://www.mendeley.com/documents/?uuid=ffc9b78e-5859-4a19-b59d-df6f7226cca1"]}],"mendeley":{"formattedCitation":"[14]","plainTextFormattedCitation":"[14]","previouslyFormattedCitation":"[14]"},"properties":{"noteIndex":0},"schema":"https://github.com/citation-style-language/schema/raw/master/csl-citation.json"}</w:instrText>
      </w:r>
      <w:r w:rsidRPr="00B170A5">
        <w:rPr>
          <w:rFonts w:ascii="Times New Roman" w:hAnsi="Times New Roman" w:cs="Times New Roman"/>
        </w:rPr>
        <w:fldChar w:fldCharType="separate"/>
      </w:r>
      <w:r w:rsidRPr="00B170A5">
        <w:rPr>
          <w:rFonts w:ascii="Times New Roman" w:hAnsi="Times New Roman" w:cs="Times New Roman"/>
          <w:noProof/>
        </w:rPr>
        <w:t>[14]</w:t>
      </w:r>
      <w:r w:rsidRPr="00B170A5">
        <w:rPr>
          <w:rFonts w:ascii="Times New Roman" w:hAnsi="Times New Roman" w:cs="Times New Roman"/>
        </w:rPr>
        <w:fldChar w:fldCharType="end"/>
      </w:r>
      <w:r w:rsidRPr="00B170A5">
        <w:rPr>
          <w:rFonts w:ascii="Times New Roman" w:hAnsi="Times New Roman" w:cs="Times New Roman"/>
        </w:rPr>
        <w:t>. For the fine aggregate, the research employed river sand, which could traverse a 4.75 mm sieve and fulfil the grading zone II requirements outlined in IS: 383-1978 (Standard, 2003).</w:t>
      </w:r>
    </w:p>
    <w:p w14:paraId="774123F5" w14:textId="31759C7B" w:rsidR="00A30D11" w:rsidRPr="00B170A5" w:rsidRDefault="00B170A5" w:rsidP="00B170A5">
      <w:pPr>
        <w:spacing w:line="360" w:lineRule="auto"/>
        <w:jc w:val="both"/>
        <w:rPr>
          <w:rFonts w:ascii="Times New Roman" w:hAnsi="Times New Roman" w:cs="Times New Roman"/>
          <w:sz w:val="20"/>
          <w:szCs w:val="20"/>
          <w:shd w:val="clear" w:color="auto" w:fill="FFFFFF"/>
        </w:rPr>
      </w:pPr>
      <w:r w:rsidRPr="00B170A5">
        <w:rPr>
          <w:rFonts w:ascii="Times New Roman" w:hAnsi="Times New Roman" w:cs="Times New Roman"/>
        </w:rPr>
        <w:t xml:space="preserve">Regarding the coarse aggregate, crushed blue granite stones with a maximum size of 12.5 mm were employed. </w:t>
      </w:r>
      <w:r w:rsidR="00F14B70">
        <w:rPr>
          <w:rFonts w:ascii="Times New Roman" w:hAnsi="Times New Roman" w:cs="Times New Roman"/>
        </w:rPr>
        <w:t>A high-range water-reducing admixture was incorporated to enhance the characteristics of the mixtures</w:t>
      </w:r>
      <w:r w:rsidRPr="00B170A5">
        <w:rPr>
          <w:rFonts w:ascii="Times New Roman" w:hAnsi="Times New Roman" w:cs="Times New Roman"/>
        </w:rPr>
        <w:t>. This admixture consisted of locally accessible sulfonated naphthalene formaldehyde condensate with a specific gravity of 1.20. Additionally, crimped steel fib</w:t>
      </w:r>
      <w:r w:rsidR="00F14B70">
        <w:rPr>
          <w:rFonts w:ascii="Times New Roman" w:hAnsi="Times New Roman" w:cs="Times New Roman"/>
        </w:rPr>
        <w:t>re</w:t>
      </w:r>
      <w:r w:rsidRPr="00B170A5">
        <w:rPr>
          <w:rFonts w:ascii="Times New Roman" w:hAnsi="Times New Roman" w:cs="Times New Roman"/>
        </w:rPr>
        <w:t>s with the specified physical traits given in Table 1 were included in the combinations.</w:t>
      </w:r>
    </w:p>
    <w:p w14:paraId="33245AC2" w14:textId="77777777" w:rsidR="00A30D11" w:rsidRDefault="00A30D11" w:rsidP="00BA69FF">
      <w:pPr>
        <w:spacing w:line="360" w:lineRule="auto"/>
        <w:jc w:val="both"/>
        <w:rPr>
          <w:rFonts w:ascii="Times New Roman" w:hAnsi="Times New Roman" w:cs="Times New Roman"/>
          <w:sz w:val="20"/>
          <w:szCs w:val="20"/>
          <w:shd w:val="clear" w:color="auto" w:fill="FFFFFF"/>
        </w:rPr>
      </w:pPr>
    </w:p>
    <w:p w14:paraId="48D58A65" w14:textId="190D6D3C" w:rsidR="00C448C4" w:rsidRPr="00567921" w:rsidRDefault="00C448C4" w:rsidP="00BA69FF">
      <w:pPr>
        <w:spacing w:line="360" w:lineRule="auto"/>
        <w:jc w:val="both"/>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Table 1</w:t>
      </w:r>
      <w:r w:rsidR="00BA69FF" w:rsidRPr="00567921">
        <w:rPr>
          <w:rFonts w:ascii="Times New Roman" w:hAnsi="Times New Roman" w:cs="Times New Roman"/>
          <w:sz w:val="20"/>
          <w:szCs w:val="20"/>
          <w:shd w:val="clear" w:color="auto" w:fill="FFFFFF"/>
        </w:rPr>
        <w:t xml:space="preserve">: </w:t>
      </w:r>
      <w:r w:rsidRPr="00567921">
        <w:rPr>
          <w:rFonts w:ascii="Times New Roman" w:hAnsi="Times New Roman" w:cs="Times New Roman"/>
          <w:sz w:val="20"/>
          <w:szCs w:val="20"/>
          <w:shd w:val="clear" w:color="auto" w:fill="FFFFFF"/>
        </w:rPr>
        <w:t>Physical properties of round crimped steel fibre</w:t>
      </w:r>
    </w:p>
    <w:tbl>
      <w:tblPr>
        <w:tblStyle w:val="PlainTable2"/>
        <w:tblW w:w="10209" w:type="dxa"/>
        <w:tblLook w:val="04A0" w:firstRow="1" w:lastRow="0" w:firstColumn="1" w:lastColumn="0" w:noHBand="0" w:noVBand="1"/>
      </w:tblPr>
      <w:tblGrid>
        <w:gridCol w:w="1640"/>
        <w:gridCol w:w="1206"/>
        <w:gridCol w:w="1061"/>
        <w:gridCol w:w="1415"/>
        <w:gridCol w:w="1077"/>
        <w:gridCol w:w="1993"/>
        <w:gridCol w:w="1817"/>
      </w:tblGrid>
      <w:tr w:rsidR="00567921" w:rsidRPr="00567921" w14:paraId="422641E7" w14:textId="77777777" w:rsidTr="005874D7">
        <w:trPr>
          <w:cnfStyle w:val="100000000000" w:firstRow="1" w:lastRow="0" w:firstColumn="0" w:lastColumn="0" w:oddVBand="0" w:evenVBand="0" w:oddHBand="0"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640" w:type="dxa"/>
            <w:noWrap/>
            <w:hideMark/>
          </w:tcPr>
          <w:p w14:paraId="7ECA1F36" w14:textId="77777777" w:rsidR="000F6F19" w:rsidRPr="00567921" w:rsidRDefault="000F6F19" w:rsidP="00C448C4">
            <w:pPr>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Fibre</w:t>
            </w:r>
          </w:p>
        </w:tc>
        <w:tc>
          <w:tcPr>
            <w:tcW w:w="1206" w:type="dxa"/>
            <w:noWrap/>
            <w:hideMark/>
          </w:tcPr>
          <w:p w14:paraId="2B1C6683" w14:textId="77777777"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Fibre diameter</w:t>
            </w:r>
          </w:p>
        </w:tc>
        <w:tc>
          <w:tcPr>
            <w:tcW w:w="1061" w:type="dxa"/>
            <w:noWrap/>
            <w:hideMark/>
          </w:tcPr>
          <w:p w14:paraId="7B9567DC" w14:textId="77777777"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Fibre length</w:t>
            </w:r>
          </w:p>
        </w:tc>
        <w:tc>
          <w:tcPr>
            <w:tcW w:w="1415" w:type="dxa"/>
            <w:noWrap/>
            <w:hideMark/>
          </w:tcPr>
          <w:p w14:paraId="2DBE4C92" w14:textId="35B30FDC"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fibre wavelength</w:t>
            </w:r>
          </w:p>
        </w:tc>
        <w:tc>
          <w:tcPr>
            <w:tcW w:w="1077" w:type="dxa"/>
            <w:noWrap/>
            <w:hideMark/>
          </w:tcPr>
          <w:p w14:paraId="788C5B5F" w14:textId="118BE055"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Aspect ratio l/d</w:t>
            </w:r>
          </w:p>
        </w:tc>
        <w:tc>
          <w:tcPr>
            <w:tcW w:w="1993" w:type="dxa"/>
            <w:noWrap/>
            <w:hideMark/>
          </w:tcPr>
          <w:p w14:paraId="3B9A3FA7" w14:textId="77777777"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Ultimate tensile strength fu</w:t>
            </w:r>
          </w:p>
        </w:tc>
        <w:tc>
          <w:tcPr>
            <w:tcW w:w="1817" w:type="dxa"/>
            <w:noWrap/>
            <w:hideMark/>
          </w:tcPr>
          <w:p w14:paraId="2788B220" w14:textId="77777777" w:rsidR="000F6F19" w:rsidRPr="00567921" w:rsidRDefault="000F6F19" w:rsidP="00C448C4">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Elastic tensile strength Ef</w:t>
            </w:r>
          </w:p>
        </w:tc>
      </w:tr>
      <w:tr w:rsidR="00567921" w:rsidRPr="00567921" w14:paraId="2ADFACDC" w14:textId="77777777" w:rsidTr="005874D7">
        <w:trPr>
          <w:cnfStyle w:val="000000100000" w:firstRow="0" w:lastRow="0" w:firstColumn="0" w:lastColumn="0" w:oddVBand="0" w:evenVBand="0" w:oddHBand="1" w:evenHBand="0" w:firstRowFirstColumn="0" w:firstRowLastColumn="0" w:lastRowFirstColumn="0" w:lastRowLastColumn="0"/>
          <w:trHeight w:val="262"/>
        </w:trPr>
        <w:tc>
          <w:tcPr>
            <w:cnfStyle w:val="001000000000" w:firstRow="0" w:lastRow="0" w:firstColumn="1" w:lastColumn="0" w:oddVBand="0" w:evenVBand="0" w:oddHBand="0" w:evenHBand="0" w:firstRowFirstColumn="0" w:firstRowLastColumn="0" w:lastRowFirstColumn="0" w:lastRowLastColumn="0"/>
            <w:tcW w:w="1640" w:type="dxa"/>
            <w:noWrap/>
            <w:hideMark/>
          </w:tcPr>
          <w:p w14:paraId="50BB114F" w14:textId="5D21F2B8" w:rsidR="000F6F19" w:rsidRPr="00567921" w:rsidRDefault="000F6F19" w:rsidP="000F6F19">
            <w:pPr>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Crimped round fibre</w:t>
            </w:r>
          </w:p>
        </w:tc>
        <w:tc>
          <w:tcPr>
            <w:tcW w:w="1206" w:type="dxa"/>
            <w:noWrap/>
            <w:hideMark/>
          </w:tcPr>
          <w:p w14:paraId="3393EE19" w14:textId="77777777" w:rsidR="000F6F19" w:rsidRPr="00567921" w:rsidRDefault="000F6F19"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0.9mm</w:t>
            </w:r>
          </w:p>
        </w:tc>
        <w:tc>
          <w:tcPr>
            <w:tcW w:w="1061" w:type="dxa"/>
            <w:noWrap/>
            <w:hideMark/>
          </w:tcPr>
          <w:p w14:paraId="4D220C39" w14:textId="77777777" w:rsidR="000F6F19" w:rsidRPr="00567921" w:rsidRDefault="000F6F19"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35 and 26mm</w:t>
            </w:r>
          </w:p>
        </w:tc>
        <w:tc>
          <w:tcPr>
            <w:tcW w:w="1415" w:type="dxa"/>
            <w:noWrap/>
            <w:hideMark/>
          </w:tcPr>
          <w:p w14:paraId="2E3BCA10" w14:textId="77777777" w:rsidR="000F6F19" w:rsidRPr="00567921" w:rsidRDefault="000F6F19"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0.8mm</w:t>
            </w:r>
          </w:p>
        </w:tc>
        <w:tc>
          <w:tcPr>
            <w:tcW w:w="1077" w:type="dxa"/>
            <w:noWrap/>
            <w:hideMark/>
          </w:tcPr>
          <w:p w14:paraId="46C39C1B" w14:textId="5C793C80" w:rsidR="000F6F19" w:rsidRPr="00567921" w:rsidRDefault="00286D4D"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80</w:t>
            </w:r>
            <w:r w:rsidR="000F6F19" w:rsidRPr="00567921">
              <w:rPr>
                <w:rFonts w:ascii="Times New Roman" w:eastAsia="Times New Roman" w:hAnsi="Times New Roman" w:cs="Times New Roman"/>
                <w:sz w:val="16"/>
                <w:szCs w:val="16"/>
                <w:lang w:eastAsia="en-GB"/>
              </w:rPr>
              <w:t xml:space="preserve"> and </w:t>
            </w:r>
            <w:r w:rsidRPr="00567921">
              <w:rPr>
                <w:rFonts w:ascii="Times New Roman" w:eastAsia="Times New Roman" w:hAnsi="Times New Roman" w:cs="Times New Roman"/>
                <w:sz w:val="16"/>
                <w:szCs w:val="16"/>
                <w:lang w:eastAsia="en-GB"/>
              </w:rPr>
              <w:t>40</w:t>
            </w:r>
          </w:p>
        </w:tc>
        <w:tc>
          <w:tcPr>
            <w:tcW w:w="1993" w:type="dxa"/>
            <w:noWrap/>
            <w:hideMark/>
          </w:tcPr>
          <w:p w14:paraId="59489EE9" w14:textId="77777777" w:rsidR="000F6F19" w:rsidRPr="00567921" w:rsidRDefault="000F6F19"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1200Mpa</w:t>
            </w:r>
          </w:p>
        </w:tc>
        <w:tc>
          <w:tcPr>
            <w:tcW w:w="1817" w:type="dxa"/>
            <w:noWrap/>
            <w:hideMark/>
          </w:tcPr>
          <w:p w14:paraId="52052816" w14:textId="77777777" w:rsidR="000F6F19" w:rsidRPr="00567921" w:rsidRDefault="000F6F19" w:rsidP="000F6F1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16"/>
                <w:szCs w:val="16"/>
                <w:lang w:eastAsia="en-GB"/>
              </w:rPr>
            </w:pPr>
            <w:r w:rsidRPr="00567921">
              <w:rPr>
                <w:rFonts w:ascii="Times New Roman" w:eastAsia="Times New Roman" w:hAnsi="Times New Roman" w:cs="Times New Roman"/>
                <w:sz w:val="16"/>
                <w:szCs w:val="16"/>
                <w:lang w:eastAsia="en-GB"/>
              </w:rPr>
              <w:t>200Gpa</w:t>
            </w:r>
          </w:p>
        </w:tc>
      </w:tr>
    </w:tbl>
    <w:p w14:paraId="3F2AD8DB" w14:textId="77777777" w:rsidR="000F6F19" w:rsidRPr="00567921" w:rsidRDefault="000F6F19" w:rsidP="00D165CE">
      <w:pPr>
        <w:spacing w:line="360" w:lineRule="auto"/>
        <w:jc w:val="both"/>
        <w:rPr>
          <w:rFonts w:ascii="Times New Roman" w:hAnsi="Times New Roman" w:cs="Times New Roman"/>
          <w:sz w:val="24"/>
          <w:szCs w:val="24"/>
        </w:rPr>
      </w:pPr>
    </w:p>
    <w:p w14:paraId="631BD0B1" w14:textId="17A47959" w:rsidR="00232A53" w:rsidRPr="00232A53" w:rsidRDefault="00F14B70" w:rsidP="00232A53">
      <w:pPr>
        <w:spacing w:before="100" w:beforeAutospacing="1" w:after="100" w:afterAutospacing="1" w:line="360" w:lineRule="auto"/>
        <w:jc w:val="both"/>
        <w:rPr>
          <w:rFonts w:ascii="Times New Roman" w:eastAsia="Times New Roman" w:hAnsi="Times New Roman" w:cs="Times New Roman"/>
          <w:lang w:eastAsia="en-GB"/>
        </w:rPr>
      </w:pPr>
      <w:r>
        <w:rPr>
          <w:rFonts w:ascii="Times New Roman" w:eastAsia="Times New Roman" w:hAnsi="Times New Roman" w:cs="Times New Roman"/>
          <w:lang w:eastAsia="en-GB"/>
        </w:rPr>
        <w:t>P</w:t>
      </w:r>
      <w:r w:rsidR="00232A53" w:rsidRPr="00232A53">
        <w:rPr>
          <w:rFonts w:ascii="Times New Roman" w:eastAsia="Times New Roman" w:hAnsi="Times New Roman" w:cs="Times New Roman"/>
          <w:lang w:eastAsia="en-GB"/>
        </w:rPr>
        <w:t xml:space="preserve">er the guidelines in reference </w:t>
      </w:r>
      <w:r w:rsidR="00232A53" w:rsidRPr="00232A53">
        <w:rPr>
          <w:rFonts w:ascii="Times New Roman" w:hAnsi="Times New Roman" w:cs="Times New Roman"/>
        </w:rPr>
        <w:fldChar w:fldCharType="begin" w:fldLock="1"/>
      </w:r>
      <w:r w:rsidR="00232A53" w:rsidRPr="00232A53">
        <w:rPr>
          <w:rFonts w:ascii="Times New Roman" w:hAnsi="Times New Roman" w:cs="Times New Roman"/>
        </w:rPr>
        <w:instrText>ADDIN CSL_CITATION {"citationItems":[{"id":"ITEM-1","itemData":{"ISSN":"0889-325X","abstract":"This guide presents a generally applicable method for selecting mixture proportions for high-strength concrete and optimizing these mixtures proportions on the basis of trial batches. The method is limited to high-strength concrete produced using conventional materials and production techniques. Recommendations and tables are based on current practice and information provided by contractors, concrete suppliers, and engineers who have been involved in projects dealing with high-strength concrete.","author":[{"dropping-particle":"","family":"ACI 211","given":"","non-dropping-particle":"","parse-names":false,"suffix":""}],"container-title":"ACI Materials Journal","id":"ITEM-1","issue":"3","issued":{"date-parts":[["2009"]]},"title":"Standard Practice for Selecting Proportions for Normal","type":"article-journal","volume":"90"},"uris":["http://www.mendeley.com/documents/?uuid=ffc9b78e-5859-4a19-b59d-df6f7226cca1"]}],"mendeley":{"formattedCitation":"[14]","plainTextFormattedCitation":"[14]","previouslyFormattedCitation":"[14]"},"properties":{"noteIndex":0},"schema":"https://github.com/citation-style-language/schema/raw/master/csl-citation.json"}</w:instrText>
      </w:r>
      <w:r w:rsidR="00232A53" w:rsidRPr="00232A53">
        <w:rPr>
          <w:rFonts w:ascii="Times New Roman" w:hAnsi="Times New Roman" w:cs="Times New Roman"/>
        </w:rPr>
        <w:fldChar w:fldCharType="separate"/>
      </w:r>
      <w:r w:rsidR="00232A53" w:rsidRPr="00232A53">
        <w:rPr>
          <w:rFonts w:ascii="Times New Roman" w:hAnsi="Times New Roman" w:cs="Times New Roman"/>
          <w:noProof/>
        </w:rPr>
        <w:t>[14]</w:t>
      </w:r>
      <w:r w:rsidR="00232A53" w:rsidRPr="00232A53">
        <w:rPr>
          <w:rFonts w:ascii="Times New Roman" w:hAnsi="Times New Roman" w:cs="Times New Roman"/>
        </w:rPr>
        <w:fldChar w:fldCharType="end"/>
      </w:r>
      <w:r w:rsidR="00232A53" w:rsidRPr="00232A53">
        <w:rPr>
          <w:rFonts w:ascii="Times New Roman" w:eastAsia="Times New Roman" w:hAnsi="Times New Roman" w:cs="Times New Roman"/>
          <w:lang w:eastAsia="en-GB"/>
        </w:rPr>
        <w:t>, sixteen sets of formulations for high-performance steel fiber-reinforced concrete (HP-SFRC) were created. The composition ratios employed in this research are provided in Table 2. Each formulation retained a consistent water-to-binder ratio (w/b) and integrated a fib</w:t>
      </w:r>
      <w:r>
        <w:rPr>
          <w:rFonts w:ascii="Times New Roman" w:eastAsia="Times New Roman" w:hAnsi="Times New Roman" w:cs="Times New Roman"/>
          <w:lang w:eastAsia="en-GB"/>
        </w:rPr>
        <w:t>re</w:t>
      </w:r>
      <w:r w:rsidR="00232A53" w:rsidRPr="00232A53">
        <w:rPr>
          <w:rFonts w:ascii="Times New Roman" w:eastAsia="Times New Roman" w:hAnsi="Times New Roman" w:cs="Times New Roman"/>
          <w:lang w:eastAsia="en-GB"/>
        </w:rPr>
        <w:t xml:space="preserve"> volume fraction </w:t>
      </w:r>
      <w:r w:rsidR="00232A53" w:rsidRPr="00232A53">
        <w:rPr>
          <w:rFonts w:ascii="Times New Roman" w:eastAsia="Times New Roman" w:hAnsi="Times New Roman" w:cs="Times New Roman"/>
          <w:lang w:eastAsia="en-GB"/>
        </w:rPr>
        <w:lastRenderedPageBreak/>
        <w:t>(</w:t>
      </w:r>
      <w:proofErr w:type="spellStart"/>
      <w:r w:rsidR="00232A53" w:rsidRPr="00232A53">
        <w:rPr>
          <w:rFonts w:ascii="Times New Roman" w:eastAsia="Times New Roman" w:hAnsi="Times New Roman" w:cs="Times New Roman"/>
          <w:lang w:eastAsia="en-GB"/>
        </w:rPr>
        <w:t>Vf</w:t>
      </w:r>
      <w:proofErr w:type="spellEnd"/>
      <w:r w:rsidR="00232A53" w:rsidRPr="00232A53">
        <w:rPr>
          <w:rFonts w:ascii="Times New Roman" w:eastAsia="Times New Roman" w:hAnsi="Times New Roman" w:cs="Times New Roman"/>
          <w:lang w:eastAsia="en-GB"/>
        </w:rPr>
        <w:t>) of 0.5%, 1.0%, or 1.5% relative to the total volume of the concrete. Additionally, a strong plastici</w:t>
      </w:r>
      <w:r w:rsidR="00B70439">
        <w:rPr>
          <w:rFonts w:ascii="Times New Roman" w:eastAsia="Times New Roman" w:hAnsi="Times New Roman" w:cs="Times New Roman"/>
          <w:lang w:eastAsia="en-GB"/>
        </w:rPr>
        <w:t>s</w:t>
      </w:r>
      <w:r w:rsidR="00232A53" w:rsidRPr="00232A53">
        <w:rPr>
          <w:rFonts w:ascii="Times New Roman" w:eastAsia="Times New Roman" w:hAnsi="Times New Roman" w:cs="Times New Roman"/>
          <w:lang w:eastAsia="en-GB"/>
        </w:rPr>
        <w:t xml:space="preserve">er was added to the blends, with the quantity varying between 1.75% and 2.5% in relation to the binder's weight. </w:t>
      </w:r>
      <w:r>
        <w:rPr>
          <w:rFonts w:ascii="Times New Roman" w:eastAsia="Times New Roman" w:hAnsi="Times New Roman" w:cs="Times New Roman"/>
          <w:lang w:eastAsia="en-GB"/>
        </w:rPr>
        <w:t>T</w:t>
      </w:r>
      <w:r w:rsidR="00232A53" w:rsidRPr="00232A53">
        <w:rPr>
          <w:rFonts w:ascii="Times New Roman" w:eastAsia="Times New Roman" w:hAnsi="Times New Roman" w:cs="Times New Roman"/>
          <w:lang w:eastAsia="en-GB"/>
        </w:rPr>
        <w:t>o evaluate the effectiveness of these HP-SFRC blends, batches of three cylinders with dimensions of 150 mm in diameter and 300 mm in height, along with three prisms measuring 100 mm × 100 mm × 500 mm, were produced for each formulation. Following this, these specimens were subjected to curing in water at a controlled temperature of 27 ± 2°C.</w:t>
      </w:r>
      <w:r w:rsidR="00232A53" w:rsidRPr="00232A53">
        <w:rPr>
          <w:rFonts w:ascii="Arial" w:eastAsia="Times New Roman" w:hAnsi="Arial" w:cs="Arial"/>
          <w:vanish/>
          <w:sz w:val="16"/>
          <w:szCs w:val="16"/>
          <w:lang w:eastAsia="en-GB"/>
        </w:rPr>
        <w:t>Top of FormBottom of Form</w:t>
      </w:r>
    </w:p>
    <w:p w14:paraId="21BA0F2E" w14:textId="77777777" w:rsidR="00781DDA" w:rsidRPr="00567921" w:rsidRDefault="00B84AA2" w:rsidP="00781DDA">
      <w:pPr>
        <w:spacing w:line="360" w:lineRule="auto"/>
        <w:jc w:val="both"/>
        <w:rPr>
          <w:rFonts w:ascii="Times New Roman" w:hAnsi="Times New Roman" w:cs="Times New Roman"/>
        </w:rPr>
      </w:pPr>
      <w:r w:rsidRPr="00567921">
        <w:rPr>
          <w:rFonts w:ascii="Times New Roman" w:hAnsi="Times New Roman" w:cs="Times New Roman"/>
          <w:i/>
          <w:iCs/>
        </w:rPr>
        <w:t>2.2. Methods of testing</w:t>
      </w:r>
    </w:p>
    <w:p w14:paraId="427C944F" w14:textId="272F7634" w:rsidR="00EF208A" w:rsidRPr="00EF208A" w:rsidRDefault="00EF208A" w:rsidP="00EF208A">
      <w:pPr>
        <w:pStyle w:val="NormalWeb"/>
        <w:spacing w:line="360" w:lineRule="auto"/>
        <w:jc w:val="both"/>
        <w:rPr>
          <w:sz w:val="22"/>
          <w:szCs w:val="22"/>
        </w:rPr>
      </w:pPr>
      <w:r w:rsidRPr="00EF208A">
        <w:rPr>
          <w:sz w:val="22"/>
          <w:szCs w:val="22"/>
        </w:rPr>
        <w:t xml:space="preserve">At least three samples were </w:t>
      </w:r>
      <w:r>
        <w:rPr>
          <w:sz w:val="22"/>
          <w:szCs w:val="22"/>
        </w:rPr>
        <w:t>tested</w:t>
      </w:r>
      <w:r w:rsidRPr="00EF208A">
        <w:rPr>
          <w:sz w:val="22"/>
          <w:szCs w:val="22"/>
        </w:rPr>
        <w:t xml:space="preserve"> to determine the mean compressive potency. The assessment of compressive </w:t>
      </w:r>
      <w:r w:rsidR="00F14B70">
        <w:rPr>
          <w:sz w:val="22"/>
          <w:szCs w:val="22"/>
        </w:rPr>
        <w:t>strength</w:t>
      </w:r>
      <w:r w:rsidRPr="00EF208A">
        <w:rPr>
          <w:sz w:val="22"/>
          <w:szCs w:val="22"/>
        </w:rPr>
        <w:t xml:space="preserve"> followed the directives of ASTM C 39–92. This was performed using a servo-driven compression testing device, which administered an application rate of 14 MPa per minute. Similarly, the flexural </w:t>
      </w:r>
      <w:r w:rsidR="00F14B70">
        <w:rPr>
          <w:sz w:val="22"/>
          <w:szCs w:val="22"/>
        </w:rPr>
        <w:t>strength</w:t>
      </w:r>
      <w:r w:rsidRPr="00EF208A">
        <w:rPr>
          <w:sz w:val="22"/>
          <w:szCs w:val="22"/>
        </w:rPr>
        <w:t xml:space="preserve"> (the Modulus of Rupture) was gauged </w:t>
      </w:r>
      <w:r w:rsidR="00F14B70">
        <w:rPr>
          <w:sz w:val="22"/>
          <w:szCs w:val="22"/>
        </w:rPr>
        <w:t>following</w:t>
      </w:r>
      <w:r w:rsidRPr="00EF208A">
        <w:rPr>
          <w:sz w:val="22"/>
          <w:szCs w:val="22"/>
        </w:rPr>
        <w:t xml:space="preserve"> the standards outlined in ASTM C 78–92, as elucidated by </w:t>
      </w:r>
      <w:r w:rsidRPr="00EF208A">
        <w:rPr>
          <w:sz w:val="22"/>
          <w:szCs w:val="22"/>
        </w:rPr>
        <w:fldChar w:fldCharType="begin" w:fldLock="1"/>
      </w:r>
      <w:r w:rsidRPr="00EF208A">
        <w:rPr>
          <w:sz w:val="22"/>
          <w:szCs w:val="22"/>
        </w:rPr>
        <w:instrText>ADDIN CSL_CITATION {"citationItems":[{"id":"ITEM-1","itemData":{"DOI":"10.1016/j.cemconres.2004.09.010","ISSN":"00088846","abstract":"This paper describes an experimental investigation into the relationship between the splitting tensile strength and compressive strength of glass fiber reinforced concrete (GFRC) and polypropylene fiber reinforced concrete (PFRC). The splitting tensile strength and compressive strength of GFRC and PFRC at 7, 28 and 90 days are used. Test results indicate that the addition of glass and polypropylene fibers to concrete increased the splitting tensile strength of concrete by approximately 20-50%, and the splitting tensile strength of GFRC and PFRC ranged from 9% to 13% of its compressive strength. Based on this investigation, a simple 0.5 power relationship between the splitting tensile strength and the compressive strength was derived for estimating the tensile strength of GFRC and PFRC. © 2004 Elsevier Ltd. All rights reserved.","author":[{"dropping-particle":"","family":"Choi","given":"Yeol","non-dropping-particle":"","parse-names":false,"suffix":""},{"dropping-particle":"","family":"Yuan","given":"Robert L.","non-dropping-particle":"","parse-names":false,"suffix":""}],"container-title":"Cement and Concrete Research","id":"ITEM-1","issue":"8","issued":{"date-parts":[["2005"]]},"page":"1587-1591","title":"Experimental relationship between splitting tensile strength and compressive strength of GFRC and PFRC","type":"article-journal","volume":"35"},"uris":["http://www.mendeley.com/documents/?uuid=6d763b62-3f78-4c82-a60b-ebbaca5f4c48"]}],"mendeley":{"formattedCitation":"[15]","plainTextFormattedCitation":"[15]","previouslyFormattedCitation":"[15]"},"properties":{"noteIndex":0},"schema":"https://github.com/citation-style-language/schema/raw/master/csl-citation.json"}</w:instrText>
      </w:r>
      <w:r w:rsidRPr="00EF208A">
        <w:rPr>
          <w:sz w:val="22"/>
          <w:szCs w:val="22"/>
        </w:rPr>
        <w:fldChar w:fldCharType="separate"/>
      </w:r>
      <w:r w:rsidRPr="00EF208A">
        <w:rPr>
          <w:noProof/>
          <w:sz w:val="22"/>
          <w:szCs w:val="22"/>
        </w:rPr>
        <w:t>[15]</w:t>
      </w:r>
      <w:r w:rsidRPr="00EF208A">
        <w:rPr>
          <w:sz w:val="22"/>
          <w:szCs w:val="22"/>
        </w:rPr>
        <w:fldChar w:fldCharType="end"/>
      </w:r>
      <w:r w:rsidRPr="00EF208A">
        <w:rPr>
          <w:sz w:val="22"/>
          <w:szCs w:val="22"/>
        </w:rPr>
        <w:t>.</w:t>
      </w:r>
      <w:r w:rsidRPr="00EF208A">
        <w:rPr>
          <w:sz w:val="22"/>
          <w:szCs w:val="22"/>
        </w:rPr>
        <w:t xml:space="preserve"> </w:t>
      </w:r>
      <w:r w:rsidRPr="00EF208A">
        <w:rPr>
          <w:sz w:val="22"/>
          <w:szCs w:val="22"/>
        </w:rPr>
        <w:t>The samples were situated over a 400 mm support and exposed to central loading through a 100 kN closed-loop hydraulic Universal Testing Machine for this trial. The loading was employed at a pace of 0.1 mm per minute. All specimens experienced a curing regimen within a laboratory setting before experimentation. Following that, they were retrieved and conditioned promptly before the tests commenced.</w:t>
      </w:r>
    </w:p>
    <w:p w14:paraId="4052786F" w14:textId="77777777" w:rsidR="00EF208A" w:rsidRDefault="00EF208A" w:rsidP="008427D6">
      <w:pPr>
        <w:pStyle w:val="z-TopofForm"/>
        <w:jc w:val="left"/>
      </w:pPr>
      <w:r>
        <w:t>Top of Form</w:t>
      </w:r>
    </w:p>
    <w:p w14:paraId="36E31D15" w14:textId="77777777" w:rsidR="00EF208A" w:rsidRDefault="00EF208A" w:rsidP="00EF208A">
      <w:pPr>
        <w:pStyle w:val="z-BottomofForm"/>
      </w:pPr>
      <w:r>
        <w:t>Bottom of Form</w:t>
      </w:r>
    </w:p>
    <w:p w14:paraId="4C3881F5" w14:textId="3AAF46CE" w:rsidR="001942E8" w:rsidRPr="00567921" w:rsidRDefault="001942E8" w:rsidP="00D165CE">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3. Results and discussion</w:t>
      </w:r>
    </w:p>
    <w:p w14:paraId="2EB3E458" w14:textId="2CD5A6F8" w:rsidR="00E24319" w:rsidRPr="00E24319" w:rsidRDefault="001942E8" w:rsidP="00D165CE">
      <w:pPr>
        <w:spacing w:line="360" w:lineRule="auto"/>
        <w:jc w:val="both"/>
        <w:rPr>
          <w:rFonts w:ascii="Times New Roman" w:hAnsi="Times New Roman" w:cs="Times New Roman"/>
          <w:i/>
          <w:iCs/>
        </w:rPr>
      </w:pPr>
      <w:r w:rsidRPr="00567921">
        <w:rPr>
          <w:rFonts w:ascii="Times New Roman" w:hAnsi="Times New Roman" w:cs="Times New Roman"/>
          <w:b/>
          <w:bCs/>
        </w:rPr>
        <w:t xml:space="preserve"> </w:t>
      </w:r>
      <w:r w:rsidRPr="00567921">
        <w:rPr>
          <w:rFonts w:ascii="Times New Roman" w:hAnsi="Times New Roman" w:cs="Times New Roman"/>
          <w:i/>
          <w:iCs/>
        </w:rPr>
        <w:t>3.1. Mechanical properties</w:t>
      </w:r>
    </w:p>
    <w:p w14:paraId="67D3DC82" w14:textId="0D39F5EF" w:rsidR="00E24319" w:rsidRPr="00E24319" w:rsidRDefault="00E24319" w:rsidP="00D165CE">
      <w:pPr>
        <w:spacing w:line="360" w:lineRule="auto"/>
        <w:jc w:val="both"/>
        <w:rPr>
          <w:rFonts w:ascii="Times New Roman" w:hAnsi="Times New Roman" w:cs="Times New Roman"/>
        </w:rPr>
      </w:pPr>
      <w:r w:rsidRPr="00E24319">
        <w:rPr>
          <w:rFonts w:ascii="Times New Roman" w:hAnsi="Times New Roman" w:cs="Times New Roman"/>
        </w:rPr>
        <w:t xml:space="preserve">The </w:t>
      </w:r>
      <w:r w:rsidR="00802EF6">
        <w:rPr>
          <w:rFonts w:ascii="Times New Roman" w:hAnsi="Times New Roman" w:cs="Times New Roman"/>
        </w:rPr>
        <w:t>study's outcomes disclosed that introducing</w:t>
      </w:r>
      <w:r w:rsidRPr="00E24319">
        <w:rPr>
          <w:rFonts w:ascii="Times New Roman" w:hAnsi="Times New Roman" w:cs="Times New Roman"/>
        </w:rPr>
        <w:t xml:space="preserve"> steel fib</w:t>
      </w:r>
      <w:r w:rsidR="00802EF6">
        <w:rPr>
          <w:rFonts w:ascii="Times New Roman" w:hAnsi="Times New Roman" w:cs="Times New Roman"/>
        </w:rPr>
        <w:t>re</w:t>
      </w:r>
      <w:r w:rsidRPr="00E24319">
        <w:rPr>
          <w:rFonts w:ascii="Times New Roman" w:hAnsi="Times New Roman" w:cs="Times New Roman"/>
        </w:rPr>
        <w:t>s into High-Performance Concrete (HPC) resulted in a 12% improvement in compressive strength at a 1.5% fib</w:t>
      </w:r>
      <w:r w:rsidR="00802EF6">
        <w:rPr>
          <w:rFonts w:ascii="Times New Roman" w:hAnsi="Times New Roman" w:cs="Times New Roman"/>
        </w:rPr>
        <w:t>re</w:t>
      </w:r>
      <w:r w:rsidRPr="00E24319">
        <w:rPr>
          <w:rFonts w:ascii="Times New Roman" w:hAnsi="Times New Roman" w:cs="Times New Roman"/>
        </w:rPr>
        <w:t xml:space="preserve"> volume fraction. Regarding regular concrete with water-to-binder (w/b) ratios of 0.45, 0.40, and 0.35, the corresponding compressive strengths were 58.4 MPa, 63.84 MPa, and 69.67 MPa, respectively. </w:t>
      </w:r>
      <w:r w:rsidR="00802EF6">
        <w:rPr>
          <w:rFonts w:ascii="Times New Roman" w:hAnsi="Times New Roman" w:cs="Times New Roman"/>
        </w:rPr>
        <w:t>HPC has a w/b ratio of 0.45 and 19% silica fume content, so</w:t>
      </w:r>
      <w:r w:rsidRPr="00E24319">
        <w:rPr>
          <w:rFonts w:ascii="Times New Roman" w:hAnsi="Times New Roman" w:cs="Times New Roman"/>
        </w:rPr>
        <w:t xml:space="preserve"> its compressive strength surged by 28.4% compared to the control samples. </w:t>
      </w:r>
      <w:r w:rsidR="00802EF6">
        <w:rPr>
          <w:rFonts w:ascii="Times New Roman" w:hAnsi="Times New Roman" w:cs="Times New Roman"/>
        </w:rPr>
        <w:t>Incorporating</w:t>
      </w:r>
      <w:r w:rsidRPr="00E24319">
        <w:rPr>
          <w:rFonts w:ascii="Times New Roman" w:hAnsi="Times New Roman" w:cs="Times New Roman"/>
        </w:rPr>
        <w:t xml:space="preserve"> additional supplementary cementitious materials (SCMs), such as micro-silica, led to enhancements in mechanical characteristics. The combined influence of silica fume and steel fib</w:t>
      </w:r>
      <w:r w:rsidR="00802EF6">
        <w:rPr>
          <w:rFonts w:ascii="Times New Roman" w:hAnsi="Times New Roman" w:cs="Times New Roman"/>
        </w:rPr>
        <w:t>re</w:t>
      </w:r>
      <w:r w:rsidRPr="00E24319">
        <w:rPr>
          <w:rFonts w:ascii="Times New Roman" w:hAnsi="Times New Roman" w:cs="Times New Roman"/>
        </w:rPr>
        <w:t>s on the compressive strength of High-Performance Steel Fiber-Reinforced Concrete (HP-SFRC) is observable in Table 3 and Figure 1. As the fib</w:t>
      </w:r>
      <w:r w:rsidR="00802EF6">
        <w:rPr>
          <w:rFonts w:ascii="Times New Roman" w:hAnsi="Times New Roman" w:cs="Times New Roman"/>
        </w:rPr>
        <w:t>re</w:t>
      </w:r>
      <w:r w:rsidRPr="00E24319">
        <w:rPr>
          <w:rFonts w:ascii="Times New Roman" w:hAnsi="Times New Roman" w:cs="Times New Roman"/>
        </w:rPr>
        <w:t xml:space="preserve"> volume fraction escalated, the potency of HP-SFRC also ascended, as evident in Table 3 and Figure 2. An empirical formula was devised to foresee the compressive strength (</w:t>
      </w:r>
      <w:proofErr w:type="spellStart"/>
      <w:r w:rsidRPr="00E24319">
        <w:rPr>
          <w:rFonts w:ascii="Times New Roman" w:hAnsi="Times New Roman" w:cs="Times New Roman"/>
        </w:rPr>
        <w:t>f'cf</w:t>
      </w:r>
      <w:proofErr w:type="spellEnd"/>
      <w:r w:rsidRPr="00E24319">
        <w:rPr>
          <w:rFonts w:ascii="Times New Roman" w:hAnsi="Times New Roman" w:cs="Times New Roman"/>
        </w:rPr>
        <w:t>) of HP-SFRC as a factor of fib</w:t>
      </w:r>
      <w:r w:rsidR="00802EF6">
        <w:rPr>
          <w:rFonts w:ascii="Times New Roman" w:hAnsi="Times New Roman" w:cs="Times New Roman"/>
        </w:rPr>
        <w:t>re</w:t>
      </w:r>
      <w:r w:rsidRPr="00E24319">
        <w:rPr>
          <w:rFonts w:ascii="Times New Roman" w:hAnsi="Times New Roman" w:cs="Times New Roman"/>
        </w:rPr>
        <w:t xml:space="preserve"> volume fraction, </w:t>
      </w:r>
      <w:proofErr w:type="spellStart"/>
      <w:r w:rsidRPr="00E24319">
        <w:rPr>
          <w:rFonts w:ascii="Times New Roman" w:hAnsi="Times New Roman" w:cs="Times New Roman"/>
        </w:rPr>
        <w:t>Vf</w:t>
      </w:r>
      <w:proofErr w:type="spellEnd"/>
      <w:r w:rsidRPr="00E24319">
        <w:rPr>
          <w:rFonts w:ascii="Times New Roman" w:hAnsi="Times New Roman" w:cs="Times New Roman"/>
        </w:rPr>
        <w:t xml:space="preserve"> (%), for a w/b ratio of 0.4, achieving an R2 score of 0.9233, as portrayed in Figure 3. This tendency was noted to be consistent amid other adaptations of HP-SFRC.</w:t>
      </w:r>
    </w:p>
    <w:p w14:paraId="70726370" w14:textId="3E2C3EDD" w:rsidR="002670F7" w:rsidRPr="00567921" w:rsidRDefault="002670F7" w:rsidP="002670F7">
      <w:pPr>
        <w:spacing w:line="360" w:lineRule="auto"/>
        <w:jc w:val="center"/>
        <w:rPr>
          <w:rFonts w:ascii="Times New Roman" w:hAnsi="Times New Roman" w:cs="Times New Roman"/>
        </w:rPr>
      </w:pPr>
      <w:r w:rsidRPr="00567921">
        <w:rPr>
          <w:rFonts w:ascii="Times New Roman" w:hAnsi="Times New Roman" w:cs="Times New Roman"/>
          <w:noProof/>
        </w:rPr>
        <w:lastRenderedPageBreak/>
        <w:drawing>
          <wp:inline distT="0" distB="0" distL="0" distR="0" wp14:anchorId="6A1D962F" wp14:editId="0C176623">
            <wp:extent cx="4572000" cy="2743200"/>
            <wp:effectExtent l="0" t="0" r="0" b="0"/>
            <wp:docPr id="62" name="Chart 62">
              <a:extLst xmlns:a="http://schemas.openxmlformats.org/drawingml/2006/main">
                <a:ext uri="{FF2B5EF4-FFF2-40B4-BE49-F238E27FC236}">
                  <a16:creationId xmlns:a16="http://schemas.microsoft.com/office/drawing/2014/main" id="{BE77F129-4704-AEC7-EF0B-2DF5E7AC26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14A50C" w14:textId="63DC3A5D" w:rsidR="00AF42B2" w:rsidRPr="00567921" w:rsidRDefault="002670F7" w:rsidP="000B7EAA">
      <w:pPr>
        <w:spacing w:line="360" w:lineRule="auto"/>
        <w:jc w:val="center"/>
        <w:rPr>
          <w:rFonts w:ascii="Times New Roman" w:hAnsi="Times New Roman" w:cs="Times New Roman"/>
          <w:sz w:val="20"/>
          <w:szCs w:val="20"/>
        </w:rPr>
      </w:pPr>
      <w:r w:rsidRPr="00567921">
        <w:rPr>
          <w:rFonts w:ascii="Times New Roman" w:hAnsi="Times New Roman" w:cs="Times New Roman"/>
          <w:sz w:val="20"/>
          <w:szCs w:val="20"/>
        </w:rPr>
        <w:t>Fig</w:t>
      </w:r>
      <w:r w:rsidR="000B4D73" w:rsidRPr="00567921">
        <w:rPr>
          <w:rFonts w:ascii="Times New Roman" w:hAnsi="Times New Roman" w:cs="Times New Roman"/>
          <w:sz w:val="20"/>
          <w:szCs w:val="20"/>
        </w:rPr>
        <w:t xml:space="preserve">ure </w:t>
      </w:r>
      <w:r w:rsidRPr="00567921">
        <w:rPr>
          <w:rFonts w:ascii="Times New Roman" w:hAnsi="Times New Roman" w:cs="Times New Roman"/>
          <w:sz w:val="20"/>
          <w:szCs w:val="20"/>
        </w:rPr>
        <w:t>1: Effect of fibre reinforcing index (RI) on compressive strength of HPSFRC (5% micro silica replacement)</w:t>
      </w:r>
    </w:p>
    <w:p w14:paraId="4E2C2FD6" w14:textId="29562E41" w:rsidR="000835BC" w:rsidRPr="000835BC" w:rsidRDefault="000835BC" w:rsidP="000835BC">
      <w:pPr>
        <w:pStyle w:val="NormalWeb"/>
        <w:spacing w:line="360" w:lineRule="auto"/>
        <w:jc w:val="both"/>
        <w:rPr>
          <w:sz w:val="22"/>
          <w:szCs w:val="22"/>
        </w:rPr>
      </w:pPr>
      <w:r w:rsidRPr="000835BC">
        <w:rPr>
          <w:sz w:val="22"/>
          <w:szCs w:val="22"/>
        </w:rPr>
        <w:t>The stress-deformation response of High-Performance Steel Fiber Reinforced Concrete (HP-SFRC), having a water-to-binder ratio (w/b) of 0.45 and 10% steel fib</w:t>
      </w:r>
      <w:r w:rsidR="00802EF6">
        <w:rPr>
          <w:sz w:val="22"/>
          <w:szCs w:val="22"/>
        </w:rPr>
        <w:t>re</w:t>
      </w:r>
      <w:r w:rsidRPr="000835BC">
        <w:rPr>
          <w:sz w:val="22"/>
          <w:szCs w:val="22"/>
        </w:rPr>
        <w:t xml:space="preserve"> (SF) content, was examined, as depicted in Figure 2. Generally, the stress-deformation pattern of concrete consists of two distinct stages: an initial ascending segment leading to the highest stress point, followed by a subsequent declining phase characteri</w:t>
      </w:r>
      <w:r w:rsidR="00B70439">
        <w:rPr>
          <w:sz w:val="22"/>
          <w:szCs w:val="22"/>
        </w:rPr>
        <w:t>s</w:t>
      </w:r>
      <w:r w:rsidRPr="000835BC">
        <w:rPr>
          <w:sz w:val="22"/>
          <w:szCs w:val="22"/>
        </w:rPr>
        <w:t xml:space="preserve">ed by the occurrence of </w:t>
      </w:r>
      <w:proofErr w:type="gramStart"/>
      <w:r w:rsidRPr="000835BC">
        <w:rPr>
          <w:sz w:val="22"/>
          <w:szCs w:val="22"/>
        </w:rPr>
        <w:t>cracks</w:t>
      </w:r>
      <w:proofErr w:type="gramEnd"/>
      <w:r w:rsidRPr="000835BC">
        <w:rPr>
          <w:sz w:val="22"/>
          <w:szCs w:val="22"/>
        </w:rPr>
        <w:t xml:space="preserve"> and softening.</w:t>
      </w:r>
    </w:p>
    <w:p w14:paraId="103408ED" w14:textId="36362583" w:rsidR="000835BC" w:rsidRPr="000835BC" w:rsidRDefault="000835BC" w:rsidP="000835BC">
      <w:pPr>
        <w:pStyle w:val="NormalWeb"/>
        <w:spacing w:line="360" w:lineRule="auto"/>
        <w:jc w:val="both"/>
        <w:rPr>
          <w:sz w:val="22"/>
          <w:szCs w:val="22"/>
        </w:rPr>
      </w:pPr>
      <w:r w:rsidRPr="000835BC">
        <w:rPr>
          <w:sz w:val="22"/>
          <w:szCs w:val="22"/>
        </w:rPr>
        <w:t>Crucial factors commonly employed to depict the initial ascending segment of the stress-deformation graph encompass the primary tangent modulus, the utmost compressive strength, and the strain at which the peak stress arises. Figure 2 presents the usual stress-deformation (σ–ε) diagrams for High-Performance Concrete (HPC) lacking fib</w:t>
      </w:r>
      <w:r w:rsidR="009148AE">
        <w:rPr>
          <w:sz w:val="22"/>
          <w:szCs w:val="22"/>
        </w:rPr>
        <w:t>re</w:t>
      </w:r>
      <w:r w:rsidRPr="000835BC">
        <w:rPr>
          <w:sz w:val="22"/>
          <w:szCs w:val="22"/>
        </w:rPr>
        <w:t>s and SFRC. Notably, the stress-deformation patterns derived from this analysis unveil specific tendencies</w:t>
      </w:r>
      <w:r w:rsidR="009148AE">
        <w:rPr>
          <w:sz w:val="22"/>
          <w:szCs w:val="22"/>
        </w:rPr>
        <w:t xml:space="preserve"> f</w:t>
      </w:r>
      <w:r w:rsidRPr="000835BC">
        <w:rPr>
          <w:sz w:val="22"/>
          <w:szCs w:val="22"/>
        </w:rPr>
        <w:t>or HPC</w:t>
      </w:r>
      <w:r w:rsidR="009148AE">
        <w:rPr>
          <w:sz w:val="22"/>
          <w:szCs w:val="22"/>
        </w:rPr>
        <w:t>. The s</w:t>
      </w:r>
      <w:r w:rsidRPr="000835BC">
        <w:rPr>
          <w:sz w:val="22"/>
          <w:szCs w:val="22"/>
        </w:rPr>
        <w:t>trength results in a more conspicuous curvature in the ascending section and a sharper decline in the subsequent phase. Conversely, SFRC manifests a progressively gentler reduction in the post-peak area.</w:t>
      </w:r>
    </w:p>
    <w:p w14:paraId="374719F4" w14:textId="0FCA04AA" w:rsidR="000835BC" w:rsidRPr="000835BC" w:rsidRDefault="000835BC" w:rsidP="000835BC">
      <w:pPr>
        <w:pStyle w:val="NormalWeb"/>
        <w:spacing w:line="360" w:lineRule="auto"/>
        <w:jc w:val="both"/>
        <w:rPr>
          <w:sz w:val="22"/>
          <w:szCs w:val="22"/>
        </w:rPr>
      </w:pPr>
      <w:r w:rsidRPr="000835BC">
        <w:rPr>
          <w:sz w:val="22"/>
          <w:szCs w:val="22"/>
        </w:rPr>
        <w:t>The behavio</w:t>
      </w:r>
      <w:r w:rsidR="009148AE">
        <w:rPr>
          <w:sz w:val="22"/>
          <w:szCs w:val="22"/>
        </w:rPr>
        <w:t>u</w:t>
      </w:r>
      <w:r w:rsidRPr="000835BC">
        <w:rPr>
          <w:sz w:val="22"/>
          <w:szCs w:val="22"/>
        </w:rPr>
        <w:t>r of SFRC</w:t>
      </w:r>
      <w:r w:rsidR="009148AE">
        <w:rPr>
          <w:sz w:val="22"/>
          <w:szCs w:val="22"/>
        </w:rPr>
        <w:t>,</w:t>
      </w:r>
      <w:r w:rsidRPr="000835BC">
        <w:rPr>
          <w:sz w:val="22"/>
          <w:szCs w:val="22"/>
        </w:rPr>
        <w:t xml:space="preserve"> after reaching the peak</w:t>
      </w:r>
      <w:r w:rsidR="009148AE">
        <w:rPr>
          <w:sz w:val="22"/>
          <w:szCs w:val="22"/>
        </w:rPr>
        <w:t>,</w:t>
      </w:r>
      <w:r w:rsidRPr="000835BC">
        <w:rPr>
          <w:sz w:val="22"/>
          <w:szCs w:val="22"/>
        </w:rPr>
        <w:t xml:space="preserve"> </w:t>
      </w:r>
      <w:r w:rsidR="009148AE">
        <w:rPr>
          <w:sz w:val="22"/>
          <w:szCs w:val="22"/>
        </w:rPr>
        <w:t>gradually decreases</w:t>
      </w:r>
      <w:r w:rsidRPr="000835BC">
        <w:rPr>
          <w:sz w:val="22"/>
          <w:szCs w:val="22"/>
        </w:rPr>
        <w:t>, retaining residual stress even at a deformation of 0.015. This conduct is ascribed to the extraction of fib</w:t>
      </w:r>
      <w:r w:rsidR="009148AE">
        <w:rPr>
          <w:sz w:val="22"/>
          <w:szCs w:val="22"/>
        </w:rPr>
        <w:t>re</w:t>
      </w:r>
      <w:r w:rsidRPr="000835BC">
        <w:rPr>
          <w:sz w:val="22"/>
          <w:szCs w:val="22"/>
        </w:rPr>
        <w:t>s and the adherence between fib</w:t>
      </w:r>
      <w:r w:rsidR="009148AE">
        <w:rPr>
          <w:sz w:val="22"/>
          <w:szCs w:val="22"/>
        </w:rPr>
        <w:t>re</w:t>
      </w:r>
      <w:r w:rsidRPr="000835BC">
        <w:rPr>
          <w:sz w:val="22"/>
          <w:szCs w:val="22"/>
        </w:rPr>
        <w:t xml:space="preserve">s and the matrix. </w:t>
      </w:r>
      <w:r w:rsidR="009148AE">
        <w:rPr>
          <w:sz w:val="22"/>
          <w:szCs w:val="22"/>
        </w:rPr>
        <w:t>Incorporating</w:t>
      </w:r>
      <w:r w:rsidRPr="000835BC">
        <w:rPr>
          <w:sz w:val="22"/>
          <w:szCs w:val="22"/>
        </w:rPr>
        <w:t xml:space="preserve"> Supplementary Cementitious Materials (SCM) amplifies this impact due to their potency and filler characteristics. The resilience of HP-SFRC under compression is augmented as the maximum load is postponed due to the adherence between the fib</w:t>
      </w:r>
      <w:r w:rsidR="009148AE">
        <w:rPr>
          <w:sz w:val="22"/>
          <w:szCs w:val="22"/>
        </w:rPr>
        <w:t>re</w:t>
      </w:r>
      <w:r w:rsidRPr="000835BC">
        <w:rPr>
          <w:sz w:val="22"/>
          <w:szCs w:val="22"/>
        </w:rPr>
        <w:t xml:space="preserve">s and the matrix. Furthermore, </w:t>
      </w:r>
      <w:r w:rsidR="009148AE">
        <w:rPr>
          <w:sz w:val="22"/>
          <w:szCs w:val="22"/>
        </w:rPr>
        <w:t>including</w:t>
      </w:r>
      <w:r w:rsidRPr="000835BC">
        <w:rPr>
          <w:sz w:val="22"/>
          <w:szCs w:val="22"/>
        </w:rPr>
        <w:t xml:space="preserve"> fib</w:t>
      </w:r>
      <w:r w:rsidR="009148AE">
        <w:rPr>
          <w:sz w:val="22"/>
          <w:szCs w:val="22"/>
        </w:rPr>
        <w:t>re</w:t>
      </w:r>
      <w:r w:rsidRPr="000835BC">
        <w:rPr>
          <w:sz w:val="22"/>
          <w:szCs w:val="22"/>
        </w:rPr>
        <w:t>s in the mixture heightens pliability, as evident from the values of deformation observed after the peak.</w:t>
      </w:r>
    </w:p>
    <w:p w14:paraId="3DBB85C6" w14:textId="63111508" w:rsidR="000835BC" w:rsidRPr="000835BC" w:rsidRDefault="000835BC" w:rsidP="000835BC">
      <w:pPr>
        <w:pStyle w:val="NormalWeb"/>
        <w:spacing w:line="360" w:lineRule="auto"/>
        <w:jc w:val="both"/>
        <w:rPr>
          <w:sz w:val="22"/>
          <w:szCs w:val="22"/>
        </w:rPr>
      </w:pPr>
      <w:r w:rsidRPr="000835BC">
        <w:rPr>
          <w:sz w:val="22"/>
          <w:szCs w:val="22"/>
        </w:rPr>
        <w:t>The stress-deformation graph indicates that elevating the volume fraction of fib</w:t>
      </w:r>
      <w:r w:rsidR="009148AE">
        <w:rPr>
          <w:sz w:val="22"/>
          <w:szCs w:val="22"/>
        </w:rPr>
        <w:t>re</w:t>
      </w:r>
      <w:r w:rsidRPr="000835BC">
        <w:rPr>
          <w:sz w:val="22"/>
          <w:szCs w:val="22"/>
        </w:rPr>
        <w:t xml:space="preserve">s or the Reinforcement Index (RI) culminates in a larger region beneath the curve. This leads to an elongated post-peak declining </w:t>
      </w:r>
      <w:r w:rsidRPr="000835BC">
        <w:rPr>
          <w:sz w:val="22"/>
          <w:szCs w:val="22"/>
        </w:rPr>
        <w:lastRenderedPageBreak/>
        <w:t>phase, ultimately contributing to elevated sturdiness and malleability, as demonstrated by the stress-deformation behavio</w:t>
      </w:r>
      <w:r w:rsidR="009148AE">
        <w:rPr>
          <w:sz w:val="22"/>
          <w:szCs w:val="22"/>
        </w:rPr>
        <w:t>u</w:t>
      </w:r>
      <w:r w:rsidRPr="000835BC">
        <w:rPr>
          <w:sz w:val="22"/>
          <w:szCs w:val="22"/>
        </w:rPr>
        <w:t>r of SFRC beyond the peak point.</w:t>
      </w:r>
    </w:p>
    <w:p w14:paraId="50D73F47" w14:textId="77777777" w:rsidR="00B77FC0" w:rsidRPr="00567921" w:rsidRDefault="00B77FC0" w:rsidP="00D165CE">
      <w:pPr>
        <w:spacing w:line="360" w:lineRule="auto"/>
        <w:jc w:val="both"/>
        <w:rPr>
          <w:rFonts w:ascii="Times New Roman" w:hAnsi="Times New Roman" w:cs="Times New Roman"/>
        </w:rPr>
      </w:pPr>
    </w:p>
    <w:p w14:paraId="25680827" w14:textId="09FF4208" w:rsidR="00EB21BB" w:rsidRPr="00567921" w:rsidRDefault="008E5299" w:rsidP="008E5299">
      <w:pPr>
        <w:spacing w:line="360" w:lineRule="auto"/>
        <w:jc w:val="center"/>
        <w:rPr>
          <w:rFonts w:ascii="Times New Roman" w:hAnsi="Times New Roman" w:cs="Times New Roman"/>
        </w:rPr>
      </w:pPr>
      <w:r w:rsidRPr="00567921">
        <w:rPr>
          <w:rFonts w:ascii="Times New Roman" w:hAnsi="Times New Roman" w:cs="Times New Roman"/>
          <w:noProof/>
        </w:rPr>
        <w:drawing>
          <wp:inline distT="0" distB="0" distL="0" distR="0" wp14:anchorId="7EE526CB" wp14:editId="4BADFB71">
            <wp:extent cx="4572000" cy="2743200"/>
            <wp:effectExtent l="0" t="0" r="0" b="0"/>
            <wp:docPr id="67" name="Chart 67">
              <a:extLst xmlns:a="http://schemas.openxmlformats.org/drawingml/2006/main">
                <a:ext uri="{FF2B5EF4-FFF2-40B4-BE49-F238E27FC236}">
                  <a16:creationId xmlns:a16="http://schemas.microsoft.com/office/drawing/2014/main" id="{91CE2873-C5E5-C56E-D8DC-ABA1B183C3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36B4FDC" w14:textId="53794221" w:rsidR="001A0FD1" w:rsidRPr="00567921" w:rsidRDefault="008E5299" w:rsidP="001A0FD1">
      <w:pPr>
        <w:spacing w:line="360" w:lineRule="auto"/>
        <w:jc w:val="center"/>
        <w:rPr>
          <w:rFonts w:ascii="Times New Roman" w:hAnsi="Times New Roman" w:cs="Times New Roman"/>
          <w:sz w:val="20"/>
          <w:szCs w:val="20"/>
        </w:rPr>
      </w:pPr>
      <w:r w:rsidRPr="00567921">
        <w:rPr>
          <w:rFonts w:ascii="Times New Roman" w:hAnsi="Times New Roman" w:cs="Times New Roman"/>
          <w:sz w:val="20"/>
          <w:szCs w:val="20"/>
        </w:rPr>
        <w:t>Fig</w:t>
      </w:r>
      <w:r w:rsidR="000B4D73" w:rsidRPr="00567921">
        <w:rPr>
          <w:rFonts w:ascii="Times New Roman" w:hAnsi="Times New Roman" w:cs="Times New Roman"/>
          <w:sz w:val="20"/>
          <w:szCs w:val="20"/>
        </w:rPr>
        <w:t>ure</w:t>
      </w:r>
      <w:r w:rsidRPr="00567921">
        <w:rPr>
          <w:rFonts w:ascii="Times New Roman" w:hAnsi="Times New Roman" w:cs="Times New Roman"/>
          <w:sz w:val="20"/>
          <w:szCs w:val="20"/>
        </w:rPr>
        <w:t xml:space="preserve"> 2: Stress-strain curves for HPC and steel fib</w:t>
      </w:r>
      <w:r w:rsidR="00760FCA" w:rsidRPr="00567921">
        <w:rPr>
          <w:rFonts w:ascii="Times New Roman" w:hAnsi="Times New Roman" w:cs="Times New Roman"/>
          <w:sz w:val="20"/>
          <w:szCs w:val="20"/>
        </w:rPr>
        <w:t>re</w:t>
      </w:r>
      <w:r w:rsidRPr="00567921">
        <w:rPr>
          <w:rFonts w:ascii="Times New Roman" w:hAnsi="Times New Roman" w:cs="Times New Roman"/>
          <w:sz w:val="20"/>
          <w:szCs w:val="20"/>
        </w:rPr>
        <w:t xml:space="preserve"> reinforced concrete (w/cm = 0.45, SF content = 5%).</w:t>
      </w:r>
    </w:p>
    <w:p w14:paraId="1EAD6C8E" w14:textId="5C456A75" w:rsidR="00682A33" w:rsidRPr="000835BC" w:rsidRDefault="009148AE" w:rsidP="00682A33">
      <w:pPr>
        <w:spacing w:line="360" w:lineRule="auto"/>
        <w:jc w:val="both"/>
        <w:rPr>
          <w:rFonts w:ascii="Times New Roman" w:hAnsi="Times New Roman" w:cs="Times New Roman"/>
          <w:shd w:val="clear" w:color="auto" w:fill="FFFFFF"/>
        </w:rPr>
      </w:pPr>
      <w:r>
        <w:rPr>
          <w:rFonts w:ascii="Times New Roman" w:hAnsi="Times New Roman" w:cs="Times New Roman"/>
        </w:rPr>
        <w:t>Incorporating</w:t>
      </w:r>
      <w:r w:rsidR="000835BC" w:rsidRPr="000835BC">
        <w:rPr>
          <w:rFonts w:ascii="Times New Roman" w:hAnsi="Times New Roman" w:cs="Times New Roman"/>
        </w:rPr>
        <w:t xml:space="preserve"> steel fib</w:t>
      </w:r>
      <w:r>
        <w:rPr>
          <w:rFonts w:ascii="Times New Roman" w:hAnsi="Times New Roman" w:cs="Times New Roman"/>
        </w:rPr>
        <w:t>re</w:t>
      </w:r>
      <w:r w:rsidR="000835BC" w:rsidRPr="000835BC">
        <w:rPr>
          <w:rFonts w:ascii="Times New Roman" w:hAnsi="Times New Roman" w:cs="Times New Roman"/>
        </w:rPr>
        <w:t xml:space="preserve">s into High-Performance Concrete (HPC) at a 1.5% volume fraction or Reinforcement Index (RI) of 3.88 resulted in a significant 37% increase in flexural tensile strength. This strength surge is a significant indication, primarily attributed to </w:t>
      </w:r>
      <w:r>
        <w:rPr>
          <w:rFonts w:ascii="Times New Roman" w:hAnsi="Times New Roman" w:cs="Times New Roman"/>
        </w:rPr>
        <w:t>extracting</w:t>
      </w:r>
      <w:r w:rsidR="000835BC" w:rsidRPr="000835BC">
        <w:rPr>
          <w:rFonts w:ascii="Times New Roman" w:hAnsi="Times New Roman" w:cs="Times New Roman"/>
        </w:rPr>
        <w:t xml:space="preserve"> fib</w:t>
      </w:r>
      <w:r>
        <w:rPr>
          <w:rFonts w:ascii="Times New Roman" w:hAnsi="Times New Roman" w:cs="Times New Roman"/>
        </w:rPr>
        <w:t>re</w:t>
      </w:r>
      <w:r w:rsidR="000835BC" w:rsidRPr="000835BC">
        <w:rPr>
          <w:rFonts w:ascii="Times New Roman" w:hAnsi="Times New Roman" w:cs="Times New Roman"/>
        </w:rPr>
        <w:t>s from the matrix. Experimental examination of prism specimens unveiled a prolonged failure stage beyond the point of achieving the ultimate load. This extended failure behavio</w:t>
      </w:r>
      <w:r>
        <w:rPr>
          <w:rFonts w:ascii="Times New Roman" w:hAnsi="Times New Roman" w:cs="Times New Roman"/>
        </w:rPr>
        <w:t>u</w:t>
      </w:r>
      <w:r w:rsidR="000835BC" w:rsidRPr="000835BC">
        <w:rPr>
          <w:rFonts w:ascii="Times New Roman" w:hAnsi="Times New Roman" w:cs="Times New Roman"/>
        </w:rPr>
        <w:t>r implies a noteworthy improvement in the ductility and flexural toughness of High-Performance Steel Fiber Reinforced Concrete (HP-SFRC). These findings correspond with the outcomes observed in prior research investigations conducted by</w:t>
      </w:r>
      <w:r w:rsidR="00682A33" w:rsidRPr="000835BC">
        <w:rPr>
          <w:rFonts w:ascii="Times New Roman" w:hAnsi="Times New Roman" w:cs="Times New Roman"/>
        </w:rPr>
        <w:t xml:space="preserve"> </w:t>
      </w:r>
      <w:r w:rsidR="00682A33" w:rsidRPr="000835BC">
        <w:rPr>
          <w:rFonts w:ascii="Times New Roman" w:hAnsi="Times New Roman" w:cs="Times New Roman"/>
          <w:shd w:val="clear" w:color="auto" w:fill="FFFFFF"/>
        </w:rPr>
        <w:fldChar w:fldCharType="begin" w:fldLock="1"/>
      </w:r>
      <w:r w:rsidR="00A30D11" w:rsidRPr="000835BC">
        <w:rPr>
          <w:rFonts w:ascii="Times New Roman" w:hAnsi="Times New Roman" w:cs="Times New Roman"/>
          <w:shd w:val="clear" w:color="auto" w:fill="FFFFFF"/>
        </w:rPr>
        <w:instrText>ADDIN CSL_CITATION {"citationItems":[{"id":"ITEM-1","itemData":{"DOI":"10.1061/(asce)0899-1561(2008)20:3(255)","ISSN":"0899-1561","abstract":"Good structural design demands high quality experimental data and reliable modeling of the mechanical properties of the constituent materials. Although several theoretical models and much experimental data on the behavior of fiber-reinforced concrete in compression are available in published literature, there are considerable reservations on the general applicability of these models for design. This paper presents the results of tests in compression of steel fiber-reinforced concrete carried out according to standard procedures, and a critical evaluation of the models proposed to define the stress-strain behavior in compression. The tests reported were carried out on cylindrical specimens of plain and steel fiber-reinforced concrete with fiber volume of 1, 1.6, and 3%. To evaluate the reliability of the models available in literature, a critical comparative study was carried out between the experimental data and the various proposed theoretical stress-strain relationships. It is shown that while many of the models showed good agreement with test results from which the model equations were derived, there was no such good agreement when the models were applied to other published test data. © ASCE.","author":[{"dropping-particle":"","family":"Bencardino","given":"Francesco","non-dropping-particle":"","parse-names":false,"suffix":""},{"dropping-particle":"","family":"Rizzuti","given":"Lidia","non-dropping-particle":"","parse-names":false,"suffix":""},{"dropping-particle":"","family":"Spadea","given":"Giuseppe","non-dropping-particle":"","parse-names":false,"suffix":""},{"dropping-particle":"","family":"Swamy","given":"Ramnath N.","non-dropping-particle":"","parse-names":false,"suffix":""}],"container-title":"Journal of Materials in Civil Engineering","id":"ITEM-1","issue":"3","issued":{"date-parts":[["2008"]]},"page":"255-263","title":"Stress-Strain Behavior of Steel Fiber-Reinforced Concrete in Compression","type":"article-journal","volume":"20"},"uris":["http://www.mendeley.com/documents/?uuid=2da66437-8c03-4331-b21a-ea7dd49f2dcb"]},{"id":"ITEM-2","itemData":{"DOI":"10.3151/jact.13.379","ISSN":"13468014","abstract":"Many stress-strain models of high strength steel fiber reinforced concrete (SFRC) were proposed to account for major characteristics of SFRC; however, the presence of bond strength between steel fibers and matrix was not considered in most studies. In this study, the bond strength is considered in the proposed stress-strain model. The empirical expressions for determining the proposed stress-strain model are obtained by regressing 61 of stress-strain curves of SFRC. The compression tests on SFRC specimens are also conducted to verify the proposed stress-strain model. In addition, the comparison study between pullout energy obtained from fiber pullout tests and that obtained by using empirical equation are presented, since the bond strength is an important parameter to describe fiber characteristics. By treating steel fibers as confinements, the mechanical properties of SFRC are expressed in terms of reinforcing index, equivalent bond strength, and ultimate compressive stress. The proposed stress-strain model has good agreements with the experimental stress-strain curves obtained either in this study or by other researchers. Furthermore, by considering the bond strength between fibers and matrix and treating steel fibers as confinements, the post-peak behavior of SFRC can be well described and avoid either overestimating or underestimating the post-peak behavior.","author":[{"dropping-particle":"","family":"Liao","given":"Wen Cheng","non-dropping-particle":"","parse-names":false,"suffix":""},{"dropping-particle":"","family":"Perceka","given":"Wisena","non-dropping-particle":"","parse-names":false,"suffix":""},{"dropping-particle":"","family":"Liu","given":"En Jui","non-dropping-particle":"","parse-names":false,"suffix":""}],"container-title":"Journal of Advanced Concrete Technology","id":"ITEM-2","issue":"8","issued":{"date-parts":[["2015"]]},"page":"379-392","title":"Compressive stress-strain relationship of high strength steel fiber reinforced concrete","type":"article-journal","volume":"13"},"uris":["http://www.mendeley.com/documents/?uuid=97db660a-aa27-45e0-9a2e-5d7683e87f38"]},{"id":"ITEM-3","itemData":{"DOI":"10.1016/j.conbuildmat.2007.04.017","ISSN":"09500618","abstract":"In this experimental study, the changes on some mechanical properties of concrete specimens produced by using silica fume and steel fiber were investigated. The main objective of this work is to obtain a more ductile high strength concrete produced by using both silica fume and steel fiber. Two types of steel fibers with aspect ratios (fiber length/fiber diameter) of 65 and 80 were used in the experiments and volume fractions of steel fiber were 0.5% and 1%. Additions of silica fume into the concrete were 0%, 5%, 10% and 15% by weight of cement content. Water/cement ratio was 0.38 and the reference slump was 120 ± 20 mm. Slump test for workability, air content and unit weight tests were performed on fresh concretes. Compressive strength, splitting tensile strength and flexural strength tests were made on hardened concrete specimens. Load-deflection curves and toughness of the specimens were also obtained by flexural test performed according to ASTM C1018 standards. Flexural tests on beam specimens were achieved using a closed loop deflection-controlled testing machine. The use of silica fume increased both the mechanical strength and the modulus of the elasticity of concrete. On the other hand, the addition of steel fiber into concrete improves toughness of high strength concrete significantly. As the steel fiber volume fraction increases, the toughness increases, and high values of aspect ratios give higher toughness. The toughness of high strength steel fiber concrete depends on silica fume content, the fiber volume fraction and the fiber aspect ratio. © 2007 Elsevier Ltd. All rights reserved.","author":[{"dropping-particle":"","family":"Köksal","given":"Fuat","non-dropping-particle":"","parse-names":false,"suffix":""},{"dropping-particle":"","family":"Altun","given":"Fatih","non-dropping-particle":"","parse-names":false,"suffix":""},{"dropping-particle":"","family":"Yiǧit","given":"Ilhami","non-dropping-particle":"","parse-names":false,"suffix":""},{"dropping-particle":"","family":"Şahin","given":"Yuşa","non-dropping-particle":"","parse-names":false,"suffix":""}],"container-title":"Construction and Building Materials","id":"ITEM-3","issue":"8","issued":{"date-parts":[["2008"]]},"page":"1874-1880","title":"Combined effect of silica fume and steel fiber on the mechanical properties of high strength concretes","type":"article-journal","volume":"22"},"uris":["http://www.mendeley.com/documents/?uuid=db17e17d-74db-4d0d-9f6b-f12a9821e3a3"]}],"mendeley":{"formattedCitation":"[16]–[18]","plainTextFormattedCitation":"[16]–[18]","previouslyFormattedCitation":"[16]–[18]"},"properties":{"noteIndex":0},"schema":"https://github.com/citation-style-language/schema/raw/master/csl-citation.json"}</w:instrText>
      </w:r>
      <w:r w:rsidR="00682A33" w:rsidRPr="000835BC">
        <w:rPr>
          <w:rFonts w:ascii="Times New Roman" w:hAnsi="Times New Roman" w:cs="Times New Roman"/>
          <w:shd w:val="clear" w:color="auto" w:fill="FFFFFF"/>
        </w:rPr>
        <w:fldChar w:fldCharType="separate"/>
      </w:r>
      <w:r w:rsidR="00A30D11" w:rsidRPr="000835BC">
        <w:rPr>
          <w:rFonts w:ascii="Times New Roman" w:hAnsi="Times New Roman" w:cs="Times New Roman"/>
          <w:noProof/>
          <w:shd w:val="clear" w:color="auto" w:fill="FFFFFF"/>
        </w:rPr>
        <w:t>[16]–[18]</w:t>
      </w:r>
      <w:r w:rsidR="00682A33" w:rsidRPr="000835BC">
        <w:rPr>
          <w:rFonts w:ascii="Times New Roman" w:hAnsi="Times New Roman" w:cs="Times New Roman"/>
          <w:shd w:val="clear" w:color="auto" w:fill="FFFFFF"/>
        </w:rPr>
        <w:fldChar w:fldCharType="end"/>
      </w:r>
      <w:r w:rsidR="00682A33" w:rsidRPr="000835BC">
        <w:rPr>
          <w:rFonts w:ascii="Times New Roman" w:hAnsi="Times New Roman" w:cs="Times New Roman"/>
          <w:shd w:val="clear" w:color="auto" w:fill="FFFFFF"/>
        </w:rPr>
        <w:t xml:space="preserve">. </w:t>
      </w:r>
    </w:p>
    <w:p w14:paraId="3930206A" w14:textId="7E2A3E54" w:rsidR="001A0FD1" w:rsidRPr="00567921" w:rsidRDefault="001A0FD1" w:rsidP="007176AE">
      <w:pPr>
        <w:spacing w:line="360" w:lineRule="auto"/>
        <w:jc w:val="center"/>
        <w:rPr>
          <w:rFonts w:ascii="Times New Roman" w:hAnsi="Times New Roman" w:cs="Times New Roman"/>
          <w:shd w:val="clear" w:color="auto" w:fill="FFFFFF"/>
        </w:rPr>
      </w:pPr>
      <w:r w:rsidRPr="00567921">
        <w:rPr>
          <w:rFonts w:ascii="Times New Roman" w:hAnsi="Times New Roman" w:cs="Times New Roman"/>
          <w:noProof/>
        </w:rPr>
        <w:drawing>
          <wp:inline distT="0" distB="0" distL="0" distR="0" wp14:anchorId="4F855A3A" wp14:editId="2600861E">
            <wp:extent cx="4419600" cy="2657475"/>
            <wp:effectExtent l="0" t="0" r="0" b="9525"/>
            <wp:docPr id="68" name="Chart 68">
              <a:extLst xmlns:a="http://schemas.openxmlformats.org/drawingml/2006/main">
                <a:ext uri="{FF2B5EF4-FFF2-40B4-BE49-F238E27FC236}">
                  <a16:creationId xmlns:a16="http://schemas.microsoft.com/office/drawing/2014/main" id="{574C595A-D414-5326-399C-875AFBD933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2B788FF" w14:textId="5B8D36B9" w:rsidR="00167013" w:rsidRPr="00567921" w:rsidRDefault="00206F55" w:rsidP="00D57DAE">
      <w:pPr>
        <w:spacing w:line="360" w:lineRule="auto"/>
        <w:jc w:val="center"/>
        <w:rPr>
          <w:rFonts w:ascii="Times New Roman" w:hAnsi="Times New Roman" w:cs="Times New Roman"/>
          <w:sz w:val="36"/>
          <w:szCs w:val="36"/>
          <w:shd w:val="clear" w:color="auto" w:fill="FFFFFF"/>
        </w:rPr>
      </w:pPr>
      <w:r w:rsidRPr="00567921">
        <w:rPr>
          <w:rFonts w:ascii="Times New Roman" w:hAnsi="Times New Roman" w:cs="Times New Roman"/>
          <w:sz w:val="20"/>
          <w:szCs w:val="20"/>
        </w:rPr>
        <w:lastRenderedPageBreak/>
        <w:t>Fig</w:t>
      </w:r>
      <w:r w:rsidR="000B4D73" w:rsidRPr="00567921">
        <w:rPr>
          <w:rFonts w:ascii="Times New Roman" w:hAnsi="Times New Roman" w:cs="Times New Roman"/>
          <w:sz w:val="20"/>
          <w:szCs w:val="20"/>
        </w:rPr>
        <w:t>ure</w:t>
      </w:r>
      <w:r w:rsidRPr="00567921">
        <w:rPr>
          <w:rFonts w:ascii="Times New Roman" w:hAnsi="Times New Roman" w:cs="Times New Roman"/>
          <w:sz w:val="20"/>
          <w:szCs w:val="20"/>
        </w:rPr>
        <w:t xml:space="preserve"> 3: Effect of fib</w:t>
      </w:r>
      <w:r w:rsidR="00897933" w:rsidRPr="00567921">
        <w:rPr>
          <w:rFonts w:ascii="Times New Roman" w:hAnsi="Times New Roman" w:cs="Times New Roman"/>
          <w:sz w:val="20"/>
          <w:szCs w:val="20"/>
        </w:rPr>
        <w:t>re</w:t>
      </w:r>
      <w:r w:rsidRPr="00567921">
        <w:rPr>
          <w:rFonts w:ascii="Times New Roman" w:hAnsi="Times New Roman" w:cs="Times New Roman"/>
          <w:sz w:val="20"/>
          <w:szCs w:val="20"/>
        </w:rPr>
        <w:t xml:space="preserve"> volume fraction on compressive strength of HPSFRC (w/cm = 0.40)</w:t>
      </w:r>
    </w:p>
    <w:p w14:paraId="3301C0D4" w14:textId="3AE2B981" w:rsidR="00CA676F" w:rsidRPr="00567921" w:rsidRDefault="00CA676F" w:rsidP="00030F47">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Table 2</w:t>
      </w:r>
      <w:r w:rsidR="007176AE"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Mix proportion design of </w:t>
      </w:r>
      <w:proofErr w:type="gramStart"/>
      <w:r w:rsidRPr="00567921">
        <w:rPr>
          <w:rFonts w:ascii="Times New Roman" w:hAnsi="Times New Roman" w:cs="Times New Roman"/>
          <w:sz w:val="20"/>
          <w:szCs w:val="20"/>
        </w:rPr>
        <w:t>HPFRC</w:t>
      </w:r>
      <w:proofErr w:type="gramEnd"/>
    </w:p>
    <w:tbl>
      <w:tblPr>
        <w:tblStyle w:val="PlainTable2"/>
        <w:tblW w:w="0" w:type="auto"/>
        <w:tblLook w:val="04A0" w:firstRow="1" w:lastRow="0" w:firstColumn="1" w:lastColumn="0" w:noHBand="0" w:noVBand="1"/>
      </w:tblPr>
      <w:tblGrid>
        <w:gridCol w:w="1016"/>
        <w:gridCol w:w="1020"/>
        <w:gridCol w:w="1009"/>
        <w:gridCol w:w="1033"/>
        <w:gridCol w:w="1021"/>
        <w:gridCol w:w="935"/>
        <w:gridCol w:w="984"/>
        <w:gridCol w:w="835"/>
        <w:gridCol w:w="1163"/>
      </w:tblGrid>
      <w:tr w:rsidR="00567921" w:rsidRPr="00567921" w14:paraId="1EB31B5D" w14:textId="77777777" w:rsidTr="003E6365">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016" w:type="dxa"/>
          </w:tcPr>
          <w:p w14:paraId="2136AF1A" w14:textId="6368C954" w:rsidR="00722B05" w:rsidRPr="00567921" w:rsidRDefault="00722B05" w:rsidP="0058552C">
            <w:pPr>
              <w:spacing w:before="240" w:line="360" w:lineRule="auto"/>
              <w:jc w:val="both"/>
              <w:rPr>
                <w:rFonts w:ascii="Times New Roman" w:hAnsi="Times New Roman" w:cs="Times New Roman"/>
                <w:sz w:val="20"/>
                <w:szCs w:val="20"/>
              </w:rPr>
            </w:pPr>
            <w:r w:rsidRPr="00567921">
              <w:rPr>
                <w:rFonts w:ascii="Times New Roman" w:hAnsi="Times New Roman" w:cs="Times New Roman"/>
                <w:sz w:val="20"/>
                <w:szCs w:val="20"/>
              </w:rPr>
              <w:t>Mix</w:t>
            </w:r>
          </w:p>
        </w:tc>
        <w:tc>
          <w:tcPr>
            <w:tcW w:w="1020" w:type="dxa"/>
          </w:tcPr>
          <w:p w14:paraId="49E835BD" w14:textId="3652B008"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w/b</w:t>
            </w:r>
          </w:p>
        </w:tc>
        <w:tc>
          <w:tcPr>
            <w:tcW w:w="1009" w:type="dxa"/>
          </w:tcPr>
          <w:p w14:paraId="6C625D76" w14:textId="58264F19"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FA</w:t>
            </w:r>
            <w:r w:rsidR="003E6365" w:rsidRPr="00567921">
              <w:rPr>
                <w:rFonts w:ascii="Times New Roman" w:hAnsi="Times New Roman" w:cs="Times New Roman"/>
                <w:sz w:val="20"/>
                <w:szCs w:val="20"/>
              </w:rPr>
              <w:t>, kg</w:t>
            </w:r>
          </w:p>
        </w:tc>
        <w:tc>
          <w:tcPr>
            <w:tcW w:w="1033" w:type="dxa"/>
          </w:tcPr>
          <w:p w14:paraId="14A874DA" w14:textId="5CB51496"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CA</w:t>
            </w:r>
            <w:r w:rsidR="003E6365" w:rsidRPr="00567921">
              <w:rPr>
                <w:rFonts w:ascii="Times New Roman" w:hAnsi="Times New Roman" w:cs="Times New Roman"/>
                <w:sz w:val="20"/>
                <w:szCs w:val="20"/>
              </w:rPr>
              <w:t>, kg</w:t>
            </w:r>
          </w:p>
        </w:tc>
        <w:tc>
          <w:tcPr>
            <w:tcW w:w="1021" w:type="dxa"/>
          </w:tcPr>
          <w:p w14:paraId="1D9781C6" w14:textId="5C2F2C47"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SF</w:t>
            </w:r>
            <w:r w:rsidR="003E6365" w:rsidRPr="00567921">
              <w:rPr>
                <w:rFonts w:ascii="Times New Roman" w:hAnsi="Times New Roman" w:cs="Times New Roman"/>
                <w:sz w:val="20"/>
                <w:szCs w:val="20"/>
              </w:rPr>
              <w:t>, kg</w:t>
            </w:r>
          </w:p>
        </w:tc>
        <w:tc>
          <w:tcPr>
            <w:tcW w:w="935" w:type="dxa"/>
          </w:tcPr>
          <w:p w14:paraId="4C271999" w14:textId="3A239018" w:rsidR="00722B05" w:rsidRPr="00567921" w:rsidRDefault="003E636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B, kg</w:t>
            </w:r>
          </w:p>
        </w:tc>
        <w:tc>
          <w:tcPr>
            <w:tcW w:w="984" w:type="dxa"/>
          </w:tcPr>
          <w:p w14:paraId="585A53B5" w14:textId="158C394E"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W</w:t>
            </w:r>
            <w:r w:rsidR="003E6365" w:rsidRPr="00567921">
              <w:rPr>
                <w:rFonts w:ascii="Times New Roman" w:hAnsi="Times New Roman" w:cs="Times New Roman"/>
                <w:sz w:val="20"/>
                <w:szCs w:val="20"/>
              </w:rPr>
              <w:t>, kg</w:t>
            </w:r>
          </w:p>
        </w:tc>
        <w:tc>
          <w:tcPr>
            <w:tcW w:w="835" w:type="dxa"/>
          </w:tcPr>
          <w:p w14:paraId="1C4A2B3C" w14:textId="13975278"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gramStart"/>
            <w:r w:rsidRPr="00567921">
              <w:rPr>
                <w:rFonts w:ascii="Times New Roman" w:hAnsi="Times New Roman" w:cs="Times New Roman"/>
                <w:sz w:val="20"/>
                <w:szCs w:val="20"/>
              </w:rPr>
              <w:t>SP</w:t>
            </w:r>
            <w:r w:rsidR="003E6365" w:rsidRPr="00567921">
              <w:rPr>
                <w:rFonts w:ascii="Times New Roman" w:hAnsi="Times New Roman" w:cs="Times New Roman"/>
                <w:sz w:val="20"/>
                <w:szCs w:val="20"/>
              </w:rPr>
              <w:t>(</w:t>
            </w:r>
            <w:proofErr w:type="gramEnd"/>
            <w:r w:rsidR="003E6365" w:rsidRPr="00567921">
              <w:rPr>
                <w:rFonts w:ascii="Times New Roman" w:hAnsi="Times New Roman" w:cs="Times New Roman"/>
                <w:sz w:val="20"/>
                <w:szCs w:val="20"/>
              </w:rPr>
              <w:t>%)</w:t>
            </w:r>
          </w:p>
        </w:tc>
        <w:tc>
          <w:tcPr>
            <w:tcW w:w="1163" w:type="dxa"/>
          </w:tcPr>
          <w:p w14:paraId="64696686" w14:textId="4ACD7F81" w:rsidR="00722B05" w:rsidRPr="00567921" w:rsidRDefault="00722B05" w:rsidP="0058552C">
            <w:pPr>
              <w:spacing w:before="24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567921">
              <w:rPr>
                <w:rFonts w:ascii="Times New Roman" w:hAnsi="Times New Roman" w:cs="Times New Roman"/>
                <w:sz w:val="20"/>
                <w:szCs w:val="20"/>
              </w:rPr>
              <w:t xml:space="preserve">SF </w:t>
            </w:r>
            <w:proofErr w:type="spellStart"/>
            <w:r w:rsidRPr="00567921">
              <w:rPr>
                <w:rFonts w:ascii="Times New Roman" w:hAnsi="Times New Roman" w:cs="Times New Roman"/>
                <w:sz w:val="20"/>
                <w:szCs w:val="20"/>
              </w:rPr>
              <w:t>V</w:t>
            </w:r>
            <w:r w:rsidRPr="00567921">
              <w:rPr>
                <w:rFonts w:ascii="Times New Roman" w:hAnsi="Times New Roman" w:cs="Times New Roman"/>
                <w:sz w:val="20"/>
                <w:szCs w:val="20"/>
                <w:vertAlign w:val="subscript"/>
              </w:rPr>
              <w:t>f</w:t>
            </w:r>
            <w:proofErr w:type="spellEnd"/>
            <w:r w:rsidRPr="00567921">
              <w:rPr>
                <w:rFonts w:ascii="Times New Roman" w:hAnsi="Times New Roman" w:cs="Times New Roman"/>
                <w:sz w:val="20"/>
                <w:szCs w:val="20"/>
              </w:rPr>
              <w:t xml:space="preserve"> (%)</w:t>
            </w:r>
          </w:p>
        </w:tc>
      </w:tr>
      <w:tr w:rsidR="00567921" w:rsidRPr="00567921" w14:paraId="2BCED6AE" w14:textId="77777777" w:rsidTr="003E6365">
        <w:trPr>
          <w:cnfStyle w:val="000000100000" w:firstRow="0" w:lastRow="0" w:firstColumn="0" w:lastColumn="0" w:oddVBand="0" w:evenVBand="0" w:oddHBand="1" w:evenHBand="0" w:firstRowFirstColumn="0" w:firstRowLastColumn="0" w:lastRowFirstColumn="0" w:lastRowLastColumn="0"/>
          <w:trHeight w:val="380"/>
        </w:trPr>
        <w:tc>
          <w:tcPr>
            <w:cnfStyle w:val="001000000000" w:firstRow="0" w:lastRow="0" w:firstColumn="1" w:lastColumn="0" w:oddVBand="0" w:evenVBand="0" w:oddHBand="0" w:evenHBand="0" w:firstRowFirstColumn="0" w:firstRowLastColumn="0" w:lastRowFirstColumn="0" w:lastRowLastColumn="0"/>
            <w:tcW w:w="1016" w:type="dxa"/>
          </w:tcPr>
          <w:p w14:paraId="0B821A21"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M1</w:t>
            </w:r>
          </w:p>
          <w:p w14:paraId="04E5B756"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M1</w:t>
            </w:r>
          </w:p>
          <w:p w14:paraId="73B54829"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M1</w:t>
            </w:r>
          </w:p>
          <w:p w14:paraId="342B71C3"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M1</w:t>
            </w:r>
          </w:p>
          <w:p w14:paraId="34978EA7" w14:textId="2A38C1FF"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M1</w:t>
            </w:r>
            <w:r w:rsidR="002E66F9" w:rsidRPr="00567921">
              <w:rPr>
                <w:rFonts w:ascii="Times New Roman" w:hAnsi="Times New Roman" w:cs="Times New Roman"/>
                <w:b w:val="0"/>
                <w:bCs w:val="0"/>
                <w:sz w:val="24"/>
                <w:szCs w:val="24"/>
              </w:rPr>
              <w:t>*</w:t>
            </w:r>
          </w:p>
          <w:p w14:paraId="5A47AFAC"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M2</w:t>
            </w:r>
          </w:p>
          <w:p w14:paraId="3614468A"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M2</w:t>
            </w:r>
          </w:p>
          <w:p w14:paraId="5856255E"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M2</w:t>
            </w:r>
          </w:p>
          <w:p w14:paraId="227352A4"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M2</w:t>
            </w:r>
          </w:p>
          <w:p w14:paraId="50CBF3D0" w14:textId="02DE7084"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M2</w:t>
            </w:r>
            <w:r w:rsidR="002E66F9" w:rsidRPr="00567921">
              <w:rPr>
                <w:rFonts w:ascii="Times New Roman" w:hAnsi="Times New Roman" w:cs="Times New Roman"/>
                <w:b w:val="0"/>
                <w:bCs w:val="0"/>
                <w:sz w:val="24"/>
                <w:szCs w:val="24"/>
              </w:rPr>
              <w:t>*</w:t>
            </w:r>
          </w:p>
          <w:p w14:paraId="2E81DCF3"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M3</w:t>
            </w:r>
          </w:p>
          <w:p w14:paraId="35953BF2"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M3</w:t>
            </w:r>
          </w:p>
          <w:p w14:paraId="266ADBC4"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M3</w:t>
            </w:r>
          </w:p>
          <w:p w14:paraId="79B39954" w14:textId="77777777"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M3</w:t>
            </w:r>
          </w:p>
          <w:p w14:paraId="582D8930" w14:textId="32CC20FD" w:rsidR="00722B05" w:rsidRPr="00567921" w:rsidRDefault="00722B05" w:rsidP="00D165CE">
            <w:pPr>
              <w:spacing w:line="360" w:lineRule="auto"/>
              <w:jc w:val="both"/>
              <w:rPr>
                <w:rFonts w:ascii="Times New Roman" w:hAnsi="Times New Roman" w:cs="Times New Roman"/>
                <w:b w:val="0"/>
                <w:bCs w:val="0"/>
                <w:sz w:val="24"/>
                <w:szCs w:val="24"/>
              </w:rPr>
            </w:pPr>
            <w:r w:rsidRPr="00567921">
              <w:rPr>
                <w:rFonts w:ascii="Times New Roman" w:hAnsi="Times New Roman" w:cs="Times New Roman"/>
                <w:b w:val="0"/>
                <w:bCs w:val="0"/>
                <w:sz w:val="24"/>
                <w:szCs w:val="24"/>
              </w:rPr>
              <w:t>M3</w:t>
            </w:r>
            <w:r w:rsidR="002E66F9" w:rsidRPr="00567921">
              <w:rPr>
                <w:rFonts w:ascii="Times New Roman" w:hAnsi="Times New Roman" w:cs="Times New Roman"/>
                <w:b w:val="0"/>
                <w:bCs w:val="0"/>
                <w:sz w:val="24"/>
                <w:szCs w:val="24"/>
              </w:rPr>
              <w:t>*</w:t>
            </w:r>
          </w:p>
        </w:tc>
        <w:tc>
          <w:tcPr>
            <w:tcW w:w="1020" w:type="dxa"/>
          </w:tcPr>
          <w:p w14:paraId="7BD306FA"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0.45</w:t>
            </w:r>
          </w:p>
          <w:p w14:paraId="19383037"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0.45</w:t>
            </w:r>
          </w:p>
          <w:p w14:paraId="246AD27E"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0.45</w:t>
            </w:r>
          </w:p>
          <w:p w14:paraId="5E3F5163"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0.45</w:t>
            </w:r>
          </w:p>
          <w:p w14:paraId="4C6B4B9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0.45</w:t>
            </w:r>
          </w:p>
          <w:p w14:paraId="3B4118F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0.40</w:t>
            </w:r>
          </w:p>
          <w:p w14:paraId="57F6C8DB"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0.40</w:t>
            </w:r>
          </w:p>
          <w:p w14:paraId="16E5799E"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0.40</w:t>
            </w:r>
          </w:p>
          <w:p w14:paraId="7537CB3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0.40</w:t>
            </w:r>
          </w:p>
          <w:p w14:paraId="25297F6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0.40</w:t>
            </w:r>
          </w:p>
          <w:p w14:paraId="58384EEB"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0.35</w:t>
            </w:r>
          </w:p>
          <w:p w14:paraId="7F9995FA"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0.35</w:t>
            </w:r>
          </w:p>
          <w:p w14:paraId="34DCF15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0.35</w:t>
            </w:r>
          </w:p>
          <w:p w14:paraId="3855198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0.35</w:t>
            </w:r>
          </w:p>
          <w:p w14:paraId="65F4DE70" w14:textId="657BFAD1"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0.35</w:t>
            </w:r>
          </w:p>
        </w:tc>
        <w:tc>
          <w:tcPr>
            <w:tcW w:w="1009" w:type="dxa"/>
          </w:tcPr>
          <w:p w14:paraId="109BB5D3"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640</w:t>
            </w:r>
          </w:p>
          <w:p w14:paraId="3CB8D84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638</w:t>
            </w:r>
          </w:p>
          <w:p w14:paraId="32C174B3"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625</w:t>
            </w:r>
          </w:p>
          <w:p w14:paraId="024269A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622</w:t>
            </w:r>
          </w:p>
          <w:p w14:paraId="7E344DF8"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640</w:t>
            </w:r>
          </w:p>
          <w:p w14:paraId="580E30F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636</w:t>
            </w:r>
          </w:p>
          <w:p w14:paraId="6ABCC2D9"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627</w:t>
            </w:r>
          </w:p>
          <w:p w14:paraId="0BAAF494"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625</w:t>
            </w:r>
          </w:p>
          <w:p w14:paraId="4D8878F6"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623</w:t>
            </w:r>
          </w:p>
          <w:p w14:paraId="0E13E0A6"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636</w:t>
            </w:r>
          </w:p>
          <w:p w14:paraId="679257E0"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611</w:t>
            </w:r>
          </w:p>
          <w:p w14:paraId="0332C74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603</w:t>
            </w:r>
          </w:p>
          <w:p w14:paraId="56FE534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595</w:t>
            </w:r>
          </w:p>
          <w:p w14:paraId="679A10C9"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587</w:t>
            </w:r>
          </w:p>
          <w:p w14:paraId="7E064D05" w14:textId="4A61E1D8"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635</w:t>
            </w:r>
          </w:p>
        </w:tc>
        <w:tc>
          <w:tcPr>
            <w:tcW w:w="1033" w:type="dxa"/>
          </w:tcPr>
          <w:p w14:paraId="596D4E7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1090</w:t>
            </w:r>
          </w:p>
          <w:p w14:paraId="4DE9F6B1"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1087</w:t>
            </w:r>
          </w:p>
          <w:p w14:paraId="39B55988"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1079</w:t>
            </w:r>
          </w:p>
          <w:p w14:paraId="4DA8F42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1075</w:t>
            </w:r>
          </w:p>
          <w:p w14:paraId="2D1368E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1090</w:t>
            </w:r>
          </w:p>
          <w:p w14:paraId="49B74B2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1090</w:t>
            </w:r>
          </w:p>
          <w:p w14:paraId="039E37B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1086</w:t>
            </w:r>
          </w:p>
          <w:p w14:paraId="597A3BD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1084</w:t>
            </w:r>
          </w:p>
          <w:p w14:paraId="4977903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1073</w:t>
            </w:r>
          </w:p>
          <w:p w14:paraId="468B3D2E"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1090</w:t>
            </w:r>
          </w:p>
          <w:p w14:paraId="36CF6538"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1090</w:t>
            </w:r>
          </w:p>
          <w:p w14:paraId="26FF1C8B" w14:textId="2928CD8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1077</w:t>
            </w:r>
          </w:p>
          <w:p w14:paraId="62ED921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1073</w:t>
            </w:r>
          </w:p>
          <w:p w14:paraId="17D47599"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1068</w:t>
            </w:r>
          </w:p>
          <w:p w14:paraId="52C5ACF4" w14:textId="14CDE8CE"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1068</w:t>
            </w:r>
          </w:p>
        </w:tc>
        <w:tc>
          <w:tcPr>
            <w:tcW w:w="1021" w:type="dxa"/>
          </w:tcPr>
          <w:p w14:paraId="4782FE27"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44.5</w:t>
            </w:r>
          </w:p>
          <w:p w14:paraId="61392C7A"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44.5</w:t>
            </w:r>
          </w:p>
          <w:p w14:paraId="35CD4980"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44.5</w:t>
            </w:r>
          </w:p>
          <w:p w14:paraId="1EE47E10"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44.5</w:t>
            </w:r>
          </w:p>
          <w:p w14:paraId="41806F05"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67.4</w:t>
            </w:r>
          </w:p>
          <w:p w14:paraId="32309CE6"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49.7</w:t>
            </w:r>
          </w:p>
          <w:p w14:paraId="24D0CDD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49.7</w:t>
            </w:r>
          </w:p>
          <w:p w14:paraId="0283190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49.7</w:t>
            </w:r>
          </w:p>
          <w:p w14:paraId="037EE5D2"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49.7</w:t>
            </w:r>
          </w:p>
          <w:p w14:paraId="04B262AE"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74.9</w:t>
            </w:r>
          </w:p>
          <w:p w14:paraId="05903D91"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56</w:t>
            </w:r>
          </w:p>
          <w:p w14:paraId="5748E317"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56</w:t>
            </w:r>
          </w:p>
          <w:p w14:paraId="0E4CF7DE"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56</w:t>
            </w:r>
          </w:p>
          <w:p w14:paraId="3AA823A9" w14:textId="4E4E341F"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56</w:t>
            </w:r>
          </w:p>
          <w:p w14:paraId="0488FB77" w14:textId="5B55CE3A"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56</w:t>
            </w:r>
          </w:p>
        </w:tc>
        <w:tc>
          <w:tcPr>
            <w:tcW w:w="935" w:type="dxa"/>
          </w:tcPr>
          <w:p w14:paraId="2897EAD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435</w:t>
            </w:r>
          </w:p>
          <w:p w14:paraId="790F74F8"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435</w:t>
            </w:r>
          </w:p>
          <w:p w14:paraId="0C8625BA"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435</w:t>
            </w:r>
          </w:p>
          <w:p w14:paraId="67832F01"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435</w:t>
            </w:r>
          </w:p>
          <w:p w14:paraId="67780A2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435</w:t>
            </w:r>
          </w:p>
          <w:p w14:paraId="06498773" w14:textId="15468AA3"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483</w:t>
            </w:r>
          </w:p>
          <w:p w14:paraId="5B30B13C" w14:textId="35E504CA"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483</w:t>
            </w:r>
          </w:p>
          <w:p w14:paraId="3F63263C" w14:textId="1EAE449D"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483</w:t>
            </w:r>
          </w:p>
          <w:p w14:paraId="353CA6C0" w14:textId="1C597B71"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483</w:t>
            </w:r>
          </w:p>
          <w:p w14:paraId="47A422D7" w14:textId="3AD795FF"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483</w:t>
            </w:r>
          </w:p>
          <w:p w14:paraId="26E34C8C" w14:textId="6A93EBFD"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547</w:t>
            </w:r>
          </w:p>
          <w:p w14:paraId="4EFAC8A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547</w:t>
            </w:r>
          </w:p>
          <w:p w14:paraId="5D674C9C"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547</w:t>
            </w:r>
          </w:p>
          <w:p w14:paraId="576966AD" w14:textId="77777777"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547</w:t>
            </w:r>
          </w:p>
          <w:p w14:paraId="15CDECE9" w14:textId="2F3199A3" w:rsidR="00722B05" w:rsidRPr="00567921" w:rsidRDefault="00722B0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547</w:t>
            </w:r>
          </w:p>
        </w:tc>
        <w:tc>
          <w:tcPr>
            <w:tcW w:w="984" w:type="dxa"/>
          </w:tcPr>
          <w:p w14:paraId="5C934549" w14:textId="77777777" w:rsidR="00722B05"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196</w:t>
            </w:r>
          </w:p>
          <w:p w14:paraId="172D7183"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196</w:t>
            </w:r>
          </w:p>
          <w:p w14:paraId="37BBC471"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196</w:t>
            </w:r>
          </w:p>
          <w:p w14:paraId="2E547320"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196</w:t>
            </w:r>
          </w:p>
          <w:p w14:paraId="4C52B8BD"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196</w:t>
            </w:r>
          </w:p>
          <w:p w14:paraId="181613AC"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193</w:t>
            </w:r>
          </w:p>
          <w:p w14:paraId="0D2DD13D"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193</w:t>
            </w:r>
          </w:p>
          <w:p w14:paraId="0E052E07"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193</w:t>
            </w:r>
          </w:p>
          <w:p w14:paraId="5D60DD23"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193</w:t>
            </w:r>
          </w:p>
          <w:p w14:paraId="36A808A9"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193</w:t>
            </w:r>
          </w:p>
          <w:p w14:paraId="786E79CD"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191</w:t>
            </w:r>
          </w:p>
          <w:p w14:paraId="0749D910"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191</w:t>
            </w:r>
          </w:p>
          <w:p w14:paraId="51A9B2A5"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191</w:t>
            </w:r>
          </w:p>
          <w:p w14:paraId="3DBD5118" w14:textId="77777777"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191</w:t>
            </w:r>
          </w:p>
          <w:p w14:paraId="1623AA26" w14:textId="4C2DE4BE" w:rsidR="00906793" w:rsidRPr="00567921" w:rsidRDefault="00906793"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191</w:t>
            </w:r>
          </w:p>
        </w:tc>
        <w:tc>
          <w:tcPr>
            <w:tcW w:w="835" w:type="dxa"/>
          </w:tcPr>
          <w:p w14:paraId="5D2F65AD" w14:textId="5508F392" w:rsidR="00722B0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1.65</w:t>
            </w:r>
          </w:p>
          <w:p w14:paraId="3981D806" w14:textId="0672DB36"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1.65</w:t>
            </w:r>
          </w:p>
          <w:p w14:paraId="15AD808E"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1.65</w:t>
            </w:r>
          </w:p>
          <w:p w14:paraId="79F6BF87"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1.65</w:t>
            </w:r>
          </w:p>
          <w:p w14:paraId="448EB56A"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1.65</w:t>
            </w:r>
          </w:p>
          <w:p w14:paraId="614350D1"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w:t>
            </w:r>
          </w:p>
          <w:p w14:paraId="7201C8F2"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w:t>
            </w:r>
          </w:p>
          <w:p w14:paraId="3C411516"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w:t>
            </w:r>
          </w:p>
          <w:p w14:paraId="3AD0D3C8"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w:t>
            </w:r>
          </w:p>
          <w:p w14:paraId="4D91C206"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w:t>
            </w:r>
          </w:p>
          <w:p w14:paraId="2831CDE9"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2.7</w:t>
            </w:r>
          </w:p>
          <w:p w14:paraId="4E12F830"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2.7</w:t>
            </w:r>
          </w:p>
          <w:p w14:paraId="1ABC8320"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2.7</w:t>
            </w:r>
          </w:p>
          <w:p w14:paraId="69F7920E"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2.7</w:t>
            </w:r>
          </w:p>
          <w:p w14:paraId="714323D5" w14:textId="5B6F0024"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2.7</w:t>
            </w:r>
          </w:p>
        </w:tc>
        <w:tc>
          <w:tcPr>
            <w:tcW w:w="1163" w:type="dxa"/>
          </w:tcPr>
          <w:p w14:paraId="548A9866" w14:textId="77777777" w:rsidR="00722B0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p w14:paraId="6C01DA49"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0.5</w:t>
            </w:r>
          </w:p>
          <w:p w14:paraId="7D2B58B6"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w:t>
            </w:r>
          </w:p>
          <w:p w14:paraId="1185D4D6"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1.5</w:t>
            </w:r>
          </w:p>
          <w:p w14:paraId="0B370687" w14:textId="77777777" w:rsidR="003E6365" w:rsidRPr="00567921" w:rsidRDefault="003E6365"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p w14:paraId="1399C36F"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p w14:paraId="0CEB3E09"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0.5</w:t>
            </w:r>
          </w:p>
          <w:p w14:paraId="37B7A866"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w:t>
            </w:r>
          </w:p>
          <w:p w14:paraId="1BC435B0"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1.5</w:t>
            </w:r>
          </w:p>
          <w:p w14:paraId="16A22C3E"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p w14:paraId="6615E007"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p w14:paraId="704058D0"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0.5</w:t>
            </w:r>
          </w:p>
          <w:p w14:paraId="6F9C0F75"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1.0</w:t>
            </w:r>
          </w:p>
          <w:p w14:paraId="5109EAEC" w14:textId="77777777"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1.5</w:t>
            </w:r>
          </w:p>
          <w:p w14:paraId="37C28CC7" w14:textId="04863D79" w:rsidR="003E6365" w:rsidRPr="00567921" w:rsidRDefault="003E6365" w:rsidP="003E6365">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67921">
              <w:rPr>
                <w:rFonts w:ascii="Times New Roman" w:hAnsi="Times New Roman" w:cs="Times New Roman"/>
                <w:sz w:val="24"/>
                <w:szCs w:val="24"/>
              </w:rPr>
              <w:t>0</w:t>
            </w:r>
          </w:p>
        </w:tc>
      </w:tr>
    </w:tbl>
    <w:p w14:paraId="10FB91B4" w14:textId="27A05516" w:rsidR="009D4251" w:rsidRPr="00567921" w:rsidRDefault="00253961"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M1 to M3 and M1 to M3 is Silica fume replacement at 10% and 15%</w:t>
      </w:r>
      <w:r w:rsidR="00897933" w:rsidRPr="00567921">
        <w:rPr>
          <w:rFonts w:ascii="Times New Roman" w:hAnsi="Times New Roman" w:cs="Times New Roman"/>
          <w:sz w:val="20"/>
          <w:szCs w:val="20"/>
        </w:rPr>
        <w:t>,</w:t>
      </w:r>
      <w:r w:rsidRPr="00567921">
        <w:rPr>
          <w:rFonts w:ascii="Times New Roman" w:hAnsi="Times New Roman" w:cs="Times New Roman"/>
          <w:sz w:val="20"/>
          <w:szCs w:val="20"/>
        </w:rPr>
        <w:t xml:space="preserve"> respectively, </w:t>
      </w:r>
    </w:p>
    <w:p w14:paraId="4CBFAB9F" w14:textId="4CECE2A4" w:rsidR="008C637B" w:rsidRPr="00567921" w:rsidRDefault="008C637B"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SP (%) Superplastici</w:t>
      </w:r>
      <w:r w:rsidR="00DE2DF2" w:rsidRPr="00567921">
        <w:rPr>
          <w:rFonts w:ascii="Times New Roman" w:hAnsi="Times New Roman" w:cs="Times New Roman"/>
          <w:sz w:val="20"/>
          <w:szCs w:val="20"/>
        </w:rPr>
        <w:t>s</w:t>
      </w:r>
      <w:r w:rsidRPr="00567921">
        <w:rPr>
          <w:rFonts w:ascii="Times New Roman" w:hAnsi="Times New Roman" w:cs="Times New Roman"/>
          <w:sz w:val="20"/>
          <w:szCs w:val="20"/>
        </w:rPr>
        <w:t>er in percentage by the w</w:t>
      </w:r>
      <w:r w:rsidR="00897933" w:rsidRPr="00567921">
        <w:rPr>
          <w:rFonts w:ascii="Times New Roman" w:hAnsi="Times New Roman" w:cs="Times New Roman"/>
          <w:sz w:val="20"/>
          <w:szCs w:val="20"/>
        </w:rPr>
        <w:t>e</w:t>
      </w:r>
      <w:r w:rsidRPr="00567921">
        <w:rPr>
          <w:rFonts w:ascii="Times New Roman" w:hAnsi="Times New Roman" w:cs="Times New Roman"/>
          <w:sz w:val="20"/>
          <w:szCs w:val="20"/>
        </w:rPr>
        <w:t>ight of binder material</w:t>
      </w:r>
    </w:p>
    <w:p w14:paraId="46030B78" w14:textId="68B873D2" w:rsidR="002647AB" w:rsidRPr="00567921" w:rsidRDefault="008C637B" w:rsidP="008C637B">
      <w:pPr>
        <w:spacing w:after="0" w:line="360" w:lineRule="auto"/>
        <w:jc w:val="both"/>
        <w:rPr>
          <w:rFonts w:ascii="Times New Roman" w:hAnsi="Times New Roman" w:cs="Times New Roman"/>
          <w:sz w:val="20"/>
          <w:szCs w:val="20"/>
        </w:rPr>
      </w:pPr>
      <w:proofErr w:type="spellStart"/>
      <w:r w:rsidRPr="00567921">
        <w:rPr>
          <w:rFonts w:ascii="Times New Roman" w:hAnsi="Times New Roman" w:cs="Times New Roman"/>
          <w:sz w:val="20"/>
          <w:szCs w:val="20"/>
        </w:rPr>
        <w:t>Vf</w:t>
      </w:r>
      <w:proofErr w:type="spellEnd"/>
      <w:r w:rsidRPr="00567921">
        <w:rPr>
          <w:rFonts w:ascii="Times New Roman" w:hAnsi="Times New Roman" w:cs="Times New Roman"/>
          <w:sz w:val="20"/>
          <w:szCs w:val="20"/>
        </w:rPr>
        <w:t xml:space="preserve"> (%) is the steel fib</w:t>
      </w:r>
      <w:r w:rsidR="00897933" w:rsidRPr="00567921">
        <w:rPr>
          <w:rFonts w:ascii="Times New Roman" w:hAnsi="Times New Roman" w:cs="Times New Roman"/>
          <w:sz w:val="20"/>
          <w:szCs w:val="20"/>
        </w:rPr>
        <w:t>re</w:t>
      </w:r>
      <w:r w:rsidRPr="00567921">
        <w:rPr>
          <w:rFonts w:ascii="Times New Roman" w:hAnsi="Times New Roman" w:cs="Times New Roman"/>
          <w:sz w:val="20"/>
          <w:szCs w:val="20"/>
        </w:rPr>
        <w:t xml:space="preserve"> in </w:t>
      </w:r>
      <w:r w:rsidR="00897933" w:rsidRPr="00567921">
        <w:rPr>
          <w:rFonts w:ascii="Times New Roman" w:hAnsi="Times New Roman" w:cs="Times New Roman"/>
          <w:sz w:val="20"/>
          <w:szCs w:val="20"/>
        </w:rPr>
        <w:t xml:space="preserve">the </w:t>
      </w:r>
      <w:r w:rsidRPr="00567921">
        <w:rPr>
          <w:rFonts w:ascii="Times New Roman" w:hAnsi="Times New Roman" w:cs="Times New Roman"/>
          <w:sz w:val="20"/>
          <w:szCs w:val="20"/>
        </w:rPr>
        <w:t>percentage of the total volume of concrete.</w:t>
      </w:r>
    </w:p>
    <w:p w14:paraId="739A7615" w14:textId="77777777" w:rsidR="00770FD8" w:rsidRPr="00567921" w:rsidRDefault="00770FD8" w:rsidP="008C637B">
      <w:pPr>
        <w:spacing w:after="0" w:line="360" w:lineRule="auto"/>
        <w:jc w:val="both"/>
        <w:rPr>
          <w:rFonts w:ascii="Times New Roman" w:hAnsi="Times New Roman" w:cs="Times New Roman"/>
        </w:rPr>
      </w:pPr>
    </w:p>
    <w:p w14:paraId="7E234AA8" w14:textId="6C7A08D3" w:rsidR="002E66F9" w:rsidRPr="00567921" w:rsidRDefault="002E66F9"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Table 3</w:t>
      </w:r>
      <w:r w:rsidR="000B4D73" w:rsidRPr="00567921">
        <w:rPr>
          <w:rFonts w:ascii="Times New Roman" w:hAnsi="Times New Roman" w:cs="Times New Roman"/>
          <w:sz w:val="20"/>
          <w:szCs w:val="20"/>
        </w:rPr>
        <w:t xml:space="preserve">: </w:t>
      </w:r>
      <w:r w:rsidRPr="00567921">
        <w:rPr>
          <w:rFonts w:ascii="Times New Roman" w:hAnsi="Times New Roman" w:cs="Times New Roman"/>
          <w:sz w:val="20"/>
          <w:szCs w:val="20"/>
        </w:rPr>
        <w:t>Mechanical properties result of HPSFRC of fibre =80</w:t>
      </w:r>
    </w:p>
    <w:tbl>
      <w:tblPr>
        <w:tblStyle w:val="TableGrid"/>
        <w:tblW w:w="8152" w:type="dxa"/>
        <w:jc w:val="center"/>
        <w:tblLook w:val="04A0" w:firstRow="1" w:lastRow="0" w:firstColumn="1" w:lastColumn="0" w:noHBand="0" w:noVBand="1"/>
      </w:tblPr>
      <w:tblGrid>
        <w:gridCol w:w="1685"/>
        <w:gridCol w:w="1503"/>
        <w:gridCol w:w="1273"/>
        <w:gridCol w:w="1734"/>
        <w:gridCol w:w="1957"/>
      </w:tblGrid>
      <w:tr w:rsidR="00567921" w:rsidRPr="00567921" w14:paraId="5AC76F51" w14:textId="77777777" w:rsidTr="0031318C">
        <w:trPr>
          <w:trHeight w:val="269"/>
          <w:jc w:val="center"/>
        </w:trPr>
        <w:tc>
          <w:tcPr>
            <w:tcW w:w="1685" w:type="dxa"/>
            <w:tcBorders>
              <w:top w:val="nil"/>
              <w:left w:val="nil"/>
              <w:bottom w:val="single" w:sz="4" w:space="0" w:color="auto"/>
              <w:right w:val="nil"/>
            </w:tcBorders>
            <w:noWrap/>
            <w:hideMark/>
          </w:tcPr>
          <w:p w14:paraId="5092E7CB" w14:textId="77777777"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w:t>
            </w:r>
          </w:p>
        </w:tc>
        <w:tc>
          <w:tcPr>
            <w:tcW w:w="1503" w:type="dxa"/>
            <w:tcBorders>
              <w:top w:val="nil"/>
              <w:left w:val="nil"/>
              <w:bottom w:val="single" w:sz="4" w:space="0" w:color="auto"/>
              <w:right w:val="single" w:sz="4" w:space="0" w:color="auto"/>
            </w:tcBorders>
            <w:noWrap/>
            <w:hideMark/>
          </w:tcPr>
          <w:p w14:paraId="2ED326B2" w14:textId="77777777" w:rsidR="00F60E2A" w:rsidRPr="00567921" w:rsidRDefault="00F60E2A" w:rsidP="00AB7376">
            <w:pPr>
              <w:jc w:val="center"/>
              <w:rPr>
                <w:rFonts w:ascii="Times New Roman" w:eastAsia="Times New Roman" w:hAnsi="Times New Roman" w:cs="Times New Roman"/>
                <w:lang w:eastAsia="en-GB"/>
              </w:rPr>
            </w:pPr>
          </w:p>
        </w:tc>
        <w:tc>
          <w:tcPr>
            <w:tcW w:w="3007" w:type="dxa"/>
            <w:gridSpan w:val="2"/>
            <w:tcBorders>
              <w:left w:val="single" w:sz="4" w:space="0" w:color="auto"/>
              <w:right w:val="single" w:sz="4" w:space="0" w:color="auto"/>
            </w:tcBorders>
            <w:noWrap/>
            <w:hideMark/>
          </w:tcPr>
          <w:p w14:paraId="561FD714" w14:textId="67A1677D"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sz w:val="20"/>
                <w:szCs w:val="20"/>
                <w:lang w:eastAsia="en-GB"/>
              </w:rPr>
              <w:t>Steel fibre</w:t>
            </w:r>
          </w:p>
        </w:tc>
        <w:tc>
          <w:tcPr>
            <w:tcW w:w="1957" w:type="dxa"/>
            <w:tcBorders>
              <w:top w:val="nil"/>
              <w:left w:val="single" w:sz="4" w:space="0" w:color="auto"/>
              <w:bottom w:val="single" w:sz="4" w:space="0" w:color="auto"/>
              <w:right w:val="nil"/>
            </w:tcBorders>
            <w:noWrap/>
            <w:hideMark/>
          </w:tcPr>
          <w:p w14:paraId="1E8B03D8" w14:textId="493E11A2" w:rsidR="00F60E2A" w:rsidRPr="00567921" w:rsidRDefault="00F60E2A" w:rsidP="00AB7376">
            <w:pPr>
              <w:jc w:val="center"/>
              <w:rPr>
                <w:rFonts w:ascii="Times New Roman" w:eastAsia="Times New Roman" w:hAnsi="Times New Roman" w:cs="Times New Roman"/>
                <w:lang w:eastAsia="en-GB"/>
              </w:rPr>
            </w:pPr>
          </w:p>
        </w:tc>
      </w:tr>
      <w:tr w:rsidR="00567921" w:rsidRPr="00567921" w14:paraId="1062D86F" w14:textId="77777777" w:rsidTr="0031318C">
        <w:trPr>
          <w:trHeight w:val="269"/>
          <w:jc w:val="center"/>
        </w:trPr>
        <w:tc>
          <w:tcPr>
            <w:tcW w:w="1685" w:type="dxa"/>
            <w:tcBorders>
              <w:top w:val="single" w:sz="4" w:space="0" w:color="auto"/>
            </w:tcBorders>
            <w:noWrap/>
          </w:tcPr>
          <w:p w14:paraId="2E7C2A4C" w14:textId="3812EDEB"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sz w:val="18"/>
                <w:szCs w:val="18"/>
                <w:lang w:eastAsia="en-GB"/>
              </w:rPr>
              <w:t>Mix</w:t>
            </w:r>
          </w:p>
        </w:tc>
        <w:tc>
          <w:tcPr>
            <w:tcW w:w="1503" w:type="dxa"/>
            <w:tcBorders>
              <w:top w:val="single" w:sz="4" w:space="0" w:color="auto"/>
            </w:tcBorders>
            <w:noWrap/>
          </w:tcPr>
          <w:p w14:paraId="6C6F6B84" w14:textId="45CCD30D"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sz w:val="18"/>
                <w:szCs w:val="18"/>
                <w:lang w:eastAsia="en-GB"/>
              </w:rPr>
              <w:t>w/b</w:t>
            </w:r>
          </w:p>
        </w:tc>
        <w:tc>
          <w:tcPr>
            <w:tcW w:w="1273" w:type="dxa"/>
            <w:noWrap/>
          </w:tcPr>
          <w:p w14:paraId="097C92DB" w14:textId="4585BC61" w:rsidR="00F60E2A" w:rsidRPr="00567921" w:rsidRDefault="00F60E2A" w:rsidP="00AB7376">
            <w:pPr>
              <w:jc w:val="center"/>
              <w:rPr>
                <w:rFonts w:ascii="Times New Roman" w:eastAsia="Times New Roman" w:hAnsi="Times New Roman" w:cs="Times New Roman"/>
                <w:lang w:eastAsia="en-GB"/>
              </w:rPr>
            </w:pPr>
            <w:proofErr w:type="spellStart"/>
            <w:r w:rsidRPr="00567921">
              <w:rPr>
                <w:rFonts w:ascii="Times New Roman" w:eastAsia="Times New Roman" w:hAnsi="Times New Roman" w:cs="Times New Roman"/>
                <w:lang w:eastAsia="en-GB"/>
              </w:rPr>
              <w:t>Vf</w:t>
            </w:r>
            <w:proofErr w:type="spellEnd"/>
          </w:p>
        </w:tc>
        <w:tc>
          <w:tcPr>
            <w:tcW w:w="1734" w:type="dxa"/>
            <w:noWrap/>
          </w:tcPr>
          <w:p w14:paraId="0B1A7E41" w14:textId="5F8788C9"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RI</w:t>
            </w:r>
          </w:p>
        </w:tc>
        <w:tc>
          <w:tcPr>
            <w:tcW w:w="1957" w:type="dxa"/>
            <w:tcBorders>
              <w:top w:val="single" w:sz="4" w:space="0" w:color="auto"/>
            </w:tcBorders>
            <w:noWrap/>
          </w:tcPr>
          <w:p w14:paraId="126A3AEA" w14:textId="55F45D86" w:rsidR="00F60E2A" w:rsidRPr="00567921" w:rsidRDefault="00F60E2A" w:rsidP="00AB7376">
            <w:pPr>
              <w:jc w:val="center"/>
              <w:rPr>
                <w:rFonts w:ascii="Times New Roman" w:eastAsia="Times New Roman" w:hAnsi="Times New Roman" w:cs="Times New Roman"/>
                <w:lang w:eastAsia="en-GB"/>
              </w:rPr>
            </w:pPr>
            <w:proofErr w:type="spellStart"/>
            <w:r w:rsidRPr="00567921">
              <w:rPr>
                <w:rFonts w:ascii="Times New Roman" w:eastAsia="Times New Roman" w:hAnsi="Times New Roman" w:cs="Times New Roman"/>
                <w:lang w:eastAsia="en-GB"/>
              </w:rPr>
              <w:t>f</w:t>
            </w:r>
            <w:r w:rsidR="007A1F95" w:rsidRPr="00567921">
              <w:rPr>
                <w:rFonts w:ascii="Times New Roman" w:eastAsia="Times New Roman" w:hAnsi="Times New Roman" w:cs="Times New Roman"/>
                <w:lang w:eastAsia="en-GB"/>
              </w:rPr>
              <w:t>'</w:t>
            </w:r>
            <w:r w:rsidRPr="00567921">
              <w:rPr>
                <w:rFonts w:ascii="Times New Roman" w:eastAsia="Times New Roman" w:hAnsi="Times New Roman" w:cs="Times New Roman"/>
                <w:lang w:eastAsia="en-GB"/>
              </w:rPr>
              <w:t>cf</w:t>
            </w:r>
            <w:proofErr w:type="spellEnd"/>
            <w:r w:rsidRPr="00567921">
              <w:rPr>
                <w:rFonts w:ascii="Times New Roman" w:eastAsia="Times New Roman" w:hAnsi="Times New Roman" w:cs="Times New Roman"/>
                <w:lang w:eastAsia="en-GB"/>
              </w:rPr>
              <w:t xml:space="preserve"> (Mpa)</w:t>
            </w:r>
          </w:p>
        </w:tc>
      </w:tr>
      <w:tr w:rsidR="00567921" w:rsidRPr="00567921" w14:paraId="0A2FA0BC" w14:textId="77777777" w:rsidTr="0031318C">
        <w:trPr>
          <w:trHeight w:val="269"/>
          <w:jc w:val="center"/>
        </w:trPr>
        <w:tc>
          <w:tcPr>
            <w:tcW w:w="1685" w:type="dxa"/>
            <w:noWrap/>
            <w:hideMark/>
          </w:tcPr>
          <w:p w14:paraId="30066DF0" w14:textId="6C2AB15E"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01B45F2B" w14:textId="752189DB"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0.45</w:t>
            </w:r>
          </w:p>
        </w:tc>
        <w:tc>
          <w:tcPr>
            <w:tcW w:w="1273" w:type="dxa"/>
            <w:noWrap/>
            <w:hideMark/>
          </w:tcPr>
          <w:p w14:paraId="7FB392F7"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2719FD3A"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2B146F6A" w14:textId="2F14BD94"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53.56</w:t>
            </w:r>
          </w:p>
        </w:tc>
      </w:tr>
      <w:tr w:rsidR="00567921" w:rsidRPr="00567921" w14:paraId="60406B4E" w14:textId="77777777" w:rsidTr="0031318C">
        <w:trPr>
          <w:trHeight w:val="269"/>
          <w:jc w:val="center"/>
        </w:trPr>
        <w:tc>
          <w:tcPr>
            <w:tcW w:w="1685" w:type="dxa"/>
            <w:noWrap/>
            <w:hideMark/>
          </w:tcPr>
          <w:p w14:paraId="60360F22" w14:textId="34121748"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14EF6618" w14:textId="358B6867"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0.45</w:t>
            </w:r>
          </w:p>
        </w:tc>
        <w:tc>
          <w:tcPr>
            <w:tcW w:w="1273" w:type="dxa"/>
            <w:noWrap/>
            <w:hideMark/>
          </w:tcPr>
          <w:p w14:paraId="3F2C58EC"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0.5</w:t>
            </w:r>
          </w:p>
        </w:tc>
        <w:tc>
          <w:tcPr>
            <w:tcW w:w="1734" w:type="dxa"/>
            <w:noWrap/>
            <w:hideMark/>
          </w:tcPr>
          <w:p w14:paraId="235C2409" w14:textId="74B3CC13"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1.39</w:t>
            </w:r>
          </w:p>
        </w:tc>
        <w:tc>
          <w:tcPr>
            <w:tcW w:w="1957" w:type="dxa"/>
            <w:noWrap/>
            <w:hideMark/>
          </w:tcPr>
          <w:p w14:paraId="20DF3FFE" w14:textId="729C68C8"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55.77</w:t>
            </w:r>
          </w:p>
        </w:tc>
      </w:tr>
      <w:tr w:rsidR="00567921" w:rsidRPr="00567921" w14:paraId="413066F7" w14:textId="77777777" w:rsidTr="0031318C">
        <w:trPr>
          <w:trHeight w:val="269"/>
          <w:jc w:val="center"/>
        </w:trPr>
        <w:tc>
          <w:tcPr>
            <w:tcW w:w="1685" w:type="dxa"/>
            <w:noWrap/>
            <w:hideMark/>
          </w:tcPr>
          <w:p w14:paraId="22617B03" w14:textId="5424A8B1"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10B8D63E" w14:textId="331CDD6C"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0.45</w:t>
            </w:r>
          </w:p>
        </w:tc>
        <w:tc>
          <w:tcPr>
            <w:tcW w:w="1273" w:type="dxa"/>
            <w:noWrap/>
            <w:hideMark/>
          </w:tcPr>
          <w:p w14:paraId="1DFFCC30"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794901BC" w14:textId="5A4BFB86"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00D48143" w14:textId="6604C2B4"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57.01</w:t>
            </w:r>
          </w:p>
        </w:tc>
      </w:tr>
      <w:tr w:rsidR="00567921" w:rsidRPr="00567921" w14:paraId="59360DE1" w14:textId="77777777" w:rsidTr="0031318C">
        <w:trPr>
          <w:trHeight w:val="269"/>
          <w:jc w:val="center"/>
        </w:trPr>
        <w:tc>
          <w:tcPr>
            <w:tcW w:w="1685" w:type="dxa"/>
            <w:noWrap/>
            <w:hideMark/>
          </w:tcPr>
          <w:p w14:paraId="78EAD649" w14:textId="60B77E9E"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642BB670" w14:textId="134F47EB"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0.45</w:t>
            </w:r>
          </w:p>
        </w:tc>
        <w:tc>
          <w:tcPr>
            <w:tcW w:w="1273" w:type="dxa"/>
            <w:noWrap/>
            <w:hideMark/>
          </w:tcPr>
          <w:p w14:paraId="7C02D3B4"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1380AB9C" w14:textId="1DB8599A"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4A444607" w14:textId="3D541C6A"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58.4</w:t>
            </w:r>
          </w:p>
        </w:tc>
      </w:tr>
      <w:tr w:rsidR="00567921" w:rsidRPr="00567921" w14:paraId="7B057B3B" w14:textId="77777777" w:rsidTr="0031318C">
        <w:trPr>
          <w:trHeight w:val="269"/>
          <w:jc w:val="center"/>
        </w:trPr>
        <w:tc>
          <w:tcPr>
            <w:tcW w:w="1685" w:type="dxa"/>
            <w:noWrap/>
            <w:hideMark/>
          </w:tcPr>
          <w:p w14:paraId="09BF5226" w14:textId="2E822C32"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0BBF3461" w14:textId="10C7DE63"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0.40</w:t>
            </w:r>
          </w:p>
        </w:tc>
        <w:tc>
          <w:tcPr>
            <w:tcW w:w="1273" w:type="dxa"/>
            <w:noWrap/>
            <w:hideMark/>
          </w:tcPr>
          <w:p w14:paraId="41492609"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2E44F4F9"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2676B5CC" w14:textId="5DA99EA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56.85</w:t>
            </w:r>
          </w:p>
        </w:tc>
      </w:tr>
      <w:tr w:rsidR="00567921" w:rsidRPr="00567921" w14:paraId="2A742122" w14:textId="77777777" w:rsidTr="0031318C">
        <w:trPr>
          <w:trHeight w:val="269"/>
          <w:jc w:val="center"/>
        </w:trPr>
        <w:tc>
          <w:tcPr>
            <w:tcW w:w="1685" w:type="dxa"/>
            <w:noWrap/>
            <w:hideMark/>
          </w:tcPr>
          <w:p w14:paraId="1C558BA9" w14:textId="2EFCC117"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18DB8460" w14:textId="6B3BD1B5"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0.40</w:t>
            </w:r>
          </w:p>
        </w:tc>
        <w:tc>
          <w:tcPr>
            <w:tcW w:w="1273" w:type="dxa"/>
            <w:noWrap/>
            <w:hideMark/>
          </w:tcPr>
          <w:p w14:paraId="38721045"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0.5</w:t>
            </w:r>
          </w:p>
        </w:tc>
        <w:tc>
          <w:tcPr>
            <w:tcW w:w="1734" w:type="dxa"/>
            <w:noWrap/>
            <w:hideMark/>
          </w:tcPr>
          <w:p w14:paraId="0AE70627" w14:textId="12785FEA"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1.39</w:t>
            </w:r>
          </w:p>
        </w:tc>
        <w:tc>
          <w:tcPr>
            <w:tcW w:w="1957" w:type="dxa"/>
            <w:noWrap/>
            <w:hideMark/>
          </w:tcPr>
          <w:p w14:paraId="5BE3CCE6" w14:textId="744370D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60.65</w:t>
            </w:r>
          </w:p>
        </w:tc>
      </w:tr>
      <w:tr w:rsidR="00567921" w:rsidRPr="00567921" w14:paraId="1E958244" w14:textId="77777777" w:rsidTr="0031318C">
        <w:trPr>
          <w:trHeight w:val="269"/>
          <w:jc w:val="center"/>
        </w:trPr>
        <w:tc>
          <w:tcPr>
            <w:tcW w:w="1685" w:type="dxa"/>
            <w:noWrap/>
            <w:hideMark/>
          </w:tcPr>
          <w:p w14:paraId="4427CC20" w14:textId="5475CF2F"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45CEB8FF" w14:textId="361ED623"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0.40</w:t>
            </w:r>
          </w:p>
        </w:tc>
        <w:tc>
          <w:tcPr>
            <w:tcW w:w="1273" w:type="dxa"/>
            <w:noWrap/>
            <w:hideMark/>
          </w:tcPr>
          <w:p w14:paraId="269BF285"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47B390AA" w14:textId="53EC1E0F"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4EC19403" w14:textId="6EA5377A"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63.05</w:t>
            </w:r>
          </w:p>
        </w:tc>
      </w:tr>
      <w:tr w:rsidR="00567921" w:rsidRPr="00567921" w14:paraId="779AB951" w14:textId="77777777" w:rsidTr="0031318C">
        <w:trPr>
          <w:trHeight w:val="269"/>
          <w:jc w:val="center"/>
        </w:trPr>
        <w:tc>
          <w:tcPr>
            <w:tcW w:w="1685" w:type="dxa"/>
            <w:noWrap/>
            <w:hideMark/>
          </w:tcPr>
          <w:p w14:paraId="68B32751" w14:textId="554750C8"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3BF84C9B" w14:textId="098D78E3"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0.40</w:t>
            </w:r>
          </w:p>
        </w:tc>
        <w:tc>
          <w:tcPr>
            <w:tcW w:w="1273" w:type="dxa"/>
            <w:noWrap/>
            <w:hideMark/>
          </w:tcPr>
          <w:p w14:paraId="3F9FABA7"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6B88FB3C" w14:textId="499F1FD8"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011B1746" w14:textId="77F511E0"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63.84</w:t>
            </w:r>
          </w:p>
        </w:tc>
      </w:tr>
      <w:tr w:rsidR="00567921" w:rsidRPr="00567921" w14:paraId="11ACB0AF" w14:textId="77777777" w:rsidTr="0031318C">
        <w:trPr>
          <w:trHeight w:val="269"/>
          <w:jc w:val="center"/>
        </w:trPr>
        <w:tc>
          <w:tcPr>
            <w:tcW w:w="1685" w:type="dxa"/>
            <w:noWrap/>
            <w:hideMark/>
          </w:tcPr>
          <w:p w14:paraId="05C4564F" w14:textId="500F0802"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582FCE2B" w14:textId="307B9E5B"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0.35</w:t>
            </w:r>
          </w:p>
        </w:tc>
        <w:tc>
          <w:tcPr>
            <w:tcW w:w="1273" w:type="dxa"/>
            <w:noWrap/>
            <w:hideMark/>
          </w:tcPr>
          <w:p w14:paraId="3D052DAD"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0AB60876"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046F5CB4" w14:textId="2FB92F08"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64.86</w:t>
            </w:r>
          </w:p>
        </w:tc>
      </w:tr>
      <w:tr w:rsidR="00567921" w:rsidRPr="00567921" w14:paraId="6489FC61" w14:textId="77777777" w:rsidTr="0031318C">
        <w:trPr>
          <w:trHeight w:val="269"/>
          <w:jc w:val="center"/>
        </w:trPr>
        <w:tc>
          <w:tcPr>
            <w:tcW w:w="1685" w:type="dxa"/>
            <w:noWrap/>
            <w:hideMark/>
          </w:tcPr>
          <w:p w14:paraId="2902ECC9" w14:textId="026AEE1E"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7042B23C" w14:textId="184D4A58"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0.35</w:t>
            </w:r>
          </w:p>
        </w:tc>
        <w:tc>
          <w:tcPr>
            <w:tcW w:w="1273" w:type="dxa"/>
            <w:noWrap/>
            <w:hideMark/>
          </w:tcPr>
          <w:p w14:paraId="49BC921F"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0.5</w:t>
            </w:r>
          </w:p>
        </w:tc>
        <w:tc>
          <w:tcPr>
            <w:tcW w:w="1734" w:type="dxa"/>
            <w:noWrap/>
            <w:hideMark/>
          </w:tcPr>
          <w:p w14:paraId="623E7F82" w14:textId="17D0EC95"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1.39</w:t>
            </w:r>
          </w:p>
        </w:tc>
        <w:tc>
          <w:tcPr>
            <w:tcW w:w="1957" w:type="dxa"/>
            <w:noWrap/>
            <w:hideMark/>
          </w:tcPr>
          <w:p w14:paraId="12AE8CAD" w14:textId="52D38E75"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68.12</w:t>
            </w:r>
          </w:p>
        </w:tc>
      </w:tr>
      <w:tr w:rsidR="00567921" w:rsidRPr="00567921" w14:paraId="34ECD85A" w14:textId="77777777" w:rsidTr="0031318C">
        <w:trPr>
          <w:trHeight w:val="269"/>
          <w:jc w:val="center"/>
        </w:trPr>
        <w:tc>
          <w:tcPr>
            <w:tcW w:w="1685" w:type="dxa"/>
            <w:noWrap/>
            <w:hideMark/>
          </w:tcPr>
          <w:p w14:paraId="1CA407A8" w14:textId="37738F16"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5BC67984" w14:textId="24F01EF1"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0.35</w:t>
            </w:r>
          </w:p>
        </w:tc>
        <w:tc>
          <w:tcPr>
            <w:tcW w:w="1273" w:type="dxa"/>
            <w:noWrap/>
            <w:hideMark/>
          </w:tcPr>
          <w:p w14:paraId="6830B3B6"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2F6B4980" w14:textId="32ADBAA2"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41EF7B0F" w14:textId="2423FCA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69.91</w:t>
            </w:r>
          </w:p>
        </w:tc>
      </w:tr>
      <w:tr w:rsidR="00567921" w:rsidRPr="00567921" w14:paraId="16A903E6" w14:textId="77777777" w:rsidTr="0031318C">
        <w:trPr>
          <w:trHeight w:val="269"/>
          <w:jc w:val="center"/>
        </w:trPr>
        <w:tc>
          <w:tcPr>
            <w:tcW w:w="1685" w:type="dxa"/>
            <w:noWrap/>
            <w:hideMark/>
          </w:tcPr>
          <w:p w14:paraId="7D34C9BC" w14:textId="5ED9E260" w:rsidR="00F60E2A" w:rsidRPr="00567921" w:rsidRDefault="00F60E2A" w:rsidP="002E5667">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6D2C37B7" w14:textId="67688C14" w:rsidR="00F60E2A" w:rsidRPr="00567921" w:rsidRDefault="00F60E2A" w:rsidP="00AB7376">
            <w:pPr>
              <w:jc w:val="center"/>
              <w:rPr>
                <w:rFonts w:ascii="Times New Roman" w:eastAsia="Times New Roman" w:hAnsi="Times New Roman" w:cs="Times New Roman"/>
                <w:lang w:eastAsia="en-GB"/>
              </w:rPr>
            </w:pPr>
            <w:r w:rsidRPr="00567921">
              <w:rPr>
                <w:rFonts w:ascii="Times New Roman" w:hAnsi="Times New Roman" w:cs="Times New Roman"/>
                <w:sz w:val="24"/>
                <w:szCs w:val="24"/>
              </w:rPr>
              <w:t>0.35</w:t>
            </w:r>
          </w:p>
        </w:tc>
        <w:tc>
          <w:tcPr>
            <w:tcW w:w="1273" w:type="dxa"/>
            <w:noWrap/>
            <w:hideMark/>
          </w:tcPr>
          <w:p w14:paraId="54626296"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5D6CFF1D" w14:textId="4A14E4E4"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3983E795" w14:textId="28C102BE"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69.67</w:t>
            </w:r>
          </w:p>
        </w:tc>
      </w:tr>
      <w:tr w:rsidR="00567921" w:rsidRPr="00567921" w14:paraId="49F972AD" w14:textId="77777777" w:rsidTr="0031318C">
        <w:trPr>
          <w:trHeight w:val="269"/>
          <w:jc w:val="center"/>
        </w:trPr>
        <w:tc>
          <w:tcPr>
            <w:tcW w:w="1685" w:type="dxa"/>
            <w:noWrap/>
            <w:hideMark/>
          </w:tcPr>
          <w:p w14:paraId="6D074660" w14:textId="37C9A89B"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4B23B714" w14:textId="5FE3CCE8"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0.45</w:t>
            </w:r>
          </w:p>
        </w:tc>
        <w:tc>
          <w:tcPr>
            <w:tcW w:w="1273" w:type="dxa"/>
            <w:noWrap/>
            <w:hideMark/>
          </w:tcPr>
          <w:p w14:paraId="34334AD1"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2EC9F185"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14433AA2" w14:textId="12090985"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57.7</w:t>
            </w:r>
          </w:p>
        </w:tc>
      </w:tr>
      <w:tr w:rsidR="00567921" w:rsidRPr="00567921" w14:paraId="2DF6759B" w14:textId="77777777" w:rsidTr="0031318C">
        <w:trPr>
          <w:trHeight w:val="269"/>
          <w:jc w:val="center"/>
        </w:trPr>
        <w:tc>
          <w:tcPr>
            <w:tcW w:w="1685" w:type="dxa"/>
            <w:noWrap/>
            <w:hideMark/>
          </w:tcPr>
          <w:p w14:paraId="01B13A48" w14:textId="6F1492EB"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lastRenderedPageBreak/>
              <w:t>M1*</w:t>
            </w:r>
          </w:p>
        </w:tc>
        <w:tc>
          <w:tcPr>
            <w:tcW w:w="1503" w:type="dxa"/>
            <w:noWrap/>
            <w:hideMark/>
          </w:tcPr>
          <w:p w14:paraId="0715910F" w14:textId="79424E1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0.45</w:t>
            </w:r>
          </w:p>
        </w:tc>
        <w:tc>
          <w:tcPr>
            <w:tcW w:w="1273" w:type="dxa"/>
            <w:noWrap/>
            <w:hideMark/>
          </w:tcPr>
          <w:p w14:paraId="616AA911"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53E4DFFC" w14:textId="28826A50"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0E71A9E8" w14:textId="0302C224"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62.21</w:t>
            </w:r>
          </w:p>
        </w:tc>
      </w:tr>
      <w:tr w:rsidR="00567921" w:rsidRPr="00567921" w14:paraId="543D020C" w14:textId="77777777" w:rsidTr="0031318C">
        <w:trPr>
          <w:trHeight w:val="269"/>
          <w:jc w:val="center"/>
        </w:trPr>
        <w:tc>
          <w:tcPr>
            <w:tcW w:w="1685" w:type="dxa"/>
            <w:noWrap/>
            <w:hideMark/>
          </w:tcPr>
          <w:p w14:paraId="630A8BA1" w14:textId="6F24A87D"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M1*</w:t>
            </w:r>
          </w:p>
        </w:tc>
        <w:tc>
          <w:tcPr>
            <w:tcW w:w="1503" w:type="dxa"/>
            <w:noWrap/>
            <w:hideMark/>
          </w:tcPr>
          <w:p w14:paraId="269B94E7" w14:textId="583385FE"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0.45</w:t>
            </w:r>
          </w:p>
        </w:tc>
        <w:tc>
          <w:tcPr>
            <w:tcW w:w="1273" w:type="dxa"/>
            <w:noWrap/>
            <w:hideMark/>
          </w:tcPr>
          <w:p w14:paraId="39AC2D99"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1D5E0B98" w14:textId="4C47CE21"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3BEF84DC" w14:textId="4458A6E2"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62.17</w:t>
            </w:r>
          </w:p>
        </w:tc>
      </w:tr>
      <w:tr w:rsidR="00567921" w:rsidRPr="00567921" w14:paraId="72369DA9" w14:textId="77777777" w:rsidTr="0031318C">
        <w:trPr>
          <w:trHeight w:val="269"/>
          <w:jc w:val="center"/>
        </w:trPr>
        <w:tc>
          <w:tcPr>
            <w:tcW w:w="1685" w:type="dxa"/>
            <w:noWrap/>
            <w:hideMark/>
          </w:tcPr>
          <w:p w14:paraId="43846B4A" w14:textId="33286629"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4A14C30F" w14:textId="2E6FE9C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0.40</w:t>
            </w:r>
          </w:p>
        </w:tc>
        <w:tc>
          <w:tcPr>
            <w:tcW w:w="1273" w:type="dxa"/>
            <w:noWrap/>
            <w:hideMark/>
          </w:tcPr>
          <w:p w14:paraId="198BF3BD"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2912529B"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3EF7DFF2" w14:textId="51E2C755"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60.42</w:t>
            </w:r>
          </w:p>
        </w:tc>
      </w:tr>
      <w:tr w:rsidR="00567921" w:rsidRPr="00567921" w14:paraId="1971091C" w14:textId="77777777" w:rsidTr="0031318C">
        <w:trPr>
          <w:trHeight w:val="269"/>
          <w:jc w:val="center"/>
        </w:trPr>
        <w:tc>
          <w:tcPr>
            <w:tcW w:w="1685" w:type="dxa"/>
            <w:noWrap/>
            <w:hideMark/>
          </w:tcPr>
          <w:p w14:paraId="344B56AE" w14:textId="52525774"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49491578" w14:textId="47F4DBF4"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0.40</w:t>
            </w:r>
          </w:p>
        </w:tc>
        <w:tc>
          <w:tcPr>
            <w:tcW w:w="1273" w:type="dxa"/>
            <w:noWrap/>
            <w:hideMark/>
          </w:tcPr>
          <w:p w14:paraId="13C988A5"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358BD292" w14:textId="2E3C13B0"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501A0075" w14:textId="7457577B"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64.41</w:t>
            </w:r>
          </w:p>
        </w:tc>
      </w:tr>
      <w:tr w:rsidR="00567921" w:rsidRPr="00567921" w14:paraId="25B74CEB" w14:textId="77777777" w:rsidTr="0031318C">
        <w:trPr>
          <w:trHeight w:val="269"/>
          <w:jc w:val="center"/>
        </w:trPr>
        <w:tc>
          <w:tcPr>
            <w:tcW w:w="1685" w:type="dxa"/>
            <w:noWrap/>
            <w:hideMark/>
          </w:tcPr>
          <w:p w14:paraId="20772867" w14:textId="2663D0F5"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1503" w:type="dxa"/>
            <w:noWrap/>
            <w:hideMark/>
          </w:tcPr>
          <w:p w14:paraId="1655B7DC" w14:textId="43C2ED05"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0.40</w:t>
            </w:r>
          </w:p>
        </w:tc>
        <w:tc>
          <w:tcPr>
            <w:tcW w:w="1273" w:type="dxa"/>
            <w:noWrap/>
            <w:hideMark/>
          </w:tcPr>
          <w:p w14:paraId="717B2E7D"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1DB35AC3" w14:textId="1F06C47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04ADAD4E" w14:textId="5D2C363E"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65.59</w:t>
            </w:r>
          </w:p>
        </w:tc>
      </w:tr>
      <w:tr w:rsidR="00567921" w:rsidRPr="00567921" w14:paraId="1F85E6C5" w14:textId="77777777" w:rsidTr="0031318C">
        <w:trPr>
          <w:trHeight w:val="269"/>
          <w:jc w:val="center"/>
        </w:trPr>
        <w:tc>
          <w:tcPr>
            <w:tcW w:w="1685" w:type="dxa"/>
            <w:noWrap/>
            <w:hideMark/>
          </w:tcPr>
          <w:p w14:paraId="040EABB7" w14:textId="74CFBDF8"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41DE44E0" w14:textId="11378043"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0.35</w:t>
            </w:r>
          </w:p>
        </w:tc>
        <w:tc>
          <w:tcPr>
            <w:tcW w:w="1273" w:type="dxa"/>
            <w:noWrap/>
            <w:hideMark/>
          </w:tcPr>
          <w:p w14:paraId="07052476"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734" w:type="dxa"/>
            <w:noWrap/>
            <w:hideMark/>
          </w:tcPr>
          <w:p w14:paraId="6B548999"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957" w:type="dxa"/>
            <w:noWrap/>
            <w:hideMark/>
          </w:tcPr>
          <w:p w14:paraId="252F9E68" w14:textId="5200D0B9"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65.28</w:t>
            </w:r>
          </w:p>
        </w:tc>
      </w:tr>
      <w:tr w:rsidR="00567921" w:rsidRPr="00567921" w14:paraId="424AD541" w14:textId="77777777" w:rsidTr="0031318C">
        <w:trPr>
          <w:trHeight w:val="269"/>
          <w:jc w:val="center"/>
        </w:trPr>
        <w:tc>
          <w:tcPr>
            <w:tcW w:w="1685" w:type="dxa"/>
            <w:noWrap/>
            <w:hideMark/>
          </w:tcPr>
          <w:p w14:paraId="6EF2E41D" w14:textId="64371A81"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7726107D" w14:textId="6F8A3DFB"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0.35</w:t>
            </w:r>
          </w:p>
        </w:tc>
        <w:tc>
          <w:tcPr>
            <w:tcW w:w="1273" w:type="dxa"/>
            <w:noWrap/>
            <w:hideMark/>
          </w:tcPr>
          <w:p w14:paraId="0A53713E"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1734" w:type="dxa"/>
            <w:noWrap/>
            <w:hideMark/>
          </w:tcPr>
          <w:p w14:paraId="3E2C054E" w14:textId="339916AD"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957" w:type="dxa"/>
            <w:noWrap/>
            <w:hideMark/>
          </w:tcPr>
          <w:p w14:paraId="39D45A80" w14:textId="141EE25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71.04</w:t>
            </w:r>
          </w:p>
        </w:tc>
      </w:tr>
      <w:tr w:rsidR="00567921" w:rsidRPr="00567921" w14:paraId="5A1BCAF7" w14:textId="77777777" w:rsidTr="0031318C">
        <w:trPr>
          <w:trHeight w:val="269"/>
          <w:jc w:val="center"/>
        </w:trPr>
        <w:tc>
          <w:tcPr>
            <w:tcW w:w="1685" w:type="dxa"/>
            <w:noWrap/>
            <w:hideMark/>
          </w:tcPr>
          <w:p w14:paraId="4BE3EF16" w14:textId="33C9936E" w:rsidR="00F60E2A" w:rsidRPr="00567921" w:rsidRDefault="00F60E2A" w:rsidP="002E66F9">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M3*</w:t>
            </w:r>
          </w:p>
        </w:tc>
        <w:tc>
          <w:tcPr>
            <w:tcW w:w="1503" w:type="dxa"/>
            <w:noWrap/>
            <w:hideMark/>
          </w:tcPr>
          <w:p w14:paraId="0257FBFB" w14:textId="448F2D31"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0.35</w:t>
            </w:r>
          </w:p>
        </w:tc>
        <w:tc>
          <w:tcPr>
            <w:tcW w:w="1273" w:type="dxa"/>
            <w:noWrap/>
            <w:hideMark/>
          </w:tcPr>
          <w:p w14:paraId="046A8F9F" w14:textId="77777777"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1734" w:type="dxa"/>
            <w:noWrap/>
            <w:hideMark/>
          </w:tcPr>
          <w:p w14:paraId="07148C87" w14:textId="2C11659C"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957" w:type="dxa"/>
            <w:noWrap/>
            <w:hideMark/>
          </w:tcPr>
          <w:p w14:paraId="3A5FBF45" w14:textId="7DECE2A6" w:rsidR="00F60E2A" w:rsidRPr="00567921" w:rsidRDefault="00F60E2A" w:rsidP="00AB7376">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73.12</w:t>
            </w:r>
          </w:p>
        </w:tc>
      </w:tr>
    </w:tbl>
    <w:p w14:paraId="3C8F9AB0" w14:textId="56B7B2C1" w:rsidR="00F270E3" w:rsidRPr="00567921" w:rsidRDefault="00F270E3"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Fib</w:t>
      </w:r>
      <w:r w:rsidR="00B171A1" w:rsidRPr="00567921">
        <w:rPr>
          <w:rFonts w:ascii="Times New Roman" w:hAnsi="Times New Roman" w:cs="Times New Roman"/>
          <w:sz w:val="20"/>
          <w:szCs w:val="20"/>
        </w:rPr>
        <w:t>re</w:t>
      </w:r>
      <w:r w:rsidRPr="00567921">
        <w:rPr>
          <w:rFonts w:ascii="Times New Roman" w:hAnsi="Times New Roman" w:cs="Times New Roman"/>
          <w:sz w:val="20"/>
          <w:szCs w:val="20"/>
        </w:rPr>
        <w:t xml:space="preserve"> reinforcing index (RI) = </w:t>
      </w:r>
      <w:proofErr w:type="spellStart"/>
      <w:r w:rsidRPr="00567921">
        <w:rPr>
          <w:rFonts w:ascii="Times New Roman" w:hAnsi="Times New Roman" w:cs="Times New Roman"/>
          <w:sz w:val="20"/>
          <w:szCs w:val="20"/>
        </w:rPr>
        <w:t>wf</w:t>
      </w:r>
      <w:proofErr w:type="spellEnd"/>
      <w:r w:rsidRPr="00567921">
        <w:rPr>
          <w:rFonts w:ascii="Times New Roman" w:hAnsi="Times New Roman" w:cs="Times New Roman"/>
          <w:sz w:val="20"/>
          <w:szCs w:val="20"/>
        </w:rPr>
        <w:t xml:space="preserve"> *(l/d) and average density of HSFRC = 2425 kg/m.3. </w:t>
      </w:r>
    </w:p>
    <w:p w14:paraId="40D4028D" w14:textId="314BDDC7" w:rsidR="00F270E3" w:rsidRPr="00567921" w:rsidRDefault="00F270E3"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Weight fraction (</w:t>
      </w:r>
      <w:proofErr w:type="spellStart"/>
      <w:r w:rsidRPr="00567921">
        <w:rPr>
          <w:rFonts w:ascii="Times New Roman" w:hAnsi="Times New Roman" w:cs="Times New Roman"/>
          <w:sz w:val="20"/>
          <w:szCs w:val="20"/>
        </w:rPr>
        <w:t>wf</w:t>
      </w:r>
      <w:proofErr w:type="spellEnd"/>
      <w:r w:rsidRPr="00567921">
        <w:rPr>
          <w:rFonts w:ascii="Times New Roman" w:hAnsi="Times New Roman" w:cs="Times New Roman"/>
          <w:sz w:val="20"/>
          <w:szCs w:val="20"/>
        </w:rPr>
        <w:t>) = (density of fib</w:t>
      </w:r>
      <w:r w:rsidR="00B171A1" w:rsidRPr="00567921">
        <w:rPr>
          <w:rFonts w:ascii="Times New Roman" w:hAnsi="Times New Roman" w:cs="Times New Roman"/>
          <w:sz w:val="20"/>
          <w:szCs w:val="20"/>
        </w:rPr>
        <w:t>re</w:t>
      </w:r>
      <w:r w:rsidRPr="00567921">
        <w:rPr>
          <w:rFonts w:ascii="Times New Roman" w:hAnsi="Times New Roman" w:cs="Times New Roman"/>
          <w:sz w:val="20"/>
          <w:szCs w:val="20"/>
        </w:rPr>
        <w:t xml:space="preserve">/density of fibrous </w:t>
      </w:r>
      <w:r w:rsidR="00AB7376" w:rsidRPr="00567921">
        <w:rPr>
          <w:rFonts w:ascii="Times New Roman" w:hAnsi="Times New Roman" w:cs="Times New Roman"/>
          <w:sz w:val="20"/>
          <w:szCs w:val="20"/>
        </w:rPr>
        <w:t>concrete) *</w:t>
      </w:r>
      <w:proofErr w:type="spellStart"/>
      <w:r w:rsidRPr="00567921">
        <w:rPr>
          <w:rFonts w:ascii="Times New Roman" w:hAnsi="Times New Roman" w:cs="Times New Roman"/>
          <w:sz w:val="20"/>
          <w:szCs w:val="20"/>
        </w:rPr>
        <w:t>Vf</w:t>
      </w:r>
      <w:proofErr w:type="spellEnd"/>
      <w:r w:rsidRPr="00567921">
        <w:rPr>
          <w:rFonts w:ascii="Times New Roman" w:hAnsi="Times New Roman" w:cs="Times New Roman"/>
          <w:sz w:val="20"/>
          <w:szCs w:val="20"/>
        </w:rPr>
        <w:t xml:space="preserve">. </w:t>
      </w:r>
    </w:p>
    <w:p w14:paraId="6C792E65" w14:textId="77777777" w:rsidR="00F270E3" w:rsidRPr="00567921" w:rsidRDefault="00F270E3" w:rsidP="008C637B">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 xml:space="preserve">Aspect ratio = (l/d). </w:t>
      </w:r>
    </w:p>
    <w:p w14:paraId="134FB4CE" w14:textId="23754988" w:rsidR="00F270E3" w:rsidRPr="00567921" w:rsidRDefault="00F270E3" w:rsidP="008C637B">
      <w:pPr>
        <w:spacing w:after="0" w:line="360" w:lineRule="auto"/>
        <w:jc w:val="both"/>
        <w:rPr>
          <w:rFonts w:ascii="Times New Roman" w:hAnsi="Times New Roman" w:cs="Times New Roman"/>
          <w:sz w:val="20"/>
          <w:szCs w:val="20"/>
        </w:rPr>
      </w:pPr>
      <w:proofErr w:type="spellStart"/>
      <w:r w:rsidRPr="00567921">
        <w:rPr>
          <w:rFonts w:ascii="Times New Roman" w:hAnsi="Times New Roman" w:cs="Times New Roman"/>
          <w:sz w:val="20"/>
          <w:szCs w:val="20"/>
        </w:rPr>
        <w:t>f</w:t>
      </w:r>
      <w:r w:rsidR="007A1F95" w:rsidRPr="00567921">
        <w:rPr>
          <w:rFonts w:ascii="Times New Roman" w:hAnsi="Times New Roman" w:cs="Times New Roman"/>
          <w:sz w:val="20"/>
          <w:szCs w:val="20"/>
        </w:rPr>
        <w:t>'</w:t>
      </w:r>
      <w:r w:rsidRPr="00567921">
        <w:rPr>
          <w:rFonts w:ascii="Times New Roman" w:hAnsi="Times New Roman" w:cs="Times New Roman"/>
          <w:sz w:val="20"/>
          <w:szCs w:val="20"/>
        </w:rPr>
        <w:t>cf</w:t>
      </w:r>
      <w:proofErr w:type="spellEnd"/>
      <w:r w:rsidRPr="00567921">
        <w:rPr>
          <w:rFonts w:ascii="Times New Roman" w:hAnsi="Times New Roman" w:cs="Times New Roman"/>
          <w:sz w:val="20"/>
          <w:szCs w:val="20"/>
        </w:rPr>
        <w:t xml:space="preserve"> = 150 Ø x 300 mm cylinder compressive strength of HPSFRC (MPa). </w:t>
      </w:r>
    </w:p>
    <w:p w14:paraId="17EE15EA" w14:textId="77777777" w:rsidR="008E3BE0" w:rsidRPr="00567921" w:rsidRDefault="008E3BE0" w:rsidP="00D165CE">
      <w:pPr>
        <w:spacing w:line="360" w:lineRule="auto"/>
        <w:jc w:val="both"/>
        <w:rPr>
          <w:rFonts w:ascii="Times New Roman" w:hAnsi="Times New Roman" w:cs="Times New Roman"/>
        </w:rPr>
      </w:pPr>
    </w:p>
    <w:p w14:paraId="0F236F7D" w14:textId="53FF9B63" w:rsidR="009D4251" w:rsidRPr="00567921" w:rsidRDefault="008E3BE0" w:rsidP="00D165CE">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 xml:space="preserve"> </w:t>
      </w:r>
      <w:r w:rsidR="00900380" w:rsidRPr="00567921">
        <w:rPr>
          <w:rFonts w:ascii="Times New Roman" w:hAnsi="Times New Roman" w:cs="Times New Roman"/>
          <w:b/>
          <w:bCs/>
          <w:sz w:val="24"/>
          <w:szCs w:val="24"/>
        </w:rPr>
        <w:t xml:space="preserve">4. </w:t>
      </w:r>
      <w:r w:rsidRPr="00567921">
        <w:rPr>
          <w:rFonts w:ascii="Times New Roman" w:hAnsi="Times New Roman" w:cs="Times New Roman"/>
          <w:b/>
          <w:bCs/>
          <w:sz w:val="24"/>
          <w:szCs w:val="24"/>
        </w:rPr>
        <w:t>Correlation between compressive strength ratio and fib</w:t>
      </w:r>
      <w:r w:rsidR="00B171A1" w:rsidRPr="00567921">
        <w:rPr>
          <w:rFonts w:ascii="Times New Roman" w:hAnsi="Times New Roman" w:cs="Times New Roman"/>
          <w:b/>
          <w:bCs/>
          <w:sz w:val="24"/>
          <w:szCs w:val="24"/>
        </w:rPr>
        <w:t>re</w:t>
      </w:r>
      <w:r w:rsidRPr="00567921">
        <w:rPr>
          <w:rFonts w:ascii="Times New Roman" w:hAnsi="Times New Roman" w:cs="Times New Roman"/>
          <w:b/>
          <w:bCs/>
          <w:sz w:val="24"/>
          <w:szCs w:val="24"/>
        </w:rPr>
        <w:t xml:space="preserve"> volume fraction (%)</w:t>
      </w:r>
    </w:p>
    <w:p w14:paraId="35ADCB9C" w14:textId="7DEBE644" w:rsidR="004B72C6" w:rsidRPr="004B72C6" w:rsidRDefault="004B72C6" w:rsidP="004B72C6">
      <w:pPr>
        <w:spacing w:line="360" w:lineRule="auto"/>
        <w:jc w:val="both"/>
        <w:rPr>
          <w:rFonts w:ascii="Times New Roman" w:hAnsi="Times New Roman" w:cs="Times New Roman"/>
        </w:rPr>
      </w:pPr>
      <w:r w:rsidRPr="004B72C6">
        <w:rPr>
          <w:rFonts w:ascii="Times New Roman" w:hAnsi="Times New Roman" w:cs="Times New Roman"/>
        </w:rPr>
        <w:t xml:space="preserve">Figure 4 </w:t>
      </w:r>
      <w:r w:rsidR="009148AE">
        <w:rPr>
          <w:rFonts w:ascii="Times New Roman" w:hAnsi="Times New Roman" w:cs="Times New Roman"/>
        </w:rPr>
        <w:t>shows</w:t>
      </w:r>
      <w:r w:rsidRPr="004B72C6">
        <w:rPr>
          <w:rFonts w:ascii="Times New Roman" w:hAnsi="Times New Roman" w:cs="Times New Roman"/>
        </w:rPr>
        <w:t xml:space="preserve"> the compressive strength ratio of advanced steel fiber-reinforced concrete with superior properties (HP-SFRC) and the proportion of fib</w:t>
      </w:r>
      <w:r w:rsidR="009148AE">
        <w:rPr>
          <w:rFonts w:ascii="Times New Roman" w:hAnsi="Times New Roman" w:cs="Times New Roman"/>
        </w:rPr>
        <w:t>re</w:t>
      </w:r>
      <w:r w:rsidRPr="004B72C6">
        <w:rPr>
          <w:rFonts w:ascii="Times New Roman" w:hAnsi="Times New Roman" w:cs="Times New Roman"/>
        </w:rPr>
        <w:t>s present (</w:t>
      </w:r>
      <w:proofErr w:type="spellStart"/>
      <w:r w:rsidRPr="004B72C6">
        <w:rPr>
          <w:rFonts w:ascii="Times New Roman" w:hAnsi="Times New Roman" w:cs="Times New Roman"/>
        </w:rPr>
        <w:t>Vf</w:t>
      </w:r>
      <w:proofErr w:type="spellEnd"/>
      <w:r w:rsidRPr="004B72C6">
        <w:rPr>
          <w:rFonts w:ascii="Times New Roman" w:hAnsi="Times New Roman" w:cs="Times New Roman"/>
        </w:rPr>
        <w:t xml:space="preserve">, %). </w:t>
      </w:r>
      <w:r w:rsidR="009148AE">
        <w:rPr>
          <w:rFonts w:ascii="Times New Roman" w:hAnsi="Times New Roman" w:cs="Times New Roman"/>
        </w:rPr>
        <w:t>U</w:t>
      </w:r>
      <w:r w:rsidR="00B70439">
        <w:rPr>
          <w:rFonts w:ascii="Times New Roman" w:hAnsi="Times New Roman" w:cs="Times New Roman"/>
        </w:rPr>
        <w:t>s</w:t>
      </w:r>
      <w:r w:rsidRPr="004B72C6">
        <w:rPr>
          <w:rFonts w:ascii="Times New Roman" w:hAnsi="Times New Roman" w:cs="Times New Roman"/>
        </w:rPr>
        <w:t xml:space="preserve">ing </w:t>
      </w:r>
      <w:r w:rsidR="009148AE">
        <w:rPr>
          <w:rFonts w:ascii="Times New Roman" w:hAnsi="Times New Roman" w:cs="Times New Roman"/>
        </w:rPr>
        <w:t xml:space="preserve">the </w:t>
      </w:r>
      <w:r w:rsidRPr="004B72C6">
        <w:rPr>
          <w:rFonts w:ascii="Times New Roman" w:hAnsi="Times New Roman" w:cs="Times New Roman"/>
        </w:rPr>
        <w:t xml:space="preserve">empirical </w:t>
      </w:r>
      <w:r w:rsidRPr="004B72C6">
        <w:rPr>
          <w:rFonts w:ascii="Times New Roman" w:hAnsi="Times New Roman" w:cs="Times New Roman"/>
        </w:rPr>
        <w:t>analysis</w:t>
      </w:r>
      <w:r w:rsidRPr="004B72C6">
        <w:rPr>
          <w:rFonts w:ascii="Times New Roman" w:hAnsi="Times New Roman" w:cs="Times New Roman"/>
        </w:rPr>
        <w:t>, precise formulas were established to foresee the strength ratio (</w:t>
      </w:r>
      <w:proofErr w:type="spellStart"/>
      <w:r w:rsidRPr="004B72C6">
        <w:rPr>
          <w:rFonts w:ascii="Times New Roman" w:hAnsi="Times New Roman" w:cs="Times New Roman"/>
        </w:rPr>
        <w:t>f'cf</w:t>
      </w:r>
      <w:proofErr w:type="spellEnd"/>
      <w:r w:rsidRPr="004B72C6">
        <w:rPr>
          <w:rFonts w:ascii="Times New Roman" w:hAnsi="Times New Roman" w:cs="Times New Roman"/>
        </w:rPr>
        <w:t>/</w:t>
      </w:r>
      <w:proofErr w:type="spellStart"/>
      <w:r w:rsidRPr="004B72C6">
        <w:rPr>
          <w:rFonts w:ascii="Times New Roman" w:hAnsi="Times New Roman" w:cs="Times New Roman"/>
        </w:rPr>
        <w:t>f'c</w:t>
      </w:r>
      <w:proofErr w:type="spellEnd"/>
      <w:r w:rsidRPr="004B72C6">
        <w:rPr>
          <w:rFonts w:ascii="Times New Roman" w:hAnsi="Times New Roman" w:cs="Times New Roman"/>
        </w:rPr>
        <w:t xml:space="preserve">) of HP-SFRC while considering a water-to-binder ratio (w/b) ranging from 0.35 to 0.45. These equations were formulated with substantial precision (R2 = 0.8699) using regression analysis applying the </w:t>
      </w:r>
      <w:r w:rsidR="009148AE">
        <w:rPr>
          <w:rFonts w:ascii="Times New Roman" w:hAnsi="Times New Roman" w:cs="Times New Roman"/>
        </w:rPr>
        <w:t>least squares method</w:t>
      </w:r>
      <w:r w:rsidRPr="004B72C6">
        <w:rPr>
          <w:rFonts w:ascii="Times New Roman" w:hAnsi="Times New Roman" w:cs="Times New Roman"/>
        </w:rPr>
        <w:t>.</w:t>
      </w:r>
    </w:p>
    <w:p w14:paraId="57156EC4" w14:textId="1FDB2882" w:rsidR="009F4E0F" w:rsidRPr="00567921" w:rsidRDefault="008E3BE0" w:rsidP="00A63F77">
      <w:pPr>
        <w:spacing w:line="360" w:lineRule="auto"/>
        <w:rPr>
          <w:rFonts w:ascii="Times New Roman" w:hAnsi="Times New Roman" w:cs="Times New Roman"/>
          <w:i/>
          <w:iCs/>
        </w:rPr>
      </w:pPr>
      <w:proofErr w:type="spellStart"/>
      <w:r w:rsidRPr="00567921">
        <w:rPr>
          <w:rFonts w:ascii="Times New Roman" w:hAnsi="Times New Roman" w:cs="Times New Roman"/>
          <w:i/>
          <w:iCs/>
        </w:rPr>
        <w:t>f’cf</w:t>
      </w:r>
      <w:proofErr w:type="spellEnd"/>
      <w:r w:rsidRPr="00567921">
        <w:rPr>
          <w:rFonts w:ascii="Times New Roman" w:hAnsi="Times New Roman" w:cs="Times New Roman"/>
          <w:i/>
          <w:iCs/>
        </w:rPr>
        <w:t>/</w:t>
      </w:r>
      <w:proofErr w:type="spellStart"/>
      <w:r w:rsidRPr="00567921">
        <w:rPr>
          <w:rFonts w:ascii="Times New Roman" w:hAnsi="Times New Roman" w:cs="Times New Roman"/>
          <w:i/>
          <w:iCs/>
        </w:rPr>
        <w:t>f’c</w:t>
      </w:r>
      <w:proofErr w:type="spellEnd"/>
      <w:r w:rsidRPr="00567921">
        <w:rPr>
          <w:rFonts w:ascii="Times New Roman" w:hAnsi="Times New Roman" w:cs="Times New Roman"/>
          <w:i/>
          <w:iCs/>
        </w:rPr>
        <w:t xml:space="preserve"> = 1+ 0.067Vf</w:t>
      </w:r>
      <w:r w:rsidR="00155D12" w:rsidRPr="00567921">
        <w:rPr>
          <w:rFonts w:ascii="Times New Roman" w:hAnsi="Times New Roman" w:cs="Times New Roman"/>
        </w:rPr>
        <w:t>…………………………………………………</w:t>
      </w:r>
      <w:r w:rsidR="00030F47" w:rsidRPr="00567921">
        <w:rPr>
          <w:rFonts w:ascii="Times New Roman" w:hAnsi="Times New Roman" w:cs="Times New Roman"/>
        </w:rPr>
        <w:t>………</w:t>
      </w:r>
      <w:r w:rsidR="00A63F77" w:rsidRPr="00567921">
        <w:rPr>
          <w:rFonts w:ascii="Times New Roman" w:hAnsi="Times New Roman" w:cs="Times New Roman"/>
        </w:rPr>
        <w:t>……</w:t>
      </w:r>
      <w:r w:rsidR="00030F47" w:rsidRPr="00567921">
        <w:rPr>
          <w:rFonts w:ascii="Times New Roman" w:hAnsi="Times New Roman" w:cs="Times New Roman"/>
        </w:rPr>
        <w:t>…</w:t>
      </w:r>
      <w:r w:rsidR="00E57B3E" w:rsidRPr="00567921">
        <w:rPr>
          <w:rFonts w:ascii="Times New Roman" w:hAnsi="Times New Roman" w:cs="Times New Roman"/>
        </w:rPr>
        <w:t>1</w:t>
      </w:r>
    </w:p>
    <w:p w14:paraId="405534E6" w14:textId="4FF3A47F" w:rsidR="004B72C6" w:rsidRPr="004B72C6" w:rsidRDefault="004B72C6" w:rsidP="00D165CE">
      <w:pPr>
        <w:spacing w:line="360" w:lineRule="auto"/>
        <w:jc w:val="both"/>
        <w:rPr>
          <w:rFonts w:ascii="Times New Roman" w:hAnsi="Times New Roman" w:cs="Times New Roman"/>
        </w:rPr>
      </w:pPr>
      <w:r w:rsidRPr="004B72C6">
        <w:rPr>
          <w:rFonts w:ascii="Times New Roman" w:hAnsi="Times New Roman" w:cs="Times New Roman"/>
        </w:rPr>
        <w:t>The numerical value representing the coefficient of determination, marked as R2 = 0.8699, gauges the degree to which the fluctuations in the compressive strength seen in both high-performance concrete (HPC) and high-performance steel fib</w:t>
      </w:r>
      <w:r w:rsidR="009148AE">
        <w:rPr>
          <w:rFonts w:ascii="Times New Roman" w:hAnsi="Times New Roman" w:cs="Times New Roman"/>
        </w:rPr>
        <w:t>re</w:t>
      </w:r>
      <w:r w:rsidRPr="004B72C6">
        <w:rPr>
          <w:rFonts w:ascii="Times New Roman" w:hAnsi="Times New Roman" w:cs="Times New Roman"/>
        </w:rPr>
        <w:t xml:space="preserve">-reinforced concrete (HP-SFRC) can be clarified by the reinforcing parameter. This parameter </w:t>
      </w:r>
      <w:r w:rsidR="009148AE">
        <w:rPr>
          <w:rFonts w:ascii="Times New Roman" w:hAnsi="Times New Roman" w:cs="Times New Roman"/>
        </w:rPr>
        <w:t>considers factors like the specimen's size</w:t>
      </w:r>
      <w:r w:rsidRPr="004B72C6">
        <w:rPr>
          <w:rFonts w:ascii="Times New Roman" w:hAnsi="Times New Roman" w:cs="Times New Roman"/>
        </w:rPr>
        <w:t xml:space="preserve"> and various independent factors. </w:t>
      </w:r>
      <w:r w:rsidR="009148AE">
        <w:rPr>
          <w:rFonts w:ascii="Times New Roman" w:hAnsi="Times New Roman" w:cs="Times New Roman"/>
        </w:rPr>
        <w:t>Notably,</w:t>
      </w:r>
      <w:r w:rsidRPr="004B72C6">
        <w:rPr>
          <w:rFonts w:ascii="Times New Roman" w:hAnsi="Times New Roman" w:cs="Times New Roman"/>
        </w:rPr>
        <w:t xml:space="preserve"> the investigation discloses that approximately 84% of the variability in strength can be elucidated by changes in the fib</w:t>
      </w:r>
      <w:r w:rsidR="009148AE">
        <w:rPr>
          <w:rFonts w:ascii="Times New Roman" w:hAnsi="Times New Roman" w:cs="Times New Roman"/>
        </w:rPr>
        <w:t>re</w:t>
      </w:r>
      <w:r w:rsidRPr="004B72C6">
        <w:rPr>
          <w:rFonts w:ascii="Times New Roman" w:hAnsi="Times New Roman" w:cs="Times New Roman"/>
        </w:rPr>
        <w:t xml:space="preserve"> volume fraction (</w:t>
      </w:r>
      <w:proofErr w:type="spellStart"/>
      <w:r w:rsidRPr="004B72C6">
        <w:rPr>
          <w:rFonts w:ascii="Times New Roman" w:hAnsi="Times New Roman" w:cs="Times New Roman"/>
        </w:rPr>
        <w:t>Vf</w:t>
      </w:r>
      <w:proofErr w:type="spellEnd"/>
      <w:r w:rsidRPr="004B72C6">
        <w:rPr>
          <w:rFonts w:ascii="Times New Roman" w:hAnsi="Times New Roman" w:cs="Times New Roman"/>
        </w:rPr>
        <w:t>) in the concrete blend.</w:t>
      </w:r>
    </w:p>
    <w:p w14:paraId="3E2D641A" w14:textId="62B7CD8B" w:rsidR="003F1B3F" w:rsidRPr="00567921" w:rsidRDefault="00AD530B" w:rsidP="00D165CE">
      <w:pPr>
        <w:spacing w:line="360" w:lineRule="auto"/>
        <w:jc w:val="both"/>
        <w:rPr>
          <w:rFonts w:ascii="Times New Roman" w:hAnsi="Times New Roman" w:cs="Times New Roman"/>
          <w:shd w:val="clear" w:color="auto" w:fill="FFFFFF"/>
        </w:rPr>
      </w:pPr>
      <w:r w:rsidRPr="00567921">
        <w:rPr>
          <w:rFonts w:ascii="Times New Roman" w:hAnsi="Times New Roman" w:cs="Times New Roman"/>
          <w:shd w:val="clear" w:color="auto" w:fill="FFFFFF"/>
        </w:rPr>
        <w:t xml:space="preserve">Where </w:t>
      </w:r>
      <w:proofErr w:type="spellStart"/>
      <w:r w:rsidRPr="00567921">
        <w:rPr>
          <w:rFonts w:ascii="Times New Roman" w:hAnsi="Times New Roman" w:cs="Times New Roman"/>
          <w:shd w:val="clear" w:color="auto" w:fill="FFFFFF"/>
        </w:rPr>
        <w:t>f</w:t>
      </w:r>
      <w:r w:rsidR="007A1F95" w:rsidRPr="00567921">
        <w:rPr>
          <w:rFonts w:ascii="Times New Roman" w:hAnsi="Times New Roman" w:cs="Times New Roman"/>
          <w:shd w:val="clear" w:color="auto" w:fill="FFFFFF"/>
        </w:rPr>
        <w:t>'</w:t>
      </w:r>
      <w:r w:rsidRPr="00567921">
        <w:rPr>
          <w:rFonts w:ascii="Times New Roman" w:hAnsi="Times New Roman" w:cs="Times New Roman"/>
          <w:shd w:val="clear" w:color="auto" w:fill="FFFFFF"/>
        </w:rPr>
        <w:t>c</w:t>
      </w:r>
      <w:proofErr w:type="spellEnd"/>
      <w:r w:rsidRPr="00567921">
        <w:rPr>
          <w:rFonts w:ascii="Times New Roman" w:hAnsi="Times New Roman" w:cs="Times New Roman"/>
          <w:shd w:val="clear" w:color="auto" w:fill="FFFFFF"/>
        </w:rPr>
        <w:t xml:space="preserve"> = compressive strength of HPC </w:t>
      </w:r>
      <w:r w:rsidR="00B25477" w:rsidRPr="00567921">
        <w:rPr>
          <w:rFonts w:ascii="Times New Roman" w:hAnsi="Times New Roman" w:cs="Times New Roman"/>
          <w:shd w:val="clear" w:color="auto" w:fill="FFFFFF"/>
        </w:rPr>
        <w:t>(</w:t>
      </w:r>
      <w:r w:rsidRPr="00567921">
        <w:rPr>
          <w:rFonts w:ascii="Times New Roman" w:hAnsi="Times New Roman" w:cs="Times New Roman"/>
          <w:shd w:val="clear" w:color="auto" w:fill="FFFFFF"/>
        </w:rPr>
        <w:t>M</w:t>
      </w:r>
      <w:r w:rsidR="00AD08A8" w:rsidRPr="00567921">
        <w:rPr>
          <w:rFonts w:ascii="Times New Roman" w:hAnsi="Times New Roman" w:cs="Times New Roman"/>
          <w:shd w:val="clear" w:color="auto" w:fill="FFFFFF"/>
        </w:rPr>
        <w:t>p</w:t>
      </w:r>
      <w:r w:rsidRPr="00567921">
        <w:rPr>
          <w:rFonts w:ascii="Times New Roman" w:hAnsi="Times New Roman" w:cs="Times New Roman"/>
          <w:shd w:val="clear" w:color="auto" w:fill="FFFFFF"/>
        </w:rPr>
        <w:t>a</w:t>
      </w:r>
      <w:r w:rsidR="00B25477" w:rsidRPr="00567921">
        <w:rPr>
          <w:rFonts w:ascii="Times New Roman" w:hAnsi="Times New Roman" w:cs="Times New Roman"/>
          <w:shd w:val="clear" w:color="auto" w:fill="FFFFFF"/>
        </w:rPr>
        <w:t>)</w:t>
      </w:r>
      <w:r w:rsidR="00AD08A8" w:rsidRPr="00567921">
        <w:rPr>
          <w:rFonts w:ascii="Times New Roman" w:hAnsi="Times New Roman" w:cs="Times New Roman"/>
          <w:shd w:val="clear" w:color="auto" w:fill="FFFFFF"/>
        </w:rPr>
        <w:t>,</w:t>
      </w:r>
      <w:r w:rsidRPr="00567921">
        <w:rPr>
          <w:rFonts w:ascii="Times New Roman" w:hAnsi="Times New Roman" w:cs="Times New Roman"/>
          <w:shd w:val="clear" w:color="auto" w:fill="FFFFFF"/>
        </w:rPr>
        <w:t xml:space="preserve"> </w:t>
      </w:r>
      <w:proofErr w:type="spellStart"/>
      <w:r w:rsidRPr="00567921">
        <w:rPr>
          <w:rFonts w:ascii="Times New Roman" w:hAnsi="Times New Roman" w:cs="Times New Roman"/>
          <w:shd w:val="clear" w:color="auto" w:fill="FFFFFF"/>
        </w:rPr>
        <w:t>f</w:t>
      </w:r>
      <w:r w:rsidR="007A1F95" w:rsidRPr="00567921">
        <w:rPr>
          <w:rFonts w:ascii="Times New Roman" w:hAnsi="Times New Roman" w:cs="Times New Roman"/>
          <w:shd w:val="clear" w:color="auto" w:fill="FFFFFF"/>
        </w:rPr>
        <w:t>'</w:t>
      </w:r>
      <w:r w:rsidRPr="00567921">
        <w:rPr>
          <w:rFonts w:ascii="Times New Roman" w:hAnsi="Times New Roman" w:cs="Times New Roman"/>
          <w:shd w:val="clear" w:color="auto" w:fill="FFFFFF"/>
        </w:rPr>
        <w:t>cf</w:t>
      </w:r>
      <w:proofErr w:type="spellEnd"/>
      <w:r w:rsidRPr="00567921">
        <w:rPr>
          <w:rFonts w:ascii="Times New Roman" w:hAnsi="Times New Roman" w:cs="Times New Roman"/>
          <w:shd w:val="clear" w:color="auto" w:fill="FFFFFF"/>
        </w:rPr>
        <w:t xml:space="preserve"> = compressive strength of HP-SFRC</w:t>
      </w:r>
      <w:r w:rsidR="00B25477" w:rsidRPr="00567921">
        <w:rPr>
          <w:rFonts w:ascii="Times New Roman" w:hAnsi="Times New Roman" w:cs="Times New Roman"/>
          <w:shd w:val="clear" w:color="auto" w:fill="FFFFFF"/>
        </w:rPr>
        <w:t xml:space="preserve"> (</w:t>
      </w:r>
      <w:r w:rsidRPr="00567921">
        <w:rPr>
          <w:rFonts w:ascii="Times New Roman" w:hAnsi="Times New Roman" w:cs="Times New Roman"/>
          <w:shd w:val="clear" w:color="auto" w:fill="FFFFFF"/>
        </w:rPr>
        <w:t>M</w:t>
      </w:r>
      <w:r w:rsidR="00B25477" w:rsidRPr="00567921">
        <w:rPr>
          <w:rFonts w:ascii="Times New Roman" w:hAnsi="Times New Roman" w:cs="Times New Roman"/>
          <w:shd w:val="clear" w:color="auto" w:fill="FFFFFF"/>
        </w:rPr>
        <w:t>p</w:t>
      </w:r>
      <w:r w:rsidRPr="00567921">
        <w:rPr>
          <w:rFonts w:ascii="Times New Roman" w:hAnsi="Times New Roman" w:cs="Times New Roman"/>
          <w:shd w:val="clear" w:color="auto" w:fill="FFFFFF"/>
        </w:rPr>
        <w:t>a</w:t>
      </w:r>
      <w:r w:rsidR="00B25477" w:rsidRPr="00567921">
        <w:rPr>
          <w:rFonts w:ascii="Times New Roman" w:hAnsi="Times New Roman" w:cs="Times New Roman"/>
          <w:shd w:val="clear" w:color="auto" w:fill="FFFFFF"/>
        </w:rPr>
        <w:t>)</w:t>
      </w:r>
      <w:r w:rsidRPr="00567921">
        <w:rPr>
          <w:rFonts w:ascii="Times New Roman" w:hAnsi="Times New Roman" w:cs="Times New Roman"/>
          <w:shd w:val="clear" w:color="auto" w:fill="FFFFFF"/>
        </w:rPr>
        <w:t xml:space="preserve"> and </w:t>
      </w:r>
      <w:proofErr w:type="spellStart"/>
      <w:r w:rsidRPr="00567921">
        <w:rPr>
          <w:rFonts w:ascii="Times New Roman" w:hAnsi="Times New Roman" w:cs="Times New Roman"/>
          <w:shd w:val="clear" w:color="auto" w:fill="FFFFFF"/>
        </w:rPr>
        <w:t>Vf</w:t>
      </w:r>
      <w:proofErr w:type="spellEnd"/>
      <w:r w:rsidRPr="00567921">
        <w:rPr>
          <w:rFonts w:ascii="Times New Roman" w:hAnsi="Times New Roman" w:cs="Times New Roman"/>
          <w:shd w:val="clear" w:color="auto" w:fill="FFFFFF"/>
        </w:rPr>
        <w:t xml:space="preserve"> = fib</w:t>
      </w:r>
      <w:r w:rsidR="00436532" w:rsidRPr="00567921">
        <w:rPr>
          <w:rFonts w:ascii="Times New Roman" w:hAnsi="Times New Roman" w:cs="Times New Roman"/>
          <w:shd w:val="clear" w:color="auto" w:fill="FFFFFF"/>
        </w:rPr>
        <w:t>re</w:t>
      </w:r>
      <w:r w:rsidRPr="00567921">
        <w:rPr>
          <w:rFonts w:ascii="Times New Roman" w:hAnsi="Times New Roman" w:cs="Times New Roman"/>
          <w:shd w:val="clear" w:color="auto" w:fill="FFFFFF"/>
        </w:rPr>
        <w:t xml:space="preserve"> volume fraction, %.</w:t>
      </w:r>
    </w:p>
    <w:p w14:paraId="316EDC13" w14:textId="03E0F7E1" w:rsidR="00AD1CD9" w:rsidRPr="00567921" w:rsidRDefault="00155D12" w:rsidP="00155D12">
      <w:pPr>
        <w:spacing w:line="360" w:lineRule="auto"/>
        <w:jc w:val="center"/>
        <w:rPr>
          <w:rFonts w:ascii="Times New Roman" w:hAnsi="Times New Roman" w:cs="Times New Roman"/>
          <w:shd w:val="clear" w:color="auto" w:fill="FFFFFF"/>
        </w:rPr>
      </w:pPr>
      <w:r w:rsidRPr="00567921">
        <w:rPr>
          <w:rFonts w:ascii="Times New Roman" w:hAnsi="Times New Roman" w:cs="Times New Roman"/>
          <w:noProof/>
        </w:rPr>
        <w:lastRenderedPageBreak/>
        <w:drawing>
          <wp:inline distT="0" distB="0" distL="0" distR="0" wp14:anchorId="689216DA" wp14:editId="2C5A7EE5">
            <wp:extent cx="3952875" cy="2257425"/>
            <wp:effectExtent l="0" t="0" r="9525" b="9525"/>
            <wp:docPr id="79" name="Chart 79">
              <a:extLst xmlns:a="http://schemas.openxmlformats.org/drawingml/2006/main">
                <a:ext uri="{FF2B5EF4-FFF2-40B4-BE49-F238E27FC236}">
                  <a16:creationId xmlns:a16="http://schemas.microsoft.com/office/drawing/2014/main" id="{3F7E63DF-60AE-0898-1EC8-8B033860A5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6BF6FF9" w14:textId="359AD1D4" w:rsidR="00AD1CD9" w:rsidRPr="00567921" w:rsidRDefault="00155D12" w:rsidP="00155D12">
      <w:pPr>
        <w:spacing w:line="360" w:lineRule="auto"/>
        <w:jc w:val="center"/>
        <w:rPr>
          <w:rFonts w:ascii="Times New Roman" w:hAnsi="Times New Roman" w:cs="Times New Roman"/>
          <w:sz w:val="20"/>
          <w:szCs w:val="20"/>
          <w:shd w:val="clear" w:color="auto" w:fill="FFFFFF"/>
        </w:rPr>
      </w:pPr>
      <w:r w:rsidRPr="00567921">
        <w:rPr>
          <w:rFonts w:ascii="Times New Roman" w:hAnsi="Times New Roman" w:cs="Times New Roman"/>
          <w:sz w:val="20"/>
          <w:szCs w:val="20"/>
        </w:rPr>
        <w:t>Fig</w:t>
      </w:r>
      <w:r w:rsidR="000B4D73" w:rsidRPr="00567921">
        <w:rPr>
          <w:rFonts w:ascii="Times New Roman" w:hAnsi="Times New Roman" w:cs="Times New Roman"/>
          <w:sz w:val="20"/>
          <w:szCs w:val="20"/>
        </w:rPr>
        <w:t>ure</w:t>
      </w:r>
      <w:r w:rsidRPr="00567921">
        <w:rPr>
          <w:rFonts w:ascii="Times New Roman" w:hAnsi="Times New Roman" w:cs="Times New Roman"/>
          <w:sz w:val="20"/>
          <w:szCs w:val="20"/>
        </w:rPr>
        <w:t xml:space="preserve"> 4</w:t>
      </w:r>
      <w:r w:rsidR="00436532" w:rsidRPr="00567921">
        <w:rPr>
          <w:rFonts w:ascii="Times New Roman" w:hAnsi="Times New Roman" w:cs="Times New Roman"/>
          <w:sz w:val="20"/>
          <w:szCs w:val="20"/>
        </w:rPr>
        <w:t>:</w:t>
      </w:r>
      <w:r w:rsidRPr="00567921">
        <w:rPr>
          <w:rFonts w:ascii="Times New Roman" w:hAnsi="Times New Roman" w:cs="Times New Roman"/>
          <w:sz w:val="20"/>
          <w:szCs w:val="20"/>
        </w:rPr>
        <w:t xml:space="preserve"> </w:t>
      </w:r>
      <w:r w:rsidR="005404E6" w:rsidRPr="00567921">
        <w:rPr>
          <w:rFonts w:ascii="Times New Roman" w:hAnsi="Times New Roman" w:cs="Times New Roman"/>
          <w:sz w:val="20"/>
          <w:szCs w:val="20"/>
        </w:rPr>
        <w:t xml:space="preserve">HPSFRC </w:t>
      </w:r>
      <w:r w:rsidR="009148AE">
        <w:rPr>
          <w:rFonts w:ascii="Times New Roman" w:hAnsi="Times New Roman" w:cs="Times New Roman"/>
          <w:sz w:val="20"/>
          <w:szCs w:val="20"/>
        </w:rPr>
        <w:t>vs. fibre</w:t>
      </w:r>
      <w:r w:rsidR="005404E6" w:rsidRPr="00567921">
        <w:rPr>
          <w:rFonts w:ascii="Times New Roman" w:hAnsi="Times New Roman" w:cs="Times New Roman"/>
          <w:sz w:val="20"/>
          <w:szCs w:val="20"/>
        </w:rPr>
        <w:t xml:space="preserve"> volume fraction compressive strength ratios</w:t>
      </w:r>
      <w:r w:rsidRPr="00567921">
        <w:rPr>
          <w:rFonts w:ascii="Times New Roman" w:hAnsi="Times New Roman" w:cs="Times New Roman"/>
          <w:sz w:val="20"/>
          <w:szCs w:val="20"/>
        </w:rPr>
        <w:t xml:space="preserve">, </w:t>
      </w:r>
      <w:proofErr w:type="spellStart"/>
      <w:r w:rsidRPr="00567921">
        <w:rPr>
          <w:rFonts w:ascii="Times New Roman" w:hAnsi="Times New Roman" w:cs="Times New Roman"/>
          <w:sz w:val="20"/>
          <w:szCs w:val="20"/>
        </w:rPr>
        <w:t>Vf</w:t>
      </w:r>
      <w:proofErr w:type="spellEnd"/>
      <w:r w:rsidRPr="00567921">
        <w:rPr>
          <w:rFonts w:ascii="Times New Roman" w:hAnsi="Times New Roman" w:cs="Times New Roman"/>
          <w:sz w:val="20"/>
          <w:szCs w:val="20"/>
        </w:rPr>
        <w:t xml:space="preserve"> (%).</w:t>
      </w:r>
    </w:p>
    <w:p w14:paraId="2704BD70" w14:textId="162A57EA" w:rsidR="00EE54A5" w:rsidRDefault="00EE54A5" w:rsidP="007B74E5">
      <w:pPr>
        <w:spacing w:after="0" w:line="360" w:lineRule="auto"/>
        <w:jc w:val="both"/>
        <w:rPr>
          <w:rFonts w:ascii="Times New Roman" w:hAnsi="Times New Roman" w:cs="Times New Roman"/>
        </w:rPr>
      </w:pPr>
      <w:r w:rsidRPr="00EE54A5">
        <w:rPr>
          <w:rFonts w:ascii="Times New Roman" w:hAnsi="Times New Roman" w:cs="Times New Roman"/>
        </w:rPr>
        <w:t>Equation (1) was expanded to assess the compressive strength of High-Performance Steel Fiber Reinforced Concrete (HP-SFRC). In this modified equation, the second component signifies the impact of the interplay between the matrix and the fib</w:t>
      </w:r>
      <w:r w:rsidR="009148AE">
        <w:rPr>
          <w:rFonts w:ascii="Times New Roman" w:hAnsi="Times New Roman" w:cs="Times New Roman"/>
        </w:rPr>
        <w:t>re</w:t>
      </w:r>
      <w:r w:rsidRPr="00EE54A5">
        <w:rPr>
          <w:rFonts w:ascii="Times New Roman" w:hAnsi="Times New Roman" w:cs="Times New Roman"/>
        </w:rPr>
        <w:t>s on the overall strength. This interplay hinges on the properties of fib</w:t>
      </w:r>
      <w:r w:rsidR="009148AE">
        <w:rPr>
          <w:rFonts w:ascii="Times New Roman" w:hAnsi="Times New Roman" w:cs="Times New Roman"/>
        </w:rPr>
        <w:t>re</w:t>
      </w:r>
      <w:r w:rsidRPr="00EE54A5">
        <w:rPr>
          <w:rFonts w:ascii="Times New Roman" w:hAnsi="Times New Roman" w:cs="Times New Roman"/>
        </w:rPr>
        <w:t xml:space="preserve"> adhesion strength and extraction within the matrix. Th</w:t>
      </w:r>
      <w:r w:rsidR="009148AE">
        <w:rPr>
          <w:rFonts w:ascii="Times New Roman" w:hAnsi="Times New Roman" w:cs="Times New Roman"/>
        </w:rPr>
        <w:t>is equation was applied</w:t>
      </w:r>
      <w:r w:rsidRPr="00EE54A5">
        <w:rPr>
          <w:rFonts w:ascii="Times New Roman" w:hAnsi="Times New Roman" w:cs="Times New Roman"/>
        </w:rPr>
        <w:t xml:space="preserve"> </w:t>
      </w:r>
      <w:r w:rsidR="009148AE">
        <w:rPr>
          <w:rFonts w:ascii="Times New Roman" w:hAnsi="Times New Roman" w:cs="Times New Roman"/>
        </w:rPr>
        <w:t>to</w:t>
      </w:r>
      <w:r w:rsidRPr="00EE54A5">
        <w:rPr>
          <w:rFonts w:ascii="Times New Roman" w:hAnsi="Times New Roman" w:cs="Times New Roman"/>
        </w:rPr>
        <w:t xml:space="preserve"> cylindrical HP-SFRC specimens with a fib</w:t>
      </w:r>
      <w:r w:rsidR="009148AE">
        <w:rPr>
          <w:rFonts w:ascii="Times New Roman" w:hAnsi="Times New Roman" w:cs="Times New Roman"/>
        </w:rPr>
        <w:t>re</w:t>
      </w:r>
      <w:r w:rsidRPr="00EE54A5">
        <w:rPr>
          <w:rFonts w:ascii="Times New Roman" w:hAnsi="Times New Roman" w:cs="Times New Roman"/>
        </w:rPr>
        <w:t xml:space="preserve"> aspect ratio (l/d) 40. These specimens encompassed a range of Reinforcement Indices (RI) from 0 to 2.10, serving to verify the suggested model. The results of these experiments displayed a mean absolute deviation of only 0.36% between predicted and observed values. Furthermore, the correlation coefficient (R) yielded a value of 0.92, while the integral absolute error (IAE) stood at 0.97. For further details, the anticipated values are provided in Table 4.</w:t>
      </w:r>
    </w:p>
    <w:p w14:paraId="7AA92B78" w14:textId="77777777" w:rsidR="00EE54A5" w:rsidRPr="00EE54A5" w:rsidRDefault="00EE54A5" w:rsidP="007B74E5">
      <w:pPr>
        <w:spacing w:after="0" w:line="360" w:lineRule="auto"/>
        <w:jc w:val="both"/>
        <w:rPr>
          <w:rFonts w:ascii="Times New Roman" w:hAnsi="Times New Roman" w:cs="Times New Roman"/>
        </w:rPr>
      </w:pPr>
    </w:p>
    <w:p w14:paraId="66E2E40C" w14:textId="59477FF5" w:rsidR="008B231A" w:rsidRPr="00567921" w:rsidRDefault="007B74E5" w:rsidP="007B74E5">
      <w:pPr>
        <w:spacing w:after="0" w:line="360" w:lineRule="auto"/>
        <w:jc w:val="both"/>
        <w:rPr>
          <w:rFonts w:ascii="Times New Roman" w:hAnsi="Times New Roman" w:cs="Times New Roman"/>
          <w:sz w:val="20"/>
          <w:szCs w:val="20"/>
          <w:shd w:val="clear" w:color="auto" w:fill="FFFFFF"/>
        </w:rPr>
      </w:pPr>
      <w:r w:rsidRPr="00567921">
        <w:rPr>
          <w:rFonts w:ascii="Times New Roman" w:hAnsi="Times New Roman" w:cs="Times New Roman"/>
          <w:sz w:val="20"/>
          <w:szCs w:val="20"/>
          <w:shd w:val="clear" w:color="auto" w:fill="FFFFFF"/>
        </w:rPr>
        <w:t>Table 4</w:t>
      </w:r>
      <w:r w:rsidR="000B4D73" w:rsidRPr="00567921">
        <w:rPr>
          <w:rFonts w:ascii="Times New Roman" w:hAnsi="Times New Roman" w:cs="Times New Roman"/>
          <w:sz w:val="20"/>
          <w:szCs w:val="20"/>
          <w:shd w:val="clear" w:color="auto" w:fill="FFFFFF"/>
        </w:rPr>
        <w:t xml:space="preserve">: </w:t>
      </w:r>
      <w:r w:rsidR="008B231A" w:rsidRPr="00567921">
        <w:rPr>
          <w:rFonts w:ascii="Times New Roman" w:hAnsi="Times New Roman" w:cs="Times New Roman"/>
          <w:sz w:val="20"/>
          <w:szCs w:val="20"/>
        </w:rPr>
        <w:t xml:space="preserve">Compressive strength of HPSFRC and absolute variation by </w:t>
      </w:r>
      <w:r w:rsidR="002E51D1" w:rsidRPr="00567921">
        <w:rPr>
          <w:rFonts w:ascii="Times New Roman" w:hAnsi="Times New Roman" w:cs="Times New Roman"/>
          <w:sz w:val="20"/>
          <w:szCs w:val="20"/>
        </w:rPr>
        <w:t xml:space="preserve">the </w:t>
      </w:r>
      <w:r w:rsidR="008B231A" w:rsidRPr="00567921">
        <w:rPr>
          <w:rFonts w:ascii="Times New Roman" w:hAnsi="Times New Roman" w:cs="Times New Roman"/>
          <w:sz w:val="20"/>
          <w:szCs w:val="20"/>
        </w:rPr>
        <w:t>model of (Eq. (1)) - aspect ratio of fib</w:t>
      </w:r>
      <w:r w:rsidR="002E51D1" w:rsidRPr="00567921">
        <w:rPr>
          <w:rFonts w:ascii="Times New Roman" w:hAnsi="Times New Roman" w:cs="Times New Roman"/>
          <w:sz w:val="20"/>
          <w:szCs w:val="20"/>
        </w:rPr>
        <w:t>re</w:t>
      </w:r>
      <w:r w:rsidR="008B231A" w:rsidRPr="00567921">
        <w:rPr>
          <w:rFonts w:ascii="Times New Roman" w:hAnsi="Times New Roman" w:cs="Times New Roman"/>
          <w:sz w:val="20"/>
          <w:szCs w:val="20"/>
        </w:rPr>
        <w:t xml:space="preserve"> (l/d) = </w:t>
      </w:r>
      <w:r w:rsidR="0012315F" w:rsidRPr="00567921">
        <w:rPr>
          <w:rFonts w:ascii="Times New Roman" w:hAnsi="Times New Roman" w:cs="Times New Roman"/>
          <w:sz w:val="20"/>
          <w:szCs w:val="20"/>
        </w:rPr>
        <w:t>40</w:t>
      </w:r>
      <w:r w:rsidR="008B231A" w:rsidRPr="00567921">
        <w:rPr>
          <w:rFonts w:ascii="Times New Roman" w:hAnsi="Times New Roman" w:cs="Times New Roman"/>
          <w:sz w:val="20"/>
          <w:szCs w:val="20"/>
        </w:rPr>
        <w:t>.</w:t>
      </w:r>
    </w:p>
    <w:tbl>
      <w:tblPr>
        <w:tblStyle w:val="TableGridLight"/>
        <w:tblW w:w="8926" w:type="dxa"/>
        <w:tblLook w:val="04A0" w:firstRow="1" w:lastRow="0" w:firstColumn="1" w:lastColumn="0" w:noHBand="0" w:noVBand="1"/>
      </w:tblPr>
      <w:tblGrid>
        <w:gridCol w:w="1271"/>
        <w:gridCol w:w="809"/>
        <w:gridCol w:w="1099"/>
        <w:gridCol w:w="927"/>
        <w:gridCol w:w="1651"/>
        <w:gridCol w:w="1283"/>
        <w:gridCol w:w="1886"/>
      </w:tblGrid>
      <w:tr w:rsidR="00567921" w:rsidRPr="00567921" w14:paraId="578F8672" w14:textId="77777777" w:rsidTr="00EE5C78">
        <w:trPr>
          <w:trHeight w:val="300"/>
        </w:trPr>
        <w:tc>
          <w:tcPr>
            <w:tcW w:w="1271" w:type="dxa"/>
            <w:noWrap/>
            <w:hideMark/>
          </w:tcPr>
          <w:p w14:paraId="3E2BA673"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Mix design</w:t>
            </w:r>
          </w:p>
        </w:tc>
        <w:tc>
          <w:tcPr>
            <w:tcW w:w="809" w:type="dxa"/>
            <w:noWrap/>
            <w:hideMark/>
          </w:tcPr>
          <w:p w14:paraId="2B9D6CE9"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w/b</w:t>
            </w:r>
          </w:p>
        </w:tc>
        <w:tc>
          <w:tcPr>
            <w:tcW w:w="2026" w:type="dxa"/>
            <w:gridSpan w:val="2"/>
            <w:noWrap/>
            <w:hideMark/>
          </w:tcPr>
          <w:p w14:paraId="5167E608"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Steel fibre content</w:t>
            </w:r>
          </w:p>
        </w:tc>
        <w:tc>
          <w:tcPr>
            <w:tcW w:w="2934" w:type="dxa"/>
            <w:gridSpan w:val="2"/>
            <w:noWrap/>
            <w:hideMark/>
          </w:tcPr>
          <w:p w14:paraId="19F0B460" w14:textId="42257AC9"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xml:space="preserve">Compressive </w:t>
            </w:r>
            <w:r w:rsidR="0078342E" w:rsidRPr="00567921">
              <w:rPr>
                <w:rFonts w:ascii="Times New Roman" w:eastAsia="Times New Roman" w:hAnsi="Times New Roman" w:cs="Times New Roman"/>
                <w:lang w:eastAsia="en-GB"/>
              </w:rPr>
              <w:t>strength</w:t>
            </w:r>
            <w:r w:rsidRPr="00567921">
              <w:rPr>
                <w:rFonts w:ascii="Times New Roman" w:eastAsia="Times New Roman" w:hAnsi="Times New Roman" w:cs="Times New Roman"/>
                <w:lang w:eastAsia="en-GB"/>
              </w:rPr>
              <w:t xml:space="preserve"> (Mpa)</w:t>
            </w:r>
          </w:p>
        </w:tc>
        <w:tc>
          <w:tcPr>
            <w:tcW w:w="1886" w:type="dxa"/>
            <w:noWrap/>
            <w:hideMark/>
          </w:tcPr>
          <w:p w14:paraId="424476D4"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Absolute % error</w:t>
            </w:r>
          </w:p>
        </w:tc>
      </w:tr>
      <w:tr w:rsidR="00567921" w:rsidRPr="00567921" w14:paraId="2F890839" w14:textId="77777777" w:rsidTr="00EE5C78">
        <w:trPr>
          <w:trHeight w:val="300"/>
        </w:trPr>
        <w:tc>
          <w:tcPr>
            <w:tcW w:w="1271" w:type="dxa"/>
            <w:noWrap/>
            <w:hideMark/>
          </w:tcPr>
          <w:p w14:paraId="38259EAD"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w:t>
            </w:r>
          </w:p>
        </w:tc>
        <w:tc>
          <w:tcPr>
            <w:tcW w:w="809" w:type="dxa"/>
            <w:noWrap/>
            <w:hideMark/>
          </w:tcPr>
          <w:p w14:paraId="164535D5"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w:t>
            </w:r>
          </w:p>
        </w:tc>
        <w:tc>
          <w:tcPr>
            <w:tcW w:w="1099" w:type="dxa"/>
            <w:noWrap/>
            <w:hideMark/>
          </w:tcPr>
          <w:p w14:paraId="782EDDD4" w14:textId="77777777" w:rsidR="001E424E" w:rsidRPr="00567921" w:rsidRDefault="001E424E" w:rsidP="001E424E">
            <w:pPr>
              <w:jc w:val="center"/>
              <w:rPr>
                <w:rFonts w:ascii="Times New Roman" w:eastAsia="Times New Roman" w:hAnsi="Times New Roman" w:cs="Times New Roman"/>
                <w:lang w:eastAsia="en-GB"/>
              </w:rPr>
            </w:pPr>
            <w:proofErr w:type="spellStart"/>
            <w:r w:rsidRPr="00567921">
              <w:rPr>
                <w:rFonts w:ascii="Times New Roman" w:eastAsia="Times New Roman" w:hAnsi="Times New Roman" w:cs="Times New Roman"/>
                <w:lang w:eastAsia="en-GB"/>
              </w:rPr>
              <w:t>Vf</w:t>
            </w:r>
            <w:proofErr w:type="spellEnd"/>
            <w:r w:rsidRPr="00567921">
              <w:rPr>
                <w:rFonts w:ascii="Times New Roman" w:eastAsia="Times New Roman" w:hAnsi="Times New Roman" w:cs="Times New Roman"/>
                <w:lang w:eastAsia="en-GB"/>
              </w:rPr>
              <w:t xml:space="preserve"> (%)</w:t>
            </w:r>
          </w:p>
        </w:tc>
        <w:tc>
          <w:tcPr>
            <w:tcW w:w="927" w:type="dxa"/>
            <w:noWrap/>
            <w:hideMark/>
          </w:tcPr>
          <w:p w14:paraId="390109B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RI</w:t>
            </w:r>
          </w:p>
        </w:tc>
        <w:tc>
          <w:tcPr>
            <w:tcW w:w="1651" w:type="dxa"/>
            <w:noWrap/>
            <w:hideMark/>
          </w:tcPr>
          <w:p w14:paraId="77DED3D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Experimental</w:t>
            </w:r>
          </w:p>
        </w:tc>
        <w:tc>
          <w:tcPr>
            <w:tcW w:w="1283" w:type="dxa"/>
            <w:noWrap/>
            <w:hideMark/>
          </w:tcPr>
          <w:p w14:paraId="3A721D46"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Predicted</w:t>
            </w:r>
          </w:p>
        </w:tc>
        <w:tc>
          <w:tcPr>
            <w:tcW w:w="1886" w:type="dxa"/>
            <w:noWrap/>
            <w:hideMark/>
          </w:tcPr>
          <w:p w14:paraId="46D9E091"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w:t>
            </w:r>
          </w:p>
        </w:tc>
      </w:tr>
      <w:tr w:rsidR="00567921" w:rsidRPr="00567921" w14:paraId="66D00044" w14:textId="77777777" w:rsidTr="00EE5C78">
        <w:trPr>
          <w:trHeight w:val="315"/>
        </w:trPr>
        <w:tc>
          <w:tcPr>
            <w:tcW w:w="1271" w:type="dxa"/>
            <w:noWrap/>
            <w:hideMark/>
          </w:tcPr>
          <w:p w14:paraId="370D3B9D"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11B4C5C3" w14:textId="77777777" w:rsidR="001E424E" w:rsidRPr="00567921" w:rsidRDefault="001E424E" w:rsidP="001E424E">
            <w:pPr>
              <w:jc w:val="center"/>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t>0.4</w:t>
            </w:r>
          </w:p>
        </w:tc>
        <w:tc>
          <w:tcPr>
            <w:tcW w:w="1099" w:type="dxa"/>
            <w:noWrap/>
            <w:hideMark/>
          </w:tcPr>
          <w:p w14:paraId="5F138781"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927" w:type="dxa"/>
            <w:noWrap/>
            <w:hideMark/>
          </w:tcPr>
          <w:p w14:paraId="0B424C83"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651" w:type="dxa"/>
            <w:noWrap/>
            <w:hideMark/>
          </w:tcPr>
          <w:p w14:paraId="097DFF9B"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56.85</w:t>
            </w:r>
          </w:p>
        </w:tc>
        <w:tc>
          <w:tcPr>
            <w:tcW w:w="1283" w:type="dxa"/>
            <w:noWrap/>
            <w:hideMark/>
          </w:tcPr>
          <w:p w14:paraId="41C391C2"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56.74</w:t>
            </w:r>
          </w:p>
        </w:tc>
        <w:tc>
          <w:tcPr>
            <w:tcW w:w="1886" w:type="dxa"/>
            <w:noWrap/>
            <w:hideMark/>
          </w:tcPr>
          <w:p w14:paraId="06BB9F04"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0.11</w:t>
            </w:r>
          </w:p>
        </w:tc>
      </w:tr>
      <w:tr w:rsidR="00567921" w:rsidRPr="00567921" w14:paraId="22DA5D82" w14:textId="77777777" w:rsidTr="00EE5C78">
        <w:trPr>
          <w:trHeight w:val="315"/>
        </w:trPr>
        <w:tc>
          <w:tcPr>
            <w:tcW w:w="1271" w:type="dxa"/>
            <w:noWrap/>
            <w:hideMark/>
          </w:tcPr>
          <w:p w14:paraId="54A72A29"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2C095198" w14:textId="77777777" w:rsidR="001E424E" w:rsidRPr="00567921" w:rsidRDefault="001E424E" w:rsidP="001E424E">
            <w:pPr>
              <w:jc w:val="center"/>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t>0.4</w:t>
            </w:r>
          </w:p>
        </w:tc>
        <w:tc>
          <w:tcPr>
            <w:tcW w:w="1099" w:type="dxa"/>
            <w:noWrap/>
            <w:hideMark/>
          </w:tcPr>
          <w:p w14:paraId="7C8C00DE"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0.5</w:t>
            </w:r>
          </w:p>
        </w:tc>
        <w:tc>
          <w:tcPr>
            <w:tcW w:w="927" w:type="dxa"/>
            <w:noWrap/>
            <w:hideMark/>
          </w:tcPr>
          <w:p w14:paraId="220A3DE2"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1.39</w:t>
            </w:r>
          </w:p>
        </w:tc>
        <w:tc>
          <w:tcPr>
            <w:tcW w:w="1651" w:type="dxa"/>
            <w:noWrap/>
            <w:hideMark/>
          </w:tcPr>
          <w:p w14:paraId="7DF4DD0A"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60.65</w:t>
            </w:r>
          </w:p>
        </w:tc>
        <w:tc>
          <w:tcPr>
            <w:tcW w:w="1283" w:type="dxa"/>
            <w:noWrap/>
            <w:hideMark/>
          </w:tcPr>
          <w:p w14:paraId="35D0D5F3"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60.84</w:t>
            </w:r>
          </w:p>
        </w:tc>
        <w:tc>
          <w:tcPr>
            <w:tcW w:w="1886" w:type="dxa"/>
            <w:noWrap/>
            <w:hideMark/>
          </w:tcPr>
          <w:p w14:paraId="27AC94EF"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0.19</w:t>
            </w:r>
          </w:p>
        </w:tc>
      </w:tr>
      <w:tr w:rsidR="00567921" w:rsidRPr="00567921" w14:paraId="6ACA3DA2" w14:textId="77777777" w:rsidTr="00EE5C78">
        <w:trPr>
          <w:trHeight w:val="315"/>
        </w:trPr>
        <w:tc>
          <w:tcPr>
            <w:tcW w:w="1271" w:type="dxa"/>
            <w:noWrap/>
            <w:hideMark/>
          </w:tcPr>
          <w:p w14:paraId="2E41FF0C"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34E23964" w14:textId="77777777" w:rsidR="001E424E" w:rsidRPr="00567921" w:rsidRDefault="001E424E" w:rsidP="001E424E">
            <w:pPr>
              <w:jc w:val="center"/>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t>0.4</w:t>
            </w:r>
          </w:p>
        </w:tc>
        <w:tc>
          <w:tcPr>
            <w:tcW w:w="1099" w:type="dxa"/>
            <w:noWrap/>
            <w:hideMark/>
          </w:tcPr>
          <w:p w14:paraId="65C0767C"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927" w:type="dxa"/>
            <w:noWrap/>
            <w:hideMark/>
          </w:tcPr>
          <w:p w14:paraId="238E65FD"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651" w:type="dxa"/>
            <w:noWrap/>
            <w:hideMark/>
          </w:tcPr>
          <w:p w14:paraId="28EB66D0"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63.05</w:t>
            </w:r>
          </w:p>
        </w:tc>
        <w:tc>
          <w:tcPr>
            <w:tcW w:w="1283" w:type="dxa"/>
            <w:noWrap/>
            <w:hideMark/>
          </w:tcPr>
          <w:p w14:paraId="69D4137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63.34</w:t>
            </w:r>
          </w:p>
        </w:tc>
        <w:tc>
          <w:tcPr>
            <w:tcW w:w="1886" w:type="dxa"/>
            <w:noWrap/>
            <w:hideMark/>
          </w:tcPr>
          <w:p w14:paraId="07FC07F7"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0.29</w:t>
            </w:r>
          </w:p>
        </w:tc>
      </w:tr>
      <w:tr w:rsidR="00567921" w:rsidRPr="00567921" w14:paraId="23E06127" w14:textId="77777777" w:rsidTr="00EE5C78">
        <w:trPr>
          <w:trHeight w:val="315"/>
        </w:trPr>
        <w:tc>
          <w:tcPr>
            <w:tcW w:w="1271" w:type="dxa"/>
            <w:noWrap/>
            <w:hideMark/>
          </w:tcPr>
          <w:p w14:paraId="6BAB64D0"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29476E3C" w14:textId="77777777" w:rsidR="001E424E" w:rsidRPr="00567921" w:rsidRDefault="001E424E" w:rsidP="001E424E">
            <w:pPr>
              <w:jc w:val="center"/>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t>0.4</w:t>
            </w:r>
          </w:p>
        </w:tc>
        <w:tc>
          <w:tcPr>
            <w:tcW w:w="1099" w:type="dxa"/>
            <w:noWrap/>
            <w:hideMark/>
          </w:tcPr>
          <w:p w14:paraId="345CB237"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927" w:type="dxa"/>
            <w:noWrap/>
            <w:hideMark/>
          </w:tcPr>
          <w:p w14:paraId="632DA738"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651" w:type="dxa"/>
            <w:noWrap/>
            <w:hideMark/>
          </w:tcPr>
          <w:p w14:paraId="6974F4DF"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63.84</w:t>
            </w:r>
          </w:p>
        </w:tc>
        <w:tc>
          <w:tcPr>
            <w:tcW w:w="1283" w:type="dxa"/>
            <w:noWrap/>
            <w:hideMark/>
          </w:tcPr>
          <w:p w14:paraId="46E2ED92"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64.47</w:t>
            </w:r>
          </w:p>
        </w:tc>
        <w:tc>
          <w:tcPr>
            <w:tcW w:w="1886" w:type="dxa"/>
            <w:noWrap/>
            <w:hideMark/>
          </w:tcPr>
          <w:p w14:paraId="0AC0DCB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0.63</w:t>
            </w:r>
          </w:p>
        </w:tc>
      </w:tr>
      <w:tr w:rsidR="00567921" w:rsidRPr="00567921" w14:paraId="0EE19158" w14:textId="77777777" w:rsidTr="00EE5C78">
        <w:trPr>
          <w:trHeight w:val="300"/>
        </w:trPr>
        <w:tc>
          <w:tcPr>
            <w:tcW w:w="1271" w:type="dxa"/>
            <w:noWrap/>
            <w:hideMark/>
          </w:tcPr>
          <w:p w14:paraId="71FBD4A1"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65191EEB"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w:t>
            </w:r>
          </w:p>
        </w:tc>
        <w:tc>
          <w:tcPr>
            <w:tcW w:w="1099" w:type="dxa"/>
            <w:noWrap/>
            <w:hideMark/>
          </w:tcPr>
          <w:p w14:paraId="0FC41615"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927" w:type="dxa"/>
            <w:noWrap/>
            <w:hideMark/>
          </w:tcPr>
          <w:p w14:paraId="708FEF01"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w:t>
            </w:r>
          </w:p>
        </w:tc>
        <w:tc>
          <w:tcPr>
            <w:tcW w:w="1651" w:type="dxa"/>
            <w:noWrap/>
            <w:hideMark/>
          </w:tcPr>
          <w:p w14:paraId="5CD0EF3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60.42</w:t>
            </w:r>
          </w:p>
        </w:tc>
        <w:tc>
          <w:tcPr>
            <w:tcW w:w="1283" w:type="dxa"/>
            <w:noWrap/>
            <w:hideMark/>
          </w:tcPr>
          <w:p w14:paraId="56765345"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60.73</w:t>
            </w:r>
          </w:p>
        </w:tc>
        <w:tc>
          <w:tcPr>
            <w:tcW w:w="1886" w:type="dxa"/>
            <w:noWrap/>
            <w:hideMark/>
          </w:tcPr>
          <w:p w14:paraId="146557AF"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0.31</w:t>
            </w:r>
          </w:p>
        </w:tc>
      </w:tr>
      <w:tr w:rsidR="00567921" w:rsidRPr="00567921" w14:paraId="77DD4853" w14:textId="77777777" w:rsidTr="00EE5C78">
        <w:trPr>
          <w:trHeight w:val="300"/>
        </w:trPr>
        <w:tc>
          <w:tcPr>
            <w:tcW w:w="1271" w:type="dxa"/>
            <w:noWrap/>
            <w:hideMark/>
          </w:tcPr>
          <w:p w14:paraId="7E919C5B"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33284286"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w:t>
            </w:r>
          </w:p>
        </w:tc>
        <w:tc>
          <w:tcPr>
            <w:tcW w:w="1099" w:type="dxa"/>
            <w:noWrap/>
            <w:hideMark/>
          </w:tcPr>
          <w:p w14:paraId="2A8CE513"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w:t>
            </w:r>
          </w:p>
        </w:tc>
        <w:tc>
          <w:tcPr>
            <w:tcW w:w="927" w:type="dxa"/>
            <w:noWrap/>
            <w:hideMark/>
          </w:tcPr>
          <w:p w14:paraId="7A3CCDEF"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2.68</w:t>
            </w:r>
          </w:p>
        </w:tc>
        <w:tc>
          <w:tcPr>
            <w:tcW w:w="1651" w:type="dxa"/>
            <w:noWrap/>
            <w:hideMark/>
          </w:tcPr>
          <w:p w14:paraId="09B54755"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64.41</w:t>
            </w:r>
          </w:p>
        </w:tc>
        <w:tc>
          <w:tcPr>
            <w:tcW w:w="1283" w:type="dxa"/>
            <w:noWrap/>
            <w:hideMark/>
          </w:tcPr>
          <w:p w14:paraId="0A7E44F3"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64.86</w:t>
            </w:r>
          </w:p>
        </w:tc>
        <w:tc>
          <w:tcPr>
            <w:tcW w:w="1886" w:type="dxa"/>
            <w:noWrap/>
            <w:hideMark/>
          </w:tcPr>
          <w:p w14:paraId="2927D32E"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0.45</w:t>
            </w:r>
          </w:p>
        </w:tc>
      </w:tr>
      <w:tr w:rsidR="00EE5C78" w:rsidRPr="00567921" w14:paraId="33C8EF6D" w14:textId="77777777" w:rsidTr="00EE5C78">
        <w:trPr>
          <w:trHeight w:val="300"/>
        </w:trPr>
        <w:tc>
          <w:tcPr>
            <w:tcW w:w="1271" w:type="dxa"/>
            <w:noWrap/>
            <w:hideMark/>
          </w:tcPr>
          <w:p w14:paraId="7F2C9654" w14:textId="77777777" w:rsidR="001E424E" w:rsidRPr="00567921" w:rsidRDefault="001E424E" w:rsidP="001E424E">
            <w:pP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M2*</w:t>
            </w:r>
          </w:p>
        </w:tc>
        <w:tc>
          <w:tcPr>
            <w:tcW w:w="809" w:type="dxa"/>
            <w:noWrap/>
            <w:hideMark/>
          </w:tcPr>
          <w:p w14:paraId="6C901038"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0.4</w:t>
            </w:r>
          </w:p>
        </w:tc>
        <w:tc>
          <w:tcPr>
            <w:tcW w:w="1099" w:type="dxa"/>
            <w:noWrap/>
            <w:hideMark/>
          </w:tcPr>
          <w:p w14:paraId="6DCB3059"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1.5</w:t>
            </w:r>
          </w:p>
        </w:tc>
        <w:tc>
          <w:tcPr>
            <w:tcW w:w="927" w:type="dxa"/>
            <w:noWrap/>
            <w:hideMark/>
          </w:tcPr>
          <w:p w14:paraId="270AB7DA"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3.98</w:t>
            </w:r>
          </w:p>
        </w:tc>
        <w:tc>
          <w:tcPr>
            <w:tcW w:w="1651" w:type="dxa"/>
            <w:noWrap/>
            <w:hideMark/>
          </w:tcPr>
          <w:p w14:paraId="613BE0DD"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65.59</w:t>
            </w:r>
          </w:p>
        </w:tc>
        <w:tc>
          <w:tcPr>
            <w:tcW w:w="1283" w:type="dxa"/>
            <w:noWrap/>
            <w:hideMark/>
          </w:tcPr>
          <w:p w14:paraId="512E60BD"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66.1</w:t>
            </w:r>
          </w:p>
        </w:tc>
        <w:tc>
          <w:tcPr>
            <w:tcW w:w="1886" w:type="dxa"/>
            <w:noWrap/>
            <w:hideMark/>
          </w:tcPr>
          <w:p w14:paraId="7B42266C" w14:textId="77777777" w:rsidR="001E424E" w:rsidRPr="00567921" w:rsidRDefault="001E424E" w:rsidP="001E424E">
            <w:pPr>
              <w:jc w:val="center"/>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0.51</w:t>
            </w:r>
          </w:p>
        </w:tc>
      </w:tr>
    </w:tbl>
    <w:p w14:paraId="6669AC4D" w14:textId="77777777" w:rsidR="00CA3226" w:rsidRPr="00567921" w:rsidRDefault="00CA3226" w:rsidP="00D165CE">
      <w:pPr>
        <w:spacing w:line="360" w:lineRule="auto"/>
        <w:jc w:val="both"/>
        <w:rPr>
          <w:rFonts w:ascii="Times New Roman" w:hAnsi="Times New Roman" w:cs="Times New Roman"/>
          <w:b/>
          <w:bCs/>
          <w:sz w:val="24"/>
          <w:szCs w:val="24"/>
        </w:rPr>
      </w:pPr>
    </w:p>
    <w:p w14:paraId="7E11B15A" w14:textId="46F598D9" w:rsidR="007A1F95" w:rsidRDefault="007A1F95" w:rsidP="00D165CE">
      <w:pPr>
        <w:spacing w:line="360" w:lineRule="auto"/>
        <w:jc w:val="both"/>
        <w:rPr>
          <w:rFonts w:ascii="Times New Roman" w:hAnsi="Times New Roman" w:cs="Times New Roman"/>
          <w:b/>
          <w:bCs/>
          <w:sz w:val="24"/>
          <w:szCs w:val="24"/>
        </w:rPr>
      </w:pPr>
    </w:p>
    <w:p w14:paraId="56F59938" w14:textId="2703D1C3" w:rsidR="00EE54A5" w:rsidRDefault="00EE54A5" w:rsidP="00D165CE">
      <w:pPr>
        <w:spacing w:line="360" w:lineRule="auto"/>
        <w:jc w:val="both"/>
        <w:rPr>
          <w:rFonts w:ascii="Times New Roman" w:hAnsi="Times New Roman" w:cs="Times New Roman"/>
          <w:b/>
          <w:bCs/>
          <w:sz w:val="24"/>
          <w:szCs w:val="24"/>
        </w:rPr>
      </w:pPr>
    </w:p>
    <w:p w14:paraId="5892E634" w14:textId="77777777" w:rsidR="00EE54A5" w:rsidRPr="00567921" w:rsidRDefault="00EE54A5" w:rsidP="00D165CE">
      <w:pPr>
        <w:spacing w:line="360" w:lineRule="auto"/>
        <w:jc w:val="both"/>
        <w:rPr>
          <w:rFonts w:ascii="Times New Roman" w:hAnsi="Times New Roman" w:cs="Times New Roman"/>
          <w:b/>
          <w:bCs/>
          <w:sz w:val="24"/>
          <w:szCs w:val="24"/>
        </w:rPr>
      </w:pPr>
    </w:p>
    <w:p w14:paraId="20274B5A" w14:textId="55FDA0E1" w:rsidR="00EC7F5F" w:rsidRPr="00567921" w:rsidRDefault="00900380" w:rsidP="00D165CE">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lastRenderedPageBreak/>
        <w:t xml:space="preserve">5. </w:t>
      </w:r>
      <w:r w:rsidR="00EC7F5F" w:rsidRPr="00567921">
        <w:rPr>
          <w:rFonts w:ascii="Times New Roman" w:hAnsi="Times New Roman" w:cs="Times New Roman"/>
          <w:b/>
          <w:bCs/>
          <w:sz w:val="24"/>
          <w:szCs w:val="24"/>
        </w:rPr>
        <w:t>Numerical simulation of strength</w:t>
      </w:r>
    </w:p>
    <w:p w14:paraId="33E18E89" w14:textId="2F931EC1" w:rsidR="00F10C24" w:rsidRPr="002F3194" w:rsidRDefault="002F3194" w:rsidP="00D165CE">
      <w:pPr>
        <w:spacing w:line="360" w:lineRule="auto"/>
        <w:jc w:val="both"/>
        <w:rPr>
          <w:rFonts w:ascii="Times New Roman" w:hAnsi="Times New Roman" w:cs="Times New Roman"/>
        </w:rPr>
      </w:pPr>
      <w:r w:rsidRPr="002F3194">
        <w:rPr>
          <w:rFonts w:ascii="Times New Roman" w:hAnsi="Times New Roman" w:cs="Times New Roman"/>
        </w:rPr>
        <w:t>This research utili</w:t>
      </w:r>
      <w:r w:rsidR="00B70439">
        <w:rPr>
          <w:rFonts w:ascii="Times New Roman" w:hAnsi="Times New Roman" w:cs="Times New Roman"/>
        </w:rPr>
        <w:t>s</w:t>
      </w:r>
      <w:r w:rsidRPr="002F3194">
        <w:rPr>
          <w:rFonts w:ascii="Times New Roman" w:hAnsi="Times New Roman" w:cs="Times New Roman"/>
        </w:rPr>
        <w:t>ed numerical simulation to explore the correlation between the mixture's composition and the 28-day compressive strength of High-Performance Steel Fiber Reinforced Concrete (HP-SFRC), which also integrated micro-silica. The examination encompassed eight input variables for assessing the concrete's compressive strength. The outcomes of the statistical analysis, drawn from collected information in existing literature, are expounded upon in this specific s</w:t>
      </w:r>
      <w:r w:rsidR="009148AE">
        <w:rPr>
          <w:rFonts w:ascii="Times New Roman" w:hAnsi="Times New Roman" w:cs="Times New Roman"/>
        </w:rPr>
        <w:t>tudy segment</w:t>
      </w:r>
      <w:r w:rsidRPr="002F3194">
        <w:rPr>
          <w:rFonts w:ascii="Times New Roman" w:hAnsi="Times New Roman" w:cs="Times New Roman"/>
        </w:rPr>
        <w:t>.</w:t>
      </w:r>
    </w:p>
    <w:tbl>
      <w:tblPr>
        <w:tblStyle w:val="PlainTable2"/>
        <w:tblW w:w="0" w:type="auto"/>
        <w:tblLook w:val="04A0" w:firstRow="1" w:lastRow="0" w:firstColumn="1" w:lastColumn="0" w:noHBand="0" w:noVBand="1"/>
      </w:tblPr>
      <w:tblGrid>
        <w:gridCol w:w="4743"/>
        <w:gridCol w:w="4730"/>
      </w:tblGrid>
      <w:tr w:rsidR="00567921" w:rsidRPr="00567921" w14:paraId="4B27356B" w14:textId="77777777" w:rsidTr="00F10C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2" w:type="dxa"/>
          </w:tcPr>
          <w:p w14:paraId="15570400" w14:textId="58966496" w:rsidR="00F10C24" w:rsidRPr="00567921" w:rsidRDefault="00F10C24" w:rsidP="00F10C24">
            <w:pPr>
              <w:pStyle w:val="ListParagraph"/>
              <w:numPr>
                <w:ilvl w:val="0"/>
                <w:numId w:val="1"/>
              </w:numPr>
              <w:spacing w:line="360" w:lineRule="auto"/>
              <w:jc w:val="both"/>
              <w:rPr>
                <w:rFonts w:ascii="Times New Roman" w:hAnsi="Times New Roman" w:cs="Times New Roman"/>
                <w:b w:val="0"/>
                <w:bCs w:val="0"/>
              </w:rPr>
            </w:pPr>
            <w:r w:rsidRPr="00567921">
              <w:rPr>
                <w:rFonts w:ascii="Times New Roman" w:hAnsi="Times New Roman" w:cs="Times New Roman"/>
                <w:b w:val="0"/>
                <w:bCs w:val="0"/>
              </w:rPr>
              <w:t>Cement content (kg)</w:t>
            </w:r>
          </w:p>
        </w:tc>
        <w:tc>
          <w:tcPr>
            <w:tcW w:w="4803" w:type="dxa"/>
          </w:tcPr>
          <w:p w14:paraId="46411DF6" w14:textId="7C18E128" w:rsidR="00F10C24" w:rsidRPr="00567921" w:rsidRDefault="00F10C24" w:rsidP="00D165C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567921">
              <w:rPr>
                <w:rFonts w:ascii="Times New Roman" w:hAnsi="Times New Roman" w:cs="Times New Roman"/>
                <w:b w:val="0"/>
                <w:bCs w:val="0"/>
              </w:rPr>
              <w:t>5) Superplastici</w:t>
            </w:r>
            <w:r w:rsidR="005404E6" w:rsidRPr="00567921">
              <w:rPr>
                <w:rFonts w:ascii="Times New Roman" w:hAnsi="Times New Roman" w:cs="Times New Roman"/>
                <w:b w:val="0"/>
                <w:bCs w:val="0"/>
              </w:rPr>
              <w:t>s</w:t>
            </w:r>
            <w:r w:rsidRPr="00567921">
              <w:rPr>
                <w:rFonts w:ascii="Times New Roman" w:hAnsi="Times New Roman" w:cs="Times New Roman"/>
                <w:b w:val="0"/>
                <w:bCs w:val="0"/>
              </w:rPr>
              <w:t>er (kg)</w:t>
            </w:r>
          </w:p>
        </w:tc>
      </w:tr>
      <w:tr w:rsidR="00567921" w:rsidRPr="00567921" w14:paraId="04DCC771" w14:textId="77777777" w:rsidTr="00F10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2" w:type="dxa"/>
          </w:tcPr>
          <w:p w14:paraId="3A39158D" w14:textId="72BF026A" w:rsidR="00F10C24" w:rsidRPr="00567921" w:rsidRDefault="00F10C24" w:rsidP="00F10C24">
            <w:pPr>
              <w:pStyle w:val="ListParagraph"/>
              <w:numPr>
                <w:ilvl w:val="0"/>
                <w:numId w:val="1"/>
              </w:numPr>
              <w:spacing w:line="360" w:lineRule="auto"/>
              <w:jc w:val="both"/>
              <w:rPr>
                <w:rFonts w:ascii="Times New Roman" w:hAnsi="Times New Roman" w:cs="Times New Roman"/>
                <w:b w:val="0"/>
                <w:bCs w:val="0"/>
              </w:rPr>
            </w:pPr>
            <w:r w:rsidRPr="00567921">
              <w:rPr>
                <w:rFonts w:ascii="Times New Roman" w:hAnsi="Times New Roman" w:cs="Times New Roman"/>
                <w:b w:val="0"/>
                <w:bCs w:val="0"/>
              </w:rPr>
              <w:t>Coarse aggregate (kg)</w:t>
            </w:r>
          </w:p>
        </w:tc>
        <w:tc>
          <w:tcPr>
            <w:tcW w:w="4803" w:type="dxa"/>
          </w:tcPr>
          <w:p w14:paraId="3AFC873B" w14:textId="726D262D" w:rsidR="00F10C24" w:rsidRPr="00567921" w:rsidRDefault="00F10C24"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7921">
              <w:rPr>
                <w:rFonts w:ascii="Times New Roman" w:hAnsi="Times New Roman" w:cs="Times New Roman"/>
              </w:rPr>
              <w:t>6) Silica fume (kg)</w:t>
            </w:r>
          </w:p>
        </w:tc>
      </w:tr>
      <w:tr w:rsidR="00567921" w:rsidRPr="00567921" w14:paraId="42B0472E" w14:textId="77777777" w:rsidTr="00F10C24">
        <w:tc>
          <w:tcPr>
            <w:cnfStyle w:val="001000000000" w:firstRow="0" w:lastRow="0" w:firstColumn="1" w:lastColumn="0" w:oddVBand="0" w:evenVBand="0" w:oddHBand="0" w:evenHBand="0" w:firstRowFirstColumn="0" w:firstRowLastColumn="0" w:lastRowFirstColumn="0" w:lastRowLastColumn="0"/>
            <w:tcW w:w="4802" w:type="dxa"/>
          </w:tcPr>
          <w:p w14:paraId="24DBE7D5" w14:textId="16A095FB" w:rsidR="00F10C24" w:rsidRPr="00567921" w:rsidRDefault="00F10C24" w:rsidP="00F10C24">
            <w:pPr>
              <w:pStyle w:val="ListParagraph"/>
              <w:numPr>
                <w:ilvl w:val="0"/>
                <w:numId w:val="1"/>
              </w:numPr>
              <w:spacing w:line="360" w:lineRule="auto"/>
              <w:jc w:val="both"/>
              <w:rPr>
                <w:rFonts w:ascii="Times New Roman" w:hAnsi="Times New Roman" w:cs="Times New Roman"/>
                <w:b w:val="0"/>
                <w:bCs w:val="0"/>
              </w:rPr>
            </w:pPr>
            <w:r w:rsidRPr="00567921">
              <w:rPr>
                <w:rFonts w:ascii="Times New Roman" w:hAnsi="Times New Roman" w:cs="Times New Roman"/>
                <w:b w:val="0"/>
                <w:bCs w:val="0"/>
              </w:rPr>
              <w:t>Fine aggregate (kg)</w:t>
            </w:r>
          </w:p>
        </w:tc>
        <w:tc>
          <w:tcPr>
            <w:tcW w:w="4803" w:type="dxa"/>
          </w:tcPr>
          <w:p w14:paraId="2359AF8C" w14:textId="7C15FBE3" w:rsidR="00F10C24" w:rsidRPr="00567921" w:rsidRDefault="00F10C24" w:rsidP="00D165C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567921">
              <w:rPr>
                <w:rFonts w:ascii="Times New Roman" w:hAnsi="Times New Roman" w:cs="Times New Roman"/>
              </w:rPr>
              <w:t>7) Water (kg)</w:t>
            </w:r>
          </w:p>
        </w:tc>
      </w:tr>
      <w:tr w:rsidR="00567921" w:rsidRPr="00567921" w14:paraId="39CC222C" w14:textId="77777777" w:rsidTr="00F10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02" w:type="dxa"/>
          </w:tcPr>
          <w:p w14:paraId="7FA787D3" w14:textId="4F9247CC" w:rsidR="00F10C24" w:rsidRPr="00567921" w:rsidRDefault="00F10C24" w:rsidP="00F10C24">
            <w:pPr>
              <w:pStyle w:val="ListParagraph"/>
              <w:numPr>
                <w:ilvl w:val="0"/>
                <w:numId w:val="1"/>
              </w:numPr>
              <w:spacing w:line="360" w:lineRule="auto"/>
              <w:jc w:val="both"/>
              <w:rPr>
                <w:rFonts w:ascii="Times New Roman" w:hAnsi="Times New Roman" w:cs="Times New Roman"/>
                <w:b w:val="0"/>
                <w:bCs w:val="0"/>
              </w:rPr>
            </w:pPr>
            <w:r w:rsidRPr="00567921">
              <w:rPr>
                <w:rFonts w:ascii="Times New Roman" w:hAnsi="Times New Roman" w:cs="Times New Roman"/>
                <w:b w:val="0"/>
                <w:bCs w:val="0"/>
              </w:rPr>
              <w:t>Water/Cement ratio</w:t>
            </w:r>
          </w:p>
        </w:tc>
        <w:tc>
          <w:tcPr>
            <w:tcW w:w="4803" w:type="dxa"/>
          </w:tcPr>
          <w:p w14:paraId="59129ADE" w14:textId="2EF42FAC" w:rsidR="00F10C24" w:rsidRPr="00567921" w:rsidRDefault="00F10C24" w:rsidP="00D165C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567921">
              <w:rPr>
                <w:rFonts w:ascii="Times New Roman" w:hAnsi="Times New Roman" w:cs="Times New Roman"/>
              </w:rPr>
              <w:t>8) Fibre volume fraction (kg)</w:t>
            </w:r>
          </w:p>
        </w:tc>
      </w:tr>
    </w:tbl>
    <w:p w14:paraId="39D7B8DD" w14:textId="2F7CDC3E" w:rsidR="004E55B1" w:rsidRPr="004E55B1" w:rsidRDefault="00F10C24" w:rsidP="004E55B1">
      <w:pPr>
        <w:spacing w:line="360" w:lineRule="auto"/>
        <w:jc w:val="both"/>
        <w:rPr>
          <w:rFonts w:ascii="Times New Roman" w:hAnsi="Times New Roman" w:cs="Times New Roman"/>
        </w:rPr>
      </w:pPr>
      <w:r w:rsidRPr="00567921">
        <w:rPr>
          <w:rFonts w:ascii="Times New Roman" w:hAnsi="Times New Roman" w:cs="Times New Roman"/>
        </w:rPr>
        <w:br/>
      </w:r>
      <w:r w:rsidR="004E55B1" w:rsidRPr="004E55B1">
        <w:rPr>
          <w:rFonts w:ascii="Times New Roman" w:hAnsi="Times New Roman" w:cs="Times New Roman"/>
        </w:rPr>
        <w:t xml:space="preserve">The researchers collected information from 40 different sources to assess the precision of the </w:t>
      </w:r>
      <w:r w:rsidR="004E55B1" w:rsidRPr="004E55B1">
        <w:rPr>
          <w:rFonts w:ascii="Times New Roman" w:hAnsi="Times New Roman" w:cs="Times New Roman"/>
        </w:rPr>
        <w:t>strength</w:t>
      </w:r>
      <w:r w:rsidR="004E55B1" w:rsidRPr="004E55B1">
        <w:rPr>
          <w:rFonts w:ascii="Times New Roman" w:hAnsi="Times New Roman" w:cs="Times New Roman"/>
        </w:rPr>
        <w:t xml:space="preserve"> model for high-performance concrete (HPC) and high-performance steel fiber-reinforced concrete (HP-SFRC). A total of 250 combinations of mixtures from the research studies were evaluated. Several samples were excluded due to their substantial aggregate size, specific curing conditions, and other elements that </w:t>
      </w:r>
      <w:r w:rsidR="009148AE">
        <w:rPr>
          <w:rFonts w:ascii="Times New Roman" w:hAnsi="Times New Roman" w:cs="Times New Roman"/>
        </w:rPr>
        <w:t>did not apply</w:t>
      </w:r>
      <w:r w:rsidR="004E55B1" w:rsidRPr="004E55B1">
        <w:rPr>
          <w:rFonts w:ascii="Times New Roman" w:hAnsi="Times New Roman" w:cs="Times New Roman"/>
        </w:rPr>
        <w:t xml:space="preserve"> to the ongoing investigation. As a result, a dataset containing 241 entries, each featuring eight distinct factors, was compiled from the experimental investigations conducted in this study, as well as from Liao et al. </w:t>
      </w:r>
      <w:r w:rsidR="004E55B1" w:rsidRPr="004E55B1">
        <w:rPr>
          <w:rFonts w:ascii="Times New Roman" w:hAnsi="Times New Roman" w:cs="Times New Roman"/>
        </w:rPr>
        <w:fldChar w:fldCharType="begin" w:fldLock="1"/>
      </w:r>
      <w:r w:rsidR="004E55B1" w:rsidRPr="004E55B1">
        <w:rPr>
          <w:rFonts w:ascii="Times New Roman" w:hAnsi="Times New Roman" w:cs="Times New Roman"/>
        </w:rPr>
        <w:instrText>ADDIN CSL_CITATION {"citationItems":[{"id":"ITEM-1","itemData":{"DOI":"10.1016/j.cemconres.2004.02.011","ISSN":"00088846","abstract":"In this paper, the effects of elevated temperatures on the compressive strength stress-strain relationship (stiffness) and energy absorption capacities (toughness) of concretes are presented. High-performance concretes (HPCs) were prepared in three series, with different cementitious material constitutions using plain ordinary Portland cement (PC), with and without metakaolin (MK) and silica fume (SF) separate replacements. Each series comprised a concrete mix, prepared without any fibers, and concrete mixes reinforced with either or both steel fibers and polypropylene (PP) fibers. The results showed that after exposure to 600 and 800 °C, the concrete mixes retained, respectively, 45% and 23% of their compressive strength, on average. The results also show that after the concrete was exposed to the elevated temperatures, the loss of stiffness was much quicker than the loss in compressive strength, but the loss of energy absorption capacity was relatively slower. A 20% replacement of the cement by MK resulted in a higher compressive strength but a lower specific toughness, as compared with the concrete prepared with 10% replacement of cement by SF. The MK concrete also showed quicker losses in the compressive strength, elastic modulus and energy absorption capacity after exposure to the elevated temperatures. Steel fibers approximately doubled the energy absorption capacity of the unheated concrete. They were effective in minimizing the degradation of compressive strength for the concrete after exposure to the elevated temperatures. The steel-fiber-reinforced concretes also showed the highest energy absorption capacity after the high-temperature exposure, although they suffered a quick loss of this capacity. In comparison, using PP fibers reduced the energy absorption capacity of the concrete after exposure to 800 °C, although it had a minor beneficial effect on the energy absorption capacity of the concrete before heating. © 2004 Elsevier Ltd. All rights reserved.","author":[{"dropping-particle":"","family":"Poon","given":"C. S.","non-dropping-particle":"","parse-names":false,"suffix":""},{"dropping-particle":"","family":"Shui","given":"Z. H.","non-dropping-particle":"","parse-names":false,"suffix":""},{"dropping-particle":"","family":"Lam","given":"L.","non-dropping-particle":"","parse-names":false,"suffix":""}],"container-title":"Cement and Concrete Research","id":"ITEM-1","issue":"12","issued":{"date-parts":[["2004"]]},"page":"2215-2222","title":"Compressive behavior of fiber reinforced high-performance concrete subjected to elevated temperatures","type":"article-journal","volume":"34"},"uris":["http://www.mendeley.com/documents/?uuid=999bdaf3-f690-46f9-bae1-00afe02347b1"]},{"id":"ITEM-2","itemData":{"DOI":"10.3151/jact.13.379","ISSN":"13468014","abstract":"Many stress-strain models of high strength steel fiber reinforced concrete (SFRC) were proposed to account for major characteristics of SFRC; however, the presence of bond strength between steel fibers and matrix was not considered in most studies. In this study, the bond strength is considered in the proposed stress-strain model. The empirical expressions for determining the proposed stress-strain model are obtained by regressing 61 of stress-strain curves of SFRC. The compression tests on SFRC specimens are also conducted to verify the proposed stress-strain model. In addition, the comparison study between pullout energy obtained from fiber pullout tests and that obtained by using empirical equation are presented, since the bond strength is an important parameter to describe fiber characteristics. By treating steel fibers as confinements, the mechanical properties of SFRC are expressed in terms of reinforcing index, equivalent bond strength, and ultimate compressive stress. The proposed stress-strain model has good agreements with the experimental stress-strain curves obtained either in this study or by other researchers. Furthermore, by considering the bond strength between fibers and matrix and treating steel fibers as confinements, the post-peak behavior of SFRC can be well described and avoid either overestimating or underestimating the post-peak behavior.","author":[{"dropping-particle":"","family":"Liao","given":"Wen Cheng","non-dropping-particle":"","parse-names":false,"suffix":""},{"dropping-particle":"","family":"Perceka","given":"Wisena","non-dropping-particle":"","parse-names":false,"suffix":""},{"dropping-particle":"","family":"Liu","given":"En Jui","non-dropping-particle":"","parse-names":false,"suffix":""}],"container-title":"Journal of Advanced Concrete Technology","id":"ITEM-2","issue":"8","issued":{"date-parts":[["2015"]]},"page":"379-392","title":"Compressive stress-strain relationship of high strength steel fiber reinforced concrete","type":"article-journal","volume":"13"},"uris":["http://www.mendeley.com/documents/?uuid=97db660a-aa27-45e0-9a2e-5d7683e87f38"]},{"id":"ITEM-3","itemData":{"DOI":"10.1016/j.ijimpeng.2010.03.004","ISSN":"0734743X","abstract":"This study investigated the impact resistance and mechanical properties of steel fiber-reinforced concrete with water-cement ratios of 0.46 and 0.36, with and without the addition of silica fume. Hooked steel fibers with 60-mm length and an aspect ratio of 80, with three volume fractions of 0%, 0.5%, and 1% were used as the reinforcing material. In pre-determined mixtures, silica fume is used as a cement replacement material at 8% weight of cement. The experimental results show that incorporation steel fibers improve the strength performance of concrete, particularly the splitting tensile and the flexural strengths. A remarkable improvement was observed in impact resistance of the fibrous concretes, as compared with the reference materials. The results demonstrate that when steel fiber is introduced into the specimens including silica fume, the impact resistance and the ductility of the resulting concrete are considerably increased. © 2010 Elsevier Ltd. All rights reserved.","author":[{"dropping-particle":"","family":"Nili","given":"Mahmoud","non-dropping-particle":"","parse-names":false,"suffix":""},{"dropping-particle":"","family":"Afroughsabet","given":"V.","non-dropping-particle":"","parse-names":false,"suffix":""}],"container-title":"International Journal of Impact Engineering","id":"ITEM-3","issue":"8","issued":{"date-parts":[["2010"]]},"page":"879-886","publisher":"Elsevier Ltd","title":"Combined effect of silica fume and steel fibers on the impact resistance and mechanical properties of concrete","type":"article-journal","volume":"37"},"uris":["http://www.mendeley.com/documents/?uuid=8d2d6c93-0a5a-4d19-a9cb-479112c3194a"]},{"id":"ITEM-4","itemData":{"DOI":"10.51400/2709-6998.2010","ISSN":"10232796","abstract":"An experimental program was carried out to evaluate the mechanical properties of cement-based composites. Test variables included water to cementitious ratio, dosage of silica fume and volume fraction of steel fiber. Compressive strength test, direct tensile strength test, splitting tensile strength test, abrasion resistance test and drop weight test were performed and the results were analyzed statistically. According to the results of this study, the designed direct tensile testing method was a suitable method to estimate the tensile strength of fiber cement-based composites. Addition of fibers provided better performance for the cement-based composites, while silica fume in the composites would help obtaining uniform fiber dispersion in the matrix and improve strength and the bonding between fiber and matrix resulting from extra dense calcium-silicate-hydrate gel. The combination of steel fibers and silica fume can greatly increase the mechanical properties of cement-based composites. Besides, a multiple regression analysis was conducted to correlate compressive strength, direct tensile strength, abrasion coefficient and impact number with w/cm ratio, silica fume content and steel fiber content and a fairly agreement between test data and estimated values was found.","author":[{"dropping-particle":"","family":"Lin","given":"Wei Ting","non-dropping-particle":"","parse-names":false,"suffix":""},{"dropping-particle":"","family":"Huang","given":"Ran","non-dropping-particle":"","parse-names":false,"suffix":""},{"dropping-particle":"","family":"Lee","given":"Chin Lai","non-dropping-particle":"","parse-names":false,"suffix":""},{"dropping-particle":"","family":"Hsu","given":"Hui Mi","non-dropping-particle":"","parse-names":false,"suffix":""}],"container-title":"Journal of Marine Science and Technology","id":"ITEM-4","issue":"3","issued":{"date-parts":[["2008"]]},"page":"214-221","title":"Effect of steel fiber on the mechanical properties of cement-based composites containing silica fume","type":"article-journal","volume":"16"},"uris":["http://www.mendeley.com/documents/?uuid=e7db66d5-9d45-41bc-ba59-6218eb1c48ba"]}],"mendeley":{"formattedCitation":"[17], [19]–[21]","plainTextFormattedCitation":"[17], [19]–[21]","previouslyFormattedCitation":"[17], [19]–[21]"},"properties":{"noteIndex":0},"schema":"https://github.com/citation-style-language/schema/raw/master/csl-citation.json"}</w:instrText>
      </w:r>
      <w:r w:rsidR="004E55B1" w:rsidRPr="004E55B1">
        <w:rPr>
          <w:rFonts w:ascii="Times New Roman" w:hAnsi="Times New Roman" w:cs="Times New Roman"/>
        </w:rPr>
        <w:fldChar w:fldCharType="separate"/>
      </w:r>
      <w:r w:rsidR="004E55B1" w:rsidRPr="004E55B1">
        <w:rPr>
          <w:rFonts w:ascii="Times New Roman" w:hAnsi="Times New Roman" w:cs="Times New Roman"/>
          <w:noProof/>
        </w:rPr>
        <w:t>[17], [19]–[21]</w:t>
      </w:r>
      <w:r w:rsidR="004E55B1" w:rsidRPr="004E55B1">
        <w:rPr>
          <w:rFonts w:ascii="Times New Roman" w:hAnsi="Times New Roman" w:cs="Times New Roman"/>
        </w:rPr>
        <w:fldChar w:fldCharType="end"/>
      </w:r>
      <w:r w:rsidR="004E55B1" w:rsidRPr="004E55B1">
        <w:rPr>
          <w:rFonts w:ascii="Times New Roman" w:hAnsi="Times New Roman" w:cs="Times New Roman"/>
        </w:rPr>
        <w:t>. The ranges of components found within the dataset are presented in Table 5.</w:t>
      </w:r>
    </w:p>
    <w:p w14:paraId="48526EE1" w14:textId="7AC8E210" w:rsidR="00DA4504" w:rsidRPr="00567921" w:rsidRDefault="00DA4504" w:rsidP="007B74E5">
      <w:pPr>
        <w:spacing w:after="0" w:line="360" w:lineRule="auto"/>
        <w:jc w:val="both"/>
        <w:rPr>
          <w:rFonts w:ascii="Times New Roman" w:hAnsi="Times New Roman" w:cs="Times New Roman"/>
          <w:sz w:val="20"/>
          <w:szCs w:val="20"/>
        </w:rPr>
      </w:pPr>
      <w:r w:rsidRPr="00567921">
        <w:rPr>
          <w:rFonts w:ascii="Times New Roman" w:hAnsi="Times New Roman" w:cs="Times New Roman"/>
          <w:sz w:val="20"/>
          <w:szCs w:val="20"/>
        </w:rPr>
        <w:t xml:space="preserve">Table </w:t>
      </w:r>
      <w:r w:rsidR="007B74E5" w:rsidRPr="00567921">
        <w:rPr>
          <w:rFonts w:ascii="Times New Roman" w:hAnsi="Times New Roman" w:cs="Times New Roman"/>
          <w:sz w:val="20"/>
          <w:szCs w:val="20"/>
        </w:rPr>
        <w:t>5</w:t>
      </w:r>
      <w:r w:rsidR="000B4D73" w:rsidRPr="00567921">
        <w:rPr>
          <w:rFonts w:ascii="Times New Roman" w:hAnsi="Times New Roman" w:cs="Times New Roman"/>
          <w:sz w:val="20"/>
          <w:szCs w:val="20"/>
        </w:rPr>
        <w:t xml:space="preserve">: </w:t>
      </w:r>
      <w:r w:rsidRPr="00567921">
        <w:rPr>
          <w:rFonts w:ascii="Times New Roman" w:hAnsi="Times New Roman" w:cs="Times New Roman"/>
          <w:sz w:val="20"/>
          <w:szCs w:val="20"/>
        </w:rPr>
        <w:t xml:space="preserve">Range of data set for </w:t>
      </w:r>
      <w:proofErr w:type="gramStart"/>
      <w:r w:rsidRPr="00567921">
        <w:rPr>
          <w:rFonts w:ascii="Times New Roman" w:hAnsi="Times New Roman" w:cs="Times New Roman"/>
          <w:sz w:val="20"/>
          <w:szCs w:val="20"/>
        </w:rPr>
        <w:t>HPFRC</w:t>
      </w:r>
      <w:proofErr w:type="gramEnd"/>
    </w:p>
    <w:tbl>
      <w:tblPr>
        <w:tblStyle w:val="TableGrid"/>
        <w:tblW w:w="0" w:type="auto"/>
        <w:tblLook w:val="04A0" w:firstRow="1" w:lastRow="0" w:firstColumn="1" w:lastColumn="0" w:noHBand="0" w:noVBand="1"/>
      </w:tblPr>
      <w:tblGrid>
        <w:gridCol w:w="3162"/>
        <w:gridCol w:w="3150"/>
        <w:gridCol w:w="3151"/>
      </w:tblGrid>
      <w:tr w:rsidR="00567921" w:rsidRPr="00567921" w14:paraId="7F20CD5E" w14:textId="77777777" w:rsidTr="00644852">
        <w:tc>
          <w:tcPr>
            <w:tcW w:w="3201" w:type="dxa"/>
          </w:tcPr>
          <w:p w14:paraId="04C88CAA" w14:textId="39349788"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 xml:space="preserve">Component </w:t>
            </w:r>
          </w:p>
        </w:tc>
        <w:tc>
          <w:tcPr>
            <w:tcW w:w="3202" w:type="dxa"/>
          </w:tcPr>
          <w:p w14:paraId="1CC9021E" w14:textId="1B954937"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Minimum</w:t>
            </w:r>
          </w:p>
        </w:tc>
        <w:tc>
          <w:tcPr>
            <w:tcW w:w="3202" w:type="dxa"/>
          </w:tcPr>
          <w:p w14:paraId="666300C1" w14:textId="05479C7E"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Maximum</w:t>
            </w:r>
          </w:p>
        </w:tc>
      </w:tr>
      <w:tr w:rsidR="00567921" w:rsidRPr="00567921" w14:paraId="30B4CA53" w14:textId="77777777" w:rsidTr="00644852">
        <w:tc>
          <w:tcPr>
            <w:tcW w:w="3201" w:type="dxa"/>
          </w:tcPr>
          <w:p w14:paraId="28738683" w14:textId="0A720A6C"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Cement (kg)</w:t>
            </w:r>
          </w:p>
        </w:tc>
        <w:tc>
          <w:tcPr>
            <w:tcW w:w="3202" w:type="dxa"/>
          </w:tcPr>
          <w:p w14:paraId="72FC10B3" w14:textId="6E4FEAB4"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385.3</w:t>
            </w:r>
          </w:p>
        </w:tc>
        <w:tc>
          <w:tcPr>
            <w:tcW w:w="3202" w:type="dxa"/>
          </w:tcPr>
          <w:p w14:paraId="4B199D4F" w14:textId="1BB5FE4C"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679</w:t>
            </w:r>
          </w:p>
        </w:tc>
      </w:tr>
      <w:tr w:rsidR="00567921" w:rsidRPr="00567921" w14:paraId="4D82C104" w14:textId="77777777" w:rsidTr="00644852">
        <w:tc>
          <w:tcPr>
            <w:tcW w:w="3201" w:type="dxa"/>
          </w:tcPr>
          <w:p w14:paraId="22C297D6" w14:textId="1AAAB9F2"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Coarse aggregate</w:t>
            </w:r>
          </w:p>
        </w:tc>
        <w:tc>
          <w:tcPr>
            <w:tcW w:w="3202" w:type="dxa"/>
          </w:tcPr>
          <w:p w14:paraId="1E47C3BC" w14:textId="55E83038"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903</w:t>
            </w:r>
          </w:p>
        </w:tc>
        <w:tc>
          <w:tcPr>
            <w:tcW w:w="3202" w:type="dxa"/>
          </w:tcPr>
          <w:p w14:paraId="422CD8B7" w14:textId="7828229B"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1295</w:t>
            </w:r>
          </w:p>
        </w:tc>
      </w:tr>
      <w:tr w:rsidR="00567921" w:rsidRPr="00567921" w14:paraId="1482F6EE" w14:textId="77777777" w:rsidTr="00644852">
        <w:tc>
          <w:tcPr>
            <w:tcW w:w="3201" w:type="dxa"/>
          </w:tcPr>
          <w:p w14:paraId="2C339CCF" w14:textId="43213F23"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Fine aggregate</w:t>
            </w:r>
          </w:p>
        </w:tc>
        <w:tc>
          <w:tcPr>
            <w:tcW w:w="3202" w:type="dxa"/>
          </w:tcPr>
          <w:p w14:paraId="53136952" w14:textId="7E801D91"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365</w:t>
            </w:r>
          </w:p>
        </w:tc>
        <w:tc>
          <w:tcPr>
            <w:tcW w:w="3202" w:type="dxa"/>
          </w:tcPr>
          <w:p w14:paraId="2ABC4A81" w14:textId="2CB53728"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902</w:t>
            </w:r>
          </w:p>
        </w:tc>
      </w:tr>
      <w:tr w:rsidR="00567921" w:rsidRPr="00567921" w14:paraId="036ED6AB" w14:textId="77777777" w:rsidTr="00644852">
        <w:tc>
          <w:tcPr>
            <w:tcW w:w="3201" w:type="dxa"/>
          </w:tcPr>
          <w:p w14:paraId="7F47C78C" w14:textId="61AE8A95" w:rsidR="00644852" w:rsidRPr="00567921" w:rsidRDefault="00644852" w:rsidP="00644852">
            <w:pPr>
              <w:spacing w:line="360" w:lineRule="auto"/>
              <w:jc w:val="both"/>
              <w:rPr>
                <w:rFonts w:ascii="Times New Roman" w:hAnsi="Times New Roman" w:cs="Times New Roman"/>
              </w:rPr>
            </w:pPr>
            <w:r w:rsidRPr="00567921">
              <w:rPr>
                <w:rFonts w:ascii="Times New Roman" w:hAnsi="Times New Roman" w:cs="Times New Roman"/>
              </w:rPr>
              <w:t>Water (kg)</w:t>
            </w:r>
          </w:p>
        </w:tc>
        <w:tc>
          <w:tcPr>
            <w:tcW w:w="3202" w:type="dxa"/>
          </w:tcPr>
          <w:p w14:paraId="7FBF43CF" w14:textId="4B191F3F"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119.2</w:t>
            </w:r>
          </w:p>
        </w:tc>
        <w:tc>
          <w:tcPr>
            <w:tcW w:w="3202" w:type="dxa"/>
          </w:tcPr>
          <w:p w14:paraId="67996970" w14:textId="53A55B63"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221</w:t>
            </w:r>
          </w:p>
        </w:tc>
      </w:tr>
      <w:tr w:rsidR="00567921" w:rsidRPr="00567921" w14:paraId="17567574" w14:textId="77777777" w:rsidTr="00644852">
        <w:tc>
          <w:tcPr>
            <w:tcW w:w="3201" w:type="dxa"/>
          </w:tcPr>
          <w:p w14:paraId="4E2DFD97" w14:textId="6E31AF6A"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Water/binder ratio</w:t>
            </w:r>
          </w:p>
        </w:tc>
        <w:tc>
          <w:tcPr>
            <w:tcW w:w="3202" w:type="dxa"/>
          </w:tcPr>
          <w:p w14:paraId="55666EC8" w14:textId="6CAC9F3A"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0.35</w:t>
            </w:r>
          </w:p>
        </w:tc>
        <w:tc>
          <w:tcPr>
            <w:tcW w:w="3202" w:type="dxa"/>
          </w:tcPr>
          <w:p w14:paraId="55B4E232" w14:textId="2709537C"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0.45</w:t>
            </w:r>
          </w:p>
        </w:tc>
      </w:tr>
      <w:tr w:rsidR="00567921" w:rsidRPr="00567921" w14:paraId="7F4F5B5B" w14:textId="77777777" w:rsidTr="00644852">
        <w:tc>
          <w:tcPr>
            <w:tcW w:w="3201" w:type="dxa"/>
          </w:tcPr>
          <w:p w14:paraId="6AE49C15" w14:textId="4AE9C220"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Superplastici</w:t>
            </w:r>
            <w:r w:rsidR="00DE2DF2" w:rsidRPr="00567921">
              <w:rPr>
                <w:rFonts w:ascii="Times New Roman" w:hAnsi="Times New Roman" w:cs="Times New Roman"/>
              </w:rPr>
              <w:t>s</w:t>
            </w:r>
            <w:r w:rsidRPr="00567921">
              <w:rPr>
                <w:rFonts w:ascii="Times New Roman" w:hAnsi="Times New Roman" w:cs="Times New Roman"/>
              </w:rPr>
              <w:t>er (kg)</w:t>
            </w:r>
          </w:p>
        </w:tc>
        <w:tc>
          <w:tcPr>
            <w:tcW w:w="3202" w:type="dxa"/>
          </w:tcPr>
          <w:p w14:paraId="5F44D3A1" w14:textId="2BD4942A"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w:t>
            </w:r>
          </w:p>
        </w:tc>
        <w:tc>
          <w:tcPr>
            <w:tcW w:w="3202" w:type="dxa"/>
          </w:tcPr>
          <w:p w14:paraId="6E77A705" w14:textId="11576950"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30.08</w:t>
            </w:r>
          </w:p>
        </w:tc>
      </w:tr>
      <w:tr w:rsidR="00567921" w:rsidRPr="00567921" w14:paraId="09464CC2" w14:textId="77777777" w:rsidTr="00644852">
        <w:tc>
          <w:tcPr>
            <w:tcW w:w="3201" w:type="dxa"/>
          </w:tcPr>
          <w:p w14:paraId="1378E64C" w14:textId="1ED50F91"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Fib</w:t>
            </w:r>
            <w:r w:rsidR="00D32C0A" w:rsidRPr="00567921">
              <w:rPr>
                <w:rFonts w:ascii="Times New Roman" w:hAnsi="Times New Roman" w:cs="Times New Roman"/>
              </w:rPr>
              <w:t>re</w:t>
            </w:r>
            <w:r w:rsidRPr="00567921">
              <w:rPr>
                <w:rFonts w:ascii="Times New Roman" w:hAnsi="Times New Roman" w:cs="Times New Roman"/>
              </w:rPr>
              <w:t xml:space="preserve"> volume fraction</w:t>
            </w:r>
          </w:p>
        </w:tc>
        <w:tc>
          <w:tcPr>
            <w:tcW w:w="3202" w:type="dxa"/>
          </w:tcPr>
          <w:p w14:paraId="20279DF8" w14:textId="616FD7DC"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w:t>
            </w:r>
          </w:p>
        </w:tc>
        <w:tc>
          <w:tcPr>
            <w:tcW w:w="3202" w:type="dxa"/>
          </w:tcPr>
          <w:p w14:paraId="2AE40952" w14:textId="5F463ECD"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0.02</w:t>
            </w:r>
          </w:p>
        </w:tc>
      </w:tr>
      <w:tr w:rsidR="00567921" w:rsidRPr="00567921" w14:paraId="23FF907C" w14:textId="77777777" w:rsidTr="00644852">
        <w:tc>
          <w:tcPr>
            <w:tcW w:w="3201" w:type="dxa"/>
          </w:tcPr>
          <w:p w14:paraId="6FF582EA" w14:textId="453BC73A" w:rsidR="00644852" w:rsidRPr="00567921" w:rsidRDefault="00117804" w:rsidP="00644852">
            <w:pPr>
              <w:spacing w:line="360" w:lineRule="auto"/>
              <w:jc w:val="both"/>
              <w:rPr>
                <w:rFonts w:ascii="Times New Roman" w:hAnsi="Times New Roman" w:cs="Times New Roman"/>
              </w:rPr>
            </w:pPr>
            <w:r w:rsidRPr="00567921">
              <w:rPr>
                <w:rFonts w:ascii="Times New Roman" w:hAnsi="Times New Roman" w:cs="Times New Roman"/>
              </w:rPr>
              <w:t>Fib</w:t>
            </w:r>
            <w:r w:rsidR="00D32C0A" w:rsidRPr="00567921">
              <w:rPr>
                <w:rFonts w:ascii="Times New Roman" w:hAnsi="Times New Roman" w:cs="Times New Roman"/>
              </w:rPr>
              <w:t>re</w:t>
            </w:r>
            <w:r w:rsidRPr="00567921">
              <w:rPr>
                <w:rFonts w:ascii="Times New Roman" w:hAnsi="Times New Roman" w:cs="Times New Roman"/>
              </w:rPr>
              <w:t xml:space="preserve"> (kg)</w:t>
            </w:r>
          </w:p>
        </w:tc>
        <w:tc>
          <w:tcPr>
            <w:tcW w:w="3202" w:type="dxa"/>
          </w:tcPr>
          <w:p w14:paraId="38AC3EDA" w14:textId="24E41804"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0</w:t>
            </w:r>
          </w:p>
        </w:tc>
        <w:tc>
          <w:tcPr>
            <w:tcW w:w="3202" w:type="dxa"/>
          </w:tcPr>
          <w:p w14:paraId="42F3F4B5" w14:textId="7E5EF459"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120</w:t>
            </w:r>
          </w:p>
        </w:tc>
      </w:tr>
      <w:tr w:rsidR="00644852" w:rsidRPr="00567921" w14:paraId="6AE8E6F4" w14:textId="77777777" w:rsidTr="00644852">
        <w:tc>
          <w:tcPr>
            <w:tcW w:w="3201" w:type="dxa"/>
          </w:tcPr>
          <w:p w14:paraId="2270ABAB" w14:textId="55EF8EC9" w:rsidR="00644852" w:rsidRPr="00567921" w:rsidRDefault="00117804" w:rsidP="00644852">
            <w:pPr>
              <w:spacing w:line="360" w:lineRule="auto"/>
              <w:jc w:val="both"/>
              <w:rPr>
                <w:rFonts w:ascii="Times New Roman" w:hAnsi="Times New Roman" w:cs="Times New Roman"/>
              </w:rPr>
            </w:pPr>
            <w:proofErr w:type="spellStart"/>
            <w:r w:rsidRPr="00567921">
              <w:rPr>
                <w:rFonts w:ascii="Times New Roman" w:hAnsi="Times New Roman" w:cs="Times New Roman"/>
              </w:rPr>
              <w:t>Compr</w:t>
            </w:r>
            <w:proofErr w:type="spellEnd"/>
            <w:r w:rsidRPr="00567921">
              <w:rPr>
                <w:rFonts w:ascii="Times New Roman" w:hAnsi="Times New Roman" w:cs="Times New Roman"/>
              </w:rPr>
              <w:t>. strength (MPa)</w:t>
            </w:r>
          </w:p>
        </w:tc>
        <w:tc>
          <w:tcPr>
            <w:tcW w:w="3202" w:type="dxa"/>
          </w:tcPr>
          <w:p w14:paraId="57769177" w14:textId="7E2E922A"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43.6</w:t>
            </w:r>
          </w:p>
        </w:tc>
        <w:tc>
          <w:tcPr>
            <w:tcW w:w="3202" w:type="dxa"/>
          </w:tcPr>
          <w:p w14:paraId="7AB773F8" w14:textId="4C5E1288" w:rsidR="00644852" w:rsidRPr="00567921" w:rsidRDefault="00DA4504" w:rsidP="00644852">
            <w:pPr>
              <w:spacing w:line="360" w:lineRule="auto"/>
              <w:jc w:val="both"/>
              <w:rPr>
                <w:rFonts w:ascii="Times New Roman" w:hAnsi="Times New Roman" w:cs="Times New Roman"/>
              </w:rPr>
            </w:pPr>
            <w:r w:rsidRPr="00567921">
              <w:rPr>
                <w:rFonts w:ascii="Times New Roman" w:hAnsi="Times New Roman" w:cs="Times New Roman"/>
              </w:rPr>
              <w:t>100</w:t>
            </w:r>
          </w:p>
        </w:tc>
      </w:tr>
    </w:tbl>
    <w:p w14:paraId="30769F1C" w14:textId="77777777" w:rsidR="007B74E5" w:rsidRPr="00567921" w:rsidRDefault="007B74E5" w:rsidP="00644852">
      <w:pPr>
        <w:spacing w:line="360" w:lineRule="auto"/>
        <w:jc w:val="both"/>
        <w:rPr>
          <w:rFonts w:ascii="Times New Roman" w:hAnsi="Times New Roman" w:cs="Times New Roman"/>
          <w:b/>
          <w:bCs/>
          <w:sz w:val="24"/>
          <w:szCs w:val="24"/>
        </w:rPr>
      </w:pPr>
    </w:p>
    <w:p w14:paraId="22F1A14A" w14:textId="77777777" w:rsidR="007A1F95" w:rsidRPr="00567921" w:rsidRDefault="00900380" w:rsidP="007A1F95">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 xml:space="preserve">6. </w:t>
      </w:r>
      <w:r w:rsidR="00301FB6" w:rsidRPr="00567921">
        <w:rPr>
          <w:rFonts w:ascii="Times New Roman" w:hAnsi="Times New Roman" w:cs="Times New Roman"/>
          <w:b/>
          <w:bCs/>
          <w:sz w:val="24"/>
          <w:szCs w:val="24"/>
        </w:rPr>
        <w:t>Machine learning</w:t>
      </w:r>
      <w:r w:rsidR="004D25CC" w:rsidRPr="00567921">
        <w:rPr>
          <w:rFonts w:ascii="Times New Roman" w:hAnsi="Times New Roman" w:cs="Times New Roman"/>
          <w:b/>
          <w:bCs/>
          <w:sz w:val="24"/>
          <w:szCs w:val="24"/>
        </w:rPr>
        <w:t xml:space="preserve">: </w:t>
      </w:r>
      <w:r w:rsidR="00301FB6" w:rsidRPr="00567921">
        <w:rPr>
          <w:rFonts w:ascii="Times New Roman" w:hAnsi="Times New Roman" w:cs="Times New Roman"/>
          <w:b/>
          <w:bCs/>
          <w:sz w:val="24"/>
          <w:szCs w:val="24"/>
        </w:rPr>
        <w:t>prediction of strength</w:t>
      </w:r>
    </w:p>
    <w:p w14:paraId="4F81405B" w14:textId="0E5863A4" w:rsidR="0011736E" w:rsidRDefault="0011736E" w:rsidP="00BF726D">
      <w:pPr>
        <w:spacing w:line="360" w:lineRule="auto"/>
        <w:jc w:val="both"/>
        <w:rPr>
          <w:rFonts w:ascii="Times New Roman" w:eastAsia="Times New Roman" w:hAnsi="Times New Roman" w:cs="Times New Roman"/>
          <w:lang w:eastAsia="en-GB"/>
        </w:rPr>
      </w:pPr>
      <w:r w:rsidRPr="00567921">
        <w:rPr>
          <w:rFonts w:ascii="Times New Roman" w:eastAsia="Times New Roman" w:hAnsi="Times New Roman" w:cs="Times New Roman"/>
          <w:lang w:eastAsia="en-GB"/>
        </w:rPr>
        <w:t xml:space="preserve">The machine learning (ML) algorithm discussed in this study is tailored to predict the compressive strength of High-Performance Steel Fiber Reinforced Concrete (HP-SFRC) based on eight distinct factors. Unlike </w:t>
      </w:r>
    </w:p>
    <w:p w14:paraId="4D986A86" w14:textId="1F64E863" w:rsidR="00BF726D" w:rsidRPr="00BF726D" w:rsidRDefault="00BF726D" w:rsidP="00BF726D">
      <w:pPr>
        <w:pStyle w:val="NormalWeb"/>
        <w:spacing w:line="360" w:lineRule="auto"/>
        <w:jc w:val="both"/>
        <w:rPr>
          <w:sz w:val="22"/>
          <w:szCs w:val="22"/>
        </w:rPr>
      </w:pPr>
      <w:r w:rsidRPr="00BF726D">
        <w:rPr>
          <w:sz w:val="22"/>
          <w:szCs w:val="22"/>
        </w:rPr>
        <w:lastRenderedPageBreak/>
        <w:t xml:space="preserve">Unlike </w:t>
      </w:r>
      <w:r>
        <w:rPr>
          <w:sz w:val="22"/>
          <w:szCs w:val="22"/>
        </w:rPr>
        <w:t>conventional</w:t>
      </w:r>
      <w:r w:rsidRPr="00BF726D">
        <w:rPr>
          <w:sz w:val="22"/>
          <w:szCs w:val="22"/>
        </w:rPr>
        <w:t xml:space="preserve"> methods like multiple linear regression, machine learning (ML) has the capability to analy</w:t>
      </w:r>
      <w:r w:rsidR="00B70439">
        <w:rPr>
          <w:sz w:val="22"/>
          <w:szCs w:val="22"/>
        </w:rPr>
        <w:t>s</w:t>
      </w:r>
      <w:r w:rsidRPr="00BF726D">
        <w:rPr>
          <w:sz w:val="22"/>
          <w:szCs w:val="22"/>
        </w:rPr>
        <w:t>e both linear and non</w:t>
      </w:r>
      <w:r w:rsidR="009148AE">
        <w:rPr>
          <w:sz w:val="22"/>
          <w:szCs w:val="22"/>
        </w:rPr>
        <w:t>-</w:t>
      </w:r>
      <w:r w:rsidRPr="00BF726D">
        <w:rPr>
          <w:sz w:val="22"/>
          <w:szCs w:val="22"/>
        </w:rPr>
        <w:t xml:space="preserve">linear relationships present in the data, providing a more direct interpretation of physical connections </w:t>
      </w:r>
      <w:r w:rsidRPr="00BF726D">
        <w:rPr>
          <w:sz w:val="22"/>
          <w:szCs w:val="22"/>
          <w:shd w:val="clear" w:color="auto" w:fill="FFFFFF"/>
        </w:rPr>
        <w:fldChar w:fldCharType="begin" w:fldLock="1"/>
      </w:r>
      <w:r w:rsidRPr="00BF726D">
        <w:rPr>
          <w:sz w:val="22"/>
          <w:szCs w:val="22"/>
          <w:shd w:val="clear" w:color="auto" w:fill="FFFFFF"/>
        </w:rPr>
        <w:instrText>ADDIN CSL_CITATION {"citationItems":[{"id":"ITEM-1","itemData":{"DOI":"10.22115/SCCE.2018.51114","ISSN":"25882872","abstract":"Concrete compressive strength is recognized as one of the most important mechanical properties of concrete and one of the most significant mechanical properties in determining the quality of the produced concrete. Since the traditional procedures of determining the compressive strength of concrete require time and cost, scholars have always been looking for new methods to replace them with existing traditional methods. In this paper, soft computing methods are investigated for determining the compressive strength of concrete. To be specific, 150 different concrete specimens with various mix design parameters have been built in the laboratory, and the compressive strength of them have been measured after 28 days of curing in the water. Five different concrete mix parameters, (i.e., cement, water to cement ratio, gravel, sand, and microsilica) were considered as input variables. In addition, two soft computing techniques have been used in this study which are Artificial Neural Network (ANN) and Adaptive Neuro-Fuzzy Inference (ANFIS) System. Results have shown that both of ANN and ANFIS models are successful models for predicting the compressive strength of concrete. Also, results have shown that ANFIS is more capable than ANN in predicting the compressive strength of concrete.","author":[{"dropping-particle":"","family":"Keshavarz","given":"Z.","non-dropping-particle":"","parse-names":false,"suffix":""},{"dropping-particle":"","family":"Torkian","given":"H.","non-dropping-particle":"","parse-names":false,"suffix":""}],"container-title":"Journal of Soft Computing in Civil Engineering","id":"ITEM-1","issue":"1","issued":{"date-parts":[["2018"]]},"page":"62-70","title":"Application of ANN and ANFIS Models in Determining Compressive Strength of Concrete","type":"article-journal","volume":"2"},"uris":["http://www.mendeley.com/documents/?uuid=cde07068-e3ef-42b1-8dec-8d7f1f03b87d"]}],"mendeley":{"formattedCitation":"[22]","plainTextFormattedCitation":"[22]","previouslyFormattedCitation":"[22]"},"properties":{"noteIndex":0},"schema":"https://github.com/citation-style-language/schema/raw/master/csl-citation.json"}</w:instrText>
      </w:r>
      <w:r w:rsidRPr="00BF726D">
        <w:rPr>
          <w:sz w:val="22"/>
          <w:szCs w:val="22"/>
          <w:shd w:val="clear" w:color="auto" w:fill="FFFFFF"/>
        </w:rPr>
        <w:fldChar w:fldCharType="separate"/>
      </w:r>
      <w:r w:rsidRPr="00BF726D">
        <w:rPr>
          <w:noProof/>
          <w:sz w:val="22"/>
          <w:szCs w:val="22"/>
          <w:shd w:val="clear" w:color="auto" w:fill="FFFFFF"/>
        </w:rPr>
        <w:t>[22]</w:t>
      </w:r>
      <w:r w:rsidRPr="00BF726D">
        <w:rPr>
          <w:sz w:val="22"/>
          <w:szCs w:val="22"/>
          <w:shd w:val="clear" w:color="auto" w:fill="FFFFFF"/>
        </w:rPr>
        <w:fldChar w:fldCharType="end"/>
      </w:r>
      <w:r w:rsidRPr="00BF726D">
        <w:rPr>
          <w:sz w:val="22"/>
          <w:szCs w:val="22"/>
        </w:rPr>
        <w:t xml:space="preserve">. Furthermore, ML demonstrates enhanced precision in testing compared to conventional techniques. Another benefit lies in its capacity to capture intricate links between potency attributes and </w:t>
      </w:r>
      <w:r w:rsidR="009148AE">
        <w:rPr>
          <w:sz w:val="22"/>
          <w:szCs w:val="22"/>
        </w:rPr>
        <w:t>formulating</w:t>
      </w:r>
      <w:r w:rsidRPr="00BF726D">
        <w:rPr>
          <w:sz w:val="22"/>
          <w:szCs w:val="22"/>
        </w:rPr>
        <w:t xml:space="preserve"> HP-SFRC, allowing for adjustments with new information. Consequently, the main goal is to ascertain the compressive potency of HP-SFRC by considering the composition and quantities of its components.</w:t>
      </w:r>
    </w:p>
    <w:p w14:paraId="6AB7E5DB" w14:textId="6B145029" w:rsidR="00BF726D" w:rsidRPr="00EF15D8" w:rsidRDefault="009148AE" w:rsidP="00EF15D8">
      <w:pPr>
        <w:pStyle w:val="NormalWeb"/>
        <w:spacing w:line="360" w:lineRule="auto"/>
        <w:jc w:val="both"/>
        <w:rPr>
          <w:sz w:val="22"/>
          <w:szCs w:val="22"/>
        </w:rPr>
      </w:pPr>
      <w:r>
        <w:rPr>
          <w:sz w:val="22"/>
          <w:szCs w:val="22"/>
        </w:rPr>
        <w:t>T</w:t>
      </w:r>
      <w:r w:rsidR="00BF726D" w:rsidRPr="00BF726D">
        <w:rPr>
          <w:sz w:val="22"/>
          <w:szCs w:val="22"/>
        </w:rPr>
        <w:t xml:space="preserve">o avoid a scenario where the count of parameters for learning surpasses the available training examples, it is crucial to confine the number of ML inputs </w:t>
      </w:r>
      <w:r w:rsidR="00BF726D" w:rsidRPr="00BF726D">
        <w:rPr>
          <w:sz w:val="22"/>
          <w:szCs w:val="22"/>
        </w:rPr>
        <w:fldChar w:fldCharType="begin" w:fldLock="1"/>
      </w:r>
      <w:r w:rsidR="00BF726D" w:rsidRPr="00BF726D">
        <w:rPr>
          <w:sz w:val="22"/>
          <w:szCs w:val="22"/>
        </w:rPr>
        <w:instrText>ADDIN CSL_CITATION {"citationItems":[{"id":"ITEM-1","itemData":{"DOI":"10.1016/j.eswa.2007.06.026","ISSN":"09574174","abstract":"Bridge risks are often evaluated periodically so that the bridges with high risks can be maintained timely. This paper develops an adaptive neuro-fuzzy system (ANFIS) using 506 bridge maintenance projects for bridge risk assessment, which can help Highways Agency to determine the maintenance priority ranking of bridge structures more systematically, more efficiently and more economically in comparison with the existing bridge risk assessment methodologies which require a large number of subjective judgments from bridge experts to build the complicated nonlinear relationships between bridge risk score and risk ratings. The ANFIS proves to be very effective in modelling bridge risks and performs better than artificial neural networks (ANN) and multiple regression analysis (MRA). © 2007 Elsevier Ltd. All rights reserved.","author":[{"dropping-particle":"","family":"Wang","given":"Ying Ming","non-dropping-particle":"","parse-names":false,"suffix":""},{"dropping-particle":"","family":"Elhag","given":"Taha M.S.","non-dropping-particle":"","parse-names":false,"suffix":""}],"container-title":"Expert Systems with Applications","id":"ITEM-1","issue":"4","issued":{"date-parts":[["2008"]]},"page":"3099-3106","title":"An adaptive neuro-fuzzy inference system for bridge risk assessment","type":"article-journal","volume":"34"},"uris":["http://www.mendeley.com/documents/?uuid=a0b30a8b-3fac-499f-9236-b6998b7a2061"]}],"mendeley":{"formattedCitation":"[23]","plainTextFormattedCitation":"[23]","previouslyFormattedCitation":"[23]"},"properties":{"noteIndex":0},"schema":"https://github.com/citation-style-language/schema/raw/master/csl-citation.json"}</w:instrText>
      </w:r>
      <w:r w:rsidR="00BF726D" w:rsidRPr="00BF726D">
        <w:rPr>
          <w:sz w:val="22"/>
          <w:szCs w:val="22"/>
        </w:rPr>
        <w:fldChar w:fldCharType="separate"/>
      </w:r>
      <w:r w:rsidR="00BF726D" w:rsidRPr="00BF726D">
        <w:rPr>
          <w:noProof/>
          <w:sz w:val="22"/>
          <w:szCs w:val="22"/>
        </w:rPr>
        <w:t>[23]</w:t>
      </w:r>
      <w:r w:rsidR="00BF726D" w:rsidRPr="00BF726D">
        <w:rPr>
          <w:sz w:val="22"/>
          <w:szCs w:val="22"/>
        </w:rPr>
        <w:fldChar w:fldCharType="end"/>
      </w:r>
      <w:r w:rsidR="00BF726D" w:rsidRPr="00BF726D">
        <w:rPr>
          <w:sz w:val="22"/>
          <w:szCs w:val="22"/>
        </w:rPr>
        <w:t xml:space="preserve">. </w:t>
      </w:r>
      <w:r w:rsidR="00BF726D" w:rsidRPr="00BF726D">
        <w:rPr>
          <w:sz w:val="22"/>
          <w:szCs w:val="22"/>
        </w:rPr>
        <w:t>T</w:t>
      </w:r>
      <w:r>
        <w:rPr>
          <w:sz w:val="22"/>
          <w:szCs w:val="22"/>
        </w:rPr>
        <w:t>he eight components (referred to as characteristics in Figure 5) are split into four clusters to achieve this input regulation</w:t>
      </w:r>
      <w:r w:rsidR="00BF726D" w:rsidRPr="00BF726D">
        <w:rPr>
          <w:sz w:val="22"/>
          <w:szCs w:val="22"/>
        </w:rPr>
        <w:t>. These characteristics are standardi</w:t>
      </w:r>
      <w:r w:rsidR="00B70439">
        <w:rPr>
          <w:sz w:val="22"/>
          <w:szCs w:val="22"/>
        </w:rPr>
        <w:t>s</w:t>
      </w:r>
      <w:r w:rsidR="00BF726D" w:rsidRPr="00BF726D">
        <w:rPr>
          <w:sz w:val="22"/>
          <w:szCs w:val="22"/>
        </w:rPr>
        <w:t xml:space="preserve">ed within the range of 0 to 1 and combined within each </w:t>
      </w:r>
      <w:r>
        <w:rPr>
          <w:sz w:val="22"/>
          <w:szCs w:val="22"/>
        </w:rPr>
        <w:t>group</w:t>
      </w:r>
      <w:r w:rsidR="00BF726D" w:rsidRPr="00BF726D">
        <w:rPr>
          <w:sz w:val="22"/>
          <w:szCs w:val="22"/>
        </w:rPr>
        <w:t xml:space="preserve"> to establish distinct features: cement and water, aggregate, superplastici</w:t>
      </w:r>
      <w:r w:rsidR="00B70439">
        <w:rPr>
          <w:sz w:val="22"/>
          <w:szCs w:val="22"/>
        </w:rPr>
        <w:t>s</w:t>
      </w:r>
      <w:r w:rsidR="00BF726D" w:rsidRPr="00BF726D">
        <w:rPr>
          <w:sz w:val="22"/>
          <w:szCs w:val="22"/>
        </w:rPr>
        <w:t>er content, and fib</w:t>
      </w:r>
      <w:r>
        <w:rPr>
          <w:sz w:val="22"/>
          <w:szCs w:val="22"/>
        </w:rPr>
        <w:t>re</w:t>
      </w:r>
      <w:r w:rsidR="00BF726D" w:rsidRPr="00BF726D">
        <w:rPr>
          <w:sz w:val="22"/>
          <w:szCs w:val="22"/>
        </w:rPr>
        <w:t xml:space="preserve"> volume fraction. For instance, when deriving </w:t>
      </w:r>
      <w:r>
        <w:rPr>
          <w:sz w:val="22"/>
          <w:szCs w:val="22"/>
        </w:rPr>
        <w:t>each concrete specimen's cement and water features</w:t>
      </w:r>
      <w:r w:rsidR="00BF726D" w:rsidRPr="00BF726D">
        <w:rPr>
          <w:sz w:val="22"/>
          <w:szCs w:val="22"/>
        </w:rPr>
        <w:t>, individual attributes like the w/c ratio, cement, silica fume, and concrete water are normali</w:t>
      </w:r>
      <w:r w:rsidR="00B70439">
        <w:rPr>
          <w:sz w:val="22"/>
          <w:szCs w:val="22"/>
        </w:rPr>
        <w:t>s</w:t>
      </w:r>
      <w:r w:rsidR="00BF726D" w:rsidRPr="00BF726D">
        <w:rPr>
          <w:sz w:val="22"/>
          <w:szCs w:val="22"/>
        </w:rPr>
        <w:t>ed between 0 and 1 using equation (2). Subsequently, these normali</w:t>
      </w:r>
      <w:r w:rsidR="00B70439">
        <w:rPr>
          <w:sz w:val="22"/>
          <w:szCs w:val="22"/>
        </w:rPr>
        <w:t>s</w:t>
      </w:r>
      <w:r w:rsidR="00BF726D" w:rsidRPr="00BF726D">
        <w:rPr>
          <w:sz w:val="22"/>
          <w:szCs w:val="22"/>
        </w:rPr>
        <w:t>ed values for the w/c ratio, cement, silica fume, and concrete water are melded to shape the cement and water feature</w:t>
      </w:r>
      <w:r>
        <w:rPr>
          <w:sz w:val="22"/>
          <w:szCs w:val="22"/>
        </w:rPr>
        <w:t>s</w:t>
      </w:r>
      <w:r w:rsidR="00BF726D" w:rsidRPr="00BF726D">
        <w:rPr>
          <w:sz w:val="22"/>
          <w:szCs w:val="22"/>
        </w:rPr>
        <w:t>.</w:t>
      </w:r>
    </w:p>
    <w:p w14:paraId="040DED5F" w14:textId="31C0E0EA" w:rsidR="009D4251" w:rsidRPr="00567921" w:rsidRDefault="001F3FA7" w:rsidP="00030F47">
      <w:pPr>
        <w:spacing w:after="0" w:line="360" w:lineRule="auto"/>
        <w:jc w:val="both"/>
        <w:rPr>
          <w:rFonts w:ascii="Times New Roman" w:hAnsi="Times New Roman" w:cs="Times New Roman"/>
          <w:b/>
          <w:bCs/>
          <w:sz w:val="24"/>
          <w:szCs w:val="24"/>
        </w:rPr>
      </w:pPr>
      <m:oMath>
        <m:r>
          <w:rPr>
            <w:rFonts w:ascii="Cambria Math" w:hAnsi="Cambria Math" w:cs="Times New Roman"/>
            <w:sz w:val="24"/>
            <w:szCs w:val="24"/>
          </w:rPr>
          <m:t>zi</m:t>
        </m:r>
        <m:r>
          <m:rPr>
            <m:sty m:val="p"/>
          </m:rPr>
          <w:rPr>
            <w:rFonts w:ascii="Cambria Math" w:hAnsi="Cambria Math" w:cs="Times New Roman"/>
            <w:sz w:val="24"/>
            <w:szCs w:val="24"/>
          </w:rPr>
          <m:t>=</m:t>
        </m:r>
        <m:f>
          <m:fPr>
            <m:ctrlPr>
              <w:rPr>
                <w:rFonts w:ascii="Cambria Math" w:hAnsi="Cambria Math" w:cs="Times New Roman"/>
                <w:bCs/>
                <w:sz w:val="24"/>
                <w:szCs w:val="24"/>
              </w:rPr>
            </m:ctrlPr>
          </m:fPr>
          <m:num>
            <m:r>
              <m:rPr>
                <m:sty m:val="p"/>
              </m:rPr>
              <w:rPr>
                <w:rFonts w:ascii="Cambria Math" w:hAnsi="Cambria Math" w:cs="Times New Roman"/>
                <w:sz w:val="24"/>
                <w:szCs w:val="24"/>
              </w:rPr>
              <m:t>di-min⁡(d)</m:t>
            </m:r>
          </m:num>
          <m:den>
            <m:func>
              <m:funcPr>
                <m:ctrlPr>
                  <w:rPr>
                    <w:rFonts w:ascii="Cambria Math" w:hAnsi="Cambria Math" w:cs="Times New Roman"/>
                    <w:bCs/>
                    <w:i/>
                    <w:sz w:val="24"/>
                    <w:szCs w:val="24"/>
                  </w:rPr>
                </m:ctrlPr>
              </m:funcPr>
              <m:fName>
                <m:r>
                  <m:rPr>
                    <m:sty m:val="p"/>
                  </m:rPr>
                  <w:rPr>
                    <w:rFonts w:ascii="Cambria Math" w:hAnsi="Cambria Math" w:cs="Times New Roman"/>
                    <w:sz w:val="24"/>
                    <w:szCs w:val="24"/>
                  </w:rPr>
                  <m:t>max</m:t>
                </m:r>
              </m:fName>
              <m:e>
                <m:d>
                  <m:dPr>
                    <m:ctrlPr>
                      <w:rPr>
                        <w:rFonts w:ascii="Cambria Math" w:hAnsi="Cambria Math" w:cs="Times New Roman"/>
                        <w:bCs/>
                        <w:i/>
                        <w:sz w:val="24"/>
                        <w:szCs w:val="24"/>
                      </w:rPr>
                    </m:ctrlPr>
                  </m:dPr>
                  <m:e>
                    <m:r>
                      <w:rPr>
                        <w:rFonts w:ascii="Cambria Math" w:hAnsi="Cambria Math" w:cs="Times New Roman"/>
                        <w:sz w:val="24"/>
                        <w:szCs w:val="24"/>
                      </w:rPr>
                      <m:t>d</m:t>
                    </m:r>
                  </m:e>
                </m:d>
              </m:e>
            </m:func>
            <m:r>
              <w:rPr>
                <w:rFonts w:ascii="Cambria Math" w:hAnsi="Cambria Math" w:cs="Times New Roman"/>
                <w:sz w:val="24"/>
                <w:szCs w:val="24"/>
              </w:rPr>
              <m:t>-</m:t>
            </m:r>
            <m:r>
              <m:rPr>
                <m:sty m:val="p"/>
              </m:rPr>
              <w:rPr>
                <w:rFonts w:ascii="Cambria Math" w:hAnsi="Cambria Math" w:cs="Times New Roman"/>
                <w:sz w:val="24"/>
                <w:szCs w:val="24"/>
              </w:rPr>
              <m:t>min⁡</m:t>
            </m:r>
            <m:r>
              <w:rPr>
                <w:rFonts w:ascii="Cambria Math" w:hAnsi="Cambria Math" w:cs="Times New Roman"/>
                <w:sz w:val="24"/>
                <w:szCs w:val="24"/>
              </w:rPr>
              <m:t>(d)</m:t>
            </m:r>
          </m:den>
        </m:f>
      </m:oMath>
      <w:r w:rsidRPr="00567921">
        <w:rPr>
          <w:rFonts w:ascii="Times New Roman" w:eastAsiaTheme="minorEastAsia" w:hAnsi="Times New Roman" w:cs="Times New Roman"/>
          <w:bCs/>
          <w:sz w:val="24"/>
          <w:szCs w:val="24"/>
        </w:rPr>
        <w:t>…………………………………………………</w:t>
      </w:r>
      <w:r w:rsidR="00693A65" w:rsidRPr="00567921">
        <w:rPr>
          <w:rFonts w:ascii="Times New Roman" w:eastAsiaTheme="minorEastAsia" w:hAnsi="Times New Roman" w:cs="Times New Roman"/>
          <w:bCs/>
          <w:sz w:val="24"/>
          <w:szCs w:val="24"/>
        </w:rPr>
        <w:t>...</w:t>
      </w:r>
      <w:r w:rsidRPr="00567921">
        <w:rPr>
          <w:rFonts w:ascii="Times New Roman" w:eastAsiaTheme="minorEastAsia" w:hAnsi="Times New Roman" w:cs="Times New Roman"/>
          <w:bCs/>
          <w:sz w:val="24"/>
          <w:szCs w:val="24"/>
        </w:rPr>
        <w:t>……</w:t>
      </w:r>
      <w:r w:rsidR="00726967" w:rsidRPr="00567921">
        <w:rPr>
          <w:rFonts w:ascii="Times New Roman" w:eastAsiaTheme="minorEastAsia" w:hAnsi="Times New Roman" w:cs="Times New Roman"/>
          <w:bCs/>
          <w:sz w:val="24"/>
          <w:szCs w:val="24"/>
        </w:rPr>
        <w:t>…</w:t>
      </w:r>
      <w:r w:rsidRPr="00567921">
        <w:rPr>
          <w:rFonts w:ascii="Times New Roman" w:eastAsiaTheme="minorEastAsia" w:hAnsi="Times New Roman" w:cs="Times New Roman"/>
          <w:bCs/>
          <w:sz w:val="24"/>
          <w:szCs w:val="24"/>
        </w:rPr>
        <w:t>2</w:t>
      </w:r>
    </w:p>
    <w:p w14:paraId="5B5A34F8" w14:textId="07D3F0DF" w:rsidR="00777E89" w:rsidRPr="00567921" w:rsidRDefault="007F1F30" w:rsidP="00D165CE">
      <w:pPr>
        <w:spacing w:line="360" w:lineRule="auto"/>
        <w:jc w:val="both"/>
        <w:rPr>
          <w:rFonts w:ascii="Times New Roman" w:hAnsi="Times New Roman" w:cs="Times New Roman"/>
        </w:rPr>
      </w:pPr>
      <w:r w:rsidRPr="00567921">
        <w:rPr>
          <w:rFonts w:ascii="Times New Roman" w:hAnsi="Times New Roman" w:cs="Times New Roman"/>
        </w:rPr>
        <w:t>The normali</w:t>
      </w:r>
      <w:r w:rsidR="00DE2DF2" w:rsidRPr="00567921">
        <w:rPr>
          <w:rFonts w:ascii="Times New Roman" w:hAnsi="Times New Roman" w:cs="Times New Roman"/>
        </w:rPr>
        <w:t>s</w:t>
      </w:r>
      <w:r w:rsidRPr="00567921">
        <w:rPr>
          <w:rFonts w:ascii="Times New Roman" w:hAnsi="Times New Roman" w:cs="Times New Roman"/>
        </w:rPr>
        <w:t>ed and actual values for each attribute in a given sample (i) are denoted by zi and di</w:t>
      </w:r>
      <w:r w:rsidR="007F449C" w:rsidRPr="00567921">
        <w:rPr>
          <w:rFonts w:ascii="Times New Roman" w:hAnsi="Times New Roman" w:cs="Times New Roman"/>
        </w:rPr>
        <w:t>,</w:t>
      </w:r>
      <w:r w:rsidRPr="00567921">
        <w:rPr>
          <w:rFonts w:ascii="Times New Roman" w:hAnsi="Times New Roman" w:cs="Times New Roman"/>
        </w:rPr>
        <w:t xml:space="preserve"> respectively; the maximum and minimum d for all samples </w:t>
      </w:r>
      <w:proofErr w:type="gramStart"/>
      <w:r w:rsidR="009148AE">
        <w:rPr>
          <w:rFonts w:ascii="Times New Roman" w:hAnsi="Times New Roman" w:cs="Times New Roman"/>
        </w:rPr>
        <w:t>are</w:t>
      </w:r>
      <w:proofErr w:type="gramEnd"/>
      <w:r w:rsidRPr="00567921">
        <w:rPr>
          <w:rFonts w:ascii="Times New Roman" w:hAnsi="Times New Roman" w:cs="Times New Roman"/>
        </w:rPr>
        <w:t xml:space="preserve"> represented by max(d) and min(d)</w:t>
      </w:r>
      <w:r w:rsidR="00121A79" w:rsidRPr="00567921">
        <w:rPr>
          <w:rFonts w:ascii="Times New Roman" w:hAnsi="Times New Roman" w:cs="Times New Roman"/>
        </w:rPr>
        <w:t>.</w:t>
      </w:r>
    </w:p>
    <w:p w14:paraId="24C284D6" w14:textId="77777777" w:rsidR="007861E1" w:rsidRPr="00567921" w:rsidRDefault="007861E1" w:rsidP="00D165CE">
      <w:pPr>
        <w:spacing w:line="360" w:lineRule="auto"/>
        <w:jc w:val="both"/>
        <w:rPr>
          <w:rFonts w:ascii="Times New Roman" w:hAnsi="Times New Roman" w:cs="Times New Roman"/>
        </w:rPr>
      </w:pPr>
    </w:p>
    <w:p w14:paraId="18C0B199" w14:textId="77777777" w:rsidR="007861E1" w:rsidRPr="00567921" w:rsidRDefault="007861E1" w:rsidP="00D165CE">
      <w:pPr>
        <w:spacing w:line="360" w:lineRule="auto"/>
        <w:jc w:val="both"/>
        <w:rPr>
          <w:rFonts w:ascii="Times New Roman" w:hAnsi="Times New Roman" w:cs="Times New Roman"/>
        </w:rPr>
      </w:pPr>
    </w:p>
    <w:p w14:paraId="4A6350AC" w14:textId="59C6505A" w:rsidR="007861E1" w:rsidRPr="00567921" w:rsidRDefault="007861E1" w:rsidP="00D165CE">
      <w:pPr>
        <w:spacing w:line="360" w:lineRule="auto"/>
        <w:jc w:val="both"/>
        <w:rPr>
          <w:rFonts w:ascii="Times New Roman" w:hAnsi="Times New Roman" w:cs="Times New Roman"/>
        </w:rPr>
      </w:pPr>
    </w:p>
    <w:p w14:paraId="280566FC" w14:textId="4D7F663F" w:rsidR="007A1F95" w:rsidRDefault="007A1F95" w:rsidP="00D165CE">
      <w:pPr>
        <w:spacing w:line="360" w:lineRule="auto"/>
        <w:jc w:val="both"/>
        <w:rPr>
          <w:rFonts w:ascii="Times New Roman" w:hAnsi="Times New Roman" w:cs="Times New Roman"/>
        </w:rPr>
      </w:pPr>
    </w:p>
    <w:p w14:paraId="2B82537B" w14:textId="41C9724C" w:rsidR="00EF15D8" w:rsidRDefault="00EF15D8" w:rsidP="00D165CE">
      <w:pPr>
        <w:spacing w:line="360" w:lineRule="auto"/>
        <w:jc w:val="both"/>
        <w:rPr>
          <w:rFonts w:ascii="Times New Roman" w:hAnsi="Times New Roman" w:cs="Times New Roman"/>
        </w:rPr>
      </w:pPr>
    </w:p>
    <w:p w14:paraId="68329490" w14:textId="777A5909" w:rsidR="00EF15D8" w:rsidRDefault="00EF15D8" w:rsidP="00D165CE">
      <w:pPr>
        <w:spacing w:line="360" w:lineRule="auto"/>
        <w:jc w:val="both"/>
        <w:rPr>
          <w:rFonts w:ascii="Times New Roman" w:hAnsi="Times New Roman" w:cs="Times New Roman"/>
        </w:rPr>
      </w:pPr>
    </w:p>
    <w:p w14:paraId="2BB6B0B9" w14:textId="1AA665D4" w:rsidR="00EF15D8" w:rsidRDefault="00EF15D8" w:rsidP="00D165CE">
      <w:pPr>
        <w:spacing w:line="360" w:lineRule="auto"/>
        <w:jc w:val="both"/>
        <w:rPr>
          <w:rFonts w:ascii="Times New Roman" w:hAnsi="Times New Roman" w:cs="Times New Roman"/>
        </w:rPr>
      </w:pPr>
    </w:p>
    <w:p w14:paraId="126493A5" w14:textId="3780E820" w:rsidR="00EF15D8" w:rsidRDefault="00EF15D8" w:rsidP="00D165CE">
      <w:pPr>
        <w:spacing w:line="360" w:lineRule="auto"/>
        <w:jc w:val="both"/>
        <w:rPr>
          <w:rFonts w:ascii="Times New Roman" w:hAnsi="Times New Roman" w:cs="Times New Roman"/>
        </w:rPr>
      </w:pPr>
    </w:p>
    <w:p w14:paraId="6755DC87" w14:textId="77777777" w:rsidR="00EF15D8" w:rsidRPr="00567921" w:rsidRDefault="00EF15D8" w:rsidP="00D165CE">
      <w:pPr>
        <w:spacing w:line="360" w:lineRule="auto"/>
        <w:jc w:val="both"/>
        <w:rPr>
          <w:rFonts w:ascii="Times New Roman" w:hAnsi="Times New Roman" w:cs="Times New Roman"/>
        </w:rPr>
      </w:pPr>
    </w:p>
    <w:p w14:paraId="478A1EAB" w14:textId="77777777" w:rsidR="00CB2B2B" w:rsidRDefault="00CB2B2B" w:rsidP="00D165CE">
      <w:pPr>
        <w:spacing w:line="360" w:lineRule="auto"/>
        <w:jc w:val="both"/>
        <w:rPr>
          <w:rFonts w:ascii="Times New Roman" w:hAnsi="Times New Roman" w:cs="Times New Roman"/>
        </w:rPr>
      </w:pPr>
    </w:p>
    <w:p w14:paraId="32DBDC00" w14:textId="68CC4C9D" w:rsidR="00CB2B2B" w:rsidRDefault="00CB2B2B" w:rsidP="00D165CE">
      <w:pPr>
        <w:spacing w:line="360" w:lineRule="auto"/>
        <w:jc w:val="both"/>
        <w:rPr>
          <w:rFonts w:ascii="Times New Roman" w:hAnsi="Times New Roman" w:cs="Times New Roman"/>
        </w:rPr>
      </w:pPr>
    </w:p>
    <w:p w14:paraId="00A40652" w14:textId="77777777" w:rsidR="009148AE" w:rsidRDefault="009148AE" w:rsidP="00D165CE">
      <w:pPr>
        <w:spacing w:line="360" w:lineRule="auto"/>
        <w:jc w:val="both"/>
        <w:rPr>
          <w:rFonts w:ascii="Times New Roman" w:hAnsi="Times New Roman" w:cs="Times New Roman"/>
        </w:rPr>
      </w:pPr>
    </w:p>
    <w:p w14:paraId="0F7BA483" w14:textId="18C75A31" w:rsidR="00D640D8" w:rsidRPr="00567921" w:rsidRDefault="00D640D8" w:rsidP="00D165CE">
      <w:pPr>
        <w:spacing w:line="360" w:lineRule="auto"/>
        <w:jc w:val="both"/>
        <w:rPr>
          <w:rFonts w:ascii="Times New Roman" w:hAnsi="Times New Roman" w:cs="Times New Roman"/>
        </w:rPr>
      </w:pPr>
      <w:r w:rsidRPr="00567921">
        <w:rPr>
          <w:rFonts w:ascii="Times New Roman" w:hAnsi="Times New Roman" w:cs="Times New Roman"/>
          <w:noProof/>
        </w:rPr>
        <w:lastRenderedPageBreak/>
        <mc:AlternateContent>
          <mc:Choice Requires="wpg">
            <w:drawing>
              <wp:anchor distT="0" distB="0" distL="114300" distR="114300" simplePos="0" relativeHeight="251699200" behindDoc="0" locked="0" layoutInCell="1" allowOverlap="1" wp14:anchorId="2768680D" wp14:editId="7EDEB710">
                <wp:simplePos x="0" y="0"/>
                <wp:positionH relativeFrom="column">
                  <wp:posOffset>145415</wp:posOffset>
                </wp:positionH>
                <wp:positionV relativeFrom="paragraph">
                  <wp:posOffset>323850</wp:posOffset>
                </wp:positionV>
                <wp:extent cx="5581650" cy="3390900"/>
                <wp:effectExtent l="0" t="0" r="19050" b="19050"/>
                <wp:wrapNone/>
                <wp:docPr id="78" name="Group 78"/>
                <wp:cNvGraphicFramePr/>
                <a:graphic xmlns:a="http://schemas.openxmlformats.org/drawingml/2006/main">
                  <a:graphicData uri="http://schemas.microsoft.com/office/word/2010/wordprocessingGroup">
                    <wpg:wgp>
                      <wpg:cNvGrpSpPr/>
                      <wpg:grpSpPr>
                        <a:xfrm>
                          <a:off x="0" y="0"/>
                          <a:ext cx="5581650" cy="3390900"/>
                          <a:chOff x="0" y="0"/>
                          <a:chExt cx="6457950" cy="3543300"/>
                        </a:xfrm>
                      </wpg:grpSpPr>
                      <wpg:grpSp>
                        <wpg:cNvPr id="66" name="Group 66"/>
                        <wpg:cNvGrpSpPr/>
                        <wpg:grpSpPr>
                          <a:xfrm>
                            <a:off x="0" y="371475"/>
                            <a:ext cx="6438900" cy="3171825"/>
                            <a:chOff x="0" y="0"/>
                            <a:chExt cx="6438900" cy="3171825"/>
                          </a:xfrm>
                        </wpg:grpSpPr>
                        <wps:wsp>
                          <wps:cNvPr id="45" name="Oval 45"/>
                          <wps:cNvSpPr/>
                          <wps:spPr>
                            <a:xfrm>
                              <a:off x="28575" y="0"/>
                              <a:ext cx="1504950" cy="609600"/>
                            </a:xfrm>
                            <a:prstGeom prst="ellipse">
                              <a:avLst/>
                            </a:prstGeom>
                            <a:ln/>
                          </wps:spPr>
                          <wps:style>
                            <a:lnRef idx="2">
                              <a:schemeClr val="accent1"/>
                            </a:lnRef>
                            <a:fillRef idx="1">
                              <a:schemeClr val="lt1"/>
                            </a:fillRef>
                            <a:effectRef idx="0">
                              <a:schemeClr val="accent1"/>
                            </a:effectRef>
                            <a:fontRef idx="minor">
                              <a:schemeClr val="dk1"/>
                            </a:fontRef>
                          </wps:style>
                          <wps:txbx>
                            <w:txbxContent>
                              <w:p w14:paraId="287CDC3F" w14:textId="041B13B9" w:rsidR="009701B9" w:rsidRPr="000C2D3F" w:rsidRDefault="009701B9" w:rsidP="009701B9">
                                <w:pPr>
                                  <w:jc w:val="center"/>
                                  <w:rPr>
                                    <w:sz w:val="20"/>
                                    <w:szCs w:val="20"/>
                                  </w:rPr>
                                </w:pPr>
                                <w:r w:rsidRPr="000C2D3F">
                                  <w:rPr>
                                    <w:sz w:val="20"/>
                                    <w:szCs w:val="20"/>
                                  </w:rPr>
                                  <w:t>Cement, Water, Silica fume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Oval 47"/>
                          <wps:cNvSpPr/>
                          <wps:spPr>
                            <a:xfrm>
                              <a:off x="19050" y="857250"/>
                              <a:ext cx="1495425" cy="61912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609C5DDB" w14:textId="37A5DCAB" w:rsidR="009701B9" w:rsidRPr="000C2D3F" w:rsidRDefault="009701B9" w:rsidP="009701B9">
                                <w:pPr>
                                  <w:jc w:val="center"/>
                                  <w:rPr>
                                    <w:sz w:val="20"/>
                                    <w:szCs w:val="20"/>
                                  </w:rPr>
                                </w:pPr>
                                <w:r w:rsidRPr="000C2D3F">
                                  <w:rPr>
                                    <w:sz w:val="20"/>
                                    <w:szCs w:val="20"/>
                                  </w:rPr>
                                  <w:t>Coarse aggregate, Fine aggregate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Oval 51"/>
                          <wps:cNvSpPr/>
                          <wps:spPr>
                            <a:xfrm>
                              <a:off x="9525" y="1704975"/>
                              <a:ext cx="1457325" cy="600075"/>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5DBAAA4" w14:textId="512D63B2" w:rsidR="009701B9" w:rsidRPr="000C2D3F" w:rsidRDefault="009701B9" w:rsidP="009701B9">
                                <w:pPr>
                                  <w:jc w:val="center"/>
                                  <w:rPr>
                                    <w:sz w:val="20"/>
                                    <w:szCs w:val="20"/>
                                  </w:rPr>
                                </w:pPr>
                                <w:r w:rsidRPr="000C2D3F">
                                  <w:rPr>
                                    <w:sz w:val="20"/>
                                    <w:szCs w:val="20"/>
                                  </w:rPr>
                                  <w:t xml:space="preserve">Superplasticizer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Oval 52"/>
                          <wps:cNvSpPr/>
                          <wps:spPr>
                            <a:xfrm>
                              <a:off x="0" y="2543175"/>
                              <a:ext cx="1485900" cy="628650"/>
                            </a:xfrm>
                            <a:prstGeom prst="ellipse">
                              <a:avLst/>
                            </a:prstGeom>
                          </wps:spPr>
                          <wps:style>
                            <a:lnRef idx="2">
                              <a:schemeClr val="accent1"/>
                            </a:lnRef>
                            <a:fillRef idx="1">
                              <a:schemeClr val="lt1"/>
                            </a:fillRef>
                            <a:effectRef idx="0">
                              <a:schemeClr val="accent1"/>
                            </a:effectRef>
                            <a:fontRef idx="minor">
                              <a:schemeClr val="dk1"/>
                            </a:fontRef>
                          </wps:style>
                          <wps:txbx>
                            <w:txbxContent>
                              <w:p w14:paraId="776C394D" w14:textId="1CD03673" w:rsidR="009701B9" w:rsidRPr="000C2D3F" w:rsidRDefault="009701B9" w:rsidP="009701B9">
                                <w:pPr>
                                  <w:jc w:val="center"/>
                                  <w:rPr>
                                    <w:sz w:val="20"/>
                                    <w:szCs w:val="20"/>
                                  </w:rPr>
                                </w:pPr>
                                <w:r w:rsidRPr="000C2D3F">
                                  <w:rPr>
                                    <w:sz w:val="20"/>
                                    <w:szCs w:val="20"/>
                                  </w:rPr>
                                  <w:t>Fibre volume fraction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876425" y="152400"/>
                              <a:ext cx="1657350" cy="3429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0277867D" w14:textId="07582F9E" w:rsidR="000C2D3F" w:rsidRPr="000C2D3F" w:rsidRDefault="000C2D3F" w:rsidP="000C2D3F">
                                <w:pPr>
                                  <w:jc w:val="center"/>
                                  <w:rPr>
                                    <w:sz w:val="20"/>
                                    <w:szCs w:val="20"/>
                                  </w:rPr>
                                </w:pPr>
                                <w:r w:rsidRPr="000C2D3F">
                                  <w:rPr>
                                    <w:sz w:val="20"/>
                                    <w:szCs w:val="20"/>
                                  </w:rPr>
                                  <w:t>Cement and water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Rectangle 54"/>
                          <wps:cNvSpPr/>
                          <wps:spPr>
                            <a:xfrm>
                              <a:off x="1847850" y="1019175"/>
                              <a:ext cx="1685925" cy="3429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54933824" w14:textId="424CFC2A" w:rsidR="000C2D3F" w:rsidRPr="000C2D3F" w:rsidRDefault="000C2D3F" w:rsidP="000C2D3F">
                                <w:pPr>
                                  <w:jc w:val="center"/>
                                  <w:rPr>
                                    <w:sz w:val="20"/>
                                    <w:szCs w:val="20"/>
                                  </w:rPr>
                                </w:pPr>
                                <w:r w:rsidRPr="000C2D3F">
                                  <w:rPr>
                                    <w:sz w:val="20"/>
                                    <w:szCs w:val="20"/>
                                  </w:rPr>
                                  <w:t xml:space="preserve">Aggregate content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55"/>
                          <wps:cNvSpPr/>
                          <wps:spPr>
                            <a:xfrm>
                              <a:off x="1819275" y="1838325"/>
                              <a:ext cx="1695450" cy="323850"/>
                            </a:xfrm>
                            <a:prstGeom prst="rect">
                              <a:avLst/>
                            </a:prstGeom>
                          </wps:spPr>
                          <wps:style>
                            <a:lnRef idx="2">
                              <a:schemeClr val="accent1"/>
                            </a:lnRef>
                            <a:fillRef idx="1">
                              <a:schemeClr val="lt1"/>
                            </a:fillRef>
                            <a:effectRef idx="0">
                              <a:schemeClr val="accent1"/>
                            </a:effectRef>
                            <a:fontRef idx="minor">
                              <a:schemeClr val="dk1"/>
                            </a:fontRef>
                          </wps:style>
                          <wps:txbx>
                            <w:txbxContent>
                              <w:p w14:paraId="2824A3C6" w14:textId="14A3C06F" w:rsidR="000C2D3F" w:rsidRPr="000C2D3F" w:rsidRDefault="000C2D3F" w:rsidP="000C2D3F">
                                <w:pPr>
                                  <w:jc w:val="center"/>
                                  <w:rPr>
                                    <w:sz w:val="20"/>
                                    <w:szCs w:val="20"/>
                                  </w:rPr>
                                </w:pPr>
                                <w:r w:rsidRPr="000C2D3F">
                                  <w:rPr>
                                    <w:sz w:val="20"/>
                                    <w:szCs w:val="20"/>
                                  </w:rPr>
                                  <w:t>Superplasticizer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ectangle 56"/>
                          <wps:cNvSpPr/>
                          <wps:spPr>
                            <a:xfrm>
                              <a:off x="1838325" y="2657475"/>
                              <a:ext cx="1714500" cy="447675"/>
                            </a:xfrm>
                            <a:prstGeom prst="rect">
                              <a:avLst/>
                            </a:prstGeom>
                          </wps:spPr>
                          <wps:style>
                            <a:lnRef idx="2">
                              <a:schemeClr val="accent1"/>
                            </a:lnRef>
                            <a:fillRef idx="1">
                              <a:schemeClr val="lt1"/>
                            </a:fillRef>
                            <a:effectRef idx="0">
                              <a:schemeClr val="accent1"/>
                            </a:effectRef>
                            <a:fontRef idx="minor">
                              <a:schemeClr val="dk1"/>
                            </a:fontRef>
                          </wps:style>
                          <wps:txbx>
                            <w:txbxContent>
                              <w:p w14:paraId="27E0155D" w14:textId="0663D87F" w:rsidR="000C2D3F" w:rsidRPr="000C2D3F" w:rsidRDefault="000C2D3F" w:rsidP="000C2D3F">
                                <w:pPr>
                                  <w:jc w:val="center"/>
                                  <w:rPr>
                                    <w:sz w:val="20"/>
                                    <w:szCs w:val="20"/>
                                  </w:rPr>
                                </w:pPr>
                                <w:r w:rsidRPr="000C2D3F">
                                  <w:rPr>
                                    <w:sz w:val="20"/>
                                    <w:szCs w:val="20"/>
                                  </w:rPr>
                                  <w:t>Fibre volume fraction content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ectangle 57"/>
                          <wps:cNvSpPr/>
                          <wps:spPr>
                            <a:xfrm>
                              <a:off x="4155891" y="986748"/>
                              <a:ext cx="715122" cy="1524001"/>
                            </a:xfrm>
                            <a:prstGeom prst="rect">
                              <a:avLst/>
                            </a:prstGeom>
                          </wps:spPr>
                          <wps:style>
                            <a:lnRef idx="2">
                              <a:schemeClr val="accent1"/>
                            </a:lnRef>
                            <a:fillRef idx="1">
                              <a:schemeClr val="lt1"/>
                            </a:fillRef>
                            <a:effectRef idx="0">
                              <a:schemeClr val="accent1"/>
                            </a:effectRef>
                            <a:fontRef idx="minor">
                              <a:schemeClr val="dk1"/>
                            </a:fontRef>
                          </wps:style>
                          <wps:txbx>
                            <w:txbxContent>
                              <w:p w14:paraId="79298896" w14:textId="43B924E9" w:rsidR="004C04D1" w:rsidRPr="005674BB" w:rsidRDefault="004C04D1" w:rsidP="004C04D1">
                                <w:pPr>
                                  <w:jc w:val="center"/>
                                  <w:rPr>
                                    <w:sz w:val="20"/>
                                    <w:szCs w:val="20"/>
                                  </w:rPr>
                                </w:pPr>
                                <w:r w:rsidRPr="005674BB">
                                  <w:rPr>
                                    <w:sz w:val="20"/>
                                    <w:szCs w:val="20"/>
                                  </w:rPr>
                                  <w:t>ANFIS (First order Sugeno fuzzy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wps:spPr>
                            <a:xfrm>
                              <a:off x="1533525" y="314325"/>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9" name="Straight Arrow Connector 59"/>
                          <wps:cNvCnPr/>
                          <wps:spPr>
                            <a:xfrm>
                              <a:off x="1495425" y="1181100"/>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0" name="Straight Arrow Connector 60"/>
                          <wps:cNvCnPr/>
                          <wps:spPr>
                            <a:xfrm>
                              <a:off x="1466850" y="2009775"/>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1" name="Straight Arrow Connector 61"/>
                          <wps:cNvCnPr/>
                          <wps:spPr>
                            <a:xfrm>
                              <a:off x="1485900" y="2886075"/>
                              <a:ext cx="3619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63" name="Arrow: Right 63"/>
                          <wps:cNvSpPr/>
                          <wps:spPr>
                            <a:xfrm>
                              <a:off x="3762375" y="1552575"/>
                              <a:ext cx="29527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Arrow: Right 64"/>
                          <wps:cNvSpPr/>
                          <wps:spPr>
                            <a:xfrm>
                              <a:off x="4953000" y="1581150"/>
                              <a:ext cx="295275" cy="3810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5" name="Rectangle 65"/>
                          <wps:cNvSpPr/>
                          <wps:spPr>
                            <a:xfrm>
                              <a:off x="5353049" y="1504950"/>
                              <a:ext cx="1085851" cy="457200"/>
                            </a:xfrm>
                            <a:prstGeom prst="rect">
                              <a:avLst/>
                            </a:prstGeom>
                          </wps:spPr>
                          <wps:style>
                            <a:lnRef idx="2">
                              <a:schemeClr val="accent1"/>
                            </a:lnRef>
                            <a:fillRef idx="1">
                              <a:schemeClr val="lt1"/>
                            </a:fillRef>
                            <a:effectRef idx="0">
                              <a:schemeClr val="accent1"/>
                            </a:effectRef>
                            <a:fontRef idx="minor">
                              <a:schemeClr val="dk1"/>
                            </a:fontRef>
                          </wps:style>
                          <wps:txbx>
                            <w:txbxContent>
                              <w:p w14:paraId="3593DD99" w14:textId="661701B1" w:rsidR="004C04D1" w:rsidRPr="005674BB" w:rsidRDefault="004C04D1" w:rsidP="004C04D1">
                                <w:pPr>
                                  <w:jc w:val="center"/>
                                  <w:rPr>
                                    <w:sz w:val="20"/>
                                    <w:szCs w:val="20"/>
                                  </w:rPr>
                                </w:pPr>
                                <w:r w:rsidRPr="005674BB">
                                  <w:rPr>
                                    <w:sz w:val="20"/>
                                    <w:szCs w:val="20"/>
                                  </w:rPr>
                                  <w:t>Compressive Strength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1" name="Rectangle 71"/>
                        <wps:cNvSpPr/>
                        <wps:spPr>
                          <a:xfrm>
                            <a:off x="257175" y="0"/>
                            <a:ext cx="1104900" cy="247650"/>
                          </a:xfrm>
                          <a:prstGeom prst="rect">
                            <a:avLst/>
                          </a:prstGeom>
                          <a:ln>
                            <a:solidFill>
                              <a:schemeClr val="dk1">
                                <a:alpha val="0"/>
                              </a:schemeClr>
                            </a:solidFill>
                          </a:ln>
                        </wps:spPr>
                        <wps:style>
                          <a:lnRef idx="2">
                            <a:schemeClr val="dk1"/>
                          </a:lnRef>
                          <a:fillRef idx="1">
                            <a:schemeClr val="lt1"/>
                          </a:fillRef>
                          <a:effectRef idx="0">
                            <a:schemeClr val="dk1"/>
                          </a:effectRef>
                          <a:fontRef idx="minor">
                            <a:schemeClr val="dk1"/>
                          </a:fontRef>
                        </wps:style>
                        <wps:txbx>
                          <w:txbxContent>
                            <w:p w14:paraId="4E18A8F6" w14:textId="2CD40840" w:rsidR="00D640D8" w:rsidRDefault="00D640D8" w:rsidP="00D640D8">
                              <w:pPr>
                                <w:jc w:val="center"/>
                              </w:pPr>
                              <w:r>
                                <w:t>Attribute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Rectangle 72"/>
                        <wps:cNvSpPr/>
                        <wps:spPr>
                          <a:xfrm>
                            <a:off x="2152650" y="0"/>
                            <a:ext cx="1038225" cy="266700"/>
                          </a:xfrm>
                          <a:prstGeom prst="rect">
                            <a:avLst/>
                          </a:prstGeom>
                          <a:ln>
                            <a:solidFill>
                              <a:schemeClr val="dk1">
                                <a:alpha val="0"/>
                              </a:schemeClr>
                            </a:solidFill>
                          </a:ln>
                        </wps:spPr>
                        <wps:style>
                          <a:lnRef idx="2">
                            <a:schemeClr val="dk1"/>
                          </a:lnRef>
                          <a:fillRef idx="1">
                            <a:schemeClr val="lt1"/>
                          </a:fillRef>
                          <a:effectRef idx="0">
                            <a:schemeClr val="dk1"/>
                          </a:effectRef>
                          <a:fontRef idx="minor">
                            <a:schemeClr val="dk1"/>
                          </a:fontRef>
                        </wps:style>
                        <wps:txbx>
                          <w:txbxContent>
                            <w:p w14:paraId="5D0A3493" w14:textId="46A40388" w:rsidR="00D640D8" w:rsidRDefault="00D640D8" w:rsidP="00D640D8">
                              <w:pPr>
                                <w:jc w:val="center"/>
                              </w:pPr>
                              <w:r>
                                <w:t>ML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Rectangle 73"/>
                        <wps:cNvSpPr/>
                        <wps:spPr>
                          <a:xfrm>
                            <a:off x="3848100" y="28575"/>
                            <a:ext cx="1009650" cy="266700"/>
                          </a:xfrm>
                          <a:prstGeom prst="rect">
                            <a:avLst/>
                          </a:prstGeom>
                          <a:ln>
                            <a:solidFill>
                              <a:schemeClr val="dk1">
                                <a:alpha val="0"/>
                              </a:schemeClr>
                            </a:solidFill>
                          </a:ln>
                        </wps:spPr>
                        <wps:style>
                          <a:lnRef idx="2">
                            <a:schemeClr val="dk1"/>
                          </a:lnRef>
                          <a:fillRef idx="1">
                            <a:schemeClr val="lt1"/>
                          </a:fillRef>
                          <a:effectRef idx="0">
                            <a:schemeClr val="dk1"/>
                          </a:effectRef>
                          <a:fontRef idx="minor">
                            <a:schemeClr val="dk1"/>
                          </a:fontRef>
                        </wps:style>
                        <wps:txbx>
                          <w:txbxContent>
                            <w:p w14:paraId="4E564D61" w14:textId="5E2094E6" w:rsidR="00D640D8" w:rsidRDefault="00D640D8" w:rsidP="00D640D8">
                              <w:pPr>
                                <w:jc w:val="center"/>
                              </w:pPr>
                              <w:r>
                                <w:t>ML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5410200" y="28575"/>
                            <a:ext cx="1047750" cy="257175"/>
                          </a:xfrm>
                          <a:prstGeom prst="rect">
                            <a:avLst/>
                          </a:prstGeom>
                          <a:ln>
                            <a:solidFill>
                              <a:schemeClr val="dk1">
                                <a:alpha val="0"/>
                              </a:schemeClr>
                            </a:solidFill>
                          </a:ln>
                        </wps:spPr>
                        <wps:style>
                          <a:lnRef idx="2">
                            <a:schemeClr val="dk1"/>
                          </a:lnRef>
                          <a:fillRef idx="1">
                            <a:schemeClr val="lt1"/>
                          </a:fillRef>
                          <a:effectRef idx="0">
                            <a:schemeClr val="dk1"/>
                          </a:effectRef>
                          <a:fontRef idx="minor">
                            <a:schemeClr val="dk1"/>
                          </a:fontRef>
                        </wps:style>
                        <wps:txbx>
                          <w:txbxContent>
                            <w:p w14:paraId="6757F125" w14:textId="59F1D706" w:rsidR="00D640D8" w:rsidRDefault="00D640D8" w:rsidP="00D640D8">
                              <w:pPr>
                                <w:jc w:val="center"/>
                              </w:pPr>
                              <w: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Straight Arrow Connector 75"/>
                        <wps:cNvCnPr/>
                        <wps:spPr>
                          <a:xfrm>
                            <a:off x="1390650" y="133350"/>
                            <a:ext cx="7620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6" name="Straight Arrow Connector 76"/>
                        <wps:cNvCnPr/>
                        <wps:spPr>
                          <a:xfrm>
                            <a:off x="3238500" y="152400"/>
                            <a:ext cx="609600"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7" name="Straight Arrow Connector 77"/>
                        <wps:cNvCnPr/>
                        <wps:spPr>
                          <a:xfrm>
                            <a:off x="4886325" y="161925"/>
                            <a:ext cx="52387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68680D" id="Group 78" o:spid="_x0000_s1026" style="position:absolute;left:0;text-align:left;margin-left:11.45pt;margin-top:25.5pt;width:439.5pt;height:267pt;z-index:251699200;mso-width-relative:margin;mso-height-relative:margin" coordsize="64579,35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">
                <v:group id="Group 66" o:spid="_x0000_s1027" style="position:absolute;top:3714;width:64389;height:31719" coordsize="64389,31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oval id="Oval 45" o:spid="_x0000_s1028" style="position:absolute;left:285;width:15050;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" fillcolor="white [3201]" strokecolor="#4472c4 [3204]" strokeweight="1pt">
                    <v:stroke joinstyle="miter"/>
                    <v:textbox>
                      <w:txbxContent>
                        <w:p w14:paraId="287CDC3F" w14:textId="041B13B9" w:rsidR="009701B9" w:rsidRPr="000C2D3F" w:rsidRDefault="009701B9" w:rsidP="009701B9">
                          <w:pPr>
                            <w:jc w:val="center"/>
                            <w:rPr>
                              <w:sz w:val="20"/>
                              <w:szCs w:val="20"/>
                            </w:rPr>
                          </w:pPr>
                          <w:r w:rsidRPr="000C2D3F">
                            <w:rPr>
                              <w:sz w:val="20"/>
                              <w:szCs w:val="20"/>
                            </w:rPr>
                            <w:t>Cement, Water, Silica fume</w:t>
                          </w:r>
                        </w:p>
                      </w:txbxContent>
                    </v:textbox>
                  </v:oval>
                  <v:oval id="Oval 47" o:spid="_x0000_s1029" style="position:absolute;left:190;top:8572;width:14954;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" fillcolor="white [3201]" strokecolor="#4472c4 [3204]" strokeweight="1pt">
                    <v:stroke joinstyle="miter"/>
                    <v:textbox>
                      <w:txbxContent>
                        <w:p w14:paraId="609C5DDB" w14:textId="37A5DCAB" w:rsidR="009701B9" w:rsidRPr="000C2D3F" w:rsidRDefault="009701B9" w:rsidP="009701B9">
                          <w:pPr>
                            <w:jc w:val="center"/>
                            <w:rPr>
                              <w:sz w:val="20"/>
                              <w:szCs w:val="20"/>
                            </w:rPr>
                          </w:pPr>
                          <w:r w:rsidRPr="000C2D3F">
                            <w:rPr>
                              <w:sz w:val="20"/>
                              <w:szCs w:val="20"/>
                            </w:rPr>
                            <w:t>Coarse aggregate, Fine aggregate</w:t>
                          </w:r>
                        </w:p>
                      </w:txbxContent>
                    </v:textbox>
                  </v:oval>
                  <v:oval id="Oval 51" o:spid="_x0000_s1030" style="position:absolute;left:95;top:17049;width:14573;height:60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" fillcolor="white [3201]" strokecolor="#4472c4 [3204]" strokeweight="1pt">
                    <v:stroke joinstyle="miter"/>
                    <v:textbox>
                      <w:txbxContent>
                        <w:p w14:paraId="75DBAAA4" w14:textId="512D63B2" w:rsidR="009701B9" w:rsidRPr="000C2D3F" w:rsidRDefault="009701B9" w:rsidP="009701B9">
                          <w:pPr>
                            <w:jc w:val="center"/>
                            <w:rPr>
                              <w:sz w:val="20"/>
                              <w:szCs w:val="20"/>
                            </w:rPr>
                          </w:pPr>
                          <w:r w:rsidRPr="000C2D3F">
                            <w:rPr>
                              <w:sz w:val="20"/>
                              <w:szCs w:val="20"/>
                            </w:rPr>
                            <w:t xml:space="preserve">Superplasticizer </w:t>
                          </w:r>
                        </w:p>
                      </w:txbxContent>
                    </v:textbox>
                  </v:oval>
                  <v:oval id="Oval 52" o:spid="_x0000_s1031" style="position:absolute;top:25431;width:14859;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" fillcolor="white [3201]" strokecolor="#4472c4 [3204]" strokeweight="1pt">
                    <v:stroke joinstyle="miter"/>
                    <v:textbox>
                      <w:txbxContent>
                        <w:p w14:paraId="776C394D" w14:textId="1CD03673" w:rsidR="009701B9" w:rsidRPr="000C2D3F" w:rsidRDefault="009701B9" w:rsidP="009701B9">
                          <w:pPr>
                            <w:jc w:val="center"/>
                            <w:rPr>
                              <w:sz w:val="20"/>
                              <w:szCs w:val="20"/>
                            </w:rPr>
                          </w:pPr>
                          <w:r w:rsidRPr="000C2D3F">
                            <w:rPr>
                              <w:sz w:val="20"/>
                              <w:szCs w:val="20"/>
                            </w:rPr>
                            <w:t>Fibre volume fraction</w:t>
                          </w:r>
                        </w:p>
                      </w:txbxContent>
                    </v:textbox>
                  </v:oval>
                  <v:rect id="Rectangle 53" o:spid="_x0000_s1032" style="position:absolute;left:18764;top:1524;width:16573;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" fillcolor="white [3201]" strokecolor="#4472c4 [3204]" strokeweight="1pt">
                    <v:textbox>
                      <w:txbxContent>
                        <w:p w14:paraId="0277867D" w14:textId="07582F9E" w:rsidR="000C2D3F" w:rsidRPr="000C2D3F" w:rsidRDefault="000C2D3F" w:rsidP="000C2D3F">
                          <w:pPr>
                            <w:jc w:val="center"/>
                            <w:rPr>
                              <w:sz w:val="20"/>
                              <w:szCs w:val="20"/>
                            </w:rPr>
                          </w:pPr>
                          <w:r w:rsidRPr="000C2D3F">
                            <w:rPr>
                              <w:sz w:val="20"/>
                              <w:szCs w:val="20"/>
                            </w:rPr>
                            <w:t>Cement and water content</w:t>
                          </w:r>
                        </w:p>
                      </w:txbxContent>
                    </v:textbox>
                  </v:rect>
                  <v:rect id="Rectangle 54" o:spid="_x0000_s1033" style="position:absolute;left:18478;top:10191;width:16859;height:3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" fillcolor="white [3201]" strokecolor="#4472c4 [3204]" strokeweight="1pt">
                    <v:textbox>
                      <w:txbxContent>
                        <w:p w14:paraId="54933824" w14:textId="424CFC2A" w:rsidR="000C2D3F" w:rsidRPr="000C2D3F" w:rsidRDefault="000C2D3F" w:rsidP="000C2D3F">
                          <w:pPr>
                            <w:jc w:val="center"/>
                            <w:rPr>
                              <w:sz w:val="20"/>
                              <w:szCs w:val="20"/>
                            </w:rPr>
                          </w:pPr>
                          <w:r w:rsidRPr="000C2D3F">
                            <w:rPr>
                              <w:sz w:val="20"/>
                              <w:szCs w:val="20"/>
                            </w:rPr>
                            <w:t xml:space="preserve">Aggregate content </w:t>
                          </w:r>
                        </w:p>
                      </w:txbxContent>
                    </v:textbox>
                  </v:rect>
                  <v:rect id="Rectangle 55" o:spid="_x0000_s1034" style="position:absolute;left:18192;top:18383;width:1695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" fillcolor="white [3201]" strokecolor="#4472c4 [3204]" strokeweight="1pt">
                    <v:textbox>
                      <w:txbxContent>
                        <w:p w14:paraId="2824A3C6" w14:textId="14A3C06F" w:rsidR="000C2D3F" w:rsidRPr="000C2D3F" w:rsidRDefault="000C2D3F" w:rsidP="000C2D3F">
                          <w:pPr>
                            <w:jc w:val="center"/>
                            <w:rPr>
                              <w:sz w:val="20"/>
                              <w:szCs w:val="20"/>
                            </w:rPr>
                          </w:pPr>
                          <w:r w:rsidRPr="000C2D3F">
                            <w:rPr>
                              <w:sz w:val="20"/>
                              <w:szCs w:val="20"/>
                            </w:rPr>
                            <w:t>Superplasticizer content</w:t>
                          </w:r>
                        </w:p>
                      </w:txbxContent>
                    </v:textbox>
                  </v:rect>
                  <v:rect id="Rectangle 56" o:spid="_x0000_s1035" style="position:absolute;left:18383;top:26574;width:17145;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" fillcolor="white [3201]" strokecolor="#4472c4 [3204]" strokeweight="1pt">
                    <v:textbox>
                      <w:txbxContent>
                        <w:p w14:paraId="27E0155D" w14:textId="0663D87F" w:rsidR="000C2D3F" w:rsidRPr="000C2D3F" w:rsidRDefault="000C2D3F" w:rsidP="000C2D3F">
                          <w:pPr>
                            <w:jc w:val="center"/>
                            <w:rPr>
                              <w:sz w:val="20"/>
                              <w:szCs w:val="20"/>
                            </w:rPr>
                          </w:pPr>
                          <w:r w:rsidRPr="000C2D3F">
                            <w:rPr>
                              <w:sz w:val="20"/>
                              <w:szCs w:val="20"/>
                            </w:rPr>
                            <w:t>Fibre volume fraction content</w:t>
                          </w:r>
                        </w:p>
                      </w:txbxContent>
                    </v:textbox>
                  </v:rect>
                  <v:rect id="Rectangle 57" o:spid="_x0000_s1036" style="position:absolute;left:41558;top:9867;width:7152;height:15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" fillcolor="white [3201]" strokecolor="#4472c4 [3204]" strokeweight="1pt">
                    <v:textbox>
                      <w:txbxContent>
                        <w:p w14:paraId="79298896" w14:textId="43B924E9" w:rsidR="004C04D1" w:rsidRPr="005674BB" w:rsidRDefault="004C04D1" w:rsidP="004C04D1">
                          <w:pPr>
                            <w:jc w:val="center"/>
                            <w:rPr>
                              <w:sz w:val="20"/>
                              <w:szCs w:val="20"/>
                            </w:rPr>
                          </w:pPr>
                          <w:r w:rsidRPr="005674BB">
                            <w:rPr>
                              <w:sz w:val="20"/>
                              <w:szCs w:val="20"/>
                            </w:rPr>
                            <w:t>ANFIS (First order Sugeno fuzzy model)</w:t>
                          </w:r>
                        </w:p>
                      </w:txbxContent>
                    </v:textbox>
                  </v:rect>
                  <v:shapetype id="_x0000_t32" coordsize="21600,21600" o:spt="32" o:oned="t" path="m,l21600,21600e" filled="f">
                    <v:path arrowok="t" fillok="f" o:connecttype="none"/>
                    <o:lock v:ext="edit" shapetype="t"/>
                  </v:shapetype>
                  <v:shape id="Straight Arrow Connector 58" o:spid="_x0000_s1037" type="#_x0000_t32" style="position:absolute;left:15335;top:3143;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" strokecolor="#4472c4 [3204]" strokeweight=".5pt">
                    <v:stroke endarrow="block" joinstyle="miter"/>
                  </v:shape>
                  <v:shape id="Straight Arrow Connector 59" o:spid="_x0000_s1038" type="#_x0000_t32" style="position:absolute;left:14954;top:11811;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" strokecolor="#4472c4 [3204]" strokeweight=".5pt">
                    <v:stroke endarrow="block" joinstyle="miter"/>
                  </v:shape>
                  <v:shape id="Straight Arrow Connector 60" o:spid="_x0000_s1039" type="#_x0000_t32" style="position:absolute;left:14668;top:20097;width:3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" strokecolor="#4472c4 [3204]" strokeweight=".5pt">
                    <v:stroke endarrow="block" joinstyle="miter"/>
                  </v:shape>
                  <v:shape id="Straight Arrow Connector 61" o:spid="_x0000_s1040" type="#_x0000_t32" style="position:absolute;left:14859;top:28860;width:3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" strokecolor="#4472c4 [3204]" strokeweight=".5pt">
                    <v:stroke endarrow="block" joinstyle="miter"/>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3" o:spid="_x0000_s1041" type="#_x0000_t13" style="position:absolute;left:37623;top:15525;width:2953;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" adj="10800" fillcolor="#4472c4 [3204]" strokecolor="#1f3763 [1604]" strokeweight="1pt"/>
                  <v:shape id="Arrow: Right 64" o:spid="_x0000_s1042" type="#_x0000_t13" style="position:absolute;left:49530;top:15811;width:2952;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" adj="10800" fillcolor="#4472c4 [3204]" strokecolor="#1f3763 [1604]" strokeweight="1pt"/>
                  <v:rect id="Rectangle 65" o:spid="_x0000_s1043" style="position:absolute;left:53530;top:15049;width:10859;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" fillcolor="white [3201]" strokecolor="#4472c4 [3204]" strokeweight="1pt">
                    <v:textbox>
                      <w:txbxContent>
                        <w:p w14:paraId="3593DD99" w14:textId="661701B1" w:rsidR="004C04D1" w:rsidRPr="005674BB" w:rsidRDefault="004C04D1" w:rsidP="004C04D1">
                          <w:pPr>
                            <w:jc w:val="center"/>
                            <w:rPr>
                              <w:sz w:val="20"/>
                              <w:szCs w:val="20"/>
                            </w:rPr>
                          </w:pPr>
                          <w:r w:rsidRPr="005674BB">
                            <w:rPr>
                              <w:sz w:val="20"/>
                              <w:szCs w:val="20"/>
                            </w:rPr>
                            <w:t>Compressive Strength</w:t>
                          </w:r>
                        </w:p>
                      </w:txbxContent>
                    </v:textbox>
                  </v:rect>
                </v:group>
                <v:rect id="Rectangle 71" o:spid="_x0000_s1044" style="position:absolute;left:2571;width:11049;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" fillcolor="white [3201]" strokecolor="black [3200]" strokeweight="1pt">
                  <v:stroke opacity="0"/>
                  <v:textbox>
                    <w:txbxContent>
                      <w:p w14:paraId="4E18A8F6" w14:textId="2CD40840" w:rsidR="00D640D8" w:rsidRDefault="00D640D8" w:rsidP="00D640D8">
                        <w:pPr>
                          <w:jc w:val="center"/>
                        </w:pPr>
                        <w:r>
                          <w:t>Attribute</w:t>
                        </w:r>
                      </w:p>
                    </w:txbxContent>
                  </v:textbox>
                </v:rect>
                <v:rect id="Rectangle 72" o:spid="_x0000_s1045" style="position:absolute;left:21526;width:10382;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" fillcolor="white [3201]" strokecolor="black [3200]" strokeweight="1pt">
                  <v:stroke opacity="0"/>
                  <v:textbox>
                    <w:txbxContent>
                      <w:p w14:paraId="5D0A3493" w14:textId="46A40388" w:rsidR="00D640D8" w:rsidRDefault="00D640D8" w:rsidP="00D640D8">
                        <w:pPr>
                          <w:jc w:val="center"/>
                        </w:pPr>
                        <w:r>
                          <w:t>ML input</w:t>
                        </w:r>
                      </w:p>
                    </w:txbxContent>
                  </v:textbox>
                </v:rect>
                <v:rect id="Rectangle 73" o:spid="_x0000_s1046" style="position:absolute;left:38481;top:285;width:1009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" fillcolor="white [3201]" strokecolor="black [3200]" strokeweight="1pt">
                  <v:stroke opacity="0"/>
                  <v:textbox>
                    <w:txbxContent>
                      <w:p w14:paraId="4E564D61" w14:textId="5E2094E6" w:rsidR="00D640D8" w:rsidRDefault="00D640D8" w:rsidP="00D640D8">
                        <w:pPr>
                          <w:jc w:val="center"/>
                        </w:pPr>
                        <w:r>
                          <w:t>ML training</w:t>
                        </w:r>
                      </w:p>
                    </w:txbxContent>
                  </v:textbox>
                </v:rect>
                <v:rect id="Rectangle 74" o:spid="_x0000_s1047" style="position:absolute;left:54102;top:285;width:10477;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" fillcolor="white [3201]" strokecolor="black [3200]" strokeweight="1pt">
                  <v:stroke opacity="0"/>
                  <v:textbox>
                    <w:txbxContent>
                      <w:p w14:paraId="6757F125" w14:textId="59F1D706" w:rsidR="00D640D8" w:rsidRDefault="00D640D8" w:rsidP="00D640D8">
                        <w:pPr>
                          <w:jc w:val="center"/>
                        </w:pPr>
                        <w:r>
                          <w:t>Output</w:t>
                        </w:r>
                      </w:p>
                    </w:txbxContent>
                  </v:textbox>
                </v:rect>
                <v:shape id="Straight Arrow Connector 75" o:spid="_x0000_s1048" type="#_x0000_t32" style="position:absolute;left:13906;top:1333;width:7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" strokecolor="black [3200]" strokeweight=".5pt">
                  <v:stroke endarrow="block" joinstyle="miter"/>
                </v:shape>
                <v:shape id="Straight Arrow Connector 76" o:spid="_x0000_s1049" type="#_x0000_t32" style="position:absolute;left:32385;top:1524;width:6096;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" strokecolor="black [3200]" strokeweight=".5pt">
                  <v:stroke endarrow="block" joinstyle="miter"/>
                </v:shape>
                <v:shape id="Straight Arrow Connector 77" o:spid="_x0000_s1050" type="#_x0000_t32" style="position:absolute;left:48863;top:1619;width:5239;height: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" strokecolor="black [3200]" strokeweight=".5pt">
                  <v:stroke endarrow="block" joinstyle="miter"/>
                </v:shape>
              </v:group>
            </w:pict>
          </mc:Fallback>
        </mc:AlternateContent>
      </w:r>
    </w:p>
    <w:p w14:paraId="0B386E7A" w14:textId="3989D70B" w:rsidR="009701B9" w:rsidRPr="00567921" w:rsidRDefault="00D640D8" w:rsidP="00D165CE">
      <w:pPr>
        <w:spacing w:line="360" w:lineRule="auto"/>
        <w:jc w:val="both"/>
        <w:rPr>
          <w:rFonts w:ascii="Times New Roman" w:hAnsi="Times New Roman" w:cs="Times New Roman"/>
        </w:rPr>
      </w:pPr>
      <w:r w:rsidRPr="00567921">
        <w:rPr>
          <w:rFonts w:ascii="Times New Roman" w:hAnsi="Times New Roman" w:cs="Times New Roman"/>
        </w:rPr>
        <w:t xml:space="preserve">               </w:t>
      </w:r>
      <w:r w:rsidR="004C04D1" w:rsidRPr="00567921">
        <w:rPr>
          <w:rFonts w:ascii="Times New Roman" w:hAnsi="Times New Roman" w:cs="Times New Roman"/>
        </w:rPr>
        <w:t xml:space="preserve">                                 </w:t>
      </w:r>
    </w:p>
    <w:p w14:paraId="7C62FEC7" w14:textId="762FB3E4" w:rsidR="00247D30" w:rsidRPr="00567921" w:rsidRDefault="00247D30" w:rsidP="00D165CE">
      <w:pPr>
        <w:spacing w:line="360" w:lineRule="auto"/>
        <w:jc w:val="both"/>
        <w:rPr>
          <w:rFonts w:ascii="Times New Roman" w:hAnsi="Times New Roman" w:cs="Times New Roman"/>
        </w:rPr>
      </w:pPr>
    </w:p>
    <w:p w14:paraId="140009FF" w14:textId="636ABF04" w:rsidR="00247D30" w:rsidRPr="00567921" w:rsidRDefault="00247D30" w:rsidP="00D165CE">
      <w:pPr>
        <w:spacing w:line="360" w:lineRule="auto"/>
        <w:jc w:val="both"/>
        <w:rPr>
          <w:rFonts w:ascii="Times New Roman" w:hAnsi="Times New Roman" w:cs="Times New Roman"/>
        </w:rPr>
      </w:pPr>
    </w:p>
    <w:p w14:paraId="7D6B3808" w14:textId="7048B16D" w:rsidR="00247D30" w:rsidRPr="00567921" w:rsidRDefault="00247D30" w:rsidP="00D165CE">
      <w:pPr>
        <w:spacing w:line="360" w:lineRule="auto"/>
        <w:jc w:val="both"/>
        <w:rPr>
          <w:rFonts w:ascii="Times New Roman" w:hAnsi="Times New Roman" w:cs="Times New Roman"/>
        </w:rPr>
      </w:pPr>
    </w:p>
    <w:p w14:paraId="728C5759" w14:textId="1A0C0CB7" w:rsidR="00247D30" w:rsidRPr="00567921" w:rsidRDefault="00247D30" w:rsidP="00D165CE">
      <w:pPr>
        <w:spacing w:line="360" w:lineRule="auto"/>
        <w:jc w:val="both"/>
        <w:rPr>
          <w:rFonts w:ascii="Times New Roman" w:hAnsi="Times New Roman" w:cs="Times New Roman"/>
        </w:rPr>
      </w:pPr>
    </w:p>
    <w:p w14:paraId="52B3BD00" w14:textId="557A527A" w:rsidR="00247D30" w:rsidRPr="00567921" w:rsidRDefault="00247D30" w:rsidP="00D165CE">
      <w:pPr>
        <w:spacing w:line="360" w:lineRule="auto"/>
        <w:jc w:val="both"/>
        <w:rPr>
          <w:rFonts w:ascii="Times New Roman" w:hAnsi="Times New Roman" w:cs="Times New Roman"/>
        </w:rPr>
      </w:pPr>
    </w:p>
    <w:p w14:paraId="7C8DDA13" w14:textId="0AAE6BDC" w:rsidR="00247D30" w:rsidRPr="00567921" w:rsidRDefault="00247D30" w:rsidP="00D165CE">
      <w:pPr>
        <w:spacing w:line="360" w:lineRule="auto"/>
        <w:jc w:val="both"/>
        <w:rPr>
          <w:rFonts w:ascii="Times New Roman" w:hAnsi="Times New Roman" w:cs="Times New Roman"/>
        </w:rPr>
      </w:pPr>
    </w:p>
    <w:p w14:paraId="74F64101" w14:textId="12CD94B8" w:rsidR="00247D30" w:rsidRPr="00567921" w:rsidRDefault="00247D30" w:rsidP="00D165CE">
      <w:pPr>
        <w:spacing w:line="360" w:lineRule="auto"/>
        <w:jc w:val="both"/>
        <w:rPr>
          <w:rFonts w:ascii="Times New Roman" w:hAnsi="Times New Roman" w:cs="Times New Roman"/>
        </w:rPr>
      </w:pPr>
    </w:p>
    <w:p w14:paraId="0370942F" w14:textId="7F39D43E" w:rsidR="00247D30" w:rsidRPr="00567921" w:rsidRDefault="00247D30" w:rsidP="00D165CE">
      <w:pPr>
        <w:spacing w:line="360" w:lineRule="auto"/>
        <w:jc w:val="both"/>
        <w:rPr>
          <w:rFonts w:ascii="Times New Roman" w:hAnsi="Times New Roman" w:cs="Times New Roman"/>
        </w:rPr>
      </w:pPr>
    </w:p>
    <w:p w14:paraId="6FFF760C" w14:textId="38E65A5B" w:rsidR="00247D30" w:rsidRPr="00567921" w:rsidRDefault="00247D30" w:rsidP="00D165CE">
      <w:pPr>
        <w:spacing w:line="360" w:lineRule="auto"/>
        <w:jc w:val="both"/>
        <w:rPr>
          <w:rFonts w:ascii="Times New Roman" w:hAnsi="Times New Roman" w:cs="Times New Roman"/>
        </w:rPr>
      </w:pPr>
    </w:p>
    <w:p w14:paraId="3FC24E8F" w14:textId="6F113526" w:rsidR="00247D30" w:rsidRPr="00CB2B2B" w:rsidRDefault="00D640D8" w:rsidP="00A44EAD">
      <w:pPr>
        <w:spacing w:line="360" w:lineRule="auto"/>
        <w:jc w:val="center"/>
        <w:rPr>
          <w:rFonts w:ascii="Times New Roman" w:hAnsi="Times New Roman" w:cs="Times New Roman"/>
          <w:sz w:val="20"/>
          <w:szCs w:val="20"/>
        </w:rPr>
      </w:pPr>
      <w:r w:rsidRPr="00CB2B2B">
        <w:rPr>
          <w:rFonts w:ascii="Times New Roman" w:hAnsi="Times New Roman" w:cs="Times New Roman"/>
          <w:sz w:val="20"/>
          <w:szCs w:val="20"/>
        </w:rPr>
        <w:t>Fig</w:t>
      </w:r>
      <w:r w:rsidR="000B4D73" w:rsidRPr="00CB2B2B">
        <w:rPr>
          <w:rFonts w:ascii="Times New Roman" w:hAnsi="Times New Roman" w:cs="Times New Roman"/>
          <w:sz w:val="20"/>
          <w:szCs w:val="20"/>
        </w:rPr>
        <w:t>ure</w:t>
      </w:r>
      <w:r w:rsidRPr="00CB2B2B">
        <w:rPr>
          <w:rFonts w:ascii="Times New Roman" w:hAnsi="Times New Roman" w:cs="Times New Roman"/>
          <w:sz w:val="20"/>
          <w:szCs w:val="20"/>
        </w:rPr>
        <w:t xml:space="preserve"> </w:t>
      </w:r>
      <w:r w:rsidR="00155D12" w:rsidRPr="00CB2B2B">
        <w:rPr>
          <w:rFonts w:ascii="Times New Roman" w:hAnsi="Times New Roman" w:cs="Times New Roman"/>
          <w:sz w:val="20"/>
          <w:szCs w:val="20"/>
        </w:rPr>
        <w:t>5</w:t>
      </w:r>
      <w:r w:rsidR="000B4D73" w:rsidRPr="00CB2B2B">
        <w:rPr>
          <w:rFonts w:ascii="Times New Roman" w:hAnsi="Times New Roman" w:cs="Times New Roman"/>
          <w:sz w:val="20"/>
          <w:szCs w:val="20"/>
        </w:rPr>
        <w:t>:</w:t>
      </w:r>
      <w:r w:rsidRPr="00CB2B2B">
        <w:rPr>
          <w:rFonts w:ascii="Times New Roman" w:hAnsi="Times New Roman" w:cs="Times New Roman"/>
          <w:sz w:val="20"/>
          <w:szCs w:val="20"/>
        </w:rPr>
        <w:t xml:space="preserve"> Determination of Compressive strength Using ML </w:t>
      </w:r>
      <w:proofErr w:type="gramStart"/>
      <w:r w:rsidRPr="00CB2B2B">
        <w:rPr>
          <w:rFonts w:ascii="Times New Roman" w:hAnsi="Times New Roman" w:cs="Times New Roman"/>
          <w:sz w:val="20"/>
          <w:szCs w:val="20"/>
        </w:rPr>
        <w:t>algorism</w:t>
      </w:r>
      <w:proofErr w:type="gramEnd"/>
    </w:p>
    <w:p w14:paraId="3060D507" w14:textId="279EEFB7" w:rsidR="007861E1" w:rsidRPr="00567921" w:rsidRDefault="00CB2B2B" w:rsidP="007861E1">
      <w:pPr>
        <w:spacing w:before="100" w:beforeAutospacing="1" w:after="100" w:afterAutospacing="1" w:line="360" w:lineRule="auto"/>
        <w:jc w:val="both"/>
        <w:rPr>
          <w:rFonts w:ascii="Times New Roman" w:eastAsia="Times New Roman" w:hAnsi="Times New Roman" w:cs="Times New Roman"/>
          <w:lang w:eastAsia="en-GB"/>
        </w:rPr>
      </w:pPr>
      <w:r>
        <w:rPr>
          <w:rFonts w:ascii="Times New Roman" w:hAnsi="Times New Roman" w:cs="Times New Roman"/>
        </w:rPr>
        <w:fldChar w:fldCharType="begin" w:fldLock="1"/>
      </w:r>
      <w:r>
        <w:rPr>
          <w:rFonts w:ascii="Times New Roman" w:hAnsi="Times New Roman" w:cs="Times New Roman"/>
        </w:rPr>
        <w:instrText>ADDIN CSL_CITATION {"citationItems":[{"id":"ITEM-1","itemData":{"DOI":"10.5391/IJFIS.2021.21.2.176","ISSN":"2093744X","abstract":"The objectives of this study are to develop a model for predicting the compressive strength of concrete using an adaptive neuro-fuzzy inference system (ANFIS) and validate the mix proportion using artificial neural networks (ANNs) and by experimentation. A model was developed, and the compressive strength was predicted using the ANFIS (with the subtractive clustering method of the fuzzy inference system) by MATLAB programming. In the present study, two ANFIS models were considered: ANFIS models-1 and -2. ANFIS model-1 was developed to predict the 3-day compressive strength, whereas ANFIS model-2 predicts the 28-day compressive strength by considering the 3-day compressive strength data obtained using ANFIS model-1. It was observed that the errors in the 3- and 28-day compressive strengths were 6.33%, and 17.07%, respectively. Furthermore, experiments were performed for selective mixes—M40, M50, and M60—to verify the compressive strength obtained using the ANFIS model. The model results were verified against the experimental ones based on the mixes selected from the model, and the results were found to agree with the predicted ones, with a maximum deviation of 18%. Furthermore, an ANN model was developed to predict the compressive strength to verify the accuracy of the ANFIS model. The results predicted by the ANFIS and the ANN were compared with the original results available in the literature. A significant deviation was found between the ANN model results and the original results, however, the ANN model results presented the same trend as the original results. It was concluded that the ANFIS model results were highly consistent with the original results.","author":[{"dropping-particle":"","family":"Sinha","given":"Deepak Kumar","non-dropping-particle":"","parse-names":false,"suffix":""},{"dropping-particle":"","family":"Satavalekar","given":"Rupali","non-dropping-particle":"","parse-names":false,"suffix":""},{"dropping-particle":"","family":"Kasilingam","given":"Senthil","non-dropping-particle":"","parse-names":false,"suffix":""}],"container-title":"International Journal of Fuzzy Logic and Intelligent Systems","id":"ITEM-1","issue":"2","issued":{"date-parts":[["2021"]]},"page":"176-188","title":"Application of Adaptive Neuro-Fuzzy Inference System for Evaluating Compressive Strength of Concrete","type":"article-journal","volume":"21"},"uris":["http://www.mendeley.com/documents/?uuid=50c24e36-9968-4f8e-94bd-090971d2985a"]}],"mendeley":{"formattedCitation":"[24]","plainTextFormattedCitation":"[24]"},"properties":{"noteIndex":0},"schema":"https://github.com/citation-style-language/schema/raw/master/csl-citation.json"}</w:instrText>
      </w:r>
      <w:r>
        <w:rPr>
          <w:rFonts w:ascii="Times New Roman" w:hAnsi="Times New Roman" w:cs="Times New Roman"/>
        </w:rPr>
        <w:fldChar w:fldCharType="separate"/>
      </w:r>
      <w:r w:rsidRPr="00CB2B2B">
        <w:rPr>
          <w:rFonts w:ascii="Times New Roman" w:hAnsi="Times New Roman" w:cs="Times New Roman"/>
          <w:noProof/>
        </w:rPr>
        <w:t>[24]</w:t>
      </w:r>
      <w:r>
        <w:rPr>
          <w:rFonts w:ascii="Times New Roman" w:hAnsi="Times New Roman" w:cs="Times New Roman"/>
        </w:rPr>
        <w:fldChar w:fldCharType="end"/>
      </w:r>
      <w:r w:rsidR="007861E1" w:rsidRPr="00567921">
        <w:rPr>
          <w:rFonts w:ascii="Times New Roman" w:hAnsi="Times New Roman" w:cs="Times New Roman"/>
        </w:rPr>
        <w:t xml:space="preserve"> </w:t>
      </w:r>
      <w:r w:rsidR="007861E1" w:rsidRPr="00567921">
        <w:rPr>
          <w:rFonts w:ascii="Times New Roman" w:eastAsia="Times New Roman" w:hAnsi="Times New Roman" w:cs="Times New Roman"/>
          <w:lang w:eastAsia="en-GB"/>
        </w:rPr>
        <w:t>applied comparable data processing methodologies and outlined the normali</w:t>
      </w:r>
      <w:r w:rsidR="007A1F95" w:rsidRPr="00567921">
        <w:rPr>
          <w:rFonts w:ascii="Times New Roman" w:eastAsia="Times New Roman" w:hAnsi="Times New Roman" w:cs="Times New Roman"/>
          <w:lang w:eastAsia="en-GB"/>
        </w:rPr>
        <w:t>s</w:t>
      </w:r>
      <w:r w:rsidR="007861E1" w:rsidRPr="00567921">
        <w:rPr>
          <w:rFonts w:ascii="Times New Roman" w:eastAsia="Times New Roman" w:hAnsi="Times New Roman" w:cs="Times New Roman"/>
          <w:lang w:eastAsia="en-GB"/>
        </w:rPr>
        <w:t>ation procedure in their work. The grouping of attributes is also depicted in Figure 5. For the machine learning process aimed at predicting the compressive strength of HP-SFRC, inputs such as cement, water, aggregate, superplastici</w:t>
      </w:r>
      <w:r w:rsidR="007A1F95" w:rsidRPr="00567921">
        <w:rPr>
          <w:rFonts w:ascii="Times New Roman" w:eastAsia="Times New Roman" w:hAnsi="Times New Roman" w:cs="Times New Roman"/>
          <w:lang w:eastAsia="en-GB"/>
        </w:rPr>
        <w:t>s</w:t>
      </w:r>
      <w:r w:rsidR="007861E1" w:rsidRPr="00567921">
        <w:rPr>
          <w:rFonts w:ascii="Times New Roman" w:eastAsia="Times New Roman" w:hAnsi="Times New Roman" w:cs="Times New Roman"/>
          <w:lang w:eastAsia="en-GB"/>
        </w:rPr>
        <w:t>er content, and fib</w:t>
      </w:r>
      <w:r w:rsidR="007A1F95" w:rsidRPr="00567921">
        <w:rPr>
          <w:rFonts w:ascii="Times New Roman" w:eastAsia="Times New Roman" w:hAnsi="Times New Roman" w:cs="Times New Roman"/>
          <w:lang w:eastAsia="en-GB"/>
        </w:rPr>
        <w:t>re</w:t>
      </w:r>
      <w:r w:rsidR="007861E1" w:rsidRPr="00567921">
        <w:rPr>
          <w:rFonts w:ascii="Times New Roman" w:eastAsia="Times New Roman" w:hAnsi="Times New Roman" w:cs="Times New Roman"/>
          <w:lang w:eastAsia="en-GB"/>
        </w:rPr>
        <w:t xml:space="preserve"> volume fraction were employed.</w:t>
      </w:r>
    </w:p>
    <w:p w14:paraId="08B6CC53" w14:textId="53915862" w:rsidR="0070432A" w:rsidRPr="00567921" w:rsidRDefault="0070432A" w:rsidP="00AC474D">
      <w:pPr>
        <w:spacing w:before="100" w:beforeAutospacing="1" w:after="100" w:afterAutospacing="1" w:line="360" w:lineRule="auto"/>
        <w:jc w:val="both"/>
        <w:rPr>
          <w:rFonts w:ascii="Times New Roman" w:eastAsia="Times New Roman" w:hAnsi="Times New Roman" w:cs="Times New Roman"/>
          <w:lang w:eastAsia="en-GB"/>
        </w:rPr>
      </w:pPr>
      <w:r w:rsidRPr="0070432A">
        <w:rPr>
          <w:rFonts w:ascii="Times New Roman" w:hAnsi="Times New Roman" w:cs="Times New Roman"/>
        </w:rPr>
        <w:t>Due to its extensive use in this field, the choice was made to explore the non</w:t>
      </w:r>
      <w:r w:rsidR="009148AE">
        <w:rPr>
          <w:rFonts w:ascii="Times New Roman" w:hAnsi="Times New Roman" w:cs="Times New Roman"/>
        </w:rPr>
        <w:t>-</w:t>
      </w:r>
      <w:r w:rsidRPr="0070432A">
        <w:rPr>
          <w:rFonts w:ascii="Times New Roman" w:hAnsi="Times New Roman" w:cs="Times New Roman"/>
        </w:rPr>
        <w:t>linear system using an Adaptive Neuro-Fuzzy Inference System (ANFIS). This system utili</w:t>
      </w:r>
      <w:r w:rsidR="00B70439">
        <w:rPr>
          <w:rFonts w:ascii="Times New Roman" w:hAnsi="Times New Roman" w:cs="Times New Roman"/>
        </w:rPr>
        <w:t>s</w:t>
      </w:r>
      <w:r w:rsidRPr="0070432A">
        <w:rPr>
          <w:rFonts w:ascii="Times New Roman" w:hAnsi="Times New Roman" w:cs="Times New Roman"/>
        </w:rPr>
        <w:t>es a combination of learning methods to efficiently adjust weights, thereby reducing the difference between predicted and observed outcomes. This mechanism controls the tuning of parameters and construction of the fuzzy inference system (FIS). The fundamental Sugeno fuzzy model, which forms the basis of ANFIS, is depicted in Figure 6</w:t>
      </w:r>
      <w:r>
        <w:t>.</w:t>
      </w:r>
    </w:p>
    <w:p w14:paraId="5E5BF4DE" w14:textId="464048CE" w:rsidR="0055259E" w:rsidRPr="00567921" w:rsidRDefault="00EE6C51" w:rsidP="0055259E">
      <w:pPr>
        <w:spacing w:line="360" w:lineRule="auto"/>
        <w:jc w:val="center"/>
        <w:rPr>
          <w:rFonts w:ascii="Times New Roman" w:hAnsi="Times New Roman" w:cs="Times New Roman"/>
          <w:sz w:val="24"/>
          <w:szCs w:val="24"/>
        </w:rPr>
      </w:pPr>
      <w:r w:rsidRPr="00567921">
        <w:rPr>
          <w:rFonts w:ascii="Times New Roman" w:hAnsi="Times New Roman" w:cs="Times New Roman"/>
          <w:noProof/>
        </w:rPr>
        <w:drawing>
          <wp:inline distT="0" distB="0" distL="0" distR="0" wp14:anchorId="22551E03" wp14:editId="0D98CCDB">
            <wp:extent cx="2892922" cy="1822406"/>
            <wp:effectExtent l="0" t="0" r="3175" b="698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19467" cy="1839128"/>
                    </a:xfrm>
                    <a:prstGeom prst="rect">
                      <a:avLst/>
                    </a:prstGeom>
                    <a:noFill/>
                    <a:ln>
                      <a:noFill/>
                    </a:ln>
                  </pic:spPr>
                </pic:pic>
              </a:graphicData>
            </a:graphic>
          </wp:inline>
        </w:drawing>
      </w:r>
    </w:p>
    <w:p w14:paraId="2B35D656" w14:textId="4207D50C" w:rsidR="00EE6C51" w:rsidRPr="00567921" w:rsidRDefault="00EE6C51" w:rsidP="0055259E">
      <w:pPr>
        <w:spacing w:line="360" w:lineRule="auto"/>
        <w:jc w:val="center"/>
        <w:rPr>
          <w:rFonts w:ascii="Times New Roman" w:hAnsi="Times New Roman" w:cs="Times New Roman"/>
          <w:sz w:val="20"/>
          <w:szCs w:val="20"/>
        </w:rPr>
      </w:pPr>
      <w:r w:rsidRPr="00567921">
        <w:rPr>
          <w:rFonts w:ascii="Times New Roman" w:hAnsi="Times New Roman" w:cs="Times New Roman"/>
          <w:sz w:val="20"/>
          <w:szCs w:val="20"/>
        </w:rPr>
        <w:t>F</w:t>
      </w:r>
      <w:r w:rsidR="00A44EAD" w:rsidRPr="00567921">
        <w:rPr>
          <w:rFonts w:ascii="Times New Roman" w:hAnsi="Times New Roman" w:cs="Times New Roman"/>
          <w:sz w:val="20"/>
          <w:szCs w:val="20"/>
        </w:rPr>
        <w:t>ig</w:t>
      </w:r>
      <w:r w:rsidR="000C2482" w:rsidRPr="00567921">
        <w:rPr>
          <w:rFonts w:ascii="Times New Roman" w:hAnsi="Times New Roman" w:cs="Times New Roman"/>
          <w:sz w:val="20"/>
          <w:szCs w:val="20"/>
        </w:rPr>
        <w:t>ure</w:t>
      </w:r>
      <w:r w:rsidRPr="00567921">
        <w:rPr>
          <w:rFonts w:ascii="Times New Roman" w:hAnsi="Times New Roman" w:cs="Times New Roman"/>
          <w:sz w:val="20"/>
          <w:szCs w:val="20"/>
        </w:rPr>
        <w:t xml:space="preserve"> </w:t>
      </w:r>
      <w:r w:rsidR="00155D12" w:rsidRPr="00567921">
        <w:rPr>
          <w:rFonts w:ascii="Times New Roman" w:hAnsi="Times New Roman" w:cs="Times New Roman"/>
          <w:sz w:val="20"/>
          <w:szCs w:val="20"/>
        </w:rPr>
        <w:t>6</w:t>
      </w:r>
      <w:r w:rsidRPr="00567921">
        <w:rPr>
          <w:rFonts w:ascii="Times New Roman" w:hAnsi="Times New Roman" w:cs="Times New Roman"/>
          <w:sz w:val="20"/>
          <w:szCs w:val="20"/>
        </w:rPr>
        <w:t>: ANFIS structure</w:t>
      </w:r>
    </w:p>
    <w:p w14:paraId="355C9E26" w14:textId="2983B4E4" w:rsidR="0055259E" w:rsidRPr="00567921" w:rsidRDefault="00685D59" w:rsidP="0055259E">
      <w:pPr>
        <w:shd w:val="clear" w:color="auto" w:fill="FFFFFF"/>
        <w:spacing w:after="0" w:line="360" w:lineRule="auto"/>
        <w:rPr>
          <w:rFonts w:ascii="Times New Roman" w:eastAsia="Times New Roman" w:hAnsi="Times New Roman" w:cs="Times New Roman"/>
          <w:sz w:val="24"/>
          <w:szCs w:val="24"/>
          <w:lang w:eastAsia="en-GB"/>
        </w:rPr>
      </w:pPr>
      <w:r w:rsidRPr="00567921">
        <w:rPr>
          <w:rFonts w:ascii="Times New Roman" w:eastAsia="Times New Roman" w:hAnsi="Times New Roman" w:cs="Times New Roman"/>
          <w:sz w:val="24"/>
          <w:szCs w:val="24"/>
          <w:lang w:eastAsia="en-GB"/>
        </w:rPr>
        <w:lastRenderedPageBreak/>
        <w:t>For</w:t>
      </w:r>
      <w:r w:rsidR="0055259E" w:rsidRPr="00567921">
        <w:rPr>
          <w:rFonts w:ascii="Times New Roman" w:eastAsia="Times New Roman" w:hAnsi="Times New Roman" w:cs="Times New Roman"/>
          <w:sz w:val="24"/>
          <w:szCs w:val="24"/>
          <w:lang w:eastAsia="en-GB"/>
        </w:rPr>
        <w:t xml:space="preserve"> example, assume the FIS has two inputs, </w:t>
      </w:r>
      <w:proofErr w:type="gramStart"/>
      <w:r w:rsidR="0055259E" w:rsidRPr="00567921">
        <w:rPr>
          <w:rFonts w:ascii="Times New Roman" w:eastAsia="Times New Roman" w:hAnsi="Times New Roman" w:cs="Times New Roman"/>
          <w:sz w:val="24"/>
          <w:szCs w:val="24"/>
          <w:lang w:eastAsia="en-GB"/>
        </w:rPr>
        <w:t>x</w:t>
      </w:r>
      <w:proofErr w:type="gramEnd"/>
      <w:r w:rsidR="0055259E" w:rsidRPr="00567921">
        <w:rPr>
          <w:rFonts w:ascii="Times New Roman" w:eastAsia="Times New Roman" w:hAnsi="Times New Roman" w:cs="Times New Roman"/>
          <w:sz w:val="24"/>
          <w:szCs w:val="24"/>
          <w:lang w:eastAsia="en-GB"/>
        </w:rPr>
        <w:t xml:space="preserve"> and y, and one output, f. A typical set of two fuzzy "if-then" rules might look like this: </w:t>
      </w:r>
    </w:p>
    <w:p w14:paraId="20BDF747" w14:textId="6D6249D9" w:rsidR="0055259E" w:rsidRPr="00567921" w:rsidRDefault="0055259E" w:rsidP="0055259E">
      <w:pPr>
        <w:pStyle w:val="Default"/>
        <w:spacing w:line="360" w:lineRule="auto"/>
        <w:rPr>
          <w:color w:val="auto"/>
          <w:sz w:val="22"/>
          <w:szCs w:val="22"/>
        </w:rPr>
      </w:pPr>
      <w:r w:rsidRPr="00567921">
        <w:rPr>
          <w:color w:val="auto"/>
          <w:sz w:val="22"/>
          <w:szCs w:val="22"/>
        </w:rPr>
        <w:t>Rule 1: if x is A</w:t>
      </w:r>
      <w:r w:rsidRPr="00567921">
        <w:rPr>
          <w:color w:val="auto"/>
          <w:sz w:val="22"/>
          <w:szCs w:val="22"/>
          <w:vertAlign w:val="subscript"/>
        </w:rPr>
        <w:t>1</w:t>
      </w:r>
      <w:r w:rsidRPr="00567921">
        <w:rPr>
          <w:color w:val="auto"/>
          <w:sz w:val="22"/>
          <w:szCs w:val="22"/>
        </w:rPr>
        <w:t xml:space="preserve"> and y is B</w:t>
      </w:r>
      <w:r w:rsidRPr="00567921">
        <w:rPr>
          <w:color w:val="auto"/>
          <w:sz w:val="22"/>
          <w:szCs w:val="22"/>
          <w:vertAlign w:val="subscript"/>
        </w:rPr>
        <w:t>1</w:t>
      </w:r>
      <w:r w:rsidRPr="00567921">
        <w:rPr>
          <w:color w:val="auto"/>
          <w:sz w:val="22"/>
          <w:szCs w:val="22"/>
        </w:rPr>
        <w:t xml:space="preserve">, then </w:t>
      </w:r>
      <m:oMath>
        <m:sSub>
          <m:sSubPr>
            <m:ctrlPr>
              <w:rPr>
                <w:rFonts w:ascii="Cambria Math" w:hAnsi="Cambria Math"/>
                <w:i/>
                <w:color w:val="auto"/>
                <w:sz w:val="22"/>
                <w:szCs w:val="22"/>
              </w:rPr>
            </m:ctrlPr>
          </m:sSubPr>
          <m:e>
            <m:r>
              <w:rPr>
                <w:rFonts w:ascii="Cambria Math" w:hAnsi="Cambria Math"/>
                <w:color w:val="auto"/>
                <w:sz w:val="22"/>
                <w:szCs w:val="22"/>
              </w:rPr>
              <m:t>f</m:t>
            </m:r>
          </m:e>
          <m:sub>
            <m:r>
              <w:rPr>
                <w:rFonts w:ascii="Cambria Math" w:hAnsi="Cambria Math"/>
                <w:color w:val="auto"/>
                <w:sz w:val="22"/>
                <w:szCs w:val="22"/>
              </w:rPr>
              <m:t>1</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m:t>
            </m:r>
          </m:e>
          <m:sub>
            <m:r>
              <w:rPr>
                <w:rFonts w:ascii="Cambria Math" w:hAnsi="Cambria Math"/>
                <w:color w:val="auto"/>
                <w:sz w:val="22"/>
                <w:szCs w:val="22"/>
              </w:rPr>
              <m:t>1</m:t>
            </m:r>
          </m:sub>
        </m:s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1</m:t>
            </m:r>
          </m:sub>
        </m:sSub>
        <m:r>
          <w:rPr>
            <w:rFonts w:ascii="Cambria Math" w:hAnsi="Cambria Math"/>
            <w:color w:val="auto"/>
            <w:sz w:val="22"/>
            <w:szCs w:val="22"/>
          </w:rPr>
          <m:t>y+</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1</m:t>
            </m:r>
          </m:sub>
        </m:sSub>
      </m:oMath>
    </w:p>
    <w:p w14:paraId="32C4180A" w14:textId="6EB7F20E" w:rsidR="0055259E" w:rsidRPr="00567921" w:rsidRDefault="0055259E" w:rsidP="0055259E">
      <w:pPr>
        <w:pStyle w:val="Default"/>
        <w:spacing w:line="360" w:lineRule="auto"/>
        <w:rPr>
          <w:color w:val="auto"/>
          <w:sz w:val="22"/>
          <w:szCs w:val="22"/>
        </w:rPr>
      </w:pPr>
      <w:r w:rsidRPr="00567921">
        <w:rPr>
          <w:color w:val="auto"/>
          <w:sz w:val="22"/>
          <w:szCs w:val="22"/>
        </w:rPr>
        <w:t>Rule 2: if x is A</w:t>
      </w:r>
      <w:r w:rsidRPr="00567921">
        <w:rPr>
          <w:color w:val="auto"/>
          <w:sz w:val="22"/>
          <w:szCs w:val="22"/>
          <w:vertAlign w:val="subscript"/>
        </w:rPr>
        <w:t>2</w:t>
      </w:r>
      <w:r w:rsidRPr="00567921">
        <w:rPr>
          <w:color w:val="auto"/>
          <w:sz w:val="22"/>
          <w:szCs w:val="22"/>
        </w:rPr>
        <w:t xml:space="preserve"> and y is B</w:t>
      </w:r>
      <w:proofErr w:type="gramStart"/>
      <w:r w:rsidRPr="00567921">
        <w:rPr>
          <w:color w:val="auto"/>
          <w:sz w:val="22"/>
          <w:szCs w:val="22"/>
          <w:vertAlign w:val="subscript"/>
        </w:rPr>
        <w:t>2</w:t>
      </w:r>
      <w:r w:rsidRPr="00567921">
        <w:rPr>
          <w:color w:val="auto"/>
          <w:sz w:val="22"/>
          <w:szCs w:val="22"/>
        </w:rPr>
        <w:t xml:space="preserve"> ,</w:t>
      </w:r>
      <w:proofErr w:type="gramEnd"/>
      <w:r w:rsidRPr="00567921">
        <w:rPr>
          <w:color w:val="auto"/>
          <w:sz w:val="22"/>
          <w:szCs w:val="22"/>
        </w:rPr>
        <w:t xml:space="preserve"> then </w:t>
      </w:r>
      <m:oMath>
        <m:sSub>
          <m:sSubPr>
            <m:ctrlPr>
              <w:rPr>
                <w:rFonts w:ascii="Cambria Math" w:hAnsi="Cambria Math"/>
                <w:i/>
                <w:color w:val="auto"/>
                <w:sz w:val="22"/>
                <w:szCs w:val="22"/>
              </w:rPr>
            </m:ctrlPr>
          </m:sSubPr>
          <m:e>
            <m:r>
              <w:rPr>
                <w:rFonts w:ascii="Cambria Math" w:hAnsi="Cambria Math"/>
                <w:color w:val="auto"/>
                <w:sz w:val="22"/>
                <w:szCs w:val="22"/>
              </w:rPr>
              <m:t>f</m:t>
            </m:r>
          </m:e>
          <m:sub>
            <m:r>
              <w:rPr>
                <w:rFonts w:ascii="Cambria Math" w:hAnsi="Cambria Math"/>
                <w:color w:val="auto"/>
                <w:sz w:val="22"/>
                <w:szCs w:val="22"/>
              </w:rPr>
              <m:t>2</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p</m:t>
            </m:r>
          </m:e>
          <m:sub>
            <m:r>
              <w:rPr>
                <w:rFonts w:ascii="Cambria Math" w:hAnsi="Cambria Math"/>
                <w:color w:val="auto"/>
                <w:sz w:val="22"/>
                <w:szCs w:val="22"/>
              </w:rPr>
              <m:t>2</m:t>
            </m:r>
          </m:sub>
        </m:sSub>
        <m:r>
          <w:rPr>
            <w:rFonts w:ascii="Cambria Math" w:hAnsi="Cambria Math"/>
            <w:color w:val="auto"/>
            <w:sz w:val="22"/>
            <w:szCs w:val="22"/>
          </w:rPr>
          <m:t>x+</m:t>
        </m:r>
        <m:sSub>
          <m:sSubPr>
            <m:ctrlPr>
              <w:rPr>
                <w:rFonts w:ascii="Cambria Math" w:hAnsi="Cambria Math"/>
                <w:i/>
                <w:color w:val="auto"/>
                <w:sz w:val="22"/>
                <w:szCs w:val="22"/>
              </w:rPr>
            </m:ctrlPr>
          </m:sSubPr>
          <m:e>
            <m:r>
              <w:rPr>
                <w:rFonts w:ascii="Cambria Math" w:hAnsi="Cambria Math"/>
                <w:color w:val="auto"/>
                <w:sz w:val="22"/>
                <w:szCs w:val="22"/>
              </w:rPr>
              <m:t>q</m:t>
            </m:r>
          </m:e>
          <m:sub>
            <m:r>
              <w:rPr>
                <w:rFonts w:ascii="Cambria Math" w:hAnsi="Cambria Math"/>
                <w:color w:val="auto"/>
                <w:sz w:val="22"/>
                <w:szCs w:val="22"/>
              </w:rPr>
              <m:t>2</m:t>
            </m:r>
          </m:sub>
        </m:sSub>
        <m:r>
          <w:rPr>
            <w:rFonts w:ascii="Cambria Math" w:hAnsi="Cambria Math"/>
            <w:color w:val="auto"/>
            <w:sz w:val="22"/>
            <w:szCs w:val="22"/>
          </w:rPr>
          <m:t>y+</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2</m:t>
            </m:r>
          </m:sub>
        </m:sSub>
      </m:oMath>
    </w:p>
    <w:p w14:paraId="77AD9D22" w14:textId="031FB107" w:rsidR="0055259E" w:rsidRPr="00567921" w:rsidRDefault="0055259E" w:rsidP="0055259E">
      <w:pPr>
        <w:shd w:val="clear" w:color="auto" w:fill="FFFFFF"/>
        <w:spacing w:after="0" w:line="360" w:lineRule="auto"/>
        <w:rPr>
          <w:rFonts w:ascii="Times New Roman" w:eastAsia="Times New Roman" w:hAnsi="Times New Roman" w:cs="Times New Roman"/>
          <w:lang w:eastAsia="en-GB"/>
        </w:rPr>
      </w:pPr>
      <w:r w:rsidRPr="00567921">
        <w:rPr>
          <w:rFonts w:ascii="Times New Roman" w:hAnsi="Times New Roman" w:cs="Times New Roman"/>
        </w:rPr>
        <w:t>where,</w:t>
      </w:r>
      <m:oMath>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i</m:t>
            </m:r>
          </m:sub>
        </m:sSub>
        <m:r>
          <w:rPr>
            <w:rFonts w:ascii="Cambria Math" w:hAnsi="Cambria Math" w:cs="Times New Roman"/>
          </w:rPr>
          <m:t>,</m:t>
        </m:r>
      </m:oMath>
      <w:r w:rsidRPr="00567921">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i</m:t>
            </m:r>
          </m:sub>
        </m:sSub>
      </m:oMath>
      <w:r w:rsidRPr="00567921">
        <w:rPr>
          <w:rFonts w:ascii="Times New Roman" w:hAnsi="Times New Roman" w:cs="Times New Roman"/>
        </w:rPr>
        <w:t xml:space="preserve"> </w:t>
      </w:r>
      <w:r w:rsidR="00685D59" w:rsidRPr="00567921">
        <w:rPr>
          <w:rFonts w:ascii="Times New Roman" w:eastAsia="Times New Roman" w:hAnsi="Times New Roman" w:cs="Times New Roman"/>
          <w:lang w:eastAsia="en-GB"/>
        </w:rPr>
        <w:t>R</w:t>
      </w:r>
      <w:r w:rsidRPr="00567921">
        <w:rPr>
          <w:rFonts w:ascii="Times New Roman" w:eastAsia="Times New Roman" w:hAnsi="Times New Roman" w:cs="Times New Roman"/>
          <w:lang w:eastAsia="en-GB"/>
        </w:rPr>
        <w:t xml:space="preserve">efer to the membership functions of the inputs </w:t>
      </w:r>
      <w:r w:rsidRPr="00567921">
        <w:rPr>
          <w:rFonts w:ascii="Times New Roman" w:hAnsi="Times New Roman" w:cs="Times New Roman"/>
        </w:rPr>
        <w:t xml:space="preserve">and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 xml:space="preserve">i, </m:t>
            </m:r>
          </m:sub>
        </m:sSub>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i</m:t>
            </m:r>
          </m:sub>
        </m:sSub>
      </m:oMath>
      <w:r w:rsidRPr="00567921">
        <w:rPr>
          <w:rFonts w:ascii="Times New Roman" w:hAnsi="Times New Roman" w:cs="Times New Roman"/>
        </w:rPr>
        <w:t xml:space="preserve"> </w:t>
      </w:r>
      <w:r w:rsidR="00685D59" w:rsidRPr="00567921">
        <w:rPr>
          <w:rFonts w:ascii="Times New Roman" w:eastAsia="Times New Roman" w:hAnsi="Times New Roman" w:cs="Times New Roman"/>
          <w:lang w:eastAsia="en-GB"/>
        </w:rPr>
        <w:t>A</w:t>
      </w:r>
      <w:r w:rsidRPr="00567921">
        <w:rPr>
          <w:rFonts w:ascii="Times New Roman" w:eastAsia="Times New Roman" w:hAnsi="Times New Roman" w:cs="Times New Roman"/>
          <w:lang w:eastAsia="en-GB"/>
        </w:rPr>
        <w:t>re parameters which can be adjusted during the learning process</w:t>
      </w:r>
      <w:r w:rsidRPr="00C326EA">
        <w:rPr>
          <w:rFonts w:ascii="Times New Roman" w:eastAsia="Times New Roman" w:hAnsi="Times New Roman" w:cs="Times New Roman"/>
          <w:lang w:eastAsia="en-GB"/>
        </w:rPr>
        <w:t xml:space="preserve">. </w:t>
      </w:r>
      <w:r w:rsidR="00C326EA" w:rsidRPr="00C326EA">
        <w:rPr>
          <w:rFonts w:ascii="Times New Roman" w:hAnsi="Times New Roman" w:cs="Times New Roman"/>
        </w:rPr>
        <w:t xml:space="preserve">The structure of ANFIS, as illustrated in Figure 2, </w:t>
      </w:r>
      <w:r w:rsidR="009148AE">
        <w:rPr>
          <w:rFonts w:ascii="Times New Roman" w:hAnsi="Times New Roman" w:cs="Times New Roman"/>
        </w:rPr>
        <w:t>comprises</w:t>
      </w:r>
      <w:r w:rsidR="00C326EA" w:rsidRPr="00C326EA">
        <w:rPr>
          <w:rFonts w:ascii="Times New Roman" w:hAnsi="Times New Roman" w:cs="Times New Roman"/>
        </w:rPr>
        <w:t xml:space="preserve"> layers and nodes. The square nodes, which are flexible, contain the modifiable parameters, whereas the circular nodes are constant and associated with specific functions, such as:</w:t>
      </w:r>
    </w:p>
    <w:p w14:paraId="794712A6" w14:textId="449F3FB5"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 xml:space="preserve">Layer 1: In this layer, every node </w:t>
      </w:r>
      <m:oMath>
        <m:r>
          <w:rPr>
            <w:rFonts w:ascii="Cambria Math" w:hAnsi="Cambria Math" w:cs="Times New Roman"/>
          </w:rPr>
          <m:t>ⅈ</m:t>
        </m:r>
      </m:oMath>
      <w:r w:rsidRPr="00567921">
        <w:rPr>
          <w:rFonts w:ascii="Times New Roman" w:hAnsi="Times New Roman" w:cs="Times New Roman"/>
        </w:rPr>
        <w:t xml:space="preserve"> is an adaptive node having a node function</w:t>
      </w:r>
      <w:r w:rsidR="003D2760" w:rsidRPr="00567921">
        <w:rPr>
          <w:rFonts w:ascii="Times New Roman" w:hAnsi="Times New Roman" w:cs="Times New Roman"/>
        </w:rPr>
        <w:t>.</w:t>
      </w:r>
    </w:p>
    <w:p w14:paraId="36A353BB" w14:textId="706214D7"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noProof/>
          <w:position w:val="-16"/>
        </w:rPr>
        <w:drawing>
          <wp:inline distT="0" distB="0" distL="0" distR="0" wp14:anchorId="357D3E8C" wp14:editId="20D54DAA">
            <wp:extent cx="1556951" cy="219676"/>
            <wp:effectExtent l="0" t="0" r="0" b="0"/>
            <wp:docPr id="2" name="Picture 2" descr="O subscript i superscript 1 subscript space equals mu subscript A subscript 1 end subscript open parentheses chi close parentheses comma space f o r space i space equals space 1 comma 2" title="{&quot;mathml&quot;:&quot;&lt;math style=\&quot;font-family:stix;font-size:16px;\&quot; xmlns=\&quot;http://www.w3.org/1998/Math/MathML\&quot;&gt;&lt;mstyle mathsize=\&quot;16px\&quot;&gt;&lt;msub&gt;&lt;msubsup&gt;&lt;mi&gt;O&lt;/mi&gt;&lt;mi&gt;i&lt;/mi&gt;&lt;mn&gt;1&lt;/mn&gt;&lt;/msubsup&gt;&lt;mo&gt;&amp;#xA0;&lt;/mo&gt;&lt;/msub&gt;&lt;mo&gt;=&lt;/mo&gt;&lt;msub&gt;&lt;mi&gt;&amp;#x3BC;&lt;/mi&gt;&lt;msub&gt;&lt;mi&gt;A&lt;/mi&gt;&lt;mn&gt;1&lt;/mn&gt;&lt;/msub&gt;&lt;/msub&gt;&lt;mfenced&gt;&lt;mi&gt;&amp;#x3C7;&lt;/mi&gt;&lt;/mfenced&gt;&lt;mo&gt;,&lt;/mo&gt;&lt;mo&gt;&amp;#xA0;&lt;/mo&gt;&lt;mi&gt;f&lt;/mi&gt;&lt;mi&gt;o&lt;/mi&gt;&lt;mi&gt;r&lt;/mi&gt;&lt;mo&gt;&amp;#xA0;&lt;/mo&gt;&lt;mi&gt;i&lt;/mi&gt;&lt;mo&gt;&amp;#xA0;&lt;/mo&gt;&lt;mo&gt;=&lt;/mo&gt;&lt;mo&gt;&amp;#xA0;&lt;/mo&gt;&lt;mn&gt;1&lt;/mn&gt;&lt;mo&gt;,&lt;/mo&gt;&lt;mn&gt;2&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subscript i superscript 1 subscript space equals mu subscript A subscript 1 end subscript open parentheses chi close parentheses comma space f o r space i space equals space 1 comma 2" title="{&quot;mathml&quot;:&quot;&lt;math style=\&quot;font-family:stix;font-size:16px;\&quot; xmlns=\&quot;http://www.w3.org/1998/Math/MathML\&quot;&gt;&lt;mstyle mathsize=\&quot;16px\&quot;&gt;&lt;msub&gt;&lt;msubsup&gt;&lt;mi&gt;O&lt;/mi&gt;&lt;mi&gt;i&lt;/mi&gt;&lt;mn&gt;1&lt;/mn&gt;&lt;/msubsup&gt;&lt;mo&gt;&amp;#xA0;&lt;/mo&gt;&lt;/msub&gt;&lt;mo&gt;=&lt;/mo&gt;&lt;msub&gt;&lt;mi&gt;&amp;#x3BC;&lt;/mi&gt;&lt;msub&gt;&lt;mi&gt;A&lt;/mi&gt;&lt;mn&gt;1&lt;/mn&gt;&lt;/msub&gt;&lt;/msub&gt;&lt;mfenced&gt;&lt;mi&gt;&amp;#x3C7;&lt;/mi&gt;&lt;/mfenced&gt;&lt;mo&gt;,&lt;/mo&gt;&lt;mo&gt;&amp;#xA0;&lt;/mo&gt;&lt;mi&gt;f&lt;/mi&gt;&lt;mi&gt;o&lt;/mi&gt;&lt;mi&gt;r&lt;/mi&gt;&lt;mo&gt;&amp;#xA0;&lt;/mo&gt;&lt;mi&gt;i&lt;/mi&gt;&lt;mo&gt;&amp;#xA0;&lt;/mo&gt;&lt;mo&gt;=&lt;/mo&gt;&lt;mo&gt;&amp;#xA0;&lt;/mo&gt;&lt;mn&gt;1&lt;/mn&gt;&lt;mo&gt;,&lt;/mo&gt;&lt;mn&gt;2&lt;/mn&gt;&lt;/mstyle&gt;&lt;/math&gt;&quo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56951" cy="219676"/>
                    </a:xfrm>
                    <a:prstGeom prst="rect">
                      <a:avLst/>
                    </a:prstGeom>
                  </pic:spPr>
                </pic:pic>
              </a:graphicData>
            </a:graphic>
          </wp:inline>
        </w:drawing>
      </w:r>
      <w:r w:rsidR="001F3FA7" w:rsidRPr="00567921">
        <w:rPr>
          <w:rFonts w:ascii="Times New Roman" w:hAnsi="Times New Roman" w:cs="Times New Roman"/>
        </w:rPr>
        <w:t>………………………………………………………….3</w:t>
      </w:r>
    </w:p>
    <w:p w14:paraId="32CFF64A" w14:textId="77777777"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 xml:space="preserve">Or </w:t>
      </w:r>
    </w:p>
    <w:p w14:paraId="6F28480D" w14:textId="4A8005E1"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noProof/>
          <w:position w:val="-16"/>
        </w:rPr>
        <w:drawing>
          <wp:inline distT="0" distB="0" distL="0" distR="0" wp14:anchorId="32112D34" wp14:editId="57FFF171">
            <wp:extent cx="1448486" cy="199081"/>
            <wp:effectExtent l="0" t="0" r="0" b="0"/>
            <wp:docPr id="5" name="Picture 5" descr="O subscript i space equals space mu subscript B subscript i minus 2 end subscript end subscript open parentheses y close parentheses comma space f o r space 3 comma 4" title="{&quot;mathml&quot;:&quot;&lt;math style=\&quot;font-family:stix;font-size:16px;\&quot; xmlns=\&quot;http://www.w3.org/1998/Math/MathML\&quot;&gt;&lt;mstyle mathsize=\&quot;16px\&quot;&gt;&lt;msub&gt;&lt;mi&gt;O&lt;/mi&gt;&lt;mi&gt;i&lt;/mi&gt;&lt;/msub&gt;&lt;mo&gt;&amp;#xA0;&lt;/mo&gt;&lt;mo&gt;=&lt;/mo&gt;&lt;mo&gt;&amp;#xA0;&lt;/mo&gt;&lt;msub&gt;&lt;mi&gt;&amp;#x3BC;&lt;/mi&gt;&lt;msub&gt;&lt;mi&gt;B&lt;/mi&gt;&lt;mrow&gt;&lt;mi&gt;i&lt;/mi&gt;&lt;mo&gt;-&lt;/mo&gt;&lt;mn&gt;2&lt;/mn&gt;&lt;/mrow&gt;&lt;/msub&gt;&lt;/msub&gt;&lt;mfenced&gt;&lt;mi&gt;y&lt;/mi&gt;&lt;/mfenced&gt;&lt;mo&gt;,&lt;/mo&gt;&lt;mo&gt;&amp;#xA0;&lt;/mo&gt;&lt;mi&gt;f&lt;/mi&gt;&lt;mi&gt;o&lt;/mi&gt;&lt;mi&gt;r&lt;/mi&gt;&lt;mo&gt;&amp;#xA0;&lt;/mo&gt;&lt;mn&gt;3&lt;/mn&gt;&lt;mo&gt;,&lt;/mo&gt;&lt;mn&gt;4&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subscript i space equals space mu subscript B subscript i minus 2 end subscript end subscript open parentheses y close parentheses comma space f o r space 3 comma 4" title="{&quot;mathml&quot;:&quot;&lt;math style=\&quot;font-family:stix;font-size:16px;\&quot; xmlns=\&quot;http://www.w3.org/1998/Math/MathML\&quot;&gt;&lt;mstyle mathsize=\&quot;16px\&quot;&gt;&lt;msub&gt;&lt;mi&gt;O&lt;/mi&gt;&lt;mi&gt;i&lt;/mi&gt;&lt;/msub&gt;&lt;mo&gt;&amp;#xA0;&lt;/mo&gt;&lt;mo&gt;=&lt;/mo&gt;&lt;mo&gt;&amp;#xA0;&lt;/mo&gt;&lt;msub&gt;&lt;mi&gt;&amp;#x3BC;&lt;/mi&gt;&lt;msub&gt;&lt;mi&gt;B&lt;/mi&gt;&lt;mrow&gt;&lt;mi&gt;i&lt;/mi&gt;&lt;mo&gt;-&lt;/mo&gt;&lt;mn&gt;2&lt;/mn&gt;&lt;/mrow&gt;&lt;/msub&gt;&lt;/msub&gt;&lt;mfenced&gt;&lt;mi&gt;y&lt;/mi&gt;&lt;/mfenced&gt;&lt;mo&gt;,&lt;/mo&gt;&lt;mo&gt;&amp;#xA0;&lt;/mo&gt;&lt;mi&gt;f&lt;/mi&gt;&lt;mi&gt;o&lt;/mi&gt;&lt;mi&gt;r&lt;/mi&gt;&lt;mo&gt;&amp;#xA0;&lt;/mo&gt;&lt;mn&gt;3&lt;/mn&gt;&lt;mo&gt;,&lt;/mo&gt;&lt;mn&gt;4&lt;/mn&gt;&lt;/mstyle&gt;&lt;/math&gt;&quo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448486" cy="199081"/>
                    </a:xfrm>
                    <a:prstGeom prst="rect">
                      <a:avLst/>
                    </a:prstGeom>
                  </pic:spPr>
                </pic:pic>
              </a:graphicData>
            </a:graphic>
          </wp:inline>
        </w:drawing>
      </w:r>
      <w:r w:rsidR="001F3FA7" w:rsidRPr="00567921">
        <w:rPr>
          <w:rFonts w:ascii="Times New Roman" w:hAnsi="Times New Roman" w:cs="Times New Roman"/>
        </w:rPr>
        <w:t>………………………………………………………</w:t>
      </w:r>
      <w:r w:rsidR="00E50033" w:rsidRPr="00567921">
        <w:rPr>
          <w:rFonts w:ascii="Times New Roman" w:hAnsi="Times New Roman" w:cs="Times New Roman"/>
        </w:rPr>
        <w:t>……</w:t>
      </w:r>
      <w:r w:rsidR="001F3FA7" w:rsidRPr="00567921">
        <w:rPr>
          <w:rFonts w:ascii="Times New Roman" w:hAnsi="Times New Roman" w:cs="Times New Roman"/>
        </w:rPr>
        <w:t>4</w:t>
      </w:r>
    </w:p>
    <w:p w14:paraId="77610C63" w14:textId="1C829E1A"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 xml:space="preserve">Where </w:t>
      </w:r>
      <w:r w:rsidRPr="00567921">
        <w:rPr>
          <w:rFonts w:ascii="Times New Roman" w:hAnsi="Times New Roman" w:cs="Times New Roman"/>
          <w:noProof/>
          <w:position w:val="-9"/>
        </w:rPr>
        <w:drawing>
          <wp:inline distT="0" distB="0" distL="0" distR="0" wp14:anchorId="10DE55D1" wp14:editId="3C8EFDA1">
            <wp:extent cx="168876" cy="174368"/>
            <wp:effectExtent l="0" t="0" r="0" b="0"/>
            <wp:docPr id="6" name="Picture 6" descr="O subscript i superscript 1" title="{&quot;mathml&quot;:&quot;&lt;math style=\&quot;font-family:stix;font-size:16px;\&quot; xmlns=\&quot;http://www.w3.org/1998/Math/MathML\&quot;&gt;&lt;mstyle mathsize=\&quot;16px\&quot;&gt;&lt;msubsup&gt;&lt;mi&gt;O&lt;/mi&gt;&lt;mi&gt;i&lt;/mi&gt;&lt;mn&gt;1&lt;/mn&gt;&lt;/msub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subscript i superscript 1" title="{&quot;mathml&quot;:&quot;&lt;math style=\&quot;font-family:stix;font-size:16px;\&quot; xmlns=\&quot;http://www.w3.org/1998/Math/MathML\&quot;&gt;&lt;mstyle mathsize=\&quot;16px\&quot;&gt;&lt;msubsup&gt;&lt;mi&gt;O&lt;/mi&gt;&lt;mi&gt;i&lt;/mi&gt;&lt;mn&gt;1&lt;/mn&gt;&lt;/msubsup&gt;&lt;/mstyle&gt;&lt;/math&gt;&quo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68876" cy="174368"/>
                    </a:xfrm>
                    <a:prstGeom prst="rect">
                      <a:avLst/>
                    </a:prstGeom>
                  </pic:spPr>
                </pic:pic>
              </a:graphicData>
            </a:graphic>
          </wp:inline>
        </w:drawing>
      </w:r>
      <w:r w:rsidRPr="00567921">
        <w:rPr>
          <w:rFonts w:ascii="Times New Roman" w:hAnsi="Times New Roman" w:cs="Times New Roman"/>
        </w:rPr>
        <w:t xml:space="preserve">  is the membership grade for input </w:t>
      </w:r>
      <w:r w:rsidRPr="00567921">
        <w:rPr>
          <w:rFonts w:ascii="Times New Roman" w:hAnsi="Times New Roman" w:cs="Times New Roman"/>
          <w:noProof/>
          <w:position w:val="-4"/>
        </w:rPr>
        <w:drawing>
          <wp:inline distT="0" distB="0" distL="0" distR="0" wp14:anchorId="54A4E6FF" wp14:editId="553EB8D9">
            <wp:extent cx="356973" cy="89243"/>
            <wp:effectExtent l="0" t="0" r="0" b="0"/>
            <wp:docPr id="7" name="Picture 7" descr="chi space o r space y" title="{&quot;mathml&quot;:&quot;&lt;math style=\&quot;font-family:stix;font-size:16px;\&quot; xmlns=\&quot;http://www.w3.org/1998/Math/MathML\&quot;&gt;&lt;mstyle mathsize=\&quot;16px\&quot;&gt;&lt;mi&gt;&amp;#x3C7;&lt;/mi&gt;&lt;mo&gt;&amp;#xA0;&lt;/mo&gt;&lt;mi&gt;o&lt;/mi&gt;&lt;mi&gt;r&lt;/mi&gt;&lt;mo&gt;&amp;#xA0;&lt;/mo&gt;&lt;mi&gt;y&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i space o r space y" title="{&quot;mathml&quot;:&quot;&lt;math style=\&quot;font-family:stix;font-size:16px;\&quot; xmlns=\&quot;http://www.w3.org/1998/Math/MathML\&quot;&gt;&lt;mstyle mathsize=\&quot;16px\&quot;&gt;&lt;mi&gt;&amp;#x3C7;&lt;/mi&gt;&lt;mo&gt;&amp;#xA0;&lt;/mo&gt;&lt;mi&gt;o&lt;/mi&gt;&lt;mi&gt;r&lt;/mi&gt;&lt;mo&gt;&amp;#xA0;&lt;/mo&gt;&lt;mi&gt;y&lt;/mi&gt;&lt;/mstyle&gt;&lt;/math&gt;&quot;}"/>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56973" cy="89243"/>
                    </a:xfrm>
                    <a:prstGeom prst="rect">
                      <a:avLst/>
                    </a:prstGeom>
                  </pic:spPr>
                </pic:pic>
              </a:graphicData>
            </a:graphic>
          </wp:inline>
        </w:drawing>
      </w:r>
      <w:r w:rsidRPr="00567921">
        <w:rPr>
          <w:rFonts w:ascii="Times New Roman" w:hAnsi="Times New Roman" w:cs="Times New Roman"/>
        </w:rPr>
        <w:t>. The membership function could</w:t>
      </w:r>
      <w:r w:rsidR="00685D59" w:rsidRPr="00567921">
        <w:rPr>
          <w:rFonts w:ascii="Times New Roman" w:hAnsi="Times New Roman" w:cs="Times New Roman"/>
        </w:rPr>
        <w:t xml:space="preserve"> include</w:t>
      </w:r>
      <w:r w:rsidRPr="00567921">
        <w:rPr>
          <w:rFonts w:ascii="Times New Roman" w:hAnsi="Times New Roman" w:cs="Times New Roman"/>
        </w:rPr>
        <w:t xml:space="preserve"> Gaussian</w:t>
      </w:r>
      <w:r w:rsidR="00685D59" w:rsidRPr="00567921">
        <w:rPr>
          <w:rFonts w:ascii="Times New Roman" w:hAnsi="Times New Roman" w:cs="Times New Roman"/>
        </w:rPr>
        <w:t>, Triangular, Trapezoidal,</w:t>
      </w:r>
      <w:r w:rsidRPr="00567921">
        <w:rPr>
          <w:rFonts w:ascii="Times New Roman" w:hAnsi="Times New Roman" w:cs="Times New Roman"/>
        </w:rPr>
        <w:t xml:space="preserve"> and </w:t>
      </w:r>
      <w:proofErr w:type="spellStart"/>
      <w:r w:rsidRPr="00567921">
        <w:rPr>
          <w:rFonts w:ascii="Times New Roman" w:hAnsi="Times New Roman" w:cs="Times New Roman"/>
        </w:rPr>
        <w:t>Gbell</w:t>
      </w:r>
      <w:proofErr w:type="spellEnd"/>
      <w:r w:rsidRPr="00567921">
        <w:rPr>
          <w:rFonts w:ascii="Times New Roman" w:hAnsi="Times New Roman" w:cs="Times New Roman"/>
        </w:rPr>
        <w:t xml:space="preserve"> membership.</w:t>
      </w:r>
    </w:p>
    <w:p w14:paraId="612520EF" w14:textId="4AAB8FFD"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noProof/>
          <w:position w:val="-29"/>
        </w:rPr>
        <w:drawing>
          <wp:inline distT="0" distB="0" distL="0" distR="0" wp14:anchorId="62465278" wp14:editId="3ED6A62D">
            <wp:extent cx="1507524" cy="468184"/>
            <wp:effectExtent l="0" t="0" r="0" b="0"/>
            <wp:docPr id="8" name="Picture 8" descr="mu subscript A subscript 1 end subscript open parentheses chi close parentheses space equals space e to the power of fraction numerator negative 1 over denominator 2 end fraction end exponent open parentheses fraction numerator x minus c subscript i over denominator beta subscript 1 end fraction close parentheses squared" title="{&quot;mathml&quot;:&quot;&lt;math style=\&quot;font-family:stix;font-size:16px;\&quot; xmlns=\&quot;http://www.w3.org/1998/Math/MathML\&quot;&gt;&lt;mstyle mathsize=\&quot;16px\&quot;&gt;&lt;msub&gt;&lt;mi&gt;&amp;#x3BC;&lt;/mi&gt;&lt;msub&gt;&lt;mi&gt;A&lt;/mi&gt;&lt;mn&gt;1&lt;/mn&gt;&lt;/msub&gt;&lt;/msub&gt;&lt;mfenced&gt;&lt;mi&gt;&amp;#x3C7;&lt;/mi&gt;&lt;/mfenced&gt;&lt;mo&gt;&amp;#xA0;&lt;/mo&gt;&lt;mo&gt;=&lt;/mo&gt;&lt;mo&gt;&amp;#xA0;&lt;/mo&gt;&lt;msup&gt;&lt;mi&gt;e&lt;/mi&gt;&lt;mfrac&gt;&lt;mrow&gt;&lt;mo&gt;-&lt;/mo&gt;&lt;mn&gt;1&lt;/mn&gt;&lt;/mrow&gt;&lt;mn&gt;2&lt;/mn&gt;&lt;/mfrac&gt;&lt;/msup&gt;&lt;msup&gt;&lt;mfenced&gt;&lt;mfrac&gt;&lt;mrow&gt;&lt;mi&gt;x&lt;/mi&gt;&lt;mo&gt;-&lt;/mo&gt;&lt;msub&gt;&lt;mi&gt;c&lt;/mi&gt;&lt;mi&gt;i&lt;/mi&gt;&lt;/msub&gt;&lt;/mrow&gt;&lt;msub&gt;&lt;mi&gt;&amp;#x3B2;&lt;/mi&gt;&lt;mn&gt;1&lt;/mn&gt;&lt;/msub&gt;&lt;/mfrac&gt;&lt;/mfenced&gt;&lt;mn&gt;2&lt;/mn&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u subscript A subscript 1 end subscript open parentheses chi close parentheses space equals space e to the power of fraction numerator negative 1 over denominator 2 end fraction end exponent open parentheses fraction numerator x minus c subscript i over denominator beta subscript 1 end fraction close parentheses squared" title="{&quot;mathml&quot;:&quot;&lt;math style=\&quot;font-family:stix;font-size:16px;\&quot; xmlns=\&quot;http://www.w3.org/1998/Math/MathML\&quot;&gt;&lt;mstyle mathsize=\&quot;16px\&quot;&gt;&lt;msub&gt;&lt;mi&gt;&amp;#x3BC;&lt;/mi&gt;&lt;msub&gt;&lt;mi&gt;A&lt;/mi&gt;&lt;mn&gt;1&lt;/mn&gt;&lt;/msub&gt;&lt;/msub&gt;&lt;mfenced&gt;&lt;mi&gt;&amp;#x3C7;&lt;/mi&gt;&lt;/mfenced&gt;&lt;mo&gt;&amp;#xA0;&lt;/mo&gt;&lt;mo&gt;=&lt;/mo&gt;&lt;mo&gt;&amp;#xA0;&lt;/mo&gt;&lt;msup&gt;&lt;mi&gt;e&lt;/mi&gt;&lt;mfrac&gt;&lt;mrow&gt;&lt;mo&gt;-&lt;/mo&gt;&lt;mn&gt;1&lt;/mn&gt;&lt;/mrow&gt;&lt;mn&gt;2&lt;/mn&gt;&lt;/mfrac&gt;&lt;/msup&gt;&lt;msup&gt;&lt;mfenced&gt;&lt;mfrac&gt;&lt;mrow&gt;&lt;mi&gt;x&lt;/mi&gt;&lt;mo&gt;-&lt;/mo&gt;&lt;msub&gt;&lt;mi&gt;c&lt;/mi&gt;&lt;mi&gt;i&lt;/mi&gt;&lt;/msub&gt;&lt;/mrow&gt;&lt;msub&gt;&lt;mi&gt;&amp;#x3B2;&lt;/mi&gt;&lt;mn&gt;1&lt;/mn&gt;&lt;/msub&gt;&lt;/mfrac&gt;&lt;/mfenced&gt;&lt;mn&gt;2&lt;/mn&gt;&lt;/msup&gt;&lt;/mstyle&gt;&lt;/math&gt;&quot;}"/>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507524" cy="468184"/>
                    </a:xfrm>
                    <a:prstGeom prst="rect">
                      <a:avLst/>
                    </a:prstGeom>
                  </pic:spPr>
                </pic:pic>
              </a:graphicData>
            </a:graphic>
          </wp:inline>
        </w:drawing>
      </w:r>
      <w:r w:rsidR="001F3FA7" w:rsidRPr="00567921">
        <w:rPr>
          <w:rFonts w:ascii="Times New Roman" w:hAnsi="Times New Roman" w:cs="Times New Roman"/>
        </w:rPr>
        <w:t>………………………………………………</w:t>
      </w:r>
      <w:r w:rsidR="00E50033" w:rsidRPr="00567921">
        <w:rPr>
          <w:rFonts w:ascii="Times New Roman" w:hAnsi="Times New Roman" w:cs="Times New Roman"/>
        </w:rPr>
        <w:t>……….</w:t>
      </w:r>
      <w:r w:rsidR="001F3FA7" w:rsidRPr="00567921">
        <w:rPr>
          <w:rFonts w:ascii="Times New Roman" w:hAnsi="Times New Roman" w:cs="Times New Roman"/>
        </w:rPr>
        <w:t>….5</w:t>
      </w:r>
    </w:p>
    <w:p w14:paraId="686D4B1C" w14:textId="1EE95CA2"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 xml:space="preserve">Where </w:t>
      </w:r>
      <w:r w:rsidRPr="00567921">
        <w:rPr>
          <w:rFonts w:ascii="Times New Roman" w:hAnsi="Times New Roman" w:cs="Times New Roman"/>
          <w:noProof/>
          <w:position w:val="-9"/>
        </w:rPr>
        <w:drawing>
          <wp:inline distT="0" distB="0" distL="0" distR="0" wp14:anchorId="4BB1EB5B" wp14:editId="039EE831">
            <wp:extent cx="553308" cy="153773"/>
            <wp:effectExtent l="0" t="0" r="0" b="0"/>
            <wp:docPr id="9" name="Picture 9" descr="C subscript i space a n d space beta subscript i" title="{&quot;mathml&quot;:&quot;&lt;math style=\&quot;font-family:stix;font-size:16px;\&quot; xmlns=\&quot;http://www.w3.org/1998/Math/MathML\&quot;&gt;&lt;mstyle mathsize=\&quot;16px\&quot;&gt;&lt;msub&gt;&lt;mi&gt;C&lt;/mi&gt;&lt;mi&gt;i&lt;/mi&gt;&lt;/msub&gt;&lt;mo&gt;&amp;#xA0;&lt;/mo&gt;&lt;mi&gt;a&lt;/mi&gt;&lt;mi&gt;n&lt;/mi&gt;&lt;mi&gt;d&lt;/mi&gt;&lt;mo&gt;&amp;#xA0;&lt;/mo&gt;&lt;msub&gt;&lt;mi&gt;&amp;#x3B2;&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 subscript i space a n d space beta subscript i" title="{&quot;mathml&quot;:&quot;&lt;math style=\&quot;font-family:stix;font-size:16px;\&quot; xmlns=\&quot;http://www.w3.org/1998/Math/MathML\&quot;&gt;&lt;mstyle mathsize=\&quot;16px\&quot;&gt;&lt;msub&gt;&lt;mi&gt;C&lt;/mi&gt;&lt;mi&gt;i&lt;/mi&gt;&lt;/msub&gt;&lt;mo&gt;&amp;#xA0;&lt;/mo&gt;&lt;mi&gt;a&lt;/mi&gt;&lt;mi&gt;n&lt;/mi&gt;&lt;mi&gt;d&lt;/mi&gt;&lt;mo&gt;&amp;#xA0;&lt;/mo&gt;&lt;msub&gt;&lt;mi&gt;&amp;#x3B2;&lt;/mi&gt;&lt;mi&gt;i&lt;/mi&gt;&lt;/msub&gt;&lt;/mstyle&gt;&lt;/math&gt;&quot;}"/>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53308" cy="153773"/>
                    </a:xfrm>
                    <a:prstGeom prst="rect">
                      <a:avLst/>
                    </a:prstGeom>
                  </pic:spPr>
                </pic:pic>
              </a:graphicData>
            </a:graphic>
          </wp:inline>
        </w:drawing>
      </w:r>
      <w:r w:rsidRPr="00567921">
        <w:rPr>
          <w:rFonts w:ascii="Times New Roman" w:hAnsi="Times New Roman" w:cs="Times New Roman"/>
        </w:rPr>
        <w:t xml:space="preserve"> are the premise parameters to be optimi</w:t>
      </w:r>
      <w:r w:rsidR="00DE2DF2" w:rsidRPr="00567921">
        <w:rPr>
          <w:rFonts w:ascii="Times New Roman" w:hAnsi="Times New Roman" w:cs="Times New Roman"/>
        </w:rPr>
        <w:t>s</w:t>
      </w:r>
      <w:r w:rsidRPr="00567921">
        <w:rPr>
          <w:rFonts w:ascii="Times New Roman" w:hAnsi="Times New Roman" w:cs="Times New Roman"/>
        </w:rPr>
        <w:t>ed using gradient descent</w:t>
      </w:r>
      <w:r w:rsidR="00685D59" w:rsidRPr="00567921">
        <w:rPr>
          <w:rFonts w:ascii="Times New Roman" w:hAnsi="Times New Roman" w:cs="Times New Roman"/>
        </w:rPr>
        <w:t>?</w:t>
      </w:r>
    </w:p>
    <w:p w14:paraId="43E76CA7" w14:textId="710246C3"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 xml:space="preserve">Layer 2: Every node in this layer is </w:t>
      </w:r>
      <w:r w:rsidR="009148AE">
        <w:rPr>
          <w:rFonts w:ascii="Times New Roman" w:hAnsi="Times New Roman" w:cs="Times New Roman"/>
        </w:rPr>
        <w:t>fixed</w:t>
      </w:r>
      <w:r w:rsidRPr="00567921">
        <w:rPr>
          <w:rFonts w:ascii="Times New Roman" w:hAnsi="Times New Roman" w:cs="Times New Roman"/>
        </w:rPr>
        <w:t>, which multiplies the incoming signal and sends the product out.</w:t>
      </w:r>
    </w:p>
    <w:p w14:paraId="204029B2" w14:textId="66CBCE52"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noProof/>
          <w:position w:val="-16"/>
        </w:rPr>
        <w:drawing>
          <wp:inline distT="0" distB="0" distL="0" distR="0" wp14:anchorId="023E4305" wp14:editId="299DD888">
            <wp:extent cx="2086988" cy="213585"/>
            <wp:effectExtent l="0" t="0" r="0" b="0"/>
            <wp:docPr id="10" name="Picture 10" descr="Q subscript i superscript 2 space equals space w subscript i space end subscript space equals space mu subscript A subscript i end subscript open parentheses x close parentheses mu subscript B subscript i end subscript open parentheses y close parentheses comma space i space equals space 1 comma 2" title="{&quot;mathml&quot;:&quot;&lt;math style=\&quot;font-family:stix;font-size:16px;\&quot; xmlns=\&quot;http://www.w3.org/1998/Math/MathML\&quot;&gt;&lt;mstyle mathsize=\&quot;16px\&quot;&gt;&lt;msubsup&gt;&lt;mi&gt;Q&lt;/mi&gt;&lt;mi&gt;i&lt;/mi&gt;&lt;mn&gt;2&lt;/mn&gt;&lt;/msubsup&gt;&lt;mo&gt;&amp;#xA0;&lt;/mo&gt;&lt;mo&gt;=&lt;/mo&gt;&lt;mo&gt;&amp;#xA0;&lt;/mo&gt;&lt;msub&gt;&lt;mi&gt;w&lt;/mi&gt;&lt;mrow&gt;&lt;mi&gt;i&lt;/mi&gt;&lt;mo&gt;&amp;#xA0;&lt;/mo&gt;&lt;/mrow&gt;&lt;/msub&gt;&lt;mo&gt;&amp;#xA0;&lt;/mo&gt;&lt;mo&gt;=&lt;/mo&gt;&lt;mo&gt;&amp;#xA0;&lt;/mo&gt;&lt;msub&gt;&lt;mi&gt;&amp;#x3BC;&lt;/mi&gt;&lt;msub&gt;&lt;mi&gt;A&lt;/mi&gt;&lt;mi&gt;i&lt;/mi&gt;&lt;/msub&gt;&lt;/msub&gt;&lt;mfenced&gt;&lt;mi&gt;x&lt;/mi&gt;&lt;/mfenced&gt;&lt;msub&gt;&lt;mi&gt;&amp;#x3BC;&lt;/mi&gt;&lt;msub&gt;&lt;mi&gt;B&lt;/mi&gt;&lt;mi&gt;i&lt;/mi&gt;&lt;/msub&gt;&lt;/msub&gt;&lt;mfenced&gt;&lt;mi&gt;y&lt;/mi&gt;&lt;/mfenced&gt;&lt;mo&gt;,&lt;/mo&gt;&lt;mo&gt;&amp;#xA0;&lt;/mo&gt;&lt;mi&gt;i&lt;/mi&gt;&lt;mo&gt;&amp;#xA0;&lt;/mo&gt;&lt;mo&gt;=&lt;/mo&gt;&lt;mo&gt;&amp;#xA0;&lt;/mo&gt;&lt;mn&gt;1&lt;/mn&gt;&lt;mo&gt;,&lt;/mo&gt;&lt;mn&gt;2&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 subscript i superscript 2 space equals space w subscript i space end subscript space equals space mu subscript A subscript i end subscript open parentheses x close parentheses mu subscript B subscript i end subscript open parentheses y close parentheses comma space i space equals space 1 comma 2" title="{&quot;mathml&quot;:&quot;&lt;math style=\&quot;font-family:stix;font-size:16px;\&quot; xmlns=\&quot;http://www.w3.org/1998/Math/MathML\&quot;&gt;&lt;mstyle mathsize=\&quot;16px\&quot;&gt;&lt;msubsup&gt;&lt;mi&gt;Q&lt;/mi&gt;&lt;mi&gt;i&lt;/mi&gt;&lt;mn&gt;2&lt;/mn&gt;&lt;/msubsup&gt;&lt;mo&gt;&amp;#xA0;&lt;/mo&gt;&lt;mo&gt;=&lt;/mo&gt;&lt;mo&gt;&amp;#xA0;&lt;/mo&gt;&lt;msub&gt;&lt;mi&gt;w&lt;/mi&gt;&lt;mrow&gt;&lt;mi&gt;i&lt;/mi&gt;&lt;mo&gt;&amp;#xA0;&lt;/mo&gt;&lt;/mrow&gt;&lt;/msub&gt;&lt;mo&gt;&amp;#xA0;&lt;/mo&gt;&lt;mo&gt;=&lt;/mo&gt;&lt;mo&gt;&amp;#xA0;&lt;/mo&gt;&lt;msub&gt;&lt;mi&gt;&amp;#x3BC;&lt;/mi&gt;&lt;msub&gt;&lt;mi&gt;A&lt;/mi&gt;&lt;mi&gt;i&lt;/mi&gt;&lt;/msub&gt;&lt;/msub&gt;&lt;mfenced&gt;&lt;mi&gt;x&lt;/mi&gt;&lt;/mfenced&gt;&lt;msub&gt;&lt;mi&gt;&amp;#x3BC;&lt;/mi&gt;&lt;msub&gt;&lt;mi&gt;B&lt;/mi&gt;&lt;mi&gt;i&lt;/mi&gt;&lt;/msub&gt;&lt;/msub&gt;&lt;mfenced&gt;&lt;mi&gt;y&lt;/mi&gt;&lt;/mfenced&gt;&lt;mo&gt;,&lt;/mo&gt;&lt;mo&gt;&amp;#xA0;&lt;/mo&gt;&lt;mi&gt;i&lt;/mi&gt;&lt;mo&gt;&amp;#xA0;&lt;/mo&gt;&lt;mo&gt;=&lt;/mo&gt;&lt;mo&gt;&amp;#xA0;&lt;/mo&gt;&lt;mn&gt;1&lt;/mn&gt;&lt;mo&gt;,&lt;/mo&gt;&lt;mn&gt;2&lt;/mn&gt;&lt;/mstyle&gt;&lt;/math&gt;&quot;}"/>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086988" cy="213585"/>
                    </a:xfrm>
                    <a:prstGeom prst="rect">
                      <a:avLst/>
                    </a:prstGeom>
                  </pic:spPr>
                </pic:pic>
              </a:graphicData>
            </a:graphic>
          </wp:inline>
        </w:drawing>
      </w:r>
      <w:r w:rsidR="001F3FA7" w:rsidRPr="00567921">
        <w:rPr>
          <w:rFonts w:ascii="Times New Roman" w:hAnsi="Times New Roman" w:cs="Times New Roman"/>
        </w:rPr>
        <w:t>………………………………</w:t>
      </w:r>
      <w:r w:rsidR="00E50033" w:rsidRPr="00567921">
        <w:rPr>
          <w:rFonts w:ascii="Times New Roman" w:hAnsi="Times New Roman" w:cs="Times New Roman"/>
        </w:rPr>
        <w:t>…….</w:t>
      </w:r>
      <w:r w:rsidR="001F3FA7" w:rsidRPr="00567921">
        <w:rPr>
          <w:rFonts w:ascii="Times New Roman" w:hAnsi="Times New Roman" w:cs="Times New Roman"/>
        </w:rPr>
        <w:t>…………6</w:t>
      </w:r>
    </w:p>
    <w:p w14:paraId="588C6223" w14:textId="1EEFE14A"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rPr>
        <w:t>Layer 3: This layer contain</w:t>
      </w:r>
      <w:r w:rsidR="00685D59" w:rsidRPr="00567921">
        <w:rPr>
          <w:rFonts w:ascii="Times New Roman" w:hAnsi="Times New Roman" w:cs="Times New Roman"/>
        </w:rPr>
        <w:t>s</w:t>
      </w:r>
      <w:r w:rsidRPr="00567921">
        <w:rPr>
          <w:rFonts w:ascii="Times New Roman" w:hAnsi="Times New Roman" w:cs="Times New Roman"/>
        </w:rPr>
        <w:t xml:space="preserve"> circular nodes, which compute the ratio of the firing strengths of the rules.</w:t>
      </w:r>
    </w:p>
    <w:p w14:paraId="1C9DB5B4" w14:textId="68A3A1B6" w:rsidR="0055259E" w:rsidRPr="00567921" w:rsidRDefault="0055259E" w:rsidP="0055259E">
      <w:pPr>
        <w:spacing w:line="360" w:lineRule="auto"/>
        <w:rPr>
          <w:rFonts w:ascii="Times New Roman" w:hAnsi="Times New Roman" w:cs="Times New Roman"/>
        </w:rPr>
      </w:pPr>
      <w:r w:rsidRPr="00567921">
        <w:rPr>
          <w:rFonts w:ascii="Times New Roman" w:hAnsi="Times New Roman" w:cs="Times New Roman"/>
          <w:noProof/>
          <w:position w:val="-27"/>
        </w:rPr>
        <w:drawing>
          <wp:inline distT="0" distB="0" distL="0" distR="0" wp14:anchorId="2788985A" wp14:editId="3E496EFD">
            <wp:extent cx="1348259" cy="381686"/>
            <wp:effectExtent l="0" t="0" r="0" b="0"/>
            <wp:docPr id="11" name="Picture 11" descr="Q subscript i superscript 3 space space equals space stack w subscript i with bar on top space equals space fraction numerator w subscript i over denominator w subscript 1 space plus space w subscript 2 end fraction" title="{&quot;mathml&quot;:&quot;&lt;math style=\&quot;font-family:stix;font-size:16px;\&quot; xmlns=\&quot;http://www.w3.org/1998/Math/MathML\&quot;&gt;&lt;mstyle mathsize=\&quot;16px\&quot;&gt;&lt;msubsup&gt;&lt;mi&gt;Q&lt;/mi&gt;&lt;mi&gt;i&lt;/mi&gt;&lt;mn&gt;3&lt;/mn&gt;&lt;/msubsup&gt;&lt;mo&gt;&amp;#xA0;&lt;/mo&gt;&lt;mo&gt;&amp;#xA0;&lt;/mo&gt;&lt;mo&gt;=&lt;/mo&gt;&lt;mo&gt;&amp;#xA0;&lt;/mo&gt;&lt;mover&gt;&lt;msub&gt;&lt;mi&gt;w&lt;/mi&gt;&lt;mi&gt;i&lt;/mi&gt;&lt;/msub&gt;&lt;mo&gt;&amp;#xAF;&lt;/mo&gt;&lt;/mover&gt;&lt;mo&gt;&amp;#xA0;&lt;/mo&gt;&lt;mo&gt;=&lt;/mo&gt;&lt;mo&gt;&amp;#xA0;&lt;/mo&gt;&lt;mfrac&gt;&lt;msub&gt;&lt;mi&gt;w&lt;/mi&gt;&lt;mi&gt;i&lt;/mi&gt;&lt;/msub&gt;&lt;mrow&gt;&lt;msub&gt;&lt;mi&gt;w&lt;/mi&gt;&lt;mn&gt;1&lt;/mn&gt;&lt;/msub&gt;&lt;mo&gt;&amp;#xA0;&lt;/mo&gt;&lt;mo&gt;+&lt;/mo&gt;&lt;mo&gt;&amp;#xA0;&lt;/mo&gt;&lt;msub&gt;&lt;mi&gt;w&lt;/mi&gt;&lt;mn&gt;2&lt;/mn&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 subscript i superscript 3 space space equals space stack w subscript i with bar on top space equals space fraction numerator w subscript i over denominator w subscript 1 space plus space w subscript 2 end fraction" title="{&quot;mathml&quot;:&quot;&lt;math style=\&quot;font-family:stix;font-size:16px;\&quot; xmlns=\&quot;http://www.w3.org/1998/Math/MathML\&quot;&gt;&lt;mstyle mathsize=\&quot;16px\&quot;&gt;&lt;msubsup&gt;&lt;mi&gt;Q&lt;/mi&gt;&lt;mi&gt;i&lt;/mi&gt;&lt;mn&gt;3&lt;/mn&gt;&lt;/msubsup&gt;&lt;mo&gt;&amp;#xA0;&lt;/mo&gt;&lt;mo&gt;&amp;#xA0;&lt;/mo&gt;&lt;mo&gt;=&lt;/mo&gt;&lt;mo&gt;&amp;#xA0;&lt;/mo&gt;&lt;mover&gt;&lt;msub&gt;&lt;mi&gt;w&lt;/mi&gt;&lt;mi&gt;i&lt;/mi&gt;&lt;/msub&gt;&lt;mo&gt;&amp;#xAF;&lt;/mo&gt;&lt;/mover&gt;&lt;mo&gt;&amp;#xA0;&lt;/mo&gt;&lt;mo&gt;=&lt;/mo&gt;&lt;mo&gt;&amp;#xA0;&lt;/mo&gt;&lt;mfrac&gt;&lt;msub&gt;&lt;mi&gt;w&lt;/mi&gt;&lt;mi&gt;i&lt;/mi&gt;&lt;/msub&gt;&lt;mrow&gt;&lt;msub&gt;&lt;mi&gt;w&lt;/mi&gt;&lt;mn&gt;1&lt;/mn&gt;&lt;/msub&gt;&lt;mo&gt;&amp;#xA0;&lt;/mo&gt;&lt;mo&gt;+&lt;/mo&gt;&lt;mo&gt;&amp;#xA0;&lt;/mo&gt;&lt;msub&gt;&lt;mi&gt;w&lt;/mi&gt;&lt;mn&gt;2&lt;/mn&gt;&lt;/msub&gt;&lt;/mrow&gt;&lt;/mfrac&gt;&lt;/mstyle&gt;&lt;/math&gt;&quot;}"/>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8259" cy="381686"/>
                    </a:xfrm>
                    <a:prstGeom prst="rect">
                      <a:avLst/>
                    </a:prstGeom>
                  </pic:spPr>
                </pic:pic>
              </a:graphicData>
            </a:graphic>
          </wp:inline>
        </w:drawing>
      </w:r>
      <w:r w:rsidR="001F3FA7" w:rsidRPr="00567921">
        <w:rPr>
          <w:rFonts w:ascii="Times New Roman" w:hAnsi="Times New Roman" w:cs="Times New Roman"/>
        </w:rPr>
        <w:t>……………………………………………</w:t>
      </w:r>
      <w:r w:rsidR="00E50033" w:rsidRPr="00567921">
        <w:rPr>
          <w:rFonts w:ascii="Times New Roman" w:hAnsi="Times New Roman" w:cs="Times New Roman"/>
        </w:rPr>
        <w:t>…</w:t>
      </w:r>
      <w:proofErr w:type="gramStart"/>
      <w:r w:rsidR="00C4095B" w:rsidRPr="00567921">
        <w:rPr>
          <w:rFonts w:ascii="Times New Roman" w:hAnsi="Times New Roman" w:cs="Times New Roman"/>
        </w:rPr>
        <w:t>…..</w:t>
      </w:r>
      <w:proofErr w:type="gramEnd"/>
      <w:r w:rsidR="001F3FA7" w:rsidRPr="00567921">
        <w:rPr>
          <w:rFonts w:ascii="Times New Roman" w:hAnsi="Times New Roman" w:cs="Times New Roman"/>
        </w:rPr>
        <w:t>…………7</w:t>
      </w:r>
    </w:p>
    <w:p w14:paraId="69507DD3" w14:textId="77777777" w:rsidR="0055259E" w:rsidRPr="00567921" w:rsidRDefault="0055259E" w:rsidP="0055259E">
      <w:pPr>
        <w:rPr>
          <w:rFonts w:ascii="Times New Roman" w:hAnsi="Times New Roman" w:cs="Times New Roman"/>
        </w:rPr>
      </w:pPr>
      <w:r w:rsidRPr="00567921">
        <w:rPr>
          <w:rFonts w:ascii="Times New Roman" w:hAnsi="Times New Roman" w:cs="Times New Roman"/>
        </w:rPr>
        <w:t xml:space="preserve">Layer 4: Every node </w:t>
      </w:r>
      <w:r w:rsidRPr="00567921">
        <w:rPr>
          <w:rFonts w:ascii="Times New Roman" w:hAnsi="Times New Roman" w:cs="Times New Roman"/>
          <w:noProof/>
        </w:rPr>
        <w:drawing>
          <wp:inline distT="0" distB="0" distL="0" distR="0" wp14:anchorId="2233C5E4" wp14:editId="373B7779">
            <wp:extent cx="46681" cy="90616"/>
            <wp:effectExtent l="0" t="0" r="0" b="0"/>
            <wp:docPr id="12" name="Picture 12" descr="i" title="{&quot;mathml&quot;:&quot;&lt;math style=\&quot;font-family:stix;font-size:16px;\&quot; xmlns=\&quot;http://www.w3.org/1998/Math/MathML\&quot;&gt;&lt;mstyle mathsize=\&quot;16px\&quot;&gt;&lt;mi&gt;i&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 title="{&quot;mathml&quot;:&quot;&lt;math style=\&quot;font-family:stix;font-size:16px;\&quot; xmlns=\&quot;http://www.w3.org/1998/Math/MathML\&quot;&gt;&lt;mstyle mathsize=\&quot;16px\&quot;&gt;&lt;mi&gt;i&lt;/mi&gt;&lt;/mstyle&gt;&lt;/math&gt;&quot;}"/>
                    <pic:cNvPicPr/>
                  </pic:nvPicPr>
                  <pic:blipFill>
                    <a:blip r:embed="rId26" cstate="print">
                      <a:extLst>
                        <a:ext uri="{28A0092B-C50C-407E-A947-70E740481C1C}">
                          <a14:useLocalDpi xmlns:a14="http://schemas.microsoft.com/office/drawing/2010/main" val="0"/>
                        </a:ext>
                      </a:extLst>
                    </a:blip>
                    <a:stretch>
                      <a:fillRect/>
                    </a:stretch>
                  </pic:blipFill>
                  <pic:spPr>
                    <a:xfrm>
                      <a:off x="0" y="0"/>
                      <a:ext cx="46681" cy="90616"/>
                    </a:xfrm>
                    <a:prstGeom prst="rect">
                      <a:avLst/>
                    </a:prstGeom>
                  </pic:spPr>
                </pic:pic>
              </a:graphicData>
            </a:graphic>
          </wp:inline>
        </w:drawing>
      </w:r>
      <w:r w:rsidRPr="00567921">
        <w:rPr>
          <w:rFonts w:ascii="Times New Roman" w:hAnsi="Times New Roman" w:cs="Times New Roman"/>
        </w:rPr>
        <w:t xml:space="preserve"> in this layer is an adaptive node and performs the consequent of the rules.</w:t>
      </w:r>
    </w:p>
    <w:p w14:paraId="4FF7F3C6" w14:textId="112C90A6" w:rsidR="0055259E" w:rsidRPr="00567921" w:rsidRDefault="0055259E" w:rsidP="0055259E">
      <w:pPr>
        <w:rPr>
          <w:rFonts w:ascii="Times New Roman" w:hAnsi="Times New Roman" w:cs="Times New Roman"/>
        </w:rPr>
      </w:pPr>
      <w:r w:rsidRPr="00567921">
        <w:rPr>
          <w:rFonts w:ascii="Times New Roman" w:hAnsi="Times New Roman" w:cs="Times New Roman"/>
          <w:noProof/>
          <w:position w:val="-12"/>
        </w:rPr>
        <w:drawing>
          <wp:inline distT="0" distB="0" distL="0" distR="0" wp14:anchorId="7F6326E8" wp14:editId="19D89D33">
            <wp:extent cx="2032206" cy="225801"/>
            <wp:effectExtent l="0" t="0" r="0" b="0"/>
            <wp:docPr id="13" name="Picture 13" descr="Q subscript i superscript 4 space equals space stack w subscript i with bar on top f subscript i space equals space stack w subscript i with bar on top open parentheses p subscript i x space plus space q subscript i y space plus space r subscript i close parentheses" title="{&quot;mathml&quot;:&quot;&lt;math style=\&quot;font-family:stix;font-size:16px;\&quot; xmlns=\&quot;http://www.w3.org/1998/Math/MathML\&quot;&gt;&lt;mstyle mathsize=\&quot;16px\&quot;&gt;&lt;msubsup&gt;&lt;mi&gt;Q&lt;/mi&gt;&lt;mi&gt;i&lt;/mi&gt;&lt;mn&gt;4&lt;/mn&gt;&lt;/msubsup&gt;&lt;mo&gt;&amp;#xA0;&lt;/mo&gt;&lt;mo&gt;=&lt;/mo&gt;&lt;mo&gt;&amp;#xA0;&lt;/mo&gt;&lt;mover&gt;&lt;msub&gt;&lt;mi&gt;w&lt;/mi&gt;&lt;mi&gt;i&lt;/mi&gt;&lt;/msub&gt;&lt;mo&gt;&amp;#xAF;&lt;/mo&gt;&lt;/mover&gt;&lt;msub&gt;&lt;mi&gt;f&lt;/mi&gt;&lt;mi&gt;i&lt;/mi&gt;&lt;/msub&gt;&lt;mo&gt;&amp;#xA0;&lt;/mo&gt;&lt;mo&gt;=&lt;/mo&gt;&lt;mo&gt;&amp;#xA0;&lt;/mo&gt;&lt;mover&gt;&lt;msub&gt;&lt;mi&gt;w&lt;/mi&gt;&lt;mi&gt;i&lt;/mi&gt;&lt;/msub&gt;&lt;mo&gt;&amp;#xAF;&lt;/mo&gt;&lt;/mover&gt;&lt;mfenced&gt;&lt;mrow&gt;&lt;msub&gt;&lt;mi&gt;p&lt;/mi&gt;&lt;mi&gt;i&lt;/mi&gt;&lt;/msub&gt;&lt;mi&gt;x&lt;/mi&gt;&lt;mo&gt;&amp;#xA0;&lt;/mo&gt;&lt;mo&gt;+&lt;/mo&gt;&lt;mo&gt;&amp;#xA0;&lt;/mo&gt;&lt;msub&gt;&lt;mi&gt;q&lt;/mi&gt;&lt;mi&gt;i&lt;/mi&gt;&lt;/msub&gt;&lt;mi&gt;y&lt;/mi&gt;&lt;mo&gt;&amp;#xA0;&lt;/mo&gt;&lt;mo&gt;+&lt;/mo&gt;&lt;mo&gt;&amp;#xA0;&lt;/mo&gt;&lt;msub&gt;&lt;mi&gt;r&lt;/mi&gt;&lt;mi&gt;i&lt;/mi&gt;&lt;/msub&gt;&lt;/mrow&gt;&lt;/mfenced&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 subscript i superscript 4 space equals space stack w subscript i with bar on top f subscript i space equals space stack w subscript i with bar on top open parentheses p subscript i x space plus space q subscript i y space plus space r subscript i close parentheses" title="{&quot;mathml&quot;:&quot;&lt;math style=\&quot;font-family:stix;font-size:16px;\&quot; xmlns=\&quot;http://www.w3.org/1998/Math/MathML\&quot;&gt;&lt;mstyle mathsize=\&quot;16px\&quot;&gt;&lt;msubsup&gt;&lt;mi&gt;Q&lt;/mi&gt;&lt;mi&gt;i&lt;/mi&gt;&lt;mn&gt;4&lt;/mn&gt;&lt;/msubsup&gt;&lt;mo&gt;&amp;#xA0;&lt;/mo&gt;&lt;mo&gt;=&lt;/mo&gt;&lt;mo&gt;&amp;#xA0;&lt;/mo&gt;&lt;mover&gt;&lt;msub&gt;&lt;mi&gt;w&lt;/mi&gt;&lt;mi&gt;i&lt;/mi&gt;&lt;/msub&gt;&lt;mo&gt;&amp;#xAF;&lt;/mo&gt;&lt;/mover&gt;&lt;msub&gt;&lt;mi&gt;f&lt;/mi&gt;&lt;mi&gt;i&lt;/mi&gt;&lt;/msub&gt;&lt;mo&gt;&amp;#xA0;&lt;/mo&gt;&lt;mo&gt;=&lt;/mo&gt;&lt;mo&gt;&amp;#xA0;&lt;/mo&gt;&lt;mover&gt;&lt;msub&gt;&lt;mi&gt;w&lt;/mi&gt;&lt;mi&gt;i&lt;/mi&gt;&lt;/msub&gt;&lt;mo&gt;&amp;#xAF;&lt;/mo&gt;&lt;/mover&gt;&lt;mfenced&gt;&lt;mrow&gt;&lt;msub&gt;&lt;mi&gt;p&lt;/mi&gt;&lt;mi&gt;i&lt;/mi&gt;&lt;/msub&gt;&lt;mi&gt;x&lt;/mi&gt;&lt;mo&gt;&amp;#xA0;&lt;/mo&gt;&lt;mo&gt;+&lt;/mo&gt;&lt;mo&gt;&amp;#xA0;&lt;/mo&gt;&lt;msub&gt;&lt;mi&gt;q&lt;/mi&gt;&lt;mi&gt;i&lt;/mi&gt;&lt;/msub&gt;&lt;mi&gt;y&lt;/mi&gt;&lt;mo&gt;&amp;#xA0;&lt;/mo&gt;&lt;mo&gt;+&lt;/mo&gt;&lt;mo&gt;&amp;#xA0;&lt;/mo&gt;&lt;msub&gt;&lt;mi&gt;r&lt;/mi&gt;&lt;mi&gt;i&lt;/mi&gt;&lt;/msub&gt;&lt;/mrow&gt;&lt;/mfenced&gt;&lt;/mstyle&gt;&lt;/math&gt;&quot;}"/>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032206" cy="225801"/>
                    </a:xfrm>
                    <a:prstGeom prst="rect">
                      <a:avLst/>
                    </a:prstGeom>
                  </pic:spPr>
                </pic:pic>
              </a:graphicData>
            </a:graphic>
          </wp:inline>
        </w:drawing>
      </w:r>
      <w:r w:rsidR="001F3FA7" w:rsidRPr="00567921">
        <w:rPr>
          <w:rFonts w:ascii="Times New Roman" w:hAnsi="Times New Roman" w:cs="Times New Roman"/>
        </w:rPr>
        <w:t>……………………………………</w:t>
      </w:r>
      <w:r w:rsidR="00C4095B" w:rsidRPr="00567921">
        <w:rPr>
          <w:rFonts w:ascii="Times New Roman" w:hAnsi="Times New Roman" w:cs="Times New Roman"/>
        </w:rPr>
        <w:t>…………...</w:t>
      </w:r>
      <w:r w:rsidR="001F3FA7" w:rsidRPr="00567921">
        <w:rPr>
          <w:rFonts w:ascii="Times New Roman" w:hAnsi="Times New Roman" w:cs="Times New Roman"/>
        </w:rPr>
        <w:t>8</w:t>
      </w:r>
    </w:p>
    <w:p w14:paraId="764FD0E3" w14:textId="77777777" w:rsidR="0055259E" w:rsidRPr="00567921" w:rsidRDefault="0055259E" w:rsidP="0055259E">
      <w:pPr>
        <w:rPr>
          <w:rFonts w:ascii="Times New Roman" w:hAnsi="Times New Roman" w:cs="Times New Roman"/>
        </w:rPr>
      </w:pPr>
      <w:r w:rsidRPr="00567921">
        <w:rPr>
          <w:rFonts w:ascii="Times New Roman" w:hAnsi="Times New Roman" w:cs="Times New Roman"/>
        </w:rPr>
        <w:t xml:space="preserve">The parameters </w:t>
      </w:r>
      <w:r w:rsidRPr="00567921">
        <w:rPr>
          <w:rFonts w:ascii="Times New Roman" w:hAnsi="Times New Roman" w:cs="Times New Roman"/>
          <w:noProof/>
          <w:position w:val="-11"/>
        </w:rPr>
        <w:drawing>
          <wp:inline distT="0" distB="0" distL="0" distR="0" wp14:anchorId="26137E60" wp14:editId="54E40257">
            <wp:extent cx="513492" cy="133178"/>
            <wp:effectExtent l="0" t="0" r="0" b="0"/>
            <wp:docPr id="14" name="Picture 14" descr="p subscript i comma end subscript space q subscript i comma space end subscript r subscript i" title="{&quot;mathml&quot;:&quot;&lt;math style=\&quot;font-family:stix;font-size:16px;\&quot; xmlns=\&quot;http://www.w3.org/1998/Math/MathML\&quot;&gt;&lt;mstyle mathsize=\&quot;16px\&quot;&gt;&lt;msub&gt;&lt;mi&gt;p&lt;/mi&gt;&lt;mrow&gt;&lt;mi&gt;i&lt;/mi&gt;&lt;mo&gt;,&lt;/mo&gt;&lt;/mrow&gt;&lt;/msub&gt;&lt;mo&gt;&amp;#xA0;&lt;/mo&gt;&lt;msub&gt;&lt;mi&gt;q&lt;/mi&gt;&lt;mrow&gt;&lt;mi&gt;i&lt;/mi&gt;&lt;mo&gt;,&lt;/mo&gt;&lt;mo&gt;&amp;#xA0;&lt;/mo&gt;&lt;/mrow&gt;&lt;/msub&gt;&lt;msub&gt;&lt;mi&gt;r&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 subscript i comma end subscript space q subscript i comma space end subscript r subscript i" title="{&quot;mathml&quot;:&quot;&lt;math style=\&quot;font-family:stix;font-size:16px;\&quot; xmlns=\&quot;http://www.w3.org/1998/Math/MathML\&quot;&gt;&lt;mstyle mathsize=\&quot;16px\&quot;&gt;&lt;msub&gt;&lt;mi&gt;p&lt;/mi&gt;&lt;mrow&gt;&lt;mi&gt;i&lt;/mi&gt;&lt;mo&gt;,&lt;/mo&gt;&lt;/mrow&gt;&lt;/msub&gt;&lt;mo&gt;&amp;#xA0;&lt;/mo&gt;&lt;msub&gt;&lt;mi&gt;q&lt;/mi&gt;&lt;mrow&gt;&lt;mi&gt;i&lt;/mi&gt;&lt;mo&gt;,&lt;/mo&gt;&lt;mo&gt;&amp;#xA0;&lt;/mo&gt;&lt;/mrow&gt;&lt;/msub&gt;&lt;msub&gt;&lt;mi&gt;r&lt;/mi&gt;&lt;mi&gt;i&lt;/mi&gt;&lt;/msub&gt;&lt;/mstyle&gt;&lt;/math&gt;&quot;}"/>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13492" cy="133178"/>
                    </a:xfrm>
                    <a:prstGeom prst="rect">
                      <a:avLst/>
                    </a:prstGeom>
                  </pic:spPr>
                </pic:pic>
              </a:graphicData>
            </a:graphic>
          </wp:inline>
        </w:drawing>
      </w:r>
      <w:r w:rsidRPr="00567921">
        <w:rPr>
          <w:rFonts w:ascii="Times New Roman" w:hAnsi="Times New Roman" w:cs="Times New Roman"/>
        </w:rPr>
        <w:t xml:space="preserve"> are consequent parameters to be determined.</w:t>
      </w:r>
    </w:p>
    <w:p w14:paraId="6F0D8C1F" w14:textId="77777777" w:rsidR="0055259E" w:rsidRPr="00567921" w:rsidRDefault="0055259E" w:rsidP="0055259E">
      <w:pPr>
        <w:rPr>
          <w:rFonts w:ascii="Times New Roman" w:hAnsi="Times New Roman" w:cs="Times New Roman"/>
        </w:rPr>
      </w:pPr>
      <w:r w:rsidRPr="00567921">
        <w:rPr>
          <w:rFonts w:ascii="Times New Roman" w:hAnsi="Times New Roman" w:cs="Times New Roman"/>
        </w:rPr>
        <w:t xml:space="preserve">Layer 5: The single node in this layer computes the overall </w:t>
      </w:r>
      <w:proofErr w:type="gramStart"/>
      <w:r w:rsidRPr="00567921">
        <w:rPr>
          <w:rFonts w:ascii="Times New Roman" w:hAnsi="Times New Roman" w:cs="Times New Roman"/>
        </w:rPr>
        <w:t>output</w:t>
      </w:r>
      <w:proofErr w:type="gramEnd"/>
    </w:p>
    <w:p w14:paraId="75C5849C" w14:textId="630D4D01" w:rsidR="0055259E" w:rsidRPr="00567921" w:rsidRDefault="0055259E" w:rsidP="0055259E">
      <w:pPr>
        <w:rPr>
          <w:rFonts w:ascii="Times New Roman" w:hAnsi="Times New Roman" w:cs="Times New Roman"/>
        </w:rPr>
      </w:pPr>
      <w:r w:rsidRPr="00567921">
        <w:rPr>
          <w:rFonts w:ascii="Times New Roman" w:hAnsi="Times New Roman" w:cs="Times New Roman"/>
          <w:noProof/>
          <w:position w:val="-36"/>
        </w:rPr>
        <w:drawing>
          <wp:inline distT="0" distB="0" distL="0" distR="0" wp14:anchorId="4A3A98CC" wp14:editId="4504B81B">
            <wp:extent cx="1668162" cy="558800"/>
            <wp:effectExtent l="0" t="0" r="0" b="0"/>
            <wp:docPr id="16" name="Picture 16" descr="O subscript i superscript 5 space equals sum for i of space stack w subscript i with bar on top f subscript i space equals space fraction numerator sum for i of w subscript i f subscript i over denominator sum for i of w subscript i end fraction" title="{&quot;mathml&quot;:&quot;&lt;math xmlns=\&quot;http://www.w3.org/1998/Math/MathML\&quot; style=\&quot;font-family:stix;font-size:16px;\&quot;&gt;&lt;msubsup&gt;&lt;mi&gt;O&lt;/mi&gt;&lt;mi&gt;i&lt;/mi&gt;&lt;mn&gt;5&lt;/mn&gt;&lt;/msubsup&gt;&lt;mo&gt;&amp;#xA0;&lt;/mo&gt;&lt;mo&gt;=&lt;/mo&gt;&lt;munder&gt;&lt;mo&gt;&amp;#x2211;&lt;/mo&gt;&lt;mi&gt;i&lt;/mi&gt;&lt;/munder&gt;&lt;mo&gt;&amp;#xA0;&lt;/mo&gt;&lt;mover&gt;&lt;msub&gt;&lt;mi&gt;w&lt;/mi&gt;&lt;mi&gt;i&lt;/mi&gt;&lt;/msub&gt;&lt;mo&gt;&amp;#xAF;&lt;/mo&gt;&lt;/mover&gt;&lt;msub&gt;&lt;mi&gt;f&lt;/mi&gt;&lt;mi&gt;i&lt;/mi&gt;&lt;/msub&gt;&lt;mo&gt;&amp;#xA0;&lt;/mo&gt;&lt;mo&gt;=&lt;/mo&gt;&lt;mo&gt;&amp;#xA0;&lt;/mo&gt;&lt;mfrac&gt;&lt;mrow&gt;&lt;munder&gt;&lt;mo&gt;&amp;#x2211;&lt;/mo&gt;&lt;mi&gt;i&lt;/mi&gt;&lt;/munder&gt;&lt;msub&gt;&lt;mi&gt;w&lt;/mi&gt;&lt;mi&gt;i&lt;/mi&gt;&lt;/msub&gt;&lt;msub&gt;&lt;mi&gt;f&lt;/mi&gt;&lt;mi&gt;i&lt;/mi&gt;&lt;/msub&gt;&lt;/mrow&gt;&lt;mrow&gt;&lt;munder&gt;&lt;mo&gt;&amp;#x2211;&lt;/mo&gt;&lt;mi&gt;i&lt;/mi&gt;&lt;/munder&gt;&lt;msub&gt;&lt;mi&gt;w&lt;/mi&gt;&lt;mi&gt;i&lt;/mi&gt;&lt;/msub&gt;&lt;/mrow&gt;&lt;/mfrac&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O subscript i superscript 5 space equals sum for i of space stack w subscript i with bar on top f subscript i space equals space fraction numerator sum for i of w subscript i f subscript i over denominator sum for i of w subscript i end fraction" title="{&quot;mathml&quot;:&quot;&lt;math xmlns=\&quot;http://www.w3.org/1998/Math/MathML\&quot; style=\&quot;font-family:stix;font-size:16px;\&quot;&gt;&lt;msubsup&gt;&lt;mi&gt;O&lt;/mi&gt;&lt;mi&gt;i&lt;/mi&gt;&lt;mn&gt;5&lt;/mn&gt;&lt;/msubsup&gt;&lt;mo&gt;&amp;#xA0;&lt;/mo&gt;&lt;mo&gt;=&lt;/mo&gt;&lt;munder&gt;&lt;mo&gt;&amp;#x2211;&lt;/mo&gt;&lt;mi&gt;i&lt;/mi&gt;&lt;/munder&gt;&lt;mo&gt;&amp;#xA0;&lt;/mo&gt;&lt;mover&gt;&lt;msub&gt;&lt;mi&gt;w&lt;/mi&gt;&lt;mi&gt;i&lt;/mi&gt;&lt;/msub&gt;&lt;mo&gt;&amp;#xAF;&lt;/mo&gt;&lt;/mover&gt;&lt;msub&gt;&lt;mi&gt;f&lt;/mi&gt;&lt;mi&gt;i&lt;/mi&gt;&lt;/msub&gt;&lt;mo&gt;&amp;#xA0;&lt;/mo&gt;&lt;mo&gt;=&lt;/mo&gt;&lt;mo&gt;&amp;#xA0;&lt;/mo&gt;&lt;mfrac&gt;&lt;mrow&gt;&lt;munder&gt;&lt;mo&gt;&amp;#x2211;&lt;/mo&gt;&lt;mi&gt;i&lt;/mi&gt;&lt;/munder&gt;&lt;msub&gt;&lt;mi&gt;w&lt;/mi&gt;&lt;mi&gt;i&lt;/mi&gt;&lt;/msub&gt;&lt;msub&gt;&lt;mi&gt;f&lt;/mi&gt;&lt;mi&gt;i&lt;/mi&gt;&lt;/msub&gt;&lt;/mrow&gt;&lt;mrow&gt;&lt;munder&gt;&lt;mo&gt;&amp;#x2211;&lt;/mo&gt;&lt;mi&gt;i&lt;/mi&gt;&lt;/munder&gt;&lt;msub&gt;&lt;mi&gt;w&lt;/mi&gt;&lt;mi&gt;i&lt;/mi&gt;&lt;/msub&gt;&lt;/mrow&gt;&lt;/mfrac&gt;&lt;/math&gt;&quot;}"/>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668162" cy="558800"/>
                    </a:xfrm>
                    <a:prstGeom prst="rect">
                      <a:avLst/>
                    </a:prstGeom>
                  </pic:spPr>
                </pic:pic>
              </a:graphicData>
            </a:graphic>
          </wp:inline>
        </w:drawing>
      </w:r>
      <w:r w:rsidR="001F3FA7" w:rsidRPr="00567921">
        <w:rPr>
          <w:rFonts w:ascii="Times New Roman" w:hAnsi="Times New Roman" w:cs="Times New Roman"/>
        </w:rPr>
        <w:t>…………………………………………………</w:t>
      </w:r>
      <w:r w:rsidR="00C4095B" w:rsidRPr="00567921">
        <w:rPr>
          <w:rFonts w:ascii="Times New Roman" w:hAnsi="Times New Roman" w:cs="Times New Roman"/>
        </w:rPr>
        <w:t>…</w:t>
      </w:r>
      <w:proofErr w:type="gramStart"/>
      <w:r w:rsidR="00C4095B" w:rsidRPr="00567921">
        <w:rPr>
          <w:rFonts w:ascii="Times New Roman" w:hAnsi="Times New Roman" w:cs="Times New Roman"/>
        </w:rPr>
        <w:t>…</w:t>
      </w:r>
      <w:r w:rsidR="001F3FA7" w:rsidRPr="00567921">
        <w:rPr>
          <w:rFonts w:ascii="Times New Roman" w:hAnsi="Times New Roman" w:cs="Times New Roman"/>
        </w:rPr>
        <w:t>..</w:t>
      </w:r>
      <w:proofErr w:type="gramEnd"/>
      <w:r w:rsidR="001F3FA7" w:rsidRPr="00567921">
        <w:rPr>
          <w:rFonts w:ascii="Times New Roman" w:hAnsi="Times New Roman" w:cs="Times New Roman"/>
        </w:rPr>
        <w:t>9</w:t>
      </w:r>
    </w:p>
    <w:p w14:paraId="146FBB55" w14:textId="1D727084" w:rsidR="00DA3720" w:rsidRDefault="00DA3720" w:rsidP="00045CEF">
      <w:pPr>
        <w:spacing w:line="360" w:lineRule="auto"/>
        <w:jc w:val="both"/>
        <w:rPr>
          <w:rFonts w:ascii="Times New Roman" w:hAnsi="Times New Roman" w:cs="Times New Roman"/>
        </w:rPr>
      </w:pPr>
    </w:p>
    <w:p w14:paraId="4A533A1D" w14:textId="01DCC7C1" w:rsidR="00DA3720" w:rsidRPr="009148AE" w:rsidRDefault="00DA3720" w:rsidP="00045CEF">
      <w:pPr>
        <w:spacing w:line="360" w:lineRule="auto"/>
        <w:jc w:val="both"/>
        <w:rPr>
          <w:rFonts w:ascii="Times New Roman" w:hAnsi="Times New Roman" w:cs="Times New Roman"/>
        </w:rPr>
      </w:pPr>
      <w:r w:rsidRPr="009148AE">
        <w:rPr>
          <w:rFonts w:ascii="Times New Roman" w:hAnsi="Times New Roman" w:cs="Times New Roman"/>
        </w:rPr>
        <w:lastRenderedPageBreak/>
        <w:t xml:space="preserve">The ANFIS, first introduced by </w:t>
      </w:r>
      <w:r w:rsidRPr="009148AE">
        <w:rPr>
          <w:rFonts w:ascii="Times New Roman" w:hAnsi="Times New Roman" w:cs="Times New Roman"/>
        </w:rPr>
        <w:fldChar w:fldCharType="begin" w:fldLock="1"/>
      </w:r>
      <w:r w:rsidRPr="009148AE">
        <w:rPr>
          <w:rFonts w:ascii="Times New Roman" w:hAnsi="Times New Roman" w:cs="Times New Roman"/>
        </w:rPr>
        <w:instrText>ADDIN CSL_CITATION {"citationItems":[{"id":"ITEM-1","itemData":{"author":[{"dropping-particle":"","family":"Jang","given":"Jyh-shing Roger","non-dropping-particle":"","parse-names":false,"suffix":""}],"id":"ITEM-1","issue":"3","issued":{"date-parts":[["1993"]]},"title":"ANFIS : Adap tive-Ne twork-Based Fuzzy Inference System","type":"article-journal","volume":"23"},"uris":["http://www.mendeley.com/documents/?uuid=6b23d15f-6d90-4c02-a67c-5f4908284ccd"]}],"mendeley":{"formattedCitation":"[25]","plainTextFormattedCitation":"[25]","previouslyFormattedCitation":"[25]"},"properties":{"noteIndex":0},"schema":"https://github.com/citation-style-language/schema/raw/master/csl-citation.json"}</w:instrText>
      </w:r>
      <w:r w:rsidRPr="009148AE">
        <w:rPr>
          <w:rFonts w:ascii="Times New Roman" w:hAnsi="Times New Roman" w:cs="Times New Roman"/>
        </w:rPr>
        <w:fldChar w:fldCharType="separate"/>
      </w:r>
      <w:r w:rsidRPr="009148AE">
        <w:rPr>
          <w:rFonts w:ascii="Times New Roman" w:hAnsi="Times New Roman" w:cs="Times New Roman"/>
          <w:noProof/>
        </w:rPr>
        <w:t>[25]</w:t>
      </w:r>
      <w:r w:rsidRPr="009148AE">
        <w:rPr>
          <w:rFonts w:ascii="Times New Roman" w:hAnsi="Times New Roman" w:cs="Times New Roman"/>
        </w:rPr>
        <w:fldChar w:fldCharType="end"/>
      </w:r>
      <w:r w:rsidRPr="009148AE">
        <w:rPr>
          <w:rFonts w:ascii="Times New Roman" w:hAnsi="Times New Roman" w:cs="Times New Roman"/>
        </w:rPr>
        <w:t xml:space="preserve">, combines </w:t>
      </w:r>
      <w:r w:rsidR="009148AE">
        <w:rPr>
          <w:rFonts w:ascii="Times New Roman" w:hAnsi="Times New Roman" w:cs="Times New Roman"/>
        </w:rPr>
        <w:t>two</w:t>
      </w:r>
      <w:r w:rsidRPr="009148AE">
        <w:rPr>
          <w:rFonts w:ascii="Times New Roman" w:hAnsi="Times New Roman" w:cs="Times New Roman"/>
        </w:rPr>
        <w:t xml:space="preserve"> methods: gradient descent and least squares. These approaches work together to modify the characteristics of both the initial and fourth layers in the </w:t>
      </w:r>
      <w:r w:rsidR="009148AE">
        <w:rPr>
          <w:rFonts w:ascii="Times New Roman" w:hAnsi="Times New Roman" w:cs="Times New Roman"/>
        </w:rPr>
        <w:t>neural network's architecture</w:t>
      </w:r>
      <w:r w:rsidRPr="009148AE">
        <w:rPr>
          <w:rFonts w:ascii="Times New Roman" w:hAnsi="Times New Roman" w:cs="Times New Roman"/>
        </w:rPr>
        <w:t xml:space="preserve">. When the premise parameters are kept constant, the output is calculated in the forward pass, as showcased in the studies by </w:t>
      </w:r>
      <w:r w:rsidRPr="009148AE">
        <w:rPr>
          <w:rFonts w:ascii="Times New Roman" w:hAnsi="Times New Roman" w:cs="Times New Roman"/>
        </w:rPr>
        <w:fldChar w:fldCharType="begin" w:fldLock="1"/>
      </w:r>
      <w:r w:rsidRPr="009148AE">
        <w:rPr>
          <w:rFonts w:ascii="Times New Roman" w:hAnsi="Times New Roman" w:cs="Times New Roman"/>
        </w:rPr>
        <w:instrText>ADDIN CSL_CITATION {"citationItems":[{"id":"ITEM-1","itemData":{"DOI":"10.1109/ICSMC.2004.1400873","ISBN":"0780385667","ISSN":"1062922X","abstract":"This work is an attempt to illustrate the utility and effectiveness of soft-computing approaches in handling the modelling and control of complex systems. Soft computing research is concerned with the integration of artificial intelligent tools (neural networks, fuzzy technology, evolutionary algorithms,...) in a complementary hybrid framework for solving real world problems. The present work will concentrate on the pioneering neuro-fuzzy system ANFIS (Adaptive Neuro Fuzzy Inference System). ANFIS is first used to model nonlinear knee-joint dynamics from recorded clinical data. The established model is then used to predict the behaviour of the underlying system and for the design and evaluation of various intelligent control strategies. © 2004 IEEE.","author":[{"dropping-particle":"","family":"Denaï","given":"Mouloud A.","non-dropping-particle":"","parse-names":false,"suffix":""},{"dropping-particle":"","family":"Palis","given":"Frank","non-dropping-particle":"","parse-names":false,"suffix":""},{"dropping-particle":"","family":"Zeghbib","given":"Abdelhafid","non-dropping-particle":"","parse-names":false,"suffix":""}],"container-title":"Conference Proceedings - IEEE International Conference on Systems, Man and Cybernetics","id":"ITEM-1","issued":{"date-parts":[["2004"]]},"page":"3433-3438","title":"ANFIS based modelling and control of non-linear systems: A tutorial","type":"article-journal","volume":"4"},"uris":["http://www.mendeley.com/documents/?uuid=04e39222-65ae-4de8-8806-6796f4fad4d9"]},{"id":"ITEM-2","itemData":{"DOI":"10.1109/tac.1997.633847","ISSN":"0018-9286","abstract":"This is a book every modern control engineer should have on his/her reference bookshelf. It is worth the $89.00 price even if you have to pay for it out of your personal funds. First, it collects in one place, in consistent notation, all of the information on computational Intelligence (CI), such as Neural Networks (NN), Fuzzy Logic (FL), Genetic Algorithms (GA), and other acronyms like SA, radial basis function networks (RBFN’s), etc., that you always wanted to know but were afraid to ask regarding the mass of jargons that have grown over the years in the subject. Second, this is a thoroughly modern book complete with Matlab exercises, companion floppy disks (for the asking from the publisher), and websites for the latest updates and resources. Third, the book is remarkably restrained in its hype for the subject, which cannot be said for many other works in this area. Finally, there is useful information in here that control engineers should know beyond the traditional tools of the trade such as rI, robustness, LQG, Lyapunov, and other differential equation/frequency domain-based techniques. Having said this, let me provide a guided tour for the readers and some reservations.1 Before doing this, however, we shall first state some well-known facts and self-evident truths (at least to the readers of the IEEE TRANSACTIONS ON AUTOMATIC CONTROL) with which to better understand the structure of CI and to penetrate the jargons.2","author":[{"dropping-particle":"","family":"Jang","given":"J.S.R.","non-dropping-particle":"","parse-names":false,"suffix":""},{"dropping-particle":"","family":"Sun","given":"C.T.","non-dropping-particle":"","parse-names":false,"suffix":""},{"dropping-particle":"","family":"Mizutani","given":"E.","non-dropping-particle":"","parse-names":false,"suffix":""}],"container-title":"IEEE Transactions on Automatic Control","id":"ITEM-2","issue":"10","issued":{"date-parts":[["2005"]]},"page":"1482-1484","title":"Neuro-Fuzzy and Soft Computing-A Computational Approach to Learning and Machine Intelligence [Book Review]","type":"article-journal","volume":"42"},"uris":["http://www.mendeley.com/documents/?uuid=91e7fbc2-85df-49b7-ae91-59e635a8c962"]}],"mendeley":{"formattedCitation":"[26], [27]","plainTextFormattedCitation":"[26], [27]","previouslyFormattedCitation":"[26], [27]"},"properties":{"noteIndex":0},"schema":"https://github.com/citation-style-language/schema/raw/master/csl-citation.json"}</w:instrText>
      </w:r>
      <w:r w:rsidRPr="009148AE">
        <w:rPr>
          <w:rFonts w:ascii="Times New Roman" w:hAnsi="Times New Roman" w:cs="Times New Roman"/>
        </w:rPr>
        <w:fldChar w:fldCharType="separate"/>
      </w:r>
      <w:r w:rsidRPr="009148AE">
        <w:rPr>
          <w:rFonts w:ascii="Times New Roman" w:hAnsi="Times New Roman" w:cs="Times New Roman"/>
          <w:noProof/>
        </w:rPr>
        <w:t>[26] [27]</w:t>
      </w:r>
      <w:r w:rsidRPr="009148AE">
        <w:rPr>
          <w:rFonts w:ascii="Times New Roman" w:hAnsi="Times New Roman" w:cs="Times New Roman"/>
        </w:rPr>
        <w:fldChar w:fldCharType="end"/>
      </w:r>
      <w:r w:rsidRPr="009148AE">
        <w:rPr>
          <w:rFonts w:ascii="Times New Roman" w:hAnsi="Times New Roman" w:cs="Times New Roman"/>
        </w:rPr>
        <w:t xml:space="preserve">. Throughout this operation, the input vector advances through the network, and </w:t>
      </w:r>
      <w:r w:rsidR="009148AE">
        <w:rPr>
          <w:rFonts w:ascii="Times New Roman" w:hAnsi="Times New Roman" w:cs="Times New Roman"/>
        </w:rPr>
        <w:t>parameter alteration</w:t>
      </w:r>
      <w:r w:rsidRPr="009148AE">
        <w:rPr>
          <w:rFonts w:ascii="Times New Roman" w:hAnsi="Times New Roman" w:cs="Times New Roman"/>
        </w:rPr>
        <w:t>s are applied using the least squares technique. The resulting expression can be formulated as follows:</w:t>
      </w:r>
    </w:p>
    <w:p w14:paraId="714B40BA" w14:textId="28B5A8CC" w:rsidR="00D20DF7" w:rsidRPr="00567921" w:rsidRDefault="00D20DF7" w:rsidP="00506809">
      <w:pPr>
        <w:spacing w:line="360" w:lineRule="auto"/>
        <w:rPr>
          <w:rFonts w:ascii="Times New Roman" w:hAnsi="Times New Roman" w:cs="Times New Roman"/>
        </w:rPr>
      </w:pPr>
      <w:r w:rsidRPr="00567921">
        <w:rPr>
          <w:rFonts w:ascii="Times New Roman" w:hAnsi="Times New Roman" w:cs="Times New Roman"/>
          <w:noProof/>
          <w:position w:val="-27"/>
        </w:rPr>
        <w:drawing>
          <wp:inline distT="0" distB="0" distL="0" distR="0" wp14:anchorId="097F878F" wp14:editId="7C803A0F">
            <wp:extent cx="1832919" cy="385805"/>
            <wp:effectExtent l="0" t="0" r="0" b="0"/>
            <wp:docPr id="17" name="Picture 17" descr="f space equals space fraction numerator w subscript 1 over denominator w subscript 1 plus w subscript 2 end fraction f subscript 1 plus fraction numerator w subscript 2 over denominator w subscript 1 plus w subscript 2 end fraction f subscript 2" title="{&quot;mathml&quot;:&quot;&lt;math style=\&quot;font-family:stix;font-size:16px;\&quot; xmlns=\&quot;http://www.w3.org/1998/Math/MathML\&quot;&gt;&lt;mstyle mathsize=\&quot;16px\&quot;&gt;&lt;mi&gt;f&lt;/mi&gt;&lt;mo&gt;&amp;#xA0;&lt;/mo&gt;&lt;mo&gt;=&lt;/mo&gt;&lt;mo&gt;&amp;#xA0;&lt;/mo&gt;&lt;mfrac&gt;&lt;msub&gt;&lt;mi&gt;w&lt;/mi&gt;&lt;mn&gt;1&lt;/mn&gt;&lt;/msub&gt;&lt;mrow&gt;&lt;msub&gt;&lt;mi&gt;w&lt;/mi&gt;&lt;mn&gt;1&lt;/mn&gt;&lt;/msub&gt;&lt;mo&gt;+&lt;/mo&gt;&lt;msub&gt;&lt;mi&gt;w&lt;/mi&gt;&lt;mn&gt;2&lt;/mn&gt;&lt;/msub&gt;&lt;/mrow&gt;&lt;/mfrac&gt;&lt;msub&gt;&lt;mi&gt;f&lt;/mi&gt;&lt;mn&gt;1&lt;/mn&gt;&lt;/msub&gt;&lt;mo&gt;+&lt;/mo&gt;&lt;mfrac&gt;&lt;msub&gt;&lt;mi&gt;w&lt;/mi&gt;&lt;mn&gt;2&lt;/mn&gt;&lt;/msub&gt;&lt;mrow&gt;&lt;msub&gt;&lt;mi&gt;w&lt;/mi&gt;&lt;mn&gt;1&lt;/mn&gt;&lt;/msub&gt;&lt;mo&gt;+&lt;/mo&gt;&lt;msub&gt;&lt;mi&gt;w&lt;/mi&gt;&lt;mn&gt;2&lt;/mn&gt;&lt;/msub&gt;&lt;/mrow&gt;&lt;/mfrac&gt;&lt;msub&gt;&lt;mi&gt;f&lt;/mi&gt;&lt;mn&gt;2&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space equals space fraction numerator w subscript 1 over denominator w subscript 1 plus w subscript 2 end fraction f subscript 1 plus fraction numerator w subscript 2 over denominator w subscript 1 plus w subscript 2 end fraction f subscript 2" title="{&quot;mathml&quot;:&quot;&lt;math style=\&quot;font-family:stix;font-size:16px;\&quot; xmlns=\&quot;http://www.w3.org/1998/Math/MathML\&quot;&gt;&lt;mstyle mathsize=\&quot;16px\&quot;&gt;&lt;mi&gt;f&lt;/mi&gt;&lt;mo&gt;&amp;#xA0;&lt;/mo&gt;&lt;mo&gt;=&lt;/mo&gt;&lt;mo&gt;&amp;#xA0;&lt;/mo&gt;&lt;mfrac&gt;&lt;msub&gt;&lt;mi&gt;w&lt;/mi&gt;&lt;mn&gt;1&lt;/mn&gt;&lt;/msub&gt;&lt;mrow&gt;&lt;msub&gt;&lt;mi&gt;w&lt;/mi&gt;&lt;mn&gt;1&lt;/mn&gt;&lt;/msub&gt;&lt;mo&gt;+&lt;/mo&gt;&lt;msub&gt;&lt;mi&gt;w&lt;/mi&gt;&lt;mn&gt;2&lt;/mn&gt;&lt;/msub&gt;&lt;/mrow&gt;&lt;/mfrac&gt;&lt;msub&gt;&lt;mi&gt;f&lt;/mi&gt;&lt;mn&gt;1&lt;/mn&gt;&lt;/msub&gt;&lt;mo&gt;+&lt;/mo&gt;&lt;mfrac&gt;&lt;msub&gt;&lt;mi&gt;w&lt;/mi&gt;&lt;mn&gt;2&lt;/mn&gt;&lt;/msub&gt;&lt;mrow&gt;&lt;msub&gt;&lt;mi&gt;w&lt;/mi&gt;&lt;mn&gt;1&lt;/mn&gt;&lt;/msub&gt;&lt;mo&gt;+&lt;/mo&gt;&lt;msub&gt;&lt;mi&gt;w&lt;/mi&gt;&lt;mn&gt;2&lt;/mn&gt;&lt;/msub&gt;&lt;/mrow&gt;&lt;/mfrac&gt;&lt;msub&gt;&lt;mi&gt;f&lt;/mi&gt;&lt;mn&gt;2&lt;/mn&gt;&lt;/msub&gt;&lt;/mstyle&gt;&lt;/math&gt;&quot;}"/>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832919" cy="385805"/>
                    </a:xfrm>
                    <a:prstGeom prst="rect">
                      <a:avLst/>
                    </a:prstGeom>
                  </pic:spPr>
                </pic:pic>
              </a:graphicData>
            </a:graphic>
          </wp:inline>
        </w:drawing>
      </w:r>
    </w:p>
    <w:p w14:paraId="6EFF25D7" w14:textId="77777777"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9"/>
        </w:rPr>
        <w:drawing>
          <wp:inline distT="0" distB="0" distL="0" distR="0" wp14:anchorId="5E404BBB" wp14:editId="63A62F8E">
            <wp:extent cx="893805" cy="207319"/>
            <wp:effectExtent l="0" t="0" r="0" b="0"/>
            <wp:docPr id="18" name="Picture 18" descr="equals stack w subscript 1 with bar on top f subscript 1 plus stack w subscript 2 with bar on top f subscript 2" title="{&quot;mathml&quot;:&quot;&lt;math style=\&quot;font-family:stix;font-size:16px;\&quot; xmlns=\&quot;http://www.w3.org/1998/Math/MathML\&quot;&gt;&lt;mstyle mathsize=\&quot;16px\&quot;&gt;&lt;mo&gt;=&lt;/mo&gt;&lt;mover&gt;&lt;msub&gt;&lt;mi&gt;w&lt;/mi&gt;&lt;mn&gt;1&lt;/mn&gt;&lt;/msub&gt;&lt;mo&gt;&amp;#xAF;&lt;/mo&gt;&lt;/mover&gt;&lt;msub&gt;&lt;mi&gt;f&lt;/mi&gt;&lt;mn&gt;1&lt;/mn&gt;&lt;/msub&gt;&lt;mo&gt;+&lt;/mo&gt;&lt;mover&gt;&lt;msub&gt;&lt;mi&gt;w&lt;/mi&gt;&lt;mn&gt;2&lt;/mn&gt;&lt;/msub&gt;&lt;mo&gt;&amp;#xAF;&lt;/mo&gt;&lt;/mover&gt;&lt;msub&gt;&lt;mi&gt;f&lt;/mi&gt;&lt;mn&gt;2&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quals stack w subscript 1 with bar on top f subscript 1 plus stack w subscript 2 with bar on top f subscript 2" title="{&quot;mathml&quot;:&quot;&lt;math style=\&quot;font-family:stix;font-size:16px;\&quot; xmlns=\&quot;http://www.w3.org/1998/Math/MathML\&quot;&gt;&lt;mstyle mathsize=\&quot;16px\&quot;&gt;&lt;mo&gt;=&lt;/mo&gt;&lt;mover&gt;&lt;msub&gt;&lt;mi&gt;w&lt;/mi&gt;&lt;mn&gt;1&lt;/mn&gt;&lt;/msub&gt;&lt;mo&gt;&amp;#xAF;&lt;/mo&gt;&lt;/mover&gt;&lt;msub&gt;&lt;mi&gt;f&lt;/mi&gt;&lt;mn&gt;1&lt;/mn&gt;&lt;/msub&gt;&lt;mo&gt;+&lt;/mo&gt;&lt;mover&gt;&lt;msub&gt;&lt;mi&gt;w&lt;/mi&gt;&lt;mn&gt;2&lt;/mn&gt;&lt;/msub&gt;&lt;mo&gt;&amp;#xAF;&lt;/mo&gt;&lt;/mover&gt;&lt;msub&gt;&lt;mi&gt;f&lt;/mi&gt;&lt;mn&gt;2&lt;/mn&gt;&lt;/msub&gt;&lt;/mstyle&gt;&lt;/math&gt;&quot;}"/>
                    <pic:cNvPicPr/>
                  </pic:nvPicPr>
                  <pic:blipFill>
                    <a:blip r:embed="rId31" cstate="print">
                      <a:extLst>
                        <a:ext uri="{28A0092B-C50C-407E-A947-70E740481C1C}">
                          <a14:useLocalDpi xmlns:a14="http://schemas.microsoft.com/office/drawing/2010/main" val="0"/>
                        </a:ext>
                      </a:extLst>
                    </a:blip>
                    <a:stretch>
                      <a:fillRect/>
                    </a:stretch>
                  </pic:blipFill>
                  <pic:spPr>
                    <a:xfrm>
                      <a:off x="0" y="0"/>
                      <a:ext cx="893805" cy="207319"/>
                    </a:xfrm>
                    <a:prstGeom prst="rect">
                      <a:avLst/>
                    </a:prstGeom>
                  </pic:spPr>
                </pic:pic>
              </a:graphicData>
            </a:graphic>
          </wp:inline>
        </w:drawing>
      </w:r>
    </w:p>
    <w:p w14:paraId="4D5B9620" w14:textId="5460C7B1"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8"/>
        </w:rPr>
        <w:drawing>
          <wp:inline distT="0" distB="0" distL="0" distR="0" wp14:anchorId="797B46A1" wp14:editId="09518BD9">
            <wp:extent cx="3048815" cy="171348"/>
            <wp:effectExtent l="0" t="0" r="0" b="0"/>
            <wp:docPr id="19" name="Picture 19" descr="equals open parentheses stack w subscript 1 with bar on top x close parentheses p subscript 1 plus open parentheses stack w subscript 1 with bar on top y close parentheses q subscript 1 plus open parentheses stack w subscript 1 with bar on top close parentheses r subscript 1 plus open parentheses stack w subscript 2 with bar on top x close parentheses p subscript 2 plus open parentheses stack w subscript 2 with bar on top y close parentheses q subscript 2 plus open parentheses stack w subscript 2 with bar on top close parentheses r subscript 2" title="{&quot;mathml&quot;:&quot;&lt;math style=\&quot;font-family:stix;font-size:16px;\&quot; xmlns=\&quot;http://www.w3.org/1998/Math/MathML\&quot;&gt;&lt;mstyle mathsize=\&quot;16px\&quot;&gt;&lt;mo&gt;=&lt;/mo&gt;&lt;mfenced&gt;&lt;mrow&gt;&lt;mover&gt;&lt;msub&gt;&lt;mi&gt;w&lt;/mi&gt;&lt;mn&gt;1&lt;/mn&gt;&lt;/msub&gt;&lt;mo&gt;&amp;#xAF;&lt;/mo&gt;&lt;/mover&gt;&lt;mi&gt;x&lt;/mi&gt;&lt;/mrow&gt;&lt;/mfenced&gt;&lt;msub&gt;&lt;mi&gt;p&lt;/mi&gt;&lt;mn&gt;1&lt;/mn&gt;&lt;/msub&gt;&lt;mo&gt;+&lt;/mo&gt;&lt;mfenced&gt;&lt;mrow&gt;&lt;mover&gt;&lt;msub&gt;&lt;mi&gt;w&lt;/mi&gt;&lt;mn&gt;1&lt;/mn&gt;&lt;/msub&gt;&lt;mo&gt;&amp;#xAF;&lt;/mo&gt;&lt;/mover&gt;&lt;mi&gt;y&lt;/mi&gt;&lt;/mrow&gt;&lt;/mfenced&gt;&lt;msub&gt;&lt;mi&gt;q&lt;/mi&gt;&lt;mn&gt;1&lt;/mn&gt;&lt;/msub&gt;&lt;mo&gt;+&lt;/mo&gt;&lt;mfenced&gt;&lt;mover&gt;&lt;msub&gt;&lt;mi&gt;w&lt;/mi&gt;&lt;mn&gt;1&lt;/mn&gt;&lt;/msub&gt;&lt;mo&gt;&amp;#xAF;&lt;/mo&gt;&lt;/mover&gt;&lt;/mfenced&gt;&lt;msub&gt;&lt;mi&gt;r&lt;/mi&gt;&lt;mn&gt;1&lt;/mn&gt;&lt;/msub&gt;&lt;mo&gt;+&lt;/mo&gt;&lt;mfenced&gt;&lt;mrow&gt;&lt;mover&gt;&lt;msub&gt;&lt;mi&gt;w&lt;/mi&gt;&lt;mn&gt;2&lt;/mn&gt;&lt;/msub&gt;&lt;mo&gt;&amp;#xAF;&lt;/mo&gt;&lt;/mover&gt;&lt;mi&gt;x&lt;/mi&gt;&lt;/mrow&gt;&lt;/mfenced&gt;&lt;msub&gt;&lt;mi&gt;p&lt;/mi&gt;&lt;mn&gt;2&lt;/mn&gt;&lt;/msub&gt;&lt;mo&gt;+&lt;/mo&gt;&lt;mfenced&gt;&lt;mrow&gt;&lt;mover&gt;&lt;msub&gt;&lt;mi&gt;w&lt;/mi&gt;&lt;mn&gt;2&lt;/mn&gt;&lt;/msub&gt;&lt;mo&gt;&amp;#xAF;&lt;/mo&gt;&lt;/mover&gt;&lt;mi&gt;y&lt;/mi&gt;&lt;/mrow&gt;&lt;/mfenced&gt;&lt;msub&gt;&lt;mi&gt;q&lt;/mi&gt;&lt;mn&gt;2&lt;/mn&gt;&lt;/msub&gt;&lt;mo&gt;+&lt;/mo&gt;&lt;mfenced&gt;&lt;mover&gt;&lt;msub&gt;&lt;mi&gt;w&lt;/mi&gt;&lt;mn&gt;2&lt;/mn&gt;&lt;/msub&gt;&lt;mo&gt;&amp;#xAF;&lt;/mo&gt;&lt;/mover&gt;&lt;/mfenced&gt;&lt;msub&gt;&lt;mi&gt;r&lt;/mi&gt;&lt;mn&gt;2&lt;/mn&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quals open parentheses stack w subscript 1 with bar on top x close parentheses p subscript 1 plus open parentheses stack w subscript 1 with bar on top y close parentheses q subscript 1 plus open parentheses stack w subscript 1 with bar on top close parentheses r subscript 1 plus open parentheses stack w subscript 2 with bar on top x close parentheses p subscript 2 plus open parentheses stack w subscript 2 with bar on top y close parentheses q subscript 2 plus open parentheses stack w subscript 2 with bar on top close parentheses r subscript 2" title="{&quot;mathml&quot;:&quot;&lt;math style=\&quot;font-family:stix;font-size:16px;\&quot; xmlns=\&quot;http://www.w3.org/1998/Math/MathML\&quot;&gt;&lt;mstyle mathsize=\&quot;16px\&quot;&gt;&lt;mo&gt;=&lt;/mo&gt;&lt;mfenced&gt;&lt;mrow&gt;&lt;mover&gt;&lt;msub&gt;&lt;mi&gt;w&lt;/mi&gt;&lt;mn&gt;1&lt;/mn&gt;&lt;/msub&gt;&lt;mo&gt;&amp;#xAF;&lt;/mo&gt;&lt;/mover&gt;&lt;mi&gt;x&lt;/mi&gt;&lt;/mrow&gt;&lt;/mfenced&gt;&lt;msub&gt;&lt;mi&gt;p&lt;/mi&gt;&lt;mn&gt;1&lt;/mn&gt;&lt;/msub&gt;&lt;mo&gt;+&lt;/mo&gt;&lt;mfenced&gt;&lt;mrow&gt;&lt;mover&gt;&lt;msub&gt;&lt;mi&gt;w&lt;/mi&gt;&lt;mn&gt;1&lt;/mn&gt;&lt;/msub&gt;&lt;mo&gt;&amp;#xAF;&lt;/mo&gt;&lt;/mover&gt;&lt;mi&gt;y&lt;/mi&gt;&lt;/mrow&gt;&lt;/mfenced&gt;&lt;msub&gt;&lt;mi&gt;q&lt;/mi&gt;&lt;mn&gt;1&lt;/mn&gt;&lt;/msub&gt;&lt;mo&gt;+&lt;/mo&gt;&lt;mfenced&gt;&lt;mover&gt;&lt;msub&gt;&lt;mi&gt;w&lt;/mi&gt;&lt;mn&gt;1&lt;/mn&gt;&lt;/msub&gt;&lt;mo&gt;&amp;#xAF;&lt;/mo&gt;&lt;/mover&gt;&lt;/mfenced&gt;&lt;msub&gt;&lt;mi&gt;r&lt;/mi&gt;&lt;mn&gt;1&lt;/mn&gt;&lt;/msub&gt;&lt;mo&gt;+&lt;/mo&gt;&lt;mfenced&gt;&lt;mrow&gt;&lt;mover&gt;&lt;msub&gt;&lt;mi&gt;w&lt;/mi&gt;&lt;mn&gt;2&lt;/mn&gt;&lt;/msub&gt;&lt;mo&gt;&amp;#xAF;&lt;/mo&gt;&lt;/mover&gt;&lt;mi&gt;x&lt;/mi&gt;&lt;/mrow&gt;&lt;/mfenced&gt;&lt;msub&gt;&lt;mi&gt;p&lt;/mi&gt;&lt;mn&gt;2&lt;/mn&gt;&lt;/msub&gt;&lt;mo&gt;+&lt;/mo&gt;&lt;mfenced&gt;&lt;mrow&gt;&lt;mover&gt;&lt;msub&gt;&lt;mi&gt;w&lt;/mi&gt;&lt;mn&gt;2&lt;/mn&gt;&lt;/msub&gt;&lt;mo&gt;&amp;#xAF;&lt;/mo&gt;&lt;/mover&gt;&lt;mi&gt;y&lt;/mi&gt;&lt;/mrow&gt;&lt;/mfenced&gt;&lt;msub&gt;&lt;mi&gt;q&lt;/mi&gt;&lt;mn&gt;2&lt;/mn&gt;&lt;/msub&gt;&lt;mo&gt;+&lt;/mo&gt;&lt;mfenced&gt;&lt;mover&gt;&lt;msub&gt;&lt;mi&gt;w&lt;/mi&gt;&lt;mn&gt;2&lt;/mn&gt;&lt;/msub&gt;&lt;mo&gt;&amp;#xAF;&lt;/mo&gt;&lt;/mover&gt;&lt;/mfenced&gt;&lt;msub&gt;&lt;mi&gt;r&lt;/mi&gt;&lt;mn&gt;2&lt;/mn&gt;&lt;/msub&gt;&lt;/mstyle&gt;&lt;/math&gt;&quot;}"/>
                    <pic:cNvPicPr/>
                  </pic:nvPicPr>
                  <pic:blipFill>
                    <a:blip r:embed="rId32" cstate="print">
                      <a:extLst>
                        <a:ext uri="{28A0092B-C50C-407E-A947-70E740481C1C}">
                          <a14:useLocalDpi xmlns:a14="http://schemas.microsoft.com/office/drawing/2010/main" val="0"/>
                        </a:ext>
                      </a:extLst>
                    </a:blip>
                    <a:stretch>
                      <a:fillRect/>
                    </a:stretch>
                  </pic:blipFill>
                  <pic:spPr>
                    <a:xfrm>
                      <a:off x="0" y="0"/>
                      <a:ext cx="3048815" cy="171348"/>
                    </a:xfrm>
                    <a:prstGeom prst="rect">
                      <a:avLst/>
                    </a:prstGeom>
                  </pic:spPr>
                </pic:pic>
              </a:graphicData>
            </a:graphic>
          </wp:inline>
        </w:drawing>
      </w:r>
      <w:r w:rsidR="001F3FA7" w:rsidRPr="00567921">
        <w:rPr>
          <w:rFonts w:ascii="Times New Roman" w:hAnsi="Times New Roman" w:cs="Times New Roman"/>
        </w:rPr>
        <w:t>………………………</w:t>
      </w:r>
      <w:r w:rsidR="00C4095B" w:rsidRPr="00567921">
        <w:rPr>
          <w:rFonts w:ascii="Times New Roman" w:hAnsi="Times New Roman" w:cs="Times New Roman"/>
        </w:rPr>
        <w:t>……</w:t>
      </w:r>
      <w:r w:rsidR="001F3FA7" w:rsidRPr="00567921">
        <w:rPr>
          <w:rFonts w:ascii="Times New Roman" w:hAnsi="Times New Roman" w:cs="Times New Roman"/>
        </w:rPr>
        <w:t>10</w:t>
      </w:r>
    </w:p>
    <w:p w14:paraId="4D9B2E8E"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where </w:t>
      </w:r>
      <w:r w:rsidRPr="00567921">
        <w:rPr>
          <w:rFonts w:ascii="Times New Roman" w:hAnsi="Times New Roman" w:cs="Times New Roman"/>
          <w:noProof/>
          <w:position w:val="-11"/>
        </w:rPr>
        <w:drawing>
          <wp:inline distT="0" distB="0" distL="0" distR="0" wp14:anchorId="186EB2F7" wp14:editId="69D46ADF">
            <wp:extent cx="719438" cy="167503"/>
            <wp:effectExtent l="0" t="0" r="0" b="0"/>
            <wp:docPr id="20" name="Picture 20" descr="p subscript i comma space end subscript q subscript i space a n d space r subscript i" title="{&quot;mathml&quot;:&quot;&lt;math style=\&quot;font-family:stix;font-size:16px;\&quot; xmlns=\&quot;http://www.w3.org/1998/Math/MathML\&quot;&gt;&lt;mstyle mathsize=\&quot;16px\&quot;&gt;&lt;msub&gt;&lt;mi&gt;p&lt;/mi&gt;&lt;mrow&gt;&lt;mi&gt;i&lt;/mi&gt;&lt;mo&gt;,&lt;/mo&gt;&lt;mo&gt;&amp;#xA0;&lt;/mo&gt;&lt;/mrow&gt;&lt;/msub&gt;&lt;msub&gt;&lt;mi&gt;q&lt;/mi&gt;&lt;mi&gt;i&lt;/mi&gt;&lt;/msub&gt;&lt;mo&gt;&amp;#xA0;&lt;/mo&gt;&lt;mi&gt;a&lt;/mi&gt;&lt;mi&gt;n&lt;/mi&gt;&lt;mi&gt;d&lt;/mi&gt;&lt;mo&gt;&amp;#xA0;&lt;/mo&gt;&lt;msub&gt;&lt;mi&gt;r&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 subscript i comma space end subscript q subscript i space a n d space r subscript i" title="{&quot;mathml&quot;:&quot;&lt;math style=\&quot;font-family:stix;font-size:16px;\&quot; xmlns=\&quot;http://www.w3.org/1998/Math/MathML\&quot;&gt;&lt;mstyle mathsize=\&quot;16px\&quot;&gt;&lt;msub&gt;&lt;mi&gt;p&lt;/mi&gt;&lt;mrow&gt;&lt;mi&gt;i&lt;/mi&gt;&lt;mo&gt;,&lt;/mo&gt;&lt;mo&gt;&amp;#xA0;&lt;/mo&gt;&lt;/mrow&gt;&lt;/msub&gt;&lt;msub&gt;&lt;mi&gt;q&lt;/mi&gt;&lt;mi&gt;i&lt;/mi&gt;&lt;/msub&gt;&lt;mo&gt;&amp;#xA0;&lt;/mo&gt;&lt;mi&gt;a&lt;/mi&gt;&lt;mi&gt;n&lt;/mi&gt;&lt;mi&gt;d&lt;/mi&gt;&lt;mo&gt;&amp;#xA0;&lt;/mo&gt;&lt;msub&gt;&lt;mi&gt;r&lt;/mi&gt;&lt;mi&gt;i&lt;/mi&gt;&lt;/msub&gt;&lt;/mstyle&gt;&lt;/math&gt;&quot;}"/>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19438" cy="167503"/>
                    </a:xfrm>
                    <a:prstGeom prst="rect">
                      <a:avLst/>
                    </a:prstGeom>
                  </pic:spPr>
                </pic:pic>
              </a:graphicData>
            </a:graphic>
          </wp:inline>
        </w:drawing>
      </w:r>
      <w:r w:rsidRPr="00567921">
        <w:rPr>
          <w:rFonts w:ascii="Times New Roman" w:hAnsi="Times New Roman" w:cs="Times New Roman"/>
        </w:rPr>
        <w:t xml:space="preserve"> and are the consequent parameters</w:t>
      </w:r>
    </w:p>
    <w:p w14:paraId="5555CAC3" w14:textId="3309F72F"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4"/>
        </w:rPr>
        <w:drawing>
          <wp:inline distT="0" distB="0" distL="0" distR="0" wp14:anchorId="1514CF3F" wp14:editId="5A5F5C62">
            <wp:extent cx="509373" cy="120822"/>
            <wp:effectExtent l="0" t="0" r="0" b="0"/>
            <wp:docPr id="22" name="Picture 22" descr="f space equals space X W" title="{&quot;mathml&quot;:&quot;&lt;math style=\&quot;font-family:stix;font-size:16px;\&quot; xmlns=\&quot;http://www.w3.org/1998/Math/MathML\&quot;&gt;&lt;mstyle mathsize=\&quot;16px\&quot;&gt;&lt;mi&gt;f&lt;/mi&gt;&lt;mo&gt;&amp;#xA0;&lt;/mo&gt;&lt;mo&gt;=&lt;/mo&gt;&lt;mo&gt;&amp;#xA0;&lt;/mo&gt;&lt;mi&gt;X&lt;/mi&gt;&lt;mi&gt;W&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space equals space X W" title="{&quot;mathml&quot;:&quot;&lt;math style=\&quot;font-family:stix;font-size:16px;\&quot; xmlns=\&quot;http://www.w3.org/1998/Math/MathML\&quot;&gt;&lt;mstyle mathsize=\&quot;16px\&quot;&gt;&lt;mi&gt;f&lt;/mi&gt;&lt;mo&gt;&amp;#xA0;&lt;/mo&gt;&lt;mo&gt;=&lt;/mo&gt;&lt;mo&gt;&amp;#xA0;&lt;/mo&gt;&lt;mi&gt;X&lt;/mi&gt;&lt;mi&gt;W&lt;/mi&gt;&lt;/mstyle&gt;&lt;/math&gt;&quot;}"/>
                    <pic:cNvPicPr/>
                  </pic:nvPicPr>
                  <pic:blipFill>
                    <a:blip r:embed="rId34" cstate="print">
                      <a:extLst>
                        <a:ext uri="{28A0092B-C50C-407E-A947-70E740481C1C}">
                          <a14:useLocalDpi xmlns:a14="http://schemas.microsoft.com/office/drawing/2010/main" val="0"/>
                        </a:ext>
                      </a:extLst>
                    </a:blip>
                    <a:stretch>
                      <a:fillRect/>
                    </a:stretch>
                  </pic:blipFill>
                  <pic:spPr>
                    <a:xfrm>
                      <a:off x="0" y="0"/>
                      <a:ext cx="509373" cy="120822"/>
                    </a:xfrm>
                    <a:prstGeom prst="rect">
                      <a:avLst/>
                    </a:prstGeom>
                  </pic:spPr>
                </pic:pic>
              </a:graphicData>
            </a:graphic>
          </wp:inline>
        </w:drawing>
      </w:r>
      <w:r w:rsidR="001F3FA7" w:rsidRPr="00567921">
        <w:rPr>
          <w:rFonts w:ascii="Times New Roman" w:hAnsi="Times New Roman" w:cs="Times New Roman"/>
        </w:rPr>
        <w:t>………………………………………………………………</w:t>
      </w:r>
      <w:r w:rsidR="00C4095B" w:rsidRPr="00567921">
        <w:rPr>
          <w:rFonts w:ascii="Times New Roman" w:hAnsi="Times New Roman" w:cs="Times New Roman"/>
        </w:rPr>
        <w:t>…………</w:t>
      </w:r>
      <w:proofErr w:type="gramStart"/>
      <w:r w:rsidR="001C38B0" w:rsidRPr="00567921">
        <w:rPr>
          <w:rFonts w:ascii="Times New Roman" w:hAnsi="Times New Roman" w:cs="Times New Roman"/>
        </w:rPr>
        <w:t>.....</w:t>
      </w:r>
      <w:proofErr w:type="gramEnd"/>
      <w:r w:rsidR="001F3FA7" w:rsidRPr="00567921">
        <w:rPr>
          <w:rFonts w:ascii="Times New Roman" w:hAnsi="Times New Roman" w:cs="Times New Roman"/>
        </w:rPr>
        <w:t>11</w:t>
      </w:r>
    </w:p>
    <w:p w14:paraId="57507820"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For invertible X Matrix</w:t>
      </w:r>
    </w:p>
    <w:p w14:paraId="451D42EF" w14:textId="3414CC58"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4"/>
        </w:rPr>
        <w:drawing>
          <wp:inline distT="0" distB="0" distL="0" distR="0" wp14:anchorId="1767F3CC" wp14:editId="0A008492">
            <wp:extent cx="649416" cy="144162"/>
            <wp:effectExtent l="0" t="0" r="0" b="0"/>
            <wp:docPr id="21" name="Picture 21" descr="W space equals space X to the power of negative 1 end exponent f" title="{&quot;mathml&quot;:&quot;&lt;math style=\&quot;font-family:stix;font-size:16px;\&quot; xmlns=\&quot;http://www.w3.org/1998/Math/MathML\&quot;&gt;&lt;mstyle mathsize=\&quot;16px\&quot;&gt;&lt;mi&gt;W&lt;/mi&gt;&lt;mo&gt;&amp;#xA0;&lt;/mo&gt;&lt;mo&gt;=&lt;/mo&gt;&lt;mo&gt;&amp;#xA0;&lt;/mo&gt;&lt;msup&gt;&lt;mi&gt;X&lt;/mi&gt;&lt;mrow&gt;&lt;mo&gt;-&lt;/mo&gt;&lt;mn&gt;1&lt;/mn&gt;&lt;/mrow&gt;&lt;/msup&gt;&lt;mi&gt;f&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 space equals space X to the power of negative 1 end exponent f" title="{&quot;mathml&quot;:&quot;&lt;math style=\&quot;font-family:stix;font-size:16px;\&quot; xmlns=\&quot;http://www.w3.org/1998/Math/MathML\&quot;&gt;&lt;mstyle mathsize=\&quot;16px\&quot;&gt;&lt;mi&gt;W&lt;/mi&gt;&lt;mo&gt;&amp;#xA0;&lt;/mo&gt;&lt;mo&gt;=&lt;/mo&gt;&lt;mo&gt;&amp;#xA0;&lt;/mo&gt;&lt;msup&gt;&lt;mi&gt;X&lt;/mi&gt;&lt;mrow&gt;&lt;mo&gt;-&lt;/mo&gt;&lt;mn&gt;1&lt;/mn&gt;&lt;/mrow&gt;&lt;/msup&gt;&lt;mi&gt;f&lt;/mi&gt;&lt;/mstyle&gt;&lt;/math&gt;&quot;}"/>
                    <pic:cNvPicPr/>
                  </pic:nvPicPr>
                  <pic:blipFill>
                    <a:blip r:embed="rId35" cstate="print">
                      <a:extLst>
                        <a:ext uri="{28A0092B-C50C-407E-A947-70E740481C1C}">
                          <a14:useLocalDpi xmlns:a14="http://schemas.microsoft.com/office/drawing/2010/main" val="0"/>
                        </a:ext>
                      </a:extLst>
                    </a:blip>
                    <a:stretch>
                      <a:fillRect/>
                    </a:stretch>
                  </pic:blipFill>
                  <pic:spPr>
                    <a:xfrm>
                      <a:off x="0" y="0"/>
                      <a:ext cx="649416" cy="144162"/>
                    </a:xfrm>
                    <a:prstGeom prst="rect">
                      <a:avLst/>
                    </a:prstGeom>
                  </pic:spPr>
                </pic:pic>
              </a:graphicData>
            </a:graphic>
          </wp:inline>
        </w:drawing>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12</w:t>
      </w:r>
    </w:p>
    <w:p w14:paraId="0E9DA677"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Otherwise, pseudo-inverse is applied to obtain </w:t>
      </w:r>
      <w:r w:rsidRPr="00567921">
        <w:rPr>
          <w:rFonts w:ascii="Times New Roman" w:hAnsi="Times New Roman" w:cs="Times New Roman"/>
          <w:noProof/>
        </w:rPr>
        <w:drawing>
          <wp:inline distT="0" distB="0" distL="0" distR="0" wp14:anchorId="50EA9600" wp14:editId="52896A58">
            <wp:extent cx="124941" cy="91989"/>
            <wp:effectExtent l="0" t="0" r="0" b="0"/>
            <wp:docPr id="23" name="Picture 23" descr="W" title="{&quot;mathml&quot;:&quot;&lt;math style=\&quot;font-family:stix;font-size:16px;\&quot; xmlns=\&quot;http://www.w3.org/1998/Math/MathML\&quot;&gt;&lt;mstyle mathsize=\&quot;16px\&quot;&gt;&lt;mi&gt;W&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 title="{&quot;mathml&quot;:&quot;&lt;math style=\&quot;font-family:stix;font-size:16px;\&quot; xmlns=\&quot;http://www.w3.org/1998/Math/MathML\&quot;&gt;&lt;mstyle mathsize=\&quot;16px\&quot;&gt;&lt;mi&gt;W&lt;/mi&gt;&lt;/mstyle&gt;&lt;/math&gt;&quot;}"/>
                    <pic:cNvPicPr/>
                  </pic:nvPicPr>
                  <pic:blipFill>
                    <a:blip r:embed="rId36" cstate="print">
                      <a:extLst>
                        <a:ext uri="{28A0092B-C50C-407E-A947-70E740481C1C}">
                          <a14:useLocalDpi xmlns:a14="http://schemas.microsoft.com/office/drawing/2010/main" val="0"/>
                        </a:ext>
                      </a:extLst>
                    </a:blip>
                    <a:stretch>
                      <a:fillRect/>
                    </a:stretch>
                  </pic:blipFill>
                  <pic:spPr>
                    <a:xfrm>
                      <a:off x="0" y="0"/>
                      <a:ext cx="124941" cy="91989"/>
                    </a:xfrm>
                    <a:prstGeom prst="rect">
                      <a:avLst/>
                    </a:prstGeom>
                  </pic:spPr>
                </pic:pic>
              </a:graphicData>
            </a:graphic>
          </wp:inline>
        </w:drawing>
      </w:r>
    </w:p>
    <w:p w14:paraId="5107DC53" w14:textId="543337EC"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4"/>
        </w:rPr>
        <w:drawing>
          <wp:inline distT="0" distB="0" distL="0" distR="0" wp14:anchorId="7CC1A4D5" wp14:editId="2BDD6AAE">
            <wp:extent cx="1149178" cy="144162"/>
            <wp:effectExtent l="0" t="0" r="0" b="0"/>
            <wp:docPr id="24" name="Picture 24" descr="W space equals space open parentheses X to the power of T X close parentheses to the power of negative 1 end exponent X to the power of T f" title="{&quot;mathml&quot;:&quot;&lt;math style=\&quot;font-family:stix;font-size:16px;\&quot; xmlns=\&quot;http://www.w3.org/1998/Math/MathML\&quot;&gt;&lt;mstyle mathsize=\&quot;16px\&quot;&gt;&lt;mi&gt;W&lt;/mi&gt;&lt;mo&gt;&amp;#xA0;&lt;/mo&gt;&lt;mo&gt;=&lt;/mo&gt;&lt;mo&gt;&amp;#xA0;&lt;/mo&gt;&lt;msup&gt;&lt;mfenced&gt;&lt;mrow&gt;&lt;msup&gt;&lt;mi&gt;X&lt;/mi&gt;&lt;mi&gt;T&lt;/mi&gt;&lt;/msup&gt;&lt;mi&gt;X&lt;/mi&gt;&lt;/mrow&gt;&lt;/mfenced&gt;&lt;mrow&gt;&lt;mo&gt;-&lt;/mo&gt;&lt;mn&gt;1&lt;/mn&gt;&lt;/mrow&gt;&lt;/msup&gt;&lt;msup&gt;&lt;mi&gt;X&lt;/mi&gt;&lt;mi&gt;T&lt;/mi&gt;&lt;/msup&gt;&lt;mi&gt;f&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 space equals space open parentheses X to the power of T X close parentheses to the power of negative 1 end exponent X to the power of T f" title="{&quot;mathml&quot;:&quot;&lt;math style=\&quot;font-family:stix;font-size:16px;\&quot; xmlns=\&quot;http://www.w3.org/1998/Math/MathML\&quot;&gt;&lt;mstyle mathsize=\&quot;16px\&quot;&gt;&lt;mi&gt;W&lt;/mi&gt;&lt;mo&gt;&amp;#xA0;&lt;/mo&gt;&lt;mo&gt;=&lt;/mo&gt;&lt;mo&gt;&amp;#xA0;&lt;/mo&gt;&lt;msup&gt;&lt;mfenced&gt;&lt;mrow&gt;&lt;msup&gt;&lt;mi&gt;X&lt;/mi&gt;&lt;mi&gt;T&lt;/mi&gt;&lt;/msup&gt;&lt;mi&gt;X&lt;/mi&gt;&lt;/mrow&gt;&lt;/mfenced&gt;&lt;mrow&gt;&lt;mo&gt;-&lt;/mo&gt;&lt;mn&gt;1&lt;/mn&gt;&lt;/mrow&gt;&lt;/msup&gt;&lt;msup&gt;&lt;mi&gt;X&lt;/mi&gt;&lt;mi&gt;T&lt;/mi&gt;&lt;/msup&gt;&lt;mi&gt;f&lt;/mi&gt;&lt;/mstyle&gt;&lt;/math&gt;&quot;}"/>
                    <pic:cNvPicPr/>
                  </pic:nvPicPr>
                  <pic:blipFill>
                    <a:blip r:embed="rId37" cstate="print">
                      <a:extLst>
                        <a:ext uri="{28A0092B-C50C-407E-A947-70E740481C1C}">
                          <a14:useLocalDpi xmlns:a14="http://schemas.microsoft.com/office/drawing/2010/main" val="0"/>
                        </a:ext>
                      </a:extLst>
                    </a:blip>
                    <a:stretch>
                      <a:fillRect/>
                    </a:stretch>
                  </pic:blipFill>
                  <pic:spPr>
                    <a:xfrm>
                      <a:off x="0" y="0"/>
                      <a:ext cx="1149178" cy="144162"/>
                    </a:xfrm>
                    <a:prstGeom prst="rect">
                      <a:avLst/>
                    </a:prstGeom>
                  </pic:spPr>
                </pic:pic>
              </a:graphicData>
            </a:graphic>
          </wp:inline>
        </w:drawing>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…………13</w:t>
      </w:r>
    </w:p>
    <w:p w14:paraId="359C45BA" w14:textId="5307D585" w:rsidR="00D20DF7" w:rsidRPr="00567921" w:rsidRDefault="00D20DF7" w:rsidP="00D20DF7">
      <w:pPr>
        <w:rPr>
          <w:rFonts w:ascii="Times New Roman" w:hAnsi="Times New Roman" w:cs="Times New Roman"/>
        </w:rPr>
      </w:pPr>
      <w:r w:rsidRPr="00567921">
        <w:rPr>
          <w:rFonts w:ascii="Times New Roman" w:hAnsi="Times New Roman" w:cs="Times New Roman"/>
        </w:rPr>
        <w:t>In the backward pass, the error propagates back through the network</w:t>
      </w:r>
      <w:r w:rsidR="00685D59" w:rsidRPr="00567921">
        <w:rPr>
          <w:rFonts w:ascii="Times New Roman" w:hAnsi="Times New Roman" w:cs="Times New Roman"/>
        </w:rPr>
        <w:t>,</w:t>
      </w:r>
      <w:r w:rsidRPr="00567921">
        <w:rPr>
          <w:rFonts w:ascii="Times New Roman" w:hAnsi="Times New Roman" w:cs="Times New Roman"/>
        </w:rPr>
        <w:t xml:space="preserve"> and the premise parameters </w:t>
      </w:r>
      <w:r w:rsidRPr="00567921">
        <w:rPr>
          <w:rFonts w:ascii="Times New Roman" w:hAnsi="Times New Roman" w:cs="Times New Roman"/>
          <w:noProof/>
          <w:position w:val="-9"/>
        </w:rPr>
        <w:drawing>
          <wp:inline distT="0" distB="0" distL="0" distR="0" wp14:anchorId="68524CE1" wp14:editId="385C525E">
            <wp:extent cx="579395" cy="153773"/>
            <wp:effectExtent l="0" t="0" r="0" b="0"/>
            <wp:docPr id="25" name="Picture 25" descr="C subscript i space end subscript space a n d space beta subscript i" title="{&quot;mathml&quot;:&quot;&lt;math style=\&quot;font-family:stix;font-size:16px;\&quot; xmlns=\&quot;http://www.w3.org/1998/Math/MathML\&quot;&gt;&lt;mstyle mathsize=\&quot;16px\&quot;&gt;&lt;msub&gt;&lt;mi&gt;C&lt;/mi&gt;&lt;mrow&gt;&lt;mi&gt;i&lt;/mi&gt;&lt;mo&gt;&amp;#xA0;&lt;/mo&gt;&lt;/mrow&gt;&lt;/msub&gt;&lt;mo&gt;&amp;#xA0;&lt;/mo&gt;&lt;mi&gt;a&lt;/mi&gt;&lt;mi&gt;n&lt;/mi&gt;&lt;mi&gt;d&lt;/mi&gt;&lt;mo&gt;&amp;#xA0;&lt;/mo&gt;&lt;msub&gt;&lt;mi&gt;&amp;#x3B2;&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 subscript i space end subscript space a n d space beta subscript i" title="{&quot;mathml&quot;:&quot;&lt;math style=\&quot;font-family:stix;font-size:16px;\&quot; xmlns=\&quot;http://www.w3.org/1998/Math/MathML\&quot;&gt;&lt;mstyle mathsize=\&quot;16px\&quot;&gt;&lt;msub&gt;&lt;mi&gt;C&lt;/mi&gt;&lt;mrow&gt;&lt;mi&gt;i&lt;/mi&gt;&lt;mo&gt;&amp;#xA0;&lt;/mo&gt;&lt;/mrow&gt;&lt;/msub&gt;&lt;mo&gt;&amp;#xA0;&lt;/mo&gt;&lt;mi&gt;a&lt;/mi&gt;&lt;mi&gt;n&lt;/mi&gt;&lt;mi&gt;d&lt;/mi&gt;&lt;mo&gt;&amp;#xA0;&lt;/mo&gt;&lt;msub&gt;&lt;mi&gt;&amp;#x3B2;&lt;/mi&gt;&lt;mi&gt;i&lt;/mi&gt;&lt;/msub&gt;&lt;/mstyle&gt;&lt;/math&gt;&quot;}"/>
                    <pic:cNvPicPr/>
                  </pic:nvPicPr>
                  <pic:blipFill>
                    <a:blip r:embed="rId38" cstate="print">
                      <a:extLst>
                        <a:ext uri="{28A0092B-C50C-407E-A947-70E740481C1C}">
                          <a14:useLocalDpi xmlns:a14="http://schemas.microsoft.com/office/drawing/2010/main" val="0"/>
                        </a:ext>
                      </a:extLst>
                    </a:blip>
                    <a:stretch>
                      <a:fillRect/>
                    </a:stretch>
                  </pic:blipFill>
                  <pic:spPr>
                    <a:xfrm>
                      <a:off x="0" y="0"/>
                      <a:ext cx="579395" cy="153773"/>
                    </a:xfrm>
                    <a:prstGeom prst="rect">
                      <a:avLst/>
                    </a:prstGeom>
                  </pic:spPr>
                </pic:pic>
              </a:graphicData>
            </a:graphic>
          </wp:inline>
        </w:drawing>
      </w:r>
      <w:r w:rsidRPr="00567921">
        <w:rPr>
          <w:rFonts w:ascii="Times New Roman" w:hAnsi="Times New Roman" w:cs="Times New Roman"/>
        </w:rPr>
        <w:t xml:space="preserve"> are optimised by gradient descent. </w:t>
      </w:r>
    </w:p>
    <w:p w14:paraId="472BC7C9" w14:textId="60A9755C"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31"/>
        </w:rPr>
        <w:drawing>
          <wp:inline distT="0" distB="0" distL="0" distR="0" wp14:anchorId="48D0B8F0" wp14:editId="0A53B265">
            <wp:extent cx="1799968" cy="391297"/>
            <wp:effectExtent l="0" t="0" r="0" b="0"/>
            <wp:docPr id="26" name="Picture 26" descr="a subscript i j end subscript open parentheses t plus 1 close parentheses equals a subscript i j end subscript open parentheses t close parentheses minus eta over p asterisk times fraction numerator partial differential E over denominator partial differential a subscript i j end subscript end fraction" title="{&quot;mathml&quot;:&quot;&lt;math style=\&quot;font-family:stix;font-size:16px;\&quot; xmlns=\&quot;http://www.w3.org/1998/Math/MathML\&quot;&gt;&lt;mstyle mathsize=\&quot;16px\&quot;&gt;&lt;msub&gt;&lt;mi&gt;a&lt;/mi&gt;&lt;mrow&gt;&lt;mi&gt;i&lt;/mi&gt;&lt;mi&gt;j&lt;/mi&gt;&lt;/mrow&gt;&lt;/msub&gt;&lt;mfenced&gt;&lt;mrow&gt;&lt;mi&gt;t&lt;/mi&gt;&lt;mo&gt;+&lt;/mo&gt;&lt;mn&gt;1&lt;/mn&gt;&lt;/mrow&gt;&lt;/mfenced&gt;&lt;mo&gt;=&lt;/mo&gt;&lt;msub&gt;&lt;mi&gt;a&lt;/mi&gt;&lt;mrow&gt;&lt;mi&gt;i&lt;/mi&gt;&lt;mi&gt;j&lt;/mi&gt;&lt;/mrow&gt;&lt;/msub&gt;&lt;mfenced&gt;&lt;mi&gt;t&lt;/mi&gt;&lt;/mfenced&gt;&lt;mo&gt;-&lt;/mo&gt;&lt;mfrac&gt;&lt;mi&gt;&amp;#x3B7;&lt;/mi&gt;&lt;mi&gt;p&lt;/mi&gt;&lt;/mfrac&gt;&lt;mo&gt;*&lt;/mo&gt;&lt;mfrac&gt;&lt;mrow&gt;&lt;mo&gt;&amp;#x2202;&lt;/mo&gt;&lt;mi&gt;E&lt;/mi&gt;&lt;/mrow&gt;&lt;mrow&gt;&lt;mo&gt;&amp;#x2202;&lt;/mo&gt;&lt;msub&gt;&lt;mi&gt;a&lt;/mi&gt;&lt;mrow&gt;&lt;mi&gt;i&lt;/mi&gt;&lt;mi&gt;j&lt;/mi&gt;&lt;/mrow&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ubscript i j end subscript open parentheses t plus 1 close parentheses equals a subscript i j end subscript open parentheses t close parentheses minus eta over p asterisk times fraction numerator partial differential E over denominator partial differential a subscript i j end subscript end fraction" title="{&quot;mathml&quot;:&quot;&lt;math style=\&quot;font-family:stix;font-size:16px;\&quot; xmlns=\&quot;http://www.w3.org/1998/Math/MathML\&quot;&gt;&lt;mstyle mathsize=\&quot;16px\&quot;&gt;&lt;msub&gt;&lt;mi&gt;a&lt;/mi&gt;&lt;mrow&gt;&lt;mi&gt;i&lt;/mi&gt;&lt;mi&gt;j&lt;/mi&gt;&lt;/mrow&gt;&lt;/msub&gt;&lt;mfenced&gt;&lt;mrow&gt;&lt;mi&gt;t&lt;/mi&gt;&lt;mo&gt;+&lt;/mo&gt;&lt;mn&gt;1&lt;/mn&gt;&lt;/mrow&gt;&lt;/mfenced&gt;&lt;mo&gt;=&lt;/mo&gt;&lt;msub&gt;&lt;mi&gt;a&lt;/mi&gt;&lt;mrow&gt;&lt;mi&gt;i&lt;/mi&gt;&lt;mi&gt;j&lt;/mi&gt;&lt;/mrow&gt;&lt;/msub&gt;&lt;mfenced&gt;&lt;mi&gt;t&lt;/mi&gt;&lt;/mfenced&gt;&lt;mo&gt;-&lt;/mo&gt;&lt;mfrac&gt;&lt;mi&gt;&amp;#x3B7;&lt;/mi&gt;&lt;mi&gt;p&lt;/mi&gt;&lt;/mfrac&gt;&lt;mo&gt;*&lt;/mo&gt;&lt;mfrac&gt;&lt;mrow&gt;&lt;mo&gt;&amp;#x2202;&lt;/mo&gt;&lt;mi&gt;E&lt;/mi&gt;&lt;/mrow&gt;&lt;mrow&gt;&lt;mo&gt;&amp;#x2202;&lt;/mo&gt;&lt;msub&gt;&lt;mi&gt;a&lt;/mi&gt;&lt;mrow&gt;&lt;mi&gt;i&lt;/mi&gt;&lt;mi&gt;j&lt;/mi&gt;&lt;/mrow&gt;&lt;/msub&gt;&lt;/mrow&gt;&lt;/mfrac&gt;&lt;/mstyle&gt;&lt;/math&gt;&quot;}"/>
                    <pic:cNvPicPr/>
                  </pic:nvPicPr>
                  <pic:blipFill>
                    <a:blip r:embed="rId39" cstate="print">
                      <a:extLst>
                        <a:ext uri="{28A0092B-C50C-407E-A947-70E740481C1C}">
                          <a14:useLocalDpi xmlns:a14="http://schemas.microsoft.com/office/drawing/2010/main" val="0"/>
                        </a:ext>
                      </a:extLst>
                    </a:blip>
                    <a:stretch>
                      <a:fillRect/>
                    </a:stretch>
                  </pic:blipFill>
                  <pic:spPr>
                    <a:xfrm>
                      <a:off x="0" y="0"/>
                      <a:ext cx="1799968" cy="391297"/>
                    </a:xfrm>
                    <a:prstGeom prst="rect">
                      <a:avLst/>
                    </a:prstGeom>
                  </pic:spPr>
                </pic:pic>
              </a:graphicData>
            </a:graphic>
          </wp:inline>
        </w:drawing>
      </w:r>
      <w:r w:rsidR="001F3FA7" w:rsidRPr="00567921">
        <w:rPr>
          <w:rFonts w:ascii="Times New Roman" w:hAnsi="Times New Roman" w:cs="Times New Roman"/>
        </w:rPr>
        <w:t>……………………………………………………14</w:t>
      </w:r>
    </w:p>
    <w:p w14:paraId="759C5457"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where </w:t>
      </w:r>
      <w:r w:rsidRPr="00567921">
        <w:rPr>
          <w:rFonts w:ascii="Times New Roman" w:hAnsi="Times New Roman" w:cs="Times New Roman"/>
          <w:noProof/>
        </w:rPr>
        <w:drawing>
          <wp:inline distT="0" distB="0" distL="0" distR="0" wp14:anchorId="47EF930D" wp14:editId="4CE922B4">
            <wp:extent cx="46681" cy="76886"/>
            <wp:effectExtent l="0" t="0" r="0" b="0"/>
            <wp:docPr id="27" name="Picture 27" descr="t" title="{&quot;mathml&quot;:&quot;&lt;math style=\&quot;font-family:stix;font-size:16px;\&quot; xmlns=\&quot;http://www.w3.org/1998/Math/MathML\&quot;&gt;&lt;mstyle mathsize=\&quot;16px\&quot;&gt;&lt;mi&gt;t&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 title="{&quot;mathml&quot;:&quot;&lt;math style=\&quot;font-family:stix;font-size:16px;\&quot; xmlns=\&quot;http://www.w3.org/1998/Math/MathML\&quot;&gt;&lt;mstyle mathsize=\&quot;16px\&quot;&gt;&lt;mi&gt;t&lt;/mi&gt;&lt;/mstyle&gt;&lt;/math&gt;&quot;}"/>
                    <pic:cNvPicPr/>
                  </pic:nvPicPr>
                  <pic:blipFill>
                    <a:blip r:embed="rId40" cstate="print">
                      <a:extLst>
                        <a:ext uri="{28A0092B-C50C-407E-A947-70E740481C1C}">
                          <a14:useLocalDpi xmlns:a14="http://schemas.microsoft.com/office/drawing/2010/main" val="0"/>
                        </a:ext>
                      </a:extLst>
                    </a:blip>
                    <a:stretch>
                      <a:fillRect/>
                    </a:stretch>
                  </pic:blipFill>
                  <pic:spPr>
                    <a:xfrm>
                      <a:off x="0" y="0"/>
                      <a:ext cx="46681" cy="76886"/>
                    </a:xfrm>
                    <a:prstGeom prst="rect">
                      <a:avLst/>
                    </a:prstGeom>
                  </pic:spPr>
                </pic:pic>
              </a:graphicData>
            </a:graphic>
          </wp:inline>
        </w:drawing>
      </w:r>
      <w:r w:rsidRPr="00567921">
        <w:rPr>
          <w:rFonts w:ascii="Times New Roman" w:hAnsi="Times New Roman" w:cs="Times New Roman"/>
        </w:rPr>
        <w:t xml:space="preserve"> is the learning epoch, </w:t>
      </w:r>
      <w:r w:rsidRPr="00567921">
        <w:rPr>
          <w:rFonts w:ascii="Times New Roman" w:hAnsi="Times New Roman" w:cs="Times New Roman"/>
          <w:noProof/>
          <w:position w:val="-4"/>
        </w:rPr>
        <w:drawing>
          <wp:inline distT="0" distB="0" distL="0" distR="0" wp14:anchorId="26E52A16" wp14:editId="408C478A">
            <wp:extent cx="72768" cy="89243"/>
            <wp:effectExtent l="0" t="0" r="0" b="0"/>
            <wp:docPr id="28" name="Picture 28" descr="eta" title="{&quot;mathml&quot;:&quot;&lt;math style=\&quot;font-family:stix;font-size:16px;\&quot; xmlns=\&quot;http://www.w3.org/1998/Math/MathML\&quot;&gt;&lt;mstyle mathsize=\&quot;16px\&quot;&gt;&lt;mi&gt;&amp;#x3B7;&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ta" title="{&quot;mathml&quot;:&quot;&lt;math style=\&quot;font-family:stix;font-size:16px;\&quot; xmlns=\&quot;http://www.w3.org/1998/Math/MathML\&quot;&gt;&lt;mstyle mathsize=\&quot;16px\&quot;&gt;&lt;mi&gt;&amp;#x3B7;&lt;/mi&gt;&lt;/mstyle&gt;&lt;/math&gt;&quot;}"/>
                    <pic:cNvPicPr/>
                  </pic:nvPicPr>
                  <pic:blipFill>
                    <a:blip r:embed="rId41" cstate="print">
                      <a:extLst>
                        <a:ext uri="{28A0092B-C50C-407E-A947-70E740481C1C}">
                          <a14:useLocalDpi xmlns:a14="http://schemas.microsoft.com/office/drawing/2010/main" val="0"/>
                        </a:ext>
                      </a:extLst>
                    </a:blip>
                    <a:stretch>
                      <a:fillRect/>
                    </a:stretch>
                  </pic:blipFill>
                  <pic:spPr>
                    <a:xfrm>
                      <a:off x="0" y="0"/>
                      <a:ext cx="72768" cy="89243"/>
                    </a:xfrm>
                    <a:prstGeom prst="rect">
                      <a:avLst/>
                    </a:prstGeom>
                  </pic:spPr>
                </pic:pic>
              </a:graphicData>
            </a:graphic>
          </wp:inline>
        </w:drawing>
      </w:r>
      <w:r w:rsidRPr="00567921">
        <w:rPr>
          <w:rFonts w:ascii="Times New Roman" w:hAnsi="Times New Roman" w:cs="Times New Roman"/>
        </w:rPr>
        <w:t xml:space="preserve"> is the learning rate for </w:t>
      </w:r>
      <w:r w:rsidRPr="00567921">
        <w:rPr>
          <w:rFonts w:ascii="Times New Roman" w:hAnsi="Times New Roman" w:cs="Times New Roman"/>
          <w:noProof/>
          <w:position w:val="-12"/>
        </w:rPr>
        <w:drawing>
          <wp:inline distT="0" distB="0" distL="0" distR="0" wp14:anchorId="60A13FCA" wp14:editId="25190D3D">
            <wp:extent cx="151027" cy="140043"/>
            <wp:effectExtent l="0" t="0" r="0" b="0"/>
            <wp:docPr id="29" name="Picture 29" descr="a subscript i j end subscript" title="{&quot;mathml&quot;:&quot;&lt;math style=\&quot;font-family:stix;font-size:16px;\&quot; xmlns=\&quot;http://www.w3.org/1998/Math/MathML\&quot;&gt;&lt;mstyle mathsize=\&quot;16px\&quot;&gt;&lt;msub&gt;&lt;mi&gt;a&lt;/mi&gt;&lt;mrow&gt;&lt;mi&gt;i&lt;/mi&gt;&lt;mi&gt;j&lt;/mi&gt;&lt;/mrow&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ubscript i j end subscript" title="{&quot;mathml&quot;:&quot;&lt;math style=\&quot;font-family:stix;font-size:16px;\&quot; xmlns=\&quot;http://www.w3.org/1998/Math/MathML\&quot;&gt;&lt;mstyle mathsize=\&quot;16px\&quot;&gt;&lt;msub&gt;&lt;mi&gt;a&lt;/mi&gt;&lt;mrow&gt;&lt;mi&gt;i&lt;/mi&gt;&lt;mi&gt;j&lt;/mi&gt;&lt;/mrow&gt;&lt;/msub&gt;&lt;/mstyle&gt;&lt;/math&gt;&quot;}"/>
                    <pic:cNvPicPr/>
                  </pic:nvPicPr>
                  <pic:blipFill>
                    <a:blip r:embed="rId42" cstate="print">
                      <a:extLst>
                        <a:ext uri="{28A0092B-C50C-407E-A947-70E740481C1C}">
                          <a14:useLocalDpi xmlns:a14="http://schemas.microsoft.com/office/drawing/2010/main" val="0"/>
                        </a:ext>
                      </a:extLst>
                    </a:blip>
                    <a:stretch>
                      <a:fillRect/>
                    </a:stretch>
                  </pic:blipFill>
                  <pic:spPr>
                    <a:xfrm>
                      <a:off x="0" y="0"/>
                      <a:ext cx="151027" cy="140043"/>
                    </a:xfrm>
                    <a:prstGeom prst="rect">
                      <a:avLst/>
                    </a:prstGeom>
                  </pic:spPr>
                </pic:pic>
              </a:graphicData>
            </a:graphic>
          </wp:inline>
        </w:drawing>
      </w:r>
      <w:r w:rsidRPr="00567921">
        <w:rPr>
          <w:rFonts w:ascii="Times New Roman" w:hAnsi="Times New Roman" w:cs="Times New Roman"/>
        </w:rPr>
        <w:t xml:space="preserve">  and </w:t>
      </w:r>
      <w:r w:rsidRPr="00567921">
        <w:rPr>
          <w:rFonts w:ascii="Times New Roman" w:hAnsi="Times New Roman" w:cs="Times New Roman"/>
          <w:noProof/>
          <w:position w:val="-4"/>
        </w:rPr>
        <w:drawing>
          <wp:inline distT="0" distB="0" distL="0" distR="0" wp14:anchorId="4D1DA35E" wp14:editId="05112E8F">
            <wp:extent cx="87870" cy="89243"/>
            <wp:effectExtent l="0" t="0" r="0" b="0"/>
            <wp:docPr id="30" name="Picture 30" descr="p" title="{&quot;mathml&quot;:&quot;&lt;math style=\&quot;font-family:stix;font-size:16px;\&quot; xmlns=\&quot;http://www.w3.org/1998/Math/MathML\&quot;&gt;&lt;mstyle mathsize=\&quot;16px\&quot;&gt;&lt;mi&gt;p&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 title="{&quot;mathml&quot;:&quot;&lt;math style=\&quot;font-family:stix;font-size:16px;\&quot; xmlns=\&quot;http://www.w3.org/1998/Math/MathML\&quot;&gt;&lt;mstyle mathsize=\&quot;16px\&quot;&gt;&lt;mi&gt;p&lt;/mi&gt;&lt;/mstyle&gt;&lt;/math&gt;&quot;}"/>
                    <pic:cNvPicPr/>
                  </pic:nvPicPr>
                  <pic:blipFill>
                    <a:blip r:embed="rId43" cstate="print">
                      <a:extLst>
                        <a:ext uri="{28A0092B-C50C-407E-A947-70E740481C1C}">
                          <a14:useLocalDpi xmlns:a14="http://schemas.microsoft.com/office/drawing/2010/main" val="0"/>
                        </a:ext>
                      </a:extLst>
                    </a:blip>
                    <a:stretch>
                      <a:fillRect/>
                    </a:stretch>
                  </pic:blipFill>
                  <pic:spPr>
                    <a:xfrm>
                      <a:off x="0" y="0"/>
                      <a:ext cx="87870" cy="89243"/>
                    </a:xfrm>
                    <a:prstGeom prst="rect">
                      <a:avLst/>
                    </a:prstGeom>
                  </pic:spPr>
                </pic:pic>
              </a:graphicData>
            </a:graphic>
          </wp:inline>
        </w:drawing>
      </w:r>
      <w:r w:rsidRPr="00567921">
        <w:rPr>
          <w:rFonts w:ascii="Times New Roman" w:hAnsi="Times New Roman" w:cs="Times New Roman"/>
        </w:rPr>
        <w:t xml:space="preserve"> is the number of input patterns.</w:t>
      </w:r>
    </w:p>
    <w:p w14:paraId="095C8425"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The parameters are updated using the </w:t>
      </w:r>
      <w:proofErr w:type="gramStart"/>
      <w:r w:rsidRPr="00567921">
        <w:rPr>
          <w:rFonts w:ascii="Times New Roman" w:hAnsi="Times New Roman" w:cs="Times New Roman"/>
        </w:rPr>
        <w:t>expression</w:t>
      </w:r>
      <w:proofErr w:type="gramEnd"/>
    </w:p>
    <w:p w14:paraId="3D4640B4" w14:textId="39AF5267"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29"/>
        </w:rPr>
        <w:drawing>
          <wp:inline distT="0" distB="0" distL="0" distR="0" wp14:anchorId="7F33DC84" wp14:editId="039FB97B">
            <wp:extent cx="2229653" cy="418520"/>
            <wp:effectExtent l="0" t="0" r="0" b="0"/>
            <wp:docPr id="31" name="Picture 31" descr="fraction numerator partial differential E over denominator partial differential a subscript i j end subscript end fraction equals fraction numerator partial differential E over denominator partial differential f end fraction asterisk times fraction numerator partial differential f over denominator f subscript i end fraction asterisk times fraction numerator partial differential f subscript i over denominator partial differential w subscript i end fraction asterisk times fraction numerator partial differential w subscript i over denominator partial differential mu subscript i j end subscript end fraction asterisk times fraction numerator partial differential mu subscript i j end subscript over denominator partial differential a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a&lt;/mi&gt;&lt;mrow&gt;&lt;mi&gt;i&lt;/mi&gt;&lt;mi&gt;j&lt;/mi&gt;&lt;/mrow&gt;&lt;/msub&gt;&lt;/mrow&gt;&lt;/mfrac&gt;&lt;mo&gt;=&lt;/mo&gt;&lt;mfrac&gt;&lt;mrow&gt;&lt;mo&gt;&amp;#x2202;&lt;/mo&gt;&lt;mi&gt;E&lt;/mi&gt;&lt;/mrow&gt;&lt;mrow&gt;&lt;mo&gt;&amp;#x2202;&lt;/mo&gt;&lt;mi&gt;f&lt;/mi&gt;&lt;/mrow&gt;&lt;/mfrac&gt;&lt;mo&gt;*&lt;/mo&gt;&lt;mfrac&gt;&lt;mrow&gt;&lt;mo&gt;&amp;#x2202;&lt;/mo&gt;&lt;mi&gt;f&lt;/mi&gt;&lt;/mrow&gt;&lt;msub&gt;&lt;mi&gt;f&lt;/mi&gt;&lt;mi&gt;i&lt;/mi&gt;&lt;/msub&gt;&lt;/mfrac&gt;&lt;mo&gt;*&lt;/mo&gt;&lt;mfrac&gt;&lt;mrow&gt;&lt;mo&gt;&amp;#x2202;&lt;/mo&gt;&lt;msub&gt;&lt;mi&gt;f&lt;/mi&gt;&lt;mi&gt;i&lt;/mi&gt;&lt;/msub&gt;&lt;/mrow&gt;&lt;mrow&gt;&lt;mo&gt;&amp;#x2202;&lt;/mo&gt;&lt;msub&gt;&lt;mi&gt;w&lt;/mi&gt;&lt;mi&gt;i&lt;/mi&gt;&lt;/msub&gt;&lt;/mrow&gt;&lt;/mfrac&gt;&lt;mo&gt;*&lt;/mo&gt;&lt;mfrac&gt;&lt;mrow&gt;&lt;mo&gt;&amp;#x2202;&lt;/mo&gt;&lt;msub&gt;&lt;mi&gt;w&lt;/mi&gt;&lt;mi&gt;i&lt;/mi&gt;&lt;/msub&gt;&lt;/mrow&gt;&lt;mrow&gt;&lt;mo&gt;&amp;#x2202;&lt;/mo&gt;&lt;msub&gt;&lt;mi&gt;&amp;#x3BC;&lt;/mi&gt;&lt;mrow&gt;&lt;mi&gt;i&lt;/mi&gt;&lt;mi&gt;j&lt;/mi&gt;&lt;/mrow&gt;&lt;/msub&gt;&lt;/mrow&gt;&lt;/mfrac&gt;&lt;mo&gt;*&lt;/mo&gt;&lt;mfrac&gt;&lt;mrow&gt;&lt;mo&gt;&amp;#x2202;&lt;/mo&gt;&lt;msub&gt;&lt;mi&gt;&amp;#x3BC;&lt;/mi&gt;&lt;mrow&gt;&lt;mi&gt;i&lt;/mi&gt;&lt;mi&gt;j&lt;/mi&gt;&lt;/mrow&gt;&lt;/msub&gt;&lt;/mrow&gt;&lt;mrow&gt;&lt;mo&gt;&amp;#x2202;&lt;/mo&gt;&lt;msub&gt;&lt;mi&gt;a&lt;/mi&gt;&lt;mrow&gt;&lt;mi&gt;i&lt;/mi&gt;&lt;mi&gt;j&lt;/mi&gt;&lt;/mrow&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action numerator partial differential E over denominator partial differential a subscript i j end subscript end fraction equals fraction numerator partial differential E over denominator partial differential f end fraction asterisk times fraction numerator partial differential f over denominator f subscript i end fraction asterisk times fraction numerator partial differential f subscript i over denominator partial differential w subscript i end fraction asterisk times fraction numerator partial differential w subscript i over denominator partial differential mu subscript i j end subscript end fraction asterisk times fraction numerator partial differential mu subscript i j end subscript over denominator partial differential a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a&lt;/mi&gt;&lt;mrow&gt;&lt;mi&gt;i&lt;/mi&gt;&lt;mi&gt;j&lt;/mi&gt;&lt;/mrow&gt;&lt;/msub&gt;&lt;/mrow&gt;&lt;/mfrac&gt;&lt;mo&gt;=&lt;/mo&gt;&lt;mfrac&gt;&lt;mrow&gt;&lt;mo&gt;&amp;#x2202;&lt;/mo&gt;&lt;mi&gt;E&lt;/mi&gt;&lt;/mrow&gt;&lt;mrow&gt;&lt;mo&gt;&amp;#x2202;&lt;/mo&gt;&lt;mi&gt;f&lt;/mi&gt;&lt;/mrow&gt;&lt;/mfrac&gt;&lt;mo&gt;*&lt;/mo&gt;&lt;mfrac&gt;&lt;mrow&gt;&lt;mo&gt;&amp;#x2202;&lt;/mo&gt;&lt;mi&gt;f&lt;/mi&gt;&lt;/mrow&gt;&lt;msub&gt;&lt;mi&gt;f&lt;/mi&gt;&lt;mi&gt;i&lt;/mi&gt;&lt;/msub&gt;&lt;/mfrac&gt;&lt;mo&gt;*&lt;/mo&gt;&lt;mfrac&gt;&lt;mrow&gt;&lt;mo&gt;&amp;#x2202;&lt;/mo&gt;&lt;msub&gt;&lt;mi&gt;f&lt;/mi&gt;&lt;mi&gt;i&lt;/mi&gt;&lt;/msub&gt;&lt;/mrow&gt;&lt;mrow&gt;&lt;mo&gt;&amp;#x2202;&lt;/mo&gt;&lt;msub&gt;&lt;mi&gt;w&lt;/mi&gt;&lt;mi&gt;i&lt;/mi&gt;&lt;/msub&gt;&lt;/mrow&gt;&lt;/mfrac&gt;&lt;mo&gt;*&lt;/mo&gt;&lt;mfrac&gt;&lt;mrow&gt;&lt;mo&gt;&amp;#x2202;&lt;/mo&gt;&lt;msub&gt;&lt;mi&gt;w&lt;/mi&gt;&lt;mi&gt;i&lt;/mi&gt;&lt;/msub&gt;&lt;/mrow&gt;&lt;mrow&gt;&lt;mo&gt;&amp;#x2202;&lt;/mo&gt;&lt;msub&gt;&lt;mi&gt;&amp;#x3BC;&lt;/mi&gt;&lt;mrow&gt;&lt;mi&gt;i&lt;/mi&gt;&lt;mi&gt;j&lt;/mi&gt;&lt;/mrow&gt;&lt;/msub&gt;&lt;/mrow&gt;&lt;/mfrac&gt;&lt;mo&gt;*&lt;/mo&gt;&lt;mfrac&gt;&lt;mrow&gt;&lt;mo&gt;&amp;#x2202;&lt;/mo&gt;&lt;msub&gt;&lt;mi&gt;&amp;#x3BC;&lt;/mi&gt;&lt;mrow&gt;&lt;mi&gt;i&lt;/mi&gt;&lt;mi&gt;j&lt;/mi&gt;&lt;/mrow&gt;&lt;/msub&gt;&lt;/mrow&gt;&lt;mrow&gt;&lt;mo&gt;&amp;#x2202;&lt;/mo&gt;&lt;msub&gt;&lt;mi&gt;a&lt;/mi&gt;&lt;mrow&gt;&lt;mi&gt;i&lt;/mi&gt;&lt;mi&gt;j&lt;/mi&gt;&lt;/mrow&gt;&lt;/msub&gt;&lt;/mrow&gt;&lt;/mfrac&gt;&lt;/mstyle&gt;&lt;/math&gt;&quot;}"/>
                    <pic:cNvPicPr/>
                  </pic:nvPicPr>
                  <pic:blipFill>
                    <a:blip r:embed="rId44" cstate="print">
                      <a:extLst>
                        <a:ext uri="{28A0092B-C50C-407E-A947-70E740481C1C}">
                          <a14:useLocalDpi xmlns:a14="http://schemas.microsoft.com/office/drawing/2010/main" val="0"/>
                        </a:ext>
                      </a:extLst>
                    </a:blip>
                    <a:stretch>
                      <a:fillRect/>
                    </a:stretch>
                  </pic:blipFill>
                  <pic:spPr>
                    <a:xfrm>
                      <a:off x="0" y="0"/>
                      <a:ext cx="2229653" cy="418520"/>
                    </a:xfrm>
                    <a:prstGeom prst="rect">
                      <a:avLst/>
                    </a:prstGeom>
                  </pic:spPr>
                </pic:pic>
              </a:graphicData>
            </a:graphic>
          </wp:inline>
        </w:drawing>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15</w:t>
      </w:r>
    </w:p>
    <w:p w14:paraId="4B2D1B3F"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The function is expressed as</w:t>
      </w:r>
    </w:p>
    <w:p w14:paraId="1C7B2245" w14:textId="08D81048"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22"/>
        </w:rPr>
        <w:drawing>
          <wp:inline distT="0" distB="0" distL="0" distR="0" wp14:anchorId="219B4B2C" wp14:editId="5D9FA642">
            <wp:extent cx="2231935" cy="331417"/>
            <wp:effectExtent l="0" t="0" r="0" b="0"/>
            <wp:docPr id="32" name="Picture 32" descr="E equals 1 half open parentheses f minus f to the power of t close parentheses squared comma space s o space fraction numerator partial differential E over denominator partial differential f end fraction equals open parentheses f minus f to the power of t close parentheses equals e" title="{&quot;mathml&quot;:&quot;&lt;math style=\&quot;font-family:stix;font-size:16px;\&quot; xmlns=\&quot;http://www.w3.org/1998/Math/MathML\&quot;&gt;&lt;mstyle mathsize=\&quot;16px\&quot;&gt;&lt;mi&gt;E&lt;/mi&gt;&lt;mo&gt;=&lt;/mo&gt;&lt;mfrac&gt;&lt;mn&gt;1&lt;/mn&gt;&lt;mn&gt;2&lt;/mn&gt;&lt;/mfrac&gt;&lt;msup&gt;&lt;mfenced&gt;&lt;mrow&gt;&lt;mi&gt;f&lt;/mi&gt;&lt;mo&gt;-&lt;/mo&gt;&lt;msup&gt;&lt;mi&gt;f&lt;/mi&gt;&lt;mi&gt;t&lt;/mi&gt;&lt;/msup&gt;&lt;/mrow&gt;&lt;/mfenced&gt;&lt;mn&gt;2&lt;/mn&gt;&lt;/msup&gt;&lt;mo&gt;,&lt;/mo&gt;&lt;mo&gt;&amp;#xA0;&lt;/mo&gt;&lt;mi&gt;s&lt;/mi&gt;&lt;mi&gt;o&lt;/mi&gt;&lt;mo&gt;&amp;#xA0;&lt;/mo&gt;&lt;mfrac&gt;&lt;mrow&gt;&lt;mo&gt;&amp;#x2202;&lt;/mo&gt;&lt;mi&gt;E&lt;/mi&gt;&lt;/mrow&gt;&lt;mrow&gt;&lt;mo&gt;&amp;#x2202;&lt;/mo&gt;&lt;mi&gt;f&lt;/mi&gt;&lt;/mrow&gt;&lt;/mfrac&gt;&lt;mo&gt;=&lt;/mo&gt;&lt;mfenced&gt;&lt;mrow&gt;&lt;mi&gt;f&lt;/mi&gt;&lt;mo&gt;-&lt;/mo&gt;&lt;msup&gt;&lt;mi&gt;f&lt;/mi&gt;&lt;mi&gt;t&lt;/mi&gt;&lt;/msup&gt;&lt;/mrow&gt;&lt;/mfenced&gt;&lt;mo&gt;=&lt;/mo&gt;&lt;mi&gt;e&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 equals 1 half open parentheses f minus f to the power of t close parentheses squared comma space s o space fraction numerator partial differential E over denominator partial differential f end fraction equals open parentheses f minus f to the power of t close parentheses equals e" title="{&quot;mathml&quot;:&quot;&lt;math style=\&quot;font-family:stix;font-size:16px;\&quot; xmlns=\&quot;http://www.w3.org/1998/Math/MathML\&quot;&gt;&lt;mstyle mathsize=\&quot;16px\&quot;&gt;&lt;mi&gt;E&lt;/mi&gt;&lt;mo&gt;=&lt;/mo&gt;&lt;mfrac&gt;&lt;mn&gt;1&lt;/mn&gt;&lt;mn&gt;2&lt;/mn&gt;&lt;/mfrac&gt;&lt;msup&gt;&lt;mfenced&gt;&lt;mrow&gt;&lt;mi&gt;f&lt;/mi&gt;&lt;mo&gt;-&lt;/mo&gt;&lt;msup&gt;&lt;mi&gt;f&lt;/mi&gt;&lt;mi&gt;t&lt;/mi&gt;&lt;/msup&gt;&lt;/mrow&gt;&lt;/mfenced&gt;&lt;mn&gt;2&lt;/mn&gt;&lt;/msup&gt;&lt;mo&gt;,&lt;/mo&gt;&lt;mo&gt;&amp;#xA0;&lt;/mo&gt;&lt;mi&gt;s&lt;/mi&gt;&lt;mi&gt;o&lt;/mi&gt;&lt;mo&gt;&amp;#xA0;&lt;/mo&gt;&lt;mfrac&gt;&lt;mrow&gt;&lt;mo&gt;&amp;#x2202;&lt;/mo&gt;&lt;mi&gt;E&lt;/mi&gt;&lt;/mrow&gt;&lt;mrow&gt;&lt;mo&gt;&amp;#x2202;&lt;/mo&gt;&lt;mi&gt;f&lt;/mi&gt;&lt;/mrow&gt;&lt;/mfrac&gt;&lt;mo&gt;=&lt;/mo&gt;&lt;mfenced&gt;&lt;mrow&gt;&lt;mi&gt;f&lt;/mi&gt;&lt;mo&gt;-&lt;/mo&gt;&lt;msup&gt;&lt;mi&gt;f&lt;/mi&gt;&lt;mi&gt;t&lt;/mi&gt;&lt;/msup&gt;&lt;/mrow&gt;&lt;/mfenced&gt;&lt;mo&gt;=&lt;/mo&gt;&lt;mi&gt;e&lt;/mi&gt;&lt;/mstyle&gt;&lt;/math&gt;&quot;}"/>
                    <pic:cNvPicPr/>
                  </pic:nvPicPr>
                  <pic:blipFill>
                    <a:blip r:embed="rId45" cstate="print">
                      <a:extLst>
                        <a:ext uri="{28A0092B-C50C-407E-A947-70E740481C1C}">
                          <a14:useLocalDpi xmlns:a14="http://schemas.microsoft.com/office/drawing/2010/main" val="0"/>
                        </a:ext>
                      </a:extLst>
                    </a:blip>
                    <a:stretch>
                      <a:fillRect/>
                    </a:stretch>
                  </pic:blipFill>
                  <pic:spPr>
                    <a:xfrm>
                      <a:off x="0" y="0"/>
                      <a:ext cx="2231935" cy="331417"/>
                    </a:xfrm>
                    <a:prstGeom prst="rect">
                      <a:avLst/>
                    </a:prstGeom>
                  </pic:spPr>
                </pic:pic>
              </a:graphicData>
            </a:graphic>
          </wp:inline>
        </w:drawing>
      </w:r>
      <w:r w:rsidR="001F3FA7" w:rsidRPr="00567921">
        <w:rPr>
          <w:rFonts w:ascii="Times New Roman" w:hAnsi="Times New Roman" w:cs="Times New Roman"/>
        </w:rPr>
        <w:t>…………………………………………….16</w:t>
      </w:r>
    </w:p>
    <w:p w14:paraId="3ADE7780" w14:textId="36ACD9B1"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Where </w:t>
      </w:r>
      <w:r w:rsidRPr="00567921">
        <w:rPr>
          <w:rFonts w:ascii="Times New Roman" w:hAnsi="Times New Roman" w:cs="Times New Roman"/>
          <w:noProof/>
          <w:position w:val="-4"/>
        </w:rPr>
        <w:drawing>
          <wp:inline distT="0" distB="0" distL="0" distR="0" wp14:anchorId="50BA128F" wp14:editId="0D66D6F6">
            <wp:extent cx="151027" cy="124941"/>
            <wp:effectExtent l="0" t="0" r="0" b="0"/>
            <wp:docPr id="33" name="Picture 33" descr="f to the power of t" title="{&quot;mathml&quot;:&quot;&lt;math style=\&quot;font-family:stix;font-size:16px;\&quot; xmlns=\&quot;http://www.w3.org/1998/Math/MathML\&quot;&gt;&lt;mstyle mathsize=\&quot;16px\&quot;&gt;&lt;msup&gt;&lt;mi&gt;f&lt;/mi&gt;&lt;mi&gt;t&lt;/mi&gt;&lt;/msup&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to the power of t" title="{&quot;mathml&quot;:&quot;&lt;math style=\&quot;font-family:stix;font-size:16px;\&quot; xmlns=\&quot;http://www.w3.org/1998/Math/MathML\&quot;&gt;&lt;mstyle mathsize=\&quot;16px\&quot;&gt;&lt;msup&gt;&lt;mi&gt;f&lt;/mi&gt;&lt;mi&gt;t&lt;/mi&gt;&lt;/msup&gt;&lt;/mstyle&gt;&lt;/math&gt;&quot;}"/>
                    <pic:cNvPicPr/>
                  </pic:nvPicPr>
                  <pic:blipFill>
                    <a:blip r:embed="rId46" cstate="print">
                      <a:extLst>
                        <a:ext uri="{28A0092B-C50C-407E-A947-70E740481C1C}">
                          <a14:useLocalDpi xmlns:a14="http://schemas.microsoft.com/office/drawing/2010/main" val="0"/>
                        </a:ext>
                      </a:extLst>
                    </a:blip>
                    <a:stretch>
                      <a:fillRect/>
                    </a:stretch>
                  </pic:blipFill>
                  <pic:spPr>
                    <a:xfrm>
                      <a:off x="0" y="0"/>
                      <a:ext cx="151027" cy="124941"/>
                    </a:xfrm>
                    <a:prstGeom prst="rect">
                      <a:avLst/>
                    </a:prstGeom>
                  </pic:spPr>
                </pic:pic>
              </a:graphicData>
            </a:graphic>
          </wp:inline>
        </w:drawing>
      </w:r>
      <w:r w:rsidRPr="00567921">
        <w:rPr>
          <w:rFonts w:ascii="Times New Roman" w:hAnsi="Times New Roman" w:cs="Times New Roman"/>
        </w:rPr>
        <w:t xml:space="preserve"> is the expected output and </w:t>
      </w:r>
      <w:r w:rsidRPr="00567921">
        <w:rPr>
          <w:rFonts w:ascii="Times New Roman" w:hAnsi="Times New Roman" w:cs="Times New Roman"/>
          <w:noProof/>
          <w:position w:val="-4"/>
        </w:rPr>
        <w:drawing>
          <wp:inline distT="0" distB="0" distL="0" distR="0" wp14:anchorId="3D515B22" wp14:editId="7521F0EE">
            <wp:extent cx="107092" cy="120822"/>
            <wp:effectExtent l="0" t="0" r="0" b="0"/>
            <wp:docPr id="34" name="Picture 34" descr="f" title="{&quot;mathml&quot;:&quot;&lt;math style=\&quot;font-family:stix;font-size:16px;\&quot; xmlns=\&quot;http://www.w3.org/1998/Math/MathML\&quot;&gt;&lt;mstyle mathsize=\&quot;16px\&quot;&gt;&lt;mi&gt;f&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title="{&quot;mathml&quot;:&quot;&lt;math style=\&quot;font-family:stix;font-size:16px;\&quot; xmlns=\&quot;http://www.w3.org/1998/Math/MathML\&quot;&gt;&lt;mstyle mathsize=\&quot;16px\&quot;&gt;&lt;mi&gt;f&lt;/mi&gt;&lt;/mstyle&gt;&lt;/math&gt;&quot;}"/>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7092" cy="120822"/>
                    </a:xfrm>
                    <a:prstGeom prst="rect">
                      <a:avLst/>
                    </a:prstGeom>
                  </pic:spPr>
                </pic:pic>
              </a:graphicData>
            </a:graphic>
          </wp:inline>
        </w:drawing>
      </w:r>
      <w:r w:rsidRPr="00567921">
        <w:rPr>
          <w:rFonts w:ascii="Times New Roman" w:hAnsi="Times New Roman" w:cs="Times New Roman"/>
        </w:rPr>
        <w:t xml:space="preserve"> </w:t>
      </w:r>
      <w:r w:rsidR="002870B4">
        <w:rPr>
          <w:rFonts w:ascii="Times New Roman" w:hAnsi="Times New Roman" w:cs="Times New Roman"/>
        </w:rPr>
        <w:t>shows</w:t>
      </w:r>
      <w:r w:rsidRPr="00567921">
        <w:rPr>
          <w:rFonts w:ascii="Times New Roman" w:hAnsi="Times New Roman" w:cs="Times New Roman"/>
        </w:rPr>
        <w:t xml:space="preserve"> the fuzzy system output.</w:t>
      </w:r>
    </w:p>
    <w:p w14:paraId="039B3974" w14:textId="2A73571C"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25"/>
        </w:rPr>
        <w:drawing>
          <wp:inline distT="0" distB="0" distL="0" distR="0" wp14:anchorId="3224C28A" wp14:editId="4747E726">
            <wp:extent cx="720811" cy="391297"/>
            <wp:effectExtent l="0" t="0" r="0" b="0"/>
            <wp:docPr id="35" name="Picture 35" descr="f equals sum from i equals j to n of f subscript i space comma space" title="{&quot;mathml&quot;:&quot;&lt;math style=\&quot;font-family:stix;font-size:16px;\&quot; xmlns=\&quot;http://www.w3.org/1998/Math/MathML\&quot;&gt;&lt;mstyle mathsize=\&quot;16px\&quot;&gt;&lt;mi&gt;f&lt;/mi&gt;&lt;mo&gt;=&lt;/mo&gt;&lt;munderover&gt;&lt;mo&gt;&amp;#x2211;&lt;/mo&gt;&lt;mrow&gt;&lt;mi&gt;i&lt;/mi&gt;&lt;mo&gt;=&lt;/mo&gt;&lt;mi&gt;j&lt;/mi&gt;&lt;/mrow&gt;&lt;mi&gt;n&lt;/mi&gt;&lt;/munderover&gt;&lt;msub&gt;&lt;mi&gt;f&lt;/mi&gt;&lt;mi&gt;i&lt;/mi&gt;&lt;/msub&gt;&lt;mo&gt;&amp;#xA0;&lt;/mo&gt;&lt;mo&gt;,&lt;/mo&gt;&lt;mo&gt;&amp;#xA0;&lt;/mo&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equals sum from i equals j to n of f subscript i space comma space" title="{&quot;mathml&quot;:&quot;&lt;math style=\&quot;font-family:stix;font-size:16px;\&quot; xmlns=\&quot;http://www.w3.org/1998/Math/MathML\&quot;&gt;&lt;mstyle mathsize=\&quot;16px\&quot;&gt;&lt;mi&gt;f&lt;/mi&gt;&lt;mo&gt;=&lt;/mo&gt;&lt;munderover&gt;&lt;mo&gt;&amp;#x2211;&lt;/mo&gt;&lt;mrow&gt;&lt;mi&gt;i&lt;/mi&gt;&lt;mo&gt;=&lt;/mo&gt;&lt;mi&gt;j&lt;/mi&gt;&lt;/mrow&gt;&lt;mi&gt;n&lt;/mi&gt;&lt;/munderover&gt;&lt;msub&gt;&lt;mi&gt;f&lt;/mi&gt;&lt;mi&gt;i&lt;/mi&gt;&lt;/msub&gt;&lt;mo&gt;&amp;#xA0;&lt;/mo&gt;&lt;mo&gt;,&lt;/mo&gt;&lt;mo&gt;&amp;#xA0;&lt;/mo&gt;&lt;/mstyle&gt;&lt;/math&gt;&quot;}"/>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20811" cy="391297"/>
                    </a:xfrm>
                    <a:prstGeom prst="rect">
                      <a:avLst/>
                    </a:prstGeom>
                  </pic:spPr>
                </pic:pic>
              </a:graphicData>
            </a:graphic>
          </wp:inline>
        </w:drawing>
      </w:r>
      <w:r w:rsidRPr="00567921">
        <w:rPr>
          <w:rFonts w:ascii="Times New Roman" w:hAnsi="Times New Roman" w:cs="Times New Roman"/>
        </w:rPr>
        <w:t xml:space="preserve"> considering </w:t>
      </w:r>
      <w:r w:rsidRPr="00567921">
        <w:rPr>
          <w:rFonts w:ascii="Times New Roman" w:hAnsi="Times New Roman" w:cs="Times New Roman"/>
          <w:noProof/>
          <w:position w:val="-28"/>
        </w:rPr>
        <w:drawing>
          <wp:inline distT="0" distB="0" distL="0" distR="0" wp14:anchorId="2C7B6D6E" wp14:editId="1621D986">
            <wp:extent cx="490151" cy="370703"/>
            <wp:effectExtent l="0" t="0" r="0" b="0"/>
            <wp:docPr id="36" name="Picture 36" descr="fraction numerator partial differential f over denominator partial differential f subscript i end fraction equals 1" title="{&quot;mathml&quot;:&quot;&lt;math style=\&quot;font-family:stix;font-size:16px;\&quot; xmlns=\&quot;http://www.w3.org/1998/Math/MathML\&quot;&gt;&lt;mstyle mathsize=\&quot;16px\&quot;&gt;&lt;mfrac&gt;&lt;mrow&gt;&lt;mo&gt;&amp;#x2202;&lt;/mo&gt;&lt;mi&gt;f&lt;/mi&gt;&lt;/mrow&gt;&lt;mrow&gt;&lt;mo&gt;&amp;#x2202;&lt;/mo&gt;&lt;msub&gt;&lt;mi&gt;f&lt;/mi&gt;&lt;mi&gt;i&lt;/mi&gt;&lt;/msub&gt;&lt;/mrow&gt;&lt;/mfrac&gt;&lt;mo&gt;=&lt;/mo&gt;&lt;mn&gt;1&lt;/mn&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action numerator partial differential f over denominator partial differential f subscript i end fraction equals 1" title="{&quot;mathml&quot;:&quot;&lt;math style=\&quot;font-family:stix;font-size:16px;\&quot; xmlns=\&quot;http://www.w3.org/1998/Math/MathML\&quot;&gt;&lt;mstyle mathsize=\&quot;16px\&quot;&gt;&lt;mfrac&gt;&lt;mrow&gt;&lt;mo&gt;&amp;#x2202;&lt;/mo&gt;&lt;mi&gt;f&lt;/mi&gt;&lt;/mrow&gt;&lt;mrow&gt;&lt;mo&gt;&amp;#x2202;&lt;/mo&gt;&lt;msub&gt;&lt;mi&gt;f&lt;/mi&gt;&lt;mi&gt;i&lt;/mi&gt;&lt;/msub&gt;&lt;/mrow&gt;&lt;/mfrac&gt;&lt;mo&gt;=&lt;/mo&gt;&lt;mn&gt;1&lt;/mn&gt;&lt;/mstyle&gt;&lt;/math&gt;&quot;}"/>
                    <pic:cNvPicPr/>
                  </pic:nvPicPr>
                  <pic:blipFill>
                    <a:blip r:embed="rId49" cstate="print">
                      <a:extLst>
                        <a:ext uri="{28A0092B-C50C-407E-A947-70E740481C1C}">
                          <a14:useLocalDpi xmlns:a14="http://schemas.microsoft.com/office/drawing/2010/main" val="0"/>
                        </a:ext>
                      </a:extLst>
                    </a:blip>
                    <a:stretch>
                      <a:fillRect/>
                    </a:stretch>
                  </pic:blipFill>
                  <pic:spPr>
                    <a:xfrm>
                      <a:off x="0" y="0"/>
                      <a:ext cx="490151" cy="370703"/>
                    </a:xfrm>
                    <a:prstGeom prst="rect">
                      <a:avLst/>
                    </a:prstGeom>
                  </pic:spPr>
                </pic:pic>
              </a:graphicData>
            </a:graphic>
          </wp:inline>
        </w:drawing>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17</w:t>
      </w:r>
    </w:p>
    <w:p w14:paraId="74F7C358" w14:textId="25E19DF2"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51"/>
        </w:rPr>
        <w:drawing>
          <wp:inline distT="0" distB="0" distL="0" distR="0" wp14:anchorId="2BA2A4E0" wp14:editId="199BEBE3">
            <wp:extent cx="2868579" cy="548573"/>
            <wp:effectExtent l="0" t="0" r="0" b="0"/>
            <wp:docPr id="37" name="Picture 37" descr="f subscript i space equals space fraction numerator w subscript i over denominator sum from i equals 1 to n of w subscript i end fraction open parentheses p subscript i x plus q subscript i y plus r subscript 1 close parentheses comma space space s o comma space fraction numerator partial differential f subscript i over denominator partial differential w subscript i end fraction equals fraction numerator open parentheses p subscript i x plus q subscript i y plus r subscript 1 close parentheses over denominator sum from i equals 1 to n of w subscript i end fraction" title="{&quot;mathml&quot;:&quot;&lt;math style=\&quot;font-family:stix;font-size:16px;\&quot; xmlns=\&quot;http://www.w3.org/1998/Math/MathML\&quot;&gt;&lt;mstyle mathsize=\&quot;16px\&quot;&gt;&lt;msub&gt;&lt;mi&gt;f&lt;/mi&gt;&lt;mi&gt;i&lt;/mi&gt;&lt;/msub&gt;&lt;mo&gt;&amp;#xA0;&lt;/mo&gt;&lt;mo&gt;=&lt;/mo&gt;&lt;mo&gt;&amp;#xA0;&lt;/mo&gt;&lt;mfrac&gt;&lt;msub&gt;&lt;mi&gt;w&lt;/mi&gt;&lt;mi&gt;i&lt;/mi&gt;&lt;/msub&gt;&lt;mrow&gt;&lt;mstyle displaystyle=\&quot;true\&quot;&gt;&lt;munderover&gt;&lt;mo&gt;&amp;#x2211;&lt;/mo&gt;&lt;mrow&gt;&lt;mi&gt;i&lt;/mi&gt;&lt;mo&gt;=&lt;/mo&gt;&lt;mn&gt;1&lt;/mn&gt;&lt;/mrow&gt;&lt;mi&gt;n&lt;/mi&gt;&lt;/munderover&gt;&lt;/mstyle&gt;&lt;msub&gt;&lt;mi&gt;w&lt;/mi&gt;&lt;mi&gt;i&lt;/mi&gt;&lt;/msub&gt;&lt;/mrow&gt;&lt;/mfrac&gt;&lt;mfenced&gt;&lt;mrow&gt;&lt;msub&gt;&lt;mi&gt;p&lt;/mi&gt;&lt;mi&gt;i&lt;/mi&gt;&lt;/msub&gt;&lt;mi&gt;x&lt;/mi&gt;&lt;mo&gt;+&lt;/mo&gt;&lt;msub&gt;&lt;mi&gt;q&lt;/mi&gt;&lt;mi&gt;i&lt;/mi&gt;&lt;/msub&gt;&lt;mi&gt;y&lt;/mi&gt;&lt;mo&gt;+&lt;/mo&gt;&lt;msub&gt;&lt;mi&gt;r&lt;/mi&gt;&lt;mn&gt;1&lt;/mn&gt;&lt;/msub&gt;&lt;/mrow&gt;&lt;/mfenced&gt;&lt;mo&gt;,&lt;/mo&gt;&lt;mo&gt;&amp;#xA0;&lt;/mo&gt;&lt;mo&gt;&amp;#xA0;&lt;/mo&gt;&lt;mi&gt;s&lt;/mi&gt;&lt;mi&gt;o&lt;/mi&gt;&lt;mo&gt;,&lt;/mo&gt;&lt;mo&gt;&amp;#xA0;&lt;/mo&gt;&lt;mfrac&gt;&lt;mrow&gt;&lt;mo&gt;&amp;#x2202;&lt;/mo&gt;&lt;msub&gt;&lt;mi&gt;f&lt;/mi&gt;&lt;mi&gt;i&lt;/mi&gt;&lt;/msub&gt;&lt;/mrow&gt;&lt;mrow&gt;&lt;mo&gt;&amp;#x2202;&lt;/mo&gt;&lt;msub&gt;&lt;mi&gt;w&lt;/mi&gt;&lt;mi&gt;i&lt;/mi&gt;&lt;/msub&gt;&lt;/mrow&gt;&lt;/mfrac&gt;&lt;mo&gt;=&lt;/mo&gt;&lt;mfrac&gt;&lt;mfenced&gt;&lt;mrow&gt;&lt;msub&gt;&lt;mi&gt;p&lt;/mi&gt;&lt;mi&gt;i&lt;/mi&gt;&lt;/msub&gt;&lt;mi&gt;x&lt;/mi&gt;&lt;mo&gt;+&lt;/mo&gt;&lt;msub&gt;&lt;mi&gt;q&lt;/mi&gt;&lt;mi&gt;i&lt;/mi&gt;&lt;/msub&gt;&lt;mi&gt;y&lt;/mi&gt;&lt;mo&gt;+&lt;/mo&gt;&lt;msub&gt;&lt;mi&gt;r&lt;/mi&gt;&lt;mn&gt;1&lt;/mn&gt;&lt;/msub&gt;&lt;/mrow&gt;&lt;/mfenced&gt;&lt;mrow&gt;&lt;mstyle displaystyle=\&quot;true\&quot;&gt;&lt;munderover&gt;&lt;mo&gt;&amp;#x2211;&lt;/mo&gt;&lt;mrow&gt;&lt;mi&gt;i&lt;/mi&gt;&lt;mo&gt;=&lt;/mo&gt;&lt;mn&gt;1&lt;/mn&gt;&lt;/mrow&gt;&lt;mi&gt;n&lt;/mi&gt;&lt;/munderover&gt;&lt;/mstyle&gt;&lt;msub&gt;&lt;mi&gt;w&lt;/mi&gt;&lt;mi&gt;i&lt;/mi&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 subscript i space equals space fraction numerator w subscript i over denominator sum from i equals 1 to n of w subscript i end fraction open parentheses p subscript i x plus q subscript i y plus r subscript 1 close parentheses comma space space s o comma space fraction numerator partial differential f subscript i over denominator partial differential w subscript i end fraction equals fraction numerator open parentheses p subscript i x plus q subscript i y plus r subscript 1 close parentheses over denominator sum from i equals 1 to n of w subscript i end fraction" title="{&quot;mathml&quot;:&quot;&lt;math style=\&quot;font-family:stix;font-size:16px;\&quot; xmlns=\&quot;http://www.w3.org/1998/Math/MathML\&quot;&gt;&lt;mstyle mathsize=\&quot;16px\&quot;&gt;&lt;msub&gt;&lt;mi&gt;f&lt;/mi&gt;&lt;mi&gt;i&lt;/mi&gt;&lt;/msub&gt;&lt;mo&gt;&amp;#xA0;&lt;/mo&gt;&lt;mo&gt;=&lt;/mo&gt;&lt;mo&gt;&amp;#xA0;&lt;/mo&gt;&lt;mfrac&gt;&lt;msub&gt;&lt;mi&gt;w&lt;/mi&gt;&lt;mi&gt;i&lt;/mi&gt;&lt;/msub&gt;&lt;mrow&gt;&lt;mstyle displaystyle=\&quot;true\&quot;&gt;&lt;munderover&gt;&lt;mo&gt;&amp;#x2211;&lt;/mo&gt;&lt;mrow&gt;&lt;mi&gt;i&lt;/mi&gt;&lt;mo&gt;=&lt;/mo&gt;&lt;mn&gt;1&lt;/mn&gt;&lt;/mrow&gt;&lt;mi&gt;n&lt;/mi&gt;&lt;/munderover&gt;&lt;/mstyle&gt;&lt;msub&gt;&lt;mi&gt;w&lt;/mi&gt;&lt;mi&gt;i&lt;/mi&gt;&lt;/msub&gt;&lt;/mrow&gt;&lt;/mfrac&gt;&lt;mfenced&gt;&lt;mrow&gt;&lt;msub&gt;&lt;mi&gt;p&lt;/mi&gt;&lt;mi&gt;i&lt;/mi&gt;&lt;/msub&gt;&lt;mi&gt;x&lt;/mi&gt;&lt;mo&gt;+&lt;/mo&gt;&lt;msub&gt;&lt;mi&gt;q&lt;/mi&gt;&lt;mi&gt;i&lt;/mi&gt;&lt;/msub&gt;&lt;mi&gt;y&lt;/mi&gt;&lt;mo&gt;+&lt;/mo&gt;&lt;msub&gt;&lt;mi&gt;r&lt;/mi&gt;&lt;mn&gt;1&lt;/mn&gt;&lt;/msub&gt;&lt;/mrow&gt;&lt;/mfenced&gt;&lt;mo&gt;,&lt;/mo&gt;&lt;mo&gt;&amp;#xA0;&lt;/mo&gt;&lt;mo&gt;&amp;#xA0;&lt;/mo&gt;&lt;mi&gt;s&lt;/mi&gt;&lt;mi&gt;o&lt;/mi&gt;&lt;mo&gt;,&lt;/mo&gt;&lt;mo&gt;&amp;#xA0;&lt;/mo&gt;&lt;mfrac&gt;&lt;mrow&gt;&lt;mo&gt;&amp;#x2202;&lt;/mo&gt;&lt;msub&gt;&lt;mi&gt;f&lt;/mi&gt;&lt;mi&gt;i&lt;/mi&gt;&lt;/msub&gt;&lt;/mrow&gt;&lt;mrow&gt;&lt;mo&gt;&amp;#x2202;&lt;/mo&gt;&lt;msub&gt;&lt;mi&gt;w&lt;/mi&gt;&lt;mi&gt;i&lt;/mi&gt;&lt;/msub&gt;&lt;/mrow&gt;&lt;/mfrac&gt;&lt;mo&gt;=&lt;/mo&gt;&lt;mfrac&gt;&lt;mfenced&gt;&lt;mrow&gt;&lt;msub&gt;&lt;mi&gt;p&lt;/mi&gt;&lt;mi&gt;i&lt;/mi&gt;&lt;/msub&gt;&lt;mi&gt;x&lt;/mi&gt;&lt;mo&gt;+&lt;/mo&gt;&lt;msub&gt;&lt;mi&gt;q&lt;/mi&gt;&lt;mi&gt;i&lt;/mi&gt;&lt;/msub&gt;&lt;mi&gt;y&lt;/mi&gt;&lt;mo&gt;+&lt;/mo&gt;&lt;msub&gt;&lt;mi&gt;r&lt;/mi&gt;&lt;mn&gt;1&lt;/mn&gt;&lt;/msub&gt;&lt;/mrow&gt;&lt;/mfenced&gt;&lt;mrow&gt;&lt;mstyle displaystyle=\&quot;true\&quot;&gt;&lt;munderover&gt;&lt;mo&gt;&amp;#x2211;&lt;/mo&gt;&lt;mrow&gt;&lt;mi&gt;i&lt;/mi&gt;&lt;mo&gt;=&lt;/mo&gt;&lt;mn&gt;1&lt;/mn&gt;&lt;/mrow&gt;&lt;mi&gt;n&lt;/mi&gt;&lt;/munderover&gt;&lt;/mstyle&gt;&lt;msub&gt;&lt;mi&gt;w&lt;/mi&gt;&lt;mi&gt;i&lt;/mi&gt;&lt;/msub&gt;&lt;/mrow&gt;&lt;/mfrac&gt;&lt;/mstyle&gt;&lt;/math&gt;&quot;}"/>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868579" cy="548573"/>
                    </a:xfrm>
                    <a:prstGeom prst="rect">
                      <a:avLst/>
                    </a:prstGeom>
                  </pic:spPr>
                </pic:pic>
              </a:graphicData>
            </a:graphic>
          </wp:inline>
        </w:drawing>
      </w:r>
      <w:r w:rsidR="001F3FA7" w:rsidRPr="00567921">
        <w:rPr>
          <w:rFonts w:ascii="Times New Roman" w:hAnsi="Times New Roman" w:cs="Times New Roman"/>
        </w:rPr>
        <w:t>……………………………….18</w:t>
      </w:r>
    </w:p>
    <w:p w14:paraId="600E0D9D" w14:textId="5B751F69"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25"/>
        </w:rPr>
        <w:lastRenderedPageBreak/>
        <w:drawing>
          <wp:inline distT="0" distB="0" distL="0" distR="0" wp14:anchorId="0DB51406" wp14:editId="76CDD243">
            <wp:extent cx="803189" cy="391297"/>
            <wp:effectExtent l="0" t="0" r="0" b="8890"/>
            <wp:docPr id="38" name="Picture 38" descr="w subscript i space equals space product from j equals 1 to m of mu subscript A subscript i j end subscript end subscript" title="{&quot;mathml&quot;:&quot;&lt;math style=\&quot;font-family:stix;font-size:16px;\&quot; xmlns=\&quot;http://www.w3.org/1998/Math/MathML\&quot;&gt;&lt;mstyle mathsize=\&quot;16px\&quot;&gt;&lt;msub&gt;&lt;mi&gt;w&lt;/mi&gt;&lt;mi&gt;i&lt;/mi&gt;&lt;/msub&gt;&lt;mo&gt;&amp;#xA0;&lt;/mo&gt;&lt;mo&gt;=&lt;/mo&gt;&lt;mo&gt;&amp;#xA0;&lt;/mo&gt;&lt;munderover&gt;&lt;mo&gt;&amp;#x220F;&lt;/mo&gt;&lt;mrow&gt;&lt;mi&gt;j&lt;/mi&gt;&lt;mo&gt;=&lt;/mo&gt;&lt;mn&gt;1&lt;/mn&gt;&lt;/mrow&gt;&lt;mi&gt;m&lt;/mi&gt;&lt;/munderover&gt;&lt;msub&gt;&lt;mi&gt;&amp;#x3BC;&lt;/mi&gt;&lt;msub&gt;&lt;mi&gt;A&lt;/mi&gt;&lt;mrow&gt;&lt;mi&gt;i&lt;/mi&gt;&lt;mi&gt;j&lt;/mi&gt;&lt;/mrow&gt;&lt;/msub&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 subscript i space equals space product from j equals 1 to m of mu subscript A subscript i j end subscript end subscript" title="{&quot;mathml&quot;:&quot;&lt;math style=\&quot;font-family:stix;font-size:16px;\&quot; xmlns=\&quot;http://www.w3.org/1998/Math/MathML\&quot;&gt;&lt;mstyle mathsize=\&quot;16px\&quot;&gt;&lt;msub&gt;&lt;mi&gt;w&lt;/mi&gt;&lt;mi&gt;i&lt;/mi&gt;&lt;/msub&gt;&lt;mo&gt;&amp;#xA0;&lt;/mo&gt;&lt;mo&gt;=&lt;/mo&gt;&lt;mo&gt;&amp;#xA0;&lt;/mo&gt;&lt;munderover&gt;&lt;mo&gt;&amp;#x220F;&lt;/mo&gt;&lt;mrow&gt;&lt;mi&gt;j&lt;/mi&gt;&lt;mo&gt;=&lt;/mo&gt;&lt;mn&gt;1&lt;/mn&gt;&lt;/mrow&gt;&lt;mi&gt;m&lt;/mi&gt;&lt;/munderover&gt;&lt;msub&gt;&lt;mi&gt;&amp;#x3BC;&lt;/mi&gt;&lt;msub&gt;&lt;mi&gt;A&lt;/mi&gt;&lt;mrow&gt;&lt;mi&gt;i&lt;/mi&gt;&lt;mi&gt;j&lt;/mi&gt;&lt;/mrow&gt;&lt;/msub&gt;&lt;/msub&gt;&lt;/mstyle&gt;&lt;/math&gt;&quot;}"/>
                    <pic:cNvPicPr/>
                  </pic:nvPicPr>
                  <pic:blipFill>
                    <a:blip r:embed="rId51" cstate="print">
                      <a:extLst>
                        <a:ext uri="{28A0092B-C50C-407E-A947-70E740481C1C}">
                          <a14:useLocalDpi xmlns:a14="http://schemas.microsoft.com/office/drawing/2010/main" val="0"/>
                        </a:ext>
                      </a:extLst>
                    </a:blip>
                    <a:stretch>
                      <a:fillRect/>
                    </a:stretch>
                  </pic:blipFill>
                  <pic:spPr>
                    <a:xfrm>
                      <a:off x="0" y="0"/>
                      <a:ext cx="803189" cy="391297"/>
                    </a:xfrm>
                    <a:prstGeom prst="rect">
                      <a:avLst/>
                    </a:prstGeom>
                  </pic:spPr>
                </pic:pic>
              </a:graphicData>
            </a:graphic>
          </wp:inline>
        </w:drawing>
      </w:r>
      <w:r w:rsidRPr="00567921">
        <w:rPr>
          <w:rFonts w:ascii="Times New Roman" w:hAnsi="Times New Roman" w:cs="Times New Roman"/>
        </w:rPr>
        <w:t xml:space="preserve">  , therefore,  </w:t>
      </w:r>
      <w:r w:rsidRPr="00567921">
        <w:rPr>
          <w:rFonts w:ascii="Times New Roman" w:hAnsi="Times New Roman" w:cs="Times New Roman"/>
          <w:noProof/>
          <w:position w:val="-31"/>
        </w:rPr>
        <w:drawing>
          <wp:inline distT="0" distB="0" distL="0" distR="0" wp14:anchorId="51085B5C" wp14:editId="48A5BE8D">
            <wp:extent cx="672757" cy="435232"/>
            <wp:effectExtent l="0" t="0" r="0" b="0"/>
            <wp:docPr id="39" name="Picture 39" descr="fraction numerator partial differential w subscript i over denominator partial differential mu subscript i j end subscript end fraction equals w subscript i over mu subscript i j end subscript" title="{&quot;mathml&quot;:&quot;&lt;math style=\&quot;font-family:stix;font-size:16px;\&quot; xmlns=\&quot;http://www.w3.org/1998/Math/MathML\&quot;&gt;&lt;mstyle mathsize=\&quot;16px\&quot;&gt;&lt;mfrac&gt;&lt;mrow&gt;&lt;mo&gt;&amp;#x2202;&lt;/mo&gt;&lt;msub&gt;&lt;mi&gt;w&lt;/mi&gt;&lt;mi&gt;i&lt;/mi&gt;&lt;/msub&gt;&lt;/mrow&gt;&lt;mrow&gt;&lt;mo&gt;&amp;#x2202;&lt;/mo&gt;&lt;msub&gt;&lt;mi&gt;&amp;#x3BC;&lt;/mi&gt;&lt;mrow&gt;&lt;mi&gt;i&lt;/mi&gt;&lt;mi&gt;j&lt;/mi&gt;&lt;/mrow&gt;&lt;/msub&gt;&lt;/mrow&gt;&lt;/mfrac&gt;&lt;mo&gt;=&lt;/mo&gt;&lt;mfrac&gt;&lt;msub&gt;&lt;mi&gt;w&lt;/mi&gt;&lt;mi&gt;i&lt;/mi&gt;&lt;/msub&gt;&lt;msub&gt;&lt;mi&gt;&amp;#x3BC;&lt;/mi&gt;&lt;mrow&gt;&lt;mi&gt;i&lt;/mi&gt;&lt;mi&gt;j&lt;/mi&gt;&lt;/mrow&gt;&lt;/msub&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action numerator partial differential w subscript i over denominator partial differential mu subscript i j end subscript end fraction equals w subscript i over mu subscript i j end subscript" title="{&quot;mathml&quot;:&quot;&lt;math style=\&quot;font-family:stix;font-size:16px;\&quot; xmlns=\&quot;http://www.w3.org/1998/Math/MathML\&quot;&gt;&lt;mstyle mathsize=\&quot;16px\&quot;&gt;&lt;mfrac&gt;&lt;mrow&gt;&lt;mo&gt;&amp;#x2202;&lt;/mo&gt;&lt;msub&gt;&lt;mi&gt;w&lt;/mi&gt;&lt;mi&gt;i&lt;/mi&gt;&lt;/msub&gt;&lt;/mrow&gt;&lt;mrow&gt;&lt;mo&gt;&amp;#x2202;&lt;/mo&gt;&lt;msub&gt;&lt;mi&gt;&amp;#x3BC;&lt;/mi&gt;&lt;mrow&gt;&lt;mi&gt;i&lt;/mi&gt;&lt;mi&gt;j&lt;/mi&gt;&lt;/mrow&gt;&lt;/msub&gt;&lt;/mrow&gt;&lt;/mfrac&gt;&lt;mo&gt;=&lt;/mo&gt;&lt;mfrac&gt;&lt;msub&gt;&lt;mi&gt;w&lt;/mi&gt;&lt;mi&gt;i&lt;/mi&gt;&lt;/msub&gt;&lt;msub&gt;&lt;mi&gt;&amp;#x3BC;&lt;/mi&gt;&lt;mrow&gt;&lt;mi&gt;i&lt;/mi&gt;&lt;mi&gt;j&lt;/mi&gt;&lt;/mrow&gt;&lt;/msub&gt;&lt;/mfrac&gt;&lt;/mstyle&gt;&lt;/math&gt;&quot;}"/>
                    <pic:cNvPicPr/>
                  </pic:nvPicPr>
                  <pic:blipFill>
                    <a:blip r:embed="rId52" cstate="print">
                      <a:extLst>
                        <a:ext uri="{28A0092B-C50C-407E-A947-70E740481C1C}">
                          <a14:useLocalDpi xmlns:a14="http://schemas.microsoft.com/office/drawing/2010/main" val="0"/>
                        </a:ext>
                      </a:extLst>
                    </a:blip>
                    <a:stretch>
                      <a:fillRect/>
                    </a:stretch>
                  </pic:blipFill>
                  <pic:spPr>
                    <a:xfrm>
                      <a:off x="0" y="0"/>
                      <a:ext cx="672757" cy="435232"/>
                    </a:xfrm>
                    <a:prstGeom prst="rect">
                      <a:avLst/>
                    </a:prstGeom>
                  </pic:spPr>
                </pic:pic>
              </a:graphicData>
            </a:graphic>
          </wp:inline>
        </w:drawing>
      </w:r>
      <w:r w:rsidR="001F3FA7" w:rsidRPr="00567921">
        <w:rPr>
          <w:rFonts w:ascii="Times New Roman" w:hAnsi="Times New Roman" w:cs="Times New Roman"/>
        </w:rPr>
        <w:t>…………………………………………….19</w:t>
      </w:r>
      <w:r w:rsidRPr="00567921">
        <w:rPr>
          <w:rFonts w:ascii="Times New Roman" w:hAnsi="Times New Roman" w:cs="Times New Roman"/>
        </w:rPr>
        <w:br w:type="textWrapping" w:clear="all"/>
        <w:t>Hence, the gradient can now be expressed as:</w:t>
      </w:r>
    </w:p>
    <w:p w14:paraId="162D299D" w14:textId="324EF4DA" w:rsidR="00D20DF7" w:rsidRPr="00567921" w:rsidRDefault="00D20DF7" w:rsidP="00D20DF7">
      <w:pPr>
        <w:rPr>
          <w:rFonts w:ascii="Times New Roman" w:hAnsi="Times New Roman" w:cs="Times New Roman"/>
        </w:rPr>
      </w:pPr>
      <w:r w:rsidRPr="00567921">
        <w:rPr>
          <w:rFonts w:ascii="Times New Roman" w:hAnsi="Times New Roman" w:cs="Times New Roman"/>
        </w:rPr>
        <w:t xml:space="preserve">  </w:t>
      </w:r>
      <w:r w:rsidRPr="00567921">
        <w:rPr>
          <w:rFonts w:ascii="Times New Roman" w:hAnsi="Times New Roman" w:cs="Times New Roman"/>
          <w:noProof/>
          <w:position w:val="-58"/>
        </w:rPr>
        <w:drawing>
          <wp:inline distT="0" distB="0" distL="0" distR="0" wp14:anchorId="198BF0CE" wp14:editId="28A1D08D">
            <wp:extent cx="2336773" cy="631099"/>
            <wp:effectExtent l="0" t="0" r="0" b="0"/>
            <wp:docPr id="40" name="Picture 40" descr="fraction numerator partial differential E over denominator partial differential a subscript i j end subscript end fraction space equals space e fraction numerator open parentheses p subscript i x plus q subscript i y plus r subscript i close parentheses minus f over denominator sum from i equals 1 to n of w subscript i end fraction w subscript i over mu subscript A subscript i j end subscript end subscript fraction numerator partial differential mu subscript A subscript i j end subscript end subscript over denominator partial differential a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a&lt;/mi&gt;&lt;mrow&gt;&lt;mi&gt;i&lt;/mi&gt;&lt;mi&gt;j&lt;/mi&gt;&lt;/mrow&gt;&lt;/msub&gt;&lt;/mrow&gt;&lt;/mfrac&gt;&lt;mo&gt;&amp;#xA0;&lt;/mo&gt;&lt;mo&gt;=&lt;/mo&gt;&lt;mo&gt;&amp;#xA0;&lt;/mo&gt;&lt;mi&gt;e&lt;/mi&gt;&lt;mfrac&gt;&lt;mrow&gt;&lt;mfenced&gt;&lt;mrow&gt;&lt;msub&gt;&lt;mi&gt;p&lt;/mi&gt;&lt;mi&gt;i&lt;/mi&gt;&lt;/msub&gt;&lt;mi&gt;x&lt;/mi&gt;&lt;mo&gt;+&lt;/mo&gt;&lt;msub&gt;&lt;mi&gt;q&lt;/mi&gt;&lt;mi&gt;i&lt;/mi&gt;&lt;/msub&gt;&lt;mi&gt;y&lt;/mi&gt;&lt;mo&gt;+&lt;/mo&gt;&lt;msub&gt;&lt;mi&gt;r&lt;/mi&gt;&lt;mi&gt;i&lt;/mi&gt;&lt;/msub&gt;&lt;/mrow&gt;&lt;/mfenced&gt;&lt;mo&gt;-&lt;/mo&gt;&lt;mi&gt;f&lt;/mi&gt;&lt;/mrow&gt;&lt;mrow&gt;&lt;mstyle displaystyle=\&quot;true\&quot;&gt;&lt;munderover&gt;&lt;mo&gt;&amp;#x2211;&lt;/mo&gt;&lt;mrow&gt;&lt;mi&gt;i&lt;/mi&gt;&lt;mo&gt;=&lt;/mo&gt;&lt;mn&gt;1&lt;/mn&gt;&lt;/mrow&gt;&lt;mi&gt;n&lt;/mi&gt;&lt;/munderover&gt;&lt;/mstyle&gt;&lt;msub&gt;&lt;mi&gt;w&lt;/mi&gt;&lt;mi&gt;i&lt;/mi&gt;&lt;/msub&gt;&lt;/mrow&gt;&lt;/mfrac&gt;&lt;mfrac&gt;&lt;msub&gt;&lt;mi&gt;w&lt;/mi&gt;&lt;mi&gt;i&lt;/mi&gt;&lt;/msub&gt;&lt;msub&gt;&lt;mi&gt;&amp;#x3BC;&lt;/mi&gt;&lt;msub&gt;&lt;mi&gt;A&lt;/mi&gt;&lt;mrow&gt;&lt;mi&gt;i&lt;/mi&gt;&lt;mi&gt;j&lt;/mi&gt;&lt;/mrow&gt;&lt;/msub&gt;&lt;/msub&gt;&lt;/mfrac&gt;&lt;mfrac&gt;&lt;mrow&gt;&lt;mo&gt;&amp;#x2202;&lt;/mo&gt;&lt;msub&gt;&lt;mi&gt;&amp;#x3BC;&lt;/mi&gt;&lt;msub&gt;&lt;mi&gt;A&lt;/mi&gt;&lt;mrow&gt;&lt;mi&gt;i&lt;/mi&gt;&lt;mi&gt;j&lt;/mi&gt;&lt;/mrow&gt;&lt;/msub&gt;&lt;/msub&gt;&lt;/mrow&gt;&lt;mrow&gt;&lt;mo&gt;&amp;#x2202;&lt;/mo&gt;&lt;msub&gt;&lt;mi&gt;a&lt;/mi&gt;&lt;mrow&gt;&lt;mi&gt;i&lt;/mi&gt;&lt;mi&gt;j&lt;/mi&gt;&lt;/mrow&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action numerator partial differential E over denominator partial differential a subscript i j end subscript end fraction space equals space e fraction numerator open parentheses p subscript i x plus q subscript i y plus r subscript i close parentheses minus f over denominator sum from i equals 1 to n of w subscript i end fraction w subscript i over mu subscript A subscript i j end subscript end subscript fraction numerator partial differential mu subscript A subscript i j end subscript end subscript over denominator partial differential a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a&lt;/mi&gt;&lt;mrow&gt;&lt;mi&gt;i&lt;/mi&gt;&lt;mi&gt;j&lt;/mi&gt;&lt;/mrow&gt;&lt;/msub&gt;&lt;/mrow&gt;&lt;/mfrac&gt;&lt;mo&gt;&amp;#xA0;&lt;/mo&gt;&lt;mo&gt;=&lt;/mo&gt;&lt;mo&gt;&amp;#xA0;&lt;/mo&gt;&lt;mi&gt;e&lt;/mi&gt;&lt;mfrac&gt;&lt;mrow&gt;&lt;mfenced&gt;&lt;mrow&gt;&lt;msub&gt;&lt;mi&gt;p&lt;/mi&gt;&lt;mi&gt;i&lt;/mi&gt;&lt;/msub&gt;&lt;mi&gt;x&lt;/mi&gt;&lt;mo&gt;+&lt;/mo&gt;&lt;msub&gt;&lt;mi&gt;q&lt;/mi&gt;&lt;mi&gt;i&lt;/mi&gt;&lt;/msub&gt;&lt;mi&gt;y&lt;/mi&gt;&lt;mo&gt;+&lt;/mo&gt;&lt;msub&gt;&lt;mi&gt;r&lt;/mi&gt;&lt;mi&gt;i&lt;/mi&gt;&lt;/msub&gt;&lt;/mrow&gt;&lt;/mfenced&gt;&lt;mo&gt;-&lt;/mo&gt;&lt;mi&gt;f&lt;/mi&gt;&lt;/mrow&gt;&lt;mrow&gt;&lt;mstyle displaystyle=\&quot;true\&quot;&gt;&lt;munderover&gt;&lt;mo&gt;&amp;#x2211;&lt;/mo&gt;&lt;mrow&gt;&lt;mi&gt;i&lt;/mi&gt;&lt;mo&gt;=&lt;/mo&gt;&lt;mn&gt;1&lt;/mn&gt;&lt;/mrow&gt;&lt;mi&gt;n&lt;/mi&gt;&lt;/munderover&gt;&lt;/mstyle&gt;&lt;msub&gt;&lt;mi&gt;w&lt;/mi&gt;&lt;mi&gt;i&lt;/mi&gt;&lt;/msub&gt;&lt;/mrow&gt;&lt;/mfrac&gt;&lt;mfrac&gt;&lt;msub&gt;&lt;mi&gt;w&lt;/mi&gt;&lt;mi&gt;i&lt;/mi&gt;&lt;/msub&gt;&lt;msub&gt;&lt;mi&gt;&amp;#x3BC;&lt;/mi&gt;&lt;msub&gt;&lt;mi&gt;A&lt;/mi&gt;&lt;mrow&gt;&lt;mi&gt;i&lt;/mi&gt;&lt;mi&gt;j&lt;/mi&gt;&lt;/mrow&gt;&lt;/msub&gt;&lt;/msub&gt;&lt;/mfrac&gt;&lt;mfrac&gt;&lt;mrow&gt;&lt;mo&gt;&amp;#x2202;&lt;/mo&gt;&lt;msub&gt;&lt;mi&gt;&amp;#x3BC;&lt;/mi&gt;&lt;msub&gt;&lt;mi&gt;A&lt;/mi&gt;&lt;mrow&gt;&lt;mi&gt;i&lt;/mi&gt;&lt;mi&gt;j&lt;/mi&gt;&lt;/mrow&gt;&lt;/msub&gt;&lt;/msub&gt;&lt;/mrow&gt;&lt;mrow&gt;&lt;mo&gt;&amp;#x2202;&lt;/mo&gt;&lt;msub&gt;&lt;mi&gt;a&lt;/mi&gt;&lt;mrow&gt;&lt;mi&gt;i&lt;/mi&gt;&lt;mi&gt;j&lt;/mi&gt;&lt;/mrow&gt;&lt;/msub&gt;&lt;/mrow&gt;&lt;/mfrac&gt;&lt;/mstyle&gt;&lt;/math&gt;&quot;}"/>
                    <pic:cNvPicPr/>
                  </pic:nvPicPr>
                  <pic:blipFill>
                    <a:blip r:embed="rId53" cstate="print">
                      <a:extLst>
                        <a:ext uri="{28A0092B-C50C-407E-A947-70E740481C1C}">
                          <a14:useLocalDpi xmlns:a14="http://schemas.microsoft.com/office/drawing/2010/main" val="0"/>
                        </a:ext>
                      </a:extLst>
                    </a:blip>
                    <a:stretch>
                      <a:fillRect/>
                    </a:stretch>
                  </pic:blipFill>
                  <pic:spPr>
                    <a:xfrm>
                      <a:off x="0" y="0"/>
                      <a:ext cx="2336773" cy="631099"/>
                    </a:xfrm>
                    <a:prstGeom prst="rect">
                      <a:avLst/>
                    </a:prstGeom>
                  </pic:spPr>
                </pic:pic>
              </a:graphicData>
            </a:graphic>
          </wp:inline>
        </w:drawing>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….20</w:t>
      </w:r>
    </w:p>
    <w:p w14:paraId="5DA21CE3" w14:textId="77777777" w:rsidR="00D20DF7" w:rsidRPr="00567921" w:rsidRDefault="00D20DF7" w:rsidP="00D20DF7">
      <w:pPr>
        <w:rPr>
          <w:rFonts w:ascii="Times New Roman" w:hAnsi="Times New Roman" w:cs="Times New Roman"/>
        </w:rPr>
      </w:pPr>
      <w:r w:rsidRPr="00567921">
        <w:rPr>
          <w:rFonts w:ascii="Times New Roman" w:hAnsi="Times New Roman" w:cs="Times New Roman"/>
        </w:rPr>
        <w:t>Or</w:t>
      </w:r>
    </w:p>
    <w:p w14:paraId="2F3B1ACA" w14:textId="7DC944D2" w:rsidR="00D20DF7" w:rsidRPr="00567921" w:rsidRDefault="00D20DF7" w:rsidP="00D20DF7">
      <w:pPr>
        <w:rPr>
          <w:rFonts w:ascii="Times New Roman" w:hAnsi="Times New Roman" w:cs="Times New Roman"/>
        </w:rPr>
      </w:pPr>
      <w:r w:rsidRPr="00567921">
        <w:rPr>
          <w:rFonts w:ascii="Times New Roman" w:hAnsi="Times New Roman" w:cs="Times New Roman"/>
          <w:noProof/>
          <w:position w:val="-58"/>
        </w:rPr>
        <w:drawing>
          <wp:inline distT="0" distB="0" distL="0" distR="0" wp14:anchorId="62CA7029" wp14:editId="0B3DC4EA">
            <wp:extent cx="2333190" cy="631261"/>
            <wp:effectExtent l="0" t="0" r="0" b="0"/>
            <wp:docPr id="42" name="Picture 42" descr="fraction numerator partial differential E over denominator partial differential b subscript i j end subscript end fraction space equals space e fraction numerator open parentheses p subscript i x plus q subscript i y plus r subscript i close parentheses minus f over denominator sum from i equals 1 to n of w subscript i end fraction w subscript i over mu subscript B subscript i j end subscript end subscript fraction numerator partial differential mu subscript B subscript i j end subscript end subscript over denominator partial differential b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b&lt;/mi&gt;&lt;mrow&gt;&lt;mi&gt;i&lt;/mi&gt;&lt;mi&gt;j&lt;/mi&gt;&lt;/mrow&gt;&lt;/msub&gt;&lt;/mrow&gt;&lt;/mfrac&gt;&lt;mo&gt;&amp;#xA0;&lt;/mo&gt;&lt;mo&gt;=&lt;/mo&gt;&lt;mo&gt;&amp;#xA0;&lt;/mo&gt;&lt;mi&gt;e&lt;/mi&gt;&lt;mfrac&gt;&lt;mrow&gt;&lt;mfenced&gt;&lt;mrow&gt;&lt;msub&gt;&lt;mi&gt;p&lt;/mi&gt;&lt;mi&gt;i&lt;/mi&gt;&lt;/msub&gt;&lt;mi&gt;x&lt;/mi&gt;&lt;mo&gt;+&lt;/mo&gt;&lt;msub&gt;&lt;mi&gt;q&lt;/mi&gt;&lt;mi&gt;i&lt;/mi&gt;&lt;/msub&gt;&lt;mi&gt;y&lt;/mi&gt;&lt;mo&gt;+&lt;/mo&gt;&lt;msub&gt;&lt;mi&gt;r&lt;/mi&gt;&lt;mi&gt;i&lt;/mi&gt;&lt;/msub&gt;&lt;/mrow&gt;&lt;/mfenced&gt;&lt;mo&gt;-&lt;/mo&gt;&lt;mi&gt;f&lt;/mi&gt;&lt;/mrow&gt;&lt;mrow&gt;&lt;mstyle displaystyle=\&quot;true\&quot;&gt;&lt;munderover&gt;&lt;mo&gt;&amp;#x2211;&lt;/mo&gt;&lt;mrow&gt;&lt;mi&gt;i&lt;/mi&gt;&lt;mo&gt;=&lt;/mo&gt;&lt;mn&gt;1&lt;/mn&gt;&lt;/mrow&gt;&lt;mi&gt;n&lt;/mi&gt;&lt;/munderover&gt;&lt;/mstyle&gt;&lt;msub&gt;&lt;mi&gt;w&lt;/mi&gt;&lt;mi&gt;i&lt;/mi&gt;&lt;/msub&gt;&lt;/mrow&gt;&lt;/mfrac&gt;&lt;mfrac&gt;&lt;msub&gt;&lt;mi&gt;w&lt;/mi&gt;&lt;mi&gt;i&lt;/mi&gt;&lt;/msub&gt;&lt;msub&gt;&lt;mi&gt;&amp;#x3BC;&lt;/mi&gt;&lt;msub&gt;&lt;mi&gt;B&lt;/mi&gt;&lt;mrow&gt;&lt;mi&gt;i&lt;/mi&gt;&lt;mi&gt;j&lt;/mi&gt;&lt;/mrow&gt;&lt;/msub&gt;&lt;/msub&gt;&lt;/mfrac&gt;&lt;mfrac&gt;&lt;mrow&gt;&lt;mo&gt;&amp;#x2202;&lt;/mo&gt;&lt;msub&gt;&lt;mi&gt;&amp;#x3BC;&lt;/mi&gt;&lt;msub&gt;&lt;mi&gt;B&lt;/mi&gt;&lt;mrow&gt;&lt;mi&gt;i&lt;/mi&gt;&lt;mi&gt;j&lt;/mi&gt;&lt;/mrow&gt;&lt;/msub&gt;&lt;/msub&gt;&lt;/mrow&gt;&lt;mrow&gt;&lt;mo&gt;&amp;#x2202;&lt;/mo&gt;&lt;msub&gt;&lt;mi&gt;b&lt;/mi&gt;&lt;mrow&gt;&lt;mi&gt;i&lt;/mi&gt;&lt;mi&gt;j&lt;/mi&gt;&lt;/mrow&gt;&lt;/msub&gt;&lt;/mrow&gt;&lt;/mfrac&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raction numerator partial differential E over denominator partial differential b subscript i j end subscript end fraction space equals space e fraction numerator open parentheses p subscript i x plus q subscript i y plus r subscript i close parentheses minus f over denominator sum from i equals 1 to n of w subscript i end fraction w subscript i over mu subscript B subscript i j end subscript end subscript fraction numerator partial differential mu subscript B subscript i j end subscript end subscript over denominator partial differential b subscript i j end subscript end fraction" title="{&quot;mathml&quot;:&quot;&lt;math style=\&quot;font-family:stix;font-size:16px;\&quot; xmlns=\&quot;http://www.w3.org/1998/Math/MathML\&quot;&gt;&lt;mstyle mathsize=\&quot;16px\&quot;&gt;&lt;mfrac&gt;&lt;mrow&gt;&lt;mo&gt;&amp;#x2202;&lt;/mo&gt;&lt;mi&gt;E&lt;/mi&gt;&lt;/mrow&gt;&lt;mrow&gt;&lt;mo&gt;&amp;#x2202;&lt;/mo&gt;&lt;msub&gt;&lt;mi&gt;b&lt;/mi&gt;&lt;mrow&gt;&lt;mi&gt;i&lt;/mi&gt;&lt;mi&gt;j&lt;/mi&gt;&lt;/mrow&gt;&lt;/msub&gt;&lt;/mrow&gt;&lt;/mfrac&gt;&lt;mo&gt;&amp;#xA0;&lt;/mo&gt;&lt;mo&gt;=&lt;/mo&gt;&lt;mo&gt;&amp;#xA0;&lt;/mo&gt;&lt;mi&gt;e&lt;/mi&gt;&lt;mfrac&gt;&lt;mrow&gt;&lt;mfenced&gt;&lt;mrow&gt;&lt;msub&gt;&lt;mi&gt;p&lt;/mi&gt;&lt;mi&gt;i&lt;/mi&gt;&lt;/msub&gt;&lt;mi&gt;x&lt;/mi&gt;&lt;mo&gt;+&lt;/mo&gt;&lt;msub&gt;&lt;mi&gt;q&lt;/mi&gt;&lt;mi&gt;i&lt;/mi&gt;&lt;/msub&gt;&lt;mi&gt;y&lt;/mi&gt;&lt;mo&gt;+&lt;/mo&gt;&lt;msub&gt;&lt;mi&gt;r&lt;/mi&gt;&lt;mi&gt;i&lt;/mi&gt;&lt;/msub&gt;&lt;/mrow&gt;&lt;/mfenced&gt;&lt;mo&gt;-&lt;/mo&gt;&lt;mi&gt;f&lt;/mi&gt;&lt;/mrow&gt;&lt;mrow&gt;&lt;mstyle displaystyle=\&quot;true\&quot;&gt;&lt;munderover&gt;&lt;mo&gt;&amp;#x2211;&lt;/mo&gt;&lt;mrow&gt;&lt;mi&gt;i&lt;/mi&gt;&lt;mo&gt;=&lt;/mo&gt;&lt;mn&gt;1&lt;/mn&gt;&lt;/mrow&gt;&lt;mi&gt;n&lt;/mi&gt;&lt;/munderover&gt;&lt;/mstyle&gt;&lt;msub&gt;&lt;mi&gt;w&lt;/mi&gt;&lt;mi&gt;i&lt;/mi&gt;&lt;/msub&gt;&lt;/mrow&gt;&lt;/mfrac&gt;&lt;mfrac&gt;&lt;msub&gt;&lt;mi&gt;w&lt;/mi&gt;&lt;mi&gt;i&lt;/mi&gt;&lt;/msub&gt;&lt;msub&gt;&lt;mi&gt;&amp;#x3BC;&lt;/mi&gt;&lt;msub&gt;&lt;mi&gt;B&lt;/mi&gt;&lt;mrow&gt;&lt;mi&gt;i&lt;/mi&gt;&lt;mi&gt;j&lt;/mi&gt;&lt;/mrow&gt;&lt;/msub&gt;&lt;/msub&gt;&lt;/mfrac&gt;&lt;mfrac&gt;&lt;mrow&gt;&lt;mo&gt;&amp;#x2202;&lt;/mo&gt;&lt;msub&gt;&lt;mi&gt;&amp;#x3BC;&lt;/mi&gt;&lt;msub&gt;&lt;mi&gt;B&lt;/mi&gt;&lt;mrow&gt;&lt;mi&gt;i&lt;/mi&gt;&lt;mi&gt;j&lt;/mi&gt;&lt;/mrow&gt;&lt;/msub&gt;&lt;/msub&gt;&lt;/mrow&gt;&lt;mrow&gt;&lt;mo&gt;&amp;#x2202;&lt;/mo&gt;&lt;msub&gt;&lt;mi&gt;b&lt;/mi&gt;&lt;mrow&gt;&lt;mi&gt;i&lt;/mi&gt;&lt;mi&gt;j&lt;/mi&gt;&lt;/mrow&gt;&lt;/msub&gt;&lt;/mrow&gt;&lt;/mfrac&gt;&lt;/mstyle&gt;&lt;/math&gt;&quot;}"/>
                    <pic:cNvPicPr/>
                  </pic:nvPicPr>
                  <pic:blipFill>
                    <a:blip r:embed="rId54" cstate="print">
                      <a:extLst>
                        <a:ext uri="{28A0092B-C50C-407E-A947-70E740481C1C}">
                          <a14:useLocalDpi xmlns:a14="http://schemas.microsoft.com/office/drawing/2010/main" val="0"/>
                        </a:ext>
                      </a:extLst>
                    </a:blip>
                    <a:stretch>
                      <a:fillRect/>
                    </a:stretch>
                  </pic:blipFill>
                  <pic:spPr>
                    <a:xfrm>
                      <a:off x="0" y="0"/>
                      <a:ext cx="2333190" cy="631261"/>
                    </a:xfrm>
                    <a:prstGeom prst="rect">
                      <a:avLst/>
                    </a:prstGeom>
                  </pic:spPr>
                </pic:pic>
              </a:graphicData>
            </a:graphic>
          </wp:inline>
        </w:drawing>
      </w:r>
      <w:r w:rsidR="001F3FA7" w:rsidRPr="00567921">
        <w:rPr>
          <w:rFonts w:ascii="Times New Roman" w:hAnsi="Times New Roman" w:cs="Times New Roman"/>
        </w:rPr>
        <w:t>………………………</w:t>
      </w:r>
      <w:r w:rsidR="002A5D39" w:rsidRPr="00567921">
        <w:rPr>
          <w:rFonts w:ascii="Times New Roman" w:hAnsi="Times New Roman" w:cs="Times New Roman"/>
        </w:rPr>
        <w:t>.</w:t>
      </w:r>
      <w:r w:rsidR="001F3FA7" w:rsidRPr="00567921">
        <w:rPr>
          <w:rFonts w:ascii="Times New Roman" w:hAnsi="Times New Roman" w:cs="Times New Roman"/>
        </w:rPr>
        <w:t>………………</w:t>
      </w:r>
      <w:r w:rsidR="001C38B0" w:rsidRPr="00567921">
        <w:rPr>
          <w:rFonts w:ascii="Times New Roman" w:hAnsi="Times New Roman" w:cs="Times New Roman"/>
        </w:rPr>
        <w:t>.</w:t>
      </w:r>
      <w:r w:rsidR="001F3FA7" w:rsidRPr="00567921">
        <w:rPr>
          <w:rFonts w:ascii="Times New Roman" w:hAnsi="Times New Roman" w:cs="Times New Roman"/>
        </w:rPr>
        <w:t>…21</w:t>
      </w:r>
    </w:p>
    <w:p w14:paraId="3978384A" w14:textId="32E68A94" w:rsidR="001D741F" w:rsidRPr="007D46CB" w:rsidRDefault="007D46CB" w:rsidP="003D2760">
      <w:pPr>
        <w:spacing w:line="360" w:lineRule="auto"/>
        <w:jc w:val="both"/>
        <w:rPr>
          <w:rFonts w:ascii="Times New Roman" w:hAnsi="Times New Roman" w:cs="Times New Roman"/>
        </w:rPr>
      </w:pPr>
      <w:r w:rsidRPr="007D46CB">
        <w:rPr>
          <w:rFonts w:ascii="Times New Roman" w:hAnsi="Times New Roman" w:cs="Times New Roman"/>
        </w:rPr>
        <w:t xml:space="preserve">ANFIS </w:t>
      </w:r>
      <w:r w:rsidR="00A927B6">
        <w:rPr>
          <w:rFonts w:ascii="Times New Roman" w:hAnsi="Times New Roman" w:cs="Times New Roman"/>
        </w:rPr>
        <w:t>is a learning system that</w:t>
      </w:r>
      <w:r w:rsidRPr="007D46CB">
        <w:rPr>
          <w:rFonts w:ascii="Times New Roman" w:hAnsi="Times New Roman" w:cs="Times New Roman"/>
        </w:rPr>
        <w:t xml:space="preserve"> utili</w:t>
      </w:r>
      <w:r w:rsidR="00B70439">
        <w:rPr>
          <w:rFonts w:ascii="Times New Roman" w:hAnsi="Times New Roman" w:cs="Times New Roman"/>
        </w:rPr>
        <w:t>s</w:t>
      </w:r>
      <w:r w:rsidRPr="007D46CB">
        <w:rPr>
          <w:rFonts w:ascii="Times New Roman" w:hAnsi="Times New Roman" w:cs="Times New Roman"/>
        </w:rPr>
        <w:t>es input-output data to create a model mapping. After acquiring a set of parameters for the model, a comparison is executed between the model's output for each training data pair and the corresponding measured values. This computation determines the difference between the real and observed values. The completion of the model takes place once the specified stopping criterion is achieved. In this investigation, the model arrangement illustrated in Figure 7 was formulated utili</w:t>
      </w:r>
      <w:r w:rsidR="00B70439">
        <w:rPr>
          <w:rFonts w:ascii="Times New Roman" w:hAnsi="Times New Roman" w:cs="Times New Roman"/>
        </w:rPr>
        <w:t>s</w:t>
      </w:r>
      <w:r w:rsidRPr="007D46CB">
        <w:rPr>
          <w:rFonts w:ascii="Times New Roman" w:hAnsi="Times New Roman" w:cs="Times New Roman"/>
        </w:rPr>
        <w:t xml:space="preserve">ing the MATLAB toolbox. The model is structured with four separate inputs linked to a duo of bell-shaped membership functions. Following a training phase consisting of one hundred cycles, the ANFIS's performance was assessed using test data. This procedure led to </w:t>
      </w:r>
      <w:r w:rsidR="00A927B6">
        <w:rPr>
          <w:rFonts w:ascii="Times New Roman" w:hAnsi="Times New Roman" w:cs="Times New Roman"/>
        </w:rPr>
        <w:t>establishing</w:t>
      </w:r>
      <w:r w:rsidRPr="007D46CB">
        <w:rPr>
          <w:rFonts w:ascii="Times New Roman" w:hAnsi="Times New Roman" w:cs="Times New Roman"/>
        </w:rPr>
        <w:t xml:space="preserve"> sixteen if-then rules and a total of one hundred and four parameters necessitating optimi</w:t>
      </w:r>
      <w:r w:rsidR="00B70439">
        <w:rPr>
          <w:rFonts w:ascii="Times New Roman" w:hAnsi="Times New Roman" w:cs="Times New Roman"/>
        </w:rPr>
        <w:t>s</w:t>
      </w:r>
      <w:r w:rsidRPr="007D46CB">
        <w:rPr>
          <w:rFonts w:ascii="Times New Roman" w:hAnsi="Times New Roman" w:cs="Times New Roman"/>
        </w:rPr>
        <w:t>ation.</w:t>
      </w:r>
    </w:p>
    <w:p w14:paraId="5CA38F72" w14:textId="06385174" w:rsidR="00EE6C51" w:rsidRPr="00567921" w:rsidRDefault="00EE6C51" w:rsidP="00EE6C51">
      <w:pPr>
        <w:spacing w:line="360" w:lineRule="auto"/>
        <w:jc w:val="center"/>
        <w:rPr>
          <w:rFonts w:ascii="Times New Roman" w:hAnsi="Times New Roman" w:cs="Times New Roman"/>
          <w:sz w:val="36"/>
          <w:szCs w:val="36"/>
        </w:rPr>
      </w:pPr>
      <w:r w:rsidRPr="00567921">
        <w:rPr>
          <w:rFonts w:ascii="Times New Roman" w:hAnsi="Times New Roman" w:cs="Times New Roman"/>
          <w:noProof/>
          <w:sz w:val="36"/>
          <w:szCs w:val="36"/>
        </w:rPr>
        <w:drawing>
          <wp:inline distT="0" distB="0" distL="0" distR="0" wp14:anchorId="0FB0D1C9" wp14:editId="3F8EF5C8">
            <wp:extent cx="3220154" cy="233045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3239033" cy="2344113"/>
                    </a:xfrm>
                    <a:prstGeom prst="rect">
                      <a:avLst/>
                    </a:prstGeom>
                    <a:noFill/>
                    <a:ln>
                      <a:noFill/>
                    </a:ln>
                  </pic:spPr>
                </pic:pic>
              </a:graphicData>
            </a:graphic>
          </wp:inline>
        </w:drawing>
      </w:r>
    </w:p>
    <w:p w14:paraId="3F27E3B0" w14:textId="6865BE86" w:rsidR="00541AC2" w:rsidRPr="00567921" w:rsidRDefault="00EE6C51" w:rsidP="007676F3">
      <w:pPr>
        <w:spacing w:line="360" w:lineRule="auto"/>
        <w:jc w:val="center"/>
        <w:rPr>
          <w:rFonts w:ascii="Times New Roman" w:hAnsi="Times New Roman" w:cs="Times New Roman"/>
          <w:sz w:val="36"/>
          <w:szCs w:val="36"/>
        </w:rPr>
      </w:pPr>
      <w:r w:rsidRPr="00567921">
        <w:rPr>
          <w:rFonts w:ascii="Times New Roman" w:hAnsi="Times New Roman" w:cs="Times New Roman"/>
          <w:sz w:val="20"/>
          <w:szCs w:val="20"/>
        </w:rPr>
        <w:t>Fig</w:t>
      </w:r>
      <w:r w:rsidR="000C2482" w:rsidRPr="00567921">
        <w:rPr>
          <w:rFonts w:ascii="Times New Roman" w:hAnsi="Times New Roman" w:cs="Times New Roman"/>
          <w:sz w:val="20"/>
          <w:szCs w:val="20"/>
        </w:rPr>
        <w:t>ure</w:t>
      </w:r>
      <w:r w:rsidRPr="00567921">
        <w:rPr>
          <w:rFonts w:ascii="Times New Roman" w:hAnsi="Times New Roman" w:cs="Times New Roman"/>
          <w:sz w:val="20"/>
          <w:szCs w:val="20"/>
        </w:rPr>
        <w:t xml:space="preserve"> </w:t>
      </w:r>
      <w:r w:rsidR="00155D12" w:rsidRPr="00567921">
        <w:rPr>
          <w:rFonts w:ascii="Times New Roman" w:hAnsi="Times New Roman" w:cs="Times New Roman"/>
          <w:sz w:val="20"/>
          <w:szCs w:val="20"/>
        </w:rPr>
        <w:t>7</w:t>
      </w:r>
      <w:r w:rsidR="000C2482" w:rsidRPr="00567921">
        <w:rPr>
          <w:rFonts w:ascii="Times New Roman" w:hAnsi="Times New Roman" w:cs="Times New Roman"/>
          <w:sz w:val="20"/>
          <w:szCs w:val="20"/>
        </w:rPr>
        <w:t>:</w:t>
      </w:r>
      <w:r w:rsidRPr="00567921">
        <w:rPr>
          <w:rFonts w:ascii="Times New Roman" w:hAnsi="Times New Roman" w:cs="Times New Roman"/>
          <w:sz w:val="20"/>
          <w:szCs w:val="20"/>
        </w:rPr>
        <w:t xml:space="preserve"> ANFIS Model structure for compression strength prediction of HP-SFRC.</w:t>
      </w:r>
    </w:p>
    <w:p w14:paraId="17426F35" w14:textId="6AB10750" w:rsidR="00887FFB" w:rsidRDefault="00887FFB" w:rsidP="005E5D45">
      <w:pPr>
        <w:spacing w:line="360" w:lineRule="auto"/>
        <w:jc w:val="both"/>
        <w:rPr>
          <w:rFonts w:ascii="Times New Roman" w:hAnsi="Times New Roman" w:cs="Times New Roman"/>
        </w:rPr>
      </w:pPr>
    </w:p>
    <w:p w14:paraId="247277B5" w14:textId="515F0CAE" w:rsidR="00887FFB" w:rsidRPr="00887FFB" w:rsidRDefault="00887FFB" w:rsidP="005E5D45">
      <w:pPr>
        <w:spacing w:line="360" w:lineRule="auto"/>
        <w:jc w:val="both"/>
        <w:rPr>
          <w:rFonts w:ascii="Times New Roman" w:hAnsi="Times New Roman" w:cs="Times New Roman"/>
        </w:rPr>
      </w:pPr>
      <w:r w:rsidRPr="00887FFB">
        <w:rPr>
          <w:rFonts w:ascii="Times New Roman" w:hAnsi="Times New Roman" w:cs="Times New Roman"/>
        </w:rPr>
        <w:t>Figure 8 illustrates the connection between predicted outcomes and actual compressive potencies for training and test sets. The substantial coefficient of determination (R</w:t>
      </w:r>
      <w:r w:rsidRPr="00887FFB">
        <w:rPr>
          <w:rFonts w:ascii="Times New Roman" w:hAnsi="Times New Roman" w:cs="Times New Roman"/>
          <w:vertAlign w:val="superscript"/>
        </w:rPr>
        <w:t>2</w:t>
      </w:r>
      <w:r w:rsidRPr="00887FFB">
        <w:rPr>
          <w:rFonts w:ascii="Times New Roman" w:hAnsi="Times New Roman" w:cs="Times New Roman"/>
        </w:rPr>
        <w:t xml:space="preserve">) is conspicuous in both scenarios, indicating the model's proficiency in precisely foreseeing concrete compressive potency, in line with </w:t>
      </w:r>
      <w:r w:rsidRPr="00887FFB">
        <w:rPr>
          <w:rFonts w:ascii="Times New Roman" w:hAnsi="Times New Roman" w:cs="Times New Roman"/>
        </w:rPr>
        <w:fldChar w:fldCharType="begin" w:fldLock="1"/>
      </w:r>
      <w:r w:rsidRPr="00887FFB">
        <w:rPr>
          <w:rFonts w:ascii="Times New Roman" w:hAnsi="Times New Roman" w:cs="Times New Roman"/>
        </w:rPr>
        <w:instrText>ADDIN CSL_CITATION {"citationItems":[{"id":"ITEM-1","itemData":{"DOI":"10.1016/j.buildenv.2006.10.023","ISSN":"03601323","abstract":"In this study, a new approach is developed for predicting stress-strain curve of steel fiber-reinforced concrete (SFRC) under compression, by use of fuzzy logic system (FLS). In the coverage of study, firstly, experimental studies were carried out. Cylindrical specimens were prepared in size of Ø150×300 mm with and without steel fiber. Two different steel fiber types (both are hooked end) were used as ratios 0 (control), 15, 30, 45 and 60 kg/m3. The stress-strain curves were defined for 28 ages of the cylindrical specimens. Secondly, the stress-strain curves for SFRC were modeled by use of fuzzy logic approach, and the results that were obtained from experiments and modeling were compared. As a result close relationship between both results was seen. © 2006 Elsevier Ltd. All rights reserved.","author":[{"dropping-particle":"","family":"Ünal","given":"Osman","non-dropping-particle":"","parse-names":false,"suffix":""},{"dropping-particle":"","family":"Demir","given":"Fuat","non-dropping-particle":"","parse-names":false,"suffix":""},{"dropping-particle":"","family":"Uygunoǧlu","given":"Tayfun","non-dropping-particle":"","parse-names":false,"suffix":""}],"container-title":"Building and Environment","id":"ITEM-1","issue":"10","issued":{"date-parts":[["2007"]]},"page":"3589-3595","title":"Fuzzy logic approach to predict stress-strain curves of steel fiber-reinforced concretes in compression","type":"article-journal","volume":"42"},"uris":["http://www.mendeley.com/documents/?uuid=b2ae408b-4ca4-4d32-a14f-63d79238ef51"]}],"mendeley":{"formattedCitation":"[28]","plainTextFormattedCitation":"[28]","previouslyFormattedCitation":"[28]"},"properties":{"noteIndex":0},"schema":"https://github.com/citation-style-language/schema/raw/master/csl-citation.json"}</w:instrText>
      </w:r>
      <w:r w:rsidRPr="00887FFB">
        <w:rPr>
          <w:rFonts w:ascii="Times New Roman" w:hAnsi="Times New Roman" w:cs="Times New Roman"/>
        </w:rPr>
        <w:fldChar w:fldCharType="separate"/>
      </w:r>
      <w:r w:rsidRPr="00887FFB">
        <w:rPr>
          <w:rFonts w:ascii="Times New Roman" w:hAnsi="Times New Roman" w:cs="Times New Roman"/>
          <w:noProof/>
        </w:rPr>
        <w:t>[28]</w:t>
      </w:r>
      <w:r w:rsidRPr="00887FFB">
        <w:rPr>
          <w:rFonts w:ascii="Times New Roman" w:hAnsi="Times New Roman" w:cs="Times New Roman"/>
        </w:rPr>
        <w:fldChar w:fldCharType="end"/>
      </w:r>
      <w:r w:rsidRPr="00887FFB">
        <w:rPr>
          <w:rFonts w:ascii="Times New Roman" w:hAnsi="Times New Roman" w:cs="Times New Roman"/>
        </w:rPr>
        <w:t xml:space="preserve"> </w:t>
      </w:r>
      <w:r w:rsidRPr="00887FFB">
        <w:rPr>
          <w:rFonts w:ascii="Times New Roman" w:hAnsi="Times New Roman" w:cs="Times New Roman"/>
        </w:rPr>
        <w:t xml:space="preserve">discoveries. </w:t>
      </w:r>
      <w:r w:rsidRPr="00887FFB">
        <w:rPr>
          <w:rFonts w:ascii="Times New Roman" w:hAnsi="Times New Roman" w:cs="Times New Roman"/>
        </w:rPr>
        <w:lastRenderedPageBreak/>
        <w:t>Moreover, the square root mean squared error (RMSE), computed using formula (22), stands at 0.17 regarding the training set and 0.56 regarding the test set. This result underscores the accuracy of the machine learning model.</w:t>
      </w:r>
    </w:p>
    <w:p w14:paraId="79A65638" w14:textId="0B7BAF12" w:rsidR="00541AC2" w:rsidRPr="00567921" w:rsidRDefault="00541AC2" w:rsidP="00541AC2">
      <w:pPr>
        <w:spacing w:line="360" w:lineRule="auto"/>
        <w:rPr>
          <w:rFonts w:ascii="Times New Roman" w:hAnsi="Times New Roman" w:cs="Times New Roman"/>
          <w:sz w:val="24"/>
          <w:szCs w:val="24"/>
        </w:rPr>
      </w:pPr>
      <w:r w:rsidRPr="00567921">
        <w:rPr>
          <w:rFonts w:ascii="Times New Roman" w:hAnsi="Times New Roman" w:cs="Times New Roman"/>
          <w:noProof/>
          <w:position w:val="-24"/>
        </w:rPr>
        <w:drawing>
          <wp:inline distT="0" distB="0" distL="0" distR="0" wp14:anchorId="1738E4D1" wp14:editId="7CAEE816">
            <wp:extent cx="1548714" cy="487405"/>
            <wp:effectExtent l="0" t="0" r="0" b="0"/>
            <wp:docPr id="15" name="Picture 15" descr="R M S E equals square root of fraction numerator sum open parentheses x subscript i minus y subscript i close parentheses squared over denominator N end fraction end root" title="{&quot;mathml&quot;:&quot;&lt;math style=\&quot;font-family:stix;font-size:16px;\&quot; xmlns=\&quot;http://www.w3.org/1998/Math/MathML\&quot;&gt;&lt;semantics&gt;&lt;mstyle mathsize=\&quot;16px\&quot;&gt;&lt;mi&gt;R&lt;/mi&gt;&lt;mi&gt;M&lt;/mi&gt;&lt;mi&gt;S&lt;/mi&gt;&lt;mi&gt;E&lt;/mi&gt;&lt;mo&gt;=&lt;/mo&gt;&lt;msqrt&gt;&lt;mfrac&gt;&lt;mrow&gt;&lt;mo&gt;&amp;#x2211;&lt;/mo&gt;&lt;msup&gt;&lt;mfenced&gt;&lt;mrow&gt;&lt;msub&gt;&lt;mi&gt;x&lt;/mi&gt;&lt;mi&gt;i&lt;/mi&gt;&lt;/msub&gt;&lt;mo&gt;-&lt;/mo&gt;&lt;msub&gt;&lt;mi&gt;y&lt;/mi&gt;&lt;mi&gt;i&lt;/mi&gt;&lt;/msub&gt;&lt;/mrow&gt;&lt;/mfenced&gt;&lt;mn&gt;2&lt;/mn&gt;&lt;/msup&gt;&lt;/mrow&gt;&lt;mi&gt;N&lt;/mi&gt;&lt;/mfrac&gt;&lt;/msqrt&gt;&lt;/mstyle&gt;&lt;annotation encoding=\&quot;application/json\&quot;&gt;{\&quot;x\&quot;:[[55,56,57,58,59,60,61,62,63,63,65,65,65,65,65],[55,55,56,63,73,85,97,105,109,111,112,113,114,115,116,116,116,116,114,112,110,101,93,85,79,75,71,69,66,64,63,60,58,56,55,59,64,69,72,75,79,84,90,95,97,99,101,103,104,105,106],[129,128,128,127,126,126,126,126,126,126,126,126,126,126,128,131,137,140,143,145,146,147,148,148,149,150,151,152,153,153,154,154,155,155,156,156,157,157,158,159,162,163,164,165,165,166,167,169,172,174,175,176,178,179,180,182,183,184,185,185,186,188,188,189,189,189,190],[239,238,237,232,229,224,219,214,210,205,202,199,197,196,196,196,196,196,196,199,201,203,205,208,210,211,212,213,214,215,216,218,220,221,222,225,227,229,231,234,236,239,240,243,244,245,247,247,245,243,240,238,236,234,233,231,230,229,228,227,226,225,224,221,220,217,214,211,209,208,207],[252,253,255,261,266,272,277,279,281,282,283,284,285,290,294,298,300,303],[252,253,254,255,255,256,256,257,257,258,258,258,258,258,259,260,262,263,268,273,277,278,279,280,281,283,284,287,288,287],[259,259,259,259,259,260,260,260,261,261,261,261,261,261,261,261,261,261,261,261,262,262,262,263,264,265,267,268,270,272,274,276,278,280,282,285,287,289,291,294,295],[309,310,311,312,313,316,321,325,330,333,337,340,343,348,353,359,360],[323,326,329,333,338,342,346,349,350,351,355,356,357,359,360,361,362,363,366],[366,367,368,369,371,373,374,375,376,378,380,380,380,380,380,380,380,381,381,382,384,384,385,385,386,387,387,388,388,388,389,391,391,391,392,394,396,398,400,405,410,413,414,415,419,427,432,436,439,440,441,443,446,452,459,466,468,469,475,481,488,494,501,504,506,507,508,509,511,514,518,524,525,526,527,528,529,530,531,532,532],[533,532,534,538,548,557,563,564,565,567,570,577,580,582,584,586,587,588,590,591,593,595],[441,440,439,438,436,432,427,424,421,417,414,413,412,411,409,408,407,406,407,409,411,412,415,417,420,422,424,425,428,429,430,432,433,435,436,437,438,439,440,442,443,442,441,440,439,436,435,433,431,428,425,424,423,422,421,419,417,415,414,413,411,410,409,407,406,405,404,403,403,405,406,410,412,414,415,417,419,421,422,424,426,428,430,435,439,440,441,442,444,445,446],[480,479,478,475,474,473,472,471,470,469,468,466,465,464,463,462,461,460,460,460,460,460,460,460,459,459,459,459,459,459,458,458,458,458,458,458,458,458,458,458,459,460,460,462,463,464,465,466,467,468,469,470,471,472,473,475,476,477,478,479,481],[479,480,481,482,484,485,486,487,489,490,491,492,493,494,494,495,495,493,492,490,488,486,485,484,483,482,481],[504,503,501,500,498,497,496,495,494,493,492,492,492,493,493,493,493,494,495,496,497,498,499,500,501,502,503,504,505,507],[516,517,517,517,517,517,517,517,517,517,517,517,518,519,520,521,522],[516],[533,534,535,537,541,547,550,555,556,557,561,565,568],[582,582,584,584,585,586,587,588,589,590,591,592,593,594,596,597,599,600,600,600,600,601,601,601,602,603,603,603,603,603,603,603,603,603,603,603,603,603,603,603,603,601,600,599,598,597,596,595,593,592,591,590,588,586,585,584,582,581,579,578,575,568,565,563,562,561,560,561,563,564],[613,614,614,614,614,614,614,615,615,616,616,617,618,619,620],[616],[614,615,616,617,618,621,623,625,627,629,631,632,634,636,638,639,640,640,641,641,642,642,642,642,642,642,642,642,641,640,639,638,637,634,632,631,629,626,624,622,621,619],[637,638,639,640,641,642,644,644,644,644,643,640,638,635,633,632,634,636,640,643,644,645],[401,405,409,413,419,425,430,435,441,446,450,452,454,461,467,474,481,485,489,493,494,498,502,507,516,522,527,533,537,541,545,550,556,563,569,575,586,590,593,595,596,597,598,599,601,605,611,617,621,622,623,625,628,630,631,633,636,638],[472,472,472,472,472,472,472,472,472,472,472,472,472,472,472,472,473,474,476,479,482,484,488,489,490,491,492,493,494,494,495,496,498,499,500,501,503,505,506,506,506,506,506,506,506,507,507,507,508,508,508,508,509,509,509,509,509,510,510,511]],\&quot;y\&quot;:[[109,111,115,119,123,129,136,144,149,155,163,168,170,171,172],[107,106,106,104,102,102,102,102,103,104,105,106,107,108,111,114,116,119,122,124,126,130,132,133,134,134,134,135,135,136,136,136,137,138,138,139,139,140,141,141,144,147,152,157,159,161,163,165,166,167,168],[165,160,153,146,139,134,128,121,114,105,100,96,95,94,93,96,103,108,112,115,117,118,119,120,122,123,125,126,123,119,116,111,109,105,104,103,101,100,99,97,93,92,90,89,88,87,86,91,99,105,110,115,119,123,127,133,138,145,151,156,160,164,167,172,173,174,175],[99,98,97,97,96,96,96,96,96,96,96,96,97,98,100,102,105,107,109,112,114,115,117,119,120,121,121,122,122,123,123,124,125,126,126,127,128,129,130,132,133,135,136,138,139,140,141,143,146,149,152,154,155,156,156,157,157,158,158,159,159,159,159,160,160,160,160,160,160,160,159],[93,92,92,94,96,97,97,97,98,98,98,97,97,97,97,97,97,96],[95,94,95,97,99,105,108,113,115,118,119,120,121,123,125,125,125,125,125,125,125,125,125,125,125,125,125,125,125,125],[124,125,126,127,130,132,135,138,140,142,144,145,146,147,148,150,153,155,156,157,158,159,162,163,164,164,163,163,162,162,162,161,161,161,161,161,161,161,161,161,160],[118,118,118,118,118,118,118,118,118,118,119,119,119,119,119,119,119],[136,136,135,135,135,135,135,135,135,135,135,135,135,135,135,135,135,135,135],[185,186,187,188,191,194,195,195,192,186,180,175,168,162,157,151,145,140,135,130,123,119,116,111,106,102,99,95,93,90,89,86,85,83,82,82,82,83,83,84,84,85,85,85,86,87,88,88,89,89,90,90,91,92,94,95,95,95,95,95,96,97,97,97,97,97,97,97,97,97,97,97,97,97,96,96,96,96,96,97,98],[97,98,98,98,98,100,100,100,101,100,100,100,100,100,100,100,100,100,99,99,99,98],[102,102,102,102,102,102,102,102,102,102,103,103,103,103,103,103,103,104,104,105,106,106,107,107,108,109,110,110,111,112,112,114,114,115,116,117,118,119,120,121,122,122,122,123,123,124,125,126,127,128,129,130,131,131,132,133,134,135,135,135,136,136,137,138,138,139,139,140,141,143,143,144,145,145,145,145,145,145,145,145,145,145,146,146,146,146,147,147,147,147,147],[105,104,104,106,107,108,109,109,110,111,112,113,114,115,116,118,120,121,122,124,126,127,129,130,131,132,133,134,135,136,138,139,140,141,142,143,144,145,146,147,149,150,151,153,154,156,157,157,158,159,160,161,161,161,161,161,161,161,161,161,160],[119,119,119,119,120,121,121,122,124,124,125,126,127,129,130,131,132,135,136,138,140,142,142,143,143,143,144],[117,117,118,119,120,121,122,123,124,125,126,127,128,129,130,131,132,133,134,135,136,137,137,137,137,137,138,138,138,137],[133,134,135,137,139,142,143,144,145,146,147,148,149,150,151,152,153],[124],[123,123,123,123,124,125,125,126,126,126,126,127,128],[115,116,118,120,121,122,123,125,127,128,129,130,130,130,129,128,126,125,124,123,122,121,120,118,116,115,114,113,112,113,114,116,117,118,119,122,125,127,129,131,134,138,142,145,149,151,154,156,159,160,162,163,164,165,165,165,166,166,166,166,166,166,164,163,163,163,162,161,159,158],[149,150,152,153,155,156,158,159,160,161,162,164,165,166,167],[138],[106,106,106,106,106,108,110,112,114,115,117,118,120,122,124,126,128,131,133,136,141,145,147,149,152,154,157,159,161,163,164,165,168,171,173,175,177,178,179,180,180,181],[102,101,101,101,101,101,102,103,104,105,106,109,112,114,115,116,116,116,117,118,118,118],[167,167,167,167,167,167,167,168,169,170,170,171,171,172,173,174,175,175,175,176,176,177,177,177,179,180,180,181,182,182,184,184,185,186,187,188,189,190,191,191,191,191,191,191,191,191,191,191,191,191,191,191,191,191,191,191,191,191],[222,220,219,217,213,211,209,207,205,201,200,199,198,197,196,195,194,194,194,194,197,199,202,203,204,205,206,208,209,210,212,213,216,218,219,220,222,224,223,222,219,215,213,211,209,206,203,201,199,198,197,196,194,193,192,191,190,189,188,189]],\&quot;t\&quot;:[[0,111,129,146,163,179,196,213,229,246,263,279,296,313,330],[1457,1503,1514,1530,1547,1564,1580,1597,1614,1630,1654,1670,1681,1697,1714,1731,1747,1764,1781,1797,1814,1831,1848,1864,1881,1897,1914,1931,1947,1964,1981,1997,2014,2031,2048,2281,2298,2314,2331,2348,2364,2381,2398,2414,2431,2448,2464,2481,2498,2515,2531],[3552,3599,3616,3632,3649,3665,3682,3699,3716,3732,3749,3766,3830,3866,3982,3999,4016,4033,4049,4066,4082,4099,4116,4132,4149,4166,4183,4550,4566,4583,4600,4616,4633,4650,4666,4683,4700,4718,4733,4750,4766,4783,4800,4822,4887,4900,5067,5083,5100,5117,5133,5150,5167,5184,5200,5217,5233,5250,5267,5284,5300,5317,5334,5351,5374,5390,5400],[6193,6302,6318,6341,6351,6368,6384,6401,6418,6435,6451,6468,6535,6551,6568,6585,6601,6618,6635,6651,6668,6685,6701,6718,6735,6751,6801,6818,6835,6852,6870,6886,6935,6952,6968,6985,7002,7052,7068,7085,7102,7118,7135,7152,7168,7198,7238,7285,7302,7318,7335,7352,7369,7385,7402,7419,7435,7452,7470,7519,7550,7569,7585,7602,7619,7636,7652,7669,7686,7702,7719],[8529,8868,8871,8886,8903,8920,8937,8953,8970,9103,9154,9170,9187,9203,9220,9237,9253,9270],[10488,10567,10582,10590,10605,10621,10638,10655,10671,10688,10705,10721,10738,10755,10838,10894,10910,10921,10938,10955,10972,10988,11062,11205,11302,11310,11322,11339,11479,11751],[12976,13063,13073,13090,13107,13123,13140,13157,13173,13190,13207,13223,13240,13257,13273,13290,13307,13323,13357,13382,13390,13407,13424,13446,13527,13574,13590,13607,13624,13640,13657,13674,13690,13707,13724,13740,13757,13774,13791,13807,13824],[16497,16510,16526,16543,16559,16576,16593,16609,16627,16643,16659,16676,16693,16710,16726,16743,16760],[17585,17660,17677,17694,17711,17727,17744,17760,17777,17794,17811,17827,17844,17861,17877,17902,17911,17927,17944],[20025,20142,20150,20162,20179,20196,20213,20439,20446,20463,20479,20496,20513,20529,20546,20563,20579,20596,20613,20629,20646,20663,20680,20696,20713,20730,20746,20763,20779,20796,20813,20830,20847,20863,21097,21113,21130,21147,21163,21180,21197,21213,21230,21247,21263,21280,21297,21313,21330,21347,21363,21380,21397,21414,21430,21447,21464,21480,21497,21514,21530,21547,21564,21580,21597,21614,21638,21654,21664,21680,21697,21714,21730,21782,21838,22151,22197,22248,22310,22751,22758],[28033,28095,28110,28119,28136,28152,28169,28186,28206,28269,28286,28302,28319,28336,28353,28369,28386,28436,28454,28470,28486,28503],[31432,31559,31574,31588,31605,31622,31639,31655,31672,31689,31705,31734,31789,31805,31822,31839,31855,31878,32055,32078,32089,32106,32122,32139,32156,32172,32189,32206,32222,32239,32256,32272,32289,32306,32322,32339,32356,32372,32389,32406,32446,32871,32890,32910,32956,32973,33006,33023,33040,33056,33073,33090,33107,33123,33140,33156,33173,33190,33206,33223,33240,33257,33273,33290,33306,33323,33350,33463,33542,33558,33574,33590,33607,33623,33640,33657,33674,33690,33707,33724,33740,33757,33774,33790,33807,33824,33846,33926,33942,33958,34118],[35528,35695,35718,35759,35775,35792,35809,35825,35842,35859,35878,35902,35918,35959,36009,36025,36042,36062,36078,36142,36159,36176,36192,36209,36226,36242,36259,36276,36292,36318,36334,36358,36376,36398,36442,36459,36476,36493,36509,36526,36550,36566,36576,36593,36609,36626,36643,36662,36676,36693,36710,36742,36826,36843,36862,36876,36893,36910,36942,36993,37126],[39648,39806,39822,39838,39879,39910,39942,39962,39979,39996,40045,40070,40086,40110,40134,40146,40196,40212,40229,40246,40262,40279,40312,40329,40350,40366,40382],[41424,41598,41614,41630,41647,41663,41686,41734,41781,41830,41862,41914,41930,41947,41964,42014,42038,42080,42097,42114,42164,42214,42297,42314,42331,42347,42366,42750,42919,43031],[46345,46607,46678,46701,46718,46734,46751,46768,46784,46834,46854,46868,46886,46982,47001,47018,47035],[47905],[49929,50063,50086,50104,50121,50137,50154,50170,50187,50204,50270,50287,50304],[52888,53039,53057,53073,53090,53106,53123,53140,53156,53173,53214,53256,53342,53358,53373,53390,53406,53462,53519,53526,53573,53590,53607,53623,53640,53657,53678,53690,53710,53983,53990,54007,54024,54040,54057,54074,54090,54107,54124,54141,54157,54174,54190,54207,54224,54240,54257,54273,54290,54309,54333,54373,54424,54454,54473,54490,54507,54525,54541,54557,54574,54590,54607,54623,54640,54718,54774,54798,54840,54854],[56256,56470,56509,56525,56542,56558,56575,56592,56609,56626,56642,56692,56709,56766,56790],[57528],[60473,60495,60512,60528,60545,60562,60579,60595,60612,60629,60645,60696,60712,60729,60745,60762,60779,60795,60812,60829,60846,60862,60879,60896,60912,60929,60945,60962,60979,60995,61012,61038,61079,61096,61112,61129,61146,61162,61179,61246,61382,61429],[62512,62670,62750,62765,62814,62886,62910,62974,63014,63030,63047,63064,63081,63097,63114,63286,63331,63347,63364,63381,63413,63431],[68048,68118,68135,68151,68168,68185,68201,68218,68235,68251,68268,68285,68302,68318,68335,68351,68368,68385,68402,68418,68435,68452,68468,68485,68502,68518,68535,68552,68569,68585,68602,68618,68635,68652,68669,68685,68702,68719,68735,68752,68769,68785,68814,68821,68835,68852,68869,68886,68902,68919,68935,68952,68969,68985,69002,69019,69035,69052],[72720,72894,72905,72922,72939,72955,72972,72989,73006,73022,73045,73061,73077,73102,73125,73182,73222,73318,73339,73356,73372,73389,73406,73422,73445,73456,73477,73522,73541,73556,73572,73589,73606,73629,73646,73702,73723,73739,73958,73973,73990,74006,74023,74040,74056,74073,74090,74106,74123,74140,74156,74182,74198,74246,74269,74290,74309,74340,74366,74662]],\&quot;version\&quot;:\&quot;2.0.0\&quot;}&lt;/annotation&gt;&lt;/semantics&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R M S E equals square root of fraction numerator sum open parentheses x subscript i minus y subscript i close parentheses squared over denominator N end fraction end root" title="{&quot;mathml&quot;:&quot;&lt;math style=\&quot;font-family:stix;font-size:16px;\&quot; xmlns=\&quot;http://www.w3.org/1998/Math/MathML\&quot;&gt;&lt;semantics&gt;&lt;mstyle mathsize=\&quot;16px\&quot;&gt;&lt;mi&gt;R&lt;/mi&gt;&lt;mi&gt;M&lt;/mi&gt;&lt;mi&gt;S&lt;/mi&gt;&lt;mi&gt;E&lt;/mi&gt;&lt;mo&gt;=&lt;/mo&gt;&lt;msqrt&gt;&lt;mfrac&gt;&lt;mrow&gt;&lt;mo&gt;&amp;#x2211;&lt;/mo&gt;&lt;msup&gt;&lt;mfenced&gt;&lt;mrow&gt;&lt;msub&gt;&lt;mi&gt;x&lt;/mi&gt;&lt;mi&gt;i&lt;/mi&gt;&lt;/msub&gt;&lt;mo&gt;-&lt;/mo&gt;&lt;msub&gt;&lt;mi&gt;y&lt;/mi&gt;&lt;mi&gt;i&lt;/mi&gt;&lt;/msub&gt;&lt;/mrow&gt;&lt;/mfenced&gt;&lt;mn&gt;2&lt;/mn&gt;&lt;/msup&gt;&lt;/mrow&gt;&lt;mi&gt;N&lt;/mi&gt;&lt;/mfrac&gt;&lt;/msqrt&gt;&lt;/mstyle&gt;&lt;annotation encoding=\&quot;application/json\&quot;&gt;{\&quot;x\&quot;:[[55,56,57,58,59,60,61,62,63,63,65,65,65,65,65],[55,55,56,63,73,85,97,105,109,111,112,113,114,115,116,116,116,116,114,112,110,101,93,85,79,75,71,69,66,64,63,60,58,56,55,59,64,69,72,75,79,84,90,95,97,99,101,103,104,105,106],[129,128,128,127,126,126,126,126,126,126,126,126,126,126,128,131,137,140,143,145,146,147,148,148,149,150,151,152,153,153,154,154,155,155,156,156,157,157,158,159,162,163,164,165,165,166,167,169,172,174,175,176,178,179,180,182,183,184,185,185,186,188,188,189,189,189,190],[239,238,237,232,229,224,219,214,210,205,202,199,197,196,196,196,196,196,196,199,201,203,205,208,210,211,212,213,214,215,216,218,220,221,222,225,227,229,231,234,236,239,240,243,244,245,247,247,245,243,240,238,236,234,233,231,230,229,228,227,226,225,224,221,220,217,214,211,209,208,207],[252,253,255,261,266,272,277,279,281,282,283,284,285,290,294,298,300,303],[252,253,254,255,255,256,256,257,257,258,258,258,258,258,259,260,262,263,268,273,277,278,279,280,281,283,284,287,288,287],[259,259,259,259,259,260,260,260,261,261,261,261,261,261,261,261,261,261,261,261,262,262,262,263,264,265,267,268,270,272,274,276,278,280,282,285,287,289,291,294,295],[309,310,311,312,313,316,321,325,330,333,337,340,343,348,353,359,360],[323,326,329,333,338,342,346,349,350,351,355,356,357,359,360,361,362,363,366],[366,367,368,369,371,373,374,375,376,378,380,380,380,380,380,380,380,381,381,382,384,384,385,385,386,387,387,388,388,388,389,391,391,391,392,394,396,398,400,405,410,413,414,415,419,427,432,436,439,440,441,443,446,452,459,466,468,469,475,481,488,494,501,504,506,507,508,509,511,514,518,524,525,526,527,528,529,530,531,532,532],[533,532,534,538,548,557,563,564,565,567,570,577,580,582,584,586,587,588,590,591,593,595],[441,440,439,438,436,432,427,424,421,417,414,413,412,411,409,408,407,406,407,409,411,412,415,417,420,422,424,425,428,429,430,432,433,435,436,437,438,439,440,442,443,442,441,440,439,436,435,433,431,428,425,424,423,422,421,419,417,415,414,413,411,410,409,407,406,405,404,403,403,405,406,410,412,414,415,417,419,421,422,424,426,428,430,435,439,440,441,442,444,445,446],[480,479,478,475,474,473,472,471,470,469,468,466,465,464,463,462,461,460,460,460,460,460,460,460,459,459,459,459,459,459,458,458,458,458,458,458,458,458,458,458,459,460,460,462,463,464,465,466,467,468,469,470,471,472,473,475,476,477,478,479,481],[479,480,481,482,484,485,486,487,489,490,491,492,493,494,494,495,495,493,492,490,488,486,485,484,483,482,481],[504,503,501,500,498,497,496,495,494,493,492,492,492,493,493,493,493,494,495,496,497,498,499,500,501,502,503,504,505,507],[516,517,517,517,517,517,517,517,517,517,517,517,518,519,520,521,522],[516],[533,534,535,537,541,547,550,555,556,557,561,565,568],[582,582,584,584,585,586,587,588,589,590,591,592,593,594,596,597,599,600,600,600,600,601,601,601,602,603,603,603,603,603,603,603,603,603,603,603,603,603,603,603,603,601,600,599,598,597,596,595,593,592,591,590,588,586,585,584,582,581,579,578,575,568,565,563,562,561,560,561,563,564],[613,614,614,614,614,614,614,615,615,616,616,617,618,619,620],[616],[614,615,616,617,618,621,623,625,627,629,631,632,634,636,638,639,640,640,641,641,642,642,642,642,642,642,642,642,641,640,639,638,637,634,632,631,629,626,624,622,621,619],[637,638,639,640,641,642,644,644,644,644,643,640,638,635,633,632,634,636,640,643,644,645],[401,405,409,413,419,425,430,435,441,446,450,452,454,461,467,474,481,485,489,493,494,498,502,507,516,522,527,533,537,541,545,550,556,563,569,575,586,590,593,595,596,597,598,599,601,605,611,617,621,622,623,625,628,630,631,633,636,638],[472,472,472,472,472,472,472,472,472,472,472,472,472,472,472,472,473,474,476,479,482,484,488,489,490,491,492,493,494,494,495,496,498,499,500,501,503,505,506,506,506,506,506,506,506,507,507,507,508,508,508,508,509,509,509,509,509,510,510,511]],\&quot;y\&quot;:[[109,111,115,119,123,129,136,144,149,155,163,168,170,171,172],[107,106,106,104,102,102,102,102,103,104,105,106,107,108,111,114,116,119,122,124,126,130,132,133,134,134,134,135,135,136,136,136,137,138,138,139,139,140,141,141,144,147,152,157,159,161,163,165,166,167,168],[165,160,153,146,139,134,128,121,114,105,100,96,95,94,93,96,103,108,112,115,117,118,119,120,122,123,125,126,123,119,116,111,109,105,104,103,101,100,99,97,93,92,90,89,88,87,86,91,99,105,110,115,119,123,127,133,138,145,151,156,160,164,167,172,173,174,175],[99,98,97,97,96,96,96,96,96,96,96,96,97,98,100,102,105,107,109,112,114,115,117,119,120,121,121,122,122,123,123,124,125,126,126,127,128,129,130,132,133,135,136,138,139,140,141,143,146,149,152,154,155,156,156,157,157,158,158,159,159,159,159,160,160,160,160,160,160,160,159],[93,92,92,94,96,97,97,97,98,98,98,97,97,97,97,97,97,96],[95,94,95,97,99,105,108,113,115,118,119,120,121,123,125,125,125,125,125,125,125,125,125,125,125,125,125,125,125,125],[124,125,126,127,130,132,135,138,140,142,144,145,146,147,148,150,153,155,156,157,158,159,162,163,164,164,163,163,162,162,162,161,161,161,161,161,161,161,161,161,160],[118,118,118,118,118,118,118,118,118,118,119,119,119,119,119,119,119],[136,136,135,135,135,135,135,135,135,135,135,135,135,135,135,135,135,135,135],[185,186,187,188,191,194,195,195,192,186,180,175,168,162,157,151,145,140,135,130,123,119,116,111,106,102,99,95,93,90,89,86,85,83,82,82,82,83,83,84,84,85,85,85,86,87,88,88,89,89,90,90,91,92,94,95,95,95,95,95,96,97,97,97,97,97,97,97,97,97,97,97,97,97,96,96,96,96,96,97,98],[97,98,98,98,98,100,100,100,101,100,100,100,100,100,100,100,100,100,99,99,99,98],[102,102,102,102,102,102,102,102,102,102,103,103,103,103,103,103,103,104,104,105,106,106,107,107,108,109,110,110,111,112,112,114,114,115,116,117,118,119,120,121,122,122,122,123,123,124,125,126,127,128,129,130,131,131,132,133,134,135,135,135,136,136,137,138,138,139,139,140,141,143,143,144,145,145,145,145,145,145,145,145,145,145,146,146,146,146,147,147,147,147,147],[105,104,104,106,107,108,109,109,110,111,112,113,114,115,116,118,120,121,122,124,126,127,129,130,131,132,133,134,135,136,138,139,140,141,142,143,144,145,146,147,149,150,151,153,154,156,157,157,158,159,160,161,161,161,161,161,161,161,161,161,160],[119,119,119,119,120,121,121,122,124,124,125,126,127,129,130,131,132,135,136,138,140,142,142,143,143,143,144],[117,117,118,119,120,121,122,123,124,125,126,127,128,129,130,131,132,133,134,135,136,137,137,137,137,137,138,138,138,137],[133,134,135,137,139,142,143,144,145,146,147,148,149,150,151,152,153],[124],[123,123,123,123,124,125,125,126,126,126,126,127,128],[115,116,118,120,121,122,123,125,127,128,129,130,130,130,129,128,126,125,124,123,122,121,120,118,116,115,114,113,112,113,114,116,117,118,119,122,125,127,129,131,134,138,142,145,149,151,154,156,159,160,162,163,164,165,165,165,166,166,166,166,166,166,164,163,163,163,162,161,159,158],[149,150,152,153,155,156,158,159,160,161,162,164,165,166,167],[138],[106,106,106,106,106,108,110,112,114,115,117,118,120,122,124,126,128,131,133,136,141,145,147,149,152,154,157,159,161,163,164,165,168,171,173,175,177,178,179,180,180,181],[102,101,101,101,101,101,102,103,104,105,106,109,112,114,115,116,116,116,117,118,118,118],[167,167,167,167,167,167,167,168,169,170,170,171,171,172,173,174,175,175,175,176,176,177,177,177,179,180,180,181,182,182,184,184,185,186,187,188,189,190,191,191,191,191,191,191,191,191,191,191,191,191,191,191,191,191,191,191,191,191],[222,220,219,217,213,211,209,207,205,201,200,199,198,197,196,195,194,194,194,194,197,199,202,203,204,205,206,208,209,210,212,213,216,218,219,220,222,224,223,222,219,215,213,211,209,206,203,201,199,198,197,196,194,193,192,191,190,189,188,189]],\&quot;t\&quot;:[[0,111,129,146,163,179,196,213,229,246,263,279,296,313,330],[1457,1503,1514,1530,1547,1564,1580,1597,1614,1630,1654,1670,1681,1697,1714,1731,1747,1764,1781,1797,1814,1831,1848,1864,1881,1897,1914,1931,1947,1964,1981,1997,2014,2031,2048,2281,2298,2314,2331,2348,2364,2381,2398,2414,2431,2448,2464,2481,2498,2515,2531],[3552,3599,3616,3632,3649,3665,3682,3699,3716,3732,3749,3766,3830,3866,3982,3999,4016,4033,4049,4066,4082,4099,4116,4132,4149,4166,4183,4550,4566,4583,4600,4616,4633,4650,4666,4683,4700,4718,4733,4750,4766,4783,4800,4822,4887,4900,5067,5083,5100,5117,5133,5150,5167,5184,5200,5217,5233,5250,5267,5284,5300,5317,5334,5351,5374,5390,5400],[6193,6302,6318,6341,6351,6368,6384,6401,6418,6435,6451,6468,6535,6551,6568,6585,6601,6618,6635,6651,6668,6685,6701,6718,6735,6751,6801,6818,6835,6852,6870,6886,6935,6952,6968,6985,7002,7052,7068,7085,7102,7118,7135,7152,7168,7198,7238,7285,7302,7318,7335,7352,7369,7385,7402,7419,7435,7452,7470,7519,7550,7569,7585,7602,7619,7636,7652,7669,7686,7702,7719],[8529,8868,8871,8886,8903,8920,8937,8953,8970,9103,9154,9170,9187,9203,9220,9237,9253,9270],[10488,10567,10582,10590,10605,10621,10638,10655,10671,10688,10705,10721,10738,10755,10838,10894,10910,10921,10938,10955,10972,10988,11062,11205,11302,11310,11322,11339,11479,11751],[12976,13063,13073,13090,13107,13123,13140,13157,13173,13190,13207,13223,13240,13257,13273,13290,13307,13323,13357,13382,13390,13407,13424,13446,13527,13574,13590,13607,13624,13640,13657,13674,13690,13707,13724,13740,13757,13774,13791,13807,13824],[16497,16510,16526,16543,16559,16576,16593,16609,16627,16643,16659,16676,16693,16710,16726,16743,16760],[17585,17660,17677,17694,17711,17727,17744,17760,17777,17794,17811,17827,17844,17861,17877,17902,17911,17927,17944],[20025,20142,20150,20162,20179,20196,20213,20439,20446,20463,20479,20496,20513,20529,20546,20563,20579,20596,20613,20629,20646,20663,20680,20696,20713,20730,20746,20763,20779,20796,20813,20830,20847,20863,21097,21113,21130,21147,21163,21180,21197,21213,21230,21247,21263,21280,21297,21313,21330,21347,21363,21380,21397,21414,21430,21447,21464,21480,21497,21514,21530,21547,21564,21580,21597,21614,21638,21654,21664,21680,21697,21714,21730,21782,21838,22151,22197,22248,22310,22751,22758],[28033,28095,28110,28119,28136,28152,28169,28186,28206,28269,28286,28302,28319,28336,28353,28369,28386,28436,28454,28470,28486,28503],[31432,31559,31574,31588,31605,31622,31639,31655,31672,31689,31705,31734,31789,31805,31822,31839,31855,31878,32055,32078,32089,32106,32122,32139,32156,32172,32189,32206,32222,32239,32256,32272,32289,32306,32322,32339,32356,32372,32389,32406,32446,32871,32890,32910,32956,32973,33006,33023,33040,33056,33073,33090,33107,33123,33140,33156,33173,33190,33206,33223,33240,33257,33273,33290,33306,33323,33350,33463,33542,33558,33574,33590,33607,33623,33640,33657,33674,33690,33707,33724,33740,33757,33774,33790,33807,33824,33846,33926,33942,33958,34118],[35528,35695,35718,35759,35775,35792,35809,35825,35842,35859,35878,35902,35918,35959,36009,36025,36042,36062,36078,36142,36159,36176,36192,36209,36226,36242,36259,36276,36292,36318,36334,36358,36376,36398,36442,36459,36476,36493,36509,36526,36550,36566,36576,36593,36609,36626,36643,36662,36676,36693,36710,36742,36826,36843,36862,36876,36893,36910,36942,36993,37126],[39648,39806,39822,39838,39879,39910,39942,39962,39979,39996,40045,40070,40086,40110,40134,40146,40196,40212,40229,40246,40262,40279,40312,40329,40350,40366,40382],[41424,41598,41614,41630,41647,41663,41686,41734,41781,41830,41862,41914,41930,41947,41964,42014,42038,42080,42097,42114,42164,42214,42297,42314,42331,42347,42366,42750,42919,43031],[46345,46607,46678,46701,46718,46734,46751,46768,46784,46834,46854,46868,46886,46982,47001,47018,47035],[47905],[49929,50063,50086,50104,50121,50137,50154,50170,50187,50204,50270,50287,50304],[52888,53039,53057,53073,53090,53106,53123,53140,53156,53173,53214,53256,53342,53358,53373,53390,53406,53462,53519,53526,53573,53590,53607,53623,53640,53657,53678,53690,53710,53983,53990,54007,54024,54040,54057,54074,54090,54107,54124,54141,54157,54174,54190,54207,54224,54240,54257,54273,54290,54309,54333,54373,54424,54454,54473,54490,54507,54525,54541,54557,54574,54590,54607,54623,54640,54718,54774,54798,54840,54854],[56256,56470,56509,56525,56542,56558,56575,56592,56609,56626,56642,56692,56709,56766,56790],[57528],[60473,60495,60512,60528,60545,60562,60579,60595,60612,60629,60645,60696,60712,60729,60745,60762,60779,60795,60812,60829,60846,60862,60879,60896,60912,60929,60945,60962,60979,60995,61012,61038,61079,61096,61112,61129,61146,61162,61179,61246,61382,61429],[62512,62670,62750,62765,62814,62886,62910,62974,63014,63030,63047,63064,63081,63097,63114,63286,63331,63347,63364,63381,63413,63431],[68048,68118,68135,68151,68168,68185,68201,68218,68235,68251,68268,68285,68302,68318,68335,68351,68368,68385,68402,68418,68435,68452,68468,68485,68502,68518,68535,68552,68569,68585,68602,68618,68635,68652,68669,68685,68702,68719,68735,68752,68769,68785,68814,68821,68835,68852,68869,68886,68902,68919,68935,68952,68969,68985,69002,69019,69035,69052],[72720,72894,72905,72922,72939,72955,72972,72989,73006,73022,73045,73061,73077,73102,73125,73182,73222,73318,73339,73356,73372,73389,73406,73422,73445,73456,73477,73522,73541,73556,73572,73589,73606,73629,73646,73702,73723,73739,73958,73973,73990,74006,74023,74040,74056,74073,74090,74106,74123,74140,74156,74182,74198,74246,74269,74290,74309,74340,74366,74662]],\&quot;version\&quot;:\&quot;2.0.0\&quot;}&lt;/annotation&gt;&lt;/semantics&gt;&lt;/math&gt;&quot;}"/>
                    <pic:cNvPicPr/>
                  </pic:nvPicPr>
                  <pic:blipFill>
                    <a:blip r:embed="rId56" cstate="print">
                      <a:extLst>
                        <a:ext uri="{28A0092B-C50C-407E-A947-70E740481C1C}">
                          <a14:useLocalDpi xmlns:a14="http://schemas.microsoft.com/office/drawing/2010/main" val="0"/>
                        </a:ext>
                      </a:extLst>
                    </a:blip>
                    <a:stretch>
                      <a:fillRect/>
                    </a:stretch>
                  </pic:blipFill>
                  <pic:spPr>
                    <a:xfrm>
                      <a:off x="0" y="0"/>
                      <a:ext cx="1548714" cy="487405"/>
                    </a:xfrm>
                    <a:prstGeom prst="rect">
                      <a:avLst/>
                    </a:prstGeom>
                  </pic:spPr>
                </pic:pic>
              </a:graphicData>
            </a:graphic>
          </wp:inline>
        </w:drawing>
      </w:r>
      <w:r w:rsidRPr="00567921">
        <w:rPr>
          <w:rFonts w:ascii="Times New Roman" w:hAnsi="Times New Roman" w:cs="Times New Roman"/>
          <w:sz w:val="24"/>
          <w:szCs w:val="24"/>
        </w:rPr>
        <w:t>…………………………………</w:t>
      </w:r>
      <w:r w:rsidR="001C38B0" w:rsidRPr="00567921">
        <w:rPr>
          <w:rFonts w:ascii="Times New Roman" w:hAnsi="Times New Roman" w:cs="Times New Roman"/>
          <w:sz w:val="24"/>
          <w:szCs w:val="24"/>
        </w:rPr>
        <w:t>………………</w:t>
      </w:r>
      <w:r w:rsidR="00D335E6" w:rsidRPr="00567921">
        <w:rPr>
          <w:rFonts w:ascii="Times New Roman" w:hAnsi="Times New Roman" w:cs="Times New Roman"/>
          <w:sz w:val="24"/>
          <w:szCs w:val="24"/>
        </w:rPr>
        <w:t>….</w:t>
      </w:r>
      <w:r w:rsidR="001F3FA7" w:rsidRPr="00567921">
        <w:rPr>
          <w:rFonts w:ascii="Times New Roman" w:hAnsi="Times New Roman" w:cs="Times New Roman"/>
          <w:sz w:val="24"/>
          <w:szCs w:val="24"/>
        </w:rPr>
        <w:t>22</w:t>
      </w:r>
    </w:p>
    <w:p w14:paraId="2A8A50FF" w14:textId="3A2CD593" w:rsidR="00055EBC" w:rsidRPr="00567921" w:rsidRDefault="00D165CE" w:rsidP="00541AC2">
      <w:pPr>
        <w:spacing w:line="360" w:lineRule="auto"/>
        <w:rPr>
          <w:rFonts w:ascii="Times New Roman" w:eastAsiaTheme="minorEastAsia" w:hAnsi="Times New Roman" w:cs="Times New Roman"/>
        </w:rPr>
      </w:pPr>
      <w:r w:rsidRPr="00567921">
        <w:rPr>
          <w:rFonts w:ascii="Times New Roman" w:hAnsi="Times New Roman" w:cs="Times New Roman"/>
          <w:sz w:val="24"/>
          <w:szCs w:val="24"/>
        </w:rPr>
        <w:t xml:space="preserve">    </w:t>
      </w:r>
      <w:r w:rsidR="00541AC2" w:rsidRPr="00567921">
        <w:rPr>
          <w:rFonts w:ascii="Times New Roman" w:eastAsiaTheme="minorEastAsia" w:hAnsi="Times New Roman" w:cs="Times New Roman"/>
        </w:rPr>
        <w:t xml:space="preserve">Where </w:t>
      </w:r>
      <w:r w:rsidR="00541AC2" w:rsidRPr="00567921">
        <w:rPr>
          <w:rFonts w:ascii="Times New Roman" w:hAnsi="Times New Roman" w:cs="Times New Roman"/>
          <w:noProof/>
          <w:position w:val="-9"/>
        </w:rPr>
        <w:drawing>
          <wp:inline distT="0" distB="0" distL="0" distR="0" wp14:anchorId="0D69A68E" wp14:editId="29273C2D">
            <wp:extent cx="118076" cy="119449"/>
            <wp:effectExtent l="0" t="0" r="0" b="0"/>
            <wp:docPr id="48" name="Picture 48" descr="x subscript i" title="{&quot;mathml&quot;:&quot;&lt;math style=\&quot;font-family:stix;font-size:16px;\&quot; xmlns=\&quot;http://www.w3.org/1998/Math/MathML\&quot;&gt;&lt;mstyle mathsize=\&quot;16px\&quot;&gt;&lt;msub&gt;&lt;mi&gt;x&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x subscript i" title="{&quot;mathml&quot;:&quot;&lt;math style=\&quot;font-family:stix;font-size:16px;\&quot; xmlns=\&quot;http://www.w3.org/1998/Math/MathML\&quot;&gt;&lt;mstyle mathsize=\&quot;16px\&quot;&gt;&lt;msub&gt;&lt;mi&gt;x&lt;/mi&gt;&lt;mi&gt;i&lt;/mi&gt;&lt;/msub&gt;&lt;/mstyle&gt;&lt;/math&gt;&quot;}"/>
                    <pic:cNvPicPr/>
                  </pic:nvPicPr>
                  <pic:blipFill>
                    <a:blip r:embed="rId57" cstate="print">
                      <a:extLst>
                        <a:ext uri="{28A0092B-C50C-407E-A947-70E740481C1C}">
                          <a14:useLocalDpi xmlns:a14="http://schemas.microsoft.com/office/drawing/2010/main" val="0"/>
                        </a:ext>
                      </a:extLst>
                    </a:blip>
                    <a:stretch>
                      <a:fillRect/>
                    </a:stretch>
                  </pic:blipFill>
                  <pic:spPr>
                    <a:xfrm>
                      <a:off x="0" y="0"/>
                      <a:ext cx="118076" cy="119449"/>
                    </a:xfrm>
                    <a:prstGeom prst="rect">
                      <a:avLst/>
                    </a:prstGeom>
                  </pic:spPr>
                </pic:pic>
              </a:graphicData>
            </a:graphic>
          </wp:inline>
        </w:drawing>
      </w:r>
      <w:r w:rsidR="00541AC2" w:rsidRPr="00567921">
        <w:rPr>
          <w:rFonts w:ascii="Times New Roman" w:eastAsiaTheme="minorEastAsia" w:hAnsi="Times New Roman" w:cs="Times New Roman"/>
        </w:rPr>
        <w:t xml:space="preserve"> is the measured value, </w:t>
      </w:r>
      <w:r w:rsidR="00541AC2" w:rsidRPr="00567921">
        <w:rPr>
          <w:rFonts w:ascii="Times New Roman" w:hAnsi="Times New Roman" w:cs="Times New Roman"/>
          <w:noProof/>
          <w:position w:val="-9"/>
        </w:rPr>
        <w:drawing>
          <wp:inline distT="0" distB="0" distL="0" distR="0" wp14:anchorId="613C52BA" wp14:editId="623E953E">
            <wp:extent cx="118076" cy="119449"/>
            <wp:effectExtent l="0" t="0" r="0" b="0"/>
            <wp:docPr id="49" name="Picture 49" descr="y subscript i" title="{&quot;mathml&quot;:&quot;&lt;math style=\&quot;font-family:stix;font-size:16px;\&quot; xmlns=\&quot;http://www.w3.org/1998/Math/MathML\&quot;&gt;&lt;mstyle mathsize=\&quot;16px\&quot;&gt;&lt;msub&gt;&lt;mi&gt;y&lt;/mi&gt;&lt;mi&gt;i&lt;/mi&gt;&lt;/msub&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y subscript i" title="{&quot;mathml&quot;:&quot;&lt;math style=\&quot;font-family:stix;font-size:16px;\&quot; xmlns=\&quot;http://www.w3.org/1998/Math/MathML\&quot;&gt;&lt;mstyle mathsize=\&quot;16px\&quot;&gt;&lt;msub&gt;&lt;mi&gt;y&lt;/mi&gt;&lt;mi&gt;i&lt;/mi&gt;&lt;/msub&gt;&lt;/mstyle&gt;&lt;/math&gt;&quot;}"/>
                    <pic:cNvPicPr/>
                  </pic:nvPicPr>
                  <pic:blipFill>
                    <a:blip r:embed="rId58" cstate="print">
                      <a:extLst>
                        <a:ext uri="{28A0092B-C50C-407E-A947-70E740481C1C}">
                          <a14:useLocalDpi xmlns:a14="http://schemas.microsoft.com/office/drawing/2010/main" val="0"/>
                        </a:ext>
                      </a:extLst>
                    </a:blip>
                    <a:stretch>
                      <a:fillRect/>
                    </a:stretch>
                  </pic:blipFill>
                  <pic:spPr>
                    <a:xfrm>
                      <a:off x="0" y="0"/>
                      <a:ext cx="118076" cy="119449"/>
                    </a:xfrm>
                    <a:prstGeom prst="rect">
                      <a:avLst/>
                    </a:prstGeom>
                  </pic:spPr>
                </pic:pic>
              </a:graphicData>
            </a:graphic>
          </wp:inline>
        </w:drawing>
      </w:r>
      <w:r w:rsidR="00541AC2" w:rsidRPr="00567921">
        <w:rPr>
          <w:rFonts w:ascii="Times New Roman" w:eastAsiaTheme="minorEastAsia" w:hAnsi="Times New Roman" w:cs="Times New Roman"/>
        </w:rPr>
        <w:t xml:space="preserve"> is the predicted value and </w:t>
      </w:r>
      <w:r w:rsidR="00541AC2" w:rsidRPr="00567921">
        <w:rPr>
          <w:rFonts w:ascii="Times New Roman" w:hAnsi="Times New Roman" w:cs="Times New Roman"/>
          <w:noProof/>
        </w:rPr>
        <w:drawing>
          <wp:inline distT="0" distB="0" distL="0" distR="0" wp14:anchorId="15F0460A" wp14:editId="3DBBB14B">
            <wp:extent cx="102973" cy="90616"/>
            <wp:effectExtent l="0" t="0" r="0" b="0"/>
            <wp:docPr id="50" name="Picture 50" descr="N" title="{&quot;mathml&quot;:&quot;&lt;math style=\&quot;font-family:stix;font-size:16px;\&quot; xmlns=\&quot;http://www.w3.org/1998/Math/MathML\&quot;&gt;&lt;mstyle mathsize=\&quot;16px\&quot;&gt;&lt;mi&gt;N&lt;/mi&gt;&lt;/mstyle&gt;&lt;/math&g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N" title="{&quot;mathml&quot;:&quot;&lt;math style=\&quot;font-family:stix;font-size:16px;\&quot; xmlns=\&quot;http://www.w3.org/1998/Math/MathML\&quot;&gt;&lt;mstyle mathsize=\&quot;16px\&quot;&gt;&lt;mi&gt;N&lt;/mi&gt;&lt;/mstyle&gt;&lt;/math&gt;&quot;}"/>
                    <pic:cNvPicPr/>
                  </pic:nvPicPr>
                  <pic:blipFill>
                    <a:blip r:embed="rId59" cstate="print">
                      <a:extLst>
                        <a:ext uri="{28A0092B-C50C-407E-A947-70E740481C1C}">
                          <a14:useLocalDpi xmlns:a14="http://schemas.microsoft.com/office/drawing/2010/main" val="0"/>
                        </a:ext>
                      </a:extLst>
                    </a:blip>
                    <a:stretch>
                      <a:fillRect/>
                    </a:stretch>
                  </pic:blipFill>
                  <pic:spPr>
                    <a:xfrm>
                      <a:off x="0" y="0"/>
                      <a:ext cx="102973" cy="90616"/>
                    </a:xfrm>
                    <a:prstGeom prst="rect">
                      <a:avLst/>
                    </a:prstGeom>
                  </pic:spPr>
                </pic:pic>
              </a:graphicData>
            </a:graphic>
          </wp:inline>
        </w:drawing>
      </w:r>
      <w:r w:rsidR="00541AC2" w:rsidRPr="00567921">
        <w:rPr>
          <w:rFonts w:ascii="Times New Roman" w:eastAsiaTheme="minorEastAsia" w:hAnsi="Times New Roman" w:cs="Times New Roman"/>
        </w:rPr>
        <w:t xml:space="preserve"> refer</w:t>
      </w:r>
      <w:r w:rsidR="00A90864" w:rsidRPr="00567921">
        <w:rPr>
          <w:rFonts w:ascii="Times New Roman" w:eastAsiaTheme="minorEastAsia" w:hAnsi="Times New Roman" w:cs="Times New Roman"/>
        </w:rPr>
        <w:t>s</w:t>
      </w:r>
      <w:r w:rsidR="00541AC2" w:rsidRPr="00567921">
        <w:rPr>
          <w:rFonts w:ascii="Times New Roman" w:eastAsiaTheme="minorEastAsia" w:hAnsi="Times New Roman" w:cs="Times New Roman"/>
        </w:rPr>
        <w:t xml:space="preserve"> to the number of samples.</w:t>
      </w:r>
    </w:p>
    <w:tbl>
      <w:tblPr>
        <w:tblStyle w:val="TableGrid"/>
        <w:tblW w:w="8940" w:type="dxa"/>
        <w:jc w:val="center"/>
        <w:tblLook w:val="04A0" w:firstRow="1" w:lastRow="0" w:firstColumn="1" w:lastColumn="0" w:noHBand="0" w:noVBand="1"/>
      </w:tblPr>
      <w:tblGrid>
        <w:gridCol w:w="4536"/>
        <w:gridCol w:w="4596"/>
      </w:tblGrid>
      <w:tr w:rsidR="00055EBC" w:rsidRPr="00567921" w14:paraId="34AB1935" w14:textId="77777777" w:rsidTr="002A5D39">
        <w:trPr>
          <w:trHeight w:val="3036"/>
          <w:jc w:val="center"/>
        </w:trPr>
        <w:tc>
          <w:tcPr>
            <w:tcW w:w="4495" w:type="dxa"/>
          </w:tcPr>
          <w:p w14:paraId="10848552" w14:textId="41A8587F" w:rsidR="00055EBC" w:rsidRPr="00567921" w:rsidRDefault="00055EBC" w:rsidP="00541AC2">
            <w:pPr>
              <w:spacing w:line="360" w:lineRule="auto"/>
              <w:rPr>
                <w:rFonts w:ascii="Times New Roman" w:eastAsiaTheme="minorEastAsia" w:hAnsi="Times New Roman" w:cs="Times New Roman"/>
              </w:rPr>
            </w:pPr>
            <w:r w:rsidRPr="00567921">
              <w:rPr>
                <w:rFonts w:ascii="Times New Roman" w:hAnsi="Times New Roman" w:cs="Times New Roman"/>
                <w:noProof/>
              </w:rPr>
              <w:drawing>
                <wp:inline distT="0" distB="0" distL="0" distR="0" wp14:anchorId="0A12AC62" wp14:editId="3C427AB3">
                  <wp:extent cx="2743200" cy="1628951"/>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2773048" cy="1646675"/>
                          </a:xfrm>
                          <a:prstGeom prst="rect">
                            <a:avLst/>
                          </a:prstGeom>
                          <a:noFill/>
                          <a:ln>
                            <a:noFill/>
                          </a:ln>
                        </pic:spPr>
                      </pic:pic>
                    </a:graphicData>
                  </a:graphic>
                </wp:inline>
              </w:drawing>
            </w:r>
          </w:p>
        </w:tc>
        <w:tc>
          <w:tcPr>
            <w:tcW w:w="4445" w:type="dxa"/>
          </w:tcPr>
          <w:p w14:paraId="46FB6053" w14:textId="5867388F" w:rsidR="00055EBC" w:rsidRPr="00567921" w:rsidRDefault="00055EBC" w:rsidP="00541AC2">
            <w:pPr>
              <w:spacing w:line="360" w:lineRule="auto"/>
              <w:rPr>
                <w:rFonts w:ascii="Times New Roman" w:eastAsiaTheme="minorEastAsia" w:hAnsi="Times New Roman" w:cs="Times New Roman"/>
              </w:rPr>
            </w:pPr>
            <w:r w:rsidRPr="00567921">
              <w:rPr>
                <w:rFonts w:ascii="Times New Roman" w:hAnsi="Times New Roman" w:cs="Times New Roman"/>
                <w:noProof/>
              </w:rPr>
              <w:drawing>
                <wp:inline distT="0" distB="0" distL="0" distR="0" wp14:anchorId="014B73BC" wp14:editId="4524A6D1">
                  <wp:extent cx="2778691" cy="1676400"/>
                  <wp:effectExtent l="0" t="0" r="3175"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2822095" cy="1702586"/>
                          </a:xfrm>
                          <a:prstGeom prst="rect">
                            <a:avLst/>
                          </a:prstGeom>
                          <a:noFill/>
                          <a:ln>
                            <a:noFill/>
                          </a:ln>
                        </pic:spPr>
                      </pic:pic>
                    </a:graphicData>
                  </a:graphic>
                </wp:inline>
              </w:drawing>
            </w:r>
          </w:p>
        </w:tc>
      </w:tr>
    </w:tbl>
    <w:p w14:paraId="40AFA84B" w14:textId="77777777" w:rsidR="00055EBC" w:rsidRPr="00567921" w:rsidRDefault="00055EBC" w:rsidP="00B97B13">
      <w:pPr>
        <w:spacing w:after="0" w:line="360" w:lineRule="auto"/>
        <w:rPr>
          <w:rFonts w:ascii="Times New Roman" w:eastAsiaTheme="minorEastAsia" w:hAnsi="Times New Roman" w:cs="Times New Roman"/>
        </w:rPr>
      </w:pPr>
    </w:p>
    <w:p w14:paraId="04285485" w14:textId="7715C1B2" w:rsidR="00055EBC" w:rsidRPr="00567921" w:rsidRDefault="00B97B13" w:rsidP="00B97B13">
      <w:pPr>
        <w:spacing w:after="0" w:line="360" w:lineRule="auto"/>
        <w:rPr>
          <w:rFonts w:ascii="Times New Roman" w:eastAsiaTheme="minorEastAsia" w:hAnsi="Times New Roman" w:cs="Times New Roman"/>
        </w:rPr>
      </w:pPr>
      <w:r w:rsidRPr="00567921">
        <w:rPr>
          <w:rFonts w:ascii="Times New Roman" w:eastAsiaTheme="minorEastAsia" w:hAnsi="Times New Roman" w:cs="Times New Roman"/>
        </w:rPr>
        <w:t xml:space="preserve">                                   a) </w:t>
      </w:r>
      <w:r w:rsidR="00055EBC" w:rsidRPr="00567921">
        <w:rPr>
          <w:rFonts w:ascii="Times New Roman" w:eastAsiaTheme="minorEastAsia" w:hAnsi="Times New Roman" w:cs="Times New Roman"/>
        </w:rPr>
        <w:t xml:space="preserve">Training data                                                                     b) Testing </w:t>
      </w:r>
      <w:r w:rsidRPr="00567921">
        <w:rPr>
          <w:rFonts w:ascii="Times New Roman" w:eastAsiaTheme="minorEastAsia" w:hAnsi="Times New Roman" w:cs="Times New Roman"/>
        </w:rPr>
        <w:t>data</w:t>
      </w:r>
    </w:p>
    <w:p w14:paraId="1F65103E" w14:textId="576A7BED" w:rsidR="00541AC2" w:rsidRPr="00567921" w:rsidRDefault="00B97B13" w:rsidP="001C38B0">
      <w:pPr>
        <w:spacing w:line="360" w:lineRule="auto"/>
        <w:jc w:val="center"/>
        <w:rPr>
          <w:rFonts w:ascii="Times New Roman" w:eastAsiaTheme="minorEastAsia" w:hAnsi="Times New Roman" w:cs="Times New Roman"/>
          <w:sz w:val="20"/>
          <w:szCs w:val="20"/>
        </w:rPr>
      </w:pPr>
      <w:r w:rsidRPr="00567921">
        <w:rPr>
          <w:rFonts w:ascii="Times New Roman" w:eastAsiaTheme="minorEastAsia" w:hAnsi="Times New Roman" w:cs="Times New Roman"/>
          <w:sz w:val="20"/>
          <w:szCs w:val="20"/>
        </w:rPr>
        <w:t>Fig</w:t>
      </w:r>
      <w:r w:rsidR="00567921" w:rsidRPr="00567921">
        <w:rPr>
          <w:rFonts w:ascii="Times New Roman" w:eastAsiaTheme="minorEastAsia" w:hAnsi="Times New Roman" w:cs="Times New Roman"/>
          <w:sz w:val="20"/>
          <w:szCs w:val="20"/>
        </w:rPr>
        <w:t xml:space="preserve">ure </w:t>
      </w:r>
      <w:r w:rsidRPr="00567921">
        <w:rPr>
          <w:rFonts w:ascii="Times New Roman" w:eastAsiaTheme="minorEastAsia" w:hAnsi="Times New Roman" w:cs="Times New Roman"/>
          <w:sz w:val="20"/>
          <w:szCs w:val="20"/>
        </w:rPr>
        <w:t xml:space="preserve">8: Correlation between actual compressive strength and predicted compressive strength by the </w:t>
      </w:r>
      <w:proofErr w:type="gramStart"/>
      <w:r w:rsidRPr="00567921">
        <w:rPr>
          <w:rFonts w:ascii="Times New Roman" w:eastAsiaTheme="minorEastAsia" w:hAnsi="Times New Roman" w:cs="Times New Roman"/>
          <w:sz w:val="20"/>
          <w:szCs w:val="20"/>
        </w:rPr>
        <w:t>ANFIS</w:t>
      </w:r>
      <w:proofErr w:type="gramEnd"/>
    </w:p>
    <w:p w14:paraId="663D110F" w14:textId="467662E6" w:rsidR="00D179B7" w:rsidRDefault="00D179B7" w:rsidP="00B84AA2">
      <w:pPr>
        <w:spacing w:line="360" w:lineRule="auto"/>
        <w:jc w:val="both"/>
      </w:pPr>
      <w:r w:rsidRPr="00D179B7">
        <w:rPr>
          <w:rFonts w:ascii="Times New Roman" w:hAnsi="Times New Roman" w:cs="Times New Roman"/>
        </w:rPr>
        <w:t>Using the XLSTAT application, an analysis was conducted on a dataset containing eight different factors to construct a multiple linear regression equation. The resultant model (Equation 23) demonstrated an R-squared value of 0.87 and was utili</w:t>
      </w:r>
      <w:r w:rsidR="00B70439">
        <w:rPr>
          <w:rFonts w:ascii="Times New Roman" w:hAnsi="Times New Roman" w:cs="Times New Roman"/>
        </w:rPr>
        <w:t>s</w:t>
      </w:r>
      <w:r w:rsidRPr="00D179B7">
        <w:rPr>
          <w:rFonts w:ascii="Times New Roman" w:hAnsi="Times New Roman" w:cs="Times New Roman"/>
        </w:rPr>
        <w:t xml:space="preserve">ed for the estimation of the 28-day compressive strength of High-Performance Steel Fiber Reinforced Concrete (HP-SFRC). The </w:t>
      </w:r>
      <w:r w:rsidRPr="00D179B7">
        <w:rPr>
          <w:rFonts w:ascii="Times New Roman" w:hAnsi="Times New Roman" w:cs="Times New Roman"/>
        </w:rPr>
        <w:t>formula</w:t>
      </w:r>
      <w:r w:rsidRPr="00D179B7">
        <w:rPr>
          <w:rFonts w:ascii="Times New Roman" w:hAnsi="Times New Roman" w:cs="Times New Roman"/>
        </w:rPr>
        <w:t xml:space="preserve"> of the multiple linear regression equation is presented below</w:t>
      </w:r>
      <w:r>
        <w:t>:</w:t>
      </w:r>
    </w:p>
    <w:p w14:paraId="35F52815" w14:textId="78761CD5" w:rsidR="00541AC2" w:rsidRPr="00567921" w:rsidRDefault="00541AC2" w:rsidP="00B84AA2">
      <w:pPr>
        <w:spacing w:line="360" w:lineRule="auto"/>
        <w:jc w:val="both"/>
        <w:rPr>
          <w:rFonts w:ascii="Times New Roman" w:hAnsi="Times New Roman" w:cs="Times New Roman"/>
        </w:rPr>
      </w:pPr>
      <w:r w:rsidRPr="00567921">
        <w:rPr>
          <w:rFonts w:ascii="Times New Roman" w:hAnsi="Times New Roman" w:cs="Times New Roman"/>
        </w:rPr>
        <w:t>y=10</w:t>
      </w:r>
      <w:r w:rsidR="00B97B13" w:rsidRPr="00567921">
        <w:rPr>
          <w:rFonts w:ascii="Times New Roman" w:hAnsi="Times New Roman" w:cs="Times New Roman"/>
        </w:rPr>
        <w:t>6</w:t>
      </w:r>
      <w:r w:rsidRPr="00567921">
        <w:rPr>
          <w:rFonts w:ascii="Times New Roman" w:hAnsi="Times New Roman" w:cs="Times New Roman"/>
          <w:i/>
          <w:iCs/>
        </w:rPr>
        <w:t>.</w:t>
      </w:r>
      <w:r w:rsidRPr="00567921">
        <w:rPr>
          <w:rFonts w:ascii="Times New Roman" w:hAnsi="Times New Roman" w:cs="Times New Roman"/>
        </w:rPr>
        <w:t>17</w:t>
      </w:r>
      <w:r w:rsidR="00B97B13" w:rsidRPr="00567921">
        <w:rPr>
          <w:rFonts w:ascii="Times New Roman" w:hAnsi="Times New Roman" w:cs="Times New Roman"/>
        </w:rPr>
        <w:t>5</w:t>
      </w:r>
      <w:r w:rsidRPr="00567921">
        <w:rPr>
          <w:rFonts w:ascii="Times New Roman" w:hAnsi="Times New Roman" w:cs="Times New Roman"/>
        </w:rPr>
        <w:t xml:space="preserve">1 </w:t>
      </w:r>
      <w:r w:rsidRPr="00567921">
        <w:rPr>
          <w:rFonts w:ascii="Times New Roman" w:eastAsia="Times New Roman" w:hAnsi="Times New Roman" w:cs="Times New Roman"/>
        </w:rPr>
        <w:t xml:space="preserve">- </w:t>
      </w:r>
      <w:r w:rsidRPr="00567921">
        <w:rPr>
          <w:rFonts w:ascii="Times New Roman" w:hAnsi="Times New Roman" w:cs="Times New Roman"/>
        </w:rPr>
        <w:t>6</w:t>
      </w:r>
      <w:r w:rsidR="00B97B13" w:rsidRPr="00567921">
        <w:rPr>
          <w:rFonts w:ascii="Times New Roman" w:hAnsi="Times New Roman" w:cs="Times New Roman"/>
        </w:rPr>
        <w:t>5</w:t>
      </w:r>
      <w:r w:rsidRPr="00567921">
        <w:rPr>
          <w:rFonts w:ascii="Times New Roman" w:hAnsi="Times New Roman" w:cs="Times New Roman"/>
          <w:i/>
          <w:iCs/>
        </w:rPr>
        <w:t>.</w:t>
      </w:r>
      <w:r w:rsidRPr="00567921">
        <w:rPr>
          <w:rFonts w:ascii="Times New Roman" w:hAnsi="Times New Roman" w:cs="Times New Roman"/>
        </w:rPr>
        <w:t>9</w:t>
      </w:r>
      <w:r w:rsidR="00B97B13" w:rsidRPr="00567921">
        <w:rPr>
          <w:rFonts w:ascii="Times New Roman" w:hAnsi="Times New Roman" w:cs="Times New Roman"/>
        </w:rPr>
        <w:t>8</w:t>
      </w:r>
      <w:r w:rsidRPr="00567921">
        <w:rPr>
          <w:rFonts w:ascii="Times New Roman" w:hAnsi="Times New Roman" w:cs="Times New Roman"/>
        </w:rPr>
        <w:t xml:space="preserve">15 </w:t>
      </w:r>
      <w:r w:rsidRPr="00567921">
        <w:rPr>
          <w:rFonts w:ascii="Times New Roman" w:hAnsi="Times New Roman" w:cs="Times New Roman"/>
          <w:i/>
          <w:iCs/>
        </w:rPr>
        <w:t>/</w:t>
      </w:r>
      <w:r w:rsidRPr="00567921">
        <w:rPr>
          <w:rFonts w:ascii="Times New Roman" w:hAnsi="Times New Roman" w:cs="Times New Roman"/>
        </w:rPr>
        <w:t>cm + 0</w:t>
      </w:r>
      <w:r w:rsidRPr="00567921">
        <w:rPr>
          <w:rFonts w:ascii="Times New Roman" w:hAnsi="Times New Roman" w:cs="Times New Roman"/>
          <w:i/>
          <w:iCs/>
        </w:rPr>
        <w:t>.</w:t>
      </w:r>
      <w:r w:rsidRPr="00567921">
        <w:rPr>
          <w:rFonts w:ascii="Times New Roman" w:hAnsi="Times New Roman" w:cs="Times New Roman"/>
        </w:rPr>
        <w:t>0</w:t>
      </w:r>
      <w:r w:rsidR="00B97B13" w:rsidRPr="00567921">
        <w:rPr>
          <w:rFonts w:ascii="Times New Roman" w:hAnsi="Times New Roman" w:cs="Times New Roman"/>
        </w:rPr>
        <w:t>6</w:t>
      </w:r>
      <w:r w:rsidRPr="00567921">
        <w:rPr>
          <w:rFonts w:ascii="Times New Roman" w:hAnsi="Times New Roman" w:cs="Times New Roman"/>
        </w:rPr>
        <w:t>05</w:t>
      </w:r>
      <w:r w:rsidR="00B97B13" w:rsidRPr="00567921">
        <w:rPr>
          <w:rFonts w:ascii="Times New Roman" w:hAnsi="Times New Roman" w:cs="Times New Roman"/>
        </w:rPr>
        <w:t>2</w:t>
      </w:r>
      <w:r w:rsidRPr="00567921">
        <w:rPr>
          <w:rFonts w:ascii="Times New Roman" w:hAnsi="Times New Roman" w:cs="Times New Roman"/>
        </w:rPr>
        <w:t xml:space="preserve"> C </w:t>
      </w:r>
      <w:r w:rsidRPr="00567921">
        <w:rPr>
          <w:rFonts w:ascii="Times New Roman" w:eastAsia="Times New Roman" w:hAnsi="Times New Roman" w:cs="Times New Roman"/>
        </w:rPr>
        <w:t>-</w:t>
      </w:r>
      <w:r w:rsidRPr="00567921">
        <w:rPr>
          <w:rFonts w:ascii="Times New Roman" w:hAnsi="Times New Roman" w:cs="Times New Roman"/>
        </w:rPr>
        <w:t xml:space="preserve"> 0</w:t>
      </w:r>
      <w:r w:rsidRPr="00567921">
        <w:rPr>
          <w:rFonts w:ascii="Times New Roman" w:hAnsi="Times New Roman" w:cs="Times New Roman"/>
          <w:i/>
          <w:iCs/>
        </w:rPr>
        <w:t>.</w:t>
      </w:r>
      <w:r w:rsidRPr="00567921">
        <w:rPr>
          <w:rFonts w:ascii="Times New Roman" w:hAnsi="Times New Roman" w:cs="Times New Roman"/>
        </w:rPr>
        <w:t>004</w:t>
      </w:r>
      <w:r w:rsidR="00B97B13" w:rsidRPr="00567921">
        <w:rPr>
          <w:rFonts w:ascii="Times New Roman" w:hAnsi="Times New Roman" w:cs="Times New Roman"/>
        </w:rPr>
        <w:t>9</w:t>
      </w:r>
      <w:r w:rsidR="00A05DA9" w:rsidRPr="00567921">
        <w:rPr>
          <w:rFonts w:ascii="Times New Roman" w:hAnsi="Times New Roman" w:cs="Times New Roman"/>
        </w:rPr>
        <w:t xml:space="preserve"> </w:t>
      </w:r>
      <w:r w:rsidRPr="00567921">
        <w:rPr>
          <w:rFonts w:ascii="Times New Roman" w:hAnsi="Times New Roman" w:cs="Times New Roman"/>
        </w:rPr>
        <w:t xml:space="preserve">FA </w:t>
      </w:r>
      <w:r w:rsidRPr="00567921">
        <w:rPr>
          <w:rFonts w:ascii="Times New Roman" w:eastAsia="Times New Roman" w:hAnsi="Times New Roman" w:cs="Times New Roman"/>
        </w:rPr>
        <w:t>-</w:t>
      </w:r>
      <w:r w:rsidRPr="00567921">
        <w:rPr>
          <w:rFonts w:ascii="Times New Roman" w:hAnsi="Times New Roman" w:cs="Times New Roman"/>
        </w:rPr>
        <w:t xml:space="preserve"> 0</w:t>
      </w:r>
      <w:r w:rsidRPr="00567921">
        <w:rPr>
          <w:rFonts w:ascii="Times New Roman" w:hAnsi="Times New Roman" w:cs="Times New Roman"/>
          <w:i/>
          <w:iCs/>
        </w:rPr>
        <w:t>.</w:t>
      </w:r>
      <w:r w:rsidRPr="00567921">
        <w:rPr>
          <w:rFonts w:ascii="Times New Roman" w:hAnsi="Times New Roman" w:cs="Times New Roman"/>
        </w:rPr>
        <w:t>007</w:t>
      </w:r>
      <w:r w:rsidR="00B97B13" w:rsidRPr="00567921">
        <w:rPr>
          <w:rFonts w:ascii="Times New Roman" w:hAnsi="Times New Roman" w:cs="Times New Roman"/>
        </w:rPr>
        <w:t>82</w:t>
      </w:r>
      <w:r w:rsidR="00A05DA9" w:rsidRPr="00567921">
        <w:rPr>
          <w:rFonts w:ascii="Times New Roman" w:hAnsi="Times New Roman" w:cs="Times New Roman"/>
        </w:rPr>
        <w:t xml:space="preserve"> </w:t>
      </w:r>
      <w:r w:rsidRPr="00567921">
        <w:rPr>
          <w:rFonts w:ascii="Times New Roman" w:hAnsi="Times New Roman" w:cs="Times New Roman"/>
        </w:rPr>
        <w:t>CA + 0</w:t>
      </w:r>
      <w:r w:rsidRPr="00567921">
        <w:rPr>
          <w:rFonts w:ascii="Times New Roman" w:hAnsi="Times New Roman" w:cs="Times New Roman"/>
          <w:i/>
          <w:iCs/>
        </w:rPr>
        <w:t>.</w:t>
      </w:r>
      <w:r w:rsidRPr="00567921">
        <w:rPr>
          <w:rFonts w:ascii="Times New Roman" w:hAnsi="Times New Roman" w:cs="Times New Roman"/>
        </w:rPr>
        <w:t>21</w:t>
      </w:r>
      <w:r w:rsidR="00B97B13" w:rsidRPr="00567921">
        <w:rPr>
          <w:rFonts w:ascii="Times New Roman" w:hAnsi="Times New Roman" w:cs="Times New Roman"/>
        </w:rPr>
        <w:t>3</w:t>
      </w:r>
      <w:r w:rsidRPr="00567921">
        <w:rPr>
          <w:rFonts w:ascii="Times New Roman" w:hAnsi="Times New Roman" w:cs="Times New Roman"/>
        </w:rPr>
        <w:t xml:space="preserve">15 SF </w:t>
      </w:r>
      <w:r w:rsidRPr="00567921">
        <w:rPr>
          <w:rFonts w:ascii="Times New Roman" w:eastAsia="Times New Roman" w:hAnsi="Times New Roman" w:cs="Times New Roman"/>
        </w:rPr>
        <w:t>-</w:t>
      </w:r>
      <w:r w:rsidRPr="00567921">
        <w:rPr>
          <w:rFonts w:ascii="Times New Roman" w:hAnsi="Times New Roman" w:cs="Times New Roman"/>
        </w:rPr>
        <w:t xml:space="preserve"> 0</w:t>
      </w:r>
      <w:r w:rsidRPr="00567921">
        <w:rPr>
          <w:rFonts w:ascii="Times New Roman" w:hAnsi="Times New Roman" w:cs="Times New Roman"/>
          <w:i/>
          <w:iCs/>
        </w:rPr>
        <w:t>.</w:t>
      </w:r>
      <w:r w:rsidRPr="00567921">
        <w:rPr>
          <w:rFonts w:ascii="Times New Roman" w:hAnsi="Times New Roman" w:cs="Times New Roman"/>
        </w:rPr>
        <w:t>2</w:t>
      </w:r>
      <w:r w:rsidR="00B97B13" w:rsidRPr="00567921">
        <w:rPr>
          <w:rFonts w:ascii="Times New Roman" w:hAnsi="Times New Roman" w:cs="Times New Roman"/>
        </w:rPr>
        <w:t>3</w:t>
      </w:r>
      <w:r w:rsidRPr="00567921">
        <w:rPr>
          <w:rFonts w:ascii="Times New Roman" w:hAnsi="Times New Roman" w:cs="Times New Roman"/>
        </w:rPr>
        <w:t>38</w:t>
      </w:r>
      <w:r w:rsidR="00B97B13" w:rsidRPr="00567921">
        <w:rPr>
          <w:rFonts w:ascii="Times New Roman" w:hAnsi="Times New Roman" w:cs="Times New Roman"/>
        </w:rPr>
        <w:t>7</w:t>
      </w:r>
      <w:r w:rsidR="00A05DA9" w:rsidRPr="00567921">
        <w:rPr>
          <w:rFonts w:ascii="Times New Roman" w:hAnsi="Times New Roman" w:cs="Times New Roman"/>
        </w:rPr>
        <w:t xml:space="preserve"> </w:t>
      </w:r>
      <w:r w:rsidRPr="00567921">
        <w:rPr>
          <w:rFonts w:ascii="Times New Roman" w:hAnsi="Times New Roman" w:cs="Times New Roman"/>
        </w:rPr>
        <w:t>W</w:t>
      </w:r>
      <w:r w:rsidR="00A05DA9" w:rsidRPr="00567921">
        <w:rPr>
          <w:rFonts w:ascii="Times New Roman" w:hAnsi="Times New Roman" w:cs="Times New Roman"/>
        </w:rPr>
        <w:t xml:space="preserve"> </w:t>
      </w:r>
      <w:r w:rsidRPr="00567921">
        <w:rPr>
          <w:rFonts w:ascii="Times New Roman" w:eastAsia="Times New Roman" w:hAnsi="Times New Roman" w:cs="Times New Roman"/>
        </w:rPr>
        <w:t>-</w:t>
      </w:r>
      <w:r w:rsidRPr="00567921">
        <w:rPr>
          <w:rFonts w:ascii="Times New Roman" w:hAnsi="Times New Roman" w:cs="Times New Roman"/>
        </w:rPr>
        <w:t xml:space="preserve"> 0</w:t>
      </w:r>
      <w:r w:rsidRPr="00567921">
        <w:rPr>
          <w:rFonts w:ascii="Times New Roman" w:hAnsi="Times New Roman" w:cs="Times New Roman"/>
          <w:i/>
          <w:iCs/>
        </w:rPr>
        <w:t>.</w:t>
      </w:r>
      <w:r w:rsidRPr="00567921">
        <w:rPr>
          <w:rFonts w:ascii="Times New Roman" w:hAnsi="Times New Roman" w:cs="Times New Roman"/>
        </w:rPr>
        <w:t>3</w:t>
      </w:r>
      <w:r w:rsidR="00B97B13" w:rsidRPr="00567921">
        <w:rPr>
          <w:rFonts w:ascii="Times New Roman" w:hAnsi="Times New Roman" w:cs="Times New Roman"/>
        </w:rPr>
        <w:t>6</w:t>
      </w:r>
      <w:r w:rsidRPr="00567921">
        <w:rPr>
          <w:rFonts w:ascii="Times New Roman" w:hAnsi="Times New Roman" w:cs="Times New Roman"/>
        </w:rPr>
        <w:t>0</w:t>
      </w:r>
      <w:r w:rsidR="00B97B13" w:rsidRPr="00567921">
        <w:rPr>
          <w:rFonts w:ascii="Times New Roman" w:hAnsi="Times New Roman" w:cs="Times New Roman"/>
        </w:rPr>
        <w:t>3</w:t>
      </w:r>
      <w:r w:rsidR="00A05DA9" w:rsidRPr="00567921">
        <w:rPr>
          <w:rFonts w:ascii="Times New Roman" w:hAnsi="Times New Roman" w:cs="Times New Roman"/>
        </w:rPr>
        <w:t xml:space="preserve"> </w:t>
      </w:r>
      <w:r w:rsidRPr="00567921">
        <w:rPr>
          <w:rFonts w:ascii="Times New Roman" w:hAnsi="Times New Roman" w:cs="Times New Roman"/>
        </w:rPr>
        <w:t>SP</w:t>
      </w:r>
      <w:r w:rsidR="00A05DA9" w:rsidRPr="00567921">
        <w:rPr>
          <w:rFonts w:ascii="Times New Roman" w:hAnsi="Times New Roman" w:cs="Times New Roman"/>
        </w:rPr>
        <w:t xml:space="preserve"> + 0</w:t>
      </w:r>
      <w:r w:rsidR="00A05DA9" w:rsidRPr="00567921">
        <w:rPr>
          <w:rFonts w:ascii="Times New Roman" w:hAnsi="Times New Roman" w:cs="Times New Roman"/>
          <w:i/>
          <w:iCs/>
        </w:rPr>
        <w:t>.</w:t>
      </w:r>
      <w:r w:rsidR="00A05DA9" w:rsidRPr="00567921">
        <w:rPr>
          <w:rFonts w:ascii="Times New Roman" w:hAnsi="Times New Roman" w:cs="Times New Roman"/>
        </w:rPr>
        <w:t>04</w:t>
      </w:r>
      <w:r w:rsidR="00B97B13" w:rsidRPr="00567921">
        <w:rPr>
          <w:rFonts w:ascii="Times New Roman" w:hAnsi="Times New Roman" w:cs="Times New Roman"/>
        </w:rPr>
        <w:t>1</w:t>
      </w:r>
      <w:r w:rsidR="00A05DA9" w:rsidRPr="00567921">
        <w:rPr>
          <w:rFonts w:ascii="Times New Roman" w:hAnsi="Times New Roman" w:cs="Times New Roman"/>
        </w:rPr>
        <w:t>4</w:t>
      </w:r>
      <w:r w:rsidR="00B97B13" w:rsidRPr="00567921">
        <w:rPr>
          <w:rFonts w:ascii="Times New Roman" w:hAnsi="Times New Roman" w:cs="Times New Roman"/>
        </w:rPr>
        <w:t>6</w:t>
      </w:r>
      <w:r w:rsidR="00A05DA9" w:rsidRPr="00567921">
        <w:rPr>
          <w:rFonts w:ascii="Times New Roman" w:hAnsi="Times New Roman" w:cs="Times New Roman"/>
        </w:rPr>
        <w:t xml:space="preserve"> Fiber (R=0</w:t>
      </w:r>
      <w:r w:rsidR="00A05DA9" w:rsidRPr="00567921">
        <w:rPr>
          <w:rFonts w:ascii="Times New Roman" w:hAnsi="Times New Roman" w:cs="Times New Roman"/>
          <w:i/>
          <w:iCs/>
        </w:rPr>
        <w:t>.</w:t>
      </w:r>
      <w:r w:rsidR="00B97B13" w:rsidRPr="00567921">
        <w:rPr>
          <w:rFonts w:ascii="Times New Roman" w:hAnsi="Times New Roman" w:cs="Times New Roman"/>
        </w:rPr>
        <w:t>982) …</w:t>
      </w:r>
      <w:r w:rsidR="00A05DA9" w:rsidRPr="00567921">
        <w:rPr>
          <w:rFonts w:ascii="Times New Roman" w:hAnsi="Times New Roman" w:cs="Times New Roman"/>
        </w:rPr>
        <w:t>……………………………………………</w:t>
      </w:r>
      <w:r w:rsidR="00D762E3" w:rsidRPr="00567921">
        <w:rPr>
          <w:rFonts w:ascii="Times New Roman" w:hAnsi="Times New Roman" w:cs="Times New Roman"/>
        </w:rPr>
        <w:t>……</w:t>
      </w:r>
      <w:r w:rsidR="00A05DA9" w:rsidRPr="00567921">
        <w:rPr>
          <w:rFonts w:ascii="Times New Roman" w:hAnsi="Times New Roman" w:cs="Times New Roman"/>
        </w:rPr>
        <w:t>………</w:t>
      </w:r>
      <w:r w:rsidR="001F3FA7" w:rsidRPr="00567921">
        <w:rPr>
          <w:rFonts w:ascii="Times New Roman" w:hAnsi="Times New Roman" w:cs="Times New Roman"/>
        </w:rPr>
        <w:t>23</w:t>
      </w:r>
    </w:p>
    <w:p w14:paraId="68388A71" w14:textId="5E41DAC2" w:rsidR="00A550D1" w:rsidRPr="00567921" w:rsidRDefault="00900380" w:rsidP="00A550D1">
      <w:pPr>
        <w:spacing w:line="360" w:lineRule="auto"/>
        <w:jc w:val="both"/>
        <w:rPr>
          <w:rFonts w:ascii="Times New Roman" w:hAnsi="Times New Roman" w:cs="Times New Roman"/>
          <w:b/>
          <w:bCs/>
          <w:sz w:val="24"/>
          <w:szCs w:val="24"/>
        </w:rPr>
      </w:pPr>
      <w:r w:rsidRPr="00567921">
        <w:rPr>
          <w:rFonts w:ascii="Times New Roman" w:hAnsi="Times New Roman" w:cs="Times New Roman"/>
          <w:b/>
          <w:bCs/>
          <w:sz w:val="24"/>
          <w:szCs w:val="24"/>
        </w:rPr>
        <w:t xml:space="preserve">7. </w:t>
      </w:r>
      <w:r w:rsidR="00A550D1" w:rsidRPr="00567921">
        <w:rPr>
          <w:rFonts w:ascii="Times New Roman" w:hAnsi="Times New Roman" w:cs="Times New Roman"/>
          <w:b/>
          <w:bCs/>
          <w:sz w:val="24"/>
          <w:szCs w:val="24"/>
        </w:rPr>
        <w:t xml:space="preserve">Parametric study of </w:t>
      </w:r>
      <w:r w:rsidR="00A90864" w:rsidRPr="00567921">
        <w:rPr>
          <w:rFonts w:ascii="Times New Roman" w:hAnsi="Times New Roman" w:cs="Times New Roman"/>
          <w:b/>
          <w:bCs/>
          <w:sz w:val="24"/>
          <w:szCs w:val="24"/>
        </w:rPr>
        <w:t xml:space="preserve">the </w:t>
      </w:r>
      <w:r w:rsidR="00A550D1" w:rsidRPr="00567921">
        <w:rPr>
          <w:rFonts w:ascii="Times New Roman" w:hAnsi="Times New Roman" w:cs="Times New Roman"/>
          <w:b/>
          <w:bCs/>
          <w:sz w:val="24"/>
          <w:szCs w:val="24"/>
        </w:rPr>
        <w:t>ANFIS model</w:t>
      </w:r>
    </w:p>
    <w:p w14:paraId="2846080D" w14:textId="5772AFCD" w:rsidR="00062ABA" w:rsidRPr="0072268C" w:rsidRDefault="0072268C" w:rsidP="00A550D1">
      <w:pPr>
        <w:spacing w:line="360" w:lineRule="auto"/>
        <w:jc w:val="both"/>
        <w:rPr>
          <w:rFonts w:ascii="Times New Roman" w:hAnsi="Times New Roman" w:cs="Times New Roman"/>
        </w:rPr>
      </w:pPr>
      <w:r w:rsidRPr="0072268C">
        <w:rPr>
          <w:rFonts w:ascii="Times New Roman" w:hAnsi="Times New Roman" w:cs="Times New Roman"/>
        </w:rPr>
        <w:t>The main aim of this study was to evaluate the effect of incorporating steel fib</w:t>
      </w:r>
      <w:r w:rsidR="00A927B6">
        <w:rPr>
          <w:rFonts w:ascii="Times New Roman" w:hAnsi="Times New Roman" w:cs="Times New Roman"/>
        </w:rPr>
        <w:t>re</w:t>
      </w:r>
      <w:r w:rsidRPr="0072268C">
        <w:rPr>
          <w:rFonts w:ascii="Times New Roman" w:hAnsi="Times New Roman" w:cs="Times New Roman"/>
        </w:rPr>
        <w:t xml:space="preserve">s and other factors on the compressive strength of High-Performance Steel Fiber Reinforced Concrete (HP-SFRC), as predicted by the ANFIS model. The outcomes of this investigation were represented using a 3D graph, shown in Figure 9. This graph demonstrates the impact of an extra parameter on the compressive strength of HP-SFRC. According to the graph, </w:t>
      </w:r>
      <w:r w:rsidR="00A927B6">
        <w:rPr>
          <w:rFonts w:ascii="Times New Roman" w:hAnsi="Times New Roman" w:cs="Times New Roman"/>
        </w:rPr>
        <w:t>introducing</w:t>
      </w:r>
      <w:r w:rsidRPr="0072268C">
        <w:rPr>
          <w:rFonts w:ascii="Times New Roman" w:hAnsi="Times New Roman" w:cs="Times New Roman"/>
        </w:rPr>
        <w:t xml:space="preserve"> steel fib</w:t>
      </w:r>
      <w:r w:rsidR="00A927B6">
        <w:rPr>
          <w:rFonts w:ascii="Times New Roman" w:hAnsi="Times New Roman" w:cs="Times New Roman"/>
        </w:rPr>
        <w:t>re</w:t>
      </w:r>
      <w:r w:rsidRPr="0072268C">
        <w:rPr>
          <w:rFonts w:ascii="Times New Roman" w:hAnsi="Times New Roman" w:cs="Times New Roman"/>
        </w:rPr>
        <w:t>s to High-Performance Concrete (HPC) resulted in a significant increase of 12% in compressive strength.</w:t>
      </w:r>
    </w:p>
    <w:p w14:paraId="057AD40E" w14:textId="49892877" w:rsidR="0044636F" w:rsidRPr="00567921" w:rsidRDefault="0044636F" w:rsidP="00AD4072">
      <w:pPr>
        <w:spacing w:line="360" w:lineRule="auto"/>
        <w:jc w:val="center"/>
        <w:rPr>
          <w:rFonts w:ascii="Times New Roman" w:hAnsi="Times New Roman" w:cs="Times New Roman"/>
          <w:sz w:val="24"/>
          <w:szCs w:val="24"/>
        </w:rPr>
      </w:pPr>
      <w:r w:rsidRPr="00567921">
        <w:rPr>
          <w:rFonts w:ascii="Times New Roman" w:hAnsi="Times New Roman" w:cs="Times New Roman"/>
          <w:noProof/>
        </w:rPr>
        <w:lastRenderedPageBreak/>
        <w:drawing>
          <wp:inline distT="0" distB="0" distL="0" distR="0" wp14:anchorId="724261EA" wp14:editId="3B0DFC27">
            <wp:extent cx="3336374" cy="1606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3355900" cy="1615953"/>
                    </a:xfrm>
                    <a:prstGeom prst="rect">
                      <a:avLst/>
                    </a:prstGeom>
                    <a:noFill/>
                    <a:ln>
                      <a:noFill/>
                    </a:ln>
                  </pic:spPr>
                </pic:pic>
              </a:graphicData>
            </a:graphic>
          </wp:inline>
        </w:drawing>
      </w:r>
    </w:p>
    <w:p w14:paraId="2DE23798" w14:textId="2ED557E2" w:rsidR="00213678" w:rsidRPr="00567921" w:rsidRDefault="00213678" w:rsidP="00AD4072">
      <w:pPr>
        <w:spacing w:line="360" w:lineRule="auto"/>
        <w:jc w:val="center"/>
        <w:rPr>
          <w:rFonts w:ascii="Times New Roman" w:hAnsi="Times New Roman" w:cs="Times New Roman"/>
          <w:sz w:val="20"/>
          <w:szCs w:val="20"/>
        </w:rPr>
      </w:pPr>
      <w:r w:rsidRPr="00567921">
        <w:rPr>
          <w:rFonts w:ascii="Times New Roman" w:hAnsi="Times New Roman" w:cs="Times New Roman"/>
          <w:sz w:val="20"/>
          <w:szCs w:val="20"/>
        </w:rPr>
        <w:t>Fig</w:t>
      </w:r>
      <w:r w:rsidR="00567921" w:rsidRPr="00567921">
        <w:rPr>
          <w:rFonts w:ascii="Times New Roman" w:hAnsi="Times New Roman" w:cs="Times New Roman"/>
          <w:sz w:val="20"/>
          <w:szCs w:val="20"/>
        </w:rPr>
        <w:t>ure</w:t>
      </w:r>
      <w:r w:rsidRPr="00567921">
        <w:rPr>
          <w:rFonts w:ascii="Times New Roman" w:hAnsi="Times New Roman" w:cs="Times New Roman"/>
          <w:sz w:val="20"/>
          <w:szCs w:val="20"/>
        </w:rPr>
        <w:t xml:space="preserve"> 9: 3D surface plot for </w:t>
      </w:r>
      <w:r w:rsidR="00A846B9" w:rsidRPr="00567921">
        <w:rPr>
          <w:rFonts w:ascii="Times New Roman" w:hAnsi="Times New Roman" w:cs="Times New Roman"/>
          <w:sz w:val="20"/>
          <w:szCs w:val="20"/>
        </w:rPr>
        <w:t>HP-SFRC</w:t>
      </w:r>
    </w:p>
    <w:p w14:paraId="187A12B8" w14:textId="01F9D4D7" w:rsidR="006E46D6" w:rsidRPr="00567921" w:rsidRDefault="00900380" w:rsidP="006E46D6">
      <w:pPr>
        <w:spacing w:line="360" w:lineRule="auto"/>
        <w:jc w:val="both"/>
        <w:rPr>
          <w:rFonts w:ascii="Times New Roman" w:hAnsi="Times New Roman" w:cs="Times New Roman"/>
          <w:b/>
          <w:bCs/>
        </w:rPr>
      </w:pPr>
      <w:r w:rsidRPr="00567921">
        <w:rPr>
          <w:rFonts w:ascii="Times New Roman" w:hAnsi="Times New Roman" w:cs="Times New Roman"/>
          <w:b/>
          <w:bCs/>
        </w:rPr>
        <w:t xml:space="preserve">8. </w:t>
      </w:r>
      <w:r w:rsidR="006E46D6" w:rsidRPr="00567921">
        <w:rPr>
          <w:rFonts w:ascii="Times New Roman" w:hAnsi="Times New Roman" w:cs="Times New Roman"/>
          <w:b/>
          <w:bCs/>
        </w:rPr>
        <w:t xml:space="preserve">Conclusion </w:t>
      </w:r>
    </w:p>
    <w:p w14:paraId="3118C8D9" w14:textId="3E530E6D" w:rsidR="0072268C" w:rsidRPr="0072268C" w:rsidRDefault="0072268C" w:rsidP="0072268C">
      <w:pPr>
        <w:pStyle w:val="NormalWeb"/>
        <w:spacing w:line="360" w:lineRule="auto"/>
        <w:jc w:val="both"/>
        <w:rPr>
          <w:sz w:val="22"/>
          <w:szCs w:val="22"/>
        </w:rPr>
      </w:pPr>
      <w:r w:rsidRPr="0072268C">
        <w:rPr>
          <w:sz w:val="22"/>
          <w:szCs w:val="22"/>
        </w:rPr>
        <w:t>T</w:t>
      </w:r>
      <w:r w:rsidRPr="0072268C">
        <w:rPr>
          <w:sz w:val="22"/>
          <w:szCs w:val="22"/>
        </w:rPr>
        <w:t>he study draws from experimental and numerical i</w:t>
      </w:r>
      <w:r w:rsidRPr="0072268C">
        <w:rPr>
          <w:sz w:val="22"/>
          <w:szCs w:val="22"/>
        </w:rPr>
        <w:t>nvestigation</w:t>
      </w:r>
      <w:r w:rsidRPr="0072268C">
        <w:rPr>
          <w:sz w:val="22"/>
          <w:szCs w:val="22"/>
        </w:rPr>
        <w:t xml:space="preserve"> into High-Performance Steel Fiber Reinforced Concrete (HP-SFRC), </w:t>
      </w:r>
      <w:r w:rsidR="00A927B6">
        <w:rPr>
          <w:sz w:val="22"/>
          <w:szCs w:val="22"/>
        </w:rPr>
        <w:t>incorporating</w:t>
      </w:r>
      <w:r w:rsidRPr="0072268C">
        <w:rPr>
          <w:sz w:val="22"/>
          <w:szCs w:val="22"/>
        </w:rPr>
        <w:t xml:space="preserve"> micro-silica as a Supplementary Cementitious Material (SCM). It is deduced that introducing steel fib</w:t>
      </w:r>
      <w:r w:rsidR="00A927B6">
        <w:rPr>
          <w:sz w:val="22"/>
          <w:szCs w:val="22"/>
        </w:rPr>
        <w:t>re</w:t>
      </w:r>
      <w:r w:rsidRPr="0072268C">
        <w:rPr>
          <w:sz w:val="22"/>
          <w:szCs w:val="22"/>
        </w:rPr>
        <w:t>s to High-Performance Concrete (HPC) moderately enhances its compressive strength. Moreover, increasing the replacement of micro-silica in the concrete matrix improves its mechanical performance.</w:t>
      </w:r>
    </w:p>
    <w:p w14:paraId="1EDE010E" w14:textId="4385EA3F" w:rsidR="0072268C" w:rsidRPr="0072268C" w:rsidRDefault="00A927B6" w:rsidP="0072268C">
      <w:pPr>
        <w:pStyle w:val="NormalWeb"/>
        <w:spacing w:line="360" w:lineRule="auto"/>
        <w:jc w:val="both"/>
        <w:rPr>
          <w:sz w:val="22"/>
          <w:szCs w:val="22"/>
        </w:rPr>
      </w:pPr>
      <w:r>
        <w:rPr>
          <w:sz w:val="22"/>
          <w:szCs w:val="22"/>
        </w:rPr>
        <w:t>The research has developed Empirical equations that estimate</w:t>
      </w:r>
      <w:r w:rsidR="0072268C" w:rsidRPr="0072268C">
        <w:rPr>
          <w:sz w:val="22"/>
          <w:szCs w:val="22"/>
        </w:rPr>
        <w:t xml:space="preserve"> compressive strength based on fib</w:t>
      </w:r>
      <w:r>
        <w:rPr>
          <w:sz w:val="22"/>
          <w:szCs w:val="22"/>
        </w:rPr>
        <w:t>re</w:t>
      </w:r>
      <w:r w:rsidR="0072268C" w:rsidRPr="0072268C">
        <w:rPr>
          <w:sz w:val="22"/>
          <w:szCs w:val="22"/>
        </w:rPr>
        <w:t xml:space="preserve"> volume fraction. The accompanying Integral Absolute Error (IAE) values were calculated as 0.92. Importantly, these equations remain unaffected by specimen parameters, encompassing non-dimensional variables, and are suitable across a wide range of water-to-binder (w/b) ratios.</w:t>
      </w:r>
    </w:p>
    <w:p w14:paraId="45DB2FDB" w14:textId="03785DC5" w:rsidR="0072268C" w:rsidRPr="0072268C" w:rsidRDefault="0072268C" w:rsidP="0072268C">
      <w:pPr>
        <w:pStyle w:val="NormalWeb"/>
        <w:spacing w:line="360" w:lineRule="auto"/>
        <w:jc w:val="both"/>
        <w:rPr>
          <w:sz w:val="22"/>
          <w:szCs w:val="22"/>
        </w:rPr>
      </w:pPr>
      <w:r w:rsidRPr="0072268C">
        <w:rPr>
          <w:sz w:val="22"/>
          <w:szCs w:val="22"/>
        </w:rPr>
        <w:t>A thorough machine learning framework was also established, utili</w:t>
      </w:r>
      <w:r w:rsidR="00B70439">
        <w:rPr>
          <w:sz w:val="22"/>
          <w:szCs w:val="22"/>
        </w:rPr>
        <w:t>s</w:t>
      </w:r>
      <w:r w:rsidRPr="0072268C">
        <w:rPr>
          <w:sz w:val="22"/>
          <w:szCs w:val="22"/>
        </w:rPr>
        <w:t>ing an Adaptive Neuro-Fuzzy Inference System (ANFIS). Post-training, this framework demonstrated high precision in predicting HP-SFRC's compressive strength. Specifically, the Root Mean Squared Error (RMSE) values stood at 0.17 and 0.56 for the training and testing datasets.</w:t>
      </w:r>
    </w:p>
    <w:p w14:paraId="2014522B" w14:textId="43B75453" w:rsidR="00E8775B" w:rsidRPr="00825890" w:rsidRDefault="0072268C" w:rsidP="00825890">
      <w:pPr>
        <w:pStyle w:val="NormalWeb"/>
        <w:spacing w:line="360" w:lineRule="auto"/>
        <w:jc w:val="both"/>
        <w:rPr>
          <w:sz w:val="22"/>
          <w:szCs w:val="22"/>
        </w:rPr>
      </w:pPr>
      <w:r w:rsidRPr="0072268C">
        <w:rPr>
          <w:sz w:val="22"/>
          <w:szCs w:val="22"/>
        </w:rPr>
        <w:t>Furthermore, a comparative assessment revealed that the strength forecasts generated by Multiple Linear Regression (MLR) models were more accurate than those produced by machine learning (ML) forecasts. The coefficient of determination was 0.87 for ML and 0.982 for MLR, underscoring the MLR model's superior accuracy in this context.</w:t>
      </w:r>
    </w:p>
    <w:p w14:paraId="3760D91F" w14:textId="4E4843E7" w:rsidR="00900380" w:rsidRPr="00567921" w:rsidRDefault="00900380" w:rsidP="006E46D6">
      <w:pPr>
        <w:spacing w:line="360" w:lineRule="auto"/>
        <w:jc w:val="both"/>
        <w:rPr>
          <w:rFonts w:ascii="Times New Roman" w:hAnsi="Times New Roman" w:cs="Times New Roman"/>
          <w:b/>
          <w:bCs/>
        </w:rPr>
      </w:pPr>
      <w:r w:rsidRPr="00567921">
        <w:rPr>
          <w:rFonts w:ascii="Times New Roman" w:hAnsi="Times New Roman" w:cs="Times New Roman"/>
          <w:b/>
          <w:bCs/>
          <w:sz w:val="24"/>
          <w:szCs w:val="24"/>
        </w:rPr>
        <w:t>References</w:t>
      </w:r>
      <w:r w:rsidRPr="00567921">
        <w:rPr>
          <w:rFonts w:ascii="Times New Roman" w:hAnsi="Times New Roman" w:cs="Times New Roman"/>
          <w:b/>
          <w:bCs/>
        </w:rPr>
        <w:t xml:space="preserve"> </w:t>
      </w:r>
    </w:p>
    <w:p w14:paraId="31BC3AC5" w14:textId="2355E53A" w:rsidR="00CB2B2B" w:rsidRPr="001468DA" w:rsidRDefault="002E65BF"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b/>
          <w:bCs/>
          <w:sz w:val="16"/>
          <w:szCs w:val="16"/>
        </w:rPr>
        <w:fldChar w:fldCharType="begin" w:fldLock="1"/>
      </w:r>
      <w:r w:rsidRPr="001468DA">
        <w:rPr>
          <w:rFonts w:ascii="Times New Roman" w:hAnsi="Times New Roman" w:cs="Times New Roman"/>
          <w:b/>
          <w:bCs/>
          <w:sz w:val="16"/>
          <w:szCs w:val="16"/>
        </w:rPr>
        <w:instrText xml:space="preserve">ADDIN Mendeley Bibliography CSL_BIBLIOGRAPHY </w:instrText>
      </w:r>
      <w:r w:rsidRPr="001468DA">
        <w:rPr>
          <w:rFonts w:ascii="Times New Roman" w:hAnsi="Times New Roman" w:cs="Times New Roman"/>
          <w:b/>
          <w:bCs/>
          <w:sz w:val="16"/>
          <w:szCs w:val="16"/>
        </w:rPr>
        <w:fldChar w:fldCharType="separate"/>
      </w:r>
      <w:r w:rsidR="00CB2B2B" w:rsidRPr="001468DA">
        <w:rPr>
          <w:rFonts w:ascii="Times New Roman" w:hAnsi="Times New Roman" w:cs="Times New Roman"/>
          <w:noProof/>
          <w:sz w:val="16"/>
          <w:szCs w:val="16"/>
        </w:rPr>
        <w:t>[1]</w:t>
      </w:r>
      <w:r w:rsidR="00CB2B2B" w:rsidRPr="001468DA">
        <w:rPr>
          <w:rFonts w:ascii="Times New Roman" w:hAnsi="Times New Roman" w:cs="Times New Roman"/>
          <w:noProof/>
          <w:sz w:val="16"/>
          <w:szCs w:val="16"/>
        </w:rPr>
        <w:tab/>
        <w:t xml:space="preserve">H. Fathi, T. Lameie, M. Maleki, and R. Yazdani, “Simultaneous effects of fiber and glass on the mechanical properties of self-compacting concrete,” </w:t>
      </w:r>
      <w:r w:rsidR="00CB2B2B" w:rsidRPr="001468DA">
        <w:rPr>
          <w:rFonts w:ascii="Times New Roman" w:hAnsi="Times New Roman" w:cs="Times New Roman"/>
          <w:i/>
          <w:iCs/>
          <w:noProof/>
          <w:sz w:val="16"/>
          <w:szCs w:val="16"/>
        </w:rPr>
        <w:t>Constr. Build. Mater.</w:t>
      </w:r>
      <w:r w:rsidR="00CB2B2B" w:rsidRPr="001468DA">
        <w:rPr>
          <w:rFonts w:ascii="Times New Roman" w:hAnsi="Times New Roman" w:cs="Times New Roman"/>
          <w:noProof/>
          <w:sz w:val="16"/>
          <w:szCs w:val="16"/>
        </w:rPr>
        <w:t>, vol. 133, pp. 443–449, 2017, doi: 10.1016/j.conbuildmat.2016.12.097.</w:t>
      </w:r>
    </w:p>
    <w:p w14:paraId="1D2758FB" w14:textId="77777777" w:rsidR="00CB2B2B" w:rsidRPr="001468DA" w:rsidRDefault="00CB2B2B" w:rsidP="001468DA">
      <w:pPr>
        <w:widowControl w:val="0"/>
        <w:autoSpaceDE w:val="0"/>
        <w:autoSpaceDN w:val="0"/>
        <w:adjustRightInd w:val="0"/>
        <w:spacing w:after="0" w:line="24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w:t>
      </w:r>
      <w:r w:rsidRPr="001468DA">
        <w:rPr>
          <w:rFonts w:ascii="Times New Roman" w:hAnsi="Times New Roman" w:cs="Times New Roman"/>
          <w:noProof/>
          <w:sz w:val="16"/>
          <w:szCs w:val="16"/>
        </w:rPr>
        <w:tab/>
        <w:t xml:space="preserve">D. Falliano, D. De Domenico, G. Ricciardi, and E. Gugliandolo, “Compressive and flexural strength of fiber-reinforced foamed concrete: Effect of fiber content, curing conditions and dry density,” </w:t>
      </w:r>
      <w:r w:rsidRPr="001468DA">
        <w:rPr>
          <w:rFonts w:ascii="Times New Roman" w:hAnsi="Times New Roman" w:cs="Times New Roman"/>
          <w:i/>
          <w:iCs/>
          <w:noProof/>
          <w:sz w:val="16"/>
          <w:szCs w:val="16"/>
        </w:rPr>
        <w:t>Constr. Build. Mater.</w:t>
      </w:r>
      <w:r w:rsidRPr="001468DA">
        <w:rPr>
          <w:rFonts w:ascii="Times New Roman" w:hAnsi="Times New Roman" w:cs="Times New Roman"/>
          <w:noProof/>
          <w:sz w:val="16"/>
          <w:szCs w:val="16"/>
        </w:rPr>
        <w:t>, vol. 198, pp. 479–493, 2019, doi: 10.1016/j.conbuildmat.2018.11.197.</w:t>
      </w:r>
    </w:p>
    <w:p w14:paraId="098D5E9E"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[3]</w:t>
      </w:r>
      <w:r w:rsidRPr="001468DA">
        <w:rPr>
          <w:rFonts w:ascii="Times New Roman" w:hAnsi="Times New Roman" w:cs="Times New Roman"/>
          <w:noProof/>
          <w:sz w:val="16"/>
          <w:szCs w:val="16"/>
        </w:rPr>
        <w:tab/>
        <w:t xml:space="preserve">W. Abbass, M. I. Khan, and S. Mourad, “Evaluation of mechanical properties of steel fiber reinforced concrete with different strengths of concrete,” </w:t>
      </w:r>
      <w:r w:rsidRPr="001468DA">
        <w:rPr>
          <w:rFonts w:ascii="Times New Roman" w:hAnsi="Times New Roman" w:cs="Times New Roman"/>
          <w:i/>
          <w:iCs/>
          <w:noProof/>
          <w:sz w:val="16"/>
          <w:szCs w:val="16"/>
        </w:rPr>
        <w:t>Constr. Build. Mater.</w:t>
      </w:r>
      <w:r w:rsidRPr="001468DA">
        <w:rPr>
          <w:rFonts w:ascii="Times New Roman" w:hAnsi="Times New Roman" w:cs="Times New Roman"/>
          <w:noProof/>
          <w:sz w:val="16"/>
          <w:szCs w:val="16"/>
        </w:rPr>
        <w:t>, vol. 168, pp. 556–569, 2018, doi: 10.1016/j.conbuildmat.2018.02.164.</w:t>
      </w:r>
    </w:p>
    <w:p w14:paraId="0F73872D"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lastRenderedPageBreak/>
        <w:t>[4]</w:t>
      </w:r>
      <w:r w:rsidRPr="001468DA">
        <w:rPr>
          <w:rFonts w:ascii="Times New Roman" w:hAnsi="Times New Roman" w:cs="Times New Roman"/>
          <w:noProof/>
          <w:sz w:val="16"/>
          <w:szCs w:val="16"/>
        </w:rPr>
        <w:tab/>
        <w:t xml:space="preserve">Y. Qin, H. Wu, Y. Zheng, W. Wang, and Z. Yi, “Microscopic Texture of Polypropylene Fiber-Reinforced Concrete with X-Ray Computed Tomography,” </w:t>
      </w:r>
      <w:r w:rsidRPr="001468DA">
        <w:rPr>
          <w:rFonts w:ascii="Times New Roman" w:hAnsi="Times New Roman" w:cs="Times New Roman"/>
          <w:i/>
          <w:iCs/>
          <w:noProof/>
          <w:sz w:val="16"/>
          <w:szCs w:val="16"/>
        </w:rPr>
        <w:t>Adv. Civ. Eng.</w:t>
      </w:r>
      <w:r w:rsidRPr="001468DA">
        <w:rPr>
          <w:rFonts w:ascii="Times New Roman" w:hAnsi="Times New Roman" w:cs="Times New Roman"/>
          <w:noProof/>
          <w:sz w:val="16"/>
          <w:szCs w:val="16"/>
        </w:rPr>
        <w:t>, vol. 2019, pp. 1–9, 2019, doi: 10.1155/2019/2386590.</w:t>
      </w:r>
    </w:p>
    <w:p w14:paraId="5E159087"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[5]</w:t>
      </w:r>
      <w:r w:rsidRPr="001468DA">
        <w:rPr>
          <w:rFonts w:ascii="Times New Roman" w:hAnsi="Times New Roman" w:cs="Times New Roman"/>
          <w:noProof/>
          <w:sz w:val="16"/>
          <w:szCs w:val="16"/>
        </w:rPr>
        <w:tab/>
        <w:t xml:space="preserve">D. Y. Yoo and Y. S. Yoon, “Structural performance of ultra-high-performance concrete beams with different steel fibers,” </w:t>
      </w:r>
      <w:r w:rsidRPr="001468DA">
        <w:rPr>
          <w:rFonts w:ascii="Times New Roman" w:hAnsi="Times New Roman" w:cs="Times New Roman"/>
          <w:i/>
          <w:iCs/>
          <w:noProof/>
          <w:sz w:val="16"/>
          <w:szCs w:val="16"/>
        </w:rPr>
        <w:t>Eng. Struct.</w:t>
      </w:r>
      <w:r w:rsidRPr="001468DA">
        <w:rPr>
          <w:rFonts w:ascii="Times New Roman" w:hAnsi="Times New Roman" w:cs="Times New Roman"/>
          <w:noProof/>
          <w:sz w:val="16"/>
          <w:szCs w:val="16"/>
        </w:rPr>
        <w:t>, vol. 102, pp. 409–423, 2015, doi: 10.1016/j.engstruct.2015.08.029.</w:t>
      </w:r>
    </w:p>
    <w:p w14:paraId="7C567A4F"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[6]</w:t>
      </w:r>
      <w:r w:rsidRPr="001468DA">
        <w:rPr>
          <w:rFonts w:ascii="Times New Roman" w:hAnsi="Times New Roman" w:cs="Times New Roman"/>
          <w:noProof/>
          <w:sz w:val="16"/>
          <w:szCs w:val="16"/>
        </w:rPr>
        <w:tab/>
        <w:t xml:space="preserve">T. Wu, X. Yang, H. Wei, and X. Liu, “Mechanical properties and microstructure of lightweight aggregate concrete with and without fibers,” </w:t>
      </w:r>
      <w:r w:rsidRPr="001468DA">
        <w:rPr>
          <w:rFonts w:ascii="Times New Roman" w:hAnsi="Times New Roman" w:cs="Times New Roman"/>
          <w:i/>
          <w:iCs/>
          <w:noProof/>
          <w:sz w:val="16"/>
          <w:szCs w:val="16"/>
        </w:rPr>
        <w:t>Constr. Build. Mater.</w:t>
      </w:r>
      <w:r w:rsidRPr="001468DA">
        <w:rPr>
          <w:rFonts w:ascii="Times New Roman" w:hAnsi="Times New Roman" w:cs="Times New Roman"/>
          <w:noProof/>
          <w:sz w:val="16"/>
          <w:szCs w:val="16"/>
        </w:rPr>
        <w:t>, vol. 199, pp. 526–539, 2019, doi: 10.1016/j.conbuildmat.2018.12.037.</w:t>
      </w:r>
    </w:p>
    <w:p w14:paraId="1C9F1ECA"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[7]</w:t>
      </w:r>
      <w:r w:rsidRPr="001468DA">
        <w:rPr>
          <w:rFonts w:ascii="Times New Roman" w:hAnsi="Times New Roman" w:cs="Times New Roman"/>
          <w:noProof/>
          <w:sz w:val="16"/>
          <w:szCs w:val="16"/>
        </w:rPr>
        <w:tab/>
        <w:t xml:space="preserve">J. H. Lee, B. Cho, and E. Choi, “Flexural capacity of fiber reinforced concrete with a consideration of concrete strength and fiber content,” </w:t>
      </w:r>
      <w:r w:rsidRPr="001468DA">
        <w:rPr>
          <w:rFonts w:ascii="Times New Roman" w:hAnsi="Times New Roman" w:cs="Times New Roman"/>
          <w:i/>
          <w:iCs/>
          <w:noProof/>
          <w:sz w:val="16"/>
          <w:szCs w:val="16"/>
        </w:rPr>
        <w:t>Constr. Build. Mater.</w:t>
      </w:r>
      <w:r w:rsidRPr="001468DA">
        <w:rPr>
          <w:rFonts w:ascii="Times New Roman" w:hAnsi="Times New Roman" w:cs="Times New Roman"/>
          <w:noProof/>
          <w:sz w:val="16"/>
          <w:szCs w:val="16"/>
        </w:rPr>
        <w:t>, vol. 138, pp. 222–231, 2017, doi: 10.1016/j.conbuildmat.2017.01.096.</w:t>
      </w:r>
    </w:p>
    <w:p w14:paraId="1F6CE90D"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[8]</w:t>
      </w:r>
      <w:r w:rsidRPr="001468DA">
        <w:rPr>
          <w:rFonts w:ascii="Times New Roman" w:hAnsi="Times New Roman" w:cs="Times New Roman"/>
          <w:noProof/>
          <w:sz w:val="16"/>
          <w:szCs w:val="16"/>
        </w:rPr>
        <w:tab/>
        <w:t xml:space="preserve">D. Y. Yoo, S. Kim, G. J. Park, J. J. Park, and S. W. Kim, “Effects of fiber shape, aspect ratio, and volume fraction on flexural behavior of ultra-high-performance fiber-reinforced cement composites,” </w:t>
      </w:r>
      <w:r w:rsidRPr="001468DA">
        <w:rPr>
          <w:rFonts w:ascii="Times New Roman" w:hAnsi="Times New Roman" w:cs="Times New Roman"/>
          <w:i/>
          <w:iCs/>
          <w:noProof/>
          <w:sz w:val="16"/>
          <w:szCs w:val="16"/>
        </w:rPr>
        <w:t>Compos. Struct.</w:t>
      </w:r>
      <w:r w:rsidRPr="001468DA">
        <w:rPr>
          <w:rFonts w:ascii="Times New Roman" w:hAnsi="Times New Roman" w:cs="Times New Roman"/>
          <w:noProof/>
          <w:sz w:val="16"/>
          <w:szCs w:val="16"/>
        </w:rPr>
        <w:t>, vol. 174, pp. 375–388, 2017, doi: 10.1016/j.compstruct.2017.04.069.</w:t>
      </w:r>
    </w:p>
    <w:p w14:paraId="30355E02"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[9]</w:t>
      </w:r>
      <w:r w:rsidRPr="001468DA">
        <w:rPr>
          <w:rFonts w:ascii="Times New Roman" w:hAnsi="Times New Roman" w:cs="Times New Roman"/>
          <w:noProof/>
          <w:sz w:val="16"/>
          <w:szCs w:val="16"/>
        </w:rPr>
        <w:tab/>
        <w:t xml:space="preserve">M. Saridemir, “Predicting the compressive strength of mortars containing metakaolin by artificial neural networks and fuzzy logic,” </w:t>
      </w:r>
      <w:r w:rsidRPr="001468DA">
        <w:rPr>
          <w:rFonts w:ascii="Times New Roman" w:hAnsi="Times New Roman" w:cs="Times New Roman"/>
          <w:i/>
          <w:iCs/>
          <w:noProof/>
          <w:sz w:val="16"/>
          <w:szCs w:val="16"/>
        </w:rPr>
        <w:t>Adv. Eng. Softw.</w:t>
      </w:r>
      <w:r w:rsidRPr="001468DA">
        <w:rPr>
          <w:rFonts w:ascii="Times New Roman" w:hAnsi="Times New Roman" w:cs="Times New Roman"/>
          <w:noProof/>
          <w:sz w:val="16"/>
          <w:szCs w:val="16"/>
        </w:rPr>
        <w:t>, vol. 40, no. 9, pp. 920–927, 2009, doi: 10.1016/j.advengsoft.2008.12.008.</w:t>
      </w:r>
    </w:p>
    <w:p w14:paraId="0A6434BE"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[10]</w:t>
      </w:r>
      <w:r w:rsidRPr="001468DA">
        <w:rPr>
          <w:rFonts w:ascii="Times New Roman" w:hAnsi="Times New Roman" w:cs="Times New Roman"/>
          <w:noProof/>
          <w:sz w:val="16"/>
          <w:szCs w:val="16"/>
        </w:rPr>
        <w:tab/>
        <w:t xml:space="preserve">B. S. Thamma P, </w:t>
      </w:r>
      <w:r w:rsidRPr="001468DA">
        <w:rPr>
          <w:rFonts w:ascii="Times New Roman" w:hAnsi="Times New Roman" w:cs="Times New Roman"/>
          <w:i/>
          <w:iCs/>
          <w:noProof/>
          <w:sz w:val="16"/>
          <w:szCs w:val="16"/>
        </w:rPr>
        <w:t>Application of soft computing</w:t>
      </w:r>
      <w:r w:rsidRPr="001468DA">
        <w:rPr>
          <w:rFonts w:ascii="Times New Roman" w:hAnsi="Times New Roman" w:cs="Times New Roman"/>
          <w:noProof/>
          <w:sz w:val="16"/>
          <w:szCs w:val="16"/>
        </w:rPr>
        <w:t>. 2009.</w:t>
      </w:r>
    </w:p>
    <w:p w14:paraId="41481179"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[11]</w:t>
      </w:r>
      <w:r w:rsidRPr="001468DA">
        <w:rPr>
          <w:rFonts w:ascii="Times New Roman" w:hAnsi="Times New Roman" w:cs="Times New Roman"/>
          <w:noProof/>
          <w:sz w:val="16"/>
          <w:szCs w:val="16"/>
        </w:rPr>
        <w:tab/>
        <w:t xml:space="preserve">I. B. Topçu and M. Saridemir, “Prediction of compressive strength of concrete containing fly ash using artificial neural networks and fuzzy logic,” </w:t>
      </w:r>
      <w:r w:rsidRPr="001468DA">
        <w:rPr>
          <w:rFonts w:ascii="Times New Roman" w:hAnsi="Times New Roman" w:cs="Times New Roman"/>
          <w:i/>
          <w:iCs/>
          <w:noProof/>
          <w:sz w:val="16"/>
          <w:szCs w:val="16"/>
        </w:rPr>
        <w:t>Comput. Mater. Sci.</w:t>
      </w:r>
      <w:r w:rsidRPr="001468DA">
        <w:rPr>
          <w:rFonts w:ascii="Times New Roman" w:hAnsi="Times New Roman" w:cs="Times New Roman"/>
          <w:noProof/>
          <w:sz w:val="16"/>
          <w:szCs w:val="16"/>
        </w:rPr>
        <w:t>, vol. 41, no. 3, pp. 305–311, 2008, doi: 10.1016/j.commatsci.2007.04.009.</w:t>
      </w:r>
    </w:p>
    <w:p w14:paraId="04D32E7F"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[12]</w:t>
      </w:r>
      <w:r w:rsidRPr="001468DA">
        <w:rPr>
          <w:rFonts w:ascii="Times New Roman" w:hAnsi="Times New Roman" w:cs="Times New Roman"/>
          <w:noProof/>
          <w:sz w:val="16"/>
          <w:szCs w:val="16"/>
        </w:rPr>
        <w:tab/>
        <w:t xml:space="preserve">G. Arslan and E. Cihanli, “Curvature ductility prediction of reinforced High-strength concrete beam sections,” </w:t>
      </w:r>
      <w:r w:rsidRPr="001468DA">
        <w:rPr>
          <w:rFonts w:ascii="Times New Roman" w:hAnsi="Times New Roman" w:cs="Times New Roman"/>
          <w:i/>
          <w:iCs/>
          <w:noProof/>
          <w:sz w:val="16"/>
          <w:szCs w:val="16"/>
        </w:rPr>
        <w:t>J. Civ. Eng. Manag.</w:t>
      </w:r>
      <w:r w:rsidRPr="001468DA">
        <w:rPr>
          <w:rFonts w:ascii="Times New Roman" w:hAnsi="Times New Roman" w:cs="Times New Roman"/>
          <w:noProof/>
          <w:sz w:val="16"/>
          <w:szCs w:val="16"/>
        </w:rPr>
        <w:t>, vol. 16, no. 4, pp. 462–470, 2010, doi: 10.3846/jcem.2010.52.</w:t>
      </w:r>
    </w:p>
    <w:p w14:paraId="34AB61F4"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[13]</w:t>
      </w:r>
      <w:r w:rsidRPr="001468DA">
        <w:rPr>
          <w:rFonts w:ascii="Times New Roman" w:hAnsi="Times New Roman" w:cs="Times New Roman"/>
          <w:noProof/>
          <w:sz w:val="16"/>
          <w:szCs w:val="16"/>
        </w:rPr>
        <w:tab/>
        <w:t xml:space="preserve">M. Sofi, E. Lumantarna, P. Mendis, and A. Zhong, “Thermal Stresses of Concrete at Early Ages,” </w:t>
      </w:r>
      <w:r w:rsidRPr="001468DA">
        <w:rPr>
          <w:rFonts w:ascii="Times New Roman" w:hAnsi="Times New Roman" w:cs="Times New Roman"/>
          <w:i/>
          <w:iCs/>
          <w:noProof/>
          <w:sz w:val="16"/>
          <w:szCs w:val="16"/>
        </w:rPr>
        <w:t>J. Mater. Civ. Eng.</w:t>
      </w:r>
      <w:r w:rsidRPr="001468DA">
        <w:rPr>
          <w:rFonts w:ascii="Times New Roman" w:hAnsi="Times New Roman" w:cs="Times New Roman"/>
          <w:noProof/>
          <w:sz w:val="16"/>
          <w:szCs w:val="16"/>
        </w:rPr>
        <w:t>, vol. 31, no. 6, pp. 1–9, 2019, doi: 10.1061/(asce)mt.1943-5533.0002684.</w:t>
      </w:r>
    </w:p>
    <w:p w14:paraId="2DD9A0BD"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[14]</w:t>
      </w:r>
      <w:r w:rsidRPr="001468DA">
        <w:rPr>
          <w:rFonts w:ascii="Times New Roman" w:hAnsi="Times New Roman" w:cs="Times New Roman"/>
          <w:noProof/>
          <w:sz w:val="16"/>
          <w:szCs w:val="16"/>
        </w:rPr>
        <w:tab/>
        <w:t xml:space="preserve">ACI 211, “Standard Practice for Selecting Proportions for Normal,” </w:t>
      </w:r>
      <w:r w:rsidRPr="001468DA">
        <w:rPr>
          <w:rFonts w:ascii="Times New Roman" w:hAnsi="Times New Roman" w:cs="Times New Roman"/>
          <w:i/>
          <w:iCs/>
          <w:noProof/>
          <w:sz w:val="16"/>
          <w:szCs w:val="16"/>
        </w:rPr>
        <w:t>ACI Mater. J.</w:t>
      </w:r>
      <w:r w:rsidRPr="001468DA">
        <w:rPr>
          <w:rFonts w:ascii="Times New Roman" w:hAnsi="Times New Roman" w:cs="Times New Roman"/>
          <w:noProof/>
          <w:sz w:val="16"/>
          <w:szCs w:val="16"/>
        </w:rPr>
        <w:t>, vol. 90, no. 3, 2009.</w:t>
      </w:r>
    </w:p>
    <w:p w14:paraId="10F836FF"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[15]</w:t>
      </w:r>
      <w:r w:rsidRPr="001468DA">
        <w:rPr>
          <w:rFonts w:ascii="Times New Roman" w:hAnsi="Times New Roman" w:cs="Times New Roman"/>
          <w:noProof/>
          <w:sz w:val="16"/>
          <w:szCs w:val="16"/>
        </w:rPr>
        <w:tab/>
        <w:t xml:space="preserve">Y. Choi and R. L. Yuan, “Experimental relationship between splitting tensile strength and compressive strength of GFRC and PFRC,” </w:t>
      </w:r>
      <w:r w:rsidRPr="001468DA">
        <w:rPr>
          <w:rFonts w:ascii="Times New Roman" w:hAnsi="Times New Roman" w:cs="Times New Roman"/>
          <w:i/>
          <w:iCs/>
          <w:noProof/>
          <w:sz w:val="16"/>
          <w:szCs w:val="16"/>
        </w:rPr>
        <w:t>Cem. Concr. Res.</w:t>
      </w:r>
      <w:r w:rsidRPr="001468DA">
        <w:rPr>
          <w:rFonts w:ascii="Times New Roman" w:hAnsi="Times New Roman" w:cs="Times New Roman"/>
          <w:noProof/>
          <w:sz w:val="16"/>
          <w:szCs w:val="16"/>
        </w:rPr>
        <w:t>, vol. 35, no. 8, pp. 1587–1591, 2005, doi: 10.1016/j.cemconres.2004.09.010.</w:t>
      </w:r>
    </w:p>
    <w:p w14:paraId="1D62A14A"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[16]</w:t>
      </w:r>
      <w:r w:rsidRPr="001468DA">
        <w:rPr>
          <w:rFonts w:ascii="Times New Roman" w:hAnsi="Times New Roman" w:cs="Times New Roman"/>
          <w:noProof/>
          <w:sz w:val="16"/>
          <w:szCs w:val="16"/>
        </w:rPr>
        <w:tab/>
        <w:t xml:space="preserve">F. Bencardino, L. Rizzuti, G. Spadea, and R. N. Swamy, “Stress-Strain Behavior of Steel Fiber-Reinforced Concrete in Compression,” </w:t>
      </w:r>
      <w:r w:rsidRPr="001468DA">
        <w:rPr>
          <w:rFonts w:ascii="Times New Roman" w:hAnsi="Times New Roman" w:cs="Times New Roman"/>
          <w:i/>
          <w:iCs/>
          <w:noProof/>
          <w:sz w:val="16"/>
          <w:szCs w:val="16"/>
        </w:rPr>
        <w:t>J. Mater. Civ. Eng.</w:t>
      </w:r>
      <w:r w:rsidRPr="001468DA">
        <w:rPr>
          <w:rFonts w:ascii="Times New Roman" w:hAnsi="Times New Roman" w:cs="Times New Roman"/>
          <w:noProof/>
          <w:sz w:val="16"/>
          <w:szCs w:val="16"/>
        </w:rPr>
        <w:t>, vol. 20, no. 3, pp. 255–263, 2008, doi: 10.1061/(asce)0899-1561(2008)20:3(255).</w:t>
      </w:r>
    </w:p>
    <w:p w14:paraId="6BD266C0"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[17]</w:t>
      </w:r>
      <w:r w:rsidRPr="001468DA">
        <w:rPr>
          <w:rFonts w:ascii="Times New Roman" w:hAnsi="Times New Roman" w:cs="Times New Roman"/>
          <w:noProof/>
          <w:sz w:val="16"/>
          <w:szCs w:val="16"/>
        </w:rPr>
        <w:tab/>
        <w:t xml:space="preserve">W. C. Liao, W. Perceka, and E. J. Liu, “Compressive stress-strain relationship of high strength steel fiber reinforced concrete,” </w:t>
      </w:r>
      <w:r w:rsidRPr="001468DA">
        <w:rPr>
          <w:rFonts w:ascii="Times New Roman" w:hAnsi="Times New Roman" w:cs="Times New Roman"/>
          <w:i/>
          <w:iCs/>
          <w:noProof/>
          <w:sz w:val="16"/>
          <w:szCs w:val="16"/>
        </w:rPr>
        <w:t>J. Adv. Concr. Technol.</w:t>
      </w:r>
      <w:r w:rsidRPr="001468DA">
        <w:rPr>
          <w:rFonts w:ascii="Times New Roman" w:hAnsi="Times New Roman" w:cs="Times New Roman"/>
          <w:noProof/>
          <w:sz w:val="16"/>
          <w:szCs w:val="16"/>
        </w:rPr>
        <w:t>, vol. 13, no. 8, pp. 379–392, 2015, doi: 10.3151/jact.13.379.</w:t>
      </w:r>
    </w:p>
    <w:p w14:paraId="01BCCFE9"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[18]</w:t>
      </w:r>
      <w:r w:rsidRPr="001468DA">
        <w:rPr>
          <w:rFonts w:ascii="Times New Roman" w:hAnsi="Times New Roman" w:cs="Times New Roman"/>
          <w:noProof/>
          <w:sz w:val="16"/>
          <w:szCs w:val="16"/>
        </w:rPr>
        <w:tab/>
        <w:t xml:space="preserve">F. Köksal, F. Altun, I. Yiǧit, and Y. Şahin, “Combined effect of silica fume and steel fiber on the mechanical properties of high strength concretes,” </w:t>
      </w:r>
      <w:r w:rsidRPr="001468DA">
        <w:rPr>
          <w:rFonts w:ascii="Times New Roman" w:hAnsi="Times New Roman" w:cs="Times New Roman"/>
          <w:i/>
          <w:iCs/>
          <w:noProof/>
          <w:sz w:val="16"/>
          <w:szCs w:val="16"/>
        </w:rPr>
        <w:t>Constr. Build. Mater.</w:t>
      </w:r>
      <w:r w:rsidRPr="001468DA">
        <w:rPr>
          <w:rFonts w:ascii="Times New Roman" w:hAnsi="Times New Roman" w:cs="Times New Roman"/>
          <w:noProof/>
          <w:sz w:val="16"/>
          <w:szCs w:val="16"/>
        </w:rPr>
        <w:t>, vol. 22, no. 8, pp. 1874–1880, 2008, doi: 10.1016/j.conbuildmat.2007.04.017.</w:t>
      </w:r>
    </w:p>
    <w:p w14:paraId="4380D05F"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[19]</w:t>
      </w:r>
      <w:r w:rsidRPr="001468DA">
        <w:rPr>
          <w:rFonts w:ascii="Times New Roman" w:hAnsi="Times New Roman" w:cs="Times New Roman"/>
          <w:noProof/>
          <w:sz w:val="16"/>
          <w:szCs w:val="16"/>
        </w:rPr>
        <w:tab/>
        <w:t xml:space="preserve">C. S. Poon, Z. H. Shui, and L. Lam, “Compressive behavior of fiber reinforced high-performance concrete subjected to elevated temperatures,” </w:t>
      </w:r>
      <w:r w:rsidRPr="001468DA">
        <w:rPr>
          <w:rFonts w:ascii="Times New Roman" w:hAnsi="Times New Roman" w:cs="Times New Roman"/>
          <w:i/>
          <w:iCs/>
          <w:noProof/>
          <w:sz w:val="16"/>
          <w:szCs w:val="16"/>
        </w:rPr>
        <w:t>Cem. Concr. Res.</w:t>
      </w:r>
      <w:r w:rsidRPr="001468DA">
        <w:rPr>
          <w:rFonts w:ascii="Times New Roman" w:hAnsi="Times New Roman" w:cs="Times New Roman"/>
          <w:noProof/>
          <w:sz w:val="16"/>
          <w:szCs w:val="16"/>
        </w:rPr>
        <w:t>, vol. 34, no. 12, pp. 2215–2222, 2004, doi: 10.1016/j.cemconres.2004.02.011.</w:t>
      </w:r>
    </w:p>
    <w:p w14:paraId="3FC6A53B"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[20]</w:t>
      </w:r>
      <w:r w:rsidRPr="001468DA">
        <w:rPr>
          <w:rFonts w:ascii="Times New Roman" w:hAnsi="Times New Roman" w:cs="Times New Roman"/>
          <w:noProof/>
          <w:sz w:val="16"/>
          <w:szCs w:val="16"/>
        </w:rPr>
        <w:tab/>
        <w:t xml:space="preserve">M. Nili and V. Afroughsabet, “Combined effect of silica fume and steel fibers on the impact resistance and mechanical properties of concrete,” </w:t>
      </w:r>
      <w:r w:rsidRPr="001468DA">
        <w:rPr>
          <w:rFonts w:ascii="Times New Roman" w:hAnsi="Times New Roman" w:cs="Times New Roman"/>
          <w:i/>
          <w:iCs/>
          <w:noProof/>
          <w:sz w:val="16"/>
          <w:szCs w:val="16"/>
        </w:rPr>
        <w:t>Int. J. Impact Eng.</w:t>
      </w:r>
      <w:r w:rsidRPr="001468DA">
        <w:rPr>
          <w:rFonts w:ascii="Times New Roman" w:hAnsi="Times New Roman" w:cs="Times New Roman"/>
          <w:noProof/>
          <w:sz w:val="16"/>
          <w:szCs w:val="16"/>
        </w:rPr>
        <w:t>, vol. 37, no. 8, pp. 879–886, 2010, doi: 10.1016/j.ijimpeng.2010.03.004.</w:t>
      </w:r>
    </w:p>
    <w:p w14:paraId="42BD954F"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[21]</w:t>
      </w:r>
      <w:r w:rsidRPr="001468DA">
        <w:rPr>
          <w:rFonts w:ascii="Times New Roman" w:hAnsi="Times New Roman" w:cs="Times New Roman"/>
          <w:noProof/>
          <w:sz w:val="16"/>
          <w:szCs w:val="16"/>
        </w:rPr>
        <w:tab/>
        <w:t xml:space="preserve">W. T. Lin, R. Huang, C. L. Lee, and H. M. Hsu, “Effect of steel fiber on the mechanical properties of cement-based composites containing silica fume,” </w:t>
      </w:r>
      <w:r w:rsidRPr="001468DA">
        <w:rPr>
          <w:rFonts w:ascii="Times New Roman" w:hAnsi="Times New Roman" w:cs="Times New Roman"/>
          <w:i/>
          <w:iCs/>
          <w:noProof/>
          <w:sz w:val="16"/>
          <w:szCs w:val="16"/>
        </w:rPr>
        <w:t>J. Mar. Sci. Technol.</w:t>
      </w:r>
      <w:r w:rsidRPr="001468DA">
        <w:rPr>
          <w:rFonts w:ascii="Times New Roman" w:hAnsi="Times New Roman" w:cs="Times New Roman"/>
          <w:noProof/>
          <w:sz w:val="16"/>
          <w:szCs w:val="16"/>
        </w:rPr>
        <w:t>, vol. 16, no. 3, pp. 214–221, 2008, doi: 10.51400/2709-6998.2010.</w:t>
      </w:r>
    </w:p>
    <w:p w14:paraId="7E15DF79"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[22]</w:t>
      </w:r>
      <w:r w:rsidRPr="001468DA">
        <w:rPr>
          <w:rFonts w:ascii="Times New Roman" w:hAnsi="Times New Roman" w:cs="Times New Roman"/>
          <w:noProof/>
          <w:sz w:val="16"/>
          <w:szCs w:val="16"/>
        </w:rPr>
        <w:tab/>
        <w:t xml:space="preserve">Z. Keshavarz and H. Torkian, “Application of ANN and ANFIS Models in Determining Compressive Strength of Concrete,” </w:t>
      </w:r>
      <w:r w:rsidRPr="001468DA">
        <w:rPr>
          <w:rFonts w:ascii="Times New Roman" w:hAnsi="Times New Roman" w:cs="Times New Roman"/>
          <w:i/>
          <w:iCs/>
          <w:noProof/>
          <w:sz w:val="16"/>
          <w:szCs w:val="16"/>
        </w:rPr>
        <w:t>J. Soft Comput. Civ. Eng.</w:t>
      </w:r>
      <w:r w:rsidRPr="001468DA">
        <w:rPr>
          <w:rFonts w:ascii="Times New Roman" w:hAnsi="Times New Roman" w:cs="Times New Roman"/>
          <w:noProof/>
          <w:sz w:val="16"/>
          <w:szCs w:val="16"/>
        </w:rPr>
        <w:t>, vol. 2, no. 1, pp. 62–70, 2018, doi: 10.22115/SCCE.2018.51114.</w:t>
      </w:r>
    </w:p>
    <w:p w14:paraId="282B14C0"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[23]</w:t>
      </w:r>
      <w:r w:rsidRPr="001468DA">
        <w:rPr>
          <w:rFonts w:ascii="Times New Roman" w:hAnsi="Times New Roman" w:cs="Times New Roman"/>
          <w:noProof/>
          <w:sz w:val="16"/>
          <w:szCs w:val="16"/>
        </w:rPr>
        <w:tab/>
        <w:t xml:space="preserve">Y. M. Wang and T. M. S. Elhag, “An adaptive neuro-fuzzy inference system for bridge risk assessment,” </w:t>
      </w:r>
      <w:r w:rsidRPr="001468DA">
        <w:rPr>
          <w:rFonts w:ascii="Times New Roman" w:hAnsi="Times New Roman" w:cs="Times New Roman"/>
          <w:i/>
          <w:iCs/>
          <w:noProof/>
          <w:sz w:val="16"/>
          <w:szCs w:val="16"/>
        </w:rPr>
        <w:t>Expert Syst. Appl.</w:t>
      </w:r>
      <w:r w:rsidRPr="001468DA">
        <w:rPr>
          <w:rFonts w:ascii="Times New Roman" w:hAnsi="Times New Roman" w:cs="Times New Roman"/>
          <w:noProof/>
          <w:sz w:val="16"/>
          <w:szCs w:val="16"/>
        </w:rPr>
        <w:t>, vol. 34, no. 4, pp. 3099–3106, 2008, doi: 10.1016/j.eswa.2007.06.026.</w:t>
      </w:r>
    </w:p>
    <w:p w14:paraId="17C7E3E4"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lastRenderedPageBreak/>
        <w:t>[24]</w:t>
      </w:r>
      <w:r w:rsidRPr="001468DA">
        <w:rPr>
          <w:rFonts w:ascii="Times New Roman" w:hAnsi="Times New Roman" w:cs="Times New Roman"/>
          <w:noProof/>
          <w:sz w:val="16"/>
          <w:szCs w:val="16"/>
        </w:rPr>
        <w:tab/>
        <w:t xml:space="preserve">D. K. Sinha, R. Satavalekar, and S. Kasilingam, “Application of Adaptive Neuro-Fuzzy Inference System for Evaluating Compressive Strength of Concrete,” </w:t>
      </w:r>
      <w:r w:rsidRPr="001468DA">
        <w:rPr>
          <w:rFonts w:ascii="Times New Roman" w:hAnsi="Times New Roman" w:cs="Times New Roman"/>
          <w:i/>
          <w:iCs/>
          <w:noProof/>
          <w:sz w:val="16"/>
          <w:szCs w:val="16"/>
        </w:rPr>
        <w:t>Int. J. Fuzzy Log. Intell. Syst.</w:t>
      </w:r>
      <w:r w:rsidRPr="001468DA">
        <w:rPr>
          <w:rFonts w:ascii="Times New Roman" w:hAnsi="Times New Roman" w:cs="Times New Roman"/>
          <w:noProof/>
          <w:sz w:val="16"/>
          <w:szCs w:val="16"/>
        </w:rPr>
        <w:t>, vol. 21, no. 2, pp. 176–188, 2021, doi: 10.5391/IJFIS.2021.21.2.176.</w:t>
      </w:r>
    </w:p>
    <w:p w14:paraId="6A7E6902"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[25]</w:t>
      </w:r>
      <w:r w:rsidRPr="001468DA">
        <w:rPr>
          <w:rFonts w:ascii="Times New Roman" w:hAnsi="Times New Roman" w:cs="Times New Roman"/>
          <w:noProof/>
          <w:sz w:val="16"/>
          <w:szCs w:val="16"/>
        </w:rPr>
        <w:tab/>
        <w:t>J. R. Jang, “ANFIS : Adap tive-Ne twork-Based Fuzzy Inference System,” vol. 23, no. 3, 1993.</w:t>
      </w:r>
    </w:p>
    <w:p w14:paraId="0E8F6100"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[26]</w:t>
      </w:r>
      <w:r w:rsidRPr="001468DA">
        <w:rPr>
          <w:rFonts w:ascii="Times New Roman" w:hAnsi="Times New Roman" w:cs="Times New Roman"/>
          <w:noProof/>
          <w:sz w:val="16"/>
          <w:szCs w:val="16"/>
        </w:rPr>
        <w:tab/>
        <w:t xml:space="preserve">M. A. Denaï, F. Palis, and A. Zeghbib, “ANFIS based modelling and control of non-linear systems: A tutorial,” </w:t>
      </w:r>
      <w:r w:rsidRPr="001468DA">
        <w:rPr>
          <w:rFonts w:ascii="Times New Roman" w:hAnsi="Times New Roman" w:cs="Times New Roman"/>
          <w:i/>
          <w:iCs/>
          <w:noProof/>
          <w:sz w:val="16"/>
          <w:szCs w:val="16"/>
        </w:rPr>
        <w:t>Conf. Proc. - IEEE Int. Conf. Syst. Man Cybern.</w:t>
      </w:r>
      <w:r w:rsidRPr="001468DA">
        <w:rPr>
          <w:rFonts w:ascii="Times New Roman" w:hAnsi="Times New Roman" w:cs="Times New Roman"/>
          <w:noProof/>
          <w:sz w:val="16"/>
          <w:szCs w:val="16"/>
        </w:rPr>
        <w:t>, vol. 4, pp. 3433–3438, 2004, doi: 10.1109/ICSMC.2004.1400873.</w:t>
      </w:r>
    </w:p>
    <w:p w14:paraId="2D88E65D"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[27]</w:t>
      </w:r>
      <w:r w:rsidRPr="001468DA">
        <w:rPr>
          <w:rFonts w:ascii="Times New Roman" w:hAnsi="Times New Roman" w:cs="Times New Roman"/>
          <w:noProof/>
          <w:sz w:val="16"/>
          <w:szCs w:val="16"/>
        </w:rPr>
        <w:tab/>
        <w:t xml:space="preserve">J. S. R. Jang, C. T. Sun, and E. Mizutani, “Neuro-Fuzzy and Soft Computing-A Computational Approach to Learning and Machine Intelligence [Book Review],” </w:t>
      </w:r>
      <w:r w:rsidRPr="001468DA">
        <w:rPr>
          <w:rFonts w:ascii="Times New Roman" w:hAnsi="Times New Roman" w:cs="Times New Roman"/>
          <w:i/>
          <w:iCs/>
          <w:noProof/>
          <w:sz w:val="16"/>
          <w:szCs w:val="16"/>
        </w:rPr>
        <w:t>IEEE Trans. Automat. Contr.</w:t>
      </w:r>
      <w:r w:rsidRPr="001468DA">
        <w:rPr>
          <w:rFonts w:ascii="Times New Roman" w:hAnsi="Times New Roman" w:cs="Times New Roman"/>
          <w:noProof/>
          <w:sz w:val="16"/>
          <w:szCs w:val="16"/>
        </w:rPr>
        <w:t>, vol. 42, no. 10, pp. 1482–1484, 2005, doi: 10.1109/tac.1997.633847.</w:t>
      </w:r>
    </w:p>
    <w:p w14:paraId="77FA3B73" w14:textId="77777777" w:rsidR="00CB2B2B" w:rsidRPr="001468DA" w:rsidRDefault="00CB2B2B" w:rsidP="00CB2B2B">
      <w:pPr>
        <w:widowControl w:val="0"/>
        <w:autoSpaceDE w:val="0"/>
        <w:autoSpaceDN w:val="0"/>
        <w:adjustRightInd w:val="0"/>
        <w:spacing w:line="360" w:lineRule="auto"/>
        <w:ind w:left="640" w:hanging="640"/>
        <w:rPr>
          <w:rFonts w:ascii="Times New Roman" w:hAnsi="Times New Roman" w:cs="Times New Roman"/>
          <w:noProof/>
          <w:sz w:val="16"/>
          <w:szCs w:val="16"/>
        </w:rPr>
      </w:pPr>
      <w:r w:rsidRPr="001468DA">
        <w:rPr>
          <w:rFonts w:ascii="Times New Roman" w:hAnsi="Times New Roman" w:cs="Times New Roman"/>
          <w:noProof/>
          <w:sz w:val="16"/>
          <w:szCs w:val="16"/>
        </w:rPr>
        <w:t>[28]</w:t>
      </w:r>
      <w:r w:rsidRPr="001468DA">
        <w:rPr>
          <w:rFonts w:ascii="Times New Roman" w:hAnsi="Times New Roman" w:cs="Times New Roman"/>
          <w:noProof/>
          <w:sz w:val="16"/>
          <w:szCs w:val="16"/>
        </w:rPr>
        <w:tab/>
        <w:t xml:space="preserve">O. Ünal, F. Demir, and T. Uygunoǧlu, “Fuzzy logic approach to predict stress-strain curves of steel fiber-reinforced concretes in compression,” </w:t>
      </w:r>
      <w:r w:rsidRPr="001468DA">
        <w:rPr>
          <w:rFonts w:ascii="Times New Roman" w:hAnsi="Times New Roman" w:cs="Times New Roman"/>
          <w:i/>
          <w:iCs/>
          <w:noProof/>
          <w:sz w:val="16"/>
          <w:szCs w:val="16"/>
        </w:rPr>
        <w:t>Build. Environ.</w:t>
      </w:r>
      <w:r w:rsidRPr="001468DA">
        <w:rPr>
          <w:rFonts w:ascii="Times New Roman" w:hAnsi="Times New Roman" w:cs="Times New Roman"/>
          <w:noProof/>
          <w:sz w:val="16"/>
          <w:szCs w:val="16"/>
        </w:rPr>
        <w:t>, vol. 42, no. 10, pp. 3589–3595, 2007, doi: 10.1016/j.buildenv.2006.10.023.</w:t>
      </w:r>
    </w:p>
    <w:p w14:paraId="63D394C2" w14:textId="320AC3C3" w:rsidR="00900380" w:rsidRPr="00567921" w:rsidRDefault="002E65BF" w:rsidP="006E46D6">
      <w:pPr>
        <w:spacing w:line="360" w:lineRule="auto"/>
        <w:jc w:val="both"/>
        <w:rPr>
          <w:rFonts w:ascii="Times New Roman" w:hAnsi="Times New Roman" w:cs="Times New Roman"/>
          <w:b/>
          <w:bCs/>
        </w:rPr>
      </w:pPr>
      <w:r w:rsidRPr="001468DA">
        <w:rPr>
          <w:rFonts w:ascii="Times New Roman" w:hAnsi="Times New Roman" w:cs="Times New Roman"/>
          <w:b/>
          <w:bCs/>
          <w:sz w:val="16"/>
          <w:szCs w:val="16"/>
        </w:rPr>
        <w:fldChar w:fldCharType="end"/>
      </w:r>
    </w:p>
    <w:sectPr w:rsidR="00900380" w:rsidRPr="00567921" w:rsidSect="00516860">
      <w:headerReference w:type="even" r:id="rId63"/>
      <w:headerReference w:type="default" r:id="rId64"/>
      <w:footerReference w:type="even" r:id="rId65"/>
      <w:footerReference w:type="default" r:id="rId66"/>
      <w:headerReference w:type="first" r:id="rId67"/>
      <w:footerReference w:type="first" r:id="rId68"/>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DDD5C" w14:textId="77777777" w:rsidR="001468DA" w:rsidRDefault="001468DA" w:rsidP="001468DA">
      <w:pPr>
        <w:spacing w:after="0" w:line="240" w:lineRule="auto"/>
      </w:pPr>
      <w:r>
        <w:separator/>
      </w:r>
    </w:p>
  </w:endnote>
  <w:endnote w:type="continuationSeparator" w:id="0">
    <w:p w14:paraId="50C81AB3" w14:textId="77777777" w:rsidR="001468DA" w:rsidRDefault="001468DA" w:rsidP="00146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9F650" w14:textId="77777777" w:rsidR="001468DA" w:rsidRDefault="001468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DFF9E" w14:textId="77777777" w:rsidR="001468DA" w:rsidRDefault="001468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448F" w14:textId="77777777" w:rsidR="001468DA" w:rsidRDefault="001468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AD992" w14:textId="77777777" w:rsidR="001468DA" w:rsidRDefault="001468DA" w:rsidP="001468DA">
      <w:pPr>
        <w:spacing w:after="0" w:line="240" w:lineRule="auto"/>
      </w:pPr>
      <w:r>
        <w:separator/>
      </w:r>
    </w:p>
  </w:footnote>
  <w:footnote w:type="continuationSeparator" w:id="0">
    <w:p w14:paraId="11D70601" w14:textId="77777777" w:rsidR="001468DA" w:rsidRDefault="001468DA" w:rsidP="00146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35AA3" w14:textId="77777777" w:rsidR="001468DA" w:rsidRDefault="001468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5893" w14:textId="77777777" w:rsidR="001468DA" w:rsidRDefault="001468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59941" w14:textId="77777777" w:rsidR="001468DA" w:rsidRDefault="001468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4965"/>
    <w:multiLevelType w:val="hybridMultilevel"/>
    <w:tmpl w:val="4BEE44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E32490"/>
    <w:multiLevelType w:val="hybridMultilevel"/>
    <w:tmpl w:val="A2EE21D8"/>
    <w:lvl w:ilvl="0" w:tplc="DDBCF0E8">
      <w:start w:val="1"/>
      <w:numFmt w:val="lowerLetter"/>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36417B"/>
    <w:multiLevelType w:val="hybridMultilevel"/>
    <w:tmpl w:val="0AFEF5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E347529"/>
    <w:multiLevelType w:val="hybridMultilevel"/>
    <w:tmpl w:val="4D4A87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3FA33D3"/>
    <w:multiLevelType w:val="hybridMultilevel"/>
    <w:tmpl w:val="CA76A93C"/>
    <w:lvl w:ilvl="0" w:tplc="D64CD15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7C70F41"/>
    <w:multiLevelType w:val="hybridMultilevel"/>
    <w:tmpl w:val="E2CE7A6E"/>
    <w:lvl w:ilvl="0" w:tplc="BFD4BC7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B8A3D47"/>
    <w:multiLevelType w:val="hybridMultilevel"/>
    <w:tmpl w:val="AF5E18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94989452">
    <w:abstractNumId w:val="0"/>
  </w:num>
  <w:num w:numId="2" w16cid:durableId="1981495301">
    <w:abstractNumId w:val="3"/>
  </w:num>
  <w:num w:numId="3" w16cid:durableId="1383401268">
    <w:abstractNumId w:val="5"/>
  </w:num>
  <w:num w:numId="4" w16cid:durableId="1572738439">
    <w:abstractNumId w:val="2"/>
  </w:num>
  <w:num w:numId="5" w16cid:durableId="1438527606">
    <w:abstractNumId w:val="4"/>
  </w:num>
  <w:num w:numId="6" w16cid:durableId="1020204351">
    <w:abstractNumId w:val="1"/>
  </w:num>
  <w:num w:numId="7" w16cid:durableId="18715281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AxNjYwsTQyMzQ3MTNS0lEKTi0uzszPAykwMqwFAKcyx8wtAAAA"/>
  </w:docVars>
  <w:rsids>
    <w:rsidRoot w:val="00F41C1C"/>
    <w:rsid w:val="000210D1"/>
    <w:rsid w:val="000231CA"/>
    <w:rsid w:val="00030F47"/>
    <w:rsid w:val="00032319"/>
    <w:rsid w:val="00035F67"/>
    <w:rsid w:val="000407C9"/>
    <w:rsid w:val="00045CEF"/>
    <w:rsid w:val="00054F9B"/>
    <w:rsid w:val="00055EBC"/>
    <w:rsid w:val="00062ABA"/>
    <w:rsid w:val="00063E45"/>
    <w:rsid w:val="00063E87"/>
    <w:rsid w:val="00077A70"/>
    <w:rsid w:val="000835BC"/>
    <w:rsid w:val="00095307"/>
    <w:rsid w:val="000A491E"/>
    <w:rsid w:val="000B31C3"/>
    <w:rsid w:val="000B4D73"/>
    <w:rsid w:val="000B7EAA"/>
    <w:rsid w:val="000C2482"/>
    <w:rsid w:val="000C2D3F"/>
    <w:rsid w:val="000E1693"/>
    <w:rsid w:val="000E48F9"/>
    <w:rsid w:val="000E7BAB"/>
    <w:rsid w:val="000F55C3"/>
    <w:rsid w:val="000F6F19"/>
    <w:rsid w:val="000F7969"/>
    <w:rsid w:val="00103D7D"/>
    <w:rsid w:val="0010696C"/>
    <w:rsid w:val="001150B5"/>
    <w:rsid w:val="00115508"/>
    <w:rsid w:val="0011736E"/>
    <w:rsid w:val="00117804"/>
    <w:rsid w:val="00117F50"/>
    <w:rsid w:val="00121066"/>
    <w:rsid w:val="00121A79"/>
    <w:rsid w:val="0012315F"/>
    <w:rsid w:val="00141A74"/>
    <w:rsid w:val="001468DA"/>
    <w:rsid w:val="001476D0"/>
    <w:rsid w:val="00155D12"/>
    <w:rsid w:val="0015634C"/>
    <w:rsid w:val="00157826"/>
    <w:rsid w:val="00167013"/>
    <w:rsid w:val="00184CD4"/>
    <w:rsid w:val="001942E8"/>
    <w:rsid w:val="001A0FD1"/>
    <w:rsid w:val="001A1BD0"/>
    <w:rsid w:val="001C064E"/>
    <w:rsid w:val="001C38B0"/>
    <w:rsid w:val="001D741F"/>
    <w:rsid w:val="001D78A6"/>
    <w:rsid w:val="001E424E"/>
    <w:rsid w:val="001E455F"/>
    <w:rsid w:val="001E4D38"/>
    <w:rsid w:val="001F3FA7"/>
    <w:rsid w:val="001F4740"/>
    <w:rsid w:val="00206F55"/>
    <w:rsid w:val="00213678"/>
    <w:rsid w:val="002302FC"/>
    <w:rsid w:val="00232A53"/>
    <w:rsid w:val="00233D1D"/>
    <w:rsid w:val="00233DEF"/>
    <w:rsid w:val="00237939"/>
    <w:rsid w:val="00247D30"/>
    <w:rsid w:val="00253961"/>
    <w:rsid w:val="00262A1A"/>
    <w:rsid w:val="002647AB"/>
    <w:rsid w:val="002670F7"/>
    <w:rsid w:val="00286D4D"/>
    <w:rsid w:val="002870B4"/>
    <w:rsid w:val="0029104B"/>
    <w:rsid w:val="002A5D39"/>
    <w:rsid w:val="002B3508"/>
    <w:rsid w:val="002E51D1"/>
    <w:rsid w:val="002E5667"/>
    <w:rsid w:val="002E65BF"/>
    <w:rsid w:val="002E66F9"/>
    <w:rsid w:val="002F3194"/>
    <w:rsid w:val="00301FB6"/>
    <w:rsid w:val="0031318C"/>
    <w:rsid w:val="003136ED"/>
    <w:rsid w:val="003329C5"/>
    <w:rsid w:val="00334A82"/>
    <w:rsid w:val="0034562A"/>
    <w:rsid w:val="00375A28"/>
    <w:rsid w:val="003771A2"/>
    <w:rsid w:val="003773FC"/>
    <w:rsid w:val="003A4179"/>
    <w:rsid w:val="003A6795"/>
    <w:rsid w:val="003D0FA5"/>
    <w:rsid w:val="003D223B"/>
    <w:rsid w:val="003D2760"/>
    <w:rsid w:val="003D64DA"/>
    <w:rsid w:val="003E36EF"/>
    <w:rsid w:val="003E519C"/>
    <w:rsid w:val="003E59BD"/>
    <w:rsid w:val="003E6365"/>
    <w:rsid w:val="003E7D34"/>
    <w:rsid w:val="003F1B3F"/>
    <w:rsid w:val="003F3A96"/>
    <w:rsid w:val="003F5161"/>
    <w:rsid w:val="00423665"/>
    <w:rsid w:val="00436532"/>
    <w:rsid w:val="0044636F"/>
    <w:rsid w:val="0044778B"/>
    <w:rsid w:val="004568C0"/>
    <w:rsid w:val="004757CA"/>
    <w:rsid w:val="00492142"/>
    <w:rsid w:val="00496E0D"/>
    <w:rsid w:val="004B206C"/>
    <w:rsid w:val="004B5FC3"/>
    <w:rsid w:val="004B6024"/>
    <w:rsid w:val="004B72C6"/>
    <w:rsid w:val="004C04D1"/>
    <w:rsid w:val="004D0A6C"/>
    <w:rsid w:val="004D1FFB"/>
    <w:rsid w:val="004D25CC"/>
    <w:rsid w:val="004D2DAD"/>
    <w:rsid w:val="004E0BD4"/>
    <w:rsid w:val="004E55B1"/>
    <w:rsid w:val="004F5EC2"/>
    <w:rsid w:val="004F7905"/>
    <w:rsid w:val="00500D2B"/>
    <w:rsid w:val="00506809"/>
    <w:rsid w:val="00515773"/>
    <w:rsid w:val="00516860"/>
    <w:rsid w:val="005404E6"/>
    <w:rsid w:val="00541AC2"/>
    <w:rsid w:val="00550823"/>
    <w:rsid w:val="0055259E"/>
    <w:rsid w:val="005569CE"/>
    <w:rsid w:val="00556F01"/>
    <w:rsid w:val="00564FBE"/>
    <w:rsid w:val="005657AB"/>
    <w:rsid w:val="00565942"/>
    <w:rsid w:val="005674BB"/>
    <w:rsid w:val="00567921"/>
    <w:rsid w:val="00574451"/>
    <w:rsid w:val="00575209"/>
    <w:rsid w:val="0058230F"/>
    <w:rsid w:val="0058552C"/>
    <w:rsid w:val="005874D7"/>
    <w:rsid w:val="00596D9A"/>
    <w:rsid w:val="005A4995"/>
    <w:rsid w:val="005B3088"/>
    <w:rsid w:val="005E5148"/>
    <w:rsid w:val="005E56DC"/>
    <w:rsid w:val="005E5D45"/>
    <w:rsid w:val="00606117"/>
    <w:rsid w:val="006105F2"/>
    <w:rsid w:val="00642475"/>
    <w:rsid w:val="00644852"/>
    <w:rsid w:val="006719B0"/>
    <w:rsid w:val="0068087F"/>
    <w:rsid w:val="00682A33"/>
    <w:rsid w:val="00684834"/>
    <w:rsid w:val="00684F06"/>
    <w:rsid w:val="00685D59"/>
    <w:rsid w:val="00693A65"/>
    <w:rsid w:val="006A7853"/>
    <w:rsid w:val="006B66D6"/>
    <w:rsid w:val="006D242B"/>
    <w:rsid w:val="006E46D6"/>
    <w:rsid w:val="006E7FFD"/>
    <w:rsid w:val="006F5AA4"/>
    <w:rsid w:val="0070432A"/>
    <w:rsid w:val="007176AE"/>
    <w:rsid w:val="0072268C"/>
    <w:rsid w:val="00722B05"/>
    <w:rsid w:val="00726967"/>
    <w:rsid w:val="00726C89"/>
    <w:rsid w:val="00726CDB"/>
    <w:rsid w:val="00730634"/>
    <w:rsid w:val="007403A2"/>
    <w:rsid w:val="00742DA2"/>
    <w:rsid w:val="00747388"/>
    <w:rsid w:val="0075548A"/>
    <w:rsid w:val="00760FCA"/>
    <w:rsid w:val="00763D71"/>
    <w:rsid w:val="007676F3"/>
    <w:rsid w:val="00767F7D"/>
    <w:rsid w:val="00770959"/>
    <w:rsid w:val="00770FD8"/>
    <w:rsid w:val="007710CC"/>
    <w:rsid w:val="00772245"/>
    <w:rsid w:val="0077525C"/>
    <w:rsid w:val="00777E89"/>
    <w:rsid w:val="00781DDA"/>
    <w:rsid w:val="0078342E"/>
    <w:rsid w:val="007861E1"/>
    <w:rsid w:val="00791971"/>
    <w:rsid w:val="007A1F95"/>
    <w:rsid w:val="007A233F"/>
    <w:rsid w:val="007B2598"/>
    <w:rsid w:val="007B74E5"/>
    <w:rsid w:val="007C1C91"/>
    <w:rsid w:val="007D1336"/>
    <w:rsid w:val="007D46CB"/>
    <w:rsid w:val="007E6455"/>
    <w:rsid w:val="007E75D0"/>
    <w:rsid w:val="007F03BD"/>
    <w:rsid w:val="007F19E3"/>
    <w:rsid w:val="007F1F30"/>
    <w:rsid w:val="007F449C"/>
    <w:rsid w:val="00802EF6"/>
    <w:rsid w:val="008075E2"/>
    <w:rsid w:val="00815ADF"/>
    <w:rsid w:val="0082366C"/>
    <w:rsid w:val="00825890"/>
    <w:rsid w:val="00825932"/>
    <w:rsid w:val="008302A7"/>
    <w:rsid w:val="008427D6"/>
    <w:rsid w:val="00847F24"/>
    <w:rsid w:val="00851EF0"/>
    <w:rsid w:val="00887C21"/>
    <w:rsid w:val="00887FFB"/>
    <w:rsid w:val="008921E8"/>
    <w:rsid w:val="00897933"/>
    <w:rsid w:val="008A0ECC"/>
    <w:rsid w:val="008A477D"/>
    <w:rsid w:val="008B231A"/>
    <w:rsid w:val="008B4A55"/>
    <w:rsid w:val="008C637B"/>
    <w:rsid w:val="008D554C"/>
    <w:rsid w:val="008D60D1"/>
    <w:rsid w:val="008E3BE0"/>
    <w:rsid w:val="008E5299"/>
    <w:rsid w:val="008E7A94"/>
    <w:rsid w:val="00900380"/>
    <w:rsid w:val="00903A3D"/>
    <w:rsid w:val="00906793"/>
    <w:rsid w:val="00910204"/>
    <w:rsid w:val="009148AE"/>
    <w:rsid w:val="00921D15"/>
    <w:rsid w:val="009256CD"/>
    <w:rsid w:val="00935462"/>
    <w:rsid w:val="0094402E"/>
    <w:rsid w:val="009575BB"/>
    <w:rsid w:val="009701B9"/>
    <w:rsid w:val="0097024A"/>
    <w:rsid w:val="009734B9"/>
    <w:rsid w:val="009767EF"/>
    <w:rsid w:val="00984802"/>
    <w:rsid w:val="00994B2C"/>
    <w:rsid w:val="009D4251"/>
    <w:rsid w:val="009F4E0F"/>
    <w:rsid w:val="009F65BC"/>
    <w:rsid w:val="00A00E34"/>
    <w:rsid w:val="00A05DA9"/>
    <w:rsid w:val="00A07269"/>
    <w:rsid w:val="00A25D2F"/>
    <w:rsid w:val="00A30D11"/>
    <w:rsid w:val="00A31B53"/>
    <w:rsid w:val="00A402F7"/>
    <w:rsid w:val="00A44EAD"/>
    <w:rsid w:val="00A456D6"/>
    <w:rsid w:val="00A5071F"/>
    <w:rsid w:val="00A550D1"/>
    <w:rsid w:val="00A5789B"/>
    <w:rsid w:val="00A63F77"/>
    <w:rsid w:val="00A83CE7"/>
    <w:rsid w:val="00A846B9"/>
    <w:rsid w:val="00A851CF"/>
    <w:rsid w:val="00A868B8"/>
    <w:rsid w:val="00A90864"/>
    <w:rsid w:val="00A90E69"/>
    <w:rsid w:val="00A91D67"/>
    <w:rsid w:val="00A927B6"/>
    <w:rsid w:val="00A96126"/>
    <w:rsid w:val="00AA4C77"/>
    <w:rsid w:val="00AB3782"/>
    <w:rsid w:val="00AB7376"/>
    <w:rsid w:val="00AC474D"/>
    <w:rsid w:val="00AD08A8"/>
    <w:rsid w:val="00AD1639"/>
    <w:rsid w:val="00AD1CD9"/>
    <w:rsid w:val="00AD4072"/>
    <w:rsid w:val="00AD530B"/>
    <w:rsid w:val="00AE69F1"/>
    <w:rsid w:val="00AE771D"/>
    <w:rsid w:val="00AF42B2"/>
    <w:rsid w:val="00B170A5"/>
    <w:rsid w:val="00B171A1"/>
    <w:rsid w:val="00B17610"/>
    <w:rsid w:val="00B225B0"/>
    <w:rsid w:val="00B25477"/>
    <w:rsid w:val="00B27063"/>
    <w:rsid w:val="00B34C83"/>
    <w:rsid w:val="00B70439"/>
    <w:rsid w:val="00B70A0B"/>
    <w:rsid w:val="00B76696"/>
    <w:rsid w:val="00B77FC0"/>
    <w:rsid w:val="00B84AA2"/>
    <w:rsid w:val="00B97B13"/>
    <w:rsid w:val="00B97DD4"/>
    <w:rsid w:val="00BA69FF"/>
    <w:rsid w:val="00BB7060"/>
    <w:rsid w:val="00BC75DA"/>
    <w:rsid w:val="00BF726D"/>
    <w:rsid w:val="00C1276F"/>
    <w:rsid w:val="00C22F3F"/>
    <w:rsid w:val="00C2786B"/>
    <w:rsid w:val="00C326EA"/>
    <w:rsid w:val="00C340B2"/>
    <w:rsid w:val="00C4095B"/>
    <w:rsid w:val="00C448C4"/>
    <w:rsid w:val="00C44BD7"/>
    <w:rsid w:val="00C51592"/>
    <w:rsid w:val="00C517C2"/>
    <w:rsid w:val="00C816BE"/>
    <w:rsid w:val="00C9441C"/>
    <w:rsid w:val="00CA3226"/>
    <w:rsid w:val="00CA676F"/>
    <w:rsid w:val="00CB0ED3"/>
    <w:rsid w:val="00CB2B2B"/>
    <w:rsid w:val="00CD3D0B"/>
    <w:rsid w:val="00CD6574"/>
    <w:rsid w:val="00CF1DCC"/>
    <w:rsid w:val="00D12449"/>
    <w:rsid w:val="00D165CE"/>
    <w:rsid w:val="00D179B7"/>
    <w:rsid w:val="00D20DF7"/>
    <w:rsid w:val="00D23BDD"/>
    <w:rsid w:val="00D260E0"/>
    <w:rsid w:val="00D32C0A"/>
    <w:rsid w:val="00D335E6"/>
    <w:rsid w:val="00D45FFA"/>
    <w:rsid w:val="00D54C20"/>
    <w:rsid w:val="00D57DAE"/>
    <w:rsid w:val="00D640D8"/>
    <w:rsid w:val="00D7353B"/>
    <w:rsid w:val="00D762E3"/>
    <w:rsid w:val="00D85983"/>
    <w:rsid w:val="00DA1A42"/>
    <w:rsid w:val="00DA3720"/>
    <w:rsid w:val="00DA4504"/>
    <w:rsid w:val="00DB2B3C"/>
    <w:rsid w:val="00DB640A"/>
    <w:rsid w:val="00DB78F8"/>
    <w:rsid w:val="00DC4CB7"/>
    <w:rsid w:val="00DC7FD3"/>
    <w:rsid w:val="00DE2DF2"/>
    <w:rsid w:val="00E24319"/>
    <w:rsid w:val="00E33088"/>
    <w:rsid w:val="00E37F0E"/>
    <w:rsid w:val="00E50033"/>
    <w:rsid w:val="00E55533"/>
    <w:rsid w:val="00E57B3E"/>
    <w:rsid w:val="00E747C5"/>
    <w:rsid w:val="00E77099"/>
    <w:rsid w:val="00E8775B"/>
    <w:rsid w:val="00EA2248"/>
    <w:rsid w:val="00EB21BB"/>
    <w:rsid w:val="00EB24C0"/>
    <w:rsid w:val="00EB3AD9"/>
    <w:rsid w:val="00EC7F5F"/>
    <w:rsid w:val="00EE54A5"/>
    <w:rsid w:val="00EE5C78"/>
    <w:rsid w:val="00EE6C51"/>
    <w:rsid w:val="00EF15D8"/>
    <w:rsid w:val="00EF208A"/>
    <w:rsid w:val="00F02F06"/>
    <w:rsid w:val="00F10361"/>
    <w:rsid w:val="00F10C24"/>
    <w:rsid w:val="00F14B70"/>
    <w:rsid w:val="00F270E3"/>
    <w:rsid w:val="00F32634"/>
    <w:rsid w:val="00F34418"/>
    <w:rsid w:val="00F36BCC"/>
    <w:rsid w:val="00F41C1C"/>
    <w:rsid w:val="00F55126"/>
    <w:rsid w:val="00F60E2A"/>
    <w:rsid w:val="00F63D09"/>
    <w:rsid w:val="00F70451"/>
    <w:rsid w:val="00F95474"/>
    <w:rsid w:val="00FB194A"/>
    <w:rsid w:val="00FB3D21"/>
    <w:rsid w:val="00FF39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0403B"/>
  <w15:chartTrackingRefBased/>
  <w15:docId w15:val="{71E85D75-182D-49E2-AED0-A045BE736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2">
    <w:name w:val="Plain Table 2"/>
    <w:basedOn w:val="TableNormal"/>
    <w:uiPriority w:val="42"/>
    <w:rsid w:val="000F6F1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D45F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4F5E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4F5EC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F5EC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Accent1">
    <w:name w:val="Grid Table 1 Light Accent 1"/>
    <w:basedOn w:val="TableNormal"/>
    <w:uiPriority w:val="46"/>
    <w:rsid w:val="004F5EC2"/>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4F5EC2"/>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PlainTable5">
    <w:name w:val="Plain Table 5"/>
    <w:basedOn w:val="TableNormal"/>
    <w:uiPriority w:val="45"/>
    <w:rsid w:val="004F5EC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4F5E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F10C24"/>
    <w:pPr>
      <w:ind w:left="720"/>
      <w:contextualSpacing/>
    </w:pPr>
  </w:style>
  <w:style w:type="paragraph" w:customStyle="1" w:styleId="Default">
    <w:name w:val="Default"/>
    <w:rsid w:val="0055259E"/>
    <w:pPr>
      <w:autoSpaceDE w:val="0"/>
      <w:autoSpaceDN w:val="0"/>
      <w:adjustRightInd w:val="0"/>
      <w:spacing w:after="0" w:line="240" w:lineRule="auto"/>
    </w:pPr>
    <w:rPr>
      <w:rFonts w:ascii="Times New Roman" w:hAnsi="Times New Roman" w:cs="Times New Roman"/>
      <w:color w:val="000000"/>
      <w:sz w:val="24"/>
      <w:szCs w:val="24"/>
    </w:rPr>
  </w:style>
  <w:style w:type="table" w:styleId="GridTable1Light">
    <w:name w:val="Grid Table 1 Light"/>
    <w:basedOn w:val="TableNormal"/>
    <w:uiPriority w:val="46"/>
    <w:rsid w:val="00F60E2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903A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815ADF"/>
    <w:rPr>
      <w:color w:val="0563C1" w:themeColor="hyperlink"/>
      <w:u w:val="single"/>
    </w:rPr>
  </w:style>
  <w:style w:type="character" w:styleId="UnresolvedMention">
    <w:name w:val="Unresolved Mention"/>
    <w:basedOn w:val="DefaultParagraphFont"/>
    <w:uiPriority w:val="99"/>
    <w:semiHidden/>
    <w:unhideWhenUsed/>
    <w:rsid w:val="00815ADF"/>
    <w:rPr>
      <w:color w:val="605E5C"/>
      <w:shd w:val="clear" w:color="auto" w:fill="E1DFDD"/>
    </w:rPr>
  </w:style>
  <w:style w:type="paragraph" w:styleId="Header">
    <w:name w:val="header"/>
    <w:basedOn w:val="Normal"/>
    <w:link w:val="HeaderChar"/>
    <w:uiPriority w:val="99"/>
    <w:unhideWhenUsed/>
    <w:rsid w:val="00146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68DA"/>
  </w:style>
  <w:style w:type="paragraph" w:styleId="Footer">
    <w:name w:val="footer"/>
    <w:basedOn w:val="Normal"/>
    <w:link w:val="FooterChar"/>
    <w:uiPriority w:val="99"/>
    <w:unhideWhenUsed/>
    <w:rsid w:val="00146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68DA"/>
  </w:style>
  <w:style w:type="paragraph" w:styleId="z-TopofForm">
    <w:name w:val="HTML Top of Form"/>
    <w:basedOn w:val="Normal"/>
    <w:next w:val="Normal"/>
    <w:link w:val="z-TopofFormChar"/>
    <w:hidden/>
    <w:uiPriority w:val="99"/>
    <w:semiHidden/>
    <w:unhideWhenUsed/>
    <w:rsid w:val="00232A53"/>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32A53"/>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232A53"/>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32A53"/>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1077">
      <w:bodyDiv w:val="1"/>
      <w:marLeft w:val="0"/>
      <w:marRight w:val="0"/>
      <w:marTop w:val="0"/>
      <w:marBottom w:val="0"/>
      <w:divBdr>
        <w:top w:val="none" w:sz="0" w:space="0" w:color="auto"/>
        <w:left w:val="none" w:sz="0" w:space="0" w:color="auto"/>
        <w:bottom w:val="none" w:sz="0" w:space="0" w:color="auto"/>
        <w:right w:val="none" w:sz="0" w:space="0" w:color="auto"/>
      </w:divBdr>
      <w:divsChild>
        <w:div w:id="1317222487">
          <w:marLeft w:val="0"/>
          <w:marRight w:val="0"/>
          <w:marTop w:val="0"/>
          <w:marBottom w:val="0"/>
          <w:divBdr>
            <w:top w:val="none" w:sz="0" w:space="0" w:color="auto"/>
            <w:left w:val="none" w:sz="0" w:space="0" w:color="auto"/>
            <w:bottom w:val="none" w:sz="0" w:space="0" w:color="auto"/>
            <w:right w:val="none" w:sz="0" w:space="0" w:color="auto"/>
          </w:divBdr>
          <w:divsChild>
            <w:div w:id="136577076">
              <w:marLeft w:val="0"/>
              <w:marRight w:val="0"/>
              <w:marTop w:val="0"/>
              <w:marBottom w:val="0"/>
              <w:divBdr>
                <w:top w:val="none" w:sz="0" w:space="0" w:color="auto"/>
                <w:left w:val="none" w:sz="0" w:space="0" w:color="auto"/>
                <w:bottom w:val="none" w:sz="0" w:space="0" w:color="auto"/>
                <w:right w:val="none" w:sz="0" w:space="0" w:color="auto"/>
              </w:divBdr>
              <w:divsChild>
                <w:div w:id="732239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152033">
      <w:bodyDiv w:val="1"/>
      <w:marLeft w:val="0"/>
      <w:marRight w:val="0"/>
      <w:marTop w:val="0"/>
      <w:marBottom w:val="0"/>
      <w:divBdr>
        <w:top w:val="none" w:sz="0" w:space="0" w:color="auto"/>
        <w:left w:val="none" w:sz="0" w:space="0" w:color="auto"/>
        <w:bottom w:val="none" w:sz="0" w:space="0" w:color="auto"/>
        <w:right w:val="none" w:sz="0" w:space="0" w:color="auto"/>
      </w:divBdr>
      <w:divsChild>
        <w:div w:id="603146539">
          <w:marLeft w:val="0"/>
          <w:marRight w:val="0"/>
          <w:marTop w:val="0"/>
          <w:marBottom w:val="0"/>
          <w:divBdr>
            <w:top w:val="none" w:sz="0" w:space="0" w:color="auto"/>
            <w:left w:val="none" w:sz="0" w:space="0" w:color="auto"/>
            <w:bottom w:val="none" w:sz="0" w:space="0" w:color="auto"/>
            <w:right w:val="none" w:sz="0" w:space="0" w:color="auto"/>
          </w:divBdr>
          <w:divsChild>
            <w:div w:id="253052190">
              <w:marLeft w:val="0"/>
              <w:marRight w:val="0"/>
              <w:marTop w:val="0"/>
              <w:marBottom w:val="0"/>
              <w:divBdr>
                <w:top w:val="none" w:sz="0" w:space="0" w:color="auto"/>
                <w:left w:val="none" w:sz="0" w:space="0" w:color="auto"/>
                <w:bottom w:val="none" w:sz="0" w:space="0" w:color="auto"/>
                <w:right w:val="none" w:sz="0" w:space="0" w:color="auto"/>
              </w:divBdr>
              <w:divsChild>
                <w:div w:id="141015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24853">
      <w:bodyDiv w:val="1"/>
      <w:marLeft w:val="0"/>
      <w:marRight w:val="0"/>
      <w:marTop w:val="0"/>
      <w:marBottom w:val="0"/>
      <w:divBdr>
        <w:top w:val="none" w:sz="0" w:space="0" w:color="auto"/>
        <w:left w:val="none" w:sz="0" w:space="0" w:color="auto"/>
        <w:bottom w:val="none" w:sz="0" w:space="0" w:color="auto"/>
        <w:right w:val="none" w:sz="0" w:space="0" w:color="auto"/>
      </w:divBdr>
      <w:divsChild>
        <w:div w:id="1282878611">
          <w:marLeft w:val="0"/>
          <w:marRight w:val="0"/>
          <w:marTop w:val="0"/>
          <w:marBottom w:val="0"/>
          <w:divBdr>
            <w:top w:val="none" w:sz="0" w:space="0" w:color="auto"/>
            <w:left w:val="none" w:sz="0" w:space="0" w:color="auto"/>
            <w:bottom w:val="none" w:sz="0" w:space="0" w:color="auto"/>
            <w:right w:val="none" w:sz="0" w:space="0" w:color="auto"/>
          </w:divBdr>
          <w:divsChild>
            <w:div w:id="1262374252">
              <w:marLeft w:val="0"/>
              <w:marRight w:val="0"/>
              <w:marTop w:val="0"/>
              <w:marBottom w:val="0"/>
              <w:divBdr>
                <w:top w:val="none" w:sz="0" w:space="0" w:color="auto"/>
                <w:left w:val="none" w:sz="0" w:space="0" w:color="auto"/>
                <w:bottom w:val="none" w:sz="0" w:space="0" w:color="auto"/>
                <w:right w:val="none" w:sz="0" w:space="0" w:color="auto"/>
              </w:divBdr>
              <w:divsChild>
                <w:div w:id="15133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280313">
      <w:bodyDiv w:val="1"/>
      <w:marLeft w:val="0"/>
      <w:marRight w:val="0"/>
      <w:marTop w:val="0"/>
      <w:marBottom w:val="0"/>
      <w:divBdr>
        <w:top w:val="none" w:sz="0" w:space="0" w:color="auto"/>
        <w:left w:val="none" w:sz="0" w:space="0" w:color="auto"/>
        <w:bottom w:val="none" w:sz="0" w:space="0" w:color="auto"/>
        <w:right w:val="none" w:sz="0" w:space="0" w:color="auto"/>
      </w:divBdr>
    </w:div>
    <w:div w:id="617029515">
      <w:bodyDiv w:val="1"/>
      <w:marLeft w:val="0"/>
      <w:marRight w:val="0"/>
      <w:marTop w:val="0"/>
      <w:marBottom w:val="0"/>
      <w:divBdr>
        <w:top w:val="none" w:sz="0" w:space="0" w:color="auto"/>
        <w:left w:val="none" w:sz="0" w:space="0" w:color="auto"/>
        <w:bottom w:val="none" w:sz="0" w:space="0" w:color="auto"/>
        <w:right w:val="none" w:sz="0" w:space="0" w:color="auto"/>
      </w:divBdr>
    </w:div>
    <w:div w:id="739639421">
      <w:bodyDiv w:val="1"/>
      <w:marLeft w:val="0"/>
      <w:marRight w:val="0"/>
      <w:marTop w:val="0"/>
      <w:marBottom w:val="0"/>
      <w:divBdr>
        <w:top w:val="none" w:sz="0" w:space="0" w:color="auto"/>
        <w:left w:val="none" w:sz="0" w:space="0" w:color="auto"/>
        <w:bottom w:val="none" w:sz="0" w:space="0" w:color="auto"/>
        <w:right w:val="none" w:sz="0" w:space="0" w:color="auto"/>
      </w:divBdr>
    </w:div>
    <w:div w:id="957488764">
      <w:bodyDiv w:val="1"/>
      <w:marLeft w:val="0"/>
      <w:marRight w:val="0"/>
      <w:marTop w:val="0"/>
      <w:marBottom w:val="0"/>
      <w:divBdr>
        <w:top w:val="none" w:sz="0" w:space="0" w:color="auto"/>
        <w:left w:val="none" w:sz="0" w:space="0" w:color="auto"/>
        <w:bottom w:val="none" w:sz="0" w:space="0" w:color="auto"/>
        <w:right w:val="none" w:sz="0" w:space="0" w:color="auto"/>
      </w:divBdr>
      <w:divsChild>
        <w:div w:id="386412912">
          <w:marLeft w:val="0"/>
          <w:marRight w:val="0"/>
          <w:marTop w:val="0"/>
          <w:marBottom w:val="0"/>
          <w:divBdr>
            <w:top w:val="none" w:sz="0" w:space="0" w:color="auto"/>
            <w:left w:val="none" w:sz="0" w:space="0" w:color="auto"/>
            <w:bottom w:val="none" w:sz="0" w:space="0" w:color="auto"/>
            <w:right w:val="none" w:sz="0" w:space="0" w:color="auto"/>
          </w:divBdr>
          <w:divsChild>
            <w:div w:id="1030106536">
              <w:marLeft w:val="0"/>
              <w:marRight w:val="0"/>
              <w:marTop w:val="0"/>
              <w:marBottom w:val="0"/>
              <w:divBdr>
                <w:top w:val="none" w:sz="0" w:space="0" w:color="auto"/>
                <w:left w:val="none" w:sz="0" w:space="0" w:color="auto"/>
                <w:bottom w:val="none" w:sz="0" w:space="0" w:color="auto"/>
                <w:right w:val="none" w:sz="0" w:space="0" w:color="auto"/>
              </w:divBdr>
              <w:divsChild>
                <w:div w:id="19624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744346">
      <w:bodyDiv w:val="1"/>
      <w:marLeft w:val="0"/>
      <w:marRight w:val="0"/>
      <w:marTop w:val="0"/>
      <w:marBottom w:val="0"/>
      <w:divBdr>
        <w:top w:val="none" w:sz="0" w:space="0" w:color="auto"/>
        <w:left w:val="none" w:sz="0" w:space="0" w:color="auto"/>
        <w:bottom w:val="none" w:sz="0" w:space="0" w:color="auto"/>
        <w:right w:val="none" w:sz="0" w:space="0" w:color="auto"/>
      </w:divBdr>
      <w:divsChild>
        <w:div w:id="903293593">
          <w:marLeft w:val="0"/>
          <w:marRight w:val="0"/>
          <w:marTop w:val="0"/>
          <w:marBottom w:val="0"/>
          <w:divBdr>
            <w:top w:val="none" w:sz="0" w:space="0" w:color="auto"/>
            <w:left w:val="none" w:sz="0" w:space="0" w:color="auto"/>
            <w:bottom w:val="none" w:sz="0" w:space="0" w:color="auto"/>
            <w:right w:val="none" w:sz="0" w:space="0" w:color="auto"/>
          </w:divBdr>
          <w:divsChild>
            <w:div w:id="1944876859">
              <w:marLeft w:val="0"/>
              <w:marRight w:val="0"/>
              <w:marTop w:val="0"/>
              <w:marBottom w:val="0"/>
              <w:divBdr>
                <w:top w:val="none" w:sz="0" w:space="0" w:color="auto"/>
                <w:left w:val="none" w:sz="0" w:space="0" w:color="auto"/>
                <w:bottom w:val="none" w:sz="0" w:space="0" w:color="auto"/>
                <w:right w:val="none" w:sz="0" w:space="0" w:color="auto"/>
              </w:divBdr>
              <w:divsChild>
                <w:div w:id="107212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893633">
      <w:bodyDiv w:val="1"/>
      <w:marLeft w:val="0"/>
      <w:marRight w:val="0"/>
      <w:marTop w:val="0"/>
      <w:marBottom w:val="0"/>
      <w:divBdr>
        <w:top w:val="none" w:sz="0" w:space="0" w:color="auto"/>
        <w:left w:val="none" w:sz="0" w:space="0" w:color="auto"/>
        <w:bottom w:val="none" w:sz="0" w:space="0" w:color="auto"/>
        <w:right w:val="none" w:sz="0" w:space="0" w:color="auto"/>
      </w:divBdr>
      <w:divsChild>
        <w:div w:id="1617788792">
          <w:marLeft w:val="0"/>
          <w:marRight w:val="0"/>
          <w:marTop w:val="0"/>
          <w:marBottom w:val="0"/>
          <w:divBdr>
            <w:top w:val="none" w:sz="0" w:space="0" w:color="auto"/>
            <w:left w:val="none" w:sz="0" w:space="0" w:color="auto"/>
            <w:bottom w:val="none" w:sz="0" w:space="0" w:color="auto"/>
            <w:right w:val="none" w:sz="0" w:space="0" w:color="auto"/>
          </w:divBdr>
          <w:divsChild>
            <w:div w:id="1296789498">
              <w:marLeft w:val="0"/>
              <w:marRight w:val="0"/>
              <w:marTop w:val="0"/>
              <w:marBottom w:val="0"/>
              <w:divBdr>
                <w:top w:val="none" w:sz="0" w:space="0" w:color="auto"/>
                <w:left w:val="none" w:sz="0" w:space="0" w:color="auto"/>
                <w:bottom w:val="none" w:sz="0" w:space="0" w:color="auto"/>
                <w:right w:val="none" w:sz="0" w:space="0" w:color="auto"/>
              </w:divBdr>
              <w:divsChild>
                <w:div w:id="40129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866957">
      <w:bodyDiv w:val="1"/>
      <w:marLeft w:val="0"/>
      <w:marRight w:val="0"/>
      <w:marTop w:val="0"/>
      <w:marBottom w:val="0"/>
      <w:divBdr>
        <w:top w:val="none" w:sz="0" w:space="0" w:color="auto"/>
        <w:left w:val="none" w:sz="0" w:space="0" w:color="auto"/>
        <w:bottom w:val="none" w:sz="0" w:space="0" w:color="auto"/>
        <w:right w:val="none" w:sz="0" w:space="0" w:color="auto"/>
      </w:divBdr>
      <w:divsChild>
        <w:div w:id="148130990">
          <w:marLeft w:val="0"/>
          <w:marRight w:val="0"/>
          <w:marTop w:val="0"/>
          <w:marBottom w:val="0"/>
          <w:divBdr>
            <w:top w:val="none" w:sz="0" w:space="0" w:color="auto"/>
            <w:left w:val="none" w:sz="0" w:space="0" w:color="auto"/>
            <w:bottom w:val="none" w:sz="0" w:space="0" w:color="auto"/>
            <w:right w:val="none" w:sz="0" w:space="0" w:color="auto"/>
          </w:divBdr>
          <w:divsChild>
            <w:div w:id="919482471">
              <w:marLeft w:val="0"/>
              <w:marRight w:val="0"/>
              <w:marTop w:val="0"/>
              <w:marBottom w:val="0"/>
              <w:divBdr>
                <w:top w:val="none" w:sz="0" w:space="0" w:color="auto"/>
                <w:left w:val="none" w:sz="0" w:space="0" w:color="auto"/>
                <w:bottom w:val="none" w:sz="0" w:space="0" w:color="auto"/>
                <w:right w:val="none" w:sz="0" w:space="0" w:color="auto"/>
              </w:divBdr>
              <w:divsChild>
                <w:div w:id="19592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486528">
      <w:bodyDiv w:val="1"/>
      <w:marLeft w:val="0"/>
      <w:marRight w:val="0"/>
      <w:marTop w:val="0"/>
      <w:marBottom w:val="0"/>
      <w:divBdr>
        <w:top w:val="none" w:sz="0" w:space="0" w:color="auto"/>
        <w:left w:val="none" w:sz="0" w:space="0" w:color="auto"/>
        <w:bottom w:val="none" w:sz="0" w:space="0" w:color="auto"/>
        <w:right w:val="none" w:sz="0" w:space="0" w:color="auto"/>
      </w:divBdr>
      <w:divsChild>
        <w:div w:id="1046837515">
          <w:marLeft w:val="0"/>
          <w:marRight w:val="0"/>
          <w:marTop w:val="0"/>
          <w:marBottom w:val="0"/>
          <w:divBdr>
            <w:top w:val="none" w:sz="0" w:space="0" w:color="auto"/>
            <w:left w:val="none" w:sz="0" w:space="0" w:color="auto"/>
            <w:bottom w:val="none" w:sz="0" w:space="0" w:color="auto"/>
            <w:right w:val="none" w:sz="0" w:space="0" w:color="auto"/>
          </w:divBdr>
          <w:divsChild>
            <w:div w:id="383414288">
              <w:marLeft w:val="0"/>
              <w:marRight w:val="0"/>
              <w:marTop w:val="0"/>
              <w:marBottom w:val="0"/>
              <w:divBdr>
                <w:top w:val="none" w:sz="0" w:space="0" w:color="auto"/>
                <w:left w:val="none" w:sz="0" w:space="0" w:color="auto"/>
                <w:bottom w:val="none" w:sz="0" w:space="0" w:color="auto"/>
                <w:right w:val="none" w:sz="0" w:space="0" w:color="auto"/>
              </w:divBdr>
              <w:divsChild>
                <w:div w:id="8325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85116">
          <w:marLeft w:val="0"/>
          <w:marRight w:val="0"/>
          <w:marTop w:val="0"/>
          <w:marBottom w:val="0"/>
          <w:divBdr>
            <w:top w:val="none" w:sz="0" w:space="0" w:color="auto"/>
            <w:left w:val="none" w:sz="0" w:space="0" w:color="auto"/>
            <w:bottom w:val="none" w:sz="0" w:space="0" w:color="auto"/>
            <w:right w:val="none" w:sz="0" w:space="0" w:color="auto"/>
          </w:divBdr>
        </w:div>
      </w:divsChild>
    </w:div>
    <w:div w:id="1186556968">
      <w:bodyDiv w:val="1"/>
      <w:marLeft w:val="0"/>
      <w:marRight w:val="0"/>
      <w:marTop w:val="0"/>
      <w:marBottom w:val="0"/>
      <w:divBdr>
        <w:top w:val="none" w:sz="0" w:space="0" w:color="auto"/>
        <w:left w:val="none" w:sz="0" w:space="0" w:color="auto"/>
        <w:bottom w:val="none" w:sz="0" w:space="0" w:color="auto"/>
        <w:right w:val="none" w:sz="0" w:space="0" w:color="auto"/>
      </w:divBdr>
      <w:divsChild>
        <w:div w:id="756950067">
          <w:marLeft w:val="0"/>
          <w:marRight w:val="0"/>
          <w:marTop w:val="0"/>
          <w:marBottom w:val="0"/>
          <w:divBdr>
            <w:top w:val="none" w:sz="0" w:space="0" w:color="auto"/>
            <w:left w:val="none" w:sz="0" w:space="0" w:color="auto"/>
            <w:bottom w:val="none" w:sz="0" w:space="0" w:color="auto"/>
            <w:right w:val="none" w:sz="0" w:space="0" w:color="auto"/>
          </w:divBdr>
          <w:divsChild>
            <w:div w:id="1369716447">
              <w:marLeft w:val="0"/>
              <w:marRight w:val="0"/>
              <w:marTop w:val="0"/>
              <w:marBottom w:val="0"/>
              <w:divBdr>
                <w:top w:val="none" w:sz="0" w:space="0" w:color="auto"/>
                <w:left w:val="none" w:sz="0" w:space="0" w:color="auto"/>
                <w:bottom w:val="none" w:sz="0" w:space="0" w:color="auto"/>
                <w:right w:val="none" w:sz="0" w:space="0" w:color="auto"/>
              </w:divBdr>
              <w:divsChild>
                <w:div w:id="6461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073031">
      <w:bodyDiv w:val="1"/>
      <w:marLeft w:val="0"/>
      <w:marRight w:val="0"/>
      <w:marTop w:val="0"/>
      <w:marBottom w:val="0"/>
      <w:divBdr>
        <w:top w:val="none" w:sz="0" w:space="0" w:color="auto"/>
        <w:left w:val="none" w:sz="0" w:space="0" w:color="auto"/>
        <w:bottom w:val="none" w:sz="0" w:space="0" w:color="auto"/>
        <w:right w:val="none" w:sz="0" w:space="0" w:color="auto"/>
      </w:divBdr>
      <w:divsChild>
        <w:div w:id="1327325186">
          <w:marLeft w:val="0"/>
          <w:marRight w:val="0"/>
          <w:marTop w:val="0"/>
          <w:marBottom w:val="0"/>
          <w:divBdr>
            <w:top w:val="none" w:sz="0" w:space="0" w:color="auto"/>
            <w:left w:val="none" w:sz="0" w:space="0" w:color="auto"/>
            <w:bottom w:val="none" w:sz="0" w:space="0" w:color="auto"/>
            <w:right w:val="none" w:sz="0" w:space="0" w:color="auto"/>
          </w:divBdr>
          <w:divsChild>
            <w:div w:id="1673340509">
              <w:marLeft w:val="0"/>
              <w:marRight w:val="0"/>
              <w:marTop w:val="0"/>
              <w:marBottom w:val="0"/>
              <w:divBdr>
                <w:top w:val="none" w:sz="0" w:space="0" w:color="auto"/>
                <w:left w:val="none" w:sz="0" w:space="0" w:color="auto"/>
                <w:bottom w:val="none" w:sz="0" w:space="0" w:color="auto"/>
                <w:right w:val="none" w:sz="0" w:space="0" w:color="auto"/>
              </w:divBdr>
              <w:divsChild>
                <w:div w:id="79725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196156">
          <w:marLeft w:val="0"/>
          <w:marRight w:val="0"/>
          <w:marTop w:val="0"/>
          <w:marBottom w:val="0"/>
          <w:divBdr>
            <w:top w:val="none" w:sz="0" w:space="0" w:color="auto"/>
            <w:left w:val="none" w:sz="0" w:space="0" w:color="auto"/>
            <w:bottom w:val="none" w:sz="0" w:space="0" w:color="auto"/>
            <w:right w:val="none" w:sz="0" w:space="0" w:color="auto"/>
          </w:divBdr>
        </w:div>
      </w:divsChild>
    </w:div>
    <w:div w:id="1513228583">
      <w:bodyDiv w:val="1"/>
      <w:marLeft w:val="0"/>
      <w:marRight w:val="0"/>
      <w:marTop w:val="0"/>
      <w:marBottom w:val="0"/>
      <w:divBdr>
        <w:top w:val="none" w:sz="0" w:space="0" w:color="auto"/>
        <w:left w:val="none" w:sz="0" w:space="0" w:color="auto"/>
        <w:bottom w:val="none" w:sz="0" w:space="0" w:color="auto"/>
        <w:right w:val="none" w:sz="0" w:space="0" w:color="auto"/>
      </w:divBdr>
      <w:divsChild>
        <w:div w:id="1423377010">
          <w:marLeft w:val="0"/>
          <w:marRight w:val="0"/>
          <w:marTop w:val="0"/>
          <w:marBottom w:val="0"/>
          <w:divBdr>
            <w:top w:val="none" w:sz="0" w:space="0" w:color="auto"/>
            <w:left w:val="none" w:sz="0" w:space="0" w:color="auto"/>
            <w:bottom w:val="none" w:sz="0" w:space="0" w:color="auto"/>
            <w:right w:val="none" w:sz="0" w:space="0" w:color="auto"/>
          </w:divBdr>
          <w:divsChild>
            <w:div w:id="1268153258">
              <w:marLeft w:val="0"/>
              <w:marRight w:val="0"/>
              <w:marTop w:val="0"/>
              <w:marBottom w:val="0"/>
              <w:divBdr>
                <w:top w:val="none" w:sz="0" w:space="0" w:color="auto"/>
                <w:left w:val="none" w:sz="0" w:space="0" w:color="auto"/>
                <w:bottom w:val="none" w:sz="0" w:space="0" w:color="auto"/>
                <w:right w:val="none" w:sz="0" w:space="0" w:color="auto"/>
              </w:divBdr>
              <w:divsChild>
                <w:div w:id="196785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57509">
      <w:bodyDiv w:val="1"/>
      <w:marLeft w:val="0"/>
      <w:marRight w:val="0"/>
      <w:marTop w:val="0"/>
      <w:marBottom w:val="0"/>
      <w:divBdr>
        <w:top w:val="none" w:sz="0" w:space="0" w:color="auto"/>
        <w:left w:val="none" w:sz="0" w:space="0" w:color="auto"/>
        <w:bottom w:val="none" w:sz="0" w:space="0" w:color="auto"/>
        <w:right w:val="none" w:sz="0" w:space="0" w:color="auto"/>
      </w:divBdr>
    </w:div>
    <w:div w:id="1620263431">
      <w:bodyDiv w:val="1"/>
      <w:marLeft w:val="0"/>
      <w:marRight w:val="0"/>
      <w:marTop w:val="0"/>
      <w:marBottom w:val="0"/>
      <w:divBdr>
        <w:top w:val="none" w:sz="0" w:space="0" w:color="auto"/>
        <w:left w:val="none" w:sz="0" w:space="0" w:color="auto"/>
        <w:bottom w:val="none" w:sz="0" w:space="0" w:color="auto"/>
        <w:right w:val="none" w:sz="0" w:space="0" w:color="auto"/>
      </w:divBdr>
    </w:div>
    <w:div w:id="1782801802">
      <w:bodyDiv w:val="1"/>
      <w:marLeft w:val="0"/>
      <w:marRight w:val="0"/>
      <w:marTop w:val="0"/>
      <w:marBottom w:val="0"/>
      <w:divBdr>
        <w:top w:val="none" w:sz="0" w:space="0" w:color="auto"/>
        <w:left w:val="none" w:sz="0" w:space="0" w:color="auto"/>
        <w:bottom w:val="none" w:sz="0" w:space="0" w:color="auto"/>
        <w:right w:val="none" w:sz="0" w:space="0" w:color="auto"/>
      </w:divBdr>
      <w:divsChild>
        <w:div w:id="471483706">
          <w:marLeft w:val="0"/>
          <w:marRight w:val="0"/>
          <w:marTop w:val="0"/>
          <w:marBottom w:val="0"/>
          <w:divBdr>
            <w:top w:val="none" w:sz="0" w:space="0" w:color="auto"/>
            <w:left w:val="none" w:sz="0" w:space="0" w:color="auto"/>
            <w:bottom w:val="none" w:sz="0" w:space="0" w:color="auto"/>
            <w:right w:val="none" w:sz="0" w:space="0" w:color="auto"/>
          </w:divBdr>
          <w:divsChild>
            <w:div w:id="281498701">
              <w:marLeft w:val="0"/>
              <w:marRight w:val="0"/>
              <w:marTop w:val="0"/>
              <w:marBottom w:val="0"/>
              <w:divBdr>
                <w:top w:val="none" w:sz="0" w:space="0" w:color="auto"/>
                <w:left w:val="none" w:sz="0" w:space="0" w:color="auto"/>
                <w:bottom w:val="none" w:sz="0" w:space="0" w:color="auto"/>
                <w:right w:val="none" w:sz="0" w:space="0" w:color="auto"/>
              </w:divBdr>
              <w:divsChild>
                <w:div w:id="97329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556204">
      <w:bodyDiv w:val="1"/>
      <w:marLeft w:val="0"/>
      <w:marRight w:val="0"/>
      <w:marTop w:val="0"/>
      <w:marBottom w:val="0"/>
      <w:divBdr>
        <w:top w:val="none" w:sz="0" w:space="0" w:color="auto"/>
        <w:left w:val="none" w:sz="0" w:space="0" w:color="auto"/>
        <w:bottom w:val="none" w:sz="0" w:space="0" w:color="auto"/>
        <w:right w:val="none" w:sz="0" w:space="0" w:color="auto"/>
      </w:divBdr>
    </w:div>
    <w:div w:id="1982884272">
      <w:bodyDiv w:val="1"/>
      <w:marLeft w:val="0"/>
      <w:marRight w:val="0"/>
      <w:marTop w:val="0"/>
      <w:marBottom w:val="0"/>
      <w:divBdr>
        <w:top w:val="none" w:sz="0" w:space="0" w:color="auto"/>
        <w:left w:val="none" w:sz="0" w:space="0" w:color="auto"/>
        <w:bottom w:val="none" w:sz="0" w:space="0" w:color="auto"/>
        <w:right w:val="none" w:sz="0" w:space="0" w:color="auto"/>
      </w:divBdr>
    </w:div>
    <w:div w:id="2041975188">
      <w:bodyDiv w:val="1"/>
      <w:marLeft w:val="0"/>
      <w:marRight w:val="0"/>
      <w:marTop w:val="0"/>
      <w:marBottom w:val="0"/>
      <w:divBdr>
        <w:top w:val="none" w:sz="0" w:space="0" w:color="auto"/>
        <w:left w:val="none" w:sz="0" w:space="0" w:color="auto"/>
        <w:bottom w:val="none" w:sz="0" w:space="0" w:color="auto"/>
        <w:right w:val="none" w:sz="0" w:space="0" w:color="auto"/>
      </w:divBdr>
      <w:divsChild>
        <w:div w:id="590236153">
          <w:marLeft w:val="0"/>
          <w:marRight w:val="0"/>
          <w:marTop w:val="0"/>
          <w:marBottom w:val="0"/>
          <w:divBdr>
            <w:top w:val="none" w:sz="0" w:space="0" w:color="auto"/>
            <w:left w:val="none" w:sz="0" w:space="0" w:color="auto"/>
            <w:bottom w:val="none" w:sz="0" w:space="0" w:color="auto"/>
            <w:right w:val="none" w:sz="0" w:space="0" w:color="auto"/>
          </w:divBdr>
          <w:divsChild>
            <w:div w:id="855113852">
              <w:marLeft w:val="0"/>
              <w:marRight w:val="0"/>
              <w:marTop w:val="0"/>
              <w:marBottom w:val="0"/>
              <w:divBdr>
                <w:top w:val="none" w:sz="0" w:space="0" w:color="auto"/>
                <w:left w:val="none" w:sz="0" w:space="0" w:color="auto"/>
                <w:bottom w:val="none" w:sz="0" w:space="0" w:color="auto"/>
                <w:right w:val="none" w:sz="0" w:space="0" w:color="auto"/>
              </w:divBdr>
              <w:divsChild>
                <w:div w:id="108510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79681">
      <w:bodyDiv w:val="1"/>
      <w:marLeft w:val="0"/>
      <w:marRight w:val="0"/>
      <w:marTop w:val="0"/>
      <w:marBottom w:val="0"/>
      <w:divBdr>
        <w:top w:val="none" w:sz="0" w:space="0" w:color="auto"/>
        <w:left w:val="none" w:sz="0" w:space="0" w:color="auto"/>
        <w:bottom w:val="none" w:sz="0" w:space="0" w:color="auto"/>
        <w:right w:val="none" w:sz="0" w:space="0" w:color="auto"/>
      </w:divBdr>
      <w:divsChild>
        <w:div w:id="1414352821">
          <w:marLeft w:val="0"/>
          <w:marRight w:val="0"/>
          <w:marTop w:val="0"/>
          <w:marBottom w:val="0"/>
          <w:divBdr>
            <w:top w:val="none" w:sz="0" w:space="0" w:color="auto"/>
            <w:left w:val="none" w:sz="0" w:space="0" w:color="auto"/>
            <w:bottom w:val="none" w:sz="0" w:space="0" w:color="auto"/>
            <w:right w:val="none" w:sz="0" w:space="0" w:color="auto"/>
          </w:divBdr>
          <w:divsChild>
            <w:div w:id="1843811780">
              <w:marLeft w:val="0"/>
              <w:marRight w:val="0"/>
              <w:marTop w:val="0"/>
              <w:marBottom w:val="0"/>
              <w:divBdr>
                <w:top w:val="none" w:sz="0" w:space="0" w:color="auto"/>
                <w:left w:val="none" w:sz="0" w:space="0" w:color="auto"/>
                <w:bottom w:val="none" w:sz="0" w:space="0" w:color="auto"/>
                <w:right w:val="none" w:sz="0" w:space="0" w:color="auto"/>
              </w:divBdr>
              <w:divsChild>
                <w:div w:id="707679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44748">
      <w:bodyDiv w:val="1"/>
      <w:marLeft w:val="0"/>
      <w:marRight w:val="0"/>
      <w:marTop w:val="0"/>
      <w:marBottom w:val="0"/>
      <w:divBdr>
        <w:top w:val="none" w:sz="0" w:space="0" w:color="auto"/>
        <w:left w:val="none" w:sz="0" w:space="0" w:color="auto"/>
        <w:bottom w:val="none" w:sz="0" w:space="0" w:color="auto"/>
        <w:right w:val="none" w:sz="0" w:space="0" w:color="auto"/>
      </w:divBdr>
      <w:divsChild>
        <w:div w:id="355467894">
          <w:marLeft w:val="0"/>
          <w:marRight w:val="0"/>
          <w:marTop w:val="0"/>
          <w:marBottom w:val="0"/>
          <w:divBdr>
            <w:top w:val="none" w:sz="0" w:space="0" w:color="auto"/>
            <w:left w:val="none" w:sz="0" w:space="0" w:color="auto"/>
            <w:bottom w:val="none" w:sz="0" w:space="0" w:color="auto"/>
            <w:right w:val="none" w:sz="0" w:space="0" w:color="auto"/>
          </w:divBdr>
          <w:divsChild>
            <w:div w:id="392316153">
              <w:marLeft w:val="0"/>
              <w:marRight w:val="0"/>
              <w:marTop w:val="0"/>
              <w:marBottom w:val="0"/>
              <w:divBdr>
                <w:top w:val="none" w:sz="0" w:space="0" w:color="auto"/>
                <w:left w:val="none" w:sz="0" w:space="0" w:color="auto"/>
                <w:bottom w:val="none" w:sz="0" w:space="0" w:color="auto"/>
                <w:right w:val="none" w:sz="0" w:space="0" w:color="auto"/>
              </w:divBdr>
              <w:divsChild>
                <w:div w:id="62288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282778">
      <w:bodyDiv w:val="1"/>
      <w:marLeft w:val="0"/>
      <w:marRight w:val="0"/>
      <w:marTop w:val="0"/>
      <w:marBottom w:val="0"/>
      <w:divBdr>
        <w:top w:val="none" w:sz="0" w:space="0" w:color="auto"/>
        <w:left w:val="none" w:sz="0" w:space="0" w:color="auto"/>
        <w:bottom w:val="none" w:sz="0" w:space="0" w:color="auto"/>
        <w:right w:val="none" w:sz="0" w:space="0" w:color="auto"/>
      </w:divBdr>
      <w:divsChild>
        <w:div w:id="1421562498">
          <w:marLeft w:val="0"/>
          <w:marRight w:val="0"/>
          <w:marTop w:val="0"/>
          <w:marBottom w:val="0"/>
          <w:divBdr>
            <w:top w:val="none" w:sz="0" w:space="0" w:color="auto"/>
            <w:left w:val="none" w:sz="0" w:space="0" w:color="auto"/>
            <w:bottom w:val="none" w:sz="0" w:space="0" w:color="auto"/>
            <w:right w:val="none" w:sz="0" w:space="0" w:color="auto"/>
          </w:divBdr>
        </w:div>
        <w:div w:id="1512375347">
          <w:marLeft w:val="0"/>
          <w:marRight w:val="0"/>
          <w:marTop w:val="0"/>
          <w:marBottom w:val="0"/>
          <w:divBdr>
            <w:top w:val="none" w:sz="0" w:space="0" w:color="auto"/>
            <w:left w:val="none" w:sz="0" w:space="0" w:color="auto"/>
            <w:bottom w:val="none" w:sz="0" w:space="0" w:color="auto"/>
            <w:right w:val="none" w:sz="0" w:space="0" w:color="auto"/>
          </w:divBdr>
        </w:div>
        <w:div w:id="275914358">
          <w:marLeft w:val="0"/>
          <w:marRight w:val="0"/>
          <w:marTop w:val="0"/>
          <w:marBottom w:val="0"/>
          <w:divBdr>
            <w:top w:val="none" w:sz="0" w:space="0" w:color="auto"/>
            <w:left w:val="none" w:sz="0" w:space="0" w:color="auto"/>
            <w:bottom w:val="none" w:sz="0" w:space="0" w:color="auto"/>
            <w:right w:val="none" w:sz="0" w:space="0" w:color="auto"/>
          </w:divBdr>
        </w:div>
        <w:div w:id="314991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55" Type="http://schemas.openxmlformats.org/officeDocument/2006/relationships/image" Target="media/image39.png"/><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dullahigusman@gmail.co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image" Target="media/image37.png"/><Relationship Id="rId58" Type="http://schemas.openxmlformats.org/officeDocument/2006/relationships/image" Target="media/image42.png"/><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57" Type="http://schemas.openxmlformats.org/officeDocument/2006/relationships/image" Target="media/image41.png"/><Relationship Id="rId61" Type="http://schemas.openxmlformats.org/officeDocument/2006/relationships/image" Target="media/image45.png"/><Relationship Id="rId10" Type="http://schemas.openxmlformats.org/officeDocument/2006/relationships/hyperlink" Target="mailto:hibrarogo@gmail.co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image" Target="media/image36.png"/><Relationship Id="rId60" Type="http://schemas.openxmlformats.org/officeDocument/2006/relationships/image" Target="media/image44.png"/><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ahmoudmurtala@gmail.com" TargetMode="External"/><Relationship Id="rId14" Type="http://schemas.openxmlformats.org/officeDocument/2006/relationships/chart" Target="charts/chart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image" Target="media/image40.png"/><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mailto:engrshanono@gmail.com" TargetMode="External"/><Relationship Id="rId51" Type="http://schemas.openxmlformats.org/officeDocument/2006/relationships/image" Target="media/image35.png"/><Relationship Id="rId3" Type="http://schemas.openxmlformats.org/officeDocument/2006/relationships/styles" Target="styles.xml"/><Relationship Id="rId12" Type="http://schemas.openxmlformats.org/officeDocument/2006/relationships/hyperlink" Target="mailto:saniisaabba86@gmail.co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59" Type="http://schemas.openxmlformats.org/officeDocument/2006/relationships/image" Target="media/image43.png"/><Relationship Id="rId67" Type="http://schemas.openxmlformats.org/officeDocument/2006/relationships/header" Target="header3.xml"/><Relationship Id="rId20" Type="http://schemas.openxmlformats.org/officeDocument/2006/relationships/image" Target="media/image4.png"/><Relationship Id="rId41" Type="http://schemas.openxmlformats.org/officeDocument/2006/relationships/image" Target="media/image25.png"/><Relationship Id="rId54" Type="http://schemas.openxmlformats.org/officeDocument/2006/relationships/image" Target="media/image38.png"/><Relationship Id="rId62" Type="http://schemas.openxmlformats.org/officeDocument/2006/relationships/image" Target="media/image46.png"/><Relationship Id="rId7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5% SF replacement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v>W/cm 0.35</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1'!$G$3:$G$7</c:f>
              <c:numCache>
                <c:formatCode>General</c:formatCode>
                <c:ptCount val="5"/>
                <c:pt idx="0">
                  <c:v>0</c:v>
                </c:pt>
                <c:pt idx="1">
                  <c:v>1.39</c:v>
                </c:pt>
                <c:pt idx="2">
                  <c:v>2.68</c:v>
                </c:pt>
                <c:pt idx="3">
                  <c:v>3.98</c:v>
                </c:pt>
                <c:pt idx="4">
                  <c:v>4</c:v>
                </c:pt>
              </c:numCache>
            </c:numRef>
          </c:xVal>
          <c:yVal>
            <c:numRef>
              <c:f>'Fig 1'!$H$3:$H$6</c:f>
              <c:numCache>
                <c:formatCode>General</c:formatCode>
                <c:ptCount val="4"/>
                <c:pt idx="0">
                  <c:v>64.86</c:v>
                </c:pt>
                <c:pt idx="1">
                  <c:v>68.19</c:v>
                </c:pt>
                <c:pt idx="2">
                  <c:v>69.67</c:v>
                </c:pt>
                <c:pt idx="3">
                  <c:v>69.91</c:v>
                </c:pt>
              </c:numCache>
            </c:numRef>
          </c:yVal>
          <c:smooth val="1"/>
          <c:extLst>
            <c:ext xmlns:c16="http://schemas.microsoft.com/office/drawing/2014/chart" uri="{C3380CC4-5D6E-409C-BE32-E72D297353CC}">
              <c16:uniqueId val="{00000000-5621-4FFC-BEF4-87A678C4F7B4}"/>
            </c:ext>
          </c:extLst>
        </c:ser>
        <c:ser>
          <c:idx val="1"/>
          <c:order val="1"/>
          <c:tx>
            <c:v>W/cm 0.45</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1'!$A$3:$A$6</c:f>
              <c:numCache>
                <c:formatCode>General</c:formatCode>
                <c:ptCount val="4"/>
                <c:pt idx="0">
                  <c:v>0</c:v>
                </c:pt>
                <c:pt idx="1">
                  <c:v>1.39</c:v>
                </c:pt>
                <c:pt idx="2">
                  <c:v>2.68</c:v>
                </c:pt>
                <c:pt idx="3">
                  <c:v>3.98</c:v>
                </c:pt>
              </c:numCache>
            </c:numRef>
          </c:xVal>
          <c:yVal>
            <c:numRef>
              <c:f>'Fig 1'!$B$3:$B$6</c:f>
              <c:numCache>
                <c:formatCode>General</c:formatCode>
                <c:ptCount val="4"/>
                <c:pt idx="0">
                  <c:v>53.56</c:v>
                </c:pt>
                <c:pt idx="1">
                  <c:v>55.77</c:v>
                </c:pt>
                <c:pt idx="2">
                  <c:v>57.01</c:v>
                </c:pt>
                <c:pt idx="3">
                  <c:v>58.4</c:v>
                </c:pt>
              </c:numCache>
            </c:numRef>
          </c:yVal>
          <c:smooth val="1"/>
          <c:extLst>
            <c:ext xmlns:c16="http://schemas.microsoft.com/office/drawing/2014/chart" uri="{C3380CC4-5D6E-409C-BE32-E72D297353CC}">
              <c16:uniqueId val="{00000001-5621-4FFC-BEF4-87A678C4F7B4}"/>
            </c:ext>
          </c:extLst>
        </c:ser>
        <c:ser>
          <c:idx val="2"/>
          <c:order val="2"/>
          <c:tx>
            <c:v>W/cm 0.40</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1'!$D$3:$D$6</c:f>
              <c:numCache>
                <c:formatCode>General</c:formatCode>
                <c:ptCount val="4"/>
                <c:pt idx="0">
                  <c:v>0</c:v>
                </c:pt>
                <c:pt idx="1">
                  <c:v>1.39</c:v>
                </c:pt>
                <c:pt idx="2">
                  <c:v>2.68</c:v>
                </c:pt>
                <c:pt idx="3">
                  <c:v>3.98</c:v>
                </c:pt>
              </c:numCache>
            </c:numRef>
          </c:xVal>
          <c:yVal>
            <c:numRef>
              <c:f>'Fig 1'!$E$3:$E$6</c:f>
              <c:numCache>
                <c:formatCode>General</c:formatCode>
                <c:ptCount val="4"/>
                <c:pt idx="0">
                  <c:v>56.85</c:v>
                </c:pt>
                <c:pt idx="1">
                  <c:v>60.65</c:v>
                </c:pt>
                <c:pt idx="2">
                  <c:v>63.05</c:v>
                </c:pt>
                <c:pt idx="3">
                  <c:v>63.84</c:v>
                </c:pt>
              </c:numCache>
            </c:numRef>
          </c:yVal>
          <c:smooth val="1"/>
          <c:extLst>
            <c:ext xmlns:c16="http://schemas.microsoft.com/office/drawing/2014/chart" uri="{C3380CC4-5D6E-409C-BE32-E72D297353CC}">
              <c16:uniqueId val="{00000002-5621-4FFC-BEF4-87A678C4F7B4}"/>
            </c:ext>
          </c:extLst>
        </c:ser>
        <c:dLbls>
          <c:showLegendKey val="0"/>
          <c:showVal val="0"/>
          <c:showCatName val="0"/>
          <c:showSerName val="0"/>
          <c:showPercent val="0"/>
          <c:showBubbleSize val="0"/>
        </c:dLbls>
        <c:axId val="697640488"/>
        <c:axId val="697640160"/>
      </c:scatterChart>
      <c:valAx>
        <c:axId val="6976404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Reinforcing Index (RI)</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640160"/>
        <c:crosses val="autoZero"/>
        <c:crossBetween val="midCat"/>
        <c:minorUnit val="1"/>
      </c:valAx>
      <c:valAx>
        <c:axId val="697640160"/>
        <c:scaling>
          <c:orientation val="minMax"/>
          <c:min val="5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Compressive Strength, MPa</a:t>
                </a:r>
              </a:p>
            </c:rich>
          </c:tx>
          <c:layout>
            <c:manualLayout>
              <c:xMode val="edge"/>
              <c:yMode val="edge"/>
              <c:x val="2.2222222222222223E-2"/>
              <c:y val="0.20898549139690867"/>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7640488"/>
        <c:crosses val="autoZero"/>
        <c:crossBetween val="midCat"/>
      </c:valAx>
      <c:spPr>
        <a:noFill/>
        <a:ln>
          <a:noFill/>
        </a:ln>
        <a:effectLst/>
      </c:spPr>
    </c:plotArea>
    <c:legend>
      <c:legendPos val="r"/>
      <c:layout>
        <c:manualLayout>
          <c:xMode val="edge"/>
          <c:yMode val="edge"/>
          <c:x val="0.75427734033245841"/>
          <c:y val="0.1422790901137358"/>
          <c:w val="0.19572265966754157"/>
          <c:h val="0.2343766404199475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w/cm</a:t>
            </a:r>
            <a:r>
              <a:rPr lang="en-GB" sz="1200" baseline="0"/>
              <a:t> = 0.45</a:t>
            </a:r>
            <a:endParaRPr lang="en-GB"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v>VF = 0%</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'Fig 2'!$A$3:$A$20</c:f>
              <c:numCache>
                <c:formatCode>General</c:formatCode>
                <c:ptCount val="18"/>
                <c:pt idx="0">
                  <c:v>0</c:v>
                </c:pt>
                <c:pt idx="1">
                  <c:v>0.2</c:v>
                </c:pt>
                <c:pt idx="2">
                  <c:v>0.9</c:v>
                </c:pt>
                <c:pt idx="3">
                  <c:v>1.1000000000000001</c:v>
                </c:pt>
                <c:pt idx="4">
                  <c:v>1.9</c:v>
                </c:pt>
                <c:pt idx="5">
                  <c:v>2.6</c:v>
                </c:pt>
                <c:pt idx="6">
                  <c:v>3.2</c:v>
                </c:pt>
                <c:pt idx="7">
                  <c:v>3.8</c:v>
                </c:pt>
                <c:pt idx="8">
                  <c:v>4.0999999999999996</c:v>
                </c:pt>
                <c:pt idx="9">
                  <c:v>4.3</c:v>
                </c:pt>
                <c:pt idx="10">
                  <c:v>16</c:v>
                </c:pt>
              </c:numCache>
            </c:numRef>
          </c:xVal>
          <c:yVal>
            <c:numRef>
              <c:f>'Fig 2'!$B$3:$B$19</c:f>
              <c:numCache>
                <c:formatCode>General</c:formatCode>
                <c:ptCount val="17"/>
                <c:pt idx="0">
                  <c:v>0</c:v>
                </c:pt>
                <c:pt idx="1">
                  <c:v>10.141</c:v>
                </c:pt>
                <c:pt idx="2">
                  <c:v>24.85</c:v>
                </c:pt>
                <c:pt idx="3">
                  <c:v>30.34</c:v>
                </c:pt>
                <c:pt idx="4">
                  <c:v>42.482999999999997</c:v>
                </c:pt>
                <c:pt idx="5">
                  <c:v>50.143000000000001</c:v>
                </c:pt>
                <c:pt idx="6">
                  <c:v>47.521000000000001</c:v>
                </c:pt>
                <c:pt idx="7">
                  <c:v>36.427</c:v>
                </c:pt>
                <c:pt idx="8">
                  <c:v>26.056999999999999</c:v>
                </c:pt>
                <c:pt idx="9">
                  <c:v>21.777000000000001</c:v>
                </c:pt>
              </c:numCache>
            </c:numRef>
          </c:yVal>
          <c:smooth val="0"/>
          <c:extLst>
            <c:ext xmlns:c16="http://schemas.microsoft.com/office/drawing/2014/chart" uri="{C3380CC4-5D6E-409C-BE32-E72D297353CC}">
              <c16:uniqueId val="{00000000-3ED2-4607-A689-D7D7B0969EE0}"/>
            </c:ext>
          </c:extLst>
        </c:ser>
        <c:ser>
          <c:idx val="1"/>
          <c:order val="1"/>
          <c:tx>
            <c:v>Vf = 0.5%</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'Fig 2'!$D$3:$D$18</c:f>
              <c:numCache>
                <c:formatCode>General</c:formatCode>
                <c:ptCount val="16"/>
                <c:pt idx="0">
                  <c:v>0</c:v>
                </c:pt>
                <c:pt idx="1">
                  <c:v>0.2</c:v>
                </c:pt>
                <c:pt idx="2">
                  <c:v>0.85</c:v>
                </c:pt>
                <c:pt idx="3">
                  <c:v>1.01</c:v>
                </c:pt>
                <c:pt idx="4">
                  <c:v>1.63</c:v>
                </c:pt>
                <c:pt idx="5">
                  <c:v>2.2599999999999998</c:v>
                </c:pt>
                <c:pt idx="6">
                  <c:v>3.02</c:v>
                </c:pt>
                <c:pt idx="7">
                  <c:v>4.18</c:v>
                </c:pt>
                <c:pt idx="8">
                  <c:v>5.1100000000000003</c:v>
                </c:pt>
                <c:pt idx="9">
                  <c:v>6.08</c:v>
                </c:pt>
                <c:pt idx="10">
                  <c:v>6.84</c:v>
                </c:pt>
                <c:pt idx="11">
                  <c:v>7.96</c:v>
                </c:pt>
                <c:pt idx="12">
                  <c:v>9.4</c:v>
                </c:pt>
                <c:pt idx="13">
                  <c:v>11.6</c:v>
                </c:pt>
                <c:pt idx="14">
                  <c:v>12.79</c:v>
                </c:pt>
                <c:pt idx="15">
                  <c:v>15.01</c:v>
                </c:pt>
              </c:numCache>
            </c:numRef>
          </c:xVal>
          <c:yVal>
            <c:numRef>
              <c:f>'Fig 2'!$E$3:$E$18</c:f>
              <c:numCache>
                <c:formatCode>General</c:formatCode>
                <c:ptCount val="16"/>
                <c:pt idx="0">
                  <c:v>0</c:v>
                </c:pt>
                <c:pt idx="1">
                  <c:v>10.084</c:v>
                </c:pt>
                <c:pt idx="2">
                  <c:v>22.797999999999998</c:v>
                </c:pt>
                <c:pt idx="3">
                  <c:v>33.179000000000002</c:v>
                </c:pt>
                <c:pt idx="4">
                  <c:v>45.578000000000003</c:v>
                </c:pt>
                <c:pt idx="5">
                  <c:v>51.762</c:v>
                </c:pt>
                <c:pt idx="6">
                  <c:v>55.414999999999999</c:v>
                </c:pt>
                <c:pt idx="7">
                  <c:v>53.555999999999997</c:v>
                </c:pt>
                <c:pt idx="8">
                  <c:v>48.451000000000001</c:v>
                </c:pt>
                <c:pt idx="9">
                  <c:v>42.777000000000001</c:v>
                </c:pt>
                <c:pt idx="10">
                  <c:v>35.968000000000004</c:v>
                </c:pt>
                <c:pt idx="11">
                  <c:v>30.052</c:v>
                </c:pt>
                <c:pt idx="12">
                  <c:v>24.056999999999999</c:v>
                </c:pt>
                <c:pt idx="13">
                  <c:v>20.172999999999998</c:v>
                </c:pt>
                <c:pt idx="14">
                  <c:v>17.504000000000001</c:v>
                </c:pt>
                <c:pt idx="15">
                  <c:v>15.893000000000001</c:v>
                </c:pt>
              </c:numCache>
            </c:numRef>
          </c:yVal>
          <c:smooth val="0"/>
          <c:extLst>
            <c:ext xmlns:c16="http://schemas.microsoft.com/office/drawing/2014/chart" uri="{C3380CC4-5D6E-409C-BE32-E72D297353CC}">
              <c16:uniqueId val="{00000001-3ED2-4607-A689-D7D7B0969EE0}"/>
            </c:ext>
          </c:extLst>
        </c:ser>
        <c:ser>
          <c:idx val="2"/>
          <c:order val="2"/>
          <c:tx>
            <c:v>Vf = 1.5%</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'Fig 2'!$J$3:$J$18</c:f>
              <c:numCache>
                <c:formatCode>General</c:formatCode>
                <c:ptCount val="16"/>
                <c:pt idx="0">
                  <c:v>0</c:v>
                </c:pt>
                <c:pt idx="1">
                  <c:v>0.3</c:v>
                </c:pt>
                <c:pt idx="2">
                  <c:v>0.61370000000000002</c:v>
                </c:pt>
                <c:pt idx="3">
                  <c:v>0.90380000000000005</c:v>
                </c:pt>
                <c:pt idx="4">
                  <c:v>1.3389</c:v>
                </c:pt>
                <c:pt idx="5">
                  <c:v>2.0194999999999999</c:v>
                </c:pt>
                <c:pt idx="6">
                  <c:v>2.6890000000000001</c:v>
                </c:pt>
                <c:pt idx="7">
                  <c:v>3.2692000000000001</c:v>
                </c:pt>
                <c:pt idx="8">
                  <c:v>4.3514999999999997</c:v>
                </c:pt>
                <c:pt idx="9">
                  <c:v>5.2218</c:v>
                </c:pt>
                <c:pt idx="10">
                  <c:v>7.3752000000000004</c:v>
                </c:pt>
                <c:pt idx="11">
                  <c:v>8.4128000000000007</c:v>
                </c:pt>
                <c:pt idx="12">
                  <c:v>9.5174000000000003</c:v>
                </c:pt>
                <c:pt idx="13">
                  <c:v>11.3696</c:v>
                </c:pt>
                <c:pt idx="14">
                  <c:v>12.898199999999999</c:v>
                </c:pt>
                <c:pt idx="15">
                  <c:v>15.0181</c:v>
                </c:pt>
              </c:numCache>
            </c:numRef>
          </c:xVal>
          <c:yVal>
            <c:numRef>
              <c:f>'Fig 2'!$K$3:$K$18</c:f>
              <c:numCache>
                <c:formatCode>General</c:formatCode>
                <c:ptCount val="16"/>
                <c:pt idx="0">
                  <c:v>0</c:v>
                </c:pt>
                <c:pt idx="1">
                  <c:v>9.6539999999999999</c:v>
                </c:pt>
                <c:pt idx="2">
                  <c:v>19.388999999999999</c:v>
                </c:pt>
                <c:pt idx="3">
                  <c:v>29.286000000000001</c:v>
                </c:pt>
                <c:pt idx="4">
                  <c:v>39.752000000000002</c:v>
                </c:pt>
                <c:pt idx="5">
                  <c:v>50.057000000000002</c:v>
                </c:pt>
                <c:pt idx="6">
                  <c:v>55.088999999999999</c:v>
                </c:pt>
                <c:pt idx="7">
                  <c:v>57.524999999999999</c:v>
                </c:pt>
                <c:pt idx="8">
                  <c:v>56.395000000000003</c:v>
                </c:pt>
                <c:pt idx="9">
                  <c:v>54.290999999999997</c:v>
                </c:pt>
                <c:pt idx="10">
                  <c:v>44.325000000000003</c:v>
                </c:pt>
                <c:pt idx="11">
                  <c:v>38.652000000000001</c:v>
                </c:pt>
                <c:pt idx="12">
                  <c:v>34.44</c:v>
                </c:pt>
                <c:pt idx="13">
                  <c:v>29.501000000000001</c:v>
                </c:pt>
                <c:pt idx="14">
                  <c:v>26.102</c:v>
                </c:pt>
                <c:pt idx="15">
                  <c:v>22.869</c:v>
                </c:pt>
              </c:numCache>
            </c:numRef>
          </c:yVal>
          <c:smooth val="0"/>
          <c:extLst>
            <c:ext xmlns:c16="http://schemas.microsoft.com/office/drawing/2014/chart" uri="{C3380CC4-5D6E-409C-BE32-E72D297353CC}">
              <c16:uniqueId val="{00000002-3ED2-4607-A689-D7D7B0969EE0}"/>
            </c:ext>
          </c:extLst>
        </c:ser>
        <c:ser>
          <c:idx val="3"/>
          <c:order val="3"/>
          <c:tx>
            <c:v>Vf = 1.0%</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'Fig 2'!$G$3:$G$18</c:f>
              <c:numCache>
                <c:formatCode>General</c:formatCode>
                <c:ptCount val="16"/>
                <c:pt idx="0">
                  <c:v>0</c:v>
                </c:pt>
                <c:pt idx="1">
                  <c:v>0.26779999999999998</c:v>
                </c:pt>
                <c:pt idx="2">
                  <c:v>0.68059999999999998</c:v>
                </c:pt>
                <c:pt idx="3">
                  <c:v>1.0042</c:v>
                </c:pt>
                <c:pt idx="4">
                  <c:v>1.4393</c:v>
                </c:pt>
                <c:pt idx="5">
                  <c:v>2.1757</c:v>
                </c:pt>
                <c:pt idx="6">
                  <c:v>3.1463999999999999</c:v>
                </c:pt>
                <c:pt idx="7">
                  <c:v>4.2064000000000004</c:v>
                </c:pt>
                <c:pt idx="8">
                  <c:v>5.1212999999999997</c:v>
                </c:pt>
                <c:pt idx="9">
                  <c:v>6.2483000000000004</c:v>
                </c:pt>
                <c:pt idx="10">
                  <c:v>7.2971000000000004</c:v>
                </c:pt>
                <c:pt idx="11">
                  <c:v>8.3459000000000003</c:v>
                </c:pt>
                <c:pt idx="12">
                  <c:v>9.484</c:v>
                </c:pt>
                <c:pt idx="13">
                  <c:v>11.324999999999999</c:v>
                </c:pt>
                <c:pt idx="14">
                  <c:v>12.887</c:v>
                </c:pt>
                <c:pt idx="15">
                  <c:v>14.9847</c:v>
                </c:pt>
              </c:numCache>
            </c:numRef>
          </c:xVal>
          <c:yVal>
            <c:numRef>
              <c:f>'Fig 2'!$H$3:$H$18</c:f>
              <c:numCache>
                <c:formatCode>General</c:formatCode>
                <c:ptCount val="16"/>
                <c:pt idx="0">
                  <c:v>0.24299999999999999</c:v>
                </c:pt>
                <c:pt idx="1">
                  <c:v>10.222</c:v>
                </c:pt>
                <c:pt idx="2">
                  <c:v>20.282</c:v>
                </c:pt>
                <c:pt idx="3">
                  <c:v>30.422000000000001</c:v>
                </c:pt>
                <c:pt idx="4">
                  <c:v>40.32</c:v>
                </c:pt>
                <c:pt idx="5">
                  <c:v>50.22</c:v>
                </c:pt>
                <c:pt idx="6">
                  <c:v>56.47</c:v>
                </c:pt>
                <c:pt idx="7">
                  <c:v>55.420999999999999</c:v>
                </c:pt>
                <c:pt idx="8">
                  <c:v>52.1</c:v>
                </c:pt>
                <c:pt idx="9">
                  <c:v>47.725999999999999</c:v>
                </c:pt>
                <c:pt idx="10">
                  <c:v>40.106999999999999</c:v>
                </c:pt>
                <c:pt idx="11">
                  <c:v>35.002000000000002</c:v>
                </c:pt>
                <c:pt idx="12">
                  <c:v>31.114000000000001</c:v>
                </c:pt>
                <c:pt idx="13">
                  <c:v>26.338000000000001</c:v>
                </c:pt>
                <c:pt idx="14">
                  <c:v>22.777000000000001</c:v>
                </c:pt>
                <c:pt idx="15">
                  <c:v>20.434999999999999</c:v>
                </c:pt>
              </c:numCache>
            </c:numRef>
          </c:yVal>
          <c:smooth val="0"/>
          <c:extLst>
            <c:ext xmlns:c16="http://schemas.microsoft.com/office/drawing/2014/chart" uri="{C3380CC4-5D6E-409C-BE32-E72D297353CC}">
              <c16:uniqueId val="{00000003-3ED2-4607-A689-D7D7B0969EE0}"/>
            </c:ext>
          </c:extLst>
        </c:ser>
        <c:dLbls>
          <c:showLegendKey val="0"/>
          <c:showVal val="0"/>
          <c:showCatName val="0"/>
          <c:showSerName val="0"/>
          <c:showPercent val="0"/>
          <c:showBubbleSize val="0"/>
        </c:dLbls>
        <c:axId val="768272232"/>
        <c:axId val="768272560"/>
      </c:scatterChart>
      <c:valAx>
        <c:axId val="7682722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Strain (x0.001) (mm/mm)</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272560"/>
        <c:crosses val="autoZero"/>
        <c:crossBetween val="midCat"/>
      </c:valAx>
      <c:valAx>
        <c:axId val="76827256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Compressive stress</a:t>
                </a:r>
                <a:r>
                  <a:rPr lang="en-GB" baseline="0"/>
                  <a:t> (Mpa)</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8272232"/>
        <c:crosses val="autoZero"/>
        <c:crossBetween val="midCat"/>
      </c:valAx>
      <c:spPr>
        <a:noFill/>
        <a:ln>
          <a:noFill/>
        </a:ln>
        <a:effectLst/>
      </c:spPr>
    </c:plotArea>
    <c:legend>
      <c:legendPos val="r"/>
      <c:layout>
        <c:manualLayout>
          <c:xMode val="edge"/>
          <c:yMode val="edge"/>
          <c:x val="0.79381889763779523"/>
          <c:y val="0.11608668708078157"/>
          <c:w val="0.17840332458442695"/>
          <c:h val="0.3125021872265966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200"/>
              <a:t>w/b = 0.4</a:t>
            </a:r>
          </a:p>
        </c:rich>
      </c:tx>
      <c:layout>
        <c:manualLayout>
          <c:xMode val="edge"/>
          <c:yMode val="edge"/>
          <c:x val="0.73539452078913348"/>
          <c:y val="0.37437824022403737"/>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v>w/b = 0.4</c:v>
          </c:tx>
          <c:spPr>
            <a:ln w="19050" cap="rnd">
              <a:solidFill>
                <a:schemeClr val="accent1"/>
              </a:solid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trendline>
            <c:spPr>
              <a:ln w="19050" cap="rnd">
                <a:solidFill>
                  <a:schemeClr val="tx1"/>
                </a:solidFill>
                <a:prstDash val="solid"/>
              </a:ln>
              <a:effectLst/>
            </c:spPr>
            <c:trendlineType val="linear"/>
            <c:dispRSqr val="1"/>
            <c:dispEq val="1"/>
            <c:trendlineLbl>
              <c:layout>
                <c:manualLayout>
                  <c:x val="-0.47710295921995993"/>
                  <c:y val="4.2472012955225326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'Fig 3'!$A$3:$A$6</c:f>
              <c:numCache>
                <c:formatCode>General</c:formatCode>
                <c:ptCount val="4"/>
                <c:pt idx="0">
                  <c:v>0</c:v>
                </c:pt>
                <c:pt idx="1">
                  <c:v>0.5</c:v>
                </c:pt>
                <c:pt idx="2">
                  <c:v>1</c:v>
                </c:pt>
                <c:pt idx="3">
                  <c:v>1.5</c:v>
                </c:pt>
              </c:numCache>
            </c:numRef>
          </c:xVal>
          <c:yVal>
            <c:numRef>
              <c:f>'Fig 3'!$B$3:$B$6</c:f>
              <c:numCache>
                <c:formatCode>General</c:formatCode>
                <c:ptCount val="4"/>
                <c:pt idx="0">
                  <c:v>56.85</c:v>
                </c:pt>
                <c:pt idx="1">
                  <c:v>60.65</c:v>
                </c:pt>
                <c:pt idx="2">
                  <c:v>63.05</c:v>
                </c:pt>
                <c:pt idx="3">
                  <c:v>63.84</c:v>
                </c:pt>
              </c:numCache>
            </c:numRef>
          </c:yVal>
          <c:smooth val="1"/>
          <c:extLst>
            <c:ext xmlns:c16="http://schemas.microsoft.com/office/drawing/2014/chart" uri="{C3380CC4-5D6E-409C-BE32-E72D297353CC}">
              <c16:uniqueId val="{00000002-C0AE-4313-974C-8D38CF8DEC6D}"/>
            </c:ext>
          </c:extLst>
        </c:ser>
        <c:dLbls>
          <c:showLegendKey val="0"/>
          <c:showVal val="0"/>
          <c:showCatName val="0"/>
          <c:showSerName val="0"/>
          <c:showPercent val="0"/>
          <c:showBubbleSize val="0"/>
        </c:dLbls>
        <c:axId val="319514904"/>
        <c:axId val="581541584"/>
      </c:scatterChart>
      <c:valAx>
        <c:axId val="3195149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100"/>
                  <a:t>Vf (%)</a:t>
                </a:r>
              </a:p>
            </c:rich>
          </c:tx>
          <c:layout>
            <c:manualLayout>
              <c:xMode val="edge"/>
              <c:yMode val="edge"/>
              <c:x val="0.47397250591200851"/>
              <c:y val="0.8871080886353676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541584"/>
        <c:crosses val="autoZero"/>
        <c:crossBetween val="midCat"/>
      </c:valAx>
      <c:valAx>
        <c:axId val="58154158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200"/>
                  <a:t>Compressive strength, (Mpa)</a:t>
                </a:r>
              </a:p>
            </c:rich>
          </c:tx>
          <c:layout>
            <c:manualLayout>
              <c:xMode val="edge"/>
              <c:yMode val="edge"/>
              <c:x val="2.0752330527649562E-2"/>
              <c:y val="0.1452058815228741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1951490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v>f'cf/f'c</c:v>
          </c:tx>
          <c:spPr>
            <a:ln w="25400" cap="rnd">
              <a:noFill/>
              <a:round/>
            </a:ln>
            <a:effectLst/>
          </c:spPr>
          <c:marker>
            <c:symbol val="circle"/>
            <c:size val="5"/>
            <c:spPr>
              <a:solidFill>
                <a:schemeClr val="accent1"/>
              </a:solidFill>
              <a:ln w="9525">
                <a:solidFill>
                  <a:schemeClr val="accent1"/>
                </a:solidFill>
              </a:ln>
              <a:effectLst/>
            </c:spPr>
          </c:marker>
          <c:trendline>
            <c:spPr>
              <a:ln w="28575" cap="rnd" cmpd="sng">
                <a:solidFill>
                  <a:schemeClr val="accent1"/>
                </a:solidFill>
                <a:prstDash val="solid"/>
              </a:ln>
              <a:effectLst/>
            </c:spPr>
            <c:trendlineType val="linear"/>
            <c:dispRSqr val="1"/>
            <c:dispEq val="1"/>
            <c:trendlineLbl>
              <c:layout>
                <c:manualLayout>
                  <c:x val="-0.10557130358705159"/>
                  <c:y val="-0.18793926800816566"/>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Sheet4!$A$2:$A$5</c:f>
              <c:numCache>
                <c:formatCode>General</c:formatCode>
                <c:ptCount val="4"/>
                <c:pt idx="0">
                  <c:v>0</c:v>
                </c:pt>
                <c:pt idx="1">
                  <c:v>0.5</c:v>
                </c:pt>
                <c:pt idx="2">
                  <c:v>1</c:v>
                </c:pt>
                <c:pt idx="3">
                  <c:v>1.5</c:v>
                </c:pt>
              </c:numCache>
            </c:numRef>
          </c:xVal>
          <c:yVal>
            <c:numRef>
              <c:f>Sheet4!$B$2:$B$5</c:f>
              <c:numCache>
                <c:formatCode>General</c:formatCode>
                <c:ptCount val="4"/>
                <c:pt idx="0">
                  <c:v>1</c:v>
                </c:pt>
                <c:pt idx="1">
                  <c:v>1.04</c:v>
                </c:pt>
                <c:pt idx="2">
                  <c:v>1.05</c:v>
                </c:pt>
                <c:pt idx="3">
                  <c:v>1.06</c:v>
                </c:pt>
              </c:numCache>
            </c:numRef>
          </c:yVal>
          <c:smooth val="0"/>
          <c:extLst>
            <c:ext xmlns:c16="http://schemas.microsoft.com/office/drawing/2014/chart" uri="{C3380CC4-5D6E-409C-BE32-E72D297353CC}">
              <c16:uniqueId val="{00000001-106C-442C-ACD9-A4D3C92EAAF6}"/>
            </c:ext>
          </c:extLst>
        </c:ser>
        <c:ser>
          <c:idx val="1"/>
          <c:order val="1"/>
          <c:tx>
            <c:v>Predicted f'cf/f'c</c:v>
          </c:tx>
          <c:spPr>
            <a:ln w="25400" cap="rnd">
              <a:noFill/>
              <a:round/>
            </a:ln>
            <a:effectLst/>
          </c:spPr>
          <c:marker>
            <c:symbol val="circle"/>
            <c:size val="5"/>
            <c:spPr>
              <a:solidFill>
                <a:schemeClr val="accent2"/>
              </a:solidFill>
              <a:ln w="9525">
                <a:solidFill>
                  <a:schemeClr val="accent2"/>
                </a:solidFill>
              </a:ln>
              <a:effectLst/>
            </c:spPr>
          </c:marker>
          <c:xVal>
            <c:numRef>
              <c:f>Sheet4!$A$2:$A$5</c:f>
              <c:numCache>
                <c:formatCode>General</c:formatCode>
                <c:ptCount val="4"/>
                <c:pt idx="0">
                  <c:v>0</c:v>
                </c:pt>
                <c:pt idx="1">
                  <c:v>0.5</c:v>
                </c:pt>
                <c:pt idx="2">
                  <c:v>1</c:v>
                </c:pt>
                <c:pt idx="3">
                  <c:v>1.5</c:v>
                </c:pt>
              </c:numCache>
            </c:numRef>
          </c:xVal>
          <c:yVal>
            <c:numRef>
              <c:f>Sheet4!$C$2:$C$5</c:f>
              <c:numCache>
                <c:formatCode>General</c:formatCode>
                <c:ptCount val="4"/>
                <c:pt idx="0">
                  <c:v>1.01</c:v>
                </c:pt>
                <c:pt idx="1">
                  <c:v>1.05</c:v>
                </c:pt>
                <c:pt idx="2">
                  <c:v>1.06</c:v>
                </c:pt>
                <c:pt idx="3">
                  <c:v>1.05</c:v>
                </c:pt>
              </c:numCache>
            </c:numRef>
          </c:yVal>
          <c:smooth val="0"/>
          <c:extLst>
            <c:ext xmlns:c16="http://schemas.microsoft.com/office/drawing/2014/chart" uri="{C3380CC4-5D6E-409C-BE32-E72D297353CC}">
              <c16:uniqueId val="{00000002-106C-442C-ACD9-A4D3C92EAAF6}"/>
            </c:ext>
          </c:extLst>
        </c:ser>
        <c:dLbls>
          <c:showLegendKey val="0"/>
          <c:showVal val="0"/>
          <c:showCatName val="0"/>
          <c:showSerName val="0"/>
          <c:showPercent val="0"/>
          <c:showBubbleSize val="0"/>
        </c:dLbls>
        <c:axId val="810702824"/>
        <c:axId val="810703480"/>
      </c:scatterChart>
      <c:valAx>
        <c:axId val="81070282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Vf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703480"/>
        <c:crosses val="autoZero"/>
        <c:crossBetween val="midCat"/>
      </c:valAx>
      <c:valAx>
        <c:axId val="810703480"/>
        <c:scaling>
          <c:orientation val="minMax"/>
          <c:max val="1.2"/>
          <c:min val="0.95000000000000007"/>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f'cf/f'c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10702824"/>
        <c:crosses val="autoZero"/>
        <c:crossBetween val="midCat"/>
      </c:valAx>
      <c:spPr>
        <a:noFill/>
        <a:ln>
          <a:noFill/>
        </a:ln>
        <a:effectLst/>
      </c:spPr>
    </c:plotArea>
    <c:legend>
      <c:legendPos val="r"/>
      <c:layout>
        <c:manualLayout>
          <c:xMode val="edge"/>
          <c:yMode val="edge"/>
          <c:x val="0.68355424321959757"/>
          <c:y val="0.10503390201224846"/>
          <c:w val="0.29511203870600511"/>
          <c:h val="0.354758629854812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2DE92F4-615A-4504-8DEA-D124BFB44A53}">
  <we:reference id="4b785c87-866c-4bad-85d8-5d1ae467ac9a" version="3.5.0.0" store="EXCatalog" storeType="EXCatalog"/>
  <we:alternateReferences>
    <we:reference id="WA104381909" version="3.5.0.0" store="en-GB"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50467-2158-44ED-A4C2-CD0791347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1544</TotalTime>
  <Pages>19</Pages>
  <Words>16675</Words>
  <Characters>95049</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Daha Aliyu (PGR)</dc:creator>
  <cp:keywords/>
  <dc:description/>
  <cp:lastModifiedBy>Daha Aliyu (PGR)</cp:lastModifiedBy>
  <cp:revision>73</cp:revision>
  <dcterms:created xsi:type="dcterms:W3CDTF">2023-05-01T15:25:00Z</dcterms:created>
  <dcterms:modified xsi:type="dcterms:W3CDTF">2023-08-27T19:27:00Z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http://www.zotero.org/styles/harvard-newcastle-university</vt:lpwstr>
  </property>
  <property fmtid="{D5CDD505-2E9C-101B-9397-08002B2CF9AE}" pid="21" name="Mendeley Recent Style Name 9_1">
    <vt:lpwstr>Newcastle University - Harvard</vt:lpwstr>
  </property>
  <property fmtid="{D5CDD505-2E9C-101B-9397-08002B2CF9AE}" pid="22" name="Mendeley Document_1">
    <vt:lpwstr>True</vt:lpwstr>
  </property>
  <property fmtid="{D5CDD505-2E9C-101B-9397-08002B2CF9AE}" pid="23" name="Mendeley Unique User Id_1">
    <vt:lpwstr>6a833267-703e-3f70-b1bd-96e159722bc6</vt:lpwstr>
  </property>
  <property fmtid="{D5CDD505-2E9C-101B-9397-08002B2CF9AE}" pid="24" name="Mendeley Citation Style_1">
    <vt:lpwstr>http://www.zotero.org/styles/ieee</vt:lpwstr>
  </property>
</Properties>
</file>