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9DE02" w14:textId="3D5BBF56" w:rsidR="00867030" w:rsidRDefault="008D0E54" w:rsidP="00475D01">
      <w:pPr>
        <w:spacing w:after="0" w:line="240" w:lineRule="auto"/>
        <w:jc w:val="center"/>
        <w:rPr>
          <w:rFonts w:ascii="Times New Roman" w:hAnsi="Times New Roman" w:cs="Times New Roman"/>
          <w:sz w:val="48"/>
          <w:szCs w:val="48"/>
        </w:rPr>
      </w:pPr>
      <w:r w:rsidRPr="002D267D">
        <w:rPr>
          <w:rFonts w:ascii="Times New Roman" w:hAnsi="Times New Roman" w:cs="Times New Roman"/>
          <w:sz w:val="48"/>
          <w:szCs w:val="48"/>
        </w:rPr>
        <w:t>Medical Tourism</w:t>
      </w:r>
      <w:r w:rsidR="00575435">
        <w:rPr>
          <w:rFonts w:ascii="Times New Roman" w:hAnsi="Times New Roman" w:cs="Times New Roman"/>
          <w:sz w:val="48"/>
          <w:szCs w:val="48"/>
        </w:rPr>
        <w:t xml:space="preserve"> – Present and Future Prospects</w:t>
      </w:r>
    </w:p>
    <w:p w14:paraId="2021FF45" w14:textId="22C49346" w:rsidR="001E5F42" w:rsidRDefault="001E5F42" w:rsidP="00475D01">
      <w:pPr>
        <w:spacing w:after="0" w:line="240" w:lineRule="auto"/>
        <w:jc w:val="both"/>
        <w:rPr>
          <w:rFonts w:ascii="Times New Roman" w:hAnsi="Times New Roman" w:cs="Times New Roman"/>
          <w:sz w:val="20"/>
          <w:szCs w:val="20"/>
        </w:rPr>
      </w:pPr>
    </w:p>
    <w:p w14:paraId="5816B4D0" w14:textId="688FE434" w:rsidR="00504D60" w:rsidRDefault="001E5F42" w:rsidP="00475D01">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w:t>
      </w:r>
      <w:r w:rsidRPr="001E5F42">
        <w:rPr>
          <w:rFonts w:ascii="Times New Roman" w:hAnsi="Times New Roman" w:cs="Times New Roman"/>
          <w:sz w:val="20"/>
          <w:szCs w:val="20"/>
        </w:rPr>
        <w:t xml:space="preserve">Ismail </w:t>
      </w:r>
      <w:proofErr w:type="spellStart"/>
      <w:r w:rsidRPr="001E5F42">
        <w:rPr>
          <w:rFonts w:ascii="Times New Roman" w:hAnsi="Times New Roman" w:cs="Times New Roman"/>
          <w:sz w:val="20"/>
          <w:szCs w:val="20"/>
        </w:rPr>
        <w:t>Zabiulla</w:t>
      </w:r>
      <w:proofErr w:type="spellEnd"/>
      <w:r w:rsidRPr="001E5F42">
        <w:rPr>
          <w:rFonts w:ascii="Times New Roman" w:hAnsi="Times New Roman" w:cs="Times New Roman"/>
          <w:sz w:val="20"/>
          <w:szCs w:val="20"/>
        </w:rPr>
        <w:t xml:space="preserve"> Rifai</w:t>
      </w:r>
      <w:r w:rsidR="00F1188E">
        <w:rPr>
          <w:rFonts w:ascii="Times New Roman" w:hAnsi="Times New Roman" w:cs="Times New Roman"/>
          <w:sz w:val="20"/>
          <w:szCs w:val="20"/>
        </w:rPr>
        <w:t xml:space="preserve">                                       </w:t>
      </w:r>
      <w:proofErr w:type="spellStart"/>
      <w:r w:rsidR="00F1188E">
        <w:rPr>
          <w:rFonts w:ascii="Times New Roman" w:hAnsi="Times New Roman" w:cs="Times New Roman"/>
          <w:sz w:val="20"/>
          <w:szCs w:val="20"/>
        </w:rPr>
        <w:t>Dr.</w:t>
      </w:r>
      <w:proofErr w:type="spellEnd"/>
      <w:r w:rsidR="00F1188E">
        <w:rPr>
          <w:rFonts w:ascii="Times New Roman" w:hAnsi="Times New Roman" w:cs="Times New Roman"/>
          <w:sz w:val="20"/>
          <w:szCs w:val="20"/>
        </w:rPr>
        <w:t xml:space="preserve"> </w:t>
      </w:r>
      <w:proofErr w:type="spellStart"/>
      <w:r w:rsidR="00F1188E" w:rsidRPr="00F1188E">
        <w:rPr>
          <w:rFonts w:ascii="Times New Roman" w:hAnsi="Times New Roman" w:cs="Times New Roman"/>
          <w:sz w:val="20"/>
          <w:szCs w:val="20"/>
        </w:rPr>
        <w:t>Viswanath</w:t>
      </w:r>
      <w:proofErr w:type="spellEnd"/>
      <w:r w:rsidR="00F1188E" w:rsidRPr="00F1188E">
        <w:rPr>
          <w:rFonts w:ascii="Times New Roman" w:hAnsi="Times New Roman" w:cs="Times New Roman"/>
          <w:sz w:val="20"/>
          <w:szCs w:val="20"/>
        </w:rPr>
        <w:t xml:space="preserve"> </w:t>
      </w:r>
      <w:proofErr w:type="spellStart"/>
      <w:r w:rsidR="00F1188E">
        <w:rPr>
          <w:rFonts w:ascii="Times New Roman" w:hAnsi="Times New Roman" w:cs="Times New Roman"/>
          <w:sz w:val="20"/>
          <w:szCs w:val="20"/>
        </w:rPr>
        <w:t>N</w:t>
      </w:r>
      <w:r w:rsidR="00F1188E" w:rsidRPr="00F1188E">
        <w:rPr>
          <w:rFonts w:ascii="Times New Roman" w:hAnsi="Times New Roman" w:cs="Times New Roman"/>
          <w:sz w:val="20"/>
          <w:szCs w:val="20"/>
        </w:rPr>
        <w:t>arendiran</w:t>
      </w:r>
      <w:proofErr w:type="spellEnd"/>
      <w:r w:rsidR="00F1188E" w:rsidRPr="00F1188E">
        <w:rPr>
          <w:rFonts w:ascii="Times New Roman" w:hAnsi="Times New Roman" w:cs="Times New Roman"/>
          <w:sz w:val="20"/>
          <w:szCs w:val="20"/>
        </w:rPr>
        <w:t xml:space="preserve"> </w:t>
      </w:r>
      <w:r w:rsidR="00AF6CB9">
        <w:rPr>
          <w:rFonts w:ascii="Times New Roman" w:hAnsi="Times New Roman" w:cs="Times New Roman"/>
          <w:sz w:val="20"/>
          <w:szCs w:val="20"/>
        </w:rPr>
        <w:t xml:space="preserve">                         </w:t>
      </w:r>
      <w:proofErr w:type="spellStart"/>
      <w:r w:rsidR="00F1188E">
        <w:rPr>
          <w:rFonts w:ascii="Times New Roman" w:hAnsi="Times New Roman" w:cs="Times New Roman"/>
          <w:sz w:val="20"/>
          <w:szCs w:val="20"/>
        </w:rPr>
        <w:t>Dr.</w:t>
      </w:r>
      <w:proofErr w:type="spellEnd"/>
      <w:r w:rsidR="00F1188E">
        <w:rPr>
          <w:rFonts w:ascii="Times New Roman" w:hAnsi="Times New Roman" w:cs="Times New Roman"/>
          <w:sz w:val="20"/>
          <w:szCs w:val="20"/>
        </w:rPr>
        <w:t xml:space="preserve"> </w:t>
      </w:r>
      <w:r w:rsidR="00AF6CB9">
        <w:rPr>
          <w:rFonts w:ascii="Times New Roman" w:hAnsi="Times New Roman" w:cs="Times New Roman"/>
          <w:sz w:val="20"/>
          <w:szCs w:val="20"/>
        </w:rPr>
        <w:t>Ambarish Das</w:t>
      </w:r>
    </w:p>
    <w:p w14:paraId="4D866BCD" w14:textId="5237D13E" w:rsidR="001E5F42" w:rsidRDefault="001E5F42" w:rsidP="00475D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Junior Resident</w:t>
      </w:r>
      <w:r w:rsidR="00F1188E">
        <w:rPr>
          <w:rFonts w:ascii="Times New Roman" w:hAnsi="Times New Roman" w:cs="Times New Roman"/>
          <w:sz w:val="20"/>
          <w:szCs w:val="20"/>
        </w:rPr>
        <w:t xml:space="preserve">                                                      Junior Resident</w:t>
      </w:r>
      <w:r w:rsidR="00F1188E" w:rsidRPr="00F1188E">
        <w:rPr>
          <w:rFonts w:ascii="Times New Roman" w:hAnsi="Times New Roman" w:cs="Times New Roman"/>
          <w:sz w:val="20"/>
          <w:szCs w:val="20"/>
        </w:rPr>
        <w:t xml:space="preserve"> </w:t>
      </w:r>
      <w:r w:rsidR="00AF6CB9">
        <w:rPr>
          <w:rFonts w:ascii="Times New Roman" w:hAnsi="Times New Roman" w:cs="Times New Roman"/>
          <w:sz w:val="20"/>
          <w:szCs w:val="20"/>
        </w:rPr>
        <w:t xml:space="preserve">                                          Se</w:t>
      </w:r>
      <w:r w:rsidR="00F1188E">
        <w:rPr>
          <w:rFonts w:ascii="Times New Roman" w:hAnsi="Times New Roman" w:cs="Times New Roman"/>
          <w:sz w:val="20"/>
          <w:szCs w:val="20"/>
        </w:rPr>
        <w:t>nior Resident</w:t>
      </w:r>
    </w:p>
    <w:p w14:paraId="3D410BE7" w14:textId="1C849E97" w:rsidR="001E5F42" w:rsidRDefault="001E5F42" w:rsidP="00475D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Dept. of Preventive &amp; Social Medicine</w:t>
      </w:r>
      <w:r w:rsidR="00F1188E">
        <w:rPr>
          <w:rFonts w:ascii="Times New Roman" w:hAnsi="Times New Roman" w:cs="Times New Roman"/>
          <w:sz w:val="20"/>
          <w:szCs w:val="20"/>
        </w:rPr>
        <w:t xml:space="preserve">                Dept. of Preventive &amp; Social Medicine </w:t>
      </w:r>
      <w:r w:rsidR="00AF6CB9">
        <w:rPr>
          <w:rFonts w:ascii="Times New Roman" w:hAnsi="Times New Roman" w:cs="Times New Roman"/>
          <w:sz w:val="20"/>
          <w:szCs w:val="20"/>
        </w:rPr>
        <w:t xml:space="preserve">     </w:t>
      </w:r>
      <w:r w:rsidR="00F1188E">
        <w:rPr>
          <w:rFonts w:ascii="Times New Roman" w:hAnsi="Times New Roman" w:cs="Times New Roman"/>
          <w:sz w:val="20"/>
          <w:szCs w:val="20"/>
        </w:rPr>
        <w:t>Dept. of Preventive &amp; Social Medicine</w:t>
      </w:r>
    </w:p>
    <w:p w14:paraId="579996E4" w14:textId="4A99E9EB" w:rsidR="001E5F42" w:rsidRDefault="001E5F42" w:rsidP="00475D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JIPMER</w:t>
      </w:r>
      <w:r w:rsidR="00F1188E">
        <w:rPr>
          <w:rFonts w:ascii="Times New Roman" w:hAnsi="Times New Roman" w:cs="Times New Roman"/>
          <w:sz w:val="20"/>
          <w:szCs w:val="20"/>
        </w:rPr>
        <w:t xml:space="preserve">                                                                 </w:t>
      </w:r>
      <w:proofErr w:type="spellStart"/>
      <w:r w:rsidR="00F1188E">
        <w:rPr>
          <w:rFonts w:ascii="Times New Roman" w:hAnsi="Times New Roman" w:cs="Times New Roman"/>
          <w:sz w:val="20"/>
          <w:szCs w:val="20"/>
        </w:rPr>
        <w:t>JIPMER</w:t>
      </w:r>
      <w:proofErr w:type="spellEnd"/>
      <w:r w:rsidR="00F1188E">
        <w:rPr>
          <w:rFonts w:ascii="Times New Roman" w:hAnsi="Times New Roman" w:cs="Times New Roman"/>
          <w:sz w:val="20"/>
          <w:szCs w:val="20"/>
        </w:rPr>
        <w:t xml:space="preserve"> </w:t>
      </w:r>
      <w:r w:rsidR="00AF6CB9">
        <w:rPr>
          <w:rFonts w:ascii="Times New Roman" w:hAnsi="Times New Roman" w:cs="Times New Roman"/>
          <w:sz w:val="20"/>
          <w:szCs w:val="20"/>
        </w:rPr>
        <w:t xml:space="preserve">                                                     </w:t>
      </w:r>
      <w:proofErr w:type="spellStart"/>
      <w:r w:rsidR="00F1188E">
        <w:rPr>
          <w:rFonts w:ascii="Times New Roman" w:hAnsi="Times New Roman" w:cs="Times New Roman"/>
          <w:sz w:val="20"/>
          <w:szCs w:val="20"/>
        </w:rPr>
        <w:t>JIPMER</w:t>
      </w:r>
      <w:proofErr w:type="spellEnd"/>
    </w:p>
    <w:p w14:paraId="2D20E5F2" w14:textId="0AD3A8A0" w:rsidR="001E5F42" w:rsidRPr="001E5F42" w:rsidRDefault="001E5F42" w:rsidP="00475D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Puducherry, India</w:t>
      </w:r>
      <w:r w:rsidR="00F1188E">
        <w:rPr>
          <w:rFonts w:ascii="Times New Roman" w:hAnsi="Times New Roman" w:cs="Times New Roman"/>
          <w:sz w:val="20"/>
          <w:szCs w:val="20"/>
        </w:rPr>
        <w:t xml:space="preserve">                                                  Puducherry, India </w:t>
      </w:r>
      <w:r w:rsidR="00AF6CB9">
        <w:rPr>
          <w:rFonts w:ascii="Times New Roman" w:hAnsi="Times New Roman" w:cs="Times New Roman"/>
          <w:sz w:val="20"/>
          <w:szCs w:val="20"/>
        </w:rPr>
        <w:t xml:space="preserve">                                      </w:t>
      </w:r>
      <w:r w:rsidR="00F1188E">
        <w:rPr>
          <w:rFonts w:ascii="Times New Roman" w:hAnsi="Times New Roman" w:cs="Times New Roman"/>
          <w:sz w:val="20"/>
          <w:szCs w:val="20"/>
        </w:rPr>
        <w:t>Puducherry, India</w:t>
      </w:r>
    </w:p>
    <w:p w14:paraId="4AA8501D" w14:textId="77777777" w:rsidR="00F1188E" w:rsidRDefault="00F1188E" w:rsidP="00475D01">
      <w:pPr>
        <w:spacing w:after="0" w:line="240" w:lineRule="auto"/>
        <w:jc w:val="center"/>
        <w:rPr>
          <w:rFonts w:ascii="Times New Roman" w:hAnsi="Times New Roman" w:cs="Times New Roman"/>
          <w:b/>
          <w:sz w:val="20"/>
          <w:szCs w:val="20"/>
        </w:rPr>
      </w:pPr>
    </w:p>
    <w:p w14:paraId="18D8B922" w14:textId="77777777" w:rsidR="001D3A7A" w:rsidRDefault="001D3A7A" w:rsidP="00475D01">
      <w:pPr>
        <w:spacing w:after="0" w:line="240" w:lineRule="auto"/>
        <w:jc w:val="center"/>
        <w:rPr>
          <w:rFonts w:ascii="Times New Roman" w:hAnsi="Times New Roman" w:cs="Times New Roman"/>
          <w:b/>
          <w:sz w:val="20"/>
          <w:szCs w:val="20"/>
        </w:rPr>
      </w:pPr>
    </w:p>
    <w:p w14:paraId="674C8C5E" w14:textId="449EBD80" w:rsidR="00BD47C5" w:rsidRDefault="001D3A7A" w:rsidP="00475D0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14:paraId="18AD5C5C" w14:textId="77777777" w:rsidR="00786265" w:rsidRDefault="00786265" w:rsidP="00475D01">
      <w:pPr>
        <w:spacing w:after="0" w:line="240" w:lineRule="auto"/>
        <w:jc w:val="center"/>
        <w:rPr>
          <w:rFonts w:ascii="Times New Roman" w:hAnsi="Times New Roman" w:cs="Times New Roman"/>
          <w:b/>
          <w:sz w:val="20"/>
          <w:szCs w:val="20"/>
        </w:rPr>
      </w:pPr>
    </w:p>
    <w:p w14:paraId="0E5977F3" w14:textId="379B52D7" w:rsidR="00FA0057" w:rsidRDefault="00F1188E" w:rsidP="00FA0057">
      <w:pPr>
        <w:spacing w:after="0" w:line="240" w:lineRule="auto"/>
        <w:jc w:val="both"/>
        <w:rPr>
          <w:rFonts w:ascii="Times New Roman" w:hAnsi="Times New Roman" w:cs="Times New Roman"/>
          <w:bCs/>
          <w:sz w:val="20"/>
          <w:szCs w:val="20"/>
        </w:rPr>
      </w:pPr>
      <w:r>
        <w:rPr>
          <w:rFonts w:ascii="Times New Roman" w:hAnsi="Times New Roman" w:cs="Times New Roman"/>
          <w:b/>
          <w:sz w:val="20"/>
          <w:szCs w:val="20"/>
        </w:rPr>
        <w:tab/>
      </w:r>
      <w:r w:rsidR="00AF6CB9">
        <w:rPr>
          <w:rFonts w:ascii="Times New Roman" w:hAnsi="Times New Roman" w:cs="Times New Roman"/>
          <w:bCs/>
          <w:sz w:val="20"/>
          <w:szCs w:val="20"/>
        </w:rPr>
        <w:t>Medical tourism is booming in developing countries like India. Patients from the Western part of the world are traveling all the way to get quality</w:t>
      </w:r>
      <w:r w:rsidR="00FA0057">
        <w:rPr>
          <w:rFonts w:ascii="Times New Roman" w:hAnsi="Times New Roman" w:cs="Times New Roman"/>
          <w:bCs/>
          <w:sz w:val="20"/>
          <w:szCs w:val="20"/>
        </w:rPr>
        <w:t xml:space="preserve"> and affordable</w:t>
      </w:r>
      <w:r w:rsidR="00AF6CB9">
        <w:rPr>
          <w:rFonts w:ascii="Times New Roman" w:hAnsi="Times New Roman" w:cs="Times New Roman"/>
          <w:bCs/>
          <w:sz w:val="20"/>
          <w:szCs w:val="20"/>
        </w:rPr>
        <w:t xml:space="preserve"> medical services for their health issues. </w:t>
      </w:r>
      <w:r w:rsidR="00710D3D">
        <w:rPr>
          <w:rFonts w:ascii="Times New Roman" w:hAnsi="Times New Roman" w:cs="Times New Roman"/>
          <w:bCs/>
          <w:sz w:val="20"/>
          <w:szCs w:val="20"/>
        </w:rPr>
        <w:t xml:space="preserve">The growing number of private health facilities makes these countries perfect destinations for medical tourism. </w:t>
      </w:r>
      <w:r w:rsidR="000B087E">
        <w:rPr>
          <w:rFonts w:ascii="Times New Roman" w:hAnsi="Times New Roman" w:cs="Times New Roman"/>
          <w:bCs/>
          <w:sz w:val="20"/>
          <w:szCs w:val="20"/>
        </w:rPr>
        <w:t>Although there is a new record of foreign patients seen every year, there are some concerns with respect to the regulation of this mechanism, safety, security, and equity of healthcare provision that need to be addressed. Medical tourism will reach new heights in the future</w:t>
      </w:r>
      <w:r w:rsidR="00FA0057">
        <w:rPr>
          <w:rFonts w:ascii="Times New Roman" w:hAnsi="Times New Roman" w:cs="Times New Roman"/>
          <w:bCs/>
          <w:sz w:val="20"/>
          <w:szCs w:val="20"/>
        </w:rPr>
        <w:t xml:space="preserve"> but</w:t>
      </w:r>
      <w:r w:rsidR="000B087E">
        <w:rPr>
          <w:rFonts w:ascii="Times New Roman" w:hAnsi="Times New Roman" w:cs="Times New Roman"/>
          <w:bCs/>
          <w:sz w:val="20"/>
          <w:szCs w:val="20"/>
        </w:rPr>
        <w:t xml:space="preserve"> for healthy growth of it</w:t>
      </w:r>
      <w:r w:rsidR="00FA0057">
        <w:rPr>
          <w:rFonts w:ascii="Times New Roman" w:hAnsi="Times New Roman" w:cs="Times New Roman"/>
          <w:bCs/>
          <w:sz w:val="20"/>
          <w:szCs w:val="20"/>
        </w:rPr>
        <w:t>,</w:t>
      </w:r>
      <w:r w:rsidR="000B087E">
        <w:rPr>
          <w:rFonts w:ascii="Times New Roman" w:hAnsi="Times New Roman" w:cs="Times New Roman"/>
          <w:bCs/>
          <w:sz w:val="20"/>
          <w:szCs w:val="20"/>
        </w:rPr>
        <w:t xml:space="preserve"> all </w:t>
      </w:r>
      <w:r w:rsidR="00FA0057">
        <w:rPr>
          <w:rFonts w:ascii="Times New Roman" w:hAnsi="Times New Roman" w:cs="Times New Roman"/>
          <w:bCs/>
          <w:sz w:val="20"/>
          <w:szCs w:val="20"/>
        </w:rPr>
        <w:t>necessary measures should be taken.</w:t>
      </w:r>
    </w:p>
    <w:p w14:paraId="28BF1424" w14:textId="77777777" w:rsidR="001F6AC4" w:rsidRDefault="001F6AC4" w:rsidP="00FA0057">
      <w:pPr>
        <w:spacing w:after="0" w:line="240" w:lineRule="auto"/>
        <w:jc w:val="both"/>
        <w:rPr>
          <w:rFonts w:ascii="Times New Roman" w:hAnsi="Times New Roman" w:cs="Times New Roman"/>
          <w:bCs/>
          <w:sz w:val="20"/>
          <w:szCs w:val="20"/>
        </w:rPr>
      </w:pPr>
    </w:p>
    <w:p w14:paraId="6B7FEAB5" w14:textId="2E04373C" w:rsidR="001F6AC4" w:rsidRDefault="001F6AC4" w:rsidP="00FA0057">
      <w:pPr>
        <w:spacing w:after="0" w:line="240" w:lineRule="auto"/>
        <w:jc w:val="both"/>
        <w:rPr>
          <w:rFonts w:ascii="Times New Roman" w:hAnsi="Times New Roman" w:cs="Times New Roman"/>
          <w:bCs/>
          <w:sz w:val="20"/>
          <w:szCs w:val="20"/>
        </w:rPr>
      </w:pPr>
      <w:r w:rsidRPr="001F6AC4">
        <w:rPr>
          <w:rFonts w:ascii="Times New Roman" w:hAnsi="Times New Roman" w:cs="Times New Roman"/>
          <w:b/>
          <w:bCs/>
          <w:sz w:val="20"/>
          <w:szCs w:val="20"/>
        </w:rPr>
        <w:t>Keywords</w:t>
      </w:r>
      <w:r>
        <w:rPr>
          <w:rFonts w:ascii="Times New Roman" w:hAnsi="Times New Roman" w:cs="Times New Roman"/>
          <w:b/>
          <w:bCs/>
          <w:sz w:val="20"/>
          <w:szCs w:val="20"/>
        </w:rPr>
        <w:t xml:space="preserve"> – </w:t>
      </w:r>
      <w:r w:rsidRPr="001F6AC4">
        <w:rPr>
          <w:rFonts w:ascii="Times New Roman" w:hAnsi="Times New Roman" w:cs="Times New Roman"/>
          <w:bCs/>
          <w:sz w:val="20"/>
          <w:szCs w:val="20"/>
        </w:rPr>
        <w:t>medical tourism</w:t>
      </w:r>
      <w:r>
        <w:rPr>
          <w:rFonts w:ascii="Times New Roman" w:hAnsi="Times New Roman" w:cs="Times New Roman"/>
          <w:bCs/>
          <w:sz w:val="20"/>
          <w:szCs w:val="20"/>
        </w:rPr>
        <w:t>; wellness tourism; data safety; artificial intelligence; accreditation</w:t>
      </w:r>
    </w:p>
    <w:p w14:paraId="4574640C" w14:textId="255C1BF7" w:rsidR="001F6AC4" w:rsidRPr="001F6AC4" w:rsidRDefault="001F6AC4" w:rsidP="00FA0057">
      <w:pPr>
        <w:spacing w:after="0" w:line="240" w:lineRule="auto"/>
        <w:jc w:val="both"/>
        <w:rPr>
          <w:rFonts w:ascii="Times New Roman" w:hAnsi="Times New Roman" w:cs="Times New Roman"/>
          <w:b/>
          <w:sz w:val="20"/>
          <w:szCs w:val="20"/>
        </w:rPr>
      </w:pPr>
      <w:r>
        <w:rPr>
          <w:rFonts w:ascii="Times New Roman" w:hAnsi="Times New Roman" w:cs="Times New Roman"/>
          <w:bCs/>
          <w:sz w:val="20"/>
          <w:szCs w:val="20"/>
        </w:rPr>
        <w:t xml:space="preserve">  </w:t>
      </w:r>
    </w:p>
    <w:p w14:paraId="7A237157" w14:textId="22C87E1A" w:rsidR="008D0E54" w:rsidRDefault="001F6AC4" w:rsidP="00475D0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00504D60">
        <w:rPr>
          <w:rFonts w:ascii="Times New Roman" w:hAnsi="Times New Roman" w:cs="Times New Roman"/>
          <w:b/>
          <w:sz w:val="20"/>
          <w:szCs w:val="20"/>
        </w:rPr>
        <w:t xml:space="preserve">I. </w:t>
      </w:r>
      <w:r w:rsidR="005E573C" w:rsidRPr="002D267D">
        <w:rPr>
          <w:rFonts w:ascii="Times New Roman" w:hAnsi="Times New Roman" w:cs="Times New Roman"/>
          <w:b/>
          <w:sz w:val="20"/>
          <w:szCs w:val="20"/>
        </w:rPr>
        <w:t>INTRODUCTION</w:t>
      </w:r>
    </w:p>
    <w:p w14:paraId="3CC01862" w14:textId="77777777" w:rsidR="00504D60" w:rsidRPr="002D267D" w:rsidRDefault="00504D60" w:rsidP="00475D01">
      <w:pPr>
        <w:spacing w:after="0" w:line="240" w:lineRule="auto"/>
        <w:jc w:val="both"/>
        <w:rPr>
          <w:rFonts w:ascii="Times New Roman" w:hAnsi="Times New Roman" w:cs="Times New Roman"/>
          <w:b/>
          <w:sz w:val="20"/>
          <w:szCs w:val="20"/>
        </w:rPr>
      </w:pPr>
    </w:p>
    <w:p w14:paraId="5D9EF9E6" w14:textId="5D76C055" w:rsidR="008D0E54" w:rsidRDefault="008F1C3A" w:rsidP="00786265">
      <w:pPr>
        <w:spacing w:after="0" w:line="240" w:lineRule="auto"/>
        <w:ind w:firstLine="720"/>
        <w:jc w:val="both"/>
        <w:rPr>
          <w:rFonts w:ascii="Times New Roman" w:hAnsi="Times New Roman" w:cs="Times New Roman"/>
          <w:sz w:val="20"/>
          <w:szCs w:val="20"/>
        </w:rPr>
      </w:pPr>
      <w:r w:rsidRPr="002D267D">
        <w:rPr>
          <w:rFonts w:ascii="Times New Roman" w:hAnsi="Times New Roman" w:cs="Times New Roman"/>
          <w:sz w:val="20"/>
          <w:szCs w:val="20"/>
        </w:rPr>
        <w:t>“Medical Tourism” r</w:t>
      </w:r>
      <w:r w:rsidR="00D33F35" w:rsidRPr="002D267D">
        <w:rPr>
          <w:rFonts w:ascii="Times New Roman" w:hAnsi="Times New Roman" w:cs="Times New Roman"/>
          <w:sz w:val="20"/>
          <w:szCs w:val="20"/>
        </w:rPr>
        <w:t xml:space="preserve">efers to </w:t>
      </w:r>
      <w:r w:rsidR="00475D01">
        <w:rPr>
          <w:rFonts w:ascii="Times New Roman" w:hAnsi="Times New Roman" w:cs="Times New Roman"/>
          <w:sz w:val="20"/>
          <w:szCs w:val="20"/>
        </w:rPr>
        <w:t xml:space="preserve">the </w:t>
      </w:r>
      <w:r w:rsidR="00D33F35" w:rsidRPr="002D267D">
        <w:rPr>
          <w:rFonts w:ascii="Times New Roman" w:hAnsi="Times New Roman" w:cs="Times New Roman"/>
          <w:sz w:val="20"/>
          <w:szCs w:val="20"/>
        </w:rPr>
        <w:t>process</w:t>
      </w:r>
      <w:r w:rsidRPr="002D267D">
        <w:rPr>
          <w:rFonts w:ascii="Times New Roman" w:hAnsi="Times New Roman" w:cs="Times New Roman"/>
          <w:sz w:val="20"/>
          <w:szCs w:val="20"/>
        </w:rPr>
        <w:t xml:space="preserve"> of people </w:t>
      </w:r>
      <w:r w:rsidR="00475D01">
        <w:rPr>
          <w:rFonts w:ascii="Times New Roman" w:hAnsi="Times New Roman" w:cs="Times New Roman"/>
          <w:sz w:val="20"/>
          <w:szCs w:val="20"/>
        </w:rPr>
        <w:t>traveling</w:t>
      </w:r>
      <w:r w:rsidRPr="002D267D">
        <w:rPr>
          <w:rFonts w:ascii="Times New Roman" w:hAnsi="Times New Roman" w:cs="Times New Roman"/>
          <w:sz w:val="20"/>
          <w:szCs w:val="20"/>
        </w:rPr>
        <w:t xml:space="preserve"> across borders (both international and national) to receive some form of medical treatment</w:t>
      </w:r>
      <w:r w:rsidR="00981AC2">
        <w:rPr>
          <w:rFonts w:ascii="Times New Roman" w:hAnsi="Times New Roman" w:cs="Times New Roman"/>
          <w:sz w:val="20"/>
          <w:szCs w:val="20"/>
        </w:rPr>
        <w:t xml:space="preserve"> [1]</w:t>
      </w:r>
      <w:r w:rsidRPr="002D267D">
        <w:rPr>
          <w:rFonts w:ascii="Times New Roman" w:hAnsi="Times New Roman" w:cs="Times New Roman"/>
          <w:sz w:val="20"/>
          <w:szCs w:val="20"/>
        </w:rPr>
        <w:t>.</w:t>
      </w:r>
      <w:r w:rsidR="00504D60">
        <w:rPr>
          <w:rFonts w:ascii="Times New Roman" w:hAnsi="Times New Roman" w:cs="Times New Roman"/>
          <w:sz w:val="20"/>
          <w:szCs w:val="20"/>
        </w:rPr>
        <w:t xml:space="preserve"> </w:t>
      </w:r>
      <w:r w:rsidR="00ED566C" w:rsidRPr="002D267D">
        <w:rPr>
          <w:rFonts w:ascii="Times New Roman" w:hAnsi="Times New Roman" w:cs="Times New Roman"/>
          <w:sz w:val="20"/>
          <w:szCs w:val="20"/>
        </w:rPr>
        <w:t xml:space="preserve">People have been eager to travel for healthcare access ever since the idea of healthcare first emerged. The concept of </w:t>
      </w:r>
      <w:r w:rsidR="00475D01">
        <w:rPr>
          <w:rFonts w:ascii="Times New Roman" w:hAnsi="Times New Roman" w:cs="Times New Roman"/>
          <w:sz w:val="20"/>
          <w:szCs w:val="20"/>
        </w:rPr>
        <w:t>long-distance</w:t>
      </w:r>
      <w:r w:rsidR="00ED566C" w:rsidRPr="002D267D">
        <w:rPr>
          <w:rFonts w:ascii="Times New Roman" w:hAnsi="Times New Roman" w:cs="Times New Roman"/>
          <w:sz w:val="20"/>
          <w:szCs w:val="20"/>
        </w:rPr>
        <w:t xml:space="preserve"> travel for health reasons, and marketing destinations for that purpose, is undoubtedly nothing new. Spas have been around since the time of the Sumerians, Greeks, and Romans, as have the supposed therapeutic qualities of alpine and seaside health resorts in early modern Europe</w:t>
      </w:r>
      <w:r w:rsidR="00981AC2">
        <w:rPr>
          <w:rFonts w:ascii="Times New Roman" w:hAnsi="Times New Roman" w:cs="Times New Roman"/>
          <w:sz w:val="20"/>
          <w:szCs w:val="20"/>
        </w:rPr>
        <w:t xml:space="preserve"> [2]</w:t>
      </w:r>
      <w:r w:rsidR="001858C4" w:rsidRPr="002D267D">
        <w:rPr>
          <w:rFonts w:ascii="Times New Roman" w:hAnsi="Times New Roman" w:cs="Times New Roman"/>
          <w:sz w:val="20"/>
          <w:szCs w:val="20"/>
        </w:rPr>
        <w:t>.</w:t>
      </w:r>
      <w:r w:rsidR="00786265">
        <w:rPr>
          <w:rFonts w:ascii="Times New Roman" w:hAnsi="Times New Roman" w:cs="Times New Roman"/>
          <w:sz w:val="20"/>
          <w:szCs w:val="20"/>
        </w:rPr>
        <w:t xml:space="preserve"> </w:t>
      </w:r>
      <w:r w:rsidR="00A72515" w:rsidRPr="002D267D">
        <w:rPr>
          <w:rFonts w:ascii="Times New Roman" w:hAnsi="Times New Roman" w:cs="Times New Roman"/>
          <w:sz w:val="20"/>
          <w:szCs w:val="20"/>
        </w:rPr>
        <w:t xml:space="preserve">In the past, people used to travel from less developed countries to </w:t>
      </w:r>
      <w:r w:rsidR="00680BF4" w:rsidRPr="002D267D">
        <w:rPr>
          <w:rFonts w:ascii="Times New Roman" w:hAnsi="Times New Roman" w:cs="Times New Roman"/>
          <w:sz w:val="20"/>
          <w:szCs w:val="20"/>
        </w:rPr>
        <w:t xml:space="preserve">medical </w:t>
      </w:r>
      <w:proofErr w:type="spellStart"/>
      <w:r w:rsidR="00475D01">
        <w:rPr>
          <w:rFonts w:ascii="Times New Roman" w:hAnsi="Times New Roman" w:cs="Times New Roman"/>
          <w:sz w:val="20"/>
          <w:szCs w:val="20"/>
        </w:rPr>
        <w:t>centers</w:t>
      </w:r>
      <w:proofErr w:type="spellEnd"/>
      <w:r w:rsidR="00680BF4" w:rsidRPr="002D267D">
        <w:rPr>
          <w:rFonts w:ascii="Times New Roman" w:hAnsi="Times New Roman" w:cs="Times New Roman"/>
          <w:sz w:val="20"/>
          <w:szCs w:val="20"/>
        </w:rPr>
        <w:t xml:space="preserve"> </w:t>
      </w:r>
      <w:r w:rsidR="00475D01">
        <w:rPr>
          <w:rFonts w:ascii="Times New Roman" w:hAnsi="Times New Roman" w:cs="Times New Roman"/>
          <w:sz w:val="20"/>
          <w:szCs w:val="20"/>
        </w:rPr>
        <w:t>in</w:t>
      </w:r>
      <w:r w:rsidR="00680BF4" w:rsidRPr="002D267D">
        <w:rPr>
          <w:rFonts w:ascii="Times New Roman" w:hAnsi="Times New Roman" w:cs="Times New Roman"/>
          <w:sz w:val="20"/>
          <w:szCs w:val="20"/>
        </w:rPr>
        <w:t xml:space="preserve"> more developed nations, but recently the trend has reversed where developing countries are preferred due to medical services being offered at lower prices.</w:t>
      </w:r>
      <w:r w:rsidR="00786265">
        <w:rPr>
          <w:rFonts w:ascii="Times New Roman" w:hAnsi="Times New Roman" w:cs="Times New Roman"/>
          <w:sz w:val="20"/>
          <w:szCs w:val="20"/>
        </w:rPr>
        <w:t xml:space="preserve"> </w:t>
      </w:r>
      <w:r w:rsidR="00680BF4" w:rsidRPr="002D267D">
        <w:rPr>
          <w:rFonts w:ascii="Times New Roman" w:hAnsi="Times New Roman" w:cs="Times New Roman"/>
          <w:sz w:val="20"/>
          <w:szCs w:val="20"/>
        </w:rPr>
        <w:t xml:space="preserve">This chapter explores the evolving landscape of medical tourism, </w:t>
      </w:r>
      <w:proofErr w:type="spellStart"/>
      <w:r w:rsidR="00FF6BEF">
        <w:rPr>
          <w:rFonts w:ascii="Times New Roman" w:hAnsi="Times New Roman" w:cs="Times New Roman"/>
          <w:sz w:val="20"/>
          <w:szCs w:val="20"/>
        </w:rPr>
        <w:t>analyzing</w:t>
      </w:r>
      <w:proofErr w:type="spellEnd"/>
      <w:r w:rsidR="00680BF4" w:rsidRPr="002D267D">
        <w:rPr>
          <w:rFonts w:ascii="Times New Roman" w:hAnsi="Times New Roman" w:cs="Times New Roman"/>
          <w:sz w:val="20"/>
          <w:szCs w:val="20"/>
        </w:rPr>
        <w:t xml:space="preserve"> emerging trends, potential challenges, and the prospects for this global phenomenon. As countries worldwide strive to enhance their healthcare offerings and attract medical tourists, it is crucial to examine the factors that will shape the future of this industry</w:t>
      </w:r>
      <w:r w:rsidR="001858C4" w:rsidRPr="002D267D">
        <w:rPr>
          <w:rFonts w:ascii="Times New Roman" w:hAnsi="Times New Roman" w:cs="Times New Roman"/>
          <w:sz w:val="20"/>
          <w:szCs w:val="20"/>
        </w:rPr>
        <w:t>.</w:t>
      </w:r>
    </w:p>
    <w:p w14:paraId="36E5E185" w14:textId="77777777" w:rsidR="00504D60" w:rsidRPr="002D267D" w:rsidRDefault="00504D60" w:rsidP="00475D01">
      <w:pPr>
        <w:spacing w:after="0" w:line="240" w:lineRule="auto"/>
        <w:jc w:val="both"/>
        <w:rPr>
          <w:rFonts w:ascii="Times New Roman" w:hAnsi="Times New Roman" w:cs="Times New Roman"/>
          <w:sz w:val="20"/>
          <w:szCs w:val="20"/>
        </w:rPr>
      </w:pPr>
    </w:p>
    <w:p w14:paraId="2C09738C" w14:textId="01B40A83" w:rsidR="008D0E54" w:rsidRDefault="00504D60" w:rsidP="00475D0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 </w:t>
      </w:r>
      <w:r w:rsidR="005E573C">
        <w:rPr>
          <w:rFonts w:ascii="Times New Roman" w:hAnsi="Times New Roman" w:cs="Times New Roman"/>
          <w:b/>
          <w:sz w:val="20"/>
          <w:szCs w:val="20"/>
        </w:rPr>
        <w:t>FACTORS BEHIND THE GROWTH OF</w:t>
      </w:r>
      <w:r w:rsidR="005E573C" w:rsidRPr="002D267D">
        <w:rPr>
          <w:rFonts w:ascii="Times New Roman" w:hAnsi="Times New Roman" w:cs="Times New Roman"/>
          <w:b/>
          <w:sz w:val="20"/>
          <w:szCs w:val="20"/>
        </w:rPr>
        <w:t xml:space="preserve"> MEDICAL TOURISM </w:t>
      </w:r>
    </w:p>
    <w:p w14:paraId="01A29F99" w14:textId="77777777" w:rsidR="00504D60" w:rsidRPr="002D267D" w:rsidRDefault="00504D60" w:rsidP="00475D01">
      <w:pPr>
        <w:spacing w:after="0" w:line="240" w:lineRule="auto"/>
        <w:jc w:val="both"/>
        <w:rPr>
          <w:rFonts w:ascii="Times New Roman" w:hAnsi="Times New Roman" w:cs="Times New Roman"/>
          <w:b/>
          <w:sz w:val="20"/>
          <w:szCs w:val="20"/>
        </w:rPr>
      </w:pPr>
    </w:p>
    <w:p w14:paraId="56D16CF9" w14:textId="076C763E" w:rsidR="00D33F35" w:rsidRDefault="00D33F35" w:rsidP="00475D01">
      <w:pPr>
        <w:spacing w:after="0" w:line="240" w:lineRule="auto"/>
        <w:jc w:val="both"/>
        <w:rPr>
          <w:rFonts w:ascii="Times New Roman" w:hAnsi="Times New Roman" w:cs="Times New Roman"/>
          <w:sz w:val="20"/>
          <w:szCs w:val="20"/>
        </w:rPr>
      </w:pPr>
      <w:r w:rsidRPr="002D267D">
        <w:rPr>
          <w:rFonts w:ascii="Times New Roman" w:hAnsi="Times New Roman" w:cs="Times New Roman"/>
          <w:sz w:val="20"/>
          <w:szCs w:val="20"/>
        </w:rPr>
        <w:t>Some of the motivat</w:t>
      </w:r>
      <w:r w:rsidR="0072015C" w:rsidRPr="002D267D">
        <w:rPr>
          <w:rFonts w:ascii="Times New Roman" w:hAnsi="Times New Roman" w:cs="Times New Roman"/>
          <w:sz w:val="20"/>
          <w:szCs w:val="20"/>
        </w:rPr>
        <w:t>ors for Medical Tourism include</w:t>
      </w:r>
      <w:r w:rsidR="00A37B68">
        <w:rPr>
          <w:rFonts w:ascii="Times New Roman" w:hAnsi="Times New Roman" w:cs="Times New Roman"/>
          <w:sz w:val="20"/>
          <w:szCs w:val="20"/>
        </w:rPr>
        <w:t xml:space="preserve"> [3]</w:t>
      </w:r>
      <w:r w:rsidR="001858C4" w:rsidRPr="002D267D">
        <w:rPr>
          <w:rFonts w:ascii="Times New Roman" w:hAnsi="Times New Roman" w:cs="Times New Roman"/>
          <w:sz w:val="20"/>
          <w:szCs w:val="20"/>
        </w:rPr>
        <w:t xml:space="preserve">: </w:t>
      </w:r>
      <w:r w:rsidR="0072015C" w:rsidRPr="002D267D">
        <w:rPr>
          <w:rFonts w:ascii="Times New Roman" w:hAnsi="Times New Roman" w:cs="Times New Roman"/>
          <w:sz w:val="20"/>
          <w:szCs w:val="20"/>
        </w:rPr>
        <w:t xml:space="preserve"> </w:t>
      </w:r>
    </w:p>
    <w:p w14:paraId="3B4E75BC" w14:textId="77777777" w:rsidR="00504D60" w:rsidRPr="002D267D" w:rsidRDefault="00504D60" w:rsidP="00475D01">
      <w:pPr>
        <w:spacing w:after="0" w:line="240" w:lineRule="auto"/>
        <w:jc w:val="both"/>
        <w:rPr>
          <w:rFonts w:ascii="Times New Roman" w:hAnsi="Times New Roman" w:cs="Times New Roman"/>
          <w:color w:val="FF0000"/>
          <w:sz w:val="16"/>
          <w:szCs w:val="16"/>
        </w:rPr>
      </w:pPr>
    </w:p>
    <w:p w14:paraId="4C07741B" w14:textId="3CB62F60" w:rsidR="00360994" w:rsidRPr="008F28D2" w:rsidRDefault="008F28D2" w:rsidP="00475D0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 </w:t>
      </w:r>
      <w:r w:rsidR="00360994" w:rsidRPr="008F28D2">
        <w:rPr>
          <w:rFonts w:ascii="Times New Roman" w:hAnsi="Times New Roman" w:cs="Times New Roman"/>
          <w:b/>
          <w:sz w:val="20"/>
          <w:szCs w:val="20"/>
        </w:rPr>
        <w:t xml:space="preserve">Cost savings </w:t>
      </w:r>
    </w:p>
    <w:p w14:paraId="54FDFC3C" w14:textId="77777777" w:rsidR="00504D60" w:rsidRPr="002D267D" w:rsidRDefault="00504D60" w:rsidP="00475D01">
      <w:pPr>
        <w:spacing w:after="0" w:line="240" w:lineRule="auto"/>
        <w:jc w:val="both"/>
        <w:rPr>
          <w:rFonts w:ascii="Times New Roman" w:hAnsi="Times New Roman" w:cs="Times New Roman"/>
          <w:i/>
          <w:sz w:val="20"/>
          <w:szCs w:val="20"/>
        </w:rPr>
      </w:pPr>
    </w:p>
    <w:p w14:paraId="2EC26E21" w14:textId="30E1799C" w:rsidR="008D0E54" w:rsidRDefault="00CC52F8" w:rsidP="00475D01">
      <w:pPr>
        <w:spacing w:after="0" w:line="240" w:lineRule="auto"/>
        <w:ind w:firstLine="720"/>
        <w:jc w:val="both"/>
        <w:rPr>
          <w:rFonts w:ascii="Times New Roman" w:hAnsi="Times New Roman" w:cs="Times New Roman"/>
          <w:sz w:val="20"/>
          <w:szCs w:val="20"/>
          <w:vertAlign w:val="superscript"/>
        </w:rPr>
      </w:pPr>
      <w:r w:rsidRPr="002D267D">
        <w:rPr>
          <w:rFonts w:ascii="Times New Roman" w:hAnsi="Times New Roman" w:cs="Times New Roman"/>
          <w:sz w:val="20"/>
          <w:szCs w:val="20"/>
        </w:rPr>
        <w:t>Rising healthcare costs and increased insurance billing in developed countries</w:t>
      </w:r>
      <w:r w:rsidR="00360994" w:rsidRPr="002D267D">
        <w:rPr>
          <w:rFonts w:ascii="Times New Roman" w:hAnsi="Times New Roman" w:cs="Times New Roman"/>
          <w:sz w:val="20"/>
          <w:szCs w:val="20"/>
        </w:rPr>
        <w:t>. For example, a liver transplant that may cost US$</w:t>
      </w:r>
      <w:r w:rsidR="001858C4" w:rsidRPr="002D267D">
        <w:rPr>
          <w:rFonts w:ascii="Times New Roman" w:hAnsi="Times New Roman" w:cs="Times New Roman"/>
          <w:sz w:val="20"/>
          <w:szCs w:val="20"/>
        </w:rPr>
        <w:t xml:space="preserve"> </w:t>
      </w:r>
      <w:r w:rsidR="00360994" w:rsidRPr="002D267D">
        <w:rPr>
          <w:rFonts w:ascii="Times New Roman" w:hAnsi="Times New Roman" w:cs="Times New Roman"/>
          <w:sz w:val="20"/>
          <w:szCs w:val="20"/>
        </w:rPr>
        <w:t xml:space="preserve">300,000 </w:t>
      </w:r>
      <w:r w:rsidR="00742BCD" w:rsidRPr="002D267D">
        <w:rPr>
          <w:rFonts w:ascii="Times New Roman" w:hAnsi="Times New Roman" w:cs="Times New Roman"/>
          <w:sz w:val="20"/>
          <w:szCs w:val="20"/>
        </w:rPr>
        <w:t xml:space="preserve">in the United States, </w:t>
      </w:r>
      <w:r w:rsidR="00360994" w:rsidRPr="002D267D">
        <w:rPr>
          <w:rFonts w:ascii="Times New Roman" w:hAnsi="Times New Roman" w:cs="Times New Roman"/>
          <w:sz w:val="20"/>
          <w:szCs w:val="20"/>
        </w:rPr>
        <w:t>would generally</w:t>
      </w:r>
      <w:r w:rsidR="0072015C" w:rsidRPr="002D267D">
        <w:rPr>
          <w:rFonts w:ascii="Times New Roman" w:hAnsi="Times New Roman" w:cs="Times New Roman"/>
          <w:sz w:val="20"/>
          <w:szCs w:val="20"/>
        </w:rPr>
        <w:t xml:space="preserve"> cost about US$</w:t>
      </w:r>
      <w:r w:rsidR="001858C4" w:rsidRPr="002D267D">
        <w:rPr>
          <w:rFonts w:ascii="Times New Roman" w:hAnsi="Times New Roman" w:cs="Times New Roman"/>
          <w:sz w:val="20"/>
          <w:szCs w:val="20"/>
        </w:rPr>
        <w:t xml:space="preserve"> </w:t>
      </w:r>
      <w:r w:rsidR="0072015C" w:rsidRPr="002D267D">
        <w:rPr>
          <w:rFonts w:ascii="Times New Roman" w:hAnsi="Times New Roman" w:cs="Times New Roman"/>
          <w:sz w:val="20"/>
          <w:szCs w:val="20"/>
        </w:rPr>
        <w:t>91,000 in Taiwan</w:t>
      </w:r>
      <w:r w:rsidR="00BC524D">
        <w:rPr>
          <w:rFonts w:ascii="Times New Roman" w:hAnsi="Times New Roman" w:cs="Times New Roman"/>
          <w:sz w:val="20"/>
          <w:szCs w:val="20"/>
        </w:rPr>
        <w:t xml:space="preserve"> [4]</w:t>
      </w:r>
      <w:r w:rsidR="00DA7A98" w:rsidRPr="002D267D">
        <w:rPr>
          <w:rFonts w:ascii="Times New Roman" w:hAnsi="Times New Roman" w:cs="Times New Roman"/>
          <w:sz w:val="20"/>
          <w:szCs w:val="20"/>
        </w:rPr>
        <w:t>.</w:t>
      </w:r>
      <w:r w:rsidR="001858C4" w:rsidRPr="002D267D">
        <w:rPr>
          <w:rFonts w:ascii="Times New Roman" w:hAnsi="Times New Roman" w:cs="Times New Roman"/>
          <w:sz w:val="20"/>
          <w:szCs w:val="20"/>
        </w:rPr>
        <w:t xml:space="preserve"> </w:t>
      </w:r>
    </w:p>
    <w:p w14:paraId="7303F68A"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7A15F9C1"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381B47FE"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09A59DE3"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31A6D34D"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6804EF89"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20664E50"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0FD709FD"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47A6E7DB"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69199832"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15F095A0"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49A8DE56"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6E666075"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688F52D3"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5D695F43"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2E787BC9"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5F319DD1"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0D8045ED"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0D075743"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6DAB67B9"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63B721DC"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039AE64B"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688177E7"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49E1BCA6"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7E0FBAC2" w14:textId="77777777" w:rsidR="005E573C" w:rsidRDefault="005E573C" w:rsidP="00475D01">
      <w:pPr>
        <w:spacing w:after="0" w:line="240" w:lineRule="auto"/>
        <w:ind w:firstLine="720"/>
        <w:jc w:val="both"/>
        <w:rPr>
          <w:rFonts w:ascii="Times New Roman" w:hAnsi="Times New Roman" w:cs="Times New Roman"/>
          <w:sz w:val="20"/>
          <w:szCs w:val="20"/>
          <w:vertAlign w:val="superscript"/>
        </w:rPr>
      </w:pPr>
    </w:p>
    <w:p w14:paraId="7407A3C7" w14:textId="77777777" w:rsidR="00504D60" w:rsidRDefault="00504D60" w:rsidP="00475D01">
      <w:pPr>
        <w:spacing w:after="0" w:line="240" w:lineRule="auto"/>
        <w:jc w:val="both"/>
        <w:rPr>
          <w:rFonts w:ascii="Times New Roman" w:hAnsi="Times New Roman" w:cs="Times New Roman"/>
          <w:sz w:val="20"/>
          <w:szCs w:val="20"/>
          <w:vertAlign w:val="superscript"/>
        </w:rPr>
      </w:pPr>
    </w:p>
    <w:p w14:paraId="6423078C" w14:textId="25FAEEDA" w:rsidR="00504D60" w:rsidRDefault="00504D60" w:rsidP="00475D01">
      <w:pPr>
        <w:spacing w:after="0" w:line="240" w:lineRule="auto"/>
        <w:jc w:val="center"/>
        <w:rPr>
          <w:rFonts w:ascii="Times New Roman" w:hAnsi="Times New Roman" w:cs="Times New Roman"/>
          <w:b/>
          <w:sz w:val="20"/>
          <w:szCs w:val="20"/>
          <w:vertAlign w:val="superscript"/>
        </w:rPr>
      </w:pPr>
      <w:r w:rsidRPr="00504D60">
        <w:rPr>
          <w:rFonts w:ascii="Times New Roman" w:hAnsi="Times New Roman" w:cs="Times New Roman"/>
          <w:b/>
          <w:sz w:val="20"/>
          <w:szCs w:val="20"/>
        </w:rPr>
        <w:t xml:space="preserve">Table 1: Medical Tourism prices in selected </w:t>
      </w:r>
      <w:r w:rsidR="00475D01">
        <w:rPr>
          <w:rFonts w:ascii="Times New Roman" w:hAnsi="Times New Roman" w:cs="Times New Roman"/>
          <w:b/>
          <w:sz w:val="20"/>
          <w:szCs w:val="20"/>
        </w:rPr>
        <w:t>Countries</w:t>
      </w:r>
      <w:r w:rsidR="00BC524D">
        <w:rPr>
          <w:rFonts w:ascii="Times New Roman" w:hAnsi="Times New Roman" w:cs="Times New Roman"/>
          <w:b/>
          <w:sz w:val="20"/>
          <w:szCs w:val="20"/>
        </w:rPr>
        <w:t xml:space="preserve"> [5]</w:t>
      </w:r>
    </w:p>
    <w:p w14:paraId="0A7EA8AB" w14:textId="77777777" w:rsidR="00FF6BEF" w:rsidRPr="00504D60" w:rsidRDefault="00FF6BEF" w:rsidP="00475D01">
      <w:pPr>
        <w:spacing w:after="0" w:line="240" w:lineRule="auto"/>
        <w:jc w:val="both"/>
        <w:rPr>
          <w:rFonts w:ascii="Times New Roman" w:hAnsi="Times New Roman" w:cs="Times New Roman"/>
          <w:b/>
          <w:sz w:val="20"/>
          <w:szCs w:val="20"/>
        </w:rPr>
      </w:pPr>
    </w:p>
    <w:p w14:paraId="2EE5623F" w14:textId="77777777" w:rsidR="00301374" w:rsidRPr="002D267D" w:rsidRDefault="00301374" w:rsidP="00475D01">
      <w:pPr>
        <w:spacing w:after="0" w:line="240" w:lineRule="auto"/>
        <w:jc w:val="both"/>
        <w:rPr>
          <w:rFonts w:ascii="Times New Roman" w:hAnsi="Times New Roman" w:cs="Times New Roman"/>
          <w:sz w:val="20"/>
          <w:szCs w:val="20"/>
        </w:rPr>
      </w:pPr>
      <w:r w:rsidRPr="002D267D">
        <w:rPr>
          <w:rFonts w:ascii="Times New Roman" w:hAnsi="Times New Roman" w:cs="Times New Roman"/>
          <w:i/>
          <w:noProof/>
          <w:sz w:val="20"/>
          <w:szCs w:val="20"/>
          <w:lang w:eastAsia="en-IN"/>
        </w:rPr>
        <w:drawing>
          <wp:inline distT="0" distB="0" distL="0" distR="0" wp14:anchorId="6CBE19B6" wp14:editId="2E7A94EC">
            <wp:extent cx="6383547" cy="36805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3605" b="3039"/>
                    <a:stretch/>
                  </pic:blipFill>
                  <pic:spPr bwMode="auto">
                    <a:xfrm>
                      <a:off x="0" y="0"/>
                      <a:ext cx="6408582" cy="3694960"/>
                    </a:xfrm>
                    <a:prstGeom prst="rect">
                      <a:avLst/>
                    </a:prstGeom>
                    <a:ln>
                      <a:noFill/>
                    </a:ln>
                    <a:extLst>
                      <a:ext uri="{53640926-AAD7-44D8-BBD7-CCE9431645EC}">
                        <a14:shadowObscured xmlns:a14="http://schemas.microsoft.com/office/drawing/2010/main"/>
                      </a:ext>
                    </a:extLst>
                  </pic:spPr>
                </pic:pic>
              </a:graphicData>
            </a:graphic>
          </wp:inline>
        </w:drawing>
      </w:r>
    </w:p>
    <w:p w14:paraId="30F6E34E" w14:textId="77777777" w:rsidR="00301374" w:rsidRPr="002D267D" w:rsidRDefault="00301374" w:rsidP="00475D01">
      <w:pPr>
        <w:pBdr>
          <w:top w:val="nil"/>
          <w:left w:val="nil"/>
          <w:bottom w:val="nil"/>
          <w:right w:val="nil"/>
          <w:between w:val="nil"/>
        </w:pBdr>
        <w:spacing w:after="0" w:line="240" w:lineRule="auto"/>
        <w:jc w:val="both"/>
        <w:rPr>
          <w:rFonts w:ascii="Times New Roman" w:hAnsi="Times New Roman" w:cs="Times New Roman"/>
          <w:color w:val="FF0000"/>
          <w:sz w:val="18"/>
          <w:szCs w:val="16"/>
        </w:rPr>
      </w:pPr>
    </w:p>
    <w:p w14:paraId="0A7AE7B4" w14:textId="77777777" w:rsidR="00301374" w:rsidRPr="002D267D" w:rsidRDefault="00301374" w:rsidP="00475D01">
      <w:pPr>
        <w:spacing w:after="0" w:line="240" w:lineRule="auto"/>
        <w:jc w:val="both"/>
        <w:rPr>
          <w:rFonts w:ascii="Times New Roman" w:hAnsi="Times New Roman" w:cs="Times New Roman"/>
          <w:i/>
          <w:sz w:val="20"/>
          <w:szCs w:val="20"/>
        </w:rPr>
      </w:pPr>
    </w:p>
    <w:p w14:paraId="281798FE" w14:textId="3820DA47" w:rsidR="00360994" w:rsidRPr="008F28D2" w:rsidRDefault="008F28D2" w:rsidP="00475D0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B</w:t>
      </w:r>
      <w:r w:rsidR="00852798" w:rsidRPr="008F28D2">
        <w:rPr>
          <w:rFonts w:ascii="Times New Roman" w:hAnsi="Times New Roman" w:cs="Times New Roman"/>
          <w:b/>
          <w:sz w:val="20"/>
          <w:szCs w:val="20"/>
        </w:rPr>
        <w:t xml:space="preserve">. </w:t>
      </w:r>
      <w:r w:rsidR="008D0E54" w:rsidRPr="008F28D2">
        <w:rPr>
          <w:rFonts w:ascii="Times New Roman" w:hAnsi="Times New Roman" w:cs="Times New Roman"/>
          <w:b/>
          <w:sz w:val="20"/>
          <w:szCs w:val="20"/>
        </w:rPr>
        <w:t>Reduced waiting time</w:t>
      </w:r>
      <w:r w:rsidR="00360994" w:rsidRPr="008F28D2">
        <w:rPr>
          <w:rFonts w:ascii="Times New Roman" w:hAnsi="Times New Roman" w:cs="Times New Roman"/>
          <w:b/>
          <w:sz w:val="20"/>
          <w:szCs w:val="20"/>
        </w:rPr>
        <w:t xml:space="preserve">s </w:t>
      </w:r>
      <w:r w:rsidR="00CC52F8" w:rsidRPr="008F28D2">
        <w:rPr>
          <w:rFonts w:ascii="Times New Roman" w:hAnsi="Times New Roman" w:cs="Times New Roman"/>
          <w:b/>
          <w:sz w:val="20"/>
          <w:szCs w:val="20"/>
        </w:rPr>
        <w:t xml:space="preserve"> </w:t>
      </w:r>
    </w:p>
    <w:p w14:paraId="2C550F62" w14:textId="77777777" w:rsidR="000676A8" w:rsidRPr="002D267D" w:rsidRDefault="000676A8" w:rsidP="00475D01">
      <w:pPr>
        <w:spacing w:after="0" w:line="240" w:lineRule="auto"/>
        <w:jc w:val="both"/>
        <w:rPr>
          <w:rFonts w:ascii="Times New Roman" w:hAnsi="Times New Roman" w:cs="Times New Roman"/>
          <w:sz w:val="20"/>
          <w:szCs w:val="20"/>
        </w:rPr>
      </w:pPr>
    </w:p>
    <w:p w14:paraId="563BE48A" w14:textId="4CC78464" w:rsidR="00301374" w:rsidRPr="002D267D" w:rsidRDefault="00360994" w:rsidP="00BC524D">
      <w:pPr>
        <w:spacing w:after="0" w:line="240" w:lineRule="auto"/>
        <w:ind w:firstLine="720"/>
        <w:rPr>
          <w:rFonts w:ascii="Times New Roman" w:hAnsi="Times New Roman" w:cs="Times New Roman"/>
          <w:sz w:val="16"/>
          <w:szCs w:val="20"/>
        </w:rPr>
      </w:pPr>
      <w:r w:rsidRPr="002D267D">
        <w:rPr>
          <w:rFonts w:ascii="Times New Roman" w:hAnsi="Times New Roman" w:cs="Times New Roman"/>
          <w:sz w:val="20"/>
          <w:szCs w:val="20"/>
        </w:rPr>
        <w:t>Due to l</w:t>
      </w:r>
      <w:r w:rsidR="008D0E54" w:rsidRPr="002D267D">
        <w:rPr>
          <w:rFonts w:ascii="Times New Roman" w:hAnsi="Times New Roman" w:cs="Times New Roman"/>
          <w:sz w:val="20"/>
          <w:szCs w:val="20"/>
        </w:rPr>
        <w:t>ong w</w:t>
      </w:r>
      <w:r w:rsidR="00CC52F8" w:rsidRPr="002D267D">
        <w:rPr>
          <w:rFonts w:ascii="Times New Roman" w:hAnsi="Times New Roman" w:cs="Times New Roman"/>
          <w:sz w:val="20"/>
          <w:szCs w:val="20"/>
        </w:rPr>
        <w:t>aiting lists in home countr</w:t>
      </w:r>
      <w:r w:rsidRPr="002D267D">
        <w:rPr>
          <w:rFonts w:ascii="Times New Roman" w:hAnsi="Times New Roman" w:cs="Times New Roman"/>
          <w:sz w:val="20"/>
          <w:szCs w:val="20"/>
        </w:rPr>
        <w:t>ies, especially those that h</w:t>
      </w:r>
      <w:r w:rsidR="00100FA5">
        <w:rPr>
          <w:rFonts w:ascii="Times New Roman" w:hAnsi="Times New Roman" w:cs="Times New Roman"/>
          <w:sz w:val="20"/>
          <w:szCs w:val="20"/>
        </w:rPr>
        <w:t>ave public health care systems. F</w:t>
      </w:r>
      <w:r w:rsidRPr="002D267D">
        <w:rPr>
          <w:rFonts w:ascii="Times New Roman" w:hAnsi="Times New Roman" w:cs="Times New Roman"/>
          <w:sz w:val="20"/>
          <w:szCs w:val="20"/>
        </w:rPr>
        <w:t xml:space="preserve">or example, </w:t>
      </w:r>
      <w:r w:rsidR="00AE1B42" w:rsidRPr="002D267D">
        <w:rPr>
          <w:rFonts w:ascii="Times New Roman" w:hAnsi="Times New Roman" w:cs="Times New Roman"/>
          <w:sz w:val="20"/>
          <w:szCs w:val="20"/>
        </w:rPr>
        <w:t xml:space="preserve">in Canada </w:t>
      </w:r>
      <w:r w:rsidR="00742BCD" w:rsidRPr="002D267D">
        <w:rPr>
          <w:rFonts w:ascii="Times New Roman" w:hAnsi="Times New Roman" w:cs="Times New Roman"/>
          <w:sz w:val="20"/>
          <w:szCs w:val="20"/>
        </w:rPr>
        <w:t>in</w:t>
      </w:r>
      <w:r w:rsidR="00AE1B42" w:rsidRPr="002D267D">
        <w:rPr>
          <w:rFonts w:ascii="Times New Roman" w:hAnsi="Times New Roman" w:cs="Times New Roman"/>
          <w:sz w:val="20"/>
          <w:szCs w:val="20"/>
        </w:rPr>
        <w:t xml:space="preserve"> the year 2022,</w:t>
      </w:r>
      <w:r w:rsidR="00100FA5">
        <w:rPr>
          <w:rFonts w:ascii="Times New Roman" w:hAnsi="Times New Roman" w:cs="Times New Roman"/>
          <w:sz w:val="20"/>
          <w:szCs w:val="20"/>
        </w:rPr>
        <w:t xml:space="preserve"> a report where the </w:t>
      </w:r>
      <w:r w:rsidR="00AE1B42" w:rsidRPr="002D267D">
        <w:rPr>
          <w:rFonts w:ascii="Times New Roman" w:hAnsi="Times New Roman" w:cs="Times New Roman"/>
          <w:sz w:val="20"/>
          <w:szCs w:val="20"/>
        </w:rPr>
        <w:t xml:space="preserve">specialist physicians </w:t>
      </w:r>
      <w:r w:rsidR="00100FA5">
        <w:rPr>
          <w:rFonts w:ascii="Times New Roman" w:hAnsi="Times New Roman" w:cs="Times New Roman"/>
          <w:sz w:val="20"/>
          <w:szCs w:val="20"/>
        </w:rPr>
        <w:t>were surveyed showed</w:t>
      </w:r>
      <w:r w:rsidR="00AE1B42" w:rsidRPr="002D267D">
        <w:rPr>
          <w:rFonts w:ascii="Times New Roman" w:hAnsi="Times New Roman" w:cs="Times New Roman"/>
          <w:sz w:val="20"/>
          <w:szCs w:val="20"/>
        </w:rPr>
        <w:t xml:space="preserve"> </w:t>
      </w:r>
      <w:r w:rsidR="00100FA5" w:rsidRPr="002D267D">
        <w:rPr>
          <w:rFonts w:ascii="Times New Roman" w:hAnsi="Times New Roman" w:cs="Times New Roman"/>
          <w:sz w:val="20"/>
          <w:szCs w:val="20"/>
        </w:rPr>
        <w:t>between referral from a general practitioner and receipt of treatment</w:t>
      </w:r>
      <w:r w:rsidR="00100FA5">
        <w:rPr>
          <w:rFonts w:ascii="Times New Roman" w:hAnsi="Times New Roman" w:cs="Times New Roman"/>
          <w:sz w:val="20"/>
          <w:szCs w:val="20"/>
        </w:rPr>
        <w:t xml:space="preserve">, </w:t>
      </w:r>
      <w:r w:rsidR="00AE1B42" w:rsidRPr="002D267D">
        <w:rPr>
          <w:rFonts w:ascii="Times New Roman" w:hAnsi="Times New Roman" w:cs="Times New Roman"/>
          <w:sz w:val="20"/>
          <w:szCs w:val="20"/>
        </w:rPr>
        <w:t>a median waiting time of 27.4 weeks</w:t>
      </w:r>
      <w:r w:rsidR="00100FA5">
        <w:rPr>
          <w:rFonts w:ascii="Times New Roman" w:hAnsi="Times New Roman" w:cs="Times New Roman"/>
          <w:sz w:val="20"/>
          <w:szCs w:val="20"/>
        </w:rPr>
        <w:t xml:space="preserve"> was expected</w:t>
      </w:r>
      <w:r w:rsidR="00AE1B42" w:rsidRPr="002D267D">
        <w:rPr>
          <w:rFonts w:ascii="Times New Roman" w:hAnsi="Times New Roman" w:cs="Times New Roman"/>
          <w:sz w:val="20"/>
          <w:szCs w:val="20"/>
        </w:rPr>
        <w:t xml:space="preserve">. It also has </w:t>
      </w:r>
      <w:r w:rsidR="00475D01">
        <w:rPr>
          <w:rFonts w:ascii="Times New Roman" w:hAnsi="Times New Roman" w:cs="Times New Roman"/>
          <w:sz w:val="20"/>
          <w:szCs w:val="20"/>
        </w:rPr>
        <w:t>a</w:t>
      </w:r>
      <w:r w:rsidR="00100FA5" w:rsidRPr="002D267D">
        <w:rPr>
          <w:rFonts w:ascii="Times New Roman" w:hAnsi="Times New Roman" w:cs="Times New Roman"/>
          <w:sz w:val="20"/>
          <w:szCs w:val="20"/>
        </w:rPr>
        <w:t xml:space="preserve"> 16-week wait for cataract</w:t>
      </w:r>
      <w:r w:rsidR="00475D01">
        <w:rPr>
          <w:rFonts w:ascii="Times New Roman" w:hAnsi="Times New Roman" w:cs="Times New Roman"/>
          <w:sz w:val="20"/>
          <w:szCs w:val="20"/>
        </w:rPr>
        <w:t xml:space="preserve"> </w:t>
      </w:r>
      <w:r w:rsidR="00100FA5" w:rsidRPr="002D267D">
        <w:rPr>
          <w:rFonts w:ascii="Times New Roman" w:hAnsi="Times New Roman" w:cs="Times New Roman"/>
          <w:sz w:val="20"/>
          <w:szCs w:val="20"/>
        </w:rPr>
        <w:t>surgery</w:t>
      </w:r>
      <w:r w:rsidR="00100FA5" w:rsidRPr="002D267D">
        <w:rPr>
          <w:rFonts w:ascii="Times New Roman" w:hAnsi="Times New Roman" w:cs="Times New Roman"/>
          <w:sz w:val="20"/>
          <w:szCs w:val="20"/>
        </w:rPr>
        <w:t xml:space="preserve"> </w:t>
      </w:r>
      <w:r w:rsidR="00100FA5">
        <w:rPr>
          <w:rFonts w:ascii="Times New Roman" w:hAnsi="Times New Roman" w:cs="Times New Roman"/>
          <w:sz w:val="20"/>
          <w:szCs w:val="20"/>
        </w:rPr>
        <w:t xml:space="preserve">and a </w:t>
      </w:r>
      <w:r w:rsidR="00AE1B42" w:rsidRPr="002D267D">
        <w:rPr>
          <w:rFonts w:ascii="Times New Roman" w:hAnsi="Times New Roman" w:cs="Times New Roman"/>
          <w:sz w:val="20"/>
          <w:szCs w:val="20"/>
        </w:rPr>
        <w:t xml:space="preserve">26-week waiting </w:t>
      </w:r>
      <w:r w:rsidR="00100FA5">
        <w:rPr>
          <w:rFonts w:ascii="Times New Roman" w:hAnsi="Times New Roman" w:cs="Times New Roman"/>
          <w:sz w:val="20"/>
          <w:szCs w:val="20"/>
        </w:rPr>
        <w:t>period for a hip replacement procedure</w:t>
      </w:r>
      <w:r w:rsidR="00AE1B42" w:rsidRPr="002D267D">
        <w:rPr>
          <w:rFonts w:ascii="Times New Roman" w:hAnsi="Times New Roman" w:cs="Times New Roman"/>
          <w:sz w:val="20"/>
          <w:szCs w:val="20"/>
        </w:rPr>
        <w:t xml:space="preserve"> </w:t>
      </w:r>
      <w:r w:rsidR="00BC524D">
        <w:rPr>
          <w:rFonts w:ascii="Times New Roman" w:hAnsi="Times New Roman" w:cs="Times New Roman"/>
          <w:sz w:val="20"/>
          <w:szCs w:val="20"/>
        </w:rPr>
        <w:t>[6]</w:t>
      </w:r>
      <w:r w:rsidR="00DA7A98" w:rsidRPr="002D267D">
        <w:rPr>
          <w:rFonts w:ascii="Times New Roman" w:hAnsi="Times New Roman" w:cs="Times New Roman"/>
          <w:sz w:val="20"/>
          <w:szCs w:val="20"/>
        </w:rPr>
        <w:t>.</w:t>
      </w:r>
      <w:r w:rsidR="001858C4" w:rsidRPr="002D267D">
        <w:rPr>
          <w:rFonts w:ascii="Times New Roman" w:hAnsi="Times New Roman" w:cs="Times New Roman"/>
          <w:sz w:val="20"/>
          <w:szCs w:val="20"/>
        </w:rPr>
        <w:t xml:space="preserve"> </w:t>
      </w:r>
      <w:r w:rsidR="002C318F" w:rsidRPr="002D267D">
        <w:rPr>
          <w:rFonts w:ascii="Times New Roman" w:hAnsi="Times New Roman" w:cs="Times New Roman"/>
          <w:sz w:val="20"/>
          <w:szCs w:val="20"/>
        </w:rPr>
        <w:br w:type="textWrapping" w:clear="all"/>
      </w:r>
    </w:p>
    <w:p w14:paraId="52BB55FA" w14:textId="77777777" w:rsidR="00BC70E2" w:rsidRDefault="000676A8" w:rsidP="00475D01">
      <w:pPr>
        <w:spacing w:after="0" w:line="240" w:lineRule="auto"/>
        <w:jc w:val="both"/>
        <w:rPr>
          <w:rFonts w:ascii="Times New Roman" w:hAnsi="Times New Roman" w:cs="Times New Roman"/>
          <w:sz w:val="16"/>
          <w:szCs w:val="20"/>
        </w:rPr>
      </w:pPr>
      <w:r w:rsidRPr="002D267D">
        <w:rPr>
          <w:rFonts w:ascii="Times New Roman" w:hAnsi="Times New Roman" w:cs="Times New Roman"/>
          <w:noProof/>
          <w:sz w:val="16"/>
          <w:szCs w:val="20"/>
          <w:lang w:eastAsia="en-IN"/>
        </w:rPr>
        <w:drawing>
          <wp:anchor distT="0" distB="0" distL="114300" distR="114300" simplePos="0" relativeHeight="251658240" behindDoc="0" locked="0" layoutInCell="1" allowOverlap="1" wp14:anchorId="51CCE205" wp14:editId="3C07ABCA">
            <wp:simplePos x="0" y="0"/>
            <wp:positionH relativeFrom="column">
              <wp:posOffset>22225</wp:posOffset>
            </wp:positionH>
            <wp:positionV relativeFrom="paragraph">
              <wp:posOffset>411480</wp:posOffset>
            </wp:positionV>
            <wp:extent cx="6635750" cy="3790315"/>
            <wp:effectExtent l="19050" t="19050" r="12700" b="19685"/>
            <wp:wrapSquare wrapText="bothSides"/>
            <wp:docPr id="2" name="Picture 2" descr="https://www.todocanada.ca/wp-content/uploads/Waiting-Your-Turn-Wait-Times-for-Health-Care-in-Canada-2021-Report-waiting-your-tur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odocanada.ca/wp-content/uploads/Waiting-Your-Turn-Wait-Times-for-Health-Care-in-Canada-2021-Report-waiting-your-turn-2....png"/>
                    <pic:cNvPicPr>
                      <a:picLocks noChangeAspect="1" noChangeArrowheads="1"/>
                    </pic:cNvPicPr>
                  </pic:nvPicPr>
                  <pic:blipFill rotWithShape="1">
                    <a:blip r:embed="rId7">
                      <a:extLst>
                        <a:ext uri="{28A0092B-C50C-407E-A947-70E740481C1C}">
                          <a14:useLocalDpi xmlns:a14="http://schemas.microsoft.com/office/drawing/2010/main" val="0"/>
                        </a:ext>
                      </a:extLst>
                    </a:blip>
                    <a:srcRect l="6751" t="11287" r="9672" b="2915"/>
                    <a:stretch/>
                  </pic:blipFill>
                  <pic:spPr bwMode="auto">
                    <a:xfrm>
                      <a:off x="0" y="0"/>
                      <a:ext cx="6635750" cy="379031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7DE3B79" w14:textId="77777777" w:rsidR="00BC70E2" w:rsidRDefault="00BC70E2" w:rsidP="00475D01">
      <w:pPr>
        <w:spacing w:after="0" w:line="240" w:lineRule="auto"/>
        <w:jc w:val="both"/>
        <w:rPr>
          <w:rFonts w:ascii="Times New Roman" w:hAnsi="Times New Roman" w:cs="Times New Roman"/>
          <w:sz w:val="16"/>
          <w:szCs w:val="20"/>
        </w:rPr>
      </w:pPr>
    </w:p>
    <w:p w14:paraId="239C8120" w14:textId="77777777" w:rsidR="00BC70E2" w:rsidRDefault="00BC70E2" w:rsidP="00475D01">
      <w:pPr>
        <w:spacing w:after="0" w:line="240" w:lineRule="auto"/>
        <w:jc w:val="both"/>
        <w:rPr>
          <w:rFonts w:ascii="Times New Roman" w:hAnsi="Times New Roman" w:cs="Times New Roman"/>
          <w:sz w:val="16"/>
          <w:szCs w:val="20"/>
        </w:rPr>
      </w:pPr>
    </w:p>
    <w:p w14:paraId="46127F51" w14:textId="77777777" w:rsidR="000676A8" w:rsidRPr="000676A8" w:rsidRDefault="000676A8" w:rsidP="00475D01">
      <w:pPr>
        <w:spacing w:after="0" w:line="240" w:lineRule="auto"/>
        <w:jc w:val="both"/>
        <w:rPr>
          <w:rFonts w:ascii="Times New Roman" w:hAnsi="Times New Roman" w:cs="Times New Roman"/>
          <w:b/>
          <w:sz w:val="20"/>
          <w:szCs w:val="20"/>
        </w:rPr>
      </w:pPr>
    </w:p>
    <w:p w14:paraId="4EAB2655" w14:textId="4979F639" w:rsidR="00E9341F" w:rsidRDefault="00E9341F" w:rsidP="005C738B">
      <w:pPr>
        <w:spacing w:after="0" w:line="240" w:lineRule="auto"/>
        <w:jc w:val="center"/>
        <w:rPr>
          <w:rFonts w:ascii="Times New Roman" w:hAnsi="Times New Roman" w:cs="Times New Roman"/>
          <w:b/>
          <w:sz w:val="20"/>
          <w:szCs w:val="20"/>
          <w:vertAlign w:val="superscript"/>
        </w:rPr>
      </w:pPr>
      <w:r w:rsidRPr="000676A8">
        <w:rPr>
          <w:rFonts w:ascii="Times New Roman" w:hAnsi="Times New Roman" w:cs="Times New Roman"/>
          <w:b/>
          <w:sz w:val="20"/>
          <w:szCs w:val="20"/>
        </w:rPr>
        <w:lastRenderedPageBreak/>
        <w:t xml:space="preserve">Figure 1: Median wait by </w:t>
      </w:r>
      <w:r w:rsidR="00475D01">
        <w:rPr>
          <w:rFonts w:ascii="Times New Roman" w:hAnsi="Times New Roman" w:cs="Times New Roman"/>
          <w:b/>
          <w:sz w:val="20"/>
          <w:szCs w:val="20"/>
        </w:rPr>
        <w:t>specialty</w:t>
      </w:r>
      <w:r w:rsidRPr="000676A8">
        <w:rPr>
          <w:rFonts w:ascii="Times New Roman" w:hAnsi="Times New Roman" w:cs="Times New Roman"/>
          <w:b/>
          <w:sz w:val="20"/>
          <w:szCs w:val="20"/>
        </w:rPr>
        <w:t xml:space="preserve"> in 2021 – weeks waited f</w:t>
      </w:r>
      <w:r w:rsidR="00DA7A98" w:rsidRPr="000676A8">
        <w:rPr>
          <w:rFonts w:ascii="Times New Roman" w:hAnsi="Times New Roman" w:cs="Times New Roman"/>
          <w:b/>
          <w:sz w:val="20"/>
          <w:szCs w:val="20"/>
        </w:rPr>
        <w:t>rom referral by GP to treatment</w:t>
      </w:r>
      <w:r w:rsidR="003671D3">
        <w:rPr>
          <w:rFonts w:ascii="Times New Roman" w:hAnsi="Times New Roman" w:cs="Times New Roman"/>
          <w:b/>
          <w:sz w:val="20"/>
          <w:szCs w:val="20"/>
        </w:rPr>
        <w:t xml:space="preserve"> [6]</w:t>
      </w:r>
      <w:r w:rsidR="00DA7A98" w:rsidRPr="000676A8">
        <w:rPr>
          <w:rFonts w:ascii="Times New Roman" w:hAnsi="Times New Roman" w:cs="Times New Roman"/>
          <w:b/>
          <w:sz w:val="20"/>
          <w:szCs w:val="20"/>
        </w:rPr>
        <w:t xml:space="preserve"> </w:t>
      </w:r>
    </w:p>
    <w:p w14:paraId="16EA77E7" w14:textId="77777777" w:rsidR="000676A8" w:rsidRDefault="000676A8" w:rsidP="00475D01">
      <w:pPr>
        <w:spacing w:after="0" w:line="240" w:lineRule="auto"/>
        <w:jc w:val="both"/>
        <w:rPr>
          <w:rFonts w:ascii="Times New Roman" w:hAnsi="Times New Roman" w:cs="Times New Roman"/>
          <w:b/>
          <w:sz w:val="20"/>
          <w:szCs w:val="20"/>
          <w:vertAlign w:val="superscript"/>
        </w:rPr>
      </w:pPr>
    </w:p>
    <w:p w14:paraId="3C069769" w14:textId="77777777" w:rsidR="000676A8" w:rsidRPr="000676A8" w:rsidRDefault="000676A8" w:rsidP="00475D01">
      <w:pPr>
        <w:spacing w:after="0" w:line="240" w:lineRule="auto"/>
        <w:jc w:val="both"/>
        <w:rPr>
          <w:rFonts w:ascii="Times New Roman" w:hAnsi="Times New Roman" w:cs="Times New Roman"/>
          <w:b/>
          <w:sz w:val="20"/>
          <w:szCs w:val="20"/>
        </w:rPr>
      </w:pPr>
    </w:p>
    <w:p w14:paraId="63EB5D5A" w14:textId="68D321B1" w:rsidR="00360994" w:rsidRPr="008F28D2" w:rsidRDefault="008F28D2" w:rsidP="00475D0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w:t>
      </w:r>
      <w:r w:rsidR="00852798" w:rsidRPr="008F28D2">
        <w:rPr>
          <w:rFonts w:ascii="Times New Roman" w:hAnsi="Times New Roman" w:cs="Times New Roman"/>
          <w:b/>
          <w:sz w:val="20"/>
          <w:szCs w:val="20"/>
        </w:rPr>
        <w:t xml:space="preserve">. </w:t>
      </w:r>
      <w:r w:rsidR="00FA0A4C" w:rsidRPr="008F28D2">
        <w:rPr>
          <w:rFonts w:ascii="Times New Roman" w:hAnsi="Times New Roman" w:cs="Times New Roman"/>
          <w:b/>
          <w:sz w:val="20"/>
          <w:szCs w:val="20"/>
        </w:rPr>
        <w:t xml:space="preserve">Quality of care </w:t>
      </w:r>
    </w:p>
    <w:p w14:paraId="5769271A" w14:textId="77777777" w:rsidR="000676A8" w:rsidRPr="002D267D" w:rsidRDefault="000676A8" w:rsidP="00475D01">
      <w:pPr>
        <w:spacing w:after="0" w:line="240" w:lineRule="auto"/>
        <w:jc w:val="both"/>
        <w:rPr>
          <w:rFonts w:ascii="Times New Roman" w:hAnsi="Times New Roman" w:cs="Times New Roman"/>
          <w:i/>
          <w:sz w:val="20"/>
          <w:szCs w:val="20"/>
        </w:rPr>
      </w:pPr>
    </w:p>
    <w:p w14:paraId="780DEF60" w14:textId="43B4BBCC" w:rsidR="00360994" w:rsidRDefault="00475D01" w:rsidP="00475D0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reputation</w:t>
      </w:r>
      <w:r w:rsidR="008D0E54" w:rsidRPr="002D267D">
        <w:rPr>
          <w:rFonts w:ascii="Times New Roman" w:hAnsi="Times New Roman" w:cs="Times New Roman"/>
          <w:sz w:val="20"/>
          <w:szCs w:val="20"/>
        </w:rPr>
        <w:t xml:space="preserve"> of certain countries for pr</w:t>
      </w:r>
      <w:r w:rsidR="00360994" w:rsidRPr="002D267D">
        <w:rPr>
          <w:rFonts w:ascii="Times New Roman" w:hAnsi="Times New Roman" w:cs="Times New Roman"/>
          <w:sz w:val="20"/>
          <w:szCs w:val="20"/>
        </w:rPr>
        <w:t>oviding high-quality healthcare, access to specialized treatments, advanced procedures</w:t>
      </w:r>
      <w:r>
        <w:rPr>
          <w:rFonts w:ascii="Times New Roman" w:hAnsi="Times New Roman" w:cs="Times New Roman"/>
          <w:sz w:val="20"/>
          <w:szCs w:val="20"/>
        </w:rPr>
        <w:t>,</w:t>
      </w:r>
      <w:r w:rsidR="00360994" w:rsidRPr="002D267D">
        <w:rPr>
          <w:rFonts w:ascii="Times New Roman" w:hAnsi="Times New Roman" w:cs="Times New Roman"/>
          <w:sz w:val="20"/>
          <w:szCs w:val="20"/>
        </w:rPr>
        <w:t xml:space="preserve"> and renowned specialists and medical facilities</w:t>
      </w:r>
      <w:r w:rsidR="003671D3">
        <w:rPr>
          <w:rFonts w:ascii="Times New Roman" w:hAnsi="Times New Roman" w:cs="Times New Roman"/>
          <w:sz w:val="20"/>
          <w:szCs w:val="20"/>
        </w:rPr>
        <w:t xml:space="preserve"> [7]</w:t>
      </w:r>
      <w:r w:rsidR="00360994" w:rsidRPr="002D267D">
        <w:rPr>
          <w:rFonts w:ascii="Times New Roman" w:hAnsi="Times New Roman" w:cs="Times New Roman"/>
          <w:sz w:val="20"/>
          <w:szCs w:val="20"/>
        </w:rPr>
        <w:t>.</w:t>
      </w:r>
      <w:r w:rsidR="00963B52" w:rsidRPr="002D267D">
        <w:rPr>
          <w:rFonts w:ascii="Times New Roman" w:hAnsi="Times New Roman" w:cs="Times New Roman"/>
          <w:sz w:val="20"/>
          <w:szCs w:val="20"/>
        </w:rPr>
        <w:t xml:space="preserve"> </w:t>
      </w:r>
      <w:r w:rsidR="00360994" w:rsidRPr="002D267D">
        <w:rPr>
          <w:rFonts w:ascii="Times New Roman" w:hAnsi="Times New Roman" w:cs="Times New Roman"/>
          <w:sz w:val="20"/>
          <w:szCs w:val="20"/>
        </w:rPr>
        <w:t xml:space="preserve"> </w:t>
      </w:r>
    </w:p>
    <w:p w14:paraId="49A53B66" w14:textId="77777777" w:rsidR="000676A8" w:rsidRPr="002D267D" w:rsidRDefault="000676A8" w:rsidP="00475D01">
      <w:pPr>
        <w:spacing w:after="0" w:line="240" w:lineRule="auto"/>
        <w:jc w:val="both"/>
        <w:rPr>
          <w:rFonts w:ascii="Times New Roman" w:hAnsi="Times New Roman" w:cs="Times New Roman"/>
          <w:sz w:val="20"/>
          <w:szCs w:val="20"/>
        </w:rPr>
      </w:pPr>
    </w:p>
    <w:p w14:paraId="62E485E7" w14:textId="217F092D" w:rsidR="00CC52F8" w:rsidRDefault="008F28D2" w:rsidP="00475D01">
      <w:pPr>
        <w:spacing w:after="0" w:line="240" w:lineRule="auto"/>
        <w:jc w:val="both"/>
        <w:rPr>
          <w:rFonts w:ascii="Times New Roman" w:hAnsi="Times New Roman" w:cs="Times New Roman"/>
          <w:i/>
          <w:sz w:val="20"/>
          <w:szCs w:val="20"/>
        </w:rPr>
      </w:pPr>
      <w:r>
        <w:rPr>
          <w:rFonts w:ascii="Times New Roman" w:hAnsi="Times New Roman" w:cs="Times New Roman"/>
          <w:b/>
          <w:sz w:val="20"/>
          <w:szCs w:val="20"/>
        </w:rPr>
        <w:t>D</w:t>
      </w:r>
      <w:r w:rsidR="00852798" w:rsidRPr="008F28D2">
        <w:rPr>
          <w:rFonts w:ascii="Times New Roman" w:hAnsi="Times New Roman" w:cs="Times New Roman"/>
          <w:b/>
          <w:sz w:val="20"/>
          <w:szCs w:val="20"/>
        </w:rPr>
        <w:t xml:space="preserve">. </w:t>
      </w:r>
      <w:r w:rsidR="00680BF4" w:rsidRPr="008F28D2">
        <w:rPr>
          <w:rFonts w:ascii="Times New Roman" w:hAnsi="Times New Roman" w:cs="Times New Roman"/>
          <w:b/>
          <w:sz w:val="20"/>
          <w:szCs w:val="20"/>
        </w:rPr>
        <w:t>Ease and affordability of international travel</w:t>
      </w:r>
    </w:p>
    <w:p w14:paraId="73F1E48D" w14:textId="77777777" w:rsidR="000676A8" w:rsidRPr="002D267D" w:rsidRDefault="000676A8" w:rsidP="00475D01">
      <w:pPr>
        <w:spacing w:after="0" w:line="240" w:lineRule="auto"/>
        <w:jc w:val="both"/>
        <w:rPr>
          <w:rFonts w:ascii="Times New Roman" w:hAnsi="Times New Roman" w:cs="Times New Roman"/>
          <w:i/>
          <w:sz w:val="20"/>
          <w:szCs w:val="20"/>
        </w:rPr>
      </w:pPr>
    </w:p>
    <w:p w14:paraId="21D9FC2C" w14:textId="4A1AADAD" w:rsidR="00812814" w:rsidRPr="002D267D" w:rsidRDefault="00C14D92" w:rsidP="00475D01">
      <w:pPr>
        <w:spacing w:after="0" w:line="240" w:lineRule="auto"/>
        <w:ind w:firstLine="720"/>
        <w:jc w:val="both"/>
        <w:rPr>
          <w:rFonts w:ascii="Times New Roman" w:hAnsi="Times New Roman" w:cs="Times New Roman"/>
          <w:sz w:val="20"/>
          <w:szCs w:val="20"/>
        </w:rPr>
      </w:pPr>
      <w:r w:rsidRPr="00C14D92">
        <w:rPr>
          <w:rFonts w:ascii="Times New Roman" w:hAnsi="Times New Roman" w:cs="Times New Roman"/>
          <w:sz w:val="20"/>
          <w:szCs w:val="20"/>
        </w:rPr>
        <w:t xml:space="preserve">Many of the world's most well-known airlines are increasingly collaborating with medical tourism facilitator companies, and in certain circumstances, directly with medical </w:t>
      </w:r>
      <w:proofErr w:type="spellStart"/>
      <w:r w:rsidRPr="00C14D92">
        <w:rPr>
          <w:rFonts w:ascii="Times New Roman" w:hAnsi="Times New Roman" w:cs="Times New Roman"/>
          <w:sz w:val="20"/>
          <w:szCs w:val="20"/>
        </w:rPr>
        <w:t>centers</w:t>
      </w:r>
      <w:proofErr w:type="spellEnd"/>
      <w:r w:rsidRPr="00C14D92">
        <w:rPr>
          <w:rFonts w:ascii="Times New Roman" w:hAnsi="Times New Roman" w:cs="Times New Roman"/>
          <w:sz w:val="20"/>
          <w:szCs w:val="20"/>
        </w:rPr>
        <w:t xml:space="preserve">. For example, Turkey recently introduced a special medical visa that provides a 25% discount to all medical tourists who fly with Turkish Airlines. </w:t>
      </w:r>
      <w:r w:rsidR="003671D3">
        <w:rPr>
          <w:rFonts w:ascii="Times New Roman" w:hAnsi="Times New Roman" w:cs="Times New Roman"/>
          <w:sz w:val="20"/>
          <w:szCs w:val="20"/>
        </w:rPr>
        <w:t>[8].</w:t>
      </w:r>
    </w:p>
    <w:p w14:paraId="42ABDCB5" w14:textId="77777777" w:rsidR="00847D9E" w:rsidRPr="002D267D" w:rsidRDefault="00812814" w:rsidP="00475D01">
      <w:pPr>
        <w:spacing w:after="0" w:line="240" w:lineRule="auto"/>
        <w:jc w:val="both"/>
        <w:rPr>
          <w:rFonts w:ascii="Times New Roman" w:hAnsi="Times New Roman" w:cs="Times New Roman"/>
          <w:i/>
          <w:sz w:val="20"/>
          <w:szCs w:val="20"/>
        </w:rPr>
      </w:pPr>
      <w:r w:rsidRPr="002D267D">
        <w:rPr>
          <w:rFonts w:ascii="Times New Roman" w:hAnsi="Times New Roman" w:cs="Times New Roman"/>
          <w:sz w:val="20"/>
          <w:szCs w:val="20"/>
          <w:shd w:val="clear" w:color="auto" w:fill="FFFFFF"/>
        </w:rPr>
        <w:t xml:space="preserve"> </w:t>
      </w:r>
    </w:p>
    <w:p w14:paraId="563ED27C" w14:textId="77777777" w:rsidR="00810FE4" w:rsidRPr="008F28D2" w:rsidRDefault="00810FE4" w:rsidP="008F28D2">
      <w:pPr>
        <w:spacing w:after="0" w:line="240" w:lineRule="auto"/>
        <w:jc w:val="both"/>
        <w:rPr>
          <w:rFonts w:ascii="Times New Roman" w:hAnsi="Times New Roman" w:cs="Times New Roman"/>
          <w:b/>
          <w:sz w:val="20"/>
          <w:szCs w:val="20"/>
        </w:rPr>
      </w:pPr>
      <w:r w:rsidRPr="008F28D2">
        <w:rPr>
          <w:rFonts w:ascii="Times New Roman" w:hAnsi="Times New Roman" w:cs="Times New Roman"/>
          <w:b/>
          <w:sz w:val="20"/>
          <w:szCs w:val="20"/>
        </w:rPr>
        <w:t xml:space="preserve">Indian Context </w:t>
      </w:r>
    </w:p>
    <w:p w14:paraId="431DCADE" w14:textId="77777777" w:rsidR="000676A8" w:rsidRPr="002D267D" w:rsidRDefault="000676A8" w:rsidP="00475D01">
      <w:pPr>
        <w:pBdr>
          <w:top w:val="nil"/>
          <w:left w:val="nil"/>
          <w:bottom w:val="nil"/>
          <w:right w:val="nil"/>
          <w:between w:val="nil"/>
        </w:pBdr>
        <w:spacing w:after="0" w:line="240" w:lineRule="auto"/>
        <w:jc w:val="both"/>
        <w:rPr>
          <w:rFonts w:ascii="Times New Roman" w:hAnsi="Times New Roman" w:cs="Times New Roman"/>
          <w:i/>
          <w:sz w:val="20"/>
          <w:szCs w:val="20"/>
        </w:rPr>
      </w:pPr>
    </w:p>
    <w:p w14:paraId="68FC8F19" w14:textId="54B51CB9" w:rsidR="008D0E54" w:rsidRPr="002D267D" w:rsidRDefault="008837BF" w:rsidP="00475D01">
      <w:pPr>
        <w:pBdr>
          <w:top w:val="nil"/>
          <w:left w:val="nil"/>
          <w:bottom w:val="nil"/>
          <w:right w:val="nil"/>
          <w:between w:val="nil"/>
        </w:pBdr>
        <w:spacing w:after="0" w:line="240" w:lineRule="auto"/>
        <w:ind w:firstLine="720"/>
        <w:jc w:val="both"/>
        <w:rPr>
          <w:rFonts w:ascii="Times New Roman" w:eastAsia="Calibri" w:hAnsi="Times New Roman" w:cs="Times New Roman"/>
          <w:sz w:val="20"/>
          <w:szCs w:val="20"/>
        </w:rPr>
      </w:pPr>
      <w:r w:rsidRPr="002D267D">
        <w:rPr>
          <w:rFonts w:ascii="Times New Roman" w:eastAsia="Calibri" w:hAnsi="Times New Roman" w:cs="Times New Roman"/>
          <w:sz w:val="20"/>
          <w:szCs w:val="20"/>
        </w:rPr>
        <w:t>India has been ranked 10th in Medical Tourism Index (MTI) for 2020-21 out of 46 destinations by t</w:t>
      </w:r>
      <w:r w:rsidR="00CE5A47" w:rsidRPr="002D267D">
        <w:rPr>
          <w:rFonts w:ascii="Times New Roman" w:eastAsia="Calibri" w:hAnsi="Times New Roman" w:cs="Times New Roman"/>
          <w:sz w:val="20"/>
          <w:szCs w:val="20"/>
        </w:rPr>
        <w:t>he Medical Tourism Association</w:t>
      </w:r>
      <w:r w:rsidR="003671D3">
        <w:rPr>
          <w:rFonts w:ascii="Times New Roman" w:eastAsia="Calibri" w:hAnsi="Times New Roman" w:cs="Times New Roman"/>
          <w:sz w:val="20"/>
          <w:szCs w:val="20"/>
        </w:rPr>
        <w:t xml:space="preserve"> [10]</w:t>
      </w:r>
      <w:r w:rsidR="00CE5A47" w:rsidRPr="002D267D">
        <w:rPr>
          <w:rFonts w:ascii="Times New Roman" w:eastAsia="Calibri" w:hAnsi="Times New Roman" w:cs="Times New Roman"/>
          <w:sz w:val="20"/>
          <w:szCs w:val="20"/>
        </w:rPr>
        <w:t xml:space="preserve">. </w:t>
      </w:r>
      <w:r w:rsidR="00CE5A47" w:rsidRPr="002D267D">
        <w:rPr>
          <w:rFonts w:ascii="Times New Roman" w:eastAsia="Calibri" w:hAnsi="Times New Roman" w:cs="Times New Roman"/>
          <w:sz w:val="20"/>
          <w:szCs w:val="20"/>
          <w:vertAlign w:val="superscript"/>
        </w:rPr>
        <w:t xml:space="preserve"> </w:t>
      </w:r>
      <w:r w:rsidR="00934348" w:rsidRPr="002D267D">
        <w:rPr>
          <w:rFonts w:ascii="Times New Roman" w:eastAsia="Calibri" w:hAnsi="Times New Roman" w:cs="Times New Roman"/>
          <w:sz w:val="20"/>
          <w:szCs w:val="20"/>
        </w:rPr>
        <w:t xml:space="preserve">Medical tourism is rising in </w:t>
      </w:r>
      <w:r w:rsidR="00475D01">
        <w:rPr>
          <w:rFonts w:ascii="Times New Roman" w:eastAsia="Calibri" w:hAnsi="Times New Roman" w:cs="Times New Roman"/>
          <w:sz w:val="20"/>
          <w:szCs w:val="20"/>
        </w:rPr>
        <w:t xml:space="preserve">the </w:t>
      </w:r>
      <w:r w:rsidR="00934348" w:rsidRPr="002D267D">
        <w:rPr>
          <w:rFonts w:ascii="Times New Roman" w:eastAsia="Calibri" w:hAnsi="Times New Roman" w:cs="Times New Roman"/>
          <w:sz w:val="20"/>
          <w:szCs w:val="20"/>
        </w:rPr>
        <w:t>Indian subcontinent due to l</w:t>
      </w:r>
      <w:r w:rsidR="00810FE4" w:rsidRPr="002D267D">
        <w:rPr>
          <w:rFonts w:ascii="Times New Roman" w:eastAsia="Calibri" w:hAnsi="Times New Roman" w:cs="Times New Roman"/>
          <w:sz w:val="20"/>
          <w:szCs w:val="20"/>
        </w:rPr>
        <w:t>ower treatment costs than in developed countries</w:t>
      </w:r>
      <w:r w:rsidR="0067751B" w:rsidRPr="002D267D">
        <w:rPr>
          <w:rFonts w:ascii="Times New Roman" w:eastAsia="Calibri" w:hAnsi="Times New Roman" w:cs="Times New Roman"/>
          <w:sz w:val="20"/>
          <w:szCs w:val="20"/>
        </w:rPr>
        <w:t>, e</w:t>
      </w:r>
      <w:r w:rsidR="00810FE4" w:rsidRPr="002D267D">
        <w:rPr>
          <w:rFonts w:ascii="Times New Roman" w:eastAsia="Calibri" w:hAnsi="Times New Roman" w:cs="Times New Roman"/>
          <w:sz w:val="20"/>
          <w:szCs w:val="20"/>
        </w:rPr>
        <w:t>asily available medical tourism visas (M-visas)</w:t>
      </w:r>
      <w:r w:rsidR="0067751B" w:rsidRPr="002D267D">
        <w:rPr>
          <w:rFonts w:ascii="Times New Roman" w:hAnsi="Times New Roman" w:cs="Times New Roman"/>
          <w:sz w:val="20"/>
          <w:szCs w:val="20"/>
        </w:rPr>
        <w:t xml:space="preserve">, </w:t>
      </w:r>
      <w:r w:rsidR="0067751B" w:rsidRPr="002D267D">
        <w:rPr>
          <w:rFonts w:ascii="Times New Roman" w:eastAsia="Calibri" w:hAnsi="Times New Roman" w:cs="Times New Roman"/>
          <w:sz w:val="20"/>
          <w:szCs w:val="20"/>
        </w:rPr>
        <w:t>a</w:t>
      </w:r>
      <w:r w:rsidR="00810FE4" w:rsidRPr="002D267D">
        <w:rPr>
          <w:rFonts w:ascii="Times New Roman" w:eastAsia="Calibri" w:hAnsi="Times New Roman" w:cs="Times New Roman"/>
          <w:sz w:val="20"/>
          <w:szCs w:val="20"/>
        </w:rPr>
        <w:t xml:space="preserve">vailability of </w:t>
      </w:r>
      <w:r w:rsidR="00475D01">
        <w:rPr>
          <w:rFonts w:ascii="Times New Roman" w:eastAsia="Calibri" w:hAnsi="Times New Roman" w:cs="Times New Roman"/>
          <w:sz w:val="20"/>
          <w:szCs w:val="20"/>
        </w:rPr>
        <w:t>high-quality</w:t>
      </w:r>
      <w:r w:rsidR="00810FE4" w:rsidRPr="002D267D">
        <w:rPr>
          <w:rFonts w:ascii="Times New Roman" w:eastAsia="Calibri" w:hAnsi="Times New Roman" w:cs="Times New Roman"/>
          <w:sz w:val="20"/>
          <w:szCs w:val="20"/>
        </w:rPr>
        <w:t xml:space="preserve"> healthcare</w:t>
      </w:r>
      <w:r w:rsidR="00934348" w:rsidRPr="002D267D">
        <w:rPr>
          <w:rFonts w:ascii="Times New Roman" w:hAnsi="Times New Roman" w:cs="Times New Roman"/>
          <w:sz w:val="20"/>
          <w:szCs w:val="20"/>
        </w:rPr>
        <w:t xml:space="preserve"> where </w:t>
      </w:r>
      <w:r w:rsidR="00934348" w:rsidRPr="002D267D">
        <w:rPr>
          <w:rFonts w:ascii="Times New Roman" w:eastAsia="Calibri" w:hAnsi="Times New Roman" w:cs="Times New Roman"/>
          <w:sz w:val="20"/>
          <w:szCs w:val="20"/>
        </w:rPr>
        <w:t>s</w:t>
      </w:r>
      <w:r w:rsidR="00810FE4" w:rsidRPr="002D267D">
        <w:rPr>
          <w:rFonts w:ascii="Times New Roman" w:eastAsia="Calibri" w:hAnsi="Times New Roman" w:cs="Times New Roman"/>
          <w:sz w:val="20"/>
          <w:szCs w:val="20"/>
        </w:rPr>
        <w:t>everal professionals who have trained wholly or in part in the US/ UK</w:t>
      </w:r>
      <w:r w:rsidR="0067751B" w:rsidRPr="002D267D">
        <w:rPr>
          <w:rFonts w:ascii="Times New Roman" w:hAnsi="Times New Roman" w:cs="Times New Roman"/>
          <w:sz w:val="20"/>
          <w:szCs w:val="20"/>
        </w:rPr>
        <w:t xml:space="preserve">, </w:t>
      </w:r>
      <w:r w:rsidR="0067751B" w:rsidRPr="002D267D">
        <w:rPr>
          <w:rFonts w:ascii="Times New Roman" w:eastAsia="Calibri" w:hAnsi="Times New Roman" w:cs="Times New Roman"/>
          <w:sz w:val="20"/>
          <w:szCs w:val="20"/>
        </w:rPr>
        <w:t xml:space="preserve">English being </w:t>
      </w:r>
      <w:r w:rsidR="00810FE4" w:rsidRPr="002D267D">
        <w:rPr>
          <w:rFonts w:ascii="Times New Roman" w:eastAsia="Calibri" w:hAnsi="Times New Roman" w:cs="Times New Roman"/>
          <w:sz w:val="20"/>
          <w:szCs w:val="20"/>
        </w:rPr>
        <w:t>widely spoken, particularly among professionals</w:t>
      </w:r>
      <w:r w:rsidR="0067751B" w:rsidRPr="002D267D">
        <w:rPr>
          <w:rFonts w:ascii="Times New Roman" w:hAnsi="Times New Roman" w:cs="Times New Roman"/>
          <w:sz w:val="20"/>
          <w:szCs w:val="20"/>
        </w:rPr>
        <w:t xml:space="preserve"> and lastly </w:t>
      </w:r>
      <w:r w:rsidR="0067751B" w:rsidRPr="002D267D">
        <w:rPr>
          <w:rFonts w:ascii="Times New Roman" w:eastAsia="Calibri" w:hAnsi="Times New Roman" w:cs="Times New Roman"/>
          <w:sz w:val="20"/>
          <w:szCs w:val="20"/>
        </w:rPr>
        <w:t>a</w:t>
      </w:r>
      <w:r w:rsidR="00810FE4" w:rsidRPr="002D267D">
        <w:rPr>
          <w:rFonts w:ascii="Times New Roman" w:eastAsia="Calibri" w:hAnsi="Times New Roman" w:cs="Times New Roman"/>
          <w:sz w:val="20"/>
          <w:szCs w:val="20"/>
        </w:rPr>
        <w:t>vailability of alternate forms of medicine such as Ayurveda, AYUSH, Naturopathy, Yoga etc.</w:t>
      </w:r>
      <w:r w:rsidR="0022059E" w:rsidRPr="002D267D">
        <w:rPr>
          <w:rFonts w:ascii="Times New Roman" w:eastAsia="Calibri" w:hAnsi="Times New Roman" w:cs="Times New Roman"/>
          <w:sz w:val="20"/>
          <w:szCs w:val="20"/>
        </w:rPr>
        <w:t xml:space="preserve"> Moreover, India has close to 40 hospitals accredited by US Joint Commission</w:t>
      </w:r>
      <w:r w:rsidR="005B72CB">
        <w:rPr>
          <w:rFonts w:ascii="Times New Roman" w:eastAsia="Calibri" w:hAnsi="Times New Roman" w:cs="Times New Roman"/>
          <w:sz w:val="20"/>
          <w:szCs w:val="20"/>
        </w:rPr>
        <w:t xml:space="preserve"> [1]</w:t>
      </w:r>
      <w:r w:rsidR="0022059E" w:rsidRPr="002D267D">
        <w:rPr>
          <w:rFonts w:ascii="Times New Roman" w:eastAsia="Calibri" w:hAnsi="Times New Roman" w:cs="Times New Roman"/>
          <w:sz w:val="20"/>
          <w:szCs w:val="20"/>
        </w:rPr>
        <w:t>.</w:t>
      </w:r>
      <w:r w:rsidR="00E93682" w:rsidRPr="002D267D">
        <w:rPr>
          <w:rFonts w:ascii="Times New Roman" w:eastAsia="Calibri" w:hAnsi="Times New Roman" w:cs="Times New Roman"/>
          <w:sz w:val="20"/>
          <w:szCs w:val="20"/>
        </w:rPr>
        <w:t xml:space="preserve"> </w:t>
      </w:r>
    </w:p>
    <w:p w14:paraId="3C0A93DD" w14:textId="77777777" w:rsidR="00F7020F" w:rsidRPr="002D267D" w:rsidRDefault="00F7020F" w:rsidP="00475D01">
      <w:pPr>
        <w:pBdr>
          <w:top w:val="nil"/>
          <w:left w:val="nil"/>
          <w:bottom w:val="nil"/>
          <w:right w:val="nil"/>
          <w:between w:val="nil"/>
        </w:pBdr>
        <w:spacing w:after="0" w:line="240" w:lineRule="auto"/>
        <w:jc w:val="both"/>
        <w:rPr>
          <w:rFonts w:ascii="Times New Roman" w:hAnsi="Times New Roman" w:cs="Times New Roman"/>
          <w:sz w:val="20"/>
          <w:szCs w:val="20"/>
        </w:rPr>
      </w:pPr>
    </w:p>
    <w:p w14:paraId="7CD760B2" w14:textId="14B539BD" w:rsidR="008D0E54" w:rsidRDefault="000676A8" w:rsidP="005C738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005E573C" w:rsidRPr="002D267D">
        <w:rPr>
          <w:rFonts w:ascii="Times New Roman" w:hAnsi="Times New Roman" w:cs="Times New Roman"/>
          <w:b/>
          <w:sz w:val="20"/>
          <w:szCs w:val="20"/>
        </w:rPr>
        <w:t>CONSIDERATIONS AND CHALLENGES IN MEDICAL TOURISM</w:t>
      </w:r>
    </w:p>
    <w:p w14:paraId="6DA57D94" w14:textId="77777777" w:rsidR="000676A8" w:rsidRPr="002D267D" w:rsidRDefault="000676A8" w:rsidP="00475D01">
      <w:pPr>
        <w:spacing w:after="0" w:line="240" w:lineRule="auto"/>
        <w:jc w:val="both"/>
        <w:rPr>
          <w:rFonts w:ascii="Times New Roman" w:hAnsi="Times New Roman" w:cs="Times New Roman"/>
          <w:b/>
          <w:sz w:val="20"/>
          <w:szCs w:val="20"/>
        </w:rPr>
      </w:pPr>
    </w:p>
    <w:p w14:paraId="00CF8CC8" w14:textId="20CFCFF4" w:rsidR="00E43D8F" w:rsidRDefault="00F15B46" w:rsidP="0077560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growth of medical tourism should not be at the cost of safety, security, and provision of necessary medical services to the needy ones. In this regard, both the home countries and destination countries can </w:t>
      </w:r>
      <w:r w:rsidR="009D5EAC">
        <w:rPr>
          <w:rFonts w:ascii="Times New Roman" w:hAnsi="Times New Roman" w:cs="Times New Roman"/>
          <w:sz w:val="20"/>
          <w:szCs w:val="20"/>
        </w:rPr>
        <w:t xml:space="preserve">take </w:t>
      </w:r>
      <w:r w:rsidR="00801D84">
        <w:rPr>
          <w:rFonts w:ascii="Times New Roman" w:hAnsi="Times New Roman" w:cs="Times New Roman"/>
          <w:sz w:val="20"/>
          <w:szCs w:val="20"/>
        </w:rPr>
        <w:t>responsibility</w:t>
      </w:r>
      <w:r>
        <w:rPr>
          <w:rFonts w:ascii="Times New Roman" w:hAnsi="Times New Roman" w:cs="Times New Roman"/>
          <w:sz w:val="20"/>
          <w:szCs w:val="20"/>
        </w:rPr>
        <w:t xml:space="preserve"> to address the existing challenges in </w:t>
      </w:r>
      <w:r w:rsidR="00775605">
        <w:rPr>
          <w:rFonts w:ascii="Times New Roman" w:hAnsi="Times New Roman" w:cs="Times New Roman"/>
          <w:sz w:val="20"/>
          <w:szCs w:val="20"/>
        </w:rPr>
        <w:t>continuing healthy medical tourism.</w:t>
      </w:r>
    </w:p>
    <w:p w14:paraId="35588B6E" w14:textId="77777777" w:rsidR="000676A8" w:rsidRPr="002D267D" w:rsidRDefault="000676A8" w:rsidP="00475D01">
      <w:pPr>
        <w:spacing w:after="0" w:line="240" w:lineRule="auto"/>
        <w:jc w:val="both"/>
        <w:rPr>
          <w:rFonts w:ascii="Times New Roman" w:hAnsi="Times New Roman" w:cs="Times New Roman"/>
          <w:sz w:val="20"/>
          <w:szCs w:val="20"/>
        </w:rPr>
      </w:pPr>
    </w:p>
    <w:p w14:paraId="20E9CC56" w14:textId="1AB75AC5" w:rsidR="008D0E54" w:rsidRPr="002D267D" w:rsidRDefault="00775605" w:rsidP="00475D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Challenges specific to</w:t>
      </w:r>
      <w:r w:rsidR="00876FA8" w:rsidRPr="002D267D">
        <w:rPr>
          <w:rFonts w:ascii="Times New Roman" w:hAnsi="Times New Roman" w:cs="Times New Roman"/>
          <w:sz w:val="20"/>
          <w:szCs w:val="20"/>
        </w:rPr>
        <w:t xml:space="preserve"> </w:t>
      </w:r>
      <w:r w:rsidR="00201933">
        <w:rPr>
          <w:rFonts w:ascii="Times New Roman" w:hAnsi="Times New Roman" w:cs="Times New Roman"/>
          <w:sz w:val="20"/>
          <w:szCs w:val="20"/>
        </w:rPr>
        <w:t>home</w:t>
      </w:r>
      <w:r w:rsidR="00876FA8" w:rsidRPr="002D267D">
        <w:rPr>
          <w:rFonts w:ascii="Times New Roman" w:hAnsi="Times New Roman" w:cs="Times New Roman"/>
          <w:sz w:val="20"/>
          <w:szCs w:val="20"/>
        </w:rPr>
        <w:t xml:space="preserve"> c</w:t>
      </w:r>
      <w:r w:rsidR="008D0E54" w:rsidRPr="002D267D">
        <w:rPr>
          <w:rFonts w:ascii="Times New Roman" w:hAnsi="Times New Roman" w:cs="Times New Roman"/>
          <w:sz w:val="20"/>
          <w:szCs w:val="20"/>
        </w:rPr>
        <w:t>ountries</w:t>
      </w:r>
      <w:r>
        <w:rPr>
          <w:rFonts w:ascii="Times New Roman" w:hAnsi="Times New Roman" w:cs="Times New Roman"/>
          <w:sz w:val="20"/>
          <w:szCs w:val="20"/>
        </w:rPr>
        <w:t xml:space="preserve"> are as</w:t>
      </w:r>
      <w:r w:rsidR="00876FA8" w:rsidRPr="002D267D">
        <w:rPr>
          <w:rFonts w:ascii="Times New Roman" w:hAnsi="Times New Roman" w:cs="Times New Roman"/>
          <w:sz w:val="20"/>
          <w:szCs w:val="20"/>
        </w:rPr>
        <w:t xml:space="preserve"> follow</w:t>
      </w:r>
      <w:r>
        <w:rPr>
          <w:rFonts w:ascii="Times New Roman" w:hAnsi="Times New Roman" w:cs="Times New Roman"/>
          <w:sz w:val="20"/>
          <w:szCs w:val="20"/>
        </w:rPr>
        <w:t>s</w:t>
      </w:r>
      <w:r w:rsidR="00D30BCA">
        <w:rPr>
          <w:rFonts w:ascii="Times New Roman" w:hAnsi="Times New Roman" w:cs="Times New Roman"/>
          <w:sz w:val="20"/>
          <w:szCs w:val="20"/>
        </w:rPr>
        <w:t xml:space="preserve"> [10]</w:t>
      </w:r>
      <w:r w:rsidR="00307688" w:rsidRPr="002D267D">
        <w:rPr>
          <w:rFonts w:ascii="Times New Roman" w:hAnsi="Times New Roman" w:cs="Times New Roman"/>
          <w:sz w:val="20"/>
          <w:szCs w:val="20"/>
        </w:rPr>
        <w:t xml:space="preserve">: </w:t>
      </w:r>
    </w:p>
    <w:p w14:paraId="4450C843" w14:textId="1B5F59F8" w:rsidR="00741AF9" w:rsidRPr="00354661" w:rsidRDefault="00AD626F" w:rsidP="00C14D92">
      <w:pPr>
        <w:numPr>
          <w:ilvl w:val="0"/>
          <w:numId w:val="17"/>
        </w:numPr>
        <w:shd w:val="clear" w:color="auto" w:fill="FFFFFF"/>
        <w:spacing w:before="100" w:beforeAutospacing="1" w:after="0" w:line="240" w:lineRule="auto"/>
        <w:jc w:val="both"/>
        <w:rPr>
          <w:rFonts w:ascii="Times New Roman" w:eastAsia="Calibri" w:hAnsi="Times New Roman" w:cs="Times New Roman"/>
          <w:sz w:val="20"/>
          <w:szCs w:val="20"/>
        </w:rPr>
      </w:pPr>
      <w:r w:rsidRPr="00354661">
        <w:rPr>
          <w:rFonts w:ascii="Times New Roman" w:eastAsia="Calibri" w:hAnsi="Times New Roman" w:cs="Times New Roman"/>
          <w:sz w:val="20"/>
          <w:szCs w:val="20"/>
        </w:rPr>
        <w:t>Inadequate</w:t>
      </w:r>
      <w:r w:rsidR="009E61A0" w:rsidRPr="00354661">
        <w:rPr>
          <w:rFonts w:ascii="Times New Roman" w:eastAsia="Calibri" w:hAnsi="Times New Roman" w:cs="Times New Roman"/>
          <w:sz w:val="20"/>
          <w:szCs w:val="20"/>
        </w:rPr>
        <w:t xml:space="preserve"> regulation within the industry - </w:t>
      </w:r>
      <w:r w:rsidR="00C14D92" w:rsidRPr="00C14D92">
        <w:rPr>
          <w:rFonts w:ascii="Times New Roman" w:eastAsia="Calibri" w:hAnsi="Times New Roman" w:cs="Times New Roman"/>
          <w:sz w:val="20"/>
          <w:szCs w:val="20"/>
        </w:rPr>
        <w:t xml:space="preserve">Beyond patients and health-care professionals, the medical tourism sector is global and involves numerous stakeholders. Currently, the industry lacks international regulation. This might place the country's residents in a precarious position abroad. </w:t>
      </w:r>
      <w:r w:rsidR="00B51109">
        <w:rPr>
          <w:rFonts w:ascii="Times New Roman" w:eastAsia="Calibri" w:hAnsi="Times New Roman" w:cs="Times New Roman"/>
          <w:sz w:val="20"/>
          <w:szCs w:val="20"/>
        </w:rPr>
        <w:t>[11]</w:t>
      </w:r>
      <w:r w:rsidR="00876FA8" w:rsidRPr="00354661">
        <w:rPr>
          <w:rFonts w:ascii="Times New Roman" w:eastAsia="Calibri" w:hAnsi="Times New Roman" w:cs="Times New Roman"/>
          <w:sz w:val="20"/>
          <w:szCs w:val="20"/>
        </w:rPr>
        <w:t xml:space="preserve">. </w:t>
      </w:r>
    </w:p>
    <w:p w14:paraId="6A1F7955" w14:textId="0B7184EE" w:rsidR="00AD626F" w:rsidRPr="00354661" w:rsidRDefault="00AD626F" w:rsidP="00475D01">
      <w:pPr>
        <w:numPr>
          <w:ilvl w:val="0"/>
          <w:numId w:val="17"/>
        </w:numPr>
        <w:shd w:val="clear" w:color="auto" w:fill="FFFFFF"/>
        <w:tabs>
          <w:tab w:val="clear" w:pos="720"/>
          <w:tab w:val="num" w:pos="360"/>
        </w:tabs>
        <w:spacing w:before="100" w:beforeAutospacing="1" w:after="0" w:line="240" w:lineRule="auto"/>
        <w:jc w:val="both"/>
        <w:rPr>
          <w:rFonts w:ascii="Times New Roman" w:eastAsia="Calibri" w:hAnsi="Times New Roman" w:cs="Times New Roman"/>
          <w:sz w:val="20"/>
          <w:szCs w:val="20"/>
        </w:rPr>
      </w:pPr>
      <w:r w:rsidRPr="00354661">
        <w:rPr>
          <w:rFonts w:ascii="Times New Roman" w:eastAsia="Calibri" w:hAnsi="Times New Roman" w:cs="Times New Roman"/>
          <w:sz w:val="20"/>
          <w:szCs w:val="20"/>
        </w:rPr>
        <w:t>Lack of systematic</w:t>
      </w:r>
      <w:r w:rsidR="00876FA8" w:rsidRPr="00354661">
        <w:rPr>
          <w:rFonts w:ascii="Times New Roman" w:eastAsia="Calibri" w:hAnsi="Times New Roman" w:cs="Times New Roman"/>
          <w:sz w:val="20"/>
          <w:szCs w:val="20"/>
        </w:rPr>
        <w:t xml:space="preserve"> reporting of clinical outcomes – Data about the outcomes of surgery and therapies of medical tourists from hospitals in developing countries is lacking, leaving citizens to make important decisions without having access to this valuable information</w:t>
      </w:r>
      <w:r w:rsidR="00720F9C">
        <w:rPr>
          <w:rFonts w:ascii="Times New Roman" w:eastAsia="Calibri" w:hAnsi="Times New Roman" w:cs="Times New Roman"/>
          <w:sz w:val="20"/>
          <w:szCs w:val="20"/>
        </w:rPr>
        <w:t xml:space="preserve"> [12]</w:t>
      </w:r>
      <w:r w:rsidRPr="00354661">
        <w:rPr>
          <w:rFonts w:ascii="Times New Roman" w:eastAsia="Calibri" w:hAnsi="Times New Roman" w:cs="Times New Roman"/>
          <w:sz w:val="20"/>
          <w:szCs w:val="20"/>
        </w:rPr>
        <w:t>.</w:t>
      </w:r>
      <w:r w:rsidR="00741AF9" w:rsidRPr="00354661">
        <w:rPr>
          <w:rFonts w:ascii="Times New Roman" w:eastAsia="Calibri" w:hAnsi="Times New Roman" w:cs="Times New Roman"/>
          <w:sz w:val="20"/>
          <w:szCs w:val="20"/>
        </w:rPr>
        <w:t xml:space="preserve"> </w:t>
      </w:r>
    </w:p>
    <w:p w14:paraId="547EA2DF" w14:textId="66295C51" w:rsidR="00180E6B" w:rsidRPr="00354661" w:rsidRDefault="00C14D92" w:rsidP="00475D01">
      <w:pPr>
        <w:numPr>
          <w:ilvl w:val="0"/>
          <w:numId w:val="17"/>
        </w:numPr>
        <w:shd w:val="clear" w:color="auto" w:fill="FFFFFF"/>
        <w:spacing w:before="100" w:beforeAutospacing="1"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Taking financial decisions instead of clinical judgements</w:t>
      </w:r>
      <w:r w:rsidR="0014797F" w:rsidRPr="00354661">
        <w:rPr>
          <w:rFonts w:ascii="Times New Roman" w:eastAsia="Calibri" w:hAnsi="Times New Roman" w:cs="Times New Roman"/>
          <w:sz w:val="20"/>
          <w:szCs w:val="20"/>
        </w:rPr>
        <w:t xml:space="preserve"> </w:t>
      </w:r>
      <w:r w:rsidR="00180E6B" w:rsidRPr="00354661">
        <w:rPr>
          <w:rFonts w:ascii="Times New Roman" w:eastAsia="Calibri" w:hAnsi="Times New Roman" w:cs="Times New Roman"/>
          <w:sz w:val="20"/>
          <w:szCs w:val="20"/>
        </w:rPr>
        <w:t>–</w:t>
      </w:r>
      <w:r w:rsidR="0014797F" w:rsidRPr="00354661">
        <w:rPr>
          <w:rFonts w:ascii="Times New Roman" w:eastAsia="Calibri" w:hAnsi="Times New Roman" w:cs="Times New Roman"/>
          <w:sz w:val="20"/>
          <w:szCs w:val="20"/>
        </w:rPr>
        <w:t xml:space="preserve"> </w:t>
      </w:r>
      <w:r w:rsidR="00180E6B" w:rsidRPr="00354661">
        <w:rPr>
          <w:rFonts w:ascii="Times New Roman" w:eastAsia="Calibri" w:hAnsi="Times New Roman" w:cs="Times New Roman"/>
          <w:sz w:val="20"/>
          <w:szCs w:val="20"/>
        </w:rPr>
        <w:t>In order to reduce costs there have been reports of patients reducing the recommended recovery period between 2 orthopaedic</w:t>
      </w:r>
      <w:r w:rsidR="00DE02E4" w:rsidRPr="00354661">
        <w:rPr>
          <w:rFonts w:ascii="Times New Roman" w:eastAsia="Calibri" w:hAnsi="Times New Roman" w:cs="Times New Roman"/>
          <w:sz w:val="20"/>
          <w:szCs w:val="20"/>
        </w:rPr>
        <w:t xml:space="preserve"> procedures</w:t>
      </w:r>
      <w:r w:rsidR="00785E88">
        <w:rPr>
          <w:rFonts w:ascii="Times New Roman" w:eastAsia="Calibri" w:hAnsi="Times New Roman" w:cs="Times New Roman"/>
          <w:sz w:val="20"/>
          <w:szCs w:val="20"/>
        </w:rPr>
        <w:t xml:space="preserve"> [13]</w:t>
      </w:r>
      <w:r w:rsidR="00BC3024" w:rsidRPr="00354661">
        <w:rPr>
          <w:rFonts w:ascii="Times New Roman" w:eastAsia="Calibri" w:hAnsi="Times New Roman" w:cs="Times New Roman"/>
          <w:sz w:val="20"/>
          <w:szCs w:val="20"/>
        </w:rPr>
        <w:t xml:space="preserve">. </w:t>
      </w:r>
    </w:p>
    <w:p w14:paraId="193B1B8E" w14:textId="77BF431D" w:rsidR="00AD626F" w:rsidRPr="00354661" w:rsidRDefault="00AD626F" w:rsidP="00475D01">
      <w:pPr>
        <w:numPr>
          <w:ilvl w:val="0"/>
          <w:numId w:val="17"/>
        </w:numPr>
        <w:shd w:val="clear" w:color="auto" w:fill="FFFFFF"/>
        <w:spacing w:before="100" w:beforeAutospacing="1" w:after="0" w:line="240" w:lineRule="auto"/>
        <w:jc w:val="both"/>
        <w:rPr>
          <w:rFonts w:ascii="Times New Roman" w:eastAsia="Calibri" w:hAnsi="Times New Roman" w:cs="Times New Roman"/>
          <w:sz w:val="20"/>
          <w:szCs w:val="20"/>
        </w:rPr>
      </w:pPr>
      <w:r w:rsidRPr="00354661">
        <w:rPr>
          <w:rFonts w:ascii="Times New Roman" w:eastAsia="Calibri" w:hAnsi="Times New Roman" w:cs="Times New Roman"/>
          <w:sz w:val="20"/>
          <w:szCs w:val="20"/>
        </w:rPr>
        <w:t>Exposure</w:t>
      </w:r>
      <w:r w:rsidR="00C14D92">
        <w:rPr>
          <w:rFonts w:ascii="Times New Roman" w:eastAsia="Calibri" w:hAnsi="Times New Roman" w:cs="Times New Roman"/>
          <w:sz w:val="20"/>
          <w:szCs w:val="20"/>
        </w:rPr>
        <w:t xml:space="preserve"> to novel</w:t>
      </w:r>
      <w:r w:rsidR="00EB4730" w:rsidRPr="00354661">
        <w:rPr>
          <w:rFonts w:ascii="Times New Roman" w:eastAsia="Calibri" w:hAnsi="Times New Roman" w:cs="Times New Roman"/>
          <w:sz w:val="20"/>
          <w:szCs w:val="20"/>
        </w:rPr>
        <w:t xml:space="preserve"> health and safety risks - </w:t>
      </w:r>
      <w:r w:rsidRPr="00354661">
        <w:rPr>
          <w:rFonts w:ascii="Times New Roman" w:eastAsia="Calibri" w:hAnsi="Times New Roman" w:cs="Times New Roman"/>
          <w:sz w:val="20"/>
          <w:szCs w:val="20"/>
        </w:rPr>
        <w:t xml:space="preserve">While risks </w:t>
      </w:r>
      <w:r w:rsidR="00EB55F7" w:rsidRPr="00354661">
        <w:rPr>
          <w:rFonts w:ascii="Times New Roman" w:eastAsia="Calibri" w:hAnsi="Times New Roman" w:cs="Times New Roman"/>
          <w:sz w:val="20"/>
          <w:szCs w:val="20"/>
        </w:rPr>
        <w:t xml:space="preserve">are always anticipated with respect to medical interventions, some unique ones with respect to medical tourism include </w:t>
      </w:r>
      <w:r w:rsidRPr="00354661">
        <w:rPr>
          <w:rFonts w:ascii="Times New Roman" w:eastAsia="Calibri" w:hAnsi="Times New Roman" w:cs="Times New Roman"/>
          <w:sz w:val="20"/>
          <w:szCs w:val="20"/>
        </w:rPr>
        <w:t>traveling on long flights soon after major surgery might bring about deep vein thrombosis due to compromised mobility</w:t>
      </w:r>
      <w:r w:rsidR="00D7463B">
        <w:rPr>
          <w:rFonts w:ascii="Times New Roman" w:eastAsia="Calibri" w:hAnsi="Times New Roman" w:cs="Times New Roman"/>
          <w:sz w:val="20"/>
          <w:szCs w:val="20"/>
        </w:rPr>
        <w:t xml:space="preserve"> [14]</w:t>
      </w:r>
      <w:r w:rsidR="00EB55F7" w:rsidRPr="00354661">
        <w:rPr>
          <w:rFonts w:ascii="Times New Roman" w:eastAsia="Calibri" w:hAnsi="Times New Roman" w:cs="Times New Roman"/>
          <w:sz w:val="20"/>
          <w:szCs w:val="20"/>
        </w:rPr>
        <w:t xml:space="preserve">. </w:t>
      </w:r>
    </w:p>
    <w:p w14:paraId="0B9CE890" w14:textId="6141E67B" w:rsidR="00AD626F" w:rsidRPr="00354661" w:rsidRDefault="00C14D92" w:rsidP="00475D01">
      <w:pPr>
        <w:numPr>
          <w:ilvl w:val="0"/>
          <w:numId w:val="17"/>
        </w:numPr>
        <w:shd w:val="clear" w:color="auto" w:fill="FFFFFF"/>
        <w:spacing w:before="100" w:beforeAutospacing="1"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Difficulties in</w:t>
      </w:r>
      <w:r w:rsidR="00AD626F" w:rsidRPr="00354661">
        <w:rPr>
          <w:rFonts w:ascii="Times New Roman" w:eastAsia="Calibri" w:hAnsi="Times New Roman" w:cs="Times New Roman"/>
          <w:sz w:val="20"/>
          <w:szCs w:val="20"/>
        </w:rPr>
        <w:t xml:space="preserve"> </w:t>
      </w:r>
      <w:r w:rsidR="002C318F" w:rsidRPr="00354661">
        <w:rPr>
          <w:rFonts w:ascii="Times New Roman" w:eastAsia="Calibri" w:hAnsi="Times New Roman" w:cs="Times New Roman"/>
          <w:sz w:val="20"/>
          <w:szCs w:val="20"/>
        </w:rPr>
        <w:t>continuity of</w:t>
      </w:r>
      <w:r w:rsidR="006A61F5">
        <w:rPr>
          <w:rFonts w:ascii="Times New Roman" w:eastAsia="Calibri" w:hAnsi="Times New Roman" w:cs="Times New Roman"/>
          <w:sz w:val="20"/>
          <w:szCs w:val="20"/>
        </w:rPr>
        <w:t xml:space="preserve"> crucial information relevant to</w:t>
      </w:r>
      <w:r w:rsidR="002C318F" w:rsidRPr="00354661">
        <w:rPr>
          <w:rFonts w:ascii="Times New Roman" w:eastAsia="Calibri" w:hAnsi="Times New Roman" w:cs="Times New Roman"/>
          <w:sz w:val="20"/>
          <w:szCs w:val="20"/>
        </w:rPr>
        <w:t xml:space="preserve"> care – Systems to ensure </w:t>
      </w:r>
      <w:r w:rsidR="00F15B46">
        <w:rPr>
          <w:rFonts w:ascii="Times New Roman" w:eastAsia="Calibri" w:hAnsi="Times New Roman" w:cs="Times New Roman"/>
          <w:sz w:val="20"/>
          <w:szCs w:val="20"/>
        </w:rPr>
        <w:t xml:space="preserve">a </w:t>
      </w:r>
      <w:r w:rsidR="002C318F" w:rsidRPr="00354661">
        <w:rPr>
          <w:rFonts w:ascii="Times New Roman" w:eastAsia="Calibri" w:hAnsi="Times New Roman" w:cs="Times New Roman"/>
          <w:sz w:val="20"/>
          <w:szCs w:val="20"/>
        </w:rPr>
        <w:t xml:space="preserve">smooth flow of medical information between physicians </w:t>
      </w:r>
      <w:r w:rsidR="00967974" w:rsidRPr="00354661">
        <w:rPr>
          <w:rFonts w:ascii="Times New Roman" w:eastAsia="Calibri" w:hAnsi="Times New Roman" w:cs="Times New Roman"/>
          <w:sz w:val="20"/>
          <w:szCs w:val="20"/>
        </w:rPr>
        <w:t>from home and destination countries are lacking</w:t>
      </w:r>
      <w:r w:rsidR="00C92AF8">
        <w:rPr>
          <w:rFonts w:ascii="Times New Roman" w:eastAsia="Calibri" w:hAnsi="Times New Roman" w:cs="Times New Roman"/>
          <w:sz w:val="20"/>
          <w:szCs w:val="20"/>
        </w:rPr>
        <w:t xml:space="preserve"> [15]</w:t>
      </w:r>
      <w:r w:rsidR="00967974" w:rsidRPr="00354661">
        <w:rPr>
          <w:rFonts w:ascii="Times New Roman" w:eastAsia="Calibri" w:hAnsi="Times New Roman" w:cs="Times New Roman"/>
          <w:sz w:val="20"/>
          <w:szCs w:val="20"/>
        </w:rPr>
        <w:t xml:space="preserve">. </w:t>
      </w:r>
    </w:p>
    <w:p w14:paraId="1D9284DA" w14:textId="0B1A16E4" w:rsidR="00AD626F" w:rsidRPr="00354661" w:rsidRDefault="00AD626F" w:rsidP="00475D01">
      <w:pPr>
        <w:numPr>
          <w:ilvl w:val="0"/>
          <w:numId w:val="17"/>
        </w:numPr>
        <w:shd w:val="clear" w:color="auto" w:fill="FFFFFF"/>
        <w:spacing w:before="100" w:beforeAutospacing="1" w:after="0" w:line="240" w:lineRule="auto"/>
        <w:jc w:val="both"/>
        <w:rPr>
          <w:rFonts w:ascii="Times New Roman" w:eastAsia="Calibri" w:hAnsi="Times New Roman" w:cs="Times New Roman"/>
          <w:sz w:val="20"/>
          <w:szCs w:val="20"/>
        </w:rPr>
      </w:pPr>
      <w:r w:rsidRPr="00354661">
        <w:rPr>
          <w:rFonts w:ascii="Times New Roman" w:eastAsia="Calibri" w:hAnsi="Times New Roman" w:cs="Times New Roman"/>
          <w:sz w:val="20"/>
          <w:szCs w:val="20"/>
        </w:rPr>
        <w:t xml:space="preserve">Provision of follow-up care and monitoring </w:t>
      </w:r>
      <w:r w:rsidR="00404E59" w:rsidRPr="00354661">
        <w:rPr>
          <w:rFonts w:ascii="Times New Roman" w:eastAsia="Calibri" w:hAnsi="Times New Roman" w:cs="Times New Roman"/>
          <w:sz w:val="20"/>
          <w:szCs w:val="20"/>
        </w:rPr>
        <w:t xml:space="preserve">– In spite of citizens preferring treatment abroad, post-operative rehabilitation and recovery </w:t>
      </w:r>
      <w:r w:rsidR="00F15B46">
        <w:rPr>
          <w:rFonts w:ascii="Times New Roman" w:eastAsia="Calibri" w:hAnsi="Times New Roman" w:cs="Times New Roman"/>
          <w:sz w:val="20"/>
          <w:szCs w:val="20"/>
        </w:rPr>
        <w:t>happen</w:t>
      </w:r>
      <w:r w:rsidR="00404E59" w:rsidRPr="00354661">
        <w:rPr>
          <w:rFonts w:ascii="Times New Roman" w:eastAsia="Calibri" w:hAnsi="Times New Roman" w:cs="Times New Roman"/>
          <w:sz w:val="20"/>
          <w:szCs w:val="20"/>
        </w:rPr>
        <w:t xml:space="preserve"> </w:t>
      </w:r>
      <w:r w:rsidR="00F15B46">
        <w:rPr>
          <w:rFonts w:ascii="Times New Roman" w:eastAsia="Calibri" w:hAnsi="Times New Roman" w:cs="Times New Roman"/>
          <w:sz w:val="20"/>
          <w:szCs w:val="20"/>
        </w:rPr>
        <w:t>in</w:t>
      </w:r>
      <w:r w:rsidR="00404E59" w:rsidRPr="00354661">
        <w:rPr>
          <w:rFonts w:ascii="Times New Roman" w:eastAsia="Calibri" w:hAnsi="Times New Roman" w:cs="Times New Roman"/>
          <w:sz w:val="20"/>
          <w:szCs w:val="20"/>
        </w:rPr>
        <w:t xml:space="preserve"> the home country, which might need specific expertise an</w:t>
      </w:r>
      <w:r w:rsidR="00E661CF" w:rsidRPr="00354661">
        <w:rPr>
          <w:rFonts w:ascii="Times New Roman" w:eastAsia="Calibri" w:hAnsi="Times New Roman" w:cs="Times New Roman"/>
          <w:sz w:val="20"/>
          <w:szCs w:val="20"/>
        </w:rPr>
        <w:t>d could turn out to be costly</w:t>
      </w:r>
      <w:r w:rsidR="00C92AF8">
        <w:rPr>
          <w:rFonts w:ascii="Times New Roman" w:eastAsia="Calibri" w:hAnsi="Times New Roman" w:cs="Times New Roman"/>
          <w:sz w:val="20"/>
          <w:szCs w:val="20"/>
        </w:rPr>
        <w:t xml:space="preserve"> [16]</w:t>
      </w:r>
      <w:r w:rsidR="00E661CF" w:rsidRPr="00354661">
        <w:rPr>
          <w:rFonts w:ascii="Times New Roman" w:eastAsia="Calibri" w:hAnsi="Times New Roman" w:cs="Times New Roman"/>
          <w:sz w:val="20"/>
          <w:szCs w:val="20"/>
        </w:rPr>
        <w:t xml:space="preserve">. </w:t>
      </w:r>
    </w:p>
    <w:p w14:paraId="18FF5CF0" w14:textId="2FE19503" w:rsidR="00AD626F" w:rsidRPr="00354661" w:rsidRDefault="00AD626F" w:rsidP="00396AA0">
      <w:pPr>
        <w:numPr>
          <w:ilvl w:val="0"/>
          <w:numId w:val="17"/>
        </w:numPr>
        <w:shd w:val="clear" w:color="auto" w:fill="FFFFFF"/>
        <w:spacing w:before="100" w:beforeAutospacing="1" w:after="0" w:line="240" w:lineRule="auto"/>
        <w:jc w:val="both"/>
        <w:rPr>
          <w:rFonts w:ascii="Times New Roman" w:eastAsia="Calibri" w:hAnsi="Times New Roman" w:cs="Times New Roman"/>
          <w:sz w:val="20"/>
          <w:szCs w:val="20"/>
        </w:rPr>
      </w:pPr>
      <w:r w:rsidRPr="00354661">
        <w:rPr>
          <w:rFonts w:ascii="Times New Roman" w:eastAsia="Calibri" w:hAnsi="Times New Roman" w:cs="Times New Roman"/>
          <w:sz w:val="20"/>
          <w:szCs w:val="20"/>
        </w:rPr>
        <w:t>Procedur</w:t>
      </w:r>
      <w:r w:rsidR="00B34E14" w:rsidRPr="00354661">
        <w:rPr>
          <w:rFonts w:ascii="Times New Roman" w:eastAsia="Calibri" w:hAnsi="Times New Roman" w:cs="Times New Roman"/>
          <w:sz w:val="20"/>
          <w:szCs w:val="20"/>
        </w:rPr>
        <w:t xml:space="preserve">es might be illegal or untested </w:t>
      </w:r>
      <w:r w:rsidR="00BF580F" w:rsidRPr="00354661">
        <w:rPr>
          <w:rFonts w:ascii="Times New Roman" w:eastAsia="Calibri" w:hAnsi="Times New Roman" w:cs="Times New Roman"/>
          <w:sz w:val="20"/>
          <w:szCs w:val="20"/>
        </w:rPr>
        <w:t>–</w:t>
      </w:r>
      <w:r w:rsidR="00B34E14" w:rsidRPr="00354661">
        <w:rPr>
          <w:rFonts w:ascii="Times New Roman" w:eastAsia="Calibri" w:hAnsi="Times New Roman" w:cs="Times New Roman"/>
          <w:sz w:val="20"/>
          <w:szCs w:val="20"/>
        </w:rPr>
        <w:t xml:space="preserve"> </w:t>
      </w:r>
      <w:r w:rsidR="00396AA0" w:rsidRPr="00396AA0">
        <w:rPr>
          <w:rFonts w:ascii="Times New Roman" w:eastAsia="Calibri" w:hAnsi="Times New Roman" w:cs="Times New Roman"/>
          <w:sz w:val="20"/>
          <w:szCs w:val="20"/>
        </w:rPr>
        <w:t xml:space="preserve">Some patients travel abroad to get operations that are unlawful or inaccessible in their home countries due to their experimental status or ethical concerns to particular procedures in their home nations, a practice known as "circumvention tourism." </w:t>
      </w:r>
      <w:r w:rsidR="00467EF2" w:rsidRPr="00354661">
        <w:rPr>
          <w:rFonts w:ascii="Times New Roman" w:eastAsia="Calibri" w:hAnsi="Times New Roman" w:cs="Times New Roman"/>
          <w:sz w:val="20"/>
          <w:szCs w:val="20"/>
        </w:rPr>
        <w:t xml:space="preserve">For example, abortion services, </w:t>
      </w:r>
      <w:r w:rsidR="00F15B46">
        <w:rPr>
          <w:rFonts w:ascii="Times New Roman" w:eastAsia="Calibri" w:hAnsi="Times New Roman" w:cs="Times New Roman"/>
          <w:sz w:val="20"/>
          <w:szCs w:val="20"/>
        </w:rPr>
        <w:t>doctor-assisted</w:t>
      </w:r>
      <w:r w:rsidR="00467EF2" w:rsidRPr="00354661">
        <w:rPr>
          <w:rFonts w:ascii="Times New Roman" w:eastAsia="Calibri" w:hAnsi="Times New Roman" w:cs="Times New Roman"/>
          <w:sz w:val="20"/>
          <w:szCs w:val="20"/>
        </w:rPr>
        <w:t xml:space="preserve"> suicide, </w:t>
      </w:r>
      <w:proofErr w:type="spellStart"/>
      <w:r w:rsidR="00467EF2" w:rsidRPr="00354661">
        <w:rPr>
          <w:rFonts w:ascii="Times New Roman" w:eastAsia="Calibri" w:hAnsi="Times New Roman" w:cs="Times New Roman"/>
          <w:sz w:val="20"/>
          <w:szCs w:val="20"/>
        </w:rPr>
        <w:t>etc</w:t>
      </w:r>
      <w:proofErr w:type="spellEnd"/>
      <w:r w:rsidR="00C92AF8">
        <w:rPr>
          <w:rFonts w:ascii="Times New Roman" w:eastAsia="Calibri" w:hAnsi="Times New Roman" w:cs="Times New Roman"/>
          <w:sz w:val="20"/>
          <w:szCs w:val="20"/>
        </w:rPr>
        <w:t xml:space="preserve"> [17]</w:t>
      </w:r>
    </w:p>
    <w:p w14:paraId="179D3071" w14:textId="2E020025" w:rsidR="005F692D" w:rsidRPr="00354661" w:rsidRDefault="00AD626F" w:rsidP="00475D01">
      <w:pPr>
        <w:numPr>
          <w:ilvl w:val="0"/>
          <w:numId w:val="17"/>
        </w:numPr>
        <w:shd w:val="clear" w:color="auto" w:fill="FFFFFF"/>
        <w:spacing w:before="100" w:beforeAutospacing="1" w:after="0" w:line="240" w:lineRule="auto"/>
        <w:jc w:val="both"/>
        <w:rPr>
          <w:rFonts w:ascii="Times New Roman" w:hAnsi="Times New Roman" w:cs="Times New Roman"/>
          <w:sz w:val="20"/>
          <w:szCs w:val="20"/>
        </w:rPr>
      </w:pPr>
      <w:r w:rsidRPr="00354661">
        <w:rPr>
          <w:rFonts w:ascii="Times New Roman" w:eastAsia="Calibri" w:hAnsi="Times New Roman" w:cs="Times New Roman"/>
          <w:sz w:val="20"/>
          <w:szCs w:val="20"/>
        </w:rPr>
        <w:t xml:space="preserve">Health </w:t>
      </w:r>
      <w:r w:rsidR="00840272" w:rsidRPr="00354661">
        <w:rPr>
          <w:rFonts w:ascii="Times New Roman" w:eastAsia="Calibri" w:hAnsi="Times New Roman" w:cs="Times New Roman"/>
          <w:sz w:val="20"/>
          <w:szCs w:val="20"/>
        </w:rPr>
        <w:t xml:space="preserve">inequities could be exacerbated </w:t>
      </w:r>
      <w:r w:rsidR="003940FC" w:rsidRPr="00354661">
        <w:rPr>
          <w:rFonts w:ascii="Times New Roman" w:eastAsia="Calibri" w:hAnsi="Times New Roman" w:cs="Times New Roman"/>
          <w:sz w:val="20"/>
          <w:szCs w:val="20"/>
        </w:rPr>
        <w:t>–</w:t>
      </w:r>
      <w:r w:rsidRPr="00354661">
        <w:rPr>
          <w:rFonts w:ascii="Times New Roman" w:eastAsia="Calibri" w:hAnsi="Times New Roman" w:cs="Times New Roman"/>
          <w:sz w:val="20"/>
          <w:szCs w:val="20"/>
        </w:rPr>
        <w:t> </w:t>
      </w:r>
      <w:r w:rsidR="003940FC" w:rsidRPr="00354661">
        <w:rPr>
          <w:rFonts w:ascii="Times New Roman" w:eastAsia="Calibri" w:hAnsi="Times New Roman" w:cs="Times New Roman"/>
          <w:sz w:val="20"/>
          <w:szCs w:val="20"/>
        </w:rPr>
        <w:t>Since medical tourism is one of the ways of bypassing limitations in home countries, it could exacerbate inequities as only certain people are able to afford it</w:t>
      </w:r>
      <w:r w:rsidR="008D40B7">
        <w:rPr>
          <w:rFonts w:ascii="Times New Roman" w:eastAsia="Calibri" w:hAnsi="Times New Roman" w:cs="Times New Roman"/>
          <w:sz w:val="20"/>
          <w:szCs w:val="20"/>
        </w:rPr>
        <w:t xml:space="preserve"> [18]</w:t>
      </w:r>
      <w:r w:rsidR="003940FC" w:rsidRPr="00354661">
        <w:rPr>
          <w:rFonts w:ascii="Times New Roman" w:eastAsia="Calibri" w:hAnsi="Times New Roman" w:cs="Times New Roman"/>
          <w:sz w:val="20"/>
          <w:szCs w:val="20"/>
        </w:rPr>
        <w:t xml:space="preserve">. </w:t>
      </w:r>
    </w:p>
    <w:p w14:paraId="564CFAE8" w14:textId="624286BF" w:rsidR="007C2CE2" w:rsidRDefault="00BD47C5" w:rsidP="007C2CE2">
      <w:pPr>
        <w:shd w:val="clear" w:color="auto" w:fill="FFFFFF"/>
        <w:spacing w:before="100" w:beforeAutospacing="1" w:after="0" w:line="240" w:lineRule="auto"/>
        <w:jc w:val="both"/>
        <w:rPr>
          <w:rFonts w:ascii="Times New Roman" w:hAnsi="Times New Roman" w:cs="Times New Roman"/>
          <w:sz w:val="20"/>
          <w:szCs w:val="20"/>
        </w:rPr>
      </w:pPr>
      <w:r>
        <w:rPr>
          <w:rFonts w:ascii="Times New Roman" w:hAnsi="Times New Roman" w:cs="Times New Roman"/>
          <w:sz w:val="20"/>
          <w:szCs w:val="20"/>
        </w:rPr>
        <w:t>Challenges specific to</w:t>
      </w:r>
      <w:r w:rsidRPr="002D267D">
        <w:rPr>
          <w:rFonts w:ascii="Times New Roman" w:hAnsi="Times New Roman" w:cs="Times New Roman"/>
          <w:sz w:val="20"/>
          <w:szCs w:val="20"/>
        </w:rPr>
        <w:t xml:space="preserve"> </w:t>
      </w:r>
      <w:r w:rsidR="00201933">
        <w:rPr>
          <w:rFonts w:ascii="Times New Roman" w:hAnsi="Times New Roman" w:cs="Times New Roman"/>
          <w:sz w:val="20"/>
          <w:szCs w:val="20"/>
        </w:rPr>
        <w:t>destination</w:t>
      </w:r>
      <w:r w:rsidRPr="002D267D">
        <w:rPr>
          <w:rFonts w:ascii="Times New Roman" w:hAnsi="Times New Roman" w:cs="Times New Roman"/>
          <w:sz w:val="20"/>
          <w:szCs w:val="20"/>
        </w:rPr>
        <w:t xml:space="preserve"> countries</w:t>
      </w:r>
      <w:r>
        <w:rPr>
          <w:rFonts w:ascii="Times New Roman" w:hAnsi="Times New Roman" w:cs="Times New Roman"/>
          <w:sz w:val="20"/>
          <w:szCs w:val="20"/>
        </w:rPr>
        <w:t xml:space="preserve"> are as</w:t>
      </w:r>
      <w:r w:rsidRPr="002D267D">
        <w:rPr>
          <w:rFonts w:ascii="Times New Roman" w:hAnsi="Times New Roman" w:cs="Times New Roman"/>
          <w:sz w:val="20"/>
          <w:szCs w:val="20"/>
        </w:rPr>
        <w:t xml:space="preserve"> follow</w:t>
      </w:r>
      <w:r>
        <w:rPr>
          <w:rFonts w:ascii="Times New Roman" w:hAnsi="Times New Roman" w:cs="Times New Roman"/>
          <w:sz w:val="20"/>
          <w:szCs w:val="20"/>
        </w:rPr>
        <w:t>s:</w:t>
      </w:r>
    </w:p>
    <w:p w14:paraId="7CFAEFB9" w14:textId="77777777" w:rsidR="007C2CE2" w:rsidRPr="002D267D" w:rsidRDefault="007C2CE2" w:rsidP="007C2CE2">
      <w:pPr>
        <w:shd w:val="clear" w:color="auto" w:fill="FFFFFF"/>
        <w:spacing w:before="100" w:beforeAutospacing="1" w:after="0" w:line="240" w:lineRule="auto"/>
        <w:jc w:val="both"/>
        <w:rPr>
          <w:rFonts w:ascii="Times New Roman" w:hAnsi="Times New Roman" w:cs="Times New Roman"/>
          <w:sz w:val="20"/>
          <w:szCs w:val="20"/>
        </w:rPr>
      </w:pPr>
    </w:p>
    <w:p w14:paraId="1A9D42AD" w14:textId="302E635B" w:rsidR="008D0E54" w:rsidRPr="002638CA" w:rsidRDefault="006163DD" w:rsidP="006163DD">
      <w:pPr>
        <w:pStyle w:val="ListParagraph"/>
        <w:numPr>
          <w:ilvl w:val="0"/>
          <w:numId w:val="18"/>
        </w:numPr>
        <w:pBdr>
          <w:top w:val="nil"/>
          <w:left w:val="nil"/>
          <w:bottom w:val="nil"/>
          <w:right w:val="nil"/>
          <w:between w:val="nil"/>
        </w:pBdr>
        <w:spacing w:after="0" w:line="240" w:lineRule="auto"/>
        <w:jc w:val="both"/>
        <w:rPr>
          <w:rFonts w:ascii="Times New Roman" w:hAnsi="Times New Roman" w:cs="Times New Roman"/>
          <w:sz w:val="20"/>
          <w:szCs w:val="20"/>
        </w:rPr>
      </w:pPr>
      <w:r w:rsidRPr="006163DD">
        <w:rPr>
          <w:rFonts w:ascii="Times New Roman" w:hAnsi="Times New Roman" w:cs="Times New Roman"/>
          <w:sz w:val="20"/>
          <w:szCs w:val="20"/>
        </w:rPr>
        <w:t xml:space="preserve">Development of a two-tiered healthcare system in which foreign patients benefit from sophisticated private hospitals with a high staff-to-patient ratio and pricey, cutting-edge medical technology, while the local population has only access to poor, under-resourced health facilities. </w:t>
      </w:r>
      <w:r w:rsidR="00995267">
        <w:rPr>
          <w:rFonts w:ascii="Times New Roman" w:hAnsi="Times New Roman" w:cs="Times New Roman"/>
          <w:sz w:val="20"/>
          <w:szCs w:val="20"/>
        </w:rPr>
        <w:t>[19]</w:t>
      </w:r>
      <w:r w:rsidR="0072015C" w:rsidRPr="002638CA">
        <w:rPr>
          <w:rFonts w:ascii="Times New Roman" w:hAnsi="Times New Roman" w:cs="Times New Roman"/>
          <w:sz w:val="20"/>
          <w:szCs w:val="20"/>
        </w:rPr>
        <w:t xml:space="preserve">. </w:t>
      </w:r>
    </w:p>
    <w:p w14:paraId="1E139C6C" w14:textId="4434F1AD" w:rsidR="008D0E54" w:rsidRPr="002638CA" w:rsidRDefault="008D0E54" w:rsidP="00475D01">
      <w:pPr>
        <w:pStyle w:val="ListParagraph"/>
        <w:numPr>
          <w:ilvl w:val="0"/>
          <w:numId w:val="18"/>
        </w:numPr>
        <w:pBdr>
          <w:top w:val="nil"/>
          <w:left w:val="nil"/>
          <w:bottom w:val="nil"/>
          <w:right w:val="nil"/>
          <w:between w:val="nil"/>
        </w:pBdr>
        <w:spacing w:after="0" w:line="240" w:lineRule="auto"/>
        <w:jc w:val="both"/>
        <w:rPr>
          <w:rFonts w:ascii="Times New Roman" w:hAnsi="Times New Roman" w:cs="Times New Roman"/>
          <w:sz w:val="20"/>
          <w:szCs w:val="20"/>
        </w:rPr>
      </w:pPr>
      <w:r w:rsidRPr="002638CA">
        <w:rPr>
          <w:rFonts w:ascii="Times New Roman" w:hAnsi="Times New Roman" w:cs="Times New Roman"/>
          <w:sz w:val="20"/>
          <w:szCs w:val="20"/>
        </w:rPr>
        <w:t>While there might be a revers</w:t>
      </w:r>
      <w:r w:rsidR="0086354D" w:rsidRPr="002638CA">
        <w:rPr>
          <w:rFonts w:ascii="Times New Roman" w:hAnsi="Times New Roman" w:cs="Times New Roman"/>
          <w:sz w:val="20"/>
          <w:szCs w:val="20"/>
        </w:rPr>
        <w:t xml:space="preserve">al of </w:t>
      </w:r>
      <w:r w:rsidR="00FF6BEF">
        <w:rPr>
          <w:rFonts w:ascii="Times New Roman" w:hAnsi="Times New Roman" w:cs="Times New Roman"/>
          <w:sz w:val="20"/>
          <w:szCs w:val="20"/>
        </w:rPr>
        <w:t xml:space="preserve">the </w:t>
      </w:r>
      <w:r w:rsidR="0086354D" w:rsidRPr="002638CA">
        <w:rPr>
          <w:rFonts w:ascii="Times New Roman" w:hAnsi="Times New Roman" w:cs="Times New Roman"/>
          <w:sz w:val="20"/>
          <w:szCs w:val="20"/>
        </w:rPr>
        <w:t xml:space="preserve">international </w:t>
      </w:r>
      <w:r w:rsidR="00475D01">
        <w:rPr>
          <w:rFonts w:ascii="Times New Roman" w:hAnsi="Times New Roman" w:cs="Times New Roman"/>
          <w:sz w:val="20"/>
          <w:szCs w:val="20"/>
        </w:rPr>
        <w:t>brain drain</w:t>
      </w:r>
      <w:r w:rsidR="0086354D" w:rsidRPr="002638CA">
        <w:rPr>
          <w:rFonts w:ascii="Times New Roman" w:hAnsi="Times New Roman" w:cs="Times New Roman"/>
          <w:sz w:val="20"/>
          <w:szCs w:val="20"/>
        </w:rPr>
        <w:t xml:space="preserve">, </w:t>
      </w:r>
      <w:r w:rsidRPr="002638CA">
        <w:rPr>
          <w:rFonts w:ascii="Times New Roman" w:hAnsi="Times New Roman" w:cs="Times New Roman"/>
          <w:sz w:val="20"/>
          <w:szCs w:val="20"/>
        </w:rPr>
        <w:t xml:space="preserve">an internal brain drain may occur with professionals leaving public health facilities to work for larger </w:t>
      </w:r>
      <w:r w:rsidR="00475D01">
        <w:rPr>
          <w:rFonts w:ascii="Times New Roman" w:hAnsi="Times New Roman" w:cs="Times New Roman"/>
          <w:sz w:val="20"/>
          <w:szCs w:val="20"/>
        </w:rPr>
        <w:t>super-specialty</w:t>
      </w:r>
      <w:r w:rsidRPr="002638CA">
        <w:rPr>
          <w:rFonts w:ascii="Times New Roman" w:hAnsi="Times New Roman" w:cs="Times New Roman"/>
          <w:sz w:val="20"/>
          <w:szCs w:val="20"/>
        </w:rPr>
        <w:t xml:space="preserve"> hospitals</w:t>
      </w:r>
      <w:r w:rsidR="00485019">
        <w:rPr>
          <w:rFonts w:ascii="Times New Roman" w:hAnsi="Times New Roman" w:cs="Times New Roman"/>
          <w:sz w:val="20"/>
          <w:szCs w:val="20"/>
        </w:rPr>
        <w:t xml:space="preserve"> [20]</w:t>
      </w:r>
      <w:r w:rsidRPr="002638CA">
        <w:rPr>
          <w:rFonts w:ascii="Times New Roman" w:hAnsi="Times New Roman" w:cs="Times New Roman"/>
          <w:sz w:val="20"/>
          <w:szCs w:val="20"/>
        </w:rPr>
        <w:t>.</w:t>
      </w:r>
      <w:r w:rsidR="00337362" w:rsidRPr="002638CA">
        <w:rPr>
          <w:rFonts w:ascii="Times New Roman" w:hAnsi="Times New Roman" w:cs="Times New Roman"/>
          <w:sz w:val="20"/>
          <w:szCs w:val="20"/>
        </w:rPr>
        <w:t xml:space="preserve"> </w:t>
      </w:r>
    </w:p>
    <w:p w14:paraId="7164B033" w14:textId="082D82B2" w:rsidR="008D0E54" w:rsidRPr="002638CA" w:rsidRDefault="008D0E54" w:rsidP="00475D01">
      <w:pPr>
        <w:pStyle w:val="ListParagraph"/>
        <w:numPr>
          <w:ilvl w:val="0"/>
          <w:numId w:val="18"/>
        </w:numPr>
        <w:pBdr>
          <w:top w:val="nil"/>
          <w:left w:val="nil"/>
          <w:bottom w:val="nil"/>
          <w:right w:val="nil"/>
          <w:between w:val="nil"/>
        </w:pBdr>
        <w:spacing w:after="0" w:line="240" w:lineRule="auto"/>
        <w:jc w:val="both"/>
        <w:rPr>
          <w:rFonts w:ascii="Times New Roman" w:hAnsi="Times New Roman" w:cs="Times New Roman"/>
          <w:sz w:val="20"/>
          <w:szCs w:val="20"/>
        </w:rPr>
      </w:pPr>
      <w:r w:rsidRPr="002638CA">
        <w:rPr>
          <w:rFonts w:ascii="Times New Roman" w:hAnsi="Times New Roman" w:cs="Times New Roman"/>
          <w:sz w:val="20"/>
          <w:szCs w:val="20"/>
        </w:rPr>
        <w:t xml:space="preserve">Resources may be taken away from the rural sector and invested </w:t>
      </w:r>
      <w:r w:rsidR="00475D01">
        <w:rPr>
          <w:rFonts w:ascii="Times New Roman" w:hAnsi="Times New Roman" w:cs="Times New Roman"/>
          <w:sz w:val="20"/>
          <w:szCs w:val="20"/>
        </w:rPr>
        <w:t>in</w:t>
      </w:r>
      <w:r w:rsidRPr="002638CA">
        <w:rPr>
          <w:rFonts w:ascii="Times New Roman" w:hAnsi="Times New Roman" w:cs="Times New Roman"/>
          <w:sz w:val="20"/>
          <w:szCs w:val="20"/>
        </w:rPr>
        <w:t xml:space="preserve"> the private sector; thereby the actual needy population gets overlooked.</w:t>
      </w:r>
    </w:p>
    <w:p w14:paraId="3EC893FB" w14:textId="77777777" w:rsidR="00A24A9F" w:rsidRPr="002D267D" w:rsidRDefault="00A24A9F" w:rsidP="00475D01">
      <w:pPr>
        <w:pBdr>
          <w:top w:val="nil"/>
          <w:left w:val="nil"/>
          <w:bottom w:val="nil"/>
          <w:right w:val="nil"/>
          <w:between w:val="nil"/>
        </w:pBdr>
        <w:spacing w:after="0" w:line="240" w:lineRule="auto"/>
        <w:jc w:val="both"/>
        <w:rPr>
          <w:rFonts w:ascii="Times New Roman" w:hAnsi="Times New Roman" w:cs="Times New Roman"/>
          <w:sz w:val="20"/>
          <w:szCs w:val="20"/>
        </w:rPr>
      </w:pPr>
    </w:p>
    <w:p w14:paraId="2FE1DCFA" w14:textId="232AEBAD" w:rsidR="008D0E54" w:rsidRDefault="00852798" w:rsidP="005C738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IV. </w:t>
      </w:r>
      <w:r w:rsidR="008D0E54" w:rsidRPr="002D267D">
        <w:rPr>
          <w:rFonts w:ascii="Times New Roman" w:hAnsi="Times New Roman" w:cs="Times New Roman"/>
          <w:b/>
          <w:sz w:val="20"/>
          <w:szCs w:val="20"/>
        </w:rPr>
        <w:t>T</w:t>
      </w:r>
      <w:r w:rsidR="005E573C" w:rsidRPr="002D267D">
        <w:rPr>
          <w:rFonts w:ascii="Times New Roman" w:hAnsi="Times New Roman" w:cs="Times New Roman"/>
          <w:b/>
          <w:sz w:val="20"/>
          <w:szCs w:val="20"/>
        </w:rPr>
        <w:t>HE FUTURE OF MEDICAL TOURISM</w:t>
      </w:r>
    </w:p>
    <w:p w14:paraId="06E71FAA" w14:textId="77777777" w:rsidR="00852798" w:rsidRPr="002D267D" w:rsidRDefault="00852798" w:rsidP="00475D01">
      <w:pPr>
        <w:spacing w:after="0" w:line="240" w:lineRule="auto"/>
        <w:jc w:val="both"/>
        <w:rPr>
          <w:rFonts w:ascii="Times New Roman" w:hAnsi="Times New Roman" w:cs="Times New Roman"/>
          <w:b/>
          <w:sz w:val="20"/>
          <w:szCs w:val="20"/>
        </w:rPr>
      </w:pPr>
    </w:p>
    <w:p w14:paraId="6BB6831D" w14:textId="73598E80" w:rsidR="00D17E47" w:rsidRPr="004E459A" w:rsidRDefault="004E459A" w:rsidP="00475D0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w:t>
      </w:r>
      <w:r w:rsidR="00852798" w:rsidRPr="004E459A">
        <w:rPr>
          <w:rFonts w:ascii="Times New Roman" w:hAnsi="Times New Roman" w:cs="Times New Roman"/>
          <w:b/>
          <w:sz w:val="20"/>
          <w:szCs w:val="20"/>
        </w:rPr>
        <w:t xml:space="preserve">. </w:t>
      </w:r>
      <w:r w:rsidR="00D17E47" w:rsidRPr="004E459A">
        <w:rPr>
          <w:rFonts w:ascii="Times New Roman" w:hAnsi="Times New Roman" w:cs="Times New Roman"/>
          <w:b/>
          <w:sz w:val="20"/>
          <w:szCs w:val="20"/>
        </w:rPr>
        <w:t>Technological Advancements in Medical</w:t>
      </w:r>
      <w:r w:rsidR="00FB4B39" w:rsidRPr="004E459A">
        <w:rPr>
          <w:rFonts w:ascii="Times New Roman" w:hAnsi="Times New Roman" w:cs="Times New Roman"/>
          <w:b/>
          <w:sz w:val="20"/>
          <w:szCs w:val="20"/>
        </w:rPr>
        <w:t xml:space="preserve"> Tourism</w:t>
      </w:r>
    </w:p>
    <w:p w14:paraId="53D0DEE1" w14:textId="77777777" w:rsidR="00852798" w:rsidRPr="002D267D" w:rsidRDefault="00852798" w:rsidP="00475D01">
      <w:pPr>
        <w:spacing w:after="0" w:line="240" w:lineRule="auto"/>
        <w:jc w:val="both"/>
        <w:rPr>
          <w:rFonts w:ascii="Times New Roman" w:hAnsi="Times New Roman" w:cs="Times New Roman"/>
          <w:i/>
          <w:sz w:val="20"/>
          <w:szCs w:val="20"/>
        </w:rPr>
      </w:pPr>
    </w:p>
    <w:p w14:paraId="0F033495" w14:textId="4EC0F140" w:rsidR="00425FE3" w:rsidRPr="00852798" w:rsidRDefault="00D17E47" w:rsidP="006163DD">
      <w:pPr>
        <w:pStyle w:val="ListParagraph"/>
        <w:numPr>
          <w:ilvl w:val="0"/>
          <w:numId w:val="15"/>
        </w:numPr>
        <w:spacing w:after="0" w:line="240" w:lineRule="auto"/>
        <w:ind w:left="851"/>
        <w:jc w:val="both"/>
        <w:rPr>
          <w:rFonts w:ascii="Times New Roman" w:hAnsi="Times New Roman" w:cs="Times New Roman"/>
          <w:sz w:val="20"/>
          <w:szCs w:val="20"/>
        </w:rPr>
      </w:pPr>
      <w:r w:rsidRPr="00852798">
        <w:rPr>
          <w:rFonts w:ascii="Times New Roman" w:hAnsi="Times New Roman" w:cs="Times New Roman"/>
          <w:sz w:val="20"/>
          <w:szCs w:val="20"/>
        </w:rPr>
        <w:t>Telemed</w:t>
      </w:r>
      <w:r w:rsidR="00E43F78" w:rsidRPr="00852798">
        <w:rPr>
          <w:rFonts w:ascii="Times New Roman" w:hAnsi="Times New Roman" w:cs="Times New Roman"/>
          <w:sz w:val="20"/>
          <w:szCs w:val="20"/>
        </w:rPr>
        <w:t>icine and virtual c</w:t>
      </w:r>
      <w:r w:rsidR="00425FE3" w:rsidRPr="00852798">
        <w:rPr>
          <w:rFonts w:ascii="Times New Roman" w:hAnsi="Times New Roman" w:cs="Times New Roman"/>
          <w:sz w:val="20"/>
          <w:szCs w:val="20"/>
        </w:rPr>
        <w:t xml:space="preserve">onsultations </w:t>
      </w:r>
      <w:r w:rsidR="00FA076F" w:rsidRPr="00852798">
        <w:rPr>
          <w:rFonts w:ascii="Times New Roman" w:hAnsi="Times New Roman" w:cs="Times New Roman"/>
          <w:sz w:val="20"/>
          <w:szCs w:val="20"/>
        </w:rPr>
        <w:t xml:space="preserve">– </w:t>
      </w:r>
      <w:r w:rsidR="006163DD" w:rsidRPr="006163DD">
        <w:rPr>
          <w:rFonts w:ascii="Times New Roman" w:hAnsi="Times New Roman" w:cs="Times New Roman"/>
          <w:sz w:val="20"/>
          <w:szCs w:val="20"/>
        </w:rPr>
        <w:t xml:space="preserve">Following COVID-19, many healthcare providers shifted to telemedicine, as preliminary consultations and even post-operative care could be provided over the phone for abroad patients. </w:t>
      </w:r>
      <w:r w:rsidR="00B67DCC">
        <w:rPr>
          <w:rFonts w:ascii="Times New Roman" w:hAnsi="Times New Roman" w:cs="Times New Roman"/>
          <w:sz w:val="20"/>
          <w:szCs w:val="20"/>
        </w:rPr>
        <w:t>[21]</w:t>
      </w:r>
      <w:r w:rsidR="005D1335" w:rsidRPr="00852798">
        <w:rPr>
          <w:rFonts w:ascii="Times New Roman" w:hAnsi="Times New Roman" w:cs="Times New Roman"/>
          <w:sz w:val="20"/>
          <w:szCs w:val="20"/>
        </w:rPr>
        <w:t xml:space="preserve">. </w:t>
      </w:r>
    </w:p>
    <w:p w14:paraId="0904FF9D" w14:textId="13F16F9E" w:rsidR="00D17E47" w:rsidRPr="00852798" w:rsidRDefault="00D17E47" w:rsidP="00462360">
      <w:pPr>
        <w:pStyle w:val="ListParagraph"/>
        <w:numPr>
          <w:ilvl w:val="0"/>
          <w:numId w:val="15"/>
        </w:numPr>
        <w:spacing w:after="0" w:line="240" w:lineRule="auto"/>
        <w:ind w:left="851"/>
        <w:jc w:val="both"/>
        <w:rPr>
          <w:rFonts w:ascii="Times New Roman" w:hAnsi="Times New Roman" w:cs="Times New Roman"/>
          <w:sz w:val="20"/>
          <w:szCs w:val="20"/>
        </w:rPr>
      </w:pPr>
      <w:r w:rsidRPr="00852798">
        <w:rPr>
          <w:rFonts w:ascii="Times New Roman" w:hAnsi="Times New Roman" w:cs="Times New Roman"/>
          <w:sz w:val="20"/>
          <w:szCs w:val="20"/>
        </w:rPr>
        <w:t>Robotics a</w:t>
      </w:r>
      <w:r w:rsidR="00FA076F" w:rsidRPr="00852798">
        <w:rPr>
          <w:rFonts w:ascii="Times New Roman" w:hAnsi="Times New Roman" w:cs="Times New Roman"/>
          <w:sz w:val="20"/>
          <w:szCs w:val="20"/>
        </w:rPr>
        <w:t xml:space="preserve">nd Artificial Intelligence (AI) - </w:t>
      </w:r>
      <w:r w:rsidR="004042DE" w:rsidRPr="00852798">
        <w:rPr>
          <w:rFonts w:ascii="Times New Roman" w:hAnsi="Times New Roman" w:cs="Times New Roman"/>
          <w:sz w:val="20"/>
          <w:szCs w:val="20"/>
        </w:rPr>
        <w:t>Global market for robotic surgeries is</w:t>
      </w:r>
      <w:r w:rsidR="00ED566C" w:rsidRPr="00852798">
        <w:rPr>
          <w:rFonts w:ascii="Times New Roman" w:hAnsi="Times New Roman" w:cs="Times New Roman"/>
          <w:sz w:val="20"/>
          <w:szCs w:val="20"/>
        </w:rPr>
        <w:t xml:space="preserve"> expected to reach USD 18.2 billion in 2030</w:t>
      </w:r>
      <w:r w:rsidR="004042DE" w:rsidRPr="00852798">
        <w:rPr>
          <w:rFonts w:ascii="Times New Roman" w:hAnsi="Times New Roman" w:cs="Times New Roman"/>
          <w:sz w:val="20"/>
          <w:szCs w:val="20"/>
        </w:rPr>
        <w:t xml:space="preserve"> and will</w:t>
      </w:r>
      <w:r w:rsidR="00ED566C" w:rsidRPr="00852798">
        <w:rPr>
          <w:rFonts w:ascii="Times New Roman" w:hAnsi="Times New Roman" w:cs="Times New Roman"/>
          <w:sz w:val="20"/>
          <w:szCs w:val="20"/>
        </w:rPr>
        <w:t xml:space="preserve"> open the door for a greater share of medical value </w:t>
      </w:r>
      <w:r w:rsidR="005C738B">
        <w:rPr>
          <w:rFonts w:ascii="Times New Roman" w:hAnsi="Times New Roman" w:cs="Times New Roman"/>
          <w:sz w:val="20"/>
          <w:szCs w:val="20"/>
        </w:rPr>
        <w:t>travel</w:t>
      </w:r>
      <w:r w:rsidR="00201933">
        <w:rPr>
          <w:rFonts w:ascii="Times New Roman" w:hAnsi="Times New Roman" w:cs="Times New Roman"/>
          <w:sz w:val="20"/>
          <w:szCs w:val="20"/>
        </w:rPr>
        <w:t>l</w:t>
      </w:r>
      <w:r w:rsidR="005C738B">
        <w:rPr>
          <w:rFonts w:ascii="Times New Roman" w:hAnsi="Times New Roman" w:cs="Times New Roman"/>
          <w:sz w:val="20"/>
          <w:szCs w:val="20"/>
        </w:rPr>
        <w:t>ers</w:t>
      </w:r>
      <w:r w:rsidR="00ED566C" w:rsidRPr="00852798">
        <w:rPr>
          <w:rFonts w:ascii="Times New Roman" w:hAnsi="Times New Roman" w:cs="Times New Roman"/>
          <w:sz w:val="20"/>
          <w:szCs w:val="20"/>
        </w:rPr>
        <w:t xml:space="preserve"> seeking out top-notch care fro</w:t>
      </w:r>
      <w:r w:rsidR="005D1335" w:rsidRPr="00852798">
        <w:rPr>
          <w:rFonts w:ascii="Times New Roman" w:hAnsi="Times New Roman" w:cs="Times New Roman"/>
          <w:sz w:val="20"/>
          <w:szCs w:val="20"/>
        </w:rPr>
        <w:t>m around the world</w:t>
      </w:r>
      <w:r w:rsidR="00B67DCC">
        <w:rPr>
          <w:rFonts w:ascii="Times New Roman" w:hAnsi="Times New Roman" w:cs="Times New Roman"/>
          <w:sz w:val="20"/>
          <w:szCs w:val="20"/>
        </w:rPr>
        <w:t xml:space="preserve"> [22]</w:t>
      </w:r>
      <w:r w:rsidR="005D1335" w:rsidRPr="00852798">
        <w:rPr>
          <w:rFonts w:ascii="Times New Roman" w:hAnsi="Times New Roman" w:cs="Times New Roman"/>
          <w:sz w:val="20"/>
          <w:szCs w:val="20"/>
        </w:rPr>
        <w:t xml:space="preserve">. </w:t>
      </w:r>
      <w:r w:rsidR="00CE066A" w:rsidRPr="00852798">
        <w:rPr>
          <w:rFonts w:ascii="Times New Roman" w:hAnsi="Times New Roman" w:cs="Times New Roman"/>
          <w:sz w:val="20"/>
          <w:szCs w:val="20"/>
        </w:rPr>
        <w:t xml:space="preserve"> </w:t>
      </w:r>
      <w:r w:rsidR="00462360" w:rsidRPr="00462360">
        <w:rPr>
          <w:rFonts w:ascii="Times New Roman" w:hAnsi="Times New Roman" w:cs="Times New Roman"/>
          <w:sz w:val="20"/>
          <w:szCs w:val="20"/>
        </w:rPr>
        <w:t xml:space="preserve">Furthermore, the tourism and travel industries are utilizing artificial intelligence (AI) to handle a variety of administrative and customer support activities. </w:t>
      </w:r>
      <w:r w:rsidR="00100215">
        <w:rPr>
          <w:rFonts w:ascii="Times New Roman" w:hAnsi="Times New Roman" w:cs="Times New Roman"/>
          <w:sz w:val="20"/>
          <w:szCs w:val="20"/>
        </w:rPr>
        <w:t>[23</w:t>
      </w:r>
      <w:r w:rsidR="00B67DCC">
        <w:rPr>
          <w:rFonts w:ascii="Times New Roman" w:hAnsi="Times New Roman" w:cs="Times New Roman"/>
          <w:sz w:val="20"/>
          <w:szCs w:val="20"/>
        </w:rPr>
        <w:t>]</w:t>
      </w:r>
      <w:r w:rsidR="005D1335" w:rsidRPr="00852798">
        <w:rPr>
          <w:rFonts w:ascii="Times New Roman" w:hAnsi="Times New Roman" w:cs="Times New Roman"/>
          <w:sz w:val="20"/>
          <w:szCs w:val="20"/>
        </w:rPr>
        <w:t xml:space="preserve">. </w:t>
      </w:r>
    </w:p>
    <w:p w14:paraId="1FCEE874" w14:textId="690FB0EA" w:rsidR="00D17E47" w:rsidRPr="00D94B39" w:rsidRDefault="00D17E47" w:rsidP="00475D01">
      <w:pPr>
        <w:pStyle w:val="ListParagraph"/>
        <w:numPr>
          <w:ilvl w:val="0"/>
          <w:numId w:val="15"/>
        </w:numPr>
        <w:spacing w:after="0" w:line="240" w:lineRule="auto"/>
        <w:ind w:left="851"/>
        <w:jc w:val="both"/>
        <w:rPr>
          <w:rFonts w:ascii="Times New Roman" w:hAnsi="Times New Roman" w:cs="Times New Roman"/>
          <w:sz w:val="20"/>
          <w:szCs w:val="20"/>
        </w:rPr>
      </w:pPr>
      <w:r w:rsidRPr="00852798">
        <w:rPr>
          <w:rFonts w:ascii="Times New Roman" w:hAnsi="Times New Roman" w:cs="Times New Roman"/>
          <w:sz w:val="20"/>
          <w:szCs w:val="20"/>
        </w:rPr>
        <w:t>Digital Health Records and Data Analytics:</w:t>
      </w:r>
      <w:r w:rsidR="00B7748E" w:rsidRPr="00852798">
        <w:rPr>
          <w:rFonts w:ascii="Times New Roman" w:hAnsi="Times New Roman" w:cs="Times New Roman"/>
          <w:sz w:val="20"/>
          <w:szCs w:val="20"/>
        </w:rPr>
        <w:t xml:space="preserve"> </w:t>
      </w:r>
      <w:r w:rsidR="002525E3" w:rsidRPr="00852798">
        <w:rPr>
          <w:rFonts w:ascii="Times New Roman" w:hAnsi="Times New Roman" w:cs="Times New Roman"/>
          <w:sz w:val="20"/>
          <w:szCs w:val="20"/>
        </w:rPr>
        <w:t>Initiatives</w:t>
      </w:r>
      <w:r w:rsidR="00B7748E" w:rsidRPr="00852798">
        <w:rPr>
          <w:rFonts w:ascii="Times New Roman" w:hAnsi="Times New Roman" w:cs="Times New Roman"/>
          <w:sz w:val="20"/>
          <w:szCs w:val="20"/>
        </w:rPr>
        <w:t xml:space="preserve"> like</w:t>
      </w:r>
      <w:bookmarkStart w:id="0" w:name="_GoBack"/>
      <w:bookmarkEnd w:id="0"/>
      <w:r w:rsidR="00B7748E" w:rsidRPr="00852798">
        <w:rPr>
          <w:rFonts w:ascii="Times New Roman" w:hAnsi="Times New Roman" w:cs="Times New Roman"/>
          <w:sz w:val="20"/>
          <w:szCs w:val="20"/>
        </w:rPr>
        <w:t xml:space="preserve"> Ayushman Bharat Digital Mission</w:t>
      </w:r>
      <w:r w:rsidR="007841C5" w:rsidRPr="00852798">
        <w:rPr>
          <w:rFonts w:ascii="Times New Roman" w:hAnsi="Times New Roman" w:cs="Times New Roman"/>
          <w:sz w:val="20"/>
          <w:szCs w:val="20"/>
        </w:rPr>
        <w:t xml:space="preserve"> (India)</w:t>
      </w:r>
      <w:r w:rsidR="00B7748E" w:rsidRPr="00852798">
        <w:rPr>
          <w:rFonts w:ascii="Times New Roman" w:hAnsi="Times New Roman" w:cs="Times New Roman"/>
          <w:sz w:val="20"/>
          <w:szCs w:val="20"/>
        </w:rPr>
        <w:t xml:space="preserve"> </w:t>
      </w:r>
      <w:r w:rsidR="005C738B">
        <w:rPr>
          <w:rFonts w:ascii="Times New Roman" w:hAnsi="Times New Roman" w:cs="Times New Roman"/>
          <w:sz w:val="20"/>
          <w:szCs w:val="20"/>
        </w:rPr>
        <w:t>plan</w:t>
      </w:r>
      <w:r w:rsidR="00B7748E" w:rsidRPr="00852798">
        <w:rPr>
          <w:rFonts w:ascii="Times New Roman" w:hAnsi="Times New Roman" w:cs="Times New Roman"/>
          <w:sz w:val="20"/>
          <w:szCs w:val="20"/>
        </w:rPr>
        <w:t xml:space="preserve"> to store Electronic Health Records</w:t>
      </w:r>
      <w:r w:rsidR="007841C5" w:rsidRPr="00852798">
        <w:rPr>
          <w:rFonts w:ascii="Times New Roman" w:hAnsi="Times New Roman" w:cs="Times New Roman"/>
          <w:sz w:val="20"/>
          <w:szCs w:val="20"/>
        </w:rPr>
        <w:t xml:space="preserve"> (EHR)</w:t>
      </w:r>
      <w:r w:rsidR="00B7748E" w:rsidRPr="00852798">
        <w:rPr>
          <w:rFonts w:ascii="Times New Roman" w:hAnsi="Times New Roman" w:cs="Times New Roman"/>
          <w:sz w:val="20"/>
          <w:szCs w:val="20"/>
        </w:rPr>
        <w:t xml:space="preserve"> digitally with the healthcare providers and can be used to </w:t>
      </w:r>
      <w:r w:rsidR="00304A33" w:rsidRPr="00852798">
        <w:rPr>
          <w:rFonts w:ascii="Times New Roman" w:hAnsi="Times New Roman" w:cs="Times New Roman"/>
          <w:sz w:val="20"/>
          <w:szCs w:val="20"/>
        </w:rPr>
        <w:t>transfer details of care provided with consent and facilitate seamless patient care</w:t>
      </w:r>
      <w:r w:rsidR="002525E3" w:rsidRPr="00852798">
        <w:rPr>
          <w:rFonts w:ascii="Times New Roman" w:hAnsi="Times New Roman" w:cs="Times New Roman"/>
          <w:sz w:val="20"/>
          <w:szCs w:val="20"/>
        </w:rPr>
        <w:t xml:space="preserve">. It </w:t>
      </w:r>
      <w:r w:rsidR="00201933">
        <w:rPr>
          <w:rFonts w:ascii="Times New Roman" w:hAnsi="Times New Roman" w:cs="Times New Roman"/>
          <w:sz w:val="20"/>
          <w:szCs w:val="20"/>
        </w:rPr>
        <w:t xml:space="preserve">can </w:t>
      </w:r>
      <w:r w:rsidR="002525E3" w:rsidRPr="00852798">
        <w:rPr>
          <w:rFonts w:ascii="Times New Roman" w:hAnsi="Times New Roman" w:cs="Times New Roman"/>
          <w:sz w:val="20"/>
          <w:szCs w:val="20"/>
        </w:rPr>
        <w:t xml:space="preserve">also be used to discover prices coupled with information on success ratios of treatments in different </w:t>
      </w:r>
      <w:r w:rsidR="007841C5" w:rsidRPr="00852798">
        <w:rPr>
          <w:rFonts w:ascii="Times New Roman" w:hAnsi="Times New Roman" w:cs="Times New Roman"/>
          <w:sz w:val="20"/>
          <w:szCs w:val="20"/>
        </w:rPr>
        <w:t>hospitals</w:t>
      </w:r>
      <w:r w:rsidR="002525E3" w:rsidRPr="00852798">
        <w:rPr>
          <w:rFonts w:ascii="Times New Roman" w:hAnsi="Times New Roman" w:cs="Times New Roman"/>
          <w:sz w:val="20"/>
          <w:szCs w:val="20"/>
        </w:rPr>
        <w:t xml:space="preserve"> which can further increase </w:t>
      </w:r>
      <w:r w:rsidR="005C738B">
        <w:rPr>
          <w:rFonts w:ascii="Times New Roman" w:hAnsi="Times New Roman" w:cs="Times New Roman"/>
          <w:sz w:val="20"/>
          <w:szCs w:val="20"/>
        </w:rPr>
        <w:t xml:space="preserve">the </w:t>
      </w:r>
      <w:r w:rsidR="007841C5" w:rsidRPr="00852798">
        <w:rPr>
          <w:rFonts w:ascii="Times New Roman" w:hAnsi="Times New Roman" w:cs="Times New Roman"/>
          <w:sz w:val="20"/>
          <w:szCs w:val="20"/>
        </w:rPr>
        <w:t>traffic of medical tourists</w:t>
      </w:r>
      <w:r w:rsidR="00100215">
        <w:rPr>
          <w:rFonts w:ascii="Times New Roman" w:hAnsi="Times New Roman" w:cs="Times New Roman"/>
          <w:sz w:val="20"/>
          <w:szCs w:val="20"/>
        </w:rPr>
        <w:t xml:space="preserve"> [24]</w:t>
      </w:r>
      <w:r w:rsidR="007841C5" w:rsidRPr="00852798">
        <w:rPr>
          <w:rFonts w:ascii="Times New Roman" w:hAnsi="Times New Roman" w:cs="Times New Roman"/>
          <w:sz w:val="20"/>
          <w:szCs w:val="20"/>
        </w:rPr>
        <w:t xml:space="preserve">. </w:t>
      </w:r>
    </w:p>
    <w:p w14:paraId="5FB86961" w14:textId="77777777" w:rsidR="00D94B39" w:rsidRDefault="00D94B39" w:rsidP="00475D01">
      <w:pPr>
        <w:spacing w:after="0" w:line="240" w:lineRule="auto"/>
        <w:jc w:val="both"/>
        <w:rPr>
          <w:rFonts w:ascii="Times New Roman" w:hAnsi="Times New Roman" w:cs="Times New Roman"/>
          <w:sz w:val="20"/>
          <w:szCs w:val="20"/>
        </w:rPr>
      </w:pPr>
    </w:p>
    <w:p w14:paraId="40AF93C4" w14:textId="17914B9C" w:rsidR="00D94B39" w:rsidRPr="00D94B39" w:rsidRDefault="005C738B" w:rsidP="00475D01">
      <w:pPr>
        <w:spacing w:after="0" w:line="240" w:lineRule="auto"/>
        <w:jc w:val="both"/>
        <w:rPr>
          <w:rFonts w:ascii="Times New Roman" w:hAnsi="Times New Roman" w:cs="Times New Roman"/>
          <w:sz w:val="20"/>
          <w:szCs w:val="20"/>
        </w:rPr>
      </w:pPr>
      <w:r w:rsidRPr="002D267D">
        <w:rPr>
          <w:rFonts w:ascii="Times New Roman" w:hAnsi="Times New Roman" w:cs="Times New Roman"/>
          <w:noProof/>
          <w:lang w:eastAsia="en-IN"/>
        </w:rPr>
        <w:drawing>
          <wp:inline distT="0" distB="0" distL="0" distR="0" wp14:anchorId="3C0E64AE" wp14:editId="52FBFF4A">
            <wp:extent cx="6645910" cy="3133972"/>
            <wp:effectExtent l="19050" t="19050" r="21590" b="28575"/>
            <wp:docPr id="3" name="Picture 3" descr="https://microbiozhealth.com/wp-content/uploads/2019/03/global-medical-tourism-mark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crobiozhealth.com/wp-content/uploads/2019/03/global-medical-tourism-market.png"/>
                    <pic:cNvPicPr>
                      <a:picLocks noChangeAspect="1" noChangeArrowheads="1"/>
                    </pic:cNvPicPr>
                  </pic:nvPicPr>
                  <pic:blipFill rotWithShape="1">
                    <a:blip r:embed="rId8">
                      <a:extLst>
                        <a:ext uri="{28A0092B-C50C-407E-A947-70E740481C1C}">
                          <a14:useLocalDpi xmlns:a14="http://schemas.microsoft.com/office/drawing/2010/main" val="0"/>
                        </a:ext>
                      </a:extLst>
                    </a:blip>
                    <a:srcRect l="1531" r="6115"/>
                    <a:stretch/>
                  </pic:blipFill>
                  <pic:spPr bwMode="auto">
                    <a:xfrm>
                      <a:off x="0" y="0"/>
                      <a:ext cx="6645910" cy="3133972"/>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2AC4A4C4" w14:textId="77777777" w:rsidR="00915B80" w:rsidRPr="00852798" w:rsidRDefault="00915B80" w:rsidP="00475D01">
      <w:pPr>
        <w:pStyle w:val="ListParagraph"/>
        <w:spacing w:after="0" w:line="240" w:lineRule="auto"/>
        <w:ind w:left="851"/>
        <w:jc w:val="both"/>
        <w:rPr>
          <w:rFonts w:ascii="Times New Roman" w:hAnsi="Times New Roman" w:cs="Times New Roman"/>
          <w:sz w:val="20"/>
          <w:szCs w:val="20"/>
        </w:rPr>
      </w:pPr>
    </w:p>
    <w:p w14:paraId="05E5B098" w14:textId="77777777" w:rsidR="009218E7" w:rsidRDefault="00915B80" w:rsidP="005C738B">
      <w:pPr>
        <w:spacing w:after="0" w:line="240" w:lineRule="auto"/>
        <w:jc w:val="center"/>
        <w:rPr>
          <w:rFonts w:ascii="Times New Roman" w:hAnsi="Times New Roman" w:cs="Times New Roman"/>
          <w:b/>
          <w:sz w:val="20"/>
          <w:szCs w:val="20"/>
        </w:rPr>
      </w:pPr>
      <w:r w:rsidRPr="0076306C">
        <w:rPr>
          <w:rFonts w:ascii="Times New Roman" w:hAnsi="Times New Roman" w:cs="Times New Roman"/>
          <w:b/>
          <w:sz w:val="20"/>
          <w:szCs w:val="20"/>
        </w:rPr>
        <w:t>Figure 2: Global medical tourism market size, by country, 2015 – 2026 (USD Billion)</w:t>
      </w:r>
    </w:p>
    <w:p w14:paraId="57B464ED" w14:textId="77777777" w:rsidR="0076306C" w:rsidRDefault="0076306C" w:rsidP="00475D01">
      <w:pPr>
        <w:spacing w:after="0" w:line="240" w:lineRule="auto"/>
        <w:jc w:val="both"/>
        <w:rPr>
          <w:rFonts w:ascii="Times New Roman" w:hAnsi="Times New Roman" w:cs="Times New Roman"/>
          <w:b/>
          <w:sz w:val="20"/>
          <w:szCs w:val="20"/>
        </w:rPr>
      </w:pPr>
    </w:p>
    <w:p w14:paraId="3E90AA4B" w14:textId="77777777" w:rsidR="0076306C" w:rsidRPr="002D267D" w:rsidRDefault="0076306C" w:rsidP="00475D01">
      <w:pPr>
        <w:spacing w:after="0" w:line="240" w:lineRule="auto"/>
        <w:jc w:val="both"/>
        <w:rPr>
          <w:rFonts w:ascii="Times New Roman" w:hAnsi="Times New Roman" w:cs="Times New Roman"/>
          <w:i/>
          <w:sz w:val="20"/>
          <w:szCs w:val="20"/>
        </w:rPr>
      </w:pPr>
    </w:p>
    <w:p w14:paraId="4EE1E30D" w14:textId="5E06BCCF" w:rsidR="00425FE3" w:rsidRPr="004E459A" w:rsidRDefault="004E459A" w:rsidP="00475D0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B</w:t>
      </w:r>
      <w:r w:rsidR="00FB4EF9" w:rsidRPr="004E459A">
        <w:rPr>
          <w:rFonts w:ascii="Times New Roman" w:hAnsi="Times New Roman" w:cs="Times New Roman"/>
          <w:b/>
          <w:sz w:val="20"/>
          <w:szCs w:val="20"/>
        </w:rPr>
        <w:t xml:space="preserve">. </w:t>
      </w:r>
      <w:r w:rsidR="00D17E47" w:rsidRPr="004E459A">
        <w:rPr>
          <w:rFonts w:ascii="Times New Roman" w:hAnsi="Times New Roman" w:cs="Times New Roman"/>
          <w:b/>
          <w:sz w:val="20"/>
          <w:szCs w:val="20"/>
        </w:rPr>
        <w:t xml:space="preserve">Changing Patient Preferences and Expectations </w:t>
      </w:r>
    </w:p>
    <w:p w14:paraId="4AD04177" w14:textId="77777777" w:rsidR="00FB4EF9" w:rsidRPr="002D267D" w:rsidRDefault="00FB4EF9" w:rsidP="00475D01">
      <w:pPr>
        <w:spacing w:after="0" w:line="240" w:lineRule="auto"/>
        <w:jc w:val="both"/>
        <w:rPr>
          <w:rFonts w:ascii="Times New Roman" w:hAnsi="Times New Roman" w:cs="Times New Roman"/>
          <w:i/>
          <w:sz w:val="20"/>
          <w:szCs w:val="20"/>
        </w:rPr>
      </w:pPr>
    </w:p>
    <w:p w14:paraId="326C409B" w14:textId="07F0AD24" w:rsidR="00D17E47" w:rsidRPr="002D267D" w:rsidRDefault="00EA651A" w:rsidP="00475D01">
      <w:pPr>
        <w:spacing w:after="0" w:line="240" w:lineRule="auto"/>
        <w:jc w:val="both"/>
        <w:rPr>
          <w:rFonts w:ascii="Times New Roman" w:hAnsi="Times New Roman" w:cs="Times New Roman"/>
          <w:sz w:val="20"/>
          <w:szCs w:val="20"/>
          <w:shd w:val="clear" w:color="auto" w:fill="FFFFFF"/>
        </w:rPr>
      </w:pPr>
      <w:r w:rsidRPr="002D267D">
        <w:rPr>
          <w:rFonts w:ascii="Times New Roman" w:hAnsi="Times New Roman" w:cs="Times New Roman"/>
          <w:sz w:val="20"/>
          <w:szCs w:val="20"/>
          <w:shd w:val="clear" w:color="auto" w:fill="FFFFFF"/>
        </w:rPr>
        <w:t xml:space="preserve">Recently the focus has shifted to holistic approaches to health care. </w:t>
      </w:r>
      <w:r w:rsidR="00020874" w:rsidRPr="00020874">
        <w:rPr>
          <w:rFonts w:ascii="Times New Roman" w:hAnsi="Times New Roman" w:cs="Times New Roman"/>
          <w:sz w:val="20"/>
          <w:szCs w:val="20"/>
          <w:shd w:val="clear" w:color="auto" w:fill="FFFFFF"/>
        </w:rPr>
        <w:t>"Health tourism" has replaced the phrase "medical tourism" as a more general description of travel that emphasizes receiving medical care and using healthcare services. It encompasses a broad spectrum of health-oriented travel, from therapeutic and rehabilitative trips to preventative a</w:t>
      </w:r>
      <w:r w:rsidR="00020874">
        <w:rPr>
          <w:rFonts w:ascii="Times New Roman" w:hAnsi="Times New Roman" w:cs="Times New Roman"/>
          <w:sz w:val="20"/>
          <w:szCs w:val="20"/>
          <w:shd w:val="clear" w:color="auto" w:fill="FFFFFF"/>
        </w:rPr>
        <w:t xml:space="preserve">nd health-conductive treatments. </w:t>
      </w:r>
      <w:hyperlink r:id="rId9" w:tooltip="Wellness tourism" w:history="1">
        <w:r w:rsidR="00D33F35" w:rsidRPr="002D267D">
          <w:rPr>
            <w:rStyle w:val="Hyperlink"/>
            <w:rFonts w:ascii="Times New Roman" w:hAnsi="Times New Roman" w:cs="Times New Roman"/>
            <w:color w:val="auto"/>
            <w:sz w:val="20"/>
            <w:szCs w:val="20"/>
            <w:u w:val="none"/>
            <w:shd w:val="clear" w:color="auto" w:fill="FFFFFF"/>
          </w:rPr>
          <w:t>Wellness tourism</w:t>
        </w:r>
      </w:hyperlink>
      <w:r w:rsidR="00425FE3" w:rsidRPr="002D267D">
        <w:rPr>
          <w:rFonts w:ascii="Times New Roman" w:hAnsi="Times New Roman" w:cs="Times New Roman"/>
          <w:sz w:val="20"/>
          <w:szCs w:val="20"/>
          <w:shd w:val="clear" w:color="auto" w:fill="FFFFFF"/>
        </w:rPr>
        <w:t xml:space="preserve"> is one such upcoming </w:t>
      </w:r>
      <w:r w:rsidR="00D33F35" w:rsidRPr="002D267D">
        <w:rPr>
          <w:rFonts w:ascii="Times New Roman" w:hAnsi="Times New Roman" w:cs="Times New Roman"/>
          <w:sz w:val="20"/>
          <w:szCs w:val="20"/>
          <w:shd w:val="clear" w:color="auto" w:fill="FFFFFF"/>
        </w:rPr>
        <w:t>field</w:t>
      </w:r>
      <w:r w:rsidR="004D3374" w:rsidRPr="002D267D">
        <w:rPr>
          <w:rFonts w:ascii="Times New Roman" w:hAnsi="Times New Roman" w:cs="Times New Roman"/>
          <w:sz w:val="20"/>
          <w:szCs w:val="20"/>
          <w:shd w:val="clear" w:color="auto" w:fill="FFFFFF"/>
        </w:rPr>
        <w:t>, where India has a major role to play</w:t>
      </w:r>
      <w:r w:rsidR="00CE1E78">
        <w:rPr>
          <w:rFonts w:ascii="Times New Roman" w:hAnsi="Times New Roman" w:cs="Times New Roman"/>
          <w:sz w:val="20"/>
          <w:szCs w:val="20"/>
          <w:shd w:val="clear" w:color="auto" w:fill="FFFFFF"/>
        </w:rPr>
        <w:t xml:space="preserve"> [25]</w:t>
      </w:r>
      <w:r w:rsidR="004D3374" w:rsidRPr="002D267D">
        <w:rPr>
          <w:rFonts w:ascii="Times New Roman" w:hAnsi="Times New Roman" w:cs="Times New Roman"/>
          <w:sz w:val="20"/>
          <w:szCs w:val="20"/>
          <w:shd w:val="clear" w:color="auto" w:fill="FFFFFF"/>
        </w:rPr>
        <w:t xml:space="preserve">. </w:t>
      </w:r>
    </w:p>
    <w:p w14:paraId="7DF753FF" w14:textId="77777777" w:rsidR="0086354D" w:rsidRPr="002D267D" w:rsidRDefault="0086354D" w:rsidP="00475D01">
      <w:pPr>
        <w:spacing w:after="0" w:line="240" w:lineRule="auto"/>
        <w:jc w:val="both"/>
        <w:rPr>
          <w:rFonts w:ascii="Times New Roman" w:hAnsi="Times New Roman" w:cs="Times New Roman"/>
          <w:sz w:val="20"/>
          <w:szCs w:val="20"/>
        </w:rPr>
      </w:pPr>
    </w:p>
    <w:p w14:paraId="145E47BD" w14:textId="562F7805" w:rsidR="00E22B55" w:rsidRDefault="00A51B04" w:rsidP="005C738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 </w:t>
      </w:r>
      <w:r w:rsidR="005E573C" w:rsidRPr="002D267D">
        <w:rPr>
          <w:rFonts w:ascii="Times New Roman" w:hAnsi="Times New Roman" w:cs="Times New Roman"/>
          <w:b/>
          <w:sz w:val="20"/>
          <w:szCs w:val="20"/>
        </w:rPr>
        <w:t>RECOMMENDATIONS AND WAY FORWARD</w:t>
      </w:r>
    </w:p>
    <w:p w14:paraId="7FF2D8ED" w14:textId="77777777" w:rsidR="00A51B04" w:rsidRPr="002D267D" w:rsidRDefault="00A51B04" w:rsidP="00475D01">
      <w:pPr>
        <w:spacing w:after="0" w:line="240" w:lineRule="auto"/>
        <w:jc w:val="both"/>
        <w:rPr>
          <w:rFonts w:ascii="Times New Roman" w:hAnsi="Times New Roman" w:cs="Times New Roman"/>
          <w:b/>
          <w:sz w:val="20"/>
          <w:szCs w:val="20"/>
        </w:rPr>
      </w:pPr>
    </w:p>
    <w:p w14:paraId="2278EFF0" w14:textId="28B8D85B" w:rsidR="00F6324E" w:rsidRPr="00E74B36" w:rsidRDefault="00F6324E" w:rsidP="00475D01">
      <w:pPr>
        <w:pStyle w:val="ListParagraph"/>
        <w:numPr>
          <w:ilvl w:val="0"/>
          <w:numId w:val="16"/>
        </w:numPr>
        <w:spacing w:after="0" w:line="240" w:lineRule="auto"/>
        <w:ind w:left="426"/>
        <w:jc w:val="both"/>
        <w:rPr>
          <w:rFonts w:ascii="Times New Roman" w:hAnsi="Times New Roman" w:cs="Times New Roman"/>
          <w:sz w:val="20"/>
          <w:szCs w:val="20"/>
        </w:rPr>
      </w:pPr>
      <w:r w:rsidRPr="00E74B36">
        <w:rPr>
          <w:rFonts w:ascii="Times New Roman" w:hAnsi="Times New Roman" w:cs="Times New Roman"/>
          <w:sz w:val="20"/>
          <w:szCs w:val="20"/>
        </w:rPr>
        <w:t>Ensuring Patient Safety and Quality Standards – Organisations like Joint Commission International, QHA Trent Accreditation</w:t>
      </w:r>
      <w:r w:rsidR="00475D01">
        <w:rPr>
          <w:rFonts w:ascii="Times New Roman" w:hAnsi="Times New Roman" w:cs="Times New Roman"/>
          <w:sz w:val="20"/>
          <w:szCs w:val="20"/>
        </w:rPr>
        <w:t>,</w:t>
      </w:r>
      <w:r w:rsidRPr="00E74B36">
        <w:rPr>
          <w:rFonts w:ascii="Times New Roman" w:hAnsi="Times New Roman" w:cs="Times New Roman"/>
          <w:sz w:val="20"/>
          <w:szCs w:val="20"/>
        </w:rPr>
        <w:t xml:space="preserve"> and Accreditation Canada work with hospitals to meet standards for patient care and then accredit them. There is a need for more healthcare institutions to meet international standards to ensure a safe and smooth experience for medical tourists</w:t>
      </w:r>
      <w:r w:rsidR="00CE1E78">
        <w:rPr>
          <w:rFonts w:ascii="Times New Roman" w:hAnsi="Times New Roman" w:cs="Times New Roman"/>
          <w:sz w:val="20"/>
          <w:szCs w:val="20"/>
        </w:rPr>
        <w:t xml:space="preserve"> [26]</w:t>
      </w:r>
      <w:r w:rsidRPr="00E74B36">
        <w:rPr>
          <w:rFonts w:ascii="Times New Roman" w:hAnsi="Times New Roman" w:cs="Times New Roman"/>
          <w:sz w:val="20"/>
          <w:szCs w:val="20"/>
        </w:rPr>
        <w:t>.</w:t>
      </w:r>
    </w:p>
    <w:p w14:paraId="14999D23" w14:textId="36D6DF7A" w:rsidR="00CA301D" w:rsidRPr="00E74B36" w:rsidRDefault="00F6324E" w:rsidP="00475D01">
      <w:pPr>
        <w:pStyle w:val="ListParagraph"/>
        <w:numPr>
          <w:ilvl w:val="0"/>
          <w:numId w:val="16"/>
        </w:numPr>
        <w:spacing w:after="0" w:line="240" w:lineRule="auto"/>
        <w:ind w:left="426"/>
        <w:jc w:val="both"/>
        <w:rPr>
          <w:rFonts w:ascii="Times New Roman" w:hAnsi="Times New Roman" w:cs="Times New Roman"/>
          <w:sz w:val="20"/>
          <w:szCs w:val="20"/>
        </w:rPr>
      </w:pPr>
      <w:r w:rsidRPr="00E74B36">
        <w:rPr>
          <w:rFonts w:ascii="Times New Roman" w:hAnsi="Times New Roman" w:cs="Times New Roman"/>
          <w:sz w:val="20"/>
          <w:szCs w:val="20"/>
        </w:rPr>
        <w:t xml:space="preserve">Transparent Pricing and Cost Estimates </w:t>
      </w:r>
      <w:r w:rsidR="005820F1" w:rsidRPr="00E74B36">
        <w:rPr>
          <w:rFonts w:ascii="Times New Roman" w:hAnsi="Times New Roman" w:cs="Times New Roman"/>
          <w:sz w:val="20"/>
          <w:szCs w:val="20"/>
        </w:rPr>
        <w:t>–</w:t>
      </w:r>
      <w:r w:rsidRPr="00E74B36">
        <w:rPr>
          <w:rFonts w:ascii="Times New Roman" w:hAnsi="Times New Roman" w:cs="Times New Roman"/>
          <w:sz w:val="20"/>
          <w:szCs w:val="20"/>
        </w:rPr>
        <w:t xml:space="preserve"> </w:t>
      </w:r>
      <w:r w:rsidR="00CA301D" w:rsidRPr="00E74B36">
        <w:rPr>
          <w:rFonts w:ascii="Times New Roman" w:hAnsi="Times New Roman" w:cs="Times New Roman"/>
          <w:sz w:val="20"/>
          <w:szCs w:val="20"/>
        </w:rPr>
        <w:t>Health institutes</w:t>
      </w:r>
      <w:r w:rsidR="005820F1" w:rsidRPr="00E74B36">
        <w:rPr>
          <w:rFonts w:ascii="Times New Roman" w:hAnsi="Times New Roman" w:cs="Times New Roman"/>
          <w:sz w:val="20"/>
          <w:szCs w:val="20"/>
        </w:rPr>
        <w:t xml:space="preserve"> </w:t>
      </w:r>
      <w:r w:rsidR="00CA301D" w:rsidRPr="00E74B36">
        <w:rPr>
          <w:rFonts w:ascii="Times New Roman" w:hAnsi="Times New Roman" w:cs="Times New Roman"/>
          <w:sz w:val="20"/>
          <w:szCs w:val="20"/>
        </w:rPr>
        <w:t>should</w:t>
      </w:r>
      <w:r w:rsidR="005820F1" w:rsidRPr="00E74B36">
        <w:rPr>
          <w:rFonts w:ascii="Times New Roman" w:hAnsi="Times New Roman" w:cs="Times New Roman"/>
          <w:sz w:val="20"/>
          <w:szCs w:val="20"/>
        </w:rPr>
        <w:t xml:space="preserve"> give </w:t>
      </w:r>
      <w:r w:rsidR="00FF6BEF">
        <w:rPr>
          <w:rFonts w:ascii="Times New Roman" w:hAnsi="Times New Roman" w:cs="Times New Roman"/>
          <w:sz w:val="20"/>
          <w:szCs w:val="20"/>
        </w:rPr>
        <w:t xml:space="preserve">a </w:t>
      </w:r>
      <w:r w:rsidR="005820F1" w:rsidRPr="00E74B36">
        <w:rPr>
          <w:rFonts w:ascii="Times New Roman" w:hAnsi="Times New Roman" w:cs="Times New Roman"/>
          <w:sz w:val="20"/>
          <w:szCs w:val="20"/>
        </w:rPr>
        <w:t xml:space="preserve">clear picture of the estimated costs of various procedures so that a medical tourist can take a </w:t>
      </w:r>
      <w:r w:rsidR="00FF6BEF">
        <w:rPr>
          <w:rFonts w:ascii="Times New Roman" w:hAnsi="Times New Roman" w:cs="Times New Roman"/>
          <w:sz w:val="20"/>
          <w:szCs w:val="20"/>
        </w:rPr>
        <w:t>well-informed</w:t>
      </w:r>
      <w:r w:rsidR="00CA301D" w:rsidRPr="00E74B36">
        <w:rPr>
          <w:rFonts w:ascii="Times New Roman" w:hAnsi="Times New Roman" w:cs="Times New Roman"/>
          <w:sz w:val="20"/>
          <w:szCs w:val="20"/>
        </w:rPr>
        <w:t xml:space="preserve"> choice. There is also a need for regulations to ensure fair </w:t>
      </w:r>
      <w:r w:rsidR="00475D01">
        <w:rPr>
          <w:rFonts w:ascii="Times New Roman" w:hAnsi="Times New Roman" w:cs="Times New Roman"/>
          <w:sz w:val="20"/>
          <w:szCs w:val="20"/>
        </w:rPr>
        <w:t>prices</w:t>
      </w:r>
      <w:r w:rsidR="00CA301D" w:rsidRPr="00E74B36">
        <w:rPr>
          <w:rFonts w:ascii="Times New Roman" w:hAnsi="Times New Roman" w:cs="Times New Roman"/>
          <w:sz w:val="20"/>
          <w:szCs w:val="20"/>
        </w:rPr>
        <w:t xml:space="preserve"> across destinations</w:t>
      </w:r>
      <w:r w:rsidR="00CE1E78">
        <w:rPr>
          <w:rFonts w:ascii="Times New Roman" w:hAnsi="Times New Roman" w:cs="Times New Roman"/>
          <w:sz w:val="20"/>
          <w:szCs w:val="20"/>
        </w:rPr>
        <w:t xml:space="preserve"> [27]</w:t>
      </w:r>
      <w:r w:rsidR="00CA301D" w:rsidRPr="00E74B36">
        <w:rPr>
          <w:rFonts w:ascii="Times New Roman" w:hAnsi="Times New Roman" w:cs="Times New Roman"/>
          <w:sz w:val="20"/>
          <w:szCs w:val="20"/>
        </w:rPr>
        <w:t xml:space="preserve">. </w:t>
      </w:r>
    </w:p>
    <w:p w14:paraId="642DFE1C" w14:textId="7B06A9EA" w:rsidR="00F6324E" w:rsidRPr="00E74B36" w:rsidRDefault="00CA301D" w:rsidP="00475D01">
      <w:pPr>
        <w:pStyle w:val="ListParagraph"/>
        <w:numPr>
          <w:ilvl w:val="0"/>
          <w:numId w:val="16"/>
        </w:numPr>
        <w:spacing w:after="0" w:line="240" w:lineRule="auto"/>
        <w:ind w:left="426"/>
        <w:jc w:val="both"/>
        <w:rPr>
          <w:rFonts w:ascii="Times New Roman" w:hAnsi="Times New Roman" w:cs="Times New Roman"/>
          <w:sz w:val="20"/>
          <w:szCs w:val="20"/>
        </w:rPr>
      </w:pPr>
      <w:r w:rsidRPr="00E74B36">
        <w:rPr>
          <w:rFonts w:ascii="Times New Roman" w:hAnsi="Times New Roman" w:cs="Times New Roman"/>
          <w:sz w:val="20"/>
          <w:szCs w:val="20"/>
        </w:rPr>
        <w:t>Patient Rights and Privacy – Need for more robust legal frameworks to safeguard patient data and privacy and ensure a smooth legal discourse if the need arises</w:t>
      </w:r>
      <w:r w:rsidR="00CE1E78">
        <w:rPr>
          <w:rFonts w:ascii="Times New Roman" w:hAnsi="Times New Roman" w:cs="Times New Roman"/>
          <w:sz w:val="20"/>
          <w:szCs w:val="20"/>
        </w:rPr>
        <w:t xml:space="preserve"> [28]</w:t>
      </w:r>
      <w:r w:rsidRPr="00E74B36">
        <w:rPr>
          <w:rFonts w:ascii="Times New Roman" w:hAnsi="Times New Roman" w:cs="Times New Roman"/>
          <w:sz w:val="20"/>
          <w:szCs w:val="20"/>
        </w:rPr>
        <w:t>.</w:t>
      </w:r>
    </w:p>
    <w:p w14:paraId="537A736E" w14:textId="05667C60" w:rsidR="00CA301D" w:rsidRPr="00E74B36" w:rsidRDefault="00CA301D" w:rsidP="00475D01">
      <w:pPr>
        <w:pStyle w:val="ListParagraph"/>
        <w:numPr>
          <w:ilvl w:val="0"/>
          <w:numId w:val="16"/>
        </w:numPr>
        <w:spacing w:after="0" w:line="240" w:lineRule="auto"/>
        <w:ind w:left="426"/>
        <w:jc w:val="both"/>
        <w:rPr>
          <w:rFonts w:ascii="Times New Roman" w:hAnsi="Times New Roman" w:cs="Times New Roman"/>
          <w:sz w:val="20"/>
          <w:szCs w:val="20"/>
        </w:rPr>
      </w:pPr>
      <w:r w:rsidRPr="00E74B36">
        <w:rPr>
          <w:rFonts w:ascii="Times New Roman" w:hAnsi="Times New Roman" w:cs="Times New Roman"/>
          <w:sz w:val="20"/>
          <w:szCs w:val="20"/>
        </w:rPr>
        <w:t xml:space="preserve">Integration of Holistic Care and Alternative Therapies – There is </w:t>
      </w:r>
      <w:r w:rsidR="00FF6BEF">
        <w:rPr>
          <w:rFonts w:ascii="Times New Roman" w:hAnsi="Times New Roman" w:cs="Times New Roman"/>
          <w:sz w:val="20"/>
          <w:szCs w:val="20"/>
        </w:rPr>
        <w:t xml:space="preserve">a </w:t>
      </w:r>
      <w:r w:rsidRPr="00E74B36">
        <w:rPr>
          <w:rFonts w:ascii="Times New Roman" w:hAnsi="Times New Roman" w:cs="Times New Roman"/>
          <w:sz w:val="20"/>
          <w:szCs w:val="20"/>
        </w:rPr>
        <w:t>need for incorporating complementary and alternative medicine into medical tourism offerings and integrating traditional healing practices of host countries into treatment plans</w:t>
      </w:r>
      <w:r w:rsidR="00CE1E78">
        <w:rPr>
          <w:rFonts w:ascii="Times New Roman" w:hAnsi="Times New Roman" w:cs="Times New Roman"/>
          <w:sz w:val="20"/>
          <w:szCs w:val="20"/>
        </w:rPr>
        <w:t xml:space="preserve"> [29]</w:t>
      </w:r>
      <w:r w:rsidRPr="00E74B36">
        <w:rPr>
          <w:rFonts w:ascii="Times New Roman" w:hAnsi="Times New Roman" w:cs="Times New Roman"/>
          <w:sz w:val="20"/>
          <w:szCs w:val="20"/>
        </w:rPr>
        <w:t>.</w:t>
      </w:r>
    </w:p>
    <w:p w14:paraId="1BAB1516" w14:textId="2C6B1566" w:rsidR="00A17D8C" w:rsidRPr="00E74B36" w:rsidRDefault="00A17D8C" w:rsidP="00475D01">
      <w:pPr>
        <w:pStyle w:val="ListParagraph"/>
        <w:numPr>
          <w:ilvl w:val="0"/>
          <w:numId w:val="16"/>
        </w:numPr>
        <w:spacing w:after="0" w:line="240" w:lineRule="auto"/>
        <w:ind w:left="426"/>
        <w:jc w:val="both"/>
        <w:rPr>
          <w:rFonts w:ascii="Times New Roman" w:hAnsi="Times New Roman" w:cs="Times New Roman"/>
          <w:sz w:val="20"/>
          <w:szCs w:val="20"/>
        </w:rPr>
      </w:pPr>
      <w:r w:rsidRPr="00E74B36">
        <w:rPr>
          <w:rFonts w:ascii="Times New Roman" w:hAnsi="Times New Roman" w:cs="Times New Roman"/>
          <w:sz w:val="20"/>
          <w:szCs w:val="20"/>
        </w:rPr>
        <w:t>Brain Drain and Local Healthcare Systems - Special attention in mitigating the impact of healthcare professionals migrating to popular medical tourism destinations and developing strategies to ensure adequate healthcare resources for the local populat</w:t>
      </w:r>
      <w:r w:rsidR="00F463DB" w:rsidRPr="00E74B36">
        <w:rPr>
          <w:rFonts w:ascii="Times New Roman" w:hAnsi="Times New Roman" w:cs="Times New Roman"/>
          <w:sz w:val="20"/>
          <w:szCs w:val="20"/>
        </w:rPr>
        <w:t>ion should be considered</w:t>
      </w:r>
      <w:r w:rsidR="00CE1E78">
        <w:rPr>
          <w:rFonts w:ascii="Times New Roman" w:hAnsi="Times New Roman" w:cs="Times New Roman"/>
          <w:sz w:val="20"/>
          <w:szCs w:val="20"/>
        </w:rPr>
        <w:t xml:space="preserve"> [30]</w:t>
      </w:r>
      <w:r w:rsidRPr="00E74B36">
        <w:rPr>
          <w:rFonts w:ascii="Times New Roman" w:hAnsi="Times New Roman" w:cs="Times New Roman"/>
          <w:sz w:val="20"/>
          <w:szCs w:val="20"/>
        </w:rPr>
        <w:t xml:space="preserve">. </w:t>
      </w:r>
    </w:p>
    <w:p w14:paraId="0D54A378" w14:textId="77777777" w:rsidR="00D17E47" w:rsidRPr="002D267D" w:rsidRDefault="00D17E47" w:rsidP="00475D01">
      <w:pPr>
        <w:spacing w:after="0" w:line="240" w:lineRule="auto"/>
        <w:jc w:val="both"/>
        <w:rPr>
          <w:rFonts w:ascii="Times New Roman" w:hAnsi="Times New Roman" w:cs="Times New Roman"/>
          <w:b/>
          <w:sz w:val="20"/>
          <w:szCs w:val="20"/>
        </w:rPr>
      </w:pPr>
    </w:p>
    <w:p w14:paraId="030FE819" w14:textId="77777777" w:rsidR="00E522B5" w:rsidRPr="002D267D" w:rsidRDefault="00E522B5" w:rsidP="00475D01">
      <w:pPr>
        <w:spacing w:after="0" w:line="240" w:lineRule="auto"/>
        <w:jc w:val="both"/>
        <w:rPr>
          <w:rFonts w:ascii="Times New Roman" w:hAnsi="Times New Roman" w:cs="Times New Roman"/>
          <w:b/>
          <w:sz w:val="20"/>
          <w:szCs w:val="20"/>
        </w:rPr>
      </w:pPr>
    </w:p>
    <w:p w14:paraId="1447AEB9" w14:textId="05B6EBCF" w:rsidR="00E522B5" w:rsidRDefault="00C14DF4" w:rsidP="005C738B">
      <w:pPr>
        <w:spacing w:after="0" w:line="240" w:lineRule="auto"/>
        <w:jc w:val="center"/>
        <w:rPr>
          <w:rFonts w:ascii="Times New Roman" w:hAnsi="Times New Roman" w:cs="Times New Roman"/>
          <w:b/>
          <w:sz w:val="20"/>
          <w:szCs w:val="20"/>
        </w:rPr>
      </w:pPr>
      <w:r w:rsidRPr="002D267D">
        <w:rPr>
          <w:rFonts w:ascii="Times New Roman" w:hAnsi="Times New Roman" w:cs="Times New Roman"/>
          <w:b/>
          <w:sz w:val="20"/>
          <w:szCs w:val="20"/>
        </w:rPr>
        <w:t>REFERENCES</w:t>
      </w:r>
    </w:p>
    <w:p w14:paraId="7A5A67B8" w14:textId="77777777" w:rsidR="005C738B" w:rsidRPr="002D267D" w:rsidRDefault="005C738B" w:rsidP="005C738B">
      <w:pPr>
        <w:spacing w:after="0" w:line="240" w:lineRule="auto"/>
        <w:jc w:val="center"/>
        <w:rPr>
          <w:rFonts w:ascii="Times New Roman" w:hAnsi="Times New Roman" w:cs="Times New Roman"/>
          <w:b/>
          <w:sz w:val="20"/>
          <w:szCs w:val="20"/>
        </w:rPr>
      </w:pPr>
    </w:p>
    <w:p w14:paraId="1D06A60F"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Ministry of Tourism, Government of India [Internet]. [cited 2023 Jul 29]. Available from: </w:t>
      </w:r>
      <w:hyperlink r:id="rId10" w:history="1">
        <w:r w:rsidRPr="002D267D">
          <w:rPr>
            <w:rStyle w:val="Hyperlink"/>
            <w:rFonts w:ascii="Times New Roman" w:hAnsi="Times New Roman" w:cs="Times New Roman"/>
            <w:color w:val="auto"/>
            <w:sz w:val="16"/>
            <w:szCs w:val="16"/>
            <w:u w:val="none"/>
          </w:rPr>
          <w:t>https://tourism.gov.in/wellness-medical-tourism</w:t>
        </w:r>
      </w:hyperlink>
    </w:p>
    <w:p w14:paraId="231D566E"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Rogers, Kara. "Medical tourism". Encyclopedia Britannica, 24 May. 2023, </w:t>
      </w:r>
      <w:hyperlink r:id="rId11" w:history="1">
        <w:r w:rsidRPr="002D267D">
          <w:rPr>
            <w:rFonts w:ascii="Times New Roman" w:hAnsi="Times New Roman" w:cs="Times New Roman"/>
            <w:sz w:val="16"/>
            <w:szCs w:val="16"/>
          </w:rPr>
          <w:t>https://www.britannica.com/science/medical-tourism</w:t>
        </w:r>
      </w:hyperlink>
      <w:r w:rsidRPr="002D267D">
        <w:rPr>
          <w:rFonts w:ascii="Times New Roman" w:hAnsi="Times New Roman" w:cs="Times New Roman"/>
          <w:sz w:val="16"/>
          <w:szCs w:val="16"/>
        </w:rPr>
        <w:t>.</w:t>
      </w:r>
    </w:p>
    <w:p w14:paraId="378990A7"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lastRenderedPageBreak/>
        <w:t>Tompkins OS. Medical tourism. AAOHN Journal. 2010 Jan;58(1):40-.</w:t>
      </w:r>
    </w:p>
    <w:p w14:paraId="337F3694" w14:textId="4ACDB330"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Tung S. Is Taiwan Asia’s next one-stop </w:t>
      </w:r>
      <w:r w:rsidR="005C738B">
        <w:rPr>
          <w:rFonts w:ascii="Times New Roman" w:hAnsi="Times New Roman" w:cs="Times New Roman"/>
          <w:sz w:val="16"/>
          <w:szCs w:val="16"/>
        </w:rPr>
        <w:t>plastic surgery</w:t>
      </w:r>
      <w:r w:rsidRPr="002D267D">
        <w:rPr>
          <w:rFonts w:ascii="Times New Roman" w:hAnsi="Times New Roman" w:cs="Times New Roman"/>
          <w:sz w:val="16"/>
          <w:szCs w:val="16"/>
        </w:rPr>
        <w:t xml:space="preserve"> shop? [Internet]. Time Inc.; 2010 [cited 2023 Jul 29]. Available from: </w:t>
      </w:r>
      <w:hyperlink r:id="rId12" w:history="1">
        <w:r w:rsidRPr="002D267D">
          <w:rPr>
            <w:rFonts w:ascii="Times New Roman" w:hAnsi="Times New Roman" w:cs="Times New Roman"/>
            <w:sz w:val="16"/>
            <w:szCs w:val="16"/>
          </w:rPr>
          <w:t>https://content.time.com/time/world/article/0,8599,2004023,00.html</w:t>
        </w:r>
      </w:hyperlink>
    </w:p>
    <w:p w14:paraId="325D926D"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Lunt N, Smith R, </w:t>
      </w:r>
      <w:proofErr w:type="spellStart"/>
      <w:r w:rsidRPr="002D267D">
        <w:rPr>
          <w:rFonts w:ascii="Times New Roman" w:hAnsi="Times New Roman" w:cs="Times New Roman"/>
          <w:sz w:val="16"/>
          <w:szCs w:val="16"/>
        </w:rPr>
        <w:t>Exworthy</w:t>
      </w:r>
      <w:proofErr w:type="spellEnd"/>
      <w:r w:rsidRPr="002D267D">
        <w:rPr>
          <w:rFonts w:ascii="Times New Roman" w:hAnsi="Times New Roman" w:cs="Times New Roman"/>
          <w:sz w:val="16"/>
          <w:szCs w:val="16"/>
        </w:rPr>
        <w:t xml:space="preserve"> M, Green ST, Horsfall D, Mannion R. Medical Tourism: Treatments, Markets and Health System Implications: A scoping.</w:t>
      </w:r>
    </w:p>
    <w:p w14:paraId="4AC71E16"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Waiting your turn: Wait times for health care in Canada, 2022 report [Internet]. 2022 [cited 2023 Jul 29]. Available from: </w:t>
      </w:r>
      <w:hyperlink r:id="rId13" w:history="1">
        <w:r w:rsidRPr="002D267D">
          <w:rPr>
            <w:rFonts w:ascii="Times New Roman" w:hAnsi="Times New Roman" w:cs="Times New Roman"/>
            <w:sz w:val="16"/>
            <w:szCs w:val="16"/>
          </w:rPr>
          <w:t>https://www.fraserinstitute.org/studies/waiting-your-turn-wait-times-for-health-care-in-canada-2022</w:t>
        </w:r>
      </w:hyperlink>
    </w:p>
    <w:p w14:paraId="53DA1E90"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Jones CA, Keith LG. Medical tourism and reproductive outsourcing: the dawning of a new paradigm for healthcare. International journal of fertility and women's medicine. 2006 Nov 1;51(6):251-5</w:t>
      </w:r>
    </w:p>
    <w:p w14:paraId="71D35BB7" w14:textId="721F8AC2"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Turkish Airlines offers special </w:t>
      </w:r>
      <w:r w:rsidR="005C738B">
        <w:rPr>
          <w:rFonts w:ascii="Times New Roman" w:hAnsi="Times New Roman" w:cs="Times New Roman"/>
          <w:sz w:val="16"/>
          <w:szCs w:val="16"/>
        </w:rPr>
        <w:t>discounts</w:t>
      </w:r>
      <w:r w:rsidRPr="002D267D">
        <w:rPr>
          <w:rFonts w:ascii="Times New Roman" w:hAnsi="Times New Roman" w:cs="Times New Roman"/>
          <w:sz w:val="16"/>
          <w:szCs w:val="16"/>
        </w:rPr>
        <w:t xml:space="preserve"> for medical tourism patients [Internet]. [cited 2023 Jul 29]. Available from: https://www.magazine.medicaltourism.com/article/turkish-airlines-offers-special-discount-for-medical-tourism-patients</w:t>
      </w:r>
    </w:p>
    <w:p w14:paraId="547280C7"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Update on improving medical tourism in the country [Internet]. [cited 2023 Jul 30]. Available from: </w:t>
      </w:r>
      <w:hyperlink r:id="rId14" w:history="1">
        <w:r w:rsidRPr="002D267D">
          <w:rPr>
            <w:rStyle w:val="Hyperlink"/>
            <w:rFonts w:ascii="Times New Roman" w:hAnsi="Times New Roman" w:cs="Times New Roman"/>
            <w:color w:val="auto"/>
            <w:sz w:val="16"/>
            <w:szCs w:val="16"/>
            <w:u w:val="none"/>
          </w:rPr>
          <w:t>https://pib.gov.in/PressReleasePage.aspx?PRID=1909087</w:t>
        </w:r>
      </w:hyperlink>
    </w:p>
    <w:p w14:paraId="47C33187"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Crooks VA, Snyder J. Medical tourism: what Canadian family physicians need to know. Canadian Family Physician. 2011 May 1;57(5):527-9.</w:t>
      </w:r>
    </w:p>
    <w:p w14:paraId="264FDCB7"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Crooks VA, Kingsbury P, Snyder J, Johnston R. What is known about the patient's experience of medical tourism? A scoping review. BMC health services research. 2010 Dec;10(1):1-2.)</w:t>
      </w:r>
    </w:p>
    <w:p w14:paraId="60D315B2" w14:textId="77777777" w:rsidR="00E522B5" w:rsidRPr="002D267D" w:rsidRDefault="00E522B5" w:rsidP="00475D01">
      <w:pPr>
        <w:pStyle w:val="ListParagraph"/>
        <w:numPr>
          <w:ilvl w:val="0"/>
          <w:numId w:val="11"/>
        </w:numPr>
        <w:shd w:val="clear" w:color="auto" w:fill="FFFFFF"/>
        <w:spacing w:before="100" w:beforeAutospacing="1" w:after="0" w:line="240" w:lineRule="auto"/>
        <w:jc w:val="both"/>
        <w:rPr>
          <w:rFonts w:ascii="Times New Roman" w:hAnsi="Times New Roman" w:cs="Times New Roman"/>
          <w:sz w:val="16"/>
          <w:szCs w:val="16"/>
        </w:rPr>
      </w:pPr>
      <w:proofErr w:type="spellStart"/>
      <w:r w:rsidRPr="002D267D">
        <w:rPr>
          <w:rFonts w:ascii="Times New Roman" w:hAnsi="Times New Roman" w:cs="Times New Roman"/>
          <w:sz w:val="16"/>
          <w:szCs w:val="16"/>
        </w:rPr>
        <w:t>MacReady</w:t>
      </w:r>
      <w:proofErr w:type="spellEnd"/>
      <w:r w:rsidRPr="002D267D">
        <w:rPr>
          <w:rFonts w:ascii="Times New Roman" w:hAnsi="Times New Roman" w:cs="Times New Roman"/>
          <w:sz w:val="16"/>
          <w:szCs w:val="16"/>
        </w:rPr>
        <w:t xml:space="preserve"> N. Developing countries court medical tourists. The Lancet. 2007 Jun 2;369(9576):1849-50.</w:t>
      </w:r>
    </w:p>
    <w:p w14:paraId="1CF436DE" w14:textId="77777777" w:rsidR="00E522B5" w:rsidRPr="002D267D" w:rsidRDefault="00E522B5" w:rsidP="00475D01">
      <w:pPr>
        <w:pStyle w:val="ListParagraph"/>
        <w:numPr>
          <w:ilvl w:val="0"/>
          <w:numId w:val="11"/>
        </w:numPr>
        <w:shd w:val="clear" w:color="auto" w:fill="FFFFFF"/>
        <w:spacing w:before="100" w:beforeAutospacing="1" w:after="0" w:line="240" w:lineRule="auto"/>
        <w:jc w:val="both"/>
        <w:rPr>
          <w:rFonts w:ascii="Times New Roman" w:eastAsia="Calibri" w:hAnsi="Times New Roman" w:cs="Times New Roman"/>
          <w:sz w:val="16"/>
          <w:szCs w:val="16"/>
        </w:rPr>
      </w:pPr>
      <w:r w:rsidRPr="002D267D">
        <w:rPr>
          <w:rFonts w:ascii="Times New Roman" w:hAnsi="Times New Roman" w:cs="Times New Roman"/>
          <w:sz w:val="16"/>
          <w:szCs w:val="16"/>
        </w:rPr>
        <w:t>Johnston R, Crooks V, Snyder J. Three Academics' Perspective on Medical Tourism: Reflections on a Trip to Southern India.</w:t>
      </w:r>
    </w:p>
    <w:p w14:paraId="5FE99706" w14:textId="77777777" w:rsidR="00E522B5" w:rsidRPr="002D267D" w:rsidRDefault="00E522B5" w:rsidP="00475D01">
      <w:pPr>
        <w:pStyle w:val="ListParagraph"/>
        <w:numPr>
          <w:ilvl w:val="0"/>
          <w:numId w:val="11"/>
        </w:numPr>
        <w:shd w:val="clear" w:color="auto" w:fill="FFFFFF"/>
        <w:spacing w:before="100" w:beforeAutospacing="1" w:after="0" w:line="240" w:lineRule="auto"/>
        <w:jc w:val="both"/>
        <w:rPr>
          <w:rFonts w:ascii="Times New Roman" w:eastAsia="Calibri" w:hAnsi="Times New Roman" w:cs="Times New Roman"/>
          <w:sz w:val="16"/>
          <w:szCs w:val="16"/>
        </w:rPr>
      </w:pPr>
      <w:r w:rsidRPr="002D267D">
        <w:rPr>
          <w:rFonts w:ascii="Times New Roman" w:hAnsi="Times New Roman" w:cs="Times New Roman"/>
          <w:sz w:val="16"/>
          <w:szCs w:val="16"/>
        </w:rPr>
        <w:t>Ma LS. A medical tourism primer for US physicians. The Journal of medical practice management: MPM. 2008 Mar 1;23(5):291.</w:t>
      </w:r>
    </w:p>
    <w:p w14:paraId="1F5399BF"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Keckley PH, Underwood HR. Medical tourism: update and implications. Washington, DC: Deloitte </w:t>
      </w:r>
      <w:proofErr w:type="spellStart"/>
      <w:r w:rsidRPr="002D267D">
        <w:rPr>
          <w:rFonts w:ascii="Times New Roman" w:hAnsi="Times New Roman" w:cs="Times New Roman"/>
          <w:sz w:val="16"/>
          <w:szCs w:val="16"/>
        </w:rPr>
        <w:t>Center</w:t>
      </w:r>
      <w:proofErr w:type="spellEnd"/>
      <w:r w:rsidRPr="002D267D">
        <w:rPr>
          <w:rFonts w:ascii="Times New Roman" w:hAnsi="Times New Roman" w:cs="Times New Roman"/>
          <w:sz w:val="16"/>
          <w:szCs w:val="16"/>
        </w:rPr>
        <w:t xml:space="preserve"> for Health Solutions. 2009.</w:t>
      </w:r>
    </w:p>
    <w:p w14:paraId="653E02AF"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Cheung IK, Wilson A. Arthroplasty tourism. Medical Journal of Australia. 2007 Dec;187(11-12):666-7.</w:t>
      </w:r>
    </w:p>
    <w:p w14:paraId="16F9ECA9"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Burkett L. Medical tourism: concerns, benefits, and the American legal perspective. The Journal of legal medicine. 2007 May 31;28(2):223-45.</w:t>
      </w:r>
    </w:p>
    <w:p w14:paraId="0CF8D741" w14:textId="77777777" w:rsidR="00E522B5" w:rsidRPr="002D267D" w:rsidRDefault="00E522B5" w:rsidP="00475D01">
      <w:pPr>
        <w:pStyle w:val="ListParagraph"/>
        <w:numPr>
          <w:ilvl w:val="0"/>
          <w:numId w:val="11"/>
        </w:numPr>
        <w:spacing w:after="0" w:line="240" w:lineRule="auto"/>
        <w:jc w:val="both"/>
        <w:rPr>
          <w:rFonts w:ascii="Times New Roman" w:eastAsia="Calibri" w:hAnsi="Times New Roman" w:cs="Times New Roman"/>
          <w:sz w:val="16"/>
          <w:szCs w:val="16"/>
        </w:rPr>
      </w:pPr>
      <w:r w:rsidRPr="002D267D">
        <w:rPr>
          <w:rFonts w:ascii="Times New Roman" w:hAnsi="Times New Roman" w:cs="Times New Roman"/>
          <w:sz w:val="16"/>
          <w:szCs w:val="16"/>
        </w:rPr>
        <w:t>Bookman M. Medical tourism in developing countries. Springer; 2007 Aug 6.</w:t>
      </w:r>
    </w:p>
    <w:p w14:paraId="41669382"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Leahy AL. Medical tourism: The impact of travel to foreign countries for healthcare. The surgeon: journal of the Royal Colleges of Surgeons of Edinburgh and Ireland. 2008 Oct 1;6(5):260-1.</w:t>
      </w:r>
    </w:p>
    <w:p w14:paraId="1735B33A" w14:textId="77777777" w:rsidR="00E522B5" w:rsidRPr="002D267D" w:rsidRDefault="00E522B5" w:rsidP="00475D01">
      <w:pPr>
        <w:pStyle w:val="ListParagraph"/>
        <w:numPr>
          <w:ilvl w:val="0"/>
          <w:numId w:val="11"/>
        </w:numPr>
        <w:spacing w:after="0" w:line="240" w:lineRule="auto"/>
        <w:jc w:val="both"/>
        <w:rPr>
          <w:rFonts w:ascii="Times New Roman" w:hAnsi="Times New Roman" w:cs="Times New Roman"/>
          <w:sz w:val="16"/>
          <w:szCs w:val="16"/>
        </w:rPr>
      </w:pPr>
      <w:proofErr w:type="spellStart"/>
      <w:r w:rsidRPr="002D267D">
        <w:rPr>
          <w:rFonts w:ascii="Times New Roman" w:hAnsi="Times New Roman" w:cs="Times New Roman"/>
          <w:sz w:val="16"/>
          <w:szCs w:val="16"/>
        </w:rPr>
        <w:t>Arunanondchai</w:t>
      </w:r>
      <w:proofErr w:type="spellEnd"/>
      <w:r w:rsidRPr="002D267D">
        <w:rPr>
          <w:rFonts w:ascii="Times New Roman" w:hAnsi="Times New Roman" w:cs="Times New Roman"/>
          <w:sz w:val="16"/>
          <w:szCs w:val="16"/>
        </w:rPr>
        <w:t xml:space="preserve"> J, Fink C. Trade in health services in the ASEAN region. Health Promotion International. 2006 Dec 1;21(suppl_1):59-66.</w:t>
      </w:r>
    </w:p>
    <w:p w14:paraId="0229791D" w14:textId="77777777" w:rsidR="00E522B5" w:rsidRPr="002D267D" w:rsidRDefault="00E522B5" w:rsidP="00475D01">
      <w:pPr>
        <w:pStyle w:val="ListParagraph"/>
        <w:numPr>
          <w:ilvl w:val="0"/>
          <w:numId w:val="11"/>
        </w:numPr>
        <w:shd w:val="clear" w:color="auto" w:fill="FFFFFF"/>
        <w:spacing w:before="100" w:beforeAutospacing="1"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Medical tourism companies turn to telemedicine in wake of covid-19 [Internet]. 2020 [cited 2023 Jul 30]. Available from: </w:t>
      </w:r>
      <w:hyperlink r:id="rId15" w:history="1">
        <w:r w:rsidRPr="002D267D">
          <w:rPr>
            <w:rStyle w:val="Hyperlink"/>
            <w:rFonts w:ascii="Times New Roman" w:hAnsi="Times New Roman" w:cs="Times New Roman"/>
            <w:color w:val="auto"/>
            <w:sz w:val="16"/>
            <w:szCs w:val="16"/>
            <w:u w:val="none"/>
          </w:rPr>
          <w:t>https://www.hindustantimes.com/cities/medical-tourism-companies-turn-to-telemedicine-in-wake-of-covid-19/story-YA0OpXnbjgmvZfsRoHObRP.html</w:t>
        </w:r>
      </w:hyperlink>
    </w:p>
    <w:p w14:paraId="0C17F420" w14:textId="77777777" w:rsidR="00E522B5" w:rsidRPr="002D267D" w:rsidRDefault="00E522B5" w:rsidP="00475D01">
      <w:pPr>
        <w:pStyle w:val="ListParagraph"/>
        <w:numPr>
          <w:ilvl w:val="0"/>
          <w:numId w:val="11"/>
        </w:numPr>
        <w:shd w:val="clear" w:color="auto" w:fill="FFFFFF"/>
        <w:spacing w:before="100" w:beforeAutospacing="1"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Robotic surgery to pave the way for medical value tourism [Internet]. 2022 [cited 2023 Jul 30]. Available from: </w:t>
      </w:r>
      <w:hyperlink r:id="rId16" w:history="1">
        <w:r w:rsidRPr="002D267D">
          <w:rPr>
            <w:rStyle w:val="Hyperlink"/>
            <w:rFonts w:ascii="Times New Roman" w:hAnsi="Times New Roman" w:cs="Times New Roman"/>
            <w:color w:val="auto"/>
            <w:sz w:val="16"/>
            <w:szCs w:val="16"/>
            <w:u w:val="none"/>
          </w:rPr>
          <w:t>https://timesofindia.indiatimes.com/blogs/voices/robotic-surgery-to-pave-the-way-for-medical-value-tourism/</w:t>
        </w:r>
      </w:hyperlink>
    </w:p>
    <w:p w14:paraId="0DFD3803" w14:textId="77777777" w:rsidR="00E522B5" w:rsidRPr="002D267D" w:rsidRDefault="00E522B5" w:rsidP="00475D01">
      <w:pPr>
        <w:pStyle w:val="ListParagraph"/>
        <w:numPr>
          <w:ilvl w:val="0"/>
          <w:numId w:val="11"/>
        </w:numPr>
        <w:shd w:val="clear" w:color="auto" w:fill="FFFFFF"/>
        <w:spacing w:before="100" w:beforeAutospacing="1"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Hassan V, Bellos G. COVID-19: Reshaping Medical Tourism through Artificial Intelligence (AI) and Robotics. Athens Journal of Tourism. 2022;9(2):77-98.</w:t>
      </w:r>
    </w:p>
    <w:p w14:paraId="465A8107" w14:textId="50AB85A7" w:rsidR="00E522B5" w:rsidRPr="002D267D" w:rsidRDefault="00E522B5" w:rsidP="00475D01">
      <w:pPr>
        <w:pStyle w:val="ListParagraph"/>
        <w:numPr>
          <w:ilvl w:val="0"/>
          <w:numId w:val="11"/>
        </w:numPr>
        <w:shd w:val="clear" w:color="auto" w:fill="FFFFFF"/>
        <w:spacing w:before="100" w:beforeAutospacing="1" w:after="0" w:line="240" w:lineRule="auto"/>
        <w:jc w:val="both"/>
        <w:rPr>
          <w:rFonts w:ascii="Times New Roman" w:hAnsi="Times New Roman" w:cs="Times New Roman"/>
          <w:sz w:val="16"/>
          <w:szCs w:val="16"/>
        </w:rPr>
      </w:pPr>
      <w:r w:rsidRPr="002D267D">
        <w:rPr>
          <w:rFonts w:ascii="Times New Roman" w:hAnsi="Times New Roman" w:cs="Times New Roman"/>
          <w:sz w:val="16"/>
          <w:szCs w:val="16"/>
        </w:rPr>
        <w:t xml:space="preserve">www.ETHealthworld.com. Promoting medical tourism via Ayushman Bharat Digital Mission - et </w:t>
      </w:r>
      <w:r w:rsidR="005C738B">
        <w:rPr>
          <w:rFonts w:ascii="Times New Roman" w:hAnsi="Times New Roman" w:cs="Times New Roman"/>
          <w:sz w:val="16"/>
          <w:szCs w:val="16"/>
        </w:rPr>
        <w:t>health world</w:t>
      </w:r>
      <w:r w:rsidRPr="002D267D">
        <w:rPr>
          <w:rFonts w:ascii="Times New Roman" w:hAnsi="Times New Roman" w:cs="Times New Roman"/>
          <w:sz w:val="16"/>
          <w:szCs w:val="16"/>
        </w:rPr>
        <w:t xml:space="preserve"> [Internet]. 2021 [cited 2023 Jul 30]. Available from: </w:t>
      </w:r>
      <w:hyperlink r:id="rId17" w:history="1">
        <w:r w:rsidRPr="002D267D">
          <w:rPr>
            <w:rStyle w:val="Hyperlink"/>
            <w:rFonts w:ascii="Times New Roman" w:hAnsi="Times New Roman" w:cs="Times New Roman"/>
            <w:color w:val="auto"/>
            <w:sz w:val="16"/>
            <w:szCs w:val="16"/>
            <w:u w:val="none"/>
          </w:rPr>
          <w:t>https://health.economictimes.indiatimes.com/news/industry/promoting-medical-tourism-via-ayushman-bharat-digital-mission/87301743</w:t>
        </w:r>
      </w:hyperlink>
    </w:p>
    <w:p w14:paraId="1914D21C" w14:textId="7D5961F1" w:rsidR="00E522B5" w:rsidRPr="00FF6BEF" w:rsidRDefault="00E522B5" w:rsidP="00475D01">
      <w:pPr>
        <w:pStyle w:val="ListParagraph"/>
        <w:numPr>
          <w:ilvl w:val="0"/>
          <w:numId w:val="11"/>
        </w:numPr>
        <w:shd w:val="clear" w:color="auto" w:fill="FFFFFF"/>
        <w:spacing w:before="100" w:beforeAutospacing="1" w:after="0" w:line="240" w:lineRule="auto"/>
        <w:jc w:val="both"/>
        <w:rPr>
          <w:rFonts w:ascii="Times New Roman" w:eastAsia="Calibri" w:hAnsi="Times New Roman" w:cs="Times New Roman"/>
          <w:sz w:val="16"/>
          <w:szCs w:val="16"/>
        </w:rPr>
      </w:pPr>
      <w:r w:rsidRPr="002D267D">
        <w:rPr>
          <w:rFonts w:ascii="Times New Roman" w:hAnsi="Times New Roman" w:cs="Times New Roman"/>
          <w:sz w:val="16"/>
          <w:szCs w:val="16"/>
        </w:rPr>
        <w:t xml:space="preserve">[Internet]. [cited 2023 Jul 30]. Available from: </w:t>
      </w:r>
      <w:hyperlink r:id="rId18" w:history="1">
        <w:r w:rsidR="00FF6BEF" w:rsidRPr="00A75B67">
          <w:rPr>
            <w:rStyle w:val="Hyperlink"/>
            <w:rFonts w:ascii="Times New Roman" w:hAnsi="Times New Roman" w:cs="Times New Roman"/>
            <w:sz w:val="16"/>
            <w:szCs w:val="16"/>
          </w:rPr>
          <w:t>https://tourism.gov.in/sites/default/files/2022-05/National%20Strategy%20and%20Roadmap%20for%20Medical%20and%20Wellness%20Tourism.pdf</w:t>
        </w:r>
      </w:hyperlink>
    </w:p>
    <w:p w14:paraId="252E05FB" w14:textId="6EAE0F64" w:rsidR="00FF6BEF" w:rsidRPr="00A210AF" w:rsidRDefault="00A210AF" w:rsidP="00475D01">
      <w:pPr>
        <w:pStyle w:val="ListParagraph"/>
        <w:numPr>
          <w:ilvl w:val="0"/>
          <w:numId w:val="11"/>
        </w:numPr>
        <w:shd w:val="clear" w:color="auto" w:fill="FFFFFF"/>
        <w:spacing w:before="100" w:beforeAutospacing="1" w:after="0" w:line="240" w:lineRule="auto"/>
        <w:jc w:val="both"/>
        <w:rPr>
          <w:rFonts w:ascii="Times New Roman" w:eastAsia="Calibri" w:hAnsi="Times New Roman" w:cs="Times New Roman"/>
          <w:sz w:val="16"/>
          <w:szCs w:val="16"/>
        </w:rPr>
      </w:pPr>
      <w:r w:rsidRPr="00A210AF">
        <w:rPr>
          <w:rStyle w:val="selectable-text"/>
          <w:rFonts w:ascii="Times New Roman" w:hAnsi="Times New Roman" w:cs="Times New Roman"/>
          <w:sz w:val="16"/>
          <w:szCs w:val="16"/>
        </w:rPr>
        <w:t>A global leader for health care quality and patient safety [Internet]. Jointcommissioninternational.org. [cited 2023 Jul 30]. Available from: https://www.jointcommissioninternational.org/</w:t>
      </w:r>
    </w:p>
    <w:p w14:paraId="152001D4" w14:textId="1BC60394" w:rsidR="00FF6BEF" w:rsidRPr="00A210AF" w:rsidRDefault="00FF6BEF" w:rsidP="00475D01">
      <w:pPr>
        <w:pStyle w:val="ListParagraph"/>
        <w:numPr>
          <w:ilvl w:val="0"/>
          <w:numId w:val="11"/>
        </w:numPr>
        <w:shd w:val="clear" w:color="auto" w:fill="FFFFFF"/>
        <w:spacing w:before="100" w:beforeAutospacing="1" w:after="0" w:line="240" w:lineRule="auto"/>
        <w:jc w:val="both"/>
        <w:rPr>
          <w:rStyle w:val="selectable-text"/>
          <w:rFonts w:ascii="Times New Roman" w:eastAsia="Calibri" w:hAnsi="Times New Roman" w:cs="Times New Roman"/>
          <w:sz w:val="16"/>
          <w:szCs w:val="16"/>
        </w:rPr>
      </w:pPr>
      <w:r w:rsidRPr="00A210AF">
        <w:rPr>
          <w:rStyle w:val="selectable-text"/>
          <w:rFonts w:ascii="Times New Roman" w:hAnsi="Times New Roman" w:cs="Times New Roman"/>
          <w:sz w:val="16"/>
          <w:szCs w:val="16"/>
        </w:rPr>
        <w:t>Xu H, Dinev T, Smith J, Hart P. Information privacy concerns: Linking individual perceptions with institutional privacy assurances. Journal of the Association for Information Systems. 2011;12(12):1.</w:t>
      </w:r>
    </w:p>
    <w:p w14:paraId="0283677C" w14:textId="7F5A84C3" w:rsidR="00A210AF" w:rsidRPr="00A210AF" w:rsidRDefault="00A210AF" w:rsidP="00475D01">
      <w:pPr>
        <w:pStyle w:val="ListParagraph"/>
        <w:numPr>
          <w:ilvl w:val="0"/>
          <w:numId w:val="11"/>
        </w:numPr>
        <w:shd w:val="clear" w:color="auto" w:fill="FFFFFF"/>
        <w:spacing w:before="100" w:beforeAutospacing="1" w:after="0" w:line="240" w:lineRule="auto"/>
        <w:jc w:val="both"/>
        <w:rPr>
          <w:rStyle w:val="selectable-text"/>
          <w:rFonts w:ascii="Times New Roman" w:eastAsia="Calibri" w:hAnsi="Times New Roman" w:cs="Times New Roman"/>
          <w:sz w:val="16"/>
          <w:szCs w:val="16"/>
        </w:rPr>
      </w:pPr>
      <w:r w:rsidRPr="00A210AF">
        <w:rPr>
          <w:rStyle w:val="selectable-text"/>
          <w:rFonts w:ascii="Times New Roman" w:hAnsi="Times New Roman" w:cs="Times New Roman"/>
          <w:sz w:val="16"/>
          <w:szCs w:val="16"/>
        </w:rPr>
        <w:t>International Committee of Medical Journal Editors. Protection of patients' rights to privacy. BMJ: British Medical Journal. 1995 Nov 11;311(7015):1272.</w:t>
      </w:r>
    </w:p>
    <w:p w14:paraId="4BC00B2F" w14:textId="4D1C6C15" w:rsidR="00A210AF" w:rsidRPr="00A210AF" w:rsidRDefault="00A210AF" w:rsidP="00475D01">
      <w:pPr>
        <w:pStyle w:val="ListParagraph"/>
        <w:numPr>
          <w:ilvl w:val="0"/>
          <w:numId w:val="11"/>
        </w:numPr>
        <w:shd w:val="clear" w:color="auto" w:fill="FFFFFF"/>
        <w:spacing w:before="100" w:beforeAutospacing="1" w:after="0" w:line="240" w:lineRule="auto"/>
        <w:jc w:val="both"/>
        <w:rPr>
          <w:rStyle w:val="selectable-text"/>
          <w:rFonts w:ascii="Times New Roman" w:eastAsia="Calibri" w:hAnsi="Times New Roman" w:cs="Times New Roman"/>
          <w:sz w:val="16"/>
          <w:szCs w:val="16"/>
        </w:rPr>
      </w:pPr>
      <w:r w:rsidRPr="00A210AF">
        <w:rPr>
          <w:rStyle w:val="selectable-text"/>
          <w:rFonts w:ascii="Times New Roman" w:hAnsi="Times New Roman" w:cs="Times New Roman"/>
          <w:sz w:val="16"/>
          <w:szCs w:val="16"/>
        </w:rPr>
        <w:t>Singer J, Adams J. Integrating complementary and alternative medicine into mainstream healthcare services: the perspectives of health service managers. BMC complementary and alternative medicine. 2014 Dec;14(1):1-1.</w:t>
      </w:r>
    </w:p>
    <w:p w14:paraId="1DC18C33" w14:textId="2178FE46" w:rsidR="00A210AF" w:rsidRPr="00A210AF" w:rsidRDefault="00A210AF" w:rsidP="00475D01">
      <w:pPr>
        <w:pStyle w:val="ListParagraph"/>
        <w:numPr>
          <w:ilvl w:val="0"/>
          <w:numId w:val="11"/>
        </w:numPr>
        <w:shd w:val="clear" w:color="auto" w:fill="FFFFFF"/>
        <w:spacing w:before="100" w:beforeAutospacing="1" w:after="0" w:line="240" w:lineRule="auto"/>
        <w:jc w:val="both"/>
        <w:rPr>
          <w:rFonts w:ascii="Times New Roman" w:eastAsia="Calibri" w:hAnsi="Times New Roman" w:cs="Times New Roman"/>
          <w:sz w:val="16"/>
          <w:szCs w:val="16"/>
        </w:rPr>
      </w:pPr>
      <w:proofErr w:type="spellStart"/>
      <w:r w:rsidRPr="00A210AF">
        <w:rPr>
          <w:rStyle w:val="selectable-text"/>
          <w:rFonts w:ascii="Times New Roman" w:hAnsi="Times New Roman" w:cs="Times New Roman"/>
          <w:sz w:val="16"/>
          <w:szCs w:val="16"/>
        </w:rPr>
        <w:t>Dodani</w:t>
      </w:r>
      <w:proofErr w:type="spellEnd"/>
      <w:r w:rsidRPr="00A210AF">
        <w:rPr>
          <w:rStyle w:val="selectable-text"/>
          <w:rFonts w:ascii="Times New Roman" w:hAnsi="Times New Roman" w:cs="Times New Roman"/>
          <w:sz w:val="16"/>
          <w:szCs w:val="16"/>
        </w:rPr>
        <w:t xml:space="preserve"> S, </w:t>
      </w:r>
      <w:proofErr w:type="spellStart"/>
      <w:r w:rsidRPr="00A210AF">
        <w:rPr>
          <w:rStyle w:val="selectable-text"/>
          <w:rFonts w:ascii="Times New Roman" w:hAnsi="Times New Roman" w:cs="Times New Roman"/>
          <w:sz w:val="16"/>
          <w:szCs w:val="16"/>
        </w:rPr>
        <w:t>LaPorte</w:t>
      </w:r>
      <w:proofErr w:type="spellEnd"/>
      <w:r w:rsidRPr="00A210AF">
        <w:rPr>
          <w:rStyle w:val="selectable-text"/>
          <w:rFonts w:ascii="Times New Roman" w:hAnsi="Times New Roman" w:cs="Times New Roman"/>
          <w:sz w:val="16"/>
          <w:szCs w:val="16"/>
        </w:rPr>
        <w:t xml:space="preserve"> RE. Brain drain from developing countries: how can brain drain be converted into wisdom gain</w:t>
      </w:r>
      <w:proofErr w:type="gramStart"/>
      <w:r w:rsidRPr="00A210AF">
        <w:rPr>
          <w:rStyle w:val="selectable-text"/>
          <w:rFonts w:ascii="Times New Roman" w:hAnsi="Times New Roman" w:cs="Times New Roman"/>
          <w:sz w:val="16"/>
          <w:szCs w:val="16"/>
        </w:rPr>
        <w:t>?.</w:t>
      </w:r>
      <w:proofErr w:type="gramEnd"/>
      <w:r w:rsidRPr="00A210AF">
        <w:rPr>
          <w:rStyle w:val="selectable-text"/>
          <w:rFonts w:ascii="Times New Roman" w:hAnsi="Times New Roman" w:cs="Times New Roman"/>
          <w:sz w:val="16"/>
          <w:szCs w:val="16"/>
        </w:rPr>
        <w:t xml:space="preserve"> Journal of the Royal society of Medicine. 2005 Nov;98(11):487-91.</w:t>
      </w:r>
    </w:p>
    <w:sectPr w:rsidR="00A210AF" w:rsidRPr="00A210AF" w:rsidSect="002D267D">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2B16"/>
    <w:multiLevelType w:val="multilevel"/>
    <w:tmpl w:val="493015F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74D37B3"/>
    <w:multiLevelType w:val="multilevel"/>
    <w:tmpl w:val="BD76FE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4D01542"/>
    <w:multiLevelType w:val="multilevel"/>
    <w:tmpl w:val="756C25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7E67923"/>
    <w:multiLevelType w:val="hybridMultilevel"/>
    <w:tmpl w:val="F7CE51E2"/>
    <w:lvl w:ilvl="0" w:tplc="40090019">
      <w:start w:val="1"/>
      <w:numFmt w:val="low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25C64FAB"/>
    <w:multiLevelType w:val="multilevel"/>
    <w:tmpl w:val="2954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CC5362"/>
    <w:multiLevelType w:val="multilevel"/>
    <w:tmpl w:val="5B1A656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AB552B"/>
    <w:multiLevelType w:val="hybridMultilevel"/>
    <w:tmpl w:val="56EC10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AED57B0"/>
    <w:multiLevelType w:val="multilevel"/>
    <w:tmpl w:val="6C3CA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EFC0CA0"/>
    <w:multiLevelType w:val="hybridMultilevel"/>
    <w:tmpl w:val="17A21C4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F020217"/>
    <w:multiLevelType w:val="multilevel"/>
    <w:tmpl w:val="BD76FE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9B26BE9"/>
    <w:multiLevelType w:val="multilevel"/>
    <w:tmpl w:val="4800BB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4EDF7532"/>
    <w:multiLevelType w:val="multilevel"/>
    <w:tmpl w:val="A3EC11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65428A2"/>
    <w:multiLevelType w:val="hybridMultilevel"/>
    <w:tmpl w:val="01988B9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0C4784D"/>
    <w:multiLevelType w:val="multilevel"/>
    <w:tmpl w:val="F4E48A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93A1463"/>
    <w:multiLevelType w:val="hybridMultilevel"/>
    <w:tmpl w:val="7EE208DA"/>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AFE6BFA"/>
    <w:multiLevelType w:val="hybridMultilevel"/>
    <w:tmpl w:val="35D4911C"/>
    <w:lvl w:ilvl="0" w:tplc="40090001">
      <w:start w:val="1"/>
      <w:numFmt w:val="bullet"/>
      <w:lvlText w:val=""/>
      <w:lvlJc w:val="left"/>
      <w:pPr>
        <w:ind w:left="720" w:hanging="360"/>
      </w:pPr>
      <w:rPr>
        <w:rFonts w:ascii="Symbol" w:hAnsi="Symbol" w:hint="default"/>
      </w:rPr>
    </w:lvl>
    <w:lvl w:ilvl="1" w:tplc="40090013">
      <w:start w:val="1"/>
      <w:numFmt w:val="upperRoman"/>
      <w:lvlText w:val="%2."/>
      <w:lvlJc w:val="righ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DF64B81"/>
    <w:multiLevelType w:val="hybridMultilevel"/>
    <w:tmpl w:val="C6702CD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765D10CC"/>
    <w:multiLevelType w:val="multilevel"/>
    <w:tmpl w:val="062E4BD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7"/>
  </w:num>
  <w:num w:numId="4">
    <w:abstractNumId w:val="10"/>
  </w:num>
  <w:num w:numId="5">
    <w:abstractNumId w:val="2"/>
  </w:num>
  <w:num w:numId="6">
    <w:abstractNumId w:val="0"/>
  </w:num>
  <w:num w:numId="7">
    <w:abstractNumId w:val="4"/>
  </w:num>
  <w:num w:numId="8">
    <w:abstractNumId w:val="5"/>
  </w:num>
  <w:num w:numId="9">
    <w:abstractNumId w:val="9"/>
  </w:num>
  <w:num w:numId="10">
    <w:abstractNumId w:val="1"/>
  </w:num>
  <w:num w:numId="11">
    <w:abstractNumId w:val="6"/>
  </w:num>
  <w:num w:numId="12">
    <w:abstractNumId w:val="8"/>
  </w:num>
  <w:num w:numId="13">
    <w:abstractNumId w:val="14"/>
  </w:num>
  <w:num w:numId="14">
    <w:abstractNumId w:val="15"/>
  </w:num>
  <w:num w:numId="15">
    <w:abstractNumId w:val="16"/>
  </w:num>
  <w:num w:numId="16">
    <w:abstractNumId w:val="12"/>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E54"/>
    <w:rsid w:val="00020874"/>
    <w:rsid w:val="0002308B"/>
    <w:rsid w:val="000676A8"/>
    <w:rsid w:val="000953DC"/>
    <w:rsid w:val="000A53F8"/>
    <w:rsid w:val="000B087E"/>
    <w:rsid w:val="000B28C1"/>
    <w:rsid w:val="000C2C4B"/>
    <w:rsid w:val="00100215"/>
    <w:rsid w:val="00100FA5"/>
    <w:rsid w:val="0014797F"/>
    <w:rsid w:val="0015175C"/>
    <w:rsid w:val="0018009A"/>
    <w:rsid w:val="00180E6B"/>
    <w:rsid w:val="001858C4"/>
    <w:rsid w:val="001A08E7"/>
    <w:rsid w:val="001C6D74"/>
    <w:rsid w:val="001D3A7A"/>
    <w:rsid w:val="001E5F42"/>
    <w:rsid w:val="001F6AC4"/>
    <w:rsid w:val="00201933"/>
    <w:rsid w:val="0022059E"/>
    <w:rsid w:val="002525E3"/>
    <w:rsid w:val="002638CA"/>
    <w:rsid w:val="002C318F"/>
    <w:rsid w:val="002D267D"/>
    <w:rsid w:val="00301374"/>
    <w:rsid w:val="00304A33"/>
    <w:rsid w:val="00307688"/>
    <w:rsid w:val="00330372"/>
    <w:rsid w:val="00337362"/>
    <w:rsid w:val="00354661"/>
    <w:rsid w:val="003571EE"/>
    <w:rsid w:val="00360994"/>
    <w:rsid w:val="003671D3"/>
    <w:rsid w:val="003940FC"/>
    <w:rsid w:val="00396AA0"/>
    <w:rsid w:val="00397F5A"/>
    <w:rsid w:val="003A1C74"/>
    <w:rsid w:val="004042DE"/>
    <w:rsid w:val="00404E59"/>
    <w:rsid w:val="0040671C"/>
    <w:rsid w:val="00425FE3"/>
    <w:rsid w:val="0045536F"/>
    <w:rsid w:val="00462360"/>
    <w:rsid w:val="00467EF2"/>
    <w:rsid w:val="00475D01"/>
    <w:rsid w:val="00485019"/>
    <w:rsid w:val="004D3374"/>
    <w:rsid w:val="004E459A"/>
    <w:rsid w:val="004E53DF"/>
    <w:rsid w:val="004F6F0C"/>
    <w:rsid w:val="00504D60"/>
    <w:rsid w:val="00564ECA"/>
    <w:rsid w:val="00575435"/>
    <w:rsid w:val="005820F1"/>
    <w:rsid w:val="005B0CE9"/>
    <w:rsid w:val="005B72CB"/>
    <w:rsid w:val="005C738B"/>
    <w:rsid w:val="005D1335"/>
    <w:rsid w:val="005E573C"/>
    <w:rsid w:val="005F692D"/>
    <w:rsid w:val="00615721"/>
    <w:rsid w:val="006163DD"/>
    <w:rsid w:val="00663E9B"/>
    <w:rsid w:val="0067751B"/>
    <w:rsid w:val="00680BF4"/>
    <w:rsid w:val="006A61F5"/>
    <w:rsid w:val="006F3D84"/>
    <w:rsid w:val="00710D3D"/>
    <w:rsid w:val="00713EAE"/>
    <w:rsid w:val="0072015C"/>
    <w:rsid w:val="00720F9C"/>
    <w:rsid w:val="00741AF9"/>
    <w:rsid w:val="00742BCD"/>
    <w:rsid w:val="0076306C"/>
    <w:rsid w:val="00773115"/>
    <w:rsid w:val="00775605"/>
    <w:rsid w:val="007841C5"/>
    <w:rsid w:val="00785E88"/>
    <w:rsid w:val="00786265"/>
    <w:rsid w:val="007C2CE2"/>
    <w:rsid w:val="007E1801"/>
    <w:rsid w:val="00801D84"/>
    <w:rsid w:val="00810FE4"/>
    <w:rsid w:val="00812814"/>
    <w:rsid w:val="00840272"/>
    <w:rsid w:val="00847D9E"/>
    <w:rsid w:val="00852798"/>
    <w:rsid w:val="0086354D"/>
    <w:rsid w:val="00867030"/>
    <w:rsid w:val="00876FA8"/>
    <w:rsid w:val="008837BF"/>
    <w:rsid w:val="008A4C70"/>
    <w:rsid w:val="008D0E54"/>
    <w:rsid w:val="008D40B7"/>
    <w:rsid w:val="008F1C3A"/>
    <w:rsid w:val="008F28D2"/>
    <w:rsid w:val="00915B80"/>
    <w:rsid w:val="009218E7"/>
    <w:rsid w:val="00934348"/>
    <w:rsid w:val="00963B52"/>
    <w:rsid w:val="00967974"/>
    <w:rsid w:val="00981AC2"/>
    <w:rsid w:val="00987C89"/>
    <w:rsid w:val="00995267"/>
    <w:rsid w:val="009A5FF1"/>
    <w:rsid w:val="009D5EAC"/>
    <w:rsid w:val="009E61A0"/>
    <w:rsid w:val="00A17D8C"/>
    <w:rsid w:val="00A210AF"/>
    <w:rsid w:val="00A220E6"/>
    <w:rsid w:val="00A24A9F"/>
    <w:rsid w:val="00A30F2C"/>
    <w:rsid w:val="00A37B68"/>
    <w:rsid w:val="00A51B04"/>
    <w:rsid w:val="00A60394"/>
    <w:rsid w:val="00A72515"/>
    <w:rsid w:val="00A73A3E"/>
    <w:rsid w:val="00A9484E"/>
    <w:rsid w:val="00AD626F"/>
    <w:rsid w:val="00AE1B42"/>
    <w:rsid w:val="00AF6CB9"/>
    <w:rsid w:val="00B05A7C"/>
    <w:rsid w:val="00B07C6B"/>
    <w:rsid w:val="00B1374E"/>
    <w:rsid w:val="00B21372"/>
    <w:rsid w:val="00B34E14"/>
    <w:rsid w:val="00B44C00"/>
    <w:rsid w:val="00B50E92"/>
    <w:rsid w:val="00B51109"/>
    <w:rsid w:val="00B61F56"/>
    <w:rsid w:val="00B67DCC"/>
    <w:rsid w:val="00B7748E"/>
    <w:rsid w:val="00B84E78"/>
    <w:rsid w:val="00BA3E17"/>
    <w:rsid w:val="00BC3024"/>
    <w:rsid w:val="00BC524D"/>
    <w:rsid w:val="00BC70E2"/>
    <w:rsid w:val="00BD47C5"/>
    <w:rsid w:val="00BF580F"/>
    <w:rsid w:val="00BF685F"/>
    <w:rsid w:val="00C14D92"/>
    <w:rsid w:val="00C14DF4"/>
    <w:rsid w:val="00C92AF8"/>
    <w:rsid w:val="00CA301D"/>
    <w:rsid w:val="00CB2D8B"/>
    <w:rsid w:val="00CC52F8"/>
    <w:rsid w:val="00CC6FA4"/>
    <w:rsid w:val="00CE066A"/>
    <w:rsid w:val="00CE1E78"/>
    <w:rsid w:val="00CE4FB1"/>
    <w:rsid w:val="00CE5A47"/>
    <w:rsid w:val="00D17E47"/>
    <w:rsid w:val="00D30BCA"/>
    <w:rsid w:val="00D33F35"/>
    <w:rsid w:val="00D47FBF"/>
    <w:rsid w:val="00D54BFE"/>
    <w:rsid w:val="00D6050D"/>
    <w:rsid w:val="00D7463B"/>
    <w:rsid w:val="00D90080"/>
    <w:rsid w:val="00D92EA8"/>
    <w:rsid w:val="00D94B39"/>
    <w:rsid w:val="00DA7A98"/>
    <w:rsid w:val="00DE02E4"/>
    <w:rsid w:val="00E22B55"/>
    <w:rsid w:val="00E24529"/>
    <w:rsid w:val="00E43D8F"/>
    <w:rsid w:val="00E43F78"/>
    <w:rsid w:val="00E522B5"/>
    <w:rsid w:val="00E661CF"/>
    <w:rsid w:val="00E74B36"/>
    <w:rsid w:val="00E77315"/>
    <w:rsid w:val="00E9341F"/>
    <w:rsid w:val="00E93682"/>
    <w:rsid w:val="00EA651A"/>
    <w:rsid w:val="00EB4730"/>
    <w:rsid w:val="00EB55F7"/>
    <w:rsid w:val="00ED566C"/>
    <w:rsid w:val="00ED58FC"/>
    <w:rsid w:val="00F1188E"/>
    <w:rsid w:val="00F15B46"/>
    <w:rsid w:val="00F463DB"/>
    <w:rsid w:val="00F532A5"/>
    <w:rsid w:val="00F6324E"/>
    <w:rsid w:val="00F7020F"/>
    <w:rsid w:val="00FA0057"/>
    <w:rsid w:val="00FA076F"/>
    <w:rsid w:val="00FA0A4C"/>
    <w:rsid w:val="00FA23BC"/>
    <w:rsid w:val="00FB4B39"/>
    <w:rsid w:val="00FB4EF9"/>
    <w:rsid w:val="00FF6BE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3D1D"/>
  <w15:chartTrackingRefBased/>
  <w15:docId w15:val="{6D581449-B8F9-4209-B82F-67361F121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3F35"/>
    <w:rPr>
      <w:color w:val="0000FF"/>
      <w:u w:val="single"/>
    </w:rPr>
  </w:style>
  <w:style w:type="character" w:styleId="Emphasis">
    <w:name w:val="Emphasis"/>
    <w:basedOn w:val="DefaultParagraphFont"/>
    <w:uiPriority w:val="20"/>
    <w:qFormat/>
    <w:rsid w:val="00A72515"/>
    <w:rPr>
      <w:i/>
      <w:iCs/>
    </w:rPr>
  </w:style>
  <w:style w:type="paragraph" w:styleId="ListParagraph">
    <w:name w:val="List Paragraph"/>
    <w:basedOn w:val="Normal"/>
    <w:uiPriority w:val="34"/>
    <w:qFormat/>
    <w:rsid w:val="00E24529"/>
    <w:pPr>
      <w:ind w:left="720"/>
      <w:contextualSpacing/>
    </w:pPr>
  </w:style>
  <w:style w:type="character" w:customStyle="1" w:styleId="UnresolvedMention">
    <w:name w:val="Unresolved Mention"/>
    <w:basedOn w:val="DefaultParagraphFont"/>
    <w:uiPriority w:val="99"/>
    <w:semiHidden/>
    <w:unhideWhenUsed/>
    <w:rsid w:val="00FF6BEF"/>
    <w:rPr>
      <w:color w:val="605E5C"/>
      <w:shd w:val="clear" w:color="auto" w:fill="E1DFDD"/>
    </w:rPr>
  </w:style>
  <w:style w:type="character" w:customStyle="1" w:styleId="selectable-text">
    <w:name w:val="selectable-text"/>
    <w:basedOn w:val="DefaultParagraphFont"/>
    <w:rsid w:val="00FF6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59262">
      <w:bodyDiv w:val="1"/>
      <w:marLeft w:val="0"/>
      <w:marRight w:val="0"/>
      <w:marTop w:val="0"/>
      <w:marBottom w:val="0"/>
      <w:divBdr>
        <w:top w:val="none" w:sz="0" w:space="0" w:color="auto"/>
        <w:left w:val="none" w:sz="0" w:space="0" w:color="auto"/>
        <w:bottom w:val="none" w:sz="0" w:space="0" w:color="auto"/>
        <w:right w:val="none" w:sz="0" w:space="0" w:color="auto"/>
      </w:divBdr>
    </w:div>
    <w:div w:id="100149355">
      <w:bodyDiv w:val="1"/>
      <w:marLeft w:val="0"/>
      <w:marRight w:val="0"/>
      <w:marTop w:val="0"/>
      <w:marBottom w:val="0"/>
      <w:divBdr>
        <w:top w:val="none" w:sz="0" w:space="0" w:color="auto"/>
        <w:left w:val="none" w:sz="0" w:space="0" w:color="auto"/>
        <w:bottom w:val="none" w:sz="0" w:space="0" w:color="auto"/>
        <w:right w:val="none" w:sz="0" w:space="0" w:color="auto"/>
      </w:divBdr>
      <w:divsChild>
        <w:div w:id="1156457361">
          <w:marLeft w:val="0"/>
          <w:marRight w:val="0"/>
          <w:marTop w:val="0"/>
          <w:marBottom w:val="0"/>
          <w:divBdr>
            <w:top w:val="none" w:sz="0" w:space="0" w:color="auto"/>
            <w:left w:val="none" w:sz="0" w:space="0" w:color="auto"/>
            <w:bottom w:val="none" w:sz="0" w:space="0" w:color="auto"/>
            <w:right w:val="none" w:sz="0" w:space="0" w:color="auto"/>
          </w:divBdr>
        </w:div>
      </w:divsChild>
    </w:div>
    <w:div w:id="392890492">
      <w:bodyDiv w:val="1"/>
      <w:marLeft w:val="0"/>
      <w:marRight w:val="0"/>
      <w:marTop w:val="0"/>
      <w:marBottom w:val="0"/>
      <w:divBdr>
        <w:top w:val="none" w:sz="0" w:space="0" w:color="auto"/>
        <w:left w:val="none" w:sz="0" w:space="0" w:color="auto"/>
        <w:bottom w:val="none" w:sz="0" w:space="0" w:color="auto"/>
        <w:right w:val="none" w:sz="0" w:space="0" w:color="auto"/>
      </w:divBdr>
    </w:div>
    <w:div w:id="906188455">
      <w:bodyDiv w:val="1"/>
      <w:marLeft w:val="0"/>
      <w:marRight w:val="0"/>
      <w:marTop w:val="0"/>
      <w:marBottom w:val="0"/>
      <w:divBdr>
        <w:top w:val="none" w:sz="0" w:space="0" w:color="auto"/>
        <w:left w:val="none" w:sz="0" w:space="0" w:color="auto"/>
        <w:bottom w:val="none" w:sz="0" w:space="0" w:color="auto"/>
        <w:right w:val="none" w:sz="0" w:space="0" w:color="auto"/>
      </w:divBdr>
    </w:div>
    <w:div w:id="922909991">
      <w:bodyDiv w:val="1"/>
      <w:marLeft w:val="0"/>
      <w:marRight w:val="0"/>
      <w:marTop w:val="0"/>
      <w:marBottom w:val="0"/>
      <w:divBdr>
        <w:top w:val="none" w:sz="0" w:space="0" w:color="auto"/>
        <w:left w:val="none" w:sz="0" w:space="0" w:color="auto"/>
        <w:bottom w:val="none" w:sz="0" w:space="0" w:color="auto"/>
        <w:right w:val="none" w:sz="0" w:space="0" w:color="auto"/>
      </w:divBdr>
    </w:div>
    <w:div w:id="1116560341">
      <w:bodyDiv w:val="1"/>
      <w:marLeft w:val="0"/>
      <w:marRight w:val="0"/>
      <w:marTop w:val="0"/>
      <w:marBottom w:val="0"/>
      <w:divBdr>
        <w:top w:val="none" w:sz="0" w:space="0" w:color="auto"/>
        <w:left w:val="none" w:sz="0" w:space="0" w:color="auto"/>
        <w:bottom w:val="none" w:sz="0" w:space="0" w:color="auto"/>
        <w:right w:val="none" w:sz="0" w:space="0" w:color="auto"/>
      </w:divBdr>
      <w:divsChild>
        <w:div w:id="1173716774">
          <w:marLeft w:val="0"/>
          <w:marRight w:val="0"/>
          <w:marTop w:val="0"/>
          <w:marBottom w:val="0"/>
          <w:divBdr>
            <w:top w:val="none" w:sz="0" w:space="0" w:color="auto"/>
            <w:left w:val="none" w:sz="0" w:space="0" w:color="auto"/>
            <w:bottom w:val="none" w:sz="0" w:space="0" w:color="auto"/>
            <w:right w:val="none" w:sz="0" w:space="0" w:color="auto"/>
          </w:divBdr>
        </w:div>
        <w:div w:id="2039886710">
          <w:marLeft w:val="0"/>
          <w:marRight w:val="0"/>
          <w:marTop w:val="0"/>
          <w:marBottom w:val="0"/>
          <w:divBdr>
            <w:top w:val="none" w:sz="0" w:space="0" w:color="auto"/>
            <w:left w:val="none" w:sz="0" w:space="0" w:color="auto"/>
            <w:bottom w:val="none" w:sz="0" w:space="0" w:color="auto"/>
            <w:right w:val="none" w:sz="0" w:space="0" w:color="auto"/>
          </w:divBdr>
        </w:div>
        <w:div w:id="1481463243">
          <w:marLeft w:val="0"/>
          <w:marRight w:val="0"/>
          <w:marTop w:val="0"/>
          <w:marBottom w:val="0"/>
          <w:divBdr>
            <w:top w:val="none" w:sz="0" w:space="0" w:color="auto"/>
            <w:left w:val="none" w:sz="0" w:space="0" w:color="auto"/>
            <w:bottom w:val="none" w:sz="0" w:space="0" w:color="auto"/>
            <w:right w:val="none" w:sz="0" w:space="0" w:color="auto"/>
          </w:divBdr>
        </w:div>
        <w:div w:id="2016566220">
          <w:marLeft w:val="0"/>
          <w:marRight w:val="0"/>
          <w:marTop w:val="0"/>
          <w:marBottom w:val="0"/>
          <w:divBdr>
            <w:top w:val="none" w:sz="0" w:space="0" w:color="auto"/>
            <w:left w:val="none" w:sz="0" w:space="0" w:color="auto"/>
            <w:bottom w:val="none" w:sz="0" w:space="0" w:color="auto"/>
            <w:right w:val="none" w:sz="0" w:space="0" w:color="auto"/>
          </w:divBdr>
        </w:div>
        <w:div w:id="1150054818">
          <w:marLeft w:val="0"/>
          <w:marRight w:val="0"/>
          <w:marTop w:val="0"/>
          <w:marBottom w:val="0"/>
          <w:divBdr>
            <w:top w:val="none" w:sz="0" w:space="0" w:color="auto"/>
            <w:left w:val="none" w:sz="0" w:space="0" w:color="auto"/>
            <w:bottom w:val="none" w:sz="0" w:space="0" w:color="auto"/>
            <w:right w:val="none" w:sz="0" w:space="0" w:color="auto"/>
          </w:divBdr>
        </w:div>
        <w:div w:id="1933779434">
          <w:marLeft w:val="0"/>
          <w:marRight w:val="0"/>
          <w:marTop w:val="0"/>
          <w:marBottom w:val="0"/>
          <w:divBdr>
            <w:top w:val="none" w:sz="0" w:space="0" w:color="auto"/>
            <w:left w:val="none" w:sz="0" w:space="0" w:color="auto"/>
            <w:bottom w:val="none" w:sz="0" w:space="0" w:color="auto"/>
            <w:right w:val="none" w:sz="0" w:space="0" w:color="auto"/>
          </w:divBdr>
        </w:div>
        <w:div w:id="524292298">
          <w:marLeft w:val="0"/>
          <w:marRight w:val="0"/>
          <w:marTop w:val="0"/>
          <w:marBottom w:val="0"/>
          <w:divBdr>
            <w:top w:val="none" w:sz="0" w:space="0" w:color="auto"/>
            <w:left w:val="none" w:sz="0" w:space="0" w:color="auto"/>
            <w:bottom w:val="none" w:sz="0" w:space="0" w:color="auto"/>
            <w:right w:val="none" w:sz="0" w:space="0" w:color="auto"/>
          </w:divBdr>
        </w:div>
        <w:div w:id="877162244">
          <w:marLeft w:val="0"/>
          <w:marRight w:val="0"/>
          <w:marTop w:val="0"/>
          <w:marBottom w:val="0"/>
          <w:divBdr>
            <w:top w:val="none" w:sz="0" w:space="0" w:color="auto"/>
            <w:left w:val="none" w:sz="0" w:space="0" w:color="auto"/>
            <w:bottom w:val="none" w:sz="0" w:space="0" w:color="auto"/>
            <w:right w:val="none" w:sz="0" w:space="0" w:color="auto"/>
          </w:divBdr>
        </w:div>
        <w:div w:id="323121548">
          <w:marLeft w:val="0"/>
          <w:marRight w:val="0"/>
          <w:marTop w:val="0"/>
          <w:marBottom w:val="0"/>
          <w:divBdr>
            <w:top w:val="none" w:sz="0" w:space="0" w:color="auto"/>
            <w:left w:val="none" w:sz="0" w:space="0" w:color="auto"/>
            <w:bottom w:val="none" w:sz="0" w:space="0" w:color="auto"/>
            <w:right w:val="none" w:sz="0" w:space="0" w:color="auto"/>
          </w:divBdr>
        </w:div>
      </w:divsChild>
    </w:div>
    <w:div w:id="1496610812">
      <w:bodyDiv w:val="1"/>
      <w:marLeft w:val="0"/>
      <w:marRight w:val="0"/>
      <w:marTop w:val="0"/>
      <w:marBottom w:val="0"/>
      <w:divBdr>
        <w:top w:val="none" w:sz="0" w:space="0" w:color="auto"/>
        <w:left w:val="none" w:sz="0" w:space="0" w:color="auto"/>
        <w:bottom w:val="none" w:sz="0" w:space="0" w:color="auto"/>
        <w:right w:val="none" w:sz="0" w:space="0" w:color="auto"/>
      </w:divBdr>
    </w:div>
    <w:div w:id="175847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fraserinstitute.org/studies/waiting-your-turn-wait-times-for-health-care-in-canada-2022" TargetMode="External"/><Relationship Id="rId18" Type="http://schemas.openxmlformats.org/officeDocument/2006/relationships/hyperlink" Target="https://tourism.gov.in/sites/default/files/2022-05/National%20Strategy%20and%20Roadmap%20for%20Medical%20and%20Wellness%20Tourism.pdf"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content.time.com/time/world/article/0,8599,2004023,00.html" TargetMode="External"/><Relationship Id="rId17" Type="http://schemas.openxmlformats.org/officeDocument/2006/relationships/hyperlink" Target="https://health.economictimes.indiatimes.com/news/industry/promoting-medical-tourism-via-ayushman-bharat-digital-mission/87301743" TargetMode="External"/><Relationship Id="rId2" Type="http://schemas.openxmlformats.org/officeDocument/2006/relationships/numbering" Target="numbering.xml"/><Relationship Id="rId16" Type="http://schemas.openxmlformats.org/officeDocument/2006/relationships/hyperlink" Target="https://timesofindia.indiatimes.com/blogs/voices/robotic-surgery-to-pave-the-way-for-medical-value-touris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ritannica.com/science/medical-tourism" TargetMode="External"/><Relationship Id="rId5" Type="http://schemas.openxmlformats.org/officeDocument/2006/relationships/webSettings" Target="webSettings.xml"/><Relationship Id="rId15" Type="http://schemas.openxmlformats.org/officeDocument/2006/relationships/hyperlink" Target="https://www.hindustantimes.com/cities/medical-tourism-companies-turn-to-telemedicine-in-wake-of-covid-19/story-YA0OpXnbjgmvZfsRoHObRP.html" TargetMode="External"/><Relationship Id="rId10" Type="http://schemas.openxmlformats.org/officeDocument/2006/relationships/hyperlink" Target="https://tourism.gov.in/wellness-medical-touris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Wellness_tourism" TargetMode="External"/><Relationship Id="rId14" Type="http://schemas.openxmlformats.org/officeDocument/2006/relationships/hyperlink" Target="https://pib.gov.in/PressReleasePage.aspx?PRID=19090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F7ED5-8C52-4A1F-8205-A1386FC7C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47</cp:revision>
  <dcterms:created xsi:type="dcterms:W3CDTF">2023-07-30T10:33:00Z</dcterms:created>
  <dcterms:modified xsi:type="dcterms:W3CDTF">2023-08-09T18:33:00Z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a2e40b5d2f0867b6b6c33c85b3c06c1b5c1b7a4750319f38abc09ef4ece1b643</vt:lpwstr>
  </property>
</Properties>
</file>