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8CC" w:rsidRPr="00C5127D" w:rsidRDefault="00BD68CC" w:rsidP="00C5127D">
      <w:pPr>
        <w:spacing w:line="360" w:lineRule="auto"/>
        <w:ind w:left="720" w:hanging="720"/>
        <w:jc w:val="center"/>
        <w:rPr>
          <w:rFonts w:ascii="Times New Roman" w:hAnsi="Times New Roman" w:cs="Times New Roman"/>
          <w:b/>
          <w:sz w:val="28"/>
          <w:szCs w:val="28"/>
        </w:rPr>
      </w:pPr>
    </w:p>
    <w:p w:rsidR="00956A2A" w:rsidRPr="00C5127D" w:rsidRDefault="00C5127D" w:rsidP="00C5127D">
      <w:pPr>
        <w:spacing w:line="360" w:lineRule="auto"/>
        <w:ind w:left="720" w:hanging="720"/>
        <w:jc w:val="center"/>
        <w:rPr>
          <w:rFonts w:ascii="Times New Roman" w:hAnsi="Times New Roman" w:cs="Times New Roman"/>
          <w:b/>
          <w:sz w:val="28"/>
          <w:szCs w:val="28"/>
        </w:rPr>
      </w:pPr>
      <w:r w:rsidRPr="00C5127D">
        <w:rPr>
          <w:rFonts w:ascii="Times New Roman" w:hAnsi="Times New Roman" w:cs="Times New Roman"/>
          <w:b/>
          <w:sz w:val="28"/>
          <w:szCs w:val="28"/>
        </w:rPr>
        <w:t>ALLELOPATH</w:t>
      </w:r>
      <w:r w:rsidR="00D31AC9">
        <w:rPr>
          <w:rFonts w:ascii="Times New Roman" w:hAnsi="Times New Roman" w:cs="Times New Roman"/>
          <w:b/>
          <w:sz w:val="28"/>
          <w:szCs w:val="28"/>
        </w:rPr>
        <w:t>IC</w:t>
      </w:r>
      <w:r w:rsidRPr="00C5127D">
        <w:rPr>
          <w:rFonts w:ascii="Times New Roman" w:hAnsi="Times New Roman" w:cs="Times New Roman"/>
          <w:b/>
          <w:sz w:val="28"/>
          <w:szCs w:val="28"/>
        </w:rPr>
        <w:t xml:space="preserve"> IMPLICATION</w:t>
      </w:r>
      <w:r w:rsidR="00956A2A" w:rsidRPr="00C5127D">
        <w:rPr>
          <w:rFonts w:ascii="Times New Roman" w:hAnsi="Times New Roman" w:cs="Times New Roman"/>
          <w:b/>
          <w:sz w:val="28"/>
          <w:szCs w:val="28"/>
        </w:rPr>
        <w:t xml:space="preserve"> IN WEED MANAGEMENT</w:t>
      </w:r>
    </w:p>
    <w:p w:rsidR="00956A2A" w:rsidRPr="008C68E2" w:rsidRDefault="008C68E2" w:rsidP="008C68E2">
      <w:pPr>
        <w:spacing w:after="0" w:line="360" w:lineRule="auto"/>
        <w:ind w:left="720" w:hanging="720"/>
        <w:jc w:val="center"/>
        <w:rPr>
          <w:rFonts w:ascii="Times New Roman" w:hAnsi="Times New Roman" w:cs="Times New Roman"/>
          <w:sz w:val="24"/>
          <w:szCs w:val="24"/>
        </w:rPr>
      </w:pPr>
      <w:proofErr w:type="spellStart"/>
      <w:r>
        <w:rPr>
          <w:rFonts w:ascii="Times New Roman" w:hAnsi="Times New Roman" w:cs="Times New Roman"/>
          <w:sz w:val="24"/>
          <w:szCs w:val="24"/>
        </w:rPr>
        <w:t>Kamalkant</w:t>
      </w:r>
      <w:proofErr w:type="spellEnd"/>
      <w:r>
        <w:rPr>
          <w:rFonts w:ascii="Times New Roman" w:hAnsi="Times New Roman" w:cs="Times New Roman"/>
          <w:sz w:val="24"/>
          <w:szCs w:val="24"/>
        </w:rPr>
        <w:t xml:space="preserve"> Yadav</w:t>
      </w:r>
      <w:r w:rsidR="00134CBC" w:rsidRPr="00C5127D">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BD67F5">
        <w:rPr>
          <w:rFonts w:ascii="Times New Roman" w:hAnsi="Times New Roman" w:cs="Times New Roman"/>
          <w:sz w:val="24"/>
          <w:szCs w:val="24"/>
        </w:rPr>
        <w:t>Nandini</w:t>
      </w:r>
      <w:proofErr w:type="spellEnd"/>
      <w:r w:rsidR="00BD67F5">
        <w:rPr>
          <w:rFonts w:ascii="Times New Roman" w:hAnsi="Times New Roman" w:cs="Times New Roman"/>
          <w:sz w:val="24"/>
          <w:szCs w:val="24"/>
        </w:rPr>
        <w:t xml:space="preserve"> Singh</w:t>
      </w:r>
      <w:r w:rsidR="00BD67F5" w:rsidRPr="00BD67F5">
        <w:rPr>
          <w:rFonts w:ascii="Times New Roman" w:hAnsi="Times New Roman" w:cs="Times New Roman"/>
          <w:sz w:val="24"/>
          <w:szCs w:val="24"/>
          <w:vertAlign w:val="superscript"/>
        </w:rPr>
        <w:t>2</w:t>
      </w:r>
      <w:r w:rsidR="00BD67F5">
        <w:rPr>
          <w:rFonts w:ascii="Times New Roman" w:hAnsi="Times New Roman" w:cs="Times New Roman"/>
          <w:sz w:val="24"/>
          <w:szCs w:val="24"/>
        </w:rPr>
        <w:t xml:space="preserve"> </w:t>
      </w:r>
      <w:proofErr w:type="spellStart"/>
      <w:r>
        <w:rPr>
          <w:rFonts w:ascii="Times New Roman" w:hAnsi="Times New Roman" w:cs="Times New Roman"/>
          <w:sz w:val="24"/>
          <w:szCs w:val="24"/>
        </w:rPr>
        <w:t>Akash</w:t>
      </w:r>
      <w:proofErr w:type="spellEnd"/>
      <w:r>
        <w:rPr>
          <w:rFonts w:ascii="Times New Roman" w:hAnsi="Times New Roman" w:cs="Times New Roman"/>
          <w:sz w:val="24"/>
          <w:szCs w:val="24"/>
        </w:rPr>
        <w:t xml:space="preserve"> Salar</w:t>
      </w:r>
      <w:r w:rsidR="00BD67F5">
        <w:rPr>
          <w:rFonts w:ascii="Times New Roman" w:hAnsi="Times New Roman" w:cs="Times New Roman"/>
          <w:sz w:val="24"/>
          <w:szCs w:val="24"/>
          <w:vertAlign w:val="superscript"/>
        </w:rPr>
        <w:t>3</w:t>
      </w:r>
      <w:r w:rsidR="000C2F93">
        <w:rPr>
          <w:rFonts w:ascii="Times New Roman" w:hAnsi="Times New Roman" w:cs="Times New Roman"/>
          <w:sz w:val="24"/>
          <w:szCs w:val="24"/>
        </w:rPr>
        <w:t>and</w:t>
      </w:r>
      <w:r w:rsidR="00134CBC" w:rsidRPr="00C5127D">
        <w:rPr>
          <w:rFonts w:ascii="Times New Roman" w:hAnsi="Times New Roman" w:cs="Times New Roman"/>
          <w:sz w:val="24"/>
          <w:szCs w:val="24"/>
        </w:rPr>
        <w:t xml:space="preserve"> </w:t>
      </w:r>
      <w:proofErr w:type="spellStart"/>
      <w:r>
        <w:rPr>
          <w:rFonts w:ascii="Times New Roman" w:hAnsi="Times New Roman" w:cs="Times New Roman"/>
          <w:sz w:val="24"/>
          <w:szCs w:val="24"/>
        </w:rPr>
        <w:t>Sonu</w:t>
      </w:r>
      <w:proofErr w:type="spellEnd"/>
      <w:r>
        <w:rPr>
          <w:rFonts w:ascii="Times New Roman" w:hAnsi="Times New Roman" w:cs="Times New Roman"/>
          <w:sz w:val="24"/>
          <w:szCs w:val="24"/>
        </w:rPr>
        <w:t xml:space="preserve"> kumar</w:t>
      </w:r>
      <w:r w:rsidR="00BD67F5">
        <w:rPr>
          <w:rFonts w:ascii="Times New Roman" w:hAnsi="Times New Roman" w:cs="Times New Roman"/>
          <w:sz w:val="24"/>
          <w:szCs w:val="24"/>
          <w:vertAlign w:val="superscript"/>
        </w:rPr>
        <w:t>4</w:t>
      </w:r>
      <w:r>
        <w:rPr>
          <w:rFonts w:ascii="Times New Roman" w:hAnsi="Times New Roman" w:cs="Times New Roman"/>
          <w:sz w:val="24"/>
          <w:szCs w:val="24"/>
        </w:rPr>
        <w:t xml:space="preserve">, </w:t>
      </w:r>
      <w:proofErr w:type="spellStart"/>
      <w:r>
        <w:rPr>
          <w:rFonts w:ascii="Times New Roman" w:hAnsi="Times New Roman" w:cs="Times New Roman"/>
          <w:sz w:val="24"/>
          <w:szCs w:val="24"/>
        </w:rPr>
        <w:t>Somnath</w:t>
      </w:r>
      <w:proofErr w:type="spellEnd"/>
      <w:r>
        <w:rPr>
          <w:rFonts w:ascii="Times New Roman" w:hAnsi="Times New Roman" w:cs="Times New Roman"/>
          <w:sz w:val="24"/>
          <w:szCs w:val="24"/>
        </w:rPr>
        <w:t xml:space="preserve"> Nayak</w:t>
      </w:r>
      <w:r w:rsidR="00BD67F5" w:rsidRPr="00BD67F5">
        <w:rPr>
          <w:rFonts w:ascii="Times New Roman" w:hAnsi="Times New Roman" w:cs="Times New Roman"/>
          <w:sz w:val="24"/>
          <w:szCs w:val="24"/>
          <w:vertAlign w:val="superscript"/>
        </w:rPr>
        <w:t>5</w:t>
      </w:r>
    </w:p>
    <w:p w:rsidR="00BD67F5" w:rsidRDefault="00BD67F5" w:rsidP="00BD67F5">
      <w:pPr>
        <w:widowControl w:val="0"/>
        <w:autoSpaceDE w:val="0"/>
        <w:autoSpaceDN w:val="0"/>
        <w:adjustRightInd w:val="0"/>
        <w:jc w:val="center"/>
        <w:rPr>
          <w:rFonts w:ascii="Times New Roman" w:hAnsi="Times New Roman"/>
          <w:sz w:val="24"/>
          <w:szCs w:val="26"/>
          <w:lang w:val="en"/>
        </w:rPr>
      </w:pPr>
      <w:r>
        <w:rPr>
          <w:rFonts w:ascii="Times New Roman" w:hAnsi="Times New Roman"/>
          <w:sz w:val="24"/>
          <w:szCs w:val="26"/>
          <w:vertAlign w:val="superscript"/>
          <w:lang w:val="en"/>
        </w:rPr>
        <w:t>1</w:t>
      </w:r>
      <w:r>
        <w:rPr>
          <w:rFonts w:ascii="Times New Roman" w:hAnsi="Times New Roman"/>
          <w:sz w:val="24"/>
          <w:szCs w:val="26"/>
          <w:vertAlign w:val="superscript"/>
          <w:lang w:val="en"/>
        </w:rPr>
        <w:t>&amp;5</w:t>
      </w:r>
      <w:r w:rsidRPr="0077291F">
        <w:rPr>
          <w:rFonts w:ascii="Times New Roman" w:hAnsi="Times New Roman"/>
          <w:sz w:val="24"/>
          <w:szCs w:val="26"/>
          <w:lang w:val="en"/>
        </w:rPr>
        <w:t xml:space="preserve">Assistant Professor, </w:t>
      </w:r>
      <w:proofErr w:type="spellStart"/>
      <w:r w:rsidRPr="0077291F">
        <w:rPr>
          <w:rFonts w:ascii="Times New Roman" w:hAnsi="Times New Roman"/>
          <w:sz w:val="24"/>
          <w:szCs w:val="26"/>
          <w:lang w:val="en"/>
        </w:rPr>
        <w:t>Galgotias</w:t>
      </w:r>
      <w:proofErr w:type="spellEnd"/>
      <w:r w:rsidRPr="0077291F">
        <w:rPr>
          <w:rFonts w:ascii="Times New Roman" w:hAnsi="Times New Roman"/>
          <w:sz w:val="24"/>
          <w:szCs w:val="26"/>
          <w:lang w:val="en"/>
        </w:rPr>
        <w:t xml:space="preserve"> University, Greater Noida, Uttar Pradesh  </w:t>
      </w:r>
    </w:p>
    <w:p w:rsidR="00BD67F5" w:rsidRPr="0077291F" w:rsidRDefault="00BD67F5" w:rsidP="00BD67F5">
      <w:pPr>
        <w:widowControl w:val="0"/>
        <w:autoSpaceDE w:val="0"/>
        <w:autoSpaceDN w:val="0"/>
        <w:adjustRightInd w:val="0"/>
        <w:jc w:val="center"/>
        <w:rPr>
          <w:rFonts w:ascii="Times New Roman" w:hAnsi="Times New Roman"/>
          <w:sz w:val="24"/>
          <w:szCs w:val="26"/>
          <w:lang w:val="en"/>
        </w:rPr>
      </w:pPr>
      <w:r>
        <w:rPr>
          <w:rFonts w:ascii="Times New Roman" w:hAnsi="Times New Roman"/>
          <w:sz w:val="24"/>
          <w:szCs w:val="26"/>
          <w:vertAlign w:val="superscript"/>
          <w:lang w:val="en"/>
        </w:rPr>
        <w:t>2</w:t>
      </w:r>
      <w:r w:rsidRPr="0077291F">
        <w:rPr>
          <w:rFonts w:ascii="Times New Roman" w:hAnsi="Times New Roman"/>
          <w:sz w:val="24"/>
          <w:szCs w:val="26"/>
          <w:lang w:val="en"/>
        </w:rPr>
        <w:t xml:space="preserve">MSc. Agronomy, </w:t>
      </w:r>
      <w:proofErr w:type="spellStart"/>
      <w:r w:rsidRPr="0077291F">
        <w:rPr>
          <w:rFonts w:ascii="Times New Roman" w:hAnsi="Times New Roman"/>
          <w:sz w:val="24"/>
          <w:szCs w:val="26"/>
          <w:lang w:val="en"/>
        </w:rPr>
        <w:t>Galgotias</w:t>
      </w:r>
      <w:proofErr w:type="spellEnd"/>
      <w:r w:rsidRPr="0077291F">
        <w:rPr>
          <w:rFonts w:ascii="Times New Roman" w:hAnsi="Times New Roman"/>
          <w:sz w:val="24"/>
          <w:szCs w:val="26"/>
          <w:lang w:val="en"/>
        </w:rPr>
        <w:t xml:space="preserve"> University, Greater Noida, Uttar Pradesh</w:t>
      </w:r>
    </w:p>
    <w:p w:rsidR="00BD67F5" w:rsidRDefault="00BD67F5" w:rsidP="00BD67F5">
      <w:pPr>
        <w:widowControl w:val="0"/>
        <w:autoSpaceDE w:val="0"/>
        <w:autoSpaceDN w:val="0"/>
        <w:adjustRightInd w:val="0"/>
        <w:rPr>
          <w:rFonts w:ascii="Times New Roman" w:hAnsi="Times New Roman"/>
          <w:sz w:val="24"/>
          <w:szCs w:val="26"/>
          <w:lang w:val="en"/>
        </w:rPr>
      </w:pPr>
      <w:r>
        <w:rPr>
          <w:rFonts w:ascii="Times New Roman" w:hAnsi="Times New Roman"/>
          <w:sz w:val="24"/>
          <w:szCs w:val="26"/>
          <w:vertAlign w:val="superscript"/>
          <w:lang w:val="en"/>
        </w:rPr>
        <w:t>4</w:t>
      </w:r>
      <w:r>
        <w:rPr>
          <w:rFonts w:ascii="Times New Roman" w:hAnsi="Times New Roman"/>
          <w:sz w:val="24"/>
          <w:szCs w:val="26"/>
          <w:lang w:val="en"/>
        </w:rPr>
        <w:t>Lab technician, Noida International University, Greater Noida, Uttar Pradesh</w:t>
      </w:r>
    </w:p>
    <w:p w:rsidR="00774295" w:rsidRPr="00C5127D" w:rsidRDefault="00BD67F5" w:rsidP="00BD67F5">
      <w:pPr>
        <w:spacing w:after="0" w:line="360" w:lineRule="auto"/>
        <w:ind w:left="720" w:hanging="720"/>
        <w:jc w:val="center"/>
        <w:rPr>
          <w:rFonts w:ascii="Times New Roman" w:hAnsi="Times New Roman" w:cs="Times New Roman"/>
          <w:i/>
          <w:sz w:val="24"/>
          <w:szCs w:val="24"/>
        </w:rPr>
      </w:pPr>
      <w:r w:rsidRPr="00BD67F5">
        <w:rPr>
          <w:rFonts w:ascii="Times New Roman" w:hAnsi="Times New Roman" w:cs="Times New Roman"/>
          <w:iCs/>
          <w:sz w:val="24"/>
          <w:szCs w:val="24"/>
          <w:vertAlign w:val="superscript"/>
        </w:rPr>
        <w:t>3</w:t>
      </w:r>
      <w:r>
        <w:rPr>
          <w:rFonts w:ascii="Times New Roman" w:hAnsi="Times New Roman" w:cs="Times New Roman"/>
          <w:i/>
          <w:sz w:val="24"/>
          <w:szCs w:val="24"/>
        </w:rPr>
        <w:t>Ph.D.</w:t>
      </w:r>
      <w:r w:rsidR="00134CBC" w:rsidRPr="00C5127D">
        <w:rPr>
          <w:rFonts w:ascii="Times New Roman" w:hAnsi="Times New Roman" w:cs="Times New Roman"/>
          <w:i/>
          <w:sz w:val="24"/>
          <w:szCs w:val="24"/>
        </w:rPr>
        <w:t xml:space="preserve"> Department of Agronomy. G.B.</w:t>
      </w:r>
      <w:r w:rsidR="00A8380D" w:rsidRPr="00C5127D">
        <w:rPr>
          <w:rFonts w:ascii="Times New Roman" w:hAnsi="Times New Roman" w:cs="Times New Roman"/>
          <w:i/>
          <w:sz w:val="24"/>
          <w:szCs w:val="24"/>
        </w:rPr>
        <w:t xml:space="preserve"> Pant University of Agriculture</w:t>
      </w:r>
      <w:r w:rsidR="00134CBC" w:rsidRPr="00C5127D">
        <w:rPr>
          <w:rFonts w:ascii="Times New Roman" w:hAnsi="Times New Roman" w:cs="Times New Roman"/>
          <w:i/>
          <w:sz w:val="24"/>
          <w:szCs w:val="24"/>
        </w:rPr>
        <w:t xml:space="preserve"> &amp; Technology, Pantn</w:t>
      </w:r>
      <w:r w:rsidR="00F45079" w:rsidRPr="00C5127D">
        <w:rPr>
          <w:rFonts w:ascii="Times New Roman" w:hAnsi="Times New Roman" w:cs="Times New Roman"/>
          <w:i/>
          <w:sz w:val="24"/>
          <w:szCs w:val="24"/>
        </w:rPr>
        <w:t>a</w:t>
      </w:r>
      <w:r w:rsidR="00134CBC" w:rsidRPr="00C5127D">
        <w:rPr>
          <w:rFonts w:ascii="Times New Roman" w:hAnsi="Times New Roman" w:cs="Times New Roman"/>
          <w:i/>
          <w:sz w:val="24"/>
          <w:szCs w:val="24"/>
        </w:rPr>
        <w:t>gar, Uttarakhand</w:t>
      </w:r>
    </w:p>
    <w:p w:rsidR="00D3789D" w:rsidRPr="00C5127D" w:rsidRDefault="00C5127D" w:rsidP="00C5127D">
      <w:pPr>
        <w:spacing w:after="0" w:line="360" w:lineRule="auto"/>
        <w:ind w:left="720" w:hanging="720"/>
        <w:jc w:val="both"/>
        <w:rPr>
          <w:rFonts w:ascii="Times New Roman" w:hAnsi="Times New Roman" w:cs="Times New Roman"/>
          <w:b/>
          <w:sz w:val="24"/>
          <w:szCs w:val="24"/>
        </w:rPr>
      </w:pPr>
      <w:r w:rsidRPr="00C5127D">
        <w:rPr>
          <w:rFonts w:ascii="Times New Roman" w:hAnsi="Times New Roman" w:cs="Times New Roman"/>
          <w:b/>
          <w:sz w:val="24"/>
          <w:szCs w:val="24"/>
        </w:rPr>
        <w:t>Introduction</w:t>
      </w:r>
    </w:p>
    <w:p w:rsidR="00774295" w:rsidRPr="00C5127D" w:rsidRDefault="00774295" w:rsidP="00C5127D">
      <w:pPr>
        <w:spacing w:line="360" w:lineRule="auto"/>
        <w:ind w:left="720" w:firstLine="720"/>
        <w:jc w:val="both"/>
        <w:rPr>
          <w:rFonts w:ascii="Times New Roman" w:hAnsi="Times New Roman" w:cs="Times New Roman"/>
          <w:b/>
          <w:sz w:val="24"/>
          <w:szCs w:val="24"/>
        </w:rPr>
      </w:pPr>
      <w:r w:rsidRPr="00C5127D">
        <w:rPr>
          <w:rFonts w:ascii="Times New Roman" w:hAnsi="Times New Roman" w:cs="Times New Roman"/>
          <w:sz w:val="24"/>
          <w:szCs w:val="24"/>
        </w:rPr>
        <w:t>Traditional method of wee</w:t>
      </w:r>
      <w:r w:rsidR="0051621B">
        <w:rPr>
          <w:rFonts w:ascii="Times New Roman" w:hAnsi="Times New Roman" w:cs="Times New Roman"/>
          <w:sz w:val="24"/>
          <w:szCs w:val="24"/>
        </w:rPr>
        <w:t>d control such as crop rotation</w:t>
      </w:r>
      <w:r w:rsidRPr="00C5127D">
        <w:rPr>
          <w:rFonts w:ascii="Times New Roman" w:hAnsi="Times New Roman" w:cs="Times New Roman"/>
          <w:sz w:val="24"/>
          <w:szCs w:val="24"/>
        </w:rPr>
        <w:t xml:space="preserve">, manual hoeing, tractor drawn cultivator and costly </w:t>
      </w:r>
      <w:proofErr w:type="spellStart"/>
      <w:r w:rsidR="0051621B" w:rsidRPr="00C5127D">
        <w:rPr>
          <w:rFonts w:ascii="Times New Roman" w:hAnsi="Times New Roman" w:cs="Times New Roman"/>
          <w:sz w:val="24"/>
          <w:szCs w:val="24"/>
        </w:rPr>
        <w:t>labo</w:t>
      </w:r>
      <w:r w:rsidR="0051621B">
        <w:rPr>
          <w:rFonts w:ascii="Times New Roman" w:hAnsi="Times New Roman" w:cs="Times New Roman"/>
          <w:sz w:val="24"/>
          <w:szCs w:val="24"/>
        </w:rPr>
        <w:t>u</w:t>
      </w:r>
      <w:r w:rsidR="0051621B" w:rsidRPr="00C5127D">
        <w:rPr>
          <w:rFonts w:ascii="Times New Roman" w:hAnsi="Times New Roman" w:cs="Times New Roman"/>
          <w:sz w:val="24"/>
          <w:szCs w:val="24"/>
        </w:rPr>
        <w:t>r</w:t>
      </w:r>
      <w:proofErr w:type="spellEnd"/>
      <w:r w:rsidR="0051621B">
        <w:rPr>
          <w:rFonts w:ascii="Times New Roman" w:hAnsi="Times New Roman" w:cs="Times New Roman"/>
          <w:sz w:val="24"/>
          <w:szCs w:val="24"/>
        </w:rPr>
        <w:t xml:space="preserve"> </w:t>
      </w:r>
      <w:r w:rsidRPr="00C5127D">
        <w:rPr>
          <w:rFonts w:ascii="Times New Roman" w:hAnsi="Times New Roman" w:cs="Times New Roman"/>
          <w:sz w:val="24"/>
          <w:szCs w:val="24"/>
        </w:rPr>
        <w:t xml:space="preserve">have made the use </w:t>
      </w:r>
      <w:r w:rsidR="00196982" w:rsidRPr="00C5127D">
        <w:rPr>
          <w:rFonts w:ascii="Times New Roman" w:hAnsi="Times New Roman" w:cs="Times New Roman"/>
          <w:sz w:val="24"/>
          <w:szCs w:val="24"/>
        </w:rPr>
        <w:t>of herbicide</w:t>
      </w:r>
      <w:r w:rsidRPr="00C5127D">
        <w:rPr>
          <w:rFonts w:ascii="Times New Roman" w:hAnsi="Times New Roman" w:cs="Times New Roman"/>
          <w:sz w:val="24"/>
          <w:szCs w:val="24"/>
        </w:rPr>
        <w:t xml:space="preserve"> popular among Indian Farmers. There are many kinds of herbicides which are used for controlling the weeds. But these chemicals not only destroy the we</w:t>
      </w:r>
      <w:r w:rsidR="0051621B">
        <w:rPr>
          <w:rFonts w:ascii="Times New Roman" w:hAnsi="Times New Roman" w:cs="Times New Roman"/>
          <w:sz w:val="24"/>
          <w:szCs w:val="24"/>
        </w:rPr>
        <w:t>eds but also get mixed with air, water</w:t>
      </w:r>
      <w:r w:rsidRPr="00C5127D">
        <w:rPr>
          <w:rFonts w:ascii="Times New Roman" w:hAnsi="Times New Roman" w:cs="Times New Roman"/>
          <w:sz w:val="24"/>
          <w:szCs w:val="24"/>
        </w:rPr>
        <w:t xml:space="preserve">, and </w:t>
      </w:r>
      <w:r w:rsidR="00196982" w:rsidRPr="00C5127D">
        <w:rPr>
          <w:rFonts w:ascii="Times New Roman" w:hAnsi="Times New Roman" w:cs="Times New Roman"/>
          <w:sz w:val="24"/>
          <w:szCs w:val="24"/>
        </w:rPr>
        <w:t>soil, causing</w:t>
      </w:r>
      <w:r w:rsidRPr="00C5127D">
        <w:rPr>
          <w:rFonts w:ascii="Times New Roman" w:hAnsi="Times New Roman" w:cs="Times New Roman"/>
          <w:sz w:val="24"/>
          <w:szCs w:val="24"/>
        </w:rPr>
        <w:t xml:space="preserve"> their pollution.</w:t>
      </w:r>
      <w:r w:rsidR="007D473F" w:rsidRPr="00C5127D">
        <w:rPr>
          <w:rFonts w:ascii="Times New Roman" w:hAnsi="Times New Roman" w:cs="Times New Roman"/>
          <w:sz w:val="24"/>
          <w:szCs w:val="24"/>
        </w:rPr>
        <w:t xml:space="preserve"> Solution to the chemical weed control related problem could be found in the development of a weed control system with the principle of greening and Environmental protection simultaneously with increased weed control and saving energy</w:t>
      </w:r>
      <w:r w:rsidR="00BD3B07" w:rsidRPr="00C5127D">
        <w:rPr>
          <w:rFonts w:ascii="Times New Roman" w:hAnsi="Times New Roman" w:cs="Times New Roman"/>
          <w:sz w:val="24"/>
          <w:szCs w:val="24"/>
        </w:rPr>
        <w:t xml:space="preserve"> </w:t>
      </w:r>
      <w:r w:rsidR="007D473F" w:rsidRPr="00C5127D">
        <w:rPr>
          <w:rFonts w:ascii="Times New Roman" w:hAnsi="Times New Roman" w:cs="Times New Roman"/>
          <w:sz w:val="24"/>
          <w:szCs w:val="24"/>
        </w:rPr>
        <w:t>(</w:t>
      </w:r>
      <w:proofErr w:type="spellStart"/>
      <w:r w:rsidR="007D473F" w:rsidRPr="00C5127D">
        <w:rPr>
          <w:rFonts w:ascii="Times New Roman" w:hAnsi="Times New Roman" w:cs="Times New Roman"/>
          <w:sz w:val="24"/>
          <w:szCs w:val="24"/>
        </w:rPr>
        <w:t>Stoimenova</w:t>
      </w:r>
      <w:proofErr w:type="spellEnd"/>
      <w:r w:rsidR="007D473F" w:rsidRPr="00C5127D">
        <w:rPr>
          <w:rFonts w:ascii="Times New Roman" w:hAnsi="Times New Roman" w:cs="Times New Roman"/>
          <w:sz w:val="24"/>
          <w:szCs w:val="24"/>
        </w:rPr>
        <w:t xml:space="preserve"> </w:t>
      </w:r>
      <w:r w:rsidR="007D473F" w:rsidRPr="00C5127D">
        <w:rPr>
          <w:rFonts w:ascii="Times New Roman" w:hAnsi="Times New Roman" w:cs="Times New Roman"/>
          <w:i/>
          <w:sz w:val="24"/>
          <w:szCs w:val="24"/>
        </w:rPr>
        <w:t>et al.</w:t>
      </w:r>
      <w:r w:rsidR="00196982" w:rsidRPr="00C5127D">
        <w:rPr>
          <w:rFonts w:ascii="Times New Roman" w:hAnsi="Times New Roman" w:cs="Times New Roman"/>
          <w:i/>
          <w:sz w:val="24"/>
          <w:szCs w:val="24"/>
        </w:rPr>
        <w:t>,</w:t>
      </w:r>
      <w:r w:rsidR="00196982" w:rsidRPr="00C5127D">
        <w:rPr>
          <w:rFonts w:ascii="Times New Roman" w:hAnsi="Times New Roman" w:cs="Times New Roman"/>
          <w:sz w:val="24"/>
          <w:szCs w:val="24"/>
        </w:rPr>
        <w:t xml:space="preserve"> 2008</w:t>
      </w:r>
      <w:r w:rsidR="007D473F" w:rsidRPr="00C5127D">
        <w:rPr>
          <w:rFonts w:ascii="Times New Roman" w:hAnsi="Times New Roman" w:cs="Times New Roman"/>
          <w:sz w:val="24"/>
          <w:szCs w:val="24"/>
        </w:rPr>
        <w:t xml:space="preserve">). Diversity in weed management </w:t>
      </w:r>
      <w:r w:rsidR="00BD3B07" w:rsidRPr="00C5127D">
        <w:rPr>
          <w:rFonts w:ascii="Times New Roman" w:hAnsi="Times New Roman" w:cs="Times New Roman"/>
          <w:sz w:val="24"/>
          <w:szCs w:val="24"/>
        </w:rPr>
        <w:t>tools ensure sustainable weed control and reduce</w:t>
      </w:r>
      <w:r w:rsidR="007D473F" w:rsidRPr="00C5127D">
        <w:rPr>
          <w:rFonts w:ascii="Times New Roman" w:hAnsi="Times New Roman" w:cs="Times New Roman"/>
          <w:sz w:val="24"/>
          <w:szCs w:val="24"/>
        </w:rPr>
        <w:t xml:space="preserve"> chances of herbicide resistance dev</w:t>
      </w:r>
      <w:r w:rsidR="00BD3B07" w:rsidRPr="00C5127D">
        <w:rPr>
          <w:rFonts w:ascii="Times New Roman" w:hAnsi="Times New Roman" w:cs="Times New Roman"/>
          <w:sz w:val="24"/>
          <w:szCs w:val="24"/>
        </w:rPr>
        <w:t xml:space="preserve">elopment in weeds. </w:t>
      </w:r>
      <w:r w:rsidR="00196982" w:rsidRPr="00C5127D">
        <w:rPr>
          <w:rFonts w:ascii="Times New Roman" w:hAnsi="Times New Roman" w:cs="Times New Roman"/>
          <w:sz w:val="24"/>
          <w:szCs w:val="24"/>
        </w:rPr>
        <w:t>Allelopathy combats</w:t>
      </w:r>
      <w:r w:rsidR="007D473F" w:rsidRPr="00C5127D">
        <w:rPr>
          <w:rFonts w:ascii="Times New Roman" w:hAnsi="Times New Roman" w:cs="Times New Roman"/>
          <w:sz w:val="24"/>
          <w:szCs w:val="24"/>
        </w:rPr>
        <w:t xml:space="preserve"> the challenges of environmental pollution and herbicide resistance development and can be alternative to herbicidal weed control.</w:t>
      </w:r>
    </w:p>
    <w:p w:rsidR="00BD3B07" w:rsidRPr="00C5127D" w:rsidRDefault="00BD3B07" w:rsidP="00C5127D">
      <w:pPr>
        <w:spacing w:after="0" w:line="360" w:lineRule="auto"/>
        <w:ind w:left="720" w:hanging="720"/>
        <w:jc w:val="both"/>
        <w:rPr>
          <w:rFonts w:ascii="Times New Roman" w:hAnsi="Times New Roman" w:cs="Times New Roman"/>
          <w:b/>
          <w:sz w:val="24"/>
          <w:szCs w:val="24"/>
        </w:rPr>
      </w:pPr>
      <w:r w:rsidRPr="00C5127D">
        <w:rPr>
          <w:rFonts w:ascii="Times New Roman" w:hAnsi="Times New Roman" w:cs="Times New Roman"/>
          <w:b/>
          <w:sz w:val="24"/>
          <w:szCs w:val="24"/>
        </w:rPr>
        <w:t xml:space="preserve">What is </w:t>
      </w:r>
      <w:r w:rsidR="00196982" w:rsidRPr="00C5127D">
        <w:rPr>
          <w:rFonts w:ascii="Times New Roman" w:hAnsi="Times New Roman" w:cs="Times New Roman"/>
          <w:b/>
          <w:sz w:val="24"/>
          <w:szCs w:val="24"/>
        </w:rPr>
        <w:t>Allelopathy?</w:t>
      </w:r>
    </w:p>
    <w:p w:rsidR="00BD3B07" w:rsidRPr="00C5127D" w:rsidRDefault="00C5127D" w:rsidP="00C5127D">
      <w:pPr>
        <w:spacing w:after="0" w:line="360" w:lineRule="auto"/>
        <w:ind w:left="720" w:hanging="720"/>
        <w:jc w:val="both"/>
        <w:rPr>
          <w:rFonts w:ascii="Times New Roman" w:hAnsi="Times New Roman" w:cs="Times New Roman"/>
          <w:sz w:val="24"/>
          <w:szCs w:val="24"/>
        </w:rPr>
      </w:pPr>
      <w:r w:rsidRPr="00C5127D">
        <w:rPr>
          <w:rFonts w:ascii="Times New Roman" w:hAnsi="Times New Roman" w:cs="Times New Roman"/>
          <w:sz w:val="24"/>
          <w:szCs w:val="24"/>
        </w:rPr>
        <w:t xml:space="preserve">         </w:t>
      </w:r>
      <w:r w:rsidRPr="00C5127D">
        <w:rPr>
          <w:rFonts w:ascii="Times New Roman" w:hAnsi="Times New Roman" w:cs="Times New Roman"/>
          <w:sz w:val="24"/>
          <w:szCs w:val="24"/>
        </w:rPr>
        <w:tab/>
      </w:r>
      <w:r w:rsidRPr="00C5127D">
        <w:rPr>
          <w:rFonts w:ascii="Times New Roman" w:hAnsi="Times New Roman" w:cs="Times New Roman"/>
          <w:sz w:val="24"/>
          <w:szCs w:val="24"/>
        </w:rPr>
        <w:tab/>
        <w:t xml:space="preserve">  </w:t>
      </w:r>
      <w:r w:rsidR="00BD3B07" w:rsidRPr="00C5127D">
        <w:rPr>
          <w:rFonts w:ascii="Times New Roman" w:hAnsi="Times New Roman" w:cs="Times New Roman"/>
          <w:sz w:val="24"/>
          <w:szCs w:val="24"/>
        </w:rPr>
        <w:t xml:space="preserve">The definition of </w:t>
      </w:r>
      <w:proofErr w:type="spellStart"/>
      <w:r w:rsidR="00BD3B07" w:rsidRPr="00C5127D">
        <w:rPr>
          <w:rFonts w:ascii="Times New Roman" w:hAnsi="Times New Roman" w:cs="Times New Roman"/>
          <w:sz w:val="24"/>
          <w:szCs w:val="24"/>
        </w:rPr>
        <w:t>Allelopathy</w:t>
      </w:r>
      <w:proofErr w:type="spellEnd"/>
      <w:r w:rsidR="00BD3B07" w:rsidRPr="00C5127D">
        <w:rPr>
          <w:rFonts w:ascii="Times New Roman" w:hAnsi="Times New Roman" w:cs="Times New Roman"/>
          <w:sz w:val="24"/>
          <w:szCs w:val="24"/>
        </w:rPr>
        <w:t xml:space="preserve"> was first used by </w:t>
      </w:r>
      <w:proofErr w:type="spellStart"/>
      <w:r w:rsidR="00BD3B07" w:rsidRPr="00C5127D">
        <w:rPr>
          <w:rFonts w:ascii="Times New Roman" w:hAnsi="Times New Roman" w:cs="Times New Roman"/>
          <w:b/>
          <w:sz w:val="24"/>
          <w:szCs w:val="24"/>
        </w:rPr>
        <w:t>Molisch</w:t>
      </w:r>
      <w:proofErr w:type="spellEnd"/>
      <w:r w:rsidR="00BD3B07" w:rsidRPr="00C5127D">
        <w:rPr>
          <w:rFonts w:ascii="Times New Roman" w:hAnsi="Times New Roman" w:cs="Times New Roman"/>
          <w:sz w:val="24"/>
          <w:szCs w:val="24"/>
        </w:rPr>
        <w:t xml:space="preserve"> in 1937 to indicate all of the effects that directly or indirectly result from biochemical substances transferred from one plant to another (Molisch</w:t>
      </w:r>
      <w:r w:rsidR="00196982" w:rsidRPr="00C5127D">
        <w:rPr>
          <w:rFonts w:ascii="Times New Roman" w:hAnsi="Times New Roman" w:cs="Times New Roman"/>
          <w:sz w:val="24"/>
          <w:szCs w:val="24"/>
        </w:rPr>
        <w:t>, 1937</w:t>
      </w:r>
      <w:r w:rsidR="00BD3B07" w:rsidRPr="00C5127D">
        <w:rPr>
          <w:rFonts w:ascii="Times New Roman" w:hAnsi="Times New Roman" w:cs="Times New Roman"/>
          <w:sz w:val="24"/>
          <w:szCs w:val="24"/>
        </w:rPr>
        <w:t>)</w:t>
      </w:r>
      <w:r w:rsidR="00D3789D" w:rsidRPr="00C5127D">
        <w:rPr>
          <w:rFonts w:ascii="Times New Roman" w:hAnsi="Times New Roman" w:cs="Times New Roman"/>
          <w:sz w:val="24"/>
          <w:szCs w:val="24"/>
        </w:rPr>
        <w:t>.</w:t>
      </w:r>
      <w:r w:rsidRPr="00C5127D">
        <w:rPr>
          <w:rFonts w:ascii="Times New Roman" w:hAnsi="Times New Roman" w:cs="Times New Roman"/>
          <w:sz w:val="24"/>
          <w:szCs w:val="24"/>
        </w:rPr>
        <w:t xml:space="preserve"> </w:t>
      </w:r>
      <w:r w:rsidR="00BD3B07" w:rsidRPr="00C5127D">
        <w:rPr>
          <w:rFonts w:ascii="Times New Roman" w:hAnsi="Times New Roman" w:cs="Times New Roman"/>
          <w:sz w:val="24"/>
          <w:szCs w:val="24"/>
        </w:rPr>
        <w:t xml:space="preserve">International </w:t>
      </w:r>
      <w:proofErr w:type="spellStart"/>
      <w:r w:rsidR="00BD3B07" w:rsidRPr="00C5127D">
        <w:rPr>
          <w:rFonts w:ascii="Times New Roman" w:hAnsi="Times New Roman" w:cs="Times New Roman"/>
          <w:sz w:val="24"/>
          <w:szCs w:val="24"/>
        </w:rPr>
        <w:t>Allelopathy</w:t>
      </w:r>
      <w:proofErr w:type="spellEnd"/>
      <w:r w:rsidR="00BD3B07" w:rsidRPr="00C5127D">
        <w:rPr>
          <w:rFonts w:ascii="Times New Roman" w:hAnsi="Times New Roman" w:cs="Times New Roman"/>
          <w:sz w:val="24"/>
          <w:szCs w:val="24"/>
        </w:rPr>
        <w:t xml:space="preserve"> Society broadened its definiti</w:t>
      </w:r>
      <w:r w:rsidR="004F29E8" w:rsidRPr="00C5127D">
        <w:rPr>
          <w:rFonts w:ascii="Times New Roman" w:hAnsi="Times New Roman" w:cs="Times New Roman"/>
          <w:sz w:val="24"/>
          <w:szCs w:val="24"/>
        </w:rPr>
        <w:t xml:space="preserve">on of </w:t>
      </w:r>
      <w:proofErr w:type="spellStart"/>
      <w:r w:rsidR="004F29E8" w:rsidRPr="00C5127D">
        <w:rPr>
          <w:rFonts w:ascii="Times New Roman" w:hAnsi="Times New Roman" w:cs="Times New Roman"/>
          <w:sz w:val="24"/>
          <w:szCs w:val="24"/>
        </w:rPr>
        <w:t>allelopathy</w:t>
      </w:r>
      <w:proofErr w:type="spellEnd"/>
      <w:r w:rsidR="004F29E8" w:rsidRPr="00C5127D">
        <w:rPr>
          <w:rFonts w:ascii="Times New Roman" w:hAnsi="Times New Roman" w:cs="Times New Roman"/>
          <w:sz w:val="24"/>
          <w:szCs w:val="24"/>
        </w:rPr>
        <w:t xml:space="preserve"> to refer to ‘A</w:t>
      </w:r>
      <w:r w:rsidR="00BD3B07" w:rsidRPr="00C5127D">
        <w:rPr>
          <w:rFonts w:ascii="Times New Roman" w:hAnsi="Times New Roman" w:cs="Times New Roman"/>
          <w:sz w:val="24"/>
          <w:szCs w:val="24"/>
        </w:rPr>
        <w:t xml:space="preserve">ny process involving secondary metabolites produced by plants, microorganism, virus, and fungi that influences the growth and development of agricultural and biological system.’ </w:t>
      </w:r>
    </w:p>
    <w:p w:rsidR="00C5127D" w:rsidRPr="00C5127D" w:rsidRDefault="00C5127D" w:rsidP="00C5127D">
      <w:pPr>
        <w:spacing w:after="0" w:line="360" w:lineRule="auto"/>
        <w:ind w:left="720" w:hanging="720"/>
        <w:jc w:val="both"/>
        <w:rPr>
          <w:rFonts w:ascii="Times New Roman" w:hAnsi="Times New Roman" w:cs="Times New Roman"/>
          <w:sz w:val="24"/>
          <w:szCs w:val="24"/>
        </w:rPr>
      </w:pPr>
    </w:p>
    <w:p w:rsidR="00C5127D" w:rsidRPr="00C5127D" w:rsidRDefault="00C5127D" w:rsidP="00C5127D">
      <w:pPr>
        <w:spacing w:after="0" w:line="360" w:lineRule="auto"/>
        <w:ind w:left="720" w:hanging="720"/>
        <w:jc w:val="both"/>
        <w:rPr>
          <w:rFonts w:ascii="Times New Roman" w:hAnsi="Times New Roman" w:cs="Times New Roman"/>
          <w:sz w:val="24"/>
          <w:szCs w:val="24"/>
        </w:rPr>
      </w:pPr>
    </w:p>
    <w:p w:rsidR="00AF6BEE" w:rsidRDefault="00AF6BEE" w:rsidP="00C5127D">
      <w:pPr>
        <w:spacing w:after="0" w:line="360" w:lineRule="auto"/>
        <w:ind w:left="720" w:hanging="720"/>
        <w:jc w:val="both"/>
        <w:rPr>
          <w:rFonts w:ascii="Times New Roman" w:eastAsia="Times New Roman" w:hAnsi="Times New Roman" w:cs="Times New Roman"/>
          <w:b/>
          <w:sz w:val="24"/>
          <w:szCs w:val="24"/>
        </w:rPr>
      </w:pPr>
    </w:p>
    <w:p w:rsidR="00C5127D" w:rsidRPr="00C5127D" w:rsidRDefault="00407296" w:rsidP="00C5127D">
      <w:pPr>
        <w:spacing w:after="0" w:line="360" w:lineRule="auto"/>
        <w:ind w:left="720" w:hanging="720"/>
        <w:jc w:val="both"/>
        <w:rPr>
          <w:rFonts w:ascii="Times New Roman" w:eastAsia="Times New Roman" w:hAnsi="Times New Roman" w:cs="Times New Roman"/>
          <w:sz w:val="24"/>
          <w:szCs w:val="24"/>
        </w:rPr>
      </w:pPr>
      <w:proofErr w:type="spellStart"/>
      <w:r w:rsidRPr="00C5127D">
        <w:rPr>
          <w:rFonts w:ascii="Times New Roman" w:eastAsia="Times New Roman" w:hAnsi="Times New Roman" w:cs="Times New Roman"/>
          <w:b/>
          <w:sz w:val="24"/>
          <w:szCs w:val="24"/>
        </w:rPr>
        <w:t>Allelochemicals</w:t>
      </w:r>
      <w:proofErr w:type="spellEnd"/>
      <w:r w:rsidRPr="00C5127D">
        <w:rPr>
          <w:rFonts w:ascii="Times New Roman" w:eastAsia="Times New Roman" w:hAnsi="Times New Roman" w:cs="Times New Roman"/>
          <w:sz w:val="24"/>
          <w:szCs w:val="24"/>
        </w:rPr>
        <w:t xml:space="preserve">: </w:t>
      </w:r>
    </w:p>
    <w:p w:rsidR="00AF6BEE" w:rsidRPr="00AF6BEE" w:rsidRDefault="00AF6BEE" w:rsidP="00AF6BEE">
      <w:pPr>
        <w:spacing w:after="0" w:line="360" w:lineRule="auto"/>
        <w:ind w:left="720"/>
        <w:jc w:val="both"/>
        <w:rPr>
          <w:rFonts w:ascii="Times New Roman" w:eastAsia="Times New Roman" w:hAnsi="Times New Roman" w:cs="Times New Roman"/>
          <w:sz w:val="24"/>
          <w:szCs w:val="24"/>
        </w:rPr>
      </w:pPr>
      <w:proofErr w:type="spellStart"/>
      <w:r w:rsidRPr="00AF6BEE">
        <w:rPr>
          <w:rFonts w:ascii="Times New Roman" w:eastAsia="Times New Roman" w:hAnsi="Times New Roman" w:cs="Times New Roman"/>
          <w:sz w:val="24"/>
          <w:szCs w:val="24"/>
        </w:rPr>
        <w:t>Allelochemicals</w:t>
      </w:r>
      <w:proofErr w:type="spellEnd"/>
      <w:r w:rsidRPr="00AF6BEE">
        <w:rPr>
          <w:rFonts w:ascii="Times New Roman" w:eastAsia="Times New Roman" w:hAnsi="Times New Roman" w:cs="Times New Roman"/>
          <w:sz w:val="24"/>
          <w:szCs w:val="24"/>
        </w:rPr>
        <w:t xml:space="preserve"> are bioactive compounds produced by plants that influence the growth, development, and behavior of other plants, microbes, and organisms in their vicinity. These compounds play a key role in </w:t>
      </w:r>
      <w:proofErr w:type="spellStart"/>
      <w:r w:rsidRPr="00AF6BEE">
        <w:rPr>
          <w:rFonts w:ascii="Times New Roman" w:eastAsia="Times New Roman" w:hAnsi="Times New Roman" w:cs="Times New Roman"/>
          <w:sz w:val="24"/>
          <w:szCs w:val="24"/>
        </w:rPr>
        <w:t>allelopathy</w:t>
      </w:r>
      <w:proofErr w:type="spellEnd"/>
      <w:r w:rsidRPr="00AF6BEE">
        <w:rPr>
          <w:rFonts w:ascii="Times New Roman" w:eastAsia="Times New Roman" w:hAnsi="Times New Roman" w:cs="Times New Roman"/>
          <w:sz w:val="24"/>
          <w:szCs w:val="24"/>
        </w:rPr>
        <w:t xml:space="preserve">, the chemical interaction between plants. </w:t>
      </w:r>
      <w:proofErr w:type="spellStart"/>
      <w:r w:rsidRPr="00AF6BEE">
        <w:rPr>
          <w:rFonts w:ascii="Times New Roman" w:eastAsia="Times New Roman" w:hAnsi="Times New Roman" w:cs="Times New Roman"/>
          <w:sz w:val="24"/>
          <w:szCs w:val="24"/>
        </w:rPr>
        <w:t>Allelochemicals</w:t>
      </w:r>
      <w:proofErr w:type="spellEnd"/>
      <w:r w:rsidRPr="00AF6BEE">
        <w:rPr>
          <w:rFonts w:ascii="Times New Roman" w:eastAsia="Times New Roman" w:hAnsi="Times New Roman" w:cs="Times New Roman"/>
          <w:sz w:val="24"/>
          <w:szCs w:val="24"/>
        </w:rPr>
        <w:t xml:space="preserve"> can be categorized into several major types based on their chemical structures and modes of action: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Phenolic Compounds: </w:t>
      </w:r>
      <w:r w:rsidRPr="00AF6BEE">
        <w:rPr>
          <w:rFonts w:ascii="Times New Roman" w:eastAsia="Times New Roman" w:hAnsi="Times New Roman" w:cs="Times New Roman"/>
          <w:sz w:val="24"/>
          <w:szCs w:val="24"/>
        </w:rPr>
        <w:t xml:space="preserve">Phenolic </w:t>
      </w:r>
      <w:proofErr w:type="spellStart"/>
      <w:r w:rsidRPr="00AF6BEE">
        <w:rPr>
          <w:rFonts w:ascii="Times New Roman" w:eastAsia="Times New Roman" w:hAnsi="Times New Roman" w:cs="Times New Roman"/>
          <w:sz w:val="24"/>
          <w:szCs w:val="24"/>
        </w:rPr>
        <w:t>allelochemicals</w:t>
      </w:r>
      <w:proofErr w:type="spellEnd"/>
      <w:r w:rsidRPr="00AF6BEE">
        <w:rPr>
          <w:rFonts w:ascii="Times New Roman" w:eastAsia="Times New Roman" w:hAnsi="Times New Roman" w:cs="Times New Roman"/>
          <w:sz w:val="24"/>
          <w:szCs w:val="24"/>
        </w:rPr>
        <w:t xml:space="preserve"> are among the most common and well-studied. They include compounds like phenolic acids, flavonoids, </w:t>
      </w:r>
      <w:proofErr w:type="spellStart"/>
      <w:r w:rsidRPr="00AF6BEE">
        <w:rPr>
          <w:rFonts w:ascii="Times New Roman" w:eastAsia="Times New Roman" w:hAnsi="Times New Roman" w:cs="Times New Roman"/>
          <w:sz w:val="24"/>
          <w:szCs w:val="24"/>
        </w:rPr>
        <w:t>lignins</w:t>
      </w:r>
      <w:proofErr w:type="spellEnd"/>
      <w:r w:rsidRPr="00AF6BEE">
        <w:rPr>
          <w:rFonts w:ascii="Times New Roman" w:eastAsia="Times New Roman" w:hAnsi="Times New Roman" w:cs="Times New Roman"/>
          <w:sz w:val="24"/>
          <w:szCs w:val="24"/>
        </w:rPr>
        <w:t xml:space="preserve">, and tannins. These compounds can influence seed germination, root growth, and nutrient uptake in neighboring plants. For example, </w:t>
      </w:r>
      <w:proofErr w:type="spellStart"/>
      <w:r w:rsidRPr="00AF6BEE">
        <w:rPr>
          <w:rFonts w:ascii="Times New Roman" w:eastAsia="Times New Roman" w:hAnsi="Times New Roman" w:cs="Times New Roman"/>
          <w:sz w:val="24"/>
          <w:szCs w:val="24"/>
        </w:rPr>
        <w:t>juglone</w:t>
      </w:r>
      <w:proofErr w:type="spellEnd"/>
      <w:r w:rsidRPr="00AF6BEE">
        <w:rPr>
          <w:rFonts w:ascii="Times New Roman" w:eastAsia="Times New Roman" w:hAnsi="Times New Roman" w:cs="Times New Roman"/>
          <w:sz w:val="24"/>
          <w:szCs w:val="24"/>
        </w:rPr>
        <w:t xml:space="preserve"> from black walnut trees inhibits the growth of many plant species, and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phenolic acids released from the roots of certain crops can suppress weed germination.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spellStart"/>
      <w:r>
        <w:rPr>
          <w:rFonts w:ascii="Times New Roman" w:eastAsia="Times New Roman" w:hAnsi="Times New Roman" w:cs="Times New Roman"/>
          <w:sz w:val="24"/>
          <w:szCs w:val="24"/>
        </w:rPr>
        <w:t>Terpenoids</w:t>
      </w:r>
      <w:proofErr w:type="spellEnd"/>
      <w:r>
        <w:rPr>
          <w:rFonts w:ascii="Times New Roman" w:eastAsia="Times New Roman" w:hAnsi="Times New Roman" w:cs="Times New Roman"/>
          <w:sz w:val="24"/>
          <w:szCs w:val="24"/>
        </w:rPr>
        <w:t>:</w:t>
      </w:r>
      <w:r w:rsidRPr="00AF6BEE">
        <w:rPr>
          <w:rFonts w:ascii="Times New Roman" w:eastAsia="Times New Roman" w:hAnsi="Times New Roman" w:cs="Times New Roman"/>
          <w:sz w:val="24"/>
          <w:szCs w:val="24"/>
        </w:rPr>
        <w:t xml:space="preserve"> </w:t>
      </w:r>
      <w:proofErr w:type="spellStart"/>
      <w:r w:rsidRPr="00AF6BEE">
        <w:rPr>
          <w:rFonts w:ascii="Times New Roman" w:eastAsia="Times New Roman" w:hAnsi="Times New Roman" w:cs="Times New Roman"/>
          <w:sz w:val="24"/>
          <w:szCs w:val="24"/>
        </w:rPr>
        <w:t>Terpenoids</w:t>
      </w:r>
      <w:proofErr w:type="spellEnd"/>
      <w:r w:rsidRPr="00AF6BEE">
        <w:rPr>
          <w:rFonts w:ascii="Times New Roman" w:eastAsia="Times New Roman" w:hAnsi="Times New Roman" w:cs="Times New Roman"/>
          <w:sz w:val="24"/>
          <w:szCs w:val="24"/>
        </w:rPr>
        <w:t xml:space="preserve"> are a diverse group of </w:t>
      </w:r>
      <w:proofErr w:type="spellStart"/>
      <w:r w:rsidRPr="00AF6BEE">
        <w:rPr>
          <w:rFonts w:ascii="Times New Roman" w:eastAsia="Times New Roman" w:hAnsi="Times New Roman" w:cs="Times New Roman"/>
          <w:sz w:val="24"/>
          <w:szCs w:val="24"/>
        </w:rPr>
        <w:t>allelochemicals</w:t>
      </w:r>
      <w:proofErr w:type="spellEnd"/>
      <w:r w:rsidRPr="00AF6BEE">
        <w:rPr>
          <w:rFonts w:ascii="Times New Roman" w:eastAsia="Times New Roman" w:hAnsi="Times New Roman" w:cs="Times New Roman"/>
          <w:sz w:val="24"/>
          <w:szCs w:val="24"/>
        </w:rPr>
        <w:t xml:space="preserve"> found in many plant species. They include compounds like essential oils, </w:t>
      </w:r>
      <w:proofErr w:type="spellStart"/>
      <w:r w:rsidRPr="00AF6BEE">
        <w:rPr>
          <w:rFonts w:ascii="Times New Roman" w:eastAsia="Times New Roman" w:hAnsi="Times New Roman" w:cs="Times New Roman"/>
          <w:sz w:val="24"/>
          <w:szCs w:val="24"/>
        </w:rPr>
        <w:t>monoterpenes</w:t>
      </w:r>
      <w:proofErr w:type="spellEnd"/>
      <w:r w:rsidRPr="00AF6BEE">
        <w:rPr>
          <w:rFonts w:ascii="Times New Roman" w:eastAsia="Times New Roman" w:hAnsi="Times New Roman" w:cs="Times New Roman"/>
          <w:sz w:val="24"/>
          <w:szCs w:val="24"/>
        </w:rPr>
        <w:t xml:space="preserve">, and </w:t>
      </w:r>
      <w:proofErr w:type="spellStart"/>
      <w:r w:rsidRPr="00AF6BEE">
        <w:rPr>
          <w:rFonts w:ascii="Times New Roman" w:eastAsia="Times New Roman" w:hAnsi="Times New Roman" w:cs="Times New Roman"/>
          <w:sz w:val="24"/>
          <w:szCs w:val="24"/>
        </w:rPr>
        <w:t>sesquiterpenes</w:t>
      </w:r>
      <w:proofErr w:type="spellEnd"/>
      <w:r w:rsidRPr="00AF6BEE">
        <w:rPr>
          <w:rFonts w:ascii="Times New Roman" w:eastAsia="Times New Roman" w:hAnsi="Times New Roman" w:cs="Times New Roman"/>
          <w:sz w:val="24"/>
          <w:szCs w:val="24"/>
        </w:rPr>
        <w:t xml:space="preserve">. </w:t>
      </w:r>
      <w:proofErr w:type="spellStart"/>
      <w:r w:rsidRPr="00AF6BEE">
        <w:rPr>
          <w:rFonts w:ascii="Times New Roman" w:eastAsia="Times New Roman" w:hAnsi="Times New Roman" w:cs="Times New Roman"/>
          <w:sz w:val="24"/>
          <w:szCs w:val="24"/>
        </w:rPr>
        <w:t>Terpenoids</w:t>
      </w:r>
      <w:proofErr w:type="spellEnd"/>
      <w:r w:rsidRPr="00AF6BEE">
        <w:rPr>
          <w:rFonts w:ascii="Times New Roman" w:eastAsia="Times New Roman" w:hAnsi="Times New Roman" w:cs="Times New Roman"/>
          <w:sz w:val="24"/>
          <w:szCs w:val="24"/>
        </w:rPr>
        <w:t xml:space="preserve"> often exhibit antimicrobial and herbicidal properties, affecting the growth of nearby plants and microbes. For instance, eucalyptus trees release volatile </w:t>
      </w:r>
      <w:proofErr w:type="spellStart"/>
      <w:r w:rsidRPr="00AF6BEE">
        <w:rPr>
          <w:rFonts w:ascii="Times New Roman" w:eastAsia="Times New Roman" w:hAnsi="Times New Roman" w:cs="Times New Roman"/>
          <w:sz w:val="24"/>
          <w:szCs w:val="24"/>
        </w:rPr>
        <w:t>terpenoids</w:t>
      </w:r>
      <w:proofErr w:type="spellEnd"/>
      <w:r w:rsidRPr="00AF6BEE">
        <w:rPr>
          <w:rFonts w:ascii="Times New Roman" w:eastAsia="Times New Roman" w:hAnsi="Times New Roman" w:cs="Times New Roman"/>
          <w:sz w:val="24"/>
          <w:szCs w:val="24"/>
        </w:rPr>
        <w:t xml:space="preserve"> that inhibit the growth of competing vegetation.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Alkaloids: </w:t>
      </w:r>
      <w:r w:rsidRPr="00AF6BEE">
        <w:rPr>
          <w:rFonts w:ascii="Times New Roman" w:eastAsia="Times New Roman" w:hAnsi="Times New Roman" w:cs="Times New Roman"/>
          <w:sz w:val="24"/>
          <w:szCs w:val="24"/>
        </w:rPr>
        <w:t xml:space="preserve">Alkaloids are nitrogen-containing compounds with diverse bioactivities. Some alkaloids can interfere with plant growth by affecting cellular processes such as enzyme activity and membrane integrity. Nicotine, found in tobacco plants, is a well-known alkaloid with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effects that can suppress the growth of certain weeds.</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sidRPr="00AF6BEE">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Fatty Acids and Lipids:</w:t>
      </w:r>
      <w:r w:rsidRPr="00AF6BEE">
        <w:rPr>
          <w:rFonts w:ascii="Times New Roman" w:eastAsia="Times New Roman" w:hAnsi="Times New Roman" w:cs="Times New Roman"/>
          <w:sz w:val="24"/>
          <w:szCs w:val="24"/>
        </w:rPr>
        <w:t xml:space="preserve"> Some fatty acids and lipid-derived compounds can exhibit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properties. These compounds can interfere with cell membranes and disrupt physiological processes, affecting neighboring plants' growth. For example,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fatty acids released from some cover crops can inhibit weed germination.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5. Glycosides: </w:t>
      </w:r>
      <w:r w:rsidRPr="00AF6BEE">
        <w:rPr>
          <w:rFonts w:ascii="Times New Roman" w:eastAsia="Times New Roman" w:hAnsi="Times New Roman" w:cs="Times New Roman"/>
          <w:sz w:val="24"/>
          <w:szCs w:val="24"/>
        </w:rPr>
        <w:t xml:space="preserve">Glycosides are compounds formed from the combination of a sugar molecule and another functional group. Some glycosides have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effects by inhibiting enzymes and disrupting cellular processes in target plants. For instance,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w:t>
      </w:r>
      <w:proofErr w:type="spellStart"/>
      <w:r w:rsidRPr="00AF6BEE">
        <w:rPr>
          <w:rFonts w:ascii="Times New Roman" w:eastAsia="Times New Roman" w:hAnsi="Times New Roman" w:cs="Times New Roman"/>
          <w:sz w:val="24"/>
          <w:szCs w:val="24"/>
        </w:rPr>
        <w:t>saponins</w:t>
      </w:r>
      <w:proofErr w:type="spellEnd"/>
      <w:r w:rsidRPr="00AF6BEE">
        <w:rPr>
          <w:rFonts w:ascii="Times New Roman" w:eastAsia="Times New Roman" w:hAnsi="Times New Roman" w:cs="Times New Roman"/>
          <w:sz w:val="24"/>
          <w:szCs w:val="24"/>
        </w:rPr>
        <w:t>, a type of glycoside, have been identified in various plant species and can affect weed growth.</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Amino Acids and Peptides:</w:t>
      </w:r>
      <w:r w:rsidRPr="00AF6BEE">
        <w:rPr>
          <w:rFonts w:ascii="Times New Roman" w:eastAsia="Times New Roman" w:hAnsi="Times New Roman" w:cs="Times New Roman"/>
          <w:sz w:val="24"/>
          <w:szCs w:val="24"/>
        </w:rPr>
        <w:t xml:space="preserve"> Some amino acids and peptides can act as </w:t>
      </w:r>
      <w:proofErr w:type="spellStart"/>
      <w:r w:rsidRPr="00AF6BEE">
        <w:rPr>
          <w:rFonts w:ascii="Times New Roman" w:eastAsia="Times New Roman" w:hAnsi="Times New Roman" w:cs="Times New Roman"/>
          <w:sz w:val="24"/>
          <w:szCs w:val="24"/>
        </w:rPr>
        <w:t>allelochemicals</w:t>
      </w:r>
      <w:proofErr w:type="spellEnd"/>
      <w:r w:rsidRPr="00AF6BEE">
        <w:rPr>
          <w:rFonts w:ascii="Times New Roman" w:eastAsia="Times New Roman" w:hAnsi="Times New Roman" w:cs="Times New Roman"/>
          <w:sz w:val="24"/>
          <w:szCs w:val="24"/>
        </w:rPr>
        <w:t xml:space="preserve"> by interfering with nutrient uptake and metabolic processes in neighboring plants. L-tryptophan is an example of an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amino acid that can affect root development and seed germination.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Pr="00AF6BEE">
        <w:rPr>
          <w:rFonts w:ascii="Times New Roman" w:eastAsia="Times New Roman" w:hAnsi="Times New Roman" w:cs="Times New Roman"/>
          <w:sz w:val="24"/>
          <w:szCs w:val="24"/>
        </w:rPr>
        <w:t xml:space="preserve">Volatile Organic Compounds </w:t>
      </w:r>
      <w:r>
        <w:rPr>
          <w:rFonts w:ascii="Times New Roman" w:eastAsia="Times New Roman" w:hAnsi="Times New Roman" w:cs="Times New Roman"/>
          <w:sz w:val="24"/>
          <w:szCs w:val="24"/>
        </w:rPr>
        <w:t xml:space="preserve">(VOCs): </w:t>
      </w:r>
      <w:r w:rsidRPr="00AF6BEE">
        <w:rPr>
          <w:rFonts w:ascii="Times New Roman" w:eastAsia="Times New Roman" w:hAnsi="Times New Roman" w:cs="Times New Roman"/>
          <w:sz w:val="24"/>
          <w:szCs w:val="24"/>
        </w:rPr>
        <w:t xml:space="preserve">Certain plants release volatile organic compounds into the air, which can have </w:t>
      </w:r>
      <w:proofErr w:type="spellStart"/>
      <w:r w:rsidRPr="00AF6BEE">
        <w:rPr>
          <w:rFonts w:ascii="Times New Roman" w:eastAsia="Times New Roman" w:hAnsi="Times New Roman" w:cs="Times New Roman"/>
          <w:sz w:val="24"/>
          <w:szCs w:val="24"/>
        </w:rPr>
        <w:t>allelopathic</w:t>
      </w:r>
      <w:proofErr w:type="spellEnd"/>
      <w:r w:rsidRPr="00AF6BEE">
        <w:rPr>
          <w:rFonts w:ascii="Times New Roman" w:eastAsia="Times New Roman" w:hAnsi="Times New Roman" w:cs="Times New Roman"/>
          <w:sz w:val="24"/>
          <w:szCs w:val="24"/>
        </w:rPr>
        <w:t xml:space="preserve"> effects on nearby plants. These compounds can inhibit seed germination, root growth, and other physiological processes. VOCs released by pine trees, for example, have been shown to impact the growth of understory vegetation.</w:t>
      </w:r>
    </w:p>
    <w:p w:rsidR="00AF6BEE" w:rsidRPr="00AF6BEE" w:rsidRDefault="00AF6BEE" w:rsidP="00AF6BEE">
      <w:pPr>
        <w:spacing w:after="0" w:line="360" w:lineRule="auto"/>
        <w:ind w:left="720" w:hanging="720"/>
        <w:jc w:val="both"/>
        <w:rPr>
          <w:rFonts w:ascii="Times New Roman" w:eastAsia="Times New Roman" w:hAnsi="Times New Roman" w:cs="Times New Roman"/>
          <w:sz w:val="24"/>
          <w:szCs w:val="24"/>
        </w:rPr>
      </w:pPr>
    </w:p>
    <w:p w:rsidR="00407296" w:rsidRPr="00C5127D" w:rsidRDefault="00407296" w:rsidP="00AF6BEE">
      <w:pPr>
        <w:spacing w:after="0" w:line="360" w:lineRule="auto"/>
        <w:ind w:left="720"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 xml:space="preserve">The Application of </w:t>
      </w:r>
      <w:proofErr w:type="spellStart"/>
      <w:r w:rsidRPr="00C5127D">
        <w:rPr>
          <w:rFonts w:ascii="Times New Roman" w:eastAsia="Times New Roman" w:hAnsi="Times New Roman" w:cs="Times New Roman"/>
          <w:b/>
          <w:sz w:val="24"/>
          <w:szCs w:val="24"/>
        </w:rPr>
        <w:t>Allelopathy</w:t>
      </w:r>
      <w:proofErr w:type="spellEnd"/>
      <w:r w:rsidRPr="00C5127D">
        <w:rPr>
          <w:rFonts w:ascii="Times New Roman" w:eastAsia="Times New Roman" w:hAnsi="Times New Roman" w:cs="Times New Roman"/>
          <w:b/>
          <w:sz w:val="24"/>
          <w:szCs w:val="24"/>
        </w:rPr>
        <w:t xml:space="preserve"> in Weed </w:t>
      </w:r>
      <w:r w:rsidR="006E7149" w:rsidRPr="00C5127D">
        <w:rPr>
          <w:rFonts w:ascii="Times New Roman" w:eastAsia="Times New Roman" w:hAnsi="Times New Roman" w:cs="Times New Roman"/>
          <w:b/>
          <w:sz w:val="24"/>
          <w:szCs w:val="24"/>
        </w:rPr>
        <w:t>Management:</w:t>
      </w:r>
    </w:p>
    <w:p w:rsidR="00407296" w:rsidRPr="00C5127D" w:rsidRDefault="00407296" w:rsidP="00C5127D">
      <w:pPr>
        <w:pStyle w:val="ListParagraph"/>
        <w:numPr>
          <w:ilvl w:val="0"/>
          <w:numId w:val="1"/>
        </w:numPr>
        <w:spacing w:line="360" w:lineRule="auto"/>
        <w:ind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Crop Rotation  &amp; Intercropping</w:t>
      </w:r>
    </w:p>
    <w:p w:rsidR="00407296" w:rsidRPr="00C5127D" w:rsidRDefault="00407296" w:rsidP="00C5127D">
      <w:pPr>
        <w:pStyle w:val="ListParagraph"/>
        <w:spacing w:line="360" w:lineRule="auto"/>
        <w:ind w:firstLine="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Intercropping of sorghum (</w:t>
      </w:r>
      <w:r w:rsidRPr="00C5127D">
        <w:rPr>
          <w:rFonts w:ascii="Times New Roman" w:eastAsia="Times New Roman" w:hAnsi="Times New Roman" w:cs="Times New Roman"/>
          <w:i/>
          <w:iCs/>
          <w:sz w:val="24"/>
          <w:szCs w:val="24"/>
        </w:rPr>
        <w:t>Sorghum bicolor</w:t>
      </w:r>
      <w:r w:rsidRPr="00C5127D">
        <w:rPr>
          <w:rFonts w:ascii="Times New Roman" w:eastAsia="Times New Roman" w:hAnsi="Times New Roman" w:cs="Times New Roman"/>
          <w:sz w:val="24"/>
          <w:szCs w:val="24"/>
        </w:rPr>
        <w:t xml:space="preserve"> L.), sesame (</w:t>
      </w:r>
      <w:proofErr w:type="spellStart"/>
      <w:r w:rsidRPr="00C5127D">
        <w:rPr>
          <w:rFonts w:ascii="Times New Roman" w:eastAsia="Times New Roman" w:hAnsi="Times New Roman" w:cs="Times New Roman"/>
          <w:i/>
          <w:iCs/>
          <w:sz w:val="24"/>
          <w:szCs w:val="24"/>
        </w:rPr>
        <w:t>Sesamum</w:t>
      </w:r>
      <w:proofErr w:type="spellEnd"/>
      <w:r w:rsidRPr="00C5127D">
        <w:rPr>
          <w:rFonts w:ascii="Times New Roman" w:eastAsia="Times New Roman" w:hAnsi="Times New Roman" w:cs="Times New Roman"/>
          <w:i/>
          <w:iCs/>
          <w:sz w:val="24"/>
          <w:szCs w:val="24"/>
        </w:rPr>
        <w:t xml:space="preserve"> </w:t>
      </w:r>
      <w:proofErr w:type="spellStart"/>
      <w:r w:rsidRPr="00C5127D">
        <w:rPr>
          <w:rFonts w:ascii="Times New Roman" w:eastAsia="Times New Roman" w:hAnsi="Times New Roman" w:cs="Times New Roman"/>
          <w:i/>
          <w:iCs/>
          <w:sz w:val="24"/>
          <w:szCs w:val="24"/>
        </w:rPr>
        <w:t>indicum</w:t>
      </w:r>
      <w:proofErr w:type="spellEnd"/>
      <w:r w:rsidRPr="00C5127D">
        <w:rPr>
          <w:rFonts w:ascii="Times New Roman" w:eastAsia="Times New Roman" w:hAnsi="Times New Roman" w:cs="Times New Roman"/>
          <w:sz w:val="24"/>
          <w:szCs w:val="24"/>
        </w:rPr>
        <w:t xml:space="preserve"> L.) and soybean (</w:t>
      </w:r>
      <w:r w:rsidRPr="00C5127D">
        <w:rPr>
          <w:rFonts w:ascii="Times New Roman" w:eastAsia="Times New Roman" w:hAnsi="Times New Roman" w:cs="Times New Roman"/>
          <w:i/>
          <w:iCs/>
          <w:sz w:val="24"/>
          <w:szCs w:val="24"/>
        </w:rPr>
        <w:t>Glycine max</w:t>
      </w:r>
      <w:r w:rsidRPr="00C5127D">
        <w:rPr>
          <w:rFonts w:ascii="Times New Roman" w:eastAsia="Times New Roman" w:hAnsi="Times New Roman" w:cs="Times New Roman"/>
          <w:sz w:val="24"/>
          <w:szCs w:val="24"/>
        </w:rPr>
        <w:t xml:space="preserve"> L.) in </w:t>
      </w:r>
      <w:r w:rsidR="00196982" w:rsidRPr="00C5127D">
        <w:rPr>
          <w:rFonts w:ascii="Times New Roman" w:eastAsia="Times New Roman" w:hAnsi="Times New Roman" w:cs="Times New Roman"/>
          <w:sz w:val="24"/>
          <w:szCs w:val="24"/>
        </w:rPr>
        <w:t>cotton</w:t>
      </w:r>
      <w:r w:rsidRPr="00C5127D">
        <w:rPr>
          <w:rFonts w:ascii="Times New Roman" w:eastAsia="Times New Roman" w:hAnsi="Times New Roman" w:cs="Times New Roman"/>
          <w:sz w:val="24"/>
          <w:szCs w:val="24"/>
        </w:rPr>
        <w:t xml:space="preserve"> (</w:t>
      </w:r>
      <w:proofErr w:type="spellStart"/>
      <w:r w:rsidRPr="00C5127D">
        <w:rPr>
          <w:rFonts w:ascii="Times New Roman" w:eastAsia="Times New Roman" w:hAnsi="Times New Roman" w:cs="Times New Roman"/>
          <w:i/>
          <w:iCs/>
          <w:sz w:val="24"/>
          <w:szCs w:val="24"/>
        </w:rPr>
        <w:t>Gossypium</w:t>
      </w:r>
      <w:proofErr w:type="spellEnd"/>
      <w:r w:rsidRPr="00C5127D">
        <w:rPr>
          <w:rFonts w:ascii="Times New Roman" w:eastAsia="Times New Roman" w:hAnsi="Times New Roman" w:cs="Times New Roman"/>
          <w:i/>
          <w:iCs/>
          <w:sz w:val="24"/>
          <w:szCs w:val="24"/>
        </w:rPr>
        <w:t xml:space="preserve"> </w:t>
      </w:r>
      <w:proofErr w:type="spellStart"/>
      <w:r w:rsidRPr="00C5127D">
        <w:rPr>
          <w:rFonts w:ascii="Times New Roman" w:eastAsia="Times New Roman" w:hAnsi="Times New Roman" w:cs="Times New Roman"/>
          <w:i/>
          <w:iCs/>
          <w:sz w:val="24"/>
          <w:szCs w:val="24"/>
        </w:rPr>
        <w:t>hirsutum</w:t>
      </w:r>
      <w:proofErr w:type="spellEnd"/>
      <w:r w:rsidRPr="00C5127D">
        <w:rPr>
          <w:rFonts w:ascii="Times New Roman" w:eastAsia="Times New Roman" w:hAnsi="Times New Roman" w:cs="Times New Roman"/>
          <w:sz w:val="24"/>
          <w:szCs w:val="24"/>
        </w:rPr>
        <w:t xml:space="preserve"> L.) field produced greater net benefits and a significant inhibition on purple </w:t>
      </w:r>
      <w:proofErr w:type="spellStart"/>
      <w:r w:rsidRPr="00C5127D">
        <w:rPr>
          <w:rFonts w:ascii="Times New Roman" w:eastAsia="Times New Roman" w:hAnsi="Times New Roman" w:cs="Times New Roman"/>
          <w:sz w:val="24"/>
          <w:szCs w:val="24"/>
        </w:rPr>
        <w:t>nutsedge</w:t>
      </w:r>
      <w:proofErr w:type="spellEnd"/>
      <w:r w:rsidRPr="00C5127D">
        <w:rPr>
          <w:rFonts w:ascii="Times New Roman" w:eastAsia="Times New Roman" w:hAnsi="Times New Roman" w:cs="Times New Roman"/>
          <w:sz w:val="24"/>
          <w:szCs w:val="24"/>
        </w:rPr>
        <w:t xml:space="preserve"> (</w:t>
      </w:r>
      <w:proofErr w:type="spellStart"/>
      <w:r w:rsidRPr="00C5127D">
        <w:rPr>
          <w:rFonts w:ascii="Times New Roman" w:eastAsia="Times New Roman" w:hAnsi="Times New Roman" w:cs="Times New Roman"/>
          <w:i/>
          <w:iCs/>
          <w:sz w:val="24"/>
          <w:szCs w:val="24"/>
        </w:rPr>
        <w:t>Cyperus</w:t>
      </w:r>
      <w:proofErr w:type="spellEnd"/>
      <w:r w:rsidRPr="00C5127D">
        <w:rPr>
          <w:rFonts w:ascii="Times New Roman" w:eastAsia="Times New Roman" w:hAnsi="Times New Roman" w:cs="Times New Roman"/>
          <w:i/>
          <w:iCs/>
          <w:sz w:val="24"/>
          <w:szCs w:val="24"/>
        </w:rPr>
        <w:t xml:space="preserve"> </w:t>
      </w:r>
      <w:proofErr w:type="spellStart"/>
      <w:r w:rsidRPr="00C5127D">
        <w:rPr>
          <w:rFonts w:ascii="Times New Roman" w:eastAsia="Times New Roman" w:hAnsi="Times New Roman" w:cs="Times New Roman"/>
          <w:i/>
          <w:iCs/>
          <w:sz w:val="24"/>
          <w:szCs w:val="24"/>
        </w:rPr>
        <w:t>rotundus</w:t>
      </w:r>
      <w:proofErr w:type="spellEnd"/>
      <w:r w:rsidRPr="00C5127D">
        <w:rPr>
          <w:rFonts w:ascii="Times New Roman" w:eastAsia="Times New Roman" w:hAnsi="Times New Roman" w:cs="Times New Roman"/>
          <w:sz w:val="24"/>
          <w:szCs w:val="24"/>
        </w:rPr>
        <w:t xml:space="preserve"> L.) in comparison with the cotton alone in a 2-year experiment (</w:t>
      </w:r>
      <w:hyperlink r:id="rId5" w:anchor="B89" w:history="1">
        <w:r w:rsidRPr="00C5127D">
          <w:rPr>
            <w:rFonts w:ascii="Times New Roman" w:eastAsia="Times New Roman" w:hAnsi="Times New Roman" w:cs="Times New Roman"/>
            <w:color w:val="000000" w:themeColor="text1"/>
            <w:sz w:val="24"/>
            <w:szCs w:val="24"/>
          </w:rPr>
          <w:t xml:space="preserve">Iqbal </w:t>
        </w:r>
        <w:r w:rsidRPr="00C5127D">
          <w:rPr>
            <w:rFonts w:ascii="Times New Roman" w:eastAsia="Times New Roman" w:hAnsi="Times New Roman" w:cs="Times New Roman"/>
            <w:i/>
            <w:color w:val="000000" w:themeColor="text1"/>
            <w:sz w:val="24"/>
            <w:szCs w:val="24"/>
          </w:rPr>
          <w:t xml:space="preserve">et al., </w:t>
        </w:r>
        <w:r w:rsidRPr="00C5127D">
          <w:rPr>
            <w:rFonts w:ascii="Times New Roman" w:eastAsia="Times New Roman" w:hAnsi="Times New Roman" w:cs="Times New Roman"/>
            <w:color w:val="000000" w:themeColor="text1"/>
            <w:sz w:val="24"/>
            <w:szCs w:val="24"/>
          </w:rPr>
          <w:t>2007</w:t>
        </w:r>
      </w:hyperlink>
      <w:r w:rsidRPr="00C5127D">
        <w:rPr>
          <w:rFonts w:ascii="Times New Roman" w:eastAsia="Times New Roman" w:hAnsi="Times New Roman" w:cs="Times New Roman"/>
          <w:sz w:val="24"/>
          <w:szCs w:val="24"/>
        </w:rPr>
        <w:t>).</w:t>
      </w:r>
    </w:p>
    <w:p w:rsidR="00407296" w:rsidRPr="00C5127D" w:rsidRDefault="00407296" w:rsidP="00C5127D">
      <w:pPr>
        <w:pStyle w:val="ListParagraph"/>
        <w:numPr>
          <w:ilvl w:val="0"/>
          <w:numId w:val="1"/>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b/>
          <w:sz w:val="24"/>
          <w:szCs w:val="24"/>
        </w:rPr>
        <w:t>Straw Mulching</w:t>
      </w:r>
      <w:r w:rsidRPr="00C5127D">
        <w:rPr>
          <w:rFonts w:ascii="Times New Roman" w:eastAsia="Times New Roman" w:hAnsi="Times New Roman" w:cs="Times New Roman"/>
          <w:sz w:val="24"/>
          <w:szCs w:val="24"/>
        </w:rPr>
        <w:t>:</w:t>
      </w:r>
    </w:p>
    <w:p w:rsidR="008146E1" w:rsidRPr="00C5127D" w:rsidRDefault="00C5127D" w:rsidP="00C5127D">
      <w:pPr>
        <w:pStyle w:val="ListParagraph"/>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           </w:t>
      </w:r>
      <w:r w:rsidRPr="00C5127D">
        <w:rPr>
          <w:rFonts w:ascii="Times New Roman" w:eastAsia="Times New Roman" w:hAnsi="Times New Roman" w:cs="Times New Roman"/>
          <w:sz w:val="24"/>
          <w:szCs w:val="24"/>
        </w:rPr>
        <w:tab/>
      </w:r>
      <w:r w:rsidRPr="00C5127D">
        <w:rPr>
          <w:rFonts w:ascii="Times New Roman" w:eastAsia="Times New Roman" w:hAnsi="Times New Roman" w:cs="Times New Roman"/>
          <w:sz w:val="24"/>
          <w:szCs w:val="24"/>
        </w:rPr>
        <w:tab/>
      </w:r>
      <w:r w:rsidR="00407296" w:rsidRPr="00C5127D">
        <w:rPr>
          <w:rFonts w:ascii="Times New Roman" w:eastAsia="Times New Roman" w:hAnsi="Times New Roman" w:cs="Times New Roman"/>
          <w:sz w:val="24"/>
          <w:szCs w:val="24"/>
        </w:rPr>
        <w:t xml:space="preserve">The </w:t>
      </w:r>
      <w:proofErr w:type="spellStart"/>
      <w:r w:rsidR="00407296" w:rsidRPr="00C5127D">
        <w:rPr>
          <w:rFonts w:ascii="Times New Roman" w:eastAsia="Times New Roman" w:hAnsi="Times New Roman" w:cs="Times New Roman"/>
          <w:sz w:val="24"/>
          <w:szCs w:val="24"/>
        </w:rPr>
        <w:t>allelochemicals</w:t>
      </w:r>
      <w:proofErr w:type="spellEnd"/>
      <w:r w:rsidR="00407296" w:rsidRPr="00C5127D">
        <w:rPr>
          <w:rFonts w:ascii="Times New Roman" w:eastAsia="Times New Roman" w:hAnsi="Times New Roman" w:cs="Times New Roman"/>
          <w:sz w:val="24"/>
          <w:szCs w:val="24"/>
        </w:rPr>
        <w:t xml:space="preserve"> from decomposed straw can suppress weed growth in farmlands, and reduce the incidence of pests and diseases. Moreover, straw mulch can improve the soil organic matter content and increase soil </w:t>
      </w:r>
      <w:r w:rsidR="00196982" w:rsidRPr="00C5127D">
        <w:rPr>
          <w:rFonts w:ascii="Times New Roman" w:eastAsia="Times New Roman" w:hAnsi="Times New Roman" w:cs="Times New Roman"/>
          <w:sz w:val="24"/>
          <w:szCs w:val="24"/>
        </w:rPr>
        <w:t>fertility. Research</w:t>
      </w:r>
      <w:r w:rsidR="00407296" w:rsidRPr="00C5127D">
        <w:rPr>
          <w:rFonts w:ascii="Times New Roman" w:eastAsia="Times New Roman" w:hAnsi="Times New Roman" w:cs="Times New Roman"/>
          <w:sz w:val="24"/>
          <w:szCs w:val="24"/>
        </w:rPr>
        <w:t xml:space="preserve"> has shown that green wheat (</w:t>
      </w:r>
      <w:r w:rsidR="00407296" w:rsidRPr="00C5127D">
        <w:rPr>
          <w:rFonts w:ascii="Times New Roman" w:eastAsia="Times New Roman" w:hAnsi="Times New Roman" w:cs="Times New Roman"/>
          <w:i/>
          <w:iCs/>
          <w:sz w:val="24"/>
          <w:szCs w:val="24"/>
        </w:rPr>
        <w:t>Triticum aestivum</w:t>
      </w:r>
      <w:r w:rsidR="00407296" w:rsidRPr="00C5127D">
        <w:rPr>
          <w:rFonts w:ascii="Times New Roman" w:eastAsia="Times New Roman" w:hAnsi="Times New Roman" w:cs="Times New Roman"/>
          <w:sz w:val="24"/>
          <w:szCs w:val="24"/>
        </w:rPr>
        <w:t xml:space="preserve"> L.) straw inhibits the growth of </w:t>
      </w:r>
      <w:r w:rsidR="00407296" w:rsidRPr="00C5127D">
        <w:rPr>
          <w:rFonts w:ascii="Times New Roman" w:eastAsia="Times New Roman" w:hAnsi="Times New Roman" w:cs="Times New Roman"/>
          <w:i/>
          <w:iCs/>
          <w:sz w:val="24"/>
          <w:szCs w:val="24"/>
        </w:rPr>
        <w:t>Ipomoea</w:t>
      </w:r>
      <w:r w:rsidR="00407296" w:rsidRPr="00C5127D">
        <w:rPr>
          <w:rFonts w:ascii="Times New Roman" w:eastAsia="Times New Roman" w:hAnsi="Times New Roman" w:cs="Times New Roman"/>
          <w:sz w:val="24"/>
          <w:szCs w:val="24"/>
        </w:rPr>
        <w:t xml:space="preserve"> weeds in corn (</w:t>
      </w:r>
      <w:proofErr w:type="spellStart"/>
      <w:r w:rsidR="00407296" w:rsidRPr="00C5127D">
        <w:rPr>
          <w:rFonts w:ascii="Times New Roman" w:eastAsia="Times New Roman" w:hAnsi="Times New Roman" w:cs="Times New Roman"/>
          <w:i/>
          <w:iCs/>
          <w:sz w:val="24"/>
          <w:szCs w:val="24"/>
        </w:rPr>
        <w:t>Zea</w:t>
      </w:r>
      <w:proofErr w:type="spellEnd"/>
      <w:r w:rsidR="00407296" w:rsidRPr="00C5127D">
        <w:rPr>
          <w:rFonts w:ascii="Times New Roman" w:eastAsia="Times New Roman" w:hAnsi="Times New Roman" w:cs="Times New Roman"/>
          <w:i/>
          <w:iCs/>
          <w:sz w:val="24"/>
          <w:szCs w:val="24"/>
        </w:rPr>
        <w:t xml:space="preserve"> mays</w:t>
      </w:r>
      <w:r w:rsidR="00407296" w:rsidRPr="00C5127D">
        <w:rPr>
          <w:rFonts w:ascii="Times New Roman" w:eastAsia="Times New Roman" w:hAnsi="Times New Roman" w:cs="Times New Roman"/>
          <w:sz w:val="24"/>
          <w:szCs w:val="24"/>
        </w:rPr>
        <w:t xml:space="preserve"> L.) and soybean fields, thereby reducing the</w:t>
      </w:r>
      <w:r w:rsidR="006E2E19" w:rsidRPr="00C5127D">
        <w:rPr>
          <w:rFonts w:ascii="Times New Roman" w:eastAsia="Times New Roman" w:hAnsi="Times New Roman" w:cs="Times New Roman"/>
          <w:sz w:val="24"/>
          <w:szCs w:val="24"/>
        </w:rPr>
        <w:t xml:space="preserve"> need for herbicide application </w:t>
      </w:r>
      <w:r w:rsidR="006E2E19" w:rsidRPr="00C5127D">
        <w:rPr>
          <w:rFonts w:ascii="Times New Roman" w:eastAsia="Times New Roman" w:hAnsi="Times New Roman" w:cs="Times New Roman"/>
          <w:color w:val="000000" w:themeColor="text1"/>
          <w:sz w:val="24"/>
          <w:szCs w:val="24"/>
        </w:rPr>
        <w:t>(</w:t>
      </w:r>
      <w:hyperlink r:id="rId6" w:anchor="B149" w:history="1">
        <w:r w:rsidR="006E2E19" w:rsidRPr="00C5127D">
          <w:rPr>
            <w:rFonts w:ascii="Times New Roman" w:eastAsia="Times New Roman" w:hAnsi="Times New Roman" w:cs="Times New Roman"/>
            <w:color w:val="000000" w:themeColor="text1"/>
            <w:sz w:val="24"/>
            <w:szCs w:val="24"/>
          </w:rPr>
          <w:t xml:space="preserve">Schulz </w:t>
        </w:r>
        <w:r w:rsidR="006E2E19" w:rsidRPr="00C5127D">
          <w:rPr>
            <w:rFonts w:ascii="Times New Roman" w:eastAsia="Times New Roman" w:hAnsi="Times New Roman" w:cs="Times New Roman"/>
            <w:i/>
            <w:color w:val="000000" w:themeColor="text1"/>
            <w:sz w:val="24"/>
            <w:szCs w:val="24"/>
          </w:rPr>
          <w:t xml:space="preserve">et al., </w:t>
        </w:r>
        <w:r w:rsidR="006E2E19" w:rsidRPr="00C5127D">
          <w:rPr>
            <w:rFonts w:ascii="Times New Roman" w:eastAsia="Times New Roman" w:hAnsi="Times New Roman" w:cs="Times New Roman"/>
            <w:color w:val="000000" w:themeColor="text1"/>
            <w:sz w:val="24"/>
            <w:szCs w:val="24"/>
          </w:rPr>
          <w:t>2013</w:t>
        </w:r>
      </w:hyperlink>
      <w:r w:rsidR="006E2E19" w:rsidRPr="00C5127D">
        <w:rPr>
          <w:rFonts w:ascii="Times New Roman" w:eastAsia="Times New Roman" w:hAnsi="Times New Roman" w:cs="Times New Roman"/>
          <w:sz w:val="24"/>
          <w:szCs w:val="24"/>
        </w:rPr>
        <w:t>).</w:t>
      </w:r>
    </w:p>
    <w:p w:rsidR="008146E1" w:rsidRPr="00C5127D" w:rsidRDefault="008146E1" w:rsidP="00C5127D">
      <w:pPr>
        <w:pStyle w:val="ListParagraph"/>
        <w:numPr>
          <w:ilvl w:val="0"/>
          <w:numId w:val="1"/>
        </w:numPr>
        <w:spacing w:line="360" w:lineRule="auto"/>
        <w:ind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 xml:space="preserve">Aqueous </w:t>
      </w:r>
      <w:r w:rsidR="00AB21B5" w:rsidRPr="00C5127D">
        <w:rPr>
          <w:rFonts w:ascii="Times New Roman" w:eastAsia="Times New Roman" w:hAnsi="Times New Roman" w:cs="Times New Roman"/>
          <w:b/>
          <w:sz w:val="24"/>
          <w:szCs w:val="24"/>
        </w:rPr>
        <w:t>Extracts:</w:t>
      </w:r>
    </w:p>
    <w:p w:rsidR="00AB21B5" w:rsidRPr="00C5127D" w:rsidRDefault="00C5127D" w:rsidP="00C5127D">
      <w:pPr>
        <w:pStyle w:val="ListParagraph"/>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lastRenderedPageBreak/>
        <w:t xml:space="preserve">           </w:t>
      </w:r>
      <w:r w:rsidRPr="00C5127D">
        <w:rPr>
          <w:rFonts w:ascii="Times New Roman" w:eastAsia="Times New Roman" w:hAnsi="Times New Roman" w:cs="Times New Roman"/>
          <w:sz w:val="24"/>
          <w:szCs w:val="24"/>
        </w:rPr>
        <w:tab/>
      </w:r>
      <w:r w:rsidRPr="00C5127D">
        <w:rPr>
          <w:rFonts w:ascii="Times New Roman" w:eastAsia="Times New Roman" w:hAnsi="Times New Roman" w:cs="Times New Roman"/>
          <w:sz w:val="24"/>
          <w:szCs w:val="24"/>
        </w:rPr>
        <w:tab/>
      </w:r>
      <w:r w:rsidR="00AB21B5" w:rsidRPr="00C5127D">
        <w:rPr>
          <w:rFonts w:ascii="Times New Roman" w:eastAsia="Times New Roman" w:hAnsi="Times New Roman" w:cs="Times New Roman"/>
          <w:sz w:val="24"/>
          <w:szCs w:val="24"/>
        </w:rPr>
        <w:t xml:space="preserve">Aqueous </w:t>
      </w:r>
      <w:proofErr w:type="spellStart"/>
      <w:r w:rsidR="00AB21B5" w:rsidRPr="00C5127D">
        <w:rPr>
          <w:rFonts w:ascii="Times New Roman" w:eastAsia="Times New Roman" w:hAnsi="Times New Roman" w:cs="Times New Roman"/>
          <w:sz w:val="24"/>
          <w:szCs w:val="24"/>
        </w:rPr>
        <w:t>extacts</w:t>
      </w:r>
      <w:proofErr w:type="spellEnd"/>
      <w:r w:rsidR="00AB21B5" w:rsidRPr="00C5127D">
        <w:rPr>
          <w:rFonts w:ascii="Times New Roman" w:eastAsia="Times New Roman" w:hAnsi="Times New Roman" w:cs="Times New Roman"/>
          <w:sz w:val="24"/>
          <w:szCs w:val="24"/>
        </w:rPr>
        <w:t xml:space="preserve"> of </w:t>
      </w:r>
      <w:proofErr w:type="spellStart"/>
      <w:r w:rsidR="00AB21B5" w:rsidRPr="00C5127D">
        <w:rPr>
          <w:rFonts w:ascii="Times New Roman" w:eastAsia="Times New Roman" w:hAnsi="Times New Roman" w:cs="Times New Roman"/>
          <w:i/>
          <w:sz w:val="24"/>
          <w:szCs w:val="24"/>
        </w:rPr>
        <w:t>melilotus</w:t>
      </w:r>
      <w:proofErr w:type="spellEnd"/>
      <w:r w:rsidR="00AB21B5" w:rsidRPr="00C5127D">
        <w:rPr>
          <w:rFonts w:ascii="Times New Roman" w:eastAsia="Times New Roman" w:hAnsi="Times New Roman" w:cs="Times New Roman"/>
          <w:i/>
          <w:sz w:val="24"/>
          <w:szCs w:val="24"/>
        </w:rPr>
        <w:t xml:space="preserve"> </w:t>
      </w:r>
      <w:proofErr w:type="spellStart"/>
      <w:r w:rsidR="00AB21B5" w:rsidRPr="00C5127D">
        <w:rPr>
          <w:rFonts w:ascii="Times New Roman" w:eastAsia="Times New Roman" w:hAnsi="Times New Roman" w:cs="Times New Roman"/>
          <w:i/>
          <w:sz w:val="24"/>
          <w:szCs w:val="24"/>
        </w:rPr>
        <w:t>indica</w:t>
      </w:r>
      <w:proofErr w:type="spellEnd"/>
      <w:r w:rsidR="00AB21B5" w:rsidRPr="00C5127D">
        <w:rPr>
          <w:rFonts w:ascii="Times New Roman" w:eastAsia="Times New Roman" w:hAnsi="Times New Roman" w:cs="Times New Roman"/>
          <w:sz w:val="24"/>
          <w:szCs w:val="24"/>
        </w:rPr>
        <w:t xml:space="preserve"> shows strong </w:t>
      </w:r>
      <w:proofErr w:type="spellStart"/>
      <w:r w:rsidR="00AB21B5" w:rsidRPr="00C5127D">
        <w:rPr>
          <w:rFonts w:ascii="Times New Roman" w:eastAsia="Times New Roman" w:hAnsi="Times New Roman" w:cs="Times New Roman"/>
          <w:sz w:val="24"/>
          <w:szCs w:val="24"/>
        </w:rPr>
        <w:t>phytotoxicity</w:t>
      </w:r>
      <w:proofErr w:type="spellEnd"/>
      <w:r w:rsidR="00AB21B5" w:rsidRPr="00C5127D">
        <w:rPr>
          <w:rFonts w:ascii="Times New Roman" w:eastAsia="Times New Roman" w:hAnsi="Times New Roman" w:cs="Times New Roman"/>
          <w:sz w:val="24"/>
          <w:szCs w:val="24"/>
        </w:rPr>
        <w:t xml:space="preserve"> against </w:t>
      </w:r>
      <w:proofErr w:type="spellStart"/>
      <w:r w:rsidR="00196982">
        <w:rPr>
          <w:rFonts w:ascii="Times New Roman" w:eastAsia="Times New Roman" w:hAnsi="Times New Roman" w:cs="Times New Roman"/>
          <w:i/>
          <w:sz w:val="24"/>
          <w:szCs w:val="24"/>
        </w:rPr>
        <w:t>P</w:t>
      </w:r>
      <w:r w:rsidR="00AB21B5" w:rsidRPr="00C5127D">
        <w:rPr>
          <w:rFonts w:ascii="Times New Roman" w:eastAsia="Times New Roman" w:hAnsi="Times New Roman" w:cs="Times New Roman"/>
          <w:i/>
          <w:sz w:val="24"/>
          <w:szCs w:val="24"/>
        </w:rPr>
        <w:t>halaris</w:t>
      </w:r>
      <w:proofErr w:type="spellEnd"/>
      <w:r w:rsidR="00AB21B5" w:rsidRPr="00C5127D">
        <w:rPr>
          <w:rFonts w:ascii="Times New Roman" w:eastAsia="Times New Roman" w:hAnsi="Times New Roman" w:cs="Times New Roman"/>
          <w:i/>
          <w:sz w:val="24"/>
          <w:szCs w:val="24"/>
        </w:rPr>
        <w:t xml:space="preserve"> minor</w:t>
      </w:r>
      <w:r w:rsidR="00AB21B5" w:rsidRPr="00C5127D">
        <w:rPr>
          <w:rFonts w:ascii="Times New Roman" w:eastAsia="Times New Roman" w:hAnsi="Times New Roman" w:cs="Times New Roman"/>
          <w:sz w:val="24"/>
          <w:szCs w:val="24"/>
        </w:rPr>
        <w:t xml:space="preserve"> in Wheat field. </w:t>
      </w:r>
      <w:proofErr w:type="spellStart"/>
      <w:r w:rsidR="00AB21B5" w:rsidRPr="00C5127D">
        <w:rPr>
          <w:rFonts w:ascii="Times New Roman" w:eastAsia="Times New Roman" w:hAnsi="Times New Roman" w:cs="Times New Roman"/>
          <w:i/>
          <w:sz w:val="24"/>
          <w:szCs w:val="24"/>
        </w:rPr>
        <w:t>Medicago</w:t>
      </w:r>
      <w:proofErr w:type="spellEnd"/>
      <w:r w:rsidR="00AB21B5" w:rsidRPr="00C5127D">
        <w:rPr>
          <w:rFonts w:ascii="Times New Roman" w:eastAsia="Times New Roman" w:hAnsi="Times New Roman" w:cs="Times New Roman"/>
          <w:i/>
          <w:sz w:val="24"/>
          <w:szCs w:val="24"/>
        </w:rPr>
        <w:t xml:space="preserve"> </w:t>
      </w:r>
      <w:proofErr w:type="spellStart"/>
      <w:r w:rsidR="00AB21B5" w:rsidRPr="00C5127D">
        <w:rPr>
          <w:rFonts w:ascii="Times New Roman" w:eastAsia="Times New Roman" w:hAnsi="Times New Roman" w:cs="Times New Roman"/>
          <w:i/>
          <w:sz w:val="24"/>
          <w:szCs w:val="24"/>
        </w:rPr>
        <w:t>denticulata</w:t>
      </w:r>
      <w:proofErr w:type="spellEnd"/>
      <w:r w:rsidR="00AB21B5" w:rsidRPr="00C5127D">
        <w:rPr>
          <w:rFonts w:ascii="Times New Roman" w:eastAsia="Times New Roman" w:hAnsi="Times New Roman" w:cs="Times New Roman"/>
          <w:sz w:val="24"/>
          <w:szCs w:val="24"/>
        </w:rPr>
        <w:t xml:space="preserve"> and </w:t>
      </w:r>
      <w:proofErr w:type="spellStart"/>
      <w:r w:rsidR="00AB21B5" w:rsidRPr="00C5127D">
        <w:rPr>
          <w:rFonts w:ascii="Times New Roman" w:eastAsia="Times New Roman" w:hAnsi="Times New Roman" w:cs="Times New Roman"/>
          <w:i/>
          <w:sz w:val="24"/>
          <w:szCs w:val="24"/>
        </w:rPr>
        <w:t>chenopodium</w:t>
      </w:r>
      <w:proofErr w:type="spellEnd"/>
      <w:r w:rsidR="00AB21B5" w:rsidRPr="00C5127D">
        <w:rPr>
          <w:rFonts w:ascii="Times New Roman" w:eastAsia="Times New Roman" w:hAnsi="Times New Roman" w:cs="Times New Roman"/>
          <w:i/>
          <w:sz w:val="24"/>
          <w:szCs w:val="24"/>
        </w:rPr>
        <w:t xml:space="preserve"> album</w:t>
      </w:r>
      <w:r w:rsidR="004F29E8" w:rsidRPr="00C5127D">
        <w:rPr>
          <w:rFonts w:ascii="Times New Roman" w:eastAsia="Times New Roman" w:hAnsi="Times New Roman" w:cs="Times New Roman"/>
          <w:sz w:val="24"/>
          <w:szCs w:val="24"/>
        </w:rPr>
        <w:t xml:space="preserve"> </w:t>
      </w:r>
      <w:r w:rsidR="00AB21B5" w:rsidRPr="00C5127D">
        <w:rPr>
          <w:rFonts w:ascii="Times New Roman" w:eastAsia="Times New Roman" w:hAnsi="Times New Roman" w:cs="Times New Roman"/>
          <w:sz w:val="24"/>
          <w:szCs w:val="24"/>
        </w:rPr>
        <w:t>also possess weed suppressing ability (</w:t>
      </w:r>
      <w:proofErr w:type="spellStart"/>
      <w:r w:rsidR="004F29E8" w:rsidRPr="00C5127D">
        <w:rPr>
          <w:rFonts w:ascii="Times New Roman" w:eastAsia="Times New Roman" w:hAnsi="Times New Roman" w:cs="Times New Roman"/>
          <w:sz w:val="24"/>
          <w:szCs w:val="24"/>
        </w:rPr>
        <w:t>C</w:t>
      </w:r>
      <w:r w:rsidR="00AB21B5" w:rsidRPr="00C5127D">
        <w:rPr>
          <w:rFonts w:ascii="Times New Roman" w:eastAsia="Times New Roman" w:hAnsi="Times New Roman" w:cs="Times New Roman"/>
          <w:sz w:val="24"/>
          <w:szCs w:val="24"/>
        </w:rPr>
        <w:t>hilwal</w:t>
      </w:r>
      <w:proofErr w:type="spellEnd"/>
      <w:r w:rsidR="004F29E8" w:rsidRPr="00C5127D">
        <w:rPr>
          <w:rFonts w:ascii="Times New Roman" w:eastAsia="Times New Roman" w:hAnsi="Times New Roman" w:cs="Times New Roman"/>
          <w:sz w:val="24"/>
          <w:szCs w:val="24"/>
        </w:rPr>
        <w:t xml:space="preserve"> A.</w:t>
      </w:r>
      <w:r w:rsidR="00AB21B5" w:rsidRPr="00C5127D">
        <w:rPr>
          <w:rFonts w:ascii="Times New Roman" w:eastAsia="Times New Roman" w:hAnsi="Times New Roman" w:cs="Times New Roman"/>
          <w:sz w:val="24"/>
          <w:szCs w:val="24"/>
        </w:rPr>
        <w:t>,</w:t>
      </w:r>
      <w:r w:rsidR="004F29E8" w:rsidRPr="00C5127D">
        <w:rPr>
          <w:rFonts w:ascii="Times New Roman" w:eastAsia="Times New Roman" w:hAnsi="Times New Roman" w:cs="Times New Roman"/>
          <w:sz w:val="24"/>
          <w:szCs w:val="24"/>
        </w:rPr>
        <w:t xml:space="preserve"> </w:t>
      </w:r>
      <w:r w:rsidR="00AB21B5" w:rsidRPr="00C5127D">
        <w:rPr>
          <w:rFonts w:ascii="Times New Roman" w:eastAsia="Times New Roman" w:hAnsi="Times New Roman" w:cs="Times New Roman"/>
          <w:sz w:val="24"/>
          <w:szCs w:val="24"/>
        </w:rPr>
        <w:t>2017).</w:t>
      </w:r>
    </w:p>
    <w:p w:rsidR="006E2E19" w:rsidRPr="00C5127D" w:rsidRDefault="006E2E19" w:rsidP="00C5127D">
      <w:pPr>
        <w:pStyle w:val="ListParagraph"/>
        <w:numPr>
          <w:ilvl w:val="0"/>
          <w:numId w:val="1"/>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b/>
          <w:sz w:val="24"/>
          <w:szCs w:val="24"/>
        </w:rPr>
        <w:t xml:space="preserve">Breeding of </w:t>
      </w:r>
      <w:proofErr w:type="spellStart"/>
      <w:r w:rsidRPr="00C5127D">
        <w:rPr>
          <w:rFonts w:ascii="Times New Roman" w:eastAsia="Times New Roman" w:hAnsi="Times New Roman" w:cs="Times New Roman"/>
          <w:b/>
          <w:sz w:val="24"/>
          <w:szCs w:val="24"/>
        </w:rPr>
        <w:t>Allelopathic</w:t>
      </w:r>
      <w:proofErr w:type="spellEnd"/>
      <w:r w:rsidRPr="00C5127D">
        <w:rPr>
          <w:rFonts w:ascii="Times New Roman" w:eastAsia="Times New Roman" w:hAnsi="Times New Roman" w:cs="Times New Roman"/>
          <w:b/>
          <w:sz w:val="24"/>
          <w:szCs w:val="24"/>
        </w:rPr>
        <w:t xml:space="preserve"> Cultivars</w:t>
      </w:r>
      <w:r w:rsidRPr="00C5127D">
        <w:rPr>
          <w:rFonts w:ascii="Times New Roman" w:eastAsia="Times New Roman" w:hAnsi="Times New Roman" w:cs="Times New Roman"/>
          <w:sz w:val="24"/>
          <w:szCs w:val="24"/>
        </w:rPr>
        <w:t>:</w:t>
      </w:r>
    </w:p>
    <w:p w:rsidR="00407296" w:rsidRPr="00C5127D" w:rsidRDefault="00C5127D" w:rsidP="00C5127D">
      <w:pPr>
        <w:pStyle w:val="ListParagraph"/>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          </w:t>
      </w:r>
      <w:r w:rsidRPr="00C5127D">
        <w:rPr>
          <w:rFonts w:ascii="Times New Roman" w:eastAsia="Times New Roman" w:hAnsi="Times New Roman" w:cs="Times New Roman"/>
          <w:sz w:val="24"/>
          <w:szCs w:val="24"/>
        </w:rPr>
        <w:tab/>
      </w:r>
      <w:r w:rsidRPr="00C5127D">
        <w:rPr>
          <w:rFonts w:ascii="Times New Roman" w:eastAsia="Times New Roman" w:hAnsi="Times New Roman" w:cs="Times New Roman"/>
          <w:sz w:val="24"/>
          <w:szCs w:val="24"/>
        </w:rPr>
        <w:tab/>
      </w:r>
      <w:r w:rsidR="006E2E19" w:rsidRPr="00C5127D">
        <w:rPr>
          <w:rFonts w:ascii="Times New Roman" w:eastAsia="Times New Roman" w:hAnsi="Times New Roman" w:cs="Times New Roman"/>
          <w:sz w:val="24"/>
          <w:szCs w:val="24"/>
        </w:rPr>
        <w:t xml:space="preserve"> Both conventional breeding methods and those developed using transgenic technology can be applied in the breeding of </w:t>
      </w:r>
      <w:proofErr w:type="spellStart"/>
      <w:r w:rsidR="006E2E19" w:rsidRPr="00C5127D">
        <w:rPr>
          <w:rFonts w:ascii="Times New Roman" w:eastAsia="Times New Roman" w:hAnsi="Times New Roman" w:cs="Times New Roman"/>
          <w:sz w:val="24"/>
          <w:szCs w:val="24"/>
        </w:rPr>
        <w:t>allelopathic</w:t>
      </w:r>
      <w:proofErr w:type="spellEnd"/>
      <w:r w:rsidR="006E2E19" w:rsidRPr="00C5127D">
        <w:rPr>
          <w:rFonts w:ascii="Times New Roman" w:eastAsia="Times New Roman" w:hAnsi="Times New Roman" w:cs="Times New Roman"/>
          <w:sz w:val="24"/>
          <w:szCs w:val="24"/>
        </w:rPr>
        <w:t xml:space="preserve"> cultivars. Successful cultivars must also combine a weed suppression ability with high yield potential, disease resistance, early maturity and quality traits (</w:t>
      </w:r>
      <w:proofErr w:type="spellStart"/>
      <w:r w:rsidR="00902500" w:rsidRPr="00C5127D">
        <w:rPr>
          <w:rFonts w:ascii="Times New Roman" w:hAnsi="Times New Roman" w:cs="Times New Roman"/>
          <w:color w:val="000000" w:themeColor="text1"/>
          <w:sz w:val="24"/>
          <w:szCs w:val="24"/>
        </w:rPr>
        <w:fldChar w:fldCharType="begin"/>
      </w:r>
      <w:r w:rsidR="006E2E19" w:rsidRPr="00C5127D">
        <w:rPr>
          <w:rFonts w:ascii="Times New Roman" w:hAnsi="Times New Roman" w:cs="Times New Roman"/>
          <w:color w:val="000000" w:themeColor="text1"/>
          <w:sz w:val="24"/>
          <w:szCs w:val="24"/>
        </w:rPr>
        <w:instrText>HYPERLINK "https://www.ncbi.nlm.nih.gov/pmc/articles/PMC4647110/" \l "B60"</w:instrText>
      </w:r>
      <w:r w:rsidR="00902500" w:rsidRPr="00C5127D">
        <w:rPr>
          <w:rFonts w:ascii="Times New Roman" w:hAnsi="Times New Roman" w:cs="Times New Roman"/>
          <w:color w:val="000000" w:themeColor="text1"/>
          <w:sz w:val="24"/>
          <w:szCs w:val="24"/>
        </w:rPr>
        <w:fldChar w:fldCharType="separate"/>
      </w:r>
      <w:r w:rsidR="006E2E19" w:rsidRPr="00C5127D">
        <w:rPr>
          <w:rFonts w:ascii="Times New Roman" w:eastAsia="Times New Roman" w:hAnsi="Times New Roman" w:cs="Times New Roman"/>
          <w:color w:val="000000" w:themeColor="text1"/>
          <w:sz w:val="24"/>
          <w:szCs w:val="24"/>
        </w:rPr>
        <w:t>Gealy</w:t>
      </w:r>
      <w:proofErr w:type="spellEnd"/>
      <w:r w:rsidR="006E2E19" w:rsidRPr="00C5127D">
        <w:rPr>
          <w:rFonts w:ascii="Times New Roman" w:eastAsia="Times New Roman" w:hAnsi="Times New Roman" w:cs="Times New Roman"/>
          <w:color w:val="000000" w:themeColor="text1"/>
          <w:sz w:val="24"/>
          <w:szCs w:val="24"/>
        </w:rPr>
        <w:t xml:space="preserve"> and Yan, 2012</w:t>
      </w:r>
      <w:r w:rsidR="00902500" w:rsidRPr="00C5127D">
        <w:rPr>
          <w:rFonts w:ascii="Times New Roman" w:hAnsi="Times New Roman" w:cs="Times New Roman"/>
          <w:color w:val="000000" w:themeColor="text1"/>
          <w:sz w:val="24"/>
          <w:szCs w:val="24"/>
        </w:rPr>
        <w:fldChar w:fldCharType="end"/>
      </w:r>
      <w:r w:rsidRPr="00C5127D">
        <w:rPr>
          <w:rFonts w:ascii="Times New Roman" w:eastAsia="Times New Roman" w:hAnsi="Times New Roman" w:cs="Times New Roman"/>
          <w:sz w:val="24"/>
          <w:szCs w:val="24"/>
        </w:rPr>
        <w:t xml:space="preserve">) </w:t>
      </w:r>
      <w:proofErr w:type="spellStart"/>
      <w:r w:rsidR="006E2E19" w:rsidRPr="00C5127D">
        <w:rPr>
          <w:rFonts w:ascii="Times New Roman" w:eastAsia="Times New Roman" w:hAnsi="Times New Roman" w:cs="Times New Roman"/>
          <w:sz w:val="24"/>
          <w:szCs w:val="24"/>
        </w:rPr>
        <w:t>eg</w:t>
      </w:r>
      <w:proofErr w:type="spellEnd"/>
      <w:r w:rsidR="006E2E19" w:rsidRPr="00C5127D">
        <w:rPr>
          <w:rFonts w:ascii="Times New Roman" w:eastAsia="Times New Roman" w:hAnsi="Times New Roman" w:cs="Times New Roman"/>
          <w:sz w:val="24"/>
          <w:szCs w:val="24"/>
        </w:rPr>
        <w:t xml:space="preserve">- </w:t>
      </w:r>
      <w:proofErr w:type="spellStart"/>
      <w:r w:rsidR="006E2E19" w:rsidRPr="00C5127D">
        <w:rPr>
          <w:rFonts w:ascii="Times New Roman" w:eastAsia="Times New Roman" w:hAnsi="Times New Roman" w:cs="Times New Roman"/>
          <w:sz w:val="24"/>
          <w:szCs w:val="24"/>
        </w:rPr>
        <w:t>Huagan</w:t>
      </w:r>
      <w:proofErr w:type="spellEnd"/>
      <w:r w:rsidR="006E2E19" w:rsidRPr="00C5127D">
        <w:rPr>
          <w:rFonts w:ascii="Times New Roman" w:eastAsia="Times New Roman" w:hAnsi="Times New Roman" w:cs="Times New Roman"/>
          <w:sz w:val="24"/>
          <w:szCs w:val="24"/>
        </w:rPr>
        <w:t xml:space="preserve"> 3, a particularly promising F</w:t>
      </w:r>
      <w:r w:rsidR="006E2E19" w:rsidRPr="00C5127D">
        <w:rPr>
          <w:rFonts w:ascii="Times New Roman" w:eastAsia="Times New Roman" w:hAnsi="Times New Roman" w:cs="Times New Roman"/>
          <w:sz w:val="24"/>
          <w:szCs w:val="24"/>
          <w:vertAlign w:val="subscript"/>
        </w:rPr>
        <w:t>8</w:t>
      </w:r>
      <w:r w:rsidR="006E2E19" w:rsidRPr="00C5127D">
        <w:rPr>
          <w:rFonts w:ascii="Times New Roman" w:eastAsia="Times New Roman" w:hAnsi="Times New Roman" w:cs="Times New Roman"/>
          <w:sz w:val="24"/>
          <w:szCs w:val="24"/>
        </w:rPr>
        <w:t xml:space="preserve"> generation line derived from crosses between the local rice cultivars N9S and PI 312777, is considered to be the first commercially acceptable weed-suppressive cultivar in China (</w:t>
      </w:r>
      <w:hyperlink r:id="rId7" w:anchor="B100" w:history="1">
        <w:r w:rsidR="006E2E19" w:rsidRPr="00C5127D">
          <w:rPr>
            <w:rFonts w:ascii="Times New Roman" w:eastAsia="Times New Roman" w:hAnsi="Times New Roman" w:cs="Times New Roman"/>
            <w:color w:val="000000" w:themeColor="text1"/>
            <w:sz w:val="24"/>
            <w:szCs w:val="24"/>
          </w:rPr>
          <w:t xml:space="preserve">Kong </w:t>
        </w:r>
        <w:r w:rsidR="006E2E19" w:rsidRPr="00C5127D">
          <w:rPr>
            <w:rFonts w:ascii="Times New Roman" w:eastAsia="Times New Roman" w:hAnsi="Times New Roman" w:cs="Times New Roman"/>
            <w:i/>
            <w:color w:val="000000" w:themeColor="text1"/>
            <w:sz w:val="24"/>
            <w:szCs w:val="24"/>
          </w:rPr>
          <w:t>et al.,</w:t>
        </w:r>
        <w:r w:rsidR="006E2E19" w:rsidRPr="00C5127D">
          <w:rPr>
            <w:rFonts w:ascii="Times New Roman" w:eastAsia="Times New Roman" w:hAnsi="Times New Roman" w:cs="Times New Roman"/>
            <w:color w:val="000000" w:themeColor="text1"/>
            <w:sz w:val="24"/>
            <w:szCs w:val="24"/>
          </w:rPr>
          <w:t xml:space="preserve"> 2011</w:t>
        </w:r>
      </w:hyperlink>
      <w:r w:rsidR="006E2E19" w:rsidRPr="00C5127D">
        <w:rPr>
          <w:rFonts w:ascii="Times New Roman" w:eastAsia="Times New Roman" w:hAnsi="Times New Roman" w:cs="Times New Roman"/>
          <w:sz w:val="24"/>
          <w:szCs w:val="24"/>
        </w:rPr>
        <w:t xml:space="preserve">). </w:t>
      </w:r>
    </w:p>
    <w:p w:rsidR="006E2E19" w:rsidRPr="00C5127D" w:rsidRDefault="00C5127D" w:rsidP="00C5127D">
      <w:pPr>
        <w:spacing w:after="0" w:line="360" w:lineRule="auto"/>
        <w:ind w:left="720"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 xml:space="preserve">Problems: </w:t>
      </w:r>
    </w:p>
    <w:p w:rsidR="006E2E19" w:rsidRPr="00C5127D" w:rsidRDefault="006E2E19" w:rsidP="00C5127D">
      <w:pPr>
        <w:pStyle w:val="ListParagraph"/>
        <w:numPr>
          <w:ilvl w:val="0"/>
          <w:numId w:val="2"/>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The activity of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varies with research techniques and operational processes </w:t>
      </w:r>
      <w:r w:rsidRPr="00C5127D">
        <w:rPr>
          <w:rFonts w:ascii="Times New Roman" w:eastAsia="Times New Roman" w:hAnsi="Times New Roman" w:cs="Times New Roman"/>
          <w:color w:val="000000" w:themeColor="text1"/>
          <w:sz w:val="24"/>
          <w:szCs w:val="24"/>
        </w:rPr>
        <w:t>(</w:t>
      </w:r>
      <w:proofErr w:type="spellStart"/>
      <w:r w:rsidR="00902500" w:rsidRPr="00C5127D">
        <w:rPr>
          <w:rFonts w:ascii="Times New Roman" w:hAnsi="Times New Roman" w:cs="Times New Roman"/>
          <w:color w:val="000000" w:themeColor="text1"/>
          <w:sz w:val="24"/>
          <w:szCs w:val="24"/>
        </w:rPr>
        <w:fldChar w:fldCharType="begin"/>
      </w:r>
      <w:r w:rsidRPr="00C5127D">
        <w:rPr>
          <w:rFonts w:ascii="Times New Roman" w:hAnsi="Times New Roman" w:cs="Times New Roman"/>
          <w:color w:val="000000" w:themeColor="text1"/>
          <w:sz w:val="24"/>
          <w:szCs w:val="24"/>
        </w:rPr>
        <w:instrText>HYPERLINK "https://www.ncbi.nlm.nih.gov/pmc/articles/PMC4647110/" \l "B142"</w:instrText>
      </w:r>
      <w:r w:rsidR="00902500" w:rsidRPr="00C5127D">
        <w:rPr>
          <w:rFonts w:ascii="Times New Roman" w:hAnsi="Times New Roman" w:cs="Times New Roman"/>
          <w:color w:val="000000" w:themeColor="text1"/>
          <w:sz w:val="24"/>
          <w:szCs w:val="24"/>
        </w:rPr>
        <w:fldChar w:fldCharType="separate"/>
      </w:r>
      <w:r w:rsidRPr="00C5127D">
        <w:rPr>
          <w:rFonts w:ascii="Times New Roman" w:eastAsia="Times New Roman" w:hAnsi="Times New Roman" w:cs="Times New Roman"/>
          <w:color w:val="000000" w:themeColor="text1"/>
          <w:sz w:val="24"/>
          <w:szCs w:val="24"/>
        </w:rPr>
        <w:t>Peng</w:t>
      </w:r>
      <w:proofErr w:type="spellEnd"/>
      <w:r w:rsidRPr="00C5127D">
        <w:rPr>
          <w:rFonts w:ascii="Times New Roman" w:eastAsia="Times New Roman" w:hAnsi="Times New Roman" w:cs="Times New Roman"/>
          <w:color w:val="000000" w:themeColor="text1"/>
          <w:sz w:val="24"/>
          <w:szCs w:val="24"/>
        </w:rPr>
        <w:t xml:space="preserve"> </w:t>
      </w:r>
      <w:r w:rsidRPr="00C5127D">
        <w:rPr>
          <w:rFonts w:ascii="Times New Roman" w:eastAsia="Times New Roman" w:hAnsi="Times New Roman" w:cs="Times New Roman"/>
          <w:i/>
          <w:color w:val="000000" w:themeColor="text1"/>
          <w:sz w:val="24"/>
          <w:szCs w:val="24"/>
        </w:rPr>
        <w:t>et al.,</w:t>
      </w:r>
      <w:r w:rsidRPr="00C5127D">
        <w:rPr>
          <w:rFonts w:ascii="Times New Roman" w:eastAsia="Times New Roman" w:hAnsi="Times New Roman" w:cs="Times New Roman"/>
          <w:color w:val="000000" w:themeColor="text1"/>
          <w:sz w:val="24"/>
          <w:szCs w:val="24"/>
        </w:rPr>
        <w:t xml:space="preserve"> 2004</w:t>
      </w:r>
      <w:r w:rsidR="00902500" w:rsidRPr="00C5127D">
        <w:rPr>
          <w:rFonts w:ascii="Times New Roman" w:hAnsi="Times New Roman" w:cs="Times New Roman"/>
          <w:color w:val="000000" w:themeColor="text1"/>
          <w:sz w:val="24"/>
          <w:szCs w:val="24"/>
        </w:rPr>
        <w:fldChar w:fldCharType="end"/>
      </w:r>
      <w:r w:rsidRPr="00C5127D">
        <w:rPr>
          <w:rFonts w:ascii="Times New Roman" w:eastAsia="Times New Roman" w:hAnsi="Times New Roman" w:cs="Times New Roman"/>
          <w:sz w:val="24"/>
          <w:szCs w:val="24"/>
        </w:rPr>
        <w:t>).</w:t>
      </w:r>
    </w:p>
    <w:p w:rsidR="006E2E19" w:rsidRPr="00C5127D" w:rsidRDefault="006E2E19" w:rsidP="00C5127D">
      <w:pPr>
        <w:pStyle w:val="ListParagraph"/>
        <w:numPr>
          <w:ilvl w:val="0"/>
          <w:numId w:val="2"/>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The natural state of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may be changed somewhat during the process of extraction </w:t>
      </w:r>
      <w:r w:rsidRPr="00C5127D">
        <w:rPr>
          <w:rFonts w:ascii="Times New Roman" w:eastAsia="Times New Roman" w:hAnsi="Times New Roman" w:cs="Times New Roman"/>
          <w:color w:val="000000" w:themeColor="text1"/>
          <w:sz w:val="24"/>
          <w:szCs w:val="24"/>
        </w:rPr>
        <w:t>(</w:t>
      </w:r>
      <w:hyperlink r:id="rId8" w:anchor="B106" w:history="1">
        <w:r w:rsidRPr="00C5127D">
          <w:rPr>
            <w:rFonts w:ascii="Times New Roman" w:eastAsia="Times New Roman" w:hAnsi="Times New Roman" w:cs="Times New Roman"/>
            <w:color w:val="000000" w:themeColor="text1"/>
            <w:sz w:val="24"/>
            <w:szCs w:val="24"/>
          </w:rPr>
          <w:t xml:space="preserve">Li </w:t>
        </w:r>
        <w:r w:rsidRPr="00C5127D">
          <w:rPr>
            <w:rFonts w:ascii="Times New Roman" w:eastAsia="Times New Roman" w:hAnsi="Times New Roman" w:cs="Times New Roman"/>
            <w:i/>
            <w:color w:val="000000" w:themeColor="text1"/>
            <w:sz w:val="24"/>
            <w:szCs w:val="24"/>
          </w:rPr>
          <w:t>et al.,</w:t>
        </w:r>
        <w:r w:rsidRPr="00C5127D">
          <w:rPr>
            <w:rFonts w:ascii="Times New Roman" w:eastAsia="Times New Roman" w:hAnsi="Times New Roman" w:cs="Times New Roman"/>
            <w:color w:val="000000" w:themeColor="text1"/>
            <w:sz w:val="24"/>
            <w:szCs w:val="24"/>
          </w:rPr>
          <w:t xml:space="preserve"> 2002</w:t>
        </w:r>
      </w:hyperlink>
      <w:r w:rsidRPr="00C5127D">
        <w:rPr>
          <w:rFonts w:ascii="Times New Roman" w:eastAsia="Times New Roman" w:hAnsi="Times New Roman" w:cs="Times New Roman"/>
          <w:sz w:val="24"/>
          <w:szCs w:val="24"/>
        </w:rPr>
        <w:t>).</w:t>
      </w:r>
    </w:p>
    <w:p w:rsidR="006E2E19" w:rsidRPr="00C5127D" w:rsidRDefault="006E2E19" w:rsidP="00C5127D">
      <w:pPr>
        <w:pStyle w:val="ListParagraph"/>
        <w:numPr>
          <w:ilvl w:val="0"/>
          <w:numId w:val="2"/>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Interactions such as synergy, antagonism and incremental effects between different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should be evaluated (</w:t>
      </w:r>
      <w:hyperlink r:id="rId9" w:anchor="B6" w:history="1">
        <w:r w:rsidRPr="00C5127D">
          <w:rPr>
            <w:rFonts w:ascii="Times New Roman" w:eastAsia="Times New Roman" w:hAnsi="Times New Roman" w:cs="Times New Roman"/>
            <w:color w:val="000000" w:themeColor="text1"/>
            <w:sz w:val="24"/>
            <w:szCs w:val="24"/>
          </w:rPr>
          <w:t>Albuquerque</w:t>
        </w:r>
        <w:r w:rsidRPr="00C5127D">
          <w:rPr>
            <w:rFonts w:ascii="Times New Roman" w:eastAsia="Times New Roman" w:hAnsi="Times New Roman" w:cs="Times New Roman"/>
            <w:i/>
            <w:color w:val="000000" w:themeColor="text1"/>
            <w:sz w:val="24"/>
            <w:szCs w:val="24"/>
          </w:rPr>
          <w:t xml:space="preserve"> et al</w:t>
        </w:r>
        <w:r w:rsidRPr="00C5127D">
          <w:rPr>
            <w:rFonts w:ascii="Times New Roman" w:eastAsia="Times New Roman" w:hAnsi="Times New Roman" w:cs="Times New Roman"/>
            <w:color w:val="000000" w:themeColor="text1"/>
            <w:sz w:val="24"/>
            <w:szCs w:val="24"/>
          </w:rPr>
          <w:t>., 2010</w:t>
        </w:r>
      </w:hyperlink>
      <w:r w:rsidRPr="00C5127D">
        <w:rPr>
          <w:rFonts w:ascii="Times New Roman" w:eastAsia="Times New Roman" w:hAnsi="Times New Roman" w:cs="Times New Roman"/>
          <w:sz w:val="24"/>
          <w:szCs w:val="24"/>
        </w:rPr>
        <w:t>).</w:t>
      </w:r>
    </w:p>
    <w:p w:rsidR="00DC2298" w:rsidRDefault="00DC2298" w:rsidP="00C5127D">
      <w:pPr>
        <w:pStyle w:val="ListParagraph"/>
        <w:numPr>
          <w:ilvl w:val="0"/>
          <w:numId w:val="2"/>
        </w:numPr>
        <w:spacing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Stress environment can increase the release of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from </w:t>
      </w:r>
      <w:proofErr w:type="spellStart"/>
      <w:r w:rsidRPr="00C5127D">
        <w:rPr>
          <w:rFonts w:ascii="Times New Roman" w:eastAsia="Times New Roman" w:hAnsi="Times New Roman" w:cs="Times New Roman"/>
          <w:sz w:val="24"/>
          <w:szCs w:val="24"/>
        </w:rPr>
        <w:t>allelopathic</w:t>
      </w:r>
      <w:proofErr w:type="spellEnd"/>
      <w:r w:rsidRPr="00C5127D">
        <w:rPr>
          <w:rFonts w:ascii="Times New Roman" w:eastAsia="Times New Roman" w:hAnsi="Times New Roman" w:cs="Times New Roman"/>
          <w:sz w:val="24"/>
          <w:szCs w:val="24"/>
        </w:rPr>
        <w:t xml:space="preserve"> plants (</w:t>
      </w:r>
      <w:hyperlink r:id="rId10" w:anchor="B6" w:history="1">
        <w:r w:rsidRPr="00C5127D">
          <w:rPr>
            <w:rFonts w:ascii="Times New Roman" w:eastAsia="Times New Roman" w:hAnsi="Times New Roman" w:cs="Times New Roman"/>
            <w:color w:val="000000" w:themeColor="text1"/>
            <w:sz w:val="24"/>
            <w:szCs w:val="24"/>
          </w:rPr>
          <w:t xml:space="preserve">Albuquerque </w:t>
        </w:r>
        <w:r w:rsidRPr="00C5127D">
          <w:rPr>
            <w:rFonts w:ascii="Times New Roman" w:eastAsia="Times New Roman" w:hAnsi="Times New Roman" w:cs="Times New Roman"/>
            <w:i/>
            <w:color w:val="000000" w:themeColor="text1"/>
            <w:sz w:val="24"/>
            <w:szCs w:val="24"/>
          </w:rPr>
          <w:t>et al</w:t>
        </w:r>
        <w:r w:rsidRPr="00C5127D">
          <w:rPr>
            <w:rFonts w:ascii="Times New Roman" w:eastAsia="Times New Roman" w:hAnsi="Times New Roman" w:cs="Times New Roman"/>
            <w:color w:val="000000" w:themeColor="text1"/>
            <w:sz w:val="24"/>
            <w:szCs w:val="24"/>
          </w:rPr>
          <w:t>., 2010</w:t>
        </w:r>
      </w:hyperlink>
      <w:r w:rsidRPr="00C5127D">
        <w:rPr>
          <w:rFonts w:ascii="Times New Roman" w:eastAsia="Times New Roman" w:hAnsi="Times New Roman" w:cs="Times New Roman"/>
          <w:sz w:val="24"/>
          <w:szCs w:val="24"/>
        </w:rPr>
        <w:t>).</w:t>
      </w:r>
      <w:r w:rsidR="00BA59C0" w:rsidRPr="00C5127D">
        <w:rPr>
          <w:rFonts w:ascii="Times New Roman" w:eastAsia="Times New Roman" w:hAnsi="Times New Roman" w:cs="Times New Roman"/>
          <w:sz w:val="24"/>
          <w:szCs w:val="24"/>
        </w:rPr>
        <w:t xml:space="preserve"> </w:t>
      </w:r>
    </w:p>
    <w:p w:rsidR="001C0626" w:rsidRPr="008C68E2" w:rsidRDefault="001C0626" w:rsidP="001C0626">
      <w:pPr>
        <w:spacing w:line="360" w:lineRule="auto"/>
        <w:jc w:val="both"/>
        <w:rPr>
          <w:rFonts w:ascii="Times New Roman" w:eastAsia="Times New Roman" w:hAnsi="Times New Roman" w:cs="Times New Roman"/>
          <w:b/>
          <w:bCs/>
          <w:sz w:val="24"/>
          <w:szCs w:val="24"/>
        </w:rPr>
      </w:pPr>
      <w:r w:rsidRPr="008C68E2">
        <w:rPr>
          <w:rFonts w:ascii="Times New Roman" w:eastAsia="Times New Roman" w:hAnsi="Times New Roman" w:cs="Times New Roman"/>
          <w:b/>
          <w:bCs/>
          <w:sz w:val="24"/>
          <w:szCs w:val="24"/>
        </w:rPr>
        <w:t>Challenges and Considerations</w:t>
      </w:r>
    </w:p>
    <w:p w:rsidR="001C0626" w:rsidRPr="001C0626" w:rsidRDefault="001C0626" w:rsidP="001C0626">
      <w:pPr>
        <w:pStyle w:val="ListParagraph"/>
        <w:spacing w:line="360" w:lineRule="auto"/>
        <w:jc w:val="both"/>
        <w:rPr>
          <w:rFonts w:ascii="Times New Roman" w:eastAsia="Times New Roman" w:hAnsi="Times New Roman" w:cs="Times New Roman"/>
          <w:sz w:val="24"/>
          <w:szCs w:val="24"/>
        </w:rPr>
      </w:pPr>
      <w:r w:rsidRPr="001C0626">
        <w:rPr>
          <w:rFonts w:ascii="Times New Roman" w:eastAsia="Times New Roman" w:hAnsi="Times New Roman" w:cs="Times New Roman"/>
          <w:sz w:val="24"/>
          <w:szCs w:val="24"/>
        </w:rPr>
        <w:t xml:space="preserve">While </w:t>
      </w:r>
      <w:proofErr w:type="spellStart"/>
      <w:r w:rsidRPr="001C0626">
        <w:rPr>
          <w:rFonts w:ascii="Times New Roman" w:eastAsia="Times New Roman" w:hAnsi="Times New Roman" w:cs="Times New Roman"/>
          <w:sz w:val="24"/>
          <w:szCs w:val="24"/>
        </w:rPr>
        <w:t>allelopathy</w:t>
      </w:r>
      <w:proofErr w:type="spellEnd"/>
      <w:r w:rsidRPr="001C0626">
        <w:rPr>
          <w:rFonts w:ascii="Times New Roman" w:eastAsia="Times New Roman" w:hAnsi="Times New Roman" w:cs="Times New Roman"/>
          <w:sz w:val="24"/>
          <w:szCs w:val="24"/>
        </w:rPr>
        <w:t xml:space="preserve"> holds promise for sustainable weed management, there are challenges and considerations to address:</w:t>
      </w:r>
    </w:p>
    <w:p w:rsidR="001C0626" w:rsidRPr="001C0626" w:rsidRDefault="001C0626" w:rsidP="001C0626">
      <w:pPr>
        <w:pStyle w:val="ListParagraph"/>
        <w:spacing w:line="360" w:lineRule="auto"/>
        <w:jc w:val="both"/>
        <w:rPr>
          <w:rFonts w:ascii="Times New Roman" w:eastAsia="Times New Roman" w:hAnsi="Times New Roman" w:cs="Times New Roman"/>
          <w:sz w:val="24"/>
          <w:szCs w:val="24"/>
        </w:rPr>
      </w:pPr>
      <w:r w:rsidRPr="008C68E2">
        <w:rPr>
          <w:rFonts w:ascii="Times New Roman" w:eastAsia="Times New Roman" w:hAnsi="Times New Roman" w:cs="Times New Roman"/>
          <w:b/>
          <w:bCs/>
          <w:sz w:val="24"/>
          <w:szCs w:val="24"/>
        </w:rPr>
        <w:t>Specificity</w:t>
      </w:r>
      <w:r w:rsidRPr="001C0626">
        <w:rPr>
          <w:rFonts w:ascii="Times New Roman" w:eastAsia="Times New Roman" w:hAnsi="Times New Roman" w:cs="Times New Roman"/>
          <w:sz w:val="24"/>
          <w:szCs w:val="24"/>
        </w:rPr>
        <w:t xml:space="preserve">: </w:t>
      </w:r>
      <w:proofErr w:type="spellStart"/>
      <w:r w:rsidRPr="001C0626">
        <w:rPr>
          <w:rFonts w:ascii="Times New Roman" w:eastAsia="Times New Roman" w:hAnsi="Times New Roman" w:cs="Times New Roman"/>
          <w:sz w:val="24"/>
          <w:szCs w:val="24"/>
        </w:rPr>
        <w:t>Allelopathic</w:t>
      </w:r>
      <w:proofErr w:type="spellEnd"/>
      <w:r w:rsidRPr="001C0626">
        <w:rPr>
          <w:rFonts w:ascii="Times New Roman" w:eastAsia="Times New Roman" w:hAnsi="Times New Roman" w:cs="Times New Roman"/>
          <w:sz w:val="24"/>
          <w:szCs w:val="24"/>
        </w:rPr>
        <w:t xml:space="preserve"> effects can be non-specific, affecting both weeds and desired crops. Careful selection of </w:t>
      </w:r>
      <w:proofErr w:type="spellStart"/>
      <w:r w:rsidRPr="001C0626">
        <w:rPr>
          <w:rFonts w:ascii="Times New Roman" w:eastAsia="Times New Roman" w:hAnsi="Times New Roman" w:cs="Times New Roman"/>
          <w:sz w:val="24"/>
          <w:szCs w:val="24"/>
        </w:rPr>
        <w:t>allelopathic</w:t>
      </w:r>
      <w:proofErr w:type="spellEnd"/>
      <w:r w:rsidRPr="001C0626">
        <w:rPr>
          <w:rFonts w:ascii="Times New Roman" w:eastAsia="Times New Roman" w:hAnsi="Times New Roman" w:cs="Times New Roman"/>
          <w:sz w:val="24"/>
          <w:szCs w:val="24"/>
        </w:rPr>
        <w:t xml:space="preserve"> species and management practices is necessary to minimize negative impacts on crops.</w:t>
      </w:r>
    </w:p>
    <w:p w:rsidR="001C0626" w:rsidRPr="001C0626" w:rsidRDefault="001C0626" w:rsidP="001C0626">
      <w:pPr>
        <w:pStyle w:val="ListParagraph"/>
        <w:spacing w:line="360" w:lineRule="auto"/>
        <w:jc w:val="both"/>
        <w:rPr>
          <w:rFonts w:ascii="Times New Roman" w:eastAsia="Times New Roman" w:hAnsi="Times New Roman" w:cs="Times New Roman"/>
          <w:sz w:val="24"/>
          <w:szCs w:val="24"/>
        </w:rPr>
      </w:pPr>
      <w:r w:rsidRPr="008C68E2">
        <w:rPr>
          <w:rFonts w:ascii="Times New Roman" w:eastAsia="Times New Roman" w:hAnsi="Times New Roman" w:cs="Times New Roman"/>
          <w:b/>
          <w:bCs/>
          <w:sz w:val="24"/>
          <w:szCs w:val="24"/>
        </w:rPr>
        <w:t>Variable Effects:</w:t>
      </w:r>
      <w:r w:rsidRPr="001C0626">
        <w:rPr>
          <w:rFonts w:ascii="Times New Roman" w:eastAsia="Times New Roman" w:hAnsi="Times New Roman" w:cs="Times New Roman"/>
          <w:sz w:val="24"/>
          <w:szCs w:val="24"/>
        </w:rPr>
        <w:t xml:space="preserve"> </w:t>
      </w:r>
      <w:proofErr w:type="spellStart"/>
      <w:r w:rsidRPr="001C0626">
        <w:rPr>
          <w:rFonts w:ascii="Times New Roman" w:eastAsia="Times New Roman" w:hAnsi="Times New Roman" w:cs="Times New Roman"/>
          <w:sz w:val="24"/>
          <w:szCs w:val="24"/>
        </w:rPr>
        <w:t>Allelopathic</w:t>
      </w:r>
      <w:proofErr w:type="spellEnd"/>
      <w:r w:rsidRPr="001C0626">
        <w:rPr>
          <w:rFonts w:ascii="Times New Roman" w:eastAsia="Times New Roman" w:hAnsi="Times New Roman" w:cs="Times New Roman"/>
          <w:sz w:val="24"/>
          <w:szCs w:val="24"/>
        </w:rPr>
        <w:t xml:space="preserve"> effects can vary based on environmental conditions, soil types, and other factors. Predicting consistent outcomes requires a nuanced understanding of local conditions.</w:t>
      </w:r>
    </w:p>
    <w:p w:rsidR="001C0626" w:rsidRPr="00C5127D" w:rsidRDefault="001C0626" w:rsidP="001C0626">
      <w:pPr>
        <w:pStyle w:val="ListParagraph"/>
        <w:spacing w:line="360" w:lineRule="auto"/>
        <w:jc w:val="both"/>
        <w:rPr>
          <w:rFonts w:ascii="Times New Roman" w:eastAsia="Times New Roman" w:hAnsi="Times New Roman" w:cs="Times New Roman"/>
          <w:sz w:val="24"/>
          <w:szCs w:val="24"/>
        </w:rPr>
      </w:pPr>
      <w:r w:rsidRPr="008C68E2">
        <w:rPr>
          <w:rFonts w:ascii="Times New Roman" w:eastAsia="Times New Roman" w:hAnsi="Times New Roman" w:cs="Times New Roman"/>
          <w:b/>
          <w:bCs/>
          <w:sz w:val="24"/>
          <w:szCs w:val="24"/>
        </w:rPr>
        <w:lastRenderedPageBreak/>
        <w:t xml:space="preserve">Inconsistent </w:t>
      </w:r>
      <w:proofErr w:type="spellStart"/>
      <w:r w:rsidRPr="008C68E2">
        <w:rPr>
          <w:rFonts w:ascii="Times New Roman" w:eastAsia="Times New Roman" w:hAnsi="Times New Roman" w:cs="Times New Roman"/>
          <w:b/>
          <w:bCs/>
          <w:sz w:val="24"/>
          <w:szCs w:val="24"/>
        </w:rPr>
        <w:t>Allelochemical</w:t>
      </w:r>
      <w:proofErr w:type="spellEnd"/>
      <w:r w:rsidRPr="008C68E2">
        <w:rPr>
          <w:rFonts w:ascii="Times New Roman" w:eastAsia="Times New Roman" w:hAnsi="Times New Roman" w:cs="Times New Roman"/>
          <w:b/>
          <w:bCs/>
          <w:sz w:val="24"/>
          <w:szCs w:val="24"/>
        </w:rPr>
        <w:t xml:space="preserve"> Release:</w:t>
      </w:r>
      <w:r w:rsidRPr="001C0626">
        <w:rPr>
          <w:rFonts w:ascii="Times New Roman" w:eastAsia="Times New Roman" w:hAnsi="Times New Roman" w:cs="Times New Roman"/>
          <w:sz w:val="24"/>
          <w:szCs w:val="24"/>
        </w:rPr>
        <w:t xml:space="preserve"> The release of </w:t>
      </w:r>
      <w:proofErr w:type="spellStart"/>
      <w:r w:rsidRPr="001C0626">
        <w:rPr>
          <w:rFonts w:ascii="Times New Roman" w:eastAsia="Times New Roman" w:hAnsi="Times New Roman" w:cs="Times New Roman"/>
          <w:sz w:val="24"/>
          <w:szCs w:val="24"/>
        </w:rPr>
        <w:t>allelochemicals</w:t>
      </w:r>
      <w:proofErr w:type="spellEnd"/>
      <w:r w:rsidRPr="001C0626">
        <w:rPr>
          <w:rFonts w:ascii="Times New Roman" w:eastAsia="Times New Roman" w:hAnsi="Times New Roman" w:cs="Times New Roman"/>
          <w:sz w:val="24"/>
          <w:szCs w:val="24"/>
        </w:rPr>
        <w:t xml:space="preserve"> from plants can be influenced by factors like plant growth stage and health. Timing and quantity of </w:t>
      </w:r>
      <w:proofErr w:type="spellStart"/>
      <w:r w:rsidRPr="001C0626">
        <w:rPr>
          <w:rFonts w:ascii="Times New Roman" w:eastAsia="Times New Roman" w:hAnsi="Times New Roman" w:cs="Times New Roman"/>
          <w:sz w:val="24"/>
          <w:szCs w:val="24"/>
        </w:rPr>
        <w:t>allelochemical</w:t>
      </w:r>
      <w:proofErr w:type="spellEnd"/>
      <w:r w:rsidRPr="001C0626">
        <w:rPr>
          <w:rFonts w:ascii="Times New Roman" w:eastAsia="Times New Roman" w:hAnsi="Times New Roman" w:cs="Times New Roman"/>
          <w:sz w:val="24"/>
          <w:szCs w:val="24"/>
        </w:rPr>
        <w:t xml:space="preserve"> release may impact their effectiveness.</w:t>
      </w:r>
    </w:p>
    <w:p w:rsidR="00DC2298" w:rsidRPr="00C5127D" w:rsidRDefault="00C5127D" w:rsidP="00C5127D">
      <w:pPr>
        <w:spacing w:line="360" w:lineRule="auto"/>
        <w:ind w:left="720"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 xml:space="preserve">Future Prospects: </w:t>
      </w:r>
    </w:p>
    <w:p w:rsidR="00083E73" w:rsidRPr="00C5127D" w:rsidRDefault="00083E73" w:rsidP="00C5127D">
      <w:pPr>
        <w:pStyle w:val="ListParagraph"/>
        <w:numPr>
          <w:ilvl w:val="0"/>
          <w:numId w:val="3"/>
        </w:numPr>
        <w:spacing w:line="360" w:lineRule="auto"/>
        <w:ind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sz w:val="24"/>
          <w:szCs w:val="24"/>
        </w:rPr>
        <w:t xml:space="preserve">There is no generic </w:t>
      </w:r>
      <w:proofErr w:type="spellStart"/>
      <w:r w:rsidRPr="00C5127D">
        <w:rPr>
          <w:rFonts w:ascii="Times New Roman" w:eastAsia="Times New Roman" w:hAnsi="Times New Roman" w:cs="Times New Roman"/>
          <w:sz w:val="24"/>
          <w:szCs w:val="24"/>
        </w:rPr>
        <w:t>allelochemical</w:t>
      </w:r>
      <w:proofErr w:type="spellEnd"/>
      <w:r w:rsidRPr="00C5127D">
        <w:rPr>
          <w:rFonts w:ascii="Times New Roman" w:eastAsia="Times New Roman" w:hAnsi="Times New Roman" w:cs="Times New Roman"/>
          <w:sz w:val="24"/>
          <w:szCs w:val="24"/>
        </w:rPr>
        <w:t xml:space="preserve">, and we should certainly anticipate different mechanisms of action among </w:t>
      </w:r>
      <w:proofErr w:type="spellStart"/>
      <w:r w:rsidRPr="00C5127D">
        <w:rPr>
          <w:rFonts w:ascii="Times New Roman" w:eastAsia="Times New Roman" w:hAnsi="Times New Roman" w:cs="Times New Roman"/>
          <w:sz w:val="24"/>
          <w:szCs w:val="24"/>
        </w:rPr>
        <w:t>allelopathic</w:t>
      </w:r>
      <w:proofErr w:type="spellEnd"/>
      <w:r w:rsidRPr="00C5127D">
        <w:rPr>
          <w:rFonts w:ascii="Times New Roman" w:eastAsia="Times New Roman" w:hAnsi="Times New Roman" w:cs="Times New Roman"/>
          <w:sz w:val="24"/>
          <w:szCs w:val="24"/>
        </w:rPr>
        <w:t xml:space="preserve"> chemicals.</w:t>
      </w:r>
    </w:p>
    <w:p w:rsidR="00083E73" w:rsidRPr="00C5127D" w:rsidRDefault="00083E73" w:rsidP="00C5127D">
      <w:pPr>
        <w:pStyle w:val="ListParagraph"/>
        <w:numPr>
          <w:ilvl w:val="0"/>
          <w:numId w:val="3"/>
        </w:numPr>
        <w:spacing w:line="360" w:lineRule="auto"/>
        <w:ind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sz w:val="24"/>
          <w:szCs w:val="24"/>
        </w:rPr>
        <w:t xml:space="preserve">It should be investigated in future studies whether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are absorbed through transport proteins or whether different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have the same molecular targets in different species (</w:t>
      </w:r>
      <w:hyperlink r:id="rId11" w:anchor="B179" w:history="1">
        <w:r w:rsidRPr="00C5127D">
          <w:rPr>
            <w:rFonts w:ascii="Times New Roman" w:eastAsia="Times New Roman" w:hAnsi="Times New Roman" w:cs="Times New Roman"/>
            <w:color w:val="000000" w:themeColor="text1"/>
            <w:sz w:val="24"/>
            <w:szCs w:val="24"/>
          </w:rPr>
          <w:t xml:space="preserve">Weston and </w:t>
        </w:r>
        <w:proofErr w:type="spellStart"/>
        <w:r w:rsidRPr="00C5127D">
          <w:rPr>
            <w:rFonts w:ascii="Times New Roman" w:eastAsia="Times New Roman" w:hAnsi="Times New Roman" w:cs="Times New Roman"/>
            <w:color w:val="000000" w:themeColor="text1"/>
            <w:sz w:val="24"/>
            <w:szCs w:val="24"/>
          </w:rPr>
          <w:t>Mathesius</w:t>
        </w:r>
        <w:proofErr w:type="spellEnd"/>
        <w:r w:rsidRPr="00C5127D">
          <w:rPr>
            <w:rFonts w:ascii="Times New Roman" w:eastAsia="Times New Roman" w:hAnsi="Times New Roman" w:cs="Times New Roman"/>
            <w:color w:val="000000" w:themeColor="text1"/>
            <w:sz w:val="24"/>
            <w:szCs w:val="24"/>
          </w:rPr>
          <w:t>, 2013</w:t>
        </w:r>
      </w:hyperlink>
      <w:r w:rsidRPr="00C5127D">
        <w:rPr>
          <w:rFonts w:ascii="Times New Roman" w:eastAsia="Times New Roman" w:hAnsi="Times New Roman" w:cs="Times New Roman"/>
          <w:color w:val="000000" w:themeColor="text1"/>
          <w:sz w:val="24"/>
          <w:szCs w:val="24"/>
        </w:rPr>
        <w:t>).</w:t>
      </w:r>
    </w:p>
    <w:p w:rsidR="00083E73" w:rsidRPr="00C5127D" w:rsidRDefault="00083E73" w:rsidP="00C5127D">
      <w:pPr>
        <w:pStyle w:val="ListParagraph"/>
        <w:numPr>
          <w:ilvl w:val="0"/>
          <w:numId w:val="3"/>
        </w:numPr>
        <w:spacing w:before="100" w:beforeAutospacing="1" w:after="100" w:afterAutospacing="1"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The systematic study of </w:t>
      </w:r>
      <w:proofErr w:type="spellStart"/>
      <w:r w:rsidRPr="00C5127D">
        <w:rPr>
          <w:rFonts w:ascii="Times New Roman" w:eastAsia="Times New Roman" w:hAnsi="Times New Roman" w:cs="Times New Roman"/>
          <w:sz w:val="24"/>
          <w:szCs w:val="24"/>
        </w:rPr>
        <w:t>allelochemical</w:t>
      </w:r>
      <w:proofErr w:type="spellEnd"/>
      <w:r w:rsidRPr="00C5127D">
        <w:rPr>
          <w:rFonts w:ascii="Times New Roman" w:eastAsia="Times New Roman" w:hAnsi="Times New Roman" w:cs="Times New Roman"/>
          <w:sz w:val="24"/>
          <w:szCs w:val="24"/>
        </w:rPr>
        <w:t xml:space="preserve"> detoxification mechanisms in different species will help reveal the differences in detoxification mechanisms between plants and microbes.</w:t>
      </w:r>
    </w:p>
    <w:p w:rsidR="00083E73" w:rsidRPr="00C5127D" w:rsidRDefault="00083E73" w:rsidP="00C5127D">
      <w:pPr>
        <w:pStyle w:val="ListParagraph"/>
        <w:numPr>
          <w:ilvl w:val="0"/>
          <w:numId w:val="3"/>
        </w:numPr>
        <w:spacing w:before="100" w:beforeAutospacing="1" w:after="100" w:afterAutospacing="1" w:line="360" w:lineRule="auto"/>
        <w:ind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Very little is known about the transportation and biodegradation of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in soil or the population genetics of </w:t>
      </w:r>
      <w:proofErr w:type="spellStart"/>
      <w:r w:rsidRPr="00C5127D">
        <w:rPr>
          <w:rFonts w:ascii="Times New Roman" w:eastAsia="Times New Roman" w:hAnsi="Times New Roman" w:cs="Times New Roman"/>
          <w:sz w:val="24"/>
          <w:szCs w:val="24"/>
        </w:rPr>
        <w:t>allelopathic</w:t>
      </w:r>
      <w:proofErr w:type="spellEnd"/>
      <w:r w:rsidRPr="00C5127D">
        <w:rPr>
          <w:rFonts w:ascii="Times New Roman" w:eastAsia="Times New Roman" w:hAnsi="Times New Roman" w:cs="Times New Roman"/>
          <w:sz w:val="24"/>
          <w:szCs w:val="24"/>
        </w:rPr>
        <w:t xml:space="preserve"> species, the establishment of practical ways of using </w:t>
      </w:r>
      <w:proofErr w:type="spellStart"/>
      <w:r w:rsidRPr="00C5127D">
        <w:rPr>
          <w:rFonts w:ascii="Times New Roman" w:eastAsia="Times New Roman" w:hAnsi="Times New Roman" w:cs="Times New Roman"/>
          <w:sz w:val="24"/>
          <w:szCs w:val="24"/>
        </w:rPr>
        <w:t>allelochemicals</w:t>
      </w:r>
      <w:proofErr w:type="spellEnd"/>
      <w:r w:rsidRPr="00C5127D">
        <w:rPr>
          <w:rFonts w:ascii="Times New Roman" w:eastAsia="Times New Roman" w:hAnsi="Times New Roman" w:cs="Times New Roman"/>
          <w:sz w:val="24"/>
          <w:szCs w:val="24"/>
        </w:rPr>
        <w:t xml:space="preserve"> in the field</w:t>
      </w:r>
      <w:r w:rsidR="00740B99" w:rsidRPr="00C5127D">
        <w:rPr>
          <w:rFonts w:ascii="Times New Roman" w:eastAsia="Times New Roman" w:hAnsi="Times New Roman" w:cs="Times New Roman"/>
          <w:sz w:val="24"/>
          <w:szCs w:val="24"/>
        </w:rPr>
        <w:t>.</w:t>
      </w:r>
    </w:p>
    <w:p w:rsidR="00083E73" w:rsidRPr="00C5127D" w:rsidRDefault="00C5127D" w:rsidP="00C5127D">
      <w:pPr>
        <w:spacing w:line="360" w:lineRule="auto"/>
        <w:ind w:left="720" w:hanging="720"/>
        <w:jc w:val="both"/>
        <w:rPr>
          <w:rFonts w:ascii="Times New Roman" w:eastAsia="Times New Roman" w:hAnsi="Times New Roman" w:cs="Times New Roman"/>
          <w:b/>
          <w:sz w:val="24"/>
          <w:szCs w:val="24"/>
        </w:rPr>
      </w:pPr>
      <w:r w:rsidRPr="00C5127D">
        <w:rPr>
          <w:rFonts w:ascii="Times New Roman" w:eastAsia="Times New Roman" w:hAnsi="Times New Roman" w:cs="Times New Roman"/>
          <w:b/>
          <w:sz w:val="24"/>
          <w:szCs w:val="24"/>
        </w:rPr>
        <w:t>Conclusion:</w:t>
      </w:r>
    </w:p>
    <w:p w:rsidR="00AB21B5" w:rsidRDefault="00C5127D" w:rsidP="00C5127D">
      <w:pPr>
        <w:spacing w:line="360" w:lineRule="auto"/>
        <w:ind w:left="720" w:hanging="720"/>
        <w:jc w:val="both"/>
        <w:rPr>
          <w:rFonts w:ascii="Times New Roman" w:eastAsia="Times New Roman" w:hAnsi="Times New Roman" w:cs="Times New Roman"/>
          <w:sz w:val="24"/>
          <w:szCs w:val="24"/>
        </w:rPr>
      </w:pPr>
      <w:r w:rsidRPr="00C5127D">
        <w:rPr>
          <w:rFonts w:ascii="Times New Roman" w:eastAsia="Times New Roman" w:hAnsi="Times New Roman" w:cs="Times New Roman"/>
          <w:sz w:val="24"/>
          <w:szCs w:val="24"/>
        </w:rPr>
        <w:t xml:space="preserve">           </w:t>
      </w:r>
      <w:r w:rsidRPr="00C5127D">
        <w:rPr>
          <w:rFonts w:ascii="Times New Roman" w:eastAsia="Times New Roman" w:hAnsi="Times New Roman" w:cs="Times New Roman"/>
          <w:sz w:val="24"/>
          <w:szCs w:val="24"/>
        </w:rPr>
        <w:tab/>
      </w:r>
      <w:r w:rsidRPr="00C5127D">
        <w:rPr>
          <w:rFonts w:ascii="Times New Roman" w:eastAsia="Times New Roman" w:hAnsi="Times New Roman" w:cs="Times New Roman"/>
          <w:sz w:val="24"/>
          <w:szCs w:val="24"/>
        </w:rPr>
        <w:tab/>
      </w:r>
      <w:proofErr w:type="spellStart"/>
      <w:r w:rsidR="008C68E2" w:rsidRPr="008C68E2">
        <w:rPr>
          <w:rFonts w:ascii="Times New Roman" w:eastAsia="Times New Roman" w:hAnsi="Times New Roman" w:cs="Times New Roman"/>
          <w:sz w:val="24"/>
          <w:szCs w:val="24"/>
        </w:rPr>
        <w:t>Allelopathy</w:t>
      </w:r>
      <w:proofErr w:type="spellEnd"/>
      <w:r w:rsidR="008C68E2" w:rsidRPr="008C68E2">
        <w:rPr>
          <w:rFonts w:ascii="Times New Roman" w:eastAsia="Times New Roman" w:hAnsi="Times New Roman" w:cs="Times New Roman"/>
          <w:sz w:val="24"/>
          <w:szCs w:val="24"/>
        </w:rPr>
        <w:t xml:space="preserve"> offers a sustainable approach to weed management that reduces the reliance on synthetic herbicides while promoting ecological balance. By understanding the mechanisms and potential applications of </w:t>
      </w:r>
      <w:proofErr w:type="spellStart"/>
      <w:r w:rsidR="008C68E2" w:rsidRPr="008C68E2">
        <w:rPr>
          <w:rFonts w:ascii="Times New Roman" w:eastAsia="Times New Roman" w:hAnsi="Times New Roman" w:cs="Times New Roman"/>
          <w:sz w:val="24"/>
          <w:szCs w:val="24"/>
        </w:rPr>
        <w:t>allelopathic</w:t>
      </w:r>
      <w:proofErr w:type="spellEnd"/>
      <w:r w:rsidR="008C68E2" w:rsidRPr="008C68E2">
        <w:rPr>
          <w:rFonts w:ascii="Times New Roman" w:eastAsia="Times New Roman" w:hAnsi="Times New Roman" w:cs="Times New Roman"/>
          <w:sz w:val="24"/>
          <w:szCs w:val="24"/>
        </w:rPr>
        <w:t xml:space="preserve"> interactions, farmers can harness this natural phenomenon to enhance weed suppression in agricultural systems. As research advances, optimizing </w:t>
      </w:r>
      <w:proofErr w:type="spellStart"/>
      <w:r w:rsidR="008C68E2" w:rsidRPr="008C68E2">
        <w:rPr>
          <w:rFonts w:ascii="Times New Roman" w:eastAsia="Times New Roman" w:hAnsi="Times New Roman" w:cs="Times New Roman"/>
          <w:sz w:val="24"/>
          <w:szCs w:val="24"/>
        </w:rPr>
        <w:t>allelopathic</w:t>
      </w:r>
      <w:proofErr w:type="spellEnd"/>
      <w:r w:rsidR="008C68E2" w:rsidRPr="008C68E2">
        <w:rPr>
          <w:rFonts w:ascii="Times New Roman" w:eastAsia="Times New Roman" w:hAnsi="Times New Roman" w:cs="Times New Roman"/>
          <w:sz w:val="24"/>
          <w:szCs w:val="24"/>
        </w:rPr>
        <w:t xml:space="preserve"> strategies and integrating them with other weed management techniques will contribute to more resilient and productive agricultural landscapes.</w:t>
      </w:r>
    </w:p>
    <w:p w:rsidR="008C68E2" w:rsidRDefault="008C68E2" w:rsidP="00C5127D">
      <w:pPr>
        <w:spacing w:line="360" w:lineRule="auto"/>
        <w:ind w:left="720" w:hanging="720"/>
        <w:jc w:val="both"/>
        <w:rPr>
          <w:rFonts w:ascii="Times New Roman" w:eastAsia="Times New Roman" w:hAnsi="Times New Roman" w:cs="Times New Roman"/>
          <w:sz w:val="24"/>
          <w:szCs w:val="24"/>
        </w:rPr>
      </w:pPr>
    </w:p>
    <w:p w:rsidR="008C68E2" w:rsidRDefault="008C68E2" w:rsidP="00C5127D">
      <w:pPr>
        <w:spacing w:line="360" w:lineRule="auto"/>
        <w:ind w:left="720" w:hanging="720"/>
        <w:jc w:val="both"/>
        <w:rPr>
          <w:rFonts w:ascii="Times New Roman" w:eastAsia="Times New Roman" w:hAnsi="Times New Roman" w:cs="Times New Roman"/>
          <w:sz w:val="24"/>
          <w:szCs w:val="24"/>
        </w:rPr>
      </w:pPr>
    </w:p>
    <w:p w:rsidR="008C68E2" w:rsidRDefault="008C68E2" w:rsidP="00C5127D">
      <w:pPr>
        <w:spacing w:line="360" w:lineRule="auto"/>
        <w:ind w:left="720" w:hanging="720"/>
        <w:jc w:val="both"/>
        <w:rPr>
          <w:rFonts w:ascii="Times New Roman" w:eastAsia="Times New Roman" w:hAnsi="Times New Roman" w:cs="Times New Roman"/>
          <w:sz w:val="24"/>
          <w:szCs w:val="24"/>
        </w:rPr>
      </w:pPr>
    </w:p>
    <w:p w:rsidR="008C68E2" w:rsidRDefault="008C68E2" w:rsidP="00C5127D">
      <w:pPr>
        <w:spacing w:line="360" w:lineRule="auto"/>
        <w:ind w:left="720" w:hanging="720"/>
        <w:jc w:val="both"/>
        <w:rPr>
          <w:rFonts w:ascii="Times New Roman" w:eastAsia="Times New Roman" w:hAnsi="Times New Roman" w:cs="Times New Roman"/>
          <w:sz w:val="24"/>
          <w:szCs w:val="24"/>
        </w:rPr>
      </w:pPr>
    </w:p>
    <w:p w:rsidR="003351C1" w:rsidRPr="00C5127D" w:rsidRDefault="00816515" w:rsidP="00C5127D">
      <w:pPr>
        <w:spacing w:after="100" w:afterAutospacing="1" w:line="360" w:lineRule="auto"/>
        <w:ind w:left="720" w:hanging="720"/>
        <w:jc w:val="both"/>
        <w:rPr>
          <w:rFonts w:ascii="Times New Roman" w:eastAsia="Times New Roman" w:hAnsi="Times New Roman" w:cs="Times New Roman"/>
          <w:b/>
          <w:sz w:val="24"/>
          <w:szCs w:val="24"/>
        </w:rPr>
      </w:pPr>
      <w:bookmarkStart w:id="0" w:name="_GoBack"/>
      <w:bookmarkEnd w:id="0"/>
      <w:r w:rsidRPr="00C5127D">
        <w:rPr>
          <w:rFonts w:ascii="Times New Roman" w:eastAsia="Times New Roman" w:hAnsi="Times New Roman" w:cs="Times New Roman"/>
          <w:b/>
          <w:sz w:val="24"/>
          <w:szCs w:val="24"/>
        </w:rPr>
        <w:lastRenderedPageBreak/>
        <w:t>REFERENCE</w:t>
      </w:r>
      <w:r w:rsidR="00C5127D" w:rsidRPr="00C5127D">
        <w:rPr>
          <w:rFonts w:ascii="Times New Roman" w:eastAsia="Times New Roman" w:hAnsi="Times New Roman" w:cs="Times New Roman"/>
          <w:b/>
          <w:sz w:val="24"/>
          <w:szCs w:val="24"/>
        </w:rPr>
        <w:t>S:</w:t>
      </w:r>
    </w:p>
    <w:p w:rsidR="00740B99" w:rsidRPr="00C5127D" w:rsidRDefault="00E468EC" w:rsidP="00AF6BEE">
      <w:pPr>
        <w:spacing w:after="0" w:line="360" w:lineRule="auto"/>
        <w:ind w:left="720" w:hanging="720"/>
        <w:jc w:val="both"/>
        <w:rPr>
          <w:rFonts w:ascii="Times New Roman" w:eastAsia="Times New Roman" w:hAnsi="Times New Roman" w:cs="Times New Roman"/>
          <w:b/>
          <w:sz w:val="24"/>
          <w:szCs w:val="24"/>
        </w:rPr>
      </w:pPr>
      <w:hyperlink r:id="rId12" w:history="1">
        <w:r w:rsidR="00740B99" w:rsidRPr="00C5127D">
          <w:rPr>
            <w:rStyle w:val="Hyperlink"/>
            <w:rFonts w:ascii="Times New Roman" w:hAnsi="Times New Roman" w:cs="Times New Roman"/>
            <w:b/>
            <w:color w:val="000000" w:themeColor="text1"/>
            <w:sz w:val="24"/>
            <w:szCs w:val="24"/>
            <w:u w:val="none"/>
          </w:rPr>
          <w:t>Fang Cheng</w:t>
        </w:r>
      </w:hyperlink>
      <w:r w:rsidR="00740B99" w:rsidRPr="00C5127D">
        <w:rPr>
          <w:rFonts w:ascii="Times New Roman" w:hAnsi="Times New Roman" w:cs="Times New Roman"/>
          <w:b/>
          <w:sz w:val="24"/>
          <w:szCs w:val="24"/>
        </w:rPr>
        <w:t xml:space="preserve"> and </w:t>
      </w:r>
      <w:hyperlink r:id="rId13" w:history="1">
        <w:proofErr w:type="spellStart"/>
        <w:r w:rsidR="00740B99" w:rsidRPr="00C5127D">
          <w:rPr>
            <w:rStyle w:val="Hyperlink"/>
            <w:rFonts w:ascii="Times New Roman" w:hAnsi="Times New Roman" w:cs="Times New Roman"/>
            <w:b/>
            <w:color w:val="000000" w:themeColor="text1"/>
            <w:sz w:val="24"/>
            <w:szCs w:val="24"/>
            <w:u w:val="none"/>
          </w:rPr>
          <w:t>Zhihui</w:t>
        </w:r>
        <w:proofErr w:type="spellEnd"/>
        <w:r w:rsidR="00740B99" w:rsidRPr="00C5127D">
          <w:rPr>
            <w:rStyle w:val="Hyperlink"/>
            <w:rFonts w:ascii="Times New Roman" w:hAnsi="Times New Roman" w:cs="Times New Roman"/>
            <w:b/>
            <w:color w:val="000000" w:themeColor="text1"/>
            <w:sz w:val="24"/>
            <w:szCs w:val="24"/>
            <w:u w:val="none"/>
          </w:rPr>
          <w:t xml:space="preserve"> Cheng</w:t>
        </w:r>
      </w:hyperlink>
      <w:r w:rsidR="00740B99" w:rsidRPr="00C5127D">
        <w:rPr>
          <w:rFonts w:ascii="Times New Roman" w:hAnsi="Times New Roman" w:cs="Times New Roman"/>
          <w:b/>
          <w:sz w:val="24"/>
          <w:szCs w:val="24"/>
        </w:rPr>
        <w:t xml:space="preserve"> ,</w:t>
      </w:r>
      <w:r w:rsidR="00D44F5F" w:rsidRPr="00C5127D">
        <w:rPr>
          <w:rFonts w:ascii="Times New Roman" w:hAnsi="Times New Roman" w:cs="Times New Roman"/>
          <w:b/>
          <w:sz w:val="24"/>
          <w:szCs w:val="24"/>
        </w:rPr>
        <w:t xml:space="preserve"> </w:t>
      </w:r>
      <w:r w:rsidR="00740B99" w:rsidRPr="00C5127D">
        <w:rPr>
          <w:rFonts w:ascii="Times New Roman" w:hAnsi="Times New Roman" w:cs="Times New Roman"/>
          <w:b/>
          <w:sz w:val="24"/>
          <w:szCs w:val="24"/>
        </w:rPr>
        <w:t>2015</w:t>
      </w:r>
      <w:r w:rsidR="00740B99" w:rsidRPr="00C5127D">
        <w:rPr>
          <w:rFonts w:ascii="Times New Roman" w:hAnsi="Times New Roman" w:cs="Times New Roman"/>
          <w:sz w:val="24"/>
          <w:szCs w:val="24"/>
        </w:rPr>
        <w:t xml:space="preserve"> Research Progress on the use of Plant </w:t>
      </w:r>
      <w:proofErr w:type="spellStart"/>
      <w:r w:rsidR="00740B99" w:rsidRPr="00C5127D">
        <w:rPr>
          <w:rFonts w:ascii="Times New Roman" w:hAnsi="Times New Roman" w:cs="Times New Roman"/>
          <w:sz w:val="24"/>
          <w:szCs w:val="24"/>
        </w:rPr>
        <w:t>Allelopathy</w:t>
      </w:r>
      <w:proofErr w:type="spellEnd"/>
      <w:r w:rsidR="00740B99" w:rsidRPr="00C5127D">
        <w:rPr>
          <w:rFonts w:ascii="Times New Roman" w:hAnsi="Times New Roman" w:cs="Times New Roman"/>
          <w:sz w:val="24"/>
          <w:szCs w:val="24"/>
        </w:rPr>
        <w:t xml:space="preserve"> in Agriculture and the Physiological and Ecological Mechanisms of </w:t>
      </w:r>
      <w:proofErr w:type="spellStart"/>
      <w:r w:rsidR="00740B99" w:rsidRPr="00C5127D">
        <w:rPr>
          <w:rFonts w:ascii="Times New Roman" w:hAnsi="Times New Roman" w:cs="Times New Roman"/>
          <w:sz w:val="24"/>
          <w:szCs w:val="24"/>
        </w:rPr>
        <w:t>Allelopathy</w:t>
      </w:r>
      <w:proofErr w:type="spellEnd"/>
    </w:p>
    <w:p w:rsidR="003D606E" w:rsidRDefault="003D606E" w:rsidP="00AF6BEE">
      <w:pPr>
        <w:pStyle w:val="Heading1"/>
        <w:spacing w:after="0" w:afterAutospacing="0" w:line="360" w:lineRule="auto"/>
        <w:ind w:left="720" w:hanging="720"/>
        <w:rPr>
          <w:b w:val="0"/>
          <w:sz w:val="24"/>
          <w:szCs w:val="24"/>
        </w:rPr>
      </w:pPr>
      <w:proofErr w:type="spellStart"/>
      <w:r w:rsidRPr="00C5127D">
        <w:rPr>
          <w:sz w:val="24"/>
          <w:szCs w:val="24"/>
        </w:rPr>
        <w:t>Chilwal</w:t>
      </w:r>
      <w:proofErr w:type="spellEnd"/>
      <w:r w:rsidRPr="00C5127D">
        <w:rPr>
          <w:sz w:val="24"/>
          <w:szCs w:val="24"/>
        </w:rPr>
        <w:t xml:space="preserve"> </w:t>
      </w:r>
      <w:r w:rsidR="00D44F5F" w:rsidRPr="00C5127D">
        <w:rPr>
          <w:sz w:val="24"/>
          <w:szCs w:val="24"/>
        </w:rPr>
        <w:t xml:space="preserve">A. </w:t>
      </w:r>
      <w:r w:rsidR="00196982" w:rsidRPr="00C5127D">
        <w:rPr>
          <w:sz w:val="24"/>
          <w:szCs w:val="24"/>
        </w:rPr>
        <w:t>2017</w:t>
      </w:r>
      <w:r w:rsidR="00196982" w:rsidRPr="00C5127D">
        <w:rPr>
          <w:b w:val="0"/>
          <w:sz w:val="24"/>
          <w:szCs w:val="24"/>
        </w:rPr>
        <w:t xml:space="preserve">. </w:t>
      </w:r>
      <w:proofErr w:type="spellStart"/>
      <w:r w:rsidRPr="00C5127D">
        <w:rPr>
          <w:b w:val="0"/>
          <w:sz w:val="24"/>
          <w:szCs w:val="24"/>
        </w:rPr>
        <w:t>Allelopathic</w:t>
      </w:r>
      <w:proofErr w:type="spellEnd"/>
      <w:r w:rsidRPr="00C5127D">
        <w:rPr>
          <w:b w:val="0"/>
          <w:sz w:val="24"/>
          <w:szCs w:val="24"/>
        </w:rPr>
        <w:t xml:space="preserve"> Effect of winter Weeds on little </w:t>
      </w:r>
      <w:r w:rsidR="00542593" w:rsidRPr="00C5127D">
        <w:rPr>
          <w:b w:val="0"/>
          <w:sz w:val="24"/>
          <w:szCs w:val="24"/>
        </w:rPr>
        <w:t xml:space="preserve">canary </w:t>
      </w:r>
      <w:proofErr w:type="gramStart"/>
      <w:r w:rsidR="00542593" w:rsidRPr="00C5127D">
        <w:rPr>
          <w:b w:val="0"/>
          <w:sz w:val="24"/>
          <w:szCs w:val="24"/>
        </w:rPr>
        <w:t>grass(</w:t>
      </w:r>
      <w:proofErr w:type="spellStart"/>
      <w:proofErr w:type="gramEnd"/>
      <w:r w:rsidR="00542593" w:rsidRPr="00C5127D">
        <w:rPr>
          <w:b w:val="0"/>
          <w:i/>
          <w:sz w:val="24"/>
          <w:szCs w:val="24"/>
        </w:rPr>
        <w:t>Phalaris</w:t>
      </w:r>
      <w:proofErr w:type="spellEnd"/>
      <w:r w:rsidR="00542593" w:rsidRPr="00C5127D">
        <w:rPr>
          <w:b w:val="0"/>
          <w:i/>
          <w:sz w:val="24"/>
          <w:szCs w:val="24"/>
        </w:rPr>
        <w:t xml:space="preserve"> minor</w:t>
      </w:r>
      <w:r w:rsidR="00542593" w:rsidRPr="00C5127D">
        <w:rPr>
          <w:b w:val="0"/>
          <w:sz w:val="24"/>
          <w:szCs w:val="24"/>
        </w:rPr>
        <w:t xml:space="preserve"> Retz.) and Wheat(</w:t>
      </w:r>
      <w:r w:rsidR="00542593" w:rsidRPr="00C5127D">
        <w:rPr>
          <w:b w:val="0"/>
          <w:i/>
          <w:sz w:val="24"/>
          <w:szCs w:val="24"/>
        </w:rPr>
        <w:t>T</w:t>
      </w:r>
      <w:r w:rsidRPr="00C5127D">
        <w:rPr>
          <w:b w:val="0"/>
          <w:i/>
          <w:sz w:val="24"/>
          <w:szCs w:val="24"/>
        </w:rPr>
        <w:t>riticum aestivum</w:t>
      </w:r>
      <w:r w:rsidRPr="00C5127D">
        <w:rPr>
          <w:b w:val="0"/>
          <w:sz w:val="24"/>
          <w:szCs w:val="24"/>
        </w:rPr>
        <w:t xml:space="preserve"> L.)</w:t>
      </w:r>
    </w:p>
    <w:p w:rsidR="00CC162C" w:rsidRDefault="00CC162C" w:rsidP="00AF6BEE">
      <w:pPr>
        <w:pStyle w:val="Heading1"/>
        <w:spacing w:after="0" w:afterAutospacing="0" w:line="360" w:lineRule="auto"/>
        <w:ind w:left="720" w:hanging="720"/>
        <w:jc w:val="both"/>
        <w:rPr>
          <w:b w:val="0"/>
          <w:sz w:val="24"/>
          <w:szCs w:val="24"/>
        </w:rPr>
      </w:pPr>
      <w:proofErr w:type="spellStart"/>
      <w:r w:rsidRPr="00C5127D">
        <w:rPr>
          <w:sz w:val="24"/>
          <w:szCs w:val="24"/>
        </w:rPr>
        <w:t>Chilwal</w:t>
      </w:r>
      <w:proofErr w:type="spellEnd"/>
      <w:r w:rsidRPr="00C5127D">
        <w:rPr>
          <w:sz w:val="24"/>
          <w:szCs w:val="24"/>
        </w:rPr>
        <w:t xml:space="preserve"> A.</w:t>
      </w:r>
      <w:r>
        <w:rPr>
          <w:sz w:val="24"/>
          <w:szCs w:val="24"/>
        </w:rPr>
        <w:t xml:space="preserve">, Singh S.P., Singh V.P., </w:t>
      </w:r>
      <w:proofErr w:type="spellStart"/>
      <w:r>
        <w:rPr>
          <w:sz w:val="24"/>
          <w:szCs w:val="24"/>
        </w:rPr>
        <w:t>Mahapatra</w:t>
      </w:r>
      <w:proofErr w:type="spellEnd"/>
      <w:r>
        <w:rPr>
          <w:sz w:val="24"/>
          <w:szCs w:val="24"/>
        </w:rPr>
        <w:t xml:space="preserve"> B.S., Shukla, D.K., </w:t>
      </w:r>
      <w:r w:rsidR="00196982">
        <w:rPr>
          <w:sz w:val="24"/>
          <w:szCs w:val="24"/>
        </w:rPr>
        <w:t xml:space="preserve">Shirazzudin.2017 </w:t>
      </w:r>
      <w:r w:rsidR="00196982" w:rsidRPr="00C5127D">
        <w:rPr>
          <w:sz w:val="24"/>
          <w:szCs w:val="24"/>
        </w:rPr>
        <w:t>Potential</w:t>
      </w:r>
      <w:r w:rsidRPr="00CC162C">
        <w:rPr>
          <w:b w:val="0"/>
          <w:sz w:val="24"/>
          <w:szCs w:val="24"/>
        </w:rPr>
        <w:t xml:space="preserve"> </w:t>
      </w:r>
      <w:proofErr w:type="spellStart"/>
      <w:r w:rsidRPr="00CC162C">
        <w:rPr>
          <w:b w:val="0"/>
          <w:sz w:val="24"/>
          <w:szCs w:val="24"/>
        </w:rPr>
        <w:t>allelopathic</w:t>
      </w:r>
      <w:proofErr w:type="spellEnd"/>
      <w:r w:rsidRPr="00CC162C">
        <w:rPr>
          <w:b w:val="0"/>
          <w:sz w:val="24"/>
          <w:szCs w:val="24"/>
        </w:rPr>
        <w:t xml:space="preserve"> interference of aqueous extracts of winter weeds on yield and yield attributing characters of wheat (Triticum aestivum L.)</w:t>
      </w:r>
      <w:r>
        <w:rPr>
          <w:b w:val="0"/>
          <w:sz w:val="24"/>
          <w:szCs w:val="24"/>
        </w:rPr>
        <w:t>.</w:t>
      </w:r>
    </w:p>
    <w:p w:rsidR="00CC162C" w:rsidRPr="00CC162C" w:rsidRDefault="00CC162C" w:rsidP="00AF6BEE">
      <w:pPr>
        <w:pStyle w:val="Heading1"/>
        <w:spacing w:after="0" w:afterAutospacing="0" w:line="360" w:lineRule="auto"/>
        <w:ind w:left="720" w:hanging="720"/>
        <w:jc w:val="both"/>
        <w:rPr>
          <w:b w:val="0"/>
          <w:sz w:val="24"/>
          <w:szCs w:val="24"/>
        </w:rPr>
      </w:pPr>
      <w:proofErr w:type="spellStart"/>
      <w:r w:rsidRPr="00C5127D">
        <w:rPr>
          <w:sz w:val="24"/>
          <w:szCs w:val="24"/>
        </w:rPr>
        <w:t>Chilwal</w:t>
      </w:r>
      <w:proofErr w:type="spellEnd"/>
      <w:r w:rsidRPr="00C5127D">
        <w:rPr>
          <w:sz w:val="24"/>
          <w:szCs w:val="24"/>
        </w:rPr>
        <w:t xml:space="preserve"> A.</w:t>
      </w:r>
      <w:r>
        <w:rPr>
          <w:sz w:val="24"/>
          <w:szCs w:val="24"/>
        </w:rPr>
        <w:t xml:space="preserve">, Singh S.P., Singh V.P., </w:t>
      </w:r>
      <w:proofErr w:type="spellStart"/>
      <w:r>
        <w:rPr>
          <w:sz w:val="24"/>
          <w:szCs w:val="24"/>
        </w:rPr>
        <w:t>Mahapatra</w:t>
      </w:r>
      <w:proofErr w:type="spellEnd"/>
      <w:r>
        <w:rPr>
          <w:sz w:val="24"/>
          <w:szCs w:val="24"/>
        </w:rPr>
        <w:t xml:space="preserve"> B.S.,  Shukla, D.K., </w:t>
      </w:r>
      <w:proofErr w:type="spellStart"/>
      <w:r>
        <w:rPr>
          <w:sz w:val="24"/>
          <w:szCs w:val="24"/>
        </w:rPr>
        <w:t>Kaushik</w:t>
      </w:r>
      <w:proofErr w:type="spellEnd"/>
      <w:r w:rsidRPr="00C5127D">
        <w:rPr>
          <w:sz w:val="24"/>
          <w:szCs w:val="24"/>
        </w:rPr>
        <w:t xml:space="preserve"> </w:t>
      </w:r>
      <w:r>
        <w:rPr>
          <w:sz w:val="24"/>
          <w:szCs w:val="24"/>
        </w:rPr>
        <w:t xml:space="preserve"> V. 2017 </w:t>
      </w:r>
      <w:proofErr w:type="spellStart"/>
      <w:r w:rsidRPr="00CC162C">
        <w:rPr>
          <w:b w:val="0"/>
          <w:sz w:val="24"/>
          <w:szCs w:val="24"/>
        </w:rPr>
        <w:t>Allelopathic</w:t>
      </w:r>
      <w:proofErr w:type="spellEnd"/>
      <w:r w:rsidRPr="00CC162C">
        <w:rPr>
          <w:b w:val="0"/>
          <w:sz w:val="24"/>
          <w:szCs w:val="24"/>
        </w:rPr>
        <w:t xml:space="preserve"> Assessment of Aqueous Extracts of Winter Weeds on Growth of Little Canary Grass (</w:t>
      </w:r>
      <w:proofErr w:type="spellStart"/>
      <w:r w:rsidRPr="00CC162C">
        <w:rPr>
          <w:b w:val="0"/>
          <w:sz w:val="24"/>
          <w:szCs w:val="24"/>
        </w:rPr>
        <w:t>Phalaris</w:t>
      </w:r>
      <w:proofErr w:type="spellEnd"/>
      <w:r w:rsidRPr="00CC162C">
        <w:rPr>
          <w:b w:val="0"/>
          <w:sz w:val="24"/>
          <w:szCs w:val="24"/>
        </w:rPr>
        <w:t xml:space="preserve"> minor Retz.) and Wheat (Triticum aestivum L.)</w:t>
      </w:r>
    </w:p>
    <w:p w:rsidR="00816515" w:rsidRPr="00C5127D" w:rsidRDefault="00D44F5F" w:rsidP="00AF6BEE">
      <w:pPr>
        <w:spacing w:after="0" w:line="360" w:lineRule="auto"/>
        <w:ind w:left="720" w:hanging="720"/>
        <w:rPr>
          <w:rStyle w:val="ref-journal"/>
          <w:rFonts w:ascii="Times New Roman" w:hAnsi="Times New Roman" w:cs="Times New Roman"/>
        </w:rPr>
      </w:pPr>
      <w:proofErr w:type="spellStart"/>
      <w:r w:rsidRPr="00C5127D">
        <w:rPr>
          <w:rStyle w:val="mixed-citation"/>
          <w:rFonts w:ascii="Times New Roman" w:hAnsi="Times New Roman" w:cs="Times New Roman"/>
          <w:b/>
        </w:rPr>
        <w:t>Belz</w:t>
      </w:r>
      <w:proofErr w:type="spellEnd"/>
      <w:r w:rsidRPr="00C5127D">
        <w:rPr>
          <w:rStyle w:val="mixed-citation"/>
          <w:rFonts w:ascii="Times New Roman" w:hAnsi="Times New Roman" w:cs="Times New Roman"/>
          <w:b/>
        </w:rPr>
        <w:t xml:space="preserve"> R. G.  2007</w:t>
      </w:r>
      <w:r w:rsidR="003D606E" w:rsidRPr="00C5127D">
        <w:rPr>
          <w:rStyle w:val="mixed-citation"/>
          <w:rFonts w:ascii="Times New Roman" w:hAnsi="Times New Roman" w:cs="Times New Roman"/>
          <w:b/>
        </w:rPr>
        <w:t>.</w:t>
      </w:r>
      <w:r w:rsidR="003D606E" w:rsidRPr="00C5127D">
        <w:rPr>
          <w:rStyle w:val="mixed-citation"/>
          <w:rFonts w:ascii="Times New Roman" w:hAnsi="Times New Roman" w:cs="Times New Roman"/>
        </w:rPr>
        <w:t xml:space="preserve"> </w:t>
      </w:r>
      <w:proofErr w:type="spellStart"/>
      <w:r w:rsidR="003D606E" w:rsidRPr="00C5127D">
        <w:rPr>
          <w:rStyle w:val="ref-title"/>
          <w:rFonts w:ascii="Times New Roman" w:hAnsi="Times New Roman" w:cs="Times New Roman"/>
        </w:rPr>
        <w:t>Allelopathy</w:t>
      </w:r>
      <w:proofErr w:type="spellEnd"/>
      <w:r w:rsidR="003D606E" w:rsidRPr="00C5127D">
        <w:rPr>
          <w:rStyle w:val="ref-title"/>
          <w:rFonts w:ascii="Times New Roman" w:hAnsi="Times New Roman" w:cs="Times New Roman"/>
        </w:rPr>
        <w:t xml:space="preserve"> in crop/weed interactions–an update</w:t>
      </w:r>
      <w:r w:rsidR="003D606E" w:rsidRPr="00C5127D">
        <w:rPr>
          <w:rStyle w:val="mixed-citation"/>
          <w:rFonts w:ascii="Times New Roman" w:hAnsi="Times New Roman" w:cs="Times New Roman"/>
        </w:rPr>
        <w:t xml:space="preserve">. </w:t>
      </w:r>
    </w:p>
    <w:p w:rsidR="003D606E" w:rsidRPr="00C5127D" w:rsidRDefault="00D44F5F" w:rsidP="00AF6BEE">
      <w:pPr>
        <w:spacing w:after="0" w:line="360" w:lineRule="auto"/>
        <w:ind w:left="720" w:hanging="720"/>
        <w:rPr>
          <w:rStyle w:val="mixed-citation"/>
          <w:rFonts w:ascii="Times New Roman" w:hAnsi="Times New Roman" w:cs="Times New Roman"/>
        </w:rPr>
      </w:pPr>
      <w:proofErr w:type="spellStart"/>
      <w:r w:rsidRPr="00C5127D">
        <w:rPr>
          <w:rStyle w:val="mixed-citation"/>
          <w:rFonts w:ascii="Times New Roman" w:hAnsi="Times New Roman" w:cs="Times New Roman"/>
          <w:b/>
        </w:rPr>
        <w:t>Bhadoria</w:t>
      </w:r>
      <w:proofErr w:type="spellEnd"/>
      <w:r w:rsidRPr="00C5127D">
        <w:rPr>
          <w:rStyle w:val="mixed-citation"/>
          <w:rFonts w:ascii="Times New Roman" w:hAnsi="Times New Roman" w:cs="Times New Roman"/>
          <w:b/>
        </w:rPr>
        <w:t xml:space="preserve"> P. </w:t>
      </w:r>
      <w:proofErr w:type="gramStart"/>
      <w:r w:rsidRPr="00C5127D">
        <w:rPr>
          <w:rStyle w:val="mixed-citation"/>
          <w:rFonts w:ascii="Times New Roman" w:hAnsi="Times New Roman" w:cs="Times New Roman"/>
          <w:b/>
        </w:rPr>
        <w:t xml:space="preserve">2011 </w:t>
      </w:r>
      <w:r w:rsidR="003D606E" w:rsidRPr="00C5127D">
        <w:rPr>
          <w:rStyle w:val="mixed-citation"/>
          <w:rFonts w:ascii="Times New Roman" w:hAnsi="Times New Roman" w:cs="Times New Roman"/>
          <w:b/>
        </w:rPr>
        <w:t>.</w:t>
      </w:r>
      <w:proofErr w:type="gramEnd"/>
      <w:r w:rsidR="003D606E" w:rsidRPr="00C5127D">
        <w:rPr>
          <w:rStyle w:val="mixed-citation"/>
          <w:rFonts w:ascii="Times New Roman" w:hAnsi="Times New Roman" w:cs="Times New Roman"/>
          <w:b/>
        </w:rPr>
        <w:t xml:space="preserve"> </w:t>
      </w:r>
      <w:proofErr w:type="spellStart"/>
      <w:r w:rsidR="003D606E" w:rsidRPr="00C5127D">
        <w:rPr>
          <w:rStyle w:val="ref-title"/>
          <w:rFonts w:ascii="Times New Roman" w:hAnsi="Times New Roman" w:cs="Times New Roman"/>
        </w:rPr>
        <w:t>Allelopathy</w:t>
      </w:r>
      <w:proofErr w:type="spellEnd"/>
      <w:r w:rsidR="003D606E" w:rsidRPr="00C5127D">
        <w:rPr>
          <w:rStyle w:val="ref-title"/>
          <w:rFonts w:ascii="Times New Roman" w:hAnsi="Times New Roman" w:cs="Times New Roman"/>
        </w:rPr>
        <w:t>: a natural way towards weed management</w:t>
      </w:r>
      <w:r w:rsidR="003D606E" w:rsidRPr="00C5127D">
        <w:rPr>
          <w:rStyle w:val="mixed-citation"/>
          <w:rFonts w:ascii="Times New Roman" w:hAnsi="Times New Roman" w:cs="Times New Roman"/>
        </w:rPr>
        <w:t>.</w:t>
      </w:r>
    </w:p>
    <w:p w:rsidR="003D606E" w:rsidRPr="00C5127D" w:rsidRDefault="00D44F5F" w:rsidP="00AF6BEE">
      <w:pPr>
        <w:spacing w:after="0" w:line="360" w:lineRule="auto"/>
        <w:ind w:left="720" w:hanging="720"/>
        <w:rPr>
          <w:rFonts w:ascii="Times New Roman" w:eastAsia="Times New Roman" w:hAnsi="Times New Roman" w:cs="Times New Roman"/>
          <w:b/>
          <w:sz w:val="24"/>
          <w:szCs w:val="24"/>
        </w:rPr>
      </w:pPr>
      <w:r w:rsidRPr="00C5127D">
        <w:rPr>
          <w:rStyle w:val="mixed-citation"/>
          <w:rFonts w:ascii="Times New Roman" w:hAnsi="Times New Roman" w:cs="Times New Roman"/>
          <w:b/>
        </w:rPr>
        <w:t>Cheema Z. A., Khaliq A. 2000</w:t>
      </w:r>
      <w:r w:rsidR="003D606E" w:rsidRPr="00C5127D">
        <w:rPr>
          <w:rStyle w:val="mixed-citation"/>
          <w:rFonts w:ascii="Times New Roman" w:hAnsi="Times New Roman" w:cs="Times New Roman"/>
          <w:b/>
        </w:rPr>
        <w:t>.</w:t>
      </w:r>
      <w:r w:rsidR="003D606E" w:rsidRPr="00C5127D">
        <w:rPr>
          <w:rStyle w:val="mixed-citation"/>
          <w:rFonts w:ascii="Times New Roman" w:hAnsi="Times New Roman" w:cs="Times New Roman"/>
        </w:rPr>
        <w:t xml:space="preserve"> </w:t>
      </w:r>
      <w:r w:rsidR="003D606E" w:rsidRPr="00C5127D">
        <w:rPr>
          <w:rStyle w:val="ref-title"/>
          <w:rFonts w:ascii="Times New Roman" w:hAnsi="Times New Roman" w:cs="Times New Roman"/>
        </w:rPr>
        <w:t xml:space="preserve">Use of sorghum </w:t>
      </w:r>
      <w:proofErr w:type="spellStart"/>
      <w:r w:rsidR="003D606E" w:rsidRPr="00C5127D">
        <w:rPr>
          <w:rStyle w:val="ref-title"/>
          <w:rFonts w:ascii="Times New Roman" w:hAnsi="Times New Roman" w:cs="Times New Roman"/>
        </w:rPr>
        <w:t>allelopathic</w:t>
      </w:r>
      <w:proofErr w:type="spellEnd"/>
      <w:r w:rsidR="003D606E" w:rsidRPr="00C5127D">
        <w:rPr>
          <w:rStyle w:val="ref-title"/>
          <w:rFonts w:ascii="Times New Roman" w:hAnsi="Times New Roman" w:cs="Times New Roman"/>
        </w:rPr>
        <w:t xml:space="preserve"> properties to control weeds in irrigated wheat in a semi arid region of Punjab</w:t>
      </w:r>
      <w:r w:rsidR="003D606E" w:rsidRPr="00C5127D">
        <w:rPr>
          <w:rStyle w:val="mixed-citation"/>
          <w:rFonts w:ascii="Times New Roman" w:hAnsi="Times New Roman" w:cs="Times New Roman"/>
        </w:rPr>
        <w:t>.</w:t>
      </w:r>
    </w:p>
    <w:sectPr w:rsidR="003D606E" w:rsidRPr="00C5127D" w:rsidSect="00206C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E15E9"/>
    <w:multiLevelType w:val="hybridMultilevel"/>
    <w:tmpl w:val="E51C1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2692A"/>
    <w:multiLevelType w:val="hybridMultilevel"/>
    <w:tmpl w:val="35160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C972D1"/>
    <w:multiLevelType w:val="hybridMultilevel"/>
    <w:tmpl w:val="F6C80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204420"/>
    <w:multiLevelType w:val="hybridMultilevel"/>
    <w:tmpl w:val="7B2E3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956A2A"/>
    <w:rsid w:val="00083E73"/>
    <w:rsid w:val="00092A20"/>
    <w:rsid w:val="000C2F93"/>
    <w:rsid w:val="00134CBC"/>
    <w:rsid w:val="00196982"/>
    <w:rsid w:val="001C0626"/>
    <w:rsid w:val="00206CD9"/>
    <w:rsid w:val="003351C1"/>
    <w:rsid w:val="0035693F"/>
    <w:rsid w:val="003D606E"/>
    <w:rsid w:val="00407296"/>
    <w:rsid w:val="00415C5D"/>
    <w:rsid w:val="004F29E8"/>
    <w:rsid w:val="0050742F"/>
    <w:rsid w:val="0051621B"/>
    <w:rsid w:val="00542593"/>
    <w:rsid w:val="005633F3"/>
    <w:rsid w:val="006E2E19"/>
    <w:rsid w:val="006E7149"/>
    <w:rsid w:val="006F2948"/>
    <w:rsid w:val="00740B99"/>
    <w:rsid w:val="00774295"/>
    <w:rsid w:val="007D473F"/>
    <w:rsid w:val="007F4FA2"/>
    <w:rsid w:val="008146E1"/>
    <w:rsid w:val="00816515"/>
    <w:rsid w:val="008556D5"/>
    <w:rsid w:val="008C68E2"/>
    <w:rsid w:val="00902500"/>
    <w:rsid w:val="00956A2A"/>
    <w:rsid w:val="009A423F"/>
    <w:rsid w:val="00A8380D"/>
    <w:rsid w:val="00AB21B5"/>
    <w:rsid w:val="00AB5781"/>
    <w:rsid w:val="00AF6BEE"/>
    <w:rsid w:val="00BA59C0"/>
    <w:rsid w:val="00BD3B07"/>
    <w:rsid w:val="00BD67F5"/>
    <w:rsid w:val="00BD68CC"/>
    <w:rsid w:val="00C058D3"/>
    <w:rsid w:val="00C5127D"/>
    <w:rsid w:val="00C862B0"/>
    <w:rsid w:val="00CC162C"/>
    <w:rsid w:val="00D14786"/>
    <w:rsid w:val="00D31AC9"/>
    <w:rsid w:val="00D3789D"/>
    <w:rsid w:val="00D44F5F"/>
    <w:rsid w:val="00DC2298"/>
    <w:rsid w:val="00E468EC"/>
    <w:rsid w:val="00F27FAD"/>
    <w:rsid w:val="00F45079"/>
    <w:rsid w:val="00F82A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E54ADD-3695-48C3-9699-38AC7092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CD9"/>
  </w:style>
  <w:style w:type="paragraph" w:styleId="Heading1">
    <w:name w:val="heading 1"/>
    <w:basedOn w:val="Normal"/>
    <w:link w:val="Heading1Char"/>
    <w:uiPriority w:val="9"/>
    <w:qFormat/>
    <w:rsid w:val="00740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296"/>
    <w:pPr>
      <w:ind w:left="720"/>
      <w:contextualSpacing/>
    </w:pPr>
  </w:style>
  <w:style w:type="character" w:styleId="Hyperlink">
    <w:name w:val="Hyperlink"/>
    <w:basedOn w:val="DefaultParagraphFont"/>
    <w:uiPriority w:val="99"/>
    <w:unhideWhenUsed/>
    <w:rsid w:val="00740B99"/>
    <w:rPr>
      <w:color w:val="0000FF"/>
      <w:u w:val="single"/>
    </w:rPr>
  </w:style>
  <w:style w:type="character" w:customStyle="1" w:styleId="Heading1Char">
    <w:name w:val="Heading 1 Char"/>
    <w:basedOn w:val="DefaultParagraphFont"/>
    <w:link w:val="Heading1"/>
    <w:uiPriority w:val="9"/>
    <w:rsid w:val="00740B99"/>
    <w:rPr>
      <w:rFonts w:ascii="Times New Roman" w:eastAsia="Times New Roman" w:hAnsi="Times New Roman" w:cs="Times New Roman"/>
      <w:b/>
      <w:bCs/>
      <w:kern w:val="36"/>
      <w:sz w:val="48"/>
      <w:szCs w:val="48"/>
    </w:rPr>
  </w:style>
  <w:style w:type="character" w:customStyle="1" w:styleId="mixed-citation">
    <w:name w:val="mixed-citation"/>
    <w:basedOn w:val="DefaultParagraphFont"/>
    <w:rsid w:val="003D606E"/>
  </w:style>
  <w:style w:type="character" w:customStyle="1" w:styleId="ref-title">
    <w:name w:val="ref-title"/>
    <w:basedOn w:val="DefaultParagraphFont"/>
    <w:rsid w:val="003D606E"/>
  </w:style>
  <w:style w:type="character" w:customStyle="1" w:styleId="ref-journal">
    <w:name w:val="ref-journal"/>
    <w:basedOn w:val="DefaultParagraphFont"/>
    <w:rsid w:val="003D6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9171">
      <w:bodyDiv w:val="1"/>
      <w:marLeft w:val="0"/>
      <w:marRight w:val="0"/>
      <w:marTop w:val="0"/>
      <w:marBottom w:val="0"/>
      <w:divBdr>
        <w:top w:val="none" w:sz="0" w:space="0" w:color="auto"/>
        <w:left w:val="none" w:sz="0" w:space="0" w:color="auto"/>
        <w:bottom w:val="none" w:sz="0" w:space="0" w:color="auto"/>
        <w:right w:val="none" w:sz="0" w:space="0" w:color="auto"/>
      </w:divBdr>
    </w:div>
    <w:div w:id="16772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647110/" TargetMode="External"/><Relationship Id="rId13" Type="http://schemas.openxmlformats.org/officeDocument/2006/relationships/hyperlink" Target="https://www.ncbi.nlm.nih.gov/pubmed/?term=Cheng%20Z%5BAuthor%5D&amp;cauthor=true&amp;cauthor_uid=26635845" TargetMode="External"/><Relationship Id="rId3" Type="http://schemas.openxmlformats.org/officeDocument/2006/relationships/settings" Target="settings.xml"/><Relationship Id="rId7" Type="http://schemas.openxmlformats.org/officeDocument/2006/relationships/hyperlink" Target="https://www.ncbi.nlm.nih.gov/pmc/articles/PMC4647110/" TargetMode="External"/><Relationship Id="rId12" Type="http://schemas.openxmlformats.org/officeDocument/2006/relationships/hyperlink" Target="https://www.ncbi.nlm.nih.gov/pubmed/?term=Cheng%20F%5BAuthor%5D&amp;cauthor=true&amp;cauthor_uid=266358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4647110/" TargetMode="External"/><Relationship Id="rId11" Type="http://schemas.openxmlformats.org/officeDocument/2006/relationships/hyperlink" Target="https://www.ncbi.nlm.nih.gov/pmc/articles/PMC4647110/" TargetMode="External"/><Relationship Id="rId5" Type="http://schemas.openxmlformats.org/officeDocument/2006/relationships/hyperlink" Target="https://www.ncbi.nlm.nih.gov/pmc/articles/PMC4647110/" TargetMode="External"/><Relationship Id="rId15" Type="http://schemas.openxmlformats.org/officeDocument/2006/relationships/theme" Target="theme/theme1.xml"/><Relationship Id="rId10" Type="http://schemas.openxmlformats.org/officeDocument/2006/relationships/hyperlink" Target="https://www.ncbi.nlm.nih.gov/pmc/articles/PMC4647110/" TargetMode="External"/><Relationship Id="rId4" Type="http://schemas.openxmlformats.org/officeDocument/2006/relationships/webSettings" Target="webSettings.xml"/><Relationship Id="rId9" Type="http://schemas.openxmlformats.org/officeDocument/2006/relationships/hyperlink" Target="https://www.ncbi.nlm.nih.gov/pmc/articles/PMC464711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33</cp:revision>
  <dcterms:created xsi:type="dcterms:W3CDTF">2018-01-19T19:39:00Z</dcterms:created>
  <dcterms:modified xsi:type="dcterms:W3CDTF">2023-08-10T06:09:00Z</dcterms:modified>
</cp:coreProperties>
</file>