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C7" w:rsidRPr="00A27D66" w:rsidRDefault="00270855" w:rsidP="008F09F9">
      <w:pPr>
        <w:jc w:val="center"/>
        <w:rPr>
          <w:rFonts w:ascii="Times New Roman" w:hAnsi="Times New Roman" w:cs="Times New Roman"/>
          <w:b/>
          <w:sz w:val="36"/>
          <w:szCs w:val="24"/>
        </w:rPr>
      </w:pPr>
      <w:r>
        <w:rPr>
          <w:rFonts w:ascii="Times New Roman" w:hAnsi="Times New Roman" w:cs="Times New Roman"/>
          <w:b/>
          <w:sz w:val="36"/>
          <w:szCs w:val="24"/>
        </w:rPr>
        <w:t xml:space="preserve">Pain management in critically ill </w:t>
      </w:r>
    </w:p>
    <w:p w:rsidR="00A27D66" w:rsidRPr="00A27D66" w:rsidRDefault="00A27D66" w:rsidP="00A27D66">
      <w:pPr>
        <w:rPr>
          <w:rFonts w:ascii="Times New Roman" w:hAnsi="Times New Roman" w:cs="Times New Roman"/>
          <w:b/>
          <w:color w:val="C00000"/>
          <w:sz w:val="28"/>
          <w:szCs w:val="24"/>
        </w:rPr>
      </w:pPr>
      <w:r w:rsidRPr="00A27D66">
        <w:rPr>
          <w:rFonts w:ascii="Times New Roman" w:hAnsi="Times New Roman" w:cs="Times New Roman"/>
          <w:b/>
          <w:color w:val="C00000"/>
          <w:sz w:val="28"/>
          <w:szCs w:val="24"/>
        </w:rPr>
        <w:t xml:space="preserve">OUTLINE </w:t>
      </w:r>
    </w:p>
    <w:p w:rsidR="0045320C" w:rsidRDefault="007D3AE4"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 Concept and definition </w:t>
      </w:r>
      <w:r w:rsidR="0045320C" w:rsidRPr="0045320C">
        <w:rPr>
          <w:rFonts w:ascii="Times New Roman" w:hAnsi="Times New Roman" w:cs="Times New Roman"/>
          <w:sz w:val="24"/>
          <w:szCs w:val="24"/>
        </w:rPr>
        <w:t xml:space="preserve">of pain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Importance of pain management in critically ill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Physiology of pain </w:t>
      </w:r>
    </w:p>
    <w:p w:rsidR="0045320C" w:rsidRDefault="00F82AED"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Barriers to</w:t>
      </w:r>
      <w:r w:rsidR="0045320C">
        <w:rPr>
          <w:rFonts w:ascii="Times New Roman" w:hAnsi="Times New Roman" w:cs="Times New Roman"/>
          <w:sz w:val="24"/>
          <w:szCs w:val="24"/>
        </w:rPr>
        <w:t xml:space="preserve"> assessment &amp; management </w:t>
      </w:r>
      <w:r>
        <w:rPr>
          <w:rFonts w:ascii="Times New Roman" w:hAnsi="Times New Roman" w:cs="Times New Roman"/>
          <w:sz w:val="24"/>
          <w:szCs w:val="24"/>
        </w:rPr>
        <w:t>of pain</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Pain assessment: subjective and objective </w:t>
      </w:r>
    </w:p>
    <w:p w:rsidR="00F8485D" w:rsidRDefault="0045320C" w:rsidP="0045320C">
      <w:pPr>
        <w:pStyle w:val="ListParagraph"/>
        <w:numPr>
          <w:ilvl w:val="0"/>
          <w:numId w:val="29"/>
        </w:numPr>
        <w:rPr>
          <w:rFonts w:ascii="Times New Roman" w:hAnsi="Times New Roman" w:cs="Times New Roman"/>
          <w:sz w:val="24"/>
          <w:szCs w:val="24"/>
        </w:rPr>
      </w:pPr>
      <w:r w:rsidRPr="00F8485D">
        <w:rPr>
          <w:rFonts w:ascii="Times New Roman" w:hAnsi="Times New Roman" w:cs="Times New Roman"/>
          <w:sz w:val="24"/>
          <w:szCs w:val="24"/>
        </w:rPr>
        <w:t xml:space="preserve">Pain management: </w:t>
      </w:r>
      <w:r w:rsidR="00F8485D">
        <w:rPr>
          <w:rFonts w:ascii="Times New Roman" w:hAnsi="Times New Roman" w:cs="Times New Roman"/>
          <w:sz w:val="24"/>
          <w:szCs w:val="24"/>
        </w:rPr>
        <w:t>pharmacologic</w:t>
      </w:r>
    </w:p>
    <w:p w:rsidR="0045320C" w:rsidRPr="00F8485D" w:rsidRDefault="0045320C" w:rsidP="0045320C">
      <w:pPr>
        <w:pStyle w:val="ListParagraph"/>
        <w:numPr>
          <w:ilvl w:val="0"/>
          <w:numId w:val="29"/>
        </w:numPr>
        <w:rPr>
          <w:rFonts w:ascii="Times New Roman" w:hAnsi="Times New Roman" w:cs="Times New Roman"/>
          <w:sz w:val="24"/>
          <w:szCs w:val="24"/>
        </w:rPr>
      </w:pPr>
      <w:r w:rsidRPr="00F8485D">
        <w:rPr>
          <w:rFonts w:ascii="Times New Roman" w:hAnsi="Times New Roman" w:cs="Times New Roman"/>
          <w:sz w:val="24"/>
          <w:szCs w:val="24"/>
        </w:rPr>
        <w:t xml:space="preserve">Delivery methods </w:t>
      </w:r>
    </w:p>
    <w:p w:rsidR="0045320C" w:rsidRP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Non pharmacological management of pain </w:t>
      </w:r>
    </w:p>
    <w:p w:rsidR="00B24447" w:rsidRPr="00F8485D" w:rsidRDefault="000D6946" w:rsidP="00035D14">
      <w:pPr>
        <w:rPr>
          <w:rFonts w:ascii="Times New Roman" w:hAnsi="Times New Roman" w:cs="Times New Roman"/>
          <w:b/>
          <w:color w:val="C00000"/>
          <w:sz w:val="32"/>
          <w:szCs w:val="24"/>
        </w:rPr>
      </w:pPr>
      <w:r>
        <w:rPr>
          <w:rFonts w:ascii="Times New Roman" w:hAnsi="Times New Roman" w:cs="Times New Roman"/>
          <w:b/>
          <w:color w:val="C00000"/>
          <w:sz w:val="32"/>
          <w:szCs w:val="24"/>
        </w:rPr>
        <w:t xml:space="preserve">CONCEPT AND </w:t>
      </w:r>
      <w:r w:rsidR="0045320C" w:rsidRPr="00F8485D">
        <w:rPr>
          <w:rFonts w:ascii="Times New Roman" w:hAnsi="Times New Roman" w:cs="Times New Roman"/>
          <w:b/>
          <w:color w:val="C00000"/>
          <w:sz w:val="32"/>
          <w:szCs w:val="24"/>
        </w:rPr>
        <w:t>DEFINITION</w:t>
      </w:r>
      <w:r>
        <w:rPr>
          <w:rFonts w:ascii="Times New Roman" w:hAnsi="Times New Roman" w:cs="Times New Roman"/>
          <w:b/>
          <w:color w:val="C00000"/>
          <w:sz w:val="32"/>
          <w:szCs w:val="24"/>
        </w:rPr>
        <w:t xml:space="preserve"> OF</w:t>
      </w:r>
      <w:r w:rsidR="0045320C" w:rsidRPr="00F8485D">
        <w:rPr>
          <w:rFonts w:ascii="Times New Roman" w:hAnsi="Times New Roman" w:cs="Times New Roman"/>
          <w:b/>
          <w:color w:val="C00000"/>
          <w:sz w:val="32"/>
          <w:szCs w:val="24"/>
        </w:rPr>
        <w:t xml:space="preserve"> PAIN </w:t>
      </w:r>
    </w:p>
    <w:p w:rsidR="00061F5E" w:rsidRDefault="006C7D35" w:rsidP="00061F5E">
      <w:pPr>
        <w:pStyle w:val="NormalWeb"/>
        <w:numPr>
          <w:ilvl w:val="0"/>
          <w:numId w:val="2"/>
        </w:numPr>
      </w:pPr>
      <w:r>
        <w:t xml:space="preserve">Pain is caused due to actual or potential tissue damage which gives </w:t>
      </w:r>
      <w:r w:rsidR="00061F5E">
        <w:t>unpleasant s</w:t>
      </w:r>
      <w:r>
        <w:t xml:space="preserve">ensory and emotional experience to a person. </w:t>
      </w:r>
    </w:p>
    <w:p w:rsidR="00A82D2E" w:rsidRDefault="00A82D2E" w:rsidP="00061F5E">
      <w:pPr>
        <w:pStyle w:val="NormalWeb"/>
        <w:numPr>
          <w:ilvl w:val="0"/>
          <w:numId w:val="2"/>
        </w:numPr>
      </w:pPr>
      <w:r>
        <w:t xml:space="preserve">Pain is considered </w:t>
      </w:r>
      <w:r w:rsidR="00061F5E">
        <w:t xml:space="preserve">as </w:t>
      </w:r>
      <w:r>
        <w:t xml:space="preserve">majorly </w:t>
      </w:r>
      <w:r w:rsidR="00061F5E">
        <w:t>a subjective</w:t>
      </w:r>
      <w:r>
        <w:t xml:space="preserve"> experience and almost always affects the person emotionally, psychologically and physically. It may disturb the routine of the patient.</w:t>
      </w:r>
    </w:p>
    <w:p w:rsidR="00E230E9" w:rsidRDefault="00A82D2E" w:rsidP="00061F5E">
      <w:pPr>
        <w:pStyle w:val="NormalWeb"/>
        <w:numPr>
          <w:ilvl w:val="0"/>
          <w:numId w:val="2"/>
        </w:numPr>
      </w:pPr>
      <w:r>
        <w:t xml:space="preserve"> It’s is described as subjective feelings and thus makes it difficult to assess its’ characteristics. Therefore one needs to reply on the description of person who is in pain and must believe his description and experience related to it.  </w:t>
      </w:r>
      <w:r w:rsidR="00061F5E">
        <w:t xml:space="preserve"> </w:t>
      </w:r>
      <w:r w:rsidR="00B33445">
        <w:t xml:space="preserve">. </w:t>
      </w:r>
    </w:p>
    <w:p w:rsidR="006508A0" w:rsidRDefault="006508A0" w:rsidP="006508A0">
      <w:pPr>
        <w:pStyle w:val="NormalWeb"/>
        <w:numPr>
          <w:ilvl w:val="0"/>
          <w:numId w:val="2"/>
        </w:numPr>
      </w:pPr>
      <w:r>
        <w:t>Pain</w:t>
      </w:r>
      <w:r w:rsidR="0028436E">
        <w:t xml:space="preserve"> experience can have tremendous impact on health of the patient including hemodynamic parameters. Considering the impact of the pain on health, </w:t>
      </w:r>
      <w:r>
        <w:t>American Pain Society coined the phrase ‘pain: t</w:t>
      </w:r>
      <w:r w:rsidR="0028436E">
        <w:t xml:space="preserve">he fifth vital sign’ to underline its </w:t>
      </w:r>
      <w:r>
        <w:t>significance</w:t>
      </w:r>
      <w:r w:rsidR="0028436E">
        <w:t xml:space="preserve"> in patient care. It also helps to sensitize the health professionals for assessment and </w:t>
      </w:r>
      <w:r>
        <w:t xml:space="preserve"> professionals of the importance of effective pain </w:t>
      </w:r>
      <w:r w:rsidR="0028436E">
        <w:t xml:space="preserve">assessment and </w:t>
      </w:r>
      <w:r>
        <w:t xml:space="preserve">management </w:t>
      </w:r>
    </w:p>
    <w:p w:rsidR="00061F5E" w:rsidRDefault="00942A19" w:rsidP="00061F5E">
      <w:pPr>
        <w:pStyle w:val="NormalWeb"/>
        <w:numPr>
          <w:ilvl w:val="0"/>
          <w:numId w:val="2"/>
        </w:numPr>
      </w:pPr>
      <w:r>
        <w:t>Pain</w:t>
      </w:r>
      <w:r w:rsidR="00DA787F">
        <w:t xml:space="preserve"> </w:t>
      </w:r>
      <w:r w:rsidR="00E230E9">
        <w:t xml:space="preserve"> </w:t>
      </w:r>
      <w:r>
        <w:t xml:space="preserve">is </w:t>
      </w:r>
      <w:r w:rsidR="00E230E9">
        <w:t xml:space="preserve">multidimensional </w:t>
      </w:r>
      <w:r>
        <w:t xml:space="preserve">phenomenon and </w:t>
      </w:r>
      <w:r w:rsidR="00DA787F">
        <w:t>includes f</w:t>
      </w:r>
      <w:r w:rsidR="00203F4F">
        <w:t>ive</w:t>
      </w:r>
      <w:r w:rsidR="00C43E52">
        <w:t xml:space="preserve"> components as follows </w:t>
      </w:r>
    </w:p>
    <w:p w:rsidR="00C43E52" w:rsidRDefault="00C43E52" w:rsidP="00C43E52">
      <w:pPr>
        <w:pStyle w:val="NormalWeb"/>
        <w:numPr>
          <w:ilvl w:val="1"/>
          <w:numId w:val="2"/>
        </w:numPr>
      </w:pPr>
      <w:r>
        <w:t>Physiologic component</w:t>
      </w:r>
      <w:r w:rsidR="00DA787F">
        <w:t xml:space="preserve"> of pain</w:t>
      </w:r>
      <w:r>
        <w:t xml:space="preserve"> </w:t>
      </w:r>
      <w:r w:rsidR="00DA4378">
        <w:t xml:space="preserve">includes </w:t>
      </w:r>
      <w:r w:rsidR="006A2E03">
        <w:t>physical experience like location, anatomy and changes in local tissues causing pain</w:t>
      </w:r>
      <w:r w:rsidR="00DA4378">
        <w:t xml:space="preserve">. </w:t>
      </w:r>
      <w:r w:rsidR="006A2E03">
        <w:t>Tissues ha</w:t>
      </w:r>
      <w:r w:rsidR="00D407AB">
        <w:t>ve</w:t>
      </w:r>
      <w:r w:rsidR="006A2E03">
        <w:t xml:space="preserve"> noicreceptor which picks up the sensation and patient be</w:t>
      </w:r>
      <w:r w:rsidR="009E453E">
        <w:t>c</w:t>
      </w:r>
      <w:r w:rsidR="006A2E03">
        <w:t xml:space="preserve">omes the aware about the pain. Process of noiception also determine the quality and intensity of the pain </w:t>
      </w:r>
    </w:p>
    <w:p w:rsidR="00C43E52" w:rsidRDefault="00C43E52" w:rsidP="00C43E52">
      <w:pPr>
        <w:pStyle w:val="NormalWeb"/>
        <w:numPr>
          <w:ilvl w:val="1"/>
          <w:numId w:val="2"/>
        </w:numPr>
      </w:pPr>
      <w:r>
        <w:t>Sensory component</w:t>
      </w:r>
      <w:r w:rsidR="00DA787F">
        <w:t xml:space="preserve"> of pain</w:t>
      </w:r>
      <w:r w:rsidR="009E453E">
        <w:t xml:space="preserve"> describes the </w:t>
      </w:r>
      <w:r>
        <w:t xml:space="preserve">perception of various </w:t>
      </w:r>
      <w:r w:rsidR="006508A0">
        <w:t>characteristic</w:t>
      </w:r>
      <w:r>
        <w:t xml:space="preserve"> of pain such as intensity, location, quality etc</w:t>
      </w:r>
    </w:p>
    <w:p w:rsidR="00C43E52" w:rsidRDefault="00C43E52" w:rsidP="00C43E52">
      <w:pPr>
        <w:pStyle w:val="NormalWeb"/>
        <w:numPr>
          <w:ilvl w:val="1"/>
          <w:numId w:val="2"/>
        </w:numPr>
      </w:pPr>
      <w:r>
        <w:t xml:space="preserve">The affective component </w:t>
      </w:r>
      <w:r w:rsidR="00DA787F">
        <w:t xml:space="preserve">of pain </w:t>
      </w:r>
      <w:r>
        <w:t>includes negative emotions</w:t>
      </w:r>
      <w:r w:rsidR="009E453E">
        <w:t xml:space="preserve"> which can accompany the painful experience such as anxiety, feeling of agitation and fear. </w:t>
      </w:r>
    </w:p>
    <w:p w:rsidR="00C43E52" w:rsidRDefault="00C43E52" w:rsidP="00C43E52">
      <w:pPr>
        <w:pStyle w:val="NormalWeb"/>
        <w:numPr>
          <w:ilvl w:val="1"/>
          <w:numId w:val="2"/>
        </w:numPr>
      </w:pPr>
      <w:r>
        <w:t xml:space="preserve">Behavioral component include the strategies used by the person to express, avoid or control pain </w:t>
      </w:r>
      <w:r w:rsidR="00DA787F">
        <w:t xml:space="preserve">such as becoming less physically active or more socially withdrawn. Sometimes patient may become agitated or combative </w:t>
      </w:r>
    </w:p>
    <w:p w:rsidR="00DA787F" w:rsidRDefault="00DA787F" w:rsidP="00C43E52">
      <w:pPr>
        <w:pStyle w:val="NormalWeb"/>
        <w:numPr>
          <w:ilvl w:val="1"/>
          <w:numId w:val="2"/>
        </w:numPr>
      </w:pPr>
      <w:r>
        <w:t xml:space="preserve">Cognitive component of pain refers to </w:t>
      </w:r>
      <w:r w:rsidR="009E453E">
        <w:t>understanding o</w:t>
      </w:r>
      <w:r w:rsidR="001C1A2F">
        <w:t>f</w:t>
      </w:r>
      <w:r w:rsidR="009E453E">
        <w:t xml:space="preserve"> painful experience. It consist</w:t>
      </w:r>
      <w:r w:rsidR="001C1A2F">
        <w:t>s</w:t>
      </w:r>
      <w:r w:rsidR="009E453E">
        <w:t xml:space="preserve"> of being aware of certain type of pain, ability to relate the pain to certain causes or factors. It get influenced by person’s </w:t>
      </w:r>
      <w:r>
        <w:t>belief, attitudes,</w:t>
      </w:r>
      <w:r w:rsidR="001C1A2F">
        <w:t xml:space="preserve"> memories and previous pain experience</w:t>
      </w:r>
      <w:r>
        <w:t>. It also include</w:t>
      </w:r>
      <w:r w:rsidR="001C1A2F">
        <w:t>s</w:t>
      </w:r>
      <w:r>
        <w:t xml:space="preserve"> coping strategies that people</w:t>
      </w:r>
      <w:r w:rsidR="001C1A2F">
        <w:t xml:space="preserve"> may use to deal with pain. This component also influences the patient expectations and level of satisfaction with</w:t>
      </w:r>
      <w:r>
        <w:t xml:space="preserve"> </w:t>
      </w:r>
      <w:r>
        <w:lastRenderedPageBreak/>
        <w:t xml:space="preserve">pain relief </w:t>
      </w:r>
      <w:r w:rsidR="001C1A2F">
        <w:t xml:space="preserve">and treatment outcomes. Sometimes </w:t>
      </w:r>
      <w:r>
        <w:t xml:space="preserve">factors </w:t>
      </w:r>
      <w:r w:rsidR="001C1A2F">
        <w:t xml:space="preserve">like use of medication like sedatives, presence of dementia or delirium may affect the cognitive component of pain. These factors may also </w:t>
      </w:r>
      <w:r w:rsidR="00D407AB">
        <w:t>make</w:t>
      </w:r>
      <w:r w:rsidR="001C1A2F">
        <w:t xml:space="preserve"> the assessment of pain difficult and challenging for nurses. </w:t>
      </w:r>
    </w:p>
    <w:p w:rsidR="00315E49" w:rsidRDefault="00315E49" w:rsidP="00C43E52">
      <w:pPr>
        <w:pStyle w:val="NormalWeb"/>
        <w:numPr>
          <w:ilvl w:val="1"/>
          <w:numId w:val="2"/>
        </w:numPr>
      </w:pPr>
      <w:r>
        <w:t>Sociocultur</w:t>
      </w:r>
      <w:r w:rsidR="00394F41">
        <w:t>al dimension of pain includes</w:t>
      </w:r>
      <w:r>
        <w:t xml:space="preserve"> factors such as </w:t>
      </w:r>
      <w:r w:rsidR="00394F41">
        <w:t xml:space="preserve">cultural influence, traditional values; person’s demographics such as </w:t>
      </w:r>
      <w:r>
        <w:t>age, gen</w:t>
      </w:r>
      <w:r w:rsidR="00394F41">
        <w:t xml:space="preserve">der, education, occupation etc; person’s </w:t>
      </w:r>
      <w:r>
        <w:t>support systems</w:t>
      </w:r>
      <w:r w:rsidR="004A0B4A">
        <w:t xml:space="preserve"> </w:t>
      </w:r>
      <w:r w:rsidR="00394F41">
        <w:t>and</w:t>
      </w:r>
      <w:r>
        <w:t xml:space="preserve">, </w:t>
      </w:r>
      <w:r w:rsidR="00394F41">
        <w:t>his or her social roles</w:t>
      </w:r>
      <w:r>
        <w:t xml:space="preserve">. </w:t>
      </w:r>
      <w:r w:rsidR="00394F41">
        <w:t xml:space="preserve">Close family members or support system likely to influence the </w:t>
      </w:r>
      <w:r w:rsidR="004A0B4A">
        <w:t>patient’s</w:t>
      </w:r>
      <w:r w:rsidR="00394F41">
        <w:t xml:space="preserve"> pain experiences and his decisions of treatment and his overall behavior. </w:t>
      </w:r>
      <w:r>
        <w:t xml:space="preserve"> </w:t>
      </w:r>
    </w:p>
    <w:p w:rsidR="006508A0" w:rsidRDefault="006508A0" w:rsidP="006508A0">
      <w:pPr>
        <w:pStyle w:val="NormalWeb"/>
        <w:numPr>
          <w:ilvl w:val="0"/>
          <w:numId w:val="2"/>
        </w:numPr>
      </w:pPr>
      <w:r>
        <w:t xml:space="preserve">The major type of pain are acute &amp; chronic </w:t>
      </w:r>
    </w:p>
    <w:p w:rsidR="002372DA" w:rsidRDefault="004A0B4A" w:rsidP="002372DA">
      <w:pPr>
        <w:pStyle w:val="NormalWeb"/>
        <w:numPr>
          <w:ilvl w:val="1"/>
          <w:numId w:val="2"/>
        </w:numPr>
      </w:pPr>
      <w:r>
        <w:t>The pain which is experienced for short duration and generally lasts</w:t>
      </w:r>
      <w:r w:rsidR="002372DA">
        <w:t xml:space="preserve"> les</w:t>
      </w:r>
      <w:r>
        <w:t xml:space="preserve">s than 6 months in duration is described as acute pain. It is relatively easy to identify the causes of pain and commonly associated with inflammatory process in the body </w:t>
      </w:r>
    </w:p>
    <w:p w:rsidR="00675D37" w:rsidRDefault="00D7233A" w:rsidP="002372DA">
      <w:pPr>
        <w:pStyle w:val="NormalWeb"/>
        <w:numPr>
          <w:ilvl w:val="1"/>
          <w:numId w:val="2"/>
        </w:numPr>
      </w:pPr>
      <w:r>
        <w:t xml:space="preserve">When there is some kind of tissue damage in the body and healing may also have started. But this healing process is incomplete leaving behind the residual pain which is known as chronic pain. </w:t>
      </w:r>
      <w:r w:rsidR="0090742B">
        <w:t xml:space="preserve"> It lasts for longer period</w:t>
      </w:r>
      <w:r>
        <w:t xml:space="preserve"> and may involve the permanent tissue damage. </w:t>
      </w:r>
    </w:p>
    <w:p w:rsidR="00220EF1" w:rsidRDefault="00220EF1" w:rsidP="00220EF1">
      <w:pPr>
        <w:pStyle w:val="NormalWeb"/>
        <w:numPr>
          <w:ilvl w:val="0"/>
          <w:numId w:val="2"/>
        </w:numPr>
      </w:pPr>
      <w:r>
        <w:t xml:space="preserve">Acute and chronic pain can be divided into somatic, visceral or neuropathic </w:t>
      </w:r>
      <w:r w:rsidR="001C0808">
        <w:t xml:space="preserve">origin </w:t>
      </w:r>
    </w:p>
    <w:p w:rsidR="001C0808" w:rsidRDefault="00432ACA" w:rsidP="001C0808">
      <w:pPr>
        <w:pStyle w:val="NormalWeb"/>
        <w:numPr>
          <w:ilvl w:val="1"/>
          <w:numId w:val="2"/>
        </w:numPr>
      </w:pPr>
      <w:r>
        <w:t xml:space="preserve">Pain arising from organs </w:t>
      </w:r>
      <w:r w:rsidR="001C0808">
        <w:t>such as the skin, muscles</w:t>
      </w:r>
      <w:r w:rsidR="00B24B33">
        <w:t>, joints and bones</w:t>
      </w:r>
      <w:r>
        <w:t xml:space="preserve"> is known as somatic pain</w:t>
      </w:r>
      <w:r w:rsidR="00B24B33">
        <w:t xml:space="preserve">. </w:t>
      </w:r>
      <w:r>
        <w:t xml:space="preserve">It results from trauma or inflammation of the tissues and generally well located. </w:t>
      </w:r>
    </w:p>
    <w:p w:rsidR="001C0808" w:rsidRDefault="00432ACA" w:rsidP="001C0808">
      <w:pPr>
        <w:pStyle w:val="NormalWeb"/>
        <w:numPr>
          <w:ilvl w:val="1"/>
          <w:numId w:val="2"/>
        </w:numPr>
      </w:pPr>
      <w:r>
        <w:t>Pain arising from internal organs like such as kidney, stomach,</w:t>
      </w:r>
      <w:r w:rsidR="00B24B33">
        <w:t xml:space="preserve"> liver</w:t>
      </w:r>
      <w:r>
        <w:t xml:space="preserve"> or heart is known as visceral pain. </w:t>
      </w:r>
      <w:r w:rsidR="00B24B33">
        <w:t>Its</w:t>
      </w:r>
      <w:r>
        <w:t xml:space="preserve"> </w:t>
      </w:r>
      <w:r w:rsidR="00B24B33">
        <w:t>location is</w:t>
      </w:r>
      <w:r>
        <w:t xml:space="preserve"> not very clear and may cause generalized or referred pain over the particular cavity. </w:t>
      </w:r>
    </w:p>
    <w:p w:rsidR="0087697E" w:rsidRDefault="00B24B33" w:rsidP="001C0808">
      <w:pPr>
        <w:pStyle w:val="NormalWeb"/>
        <w:numPr>
          <w:ilvl w:val="1"/>
          <w:numId w:val="2"/>
        </w:numPr>
      </w:pPr>
      <w:r>
        <w:t xml:space="preserve">Neuropathic pain </w:t>
      </w:r>
      <w:r w:rsidR="00432ACA">
        <w:t xml:space="preserve">arises from damage to nerve cells. It may be due to various causes like </w:t>
      </w:r>
      <w:r w:rsidR="00726691">
        <w:t>degeneration</w:t>
      </w:r>
      <w:r w:rsidR="00432ACA">
        <w:t xml:space="preserve">, trauma, chemical changes etc. Damage in nerve cells may cause </w:t>
      </w:r>
      <w:r>
        <w:t>changes in excitability of nerve cells</w:t>
      </w:r>
      <w:r w:rsidR="005F1C4D">
        <w:t xml:space="preserve">. </w:t>
      </w:r>
    </w:p>
    <w:p w:rsidR="00726691" w:rsidRDefault="00726691" w:rsidP="005F1C4D">
      <w:pPr>
        <w:pStyle w:val="NormalWeb"/>
        <w:numPr>
          <w:ilvl w:val="2"/>
          <w:numId w:val="2"/>
        </w:numPr>
      </w:pPr>
      <w:r>
        <w:t xml:space="preserve">The nerve involved may be from central nervous system or part of peripheral nervous system. </w:t>
      </w:r>
    </w:p>
    <w:p w:rsidR="005F1C4D" w:rsidRDefault="00726691" w:rsidP="00726691">
      <w:pPr>
        <w:pStyle w:val="NormalWeb"/>
        <w:numPr>
          <w:ilvl w:val="2"/>
          <w:numId w:val="2"/>
        </w:numPr>
      </w:pPr>
      <w:r>
        <w:t xml:space="preserve">Acute inflammation of nerve cells is common pathophysiological consequences after any kind of damage to nerve tissues. </w:t>
      </w:r>
    </w:p>
    <w:p w:rsidR="005F1C4D" w:rsidRDefault="00726691" w:rsidP="005F1C4D">
      <w:pPr>
        <w:pStyle w:val="NormalWeb"/>
        <w:numPr>
          <w:ilvl w:val="2"/>
          <w:numId w:val="2"/>
        </w:numPr>
      </w:pPr>
      <w:r>
        <w:t>Location of the pain may not be clear and is generally experienced as radiating or aching pain</w:t>
      </w:r>
    </w:p>
    <w:p w:rsidR="005F1C4D" w:rsidRDefault="00CC1314" w:rsidP="005F1C4D">
      <w:pPr>
        <w:pStyle w:val="NormalWeb"/>
        <w:numPr>
          <w:ilvl w:val="2"/>
          <w:numId w:val="2"/>
        </w:numPr>
      </w:pPr>
      <w:r>
        <w:t xml:space="preserve">Neurological pain may need different approach than traditional one and involves various different therapies in addition to pharmacological agents. </w:t>
      </w:r>
      <w:r w:rsidR="005F1C4D">
        <w:t xml:space="preserve">  </w:t>
      </w:r>
    </w:p>
    <w:p w:rsidR="002C71F3" w:rsidRDefault="00A27D66" w:rsidP="00035D14">
      <w:pPr>
        <w:pStyle w:val="NormalWeb"/>
        <w:rPr>
          <w:b/>
          <w:color w:val="C00000"/>
          <w:sz w:val="32"/>
        </w:rPr>
      </w:pPr>
      <w:r w:rsidRPr="00F8485D">
        <w:rPr>
          <w:b/>
          <w:color w:val="C00000"/>
          <w:sz w:val="32"/>
        </w:rPr>
        <w:t>IMPORTANCE OF PAIN MANAGEMENT IN CRITICALLY ILL</w:t>
      </w:r>
    </w:p>
    <w:p w:rsidR="0052765C" w:rsidRDefault="0052765C" w:rsidP="002C71F3">
      <w:pPr>
        <w:pStyle w:val="NormalWeb"/>
        <w:numPr>
          <w:ilvl w:val="0"/>
          <w:numId w:val="3"/>
        </w:numPr>
      </w:pPr>
      <w:r>
        <w:t xml:space="preserve">Pain is most distressing phenomenon in any patient admitted to intensive care unit. Pain can affect the entire experience of patient in ICU and can have major impact on recovery or healing process. </w:t>
      </w:r>
    </w:p>
    <w:p w:rsidR="00E7128A" w:rsidRDefault="00E7128A" w:rsidP="002C71F3">
      <w:pPr>
        <w:pStyle w:val="NormalWeb"/>
        <w:numPr>
          <w:ilvl w:val="0"/>
          <w:numId w:val="3"/>
        </w:numPr>
      </w:pPr>
      <w:r>
        <w:t xml:space="preserve">Critically ill patients always experience the higher level of pain due to multiple invasive procedures, severer disease and complicated pathophysiological consequences. Thus pain management is very important aspect of critical care nursing. </w:t>
      </w:r>
    </w:p>
    <w:p w:rsidR="00E7128A" w:rsidRDefault="00E7128A" w:rsidP="002C71F3">
      <w:pPr>
        <w:pStyle w:val="NormalWeb"/>
        <w:numPr>
          <w:ilvl w:val="0"/>
          <w:numId w:val="3"/>
        </w:numPr>
      </w:pPr>
      <w:r>
        <w:t xml:space="preserve">Significant amount of patient experience the physiological and psychological distress caused by moderate to severe pain. Majority of patient also experience pain at rest due to ongoing </w:t>
      </w:r>
      <w:r>
        <w:lastRenderedPageBreak/>
        <w:t xml:space="preserve">tissue damage, bed ridden status and poor coping mechanisms. Moreover there are several invasive and painful procedure that patient </w:t>
      </w:r>
      <w:r w:rsidR="00EA564E">
        <w:t xml:space="preserve">would undergo as a </w:t>
      </w:r>
      <w:r>
        <w:t xml:space="preserve">part of their </w:t>
      </w:r>
      <w:r w:rsidR="00EA564E">
        <w:t xml:space="preserve">ongoing treatment. This increases the pain and discomfort to a extent that it may affect their hemodynamic parameters. </w:t>
      </w:r>
    </w:p>
    <w:p w:rsidR="00EA564E" w:rsidRDefault="00EA564E" w:rsidP="002C71F3">
      <w:pPr>
        <w:pStyle w:val="NormalWeb"/>
        <w:numPr>
          <w:ilvl w:val="0"/>
          <w:numId w:val="3"/>
        </w:numPr>
      </w:pPr>
      <w:r>
        <w:t>Due to painful experiences, patient may also not comply with certain treatment like mechanical ventilation, physiotherapy, wound dressing, suctioning etc.</w:t>
      </w:r>
    </w:p>
    <w:p w:rsidR="00EA564E" w:rsidRDefault="00EA564E" w:rsidP="002C71F3">
      <w:pPr>
        <w:pStyle w:val="NormalWeb"/>
        <w:numPr>
          <w:ilvl w:val="0"/>
          <w:numId w:val="3"/>
        </w:numPr>
      </w:pPr>
      <w:r>
        <w:t>Poor pain assessment and management leaves patient in distress which may seriously impact his recovery</w:t>
      </w:r>
    </w:p>
    <w:p w:rsidR="00EA564E" w:rsidRDefault="00EA564E" w:rsidP="002C71F3">
      <w:pPr>
        <w:pStyle w:val="NormalWeb"/>
        <w:numPr>
          <w:ilvl w:val="0"/>
          <w:numId w:val="3"/>
        </w:numPr>
      </w:pPr>
      <w:r>
        <w:t xml:space="preserve">Most of the patients are also semiconscious or unconscious. Conscious patients are also at risk for delirium or confusion and may not be very alert. This makes the task of assessment  very challenging for nurses   </w:t>
      </w:r>
    </w:p>
    <w:p w:rsidR="00035D14" w:rsidRPr="00080C37" w:rsidRDefault="000C6038" w:rsidP="002C71F3">
      <w:pPr>
        <w:pStyle w:val="NormalWeb"/>
        <w:numPr>
          <w:ilvl w:val="0"/>
          <w:numId w:val="3"/>
        </w:numPr>
      </w:pPr>
      <w:r>
        <w:t xml:space="preserve">Poor assessment or incomplete assessment can seriously affect the disease course and it’s treatment. Inadequate treatment may have deleterious impact on healing and may leave patient in chronic pain later on. </w:t>
      </w:r>
    </w:p>
    <w:p w:rsidR="000C6038" w:rsidRDefault="000C6038" w:rsidP="002C71F3">
      <w:pPr>
        <w:pStyle w:val="NormalWeb"/>
        <w:numPr>
          <w:ilvl w:val="0"/>
          <w:numId w:val="3"/>
        </w:numPr>
      </w:pPr>
      <w:r>
        <w:t xml:space="preserve">In ICU, nurses </w:t>
      </w:r>
      <w:r w:rsidR="00136AB8">
        <w:t xml:space="preserve">can use the regular pain assessment tools where she can ask the patient his or her direct verbal description of pain experiences. In case the patient is not conscious, she can use various behavioral, observational and objective pain scales which are available to assess. These pain scales are also fairly accurate in assessment. </w:t>
      </w:r>
    </w:p>
    <w:p w:rsidR="00136AB8" w:rsidRDefault="00136AB8" w:rsidP="00C85B5D">
      <w:pPr>
        <w:pStyle w:val="NormalWeb"/>
        <w:numPr>
          <w:ilvl w:val="0"/>
          <w:numId w:val="3"/>
        </w:numPr>
      </w:pPr>
      <w:r>
        <w:t xml:space="preserve">Nurses can make use of more than one pain scale to assess and describe the pain adequately. There is always a risk of under diagnosis of pain in critically ill patient </w:t>
      </w:r>
    </w:p>
    <w:p w:rsidR="00136AB8" w:rsidRDefault="00136AB8" w:rsidP="00C85B5D">
      <w:pPr>
        <w:pStyle w:val="p"/>
        <w:numPr>
          <w:ilvl w:val="0"/>
          <w:numId w:val="3"/>
        </w:numPr>
      </w:pPr>
      <w:r>
        <w:t>Nurses</w:t>
      </w:r>
      <w:r w:rsidR="00D407AB">
        <w:t xml:space="preserve"> </w:t>
      </w:r>
      <w:r>
        <w:t>should also consider th</w:t>
      </w:r>
      <w:r w:rsidR="00207350">
        <w:t>e</w:t>
      </w:r>
      <w:r>
        <w:t xml:space="preserve"> </w:t>
      </w:r>
      <w:r w:rsidR="00207350">
        <w:t>ongoing administration</w:t>
      </w:r>
      <w:r>
        <w:t xml:space="preserve"> of </w:t>
      </w:r>
      <w:r w:rsidR="00207350">
        <w:t xml:space="preserve">any </w:t>
      </w:r>
      <w:r>
        <w:t>sedatives in patient tre</w:t>
      </w:r>
      <w:r w:rsidR="00207350">
        <w:t xml:space="preserve">atment while assessing the pain as sedatives can mask the psychological and physical symptoms of pain. She can make use of sedation assessment scales to determine the sedation level and prevent oversedation or undersedation </w:t>
      </w:r>
    </w:p>
    <w:p w:rsidR="00207350" w:rsidRDefault="00207350" w:rsidP="00C85B5D">
      <w:pPr>
        <w:pStyle w:val="p"/>
        <w:numPr>
          <w:ilvl w:val="0"/>
          <w:numId w:val="3"/>
        </w:numPr>
      </w:pPr>
      <w:r>
        <w:t>Adequate pain management has proven very beneficial for the recovery of the critically ill patients. It is associated with better health outcome, short hospital stay, lesser complications, d</w:t>
      </w:r>
      <w:r w:rsidR="00F16013">
        <w:t>ec</w:t>
      </w:r>
      <w:r>
        <w:t xml:space="preserve">reased cost of treatment and less distress to patients. </w:t>
      </w:r>
    </w:p>
    <w:p w:rsidR="00C85B5D" w:rsidRPr="006B46EA" w:rsidRDefault="00207350" w:rsidP="00C85B5D">
      <w:pPr>
        <w:pStyle w:val="p"/>
        <w:numPr>
          <w:ilvl w:val="0"/>
          <w:numId w:val="3"/>
        </w:numPr>
      </w:pPr>
      <w:r>
        <w:t xml:space="preserve">Pain should be </w:t>
      </w:r>
      <w:r w:rsidR="00C85B5D" w:rsidRPr="006B46EA">
        <w:t>considered as an ethical obligation for all health professionals</w:t>
      </w:r>
    </w:p>
    <w:p w:rsidR="00035D14" w:rsidRPr="00F8485D" w:rsidRDefault="00A27D66" w:rsidP="00035D14">
      <w:pPr>
        <w:rPr>
          <w:rFonts w:ascii="Times New Roman" w:hAnsi="Times New Roman" w:cs="Times New Roman"/>
          <w:b/>
          <w:color w:val="C00000"/>
          <w:sz w:val="32"/>
          <w:szCs w:val="24"/>
        </w:rPr>
      </w:pPr>
      <w:r w:rsidRPr="00F8485D">
        <w:rPr>
          <w:rFonts w:ascii="Times New Roman" w:hAnsi="Times New Roman" w:cs="Times New Roman"/>
          <w:b/>
          <w:color w:val="C00000"/>
          <w:sz w:val="32"/>
          <w:szCs w:val="24"/>
        </w:rPr>
        <w:t xml:space="preserve">PHYSIOLOGY OF PAIN </w:t>
      </w:r>
    </w:p>
    <w:p w:rsidR="008F3B44" w:rsidRPr="008F3B44" w:rsidRDefault="008F3B44" w:rsidP="00BD42B9">
      <w:pPr>
        <w:pStyle w:val="ListParagraph"/>
        <w:numPr>
          <w:ilvl w:val="0"/>
          <w:numId w:val="7"/>
        </w:numPr>
        <w:rPr>
          <w:rFonts w:ascii="Times New Roman" w:hAnsi="Times New Roman" w:cs="Times New Roman"/>
          <w:b/>
          <w:sz w:val="28"/>
          <w:szCs w:val="24"/>
        </w:rPr>
      </w:pPr>
      <w:r>
        <w:rPr>
          <w:rFonts w:ascii="Times New Roman" w:hAnsi="Times New Roman" w:cs="Times New Roman"/>
          <w:sz w:val="24"/>
          <w:szCs w:val="24"/>
        </w:rPr>
        <w:t xml:space="preserve">Interaction between nervous system and environment causes the sensory experience of pain. Presence of any unpleasant or noxious stimuli leads to chemical mediators activating the peripheral and central nervous system. This causes the awareness of noxious stimuli. </w:t>
      </w:r>
    </w:p>
    <w:p w:rsidR="0004566D" w:rsidRPr="008F3B44" w:rsidRDefault="008F3B44" w:rsidP="00BD42B9">
      <w:pPr>
        <w:pStyle w:val="ListParagraph"/>
        <w:numPr>
          <w:ilvl w:val="0"/>
          <w:numId w:val="7"/>
        </w:numPr>
        <w:rPr>
          <w:rFonts w:ascii="Times New Roman" w:hAnsi="Times New Roman" w:cs="Times New Roman"/>
          <w:b/>
          <w:sz w:val="28"/>
          <w:szCs w:val="24"/>
        </w:rPr>
      </w:pPr>
      <w:r w:rsidRPr="008F3B44">
        <w:rPr>
          <w:rFonts w:ascii="Times New Roman" w:hAnsi="Times New Roman" w:cs="Times New Roman"/>
          <w:sz w:val="24"/>
          <w:szCs w:val="24"/>
        </w:rPr>
        <w:t>Noiceptors are basically chemical mediators at free nerve endings in the skin that are sensitive to intense and potentially damaging stimuli</w:t>
      </w:r>
      <w:r w:rsidR="0004566D" w:rsidRPr="008F3B44">
        <w:rPr>
          <w:rFonts w:ascii="Times New Roman" w:hAnsi="Times New Roman" w:cs="Times New Roman"/>
          <w:sz w:val="24"/>
          <w:szCs w:val="24"/>
        </w:rPr>
        <w:t xml:space="preserve">. </w:t>
      </w:r>
    </w:p>
    <w:p w:rsidR="009C02CE" w:rsidRPr="00E519FC" w:rsidRDefault="00A27D66" w:rsidP="00746851">
      <w:pPr>
        <w:ind w:left="360"/>
        <w:rPr>
          <w:rFonts w:ascii="Times New Roman" w:hAnsi="Times New Roman" w:cs="Times New Roman"/>
          <w:b/>
          <w:color w:val="FF0000"/>
          <w:sz w:val="28"/>
          <w:szCs w:val="24"/>
        </w:rPr>
      </w:pPr>
      <w:r w:rsidRPr="00E519FC">
        <w:rPr>
          <w:rFonts w:ascii="Times New Roman" w:hAnsi="Times New Roman" w:cs="Times New Roman"/>
          <w:b/>
          <w:color w:val="FF0000"/>
          <w:sz w:val="28"/>
          <w:szCs w:val="24"/>
        </w:rPr>
        <w:t xml:space="preserve">NOCICEPTION </w:t>
      </w:r>
    </w:p>
    <w:p w:rsidR="009C02CE" w:rsidRDefault="008F3B44" w:rsidP="00035D14">
      <w:pPr>
        <w:rPr>
          <w:rFonts w:ascii="Times New Roman" w:hAnsi="Times New Roman" w:cs="Times New Roman"/>
          <w:b/>
          <w:sz w:val="24"/>
          <w:szCs w:val="24"/>
        </w:rPr>
      </w:pPr>
      <w:r>
        <w:rPr>
          <w:rFonts w:ascii="Times New Roman" w:hAnsi="Times New Roman" w:cs="Times New Roman"/>
          <w:sz w:val="24"/>
          <w:szCs w:val="24"/>
        </w:rPr>
        <w:t>This process involves the experience of person in which one becomes aware of the presence of noxious stimuli. There are f</w:t>
      </w:r>
      <w:r w:rsidR="009C02CE" w:rsidRPr="00D07E2D">
        <w:rPr>
          <w:rFonts w:ascii="Times New Roman" w:hAnsi="Times New Roman" w:cs="Times New Roman"/>
          <w:sz w:val="24"/>
          <w:szCs w:val="24"/>
        </w:rPr>
        <w:t xml:space="preserve">our processes are involved in noiception: transduction, transmission, perception and modulation </w:t>
      </w:r>
      <w:r w:rsidR="000856C6" w:rsidRPr="000856C6">
        <w:rPr>
          <w:rFonts w:ascii="Times New Roman" w:hAnsi="Times New Roman" w:cs="Times New Roman"/>
          <w:b/>
          <w:sz w:val="24"/>
          <w:szCs w:val="24"/>
        </w:rPr>
        <w:t>(Image 1)</w:t>
      </w:r>
    </w:p>
    <w:p w:rsidR="009C02CE" w:rsidRPr="00E519FC" w:rsidRDefault="00A27D66" w:rsidP="009C02CE">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TRANSDUCTION </w:t>
      </w:r>
    </w:p>
    <w:p w:rsidR="009C02CE" w:rsidRPr="00D07E2D" w:rsidRDefault="009C02CE" w:rsidP="009C02CE">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lastRenderedPageBreak/>
        <w:t xml:space="preserve">Transduction </w:t>
      </w:r>
      <w:r w:rsidR="00E3418A">
        <w:rPr>
          <w:rFonts w:ascii="Times New Roman" w:hAnsi="Times New Roman" w:cs="Times New Roman"/>
          <w:sz w:val="24"/>
          <w:szCs w:val="24"/>
        </w:rPr>
        <w:t xml:space="preserve">results from </w:t>
      </w:r>
      <w:r w:rsidRPr="00D07E2D">
        <w:rPr>
          <w:rFonts w:ascii="Times New Roman" w:hAnsi="Times New Roman" w:cs="Times New Roman"/>
          <w:sz w:val="24"/>
          <w:szCs w:val="24"/>
        </w:rPr>
        <w:t xml:space="preserve">to mechanical, thermal or chemical </w:t>
      </w:r>
      <w:r w:rsidR="00E3418A">
        <w:rPr>
          <w:rFonts w:ascii="Times New Roman" w:hAnsi="Times New Roman" w:cs="Times New Roman"/>
          <w:sz w:val="24"/>
          <w:szCs w:val="24"/>
        </w:rPr>
        <w:t>stimuli which can actually or potentially</w:t>
      </w:r>
      <w:r w:rsidR="0032405D" w:rsidRPr="00D07E2D">
        <w:rPr>
          <w:rFonts w:ascii="Times New Roman" w:hAnsi="Times New Roman" w:cs="Times New Roman"/>
          <w:sz w:val="24"/>
          <w:szCs w:val="24"/>
        </w:rPr>
        <w:t xml:space="preserve"> damages </w:t>
      </w:r>
      <w:r w:rsidR="00E3418A">
        <w:rPr>
          <w:rFonts w:ascii="Times New Roman" w:hAnsi="Times New Roman" w:cs="Times New Roman"/>
          <w:sz w:val="24"/>
          <w:szCs w:val="24"/>
        </w:rPr>
        <w:t xml:space="preserve">the </w:t>
      </w:r>
      <w:r w:rsidR="0032405D" w:rsidRPr="00D07E2D">
        <w:rPr>
          <w:rFonts w:ascii="Times New Roman" w:hAnsi="Times New Roman" w:cs="Times New Roman"/>
          <w:sz w:val="24"/>
          <w:szCs w:val="24"/>
        </w:rPr>
        <w:t xml:space="preserve">tissues. </w:t>
      </w:r>
    </w:p>
    <w:p w:rsidR="0032405D" w:rsidRPr="00D07E2D" w:rsidRDefault="00E3418A" w:rsidP="009C02C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Examples of noxious stimuli in ICU are disease process, invasive lines, treatments, therapeutic and diagnostic procedures, infections etc. </w:t>
      </w:r>
    </w:p>
    <w:p w:rsidR="0032405D" w:rsidRPr="00D07E2D" w:rsidRDefault="00D407AB" w:rsidP="009C02CE">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Theses noxious stimuli lead</w:t>
      </w:r>
      <w:r w:rsidR="00E3418A">
        <w:rPr>
          <w:rFonts w:ascii="Times New Roman" w:hAnsi="Times New Roman" w:cs="Times New Roman"/>
          <w:sz w:val="24"/>
          <w:szCs w:val="24"/>
        </w:rPr>
        <w:t xml:space="preserve"> to release of various</w:t>
      </w:r>
      <w:r w:rsidR="0032405D" w:rsidRPr="00D07E2D">
        <w:rPr>
          <w:rFonts w:ascii="Times New Roman" w:hAnsi="Times New Roman" w:cs="Times New Roman"/>
          <w:sz w:val="24"/>
          <w:szCs w:val="24"/>
        </w:rPr>
        <w:t xml:space="preserve"> chemical substances such and prostaglnadins, bradykinin, serotonin, histamines, glutamate and substance P. </w:t>
      </w:r>
    </w:p>
    <w:p w:rsidR="0032405D" w:rsidRPr="00E519FC" w:rsidRDefault="00A27D66" w:rsidP="0032405D">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TRANSMISSION </w:t>
      </w:r>
    </w:p>
    <w:p w:rsidR="001E2258" w:rsidRDefault="001E2258" w:rsidP="0032405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Action potential </w:t>
      </w:r>
      <w:r w:rsidR="00096218">
        <w:rPr>
          <w:rFonts w:ascii="Times New Roman" w:hAnsi="Times New Roman" w:cs="Times New Roman"/>
          <w:sz w:val="24"/>
          <w:szCs w:val="24"/>
        </w:rPr>
        <w:t>is produced due to transduction and painful stimuli will get transmitted to nerve fibers in spinal cord</w:t>
      </w:r>
      <w:r w:rsidR="00425F76">
        <w:rPr>
          <w:rFonts w:ascii="Times New Roman" w:hAnsi="Times New Roman" w:cs="Times New Roman"/>
          <w:sz w:val="24"/>
          <w:szCs w:val="24"/>
        </w:rPr>
        <w:t xml:space="preserve"> and thereby to higher centers in brain. This process is known as transmission of pain stimuli. </w:t>
      </w:r>
    </w:p>
    <w:p w:rsidR="0032405D" w:rsidRDefault="00D07E2D" w:rsidP="0032405D">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The</w:t>
      </w:r>
      <w:r w:rsidR="00425F76">
        <w:rPr>
          <w:rFonts w:ascii="Times New Roman" w:hAnsi="Times New Roman" w:cs="Times New Roman"/>
          <w:sz w:val="24"/>
          <w:szCs w:val="24"/>
        </w:rPr>
        <w:t xml:space="preserve">re are </w:t>
      </w:r>
      <w:r w:rsidRPr="00D07E2D">
        <w:rPr>
          <w:rFonts w:ascii="Times New Roman" w:hAnsi="Times New Roman" w:cs="Times New Roman"/>
          <w:sz w:val="24"/>
          <w:szCs w:val="24"/>
        </w:rPr>
        <w:t xml:space="preserve">principal nociceptive fibers </w:t>
      </w:r>
      <w:r w:rsidR="00425F76">
        <w:rPr>
          <w:rFonts w:ascii="Times New Roman" w:hAnsi="Times New Roman" w:cs="Times New Roman"/>
          <w:sz w:val="24"/>
          <w:szCs w:val="24"/>
        </w:rPr>
        <w:t>mainly;</w:t>
      </w:r>
      <w:r w:rsidR="00F0497E">
        <w:rPr>
          <w:rFonts w:ascii="Times New Roman" w:hAnsi="Times New Roman" w:cs="Times New Roman"/>
          <w:sz w:val="24"/>
          <w:szCs w:val="24"/>
        </w:rPr>
        <w:t xml:space="preserve"> A-</w:t>
      </w:r>
      <w:r>
        <w:rPr>
          <w:rFonts w:ascii="Times New Roman" w:hAnsi="Times New Roman" w:cs="Times New Roman"/>
          <w:sz w:val="24"/>
          <w:szCs w:val="24"/>
        </w:rPr>
        <w:t xml:space="preserve">delta </w:t>
      </w:r>
      <w:r w:rsidR="00F0497E">
        <w:rPr>
          <w:rFonts w:ascii="Times New Roman" w:hAnsi="Times New Roman" w:cs="Times New Roman"/>
          <w:sz w:val="24"/>
          <w:szCs w:val="24"/>
        </w:rPr>
        <w:t>and c fibers</w:t>
      </w:r>
      <w:r w:rsidR="00425F76">
        <w:rPr>
          <w:rFonts w:ascii="Times New Roman" w:hAnsi="Times New Roman" w:cs="Times New Roman"/>
          <w:sz w:val="24"/>
          <w:szCs w:val="24"/>
        </w:rPr>
        <w:t xml:space="preserve">. They are involved in transmitting localized, sharp pain and diffuse, generalized, aching pain respectively </w:t>
      </w:r>
    </w:p>
    <w:p w:rsidR="00D97EB9" w:rsidRDefault="00D97EB9" w:rsidP="00D97EB9">
      <w:pPr>
        <w:pStyle w:val="ListParagraph"/>
        <w:ind w:left="1080"/>
        <w:rPr>
          <w:rFonts w:ascii="Times New Roman" w:hAnsi="Times New Roman" w:cs="Times New Roman"/>
          <w:sz w:val="24"/>
          <w:szCs w:val="24"/>
        </w:rPr>
      </w:pPr>
    </w:p>
    <w:p w:rsidR="00D97EB9" w:rsidRPr="00CA749F" w:rsidRDefault="00D97EB9" w:rsidP="00D97EB9">
      <w:pPr>
        <w:pStyle w:val="ListParagraph"/>
        <w:ind w:left="360"/>
        <w:rPr>
          <w:rFonts w:ascii="Times New Roman" w:hAnsi="Times New Roman" w:cs="Times New Roman"/>
          <w:b/>
          <w:sz w:val="24"/>
          <w:szCs w:val="24"/>
        </w:rPr>
      </w:pPr>
      <w:r w:rsidRPr="00CA749F">
        <w:rPr>
          <w:rFonts w:ascii="Times New Roman" w:hAnsi="Times New Roman" w:cs="Times New Roman"/>
          <w:b/>
          <w:sz w:val="24"/>
          <w:szCs w:val="24"/>
        </w:rPr>
        <w:t xml:space="preserve">Image 1: Stages of noiception </w:t>
      </w:r>
    </w:p>
    <w:p w:rsidR="00D97EB9" w:rsidRDefault="00D97EB9" w:rsidP="00D97EB9">
      <w:pPr>
        <w:pStyle w:val="ListParagraph"/>
        <w:ind w:left="1080"/>
        <w:rPr>
          <w:rFonts w:ascii="Times New Roman" w:hAnsi="Times New Roman" w:cs="Times New Roman"/>
          <w:sz w:val="24"/>
          <w:szCs w:val="24"/>
        </w:rPr>
      </w:pPr>
    </w:p>
    <w:p w:rsidR="00D97EB9" w:rsidRPr="00D97EB9" w:rsidRDefault="00D97EB9" w:rsidP="00D97EB9">
      <w:pPr>
        <w:ind w:left="360"/>
        <w:rPr>
          <w:rFonts w:ascii="Times New Roman" w:hAnsi="Times New Roman" w:cs="Times New Roman"/>
          <w:sz w:val="24"/>
          <w:szCs w:val="24"/>
        </w:rPr>
      </w:pPr>
      <w:r w:rsidRPr="00D97EB9">
        <w:rPr>
          <w:rFonts w:ascii="Times New Roman" w:hAnsi="Times New Roman" w:cs="Times New Roman"/>
          <w:noProof/>
          <w:sz w:val="24"/>
          <w:szCs w:val="24"/>
        </w:rPr>
        <w:drawing>
          <wp:inline distT="0" distB="0" distL="0" distR="0">
            <wp:extent cx="5295227" cy="3183848"/>
            <wp:effectExtent l="19050" t="0" r="673" b="0"/>
            <wp:docPr id="3" name="Picture 1" descr="Physiology of pain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ology of pain pathways"/>
                    <pic:cNvPicPr>
                      <a:picLocks noChangeAspect="1" noChangeArrowheads="1"/>
                    </pic:cNvPicPr>
                  </pic:nvPicPr>
                  <pic:blipFill>
                    <a:blip r:embed="rId7" cstate="print"/>
                    <a:srcRect/>
                    <a:stretch>
                      <a:fillRect/>
                    </a:stretch>
                  </pic:blipFill>
                  <pic:spPr bwMode="auto">
                    <a:xfrm>
                      <a:off x="0" y="0"/>
                      <a:ext cx="5297299" cy="3185094"/>
                    </a:xfrm>
                    <a:prstGeom prst="rect">
                      <a:avLst/>
                    </a:prstGeom>
                    <a:noFill/>
                    <a:ln w="9525">
                      <a:noFill/>
                      <a:miter lim="800000"/>
                      <a:headEnd/>
                      <a:tailEnd/>
                    </a:ln>
                  </pic:spPr>
                </pic:pic>
              </a:graphicData>
            </a:graphic>
          </wp:inline>
        </w:drawing>
      </w:r>
    </w:p>
    <w:p w:rsidR="00A76DFB" w:rsidRPr="00E519FC" w:rsidRDefault="00A27D66" w:rsidP="00A76DFB">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PERCEPTION </w:t>
      </w:r>
    </w:p>
    <w:p w:rsidR="00A76DFB" w:rsidRDefault="00086E38"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After transmission </w:t>
      </w:r>
      <w:r w:rsidR="00156545">
        <w:rPr>
          <w:rFonts w:ascii="Times New Roman" w:hAnsi="Times New Roman" w:cs="Times New Roman"/>
          <w:sz w:val="24"/>
          <w:szCs w:val="24"/>
        </w:rPr>
        <w:t>to brain, the pain stimuli</w:t>
      </w:r>
      <w:r w:rsidR="00A76DFB">
        <w:rPr>
          <w:rFonts w:ascii="Times New Roman" w:hAnsi="Times New Roman" w:cs="Times New Roman"/>
          <w:sz w:val="24"/>
          <w:szCs w:val="24"/>
        </w:rPr>
        <w:t xml:space="preserve"> is transmitted by the spinothalamic pathways </w:t>
      </w:r>
      <w:r w:rsidR="00156545">
        <w:rPr>
          <w:rFonts w:ascii="Times New Roman" w:hAnsi="Times New Roman" w:cs="Times New Roman"/>
          <w:sz w:val="24"/>
          <w:szCs w:val="24"/>
        </w:rPr>
        <w:t xml:space="preserve">where is is sensed and an individual becomes aware of the stimuli. </w:t>
      </w:r>
    </w:p>
    <w:p w:rsidR="00A76DFB" w:rsidRDefault="00156545"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Pain sensation </w:t>
      </w:r>
      <w:r w:rsidR="00A76DFB">
        <w:rPr>
          <w:rFonts w:ascii="Times New Roman" w:hAnsi="Times New Roman" w:cs="Times New Roman"/>
          <w:sz w:val="24"/>
          <w:szCs w:val="24"/>
        </w:rPr>
        <w:t>transmitted by the N</w:t>
      </w:r>
      <w:r>
        <w:rPr>
          <w:rFonts w:ascii="Times New Roman" w:hAnsi="Times New Roman" w:cs="Times New Roman"/>
          <w:sz w:val="24"/>
          <w:szCs w:val="24"/>
        </w:rPr>
        <w:t xml:space="preserve">eospinothalamic </w:t>
      </w:r>
      <w:r w:rsidR="00A76DFB">
        <w:rPr>
          <w:rFonts w:ascii="Times New Roman" w:hAnsi="Times New Roman" w:cs="Times New Roman"/>
          <w:sz w:val="24"/>
          <w:szCs w:val="24"/>
        </w:rPr>
        <w:t xml:space="preserve"> pa</w:t>
      </w:r>
      <w:r>
        <w:rPr>
          <w:rFonts w:ascii="Times New Roman" w:hAnsi="Times New Roman" w:cs="Times New Roman"/>
          <w:sz w:val="24"/>
          <w:szCs w:val="24"/>
        </w:rPr>
        <w:t xml:space="preserve">thway reaches the thalamus, and </w:t>
      </w:r>
      <w:r w:rsidR="00A76DFB">
        <w:rPr>
          <w:rFonts w:ascii="Times New Roman" w:hAnsi="Times New Roman" w:cs="Times New Roman"/>
          <w:sz w:val="24"/>
          <w:szCs w:val="24"/>
        </w:rPr>
        <w:t xml:space="preserve"> the pain sensation transmitted by the P</w:t>
      </w:r>
      <w:r>
        <w:rPr>
          <w:rFonts w:ascii="Times New Roman" w:hAnsi="Times New Roman" w:cs="Times New Roman"/>
          <w:sz w:val="24"/>
          <w:szCs w:val="24"/>
        </w:rPr>
        <w:t>aleospinothalamic</w:t>
      </w:r>
      <w:r w:rsidR="00A76DFB">
        <w:rPr>
          <w:rFonts w:ascii="Times New Roman" w:hAnsi="Times New Roman" w:cs="Times New Roman"/>
          <w:sz w:val="24"/>
          <w:szCs w:val="24"/>
        </w:rPr>
        <w:t xml:space="preserve"> pathway reaches brain stem, hypothalamus and thalamus. These </w:t>
      </w:r>
      <w:r w:rsidR="00C91B62">
        <w:rPr>
          <w:rFonts w:ascii="Times New Roman" w:hAnsi="Times New Roman" w:cs="Times New Roman"/>
          <w:sz w:val="24"/>
          <w:szCs w:val="24"/>
        </w:rPr>
        <w:t xml:space="preserve">lower </w:t>
      </w:r>
      <w:r w:rsidR="00A76DFB">
        <w:rPr>
          <w:rFonts w:ascii="Times New Roman" w:hAnsi="Times New Roman" w:cs="Times New Roman"/>
          <w:sz w:val="24"/>
          <w:szCs w:val="24"/>
        </w:rPr>
        <w:t xml:space="preserve">parts of the </w:t>
      </w:r>
      <w:r w:rsidR="00432690">
        <w:rPr>
          <w:rFonts w:ascii="Times New Roman" w:hAnsi="Times New Roman" w:cs="Times New Roman"/>
          <w:sz w:val="24"/>
          <w:szCs w:val="24"/>
        </w:rPr>
        <w:t xml:space="preserve">CNS contributes to initial perception of pain </w:t>
      </w:r>
    </w:p>
    <w:p w:rsidR="00432690" w:rsidRDefault="00C91B62"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S</w:t>
      </w:r>
      <w:r w:rsidR="00432690">
        <w:rPr>
          <w:rFonts w:ascii="Times New Roman" w:hAnsi="Times New Roman" w:cs="Times New Roman"/>
          <w:sz w:val="24"/>
          <w:szCs w:val="24"/>
        </w:rPr>
        <w:t>ensory cortex</w:t>
      </w:r>
      <w:r w:rsidR="006A2401" w:rsidRPr="006A2401">
        <w:rPr>
          <w:rFonts w:ascii="Times New Roman" w:hAnsi="Times New Roman" w:cs="Times New Roman"/>
          <w:sz w:val="24"/>
          <w:szCs w:val="24"/>
        </w:rPr>
        <w:t xml:space="preserve"> </w:t>
      </w:r>
      <w:r w:rsidR="00156545">
        <w:rPr>
          <w:rFonts w:ascii="Times New Roman" w:hAnsi="Times New Roman" w:cs="Times New Roman"/>
          <w:sz w:val="24"/>
          <w:szCs w:val="24"/>
        </w:rPr>
        <w:t xml:space="preserve">involved in ability of person to describe the pain with it’s characteristics </w:t>
      </w:r>
      <w:r>
        <w:rPr>
          <w:rFonts w:ascii="Times New Roman" w:hAnsi="Times New Roman" w:cs="Times New Roman"/>
          <w:sz w:val="24"/>
          <w:szCs w:val="24"/>
        </w:rPr>
        <w:t>e.g. location, intensity, quality etc</w:t>
      </w:r>
    </w:p>
    <w:p w:rsidR="00C91B62" w:rsidRDefault="00156545"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Cerebral cortex is involved in cognitive components whereas motor cortex is involved in behavioral components of pain experience. </w:t>
      </w:r>
    </w:p>
    <w:p w:rsidR="00BD3806" w:rsidRPr="00E519FC" w:rsidRDefault="00A27D66" w:rsidP="00BD3806">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MODULATION </w:t>
      </w:r>
    </w:p>
    <w:p w:rsidR="00BD3806" w:rsidRDefault="00156545" w:rsidP="0015654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This process is one of the internal coping mechanisms where there is release of endogenous opioids by central nervous system </w:t>
      </w:r>
      <w:r w:rsidR="00BD3806">
        <w:rPr>
          <w:rFonts w:ascii="Times New Roman" w:hAnsi="Times New Roman" w:cs="Times New Roman"/>
          <w:sz w:val="24"/>
          <w:szCs w:val="24"/>
        </w:rPr>
        <w:t xml:space="preserve">such as beta-endorphins, enkephalins and dynorphins. </w:t>
      </w:r>
    </w:p>
    <w:p w:rsidR="00BD3806" w:rsidRDefault="00156545" w:rsidP="00BD38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Endogenous opioids  decreases</w:t>
      </w:r>
      <w:r w:rsidR="00BD3806">
        <w:rPr>
          <w:rFonts w:ascii="Times New Roman" w:hAnsi="Times New Roman" w:cs="Times New Roman"/>
          <w:sz w:val="24"/>
          <w:szCs w:val="24"/>
        </w:rPr>
        <w:t xml:space="preserve"> transmission of pain sensation in the spinal cord and produce analgesia </w:t>
      </w:r>
      <w:r>
        <w:rPr>
          <w:rFonts w:ascii="Times New Roman" w:hAnsi="Times New Roman" w:cs="Times New Roman"/>
          <w:sz w:val="24"/>
          <w:szCs w:val="24"/>
        </w:rPr>
        <w:t xml:space="preserve">like effects </w:t>
      </w:r>
    </w:p>
    <w:p w:rsidR="00BD3806" w:rsidRDefault="00156545" w:rsidP="00BD38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It also inhibit the liberation of chemical mediators which are involved in transmission of pain </w:t>
      </w:r>
    </w:p>
    <w:p w:rsidR="00A27D66" w:rsidRDefault="00A27D66" w:rsidP="00F02A63">
      <w:pPr>
        <w:pStyle w:val="ListParagraph"/>
        <w:ind w:left="360"/>
        <w:rPr>
          <w:rFonts w:ascii="Times New Roman" w:hAnsi="Times New Roman" w:cs="Times New Roman"/>
          <w:b/>
          <w:color w:val="FF0000"/>
          <w:sz w:val="28"/>
          <w:szCs w:val="24"/>
        </w:rPr>
      </w:pPr>
    </w:p>
    <w:p w:rsidR="00E519FC" w:rsidRPr="00E519FC" w:rsidRDefault="00A27D66" w:rsidP="00F02A63">
      <w:pPr>
        <w:pStyle w:val="ListParagraph"/>
        <w:ind w:left="360"/>
        <w:rPr>
          <w:rFonts w:ascii="Times New Roman" w:hAnsi="Times New Roman" w:cs="Times New Roman"/>
          <w:b/>
          <w:color w:val="FF0000"/>
          <w:sz w:val="28"/>
          <w:szCs w:val="24"/>
        </w:rPr>
      </w:pPr>
      <w:r w:rsidRPr="00E519FC">
        <w:rPr>
          <w:rFonts w:ascii="Times New Roman" w:hAnsi="Times New Roman" w:cs="Times New Roman"/>
          <w:b/>
          <w:color w:val="FF0000"/>
          <w:sz w:val="28"/>
          <w:szCs w:val="24"/>
        </w:rPr>
        <w:t xml:space="preserve">BIOLOGIC STRESS RESPONSE </w:t>
      </w:r>
      <w:r>
        <w:rPr>
          <w:rFonts w:ascii="Times New Roman" w:hAnsi="Times New Roman" w:cs="Times New Roman"/>
          <w:b/>
          <w:color w:val="FF0000"/>
          <w:sz w:val="28"/>
          <w:szCs w:val="24"/>
        </w:rPr>
        <w:t>TO PAIN</w:t>
      </w:r>
    </w:p>
    <w:p w:rsidR="00BD42B9" w:rsidRPr="00D07E2D" w:rsidRDefault="00BD42B9" w:rsidP="00BD42B9">
      <w:pPr>
        <w:pStyle w:val="ListParagraph"/>
        <w:ind w:left="1080"/>
        <w:rPr>
          <w:rFonts w:ascii="Times New Roman" w:hAnsi="Times New Roman" w:cs="Times New Roman"/>
          <w:sz w:val="24"/>
          <w:szCs w:val="24"/>
        </w:rPr>
      </w:pPr>
    </w:p>
    <w:p w:rsidR="00C13D72" w:rsidRPr="009F1879" w:rsidRDefault="00E519FC"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Pain is an obvious stressor and activates the biological stress response </w:t>
      </w:r>
    </w:p>
    <w:p w:rsidR="009F1879" w:rsidRPr="00E519FC" w:rsidRDefault="009F1879"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Biological stress response activated by pain allows for the observa</w:t>
      </w:r>
      <w:r w:rsidR="00F02A63">
        <w:rPr>
          <w:rFonts w:ascii="Times New Roman" w:hAnsi="Times New Roman" w:cs="Times New Roman"/>
          <w:sz w:val="24"/>
          <w:szCs w:val="24"/>
        </w:rPr>
        <w:t>tion of relevant physiologic si</w:t>
      </w:r>
      <w:r>
        <w:rPr>
          <w:rFonts w:ascii="Times New Roman" w:hAnsi="Times New Roman" w:cs="Times New Roman"/>
          <w:sz w:val="24"/>
          <w:szCs w:val="24"/>
        </w:rPr>
        <w:t>g</w:t>
      </w:r>
      <w:r w:rsidR="00F02A63">
        <w:rPr>
          <w:rFonts w:ascii="Times New Roman" w:hAnsi="Times New Roman" w:cs="Times New Roman"/>
          <w:sz w:val="24"/>
          <w:szCs w:val="24"/>
        </w:rPr>
        <w:t>n</w:t>
      </w:r>
      <w:r>
        <w:rPr>
          <w:rFonts w:ascii="Times New Roman" w:hAnsi="Times New Roman" w:cs="Times New Roman"/>
          <w:sz w:val="24"/>
          <w:szCs w:val="24"/>
        </w:rPr>
        <w:t>s that could be associated with pain</w:t>
      </w:r>
    </w:p>
    <w:p w:rsidR="00E519FC" w:rsidRPr="00E519FC" w:rsidRDefault="002422DF"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Majorly, </w:t>
      </w:r>
      <w:r w:rsidR="00E519FC">
        <w:rPr>
          <w:rFonts w:ascii="Times New Roman" w:hAnsi="Times New Roman" w:cs="Times New Roman"/>
          <w:sz w:val="24"/>
          <w:szCs w:val="24"/>
        </w:rPr>
        <w:t>nervous, endocrine and immune system</w:t>
      </w:r>
      <w:r>
        <w:rPr>
          <w:rFonts w:ascii="Times New Roman" w:hAnsi="Times New Roman" w:cs="Times New Roman"/>
          <w:sz w:val="24"/>
          <w:szCs w:val="24"/>
        </w:rPr>
        <w:t xml:space="preserve"> are</w:t>
      </w:r>
      <w:r w:rsidR="00E519FC">
        <w:rPr>
          <w:rFonts w:ascii="Times New Roman" w:hAnsi="Times New Roman" w:cs="Times New Roman"/>
          <w:sz w:val="24"/>
          <w:szCs w:val="24"/>
        </w:rPr>
        <w:t xml:space="preserve"> in</w:t>
      </w:r>
      <w:r>
        <w:rPr>
          <w:rFonts w:ascii="Times New Roman" w:hAnsi="Times New Roman" w:cs="Times New Roman"/>
          <w:sz w:val="24"/>
          <w:szCs w:val="24"/>
        </w:rPr>
        <w:t xml:space="preserve">volved in biological response of body in state of pain. The response is initialed by </w:t>
      </w:r>
      <w:r w:rsidR="00E519FC">
        <w:rPr>
          <w:rFonts w:ascii="Times New Roman" w:hAnsi="Times New Roman" w:cs="Times New Roman"/>
          <w:sz w:val="24"/>
          <w:szCs w:val="24"/>
        </w:rPr>
        <w:t xml:space="preserve">the hypo-thalamo-pituitary-adrenal axis. </w:t>
      </w:r>
    </w:p>
    <w:p w:rsidR="00E519FC" w:rsidRPr="00226CBA" w:rsidRDefault="002422DF"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H</w:t>
      </w:r>
      <w:r w:rsidR="00226CBA">
        <w:rPr>
          <w:rFonts w:ascii="Times New Roman" w:hAnsi="Times New Roman" w:cs="Times New Roman"/>
          <w:sz w:val="24"/>
          <w:szCs w:val="24"/>
        </w:rPr>
        <w:t>h</w:t>
      </w:r>
      <w:r w:rsidR="00E519FC">
        <w:rPr>
          <w:rFonts w:ascii="Times New Roman" w:hAnsi="Times New Roman" w:cs="Times New Roman"/>
          <w:sz w:val="24"/>
          <w:szCs w:val="24"/>
        </w:rPr>
        <w:t xml:space="preserve">ypothalamus releases corticotorpin </w:t>
      </w:r>
      <w:r>
        <w:rPr>
          <w:rFonts w:ascii="Times New Roman" w:hAnsi="Times New Roman" w:cs="Times New Roman"/>
          <w:sz w:val="24"/>
          <w:szCs w:val="24"/>
        </w:rPr>
        <w:t xml:space="preserve">releasing factor (CRF) whenever there is pain </w:t>
      </w:r>
      <w:r w:rsidR="00E519FC">
        <w:rPr>
          <w:rFonts w:ascii="Times New Roman" w:hAnsi="Times New Roman" w:cs="Times New Roman"/>
          <w:sz w:val="24"/>
          <w:szCs w:val="24"/>
        </w:rPr>
        <w:t xml:space="preserve">which </w:t>
      </w:r>
      <w:r>
        <w:rPr>
          <w:rFonts w:ascii="Times New Roman" w:hAnsi="Times New Roman" w:cs="Times New Roman"/>
          <w:sz w:val="24"/>
          <w:szCs w:val="24"/>
        </w:rPr>
        <w:t xml:space="preserve">in turn </w:t>
      </w:r>
      <w:r w:rsidR="00E519FC">
        <w:rPr>
          <w:rFonts w:ascii="Times New Roman" w:hAnsi="Times New Roman" w:cs="Times New Roman"/>
          <w:sz w:val="24"/>
          <w:szCs w:val="24"/>
        </w:rPr>
        <w:t>activates</w:t>
      </w:r>
      <w:r>
        <w:rPr>
          <w:rFonts w:ascii="Times New Roman" w:hAnsi="Times New Roman" w:cs="Times New Roman"/>
          <w:sz w:val="24"/>
          <w:szCs w:val="24"/>
        </w:rPr>
        <w:t xml:space="preserve"> the sympathetic nervous system. This leads to </w:t>
      </w:r>
      <w:r w:rsidR="00226CBA">
        <w:rPr>
          <w:rFonts w:ascii="Times New Roman" w:hAnsi="Times New Roman" w:cs="Times New Roman"/>
          <w:sz w:val="24"/>
          <w:szCs w:val="24"/>
        </w:rPr>
        <w:t xml:space="preserve">release of </w:t>
      </w:r>
      <w:r>
        <w:rPr>
          <w:rFonts w:ascii="Times New Roman" w:hAnsi="Times New Roman" w:cs="Times New Roman"/>
          <w:sz w:val="24"/>
          <w:szCs w:val="24"/>
        </w:rPr>
        <w:t xml:space="preserve">norepinephrine and epinephrine resulting in </w:t>
      </w:r>
      <w:r w:rsidR="00226CBA">
        <w:rPr>
          <w:rFonts w:ascii="Times New Roman" w:hAnsi="Times New Roman" w:cs="Times New Roman"/>
          <w:sz w:val="24"/>
          <w:szCs w:val="24"/>
        </w:rPr>
        <w:t xml:space="preserve">increased heart rate, blood pressure, respiratory rate etc. </w:t>
      </w:r>
    </w:p>
    <w:p w:rsidR="002422DF" w:rsidRPr="002422DF" w:rsidRDefault="002422DF"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If pain arising from visceral tissues lasts longer, parasympathetic nervous </w:t>
      </w:r>
      <w:r w:rsidR="00765322">
        <w:rPr>
          <w:rFonts w:ascii="Times New Roman" w:hAnsi="Times New Roman" w:cs="Times New Roman"/>
          <w:sz w:val="24"/>
          <w:szCs w:val="24"/>
        </w:rPr>
        <w:t>system gets activated and decreases</w:t>
      </w:r>
      <w:r>
        <w:rPr>
          <w:rFonts w:ascii="Times New Roman" w:hAnsi="Times New Roman" w:cs="Times New Roman"/>
          <w:sz w:val="24"/>
          <w:szCs w:val="24"/>
        </w:rPr>
        <w:t xml:space="preserve"> the blood pressure and heart rate. </w:t>
      </w:r>
    </w:p>
    <w:p w:rsidR="009F1879" w:rsidRPr="009F1879" w:rsidRDefault="006303B6"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In addition, CRF also stimulates anterior pituitary to release adrenocorticotropic hormone (ACTH) and posterior pituitary to release anti diuretic hormone</w:t>
      </w:r>
      <w:r w:rsidR="00425E43">
        <w:rPr>
          <w:rFonts w:ascii="Times New Roman" w:hAnsi="Times New Roman" w:cs="Times New Roman"/>
          <w:sz w:val="24"/>
          <w:szCs w:val="24"/>
        </w:rPr>
        <w:t xml:space="preserve">. ACTH causes aldesterone and cortisol release from adrenal cortex. </w:t>
      </w:r>
      <w:r w:rsidR="009F1879">
        <w:rPr>
          <w:rFonts w:ascii="Times New Roman" w:hAnsi="Times New Roman" w:cs="Times New Roman"/>
          <w:sz w:val="24"/>
          <w:szCs w:val="24"/>
        </w:rPr>
        <w:t>Aldesterone and ADH causes sodium &amp; water retention which increases intravascular volume and decrease diuresis</w:t>
      </w:r>
    </w:p>
    <w:p w:rsidR="006303B6" w:rsidRPr="00454618" w:rsidRDefault="00425E43"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 </w:t>
      </w:r>
      <w:r w:rsidR="009F1879">
        <w:rPr>
          <w:rFonts w:ascii="Times New Roman" w:hAnsi="Times New Roman" w:cs="Times New Roman"/>
          <w:sz w:val="24"/>
          <w:szCs w:val="24"/>
        </w:rPr>
        <w:t xml:space="preserve">When pain persist over a period of time, cortisol influences immune system for immune suppression and release of cytokines which may lead to execration of tissue damage contributing to chronic pain process.  </w:t>
      </w:r>
    </w:p>
    <w:p w:rsidR="00120EB7" w:rsidRPr="00A27D66" w:rsidRDefault="00A27D66" w:rsidP="00120EB7">
      <w:pPr>
        <w:rPr>
          <w:rFonts w:ascii="Times New Roman" w:hAnsi="Times New Roman" w:cs="Times New Roman"/>
          <w:b/>
          <w:color w:val="C00000"/>
          <w:sz w:val="32"/>
          <w:szCs w:val="24"/>
        </w:rPr>
      </w:pPr>
      <w:r w:rsidRPr="00A27D66">
        <w:rPr>
          <w:rFonts w:ascii="Times New Roman" w:hAnsi="Times New Roman" w:cs="Times New Roman"/>
          <w:b/>
          <w:color w:val="C00000"/>
          <w:sz w:val="32"/>
          <w:szCs w:val="24"/>
        </w:rPr>
        <w:t xml:space="preserve">    PAIN ASSESSMENT </w:t>
      </w:r>
    </w:p>
    <w:p w:rsidR="004B37B7" w:rsidRPr="004B37B7" w:rsidRDefault="004B37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Pain is regarded as fifth vital sign to consider as important hemodynamic component. It is very vital part in nursing assessment and comprehensive care. </w:t>
      </w:r>
    </w:p>
    <w:p w:rsidR="004B37B7" w:rsidRPr="004B37B7" w:rsidRDefault="004B37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Pain assessment is very essential in order to provide better and adequate control over pain. </w:t>
      </w:r>
    </w:p>
    <w:p w:rsidR="004B37B7" w:rsidRPr="004B37B7" w:rsidRDefault="004B37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Its subjective nature can make the assessment challenging and complex. </w:t>
      </w:r>
    </w:p>
    <w:p w:rsidR="004B37B7" w:rsidRPr="00B23B6D" w:rsidRDefault="004B37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lastRenderedPageBreak/>
        <w:t xml:space="preserve">Nurses can make use of various objective tools to adequately assess the pain </w:t>
      </w:r>
      <w:r w:rsidR="00B23B6D">
        <w:rPr>
          <w:rFonts w:ascii="Times New Roman" w:hAnsi="Times New Roman" w:cs="Times New Roman"/>
          <w:sz w:val="24"/>
          <w:szCs w:val="24"/>
        </w:rPr>
        <w:t xml:space="preserve">in critically ill patients. </w:t>
      </w:r>
      <w:r>
        <w:rPr>
          <w:rFonts w:ascii="Times New Roman" w:hAnsi="Times New Roman" w:cs="Times New Roman"/>
          <w:sz w:val="24"/>
          <w:szCs w:val="24"/>
        </w:rPr>
        <w:t xml:space="preserve"> </w:t>
      </w:r>
    </w:p>
    <w:p w:rsidR="00B23B6D" w:rsidRPr="00B23B6D" w:rsidRDefault="00B23B6D"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Critically ill patients may not be </w:t>
      </w:r>
      <w:r w:rsidR="00765322">
        <w:rPr>
          <w:rFonts w:ascii="Times New Roman" w:hAnsi="Times New Roman" w:cs="Times New Roman"/>
          <w:sz w:val="24"/>
          <w:szCs w:val="24"/>
        </w:rPr>
        <w:t>verbalize</w:t>
      </w:r>
      <w:r>
        <w:rPr>
          <w:rFonts w:ascii="Times New Roman" w:hAnsi="Times New Roman" w:cs="Times New Roman"/>
          <w:sz w:val="24"/>
          <w:szCs w:val="24"/>
        </w:rPr>
        <w:t xml:space="preserve"> the pain due to presence of endotrachel tube, administration of sedatives, delirium etc. </w:t>
      </w:r>
    </w:p>
    <w:p w:rsidR="00B23B6D" w:rsidRPr="004B37B7" w:rsidRDefault="00B23B6D"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There are two major types of assessment: subjective and objective.  </w:t>
      </w:r>
    </w:p>
    <w:p w:rsidR="00822343" w:rsidRPr="00822343" w:rsidRDefault="00A27D66" w:rsidP="00822343">
      <w:pPr>
        <w:ind w:left="360"/>
        <w:rPr>
          <w:rFonts w:ascii="Times New Roman" w:hAnsi="Times New Roman" w:cs="Times New Roman"/>
          <w:b/>
          <w:color w:val="FF0000"/>
          <w:sz w:val="28"/>
          <w:szCs w:val="24"/>
        </w:rPr>
      </w:pPr>
      <w:r w:rsidRPr="00822343">
        <w:rPr>
          <w:rFonts w:ascii="Times New Roman" w:hAnsi="Times New Roman" w:cs="Times New Roman"/>
          <w:b/>
          <w:color w:val="FF0000"/>
          <w:sz w:val="28"/>
          <w:szCs w:val="24"/>
        </w:rPr>
        <w:t xml:space="preserve">SUBJECTIVE ASSESSMENT </w:t>
      </w:r>
    </w:p>
    <w:p w:rsidR="00B23B6D" w:rsidRPr="00B23B6D" w:rsidRDefault="00B23B6D"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Subjective assessment of pain is most valid method because pain is a personal and subjective experience. One need</w:t>
      </w:r>
      <w:r w:rsidR="00765322">
        <w:rPr>
          <w:rFonts w:ascii="Times New Roman" w:hAnsi="Times New Roman" w:cs="Times New Roman"/>
          <w:sz w:val="24"/>
          <w:szCs w:val="24"/>
        </w:rPr>
        <w:t>s</w:t>
      </w:r>
      <w:r>
        <w:rPr>
          <w:rFonts w:ascii="Times New Roman" w:hAnsi="Times New Roman" w:cs="Times New Roman"/>
          <w:sz w:val="24"/>
          <w:szCs w:val="24"/>
        </w:rPr>
        <w:t xml:space="preserve"> to rely on patient description of pain to get accurate information. So patient’s verbal reports ha</w:t>
      </w:r>
      <w:r w:rsidR="00765322">
        <w:rPr>
          <w:rFonts w:ascii="Times New Roman" w:hAnsi="Times New Roman" w:cs="Times New Roman"/>
          <w:sz w:val="24"/>
          <w:szCs w:val="24"/>
        </w:rPr>
        <w:t>ve</w:t>
      </w:r>
      <w:r>
        <w:rPr>
          <w:rFonts w:ascii="Times New Roman" w:hAnsi="Times New Roman" w:cs="Times New Roman"/>
          <w:sz w:val="24"/>
          <w:szCs w:val="24"/>
        </w:rPr>
        <w:t xml:space="preserve"> more value than objective assessment. </w:t>
      </w:r>
    </w:p>
    <w:p w:rsidR="00B23B6D" w:rsidRPr="00B23B6D" w:rsidRDefault="00B23B6D" w:rsidP="00B23B6D">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Preference shoul</w:t>
      </w:r>
      <w:r w:rsidR="00765322">
        <w:rPr>
          <w:rFonts w:ascii="Times New Roman" w:hAnsi="Times New Roman" w:cs="Times New Roman"/>
          <w:sz w:val="24"/>
          <w:szCs w:val="24"/>
        </w:rPr>
        <w:t>d</w:t>
      </w:r>
      <w:r>
        <w:rPr>
          <w:rFonts w:ascii="Times New Roman" w:hAnsi="Times New Roman" w:cs="Times New Roman"/>
          <w:sz w:val="24"/>
          <w:szCs w:val="24"/>
        </w:rPr>
        <w:t xml:space="preserve"> always be given to patient’s verbal reports first. It should be assessed as often as possible and whenever the change in pain level is expected. </w:t>
      </w:r>
    </w:p>
    <w:p w:rsidR="00B23B6D" w:rsidRPr="00B23B6D" w:rsidRDefault="00B23B6D" w:rsidP="00B23B6D">
      <w:pPr>
        <w:pStyle w:val="ListParagraph"/>
        <w:numPr>
          <w:ilvl w:val="0"/>
          <w:numId w:val="10"/>
        </w:numPr>
        <w:rPr>
          <w:rFonts w:ascii="Times New Roman" w:hAnsi="Times New Roman" w:cs="Times New Roman"/>
          <w:sz w:val="24"/>
          <w:szCs w:val="24"/>
        </w:rPr>
      </w:pPr>
      <w:r w:rsidRPr="00B23B6D">
        <w:rPr>
          <w:rFonts w:ascii="Times New Roman" w:hAnsi="Times New Roman" w:cs="Times New Roman"/>
          <w:sz w:val="24"/>
          <w:szCs w:val="24"/>
        </w:rPr>
        <w:t>Subjective component has three main aspects: sensory, cognitive and behavioral</w:t>
      </w:r>
      <w:r>
        <w:rPr>
          <w:rFonts w:ascii="Times New Roman" w:hAnsi="Times New Roman" w:cs="Times New Roman"/>
          <w:sz w:val="24"/>
          <w:szCs w:val="24"/>
        </w:rPr>
        <w:t xml:space="preserve">. </w:t>
      </w:r>
    </w:p>
    <w:p w:rsidR="00947AAD" w:rsidRPr="009B5B02" w:rsidRDefault="00B23B6D" w:rsidP="00B23B6D">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There are various ways intubated patients can be encouraged to express the experience of pain. Many non</w:t>
      </w:r>
      <w:r w:rsidR="00765322">
        <w:rPr>
          <w:rFonts w:ascii="Times New Roman" w:hAnsi="Times New Roman" w:cs="Times New Roman"/>
          <w:sz w:val="24"/>
          <w:szCs w:val="24"/>
        </w:rPr>
        <w:t xml:space="preserve"> </w:t>
      </w:r>
      <w:r>
        <w:rPr>
          <w:rFonts w:ascii="Times New Roman" w:hAnsi="Times New Roman" w:cs="Times New Roman"/>
          <w:sz w:val="24"/>
          <w:szCs w:val="24"/>
        </w:rPr>
        <w:t xml:space="preserve">verabal tools may be used to collect the information form intubated patients nurse needs to give sufficient time and be innovative and patience while collecting information from non verbal patients </w:t>
      </w:r>
    </w:p>
    <w:p w:rsidR="009B5B02" w:rsidRPr="00B25FF7" w:rsidRDefault="009B5B02"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If cognition level of critically ill patient allows for more information about pain, a multidimensional assessment tools are available e.g Initial pain Assessment Tool &amp; short form McGill Pain Questionnaire</w:t>
      </w:r>
      <w:r w:rsidR="003760D6">
        <w:rPr>
          <w:rFonts w:ascii="Times New Roman" w:hAnsi="Times New Roman" w:cs="Times New Roman"/>
          <w:sz w:val="24"/>
          <w:szCs w:val="24"/>
        </w:rPr>
        <w:t xml:space="preserve"> and</w:t>
      </w:r>
      <w:r w:rsidR="003760D6" w:rsidRPr="003760D6">
        <w:rPr>
          <w:rFonts w:ascii="Times New Roman" w:hAnsi="Times New Roman" w:cs="Times New Roman"/>
          <w:sz w:val="24"/>
          <w:szCs w:val="24"/>
        </w:rPr>
        <w:t xml:space="preserve"> </w:t>
      </w:r>
      <w:r w:rsidR="003760D6">
        <w:rPr>
          <w:rFonts w:ascii="Times New Roman" w:hAnsi="Times New Roman" w:cs="Times New Roman"/>
          <w:sz w:val="24"/>
          <w:szCs w:val="24"/>
        </w:rPr>
        <w:t xml:space="preserve">Brief Pain Inventory. </w:t>
      </w:r>
      <w:r>
        <w:rPr>
          <w:rFonts w:ascii="Times New Roman" w:hAnsi="Times New Roman" w:cs="Times New Roman"/>
          <w:sz w:val="24"/>
          <w:szCs w:val="24"/>
        </w:rPr>
        <w:t xml:space="preserve"> </w:t>
      </w:r>
    </w:p>
    <w:p w:rsidR="00B25FF7" w:rsidRPr="00B25FF7" w:rsidRDefault="00B25FF7"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The patient self report of pain can obtained by based on following characteristics </w:t>
      </w:r>
    </w:p>
    <w:p w:rsidR="00B25FF7" w:rsidRPr="00E12A80" w:rsidRDefault="00A27D66" w:rsidP="00B25FF7">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ONSET</w:t>
      </w:r>
      <w:r>
        <w:rPr>
          <w:rFonts w:ascii="Times New Roman" w:hAnsi="Times New Roman" w:cs="Times New Roman"/>
          <w:sz w:val="24"/>
          <w:szCs w:val="24"/>
        </w:rPr>
        <w:t xml:space="preserve"> </w:t>
      </w:r>
      <w:r w:rsidR="00E12A80">
        <w:rPr>
          <w:rFonts w:ascii="Times New Roman" w:hAnsi="Times New Roman" w:cs="Times New Roman"/>
          <w:sz w:val="24"/>
          <w:szCs w:val="24"/>
        </w:rPr>
        <w:t xml:space="preserve">: - Onset is the time when pain started. </w:t>
      </w:r>
      <w:r w:rsidR="003760D6">
        <w:rPr>
          <w:rFonts w:ascii="Times New Roman" w:hAnsi="Times New Roman" w:cs="Times New Roman"/>
          <w:sz w:val="24"/>
          <w:szCs w:val="24"/>
        </w:rPr>
        <w:t xml:space="preserve">In case of acute pain episode, </w:t>
      </w:r>
      <w:r w:rsidR="00E12A80">
        <w:rPr>
          <w:rFonts w:ascii="Times New Roman" w:hAnsi="Times New Roman" w:cs="Times New Roman"/>
          <w:sz w:val="24"/>
          <w:szCs w:val="24"/>
        </w:rPr>
        <w:t>Patients knows when pain started. Those with chronic pain may be less able to identify onset of their pain</w:t>
      </w:r>
      <w:r w:rsidR="003760D6">
        <w:rPr>
          <w:rFonts w:ascii="Times New Roman" w:hAnsi="Times New Roman" w:cs="Times New Roman"/>
          <w:sz w:val="24"/>
          <w:szCs w:val="24"/>
        </w:rPr>
        <w:t xml:space="preserve"> but still can give rough idea. </w:t>
      </w:r>
    </w:p>
    <w:p w:rsidR="00E12A80" w:rsidRPr="00657494" w:rsidRDefault="00A27D66" w:rsidP="00B25FF7">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DURATION</w:t>
      </w:r>
      <w:r w:rsidR="00E12A80">
        <w:rPr>
          <w:rFonts w:ascii="Times New Roman" w:hAnsi="Times New Roman" w:cs="Times New Roman"/>
          <w:sz w:val="24"/>
          <w:szCs w:val="24"/>
        </w:rPr>
        <w:t xml:space="preserve">: - </w:t>
      </w:r>
      <w:r w:rsidR="00657494">
        <w:rPr>
          <w:rFonts w:ascii="Times New Roman" w:hAnsi="Times New Roman" w:cs="Times New Roman"/>
          <w:sz w:val="24"/>
          <w:szCs w:val="24"/>
        </w:rPr>
        <w:t>D</w:t>
      </w:r>
      <w:r w:rsidR="003760D6">
        <w:rPr>
          <w:rFonts w:ascii="Times New Roman" w:hAnsi="Times New Roman" w:cs="Times New Roman"/>
          <w:sz w:val="24"/>
          <w:szCs w:val="24"/>
        </w:rPr>
        <w:t>uration is establishing period of time</w:t>
      </w:r>
      <w:r w:rsidR="00E12A80">
        <w:rPr>
          <w:rFonts w:ascii="Times New Roman" w:hAnsi="Times New Roman" w:cs="Times New Roman"/>
          <w:sz w:val="24"/>
          <w:szCs w:val="24"/>
        </w:rPr>
        <w:t xml:space="preserve"> the pain has lasted. It helps to determine is acute or chronic </w:t>
      </w:r>
      <w:r w:rsidR="003760D6">
        <w:rPr>
          <w:rFonts w:ascii="Times New Roman" w:hAnsi="Times New Roman" w:cs="Times New Roman"/>
          <w:sz w:val="24"/>
          <w:szCs w:val="24"/>
        </w:rPr>
        <w:t xml:space="preserve">state of pain. It also gives clue for identifying </w:t>
      </w:r>
      <w:r w:rsidR="00E12A80">
        <w:rPr>
          <w:rFonts w:ascii="Times New Roman" w:hAnsi="Times New Roman" w:cs="Times New Roman"/>
          <w:sz w:val="24"/>
          <w:szCs w:val="24"/>
        </w:rPr>
        <w:t>etiology of pain</w:t>
      </w:r>
    </w:p>
    <w:p w:rsidR="004B5F23" w:rsidRPr="004B5F23" w:rsidRDefault="00A27D66" w:rsidP="00B25FF7">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PATTERN</w:t>
      </w:r>
      <w:r w:rsidR="00657494">
        <w:rPr>
          <w:rFonts w:ascii="Times New Roman" w:hAnsi="Times New Roman" w:cs="Times New Roman"/>
          <w:sz w:val="24"/>
          <w:szCs w:val="24"/>
        </w:rPr>
        <w:t xml:space="preserve">: - Pattern of pain describes how pain changes with activities or other factors e.g. time of </w:t>
      </w:r>
      <w:r w:rsidR="004B5F23">
        <w:rPr>
          <w:rFonts w:ascii="Times New Roman" w:hAnsi="Times New Roman" w:cs="Times New Roman"/>
          <w:sz w:val="24"/>
          <w:szCs w:val="24"/>
        </w:rPr>
        <w:t xml:space="preserve">the </w:t>
      </w:r>
      <w:r w:rsidR="00657494">
        <w:rPr>
          <w:rFonts w:ascii="Times New Roman" w:hAnsi="Times New Roman" w:cs="Times New Roman"/>
          <w:sz w:val="24"/>
          <w:szCs w:val="24"/>
        </w:rPr>
        <w:t>day, meal timings</w:t>
      </w:r>
      <w:r w:rsidR="004B5F23">
        <w:rPr>
          <w:rFonts w:ascii="Times New Roman" w:hAnsi="Times New Roman" w:cs="Times New Roman"/>
          <w:sz w:val="24"/>
          <w:szCs w:val="24"/>
        </w:rPr>
        <w:t>, certain procedures</w:t>
      </w:r>
      <w:r w:rsidR="00657494">
        <w:rPr>
          <w:rFonts w:ascii="Times New Roman" w:hAnsi="Times New Roman" w:cs="Times New Roman"/>
          <w:sz w:val="24"/>
          <w:szCs w:val="24"/>
        </w:rPr>
        <w:t xml:space="preserve"> etc</w:t>
      </w:r>
      <w:r w:rsidR="003760D6">
        <w:rPr>
          <w:rFonts w:ascii="Times New Roman" w:hAnsi="Times New Roman" w:cs="Times New Roman"/>
          <w:sz w:val="24"/>
          <w:szCs w:val="24"/>
        </w:rPr>
        <w:t>. Many types of chronic pain come and go</w:t>
      </w:r>
      <w:r w:rsidR="00657494">
        <w:rPr>
          <w:rFonts w:ascii="Times New Roman" w:hAnsi="Times New Roman" w:cs="Times New Roman"/>
          <w:sz w:val="24"/>
          <w:szCs w:val="24"/>
        </w:rPr>
        <w:t xml:space="preserve"> over time e.g. </w:t>
      </w:r>
      <w:r w:rsidR="003760D6">
        <w:rPr>
          <w:rFonts w:ascii="Times New Roman" w:hAnsi="Times New Roman" w:cs="Times New Roman"/>
          <w:sz w:val="24"/>
          <w:szCs w:val="24"/>
        </w:rPr>
        <w:t>osteo</w:t>
      </w:r>
      <w:r w:rsidR="00657494">
        <w:rPr>
          <w:rFonts w:ascii="Times New Roman" w:hAnsi="Times New Roman" w:cs="Times New Roman"/>
          <w:sz w:val="24"/>
          <w:szCs w:val="24"/>
        </w:rPr>
        <w:t>arthritis</w:t>
      </w:r>
      <w:r w:rsidR="00740F05">
        <w:rPr>
          <w:rFonts w:ascii="Times New Roman" w:hAnsi="Times New Roman" w:cs="Times New Roman"/>
          <w:sz w:val="24"/>
          <w:szCs w:val="24"/>
        </w:rPr>
        <w:t xml:space="preserve"> pain. </w:t>
      </w:r>
      <w:r w:rsidR="003760D6">
        <w:rPr>
          <w:rFonts w:ascii="Times New Roman" w:hAnsi="Times New Roman" w:cs="Times New Roman"/>
          <w:sz w:val="24"/>
          <w:szCs w:val="24"/>
        </w:rPr>
        <w:t>Sometimes, a</w:t>
      </w:r>
      <w:r w:rsidR="00740F05">
        <w:rPr>
          <w:rFonts w:ascii="Times New Roman" w:hAnsi="Times New Roman" w:cs="Times New Roman"/>
          <w:sz w:val="24"/>
          <w:szCs w:val="24"/>
        </w:rPr>
        <w:t xml:space="preserve"> patient may have pain all</w:t>
      </w:r>
      <w:r w:rsidR="003760D6">
        <w:rPr>
          <w:rFonts w:ascii="Times New Roman" w:hAnsi="Times New Roman" w:cs="Times New Roman"/>
          <w:sz w:val="24"/>
          <w:szCs w:val="24"/>
        </w:rPr>
        <w:t xml:space="preserve"> the time (constant) or periodically</w:t>
      </w:r>
      <w:r w:rsidR="000535E9">
        <w:rPr>
          <w:rFonts w:ascii="Times New Roman" w:hAnsi="Times New Roman" w:cs="Times New Roman"/>
          <w:sz w:val="24"/>
          <w:szCs w:val="24"/>
        </w:rPr>
        <w:t>.</w:t>
      </w:r>
    </w:p>
    <w:p w:rsidR="000535E9" w:rsidRPr="000535E9" w:rsidRDefault="000535E9" w:rsidP="004B5F23">
      <w:pPr>
        <w:pStyle w:val="ListParagraph"/>
        <w:numPr>
          <w:ilvl w:val="2"/>
          <w:numId w:val="10"/>
        </w:numPr>
        <w:rPr>
          <w:rFonts w:ascii="Times New Roman" w:hAnsi="Times New Roman" w:cs="Times New Roman"/>
          <w:sz w:val="24"/>
          <w:szCs w:val="24"/>
        </w:rPr>
      </w:pPr>
      <w:r w:rsidRPr="000535E9">
        <w:rPr>
          <w:rFonts w:ascii="Times New Roman" w:hAnsi="Times New Roman" w:cs="Times New Roman"/>
          <w:sz w:val="24"/>
          <w:szCs w:val="24"/>
        </w:rPr>
        <w:t>When patient is receiving the analgesics, patient may experience the pain for brief period between two dosages of drug. That is known as breakthrough pain</w:t>
      </w:r>
      <w:r>
        <w:rPr>
          <w:rFonts w:ascii="Times New Roman" w:hAnsi="Times New Roman" w:cs="Times New Roman"/>
          <w:sz w:val="24"/>
          <w:szCs w:val="24"/>
        </w:rPr>
        <w:t>. Such pain is common in cancer patients. Such pain is highly</w:t>
      </w:r>
      <w:r w:rsidRPr="000535E9">
        <w:rPr>
          <w:rFonts w:ascii="Times New Roman" w:hAnsi="Times New Roman" w:cs="Times New Roman"/>
          <w:sz w:val="24"/>
          <w:szCs w:val="24"/>
        </w:rPr>
        <w:t xml:space="preserve"> </w:t>
      </w:r>
      <w:r>
        <w:rPr>
          <w:rFonts w:ascii="Times New Roman" w:hAnsi="Times New Roman" w:cs="Times New Roman"/>
          <w:sz w:val="24"/>
          <w:szCs w:val="24"/>
        </w:rPr>
        <w:t xml:space="preserve">different in intensity and frequency. It also indicates that patient analgesic regimen needs to modification to have better control over pain </w:t>
      </w:r>
    </w:p>
    <w:p w:rsidR="004B5F23" w:rsidRPr="004B5F23" w:rsidRDefault="000535E9" w:rsidP="004B5F23">
      <w:pPr>
        <w:pStyle w:val="ListParagraph"/>
        <w:numPr>
          <w:ilvl w:val="2"/>
          <w:numId w:val="10"/>
        </w:numPr>
        <w:rPr>
          <w:rFonts w:ascii="Times New Roman" w:hAnsi="Times New Roman" w:cs="Times New Roman"/>
          <w:b/>
          <w:sz w:val="28"/>
          <w:szCs w:val="24"/>
        </w:rPr>
      </w:pPr>
      <w:r>
        <w:rPr>
          <w:rFonts w:ascii="Times New Roman" w:hAnsi="Times New Roman" w:cs="Times New Roman"/>
          <w:sz w:val="24"/>
          <w:szCs w:val="24"/>
        </w:rPr>
        <w:t>Pain may arise in episodic</w:t>
      </w:r>
      <w:r w:rsidR="004B5F23">
        <w:rPr>
          <w:rFonts w:ascii="Times New Roman" w:hAnsi="Times New Roman" w:cs="Times New Roman"/>
          <w:sz w:val="24"/>
          <w:szCs w:val="24"/>
        </w:rPr>
        <w:t xml:space="preserve"> or incidental</w:t>
      </w:r>
      <w:r>
        <w:rPr>
          <w:rFonts w:ascii="Times New Roman" w:hAnsi="Times New Roman" w:cs="Times New Roman"/>
          <w:sz w:val="24"/>
          <w:szCs w:val="24"/>
        </w:rPr>
        <w:t xml:space="preserve"> way that is </w:t>
      </w:r>
      <w:r w:rsidR="004B5F23">
        <w:rPr>
          <w:rFonts w:ascii="Times New Roman" w:hAnsi="Times New Roman" w:cs="Times New Roman"/>
          <w:sz w:val="24"/>
          <w:szCs w:val="24"/>
        </w:rPr>
        <w:t xml:space="preserve">transient </w:t>
      </w:r>
      <w:r>
        <w:rPr>
          <w:rFonts w:ascii="Times New Roman" w:hAnsi="Times New Roman" w:cs="Times New Roman"/>
          <w:sz w:val="24"/>
          <w:szCs w:val="24"/>
        </w:rPr>
        <w:t xml:space="preserve">in nature. It is mostly </w:t>
      </w:r>
      <w:r w:rsidR="004B5F23">
        <w:rPr>
          <w:rFonts w:ascii="Times New Roman" w:hAnsi="Times New Roman" w:cs="Times New Roman"/>
          <w:sz w:val="24"/>
          <w:szCs w:val="24"/>
        </w:rPr>
        <w:t>cau</w:t>
      </w:r>
      <w:r>
        <w:rPr>
          <w:rFonts w:ascii="Times New Roman" w:hAnsi="Times New Roman" w:cs="Times New Roman"/>
          <w:sz w:val="24"/>
          <w:szCs w:val="24"/>
        </w:rPr>
        <w:t>sed by specific activity</w:t>
      </w:r>
      <w:r w:rsidR="004B5F23">
        <w:rPr>
          <w:rFonts w:ascii="Times New Roman" w:hAnsi="Times New Roman" w:cs="Times New Roman"/>
          <w:sz w:val="24"/>
          <w:szCs w:val="24"/>
        </w:rPr>
        <w:t xml:space="preserve"> that </w:t>
      </w:r>
      <w:r>
        <w:rPr>
          <w:rFonts w:ascii="Times New Roman" w:hAnsi="Times New Roman" w:cs="Times New Roman"/>
          <w:sz w:val="24"/>
          <w:szCs w:val="24"/>
        </w:rPr>
        <w:t>initiated the discomfort</w:t>
      </w:r>
      <w:r w:rsidR="004B5F23">
        <w:rPr>
          <w:rFonts w:ascii="Times New Roman" w:hAnsi="Times New Roman" w:cs="Times New Roman"/>
          <w:sz w:val="24"/>
          <w:szCs w:val="24"/>
        </w:rPr>
        <w:t xml:space="preserve"> e.g. </w:t>
      </w:r>
      <w:r>
        <w:rPr>
          <w:rFonts w:ascii="Times New Roman" w:hAnsi="Times New Roman" w:cs="Times New Roman"/>
          <w:sz w:val="24"/>
          <w:szCs w:val="24"/>
        </w:rPr>
        <w:t xml:space="preserve">IV line placement. </w:t>
      </w:r>
      <w:r w:rsidR="004B5F23">
        <w:rPr>
          <w:rFonts w:ascii="Times New Roman" w:hAnsi="Times New Roman" w:cs="Times New Roman"/>
          <w:sz w:val="24"/>
          <w:szCs w:val="24"/>
        </w:rPr>
        <w:t xml:space="preserve">dressing changes, </w:t>
      </w:r>
      <w:r>
        <w:rPr>
          <w:rFonts w:ascii="Times New Roman" w:hAnsi="Times New Roman" w:cs="Times New Roman"/>
          <w:sz w:val="24"/>
          <w:szCs w:val="24"/>
        </w:rPr>
        <w:t>changes in positions</w:t>
      </w:r>
      <w:r w:rsidR="004B5F23">
        <w:rPr>
          <w:rFonts w:ascii="Times New Roman" w:hAnsi="Times New Roman" w:cs="Times New Roman"/>
          <w:sz w:val="24"/>
          <w:szCs w:val="24"/>
        </w:rPr>
        <w:t xml:space="preserve"> etc</w:t>
      </w:r>
    </w:p>
    <w:p w:rsidR="00D16DF8" w:rsidRPr="00D16DF8" w:rsidRDefault="00A27D66" w:rsidP="004B5F23">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lastRenderedPageBreak/>
        <w:t>LOCATION</w:t>
      </w:r>
      <w:r w:rsidR="004B5F23">
        <w:rPr>
          <w:rFonts w:ascii="Times New Roman" w:hAnsi="Times New Roman" w:cs="Times New Roman"/>
          <w:sz w:val="24"/>
          <w:szCs w:val="24"/>
        </w:rPr>
        <w:t xml:space="preserve">: </w:t>
      </w:r>
      <w:r w:rsidR="00206000">
        <w:rPr>
          <w:rFonts w:ascii="Times New Roman" w:hAnsi="Times New Roman" w:cs="Times New Roman"/>
          <w:sz w:val="24"/>
          <w:szCs w:val="24"/>
        </w:rPr>
        <w:t>-</w:t>
      </w:r>
      <w:r w:rsidR="001140D3">
        <w:rPr>
          <w:rFonts w:ascii="Times New Roman" w:hAnsi="Times New Roman" w:cs="Times New Roman"/>
          <w:sz w:val="24"/>
          <w:szCs w:val="24"/>
        </w:rPr>
        <w:t xml:space="preserve">the physical </w:t>
      </w:r>
      <w:r w:rsidR="004B5F23">
        <w:rPr>
          <w:rFonts w:ascii="Times New Roman" w:hAnsi="Times New Roman" w:cs="Times New Roman"/>
          <w:sz w:val="24"/>
          <w:szCs w:val="24"/>
        </w:rPr>
        <w:t xml:space="preserve">location of pain </w:t>
      </w:r>
      <w:r w:rsidR="001140D3">
        <w:rPr>
          <w:rFonts w:ascii="Times New Roman" w:hAnsi="Times New Roman" w:cs="Times New Roman"/>
          <w:sz w:val="24"/>
          <w:szCs w:val="24"/>
        </w:rPr>
        <w:t>is very importan</w:t>
      </w:r>
      <w:r w:rsidR="00765322">
        <w:rPr>
          <w:rFonts w:ascii="Times New Roman" w:hAnsi="Times New Roman" w:cs="Times New Roman"/>
          <w:sz w:val="24"/>
          <w:szCs w:val="24"/>
        </w:rPr>
        <w:t>t</w:t>
      </w:r>
      <w:r w:rsidR="001140D3">
        <w:rPr>
          <w:rFonts w:ascii="Times New Roman" w:hAnsi="Times New Roman" w:cs="Times New Roman"/>
          <w:sz w:val="24"/>
          <w:szCs w:val="24"/>
        </w:rPr>
        <w:t xml:space="preserve"> in nursing assessment as it may direct the </w:t>
      </w:r>
      <w:r w:rsidR="00765322">
        <w:rPr>
          <w:rFonts w:ascii="Times New Roman" w:hAnsi="Times New Roman" w:cs="Times New Roman"/>
          <w:sz w:val="24"/>
          <w:szCs w:val="24"/>
        </w:rPr>
        <w:t>further</w:t>
      </w:r>
      <w:r w:rsidR="001140D3">
        <w:rPr>
          <w:rFonts w:ascii="Times New Roman" w:hAnsi="Times New Roman" w:cs="Times New Roman"/>
          <w:sz w:val="24"/>
          <w:szCs w:val="24"/>
        </w:rPr>
        <w:t xml:space="preserve"> assessment and </w:t>
      </w:r>
      <w:r w:rsidR="00765322">
        <w:rPr>
          <w:rFonts w:ascii="Times New Roman" w:hAnsi="Times New Roman" w:cs="Times New Roman"/>
          <w:sz w:val="24"/>
          <w:szCs w:val="24"/>
        </w:rPr>
        <w:t xml:space="preserve">diagnostic </w:t>
      </w:r>
      <w:r w:rsidR="001140D3">
        <w:rPr>
          <w:rFonts w:ascii="Times New Roman" w:hAnsi="Times New Roman" w:cs="Times New Roman"/>
          <w:sz w:val="24"/>
          <w:szCs w:val="24"/>
        </w:rPr>
        <w:t>procedures in order to diagnose the illness. Sometimes p</w:t>
      </w:r>
      <w:r w:rsidR="00D16DF8">
        <w:rPr>
          <w:rFonts w:ascii="Times New Roman" w:hAnsi="Times New Roman" w:cs="Times New Roman"/>
          <w:sz w:val="24"/>
          <w:szCs w:val="24"/>
        </w:rPr>
        <w:t>atient</w:t>
      </w:r>
      <w:r w:rsidR="001140D3">
        <w:rPr>
          <w:rFonts w:ascii="Times New Roman" w:hAnsi="Times New Roman" w:cs="Times New Roman"/>
          <w:sz w:val="24"/>
          <w:szCs w:val="24"/>
        </w:rPr>
        <w:t xml:space="preserve"> gives specific location and sometimes may describe the pain as diffuse and generalized. </w:t>
      </w:r>
      <w:r w:rsidR="00D16DF8">
        <w:rPr>
          <w:rFonts w:ascii="Times New Roman" w:hAnsi="Times New Roman" w:cs="Times New Roman"/>
          <w:sz w:val="24"/>
          <w:szCs w:val="24"/>
        </w:rPr>
        <w:t xml:space="preserve"> </w:t>
      </w:r>
    </w:p>
    <w:p w:rsidR="004B5F23" w:rsidRPr="0069388A" w:rsidRDefault="00D16DF8" w:rsidP="00D16DF8">
      <w:pPr>
        <w:pStyle w:val="ListParagraph"/>
        <w:numPr>
          <w:ilvl w:val="2"/>
          <w:numId w:val="10"/>
        </w:numPr>
        <w:rPr>
          <w:rFonts w:ascii="Times New Roman" w:hAnsi="Times New Roman" w:cs="Times New Roman"/>
          <w:b/>
          <w:sz w:val="28"/>
          <w:szCs w:val="24"/>
        </w:rPr>
      </w:pPr>
      <w:r>
        <w:rPr>
          <w:rFonts w:ascii="Times New Roman" w:hAnsi="Times New Roman" w:cs="Times New Roman"/>
          <w:sz w:val="24"/>
          <w:szCs w:val="24"/>
        </w:rPr>
        <w:t>Referred or radiating p</w:t>
      </w:r>
      <w:r w:rsidR="004B5F23">
        <w:rPr>
          <w:rFonts w:ascii="Times New Roman" w:hAnsi="Times New Roman" w:cs="Times New Roman"/>
          <w:sz w:val="24"/>
          <w:szCs w:val="24"/>
        </w:rPr>
        <w:t>ain</w:t>
      </w:r>
      <w:r>
        <w:rPr>
          <w:rFonts w:ascii="Times New Roman" w:hAnsi="Times New Roman" w:cs="Times New Roman"/>
          <w:sz w:val="24"/>
          <w:szCs w:val="24"/>
        </w:rPr>
        <w:t xml:space="preserve">:  pain may radiate from its origin to another site. E.g. angina pectoris radiates from chest to jaw or down to left arm. </w:t>
      </w:r>
      <w:r w:rsidR="0069388A">
        <w:rPr>
          <w:rFonts w:ascii="Times New Roman" w:hAnsi="Times New Roman" w:cs="Times New Roman"/>
          <w:sz w:val="24"/>
          <w:szCs w:val="24"/>
        </w:rPr>
        <w:t>Radiating pain  may be caused because p</w:t>
      </w:r>
      <w:r>
        <w:rPr>
          <w:rFonts w:ascii="Times New Roman" w:hAnsi="Times New Roman" w:cs="Times New Roman"/>
          <w:sz w:val="24"/>
          <w:szCs w:val="24"/>
        </w:rPr>
        <w:t xml:space="preserve">ain </w:t>
      </w:r>
      <w:r w:rsidR="0069388A">
        <w:rPr>
          <w:rFonts w:ascii="Times New Roman" w:hAnsi="Times New Roman" w:cs="Times New Roman"/>
          <w:sz w:val="24"/>
          <w:szCs w:val="24"/>
        </w:rPr>
        <w:t>gets</w:t>
      </w:r>
      <w:r>
        <w:rPr>
          <w:rFonts w:ascii="Times New Roman" w:hAnsi="Times New Roman" w:cs="Times New Roman"/>
          <w:sz w:val="24"/>
          <w:szCs w:val="24"/>
        </w:rPr>
        <w:t xml:space="preserve"> projected along the course of </w:t>
      </w:r>
      <w:r w:rsidR="0069388A">
        <w:rPr>
          <w:rFonts w:ascii="Times New Roman" w:hAnsi="Times New Roman" w:cs="Times New Roman"/>
          <w:sz w:val="24"/>
          <w:szCs w:val="24"/>
        </w:rPr>
        <w:t xml:space="preserve">peripheral </w:t>
      </w:r>
      <w:r>
        <w:rPr>
          <w:rFonts w:ascii="Times New Roman" w:hAnsi="Times New Roman" w:cs="Times New Roman"/>
          <w:sz w:val="24"/>
          <w:szCs w:val="24"/>
        </w:rPr>
        <w:t>nerve</w:t>
      </w:r>
      <w:r w:rsidR="0069388A">
        <w:rPr>
          <w:rFonts w:ascii="Times New Roman" w:hAnsi="Times New Roman" w:cs="Times New Roman"/>
          <w:sz w:val="24"/>
          <w:szCs w:val="24"/>
        </w:rPr>
        <w:t xml:space="preserve"> e.g sciatica </w:t>
      </w:r>
    </w:p>
    <w:p w:rsidR="0069388A" w:rsidRPr="00206000" w:rsidRDefault="00A27D66" w:rsidP="0069388A">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INTENSITY</w:t>
      </w:r>
      <w:r w:rsidR="00A33E1F">
        <w:rPr>
          <w:rFonts w:ascii="Times New Roman" w:hAnsi="Times New Roman" w:cs="Times New Roman"/>
          <w:sz w:val="24"/>
          <w:szCs w:val="24"/>
        </w:rPr>
        <w:t>: - Intensity means how severe the level of pain. It is als</w:t>
      </w:r>
      <w:r w:rsidR="00765322">
        <w:rPr>
          <w:rFonts w:ascii="Times New Roman" w:hAnsi="Times New Roman" w:cs="Times New Roman"/>
          <w:sz w:val="24"/>
          <w:szCs w:val="24"/>
        </w:rPr>
        <w:t>o</w:t>
      </w:r>
      <w:r w:rsidR="00A33E1F">
        <w:rPr>
          <w:rFonts w:ascii="Times New Roman" w:hAnsi="Times New Roman" w:cs="Times New Roman"/>
          <w:sz w:val="24"/>
          <w:szCs w:val="24"/>
        </w:rPr>
        <w:t xml:space="preserve"> very essential part of a</w:t>
      </w:r>
      <w:r w:rsidR="00B66453">
        <w:rPr>
          <w:rFonts w:ascii="Times New Roman" w:hAnsi="Times New Roman" w:cs="Times New Roman"/>
          <w:sz w:val="24"/>
          <w:szCs w:val="24"/>
        </w:rPr>
        <w:t xml:space="preserve">ssessment </w:t>
      </w:r>
      <w:r w:rsidR="00A33E1F">
        <w:rPr>
          <w:rFonts w:ascii="Times New Roman" w:hAnsi="Times New Roman" w:cs="Times New Roman"/>
          <w:sz w:val="24"/>
          <w:szCs w:val="24"/>
        </w:rPr>
        <w:t xml:space="preserve">as it </w:t>
      </w:r>
      <w:r w:rsidR="00765322">
        <w:rPr>
          <w:rFonts w:ascii="Times New Roman" w:hAnsi="Times New Roman" w:cs="Times New Roman"/>
          <w:sz w:val="24"/>
          <w:szCs w:val="24"/>
        </w:rPr>
        <w:t>determines</w:t>
      </w:r>
      <w:r w:rsidR="00A33E1F">
        <w:rPr>
          <w:rFonts w:ascii="Times New Roman" w:hAnsi="Times New Roman" w:cs="Times New Roman"/>
          <w:sz w:val="24"/>
          <w:szCs w:val="24"/>
        </w:rPr>
        <w:t xml:space="preserve"> the treatment strategies and further assessment. It will be also assessed to evaluate the effectiveness of the </w:t>
      </w:r>
      <w:r w:rsidR="00765322">
        <w:rPr>
          <w:rFonts w:ascii="Times New Roman" w:hAnsi="Times New Roman" w:cs="Times New Roman"/>
          <w:sz w:val="24"/>
          <w:szCs w:val="24"/>
        </w:rPr>
        <w:t>measures</w:t>
      </w:r>
      <w:r w:rsidR="00A33E1F">
        <w:rPr>
          <w:rFonts w:ascii="Times New Roman" w:hAnsi="Times New Roman" w:cs="Times New Roman"/>
          <w:sz w:val="24"/>
          <w:szCs w:val="24"/>
        </w:rPr>
        <w:t xml:space="preserve"> that are instituted for pain management. Pain scales are popular</w:t>
      </w:r>
      <w:r w:rsidR="00B66453">
        <w:rPr>
          <w:rFonts w:ascii="Times New Roman" w:hAnsi="Times New Roman" w:cs="Times New Roman"/>
          <w:sz w:val="24"/>
          <w:szCs w:val="24"/>
        </w:rPr>
        <w:t xml:space="preserve"> tool to help </w:t>
      </w:r>
      <w:r w:rsidR="00765322">
        <w:rPr>
          <w:rFonts w:ascii="Times New Roman" w:hAnsi="Times New Roman" w:cs="Times New Roman"/>
          <w:sz w:val="24"/>
          <w:szCs w:val="24"/>
        </w:rPr>
        <w:t>assess</w:t>
      </w:r>
      <w:r w:rsidR="00A33E1F">
        <w:rPr>
          <w:rFonts w:ascii="Times New Roman" w:hAnsi="Times New Roman" w:cs="Times New Roman"/>
          <w:sz w:val="24"/>
          <w:szCs w:val="24"/>
        </w:rPr>
        <w:t xml:space="preserve"> the patient pain</w:t>
      </w:r>
      <w:r w:rsidR="00B66453">
        <w:rPr>
          <w:rFonts w:ascii="Times New Roman" w:hAnsi="Times New Roman" w:cs="Times New Roman"/>
          <w:sz w:val="24"/>
          <w:szCs w:val="24"/>
        </w:rPr>
        <w:t xml:space="preserve"> intensity</w:t>
      </w:r>
      <w:r w:rsidR="00775335">
        <w:rPr>
          <w:rFonts w:ascii="Times New Roman" w:hAnsi="Times New Roman" w:cs="Times New Roman"/>
          <w:sz w:val="24"/>
          <w:szCs w:val="24"/>
        </w:rPr>
        <w:t xml:space="preserve">. </w:t>
      </w:r>
      <w:r w:rsidR="00F82CB5" w:rsidRPr="000856C6">
        <w:rPr>
          <w:rFonts w:ascii="Times New Roman" w:hAnsi="Times New Roman" w:cs="Times New Roman"/>
          <w:b/>
          <w:sz w:val="24"/>
          <w:szCs w:val="24"/>
        </w:rPr>
        <w:t>(Image 2)</w:t>
      </w:r>
      <w:r w:rsidR="002C0864">
        <w:rPr>
          <w:rFonts w:ascii="Times New Roman" w:hAnsi="Times New Roman" w:cs="Times New Roman"/>
          <w:sz w:val="24"/>
          <w:szCs w:val="24"/>
        </w:rPr>
        <w:t xml:space="preserve"> </w:t>
      </w:r>
      <w:r w:rsidR="00775335">
        <w:rPr>
          <w:rFonts w:ascii="Times New Roman" w:hAnsi="Times New Roman" w:cs="Times New Roman"/>
          <w:sz w:val="24"/>
          <w:szCs w:val="24"/>
        </w:rPr>
        <w:t xml:space="preserve">Scales used for measurement of intensity must e adjusted for age &amp; cognitive development of patient. </w:t>
      </w:r>
      <w:r w:rsidR="00A33E1F">
        <w:rPr>
          <w:rFonts w:ascii="Times New Roman" w:hAnsi="Times New Roman" w:cs="Times New Roman"/>
          <w:sz w:val="24"/>
          <w:szCs w:val="24"/>
        </w:rPr>
        <w:t xml:space="preserve">Numeric pain scale are generally used by </w:t>
      </w:r>
      <w:r w:rsidR="00775335">
        <w:rPr>
          <w:rFonts w:ascii="Times New Roman" w:hAnsi="Times New Roman" w:cs="Times New Roman"/>
          <w:sz w:val="24"/>
          <w:szCs w:val="24"/>
        </w:rPr>
        <w:t>adults</w:t>
      </w:r>
      <w:r w:rsidR="00A33E1F">
        <w:rPr>
          <w:rFonts w:ascii="Times New Roman" w:hAnsi="Times New Roman" w:cs="Times New Roman"/>
          <w:sz w:val="24"/>
          <w:szCs w:val="24"/>
        </w:rPr>
        <w:t xml:space="preserve"> patients who are alert and verbal. Other scales are </w:t>
      </w:r>
      <w:r w:rsidR="00775335">
        <w:rPr>
          <w:rFonts w:ascii="Times New Roman" w:hAnsi="Times New Roman" w:cs="Times New Roman"/>
          <w:sz w:val="24"/>
          <w:szCs w:val="24"/>
        </w:rPr>
        <w:t>verbal descriptors scales</w:t>
      </w:r>
      <w:r w:rsidR="00FF27DE">
        <w:rPr>
          <w:rFonts w:ascii="Times New Roman" w:hAnsi="Times New Roman" w:cs="Times New Roman"/>
          <w:sz w:val="24"/>
          <w:szCs w:val="24"/>
        </w:rPr>
        <w:t xml:space="preserve"> or visual analogue scale. </w:t>
      </w:r>
      <w:r w:rsidR="007A1AF8">
        <w:rPr>
          <w:rFonts w:ascii="Times New Roman" w:hAnsi="Times New Roman" w:cs="Times New Roman"/>
          <w:sz w:val="24"/>
          <w:szCs w:val="24"/>
        </w:rPr>
        <w:t>For nonverbal comatose patients observational tools should be used to detect behavior</w:t>
      </w:r>
      <w:r w:rsidR="00206000">
        <w:rPr>
          <w:rFonts w:ascii="Times New Roman" w:hAnsi="Times New Roman" w:cs="Times New Roman"/>
          <w:sz w:val="24"/>
          <w:szCs w:val="24"/>
        </w:rPr>
        <w:t>s</w:t>
      </w:r>
      <w:r w:rsidR="007A1AF8">
        <w:rPr>
          <w:rFonts w:ascii="Times New Roman" w:hAnsi="Times New Roman" w:cs="Times New Roman"/>
          <w:sz w:val="24"/>
          <w:szCs w:val="24"/>
        </w:rPr>
        <w:t xml:space="preserve"> that are associated with pain. </w:t>
      </w:r>
    </w:p>
    <w:p w:rsidR="00206000" w:rsidRPr="00206000" w:rsidRDefault="00A27D66" w:rsidP="0069388A">
      <w:pPr>
        <w:pStyle w:val="ListParagraph"/>
        <w:numPr>
          <w:ilvl w:val="1"/>
          <w:numId w:val="10"/>
        </w:numPr>
        <w:rPr>
          <w:rFonts w:ascii="Times New Roman" w:hAnsi="Times New Roman" w:cs="Times New Roman"/>
          <w:b/>
          <w:sz w:val="28"/>
          <w:szCs w:val="24"/>
        </w:rPr>
      </w:pPr>
      <w:r>
        <w:rPr>
          <w:rFonts w:ascii="Times New Roman" w:hAnsi="Times New Roman" w:cs="Times New Roman"/>
          <w:color w:val="0070C0"/>
          <w:sz w:val="24"/>
          <w:szCs w:val="24"/>
        </w:rPr>
        <w:t>QUALITY</w:t>
      </w:r>
      <w:r w:rsidR="00206000" w:rsidRPr="00206000">
        <w:rPr>
          <w:rFonts w:ascii="Times New Roman" w:hAnsi="Times New Roman" w:cs="Times New Roman"/>
          <w:b/>
          <w:sz w:val="28"/>
          <w:szCs w:val="24"/>
        </w:rPr>
        <w:t>:</w:t>
      </w:r>
      <w:r w:rsidR="00206000">
        <w:rPr>
          <w:rFonts w:ascii="Times New Roman" w:hAnsi="Times New Roman" w:cs="Times New Roman"/>
          <w:b/>
          <w:sz w:val="28"/>
          <w:szCs w:val="24"/>
        </w:rPr>
        <w:t xml:space="preserve"> - </w:t>
      </w:r>
      <w:r w:rsidR="00206000">
        <w:rPr>
          <w:rFonts w:ascii="Times New Roman" w:hAnsi="Times New Roman" w:cs="Times New Roman"/>
          <w:sz w:val="24"/>
          <w:szCs w:val="24"/>
        </w:rPr>
        <w:t xml:space="preserve">pain quality refers to the nature or characteristic of pain. E.g. patient with neuropathic pain typically describes it as burning, numbing, shooting, stabbing and itchy sensation. Noiceptive (somatic or visceral) pain may be described as sharp, aching, throbbing and cramping. </w:t>
      </w:r>
    </w:p>
    <w:p w:rsidR="00206000" w:rsidRPr="00CA749F" w:rsidRDefault="00E46F30" w:rsidP="0069388A">
      <w:pPr>
        <w:pStyle w:val="ListParagraph"/>
        <w:numPr>
          <w:ilvl w:val="1"/>
          <w:numId w:val="10"/>
        </w:numPr>
        <w:rPr>
          <w:rFonts w:ascii="Times New Roman" w:hAnsi="Times New Roman" w:cs="Times New Roman"/>
          <w:b/>
          <w:sz w:val="28"/>
          <w:szCs w:val="24"/>
        </w:rPr>
      </w:pPr>
      <w:r w:rsidRPr="00E46F30">
        <w:rPr>
          <w:rFonts w:ascii="Times New Roman" w:hAnsi="Times New Roman" w:cs="Times New Roman"/>
          <w:color w:val="0070C0"/>
          <w:sz w:val="24"/>
          <w:szCs w:val="24"/>
        </w:rPr>
        <w:t xml:space="preserve">ACCOMPANYING </w:t>
      </w:r>
      <w:r w:rsidR="00A27D66" w:rsidRPr="0076128A">
        <w:rPr>
          <w:rFonts w:ascii="Times New Roman" w:hAnsi="Times New Roman" w:cs="Times New Roman"/>
          <w:color w:val="0070C0"/>
          <w:sz w:val="24"/>
          <w:szCs w:val="24"/>
        </w:rPr>
        <w:t xml:space="preserve"> SYMPTOMS</w:t>
      </w:r>
      <w:r w:rsidR="00206000" w:rsidRPr="0076128A">
        <w:rPr>
          <w:rFonts w:ascii="Times New Roman" w:hAnsi="Times New Roman" w:cs="Times New Roman"/>
          <w:color w:val="0070C0"/>
          <w:sz w:val="24"/>
          <w:szCs w:val="24"/>
        </w:rPr>
        <w:t>:</w:t>
      </w:r>
      <w:r w:rsidR="00206000">
        <w:rPr>
          <w:rFonts w:ascii="Times New Roman" w:hAnsi="Times New Roman" w:cs="Times New Roman"/>
          <w:sz w:val="24"/>
          <w:szCs w:val="24"/>
        </w:rPr>
        <w:t xml:space="preserve"> - Patient in pain may experience anxiety, fatigue and depression. These elements in turn may also exacerbate pain. Information about activities or situations which exacerbate or alleviate pain should be collected e.g</w:t>
      </w:r>
      <w:r w:rsidR="0076128A">
        <w:rPr>
          <w:rFonts w:ascii="Times New Roman" w:hAnsi="Times New Roman" w:cs="Times New Roman"/>
          <w:sz w:val="24"/>
          <w:szCs w:val="24"/>
        </w:rPr>
        <w:t>.</w:t>
      </w:r>
      <w:r w:rsidR="00206000">
        <w:rPr>
          <w:rFonts w:ascii="Times New Roman" w:hAnsi="Times New Roman" w:cs="Times New Roman"/>
          <w:sz w:val="24"/>
          <w:szCs w:val="24"/>
        </w:rPr>
        <w:t xml:space="preserve"> activities may exacerbate muscle pain and rest may decrease the </w:t>
      </w:r>
      <w:r w:rsidR="0076128A">
        <w:rPr>
          <w:rFonts w:ascii="Times New Roman" w:hAnsi="Times New Roman" w:cs="Times New Roman"/>
          <w:sz w:val="24"/>
          <w:szCs w:val="24"/>
        </w:rPr>
        <w:t xml:space="preserve">pain. </w:t>
      </w:r>
    </w:p>
    <w:p w:rsidR="00A27D66" w:rsidRDefault="00A27D66" w:rsidP="00A27D66">
      <w:pPr>
        <w:ind w:left="720"/>
        <w:rPr>
          <w:rFonts w:ascii="Times New Roman" w:hAnsi="Times New Roman" w:cs="Times New Roman"/>
          <w:b/>
          <w:color w:val="FF0000"/>
          <w:sz w:val="28"/>
          <w:szCs w:val="24"/>
        </w:rPr>
      </w:pPr>
      <w:r w:rsidRPr="0076128A">
        <w:rPr>
          <w:rFonts w:ascii="Times New Roman" w:hAnsi="Times New Roman" w:cs="Times New Roman"/>
          <w:b/>
          <w:color w:val="FF0000"/>
          <w:sz w:val="28"/>
          <w:szCs w:val="24"/>
        </w:rPr>
        <w:t>OBJECTIVE ASSESSMENT</w:t>
      </w:r>
    </w:p>
    <w:p w:rsidR="00A27D66" w:rsidRPr="00AC535B" w:rsidRDefault="00A27D66"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Besides the patients self report of pain, observation of behavioral and physiological indicators makes the pain assessment complete and more informative.  </w:t>
      </w:r>
    </w:p>
    <w:p w:rsidR="00A27D66" w:rsidRPr="00AC535B" w:rsidRDefault="00E46F30"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Nurse should always give more priority to subjective assessment and collect the data skillfully from patient before proceeding to objective assessment. Though objective assessment yields essential information but inadequate subjective assessment may result in poor objective assessment. </w:t>
      </w:r>
    </w:p>
    <w:p w:rsidR="00A27D66" w:rsidRPr="00AC535B" w:rsidRDefault="00A27D66"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There are various behavioral indicators that may be associated with pain. </w:t>
      </w:r>
      <w:r w:rsidRPr="000856C6">
        <w:rPr>
          <w:rFonts w:ascii="Times New Roman" w:hAnsi="Times New Roman" w:cs="Times New Roman"/>
          <w:b/>
          <w:sz w:val="24"/>
          <w:szCs w:val="24"/>
        </w:rPr>
        <w:t>(Table 1)</w:t>
      </w:r>
    </w:p>
    <w:p w:rsidR="00A27D66" w:rsidRPr="00DF613B" w:rsidRDefault="00A27D66" w:rsidP="00A27D66">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FACIAL EXPRESSION</w:t>
      </w:r>
      <w:r>
        <w:rPr>
          <w:rFonts w:ascii="Times New Roman" w:hAnsi="Times New Roman" w:cs="Times New Roman"/>
          <w:sz w:val="24"/>
          <w:szCs w:val="24"/>
        </w:rPr>
        <w:t xml:space="preserve">: - brow lowering, orbit tightening, leavtor contraction and eyelid closing have been associated with pain. The presence of first three indicates moderate pain whereas presence of all four facial movements may suggest severe </w:t>
      </w:r>
      <w:r>
        <w:rPr>
          <w:rFonts w:ascii="Times New Roman" w:hAnsi="Times New Roman" w:cs="Times New Roman"/>
          <w:sz w:val="24"/>
          <w:szCs w:val="24"/>
        </w:rPr>
        <w:lastRenderedPageBreak/>
        <w:t xml:space="preserve">pain. Higher pain intensity is associated with increased number of facial movements. Facial expression of grimacing is an indicator often associated with pain. </w:t>
      </w:r>
    </w:p>
    <w:p w:rsidR="00A27D66" w:rsidRPr="008A7389" w:rsidRDefault="00A27D66" w:rsidP="00A27D66">
      <w:pPr>
        <w:pStyle w:val="ListParagraph"/>
        <w:numPr>
          <w:ilvl w:val="1"/>
          <w:numId w:val="11"/>
        </w:numPr>
        <w:rPr>
          <w:rFonts w:ascii="Times New Roman" w:hAnsi="Times New Roman" w:cs="Times New Roman"/>
          <w:b/>
          <w:color w:val="FF0000"/>
          <w:sz w:val="28"/>
          <w:szCs w:val="24"/>
        </w:rPr>
      </w:pPr>
      <w:r w:rsidRPr="00A27D66">
        <w:rPr>
          <w:rFonts w:ascii="Times New Roman" w:hAnsi="Times New Roman" w:cs="Times New Roman"/>
          <w:color w:val="0070C0"/>
          <w:sz w:val="24"/>
          <w:szCs w:val="24"/>
        </w:rPr>
        <w:t>BODY MOVEMENTS</w:t>
      </w:r>
      <w:r w:rsidRPr="00A27D66">
        <w:rPr>
          <w:rFonts w:ascii="Times New Roman" w:hAnsi="Times New Roman" w:cs="Times New Roman"/>
          <w:sz w:val="24"/>
          <w:szCs w:val="24"/>
        </w:rPr>
        <w:t xml:space="preserve">: - body movements can be used by critically ill patients to communicate their pain. Being immobile, moving slowly or with caution, touching </w:t>
      </w:r>
      <w:r>
        <w:rPr>
          <w:rFonts w:ascii="Times New Roman" w:hAnsi="Times New Roman" w:cs="Times New Roman"/>
          <w:sz w:val="24"/>
          <w:szCs w:val="24"/>
        </w:rPr>
        <w:t>the pain site or tubes are associated with critically ill patients self report of pain. Restlessness is often identified as body movement associated with pain</w:t>
      </w:r>
    </w:p>
    <w:p w:rsidR="00823D9F" w:rsidRDefault="00CA749F" w:rsidP="0076128A">
      <w:pPr>
        <w:ind w:left="720"/>
      </w:pPr>
      <w:r w:rsidRPr="00CA749F">
        <w:rPr>
          <w:rFonts w:ascii="Times New Roman" w:hAnsi="Times New Roman" w:cs="Times New Roman"/>
          <w:b/>
          <w:sz w:val="24"/>
          <w:szCs w:val="24"/>
        </w:rPr>
        <w:t>Image 2. Pain intensity scales</w:t>
      </w:r>
      <w:r w:rsidR="00823D9F" w:rsidRPr="00823D9F">
        <w:t xml:space="preserve"> </w:t>
      </w:r>
      <w:r w:rsidR="00823D9F">
        <w:rPr>
          <w:noProof/>
        </w:rPr>
        <w:drawing>
          <wp:inline distT="0" distB="0" distL="0" distR="0">
            <wp:extent cx="5550878" cy="2807746"/>
            <wp:effectExtent l="19050" t="0" r="0" b="0"/>
            <wp:docPr id="8" name="Picture 8" descr="https://www.painbc.ca/sites/default/files/inline-images/Simple%20Descriptive%20Pain%20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inbc.ca/sites/default/files/inline-images/Simple%20Descriptive%20Pain%20Scale.png"/>
                    <pic:cNvPicPr>
                      <a:picLocks noChangeAspect="1" noChangeArrowheads="1"/>
                    </pic:cNvPicPr>
                  </pic:nvPicPr>
                  <pic:blipFill>
                    <a:blip r:embed="rId8" cstate="print"/>
                    <a:srcRect/>
                    <a:stretch>
                      <a:fillRect/>
                    </a:stretch>
                  </pic:blipFill>
                  <pic:spPr bwMode="auto">
                    <a:xfrm>
                      <a:off x="0" y="0"/>
                      <a:ext cx="5563046" cy="2813901"/>
                    </a:xfrm>
                    <a:prstGeom prst="rect">
                      <a:avLst/>
                    </a:prstGeom>
                    <a:noFill/>
                    <a:ln w="9525">
                      <a:noFill/>
                      <a:miter lim="800000"/>
                      <a:headEnd/>
                      <a:tailEnd/>
                    </a:ln>
                  </pic:spPr>
                </pic:pic>
              </a:graphicData>
            </a:graphic>
          </wp:inline>
        </w:drawing>
      </w:r>
    </w:p>
    <w:p w:rsidR="00A27D66" w:rsidRDefault="00A27D66" w:rsidP="0076128A">
      <w:pPr>
        <w:ind w:left="720"/>
      </w:pPr>
    </w:p>
    <w:p w:rsidR="00823D9F" w:rsidRDefault="00823D9F" w:rsidP="0076128A">
      <w:pPr>
        <w:ind w:left="720"/>
        <w:rPr>
          <w:rFonts w:ascii="Times New Roman" w:hAnsi="Times New Roman" w:cs="Times New Roman"/>
          <w:b/>
          <w:color w:val="FF0000"/>
          <w:sz w:val="28"/>
          <w:szCs w:val="24"/>
        </w:rPr>
      </w:pPr>
      <w:r>
        <w:rPr>
          <w:noProof/>
        </w:rPr>
        <w:drawing>
          <wp:inline distT="0" distB="0" distL="0" distR="0">
            <wp:extent cx="5121835" cy="1226372"/>
            <wp:effectExtent l="19050" t="0" r="2615" b="0"/>
            <wp:docPr id="11" name="Picture 11" descr="Home - Wong-Baker FACE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 - Wong-Baker FACES Foundation"/>
                    <pic:cNvPicPr>
                      <a:picLocks noChangeAspect="1" noChangeArrowheads="1"/>
                    </pic:cNvPicPr>
                  </pic:nvPicPr>
                  <pic:blipFill>
                    <a:blip r:embed="rId9" cstate="print"/>
                    <a:srcRect/>
                    <a:stretch>
                      <a:fillRect/>
                    </a:stretch>
                  </pic:blipFill>
                  <pic:spPr bwMode="auto">
                    <a:xfrm>
                      <a:off x="0" y="0"/>
                      <a:ext cx="5131343" cy="1228649"/>
                    </a:xfrm>
                    <a:prstGeom prst="rect">
                      <a:avLst/>
                    </a:prstGeom>
                    <a:noFill/>
                    <a:ln w="9525">
                      <a:noFill/>
                      <a:miter lim="800000"/>
                      <a:headEnd/>
                      <a:tailEnd/>
                    </a:ln>
                  </pic:spPr>
                </pic:pic>
              </a:graphicData>
            </a:graphic>
          </wp:inline>
        </w:drawing>
      </w:r>
    </w:p>
    <w:p w:rsidR="00823D9F" w:rsidRDefault="00823D9F" w:rsidP="0076128A">
      <w:pPr>
        <w:ind w:left="720"/>
        <w:rPr>
          <w:rFonts w:ascii="Times New Roman" w:hAnsi="Times New Roman" w:cs="Times New Roman"/>
          <w:b/>
          <w:color w:val="FF0000"/>
          <w:sz w:val="28"/>
          <w:szCs w:val="24"/>
        </w:rPr>
      </w:pPr>
    </w:p>
    <w:p w:rsidR="008A7389"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MUSCULAR TENSION</w:t>
      </w:r>
      <w:r w:rsidR="008A7389">
        <w:rPr>
          <w:rFonts w:ascii="Times New Roman" w:hAnsi="Times New Roman" w:cs="Times New Roman"/>
          <w:sz w:val="24"/>
          <w:szCs w:val="24"/>
        </w:rPr>
        <w:t xml:space="preserve">: - it is another potential </w:t>
      </w:r>
      <w:r w:rsidR="00AC7A04">
        <w:rPr>
          <w:rFonts w:ascii="Times New Roman" w:hAnsi="Times New Roman" w:cs="Times New Roman"/>
          <w:sz w:val="24"/>
          <w:szCs w:val="24"/>
        </w:rPr>
        <w:t>behavioral</w:t>
      </w:r>
      <w:r w:rsidR="008A7389">
        <w:rPr>
          <w:rFonts w:ascii="Times New Roman" w:hAnsi="Times New Roman" w:cs="Times New Roman"/>
          <w:sz w:val="24"/>
          <w:szCs w:val="24"/>
        </w:rPr>
        <w:t xml:space="preserve"> pain indicator where patient is tense, rigid, spastic and resistive to being turned</w:t>
      </w:r>
    </w:p>
    <w:p w:rsidR="00CC1458"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COMPLIANCE WITH VENTILATOR</w:t>
      </w:r>
      <w:r w:rsidR="00CC1458">
        <w:rPr>
          <w:rFonts w:ascii="Times New Roman" w:hAnsi="Times New Roman" w:cs="Times New Roman"/>
          <w:sz w:val="24"/>
          <w:szCs w:val="24"/>
        </w:rPr>
        <w:t xml:space="preserve">: - Although this indicator is widely used for sedation assessment, it is considered as potential indicator of pain in intubated patients. Patient experiencing pain may cough into endotracheal tube and trigger alarms by blocking ventilation. </w:t>
      </w:r>
    </w:p>
    <w:p w:rsidR="00CC1458"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lastRenderedPageBreak/>
        <w:t>SOUNDS AND VOCALIZATION</w:t>
      </w:r>
      <w:r w:rsidR="00CC1458">
        <w:rPr>
          <w:rFonts w:ascii="Times New Roman" w:hAnsi="Times New Roman" w:cs="Times New Roman"/>
          <w:sz w:val="24"/>
          <w:szCs w:val="24"/>
        </w:rPr>
        <w:t xml:space="preserve">: - patient’s sounds and vocalizations may be used to assess pain in critically ill extubated patients. Pain related vocalization include sighing, groaning, moaning, crying or sobbing. </w:t>
      </w:r>
    </w:p>
    <w:p w:rsidR="00CC1458" w:rsidRPr="00DA7CED" w:rsidRDefault="00CC1458" w:rsidP="00CC1458">
      <w:pPr>
        <w:pStyle w:val="ListParagraph"/>
        <w:numPr>
          <w:ilvl w:val="0"/>
          <w:numId w:val="11"/>
        </w:numPr>
        <w:rPr>
          <w:rFonts w:ascii="Times New Roman" w:hAnsi="Times New Roman" w:cs="Times New Roman"/>
          <w:b/>
          <w:sz w:val="28"/>
          <w:szCs w:val="24"/>
        </w:rPr>
      </w:pPr>
      <w:r w:rsidRPr="00CC1458">
        <w:rPr>
          <w:rFonts w:ascii="Times New Roman" w:hAnsi="Times New Roman" w:cs="Times New Roman"/>
          <w:sz w:val="24"/>
          <w:szCs w:val="24"/>
        </w:rPr>
        <w:t>Physiological indicators such as increased mean arterial pressure and increased HR are associated with acute pain caused by noiceptive procedures in critically ill unconscious patients</w:t>
      </w:r>
      <w:r w:rsidR="00732C2B">
        <w:rPr>
          <w:rFonts w:ascii="Times New Roman" w:hAnsi="Times New Roman" w:cs="Times New Roman"/>
          <w:sz w:val="24"/>
          <w:szCs w:val="24"/>
        </w:rPr>
        <w:t xml:space="preserve">. Physiological indicators are observed when sympathetic </w:t>
      </w:r>
      <w:r w:rsidR="00765322">
        <w:rPr>
          <w:rFonts w:ascii="Times New Roman" w:hAnsi="Times New Roman" w:cs="Times New Roman"/>
          <w:sz w:val="24"/>
          <w:szCs w:val="24"/>
        </w:rPr>
        <w:t>nervous</w:t>
      </w:r>
      <w:r w:rsidR="00732C2B">
        <w:rPr>
          <w:rFonts w:ascii="Times New Roman" w:hAnsi="Times New Roman" w:cs="Times New Roman"/>
          <w:sz w:val="24"/>
          <w:szCs w:val="24"/>
        </w:rPr>
        <w:t xml:space="preserve"> system is activated during biological stress response. The vital signs and other parameters monitored in critical care unit can be useful tool to assess the pain of critically ill. </w:t>
      </w:r>
      <w:r w:rsidR="002331E2">
        <w:rPr>
          <w:rFonts w:ascii="Times New Roman" w:hAnsi="Times New Roman" w:cs="Times New Roman"/>
          <w:sz w:val="24"/>
          <w:szCs w:val="24"/>
        </w:rPr>
        <w:t>Some of these observable indicators were included in tools developed and validated for clinical use in critical care are: Pain assessment and Intervention Notation, Behavioral Pain scale</w:t>
      </w:r>
      <w:r w:rsidR="00E46F30">
        <w:rPr>
          <w:rFonts w:ascii="Times New Roman" w:hAnsi="Times New Roman" w:cs="Times New Roman"/>
          <w:sz w:val="24"/>
          <w:szCs w:val="24"/>
        </w:rPr>
        <w:t>, PACU Behavioral Pain Rating Scale</w:t>
      </w:r>
      <w:r w:rsidR="002331E2">
        <w:rPr>
          <w:rFonts w:ascii="Times New Roman" w:hAnsi="Times New Roman" w:cs="Times New Roman"/>
          <w:sz w:val="24"/>
          <w:szCs w:val="24"/>
        </w:rPr>
        <w:t xml:space="preserve"> and Critical Care Pain Observation Tool</w:t>
      </w:r>
      <w:r w:rsidR="00AC7A04">
        <w:rPr>
          <w:rFonts w:ascii="Times New Roman" w:hAnsi="Times New Roman" w:cs="Times New Roman"/>
          <w:sz w:val="24"/>
          <w:szCs w:val="24"/>
        </w:rPr>
        <w:t xml:space="preserve"> </w:t>
      </w:r>
      <w:r w:rsidR="00C00F86">
        <w:rPr>
          <w:rFonts w:ascii="Times New Roman" w:hAnsi="Times New Roman" w:cs="Times New Roman"/>
          <w:b/>
          <w:sz w:val="24"/>
          <w:szCs w:val="24"/>
        </w:rPr>
        <w:t>(Table</w:t>
      </w:r>
      <w:r w:rsidR="000856C6">
        <w:rPr>
          <w:rFonts w:ascii="Times New Roman" w:hAnsi="Times New Roman" w:cs="Times New Roman"/>
          <w:b/>
          <w:sz w:val="24"/>
          <w:szCs w:val="24"/>
        </w:rPr>
        <w:t xml:space="preserve"> 2</w:t>
      </w:r>
      <w:r w:rsidR="00AC7A04" w:rsidRPr="000856C6">
        <w:rPr>
          <w:rFonts w:ascii="Times New Roman" w:hAnsi="Times New Roman" w:cs="Times New Roman"/>
          <w:b/>
          <w:sz w:val="24"/>
          <w:szCs w:val="24"/>
        </w:rPr>
        <w:t>)</w:t>
      </w:r>
      <w:r w:rsidR="002331E2" w:rsidRPr="000856C6">
        <w:rPr>
          <w:rFonts w:ascii="Times New Roman" w:hAnsi="Times New Roman" w:cs="Times New Roman"/>
          <w:b/>
          <w:sz w:val="24"/>
          <w:szCs w:val="24"/>
        </w:rPr>
        <w:t xml:space="preserve">. </w:t>
      </w:r>
      <w:r w:rsidR="002331E2">
        <w:rPr>
          <w:rFonts w:ascii="Times New Roman" w:hAnsi="Times New Roman" w:cs="Times New Roman"/>
          <w:sz w:val="24"/>
          <w:szCs w:val="24"/>
        </w:rPr>
        <w:t xml:space="preserve">Although these tools have limitations, they may help in assessing pain in critical care especially uncommunicative patients. </w:t>
      </w:r>
    </w:p>
    <w:p w:rsidR="00DA7CED" w:rsidRPr="00C00F86" w:rsidRDefault="00DA7CED" w:rsidP="00DA7CED">
      <w:pPr>
        <w:pStyle w:val="ListParagraph"/>
        <w:numPr>
          <w:ilvl w:val="0"/>
          <w:numId w:val="11"/>
        </w:numPr>
        <w:rPr>
          <w:rFonts w:ascii="Times New Roman" w:hAnsi="Times New Roman" w:cs="Times New Roman"/>
          <w:b/>
          <w:sz w:val="28"/>
          <w:szCs w:val="24"/>
        </w:rPr>
      </w:pPr>
      <w:r>
        <w:rPr>
          <w:rFonts w:ascii="Times New Roman" w:hAnsi="Times New Roman" w:cs="Times New Roman"/>
          <w:sz w:val="24"/>
          <w:szCs w:val="24"/>
        </w:rPr>
        <w:t xml:space="preserve">Complete pain assessment including subjective and objective component is very essential to ensure </w:t>
      </w:r>
      <w:r w:rsidR="00E46F30">
        <w:rPr>
          <w:rFonts w:ascii="Times New Roman" w:hAnsi="Times New Roman" w:cs="Times New Roman"/>
          <w:sz w:val="24"/>
          <w:szCs w:val="24"/>
        </w:rPr>
        <w:t>adequate and best possible management of pain</w:t>
      </w:r>
      <w:r>
        <w:rPr>
          <w:rFonts w:ascii="Times New Roman" w:hAnsi="Times New Roman" w:cs="Times New Roman"/>
          <w:sz w:val="24"/>
          <w:szCs w:val="24"/>
        </w:rPr>
        <w:t xml:space="preserve">. </w:t>
      </w:r>
    </w:p>
    <w:p w:rsidR="00DA7CED" w:rsidRPr="00242DDD" w:rsidRDefault="00DA7CED" w:rsidP="00DA7CED">
      <w:pPr>
        <w:pStyle w:val="ListParagraph"/>
        <w:ind w:left="0"/>
        <w:rPr>
          <w:rFonts w:ascii="Times New Roman" w:hAnsi="Times New Roman" w:cs="Times New Roman"/>
          <w:b/>
          <w:sz w:val="28"/>
          <w:szCs w:val="24"/>
        </w:rPr>
      </w:pPr>
    </w:p>
    <w:p w:rsidR="0075310E" w:rsidRPr="00B2705A" w:rsidRDefault="0075310E" w:rsidP="0075310E">
      <w:pPr>
        <w:pStyle w:val="ListParagraph"/>
        <w:ind w:left="360"/>
        <w:rPr>
          <w:rFonts w:ascii="Times New Roman" w:hAnsi="Times New Roman" w:cs="Times New Roman"/>
          <w:b/>
          <w:sz w:val="24"/>
          <w:szCs w:val="24"/>
        </w:rPr>
      </w:pPr>
      <w:r w:rsidRPr="00B2705A">
        <w:rPr>
          <w:rFonts w:ascii="Times New Roman" w:hAnsi="Times New Roman" w:cs="Times New Roman"/>
          <w:b/>
          <w:sz w:val="24"/>
          <w:szCs w:val="24"/>
        </w:rPr>
        <w:t>Table 1</w:t>
      </w:r>
      <w:r w:rsidR="00930CD1" w:rsidRPr="00B2705A">
        <w:rPr>
          <w:rFonts w:ascii="Times New Roman" w:hAnsi="Times New Roman" w:cs="Times New Roman"/>
          <w:b/>
          <w:sz w:val="24"/>
          <w:szCs w:val="24"/>
        </w:rPr>
        <w:t>: Behavioral</w:t>
      </w:r>
      <w:r w:rsidRPr="00B2705A">
        <w:rPr>
          <w:rFonts w:ascii="Times New Roman" w:hAnsi="Times New Roman" w:cs="Times New Roman"/>
          <w:b/>
          <w:sz w:val="24"/>
          <w:szCs w:val="24"/>
        </w:rPr>
        <w:t xml:space="preserve"> and physiologic indicator for pai</w:t>
      </w:r>
      <w:r w:rsidR="00930CD1" w:rsidRPr="00B2705A">
        <w:rPr>
          <w:rFonts w:ascii="Times New Roman" w:hAnsi="Times New Roman" w:cs="Times New Roman"/>
          <w:b/>
          <w:sz w:val="24"/>
          <w:szCs w:val="24"/>
        </w:rPr>
        <w:t>n</w:t>
      </w:r>
      <w:r w:rsidRPr="00B2705A">
        <w:rPr>
          <w:rFonts w:ascii="Times New Roman" w:hAnsi="Times New Roman" w:cs="Times New Roman"/>
          <w:b/>
          <w:sz w:val="24"/>
          <w:szCs w:val="24"/>
        </w:rPr>
        <w:t xml:space="preserve"> assessment </w:t>
      </w:r>
    </w:p>
    <w:p w:rsidR="00930CD1" w:rsidRDefault="00930CD1" w:rsidP="0075310E">
      <w:pPr>
        <w:pStyle w:val="ListParagraph"/>
        <w:ind w:left="360"/>
        <w:rPr>
          <w:rFonts w:ascii="Times New Roman" w:hAnsi="Times New Roman" w:cs="Times New Roman"/>
          <w:sz w:val="24"/>
          <w:szCs w:val="24"/>
        </w:rPr>
      </w:pPr>
    </w:p>
    <w:tbl>
      <w:tblPr>
        <w:tblStyle w:val="TableGrid"/>
        <w:tblW w:w="0" w:type="auto"/>
        <w:jc w:val="center"/>
        <w:tblLook w:val="04A0"/>
      </w:tblPr>
      <w:tblGrid>
        <w:gridCol w:w="738"/>
        <w:gridCol w:w="2340"/>
        <w:gridCol w:w="6498"/>
      </w:tblGrid>
      <w:tr w:rsidR="0075310E" w:rsidRPr="006C52E4" w:rsidTr="006C52E4">
        <w:trPr>
          <w:jc w:val="center"/>
        </w:trPr>
        <w:tc>
          <w:tcPr>
            <w:tcW w:w="738" w:type="dxa"/>
          </w:tcPr>
          <w:p w:rsidR="0075310E" w:rsidRPr="006C52E4" w:rsidRDefault="0075310E"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Sr. no</w:t>
            </w:r>
          </w:p>
        </w:tc>
        <w:tc>
          <w:tcPr>
            <w:tcW w:w="2340" w:type="dxa"/>
          </w:tcPr>
          <w:p w:rsidR="0075310E" w:rsidRPr="006C52E4" w:rsidRDefault="0075310E"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Indicator for pain assessment</w:t>
            </w:r>
          </w:p>
        </w:tc>
        <w:tc>
          <w:tcPr>
            <w:tcW w:w="6498" w:type="dxa"/>
          </w:tcPr>
          <w:p w:rsidR="0075310E" w:rsidRPr="006C52E4" w:rsidRDefault="00930CD1"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Description</w:t>
            </w:r>
          </w:p>
        </w:tc>
      </w:tr>
      <w:tr w:rsidR="00930CD1" w:rsidRPr="0075310E" w:rsidTr="006C52E4">
        <w:trPr>
          <w:jc w:val="center"/>
        </w:trPr>
        <w:tc>
          <w:tcPr>
            <w:tcW w:w="73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8838" w:type="dxa"/>
            <w:gridSpan w:val="2"/>
          </w:tcPr>
          <w:p w:rsidR="00930CD1" w:rsidRPr="00F4620B" w:rsidRDefault="00930CD1" w:rsidP="006C52E4">
            <w:pPr>
              <w:pStyle w:val="ListParagraph"/>
              <w:ind w:left="0"/>
              <w:jc w:val="center"/>
              <w:rPr>
                <w:rFonts w:ascii="Times New Roman" w:hAnsi="Times New Roman" w:cs="Times New Roman"/>
                <w:b/>
                <w:sz w:val="24"/>
                <w:szCs w:val="24"/>
              </w:rPr>
            </w:pPr>
            <w:r w:rsidRPr="00F4620B">
              <w:rPr>
                <w:rFonts w:ascii="Times New Roman" w:hAnsi="Times New Roman" w:cs="Times New Roman"/>
                <w:b/>
                <w:sz w:val="24"/>
                <w:szCs w:val="24"/>
              </w:rPr>
              <w:t>Behavioral</w:t>
            </w:r>
          </w:p>
        </w:tc>
      </w:tr>
      <w:tr w:rsidR="0075310E" w:rsidRPr="0075310E" w:rsidTr="006C52E4">
        <w:trPr>
          <w:jc w:val="center"/>
        </w:trPr>
        <w:tc>
          <w:tcPr>
            <w:tcW w:w="73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Facial expression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Grimacing, frowning, wincing, yes squeezed, teeth clenched, wrinkled brow, teary/crying</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Body movement</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Immobile, slow/cautious movements, touching the pain sites or tubes, seeking attention though movements, restlessness</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Muscular tension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Rigid, tense, stiff, splinting</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Compliance with ventilator</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Coughing, turning alarms, fighting the ventilator</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Sound and vocalization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Groaning, maoning, sighing, sobbing, grunting</w:t>
            </w:r>
          </w:p>
        </w:tc>
      </w:tr>
      <w:tr w:rsidR="00930CD1" w:rsidRPr="0075310E" w:rsidTr="006C52E4">
        <w:trPr>
          <w:jc w:val="center"/>
        </w:trPr>
        <w:tc>
          <w:tcPr>
            <w:tcW w:w="73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c>
          <w:tcPr>
            <w:tcW w:w="8838" w:type="dxa"/>
            <w:gridSpan w:val="2"/>
          </w:tcPr>
          <w:p w:rsidR="00930CD1" w:rsidRPr="00F4620B" w:rsidRDefault="00930CD1" w:rsidP="006C52E4">
            <w:pPr>
              <w:pStyle w:val="ListParagraph"/>
              <w:ind w:left="0"/>
              <w:jc w:val="center"/>
              <w:rPr>
                <w:rFonts w:ascii="Times New Roman" w:hAnsi="Times New Roman" w:cs="Times New Roman"/>
                <w:b/>
                <w:sz w:val="24"/>
                <w:szCs w:val="24"/>
              </w:rPr>
            </w:pPr>
            <w:r w:rsidRPr="00F4620B">
              <w:rPr>
                <w:rFonts w:ascii="Times New Roman" w:hAnsi="Times New Roman" w:cs="Times New Roman"/>
                <w:b/>
                <w:sz w:val="24"/>
                <w:szCs w:val="24"/>
              </w:rPr>
              <w:t>Physiologic</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Heart rate</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Blood pressure</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Respiratory status</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 rate, decrease depth</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SpO2</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End tidal CO2</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Pallor</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Skin</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Perspiration</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General</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Pupil</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Dila</w:t>
            </w:r>
            <w:r w:rsidR="002E398B">
              <w:rPr>
                <w:rFonts w:ascii="Times New Roman" w:hAnsi="Times New Roman" w:cs="Times New Roman"/>
                <w:sz w:val="24"/>
                <w:szCs w:val="24"/>
              </w:rPr>
              <w:t>tion</w:t>
            </w:r>
          </w:p>
        </w:tc>
      </w:tr>
    </w:tbl>
    <w:p w:rsidR="0075310E" w:rsidRDefault="0075310E" w:rsidP="0075310E">
      <w:pPr>
        <w:pStyle w:val="ListParagraph"/>
        <w:ind w:left="0"/>
        <w:rPr>
          <w:rFonts w:ascii="Times New Roman" w:hAnsi="Times New Roman" w:cs="Times New Roman"/>
          <w:b/>
          <w:sz w:val="28"/>
          <w:szCs w:val="24"/>
        </w:rPr>
      </w:pPr>
    </w:p>
    <w:p w:rsidR="00C00F86" w:rsidRDefault="00C00F86" w:rsidP="0075310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Table 2: -Critical care pain observation tool </w:t>
      </w:r>
      <w:r w:rsidR="00611B51">
        <w:rPr>
          <w:rFonts w:ascii="Times New Roman" w:hAnsi="Times New Roman" w:cs="Times New Roman"/>
          <w:b/>
          <w:sz w:val="24"/>
          <w:szCs w:val="24"/>
        </w:rPr>
        <w:t>(CPOT)</w:t>
      </w:r>
    </w:p>
    <w:p w:rsidR="00C00F86" w:rsidRPr="00C00F86" w:rsidRDefault="00C00F86" w:rsidP="0075310E">
      <w:pPr>
        <w:pStyle w:val="ListParagraph"/>
        <w:ind w:left="0"/>
        <w:rPr>
          <w:rFonts w:ascii="Times New Roman" w:hAnsi="Times New Roman" w:cs="Times New Roman"/>
          <w:b/>
          <w:sz w:val="24"/>
          <w:szCs w:val="24"/>
        </w:rPr>
      </w:pPr>
    </w:p>
    <w:tbl>
      <w:tblPr>
        <w:tblStyle w:val="TableGrid"/>
        <w:tblW w:w="0" w:type="auto"/>
        <w:tblLook w:val="04A0"/>
      </w:tblPr>
      <w:tblGrid>
        <w:gridCol w:w="1908"/>
        <w:gridCol w:w="4476"/>
        <w:gridCol w:w="2592"/>
        <w:gridCol w:w="600"/>
      </w:tblGrid>
      <w:tr w:rsidR="00C00F86" w:rsidRPr="00C00F86" w:rsidTr="00C00F86">
        <w:tc>
          <w:tcPr>
            <w:tcW w:w="1908" w:type="dxa"/>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lastRenderedPageBreak/>
              <w:t xml:space="preserve">Indicator </w:t>
            </w:r>
          </w:p>
        </w:tc>
        <w:tc>
          <w:tcPr>
            <w:tcW w:w="4476" w:type="dxa"/>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Description </w:t>
            </w:r>
          </w:p>
        </w:tc>
        <w:tc>
          <w:tcPr>
            <w:tcW w:w="3192" w:type="dxa"/>
            <w:gridSpan w:val="2"/>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Score </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Facial expression </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N</w:t>
            </w:r>
            <w:r>
              <w:rPr>
                <w:rFonts w:ascii="Times New Roman" w:hAnsi="Times New Roman" w:cs="Times New Roman"/>
                <w:sz w:val="24"/>
                <w:szCs w:val="24"/>
              </w:rPr>
              <w:t xml:space="preserve">o muscular tension observed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neutral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Presence of frowning, brow lowering, orbit tightening, levator contraction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Tense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All previous facial movements plus eyelid tightly closed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Grimacing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7D563A">
        <w:trPr>
          <w:trHeight w:val="215"/>
        </w:trPr>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Body movements</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Dose not move at all</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Absence of movements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Slow cautious movements, touching or rubbing the pain site, seeking attention through movements</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Protection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Pulling tube, attempting to sit up, moving limbs, thrashing, not following commands, striking at staff, trying to climb out of bed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Restlessness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Muscular tension </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No resistance to passive movements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Resistance to passive movements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Tense rigid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Strong resistance to passive movements, incapacity to complete them</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Very tense or rigid</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Compliance with ventilator (intubated patient)</w:t>
            </w: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Alarms are not activated, easy ventilation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Tolerating movements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Alarm stops spontaneously</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Coughing but tolerating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D563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Asynchrony, blocking ventilation, alarms frequently activated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Fighting ventilator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Vocalization (extubated patient)</w:t>
            </w: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Talking in normal tone or no sound</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Talking in normal tone or no sound</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Sighing, moaning</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Sighing, moaning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Crying out, sobbing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Crying out, sobbing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bl>
    <w:p w:rsidR="00C00F86" w:rsidRDefault="00C00F86" w:rsidP="0075310E">
      <w:pPr>
        <w:pStyle w:val="ListParagraph"/>
        <w:ind w:left="0"/>
        <w:rPr>
          <w:rFonts w:ascii="Times New Roman" w:hAnsi="Times New Roman" w:cs="Times New Roman"/>
          <w:b/>
          <w:sz w:val="28"/>
          <w:szCs w:val="24"/>
        </w:rPr>
      </w:pPr>
    </w:p>
    <w:p w:rsidR="00DA7CED" w:rsidRDefault="00DA7CED" w:rsidP="0075310E">
      <w:pPr>
        <w:pStyle w:val="ListParagraph"/>
        <w:ind w:left="0"/>
        <w:rPr>
          <w:rFonts w:ascii="Times New Roman" w:hAnsi="Times New Roman" w:cs="Times New Roman"/>
          <w:b/>
          <w:sz w:val="24"/>
          <w:szCs w:val="24"/>
        </w:rPr>
      </w:pPr>
      <w:r w:rsidRPr="0056682F">
        <w:rPr>
          <w:rFonts w:ascii="Times New Roman" w:hAnsi="Times New Roman" w:cs="Times New Roman"/>
          <w:b/>
          <w:sz w:val="24"/>
          <w:szCs w:val="24"/>
        </w:rPr>
        <w:t>Table 3: Neonate i</w:t>
      </w:r>
      <w:r w:rsidR="0056682F" w:rsidRPr="0056682F">
        <w:rPr>
          <w:rFonts w:ascii="Times New Roman" w:hAnsi="Times New Roman" w:cs="Times New Roman"/>
          <w:b/>
          <w:sz w:val="24"/>
          <w:szCs w:val="24"/>
        </w:rPr>
        <w:t xml:space="preserve">nfant pain scale </w:t>
      </w:r>
      <w:r w:rsidR="00611B51">
        <w:rPr>
          <w:rFonts w:ascii="Times New Roman" w:hAnsi="Times New Roman" w:cs="Times New Roman"/>
          <w:b/>
          <w:sz w:val="24"/>
          <w:szCs w:val="24"/>
        </w:rPr>
        <w:t>(NIPS)</w:t>
      </w:r>
    </w:p>
    <w:p w:rsidR="0056682F" w:rsidRDefault="0056682F" w:rsidP="0075310E">
      <w:pPr>
        <w:pStyle w:val="ListParagraph"/>
        <w:ind w:left="0"/>
        <w:rPr>
          <w:rFonts w:ascii="Times New Roman" w:hAnsi="Times New Roman" w:cs="Times New Roman"/>
          <w:b/>
          <w:sz w:val="24"/>
          <w:szCs w:val="24"/>
        </w:rPr>
      </w:pPr>
    </w:p>
    <w:tbl>
      <w:tblPr>
        <w:tblStyle w:val="TableGrid"/>
        <w:tblW w:w="0" w:type="auto"/>
        <w:tblLook w:val="04A0"/>
      </w:tblPr>
      <w:tblGrid>
        <w:gridCol w:w="2394"/>
        <w:gridCol w:w="2394"/>
        <w:gridCol w:w="2394"/>
        <w:gridCol w:w="2394"/>
      </w:tblGrid>
      <w:tr w:rsidR="0056682F" w:rsidRPr="0056682F" w:rsidTr="0056682F">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Parameter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0 point</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1 point</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2 point </w:t>
            </w:r>
          </w:p>
        </w:tc>
      </w:tr>
      <w:tr w:rsidR="0056682F" w:rsidRPr="0056682F" w:rsidTr="0056682F">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Facial expression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Grimace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A27D66"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C</w:t>
            </w:r>
            <w:r w:rsidR="0056682F" w:rsidRPr="0056682F">
              <w:rPr>
                <w:rFonts w:ascii="Times New Roman" w:hAnsi="Times New Roman" w:cs="Times New Roman"/>
                <w:sz w:val="24"/>
                <w:szCs w:val="24"/>
              </w:rPr>
              <w:t>ry</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No cry</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Whimper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Vigorous  crying </w:t>
            </w:r>
          </w:p>
        </w:tc>
      </w:tr>
      <w:tr w:rsidR="0056682F" w:rsidRPr="0056682F" w:rsidTr="0056682F">
        <w:tc>
          <w:tcPr>
            <w:tcW w:w="2394" w:type="dxa"/>
          </w:tcPr>
          <w:p w:rsidR="0056682F" w:rsidRPr="0056682F" w:rsidRDefault="0056682F" w:rsidP="0056682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Breathing pattern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Changes in breathing</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 xml:space="preserve">Arms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Relaxed</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Flexed/extended</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Legs</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Relaxed</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Flexed/extended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 xml:space="preserve">State of arousal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Sleeping/awake</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Fussy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bl>
    <w:p w:rsidR="0056682F" w:rsidRDefault="00AD7B35" w:rsidP="0075310E">
      <w:pPr>
        <w:pStyle w:val="ListParagraph"/>
        <w:ind w:left="0"/>
        <w:rPr>
          <w:rFonts w:ascii="Times New Roman" w:hAnsi="Times New Roman" w:cs="Times New Roman"/>
          <w:szCs w:val="24"/>
        </w:rPr>
      </w:pPr>
      <w:r>
        <w:rPr>
          <w:rFonts w:ascii="Times New Roman" w:hAnsi="Times New Roman" w:cs="Times New Roman"/>
          <w:szCs w:val="24"/>
        </w:rPr>
        <w:t xml:space="preserve">Pain level: 0-2 points=no pain, 3-4 points=moderate pain, &gt; 4 points=severe pain </w:t>
      </w:r>
    </w:p>
    <w:p w:rsidR="00242DDD" w:rsidRPr="00A27D66" w:rsidRDefault="003209A3" w:rsidP="00242DDD">
      <w:pPr>
        <w:rPr>
          <w:rFonts w:ascii="Times New Roman" w:hAnsi="Times New Roman" w:cs="Times New Roman"/>
          <w:b/>
          <w:color w:val="C00000"/>
          <w:sz w:val="32"/>
          <w:szCs w:val="24"/>
        </w:rPr>
      </w:pPr>
      <w:r>
        <w:rPr>
          <w:rFonts w:ascii="Times New Roman" w:hAnsi="Times New Roman" w:cs="Times New Roman"/>
          <w:b/>
          <w:color w:val="C00000"/>
          <w:sz w:val="32"/>
          <w:szCs w:val="24"/>
        </w:rPr>
        <w:t xml:space="preserve">BARRIERS TO </w:t>
      </w:r>
      <w:r w:rsidR="00A27D66" w:rsidRPr="00A27D66">
        <w:rPr>
          <w:rFonts w:ascii="Times New Roman" w:hAnsi="Times New Roman" w:cs="Times New Roman"/>
          <w:b/>
          <w:color w:val="C00000"/>
          <w:sz w:val="32"/>
          <w:szCs w:val="24"/>
        </w:rPr>
        <w:t>ASSESSMENT AND MANAGEMENT</w:t>
      </w:r>
      <w:r>
        <w:rPr>
          <w:rFonts w:ascii="Times New Roman" w:hAnsi="Times New Roman" w:cs="Times New Roman"/>
          <w:b/>
          <w:color w:val="C00000"/>
          <w:sz w:val="32"/>
          <w:szCs w:val="24"/>
        </w:rPr>
        <w:t xml:space="preserve"> OF PAIN</w:t>
      </w:r>
      <w:r w:rsidR="00A27D66" w:rsidRPr="00A27D66">
        <w:rPr>
          <w:rFonts w:ascii="Times New Roman" w:hAnsi="Times New Roman" w:cs="Times New Roman"/>
          <w:b/>
          <w:color w:val="C00000"/>
          <w:sz w:val="32"/>
          <w:szCs w:val="24"/>
        </w:rPr>
        <w:t xml:space="preserve"> </w:t>
      </w:r>
    </w:p>
    <w:p w:rsidR="00242DDD" w:rsidRPr="00717371"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DIFFICULTY IN COMMUNICATING</w:t>
      </w:r>
      <w:r w:rsidR="00242DDD">
        <w:rPr>
          <w:rFonts w:ascii="Times New Roman" w:hAnsi="Times New Roman" w:cs="Times New Roman"/>
          <w:sz w:val="24"/>
          <w:szCs w:val="24"/>
        </w:rPr>
        <w:t xml:space="preserve">: - </w:t>
      </w:r>
      <w:r w:rsidR="00E5392B">
        <w:rPr>
          <w:rFonts w:ascii="Times New Roman" w:hAnsi="Times New Roman" w:cs="Times New Roman"/>
          <w:sz w:val="24"/>
          <w:szCs w:val="24"/>
        </w:rPr>
        <w:t xml:space="preserve">It is one of the most </w:t>
      </w:r>
      <w:r w:rsidR="003924ED">
        <w:rPr>
          <w:rFonts w:ascii="Times New Roman" w:hAnsi="Times New Roman" w:cs="Times New Roman"/>
          <w:sz w:val="24"/>
          <w:szCs w:val="24"/>
        </w:rPr>
        <w:t>obvious barrier in critically ill patients. Intubated patients cannot verbalize or describe pain. In such case nurse need to reply on physiological and behavioral clues to assess presence and intensity of pain</w:t>
      </w:r>
      <w:r w:rsidR="00717371">
        <w:rPr>
          <w:rFonts w:ascii="Times New Roman" w:hAnsi="Times New Roman" w:cs="Times New Roman"/>
          <w:sz w:val="24"/>
          <w:szCs w:val="24"/>
        </w:rPr>
        <w:t xml:space="preserve">. The patients family may assist in such situation significantly </w:t>
      </w:r>
    </w:p>
    <w:p w:rsidR="00717371" w:rsidRPr="00717371"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lastRenderedPageBreak/>
        <w:t>ALTERED LEVEL OF CONSCIOUSNESS</w:t>
      </w:r>
      <w:r w:rsidR="00E5392B">
        <w:rPr>
          <w:rFonts w:ascii="Times New Roman" w:hAnsi="Times New Roman" w:cs="Times New Roman"/>
          <w:sz w:val="24"/>
          <w:szCs w:val="24"/>
        </w:rPr>
        <w:t>: - U</w:t>
      </w:r>
      <w:r w:rsidR="00717371">
        <w:rPr>
          <w:rFonts w:ascii="Times New Roman" w:hAnsi="Times New Roman" w:cs="Times New Roman"/>
          <w:sz w:val="24"/>
          <w:szCs w:val="24"/>
        </w:rPr>
        <w:t xml:space="preserve">nconscious patients are also capable for pain perception and should be treated for pain in same way as in case of conscious patients. Variety of behavioral and physiological indicators can be identified as reaction to pain in unconscious patients. </w:t>
      </w:r>
    </w:p>
    <w:p w:rsidR="00717371" w:rsidRPr="000C3BEB"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THE ELDERLY</w:t>
      </w:r>
      <w:r w:rsidR="00717371">
        <w:rPr>
          <w:rFonts w:ascii="Times New Roman" w:hAnsi="Times New Roman" w:cs="Times New Roman"/>
          <w:sz w:val="24"/>
          <w:szCs w:val="24"/>
        </w:rPr>
        <w:t xml:space="preserve">: - </w:t>
      </w:r>
      <w:r w:rsidR="000C3BEB">
        <w:rPr>
          <w:rFonts w:ascii="Times New Roman" w:hAnsi="Times New Roman" w:cs="Times New Roman"/>
          <w:sz w:val="24"/>
          <w:szCs w:val="24"/>
        </w:rPr>
        <w:t>S</w:t>
      </w:r>
      <w:r w:rsidR="00736720">
        <w:rPr>
          <w:rFonts w:ascii="Times New Roman" w:hAnsi="Times New Roman" w:cs="Times New Roman"/>
          <w:sz w:val="24"/>
          <w:szCs w:val="24"/>
        </w:rPr>
        <w:t xml:space="preserve">ome </w:t>
      </w:r>
      <w:r w:rsidR="00E5392B">
        <w:rPr>
          <w:rFonts w:ascii="Times New Roman" w:hAnsi="Times New Roman" w:cs="Times New Roman"/>
          <w:sz w:val="24"/>
          <w:szCs w:val="24"/>
        </w:rPr>
        <w:t>of the elderly patients have assumption that pain inevitable and does not always needs attention or interventions. E</w:t>
      </w:r>
      <w:r w:rsidR="00736720">
        <w:rPr>
          <w:rFonts w:ascii="Times New Roman" w:hAnsi="Times New Roman" w:cs="Times New Roman"/>
          <w:sz w:val="24"/>
          <w:szCs w:val="24"/>
        </w:rPr>
        <w:t xml:space="preserve">lderly people </w:t>
      </w:r>
      <w:r w:rsidR="000C3BEB">
        <w:rPr>
          <w:rFonts w:ascii="Times New Roman" w:hAnsi="Times New Roman" w:cs="Times New Roman"/>
          <w:sz w:val="24"/>
          <w:szCs w:val="24"/>
        </w:rPr>
        <w:t>believe</w:t>
      </w:r>
      <w:r w:rsidR="00736720">
        <w:rPr>
          <w:rFonts w:ascii="Times New Roman" w:hAnsi="Times New Roman" w:cs="Times New Roman"/>
          <w:sz w:val="24"/>
          <w:szCs w:val="24"/>
        </w:rPr>
        <w:t xml:space="preserve"> that pain is normal consequence of aging</w:t>
      </w:r>
      <w:r w:rsidR="000C3BEB">
        <w:rPr>
          <w:rFonts w:ascii="Times New Roman" w:hAnsi="Times New Roman" w:cs="Times New Roman"/>
          <w:sz w:val="24"/>
          <w:szCs w:val="24"/>
        </w:rPr>
        <w:t xml:space="preserve">. Delirium, dementia and cognitive deficit presents additional barrier to pain assessment. Observation of behavior is important in this population. Some tools have developed and validated for members of this specific population who often experience chronic pain e.g. Discomfort Scale-Dementia Alzheimer’s Type (DS-DAT), </w:t>
      </w:r>
      <w:r w:rsidR="00914494">
        <w:rPr>
          <w:rFonts w:ascii="Times New Roman" w:hAnsi="Times New Roman" w:cs="Times New Roman"/>
          <w:sz w:val="24"/>
          <w:szCs w:val="24"/>
        </w:rPr>
        <w:t xml:space="preserve">Checklist for nonverbal pain indicators (CNPI) and  </w:t>
      </w:r>
      <w:r w:rsidR="000C3BEB">
        <w:rPr>
          <w:rFonts w:ascii="Times New Roman" w:hAnsi="Times New Roman" w:cs="Times New Roman"/>
          <w:sz w:val="24"/>
          <w:szCs w:val="24"/>
        </w:rPr>
        <w:t>Pain assessment checklist for seniors with limited ability to communicate (PACSLAC)</w:t>
      </w:r>
    </w:p>
    <w:p w:rsidR="000C3BEB" w:rsidRPr="00555405"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NEONATES AND INFANTS</w:t>
      </w:r>
      <w:r w:rsidR="001724D4">
        <w:rPr>
          <w:rFonts w:ascii="Times New Roman" w:hAnsi="Times New Roman" w:cs="Times New Roman"/>
          <w:sz w:val="24"/>
          <w:szCs w:val="24"/>
        </w:rPr>
        <w:t>: - Term as well as</w:t>
      </w:r>
      <w:r w:rsidR="00AE0D66">
        <w:rPr>
          <w:rFonts w:ascii="Times New Roman" w:hAnsi="Times New Roman" w:cs="Times New Roman"/>
          <w:sz w:val="24"/>
          <w:szCs w:val="24"/>
        </w:rPr>
        <w:t xml:space="preserve"> preterm neonates have </w:t>
      </w:r>
      <w:r w:rsidR="001724D4">
        <w:rPr>
          <w:rFonts w:ascii="Times New Roman" w:hAnsi="Times New Roman" w:cs="Times New Roman"/>
          <w:sz w:val="24"/>
          <w:szCs w:val="24"/>
        </w:rPr>
        <w:t xml:space="preserve">capacity to sense the pain to major extent. </w:t>
      </w:r>
      <w:r w:rsidR="00AE0D66">
        <w:rPr>
          <w:rFonts w:ascii="Times New Roman" w:hAnsi="Times New Roman" w:cs="Times New Roman"/>
          <w:sz w:val="24"/>
          <w:szCs w:val="24"/>
        </w:rPr>
        <w:t xml:space="preserve">The premature Infant pain profile </w:t>
      </w:r>
      <w:r w:rsidR="00AE0D66" w:rsidRPr="000856C6">
        <w:rPr>
          <w:rFonts w:ascii="Times New Roman" w:hAnsi="Times New Roman" w:cs="Times New Roman"/>
          <w:b/>
          <w:sz w:val="24"/>
          <w:szCs w:val="24"/>
        </w:rPr>
        <w:t>(PIPP)</w:t>
      </w:r>
      <w:r w:rsidR="00AE0D66">
        <w:rPr>
          <w:rFonts w:ascii="Times New Roman" w:hAnsi="Times New Roman" w:cs="Times New Roman"/>
          <w:sz w:val="24"/>
          <w:szCs w:val="24"/>
        </w:rPr>
        <w:t xml:space="preserve"> is valid tool for pain assessment of this population. Many tools have been developed and validated for term neonates and preverbal infants e.g. COMFORT scale</w:t>
      </w:r>
      <w:r w:rsidR="008F1647">
        <w:rPr>
          <w:rFonts w:ascii="Times New Roman" w:hAnsi="Times New Roman" w:cs="Times New Roman"/>
          <w:sz w:val="24"/>
          <w:szCs w:val="24"/>
        </w:rPr>
        <w:t xml:space="preserve">, CRIES, Nursing Assessment of Pain Intensity (NAPI), Neonatal infant Pain Scale </w:t>
      </w:r>
      <w:r w:rsidR="00611B51">
        <w:rPr>
          <w:rFonts w:ascii="Times New Roman" w:hAnsi="Times New Roman" w:cs="Times New Roman"/>
          <w:b/>
          <w:sz w:val="24"/>
          <w:szCs w:val="24"/>
        </w:rPr>
        <w:t>(Table 3</w:t>
      </w:r>
      <w:r w:rsidR="008F1647" w:rsidRPr="000856C6">
        <w:rPr>
          <w:rFonts w:ascii="Times New Roman" w:hAnsi="Times New Roman" w:cs="Times New Roman"/>
          <w:b/>
          <w:sz w:val="24"/>
          <w:szCs w:val="24"/>
        </w:rPr>
        <w:t>)</w:t>
      </w:r>
      <w:r w:rsidR="008F1647">
        <w:rPr>
          <w:rFonts w:ascii="Times New Roman" w:hAnsi="Times New Roman" w:cs="Times New Roman"/>
          <w:sz w:val="24"/>
          <w:szCs w:val="24"/>
        </w:rPr>
        <w:t xml:space="preserve"> and Scale for Use in </w:t>
      </w:r>
      <w:r w:rsidR="00765322">
        <w:rPr>
          <w:rFonts w:ascii="Times New Roman" w:hAnsi="Times New Roman" w:cs="Times New Roman"/>
          <w:sz w:val="24"/>
          <w:szCs w:val="24"/>
        </w:rPr>
        <w:t>Newborns</w:t>
      </w:r>
      <w:r w:rsidR="008F1647">
        <w:rPr>
          <w:rFonts w:ascii="Times New Roman" w:hAnsi="Times New Roman" w:cs="Times New Roman"/>
          <w:sz w:val="24"/>
          <w:szCs w:val="24"/>
        </w:rPr>
        <w:t xml:space="preserve"> (SUN)</w:t>
      </w:r>
    </w:p>
    <w:p w:rsidR="00555405" w:rsidRPr="00B24EF5"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CULTURAL INFLUENCES</w:t>
      </w:r>
      <w:r w:rsidR="004032E6">
        <w:rPr>
          <w:rFonts w:ascii="Times New Roman" w:hAnsi="Times New Roman" w:cs="Times New Roman"/>
          <w:sz w:val="24"/>
          <w:szCs w:val="24"/>
        </w:rPr>
        <w:t xml:space="preserve">: - </w:t>
      </w:r>
      <w:r w:rsidR="00A41112">
        <w:rPr>
          <w:rFonts w:ascii="Times New Roman" w:hAnsi="Times New Roman" w:cs="Times New Roman"/>
          <w:sz w:val="24"/>
          <w:szCs w:val="24"/>
        </w:rPr>
        <w:t>D</w:t>
      </w:r>
      <w:r w:rsidR="004032E6">
        <w:rPr>
          <w:rFonts w:ascii="Times New Roman" w:hAnsi="Times New Roman" w:cs="Times New Roman"/>
          <w:sz w:val="24"/>
          <w:szCs w:val="24"/>
        </w:rPr>
        <w:t>ifferent languages, cultural assumptions by health care team members and cultural influence on patients may affect the commun</w:t>
      </w:r>
      <w:r w:rsidR="000171BC">
        <w:rPr>
          <w:rFonts w:ascii="Times New Roman" w:hAnsi="Times New Roman" w:cs="Times New Roman"/>
          <w:sz w:val="24"/>
          <w:szCs w:val="24"/>
        </w:rPr>
        <w:t>ication and assessment of pain. Sometimes p</w:t>
      </w:r>
      <w:r w:rsidR="00E34465">
        <w:rPr>
          <w:rFonts w:ascii="Times New Roman" w:hAnsi="Times New Roman" w:cs="Times New Roman"/>
          <w:sz w:val="24"/>
          <w:szCs w:val="24"/>
        </w:rPr>
        <w:t xml:space="preserve">atient </w:t>
      </w:r>
      <w:r w:rsidR="000171BC">
        <w:rPr>
          <w:rFonts w:ascii="Times New Roman" w:hAnsi="Times New Roman" w:cs="Times New Roman"/>
          <w:sz w:val="24"/>
          <w:szCs w:val="24"/>
        </w:rPr>
        <w:t>tends to t</w:t>
      </w:r>
      <w:r w:rsidR="00E34465">
        <w:rPr>
          <w:rFonts w:ascii="Times New Roman" w:hAnsi="Times New Roman" w:cs="Times New Roman"/>
          <w:sz w:val="24"/>
          <w:szCs w:val="24"/>
        </w:rPr>
        <w:t xml:space="preserve">hink that pain as punishment while some may think it as imbalance in life which may determine their responses to pain. </w:t>
      </w:r>
    </w:p>
    <w:p w:rsidR="00B24EF5" w:rsidRPr="00D40548"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LACK OF KNOWLEDGE</w:t>
      </w:r>
      <w:r>
        <w:rPr>
          <w:rFonts w:ascii="Times New Roman" w:hAnsi="Times New Roman" w:cs="Times New Roman"/>
          <w:sz w:val="24"/>
          <w:szCs w:val="24"/>
        </w:rPr>
        <w:t>:</w:t>
      </w:r>
      <w:r w:rsidR="00B24EF5">
        <w:rPr>
          <w:rFonts w:ascii="Times New Roman" w:hAnsi="Times New Roman" w:cs="Times New Roman"/>
          <w:sz w:val="24"/>
          <w:szCs w:val="24"/>
        </w:rPr>
        <w:t xml:space="preserve"> - </w:t>
      </w:r>
      <w:r w:rsidR="00D40548">
        <w:rPr>
          <w:rFonts w:ascii="Times New Roman" w:hAnsi="Times New Roman" w:cs="Times New Roman"/>
          <w:sz w:val="24"/>
          <w:szCs w:val="24"/>
        </w:rPr>
        <w:t xml:space="preserve">Public knowledge deficit may affect their treatment choices. Some patients and family think that analgesics are addictive so they may underreport the pain. Some may think that pain is part of disease process and may not opt for treatment for the same. </w:t>
      </w:r>
    </w:p>
    <w:p w:rsidR="00D40548" w:rsidRPr="00F7122E"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HEALTH CARE PROFESSIONAL BELIEFS AND ATTITUDE AND LACK OF KNOWLEDGE</w:t>
      </w:r>
      <w:r>
        <w:rPr>
          <w:rFonts w:ascii="Times New Roman" w:hAnsi="Times New Roman" w:cs="Times New Roman"/>
          <w:sz w:val="24"/>
          <w:szCs w:val="24"/>
        </w:rPr>
        <w:t>:</w:t>
      </w:r>
      <w:r w:rsidR="005E73EB">
        <w:rPr>
          <w:rFonts w:ascii="Times New Roman" w:hAnsi="Times New Roman" w:cs="Times New Roman"/>
          <w:sz w:val="24"/>
          <w:szCs w:val="24"/>
        </w:rPr>
        <w:t xml:space="preserve"> - Misconception and lack of knowledge regarding physiological dependence, addiction and drug tolerance among health care professionals may affect pain management of patient. Critical care nurse must remember that pain is what </w:t>
      </w:r>
      <w:r w:rsidR="00073BA3">
        <w:rPr>
          <w:rFonts w:ascii="Times New Roman" w:hAnsi="Times New Roman" w:cs="Times New Roman"/>
          <w:sz w:val="24"/>
          <w:szCs w:val="24"/>
        </w:rPr>
        <w:t xml:space="preserve">patient state it is and </w:t>
      </w:r>
      <w:r w:rsidR="005E73EB">
        <w:rPr>
          <w:rFonts w:ascii="Times New Roman" w:hAnsi="Times New Roman" w:cs="Times New Roman"/>
          <w:sz w:val="24"/>
          <w:szCs w:val="24"/>
        </w:rPr>
        <w:t>that no additional finding that matches her own understanding is necessary to treat patient’s pain</w:t>
      </w:r>
      <w:r w:rsidR="00550C6A">
        <w:rPr>
          <w:rFonts w:ascii="Times New Roman" w:hAnsi="Times New Roman" w:cs="Times New Roman"/>
          <w:sz w:val="24"/>
          <w:szCs w:val="24"/>
        </w:rPr>
        <w:t xml:space="preserve">. </w:t>
      </w:r>
    </w:p>
    <w:p w:rsidR="00F7122E" w:rsidRPr="00A27D66" w:rsidRDefault="00A27D66" w:rsidP="00F7122E">
      <w:pPr>
        <w:rPr>
          <w:rFonts w:ascii="Times New Roman" w:hAnsi="Times New Roman" w:cs="Times New Roman"/>
          <w:b/>
          <w:color w:val="C00000"/>
          <w:sz w:val="32"/>
          <w:szCs w:val="24"/>
        </w:rPr>
      </w:pPr>
      <w:r w:rsidRPr="00A27D66">
        <w:rPr>
          <w:rFonts w:ascii="Times New Roman" w:hAnsi="Times New Roman" w:cs="Times New Roman"/>
          <w:b/>
          <w:color w:val="C00000"/>
          <w:sz w:val="32"/>
          <w:szCs w:val="24"/>
        </w:rPr>
        <w:t xml:space="preserve">PAIN MANAGEMENT </w:t>
      </w:r>
    </w:p>
    <w:p w:rsidR="000171BC" w:rsidRDefault="000171BC" w:rsidP="00F02A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Pain management is complex task and requires various interventions form different disciplines. </w:t>
      </w:r>
    </w:p>
    <w:p w:rsidR="000171BC" w:rsidRDefault="000171BC" w:rsidP="00F02A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Pain control is more effective when one combines the pharmacological, non pharmacological and alternative methods </w:t>
      </w:r>
    </w:p>
    <w:p w:rsidR="000171BC" w:rsidRDefault="000171BC" w:rsidP="000171BC">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 xml:space="preserve">In critically ill patients, </w:t>
      </w:r>
      <w:r w:rsidR="00765322">
        <w:rPr>
          <w:rFonts w:ascii="Times New Roman" w:hAnsi="Times New Roman" w:cs="Times New Roman"/>
          <w:sz w:val="24"/>
          <w:szCs w:val="24"/>
        </w:rPr>
        <w:t>nurses generally deal</w:t>
      </w:r>
      <w:r>
        <w:rPr>
          <w:rFonts w:ascii="Times New Roman" w:hAnsi="Times New Roman" w:cs="Times New Roman"/>
          <w:sz w:val="24"/>
          <w:szCs w:val="24"/>
        </w:rPr>
        <w:t xml:space="preserve"> with acute pain and therefore </w:t>
      </w:r>
      <w:r w:rsidR="00765322">
        <w:rPr>
          <w:rFonts w:ascii="Times New Roman" w:hAnsi="Times New Roman" w:cs="Times New Roman"/>
          <w:sz w:val="24"/>
          <w:szCs w:val="24"/>
        </w:rPr>
        <w:t>use of pharmacological methods is</w:t>
      </w:r>
      <w:r>
        <w:rPr>
          <w:rFonts w:ascii="Times New Roman" w:hAnsi="Times New Roman" w:cs="Times New Roman"/>
          <w:sz w:val="24"/>
          <w:szCs w:val="24"/>
        </w:rPr>
        <w:t xml:space="preserve"> more predominantly used. </w:t>
      </w:r>
    </w:p>
    <w:p w:rsidR="00F02A63" w:rsidRDefault="00A27D66" w:rsidP="00F02A63">
      <w:pPr>
        <w:ind w:left="360"/>
        <w:rPr>
          <w:rFonts w:ascii="Times New Roman" w:hAnsi="Times New Roman" w:cs="Times New Roman"/>
          <w:b/>
          <w:color w:val="FF0000"/>
          <w:sz w:val="28"/>
          <w:szCs w:val="24"/>
        </w:rPr>
      </w:pPr>
      <w:r w:rsidRPr="00F02A63">
        <w:rPr>
          <w:rFonts w:ascii="Times New Roman" w:hAnsi="Times New Roman" w:cs="Times New Roman"/>
          <w:b/>
          <w:color w:val="FF0000"/>
          <w:sz w:val="28"/>
          <w:szCs w:val="24"/>
        </w:rPr>
        <w:t xml:space="preserve">PHARMACOLOGIC CONTROL OF PAIN </w:t>
      </w:r>
    </w:p>
    <w:p w:rsidR="006229CF" w:rsidRDefault="000C271E" w:rsidP="00F02A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P</w:t>
      </w:r>
      <w:r w:rsidR="00F02A63">
        <w:rPr>
          <w:rFonts w:ascii="Times New Roman" w:hAnsi="Times New Roman" w:cs="Times New Roman"/>
          <w:sz w:val="24"/>
          <w:szCs w:val="24"/>
        </w:rPr>
        <w:t>harmacology</w:t>
      </w:r>
      <w:r>
        <w:rPr>
          <w:rFonts w:ascii="Times New Roman" w:hAnsi="Times New Roman" w:cs="Times New Roman"/>
          <w:sz w:val="24"/>
          <w:szCs w:val="24"/>
        </w:rPr>
        <w:t xml:space="preserve"> management </w:t>
      </w:r>
      <w:r w:rsidR="00765322">
        <w:rPr>
          <w:rFonts w:ascii="Times New Roman" w:hAnsi="Times New Roman" w:cs="Times New Roman"/>
          <w:sz w:val="24"/>
          <w:szCs w:val="24"/>
        </w:rPr>
        <w:t>consists</w:t>
      </w:r>
      <w:r>
        <w:rPr>
          <w:rFonts w:ascii="Times New Roman" w:hAnsi="Times New Roman" w:cs="Times New Roman"/>
          <w:sz w:val="24"/>
          <w:szCs w:val="24"/>
        </w:rPr>
        <w:t xml:space="preserve"> of three major categories of the drugs: </w:t>
      </w:r>
      <w:r w:rsidR="00625F55">
        <w:rPr>
          <w:rFonts w:ascii="Times New Roman" w:hAnsi="Times New Roman" w:cs="Times New Roman"/>
          <w:sz w:val="24"/>
          <w:szCs w:val="24"/>
        </w:rPr>
        <w:t xml:space="preserve">opioids agonist, nonopioids, and </w:t>
      </w:r>
      <w:r w:rsidR="006229CF">
        <w:rPr>
          <w:rFonts w:ascii="Times New Roman" w:hAnsi="Times New Roman" w:cs="Times New Roman"/>
          <w:sz w:val="24"/>
          <w:szCs w:val="24"/>
        </w:rPr>
        <w:t>adjuvants</w:t>
      </w:r>
      <w:r>
        <w:rPr>
          <w:rFonts w:ascii="Times New Roman" w:hAnsi="Times New Roman" w:cs="Times New Roman"/>
          <w:sz w:val="24"/>
          <w:szCs w:val="24"/>
        </w:rPr>
        <w:t xml:space="preserve">. They are divided based on their mechanism of actions and chemical content. </w:t>
      </w:r>
    </w:p>
    <w:p w:rsidR="006229CF" w:rsidRDefault="00237CB3" w:rsidP="00237CB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Pain management may include single or multiple drugs in combination based on etiology, type of pain and intensity of pain. </w:t>
      </w:r>
    </w:p>
    <w:p w:rsidR="006229CF" w:rsidRDefault="00237CB3" w:rsidP="00F02A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Non opioids are generally sufficient in case of mild to moderate pain but in case of severe pain one may need to add opiods to regimen. Certain types of pain may need combination of adjuvants along with opioids or non opioids especially in neuropathic pain </w:t>
      </w:r>
    </w:p>
    <w:p w:rsidR="00F02A63" w:rsidRPr="00D97EB9" w:rsidRDefault="00A27D66" w:rsidP="00E2633D">
      <w:pPr>
        <w:ind w:left="360"/>
        <w:rPr>
          <w:rFonts w:ascii="Times New Roman" w:hAnsi="Times New Roman" w:cs="Times New Roman"/>
          <w:b/>
          <w:color w:val="00B0F0"/>
          <w:sz w:val="28"/>
          <w:szCs w:val="24"/>
        </w:rPr>
      </w:pPr>
      <w:r w:rsidRPr="00D97EB9">
        <w:rPr>
          <w:rFonts w:ascii="Times New Roman" w:hAnsi="Times New Roman" w:cs="Times New Roman"/>
          <w:b/>
          <w:sz w:val="24"/>
          <w:szCs w:val="24"/>
        </w:rPr>
        <w:t xml:space="preserve"> </w:t>
      </w:r>
      <w:r w:rsidR="002B2101">
        <w:rPr>
          <w:rFonts w:ascii="Times New Roman" w:hAnsi="Times New Roman" w:cs="Times New Roman"/>
          <w:b/>
          <w:color w:val="00B0F0"/>
          <w:sz w:val="28"/>
          <w:szCs w:val="24"/>
        </w:rPr>
        <w:t>OPIOID</w:t>
      </w:r>
      <w:r w:rsidRPr="00D97EB9">
        <w:rPr>
          <w:rFonts w:ascii="Times New Roman" w:hAnsi="Times New Roman" w:cs="Times New Roman"/>
          <w:b/>
          <w:color w:val="00B0F0"/>
          <w:sz w:val="28"/>
          <w:szCs w:val="24"/>
        </w:rPr>
        <w:t xml:space="preserve"> </w:t>
      </w:r>
      <w:r w:rsidR="002B2101">
        <w:rPr>
          <w:rFonts w:ascii="Times New Roman" w:hAnsi="Times New Roman" w:cs="Times New Roman"/>
          <w:b/>
          <w:color w:val="00B0F0"/>
          <w:sz w:val="28"/>
          <w:szCs w:val="24"/>
        </w:rPr>
        <w:t xml:space="preserve">ANALGESICS </w:t>
      </w:r>
    </w:p>
    <w:p w:rsidR="00A473A0" w:rsidRPr="00A473A0" w:rsidRDefault="00497F15" w:rsidP="006229CF">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Important element in action of o</w:t>
      </w:r>
      <w:r w:rsidR="006229CF">
        <w:rPr>
          <w:rFonts w:ascii="Times New Roman" w:hAnsi="Times New Roman" w:cs="Times New Roman"/>
          <w:sz w:val="24"/>
          <w:szCs w:val="24"/>
        </w:rPr>
        <w:t xml:space="preserve">pioids </w:t>
      </w:r>
      <w:r>
        <w:rPr>
          <w:rFonts w:ascii="Times New Roman" w:hAnsi="Times New Roman" w:cs="Times New Roman"/>
          <w:sz w:val="24"/>
          <w:szCs w:val="24"/>
        </w:rPr>
        <w:t xml:space="preserve">is </w:t>
      </w:r>
      <w:r w:rsidR="006229CF">
        <w:rPr>
          <w:rFonts w:ascii="Times New Roman" w:hAnsi="Times New Roman" w:cs="Times New Roman"/>
          <w:sz w:val="24"/>
          <w:szCs w:val="24"/>
        </w:rPr>
        <w:t>their biding to mu receptors in the CNS</w:t>
      </w:r>
      <w:r>
        <w:rPr>
          <w:rFonts w:ascii="Times New Roman" w:hAnsi="Times New Roman" w:cs="Times New Roman"/>
          <w:sz w:val="24"/>
          <w:szCs w:val="24"/>
        </w:rPr>
        <w:t xml:space="preserve">. </w:t>
      </w:r>
    </w:p>
    <w:p w:rsidR="00A473A0" w:rsidRPr="00A473A0" w:rsidRDefault="00A473A0"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w:t>
      </w:r>
      <w:r w:rsidR="00497F15">
        <w:rPr>
          <w:rFonts w:ascii="Times New Roman" w:hAnsi="Times New Roman" w:cs="Times New Roman"/>
          <w:sz w:val="24"/>
          <w:szCs w:val="24"/>
        </w:rPr>
        <w:t xml:space="preserve">t inhibits the </w:t>
      </w:r>
      <w:r w:rsidR="006229CF">
        <w:rPr>
          <w:rFonts w:ascii="Times New Roman" w:hAnsi="Times New Roman" w:cs="Times New Roman"/>
          <w:sz w:val="24"/>
          <w:szCs w:val="24"/>
        </w:rPr>
        <w:t xml:space="preserve"> of</w:t>
      </w:r>
      <w:r>
        <w:rPr>
          <w:rFonts w:ascii="Times New Roman" w:hAnsi="Times New Roman" w:cs="Times New Roman"/>
          <w:sz w:val="24"/>
          <w:szCs w:val="24"/>
        </w:rPr>
        <w:t xml:space="preserve"> the transmission of noiceptive </w:t>
      </w:r>
      <w:r w:rsidR="00497F15">
        <w:rPr>
          <w:rFonts w:ascii="Times New Roman" w:hAnsi="Times New Roman" w:cs="Times New Roman"/>
          <w:sz w:val="24"/>
          <w:szCs w:val="24"/>
        </w:rPr>
        <w:t>sensation from peripheral nevers</w:t>
      </w:r>
      <w:r>
        <w:rPr>
          <w:rFonts w:ascii="Times New Roman" w:hAnsi="Times New Roman" w:cs="Times New Roman"/>
          <w:sz w:val="24"/>
          <w:szCs w:val="24"/>
        </w:rPr>
        <w:t xml:space="preserve"> to the </w:t>
      </w:r>
      <w:r w:rsidR="00497F15">
        <w:rPr>
          <w:rFonts w:ascii="Times New Roman" w:hAnsi="Times New Roman" w:cs="Times New Roman"/>
          <w:sz w:val="24"/>
          <w:szCs w:val="24"/>
        </w:rPr>
        <w:t xml:space="preserve">pathways leading to </w:t>
      </w:r>
      <w:r>
        <w:rPr>
          <w:rFonts w:ascii="Times New Roman" w:hAnsi="Times New Roman" w:cs="Times New Roman"/>
          <w:sz w:val="24"/>
          <w:szCs w:val="24"/>
        </w:rPr>
        <w:t>spinal cord</w:t>
      </w:r>
    </w:p>
    <w:p w:rsidR="00A473A0" w:rsidRPr="00A473A0" w:rsidRDefault="00497F15"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may also interfere in </w:t>
      </w:r>
      <w:r w:rsidR="00A473A0">
        <w:rPr>
          <w:rFonts w:ascii="Times New Roman" w:hAnsi="Times New Roman" w:cs="Times New Roman"/>
          <w:sz w:val="24"/>
          <w:szCs w:val="24"/>
        </w:rPr>
        <w:t>limbic system activity</w:t>
      </w:r>
    </w:p>
    <w:p w:rsidR="006229CF" w:rsidRPr="001D37B7" w:rsidRDefault="00497F15"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It also activates</w:t>
      </w:r>
      <w:r w:rsidR="00A473A0">
        <w:rPr>
          <w:rFonts w:ascii="Times New Roman" w:hAnsi="Times New Roman" w:cs="Times New Roman"/>
          <w:sz w:val="24"/>
          <w:szCs w:val="24"/>
        </w:rPr>
        <w:t xml:space="preserve"> de</w:t>
      </w:r>
      <w:r>
        <w:rPr>
          <w:rFonts w:ascii="Times New Roman" w:hAnsi="Times New Roman" w:cs="Times New Roman"/>
          <w:sz w:val="24"/>
          <w:szCs w:val="24"/>
        </w:rPr>
        <w:t>scending inhibitory pathway which</w:t>
      </w:r>
      <w:r w:rsidR="00A473A0">
        <w:rPr>
          <w:rFonts w:ascii="Times New Roman" w:hAnsi="Times New Roman" w:cs="Times New Roman"/>
          <w:sz w:val="24"/>
          <w:szCs w:val="24"/>
        </w:rPr>
        <w:t xml:space="preserve"> modulate</w:t>
      </w:r>
      <w:r>
        <w:rPr>
          <w:rFonts w:ascii="Times New Roman" w:hAnsi="Times New Roman" w:cs="Times New Roman"/>
          <w:sz w:val="24"/>
          <w:szCs w:val="24"/>
        </w:rPr>
        <w:t>s</w:t>
      </w:r>
      <w:r w:rsidR="00A473A0">
        <w:rPr>
          <w:rFonts w:ascii="Times New Roman" w:hAnsi="Times New Roman" w:cs="Times New Roman"/>
          <w:sz w:val="24"/>
          <w:szCs w:val="24"/>
        </w:rPr>
        <w:t xml:space="preserve"> transmission</w:t>
      </w:r>
      <w:r>
        <w:rPr>
          <w:rFonts w:ascii="Times New Roman" w:hAnsi="Times New Roman" w:cs="Times New Roman"/>
          <w:sz w:val="24"/>
          <w:szCs w:val="24"/>
        </w:rPr>
        <w:t xml:space="preserve"> of stimuli in the</w:t>
      </w:r>
      <w:r w:rsidR="00A473A0">
        <w:rPr>
          <w:rFonts w:ascii="Times New Roman" w:hAnsi="Times New Roman" w:cs="Times New Roman"/>
          <w:sz w:val="24"/>
          <w:szCs w:val="24"/>
        </w:rPr>
        <w:t xml:space="preserve"> spinal cord </w:t>
      </w:r>
    </w:p>
    <w:p w:rsidR="001D37B7" w:rsidRPr="006229CF" w:rsidRDefault="00246B9F" w:rsidP="001D37B7">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 xml:space="preserve">Both acute and chronic pain can be treated with the help of opioids. </w:t>
      </w:r>
      <w:r w:rsidR="001D37B7">
        <w:rPr>
          <w:rFonts w:ascii="Times New Roman" w:hAnsi="Times New Roman" w:cs="Times New Roman"/>
          <w:sz w:val="24"/>
          <w:szCs w:val="24"/>
        </w:rPr>
        <w:t xml:space="preserve"> </w:t>
      </w:r>
      <w:r>
        <w:rPr>
          <w:rFonts w:ascii="Times New Roman" w:hAnsi="Times New Roman" w:cs="Times New Roman"/>
          <w:sz w:val="24"/>
          <w:szCs w:val="24"/>
        </w:rPr>
        <w:t>But there is better response in case of n</w:t>
      </w:r>
      <w:r w:rsidR="001D37B7">
        <w:rPr>
          <w:rFonts w:ascii="Times New Roman" w:hAnsi="Times New Roman" w:cs="Times New Roman"/>
          <w:sz w:val="24"/>
          <w:szCs w:val="24"/>
        </w:rPr>
        <w:t>oiceptive pain than neuropathic pain</w:t>
      </w:r>
      <w:r w:rsidR="002567F3">
        <w:rPr>
          <w:rFonts w:ascii="Times New Roman" w:hAnsi="Times New Roman" w:cs="Times New Roman"/>
          <w:sz w:val="24"/>
          <w:szCs w:val="24"/>
        </w:rPr>
        <w:t>. But opioids can still be used for neuropathic pain</w:t>
      </w:r>
      <w:r>
        <w:rPr>
          <w:rFonts w:ascii="Times New Roman" w:hAnsi="Times New Roman" w:cs="Times New Roman"/>
          <w:sz w:val="24"/>
          <w:szCs w:val="24"/>
        </w:rPr>
        <w:t xml:space="preserve"> in combination with other drugs </w:t>
      </w:r>
    </w:p>
    <w:p w:rsidR="00A473A0" w:rsidRPr="008F60F5" w:rsidRDefault="00A473A0" w:rsidP="008F60F5">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The opioids are classified as per their physiological action (</w:t>
      </w:r>
      <w:r w:rsidR="00AB79A4">
        <w:rPr>
          <w:rFonts w:ascii="Times New Roman" w:hAnsi="Times New Roman" w:cs="Times New Roman"/>
          <w:sz w:val="24"/>
          <w:szCs w:val="24"/>
        </w:rPr>
        <w:t>pure agonist,</w:t>
      </w:r>
      <w:r w:rsidR="00026A2E">
        <w:rPr>
          <w:rFonts w:ascii="Times New Roman" w:hAnsi="Times New Roman" w:cs="Times New Roman"/>
          <w:sz w:val="24"/>
          <w:szCs w:val="24"/>
        </w:rPr>
        <w:t xml:space="preserve"> </w:t>
      </w:r>
      <w:r w:rsidR="002567F3">
        <w:rPr>
          <w:rFonts w:ascii="Times New Roman" w:hAnsi="Times New Roman" w:cs="Times New Roman"/>
          <w:sz w:val="24"/>
          <w:szCs w:val="24"/>
        </w:rPr>
        <w:t xml:space="preserve">mixed </w:t>
      </w:r>
      <w:r w:rsidR="00026A2E">
        <w:rPr>
          <w:rFonts w:ascii="Times New Roman" w:hAnsi="Times New Roman" w:cs="Times New Roman"/>
          <w:sz w:val="24"/>
          <w:szCs w:val="24"/>
        </w:rPr>
        <w:t>agonist-antagonists &amp;</w:t>
      </w:r>
      <w:r>
        <w:rPr>
          <w:rFonts w:ascii="Times New Roman" w:hAnsi="Times New Roman" w:cs="Times New Roman"/>
          <w:sz w:val="24"/>
          <w:szCs w:val="24"/>
        </w:rPr>
        <w:t xml:space="preserve"> </w:t>
      </w:r>
      <w:r w:rsidR="00026A2E">
        <w:rPr>
          <w:rFonts w:ascii="Times New Roman" w:hAnsi="Times New Roman" w:cs="Times New Roman"/>
          <w:sz w:val="24"/>
          <w:szCs w:val="24"/>
        </w:rPr>
        <w:t xml:space="preserve">Partial </w:t>
      </w:r>
      <w:r>
        <w:rPr>
          <w:rFonts w:ascii="Times New Roman" w:hAnsi="Times New Roman" w:cs="Times New Roman"/>
          <w:sz w:val="24"/>
          <w:szCs w:val="24"/>
        </w:rPr>
        <w:t>antagonist)</w:t>
      </w:r>
      <w:r w:rsidR="00AB79A4">
        <w:rPr>
          <w:rFonts w:ascii="Times New Roman" w:hAnsi="Times New Roman" w:cs="Times New Roman"/>
          <w:sz w:val="24"/>
          <w:szCs w:val="24"/>
        </w:rPr>
        <w:t xml:space="preserve"> and </w:t>
      </w:r>
      <w:r w:rsidR="00246B9F">
        <w:rPr>
          <w:rFonts w:ascii="Times New Roman" w:hAnsi="Times New Roman" w:cs="Times New Roman"/>
          <w:sz w:val="24"/>
          <w:szCs w:val="24"/>
        </w:rPr>
        <w:t xml:space="preserve">also depending on their </w:t>
      </w:r>
      <w:r w:rsidR="00AB79A4">
        <w:rPr>
          <w:rFonts w:ascii="Times New Roman" w:hAnsi="Times New Roman" w:cs="Times New Roman"/>
          <w:sz w:val="24"/>
          <w:szCs w:val="24"/>
        </w:rPr>
        <w:t xml:space="preserve">binding </w:t>
      </w:r>
      <w:r w:rsidR="00246B9F">
        <w:rPr>
          <w:rFonts w:ascii="Times New Roman" w:hAnsi="Times New Roman" w:cs="Times New Roman"/>
          <w:sz w:val="24"/>
          <w:szCs w:val="24"/>
        </w:rPr>
        <w:t xml:space="preserve">site </w:t>
      </w:r>
      <w:r w:rsidR="00AB79A4">
        <w:rPr>
          <w:rFonts w:ascii="Times New Roman" w:hAnsi="Times New Roman" w:cs="Times New Roman"/>
          <w:sz w:val="24"/>
          <w:szCs w:val="24"/>
        </w:rPr>
        <w:t xml:space="preserve">at specific opioid receptors (e.g. mu, kappa &amp; delta) </w:t>
      </w:r>
      <w:r w:rsidR="00246B9F">
        <w:rPr>
          <w:rFonts w:ascii="Times New Roman" w:hAnsi="Times New Roman" w:cs="Times New Roman"/>
          <w:sz w:val="24"/>
          <w:szCs w:val="24"/>
        </w:rPr>
        <w:t>Morphine,</w:t>
      </w:r>
      <w:r w:rsidR="00026A2E">
        <w:rPr>
          <w:rFonts w:ascii="Times New Roman" w:hAnsi="Times New Roman" w:cs="Times New Roman"/>
          <w:sz w:val="24"/>
          <w:szCs w:val="24"/>
        </w:rPr>
        <w:t xml:space="preserve"> hydrocodone, </w:t>
      </w:r>
      <w:r w:rsidR="00246B9F">
        <w:rPr>
          <w:rFonts w:ascii="Times New Roman" w:hAnsi="Times New Roman" w:cs="Times New Roman"/>
          <w:sz w:val="24"/>
          <w:szCs w:val="24"/>
        </w:rPr>
        <w:t xml:space="preserve">oxycodone, </w:t>
      </w:r>
      <w:r w:rsidR="00026A2E">
        <w:rPr>
          <w:rFonts w:ascii="Times New Roman" w:hAnsi="Times New Roman" w:cs="Times New Roman"/>
          <w:sz w:val="24"/>
          <w:szCs w:val="24"/>
        </w:rPr>
        <w:t>codeine, methadone, hydroxymorphone and levorphanol</w:t>
      </w:r>
      <w:r w:rsidR="00246B9F">
        <w:rPr>
          <w:rFonts w:ascii="Times New Roman" w:hAnsi="Times New Roman" w:cs="Times New Roman"/>
          <w:sz w:val="24"/>
          <w:szCs w:val="24"/>
        </w:rPr>
        <w:t xml:space="preserve"> are example of pure agonist opioids</w:t>
      </w:r>
      <w:r w:rsidR="00026A2E">
        <w:rPr>
          <w:rFonts w:ascii="Times New Roman" w:hAnsi="Times New Roman" w:cs="Times New Roman"/>
          <w:sz w:val="24"/>
          <w:szCs w:val="24"/>
        </w:rPr>
        <w:t xml:space="preserve">. Mixed agonists-antagonist agonists e.g pentzoncine, buterophanol produce less respiratory depression than pure agonists. Partial agonists e.g. buprenorphine </w:t>
      </w:r>
      <w:r w:rsidR="00AB79A4">
        <w:rPr>
          <w:rFonts w:ascii="Times New Roman" w:hAnsi="Times New Roman" w:cs="Times New Roman"/>
          <w:sz w:val="24"/>
          <w:szCs w:val="24"/>
        </w:rPr>
        <w:t xml:space="preserve">binds weakly to mu receptors so has less analgesic efficacy. Partial angonists and mixed agonists-antagonists have limited availability and </w:t>
      </w:r>
      <w:r w:rsidR="008F60F5">
        <w:rPr>
          <w:rFonts w:ascii="Times New Roman" w:hAnsi="Times New Roman" w:cs="Times New Roman"/>
          <w:sz w:val="24"/>
          <w:szCs w:val="24"/>
        </w:rPr>
        <w:t xml:space="preserve">clinical value in pain management. </w:t>
      </w:r>
    </w:p>
    <w:p w:rsidR="008F60F5" w:rsidRPr="008F60F5" w:rsidRDefault="008F60F5" w:rsidP="008F60F5">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 xml:space="preserve">Some opioids are best to avoid as they have less therapeutic value and more toxic effects. </w:t>
      </w:r>
    </w:p>
    <w:p w:rsidR="008F60F5" w:rsidRPr="008F60F5" w:rsidRDefault="008F60F5" w:rsidP="008F60F5">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Propoxyphene  produces toxic metabolite that can cause seizures </w:t>
      </w:r>
    </w:p>
    <w:p w:rsidR="008F60F5" w:rsidRPr="009B3611" w:rsidRDefault="00963C77" w:rsidP="008F60F5">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Meperidine is associated with neurotoxicity</w:t>
      </w:r>
    </w:p>
    <w:p w:rsidR="00A21A98" w:rsidRPr="00A21A98" w:rsidRDefault="00A21A98" w:rsidP="00837ED7">
      <w:pPr>
        <w:pStyle w:val="ListParagraph"/>
        <w:numPr>
          <w:ilvl w:val="0"/>
          <w:numId w:val="18"/>
        </w:numPr>
        <w:rPr>
          <w:rFonts w:ascii="Times New Roman" w:hAnsi="Times New Roman" w:cs="Times New Roman"/>
          <w:sz w:val="24"/>
          <w:szCs w:val="24"/>
        </w:rPr>
      </w:pPr>
      <w:r w:rsidRPr="00A21A98">
        <w:rPr>
          <w:rFonts w:ascii="Times New Roman" w:hAnsi="Times New Roman" w:cs="Times New Roman"/>
          <w:sz w:val="24"/>
          <w:szCs w:val="24"/>
        </w:rPr>
        <w:t>Some of the important opioids are described in brief here</w:t>
      </w:r>
    </w:p>
    <w:p w:rsidR="00A21A98" w:rsidRPr="00111BAB" w:rsidRDefault="00A21A98" w:rsidP="00A21A98">
      <w:pPr>
        <w:pStyle w:val="ListParagraph"/>
        <w:ind w:left="1080"/>
        <w:rPr>
          <w:rFonts w:ascii="Times New Roman" w:hAnsi="Times New Roman" w:cs="Times New Roman"/>
          <w:b/>
          <w:color w:val="FF0000"/>
          <w:sz w:val="28"/>
          <w:szCs w:val="24"/>
        </w:rPr>
      </w:pPr>
      <w:r w:rsidRPr="00111BAB">
        <w:rPr>
          <w:rFonts w:ascii="Times New Roman" w:hAnsi="Times New Roman" w:cs="Times New Roman"/>
          <w:b/>
          <w:color w:val="FF0000"/>
          <w:sz w:val="28"/>
          <w:szCs w:val="24"/>
        </w:rPr>
        <w:t xml:space="preserve">Morphine </w:t>
      </w:r>
    </w:p>
    <w:p w:rsidR="009B3611" w:rsidRPr="002567F3" w:rsidRDefault="00246B9F" w:rsidP="00A21A9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is one of the commonly used opioids in critical care area. </w:t>
      </w:r>
      <w:r w:rsidR="00837ED7">
        <w:rPr>
          <w:rFonts w:ascii="Times New Roman" w:hAnsi="Times New Roman" w:cs="Times New Roman"/>
          <w:sz w:val="24"/>
          <w:szCs w:val="24"/>
        </w:rPr>
        <w:t xml:space="preserve">It is </w:t>
      </w:r>
      <w:r>
        <w:rPr>
          <w:rFonts w:ascii="Times New Roman" w:hAnsi="Times New Roman" w:cs="Times New Roman"/>
          <w:sz w:val="24"/>
          <w:szCs w:val="24"/>
        </w:rPr>
        <w:t xml:space="preserve">considered as </w:t>
      </w:r>
      <w:r w:rsidR="00837ED7">
        <w:rPr>
          <w:rFonts w:ascii="Times New Roman" w:hAnsi="Times New Roman" w:cs="Times New Roman"/>
          <w:sz w:val="24"/>
          <w:szCs w:val="24"/>
        </w:rPr>
        <w:t>standard</w:t>
      </w:r>
      <w:r>
        <w:rPr>
          <w:rFonts w:ascii="Times New Roman" w:hAnsi="Times New Roman" w:cs="Times New Roman"/>
          <w:sz w:val="24"/>
          <w:szCs w:val="24"/>
        </w:rPr>
        <w:t xml:space="preserve"> and classic opioids</w:t>
      </w:r>
      <w:r w:rsidR="00837ED7">
        <w:rPr>
          <w:rFonts w:ascii="Times New Roman" w:hAnsi="Times New Roman" w:cs="Times New Roman"/>
          <w:sz w:val="24"/>
          <w:szCs w:val="24"/>
        </w:rPr>
        <w:t xml:space="preserve"> by which all other opioids </w:t>
      </w:r>
      <w:r>
        <w:rPr>
          <w:rFonts w:ascii="Times New Roman" w:hAnsi="Times New Roman" w:cs="Times New Roman"/>
          <w:sz w:val="24"/>
          <w:szCs w:val="24"/>
        </w:rPr>
        <w:t>drugs are measures for their efficacy</w:t>
      </w:r>
      <w:r w:rsidR="00837ED7">
        <w:rPr>
          <w:rFonts w:ascii="Times New Roman" w:hAnsi="Times New Roman" w:cs="Times New Roman"/>
          <w:sz w:val="24"/>
          <w:szCs w:val="24"/>
        </w:rPr>
        <w:t xml:space="preserve">. </w:t>
      </w:r>
    </w:p>
    <w:p w:rsidR="002567F3" w:rsidRPr="00837ED7" w:rsidRDefault="002567F3" w:rsidP="002567F3">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lastRenderedPageBreak/>
        <w:t>Water soluble with slower onset and longer duration of action</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It is used for severe pain</w:t>
      </w:r>
    </w:p>
    <w:p w:rsidR="00837ED7" w:rsidRPr="00837ED7" w:rsidRDefault="002567F3"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is also </w:t>
      </w:r>
      <w:r w:rsidR="00246B9F">
        <w:rPr>
          <w:rFonts w:ascii="Times New Roman" w:hAnsi="Times New Roman" w:cs="Times New Roman"/>
          <w:sz w:val="24"/>
          <w:szCs w:val="24"/>
        </w:rPr>
        <w:t xml:space="preserve">used as antianxiety drug as it has calming effects on mental processes of patients </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reduces myocardial workload by dilating peripheral veins and arteries </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Ideal for intermittent therapy </w:t>
      </w:r>
    </w:p>
    <w:p w:rsidR="00837ED7" w:rsidRPr="00A21A98" w:rsidRDefault="00DC77B0"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It has major side effects like</w:t>
      </w:r>
      <w:r w:rsidR="0003284E">
        <w:rPr>
          <w:rFonts w:ascii="Times New Roman" w:hAnsi="Times New Roman" w:cs="Times New Roman"/>
          <w:sz w:val="24"/>
          <w:szCs w:val="24"/>
        </w:rPr>
        <w:t xml:space="preserve"> </w:t>
      </w:r>
      <w:r w:rsidR="00837ED7">
        <w:rPr>
          <w:rFonts w:ascii="Times New Roman" w:hAnsi="Times New Roman" w:cs="Times New Roman"/>
          <w:sz w:val="24"/>
          <w:szCs w:val="24"/>
        </w:rPr>
        <w:t>excessive sedation, hypotension and respiratory depression</w:t>
      </w:r>
    </w:p>
    <w:p w:rsidR="00A21A98" w:rsidRPr="00111BAB" w:rsidRDefault="00A21A98" w:rsidP="00A21A98">
      <w:pPr>
        <w:pStyle w:val="ListParagraph"/>
        <w:ind w:left="1080"/>
        <w:rPr>
          <w:rFonts w:ascii="Times New Roman" w:hAnsi="Times New Roman" w:cs="Times New Roman"/>
          <w:b/>
          <w:color w:val="FF0000"/>
          <w:sz w:val="28"/>
          <w:szCs w:val="24"/>
        </w:rPr>
      </w:pPr>
      <w:r w:rsidRPr="00111BAB">
        <w:rPr>
          <w:rFonts w:ascii="Times New Roman" w:hAnsi="Times New Roman" w:cs="Times New Roman"/>
          <w:b/>
          <w:color w:val="FF0000"/>
          <w:sz w:val="28"/>
          <w:szCs w:val="24"/>
        </w:rPr>
        <w:t xml:space="preserve">Fentanyl </w:t>
      </w:r>
    </w:p>
    <w:p w:rsidR="00A21A98" w:rsidRPr="0016707A" w:rsidRDefault="00A21A98"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It is </w:t>
      </w:r>
      <w:r w:rsidR="00246B9F">
        <w:rPr>
          <w:rFonts w:ascii="Times New Roman" w:hAnsi="Times New Roman" w:cs="Times New Roman"/>
          <w:sz w:val="24"/>
          <w:szCs w:val="24"/>
        </w:rPr>
        <w:t>one of most widely used opioid and choi</w:t>
      </w:r>
      <w:r w:rsidR="00111BAB">
        <w:rPr>
          <w:rFonts w:ascii="Times New Roman" w:hAnsi="Times New Roman" w:cs="Times New Roman"/>
          <w:sz w:val="24"/>
          <w:szCs w:val="24"/>
        </w:rPr>
        <w:t>c</w:t>
      </w:r>
      <w:r w:rsidR="00246B9F">
        <w:rPr>
          <w:rFonts w:ascii="Times New Roman" w:hAnsi="Times New Roman" w:cs="Times New Roman"/>
          <w:sz w:val="24"/>
          <w:szCs w:val="24"/>
        </w:rPr>
        <w:t xml:space="preserve">e of drug for sedation in critically care units. It is </w:t>
      </w:r>
      <w:r>
        <w:rPr>
          <w:rFonts w:ascii="Times New Roman" w:hAnsi="Times New Roman" w:cs="Times New Roman"/>
          <w:sz w:val="24"/>
          <w:szCs w:val="24"/>
        </w:rPr>
        <w:t xml:space="preserve">synthetic opioid </w:t>
      </w:r>
      <w:r w:rsidR="00246B9F">
        <w:rPr>
          <w:rFonts w:ascii="Times New Roman" w:hAnsi="Times New Roman" w:cs="Times New Roman"/>
          <w:sz w:val="24"/>
          <w:szCs w:val="24"/>
        </w:rPr>
        <w:t xml:space="preserve">and preferred over other opioids as it has little interference with </w:t>
      </w:r>
      <w:r w:rsidR="0016707A">
        <w:rPr>
          <w:rFonts w:ascii="Times New Roman" w:hAnsi="Times New Roman" w:cs="Times New Roman"/>
          <w:sz w:val="24"/>
          <w:szCs w:val="24"/>
        </w:rPr>
        <w:t xml:space="preserve">hemodynamic </w:t>
      </w:r>
      <w:r w:rsidR="00246B9F">
        <w:rPr>
          <w:rFonts w:ascii="Times New Roman" w:hAnsi="Times New Roman" w:cs="Times New Roman"/>
          <w:sz w:val="24"/>
          <w:szCs w:val="24"/>
        </w:rPr>
        <w:t xml:space="preserve">processes. It is used safely in unstable patients. </w:t>
      </w:r>
    </w:p>
    <w:p w:rsidR="0016707A" w:rsidRPr="0016707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It is lipid soluble and has rapid action and shorter duration </w:t>
      </w:r>
    </w:p>
    <w:p w:rsidR="0016707A" w:rsidRPr="0016707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Effective and safe, preferred for acutely distressed patients</w:t>
      </w:r>
    </w:p>
    <w:p w:rsidR="0016707A" w:rsidRPr="00BB02A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Rapid administration at higher dosages </w:t>
      </w:r>
      <w:r w:rsidR="00BB02AA">
        <w:rPr>
          <w:rFonts w:ascii="Times New Roman" w:hAnsi="Times New Roman" w:cs="Times New Roman"/>
          <w:sz w:val="24"/>
          <w:szCs w:val="24"/>
        </w:rPr>
        <w:t xml:space="preserve">can cause bradycardia and rigidity in chest muscle wall </w:t>
      </w:r>
    </w:p>
    <w:p w:rsidR="00BB02AA" w:rsidRPr="00111BAB" w:rsidRDefault="00BB02AA" w:rsidP="00BB02AA">
      <w:pPr>
        <w:pStyle w:val="ListParagraph"/>
        <w:ind w:left="1080"/>
        <w:rPr>
          <w:rFonts w:ascii="Times New Roman" w:hAnsi="Times New Roman" w:cs="Times New Roman"/>
          <w:b/>
          <w:color w:val="FF0000"/>
          <w:sz w:val="28"/>
          <w:szCs w:val="24"/>
        </w:rPr>
      </w:pPr>
      <w:r w:rsidRPr="00111BAB">
        <w:rPr>
          <w:rFonts w:ascii="Times New Roman" w:hAnsi="Times New Roman" w:cs="Times New Roman"/>
          <w:b/>
          <w:color w:val="FF0000"/>
          <w:sz w:val="28"/>
          <w:szCs w:val="24"/>
        </w:rPr>
        <w:t xml:space="preserve">Hydromorphone </w:t>
      </w:r>
    </w:p>
    <w:p w:rsidR="00BB02AA" w:rsidRDefault="00BB02AA" w:rsidP="00BB02AA">
      <w:pPr>
        <w:pStyle w:val="ListParagraph"/>
        <w:numPr>
          <w:ilvl w:val="0"/>
          <w:numId w:val="20"/>
        </w:numPr>
        <w:rPr>
          <w:rFonts w:ascii="Times New Roman" w:hAnsi="Times New Roman" w:cs="Times New Roman"/>
          <w:sz w:val="24"/>
          <w:szCs w:val="24"/>
        </w:rPr>
      </w:pPr>
      <w:r w:rsidRPr="00BB02AA">
        <w:rPr>
          <w:rFonts w:ascii="Times New Roman" w:hAnsi="Times New Roman" w:cs="Times New Roman"/>
          <w:sz w:val="24"/>
          <w:szCs w:val="24"/>
        </w:rPr>
        <w:t>It is semisynthetic opioid that has similar action and duration as morphine</w:t>
      </w:r>
    </w:p>
    <w:p w:rsidR="00BB02AA" w:rsidRDefault="00111BAB" w:rsidP="00BB02A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It is more stronger in action </w:t>
      </w:r>
      <w:r w:rsidR="00BB02AA">
        <w:rPr>
          <w:rFonts w:ascii="Times New Roman" w:hAnsi="Times New Roman" w:cs="Times New Roman"/>
          <w:sz w:val="24"/>
          <w:szCs w:val="24"/>
        </w:rPr>
        <w:t xml:space="preserve"> than morphine</w:t>
      </w:r>
    </w:p>
    <w:p w:rsidR="00BB02AA" w:rsidRDefault="00111BAB" w:rsidP="00BB02A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In a patient with renal failure, this drug may be used carefully as it metabolites may get accumukated and can cause CNS toxicity. </w:t>
      </w:r>
    </w:p>
    <w:p w:rsidR="00BB02AA" w:rsidRPr="00111BAB" w:rsidRDefault="00BB02AA" w:rsidP="00BB02AA">
      <w:pPr>
        <w:pStyle w:val="ListParagraph"/>
        <w:ind w:left="1080"/>
        <w:rPr>
          <w:rFonts w:ascii="Times New Roman" w:hAnsi="Times New Roman" w:cs="Times New Roman"/>
          <w:b/>
          <w:color w:val="FF0000"/>
          <w:sz w:val="28"/>
          <w:szCs w:val="24"/>
        </w:rPr>
      </w:pPr>
      <w:r w:rsidRPr="00111BAB">
        <w:rPr>
          <w:rFonts w:ascii="Times New Roman" w:hAnsi="Times New Roman" w:cs="Times New Roman"/>
          <w:b/>
          <w:color w:val="FF0000"/>
          <w:sz w:val="28"/>
          <w:szCs w:val="24"/>
        </w:rPr>
        <w:t xml:space="preserve">Methadone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synthetic opioids with morphine like properties but provides less sedation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It is longer acting than morphine with long half life. Thus it is difficult to titrate in critically ill patients</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safer in patients with renal failure as it lacks active metabolites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choice of opioid for patient with long recovery </w:t>
      </w:r>
    </w:p>
    <w:p w:rsidR="004548A8" w:rsidRPr="004548A8" w:rsidRDefault="0022362E" w:rsidP="001D37B7">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 xml:space="preserve">Opioids are very potent and strong </w:t>
      </w:r>
      <w:r w:rsidR="00B857CE">
        <w:rPr>
          <w:rFonts w:ascii="Times New Roman" w:hAnsi="Times New Roman" w:cs="Times New Roman"/>
          <w:sz w:val="24"/>
          <w:szCs w:val="24"/>
        </w:rPr>
        <w:t>analgesics</w:t>
      </w:r>
      <w:r>
        <w:rPr>
          <w:rFonts w:ascii="Times New Roman" w:hAnsi="Times New Roman" w:cs="Times New Roman"/>
          <w:sz w:val="24"/>
          <w:szCs w:val="24"/>
        </w:rPr>
        <w:t xml:space="preserve"> but it also has some of the serious adverse </w:t>
      </w:r>
      <w:r w:rsidR="00B857CE">
        <w:rPr>
          <w:rFonts w:ascii="Times New Roman" w:hAnsi="Times New Roman" w:cs="Times New Roman"/>
          <w:sz w:val="24"/>
          <w:szCs w:val="24"/>
        </w:rPr>
        <w:t>effects</w:t>
      </w:r>
      <w:r>
        <w:rPr>
          <w:rFonts w:ascii="Times New Roman" w:hAnsi="Times New Roman" w:cs="Times New Roman"/>
          <w:sz w:val="24"/>
          <w:szCs w:val="24"/>
        </w:rPr>
        <w:t xml:space="preserve">. The most common adverse </w:t>
      </w:r>
      <w:r w:rsidR="001D37B7" w:rsidRPr="004548A8">
        <w:rPr>
          <w:rFonts w:ascii="Times New Roman" w:hAnsi="Times New Roman" w:cs="Times New Roman"/>
          <w:sz w:val="24"/>
          <w:szCs w:val="24"/>
        </w:rPr>
        <w:t xml:space="preserve">effects of opioids include constipation, nausea vomiting, sedation, respiratory depression and pruritus. </w:t>
      </w:r>
      <w:r>
        <w:rPr>
          <w:rFonts w:ascii="Times New Roman" w:hAnsi="Times New Roman" w:cs="Times New Roman"/>
          <w:sz w:val="24"/>
          <w:szCs w:val="24"/>
        </w:rPr>
        <w:t xml:space="preserve">In case of prolong </w:t>
      </w:r>
      <w:r w:rsidR="00B857CE">
        <w:rPr>
          <w:rFonts w:ascii="Times New Roman" w:hAnsi="Times New Roman" w:cs="Times New Roman"/>
          <w:sz w:val="24"/>
          <w:szCs w:val="24"/>
        </w:rPr>
        <w:t>use;</w:t>
      </w:r>
      <w:r>
        <w:rPr>
          <w:rFonts w:ascii="Times New Roman" w:hAnsi="Times New Roman" w:cs="Times New Roman"/>
          <w:sz w:val="24"/>
          <w:szCs w:val="24"/>
        </w:rPr>
        <w:t xml:space="preserve"> some of the side effects may wear off to some extent. </w:t>
      </w:r>
      <w:r w:rsidR="001D37B7" w:rsidRPr="004548A8">
        <w:rPr>
          <w:rFonts w:ascii="Times New Roman" w:hAnsi="Times New Roman" w:cs="Times New Roman"/>
          <w:sz w:val="24"/>
          <w:szCs w:val="24"/>
        </w:rPr>
        <w:t xml:space="preserve"> Less common side effect include</w:t>
      </w:r>
      <w:r>
        <w:rPr>
          <w:rFonts w:ascii="Times New Roman" w:hAnsi="Times New Roman" w:cs="Times New Roman"/>
          <w:sz w:val="24"/>
          <w:szCs w:val="24"/>
        </w:rPr>
        <w:t>s</w:t>
      </w:r>
      <w:r w:rsidR="001D37B7" w:rsidRPr="004548A8">
        <w:rPr>
          <w:rFonts w:ascii="Times New Roman" w:hAnsi="Times New Roman" w:cs="Times New Roman"/>
          <w:sz w:val="24"/>
          <w:szCs w:val="24"/>
        </w:rPr>
        <w:t xml:space="preserve"> urinary </w:t>
      </w:r>
      <w:r w:rsidR="00B857CE" w:rsidRPr="004548A8">
        <w:rPr>
          <w:rFonts w:ascii="Times New Roman" w:hAnsi="Times New Roman" w:cs="Times New Roman"/>
          <w:sz w:val="24"/>
          <w:szCs w:val="24"/>
        </w:rPr>
        <w:t>retention</w:t>
      </w:r>
      <w:r w:rsidR="001D37B7" w:rsidRPr="004548A8">
        <w:rPr>
          <w:rFonts w:ascii="Times New Roman" w:hAnsi="Times New Roman" w:cs="Times New Roman"/>
          <w:sz w:val="24"/>
          <w:szCs w:val="24"/>
        </w:rPr>
        <w:t xml:space="preserve">, myoclonus, </w:t>
      </w:r>
      <w:r w:rsidR="00B857CE" w:rsidRPr="004548A8">
        <w:rPr>
          <w:rFonts w:ascii="Times New Roman" w:hAnsi="Times New Roman" w:cs="Times New Roman"/>
          <w:sz w:val="24"/>
          <w:szCs w:val="24"/>
        </w:rPr>
        <w:t>dizziness</w:t>
      </w:r>
      <w:r w:rsidR="001D37B7" w:rsidRPr="004548A8">
        <w:rPr>
          <w:rFonts w:ascii="Times New Roman" w:hAnsi="Times New Roman" w:cs="Times New Roman"/>
          <w:sz w:val="24"/>
          <w:szCs w:val="24"/>
        </w:rPr>
        <w:t xml:space="preserve">, confusion and hallucination. </w:t>
      </w:r>
    </w:p>
    <w:p w:rsidR="004548A8" w:rsidRPr="004548A8" w:rsidRDefault="001D37B7" w:rsidP="004548A8">
      <w:pPr>
        <w:pStyle w:val="ListParagraph"/>
        <w:numPr>
          <w:ilvl w:val="1"/>
          <w:numId w:val="18"/>
        </w:numPr>
        <w:rPr>
          <w:rFonts w:ascii="Times New Roman" w:hAnsi="Times New Roman" w:cs="Times New Roman"/>
          <w:color w:val="00B0F0"/>
          <w:sz w:val="24"/>
          <w:szCs w:val="24"/>
        </w:rPr>
      </w:pPr>
      <w:r w:rsidRPr="004548A8">
        <w:rPr>
          <w:rFonts w:ascii="Times New Roman" w:hAnsi="Times New Roman" w:cs="Times New Roman"/>
          <w:sz w:val="24"/>
          <w:szCs w:val="24"/>
        </w:rPr>
        <w:t>Constipation should be managed by gentle stimulant laxatives and stool softener until patient is on opioids because dietary roughage, fluids and exercise alone may not be sufficient</w:t>
      </w:r>
      <w:r w:rsidR="004548A8" w:rsidRPr="004548A8">
        <w:rPr>
          <w:rFonts w:ascii="Times New Roman" w:hAnsi="Times New Roman" w:cs="Times New Roman"/>
          <w:sz w:val="24"/>
          <w:szCs w:val="24"/>
        </w:rPr>
        <w:t>.</w:t>
      </w:r>
      <w:r w:rsidR="004548A8">
        <w:rPr>
          <w:rFonts w:ascii="Times New Roman" w:hAnsi="Times New Roman" w:cs="Times New Roman"/>
          <w:sz w:val="24"/>
          <w:szCs w:val="24"/>
        </w:rPr>
        <w:t xml:space="preserve"> </w:t>
      </w:r>
    </w:p>
    <w:p w:rsidR="004548A8" w:rsidRPr="004548A8" w:rsidRDefault="004548A8" w:rsidP="004548A8">
      <w:pPr>
        <w:pStyle w:val="ListParagraph"/>
        <w:numPr>
          <w:ilvl w:val="1"/>
          <w:numId w:val="18"/>
        </w:numPr>
        <w:rPr>
          <w:rFonts w:ascii="Times New Roman" w:hAnsi="Times New Roman" w:cs="Times New Roman"/>
          <w:color w:val="00B0F0"/>
          <w:sz w:val="24"/>
          <w:szCs w:val="24"/>
        </w:rPr>
      </w:pPr>
      <w:r w:rsidRPr="004548A8">
        <w:rPr>
          <w:rFonts w:ascii="Times New Roman" w:hAnsi="Times New Roman" w:cs="Times New Roman"/>
          <w:sz w:val="24"/>
          <w:szCs w:val="24"/>
        </w:rPr>
        <w:t>Nausea</w:t>
      </w:r>
      <w:r>
        <w:rPr>
          <w:rFonts w:ascii="Times New Roman" w:hAnsi="Times New Roman" w:cs="Times New Roman"/>
          <w:sz w:val="24"/>
          <w:szCs w:val="24"/>
        </w:rPr>
        <w:t xml:space="preserve"> is common in early phase of treatment as opioids causes delayed gastric emptying. It should be treated with metoclopramide, transdermal scopolamine or prochlorperazine. </w:t>
      </w:r>
    </w:p>
    <w:p w:rsidR="00C35226" w:rsidRPr="00C35226" w:rsidRDefault="004548A8" w:rsidP="004548A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lastRenderedPageBreak/>
        <w:t>Sedation is common in opioid naïve patients but reduces as tolerance develops. If sedation is persistent</w:t>
      </w:r>
      <w:r w:rsidR="00C35226">
        <w:rPr>
          <w:rFonts w:ascii="Times New Roman" w:hAnsi="Times New Roman" w:cs="Times New Roman"/>
          <w:sz w:val="24"/>
          <w:szCs w:val="24"/>
        </w:rPr>
        <w:t xml:space="preserve">, it can be treated with caffeine, dextroamphetamine or methylphenidate. </w:t>
      </w:r>
    </w:p>
    <w:p w:rsidR="002E7BF4" w:rsidRPr="002E7BF4" w:rsidRDefault="004C5EED" w:rsidP="004548A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R</w:t>
      </w:r>
      <w:r w:rsidR="004548A8">
        <w:rPr>
          <w:rFonts w:ascii="Times New Roman" w:hAnsi="Times New Roman" w:cs="Times New Roman"/>
          <w:sz w:val="24"/>
          <w:szCs w:val="24"/>
        </w:rPr>
        <w:t>respiratory depression</w:t>
      </w:r>
      <w:r>
        <w:rPr>
          <w:rFonts w:ascii="Times New Roman" w:hAnsi="Times New Roman" w:cs="Times New Roman"/>
          <w:sz w:val="24"/>
          <w:szCs w:val="24"/>
        </w:rPr>
        <w:t xml:space="preserve"> of moderate to severe level</w:t>
      </w:r>
      <w:r w:rsidR="004548A8">
        <w:rPr>
          <w:rFonts w:ascii="Times New Roman" w:hAnsi="Times New Roman" w:cs="Times New Roman"/>
          <w:sz w:val="24"/>
          <w:szCs w:val="24"/>
        </w:rPr>
        <w:t xml:space="preserve"> is rare in opioid tolerant patients. Patients at risk are </w:t>
      </w:r>
      <w:r w:rsidR="00C35226">
        <w:rPr>
          <w:rFonts w:ascii="Times New Roman" w:hAnsi="Times New Roman" w:cs="Times New Roman"/>
          <w:sz w:val="24"/>
          <w:szCs w:val="24"/>
        </w:rPr>
        <w:t xml:space="preserve">elderly, opioid naïve, one with underlying </w:t>
      </w:r>
      <w:r w:rsidR="002E7BF4">
        <w:rPr>
          <w:rFonts w:ascii="Times New Roman" w:hAnsi="Times New Roman" w:cs="Times New Roman"/>
          <w:sz w:val="24"/>
          <w:szCs w:val="24"/>
        </w:rPr>
        <w:t xml:space="preserve">lung disease, patient with renal failure </w:t>
      </w:r>
      <w:r w:rsidR="00C35226">
        <w:rPr>
          <w:rFonts w:ascii="Times New Roman" w:hAnsi="Times New Roman" w:cs="Times New Roman"/>
          <w:sz w:val="24"/>
          <w:szCs w:val="24"/>
        </w:rPr>
        <w:t>and those receiving concurrent other CNS depressants.</w:t>
      </w:r>
      <w:r w:rsidR="002E7BF4">
        <w:rPr>
          <w:rFonts w:ascii="Times New Roman" w:hAnsi="Times New Roman" w:cs="Times New Roman"/>
          <w:sz w:val="24"/>
          <w:szCs w:val="24"/>
        </w:rPr>
        <w:t xml:space="preserve"> </w:t>
      </w:r>
    </w:p>
    <w:p w:rsidR="002E7BF4" w:rsidRPr="002E7BF4" w:rsidRDefault="002E7BF4" w:rsidP="002E7BF4">
      <w:pPr>
        <w:pStyle w:val="ListParagraph"/>
        <w:numPr>
          <w:ilvl w:val="2"/>
          <w:numId w:val="18"/>
        </w:numPr>
        <w:rPr>
          <w:rFonts w:ascii="Times New Roman" w:hAnsi="Times New Roman" w:cs="Times New Roman"/>
          <w:color w:val="00B0F0"/>
          <w:sz w:val="24"/>
          <w:szCs w:val="24"/>
        </w:rPr>
      </w:pPr>
      <w:r w:rsidRPr="002E7BF4">
        <w:rPr>
          <w:rFonts w:ascii="Times New Roman" w:hAnsi="Times New Roman" w:cs="Times New Roman"/>
          <w:sz w:val="24"/>
          <w:szCs w:val="24"/>
        </w:rPr>
        <w:t>Monitoring patients before and after opioid administration for Rate and depth of respiration</w:t>
      </w:r>
      <w:r>
        <w:rPr>
          <w:rFonts w:ascii="Times New Roman" w:hAnsi="Times New Roman" w:cs="Times New Roman"/>
          <w:sz w:val="24"/>
          <w:szCs w:val="24"/>
        </w:rPr>
        <w:t xml:space="preserve">, </w:t>
      </w:r>
      <w:r w:rsidR="00C35226" w:rsidRPr="002E7BF4">
        <w:rPr>
          <w:rFonts w:ascii="Times New Roman" w:hAnsi="Times New Roman" w:cs="Times New Roman"/>
          <w:sz w:val="24"/>
          <w:szCs w:val="24"/>
        </w:rPr>
        <w:t>Level of consciousness</w:t>
      </w:r>
      <w:r>
        <w:rPr>
          <w:rFonts w:ascii="Times New Roman" w:hAnsi="Times New Roman" w:cs="Times New Roman"/>
          <w:sz w:val="24"/>
          <w:szCs w:val="24"/>
        </w:rPr>
        <w:t xml:space="preserve">, pain intensity, blood pressure and heart rate, sedation level, oxygen saturation and loud snoring </w:t>
      </w:r>
      <w:r w:rsidR="00C35226" w:rsidRPr="002E7BF4">
        <w:rPr>
          <w:rFonts w:ascii="Times New Roman" w:hAnsi="Times New Roman" w:cs="Times New Roman"/>
          <w:sz w:val="24"/>
          <w:szCs w:val="24"/>
        </w:rPr>
        <w:t xml:space="preserve"> </w:t>
      </w:r>
      <w:r w:rsidRPr="002E7BF4">
        <w:rPr>
          <w:rFonts w:ascii="Times New Roman" w:hAnsi="Times New Roman" w:cs="Times New Roman"/>
          <w:sz w:val="24"/>
          <w:szCs w:val="24"/>
        </w:rPr>
        <w:t xml:space="preserve"> </w:t>
      </w:r>
    </w:p>
    <w:p w:rsidR="001D37B7" w:rsidRPr="00C35226" w:rsidRDefault="00C35226" w:rsidP="002E7BF4">
      <w:pPr>
        <w:pStyle w:val="ListParagraph"/>
        <w:numPr>
          <w:ilvl w:val="2"/>
          <w:numId w:val="18"/>
        </w:numPr>
        <w:rPr>
          <w:rFonts w:ascii="Times New Roman" w:hAnsi="Times New Roman" w:cs="Times New Roman"/>
          <w:color w:val="00B0F0"/>
          <w:sz w:val="24"/>
          <w:szCs w:val="24"/>
        </w:rPr>
      </w:pPr>
      <w:r>
        <w:rPr>
          <w:rFonts w:ascii="Times New Roman" w:hAnsi="Times New Roman" w:cs="Times New Roman"/>
          <w:sz w:val="24"/>
          <w:szCs w:val="24"/>
        </w:rPr>
        <w:t xml:space="preserve">If severe respiratory depression develops, naloxone, an opioid atagonists (0.4 mg in 10cc saline) should be given </w:t>
      </w:r>
      <w:r w:rsidR="00B857CE">
        <w:rPr>
          <w:rFonts w:ascii="Times New Roman" w:hAnsi="Times New Roman" w:cs="Times New Roman"/>
          <w:sz w:val="24"/>
          <w:szCs w:val="24"/>
        </w:rPr>
        <w:t>every</w:t>
      </w:r>
      <w:r>
        <w:rPr>
          <w:rFonts w:ascii="Times New Roman" w:hAnsi="Times New Roman" w:cs="Times New Roman"/>
          <w:sz w:val="24"/>
          <w:szCs w:val="24"/>
        </w:rPr>
        <w:t xml:space="preserve"> 2 minutes</w:t>
      </w:r>
      <w:r w:rsidR="008C4EA2">
        <w:rPr>
          <w:rFonts w:ascii="Times New Roman" w:hAnsi="Times New Roman" w:cs="Times New Roman"/>
          <w:sz w:val="24"/>
          <w:szCs w:val="24"/>
        </w:rPr>
        <w:t xml:space="preserve"> until patient becomes responsive to physical stimuli or takes deep breath</w:t>
      </w:r>
      <w:r>
        <w:rPr>
          <w:rFonts w:ascii="Times New Roman" w:hAnsi="Times New Roman" w:cs="Times New Roman"/>
          <w:sz w:val="24"/>
          <w:szCs w:val="24"/>
        </w:rPr>
        <w:t xml:space="preserve">. If patient is on regular opioids, then naloxone should be used judiciously as it may cause agonizing pain, profound withdrawal symptoms and seizures. Continous respiratory monitoring should be done. </w:t>
      </w:r>
    </w:p>
    <w:p w:rsidR="00C35226" w:rsidRPr="0004696B" w:rsidRDefault="00C35226" w:rsidP="004548A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Pruritus is common with intraspinal routes and </w:t>
      </w:r>
      <w:r w:rsidR="00B857CE">
        <w:rPr>
          <w:rFonts w:ascii="Times New Roman" w:hAnsi="Times New Roman" w:cs="Times New Roman"/>
          <w:sz w:val="24"/>
          <w:szCs w:val="24"/>
        </w:rPr>
        <w:t xml:space="preserve">it </w:t>
      </w:r>
      <w:r>
        <w:rPr>
          <w:rFonts w:ascii="Times New Roman" w:hAnsi="Times New Roman" w:cs="Times New Roman"/>
          <w:sz w:val="24"/>
          <w:szCs w:val="24"/>
        </w:rPr>
        <w:t>can be treated with diphenhydramine</w:t>
      </w:r>
    </w:p>
    <w:p w:rsidR="0004696B" w:rsidRDefault="0004696B" w:rsidP="0004696B">
      <w:pPr>
        <w:pStyle w:val="ListParagraph"/>
        <w:rPr>
          <w:rFonts w:ascii="Times New Roman" w:hAnsi="Times New Roman" w:cs="Times New Roman"/>
          <w:color w:val="00B0F0"/>
          <w:sz w:val="24"/>
          <w:szCs w:val="24"/>
        </w:rPr>
      </w:pPr>
    </w:p>
    <w:p w:rsidR="00D37D9B" w:rsidRPr="0004696B" w:rsidRDefault="00A27D66" w:rsidP="00E2633D">
      <w:pPr>
        <w:pStyle w:val="ListParagraph"/>
        <w:ind w:left="360"/>
        <w:rPr>
          <w:rFonts w:ascii="Times New Roman" w:hAnsi="Times New Roman" w:cs="Times New Roman"/>
          <w:color w:val="00B0F0"/>
          <w:sz w:val="28"/>
          <w:szCs w:val="24"/>
        </w:rPr>
      </w:pPr>
      <w:r w:rsidRPr="00A27D66">
        <w:rPr>
          <w:rFonts w:ascii="Times New Roman" w:hAnsi="Times New Roman" w:cs="Times New Roman"/>
          <w:b/>
          <w:color w:val="00B0F0"/>
          <w:sz w:val="28"/>
          <w:szCs w:val="24"/>
        </w:rPr>
        <w:t xml:space="preserve">NON OPIOID ANALGESICS </w:t>
      </w:r>
    </w:p>
    <w:p w:rsidR="002E79D1" w:rsidRDefault="0004696B" w:rsidP="0004696B">
      <w:pPr>
        <w:pStyle w:val="ListParagraph"/>
        <w:numPr>
          <w:ilvl w:val="0"/>
          <w:numId w:val="24"/>
        </w:numPr>
        <w:rPr>
          <w:rFonts w:ascii="Times New Roman" w:hAnsi="Times New Roman" w:cs="Times New Roman"/>
          <w:sz w:val="24"/>
          <w:szCs w:val="24"/>
        </w:rPr>
      </w:pPr>
      <w:r w:rsidRPr="0004696B">
        <w:rPr>
          <w:rFonts w:ascii="Times New Roman" w:hAnsi="Times New Roman" w:cs="Times New Roman"/>
          <w:sz w:val="24"/>
          <w:szCs w:val="24"/>
        </w:rPr>
        <w:t xml:space="preserve">These drugs are widely used in combination </w:t>
      </w:r>
      <w:r>
        <w:rPr>
          <w:rFonts w:ascii="Times New Roman" w:hAnsi="Times New Roman" w:cs="Times New Roman"/>
          <w:sz w:val="24"/>
          <w:szCs w:val="24"/>
        </w:rPr>
        <w:t>with</w:t>
      </w:r>
      <w:r w:rsidR="004C5EED">
        <w:rPr>
          <w:rFonts w:ascii="Times New Roman" w:hAnsi="Times New Roman" w:cs="Times New Roman"/>
          <w:sz w:val="24"/>
          <w:szCs w:val="24"/>
        </w:rPr>
        <w:t xml:space="preserve"> opioids. Theses </w:t>
      </w:r>
      <w:r w:rsidR="00B857CE">
        <w:rPr>
          <w:rFonts w:ascii="Times New Roman" w:hAnsi="Times New Roman" w:cs="Times New Roman"/>
          <w:sz w:val="24"/>
          <w:szCs w:val="24"/>
        </w:rPr>
        <w:t>drugs</w:t>
      </w:r>
      <w:r w:rsidR="004C5EED">
        <w:rPr>
          <w:rFonts w:ascii="Times New Roman" w:hAnsi="Times New Roman" w:cs="Times New Roman"/>
          <w:sz w:val="24"/>
          <w:szCs w:val="24"/>
        </w:rPr>
        <w:t xml:space="preserve"> are </w:t>
      </w:r>
      <w:r w:rsidR="00B857CE">
        <w:rPr>
          <w:rFonts w:ascii="Times New Roman" w:hAnsi="Times New Roman" w:cs="Times New Roman"/>
          <w:sz w:val="24"/>
          <w:szCs w:val="24"/>
        </w:rPr>
        <w:t>safer and</w:t>
      </w:r>
      <w:r w:rsidR="004C5EED">
        <w:rPr>
          <w:rFonts w:ascii="Times New Roman" w:hAnsi="Times New Roman" w:cs="Times New Roman"/>
          <w:sz w:val="24"/>
          <w:szCs w:val="24"/>
        </w:rPr>
        <w:t xml:space="preserve"> has less side effects. But </w:t>
      </w:r>
      <w:r w:rsidR="00B857CE">
        <w:rPr>
          <w:rFonts w:ascii="Times New Roman" w:hAnsi="Times New Roman" w:cs="Times New Roman"/>
          <w:sz w:val="24"/>
          <w:szCs w:val="24"/>
        </w:rPr>
        <w:t xml:space="preserve">they may not </w:t>
      </w:r>
      <w:r w:rsidR="004C5EED">
        <w:rPr>
          <w:rFonts w:ascii="Times New Roman" w:hAnsi="Times New Roman" w:cs="Times New Roman"/>
          <w:sz w:val="24"/>
          <w:szCs w:val="24"/>
        </w:rPr>
        <w:t xml:space="preserve">be </w:t>
      </w:r>
      <w:r w:rsidR="00B857CE">
        <w:rPr>
          <w:rFonts w:ascii="Times New Roman" w:hAnsi="Times New Roman" w:cs="Times New Roman"/>
          <w:sz w:val="24"/>
          <w:szCs w:val="24"/>
        </w:rPr>
        <w:t>sufficient</w:t>
      </w:r>
      <w:r w:rsidR="004C5EED">
        <w:rPr>
          <w:rFonts w:ascii="Times New Roman" w:hAnsi="Times New Roman" w:cs="Times New Roman"/>
          <w:sz w:val="24"/>
          <w:szCs w:val="24"/>
        </w:rPr>
        <w:t xml:space="preserve"> in severe and acute pain. They are popularly used in addition to opioids to reduce the need of opioids. They have significant </w:t>
      </w:r>
      <w:r>
        <w:rPr>
          <w:rFonts w:ascii="Times New Roman" w:hAnsi="Times New Roman" w:cs="Times New Roman"/>
          <w:sz w:val="24"/>
          <w:szCs w:val="24"/>
        </w:rPr>
        <w:t xml:space="preserve">analgesic effect through their action at peripheral and central levels. </w:t>
      </w:r>
    </w:p>
    <w:p w:rsidR="0004696B" w:rsidRDefault="0004696B" w:rsidP="0004696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Nonopioid </w:t>
      </w:r>
      <w:r w:rsidR="00DC77B0">
        <w:rPr>
          <w:rFonts w:ascii="Times New Roman" w:hAnsi="Times New Roman" w:cs="Times New Roman"/>
          <w:sz w:val="24"/>
          <w:szCs w:val="24"/>
        </w:rPr>
        <w:t>analgesics include acetaminophen</w:t>
      </w:r>
      <w:r>
        <w:rPr>
          <w:rFonts w:ascii="Times New Roman" w:hAnsi="Times New Roman" w:cs="Times New Roman"/>
          <w:sz w:val="24"/>
          <w:szCs w:val="24"/>
        </w:rPr>
        <w:t xml:space="preserve"> and NSAIDs. These agents are characterized by following </w:t>
      </w:r>
    </w:p>
    <w:p w:rsidR="0004696B" w:rsidRDefault="004C5EED" w:rsidP="0004696B">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There is an analgesic limits</w:t>
      </w:r>
      <w:r w:rsidR="0004696B">
        <w:rPr>
          <w:rFonts w:ascii="Times New Roman" w:hAnsi="Times New Roman" w:cs="Times New Roman"/>
          <w:sz w:val="24"/>
          <w:szCs w:val="24"/>
        </w:rPr>
        <w:t xml:space="preserve"> to their analgesic </w:t>
      </w:r>
      <w:r w:rsidR="00DC77B0">
        <w:rPr>
          <w:rFonts w:ascii="Times New Roman" w:hAnsi="Times New Roman" w:cs="Times New Roman"/>
          <w:sz w:val="24"/>
          <w:szCs w:val="24"/>
        </w:rPr>
        <w:t>properties (increasing dose beyond</w:t>
      </w:r>
      <w:r w:rsidR="0004696B">
        <w:rPr>
          <w:rFonts w:ascii="Times New Roman" w:hAnsi="Times New Roman" w:cs="Times New Roman"/>
          <w:sz w:val="24"/>
          <w:szCs w:val="24"/>
        </w:rPr>
        <w:t xml:space="preserve"> their upper limit provide no greater analgesia)</w:t>
      </w:r>
    </w:p>
    <w:p w:rsidR="0004696B" w:rsidRDefault="0004696B" w:rsidP="0004696B">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The</w:t>
      </w:r>
      <w:r w:rsidR="004C5EED">
        <w:rPr>
          <w:rFonts w:ascii="Times New Roman" w:hAnsi="Times New Roman" w:cs="Times New Roman"/>
          <w:sz w:val="24"/>
          <w:szCs w:val="24"/>
        </w:rPr>
        <w:t xml:space="preserve">se drugs </w:t>
      </w:r>
      <w:r>
        <w:rPr>
          <w:rFonts w:ascii="Times New Roman" w:hAnsi="Times New Roman" w:cs="Times New Roman"/>
          <w:sz w:val="24"/>
          <w:szCs w:val="24"/>
        </w:rPr>
        <w:t xml:space="preserve"> do not produce tolerance or </w:t>
      </w:r>
      <w:r w:rsidR="004C5EED">
        <w:rPr>
          <w:rFonts w:ascii="Times New Roman" w:hAnsi="Times New Roman" w:cs="Times New Roman"/>
          <w:sz w:val="24"/>
          <w:szCs w:val="24"/>
        </w:rPr>
        <w:t xml:space="preserve">dependence of any kind unlike opioids </w:t>
      </w:r>
    </w:p>
    <w:p w:rsidR="007F782B" w:rsidRDefault="0023420F" w:rsidP="007F782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Acetaminophen has analgesic and antipyretic action, </w:t>
      </w:r>
      <w:r w:rsidR="00EB326F">
        <w:rPr>
          <w:rFonts w:ascii="Times New Roman" w:hAnsi="Times New Roman" w:cs="Times New Roman"/>
          <w:sz w:val="24"/>
          <w:szCs w:val="24"/>
        </w:rPr>
        <w:t>used to treat mild to moderate pain. It inhibits synthesis of neurotransmi</w:t>
      </w:r>
      <w:r w:rsidR="00DC77B0">
        <w:rPr>
          <w:rFonts w:ascii="Times New Roman" w:hAnsi="Times New Roman" w:cs="Times New Roman"/>
          <w:sz w:val="24"/>
          <w:szCs w:val="24"/>
        </w:rPr>
        <w:t xml:space="preserve">tter prostaglandins in the CNS and this is why it does not anti-inflammatory action. Side effects at therapeutic dosages are rare. </w:t>
      </w:r>
      <w:r w:rsidR="00EB326F">
        <w:rPr>
          <w:rFonts w:ascii="Times New Roman" w:hAnsi="Times New Roman" w:cs="Times New Roman"/>
          <w:sz w:val="24"/>
          <w:szCs w:val="24"/>
        </w:rPr>
        <w:t xml:space="preserve">Larger dosages may lead to damage to liver. </w:t>
      </w:r>
    </w:p>
    <w:p w:rsidR="00EB326F" w:rsidRDefault="00C627DF" w:rsidP="007F782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Nonsteroidal anti-inflammatory drugs</w:t>
      </w:r>
      <w:r w:rsidR="00FB659E">
        <w:rPr>
          <w:rFonts w:ascii="Times New Roman" w:hAnsi="Times New Roman" w:cs="Times New Roman"/>
          <w:sz w:val="24"/>
          <w:szCs w:val="24"/>
        </w:rPr>
        <w:t xml:space="preserve"> alone or </w:t>
      </w:r>
      <w:r>
        <w:rPr>
          <w:rFonts w:ascii="Times New Roman" w:hAnsi="Times New Roman" w:cs="Times New Roman"/>
          <w:sz w:val="24"/>
          <w:szCs w:val="24"/>
        </w:rPr>
        <w:t xml:space="preserve">in combination with opioids are </w:t>
      </w:r>
      <w:r w:rsidR="00FB659E">
        <w:rPr>
          <w:rFonts w:ascii="Times New Roman" w:hAnsi="Times New Roman" w:cs="Times New Roman"/>
          <w:sz w:val="24"/>
          <w:szCs w:val="24"/>
        </w:rPr>
        <w:t xml:space="preserve">commonly used in </w:t>
      </w:r>
      <w:r>
        <w:rPr>
          <w:rFonts w:ascii="Times New Roman" w:hAnsi="Times New Roman" w:cs="Times New Roman"/>
          <w:sz w:val="24"/>
          <w:szCs w:val="24"/>
        </w:rPr>
        <w:t>patient with acute musculoskeletal</w:t>
      </w:r>
      <w:r w:rsidR="00FB659E">
        <w:rPr>
          <w:rFonts w:ascii="Times New Roman" w:hAnsi="Times New Roman" w:cs="Times New Roman"/>
          <w:sz w:val="24"/>
          <w:szCs w:val="24"/>
        </w:rPr>
        <w:t xml:space="preserve"> trauma</w:t>
      </w:r>
      <w:r>
        <w:rPr>
          <w:rFonts w:ascii="Times New Roman" w:hAnsi="Times New Roman" w:cs="Times New Roman"/>
          <w:sz w:val="24"/>
          <w:szCs w:val="24"/>
        </w:rPr>
        <w:t xml:space="preserve"> and soft tissue inflammation. It blocks the </w:t>
      </w:r>
      <w:r w:rsidR="00FB659E">
        <w:rPr>
          <w:rFonts w:ascii="Times New Roman" w:hAnsi="Times New Roman" w:cs="Times New Roman"/>
          <w:sz w:val="24"/>
          <w:szCs w:val="24"/>
        </w:rPr>
        <w:t>action of cyclooxygenase (COX). This enzyme that</w:t>
      </w:r>
      <w:r>
        <w:rPr>
          <w:rFonts w:ascii="Times New Roman" w:hAnsi="Times New Roman" w:cs="Times New Roman"/>
          <w:sz w:val="24"/>
          <w:szCs w:val="24"/>
        </w:rPr>
        <w:t xml:space="preserve"> arach</w:t>
      </w:r>
      <w:r w:rsidR="00FB659E">
        <w:rPr>
          <w:rFonts w:ascii="Times New Roman" w:hAnsi="Times New Roman" w:cs="Times New Roman"/>
          <w:sz w:val="24"/>
          <w:szCs w:val="24"/>
        </w:rPr>
        <w:t>idonic acid into prostaglandins which is potent inflammatory mediator.</w:t>
      </w:r>
      <w:r>
        <w:rPr>
          <w:rFonts w:ascii="Times New Roman" w:hAnsi="Times New Roman" w:cs="Times New Roman"/>
          <w:sz w:val="24"/>
          <w:szCs w:val="24"/>
        </w:rPr>
        <w:t xml:space="preserve"> This action occurs in</w:t>
      </w:r>
      <w:r w:rsidR="00B04091">
        <w:rPr>
          <w:rFonts w:ascii="Times New Roman" w:hAnsi="Times New Roman" w:cs="Times New Roman"/>
          <w:sz w:val="24"/>
          <w:szCs w:val="24"/>
        </w:rPr>
        <w:t xml:space="preserve"> both central and peripheral parts of pain perception</w:t>
      </w:r>
      <w:r w:rsidR="00545137">
        <w:rPr>
          <w:rFonts w:ascii="Times New Roman" w:hAnsi="Times New Roman" w:cs="Times New Roman"/>
          <w:sz w:val="24"/>
          <w:szCs w:val="24"/>
        </w:rPr>
        <w:t>. These drugs are</w:t>
      </w:r>
      <w:r>
        <w:rPr>
          <w:rFonts w:ascii="Times New Roman" w:hAnsi="Times New Roman" w:cs="Times New Roman"/>
          <w:sz w:val="24"/>
          <w:szCs w:val="24"/>
        </w:rPr>
        <w:t xml:space="preserve"> grouped into two categories: first generation (COX-1 &amp; COX-2 inhibitors e.g. aspirin, ibuprofen, ketorolac etc) and second generation (COX-2</w:t>
      </w:r>
      <w:r w:rsidR="00980EED">
        <w:rPr>
          <w:rFonts w:ascii="Times New Roman" w:hAnsi="Times New Roman" w:cs="Times New Roman"/>
          <w:sz w:val="24"/>
          <w:szCs w:val="24"/>
        </w:rPr>
        <w:t xml:space="preserve"> inhibitors e.g. celecoxib, rofecoxib)</w:t>
      </w:r>
      <w:r w:rsidR="00CD2867">
        <w:rPr>
          <w:rFonts w:ascii="Times New Roman" w:hAnsi="Times New Roman" w:cs="Times New Roman"/>
          <w:sz w:val="24"/>
          <w:szCs w:val="24"/>
        </w:rPr>
        <w:t xml:space="preserve">. NSAID has many side effects such as gastric ulceration, </w:t>
      </w:r>
      <w:r w:rsidR="00CD2867">
        <w:rPr>
          <w:rFonts w:ascii="Times New Roman" w:hAnsi="Times New Roman" w:cs="Times New Roman"/>
          <w:sz w:val="24"/>
          <w:szCs w:val="24"/>
        </w:rPr>
        <w:lastRenderedPageBreak/>
        <w:t>bleeding, renal failure etc. Ketorolac is most appropriate NSAID for use in critical care. It is safe and effective for post operative pain</w:t>
      </w:r>
      <w:r w:rsidR="00DC77B0">
        <w:rPr>
          <w:rFonts w:ascii="Times New Roman" w:hAnsi="Times New Roman" w:cs="Times New Roman"/>
          <w:sz w:val="24"/>
          <w:szCs w:val="24"/>
        </w:rPr>
        <w:t>.</w:t>
      </w:r>
    </w:p>
    <w:p w:rsidR="00C627DF" w:rsidRDefault="00545137" w:rsidP="00C627D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Aspirin is commonly used for</w:t>
      </w:r>
      <w:r w:rsidR="00C627DF">
        <w:rPr>
          <w:rFonts w:ascii="Times New Roman" w:hAnsi="Times New Roman" w:cs="Times New Roman"/>
          <w:sz w:val="24"/>
          <w:szCs w:val="24"/>
        </w:rPr>
        <w:t xml:space="preserve"> mild pain but its</w:t>
      </w:r>
      <w:r w:rsidR="000B779F">
        <w:rPr>
          <w:rFonts w:ascii="Times New Roman" w:hAnsi="Times New Roman" w:cs="Times New Roman"/>
          <w:sz w:val="24"/>
          <w:szCs w:val="24"/>
        </w:rPr>
        <w:t xml:space="preserve"> use as an analgesic is limited. It is popular anti platelet drug and used to control risk of cardiovascular disorder. It also has some </w:t>
      </w:r>
      <w:r w:rsidR="00C627DF">
        <w:rPr>
          <w:rFonts w:ascii="Times New Roman" w:hAnsi="Times New Roman" w:cs="Times New Roman"/>
          <w:sz w:val="24"/>
          <w:szCs w:val="24"/>
        </w:rPr>
        <w:t>common side effect of gastric upset, platelet dysfunction and bleeding</w:t>
      </w:r>
    </w:p>
    <w:p w:rsidR="00A53855" w:rsidRDefault="00A53855" w:rsidP="00A53855">
      <w:pPr>
        <w:pStyle w:val="ListParagraph"/>
        <w:rPr>
          <w:rFonts w:ascii="Times New Roman" w:hAnsi="Times New Roman" w:cs="Times New Roman"/>
          <w:sz w:val="24"/>
          <w:szCs w:val="24"/>
        </w:rPr>
      </w:pPr>
    </w:p>
    <w:p w:rsidR="00D37D9B" w:rsidRDefault="00A27D66" w:rsidP="00E2633D">
      <w:pPr>
        <w:pStyle w:val="ListParagraph"/>
        <w:ind w:left="360"/>
        <w:rPr>
          <w:rFonts w:ascii="Times New Roman" w:hAnsi="Times New Roman" w:cs="Times New Roman"/>
          <w:b/>
          <w:color w:val="0070C0"/>
          <w:sz w:val="28"/>
          <w:szCs w:val="24"/>
        </w:rPr>
      </w:pPr>
      <w:r w:rsidRPr="00A53855">
        <w:rPr>
          <w:rFonts w:ascii="Times New Roman" w:hAnsi="Times New Roman" w:cs="Times New Roman"/>
          <w:b/>
          <w:color w:val="0070C0"/>
          <w:sz w:val="28"/>
          <w:szCs w:val="24"/>
        </w:rPr>
        <w:t>ADJUVANTS</w:t>
      </w:r>
    </w:p>
    <w:p w:rsidR="00A53855" w:rsidRDefault="00005D7C"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Adjuvants, drugs which are not analgesics in nature but can </w:t>
      </w:r>
      <w:r w:rsidR="00404B14">
        <w:rPr>
          <w:rFonts w:ascii="Times New Roman" w:hAnsi="Times New Roman" w:cs="Times New Roman"/>
          <w:sz w:val="24"/>
          <w:szCs w:val="24"/>
        </w:rPr>
        <w:t>be very helpful for pain relief in patients with complex</w:t>
      </w:r>
      <w:r>
        <w:rPr>
          <w:rFonts w:ascii="Times New Roman" w:hAnsi="Times New Roman" w:cs="Times New Roman"/>
          <w:sz w:val="24"/>
          <w:szCs w:val="24"/>
        </w:rPr>
        <w:t xml:space="preserve"> and chronic</w:t>
      </w:r>
      <w:r w:rsidR="00404B14">
        <w:rPr>
          <w:rFonts w:ascii="Times New Roman" w:hAnsi="Times New Roman" w:cs="Times New Roman"/>
          <w:sz w:val="24"/>
          <w:szCs w:val="24"/>
        </w:rPr>
        <w:t xml:space="preserve"> pain syndromes such as neuropathic pain. </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Anticonvulsants (carbamazepine, phenytoin, gabapentin) are first line analgesic for lancinating neuropathic pain</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Antidepressants (amitryptiline, imipramine, desipramine) are also considered as an analgesic in variety of chronic pain syndrome such as headache, arthritis, low back pain, neuropathy, central pain and cancer pain. Analgesic dose is generally lower than that requires for depression.</w:t>
      </w:r>
    </w:p>
    <w:p w:rsidR="00331BF7" w:rsidRDefault="00B857CE"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Corticosteroids (dexamethasone, prednisolone, methylprednisolone) are most potent anti inflammatory agents and thus reduce</w:t>
      </w:r>
      <w:r w:rsidR="00CC1869">
        <w:rPr>
          <w:rFonts w:ascii="Times New Roman" w:hAnsi="Times New Roman" w:cs="Times New Roman"/>
          <w:sz w:val="24"/>
          <w:szCs w:val="24"/>
        </w:rPr>
        <w:t xml:space="preserve"> pain to greater extent. They are </w:t>
      </w:r>
      <w:r w:rsidR="00331BF7">
        <w:rPr>
          <w:rFonts w:ascii="Times New Roman" w:hAnsi="Times New Roman" w:cs="Times New Roman"/>
          <w:sz w:val="24"/>
          <w:szCs w:val="24"/>
        </w:rPr>
        <w:t xml:space="preserve">commonly used for acute and chronic cancer pain, </w:t>
      </w:r>
      <w:r w:rsidR="00CC1869">
        <w:rPr>
          <w:rFonts w:ascii="Times New Roman" w:hAnsi="Times New Roman" w:cs="Times New Roman"/>
          <w:sz w:val="24"/>
          <w:szCs w:val="24"/>
        </w:rPr>
        <w:t xml:space="preserve">pain caused by autoimmune diseases, hypersensitive body responses. They are also helpful in </w:t>
      </w:r>
      <w:r w:rsidR="00331BF7">
        <w:rPr>
          <w:rFonts w:ascii="Times New Roman" w:hAnsi="Times New Roman" w:cs="Times New Roman"/>
          <w:sz w:val="24"/>
          <w:szCs w:val="24"/>
        </w:rPr>
        <w:t xml:space="preserve">pain secondary to spinal cord compression &amp; inflammatory joint syndrome. </w:t>
      </w:r>
      <w:r w:rsidR="00CC1869">
        <w:rPr>
          <w:rFonts w:ascii="Times New Roman" w:hAnsi="Times New Roman" w:cs="Times New Roman"/>
          <w:sz w:val="24"/>
          <w:szCs w:val="24"/>
        </w:rPr>
        <w:t>There are several side</w:t>
      </w:r>
      <w:r>
        <w:rPr>
          <w:rFonts w:ascii="Times New Roman" w:hAnsi="Times New Roman" w:cs="Times New Roman"/>
          <w:sz w:val="24"/>
          <w:szCs w:val="24"/>
        </w:rPr>
        <w:t xml:space="preserve"> </w:t>
      </w:r>
      <w:r w:rsidR="00CC1869">
        <w:rPr>
          <w:rFonts w:ascii="Times New Roman" w:hAnsi="Times New Roman" w:cs="Times New Roman"/>
          <w:sz w:val="24"/>
          <w:szCs w:val="24"/>
        </w:rPr>
        <w:t>effects especially if used for prolonged period. This limit</w:t>
      </w:r>
      <w:r w:rsidR="00FE593D">
        <w:rPr>
          <w:rFonts w:ascii="Times New Roman" w:hAnsi="Times New Roman" w:cs="Times New Roman"/>
          <w:sz w:val="24"/>
          <w:szCs w:val="24"/>
        </w:rPr>
        <w:t>s</w:t>
      </w:r>
      <w:r w:rsidR="00CC1869">
        <w:rPr>
          <w:rFonts w:ascii="Times New Roman" w:hAnsi="Times New Roman" w:cs="Times New Roman"/>
          <w:sz w:val="24"/>
          <w:szCs w:val="24"/>
        </w:rPr>
        <w:t xml:space="preserve"> their long term use. Adverse effects consis</w:t>
      </w:r>
      <w:r>
        <w:rPr>
          <w:rFonts w:ascii="Times New Roman" w:hAnsi="Times New Roman" w:cs="Times New Roman"/>
          <w:sz w:val="24"/>
          <w:szCs w:val="24"/>
        </w:rPr>
        <w:t>ts of</w:t>
      </w:r>
      <w:r w:rsidR="00331BF7">
        <w:rPr>
          <w:rFonts w:ascii="Times New Roman" w:hAnsi="Times New Roman" w:cs="Times New Roman"/>
          <w:sz w:val="24"/>
          <w:szCs w:val="24"/>
        </w:rPr>
        <w:t xml:space="preserve"> fluid retention, dyspepsia and GI bleeding, </w:t>
      </w:r>
      <w:r w:rsidR="00CC1869">
        <w:rPr>
          <w:rFonts w:ascii="Times New Roman" w:hAnsi="Times New Roman" w:cs="Times New Roman"/>
          <w:sz w:val="24"/>
          <w:szCs w:val="24"/>
        </w:rPr>
        <w:t xml:space="preserve">hyperglycemia </w:t>
      </w:r>
      <w:r w:rsidR="00331BF7">
        <w:rPr>
          <w:rFonts w:ascii="Times New Roman" w:hAnsi="Times New Roman" w:cs="Times New Roman"/>
          <w:sz w:val="24"/>
          <w:szCs w:val="24"/>
        </w:rPr>
        <w:t>impaired healing, muscle wasting, osteoporosis, adrenal suppressio</w:t>
      </w:r>
      <w:r w:rsidR="00CC1869">
        <w:rPr>
          <w:rFonts w:ascii="Times New Roman" w:hAnsi="Times New Roman" w:cs="Times New Roman"/>
          <w:sz w:val="24"/>
          <w:szCs w:val="24"/>
        </w:rPr>
        <w:t xml:space="preserve">n &amp; susceptibility to infection. Physician needs to taper off the drug to avoid adrenal failure. </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Anesthetic may also be used in critical care setting. Ketamine is dissociative agent but can be used as an analgesic. It is commonly used for procedural pain and has benefit of sparing respiratory drive over opioids. But it has side effect of release of catcholamine and emergence of delirium. Benzodiazepines may help reduce these side effects</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Lidocaine is </w:t>
      </w:r>
      <w:r w:rsidR="00FE593D">
        <w:rPr>
          <w:rFonts w:ascii="Times New Roman" w:hAnsi="Times New Roman" w:cs="Times New Roman"/>
          <w:sz w:val="24"/>
          <w:szCs w:val="24"/>
        </w:rPr>
        <w:t>one of commonest</w:t>
      </w:r>
      <w:r>
        <w:rPr>
          <w:rFonts w:ascii="Times New Roman" w:hAnsi="Times New Roman" w:cs="Times New Roman"/>
          <w:sz w:val="24"/>
          <w:szCs w:val="24"/>
        </w:rPr>
        <w:t xml:space="preserve"> anesthetic agent used </w:t>
      </w:r>
      <w:r w:rsidR="00FE593D">
        <w:rPr>
          <w:rFonts w:ascii="Times New Roman" w:hAnsi="Times New Roman" w:cs="Times New Roman"/>
          <w:sz w:val="24"/>
          <w:szCs w:val="24"/>
        </w:rPr>
        <w:t xml:space="preserve">in topical route as well as infiltrative route. It provides local </w:t>
      </w:r>
      <w:r w:rsidR="00B857CE">
        <w:rPr>
          <w:rFonts w:ascii="Times New Roman" w:hAnsi="Times New Roman" w:cs="Times New Roman"/>
          <w:sz w:val="24"/>
          <w:szCs w:val="24"/>
        </w:rPr>
        <w:t>anesthesia</w:t>
      </w:r>
      <w:r w:rsidR="00FE593D">
        <w:rPr>
          <w:rFonts w:ascii="Times New Roman" w:hAnsi="Times New Roman" w:cs="Times New Roman"/>
          <w:sz w:val="24"/>
          <w:szCs w:val="24"/>
        </w:rPr>
        <w:t xml:space="preserve"> during various invasive procedures </w:t>
      </w:r>
    </w:p>
    <w:p w:rsidR="00E2633D" w:rsidRPr="00EB604A" w:rsidRDefault="00A27D66" w:rsidP="00E2633D">
      <w:pPr>
        <w:rPr>
          <w:rFonts w:ascii="Times New Roman" w:hAnsi="Times New Roman" w:cs="Times New Roman"/>
          <w:b/>
          <w:color w:val="FF0000"/>
          <w:sz w:val="28"/>
          <w:szCs w:val="28"/>
        </w:rPr>
      </w:pPr>
      <w:r w:rsidRPr="00EB604A">
        <w:rPr>
          <w:rFonts w:ascii="Times New Roman" w:hAnsi="Times New Roman" w:cs="Times New Roman"/>
          <w:b/>
          <w:color w:val="FF0000"/>
          <w:sz w:val="28"/>
          <w:szCs w:val="28"/>
        </w:rPr>
        <w:t xml:space="preserve">DELIVERY METHODS </w:t>
      </w:r>
    </w:p>
    <w:p w:rsidR="00331BF7" w:rsidRPr="007F1586" w:rsidRDefault="00E2633D" w:rsidP="00E2633D">
      <w:pPr>
        <w:pStyle w:val="ListParagraph"/>
        <w:numPr>
          <w:ilvl w:val="0"/>
          <w:numId w:val="26"/>
        </w:numPr>
        <w:rPr>
          <w:rFonts w:ascii="Times New Roman" w:hAnsi="Times New Roman" w:cs="Times New Roman"/>
          <w:b/>
          <w:color w:val="FF0000"/>
          <w:sz w:val="28"/>
          <w:szCs w:val="24"/>
        </w:rPr>
      </w:pPr>
      <w:r>
        <w:rPr>
          <w:rFonts w:ascii="Times New Roman" w:hAnsi="Times New Roman" w:cs="Times New Roman"/>
          <w:sz w:val="24"/>
          <w:szCs w:val="24"/>
        </w:rPr>
        <w:t>The most common route of drug administration</w:t>
      </w:r>
      <w:r w:rsidR="0093324E">
        <w:rPr>
          <w:rFonts w:ascii="Times New Roman" w:hAnsi="Times New Roman" w:cs="Times New Roman"/>
          <w:sz w:val="24"/>
          <w:szCs w:val="24"/>
        </w:rPr>
        <w:t xml:space="preserve"> for pain control in critical care</w:t>
      </w:r>
      <w:r>
        <w:rPr>
          <w:rFonts w:ascii="Times New Roman" w:hAnsi="Times New Roman" w:cs="Times New Roman"/>
          <w:sz w:val="24"/>
          <w:szCs w:val="24"/>
        </w:rPr>
        <w:t xml:space="preserve"> is intravenous route.</w:t>
      </w:r>
      <w:r w:rsidR="00331BF7">
        <w:rPr>
          <w:rFonts w:ascii="Times New Roman" w:hAnsi="Times New Roman" w:cs="Times New Roman"/>
          <w:sz w:val="24"/>
          <w:szCs w:val="24"/>
        </w:rPr>
        <w:t xml:space="preserve"> </w:t>
      </w:r>
      <w:r w:rsidR="0093324E">
        <w:rPr>
          <w:rFonts w:ascii="Times New Roman" w:hAnsi="Times New Roman" w:cs="Times New Roman"/>
          <w:sz w:val="24"/>
          <w:szCs w:val="24"/>
        </w:rPr>
        <w:t xml:space="preserve">Oral route may be used in patients with functioning GI system. But dosages for oral route are higher than required for parenteral route because of first pass effect of hepatic metabolism. Opioids can be given sublingually or through buccal route which may exempt them from first pass effect. Transdermal route may be used in patient with stable pain. Rectal and intranasal route may be used occasionally depending on patient’s condition. </w:t>
      </w:r>
      <w:r w:rsidR="008A6DF0">
        <w:rPr>
          <w:rFonts w:ascii="Times New Roman" w:hAnsi="Times New Roman" w:cs="Times New Roman"/>
          <w:sz w:val="24"/>
          <w:szCs w:val="24"/>
        </w:rPr>
        <w:lastRenderedPageBreak/>
        <w:t xml:space="preserve">Subcutaneous or intramuscular route may be used but are avoided as reapted injection may cause discomfort. </w:t>
      </w:r>
    </w:p>
    <w:p w:rsidR="00224FCC" w:rsidRPr="00224FCC" w:rsidRDefault="007F1586" w:rsidP="00E2633D">
      <w:pPr>
        <w:pStyle w:val="ListParagraph"/>
        <w:numPr>
          <w:ilvl w:val="0"/>
          <w:numId w:val="26"/>
        </w:numPr>
        <w:rPr>
          <w:rFonts w:ascii="Times New Roman" w:hAnsi="Times New Roman" w:cs="Times New Roman"/>
          <w:b/>
          <w:color w:val="FF0000"/>
          <w:sz w:val="28"/>
          <w:szCs w:val="24"/>
        </w:rPr>
      </w:pPr>
      <w:r>
        <w:rPr>
          <w:rFonts w:ascii="Times New Roman" w:hAnsi="Times New Roman" w:cs="Times New Roman"/>
          <w:sz w:val="24"/>
          <w:szCs w:val="24"/>
        </w:rPr>
        <w:t>Intr</w:t>
      </w:r>
      <w:r w:rsidR="00A573B2">
        <w:rPr>
          <w:rFonts w:ascii="Times New Roman" w:hAnsi="Times New Roman" w:cs="Times New Roman"/>
          <w:sz w:val="24"/>
          <w:szCs w:val="24"/>
        </w:rPr>
        <w:t xml:space="preserve">aspinal route has advantages of </w:t>
      </w:r>
      <w:r w:rsidR="00B845C7">
        <w:rPr>
          <w:rFonts w:ascii="Times New Roman" w:hAnsi="Times New Roman" w:cs="Times New Roman"/>
          <w:sz w:val="24"/>
          <w:szCs w:val="24"/>
        </w:rPr>
        <w:t>excellent pain control,</w:t>
      </w:r>
      <w:r w:rsidR="00A573B2">
        <w:rPr>
          <w:rFonts w:ascii="Times New Roman" w:hAnsi="Times New Roman" w:cs="Times New Roman"/>
          <w:sz w:val="24"/>
          <w:szCs w:val="24"/>
        </w:rPr>
        <w:t xml:space="preserve"> lower dosages, increased mobility, minimal sedation, minimal effect on hemodynamic status and increased patient satisfaction. </w:t>
      </w:r>
      <w:r w:rsidR="00BB75D5">
        <w:rPr>
          <w:rFonts w:ascii="Times New Roman" w:hAnsi="Times New Roman" w:cs="Times New Roman"/>
          <w:sz w:val="24"/>
          <w:szCs w:val="24"/>
        </w:rPr>
        <w:t xml:space="preserve">It is specifically used </w:t>
      </w:r>
      <w:r w:rsidR="00224FCC">
        <w:rPr>
          <w:rFonts w:ascii="Times New Roman" w:hAnsi="Times New Roman" w:cs="Times New Roman"/>
          <w:sz w:val="24"/>
          <w:szCs w:val="24"/>
        </w:rPr>
        <w:t xml:space="preserve">for pain in throax, upper abdomen and lower extremities and particulary reserved for intraoperative and postoperative use.  </w:t>
      </w:r>
      <w:r w:rsidR="001356C2">
        <w:rPr>
          <w:rFonts w:ascii="Times New Roman" w:hAnsi="Times New Roman" w:cs="Times New Roman"/>
          <w:sz w:val="24"/>
          <w:szCs w:val="24"/>
        </w:rPr>
        <w:t xml:space="preserve">Patient should be monitored for respiratory status, level of consciousness, urinary retention, pruritus, nausea vomiting and dizziness. </w:t>
      </w:r>
      <w:r w:rsidR="00224FCC">
        <w:rPr>
          <w:rFonts w:ascii="Times New Roman" w:hAnsi="Times New Roman" w:cs="Times New Roman"/>
          <w:sz w:val="24"/>
          <w:szCs w:val="24"/>
        </w:rPr>
        <w:t>There are two intraspinal route: intrathecal and epidural</w:t>
      </w:r>
      <w:r w:rsidR="00CA749F">
        <w:rPr>
          <w:rFonts w:ascii="Times New Roman" w:hAnsi="Times New Roman" w:cs="Times New Roman"/>
          <w:sz w:val="24"/>
          <w:szCs w:val="24"/>
        </w:rPr>
        <w:t xml:space="preserve"> (image 3</w:t>
      </w:r>
      <w:r w:rsidR="00B92502">
        <w:rPr>
          <w:rFonts w:ascii="Times New Roman" w:hAnsi="Times New Roman" w:cs="Times New Roman"/>
          <w:sz w:val="24"/>
          <w:szCs w:val="24"/>
        </w:rPr>
        <w:t>)</w:t>
      </w:r>
    </w:p>
    <w:p w:rsidR="00420FEA" w:rsidRPr="00420FEA" w:rsidRDefault="00224FCC" w:rsidP="00224FCC">
      <w:pPr>
        <w:pStyle w:val="ListParagraph"/>
        <w:numPr>
          <w:ilvl w:val="1"/>
          <w:numId w:val="26"/>
        </w:numPr>
        <w:rPr>
          <w:rFonts w:ascii="Times New Roman" w:hAnsi="Times New Roman" w:cs="Times New Roman"/>
          <w:b/>
          <w:color w:val="FF0000"/>
          <w:sz w:val="28"/>
          <w:szCs w:val="24"/>
        </w:rPr>
      </w:pPr>
      <w:r w:rsidRPr="00BB75D5">
        <w:rPr>
          <w:rFonts w:ascii="Times New Roman" w:hAnsi="Times New Roman" w:cs="Times New Roman"/>
          <w:sz w:val="24"/>
          <w:szCs w:val="24"/>
        </w:rPr>
        <w:t xml:space="preserve">Intrathecal opiods are placed directly into CSF and attach to spinal cord receptor. Side effects are post dural puncture headache and infection. It </w:t>
      </w:r>
      <w:r w:rsidR="00BB75D5" w:rsidRPr="00BB75D5">
        <w:rPr>
          <w:rFonts w:ascii="Times New Roman" w:hAnsi="Times New Roman" w:cs="Times New Roman"/>
          <w:sz w:val="24"/>
          <w:szCs w:val="24"/>
        </w:rPr>
        <w:t>needs g</w:t>
      </w:r>
      <w:r w:rsidR="002970FB">
        <w:rPr>
          <w:rFonts w:ascii="Times New Roman" w:hAnsi="Times New Roman" w:cs="Times New Roman"/>
          <w:sz w:val="24"/>
          <w:szCs w:val="24"/>
        </w:rPr>
        <w:t>r</w:t>
      </w:r>
      <w:r w:rsidR="00BB75D5" w:rsidRPr="00BB75D5">
        <w:rPr>
          <w:rFonts w:ascii="Times New Roman" w:hAnsi="Times New Roman" w:cs="Times New Roman"/>
          <w:sz w:val="24"/>
          <w:szCs w:val="24"/>
        </w:rPr>
        <w:t>eater dosages as compared to epidural analgesia because it gets absorbed in systemic circulation</w:t>
      </w:r>
      <w:r w:rsidR="00420FEA">
        <w:rPr>
          <w:rFonts w:ascii="Times New Roman" w:hAnsi="Times New Roman" w:cs="Times New Roman"/>
          <w:sz w:val="24"/>
          <w:szCs w:val="24"/>
        </w:rPr>
        <w:t xml:space="preserve">. </w:t>
      </w:r>
    </w:p>
    <w:p w:rsidR="00224FCC" w:rsidRPr="00BB75D5" w:rsidRDefault="00224FCC" w:rsidP="00224FCC">
      <w:pPr>
        <w:pStyle w:val="ListParagraph"/>
        <w:numPr>
          <w:ilvl w:val="1"/>
          <w:numId w:val="26"/>
        </w:numPr>
        <w:rPr>
          <w:rFonts w:ascii="Times New Roman" w:hAnsi="Times New Roman" w:cs="Times New Roman"/>
          <w:b/>
          <w:color w:val="FF0000"/>
          <w:sz w:val="28"/>
          <w:szCs w:val="24"/>
        </w:rPr>
      </w:pPr>
      <w:r w:rsidRPr="00BB75D5">
        <w:rPr>
          <w:rFonts w:ascii="Times New Roman" w:hAnsi="Times New Roman" w:cs="Times New Roman"/>
          <w:sz w:val="24"/>
          <w:szCs w:val="24"/>
        </w:rPr>
        <w:t xml:space="preserve">Epidural analgesia commonly used </w:t>
      </w:r>
      <w:r w:rsidR="00420FEA">
        <w:rPr>
          <w:rFonts w:ascii="Times New Roman" w:hAnsi="Times New Roman" w:cs="Times New Roman"/>
          <w:sz w:val="24"/>
          <w:szCs w:val="24"/>
        </w:rPr>
        <w:t xml:space="preserve">after any major abdominal, orthopedic or thoracic surgeries </w:t>
      </w:r>
      <w:r w:rsidRPr="00BB75D5">
        <w:rPr>
          <w:rFonts w:ascii="Times New Roman" w:hAnsi="Times New Roman" w:cs="Times New Roman"/>
          <w:sz w:val="24"/>
          <w:szCs w:val="24"/>
        </w:rPr>
        <w:t>in critical care unit. It provides long lasting pain relief with mini</w:t>
      </w:r>
      <w:r w:rsidR="002970FB">
        <w:rPr>
          <w:rFonts w:ascii="Times New Roman" w:hAnsi="Times New Roman" w:cs="Times New Roman"/>
          <w:sz w:val="24"/>
          <w:szCs w:val="24"/>
        </w:rPr>
        <w:t>m</w:t>
      </w:r>
      <w:r w:rsidRPr="00BB75D5">
        <w:rPr>
          <w:rFonts w:ascii="Times New Roman" w:hAnsi="Times New Roman" w:cs="Times New Roman"/>
          <w:sz w:val="24"/>
          <w:szCs w:val="24"/>
        </w:rPr>
        <w:t xml:space="preserve">al dosages. Drugs </w:t>
      </w:r>
      <w:r w:rsidR="00B92502" w:rsidRPr="00BB75D5">
        <w:rPr>
          <w:rFonts w:ascii="Times New Roman" w:hAnsi="Times New Roman" w:cs="Times New Roman"/>
          <w:sz w:val="24"/>
          <w:szCs w:val="24"/>
        </w:rPr>
        <w:t>through</w:t>
      </w:r>
      <w:r w:rsidR="002970FB">
        <w:rPr>
          <w:rFonts w:ascii="Times New Roman" w:hAnsi="Times New Roman" w:cs="Times New Roman"/>
          <w:sz w:val="24"/>
          <w:szCs w:val="24"/>
        </w:rPr>
        <w:t xml:space="preserve"> this route may be bolus</w:t>
      </w:r>
      <w:r w:rsidRPr="00BB75D5">
        <w:rPr>
          <w:rFonts w:ascii="Times New Roman" w:hAnsi="Times New Roman" w:cs="Times New Roman"/>
          <w:sz w:val="24"/>
          <w:szCs w:val="24"/>
        </w:rPr>
        <w:t xml:space="preserve"> or continuously infused</w:t>
      </w:r>
    </w:p>
    <w:p w:rsidR="00B92502" w:rsidRDefault="00B92502" w:rsidP="00B92502">
      <w:pPr>
        <w:pStyle w:val="ListParagraph"/>
        <w:ind w:left="1080"/>
        <w:rPr>
          <w:rFonts w:ascii="Times New Roman" w:hAnsi="Times New Roman" w:cs="Times New Roman"/>
          <w:sz w:val="24"/>
          <w:szCs w:val="24"/>
        </w:rPr>
      </w:pPr>
    </w:p>
    <w:p w:rsidR="00B92502" w:rsidRPr="001624D2" w:rsidRDefault="00B92502" w:rsidP="00B92502">
      <w:pPr>
        <w:pStyle w:val="ListParagraph"/>
        <w:ind w:left="1080"/>
        <w:rPr>
          <w:rFonts w:ascii="Times New Roman" w:hAnsi="Times New Roman" w:cs="Times New Roman"/>
          <w:b/>
          <w:sz w:val="24"/>
          <w:szCs w:val="24"/>
        </w:rPr>
      </w:pPr>
      <w:r w:rsidRPr="001624D2">
        <w:rPr>
          <w:rFonts w:ascii="Times New Roman" w:hAnsi="Times New Roman" w:cs="Times New Roman"/>
          <w:b/>
          <w:sz w:val="24"/>
          <w:szCs w:val="24"/>
        </w:rPr>
        <w:t xml:space="preserve">Image </w:t>
      </w:r>
      <w:r w:rsidR="00CA749F" w:rsidRPr="001624D2">
        <w:rPr>
          <w:rFonts w:ascii="Times New Roman" w:hAnsi="Times New Roman" w:cs="Times New Roman"/>
          <w:b/>
          <w:sz w:val="24"/>
          <w:szCs w:val="24"/>
        </w:rPr>
        <w:t>3</w:t>
      </w:r>
      <w:r w:rsidRPr="001624D2">
        <w:rPr>
          <w:rFonts w:ascii="Times New Roman" w:hAnsi="Times New Roman" w:cs="Times New Roman"/>
          <w:b/>
          <w:sz w:val="24"/>
          <w:szCs w:val="24"/>
        </w:rPr>
        <w:t>: intraspinal spaces</w:t>
      </w:r>
    </w:p>
    <w:p w:rsidR="001356C2" w:rsidRPr="00331BF7" w:rsidRDefault="00B92502" w:rsidP="00B92502">
      <w:pPr>
        <w:pStyle w:val="ListParagraph"/>
        <w:ind w:left="1080"/>
        <w:rPr>
          <w:rFonts w:ascii="Times New Roman" w:hAnsi="Times New Roman" w:cs="Times New Roman"/>
          <w:b/>
          <w:color w:val="FF0000"/>
          <w:sz w:val="28"/>
          <w:szCs w:val="24"/>
        </w:rPr>
      </w:pPr>
      <w:r>
        <w:rPr>
          <w:noProof/>
        </w:rPr>
        <w:t xml:space="preserve">                                       </w:t>
      </w:r>
      <w:r>
        <w:rPr>
          <w:noProof/>
        </w:rPr>
        <w:drawing>
          <wp:inline distT="0" distB="0" distL="0" distR="0">
            <wp:extent cx="2259330" cy="2033270"/>
            <wp:effectExtent l="19050" t="0" r="7620" b="0"/>
            <wp:docPr id="30" name="Picture 30" descr="Image result for intrathecal versus epidural | Epidural, Crna school,  Fictional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intrathecal versus epidural | Epidural, Crna school,  Fictional characters"/>
                    <pic:cNvPicPr>
                      <a:picLocks noChangeAspect="1" noChangeArrowheads="1"/>
                    </pic:cNvPicPr>
                  </pic:nvPicPr>
                  <pic:blipFill>
                    <a:blip r:embed="rId10" cstate="print"/>
                    <a:srcRect/>
                    <a:stretch>
                      <a:fillRect/>
                    </a:stretch>
                  </pic:blipFill>
                  <pic:spPr bwMode="auto">
                    <a:xfrm>
                      <a:off x="0" y="0"/>
                      <a:ext cx="2259330" cy="2033270"/>
                    </a:xfrm>
                    <a:prstGeom prst="rect">
                      <a:avLst/>
                    </a:prstGeom>
                    <a:noFill/>
                    <a:ln w="9525">
                      <a:noFill/>
                      <a:miter lim="800000"/>
                      <a:headEnd/>
                      <a:tailEnd/>
                    </a:ln>
                  </pic:spPr>
                </pic:pic>
              </a:graphicData>
            </a:graphic>
          </wp:inline>
        </w:drawing>
      </w:r>
    </w:p>
    <w:p w:rsidR="00E2633D" w:rsidRPr="00E2633D" w:rsidRDefault="008A6DF0" w:rsidP="00E2633D">
      <w:pPr>
        <w:pStyle w:val="ListParagraph"/>
        <w:numPr>
          <w:ilvl w:val="0"/>
          <w:numId w:val="26"/>
        </w:numPr>
        <w:rPr>
          <w:rFonts w:ascii="Times New Roman" w:hAnsi="Times New Roman" w:cs="Times New Roman"/>
          <w:b/>
          <w:color w:val="FF0000"/>
          <w:sz w:val="28"/>
          <w:szCs w:val="24"/>
        </w:rPr>
      </w:pPr>
      <w:r>
        <w:rPr>
          <w:rFonts w:ascii="Times New Roman" w:hAnsi="Times New Roman" w:cs="Times New Roman"/>
          <w:sz w:val="24"/>
          <w:szCs w:val="24"/>
        </w:rPr>
        <w:t>T</w:t>
      </w:r>
      <w:r w:rsidR="00E2633D">
        <w:rPr>
          <w:rFonts w:ascii="Times New Roman" w:hAnsi="Times New Roman" w:cs="Times New Roman"/>
          <w:sz w:val="24"/>
          <w:szCs w:val="24"/>
        </w:rPr>
        <w:t>here can be continuous infusion, bolus administration or patient controlled analgesia</w:t>
      </w:r>
    </w:p>
    <w:p w:rsidR="00E2633D" w:rsidRPr="00E2633D" w:rsidRDefault="00E2633D"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 xml:space="preserve">Bolus administration leads to rapid action and ease of titration. But it may also lead to unstable serum level of drug leading to breakthrough pain </w:t>
      </w:r>
    </w:p>
    <w:p w:rsidR="00E2633D" w:rsidRPr="008A6DF0" w:rsidRDefault="00E2633D"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 xml:space="preserve">Continuous infusion provides constant blood levels of drug which may promote consistent comfort. It is helpful during period of sleep. There should be loading dose given before infusion to achieve circulatory dose of drug. </w:t>
      </w:r>
    </w:p>
    <w:p w:rsidR="008A6DF0" w:rsidRPr="007F1586" w:rsidRDefault="008A6DF0"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Patient controlled analgesia (P</w:t>
      </w:r>
      <w:r w:rsidR="005E285F">
        <w:rPr>
          <w:rFonts w:ascii="Times New Roman" w:hAnsi="Times New Roman" w:cs="Times New Roman"/>
          <w:sz w:val="24"/>
          <w:szCs w:val="24"/>
        </w:rPr>
        <w:t>TA) gives significant control to patient over their pain management. In this method, there is use of administration of analgesics</w:t>
      </w:r>
      <w:r>
        <w:rPr>
          <w:rFonts w:ascii="Times New Roman" w:hAnsi="Times New Roman" w:cs="Times New Roman"/>
          <w:sz w:val="24"/>
          <w:szCs w:val="24"/>
        </w:rPr>
        <w:t xml:space="preserve"> via IV route and an infusion pump, that allows the patient to self administer small doses of analgesics. Most extensively used drug for PCA is morphine. It avoids peaks and valleys of intermittent dosing and gives greater comfort to patient. </w:t>
      </w:r>
      <w:r w:rsidR="00E3398B">
        <w:rPr>
          <w:rFonts w:ascii="Times New Roman" w:hAnsi="Times New Roman" w:cs="Times New Roman"/>
          <w:sz w:val="24"/>
          <w:szCs w:val="24"/>
        </w:rPr>
        <w:t xml:space="preserve">PTA is not preferred option for patients with advanced age, altered LOC, renal and hepatic insufficiency. Nurse must monitor the effect of medication and number of boluses the patient delivers. She should also advice necessary changes in prescription. </w:t>
      </w:r>
    </w:p>
    <w:p w:rsidR="00D91099" w:rsidRDefault="00D91099" w:rsidP="00D91099">
      <w:pPr>
        <w:pStyle w:val="ListParagraph"/>
        <w:ind w:left="360"/>
        <w:rPr>
          <w:rFonts w:ascii="Times New Roman" w:hAnsi="Times New Roman" w:cs="Times New Roman"/>
          <w:b/>
          <w:color w:val="FF0000"/>
          <w:sz w:val="28"/>
          <w:szCs w:val="24"/>
        </w:rPr>
      </w:pPr>
    </w:p>
    <w:p w:rsidR="007F1586" w:rsidRPr="00E2633D" w:rsidRDefault="00EB604A" w:rsidP="00D91099">
      <w:pPr>
        <w:pStyle w:val="ListParagraph"/>
        <w:ind w:left="360"/>
        <w:rPr>
          <w:rFonts w:ascii="Times New Roman" w:hAnsi="Times New Roman" w:cs="Times New Roman"/>
          <w:b/>
          <w:color w:val="FF0000"/>
          <w:sz w:val="28"/>
          <w:szCs w:val="24"/>
        </w:rPr>
      </w:pPr>
      <w:r>
        <w:rPr>
          <w:rFonts w:ascii="Times New Roman" w:hAnsi="Times New Roman" w:cs="Times New Roman"/>
          <w:b/>
          <w:color w:val="FF0000"/>
          <w:sz w:val="28"/>
          <w:szCs w:val="24"/>
        </w:rPr>
        <w:t xml:space="preserve">NON PHARMACOLOGICAL MANAGEMENT OF PAIN </w:t>
      </w:r>
    </w:p>
    <w:p w:rsidR="00E2633D" w:rsidRDefault="00E2633D" w:rsidP="00E2633D">
      <w:pPr>
        <w:pStyle w:val="ListParagraph"/>
        <w:ind w:left="360"/>
        <w:rPr>
          <w:rFonts w:ascii="Times New Roman" w:hAnsi="Times New Roman" w:cs="Times New Roman"/>
          <w:sz w:val="24"/>
          <w:szCs w:val="24"/>
        </w:rPr>
      </w:pPr>
    </w:p>
    <w:p w:rsidR="00E2633D" w:rsidRPr="00060586" w:rsidRDefault="005E285F"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Non pharmacologic methods are used for providing support in pain management and to enhance the pain free experience of the patient. They work as complementary therapies along with </w:t>
      </w:r>
      <w:r w:rsidR="00D91099">
        <w:rPr>
          <w:rFonts w:ascii="Times New Roman" w:hAnsi="Times New Roman" w:cs="Times New Roman"/>
          <w:sz w:val="24"/>
          <w:szCs w:val="24"/>
        </w:rPr>
        <w:t>phar</w:t>
      </w:r>
      <w:r>
        <w:rPr>
          <w:rFonts w:ascii="Times New Roman" w:hAnsi="Times New Roman" w:cs="Times New Roman"/>
          <w:sz w:val="24"/>
          <w:szCs w:val="24"/>
        </w:rPr>
        <w:t xml:space="preserve">macologic management of </w:t>
      </w:r>
      <w:r w:rsidR="00D91099">
        <w:rPr>
          <w:rFonts w:ascii="Times New Roman" w:hAnsi="Times New Roman" w:cs="Times New Roman"/>
          <w:sz w:val="24"/>
          <w:szCs w:val="24"/>
        </w:rPr>
        <w:t xml:space="preserve">pain. </w:t>
      </w:r>
      <w:r>
        <w:rPr>
          <w:rFonts w:ascii="Times New Roman" w:hAnsi="Times New Roman" w:cs="Times New Roman"/>
          <w:sz w:val="24"/>
          <w:szCs w:val="24"/>
        </w:rPr>
        <w:t xml:space="preserve">There are many </w:t>
      </w:r>
      <w:r w:rsidR="00D91099">
        <w:rPr>
          <w:rFonts w:ascii="Times New Roman" w:hAnsi="Times New Roman" w:cs="Times New Roman"/>
          <w:sz w:val="24"/>
          <w:szCs w:val="24"/>
        </w:rPr>
        <w:t xml:space="preserve">non pain sensory fibers (alpha-beta) present in periphery </w:t>
      </w:r>
      <w:r>
        <w:rPr>
          <w:rFonts w:ascii="Times New Roman" w:hAnsi="Times New Roman" w:cs="Times New Roman"/>
          <w:sz w:val="24"/>
          <w:szCs w:val="24"/>
        </w:rPr>
        <w:t>which can be stimulated to modify</w:t>
      </w:r>
      <w:r w:rsidR="00D91099">
        <w:rPr>
          <w:rFonts w:ascii="Times New Roman" w:hAnsi="Times New Roman" w:cs="Times New Roman"/>
          <w:sz w:val="24"/>
          <w:szCs w:val="24"/>
        </w:rPr>
        <w:t xml:space="preserve"> pain</w:t>
      </w:r>
      <w:r>
        <w:rPr>
          <w:rFonts w:ascii="Times New Roman" w:hAnsi="Times New Roman" w:cs="Times New Roman"/>
          <w:sz w:val="24"/>
          <w:szCs w:val="24"/>
        </w:rPr>
        <w:t xml:space="preserve"> sensation and</w:t>
      </w:r>
      <w:r w:rsidR="00D91099">
        <w:rPr>
          <w:rFonts w:ascii="Times New Roman" w:hAnsi="Times New Roman" w:cs="Times New Roman"/>
          <w:sz w:val="24"/>
          <w:szCs w:val="24"/>
        </w:rPr>
        <w:t xml:space="preserve"> transmission. These fibers are stimulated by application heat or cold and simple massage. </w:t>
      </w:r>
    </w:p>
    <w:p w:rsidR="00060586" w:rsidRPr="00D06C9D" w:rsidRDefault="00060586"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Massage is generalized cutaneous stimulation of body and generally promotes comfort. It usually used for back and shoulder </w:t>
      </w:r>
    </w:p>
    <w:p w:rsidR="00D06C9D" w:rsidRPr="00060586" w:rsidRDefault="00D06C9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Heat and cold therapy may significantly reduce requirement of analgesics. Cold application may also be used for decreasing bleeding. Heat therapy increases blood flow to an area and contribute to pain relief by speeding healing. Patient should be monitored closely to avoid injuries like burns or frost bite. </w:t>
      </w:r>
    </w:p>
    <w:p w:rsidR="00D91099" w:rsidRPr="00D91099" w:rsidRDefault="00D91099"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Transcutaneous electrical nerve stimulator (TENS) stimulates the non pain sensory fibers for relief of pain. Its use is limited in critical care as it is controlled by patient and requires intact mentation. </w:t>
      </w:r>
    </w:p>
    <w:p w:rsidR="00D91099" w:rsidRPr="007A4FFD" w:rsidRDefault="00D91099"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Relaxation reduces the distress associated with pain. I</w:t>
      </w:r>
      <w:r w:rsidR="00112CE6">
        <w:rPr>
          <w:rFonts w:ascii="Times New Roman" w:hAnsi="Times New Roman" w:cs="Times New Roman"/>
          <w:sz w:val="24"/>
          <w:szCs w:val="24"/>
        </w:rPr>
        <w:t xml:space="preserve">t helps in reducing the </w:t>
      </w:r>
      <w:r>
        <w:rPr>
          <w:rFonts w:ascii="Times New Roman" w:hAnsi="Times New Roman" w:cs="Times New Roman"/>
          <w:sz w:val="24"/>
          <w:szCs w:val="24"/>
        </w:rPr>
        <w:t xml:space="preserve">oxygen consumption, </w:t>
      </w:r>
      <w:r w:rsidR="00112CE6">
        <w:rPr>
          <w:rFonts w:ascii="Times New Roman" w:hAnsi="Times New Roman" w:cs="Times New Roman"/>
          <w:sz w:val="24"/>
          <w:szCs w:val="24"/>
        </w:rPr>
        <w:t xml:space="preserve">decreasing tensed </w:t>
      </w:r>
      <w:r>
        <w:rPr>
          <w:rFonts w:ascii="Times New Roman" w:hAnsi="Times New Roman" w:cs="Times New Roman"/>
          <w:sz w:val="24"/>
          <w:szCs w:val="24"/>
        </w:rPr>
        <w:t>muscle tone,</w:t>
      </w:r>
      <w:r w:rsidR="00112CE6">
        <w:rPr>
          <w:rFonts w:ascii="Times New Roman" w:hAnsi="Times New Roman" w:cs="Times New Roman"/>
          <w:sz w:val="24"/>
          <w:szCs w:val="24"/>
        </w:rPr>
        <w:t xml:space="preserve"> Manage the </w:t>
      </w:r>
      <w:r>
        <w:rPr>
          <w:rFonts w:ascii="Times New Roman" w:hAnsi="Times New Roman" w:cs="Times New Roman"/>
          <w:sz w:val="24"/>
          <w:szCs w:val="24"/>
        </w:rPr>
        <w:t>heart rate and blood pressure. It also reduces muscle tension and anxiety</w:t>
      </w:r>
      <w:r w:rsidR="007A4FFD">
        <w:rPr>
          <w:rFonts w:ascii="Times New Roman" w:hAnsi="Times New Roman" w:cs="Times New Roman"/>
          <w:sz w:val="24"/>
          <w:szCs w:val="24"/>
        </w:rPr>
        <w:t xml:space="preserve">. Deep breathing exercises may also help patient for relaxation </w:t>
      </w:r>
    </w:p>
    <w:p w:rsidR="007A4FFD" w:rsidRPr="007A4FFD" w:rsidRDefault="007A4FF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Distraction may reduce patient pain and anxiety. Clue can be obtained from family to choose the type of distraction therapy for patient. E.g. watching TV </w:t>
      </w:r>
    </w:p>
    <w:p w:rsidR="007A4FFD" w:rsidRPr="00E01818" w:rsidRDefault="007A4FF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Guided imagery uses imagination to provide control over pain</w:t>
      </w:r>
      <w:r w:rsidR="00E01818">
        <w:rPr>
          <w:rFonts w:ascii="Times New Roman" w:hAnsi="Times New Roman" w:cs="Times New Roman"/>
          <w:sz w:val="24"/>
          <w:szCs w:val="24"/>
        </w:rPr>
        <w:t xml:space="preserve">. </w:t>
      </w:r>
      <w:r w:rsidR="000D0935">
        <w:rPr>
          <w:rFonts w:ascii="Times New Roman" w:hAnsi="Times New Roman" w:cs="Times New Roman"/>
          <w:sz w:val="24"/>
          <w:szCs w:val="24"/>
        </w:rPr>
        <w:t xml:space="preserve">This procedure involves guiding patient to a scenario or a </w:t>
      </w:r>
      <w:r w:rsidR="00E01818">
        <w:rPr>
          <w:rFonts w:ascii="Times New Roman" w:hAnsi="Times New Roman" w:cs="Times New Roman"/>
          <w:sz w:val="24"/>
          <w:szCs w:val="24"/>
        </w:rPr>
        <w:t>place i</w:t>
      </w:r>
      <w:r w:rsidR="000D0935">
        <w:rPr>
          <w:rFonts w:ascii="Times New Roman" w:hAnsi="Times New Roman" w:cs="Times New Roman"/>
          <w:sz w:val="24"/>
          <w:szCs w:val="24"/>
        </w:rPr>
        <w:t xml:space="preserve">n his or her imagination that can lead to desirable feelings and </w:t>
      </w:r>
      <w:r w:rsidR="00E01818">
        <w:rPr>
          <w:rFonts w:ascii="Times New Roman" w:hAnsi="Times New Roman" w:cs="Times New Roman"/>
          <w:sz w:val="24"/>
          <w:szCs w:val="24"/>
        </w:rPr>
        <w:t>pain free</w:t>
      </w:r>
      <w:r w:rsidR="000D0935">
        <w:rPr>
          <w:rFonts w:ascii="Times New Roman" w:hAnsi="Times New Roman" w:cs="Times New Roman"/>
          <w:sz w:val="24"/>
          <w:szCs w:val="24"/>
        </w:rPr>
        <w:t xml:space="preserve"> experience. These sessions creates the state of relaxation but needs  </w:t>
      </w:r>
      <w:r w:rsidR="00E01818">
        <w:rPr>
          <w:rFonts w:ascii="Times New Roman" w:hAnsi="Times New Roman" w:cs="Times New Roman"/>
          <w:sz w:val="24"/>
          <w:szCs w:val="24"/>
        </w:rPr>
        <w:t xml:space="preserve"> considerable time commitment on the part of nurse. </w:t>
      </w:r>
    </w:p>
    <w:p w:rsidR="00E01818" w:rsidRPr="00B30E88" w:rsidRDefault="00E01818"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Music therapy can be also used for relaxation. It may have soothing and pleasing effect. It helps in distracting from noises in critical care unit. It should be provided by small set of head phones</w:t>
      </w:r>
    </w:p>
    <w:p w:rsidR="00B30E88" w:rsidRPr="00A04E53" w:rsidRDefault="00B30E88" w:rsidP="00B30E88">
      <w:pPr>
        <w:ind w:left="360"/>
        <w:rPr>
          <w:rFonts w:ascii="Times New Roman" w:hAnsi="Times New Roman" w:cs="Times New Roman"/>
          <w:b/>
          <w:sz w:val="28"/>
          <w:szCs w:val="24"/>
        </w:rPr>
      </w:pPr>
    </w:p>
    <w:p w:rsidR="00A65F70" w:rsidRPr="00A04E53" w:rsidRDefault="00C0059C" w:rsidP="00035D14">
      <w:pPr>
        <w:rPr>
          <w:rFonts w:ascii="Times New Roman" w:hAnsi="Times New Roman" w:cs="Times New Roman"/>
          <w:b/>
          <w:sz w:val="28"/>
          <w:szCs w:val="24"/>
        </w:rPr>
      </w:pPr>
      <w:r w:rsidRPr="00A04E53">
        <w:rPr>
          <w:rFonts w:ascii="Times New Roman" w:hAnsi="Times New Roman" w:cs="Times New Roman"/>
          <w:b/>
          <w:sz w:val="28"/>
          <w:szCs w:val="24"/>
        </w:rPr>
        <w:t xml:space="preserve">Selected </w:t>
      </w:r>
      <w:r w:rsidR="00BA33B0" w:rsidRPr="00A04E53">
        <w:rPr>
          <w:rFonts w:ascii="Times New Roman" w:hAnsi="Times New Roman" w:cs="Times New Roman"/>
          <w:b/>
          <w:sz w:val="28"/>
          <w:szCs w:val="24"/>
        </w:rPr>
        <w:t>B</w:t>
      </w:r>
      <w:r w:rsidRPr="00A04E53">
        <w:rPr>
          <w:rFonts w:ascii="Times New Roman" w:hAnsi="Times New Roman" w:cs="Times New Roman"/>
          <w:b/>
          <w:sz w:val="28"/>
          <w:szCs w:val="24"/>
        </w:rPr>
        <w:t xml:space="preserve">ibliography </w:t>
      </w:r>
    </w:p>
    <w:p w:rsidR="00C0059C" w:rsidRPr="00A04E53" w:rsidRDefault="00CB6E9D"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Aitken LM Marshall A Chaboyer W Australian College of Critical Care Nurses. </w:t>
      </w:r>
      <w:r w:rsidRPr="00A04E53">
        <w:rPr>
          <w:rFonts w:ascii="Times New Roman" w:hAnsi="Times New Roman" w:cs="Times New Roman"/>
          <w:iCs/>
          <w:sz w:val="24"/>
          <w:szCs w:val="24"/>
          <w:shd w:val="clear" w:color="auto" w:fill="FFFFFF"/>
        </w:rPr>
        <w:t>Critical Care Nursing</w:t>
      </w:r>
      <w:r w:rsidRPr="00A04E53">
        <w:rPr>
          <w:rFonts w:ascii="Times New Roman" w:hAnsi="Times New Roman" w:cs="Times New Roman"/>
          <w:sz w:val="24"/>
          <w:szCs w:val="24"/>
          <w:shd w:val="clear" w:color="auto" w:fill="FFFFFF"/>
        </w:rPr>
        <w:t>. 4e ed. Chatswood NSW: Elsevier; 2019.</w:t>
      </w:r>
    </w:p>
    <w:p w:rsidR="00CB6E9D" w:rsidRPr="00A04E53" w:rsidRDefault="00CB6E9D"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Woodruff DW. </w:t>
      </w:r>
      <w:r w:rsidRPr="00A04E53">
        <w:rPr>
          <w:rFonts w:ascii="Times New Roman" w:hAnsi="Times New Roman" w:cs="Times New Roman"/>
          <w:iCs/>
          <w:sz w:val="24"/>
          <w:szCs w:val="24"/>
          <w:shd w:val="clear" w:color="auto" w:fill="FFFFFF"/>
        </w:rPr>
        <w:t>Critical Care Nursing Made Incredibly Easy!</w:t>
      </w:r>
      <w:r w:rsidRPr="00A04E53">
        <w:rPr>
          <w:rFonts w:ascii="Times New Roman" w:hAnsi="Times New Roman" w:cs="Times New Roman"/>
          <w:sz w:val="24"/>
          <w:szCs w:val="24"/>
          <w:shd w:val="clear" w:color="auto" w:fill="FFFFFF"/>
        </w:rPr>
        <w:t xml:space="preserve"> Fifth ed. Philadelphia: Wolters Kluwer; 2021. </w:t>
      </w:r>
      <w:hyperlink r:id="rId11" w:history="1">
        <w:r w:rsidR="008036AE" w:rsidRPr="00A04E53">
          <w:rPr>
            <w:rStyle w:val="Hyperlink"/>
            <w:rFonts w:ascii="Times New Roman" w:hAnsi="Times New Roman" w:cs="Times New Roman"/>
            <w:color w:val="auto"/>
            <w:sz w:val="24"/>
            <w:szCs w:val="24"/>
            <w:shd w:val="clear" w:color="auto" w:fill="FFFFFF"/>
          </w:rPr>
          <w:t>http://ovidsp.ovid.com/ovidweb.cgi?T=JS&amp;CSC=Y&amp;NEWS=N&amp;PAGE=booktext&amp;D=books1&amp;AN=02196142/5th_Edition. Accessed September 7 2023</w:t>
        </w:r>
      </w:hyperlink>
      <w:r w:rsidRPr="00A04E53">
        <w:rPr>
          <w:rFonts w:ascii="Times New Roman" w:hAnsi="Times New Roman" w:cs="Times New Roman"/>
          <w:sz w:val="24"/>
          <w:szCs w:val="24"/>
          <w:shd w:val="clear" w:color="auto" w:fill="FFFFFF"/>
        </w:rPr>
        <w:t>.</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Burns SM Delgado SA. </w:t>
      </w:r>
      <w:r w:rsidRPr="00A04E53">
        <w:rPr>
          <w:rFonts w:ascii="Times New Roman" w:hAnsi="Times New Roman" w:cs="Times New Roman"/>
          <w:iCs/>
          <w:sz w:val="24"/>
          <w:szCs w:val="24"/>
          <w:shd w:val="clear" w:color="auto" w:fill="FFFFFF"/>
        </w:rPr>
        <w:t>Aacn Essentials of Critical Care Nursing</w:t>
      </w:r>
      <w:r w:rsidRPr="00A04E53">
        <w:rPr>
          <w:rFonts w:ascii="Times New Roman" w:hAnsi="Times New Roman" w:cs="Times New Roman"/>
          <w:sz w:val="24"/>
          <w:szCs w:val="24"/>
          <w:shd w:val="clear" w:color="auto" w:fill="FFFFFF"/>
        </w:rPr>
        <w:t>. Fourth ed. New York: McGraw-Hill Education; 2019.</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Good VS Kirkwood PL. </w:t>
      </w:r>
      <w:r w:rsidRPr="00A04E53">
        <w:rPr>
          <w:rFonts w:ascii="Times New Roman" w:hAnsi="Times New Roman" w:cs="Times New Roman"/>
          <w:iCs/>
          <w:sz w:val="24"/>
          <w:szCs w:val="24"/>
          <w:shd w:val="clear" w:color="auto" w:fill="FFFFFF"/>
        </w:rPr>
        <w:t>Advanced Critical Care Nursing</w:t>
      </w:r>
      <w:r w:rsidRPr="00A04E53">
        <w:rPr>
          <w:rFonts w:ascii="Times New Roman" w:hAnsi="Times New Roman" w:cs="Times New Roman"/>
          <w:sz w:val="24"/>
          <w:szCs w:val="24"/>
          <w:shd w:val="clear" w:color="auto" w:fill="FFFFFF"/>
        </w:rPr>
        <w:t>. 2nd ed. St. Louis Missouri: Elsevier; 2018.</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Urden LD Stacy KM Lough ME. </w:t>
      </w:r>
      <w:r w:rsidRPr="00A04E53">
        <w:rPr>
          <w:rFonts w:ascii="Times New Roman" w:hAnsi="Times New Roman" w:cs="Times New Roman"/>
          <w:iCs/>
          <w:sz w:val="24"/>
          <w:szCs w:val="24"/>
          <w:shd w:val="clear" w:color="auto" w:fill="FFFFFF"/>
        </w:rPr>
        <w:t>Critical Care Nursing : Diagnosis and Management</w:t>
      </w:r>
      <w:r w:rsidRPr="00A04E53">
        <w:rPr>
          <w:rFonts w:ascii="Times New Roman" w:hAnsi="Times New Roman" w:cs="Times New Roman"/>
          <w:sz w:val="24"/>
          <w:szCs w:val="24"/>
          <w:shd w:val="clear" w:color="auto" w:fill="FFFFFF"/>
        </w:rPr>
        <w:t>. Edition 9 ed. St. Louis Missouri: Elsevier; 2022.</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Urden LD Stacy KM Lough ME. </w:t>
      </w:r>
      <w:r w:rsidRPr="00A04E53">
        <w:rPr>
          <w:rFonts w:ascii="Times New Roman" w:hAnsi="Times New Roman" w:cs="Times New Roman"/>
          <w:iCs/>
          <w:sz w:val="24"/>
          <w:szCs w:val="24"/>
          <w:shd w:val="clear" w:color="auto" w:fill="FFFFFF"/>
        </w:rPr>
        <w:t>Thelan's Critical Care Nursing : Diagnosis and Management</w:t>
      </w:r>
      <w:r w:rsidRPr="00A04E53">
        <w:rPr>
          <w:rFonts w:ascii="Times New Roman" w:hAnsi="Times New Roman" w:cs="Times New Roman"/>
          <w:sz w:val="24"/>
          <w:szCs w:val="24"/>
          <w:shd w:val="clear" w:color="auto" w:fill="FFFFFF"/>
        </w:rPr>
        <w:t>. 5th ed. St. Louis Mo: Mosby/Elsevier; 2006.</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Routt M Parks L Oncology Nursing Society. </w:t>
      </w:r>
      <w:r w:rsidRPr="00A04E53">
        <w:rPr>
          <w:rFonts w:ascii="Times New Roman" w:hAnsi="Times New Roman" w:cs="Times New Roman"/>
          <w:iCs/>
          <w:sz w:val="24"/>
          <w:szCs w:val="24"/>
          <w:shd w:val="clear" w:color="auto" w:fill="FFFFFF"/>
        </w:rPr>
        <w:t>Critical Care Nursing of the Oncology Patient</w:t>
      </w:r>
      <w:r w:rsidRPr="00A04E53">
        <w:rPr>
          <w:rFonts w:ascii="Times New Roman" w:hAnsi="Times New Roman" w:cs="Times New Roman"/>
          <w:sz w:val="24"/>
          <w:szCs w:val="24"/>
          <w:shd w:val="clear" w:color="auto" w:fill="FFFFFF"/>
        </w:rPr>
        <w:t>. Pittsburgh Pennsylvania: Oncology Nursing Society; 2018. https://public.ebookcentral.proquest.com/choice/publicfullrecord.aspx?p=6125895. Accessed September 7 2023.</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Lewis SM Bucher L Heitkemper MM Harding M. </w:t>
      </w:r>
      <w:r w:rsidRPr="00A04E53">
        <w:rPr>
          <w:rFonts w:ascii="Times New Roman" w:hAnsi="Times New Roman" w:cs="Times New Roman"/>
          <w:iCs/>
          <w:sz w:val="24"/>
          <w:szCs w:val="24"/>
          <w:shd w:val="clear" w:color="auto" w:fill="FFFFFF"/>
        </w:rPr>
        <w:t>Medical-Surgical Nursing : Assessment and Management of Clinical Problems</w:t>
      </w:r>
      <w:r w:rsidRPr="00A04E53">
        <w:rPr>
          <w:rFonts w:ascii="Times New Roman" w:hAnsi="Times New Roman" w:cs="Times New Roman"/>
          <w:sz w:val="24"/>
          <w:szCs w:val="24"/>
          <w:shd w:val="clear" w:color="auto" w:fill="FFFFFF"/>
        </w:rPr>
        <w:t>. 10th ed. St. Louis Missouri: Elsevier; 2017.</w:t>
      </w:r>
    </w:p>
    <w:p w:rsidR="008036AE" w:rsidRPr="00A04E53" w:rsidRDefault="008036AE" w:rsidP="00CB6E9D">
      <w:pPr>
        <w:pStyle w:val="ListParagraph"/>
        <w:numPr>
          <w:ilvl w:val="0"/>
          <w:numId w:val="30"/>
        </w:numPr>
        <w:rPr>
          <w:rFonts w:ascii="Times New Roman" w:hAnsi="Times New Roman" w:cs="Times New Roman"/>
          <w:sz w:val="24"/>
          <w:szCs w:val="24"/>
        </w:rPr>
      </w:pPr>
      <w:r w:rsidRPr="00A04E53">
        <w:rPr>
          <w:rFonts w:ascii="Times New Roman" w:hAnsi="Times New Roman" w:cs="Times New Roman"/>
          <w:sz w:val="24"/>
          <w:szCs w:val="24"/>
          <w:shd w:val="clear" w:color="auto" w:fill="FFFFFF"/>
        </w:rPr>
        <w:t>Hinkle JL Brunner LS Suddarth DS Cheever KL. </w:t>
      </w:r>
      <w:r w:rsidRPr="00A04E53">
        <w:rPr>
          <w:rFonts w:ascii="Times New Roman" w:hAnsi="Times New Roman" w:cs="Times New Roman"/>
          <w:iCs/>
          <w:sz w:val="24"/>
          <w:szCs w:val="24"/>
          <w:shd w:val="clear" w:color="auto" w:fill="FFFFFF"/>
        </w:rPr>
        <w:t>Brunner &amp; Suddarth's Textbook of Medical-Surgical Nursing</w:t>
      </w:r>
      <w:r w:rsidRPr="00A04E53">
        <w:rPr>
          <w:rFonts w:ascii="Times New Roman" w:hAnsi="Times New Roman" w:cs="Times New Roman"/>
          <w:sz w:val="24"/>
          <w:szCs w:val="24"/>
          <w:shd w:val="clear" w:color="auto" w:fill="FFFFFF"/>
        </w:rPr>
        <w:t>. 14th ed. Philadelphia: Wolter Kluwer; 2018.</w:t>
      </w:r>
    </w:p>
    <w:sectPr w:rsidR="008036AE" w:rsidRPr="00A04E53" w:rsidSect="009673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325" w:rsidRDefault="00276325" w:rsidP="002C71F3">
      <w:pPr>
        <w:spacing w:after="0" w:line="240" w:lineRule="auto"/>
      </w:pPr>
      <w:r>
        <w:separator/>
      </w:r>
    </w:p>
  </w:endnote>
  <w:endnote w:type="continuationSeparator" w:id="1">
    <w:p w:rsidR="00276325" w:rsidRDefault="00276325" w:rsidP="002C7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325" w:rsidRDefault="00276325" w:rsidP="002C71F3">
      <w:pPr>
        <w:spacing w:after="0" w:line="240" w:lineRule="auto"/>
      </w:pPr>
      <w:r>
        <w:separator/>
      </w:r>
    </w:p>
  </w:footnote>
  <w:footnote w:type="continuationSeparator" w:id="1">
    <w:p w:rsidR="00276325" w:rsidRDefault="00276325" w:rsidP="002C7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B64"/>
    <w:multiLevelType w:val="hybridMultilevel"/>
    <w:tmpl w:val="58BE0E6A"/>
    <w:lvl w:ilvl="0" w:tplc="2F76441A">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5122ABA"/>
    <w:multiLevelType w:val="hybridMultilevel"/>
    <w:tmpl w:val="97A64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C2950"/>
    <w:multiLevelType w:val="hybridMultilevel"/>
    <w:tmpl w:val="31586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FE30DC"/>
    <w:multiLevelType w:val="hybridMultilevel"/>
    <w:tmpl w:val="73EEF3BA"/>
    <w:lvl w:ilvl="0" w:tplc="CF5EF6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1B09C2"/>
    <w:multiLevelType w:val="hybridMultilevel"/>
    <w:tmpl w:val="EBB0799E"/>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15BCD"/>
    <w:multiLevelType w:val="hybridMultilevel"/>
    <w:tmpl w:val="D4A41FB2"/>
    <w:lvl w:ilvl="0" w:tplc="3DEE3552">
      <w:start w:val="1"/>
      <w:numFmt w:val="bullet"/>
      <w:lvlText w:val=""/>
      <w:lvlJc w:val="left"/>
      <w:pPr>
        <w:ind w:left="360" w:hanging="360"/>
      </w:pPr>
      <w:rPr>
        <w:rFonts w:ascii="Symbol" w:hAnsi="Symbol" w:hint="default"/>
        <w:b/>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77C94"/>
    <w:multiLevelType w:val="hybridMultilevel"/>
    <w:tmpl w:val="37DA308C"/>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64900"/>
    <w:multiLevelType w:val="hybridMultilevel"/>
    <w:tmpl w:val="CB424E54"/>
    <w:lvl w:ilvl="0" w:tplc="7EECAA4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57FD0"/>
    <w:multiLevelType w:val="hybridMultilevel"/>
    <w:tmpl w:val="5EAC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E3B7F"/>
    <w:multiLevelType w:val="hybridMultilevel"/>
    <w:tmpl w:val="5D329958"/>
    <w:lvl w:ilvl="0" w:tplc="55D66562">
      <w:start w:val="1"/>
      <w:numFmt w:val="bullet"/>
      <w:lvlText w:val=""/>
      <w:lvlJc w:val="left"/>
      <w:pPr>
        <w:ind w:left="360" w:hanging="360"/>
      </w:pPr>
      <w:rPr>
        <w:rFonts w:ascii="Symbol" w:hAnsi="Symbol" w:hint="default"/>
        <w:color w:val="auto"/>
        <w:sz w:val="24"/>
        <w:szCs w:val="24"/>
      </w:rPr>
    </w:lvl>
    <w:lvl w:ilvl="1" w:tplc="459A7E42">
      <w:start w:val="1"/>
      <w:numFmt w:val="bullet"/>
      <w:lvlText w:val="o"/>
      <w:lvlJc w:val="left"/>
      <w:pPr>
        <w:ind w:left="1080" w:hanging="360"/>
      </w:pPr>
      <w:rPr>
        <w:rFonts w:ascii="Courier New" w:hAnsi="Courier New" w:cs="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357F8"/>
    <w:multiLevelType w:val="hybridMultilevel"/>
    <w:tmpl w:val="DD16117C"/>
    <w:lvl w:ilvl="0" w:tplc="ADECE8E8">
      <w:start w:val="1"/>
      <w:numFmt w:val="bullet"/>
      <w:lvlText w:val=""/>
      <w:lvlJc w:val="left"/>
      <w:pPr>
        <w:ind w:left="360" w:hanging="360"/>
      </w:pPr>
      <w:rPr>
        <w:rFonts w:ascii="Symbol" w:hAnsi="Symbol" w:hint="default"/>
        <w:color w:val="auto"/>
        <w:sz w:val="24"/>
        <w:szCs w:val="24"/>
      </w:rPr>
    </w:lvl>
    <w:lvl w:ilvl="1" w:tplc="288250EA">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522CF4"/>
    <w:multiLevelType w:val="hybridMultilevel"/>
    <w:tmpl w:val="023AA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C71733"/>
    <w:multiLevelType w:val="hybridMultilevel"/>
    <w:tmpl w:val="509CCC22"/>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35DD7"/>
    <w:multiLevelType w:val="hybridMultilevel"/>
    <w:tmpl w:val="B8C88982"/>
    <w:lvl w:ilvl="0" w:tplc="55D6656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E5597"/>
    <w:multiLevelType w:val="hybridMultilevel"/>
    <w:tmpl w:val="F8F2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852A8"/>
    <w:multiLevelType w:val="hybridMultilevel"/>
    <w:tmpl w:val="8558EFE0"/>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94596"/>
    <w:multiLevelType w:val="hybridMultilevel"/>
    <w:tmpl w:val="7F24E66C"/>
    <w:lvl w:ilvl="0" w:tplc="EA88F8BE">
      <w:start w:val="1"/>
      <w:numFmt w:val="bullet"/>
      <w:lvlText w:val=""/>
      <w:lvlJc w:val="left"/>
      <w:pPr>
        <w:ind w:left="360" w:hanging="360"/>
      </w:pPr>
      <w:rPr>
        <w:rFonts w:ascii="Symbol" w:hAnsi="Symbol" w:hint="default"/>
        <w:color w:val="auto"/>
      </w:rPr>
    </w:lvl>
    <w:lvl w:ilvl="1" w:tplc="2F76441A">
      <w:start w:val="1"/>
      <w:numFmt w:val="bullet"/>
      <w:lvlText w:val="o"/>
      <w:lvlJc w:val="left"/>
      <w:pPr>
        <w:ind w:left="1080" w:hanging="360"/>
      </w:pPr>
      <w:rPr>
        <w:rFonts w:ascii="Courier New" w:hAnsi="Courier New" w:cs="Courier New" w:hint="default"/>
        <w:color w:val="auto"/>
      </w:rPr>
    </w:lvl>
    <w:lvl w:ilvl="2" w:tplc="77E05172">
      <w:start w:val="1"/>
      <w:numFmt w:val="bullet"/>
      <w:lvlText w:val=""/>
      <w:lvlJc w:val="left"/>
      <w:pPr>
        <w:ind w:left="180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961354"/>
    <w:multiLevelType w:val="hybridMultilevel"/>
    <w:tmpl w:val="23DE8166"/>
    <w:lvl w:ilvl="0" w:tplc="C124040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1D5BF2"/>
    <w:multiLevelType w:val="hybridMultilevel"/>
    <w:tmpl w:val="2746EF34"/>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C0A2B"/>
    <w:multiLevelType w:val="hybridMultilevel"/>
    <w:tmpl w:val="81F64974"/>
    <w:lvl w:ilvl="0" w:tplc="C124040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E3C78"/>
    <w:multiLevelType w:val="hybridMultilevel"/>
    <w:tmpl w:val="21284C78"/>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736196"/>
    <w:multiLevelType w:val="hybridMultilevel"/>
    <w:tmpl w:val="A41C550C"/>
    <w:lvl w:ilvl="0" w:tplc="B13AA594">
      <w:start w:val="1"/>
      <w:numFmt w:val="decimal"/>
      <w:lvlText w:val="%1."/>
      <w:lvlJc w:val="left"/>
      <w:pPr>
        <w:ind w:left="720" w:hanging="360"/>
      </w:pPr>
      <w:rPr>
        <w:rFonts w:ascii="Arial" w:hAnsi="Arial" w:cs="Arial" w:hint="default"/>
        <w:color w:val="2B354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C67C3"/>
    <w:multiLevelType w:val="hybridMultilevel"/>
    <w:tmpl w:val="F29E2DA0"/>
    <w:lvl w:ilvl="0" w:tplc="ADECE8E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DD4A6E"/>
    <w:multiLevelType w:val="hybridMultilevel"/>
    <w:tmpl w:val="51DA9DC2"/>
    <w:lvl w:ilvl="0" w:tplc="3DEE3552">
      <w:start w:val="1"/>
      <w:numFmt w:val="bullet"/>
      <w:lvlText w:val=""/>
      <w:lvlJc w:val="left"/>
      <w:pPr>
        <w:ind w:left="360" w:hanging="360"/>
      </w:pPr>
      <w:rPr>
        <w:rFonts w:ascii="Symbol" w:hAnsi="Symbol"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1065"/>
    <w:multiLevelType w:val="hybridMultilevel"/>
    <w:tmpl w:val="56988FC2"/>
    <w:lvl w:ilvl="0" w:tplc="20388ABA">
      <w:start w:val="1"/>
      <w:numFmt w:val="bullet"/>
      <w:lvlText w:val=""/>
      <w:lvlJc w:val="left"/>
      <w:pPr>
        <w:ind w:left="360" w:hanging="360"/>
      </w:pPr>
      <w:rPr>
        <w:rFonts w:ascii="Symbol" w:hAnsi="Symbol" w:hint="default"/>
        <w:b/>
        <w:color w:val="auto"/>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70D573B2"/>
    <w:multiLevelType w:val="hybridMultilevel"/>
    <w:tmpl w:val="C2108E72"/>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A07322"/>
    <w:multiLevelType w:val="hybridMultilevel"/>
    <w:tmpl w:val="51386B0A"/>
    <w:lvl w:ilvl="0" w:tplc="BC5A40A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A72021"/>
    <w:multiLevelType w:val="hybridMultilevel"/>
    <w:tmpl w:val="6E2E3C8E"/>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731B52"/>
    <w:multiLevelType w:val="hybridMultilevel"/>
    <w:tmpl w:val="8C4A5E52"/>
    <w:lvl w:ilvl="0" w:tplc="C124040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361FE"/>
    <w:multiLevelType w:val="hybridMultilevel"/>
    <w:tmpl w:val="8C727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11"/>
  </w:num>
  <w:num w:numId="4">
    <w:abstractNumId w:val="14"/>
  </w:num>
  <w:num w:numId="5">
    <w:abstractNumId w:val="2"/>
  </w:num>
  <w:num w:numId="6">
    <w:abstractNumId w:val="8"/>
  </w:num>
  <w:num w:numId="7">
    <w:abstractNumId w:val="3"/>
  </w:num>
  <w:num w:numId="8">
    <w:abstractNumId w:val="17"/>
  </w:num>
  <w:num w:numId="9">
    <w:abstractNumId w:val="28"/>
  </w:num>
  <w:num w:numId="10">
    <w:abstractNumId w:val="19"/>
  </w:num>
  <w:num w:numId="11">
    <w:abstractNumId w:val="9"/>
  </w:num>
  <w:num w:numId="12">
    <w:abstractNumId w:val="13"/>
  </w:num>
  <w:num w:numId="13">
    <w:abstractNumId w:val="25"/>
  </w:num>
  <w:num w:numId="14">
    <w:abstractNumId w:val="12"/>
  </w:num>
  <w:num w:numId="15">
    <w:abstractNumId w:val="6"/>
  </w:num>
  <w:num w:numId="16">
    <w:abstractNumId w:val="20"/>
  </w:num>
  <w:num w:numId="17">
    <w:abstractNumId w:val="27"/>
  </w:num>
  <w:num w:numId="18">
    <w:abstractNumId w:val="16"/>
  </w:num>
  <w:num w:numId="19">
    <w:abstractNumId w:val="15"/>
  </w:num>
  <w:num w:numId="20">
    <w:abstractNumId w:val="18"/>
  </w:num>
  <w:num w:numId="21">
    <w:abstractNumId w:val="4"/>
  </w:num>
  <w:num w:numId="22">
    <w:abstractNumId w:val="0"/>
  </w:num>
  <w:num w:numId="23">
    <w:abstractNumId w:val="24"/>
  </w:num>
  <w:num w:numId="24">
    <w:abstractNumId w:val="5"/>
  </w:num>
  <w:num w:numId="25">
    <w:abstractNumId w:val="23"/>
  </w:num>
  <w:num w:numId="26">
    <w:abstractNumId w:val="10"/>
  </w:num>
  <w:num w:numId="27">
    <w:abstractNumId w:val="22"/>
  </w:num>
  <w:num w:numId="28">
    <w:abstractNumId w:val="7"/>
  </w:num>
  <w:num w:numId="29">
    <w:abstractNumId w:val="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F09F9"/>
    <w:rsid w:val="00005D7C"/>
    <w:rsid w:val="000171BC"/>
    <w:rsid w:val="00026A2E"/>
    <w:rsid w:val="0003284E"/>
    <w:rsid w:val="00035D14"/>
    <w:rsid w:val="0004566D"/>
    <w:rsid w:val="0004696B"/>
    <w:rsid w:val="000535E9"/>
    <w:rsid w:val="00060586"/>
    <w:rsid w:val="00061F5E"/>
    <w:rsid w:val="00073BA3"/>
    <w:rsid w:val="00080C37"/>
    <w:rsid w:val="000856C6"/>
    <w:rsid w:val="00086E38"/>
    <w:rsid w:val="00096218"/>
    <w:rsid w:val="000B4A5E"/>
    <w:rsid w:val="000B6059"/>
    <w:rsid w:val="000B779F"/>
    <w:rsid w:val="000C271E"/>
    <w:rsid w:val="000C363B"/>
    <w:rsid w:val="000C3BEB"/>
    <w:rsid w:val="000C6038"/>
    <w:rsid w:val="000D0935"/>
    <w:rsid w:val="000D5892"/>
    <w:rsid w:val="000D6946"/>
    <w:rsid w:val="000F5F21"/>
    <w:rsid w:val="00111BAB"/>
    <w:rsid w:val="00112CE6"/>
    <w:rsid w:val="001140D3"/>
    <w:rsid w:val="00120EB7"/>
    <w:rsid w:val="001356C2"/>
    <w:rsid w:val="00136AB8"/>
    <w:rsid w:val="00156545"/>
    <w:rsid w:val="00157D92"/>
    <w:rsid w:val="001624D2"/>
    <w:rsid w:val="00162EA4"/>
    <w:rsid w:val="0016707A"/>
    <w:rsid w:val="001724D4"/>
    <w:rsid w:val="0018043B"/>
    <w:rsid w:val="00197237"/>
    <w:rsid w:val="001A64A6"/>
    <w:rsid w:val="001B52BA"/>
    <w:rsid w:val="001C0808"/>
    <w:rsid w:val="001C1A2F"/>
    <w:rsid w:val="001C5194"/>
    <w:rsid w:val="001D37B7"/>
    <w:rsid w:val="001E2258"/>
    <w:rsid w:val="001E471D"/>
    <w:rsid w:val="00202553"/>
    <w:rsid w:val="00203F4F"/>
    <w:rsid w:val="00206000"/>
    <w:rsid w:val="00207350"/>
    <w:rsid w:val="002122F3"/>
    <w:rsid w:val="00220EF1"/>
    <w:rsid w:val="0022362E"/>
    <w:rsid w:val="00224FCC"/>
    <w:rsid w:val="00226CBA"/>
    <w:rsid w:val="0023196B"/>
    <w:rsid w:val="002331E2"/>
    <w:rsid w:val="0023420F"/>
    <w:rsid w:val="002372DA"/>
    <w:rsid w:val="00237CB3"/>
    <w:rsid w:val="002422DF"/>
    <w:rsid w:val="00242DDD"/>
    <w:rsid w:val="00246B9F"/>
    <w:rsid w:val="002567F3"/>
    <w:rsid w:val="00270855"/>
    <w:rsid w:val="002740BA"/>
    <w:rsid w:val="00276325"/>
    <w:rsid w:val="0028436E"/>
    <w:rsid w:val="002970FB"/>
    <w:rsid w:val="00297177"/>
    <w:rsid w:val="002B2101"/>
    <w:rsid w:val="002B352B"/>
    <w:rsid w:val="002C0864"/>
    <w:rsid w:val="002C71F3"/>
    <w:rsid w:val="002C7AEB"/>
    <w:rsid w:val="002E398B"/>
    <w:rsid w:val="002E79D1"/>
    <w:rsid w:val="002E7AB1"/>
    <w:rsid w:val="002E7BF4"/>
    <w:rsid w:val="00304872"/>
    <w:rsid w:val="00315E49"/>
    <w:rsid w:val="003209A3"/>
    <w:rsid w:val="0032405D"/>
    <w:rsid w:val="00331BF7"/>
    <w:rsid w:val="00331CEF"/>
    <w:rsid w:val="00346D99"/>
    <w:rsid w:val="003677E7"/>
    <w:rsid w:val="003760D6"/>
    <w:rsid w:val="00376F3A"/>
    <w:rsid w:val="003924ED"/>
    <w:rsid w:val="00394F41"/>
    <w:rsid w:val="004032E6"/>
    <w:rsid w:val="00404B14"/>
    <w:rsid w:val="00420FEA"/>
    <w:rsid w:val="00425E43"/>
    <w:rsid w:val="00425F76"/>
    <w:rsid w:val="00432690"/>
    <w:rsid w:val="00432ACA"/>
    <w:rsid w:val="00434232"/>
    <w:rsid w:val="004413D2"/>
    <w:rsid w:val="004511AB"/>
    <w:rsid w:val="0045320C"/>
    <w:rsid w:val="00454618"/>
    <w:rsid w:val="004548A8"/>
    <w:rsid w:val="00476A84"/>
    <w:rsid w:val="00497F15"/>
    <w:rsid w:val="004A0B4A"/>
    <w:rsid w:val="004B37B7"/>
    <w:rsid w:val="004B5F23"/>
    <w:rsid w:val="004C4B58"/>
    <w:rsid w:val="004C5EED"/>
    <w:rsid w:val="004E5156"/>
    <w:rsid w:val="00511531"/>
    <w:rsid w:val="0052765C"/>
    <w:rsid w:val="00536356"/>
    <w:rsid w:val="00545137"/>
    <w:rsid w:val="00550C6A"/>
    <w:rsid w:val="00555405"/>
    <w:rsid w:val="0056682F"/>
    <w:rsid w:val="00586146"/>
    <w:rsid w:val="005B128D"/>
    <w:rsid w:val="005B3345"/>
    <w:rsid w:val="005B3DFA"/>
    <w:rsid w:val="005C173A"/>
    <w:rsid w:val="005E285F"/>
    <w:rsid w:val="005E73EB"/>
    <w:rsid w:val="005F1C4D"/>
    <w:rsid w:val="00601F25"/>
    <w:rsid w:val="00611B51"/>
    <w:rsid w:val="006229CF"/>
    <w:rsid w:val="00625F55"/>
    <w:rsid w:val="006303B6"/>
    <w:rsid w:val="006508A0"/>
    <w:rsid w:val="00657494"/>
    <w:rsid w:val="00675D37"/>
    <w:rsid w:val="0069388A"/>
    <w:rsid w:val="006A2401"/>
    <w:rsid w:val="006A2E03"/>
    <w:rsid w:val="006A5FDC"/>
    <w:rsid w:val="006B46EA"/>
    <w:rsid w:val="006C106A"/>
    <w:rsid w:val="006C4507"/>
    <w:rsid w:val="006C52E4"/>
    <w:rsid w:val="006C7D35"/>
    <w:rsid w:val="00717371"/>
    <w:rsid w:val="00726691"/>
    <w:rsid w:val="00731299"/>
    <w:rsid w:val="00732C2B"/>
    <w:rsid w:val="00736720"/>
    <w:rsid w:val="00740F05"/>
    <w:rsid w:val="00746851"/>
    <w:rsid w:val="0075310E"/>
    <w:rsid w:val="0076128A"/>
    <w:rsid w:val="00763331"/>
    <w:rsid w:val="00765322"/>
    <w:rsid w:val="007659FD"/>
    <w:rsid w:val="00775335"/>
    <w:rsid w:val="0078333B"/>
    <w:rsid w:val="007A1AF8"/>
    <w:rsid w:val="007A4FFD"/>
    <w:rsid w:val="007C399B"/>
    <w:rsid w:val="007D3AE4"/>
    <w:rsid w:val="007D563A"/>
    <w:rsid w:val="007E7C04"/>
    <w:rsid w:val="007F1586"/>
    <w:rsid w:val="007F782B"/>
    <w:rsid w:val="008036AE"/>
    <w:rsid w:val="00822343"/>
    <w:rsid w:val="00823D9F"/>
    <w:rsid w:val="00837ED7"/>
    <w:rsid w:val="008626CE"/>
    <w:rsid w:val="0087697E"/>
    <w:rsid w:val="008A6DF0"/>
    <w:rsid w:val="008A7389"/>
    <w:rsid w:val="008C19F0"/>
    <w:rsid w:val="008C3433"/>
    <w:rsid w:val="008C4EA2"/>
    <w:rsid w:val="008E25B4"/>
    <w:rsid w:val="008F09F9"/>
    <w:rsid w:val="008F1647"/>
    <w:rsid w:val="008F3B44"/>
    <w:rsid w:val="008F60F5"/>
    <w:rsid w:val="009028F3"/>
    <w:rsid w:val="0090742B"/>
    <w:rsid w:val="00914494"/>
    <w:rsid w:val="00930CD1"/>
    <w:rsid w:val="0093324E"/>
    <w:rsid w:val="00942A19"/>
    <w:rsid w:val="00946298"/>
    <w:rsid w:val="00946803"/>
    <w:rsid w:val="00947AAD"/>
    <w:rsid w:val="00953FDA"/>
    <w:rsid w:val="00963C77"/>
    <w:rsid w:val="009673C7"/>
    <w:rsid w:val="00980EED"/>
    <w:rsid w:val="009A290E"/>
    <w:rsid w:val="009B3611"/>
    <w:rsid w:val="009B5B02"/>
    <w:rsid w:val="009C02CE"/>
    <w:rsid w:val="009E453E"/>
    <w:rsid w:val="009F1879"/>
    <w:rsid w:val="009F5451"/>
    <w:rsid w:val="00A04E53"/>
    <w:rsid w:val="00A13E6C"/>
    <w:rsid w:val="00A21A98"/>
    <w:rsid w:val="00A27D66"/>
    <w:rsid w:val="00A33E1F"/>
    <w:rsid w:val="00A41112"/>
    <w:rsid w:val="00A473A0"/>
    <w:rsid w:val="00A53855"/>
    <w:rsid w:val="00A573B2"/>
    <w:rsid w:val="00A65F70"/>
    <w:rsid w:val="00A76DFB"/>
    <w:rsid w:val="00A82D2E"/>
    <w:rsid w:val="00A874F2"/>
    <w:rsid w:val="00AB79A4"/>
    <w:rsid w:val="00AC4940"/>
    <w:rsid w:val="00AC535B"/>
    <w:rsid w:val="00AC7A04"/>
    <w:rsid w:val="00AD7B35"/>
    <w:rsid w:val="00AE0D66"/>
    <w:rsid w:val="00AF2E58"/>
    <w:rsid w:val="00B04091"/>
    <w:rsid w:val="00B23B6D"/>
    <w:rsid w:val="00B24447"/>
    <w:rsid w:val="00B24B33"/>
    <w:rsid w:val="00B24EF5"/>
    <w:rsid w:val="00B25FF7"/>
    <w:rsid w:val="00B2705A"/>
    <w:rsid w:val="00B30E88"/>
    <w:rsid w:val="00B33445"/>
    <w:rsid w:val="00B436D6"/>
    <w:rsid w:val="00B5572A"/>
    <w:rsid w:val="00B66453"/>
    <w:rsid w:val="00B845C7"/>
    <w:rsid w:val="00B857CE"/>
    <w:rsid w:val="00B85E00"/>
    <w:rsid w:val="00B92502"/>
    <w:rsid w:val="00BA33B0"/>
    <w:rsid w:val="00BB02AA"/>
    <w:rsid w:val="00BB75D5"/>
    <w:rsid w:val="00BD3806"/>
    <w:rsid w:val="00BD42B9"/>
    <w:rsid w:val="00BE43C3"/>
    <w:rsid w:val="00C0059C"/>
    <w:rsid w:val="00C00F86"/>
    <w:rsid w:val="00C13D72"/>
    <w:rsid w:val="00C20596"/>
    <w:rsid w:val="00C35226"/>
    <w:rsid w:val="00C43E52"/>
    <w:rsid w:val="00C510E9"/>
    <w:rsid w:val="00C5148A"/>
    <w:rsid w:val="00C607A7"/>
    <w:rsid w:val="00C627DF"/>
    <w:rsid w:val="00C85B5D"/>
    <w:rsid w:val="00C91B62"/>
    <w:rsid w:val="00CA749F"/>
    <w:rsid w:val="00CB6E9D"/>
    <w:rsid w:val="00CC1314"/>
    <w:rsid w:val="00CC1458"/>
    <w:rsid w:val="00CC1869"/>
    <w:rsid w:val="00CD2867"/>
    <w:rsid w:val="00D06C9D"/>
    <w:rsid w:val="00D07E2D"/>
    <w:rsid w:val="00D16DF8"/>
    <w:rsid w:val="00D37D9B"/>
    <w:rsid w:val="00D40548"/>
    <w:rsid w:val="00D407AB"/>
    <w:rsid w:val="00D62014"/>
    <w:rsid w:val="00D63F83"/>
    <w:rsid w:val="00D7233A"/>
    <w:rsid w:val="00D8391C"/>
    <w:rsid w:val="00D91099"/>
    <w:rsid w:val="00D97EB9"/>
    <w:rsid w:val="00DA4378"/>
    <w:rsid w:val="00DA787F"/>
    <w:rsid w:val="00DA7CED"/>
    <w:rsid w:val="00DA7F44"/>
    <w:rsid w:val="00DC77B0"/>
    <w:rsid w:val="00DF613B"/>
    <w:rsid w:val="00E01818"/>
    <w:rsid w:val="00E12A80"/>
    <w:rsid w:val="00E230E9"/>
    <w:rsid w:val="00E2633D"/>
    <w:rsid w:val="00E3398B"/>
    <w:rsid w:val="00E3418A"/>
    <w:rsid w:val="00E34465"/>
    <w:rsid w:val="00E46F30"/>
    <w:rsid w:val="00E519FC"/>
    <w:rsid w:val="00E52C3C"/>
    <w:rsid w:val="00E5392B"/>
    <w:rsid w:val="00E7128A"/>
    <w:rsid w:val="00EA564E"/>
    <w:rsid w:val="00EB326F"/>
    <w:rsid w:val="00EB604A"/>
    <w:rsid w:val="00F021FB"/>
    <w:rsid w:val="00F02A63"/>
    <w:rsid w:val="00F0497E"/>
    <w:rsid w:val="00F16013"/>
    <w:rsid w:val="00F4620B"/>
    <w:rsid w:val="00F70D77"/>
    <w:rsid w:val="00F7122E"/>
    <w:rsid w:val="00F75B70"/>
    <w:rsid w:val="00F82AED"/>
    <w:rsid w:val="00F82CB5"/>
    <w:rsid w:val="00F8485D"/>
    <w:rsid w:val="00FA48DF"/>
    <w:rsid w:val="00FB659E"/>
    <w:rsid w:val="00FE593D"/>
    <w:rsid w:val="00FF2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C7"/>
  </w:style>
  <w:style w:type="paragraph" w:styleId="Heading1">
    <w:name w:val="heading 1"/>
    <w:basedOn w:val="Normal"/>
    <w:link w:val="Heading1Char"/>
    <w:uiPriority w:val="9"/>
    <w:qFormat/>
    <w:rsid w:val="006B4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5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6B4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6EA"/>
    <w:rPr>
      <w:color w:val="0000FF"/>
      <w:u w:val="single"/>
    </w:rPr>
  </w:style>
  <w:style w:type="character" w:customStyle="1" w:styleId="Heading1Char">
    <w:name w:val="Heading 1 Char"/>
    <w:basedOn w:val="DefaultParagraphFont"/>
    <w:link w:val="Heading1"/>
    <w:uiPriority w:val="9"/>
    <w:rsid w:val="006B46EA"/>
    <w:rPr>
      <w:rFonts w:ascii="Times New Roman" w:eastAsia="Times New Roman" w:hAnsi="Times New Roman" w:cs="Times New Roman"/>
      <w:b/>
      <w:bCs/>
      <w:kern w:val="36"/>
      <w:sz w:val="48"/>
      <w:szCs w:val="48"/>
    </w:rPr>
  </w:style>
  <w:style w:type="character" w:customStyle="1" w:styleId="article-clienttype">
    <w:name w:val="article-client_type"/>
    <w:basedOn w:val="DefaultParagraphFont"/>
    <w:rsid w:val="006B46EA"/>
  </w:style>
  <w:style w:type="character" w:customStyle="1" w:styleId="pipe">
    <w:name w:val="pipe"/>
    <w:basedOn w:val="DefaultParagraphFont"/>
    <w:rsid w:val="006B46EA"/>
  </w:style>
  <w:style w:type="character" w:customStyle="1" w:styleId="article-date">
    <w:name w:val="article-date"/>
    <w:basedOn w:val="DefaultParagraphFont"/>
    <w:rsid w:val="006B46EA"/>
  </w:style>
  <w:style w:type="character" w:styleId="Emphasis">
    <w:name w:val="Emphasis"/>
    <w:basedOn w:val="DefaultParagraphFont"/>
    <w:uiPriority w:val="20"/>
    <w:qFormat/>
    <w:rsid w:val="006B46EA"/>
    <w:rPr>
      <w:i/>
      <w:iCs/>
    </w:rPr>
  </w:style>
  <w:style w:type="paragraph" w:styleId="ListParagraph">
    <w:name w:val="List Paragraph"/>
    <w:basedOn w:val="Normal"/>
    <w:uiPriority w:val="34"/>
    <w:qFormat/>
    <w:rsid w:val="00AC4940"/>
    <w:pPr>
      <w:ind w:left="720"/>
      <w:contextualSpacing/>
    </w:pPr>
  </w:style>
  <w:style w:type="character" w:customStyle="1" w:styleId="citation-publication-date">
    <w:name w:val="citation-publication-date"/>
    <w:basedOn w:val="DefaultParagraphFont"/>
    <w:rsid w:val="00AC4940"/>
  </w:style>
  <w:style w:type="paragraph" w:styleId="Header">
    <w:name w:val="header"/>
    <w:basedOn w:val="Normal"/>
    <w:link w:val="HeaderChar"/>
    <w:uiPriority w:val="99"/>
    <w:semiHidden/>
    <w:unhideWhenUsed/>
    <w:rsid w:val="002C71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1F3"/>
  </w:style>
  <w:style w:type="paragraph" w:styleId="Footer">
    <w:name w:val="footer"/>
    <w:basedOn w:val="Normal"/>
    <w:link w:val="FooterChar"/>
    <w:uiPriority w:val="99"/>
    <w:semiHidden/>
    <w:unhideWhenUsed/>
    <w:rsid w:val="002C71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1F3"/>
  </w:style>
  <w:style w:type="paragraph" w:styleId="BalloonText">
    <w:name w:val="Balloon Text"/>
    <w:basedOn w:val="Normal"/>
    <w:link w:val="BalloonTextChar"/>
    <w:uiPriority w:val="99"/>
    <w:semiHidden/>
    <w:unhideWhenUsed/>
    <w:rsid w:val="00B43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D6"/>
    <w:rPr>
      <w:rFonts w:ascii="Tahoma" w:hAnsi="Tahoma" w:cs="Tahoma"/>
      <w:sz w:val="16"/>
      <w:szCs w:val="16"/>
    </w:rPr>
  </w:style>
  <w:style w:type="table" w:styleId="TableGrid">
    <w:name w:val="Table Grid"/>
    <w:basedOn w:val="TableNormal"/>
    <w:uiPriority w:val="59"/>
    <w:rsid w:val="00753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59757">
      <w:bodyDiv w:val="1"/>
      <w:marLeft w:val="0"/>
      <w:marRight w:val="0"/>
      <w:marTop w:val="0"/>
      <w:marBottom w:val="0"/>
      <w:divBdr>
        <w:top w:val="none" w:sz="0" w:space="0" w:color="auto"/>
        <w:left w:val="none" w:sz="0" w:space="0" w:color="auto"/>
        <w:bottom w:val="none" w:sz="0" w:space="0" w:color="auto"/>
        <w:right w:val="none" w:sz="0" w:space="0" w:color="auto"/>
      </w:divBdr>
    </w:div>
    <w:div w:id="244992746">
      <w:bodyDiv w:val="1"/>
      <w:marLeft w:val="0"/>
      <w:marRight w:val="0"/>
      <w:marTop w:val="0"/>
      <w:marBottom w:val="0"/>
      <w:divBdr>
        <w:top w:val="none" w:sz="0" w:space="0" w:color="auto"/>
        <w:left w:val="none" w:sz="0" w:space="0" w:color="auto"/>
        <w:bottom w:val="none" w:sz="0" w:space="0" w:color="auto"/>
        <w:right w:val="none" w:sz="0" w:space="0" w:color="auto"/>
      </w:divBdr>
    </w:div>
    <w:div w:id="829449137">
      <w:bodyDiv w:val="1"/>
      <w:marLeft w:val="0"/>
      <w:marRight w:val="0"/>
      <w:marTop w:val="0"/>
      <w:marBottom w:val="0"/>
      <w:divBdr>
        <w:top w:val="none" w:sz="0" w:space="0" w:color="auto"/>
        <w:left w:val="none" w:sz="0" w:space="0" w:color="auto"/>
        <w:bottom w:val="none" w:sz="0" w:space="0" w:color="auto"/>
        <w:right w:val="none" w:sz="0" w:space="0" w:color="auto"/>
      </w:divBdr>
      <w:divsChild>
        <w:div w:id="1488324562">
          <w:marLeft w:val="0"/>
          <w:marRight w:val="0"/>
          <w:marTop w:val="0"/>
          <w:marBottom w:val="0"/>
          <w:divBdr>
            <w:top w:val="none" w:sz="0" w:space="0" w:color="auto"/>
            <w:left w:val="none" w:sz="0" w:space="0" w:color="auto"/>
            <w:bottom w:val="none" w:sz="0" w:space="0" w:color="auto"/>
            <w:right w:val="none" w:sz="0" w:space="0" w:color="auto"/>
          </w:divBdr>
        </w:div>
        <w:div w:id="2115707300">
          <w:marLeft w:val="0"/>
          <w:marRight w:val="0"/>
          <w:marTop w:val="0"/>
          <w:marBottom w:val="0"/>
          <w:divBdr>
            <w:top w:val="none" w:sz="0" w:space="0" w:color="auto"/>
            <w:left w:val="none" w:sz="0" w:space="0" w:color="auto"/>
            <w:bottom w:val="none" w:sz="0" w:space="0" w:color="auto"/>
            <w:right w:val="none" w:sz="0" w:space="0" w:color="auto"/>
          </w:divBdr>
        </w:div>
      </w:divsChild>
    </w:div>
    <w:div w:id="1210806263">
      <w:bodyDiv w:val="1"/>
      <w:marLeft w:val="0"/>
      <w:marRight w:val="0"/>
      <w:marTop w:val="0"/>
      <w:marBottom w:val="0"/>
      <w:divBdr>
        <w:top w:val="none" w:sz="0" w:space="0" w:color="auto"/>
        <w:left w:val="none" w:sz="0" w:space="0" w:color="auto"/>
        <w:bottom w:val="none" w:sz="0" w:space="0" w:color="auto"/>
        <w:right w:val="none" w:sz="0" w:space="0" w:color="auto"/>
      </w:divBdr>
      <w:divsChild>
        <w:div w:id="1282687506">
          <w:marLeft w:val="0"/>
          <w:marRight w:val="0"/>
          <w:marTop w:val="0"/>
          <w:marBottom w:val="0"/>
          <w:divBdr>
            <w:top w:val="none" w:sz="0" w:space="0" w:color="auto"/>
            <w:left w:val="none" w:sz="0" w:space="0" w:color="auto"/>
            <w:bottom w:val="none" w:sz="0" w:space="0" w:color="auto"/>
            <w:right w:val="none" w:sz="0" w:space="0" w:color="auto"/>
          </w:divBdr>
          <w:divsChild>
            <w:div w:id="1725445843">
              <w:marLeft w:val="0"/>
              <w:marRight w:val="0"/>
              <w:marTop w:val="0"/>
              <w:marBottom w:val="0"/>
              <w:divBdr>
                <w:top w:val="none" w:sz="0" w:space="0" w:color="auto"/>
                <w:left w:val="none" w:sz="0" w:space="0" w:color="auto"/>
                <w:bottom w:val="none" w:sz="0" w:space="0" w:color="auto"/>
                <w:right w:val="none" w:sz="0" w:space="0" w:color="auto"/>
              </w:divBdr>
              <w:divsChild>
                <w:div w:id="1695569802">
                  <w:marLeft w:val="0"/>
                  <w:marRight w:val="0"/>
                  <w:marTop w:val="0"/>
                  <w:marBottom w:val="0"/>
                  <w:divBdr>
                    <w:top w:val="none" w:sz="0" w:space="0" w:color="auto"/>
                    <w:left w:val="none" w:sz="0" w:space="0" w:color="auto"/>
                    <w:bottom w:val="none" w:sz="0" w:space="0" w:color="auto"/>
                    <w:right w:val="none" w:sz="0" w:space="0" w:color="auto"/>
                  </w:divBdr>
                  <w:divsChild>
                    <w:div w:id="2222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7500">
          <w:marLeft w:val="0"/>
          <w:marRight w:val="0"/>
          <w:marTop w:val="0"/>
          <w:marBottom w:val="0"/>
          <w:divBdr>
            <w:top w:val="none" w:sz="0" w:space="0" w:color="auto"/>
            <w:left w:val="none" w:sz="0" w:space="0" w:color="auto"/>
            <w:bottom w:val="none" w:sz="0" w:space="0" w:color="auto"/>
            <w:right w:val="none" w:sz="0" w:space="0" w:color="auto"/>
          </w:divBdr>
        </w:div>
      </w:divsChild>
    </w:div>
    <w:div w:id="1949965269">
      <w:bodyDiv w:val="1"/>
      <w:marLeft w:val="0"/>
      <w:marRight w:val="0"/>
      <w:marTop w:val="0"/>
      <w:marBottom w:val="0"/>
      <w:divBdr>
        <w:top w:val="none" w:sz="0" w:space="0" w:color="auto"/>
        <w:left w:val="none" w:sz="0" w:space="0" w:color="auto"/>
        <w:bottom w:val="none" w:sz="0" w:space="0" w:color="auto"/>
        <w:right w:val="none" w:sz="0" w:space="0" w:color="auto"/>
      </w:divBdr>
      <w:divsChild>
        <w:div w:id="1362321654">
          <w:marLeft w:val="0"/>
          <w:marRight w:val="0"/>
          <w:marTop w:val="0"/>
          <w:marBottom w:val="0"/>
          <w:divBdr>
            <w:top w:val="none" w:sz="0" w:space="0" w:color="auto"/>
            <w:left w:val="none" w:sz="0" w:space="0" w:color="auto"/>
            <w:bottom w:val="none" w:sz="0" w:space="0" w:color="auto"/>
            <w:right w:val="none" w:sz="0" w:space="0" w:color="auto"/>
          </w:divBdr>
          <w:divsChild>
            <w:div w:id="402483586">
              <w:marLeft w:val="0"/>
              <w:marRight w:val="0"/>
              <w:marTop w:val="0"/>
              <w:marBottom w:val="0"/>
              <w:divBdr>
                <w:top w:val="none" w:sz="0" w:space="0" w:color="auto"/>
                <w:left w:val="none" w:sz="0" w:space="0" w:color="auto"/>
                <w:bottom w:val="none" w:sz="0" w:space="0" w:color="auto"/>
                <w:right w:val="none" w:sz="0" w:space="0" w:color="auto"/>
              </w:divBdr>
            </w:div>
            <w:div w:id="1205554744">
              <w:marLeft w:val="0"/>
              <w:marRight w:val="0"/>
              <w:marTop w:val="0"/>
              <w:marBottom w:val="0"/>
              <w:divBdr>
                <w:top w:val="none" w:sz="0" w:space="0" w:color="auto"/>
                <w:left w:val="none" w:sz="0" w:space="0" w:color="auto"/>
                <w:bottom w:val="none" w:sz="0" w:space="0" w:color="auto"/>
                <w:right w:val="none" w:sz="0" w:space="0" w:color="auto"/>
              </w:divBdr>
            </w:div>
          </w:divsChild>
        </w:div>
        <w:div w:id="180056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vidsp.ovid.com/ovidweb.cgi?T=JS&amp;CSC=Y&amp;NEWS=N&amp;PAGE=booktext&amp;D=books1&amp;AN=02196142/5th_Edition.%20Accessed%20September%207%202023"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7214972</TotalTime>
  <Pages>18</Pages>
  <Words>6172</Words>
  <Characters>35187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206</cp:revision>
  <dcterms:created xsi:type="dcterms:W3CDTF">2020-08-29T16:30:00Z</dcterms:created>
  <dcterms:modified xsi:type="dcterms:W3CDTF">2023-09-30T14:28:00Z</dcterms:modified>
</cp:coreProperties>
</file>