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01CC" w:rsidRPr="009F7C22" w:rsidRDefault="00B0184E" w:rsidP="0064599F">
      <w:pPr>
        <w:spacing w:after="0" w:line="360" w:lineRule="auto"/>
        <w:jc w:val="center"/>
        <w:rPr>
          <w:rFonts w:ascii="Times New Roman" w:hAnsi="Times New Roman" w:cs="Times New Roman"/>
          <w:sz w:val="48"/>
          <w:szCs w:val="32"/>
        </w:rPr>
      </w:pPr>
      <w:r w:rsidRPr="009F7C22">
        <w:rPr>
          <w:rFonts w:ascii="Times New Roman" w:hAnsi="Times New Roman" w:cs="Times New Roman"/>
          <w:b/>
          <w:noProof/>
          <w:sz w:val="14"/>
          <w:szCs w:val="32"/>
          <w:lang w:val="en-IN" w:eastAsia="en-IN"/>
        </w:rPr>
        <mc:AlternateContent>
          <mc:Choice Requires="wps">
            <w:drawing>
              <wp:anchor distT="0" distB="0" distL="114300" distR="114300" simplePos="0" relativeHeight="251659264" behindDoc="0" locked="0" layoutInCell="1" allowOverlap="1">
                <wp:simplePos x="0" y="0"/>
                <wp:positionH relativeFrom="column">
                  <wp:posOffset>4025900</wp:posOffset>
                </wp:positionH>
                <wp:positionV relativeFrom="paragraph">
                  <wp:posOffset>1507672</wp:posOffset>
                </wp:positionV>
                <wp:extent cx="2520462" cy="1037492"/>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520462" cy="1037492"/>
                        </a:xfrm>
                        <a:prstGeom prst="rect">
                          <a:avLst/>
                        </a:prstGeom>
                        <a:solidFill>
                          <a:schemeClr val="lt1"/>
                        </a:solidFill>
                        <a:ln w="6350">
                          <a:noFill/>
                        </a:ln>
                      </wps:spPr>
                      <wps:txbx>
                        <w:txbxContent>
                          <w:p w:rsidR="007607A7" w:rsidRDefault="007607A7" w:rsidP="007607A7">
                            <w:pPr>
                              <w:rPr>
                                <w:rFonts w:ascii="Times New Roman" w:hAnsi="Times New Roman" w:cs="Times New Roman"/>
                                <w:sz w:val="20"/>
                                <w:szCs w:val="24"/>
                                <w:vertAlign w:val="superscript"/>
                              </w:rPr>
                            </w:pPr>
                            <w:r>
                              <w:rPr>
                                <w:rFonts w:ascii="Times New Roman" w:hAnsi="Times New Roman" w:cs="Times New Roman"/>
                                <w:sz w:val="20"/>
                                <w:szCs w:val="24"/>
                              </w:rPr>
                              <w:t xml:space="preserve">     </w:t>
                            </w:r>
                            <w:r w:rsidR="003B38EA">
                              <w:rPr>
                                <w:rFonts w:ascii="Times New Roman" w:hAnsi="Times New Roman" w:cs="Times New Roman"/>
                                <w:sz w:val="20"/>
                                <w:szCs w:val="24"/>
                              </w:rPr>
                              <w:t xml:space="preserve">        </w:t>
                            </w:r>
                            <w:proofErr w:type="spellStart"/>
                            <w:proofErr w:type="gramStart"/>
                            <w:r w:rsidR="00B81D7D" w:rsidRPr="00B81D7D">
                              <w:rPr>
                                <w:rFonts w:ascii="Times New Roman" w:hAnsi="Times New Roman" w:cs="Times New Roman"/>
                                <w:sz w:val="20"/>
                                <w:szCs w:val="24"/>
                              </w:rPr>
                              <w:t>Gangadhar</w:t>
                            </w:r>
                            <w:proofErr w:type="spellEnd"/>
                            <w:r w:rsidR="00B81D7D" w:rsidRPr="00B81D7D">
                              <w:rPr>
                                <w:rFonts w:ascii="Times New Roman" w:hAnsi="Times New Roman" w:cs="Times New Roman"/>
                                <w:sz w:val="20"/>
                                <w:szCs w:val="24"/>
                              </w:rPr>
                              <w:t xml:space="preserve">  Babaladimath</w:t>
                            </w:r>
                            <w:r w:rsidR="00B81D7D" w:rsidRPr="00B81D7D">
                              <w:rPr>
                                <w:rFonts w:ascii="Times New Roman" w:hAnsi="Times New Roman" w:cs="Times New Roman"/>
                                <w:sz w:val="20"/>
                                <w:szCs w:val="24"/>
                                <w:vertAlign w:val="superscript"/>
                              </w:rPr>
                              <w:t>2</w:t>
                            </w:r>
                            <w:proofErr w:type="gramEnd"/>
                            <w:r>
                              <w:rPr>
                                <w:rFonts w:ascii="Times New Roman" w:hAnsi="Times New Roman" w:cs="Times New Roman"/>
                                <w:sz w:val="20"/>
                                <w:szCs w:val="24"/>
                                <w:vertAlign w:val="superscript"/>
                              </w:rPr>
                              <w:t xml:space="preserve"> </w:t>
                            </w:r>
                          </w:p>
                          <w:p w:rsidR="00B81D7D" w:rsidRPr="007607A7" w:rsidRDefault="00B81D7D" w:rsidP="007607A7">
                            <w:pPr>
                              <w:rPr>
                                <w:rFonts w:ascii="Times New Roman" w:hAnsi="Times New Roman" w:cs="Times New Roman"/>
                                <w:sz w:val="20"/>
                                <w:szCs w:val="24"/>
                                <w:vertAlign w:val="superscript"/>
                              </w:rPr>
                            </w:pPr>
                            <w:r w:rsidRPr="00B81D7D">
                              <w:rPr>
                                <w:rFonts w:ascii="Times New Roman" w:hAnsi="Times New Roman" w:cs="Times New Roman"/>
                                <w:sz w:val="20"/>
                                <w:szCs w:val="24"/>
                              </w:rPr>
                              <w:t>Post-Graduation Department of Chemistry</w:t>
                            </w:r>
                            <w:proofErr w:type="gramStart"/>
                            <w:r w:rsidRPr="00B81D7D">
                              <w:rPr>
                                <w:rFonts w:ascii="Times New Roman" w:hAnsi="Times New Roman" w:cs="Times New Roman"/>
                                <w:sz w:val="20"/>
                                <w:szCs w:val="24"/>
                              </w:rPr>
                              <w:t xml:space="preserve">, </w:t>
                            </w:r>
                            <w:r w:rsidR="003B38EA">
                              <w:rPr>
                                <w:rFonts w:ascii="Times New Roman" w:hAnsi="Times New Roman" w:cs="Times New Roman"/>
                                <w:sz w:val="20"/>
                                <w:szCs w:val="24"/>
                              </w:rPr>
                              <w:t xml:space="preserve"> </w:t>
                            </w:r>
                            <w:r w:rsidRPr="00B81D7D">
                              <w:rPr>
                                <w:rFonts w:ascii="Times New Roman" w:hAnsi="Times New Roman" w:cs="Times New Roman"/>
                                <w:sz w:val="20"/>
                                <w:szCs w:val="24"/>
                              </w:rPr>
                              <w:t>KLE</w:t>
                            </w:r>
                            <w:proofErr w:type="gramEnd"/>
                            <w:r w:rsidRPr="00B81D7D">
                              <w:rPr>
                                <w:rFonts w:ascii="Times New Roman" w:hAnsi="Times New Roman" w:cs="Times New Roman"/>
                                <w:sz w:val="20"/>
                                <w:szCs w:val="24"/>
                              </w:rPr>
                              <w:t xml:space="preserve"> Society’s, Raja </w:t>
                            </w:r>
                            <w:proofErr w:type="spellStart"/>
                            <w:r w:rsidRPr="00B81D7D">
                              <w:rPr>
                                <w:rFonts w:ascii="Times New Roman" w:hAnsi="Times New Roman" w:cs="Times New Roman"/>
                                <w:sz w:val="20"/>
                                <w:szCs w:val="24"/>
                              </w:rPr>
                              <w:t>Lakhamagouda</w:t>
                            </w:r>
                            <w:proofErr w:type="spellEnd"/>
                            <w:r w:rsidRPr="00B81D7D">
                              <w:rPr>
                                <w:rFonts w:ascii="Times New Roman" w:hAnsi="Times New Roman" w:cs="Times New Roman"/>
                                <w:sz w:val="20"/>
                                <w:szCs w:val="24"/>
                              </w:rPr>
                              <w:t xml:space="preserve"> Science Institute (Autonomous), Belagavi-590001, Karnataka, India</w:t>
                            </w:r>
                          </w:p>
                          <w:p w:rsidR="00B81D7D" w:rsidRPr="00B81D7D" w:rsidRDefault="00B81D7D">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317pt;margin-top:118.7pt;width:198.45pt;height:81.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" fillcolor="white [3201]" stroked="f" strokeweight=".5pt">
                <v:textbox>
                  <w:txbxContent>
                    <w:p w:rsidR="007607A7" w:rsidRDefault="007607A7" w:rsidP="007607A7">
                      <w:pPr>
                        <w:rPr>
                          <w:rFonts w:ascii="Times New Roman" w:hAnsi="Times New Roman" w:cs="Times New Roman"/>
                          <w:sz w:val="20"/>
                          <w:szCs w:val="24"/>
                          <w:vertAlign w:val="superscript"/>
                        </w:rPr>
                      </w:pPr>
                      <w:r>
                        <w:rPr>
                          <w:rFonts w:ascii="Times New Roman" w:hAnsi="Times New Roman" w:cs="Times New Roman"/>
                          <w:sz w:val="20"/>
                          <w:szCs w:val="24"/>
                        </w:rPr>
                        <w:t xml:space="preserve">     </w:t>
                      </w:r>
                      <w:r w:rsidR="003B38EA">
                        <w:rPr>
                          <w:rFonts w:ascii="Times New Roman" w:hAnsi="Times New Roman" w:cs="Times New Roman"/>
                          <w:sz w:val="20"/>
                          <w:szCs w:val="24"/>
                        </w:rPr>
                        <w:t xml:space="preserve">        </w:t>
                      </w:r>
                      <w:proofErr w:type="spellStart"/>
                      <w:proofErr w:type="gramStart"/>
                      <w:r w:rsidR="00B81D7D" w:rsidRPr="00B81D7D">
                        <w:rPr>
                          <w:rFonts w:ascii="Times New Roman" w:hAnsi="Times New Roman" w:cs="Times New Roman"/>
                          <w:sz w:val="20"/>
                          <w:szCs w:val="24"/>
                        </w:rPr>
                        <w:t>Gangadhar</w:t>
                      </w:r>
                      <w:proofErr w:type="spellEnd"/>
                      <w:r w:rsidR="00B81D7D" w:rsidRPr="00B81D7D">
                        <w:rPr>
                          <w:rFonts w:ascii="Times New Roman" w:hAnsi="Times New Roman" w:cs="Times New Roman"/>
                          <w:sz w:val="20"/>
                          <w:szCs w:val="24"/>
                        </w:rPr>
                        <w:t xml:space="preserve">  Babaladimath</w:t>
                      </w:r>
                      <w:r w:rsidR="00B81D7D" w:rsidRPr="00B81D7D">
                        <w:rPr>
                          <w:rFonts w:ascii="Times New Roman" w:hAnsi="Times New Roman" w:cs="Times New Roman"/>
                          <w:sz w:val="20"/>
                          <w:szCs w:val="24"/>
                          <w:vertAlign w:val="superscript"/>
                        </w:rPr>
                        <w:t>2</w:t>
                      </w:r>
                      <w:proofErr w:type="gramEnd"/>
                      <w:r>
                        <w:rPr>
                          <w:rFonts w:ascii="Times New Roman" w:hAnsi="Times New Roman" w:cs="Times New Roman"/>
                          <w:sz w:val="20"/>
                          <w:szCs w:val="24"/>
                          <w:vertAlign w:val="superscript"/>
                        </w:rPr>
                        <w:t xml:space="preserve"> </w:t>
                      </w:r>
                    </w:p>
                    <w:p w:rsidR="00B81D7D" w:rsidRPr="007607A7" w:rsidRDefault="00B81D7D" w:rsidP="007607A7">
                      <w:pPr>
                        <w:rPr>
                          <w:rFonts w:ascii="Times New Roman" w:hAnsi="Times New Roman" w:cs="Times New Roman"/>
                          <w:sz w:val="20"/>
                          <w:szCs w:val="24"/>
                          <w:vertAlign w:val="superscript"/>
                        </w:rPr>
                      </w:pPr>
                      <w:r w:rsidRPr="00B81D7D">
                        <w:rPr>
                          <w:rFonts w:ascii="Times New Roman" w:hAnsi="Times New Roman" w:cs="Times New Roman"/>
                          <w:sz w:val="20"/>
                          <w:szCs w:val="24"/>
                        </w:rPr>
                        <w:t>Post-Graduation Department of Chemistry</w:t>
                      </w:r>
                      <w:proofErr w:type="gramStart"/>
                      <w:r w:rsidRPr="00B81D7D">
                        <w:rPr>
                          <w:rFonts w:ascii="Times New Roman" w:hAnsi="Times New Roman" w:cs="Times New Roman"/>
                          <w:sz w:val="20"/>
                          <w:szCs w:val="24"/>
                        </w:rPr>
                        <w:t xml:space="preserve">, </w:t>
                      </w:r>
                      <w:r w:rsidR="003B38EA">
                        <w:rPr>
                          <w:rFonts w:ascii="Times New Roman" w:hAnsi="Times New Roman" w:cs="Times New Roman"/>
                          <w:sz w:val="20"/>
                          <w:szCs w:val="24"/>
                        </w:rPr>
                        <w:t xml:space="preserve"> </w:t>
                      </w:r>
                      <w:r w:rsidRPr="00B81D7D">
                        <w:rPr>
                          <w:rFonts w:ascii="Times New Roman" w:hAnsi="Times New Roman" w:cs="Times New Roman"/>
                          <w:sz w:val="20"/>
                          <w:szCs w:val="24"/>
                        </w:rPr>
                        <w:t>KLE</w:t>
                      </w:r>
                      <w:proofErr w:type="gramEnd"/>
                      <w:r w:rsidRPr="00B81D7D">
                        <w:rPr>
                          <w:rFonts w:ascii="Times New Roman" w:hAnsi="Times New Roman" w:cs="Times New Roman"/>
                          <w:sz w:val="20"/>
                          <w:szCs w:val="24"/>
                        </w:rPr>
                        <w:t xml:space="preserve"> Society’s, Raja </w:t>
                      </w:r>
                      <w:proofErr w:type="spellStart"/>
                      <w:r w:rsidRPr="00B81D7D">
                        <w:rPr>
                          <w:rFonts w:ascii="Times New Roman" w:hAnsi="Times New Roman" w:cs="Times New Roman"/>
                          <w:sz w:val="20"/>
                          <w:szCs w:val="24"/>
                        </w:rPr>
                        <w:t>Lakhamagouda</w:t>
                      </w:r>
                      <w:proofErr w:type="spellEnd"/>
                      <w:r w:rsidRPr="00B81D7D">
                        <w:rPr>
                          <w:rFonts w:ascii="Times New Roman" w:hAnsi="Times New Roman" w:cs="Times New Roman"/>
                          <w:sz w:val="20"/>
                          <w:szCs w:val="24"/>
                        </w:rPr>
                        <w:t xml:space="preserve"> Science Institute (Autonomous), Belagavi-590001, Karnataka, India</w:t>
                      </w:r>
                    </w:p>
                    <w:p w:rsidR="00B81D7D" w:rsidRPr="00B81D7D" w:rsidRDefault="00B81D7D">
                      <w:pPr>
                        <w:rPr>
                          <w:sz w:val="18"/>
                        </w:rPr>
                      </w:pPr>
                    </w:p>
                  </w:txbxContent>
                </v:textbox>
              </v:shape>
            </w:pict>
          </mc:Fallback>
        </mc:AlternateContent>
      </w:r>
      <w:r w:rsidR="00BC3974" w:rsidRPr="009F7C22">
        <w:rPr>
          <w:rFonts w:ascii="Times New Roman" w:hAnsi="Times New Roman" w:cs="Times New Roman"/>
          <w:sz w:val="48"/>
          <w:szCs w:val="32"/>
        </w:rPr>
        <w:t xml:space="preserve">Advancements and Challenges in Conducting Polymer </w:t>
      </w:r>
      <w:r w:rsidR="00ED17B2" w:rsidRPr="009F7C22">
        <w:rPr>
          <w:rFonts w:ascii="Times New Roman" w:hAnsi="Times New Roman" w:cs="Times New Roman"/>
          <w:sz w:val="48"/>
          <w:szCs w:val="32"/>
        </w:rPr>
        <w:t xml:space="preserve">and its </w:t>
      </w:r>
      <w:r w:rsidR="00BC3974" w:rsidRPr="009F7C22">
        <w:rPr>
          <w:rFonts w:ascii="Times New Roman" w:hAnsi="Times New Roman" w:cs="Times New Roman"/>
          <w:sz w:val="48"/>
          <w:szCs w:val="32"/>
        </w:rPr>
        <w:t>Composites for Energy Storage Appli</w:t>
      </w:r>
      <w:r w:rsidR="00ED17B2" w:rsidRPr="009F7C22">
        <w:rPr>
          <w:rFonts w:ascii="Times New Roman" w:hAnsi="Times New Roman" w:cs="Times New Roman"/>
          <w:sz w:val="48"/>
          <w:szCs w:val="32"/>
        </w:rPr>
        <w:t xml:space="preserve">cations: A Comprehensive </w:t>
      </w:r>
      <w:r w:rsidR="009612DB" w:rsidRPr="009F7C22">
        <w:rPr>
          <w:rFonts w:ascii="Times New Roman" w:hAnsi="Times New Roman" w:cs="Times New Roman"/>
          <w:sz w:val="48"/>
          <w:szCs w:val="32"/>
        </w:rPr>
        <w:t>Study</w:t>
      </w:r>
    </w:p>
    <w:p w:rsidR="007F49F1" w:rsidRPr="009F7C22" w:rsidRDefault="007607A7" w:rsidP="0064599F">
      <w:pPr>
        <w:spacing w:after="0" w:line="360" w:lineRule="auto"/>
        <w:jc w:val="center"/>
        <w:rPr>
          <w:rFonts w:ascii="Times New Roman" w:hAnsi="Times New Roman" w:cs="Times New Roman"/>
          <w:b/>
          <w:sz w:val="14"/>
          <w:szCs w:val="32"/>
        </w:rPr>
      </w:pPr>
      <w:r w:rsidRPr="009F7C22">
        <w:rPr>
          <w:rFonts w:ascii="Times New Roman" w:hAnsi="Times New Roman" w:cs="Times New Roman"/>
          <w:b/>
          <w:sz w:val="14"/>
          <w:szCs w:val="32"/>
        </w:rPr>
        <w:t xml:space="preserve">  </w:t>
      </w:r>
    </w:p>
    <w:p w:rsidR="006B7207" w:rsidRPr="009F7C22" w:rsidRDefault="003B38EA" w:rsidP="003B38EA">
      <w:pPr>
        <w:spacing w:after="0"/>
        <w:rPr>
          <w:rFonts w:ascii="Times New Roman" w:hAnsi="Times New Roman" w:cs="Times New Roman"/>
          <w:sz w:val="20"/>
          <w:szCs w:val="24"/>
        </w:rPr>
      </w:pPr>
      <w:r w:rsidRPr="009F7C22">
        <w:rPr>
          <w:rFonts w:ascii="Times New Roman" w:hAnsi="Times New Roman" w:cs="Times New Roman"/>
          <w:sz w:val="20"/>
          <w:szCs w:val="24"/>
        </w:rPr>
        <w:t xml:space="preserve">           </w:t>
      </w:r>
      <w:r w:rsidR="00B0184E" w:rsidRPr="009F7C22">
        <w:rPr>
          <w:rFonts w:ascii="Times New Roman" w:hAnsi="Times New Roman" w:cs="Times New Roman"/>
          <w:sz w:val="20"/>
          <w:szCs w:val="24"/>
        </w:rPr>
        <w:t xml:space="preserve">                       </w:t>
      </w:r>
      <w:r w:rsidRPr="009F7C22">
        <w:rPr>
          <w:rFonts w:ascii="Times New Roman" w:hAnsi="Times New Roman" w:cs="Times New Roman"/>
          <w:sz w:val="20"/>
          <w:szCs w:val="24"/>
        </w:rPr>
        <w:t xml:space="preserve">   </w:t>
      </w:r>
      <w:proofErr w:type="spellStart"/>
      <w:r w:rsidR="00195E7D" w:rsidRPr="009F7C22">
        <w:rPr>
          <w:rFonts w:ascii="Times New Roman" w:hAnsi="Times New Roman" w:cs="Times New Roman"/>
          <w:sz w:val="20"/>
          <w:szCs w:val="24"/>
        </w:rPr>
        <w:t>Ashwini</w:t>
      </w:r>
      <w:proofErr w:type="spellEnd"/>
      <w:r w:rsidR="00195E7D" w:rsidRPr="009F7C22">
        <w:rPr>
          <w:rFonts w:ascii="Times New Roman" w:hAnsi="Times New Roman" w:cs="Times New Roman"/>
          <w:sz w:val="20"/>
          <w:szCs w:val="24"/>
        </w:rPr>
        <w:t xml:space="preserve"> Rayar</w:t>
      </w:r>
      <w:r w:rsidR="00195E7D" w:rsidRPr="009F7C22">
        <w:rPr>
          <w:rFonts w:ascii="Times New Roman" w:hAnsi="Times New Roman" w:cs="Times New Roman"/>
          <w:sz w:val="20"/>
          <w:szCs w:val="24"/>
          <w:vertAlign w:val="superscript"/>
        </w:rPr>
        <w:t>1</w:t>
      </w:r>
    </w:p>
    <w:p w:rsidR="006B7207" w:rsidRPr="009F7C22" w:rsidRDefault="00B0184E" w:rsidP="003B38EA">
      <w:pPr>
        <w:spacing w:after="0"/>
        <w:rPr>
          <w:rFonts w:ascii="Times New Roman" w:hAnsi="Times New Roman" w:cs="Times New Roman"/>
          <w:sz w:val="20"/>
          <w:szCs w:val="24"/>
        </w:rPr>
      </w:pPr>
      <w:r w:rsidRPr="009F7C22">
        <w:rPr>
          <w:rFonts w:ascii="Times New Roman" w:hAnsi="Times New Roman" w:cs="Times New Roman"/>
          <w:sz w:val="20"/>
          <w:szCs w:val="24"/>
        </w:rPr>
        <w:t xml:space="preserve">                    </w:t>
      </w:r>
      <w:r w:rsidR="006B7207" w:rsidRPr="009F7C22">
        <w:rPr>
          <w:rFonts w:ascii="Times New Roman" w:hAnsi="Times New Roman" w:cs="Times New Roman"/>
          <w:sz w:val="20"/>
          <w:szCs w:val="24"/>
        </w:rPr>
        <w:t>Department of Studies in Physics,</w:t>
      </w:r>
    </w:p>
    <w:p w:rsidR="006B7207" w:rsidRPr="009F7C22" w:rsidRDefault="003B38EA" w:rsidP="003B38EA">
      <w:pPr>
        <w:spacing w:after="0"/>
        <w:rPr>
          <w:rFonts w:ascii="Times New Roman" w:hAnsi="Times New Roman" w:cs="Times New Roman"/>
          <w:sz w:val="20"/>
          <w:szCs w:val="24"/>
        </w:rPr>
      </w:pPr>
      <w:r w:rsidRPr="009F7C22">
        <w:rPr>
          <w:rFonts w:ascii="Times New Roman" w:hAnsi="Times New Roman" w:cs="Times New Roman"/>
          <w:sz w:val="20"/>
          <w:szCs w:val="24"/>
        </w:rPr>
        <w:t xml:space="preserve">           </w:t>
      </w:r>
      <w:r w:rsidR="00B0184E" w:rsidRPr="009F7C22">
        <w:rPr>
          <w:rFonts w:ascii="Times New Roman" w:hAnsi="Times New Roman" w:cs="Times New Roman"/>
          <w:sz w:val="20"/>
          <w:szCs w:val="24"/>
        </w:rPr>
        <w:t xml:space="preserve">                    </w:t>
      </w:r>
      <w:r w:rsidRPr="009F7C22">
        <w:rPr>
          <w:rFonts w:ascii="Times New Roman" w:hAnsi="Times New Roman" w:cs="Times New Roman"/>
          <w:sz w:val="20"/>
          <w:szCs w:val="24"/>
        </w:rPr>
        <w:t xml:space="preserve">  </w:t>
      </w:r>
      <w:proofErr w:type="spellStart"/>
      <w:r w:rsidR="006B7207" w:rsidRPr="009F7C22">
        <w:rPr>
          <w:rFonts w:ascii="Times New Roman" w:hAnsi="Times New Roman" w:cs="Times New Roman"/>
          <w:sz w:val="20"/>
          <w:szCs w:val="24"/>
        </w:rPr>
        <w:t>Davangere</w:t>
      </w:r>
      <w:proofErr w:type="spellEnd"/>
      <w:r w:rsidR="006B7207" w:rsidRPr="009F7C22">
        <w:rPr>
          <w:rFonts w:ascii="Times New Roman" w:hAnsi="Times New Roman" w:cs="Times New Roman"/>
          <w:sz w:val="20"/>
          <w:szCs w:val="24"/>
        </w:rPr>
        <w:t xml:space="preserve"> University,</w:t>
      </w:r>
    </w:p>
    <w:p w:rsidR="006B7207" w:rsidRPr="009F7C22" w:rsidRDefault="00B0184E" w:rsidP="003B38EA">
      <w:pPr>
        <w:spacing w:after="0"/>
        <w:rPr>
          <w:rFonts w:ascii="Times New Roman" w:hAnsi="Times New Roman" w:cs="Times New Roman"/>
          <w:sz w:val="20"/>
          <w:szCs w:val="24"/>
        </w:rPr>
      </w:pPr>
      <w:r w:rsidRPr="009F7C22">
        <w:rPr>
          <w:rFonts w:ascii="Times New Roman" w:hAnsi="Times New Roman" w:cs="Times New Roman"/>
          <w:sz w:val="20"/>
          <w:szCs w:val="24"/>
        </w:rPr>
        <w:t xml:space="preserve">                  </w:t>
      </w:r>
      <w:proofErr w:type="spellStart"/>
      <w:r w:rsidR="006B7207" w:rsidRPr="009F7C22">
        <w:rPr>
          <w:rFonts w:ascii="Times New Roman" w:hAnsi="Times New Roman" w:cs="Times New Roman"/>
          <w:sz w:val="20"/>
          <w:szCs w:val="24"/>
        </w:rPr>
        <w:t>Davangere</w:t>
      </w:r>
      <w:proofErr w:type="spellEnd"/>
      <w:r w:rsidR="006B7207" w:rsidRPr="009F7C22">
        <w:rPr>
          <w:rFonts w:ascii="Times New Roman" w:hAnsi="Times New Roman" w:cs="Times New Roman"/>
          <w:sz w:val="20"/>
          <w:szCs w:val="24"/>
        </w:rPr>
        <w:t>, Karnataka – 577007, India</w:t>
      </w:r>
    </w:p>
    <w:p w:rsidR="006B7207" w:rsidRPr="009F7C22" w:rsidRDefault="006B7207" w:rsidP="006B7207">
      <w:pPr>
        <w:spacing w:after="0" w:line="360" w:lineRule="auto"/>
        <w:rPr>
          <w:rFonts w:ascii="Times New Roman" w:hAnsi="Times New Roman" w:cs="Times New Roman"/>
          <w:sz w:val="24"/>
          <w:szCs w:val="24"/>
        </w:rPr>
      </w:pPr>
    </w:p>
    <w:p w:rsidR="006B7207" w:rsidRPr="009F7C22" w:rsidRDefault="00BE7553" w:rsidP="00195E7D">
      <w:pPr>
        <w:spacing w:after="0" w:line="360" w:lineRule="auto"/>
        <w:jc w:val="center"/>
        <w:rPr>
          <w:rFonts w:ascii="Times New Roman" w:hAnsi="Times New Roman" w:cs="Times New Roman"/>
          <w:sz w:val="24"/>
          <w:szCs w:val="24"/>
        </w:rPr>
      </w:pPr>
      <w:r w:rsidRPr="009F7C22">
        <w:rPr>
          <w:rFonts w:ascii="Times New Roman" w:hAnsi="Times New Roman" w:cs="Times New Roman"/>
          <w:noProof/>
          <w:sz w:val="24"/>
          <w:szCs w:val="24"/>
          <w:lang w:val="en-IN" w:eastAsia="en-IN"/>
        </w:rPr>
        <mc:AlternateContent>
          <mc:Choice Requires="wps">
            <w:drawing>
              <wp:anchor distT="0" distB="0" distL="114300" distR="114300" simplePos="0" relativeHeight="251662336" behindDoc="0" locked="0" layoutInCell="1" allowOverlap="1">
                <wp:simplePos x="0" y="0"/>
                <wp:positionH relativeFrom="column">
                  <wp:posOffset>3972107</wp:posOffset>
                </wp:positionH>
                <wp:positionV relativeFrom="paragraph">
                  <wp:posOffset>6168</wp:posOffset>
                </wp:positionV>
                <wp:extent cx="2709454" cy="930728"/>
                <wp:effectExtent l="0" t="0" r="0" b="3175"/>
                <wp:wrapNone/>
                <wp:docPr id="13" name="Text Box 13"/>
                <wp:cNvGraphicFramePr/>
                <a:graphic xmlns:a="http://schemas.openxmlformats.org/drawingml/2006/main">
                  <a:graphicData uri="http://schemas.microsoft.com/office/word/2010/wordprocessingShape">
                    <wps:wsp>
                      <wps:cNvSpPr txBox="1"/>
                      <wps:spPr>
                        <a:xfrm>
                          <a:off x="0" y="0"/>
                          <a:ext cx="2709454" cy="930728"/>
                        </a:xfrm>
                        <a:prstGeom prst="rect">
                          <a:avLst/>
                        </a:prstGeom>
                        <a:solidFill>
                          <a:schemeClr val="lt1"/>
                        </a:solidFill>
                        <a:ln w="6350">
                          <a:noFill/>
                        </a:ln>
                      </wps:spPr>
                      <wps:txbx>
                        <w:txbxContent>
                          <w:p w:rsidR="00D433E0" w:rsidRPr="00A8588A" w:rsidRDefault="003B38EA">
                            <w:pPr>
                              <w:rPr>
                                <w:rFonts w:ascii="Times New Roman" w:hAnsi="Times New Roman" w:cs="Times New Roman"/>
                                <w:sz w:val="20"/>
                                <w:szCs w:val="24"/>
                              </w:rPr>
                            </w:pPr>
                            <w:r>
                              <w:rPr>
                                <w:rFonts w:ascii="Times New Roman" w:hAnsi="Times New Roman" w:cs="Times New Roman"/>
                                <w:sz w:val="20"/>
                                <w:szCs w:val="24"/>
                              </w:rPr>
                              <w:t xml:space="preserve">                </w:t>
                            </w:r>
                            <w:proofErr w:type="spellStart"/>
                            <w:r w:rsidR="00D433E0" w:rsidRPr="00A8588A">
                              <w:rPr>
                                <w:rFonts w:ascii="Times New Roman" w:hAnsi="Times New Roman" w:cs="Times New Roman"/>
                                <w:sz w:val="20"/>
                                <w:szCs w:val="24"/>
                              </w:rPr>
                              <w:t>Sharanappa</w:t>
                            </w:r>
                            <w:proofErr w:type="spellEnd"/>
                            <w:r w:rsidR="00D433E0" w:rsidRPr="00A8588A">
                              <w:rPr>
                                <w:rFonts w:ascii="Times New Roman" w:hAnsi="Times New Roman" w:cs="Times New Roman"/>
                                <w:sz w:val="20"/>
                                <w:szCs w:val="24"/>
                              </w:rPr>
                              <w:t xml:space="preserve"> </w:t>
                            </w:r>
                            <w:proofErr w:type="spellStart"/>
                            <w:r w:rsidR="00D433E0" w:rsidRPr="00A8588A">
                              <w:rPr>
                                <w:rFonts w:ascii="Times New Roman" w:hAnsi="Times New Roman" w:cs="Times New Roman"/>
                                <w:sz w:val="20"/>
                                <w:szCs w:val="24"/>
                              </w:rPr>
                              <w:t>Chapi</w:t>
                            </w:r>
                            <w:proofErr w:type="spellEnd"/>
                            <w:r w:rsidR="00D433E0" w:rsidRPr="00A8588A">
                              <w:rPr>
                                <w:rFonts w:ascii="Times New Roman" w:hAnsi="Times New Roman" w:cs="Times New Roman"/>
                                <w:sz w:val="20"/>
                                <w:szCs w:val="24"/>
                              </w:rPr>
                              <w:t>*</w:t>
                            </w:r>
                          </w:p>
                          <w:p w:rsidR="00EA0417" w:rsidRPr="00B0184E" w:rsidRDefault="00BE7553">
                            <w:pPr>
                              <w:rPr>
                                <w:rFonts w:ascii="Times New Roman" w:hAnsi="Times New Roman" w:cs="Times New Roman"/>
                                <w:sz w:val="20"/>
                                <w:szCs w:val="24"/>
                              </w:rPr>
                            </w:pPr>
                            <w:r>
                              <w:rPr>
                                <w:rFonts w:ascii="Times New Roman" w:hAnsi="Times New Roman" w:cs="Times New Roman"/>
                                <w:sz w:val="20"/>
                                <w:szCs w:val="24"/>
                              </w:rPr>
                              <w:t xml:space="preserve">   </w:t>
                            </w:r>
                            <w:r w:rsidR="00EA0417" w:rsidRPr="00A8588A">
                              <w:rPr>
                                <w:rFonts w:ascii="Times New Roman" w:hAnsi="Times New Roman" w:cs="Times New Roman"/>
                                <w:sz w:val="20"/>
                                <w:szCs w:val="24"/>
                              </w:rPr>
                              <w:t xml:space="preserve">Department of Physics, B.M.S. College of </w:t>
                            </w:r>
                            <w:r w:rsidR="00B0184E">
                              <w:rPr>
                                <w:rFonts w:ascii="Times New Roman" w:hAnsi="Times New Roman" w:cs="Times New Roman"/>
                                <w:sz w:val="20"/>
                                <w:szCs w:val="24"/>
                              </w:rPr>
                              <w:t xml:space="preserve">            </w:t>
                            </w:r>
                            <w:r>
                              <w:rPr>
                                <w:rFonts w:ascii="Times New Roman" w:hAnsi="Times New Roman" w:cs="Times New Roman"/>
                                <w:sz w:val="20"/>
                                <w:szCs w:val="24"/>
                              </w:rPr>
                              <w:t xml:space="preserve">     </w:t>
                            </w:r>
                            <w:r w:rsidR="00EA0417" w:rsidRPr="00A8588A">
                              <w:rPr>
                                <w:rFonts w:ascii="Times New Roman" w:hAnsi="Times New Roman" w:cs="Times New Roman"/>
                                <w:sz w:val="20"/>
                                <w:szCs w:val="24"/>
                              </w:rPr>
                              <w:t>Engineering, Bull Temple Road, Bengaluru- 560019, Karnataka,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left:0;text-align:left;margin-left:312.75pt;margin-top:.5pt;width:213.35pt;height:7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" fillcolor="white [3201]" stroked="f" strokeweight=".5pt">
                <v:textbox>
                  <w:txbxContent>
                    <w:p w:rsidR="00D433E0" w:rsidRPr="00A8588A" w:rsidRDefault="003B38EA">
                      <w:pPr>
                        <w:rPr>
                          <w:rFonts w:ascii="Times New Roman" w:hAnsi="Times New Roman" w:cs="Times New Roman"/>
                          <w:sz w:val="20"/>
                          <w:szCs w:val="24"/>
                        </w:rPr>
                      </w:pPr>
                      <w:r>
                        <w:rPr>
                          <w:rFonts w:ascii="Times New Roman" w:hAnsi="Times New Roman" w:cs="Times New Roman"/>
                          <w:sz w:val="20"/>
                          <w:szCs w:val="24"/>
                        </w:rPr>
                        <w:t xml:space="preserve">                </w:t>
                      </w:r>
                      <w:proofErr w:type="spellStart"/>
                      <w:r w:rsidR="00D433E0" w:rsidRPr="00A8588A">
                        <w:rPr>
                          <w:rFonts w:ascii="Times New Roman" w:hAnsi="Times New Roman" w:cs="Times New Roman"/>
                          <w:sz w:val="20"/>
                          <w:szCs w:val="24"/>
                        </w:rPr>
                        <w:t>Sharanappa</w:t>
                      </w:r>
                      <w:proofErr w:type="spellEnd"/>
                      <w:r w:rsidR="00D433E0" w:rsidRPr="00A8588A">
                        <w:rPr>
                          <w:rFonts w:ascii="Times New Roman" w:hAnsi="Times New Roman" w:cs="Times New Roman"/>
                          <w:sz w:val="20"/>
                          <w:szCs w:val="24"/>
                        </w:rPr>
                        <w:t xml:space="preserve"> </w:t>
                      </w:r>
                      <w:proofErr w:type="spellStart"/>
                      <w:r w:rsidR="00D433E0" w:rsidRPr="00A8588A">
                        <w:rPr>
                          <w:rFonts w:ascii="Times New Roman" w:hAnsi="Times New Roman" w:cs="Times New Roman"/>
                          <w:sz w:val="20"/>
                          <w:szCs w:val="24"/>
                        </w:rPr>
                        <w:t>Chapi</w:t>
                      </w:r>
                      <w:proofErr w:type="spellEnd"/>
                      <w:r w:rsidR="00D433E0" w:rsidRPr="00A8588A">
                        <w:rPr>
                          <w:rFonts w:ascii="Times New Roman" w:hAnsi="Times New Roman" w:cs="Times New Roman"/>
                          <w:sz w:val="20"/>
                          <w:szCs w:val="24"/>
                        </w:rPr>
                        <w:t>*</w:t>
                      </w:r>
                    </w:p>
                    <w:p w:rsidR="00EA0417" w:rsidRPr="00B0184E" w:rsidRDefault="00BE7553">
                      <w:pPr>
                        <w:rPr>
                          <w:rFonts w:ascii="Times New Roman" w:hAnsi="Times New Roman" w:cs="Times New Roman"/>
                          <w:sz w:val="20"/>
                          <w:szCs w:val="24"/>
                        </w:rPr>
                      </w:pPr>
                      <w:r>
                        <w:rPr>
                          <w:rFonts w:ascii="Times New Roman" w:hAnsi="Times New Roman" w:cs="Times New Roman"/>
                          <w:sz w:val="20"/>
                          <w:szCs w:val="24"/>
                        </w:rPr>
                        <w:t xml:space="preserve">   </w:t>
                      </w:r>
                      <w:r w:rsidR="00EA0417" w:rsidRPr="00A8588A">
                        <w:rPr>
                          <w:rFonts w:ascii="Times New Roman" w:hAnsi="Times New Roman" w:cs="Times New Roman"/>
                          <w:sz w:val="20"/>
                          <w:szCs w:val="24"/>
                        </w:rPr>
                        <w:t xml:space="preserve">Department of Physics, B.M.S. College of </w:t>
                      </w:r>
                      <w:r w:rsidR="00B0184E">
                        <w:rPr>
                          <w:rFonts w:ascii="Times New Roman" w:hAnsi="Times New Roman" w:cs="Times New Roman"/>
                          <w:sz w:val="20"/>
                          <w:szCs w:val="24"/>
                        </w:rPr>
                        <w:t xml:space="preserve">            </w:t>
                      </w:r>
                      <w:r>
                        <w:rPr>
                          <w:rFonts w:ascii="Times New Roman" w:hAnsi="Times New Roman" w:cs="Times New Roman"/>
                          <w:sz w:val="20"/>
                          <w:szCs w:val="24"/>
                        </w:rPr>
                        <w:t xml:space="preserve">     </w:t>
                      </w:r>
                      <w:r w:rsidR="00EA0417" w:rsidRPr="00A8588A">
                        <w:rPr>
                          <w:rFonts w:ascii="Times New Roman" w:hAnsi="Times New Roman" w:cs="Times New Roman"/>
                          <w:sz w:val="20"/>
                          <w:szCs w:val="24"/>
                        </w:rPr>
                        <w:t>Engineering, Bull Temple Road, Bengaluru- 560019, Karnataka, India</w:t>
                      </w:r>
                    </w:p>
                  </w:txbxContent>
                </v:textbox>
              </v:shape>
            </w:pict>
          </mc:Fallback>
        </mc:AlternateContent>
      </w:r>
      <w:r w:rsidR="00B0184E" w:rsidRPr="009F7C22">
        <w:rPr>
          <w:rFonts w:ascii="Times New Roman" w:hAnsi="Times New Roman" w:cs="Times New Roman"/>
          <w:b/>
          <w:noProof/>
          <w:sz w:val="14"/>
          <w:szCs w:val="32"/>
          <w:lang w:val="en-IN" w:eastAsia="en-IN"/>
        </w:rPr>
        <mc:AlternateContent>
          <mc:Choice Requires="wps">
            <w:drawing>
              <wp:anchor distT="0" distB="0" distL="114300" distR="114300" simplePos="0" relativeHeight="251661312" behindDoc="0" locked="0" layoutInCell="1" allowOverlap="1" wp14:anchorId="5FE94E05" wp14:editId="14630C81">
                <wp:simplePos x="0" y="0"/>
                <wp:positionH relativeFrom="column">
                  <wp:posOffset>448673</wp:posOffset>
                </wp:positionH>
                <wp:positionV relativeFrom="paragraph">
                  <wp:posOffset>6259</wp:posOffset>
                </wp:positionV>
                <wp:extent cx="2520462" cy="1037492"/>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520462" cy="1037492"/>
                        </a:xfrm>
                        <a:prstGeom prst="rect">
                          <a:avLst/>
                        </a:prstGeom>
                        <a:solidFill>
                          <a:schemeClr val="lt1"/>
                        </a:solidFill>
                        <a:ln w="6350">
                          <a:noFill/>
                        </a:ln>
                      </wps:spPr>
                      <wps:txbx>
                        <w:txbxContent>
                          <w:p w:rsidR="00DE389D" w:rsidRDefault="00DE389D" w:rsidP="00DE389D">
                            <w:pPr>
                              <w:rPr>
                                <w:rFonts w:ascii="Times New Roman" w:hAnsi="Times New Roman" w:cs="Times New Roman"/>
                                <w:sz w:val="20"/>
                                <w:szCs w:val="16"/>
                              </w:rPr>
                            </w:pPr>
                            <w:r w:rsidRPr="00DE389D">
                              <w:rPr>
                                <w:rFonts w:ascii="Times New Roman" w:hAnsi="Times New Roman" w:cs="Times New Roman"/>
                                <w:sz w:val="16"/>
                                <w:szCs w:val="16"/>
                              </w:rPr>
                              <w:t xml:space="preserve">     </w:t>
                            </w:r>
                            <w:r w:rsidR="003B38EA">
                              <w:rPr>
                                <w:rFonts w:ascii="Times New Roman" w:hAnsi="Times New Roman" w:cs="Times New Roman"/>
                                <w:sz w:val="16"/>
                                <w:szCs w:val="16"/>
                              </w:rPr>
                              <w:t xml:space="preserve">                 </w:t>
                            </w:r>
                            <w:proofErr w:type="spellStart"/>
                            <w:r w:rsidRPr="00DE389D">
                              <w:rPr>
                                <w:rFonts w:ascii="Times New Roman" w:hAnsi="Times New Roman" w:cs="Times New Roman"/>
                                <w:sz w:val="20"/>
                                <w:szCs w:val="16"/>
                              </w:rPr>
                              <w:t>Thrinethra</w:t>
                            </w:r>
                            <w:proofErr w:type="spellEnd"/>
                            <w:r w:rsidRPr="00DE389D">
                              <w:rPr>
                                <w:rFonts w:ascii="Times New Roman" w:hAnsi="Times New Roman" w:cs="Times New Roman"/>
                                <w:sz w:val="20"/>
                                <w:szCs w:val="16"/>
                              </w:rPr>
                              <w:t xml:space="preserve"> S N</w:t>
                            </w:r>
                            <w:r w:rsidRPr="00DE389D">
                              <w:rPr>
                                <w:rFonts w:ascii="Times New Roman" w:hAnsi="Times New Roman" w:cs="Times New Roman"/>
                                <w:sz w:val="20"/>
                                <w:szCs w:val="16"/>
                                <w:vertAlign w:val="superscript"/>
                              </w:rPr>
                              <w:t>3</w:t>
                            </w:r>
                          </w:p>
                          <w:p w:rsidR="00DE389D" w:rsidRPr="00DE389D" w:rsidRDefault="00DE389D" w:rsidP="00DE389D">
                            <w:pPr>
                              <w:rPr>
                                <w:rFonts w:ascii="Times New Roman" w:hAnsi="Times New Roman" w:cs="Times New Roman"/>
                                <w:sz w:val="20"/>
                                <w:szCs w:val="16"/>
                              </w:rPr>
                            </w:pPr>
                            <w:r w:rsidRPr="00DE389D">
                              <w:rPr>
                                <w:rFonts w:ascii="Times New Roman" w:hAnsi="Times New Roman" w:cs="Times New Roman"/>
                                <w:sz w:val="20"/>
                                <w:szCs w:val="16"/>
                              </w:rPr>
                              <w:t>Department of Physics, B.M.S. College of Engineering, Bull Temple Road, Bengaluru- 560019, Karnataka, India</w:t>
                            </w:r>
                          </w:p>
                          <w:p w:rsidR="00DE389D" w:rsidRPr="00DE389D" w:rsidRDefault="00DE389D" w:rsidP="00DE389D">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E94E05" id="Text Box 12" o:spid="_x0000_s1028" type="#_x0000_t202" style="position:absolute;left:0;text-align:left;margin-left:35.35pt;margin-top:.5pt;width:198.45pt;height:81.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" fillcolor="white [3201]" stroked="f" strokeweight=".5pt">
                <v:textbox>
                  <w:txbxContent>
                    <w:p w:rsidR="00DE389D" w:rsidRDefault="00DE389D" w:rsidP="00DE389D">
                      <w:pPr>
                        <w:rPr>
                          <w:rFonts w:ascii="Times New Roman" w:hAnsi="Times New Roman" w:cs="Times New Roman"/>
                          <w:sz w:val="20"/>
                          <w:szCs w:val="16"/>
                        </w:rPr>
                      </w:pPr>
                      <w:r w:rsidRPr="00DE389D">
                        <w:rPr>
                          <w:rFonts w:ascii="Times New Roman" w:hAnsi="Times New Roman" w:cs="Times New Roman"/>
                          <w:sz w:val="16"/>
                          <w:szCs w:val="16"/>
                        </w:rPr>
                        <w:t xml:space="preserve">     </w:t>
                      </w:r>
                      <w:r w:rsidR="003B38EA">
                        <w:rPr>
                          <w:rFonts w:ascii="Times New Roman" w:hAnsi="Times New Roman" w:cs="Times New Roman"/>
                          <w:sz w:val="16"/>
                          <w:szCs w:val="16"/>
                        </w:rPr>
                        <w:t xml:space="preserve">                 </w:t>
                      </w:r>
                      <w:proofErr w:type="spellStart"/>
                      <w:r w:rsidRPr="00DE389D">
                        <w:rPr>
                          <w:rFonts w:ascii="Times New Roman" w:hAnsi="Times New Roman" w:cs="Times New Roman"/>
                          <w:sz w:val="20"/>
                          <w:szCs w:val="16"/>
                        </w:rPr>
                        <w:t>Thrinethra</w:t>
                      </w:r>
                      <w:proofErr w:type="spellEnd"/>
                      <w:r w:rsidRPr="00DE389D">
                        <w:rPr>
                          <w:rFonts w:ascii="Times New Roman" w:hAnsi="Times New Roman" w:cs="Times New Roman"/>
                          <w:sz w:val="20"/>
                          <w:szCs w:val="16"/>
                        </w:rPr>
                        <w:t xml:space="preserve"> S N</w:t>
                      </w:r>
                      <w:r w:rsidRPr="00DE389D">
                        <w:rPr>
                          <w:rFonts w:ascii="Times New Roman" w:hAnsi="Times New Roman" w:cs="Times New Roman"/>
                          <w:sz w:val="20"/>
                          <w:szCs w:val="16"/>
                          <w:vertAlign w:val="superscript"/>
                        </w:rPr>
                        <w:t>3</w:t>
                      </w:r>
                    </w:p>
                    <w:p w:rsidR="00DE389D" w:rsidRPr="00DE389D" w:rsidRDefault="00DE389D" w:rsidP="00DE389D">
                      <w:pPr>
                        <w:rPr>
                          <w:rFonts w:ascii="Times New Roman" w:hAnsi="Times New Roman" w:cs="Times New Roman"/>
                          <w:sz w:val="20"/>
                          <w:szCs w:val="16"/>
                        </w:rPr>
                      </w:pPr>
                      <w:r w:rsidRPr="00DE389D">
                        <w:rPr>
                          <w:rFonts w:ascii="Times New Roman" w:hAnsi="Times New Roman" w:cs="Times New Roman"/>
                          <w:sz w:val="20"/>
                          <w:szCs w:val="16"/>
                        </w:rPr>
                        <w:t>Department of Physics, B.M.S. College of Engineering, Bull Temple Road, Bengaluru- 560019, Karnataka, India</w:t>
                      </w:r>
                    </w:p>
                    <w:p w:rsidR="00DE389D" w:rsidRPr="00DE389D" w:rsidRDefault="00DE389D" w:rsidP="00DE389D">
                      <w:pPr>
                        <w:rPr>
                          <w:sz w:val="16"/>
                          <w:szCs w:val="16"/>
                        </w:rPr>
                      </w:pPr>
                    </w:p>
                  </w:txbxContent>
                </v:textbox>
              </v:shape>
            </w:pict>
          </mc:Fallback>
        </mc:AlternateContent>
      </w:r>
    </w:p>
    <w:p w:rsidR="00DE389D" w:rsidRPr="009F7C22" w:rsidRDefault="00DE389D" w:rsidP="00195E7D">
      <w:pPr>
        <w:spacing w:after="0" w:line="360" w:lineRule="auto"/>
        <w:jc w:val="center"/>
        <w:rPr>
          <w:rFonts w:ascii="Times New Roman" w:hAnsi="Times New Roman" w:cs="Times New Roman"/>
          <w:sz w:val="24"/>
          <w:szCs w:val="24"/>
        </w:rPr>
      </w:pPr>
    </w:p>
    <w:p w:rsidR="00DE389D" w:rsidRPr="009F7C22" w:rsidRDefault="00DE389D" w:rsidP="00195E7D">
      <w:pPr>
        <w:spacing w:after="0" w:line="360" w:lineRule="auto"/>
        <w:jc w:val="center"/>
        <w:rPr>
          <w:rFonts w:ascii="Times New Roman" w:hAnsi="Times New Roman" w:cs="Times New Roman"/>
          <w:sz w:val="24"/>
          <w:szCs w:val="24"/>
        </w:rPr>
      </w:pPr>
    </w:p>
    <w:p w:rsidR="00D433E0" w:rsidRPr="009F7C22" w:rsidRDefault="00D433E0" w:rsidP="00195E7D">
      <w:pPr>
        <w:spacing w:after="0" w:line="360" w:lineRule="auto"/>
        <w:jc w:val="center"/>
        <w:rPr>
          <w:rFonts w:ascii="Times New Roman" w:hAnsi="Times New Roman" w:cs="Times New Roman"/>
          <w:sz w:val="24"/>
          <w:szCs w:val="24"/>
        </w:rPr>
      </w:pPr>
    </w:p>
    <w:p w:rsidR="00D433E0" w:rsidRPr="009F7C22" w:rsidRDefault="00D433E0" w:rsidP="00195E7D">
      <w:pPr>
        <w:spacing w:after="0" w:line="360" w:lineRule="auto"/>
        <w:jc w:val="center"/>
        <w:rPr>
          <w:rFonts w:ascii="Times New Roman" w:hAnsi="Times New Roman" w:cs="Times New Roman"/>
          <w:sz w:val="24"/>
          <w:szCs w:val="24"/>
        </w:rPr>
      </w:pPr>
    </w:p>
    <w:p w:rsidR="00195E7D" w:rsidRPr="009F7C22" w:rsidRDefault="00195E7D" w:rsidP="00195E7D">
      <w:pPr>
        <w:spacing w:after="0" w:line="360" w:lineRule="auto"/>
        <w:jc w:val="center"/>
        <w:rPr>
          <w:rFonts w:ascii="Times New Roman" w:hAnsi="Times New Roman" w:cs="Times New Roman"/>
          <w:sz w:val="20"/>
          <w:szCs w:val="24"/>
        </w:rPr>
      </w:pPr>
      <w:r w:rsidRPr="009F7C22">
        <w:rPr>
          <w:rFonts w:ascii="Times New Roman" w:hAnsi="Times New Roman" w:cs="Times New Roman"/>
          <w:sz w:val="20"/>
          <w:szCs w:val="24"/>
        </w:rPr>
        <w:t xml:space="preserve">*Corresponding author E-mail: </w:t>
      </w:r>
      <w:r w:rsidR="00BF2DD1" w:rsidRPr="009F7C22">
        <w:rPr>
          <w:rFonts w:ascii="Times New Roman" w:hAnsi="Times New Roman" w:cs="Times New Roman"/>
          <w:sz w:val="20"/>
          <w:szCs w:val="24"/>
        </w:rPr>
        <w:t>sharanappac.phy@bmsce.ac.in</w:t>
      </w:r>
    </w:p>
    <w:p w:rsidR="0002769D" w:rsidRPr="009F7C22" w:rsidRDefault="0002769D" w:rsidP="0064599F">
      <w:pPr>
        <w:spacing w:line="360" w:lineRule="auto"/>
        <w:rPr>
          <w:rFonts w:ascii="Times New Roman" w:hAnsi="Times New Roman" w:cs="Times New Roman"/>
          <w:b/>
          <w:sz w:val="24"/>
        </w:rPr>
      </w:pPr>
    </w:p>
    <w:p w:rsidR="00FC616E" w:rsidRPr="001D54CE" w:rsidRDefault="006B09C0" w:rsidP="006B09C0">
      <w:pPr>
        <w:spacing w:line="360" w:lineRule="auto"/>
        <w:jc w:val="center"/>
        <w:rPr>
          <w:rFonts w:ascii="Times New Roman" w:hAnsi="Times New Roman" w:cs="Times New Roman"/>
          <w:b/>
          <w:sz w:val="20"/>
          <w:szCs w:val="20"/>
        </w:rPr>
      </w:pPr>
      <w:r w:rsidRPr="001D54CE">
        <w:rPr>
          <w:rFonts w:ascii="Times New Roman" w:hAnsi="Times New Roman" w:cs="Times New Roman"/>
          <w:b/>
          <w:sz w:val="20"/>
          <w:szCs w:val="20"/>
        </w:rPr>
        <w:t>ABSTRACT</w:t>
      </w:r>
    </w:p>
    <w:p w:rsidR="008829D3" w:rsidRPr="001D54CE" w:rsidRDefault="00AC34A2" w:rsidP="008829D3">
      <w:pPr>
        <w:spacing w:line="240" w:lineRule="auto"/>
        <w:ind w:firstLine="720"/>
        <w:jc w:val="both"/>
        <w:rPr>
          <w:rFonts w:ascii="Times New Roman" w:hAnsi="Times New Roman" w:cs="Times New Roman"/>
          <w:sz w:val="20"/>
          <w:szCs w:val="20"/>
        </w:rPr>
      </w:pPr>
      <w:r w:rsidRPr="001D54CE">
        <w:rPr>
          <w:rFonts w:ascii="Times New Roman" w:hAnsi="Times New Roman" w:cs="Times New Roman"/>
          <w:sz w:val="20"/>
          <w:szCs w:val="20"/>
        </w:rPr>
        <w:t>The present article</w:t>
      </w:r>
      <w:r w:rsidR="000F51EC" w:rsidRPr="001D54CE">
        <w:rPr>
          <w:rFonts w:ascii="Times New Roman" w:hAnsi="Times New Roman" w:cs="Times New Roman"/>
          <w:sz w:val="20"/>
          <w:szCs w:val="20"/>
        </w:rPr>
        <w:t xml:space="preserve"> </w:t>
      </w:r>
      <w:r w:rsidR="00A610DC" w:rsidRPr="001D54CE">
        <w:rPr>
          <w:rFonts w:ascii="Times New Roman" w:hAnsi="Times New Roman" w:cs="Times New Roman"/>
          <w:sz w:val="20"/>
          <w:szCs w:val="20"/>
        </w:rPr>
        <w:t xml:space="preserve">highlights </w:t>
      </w:r>
      <w:r w:rsidR="005E7648" w:rsidRPr="001D54CE">
        <w:rPr>
          <w:rFonts w:ascii="Times New Roman" w:hAnsi="Times New Roman" w:cs="Times New Roman"/>
          <w:sz w:val="20"/>
          <w:szCs w:val="20"/>
        </w:rPr>
        <w:t xml:space="preserve">a </w:t>
      </w:r>
      <w:r w:rsidR="00F66538" w:rsidRPr="001D54CE">
        <w:rPr>
          <w:rFonts w:ascii="Times New Roman" w:hAnsi="Times New Roman" w:cs="Times New Roman"/>
          <w:sz w:val="20"/>
          <w:szCs w:val="20"/>
        </w:rPr>
        <w:t xml:space="preserve">wide range of </w:t>
      </w:r>
      <w:r w:rsidR="005E7648" w:rsidRPr="001D54CE">
        <w:rPr>
          <w:rFonts w:ascii="Times New Roman" w:hAnsi="Times New Roman" w:cs="Times New Roman"/>
          <w:sz w:val="20"/>
          <w:szCs w:val="20"/>
        </w:rPr>
        <w:t>surveys</w:t>
      </w:r>
      <w:r w:rsidR="00F66538" w:rsidRPr="001D54CE">
        <w:rPr>
          <w:rFonts w:ascii="Times New Roman" w:hAnsi="Times New Roman" w:cs="Times New Roman"/>
          <w:sz w:val="20"/>
          <w:szCs w:val="20"/>
        </w:rPr>
        <w:t xml:space="preserve"> </w:t>
      </w:r>
      <w:r w:rsidR="00F560E3" w:rsidRPr="001D54CE">
        <w:rPr>
          <w:rFonts w:ascii="Times New Roman" w:hAnsi="Times New Roman" w:cs="Times New Roman"/>
          <w:sz w:val="20"/>
          <w:szCs w:val="20"/>
        </w:rPr>
        <w:t>on the potential</w:t>
      </w:r>
      <w:r w:rsidR="00BB1BC4" w:rsidRPr="001D54CE">
        <w:rPr>
          <w:rFonts w:ascii="Times New Roman" w:hAnsi="Times New Roman" w:cs="Times New Roman"/>
          <w:sz w:val="20"/>
          <w:szCs w:val="20"/>
        </w:rPr>
        <w:t xml:space="preserve"> applications of </w:t>
      </w:r>
      <w:r w:rsidR="00B427AE" w:rsidRPr="001D54CE">
        <w:rPr>
          <w:rFonts w:ascii="Times New Roman" w:hAnsi="Times New Roman" w:cs="Times New Roman"/>
          <w:sz w:val="20"/>
          <w:szCs w:val="20"/>
        </w:rPr>
        <w:t>nanocomposites</w:t>
      </w:r>
      <w:r w:rsidR="00FA3228" w:rsidRPr="001D54CE">
        <w:rPr>
          <w:rFonts w:ascii="Times New Roman" w:hAnsi="Times New Roman" w:cs="Times New Roman"/>
          <w:sz w:val="20"/>
          <w:szCs w:val="20"/>
        </w:rPr>
        <w:t xml:space="preserve"> </w:t>
      </w:r>
      <w:r w:rsidR="000809A9" w:rsidRPr="001D54CE">
        <w:rPr>
          <w:rFonts w:ascii="Times New Roman" w:hAnsi="Times New Roman" w:cs="Times New Roman"/>
          <w:sz w:val="20"/>
          <w:szCs w:val="20"/>
        </w:rPr>
        <w:t xml:space="preserve">comprised of nanoparticles and </w:t>
      </w:r>
      <w:r w:rsidR="00843DCA" w:rsidRPr="001D54CE">
        <w:rPr>
          <w:rFonts w:ascii="Times New Roman" w:hAnsi="Times New Roman" w:cs="Times New Roman"/>
          <w:sz w:val="20"/>
          <w:szCs w:val="20"/>
        </w:rPr>
        <w:t xml:space="preserve">innately </w:t>
      </w:r>
      <w:r w:rsidR="007D5E17" w:rsidRPr="001D54CE">
        <w:rPr>
          <w:rFonts w:ascii="Times New Roman" w:hAnsi="Times New Roman" w:cs="Times New Roman"/>
          <w:sz w:val="20"/>
          <w:szCs w:val="20"/>
        </w:rPr>
        <w:t xml:space="preserve">conducting polymers </w:t>
      </w:r>
      <w:r w:rsidR="001E0F3F" w:rsidRPr="001D54CE">
        <w:rPr>
          <w:rFonts w:ascii="Times New Roman" w:hAnsi="Times New Roman" w:cs="Times New Roman"/>
          <w:sz w:val="20"/>
          <w:szCs w:val="20"/>
        </w:rPr>
        <w:t xml:space="preserve">in </w:t>
      </w:r>
      <w:r w:rsidR="00495C72" w:rsidRPr="001D54CE">
        <w:rPr>
          <w:rFonts w:ascii="Times New Roman" w:hAnsi="Times New Roman" w:cs="Times New Roman"/>
          <w:sz w:val="20"/>
          <w:szCs w:val="20"/>
        </w:rPr>
        <w:t>energy storage areas</w:t>
      </w:r>
      <w:r w:rsidR="00836EE1" w:rsidRPr="001D54CE">
        <w:rPr>
          <w:rFonts w:ascii="Times New Roman" w:hAnsi="Times New Roman" w:cs="Times New Roman"/>
          <w:sz w:val="20"/>
          <w:szCs w:val="20"/>
        </w:rPr>
        <w:t>.</w:t>
      </w:r>
      <w:r w:rsidR="000762C3" w:rsidRPr="001D54CE">
        <w:rPr>
          <w:rFonts w:ascii="Times New Roman" w:hAnsi="Times New Roman" w:cs="Times New Roman"/>
          <w:sz w:val="20"/>
          <w:szCs w:val="20"/>
        </w:rPr>
        <w:t xml:space="preserve"> </w:t>
      </w:r>
      <w:r w:rsidR="00F22D0A" w:rsidRPr="001D54CE">
        <w:rPr>
          <w:rFonts w:ascii="Times New Roman" w:hAnsi="Times New Roman" w:cs="Times New Roman"/>
          <w:sz w:val="20"/>
          <w:szCs w:val="20"/>
        </w:rPr>
        <w:t xml:space="preserve">This review article </w:t>
      </w:r>
      <w:r w:rsidR="001D54CE" w:rsidRPr="001D54CE">
        <w:rPr>
          <w:rFonts w:ascii="Times New Roman" w:hAnsi="Times New Roman" w:cs="Times New Roman"/>
          <w:sz w:val="20"/>
          <w:szCs w:val="20"/>
        </w:rPr>
        <w:t>briefly outlines</w:t>
      </w:r>
      <w:r w:rsidR="00D42EA9" w:rsidRPr="001D54CE">
        <w:rPr>
          <w:rFonts w:ascii="Times New Roman" w:hAnsi="Times New Roman" w:cs="Times New Roman"/>
          <w:sz w:val="20"/>
          <w:szCs w:val="20"/>
        </w:rPr>
        <w:t xml:space="preserve"> the synthesis</w:t>
      </w:r>
      <w:r w:rsidR="00F22D0A" w:rsidRPr="001D54CE">
        <w:rPr>
          <w:rFonts w:ascii="Times New Roman" w:hAnsi="Times New Roman" w:cs="Times New Roman"/>
          <w:sz w:val="20"/>
          <w:szCs w:val="20"/>
        </w:rPr>
        <w:t xml:space="preserve">, Limit of discovery, target </w:t>
      </w:r>
      <w:proofErr w:type="spellStart"/>
      <w:r w:rsidR="00F22D0A" w:rsidRPr="001D54CE">
        <w:rPr>
          <w:rFonts w:ascii="Times New Roman" w:hAnsi="Times New Roman" w:cs="Times New Roman"/>
          <w:sz w:val="20"/>
          <w:szCs w:val="20"/>
        </w:rPr>
        <w:t>analytes</w:t>
      </w:r>
      <w:proofErr w:type="spellEnd"/>
      <w:r w:rsidR="00F22D0A" w:rsidRPr="001D54CE">
        <w:rPr>
          <w:rFonts w:ascii="Times New Roman" w:hAnsi="Times New Roman" w:cs="Times New Roman"/>
          <w:sz w:val="20"/>
          <w:szCs w:val="20"/>
        </w:rPr>
        <w:t xml:space="preserve"> and possible interactions of nanomaterials through conducting polymers</w:t>
      </w:r>
      <w:r w:rsidR="00E16BFC" w:rsidRPr="001D54CE">
        <w:rPr>
          <w:rFonts w:ascii="Times New Roman" w:hAnsi="Times New Roman" w:cs="Times New Roman"/>
          <w:sz w:val="20"/>
          <w:szCs w:val="20"/>
        </w:rPr>
        <w:t xml:space="preserve">. </w:t>
      </w:r>
      <w:r w:rsidR="00D143F3" w:rsidRPr="001D54CE">
        <w:rPr>
          <w:rFonts w:ascii="Times New Roman" w:hAnsi="Times New Roman" w:cs="Times New Roman"/>
          <w:sz w:val="20"/>
          <w:szCs w:val="20"/>
        </w:rPr>
        <w:t>The different size</w:t>
      </w:r>
      <w:r w:rsidR="001333BC" w:rsidRPr="001D54CE">
        <w:rPr>
          <w:rFonts w:ascii="Times New Roman" w:hAnsi="Times New Roman" w:cs="Times New Roman"/>
          <w:sz w:val="20"/>
          <w:szCs w:val="20"/>
        </w:rPr>
        <w:t>s</w:t>
      </w:r>
      <w:r w:rsidR="00D143F3" w:rsidRPr="001D54CE">
        <w:rPr>
          <w:rFonts w:ascii="Times New Roman" w:hAnsi="Times New Roman" w:cs="Times New Roman"/>
          <w:sz w:val="20"/>
          <w:szCs w:val="20"/>
        </w:rPr>
        <w:t xml:space="preserve"> and shape</w:t>
      </w:r>
      <w:r w:rsidR="001363D2" w:rsidRPr="001D54CE">
        <w:rPr>
          <w:rFonts w:ascii="Times New Roman" w:hAnsi="Times New Roman" w:cs="Times New Roman"/>
          <w:sz w:val="20"/>
          <w:szCs w:val="20"/>
        </w:rPr>
        <w:t>s of n</w:t>
      </w:r>
      <w:r w:rsidR="00D143F3" w:rsidRPr="001D54CE">
        <w:rPr>
          <w:rFonts w:ascii="Times New Roman" w:hAnsi="Times New Roman" w:cs="Times New Roman"/>
          <w:sz w:val="20"/>
          <w:szCs w:val="20"/>
        </w:rPr>
        <w:t>anoparticles can be combined with conduct</w:t>
      </w:r>
      <w:r w:rsidR="001333BC" w:rsidRPr="001D54CE">
        <w:rPr>
          <w:rFonts w:ascii="Times New Roman" w:hAnsi="Times New Roman" w:cs="Times New Roman"/>
          <w:sz w:val="20"/>
          <w:szCs w:val="20"/>
        </w:rPr>
        <w:t>ive</w:t>
      </w:r>
      <w:r w:rsidR="00D143F3" w:rsidRPr="001D54CE">
        <w:rPr>
          <w:rFonts w:ascii="Times New Roman" w:hAnsi="Times New Roman" w:cs="Times New Roman"/>
          <w:sz w:val="20"/>
          <w:szCs w:val="20"/>
        </w:rPr>
        <w:t xml:space="preserve"> polymers resulting</w:t>
      </w:r>
      <w:r w:rsidR="0015394F" w:rsidRPr="001D54CE">
        <w:rPr>
          <w:rFonts w:ascii="Times New Roman" w:hAnsi="Times New Roman" w:cs="Times New Roman"/>
          <w:sz w:val="20"/>
          <w:szCs w:val="20"/>
        </w:rPr>
        <w:t>,</w:t>
      </w:r>
      <w:r w:rsidR="00AD4C01" w:rsidRPr="001D54CE">
        <w:rPr>
          <w:rFonts w:ascii="Times New Roman" w:hAnsi="Times New Roman" w:cs="Times New Roman"/>
          <w:sz w:val="20"/>
          <w:szCs w:val="20"/>
        </w:rPr>
        <w:t xml:space="preserve"> </w:t>
      </w:r>
      <w:r w:rsidR="00054CF7" w:rsidRPr="001D54CE">
        <w:rPr>
          <w:rFonts w:ascii="Times New Roman" w:hAnsi="Times New Roman" w:cs="Times New Roman"/>
          <w:sz w:val="20"/>
          <w:szCs w:val="20"/>
        </w:rPr>
        <w:t xml:space="preserve">diverse </w:t>
      </w:r>
      <w:r w:rsidR="001363D2" w:rsidRPr="001D54CE">
        <w:rPr>
          <w:rFonts w:ascii="Times New Roman" w:hAnsi="Times New Roman" w:cs="Times New Roman"/>
          <w:sz w:val="20"/>
          <w:szCs w:val="20"/>
        </w:rPr>
        <w:t xml:space="preserve">in </w:t>
      </w:r>
      <w:r w:rsidR="00054CF7" w:rsidRPr="001D54CE">
        <w:rPr>
          <w:rFonts w:ascii="Times New Roman" w:hAnsi="Times New Roman" w:cs="Times New Roman"/>
          <w:sz w:val="20"/>
          <w:szCs w:val="20"/>
        </w:rPr>
        <w:t>nanocomposites</w:t>
      </w:r>
      <w:r w:rsidR="008059B5" w:rsidRPr="001D54CE">
        <w:rPr>
          <w:rFonts w:ascii="Times New Roman" w:hAnsi="Times New Roman" w:cs="Times New Roman"/>
          <w:sz w:val="20"/>
          <w:szCs w:val="20"/>
        </w:rPr>
        <w:t xml:space="preserve"> </w:t>
      </w:r>
      <w:r w:rsidR="0079291D" w:rsidRPr="001D54CE">
        <w:rPr>
          <w:rFonts w:ascii="Times New Roman" w:hAnsi="Times New Roman" w:cs="Times New Roman"/>
          <w:sz w:val="20"/>
          <w:szCs w:val="20"/>
        </w:rPr>
        <w:t>having</w:t>
      </w:r>
      <w:r w:rsidR="008059B5" w:rsidRPr="001D54CE">
        <w:rPr>
          <w:rFonts w:ascii="Times New Roman" w:hAnsi="Times New Roman" w:cs="Times New Roman"/>
          <w:sz w:val="20"/>
          <w:szCs w:val="20"/>
        </w:rPr>
        <w:t xml:space="preserve"> </w:t>
      </w:r>
      <w:r w:rsidR="0027684D" w:rsidRPr="001D54CE">
        <w:rPr>
          <w:rFonts w:ascii="Times New Roman" w:hAnsi="Times New Roman" w:cs="Times New Roman"/>
          <w:sz w:val="20"/>
          <w:szCs w:val="20"/>
        </w:rPr>
        <w:t xml:space="preserve">fascinating </w:t>
      </w:r>
      <w:r w:rsidR="00674111" w:rsidRPr="001D54CE">
        <w:rPr>
          <w:rFonts w:ascii="Times New Roman" w:hAnsi="Times New Roman" w:cs="Times New Roman"/>
          <w:sz w:val="20"/>
          <w:szCs w:val="20"/>
        </w:rPr>
        <w:t xml:space="preserve">physical characteristics </w:t>
      </w:r>
      <w:r w:rsidR="000D58F1" w:rsidRPr="001D54CE">
        <w:rPr>
          <w:rFonts w:ascii="Times New Roman" w:hAnsi="Times New Roman" w:cs="Times New Roman"/>
          <w:sz w:val="20"/>
          <w:szCs w:val="20"/>
        </w:rPr>
        <w:t>in conjunction with</w:t>
      </w:r>
      <w:r w:rsidR="00CF7B6D" w:rsidRPr="001D54CE">
        <w:rPr>
          <w:rFonts w:ascii="Times New Roman" w:hAnsi="Times New Roman" w:cs="Times New Roman"/>
          <w:sz w:val="20"/>
          <w:szCs w:val="20"/>
        </w:rPr>
        <w:t xml:space="preserve"> </w:t>
      </w:r>
      <w:r w:rsidR="000445BB" w:rsidRPr="001D54CE">
        <w:rPr>
          <w:rFonts w:ascii="Times New Roman" w:hAnsi="Times New Roman" w:cs="Times New Roman"/>
          <w:sz w:val="20"/>
          <w:szCs w:val="20"/>
        </w:rPr>
        <w:t>novel</w:t>
      </w:r>
      <w:r w:rsidR="00CF7B6D" w:rsidRPr="001D54CE">
        <w:rPr>
          <w:rFonts w:ascii="Times New Roman" w:hAnsi="Times New Roman" w:cs="Times New Roman"/>
          <w:sz w:val="20"/>
          <w:szCs w:val="20"/>
        </w:rPr>
        <w:t xml:space="preserve"> practical </w:t>
      </w:r>
      <w:r w:rsidR="00E96595" w:rsidRPr="001D54CE">
        <w:rPr>
          <w:rFonts w:ascii="Times New Roman" w:hAnsi="Times New Roman" w:cs="Times New Roman"/>
          <w:sz w:val="20"/>
          <w:szCs w:val="20"/>
        </w:rPr>
        <w:t>applications.</w:t>
      </w:r>
      <w:r w:rsidR="003B16B2" w:rsidRPr="001D54CE">
        <w:rPr>
          <w:rFonts w:ascii="Times New Roman" w:hAnsi="Times New Roman" w:cs="Times New Roman"/>
          <w:sz w:val="20"/>
          <w:szCs w:val="20"/>
        </w:rPr>
        <w:t xml:space="preserve"> </w:t>
      </w:r>
      <w:r w:rsidR="00F22D0A" w:rsidRPr="001D54CE">
        <w:rPr>
          <w:rFonts w:ascii="Times New Roman" w:hAnsi="Times New Roman" w:cs="Times New Roman"/>
          <w:sz w:val="20"/>
          <w:szCs w:val="20"/>
        </w:rPr>
        <w:t>To</w:t>
      </w:r>
      <w:r w:rsidR="006E0FAF" w:rsidRPr="001D54CE">
        <w:rPr>
          <w:rFonts w:ascii="Times New Roman" w:hAnsi="Times New Roman" w:cs="Times New Roman"/>
          <w:sz w:val="20"/>
          <w:szCs w:val="20"/>
        </w:rPr>
        <w:t xml:space="preserve"> select a variety of nanoparticles,</w:t>
      </w:r>
      <w:r w:rsidR="00132F2A" w:rsidRPr="001D54CE">
        <w:rPr>
          <w:rFonts w:ascii="Times New Roman" w:hAnsi="Times New Roman" w:cs="Times New Roman"/>
          <w:sz w:val="20"/>
          <w:szCs w:val="20"/>
        </w:rPr>
        <w:t xml:space="preserve"> </w:t>
      </w:r>
      <w:r w:rsidR="001363D2" w:rsidRPr="001D54CE">
        <w:rPr>
          <w:rFonts w:ascii="Times New Roman" w:hAnsi="Times New Roman" w:cs="Times New Roman"/>
          <w:sz w:val="20"/>
          <w:szCs w:val="20"/>
        </w:rPr>
        <w:t xml:space="preserve">the </w:t>
      </w:r>
      <w:r w:rsidR="00132F2A" w:rsidRPr="001D54CE">
        <w:rPr>
          <w:rFonts w:ascii="Times New Roman" w:hAnsi="Times New Roman" w:cs="Times New Roman"/>
          <w:sz w:val="20"/>
          <w:szCs w:val="20"/>
        </w:rPr>
        <w:t xml:space="preserve">inclusion method </w:t>
      </w:r>
      <w:r w:rsidR="00406A75" w:rsidRPr="001D54CE">
        <w:rPr>
          <w:rFonts w:ascii="Times New Roman" w:hAnsi="Times New Roman" w:cs="Times New Roman"/>
          <w:sz w:val="20"/>
          <w:szCs w:val="20"/>
        </w:rPr>
        <w:t xml:space="preserve">is employed </w:t>
      </w:r>
      <w:r w:rsidR="0084483D" w:rsidRPr="001D54CE">
        <w:rPr>
          <w:rFonts w:ascii="Times New Roman" w:hAnsi="Times New Roman" w:cs="Times New Roman"/>
          <w:sz w:val="20"/>
          <w:szCs w:val="20"/>
        </w:rPr>
        <w:t xml:space="preserve">using </w:t>
      </w:r>
      <w:r w:rsidR="00132F2A" w:rsidRPr="001D54CE">
        <w:rPr>
          <w:rFonts w:ascii="Times New Roman" w:hAnsi="Times New Roman" w:cs="Times New Roman"/>
          <w:sz w:val="20"/>
          <w:szCs w:val="20"/>
        </w:rPr>
        <w:t>electrochemical and chemical routes.</w:t>
      </w:r>
      <w:r w:rsidR="00472A6B" w:rsidRPr="001D54CE">
        <w:rPr>
          <w:rFonts w:ascii="Times New Roman" w:hAnsi="Times New Roman" w:cs="Times New Roman"/>
          <w:sz w:val="20"/>
          <w:szCs w:val="20"/>
        </w:rPr>
        <w:t xml:space="preserve"> </w:t>
      </w:r>
      <w:r w:rsidR="00716B93" w:rsidRPr="001D54CE">
        <w:rPr>
          <w:rFonts w:ascii="Times New Roman" w:hAnsi="Times New Roman" w:cs="Times New Roman"/>
          <w:sz w:val="20"/>
          <w:szCs w:val="20"/>
        </w:rPr>
        <w:t xml:space="preserve">This article </w:t>
      </w:r>
      <w:r w:rsidR="00FC4C02" w:rsidRPr="001D54CE">
        <w:rPr>
          <w:rFonts w:ascii="Times New Roman" w:hAnsi="Times New Roman" w:cs="Times New Roman"/>
          <w:sz w:val="20"/>
          <w:szCs w:val="20"/>
        </w:rPr>
        <w:t xml:space="preserve">deliberates various </w:t>
      </w:r>
      <w:r w:rsidR="00533960" w:rsidRPr="001D54CE">
        <w:rPr>
          <w:rFonts w:ascii="Times New Roman" w:hAnsi="Times New Roman" w:cs="Times New Roman"/>
          <w:sz w:val="20"/>
          <w:szCs w:val="20"/>
        </w:rPr>
        <w:t>kinds</w:t>
      </w:r>
      <w:r w:rsidR="00FC4C02" w:rsidRPr="001D54CE">
        <w:rPr>
          <w:rFonts w:ascii="Times New Roman" w:hAnsi="Times New Roman" w:cs="Times New Roman"/>
          <w:sz w:val="20"/>
          <w:szCs w:val="20"/>
        </w:rPr>
        <w:t xml:space="preserve"> of </w:t>
      </w:r>
      <w:r w:rsidR="00F45E73" w:rsidRPr="001D54CE">
        <w:rPr>
          <w:rFonts w:ascii="Times New Roman" w:hAnsi="Times New Roman" w:cs="Times New Roman"/>
          <w:sz w:val="20"/>
          <w:szCs w:val="20"/>
        </w:rPr>
        <w:t>conducting polymer</w:t>
      </w:r>
      <w:r w:rsidR="00FC4C02" w:rsidRPr="001D54CE">
        <w:rPr>
          <w:rFonts w:ascii="Times New Roman" w:hAnsi="Times New Roman" w:cs="Times New Roman"/>
          <w:sz w:val="20"/>
          <w:szCs w:val="20"/>
        </w:rPr>
        <w:t>-based</w:t>
      </w:r>
      <w:r w:rsidR="00BD0D36" w:rsidRPr="001D54CE">
        <w:rPr>
          <w:rFonts w:ascii="Times New Roman" w:hAnsi="Times New Roman" w:cs="Times New Roman"/>
          <w:sz w:val="20"/>
          <w:szCs w:val="20"/>
        </w:rPr>
        <w:t xml:space="preserve"> supercapacitors</w:t>
      </w:r>
      <w:r w:rsidR="008D75FF" w:rsidRPr="001D54CE">
        <w:rPr>
          <w:rFonts w:ascii="Times New Roman" w:hAnsi="Times New Roman" w:cs="Times New Roman"/>
          <w:sz w:val="20"/>
          <w:szCs w:val="20"/>
        </w:rPr>
        <w:t>.</w:t>
      </w:r>
      <w:r w:rsidR="00455962" w:rsidRPr="001D54CE">
        <w:rPr>
          <w:rFonts w:ascii="Times New Roman" w:hAnsi="Times New Roman" w:cs="Times New Roman"/>
          <w:sz w:val="20"/>
          <w:szCs w:val="20"/>
        </w:rPr>
        <w:t xml:space="preserve"> </w:t>
      </w:r>
      <w:r w:rsidR="0068043E" w:rsidRPr="001D54CE">
        <w:rPr>
          <w:rFonts w:ascii="Times New Roman" w:hAnsi="Times New Roman" w:cs="Times New Roman"/>
          <w:sz w:val="20"/>
          <w:szCs w:val="20"/>
        </w:rPr>
        <w:t>The Polyaniline</w:t>
      </w:r>
      <w:r w:rsidR="0002769D" w:rsidRPr="001D54CE">
        <w:rPr>
          <w:rFonts w:ascii="Times New Roman" w:hAnsi="Times New Roman" w:cs="Times New Roman"/>
          <w:sz w:val="20"/>
          <w:szCs w:val="20"/>
        </w:rPr>
        <w:t xml:space="preserve"> (PANI)</w:t>
      </w:r>
      <w:r w:rsidR="0068043E" w:rsidRPr="001D54CE">
        <w:rPr>
          <w:rFonts w:ascii="Times New Roman" w:hAnsi="Times New Roman" w:cs="Times New Roman"/>
          <w:sz w:val="20"/>
          <w:szCs w:val="20"/>
        </w:rPr>
        <w:t xml:space="preserve"> and polypyrrole </w:t>
      </w:r>
      <w:r w:rsidR="0002769D" w:rsidRPr="001D54CE">
        <w:rPr>
          <w:rFonts w:ascii="Times New Roman" w:hAnsi="Times New Roman" w:cs="Times New Roman"/>
          <w:sz w:val="20"/>
          <w:szCs w:val="20"/>
        </w:rPr>
        <w:t>(</w:t>
      </w:r>
      <w:proofErr w:type="spellStart"/>
      <w:r w:rsidR="0002769D" w:rsidRPr="001D54CE">
        <w:rPr>
          <w:rFonts w:ascii="Times New Roman" w:hAnsi="Times New Roman" w:cs="Times New Roman"/>
          <w:sz w:val="20"/>
          <w:szCs w:val="20"/>
        </w:rPr>
        <w:t>PPy</w:t>
      </w:r>
      <w:proofErr w:type="spellEnd"/>
      <w:r w:rsidR="0002769D" w:rsidRPr="001D54CE">
        <w:rPr>
          <w:rFonts w:ascii="Times New Roman" w:hAnsi="Times New Roman" w:cs="Times New Roman"/>
          <w:sz w:val="20"/>
          <w:szCs w:val="20"/>
        </w:rPr>
        <w:t xml:space="preserve">) </w:t>
      </w:r>
      <w:r w:rsidR="0068043E" w:rsidRPr="001D54CE">
        <w:rPr>
          <w:rFonts w:ascii="Times New Roman" w:hAnsi="Times New Roman" w:cs="Times New Roman"/>
          <w:sz w:val="20"/>
          <w:szCs w:val="20"/>
        </w:rPr>
        <w:t>composites have been discussed in</w:t>
      </w:r>
      <w:r w:rsidR="00F15A61" w:rsidRPr="001D54CE">
        <w:rPr>
          <w:rFonts w:ascii="Times New Roman" w:hAnsi="Times New Roman" w:cs="Times New Roman"/>
          <w:sz w:val="20"/>
          <w:szCs w:val="20"/>
        </w:rPr>
        <w:t xml:space="preserve"> detail</w:t>
      </w:r>
      <w:r w:rsidR="0012697B" w:rsidRPr="001D54CE">
        <w:rPr>
          <w:rFonts w:ascii="Times New Roman" w:hAnsi="Times New Roman" w:cs="Times New Roman"/>
          <w:sz w:val="20"/>
          <w:szCs w:val="20"/>
        </w:rPr>
        <w:t xml:space="preserve">. </w:t>
      </w:r>
      <w:r w:rsidR="0004683A" w:rsidRPr="0004683A">
        <w:rPr>
          <w:rFonts w:ascii="Times New Roman" w:hAnsi="Times New Roman" w:cs="Times New Roman"/>
          <w:sz w:val="20"/>
          <w:szCs w:val="20"/>
        </w:rPr>
        <w:t>Also</w:t>
      </w:r>
      <w:r w:rsidR="008829D3" w:rsidRPr="001D54CE">
        <w:rPr>
          <w:rFonts w:ascii="Times New Roman" w:hAnsi="Times New Roman" w:cs="Times New Roman"/>
          <w:sz w:val="20"/>
          <w:szCs w:val="20"/>
        </w:rPr>
        <w:t>, we have provided a brief overview of recent advancements in flex</w:t>
      </w:r>
      <w:r w:rsidR="00207409" w:rsidRPr="001D54CE">
        <w:rPr>
          <w:rFonts w:ascii="Times New Roman" w:hAnsi="Times New Roman" w:cs="Times New Roman"/>
          <w:sz w:val="20"/>
          <w:szCs w:val="20"/>
        </w:rPr>
        <w:t>ible supercapacitors using CPs</w:t>
      </w:r>
      <w:r w:rsidR="008829D3" w:rsidRPr="001D54CE">
        <w:rPr>
          <w:rFonts w:ascii="Times New Roman" w:hAnsi="Times New Roman" w:cs="Times New Roman"/>
          <w:sz w:val="20"/>
          <w:szCs w:val="20"/>
        </w:rPr>
        <w:t>. These developments have shown promising results in achieving high specific capacitance and have various potential applications.</w:t>
      </w:r>
    </w:p>
    <w:p w:rsidR="00E1074A" w:rsidRPr="001D54CE" w:rsidRDefault="009D28D3" w:rsidP="008829D3">
      <w:pPr>
        <w:spacing w:line="240" w:lineRule="auto"/>
        <w:ind w:firstLine="720"/>
        <w:jc w:val="both"/>
        <w:rPr>
          <w:rFonts w:ascii="Times New Roman" w:hAnsi="Times New Roman" w:cs="Times New Roman"/>
          <w:sz w:val="20"/>
          <w:szCs w:val="20"/>
        </w:rPr>
      </w:pPr>
      <w:r w:rsidRPr="001D54CE">
        <w:rPr>
          <w:rFonts w:ascii="Times New Roman" w:hAnsi="Times New Roman" w:cs="Times New Roman"/>
          <w:b/>
          <w:sz w:val="20"/>
          <w:szCs w:val="20"/>
        </w:rPr>
        <w:t>Keywords</w:t>
      </w:r>
      <w:r w:rsidR="005345DB" w:rsidRPr="001D54CE">
        <w:rPr>
          <w:rFonts w:ascii="Times New Roman" w:hAnsi="Times New Roman" w:cs="Times New Roman"/>
          <w:b/>
          <w:sz w:val="20"/>
          <w:szCs w:val="20"/>
        </w:rPr>
        <w:t>:</w:t>
      </w:r>
      <w:r w:rsidR="005345DB" w:rsidRPr="001D54CE">
        <w:rPr>
          <w:rFonts w:ascii="Times New Roman" w:hAnsi="Times New Roman" w:cs="Times New Roman"/>
          <w:sz w:val="20"/>
          <w:szCs w:val="20"/>
        </w:rPr>
        <w:t xml:space="preserve"> </w:t>
      </w:r>
      <w:r w:rsidR="00E1074A" w:rsidRPr="001D54CE">
        <w:rPr>
          <w:rFonts w:ascii="Times New Roman" w:hAnsi="Times New Roman" w:cs="Times New Roman"/>
          <w:sz w:val="20"/>
          <w:szCs w:val="20"/>
        </w:rPr>
        <w:t>Conducting polymers, nanocomposites, supercapacitor</w:t>
      </w:r>
      <w:r w:rsidR="006B2F8F" w:rsidRPr="001D54CE">
        <w:rPr>
          <w:rFonts w:ascii="Times New Roman" w:hAnsi="Times New Roman" w:cs="Times New Roman"/>
          <w:sz w:val="20"/>
          <w:szCs w:val="20"/>
        </w:rPr>
        <w:t>s</w:t>
      </w:r>
      <w:r w:rsidR="003E43FB" w:rsidRPr="001D54CE">
        <w:rPr>
          <w:rFonts w:ascii="Times New Roman" w:hAnsi="Times New Roman" w:cs="Times New Roman"/>
          <w:sz w:val="20"/>
          <w:szCs w:val="20"/>
        </w:rPr>
        <w:t>, charge-discharge</w:t>
      </w:r>
      <w:r w:rsidR="00D32036" w:rsidRPr="001D54CE">
        <w:rPr>
          <w:rFonts w:ascii="Times New Roman" w:hAnsi="Times New Roman" w:cs="Times New Roman"/>
          <w:sz w:val="20"/>
          <w:szCs w:val="20"/>
        </w:rPr>
        <w:t xml:space="preserve">, </w:t>
      </w:r>
      <w:proofErr w:type="gramStart"/>
      <w:r w:rsidR="00D32036" w:rsidRPr="001D54CE">
        <w:rPr>
          <w:rFonts w:ascii="Times New Roman" w:hAnsi="Times New Roman" w:cs="Times New Roman"/>
          <w:sz w:val="20"/>
          <w:szCs w:val="20"/>
        </w:rPr>
        <w:t>carbon</w:t>
      </w:r>
      <w:proofErr w:type="gramEnd"/>
      <w:r w:rsidR="00D32036" w:rsidRPr="001D54CE">
        <w:rPr>
          <w:rFonts w:ascii="Times New Roman" w:hAnsi="Times New Roman" w:cs="Times New Roman"/>
          <w:sz w:val="20"/>
          <w:szCs w:val="20"/>
        </w:rPr>
        <w:t xml:space="preserve"> materials</w:t>
      </w:r>
      <w:r w:rsidR="003E43FB" w:rsidRPr="001D54CE">
        <w:rPr>
          <w:rFonts w:ascii="Times New Roman" w:hAnsi="Times New Roman" w:cs="Times New Roman"/>
          <w:sz w:val="20"/>
          <w:szCs w:val="20"/>
        </w:rPr>
        <w:t>.</w:t>
      </w:r>
    </w:p>
    <w:p w:rsidR="00214728" w:rsidRPr="001D54CE" w:rsidRDefault="00125EE1" w:rsidP="007D3A37">
      <w:pPr>
        <w:pStyle w:val="ListParagraph"/>
        <w:numPr>
          <w:ilvl w:val="0"/>
          <w:numId w:val="5"/>
        </w:numPr>
        <w:spacing w:line="360" w:lineRule="auto"/>
        <w:jc w:val="center"/>
        <w:rPr>
          <w:rFonts w:ascii="Times New Roman" w:hAnsi="Times New Roman" w:cs="Times New Roman"/>
          <w:b/>
          <w:sz w:val="20"/>
          <w:szCs w:val="20"/>
        </w:rPr>
      </w:pPr>
      <w:r w:rsidRPr="001D54CE">
        <w:rPr>
          <w:rFonts w:ascii="Times New Roman" w:hAnsi="Times New Roman" w:cs="Times New Roman"/>
          <w:b/>
          <w:sz w:val="20"/>
          <w:szCs w:val="20"/>
        </w:rPr>
        <w:t>Introduction</w:t>
      </w:r>
    </w:p>
    <w:p w:rsidR="007801CC" w:rsidRPr="001D54CE" w:rsidRDefault="007A4535" w:rsidP="007D4118">
      <w:pPr>
        <w:spacing w:line="240" w:lineRule="auto"/>
        <w:ind w:firstLine="720"/>
        <w:jc w:val="both"/>
        <w:rPr>
          <w:rFonts w:ascii="Times New Roman" w:hAnsi="Times New Roman" w:cs="Times New Roman"/>
          <w:sz w:val="20"/>
          <w:szCs w:val="20"/>
        </w:rPr>
      </w:pPr>
      <w:r w:rsidRPr="001D54CE">
        <w:rPr>
          <w:rFonts w:ascii="Times New Roman" w:hAnsi="Times New Roman" w:cs="Times New Roman"/>
          <w:sz w:val="20"/>
          <w:szCs w:val="20"/>
        </w:rPr>
        <w:t>Conducting</w:t>
      </w:r>
      <w:r w:rsidR="00A565E7" w:rsidRPr="001D54CE">
        <w:rPr>
          <w:rFonts w:ascii="Times New Roman" w:hAnsi="Times New Roman" w:cs="Times New Roman"/>
          <w:sz w:val="20"/>
          <w:szCs w:val="20"/>
        </w:rPr>
        <w:t xml:space="preserve"> polymers (CPs)</w:t>
      </w:r>
      <w:r w:rsidR="0019486C" w:rsidRPr="001D54CE">
        <w:rPr>
          <w:rFonts w:ascii="Times New Roman" w:hAnsi="Times New Roman" w:cs="Times New Roman"/>
          <w:sz w:val="20"/>
          <w:szCs w:val="20"/>
        </w:rPr>
        <w:t xml:space="preserve"> </w:t>
      </w:r>
      <w:r w:rsidR="00824C4A" w:rsidRPr="001D54CE">
        <w:rPr>
          <w:rFonts w:ascii="Times New Roman" w:hAnsi="Times New Roman" w:cs="Times New Roman"/>
          <w:sz w:val="20"/>
          <w:szCs w:val="20"/>
        </w:rPr>
        <w:t>came forward</w:t>
      </w:r>
      <w:r w:rsidR="005A6028" w:rsidRPr="001D54CE">
        <w:rPr>
          <w:rFonts w:ascii="Times New Roman" w:hAnsi="Times New Roman" w:cs="Times New Roman"/>
          <w:sz w:val="20"/>
          <w:szCs w:val="20"/>
        </w:rPr>
        <w:t xml:space="preserve"> </w:t>
      </w:r>
      <w:r w:rsidR="003D06D5" w:rsidRPr="001D54CE">
        <w:rPr>
          <w:rFonts w:ascii="Times New Roman" w:hAnsi="Times New Roman" w:cs="Times New Roman"/>
          <w:sz w:val="20"/>
          <w:szCs w:val="20"/>
        </w:rPr>
        <w:t>as</w:t>
      </w:r>
      <w:r w:rsidR="00385373" w:rsidRPr="001D54CE">
        <w:rPr>
          <w:rFonts w:ascii="Times New Roman" w:hAnsi="Times New Roman" w:cs="Times New Roman"/>
          <w:sz w:val="20"/>
          <w:szCs w:val="20"/>
        </w:rPr>
        <w:t xml:space="preserve"> </w:t>
      </w:r>
      <w:r w:rsidR="003D06D5" w:rsidRPr="001D54CE">
        <w:rPr>
          <w:rFonts w:ascii="Times New Roman" w:hAnsi="Times New Roman" w:cs="Times New Roman"/>
          <w:sz w:val="20"/>
          <w:szCs w:val="20"/>
        </w:rPr>
        <w:t xml:space="preserve">an </w:t>
      </w:r>
      <w:r w:rsidR="00385373" w:rsidRPr="001D54CE">
        <w:rPr>
          <w:rFonts w:ascii="Times New Roman" w:hAnsi="Times New Roman" w:cs="Times New Roman"/>
          <w:sz w:val="20"/>
          <w:szCs w:val="20"/>
        </w:rPr>
        <w:t>attractive</w:t>
      </w:r>
      <w:r w:rsidR="00E24E3D" w:rsidRPr="001D54CE">
        <w:rPr>
          <w:rFonts w:ascii="Times New Roman" w:hAnsi="Times New Roman" w:cs="Times New Roman"/>
          <w:sz w:val="20"/>
          <w:szCs w:val="20"/>
        </w:rPr>
        <w:t xml:space="preserve"> </w:t>
      </w:r>
      <w:r w:rsidR="00A94335" w:rsidRPr="001D54CE">
        <w:rPr>
          <w:rFonts w:ascii="Times New Roman" w:hAnsi="Times New Roman" w:cs="Times New Roman"/>
          <w:sz w:val="20"/>
          <w:szCs w:val="20"/>
        </w:rPr>
        <w:t>area</w:t>
      </w:r>
      <w:r w:rsidR="00E24E3D" w:rsidRPr="001D54CE">
        <w:rPr>
          <w:rFonts w:ascii="Times New Roman" w:hAnsi="Times New Roman" w:cs="Times New Roman"/>
          <w:sz w:val="20"/>
          <w:szCs w:val="20"/>
        </w:rPr>
        <w:t xml:space="preserve"> of </w:t>
      </w:r>
      <w:r w:rsidR="00FF63B2" w:rsidRPr="001D54CE">
        <w:rPr>
          <w:rFonts w:ascii="Times New Roman" w:hAnsi="Times New Roman" w:cs="Times New Roman"/>
          <w:sz w:val="20"/>
          <w:szCs w:val="20"/>
        </w:rPr>
        <w:t>research since they have</w:t>
      </w:r>
      <w:r w:rsidRPr="001D54CE">
        <w:rPr>
          <w:rFonts w:ascii="Times New Roman" w:hAnsi="Times New Roman" w:cs="Times New Roman"/>
          <w:sz w:val="20"/>
          <w:szCs w:val="20"/>
        </w:rPr>
        <w:t xml:space="preserve"> exceptional characteristics</w:t>
      </w:r>
      <w:r w:rsidR="00E17F8C" w:rsidRPr="001D54CE">
        <w:rPr>
          <w:rFonts w:ascii="Times New Roman" w:hAnsi="Times New Roman" w:cs="Times New Roman"/>
          <w:sz w:val="20"/>
          <w:szCs w:val="20"/>
        </w:rPr>
        <w:t xml:space="preserve"> </w:t>
      </w:r>
      <w:r w:rsidR="00AB51E5" w:rsidRPr="001D54CE">
        <w:rPr>
          <w:rFonts w:ascii="Times New Roman" w:hAnsi="Times New Roman" w:cs="Times New Roman"/>
          <w:sz w:val="20"/>
          <w:szCs w:val="20"/>
        </w:rPr>
        <w:t xml:space="preserve">of having organic resources </w:t>
      </w:r>
      <w:r w:rsidR="008722D5" w:rsidRPr="001D54CE">
        <w:rPr>
          <w:rFonts w:ascii="Times New Roman" w:hAnsi="Times New Roman" w:cs="Times New Roman"/>
          <w:sz w:val="20"/>
          <w:szCs w:val="20"/>
        </w:rPr>
        <w:t xml:space="preserve">with </w:t>
      </w:r>
      <w:r w:rsidR="00C828AB" w:rsidRPr="001D54CE">
        <w:rPr>
          <w:rFonts w:ascii="Times New Roman" w:hAnsi="Times New Roman" w:cs="Times New Roman"/>
          <w:sz w:val="20"/>
          <w:szCs w:val="20"/>
        </w:rPr>
        <w:t>electrical conductivity.</w:t>
      </w:r>
      <w:r w:rsidR="005B6735" w:rsidRPr="001D54CE">
        <w:rPr>
          <w:rFonts w:ascii="Times New Roman" w:hAnsi="Times New Roman" w:cs="Times New Roman"/>
          <w:sz w:val="20"/>
          <w:szCs w:val="20"/>
        </w:rPr>
        <w:t xml:space="preserve"> </w:t>
      </w:r>
      <w:r w:rsidR="00F22D0A" w:rsidRPr="001D54CE">
        <w:rPr>
          <w:rFonts w:ascii="Times New Roman" w:hAnsi="Times New Roman" w:cs="Times New Roman"/>
          <w:sz w:val="20"/>
          <w:szCs w:val="20"/>
        </w:rPr>
        <w:t xml:space="preserve">Since their innovation, they have fascinated the interest of a huge </w:t>
      </w:r>
      <w:r w:rsidR="00A93CE2" w:rsidRPr="001D54CE">
        <w:rPr>
          <w:rFonts w:ascii="Times New Roman" w:hAnsi="Times New Roman" w:cs="Times New Roman"/>
          <w:sz w:val="20"/>
          <w:szCs w:val="20"/>
        </w:rPr>
        <w:t xml:space="preserve">number of </w:t>
      </w:r>
      <w:r w:rsidR="00F22D0A" w:rsidRPr="001D54CE">
        <w:rPr>
          <w:rFonts w:ascii="Times New Roman" w:hAnsi="Times New Roman" w:cs="Times New Roman"/>
          <w:sz w:val="20"/>
          <w:szCs w:val="20"/>
        </w:rPr>
        <w:t>r</w:t>
      </w:r>
      <w:r w:rsidR="00A93CE2" w:rsidRPr="001D54CE">
        <w:rPr>
          <w:rFonts w:ascii="Times New Roman" w:hAnsi="Times New Roman" w:cs="Times New Roman"/>
          <w:sz w:val="20"/>
          <w:szCs w:val="20"/>
        </w:rPr>
        <w:t>esearchers</w:t>
      </w:r>
      <w:r w:rsidR="00EB6542" w:rsidRPr="001D54CE">
        <w:rPr>
          <w:rFonts w:ascii="Times New Roman" w:hAnsi="Times New Roman" w:cs="Times New Roman"/>
          <w:sz w:val="20"/>
          <w:szCs w:val="20"/>
        </w:rPr>
        <w:t xml:space="preserve"> </w:t>
      </w:r>
      <w:r w:rsidR="00034468" w:rsidRPr="001D54CE">
        <w:rPr>
          <w:rFonts w:ascii="Times New Roman" w:hAnsi="Times New Roman" w:cs="Times New Roman"/>
          <w:sz w:val="20"/>
          <w:szCs w:val="20"/>
        </w:rPr>
        <w:t>operating i</w:t>
      </w:r>
      <w:r w:rsidR="0055383B" w:rsidRPr="001D54CE">
        <w:rPr>
          <w:rFonts w:ascii="Times New Roman" w:hAnsi="Times New Roman" w:cs="Times New Roman"/>
          <w:sz w:val="20"/>
          <w:szCs w:val="20"/>
        </w:rPr>
        <w:t xml:space="preserve">n </w:t>
      </w:r>
      <w:r w:rsidR="004054B2" w:rsidRPr="001D54CE">
        <w:rPr>
          <w:rFonts w:ascii="Times New Roman" w:hAnsi="Times New Roman" w:cs="Times New Roman"/>
          <w:sz w:val="20"/>
          <w:szCs w:val="20"/>
        </w:rPr>
        <w:t xml:space="preserve">the </w:t>
      </w:r>
      <w:r w:rsidR="00034468" w:rsidRPr="001D54CE">
        <w:rPr>
          <w:rFonts w:ascii="Times New Roman" w:hAnsi="Times New Roman" w:cs="Times New Roman"/>
          <w:sz w:val="20"/>
          <w:szCs w:val="20"/>
        </w:rPr>
        <w:t>frame</w:t>
      </w:r>
      <w:r w:rsidR="0055383B" w:rsidRPr="001D54CE">
        <w:rPr>
          <w:rFonts w:ascii="Times New Roman" w:hAnsi="Times New Roman" w:cs="Times New Roman"/>
          <w:sz w:val="20"/>
          <w:szCs w:val="20"/>
        </w:rPr>
        <w:t xml:space="preserve"> </w:t>
      </w:r>
      <w:r w:rsidR="00034468" w:rsidRPr="001D54CE">
        <w:rPr>
          <w:rFonts w:ascii="Times New Roman" w:hAnsi="Times New Roman" w:cs="Times New Roman"/>
          <w:sz w:val="20"/>
          <w:szCs w:val="20"/>
        </w:rPr>
        <w:t xml:space="preserve">of </w:t>
      </w:r>
      <w:r w:rsidR="00D60F2B" w:rsidRPr="001D54CE">
        <w:rPr>
          <w:rFonts w:ascii="Times New Roman" w:hAnsi="Times New Roman" w:cs="Times New Roman"/>
          <w:sz w:val="20"/>
          <w:szCs w:val="20"/>
        </w:rPr>
        <w:t xml:space="preserve">applications </w:t>
      </w:r>
      <w:r w:rsidR="0055383B" w:rsidRPr="001D54CE">
        <w:rPr>
          <w:rFonts w:ascii="Times New Roman" w:hAnsi="Times New Roman" w:cs="Times New Roman"/>
          <w:sz w:val="20"/>
          <w:szCs w:val="20"/>
        </w:rPr>
        <w:t>technolog</w:t>
      </w:r>
      <w:r w:rsidR="00D60F2B" w:rsidRPr="001D54CE">
        <w:rPr>
          <w:rFonts w:ascii="Times New Roman" w:hAnsi="Times New Roman" w:cs="Times New Roman"/>
          <w:sz w:val="20"/>
          <w:szCs w:val="20"/>
        </w:rPr>
        <w:t>y</w:t>
      </w:r>
      <w:r w:rsidR="0055383B" w:rsidRPr="001D54CE">
        <w:rPr>
          <w:rFonts w:ascii="Times New Roman" w:hAnsi="Times New Roman" w:cs="Times New Roman"/>
          <w:sz w:val="20"/>
          <w:szCs w:val="20"/>
        </w:rPr>
        <w:t xml:space="preserve"> </w:t>
      </w:r>
      <w:r w:rsidR="004E7EDA" w:rsidRPr="001D54CE">
        <w:rPr>
          <w:rFonts w:ascii="Times New Roman" w:hAnsi="Times New Roman" w:cs="Times New Roman"/>
          <w:sz w:val="20"/>
          <w:szCs w:val="20"/>
        </w:rPr>
        <w:t>[1, 2].</w:t>
      </w:r>
      <w:r w:rsidR="004E7292" w:rsidRPr="001D54CE">
        <w:rPr>
          <w:rFonts w:ascii="Times New Roman" w:hAnsi="Times New Roman" w:cs="Times New Roman"/>
          <w:sz w:val="20"/>
          <w:szCs w:val="20"/>
        </w:rPr>
        <w:t xml:space="preserve"> In 1977, the organic conducting polymers were newly discovered by MacDiarmid’s innovative effort</w:t>
      </w:r>
      <w:r w:rsidR="00F22D0A" w:rsidRPr="001D54CE">
        <w:rPr>
          <w:rFonts w:ascii="Times New Roman" w:hAnsi="Times New Roman" w:cs="Times New Roman"/>
          <w:sz w:val="20"/>
          <w:szCs w:val="20"/>
        </w:rPr>
        <w:t>, gaining</w:t>
      </w:r>
      <w:r w:rsidR="004E7292" w:rsidRPr="001D54CE">
        <w:rPr>
          <w:rFonts w:ascii="Times New Roman" w:hAnsi="Times New Roman" w:cs="Times New Roman"/>
          <w:sz w:val="20"/>
          <w:szCs w:val="20"/>
        </w:rPr>
        <w:t xml:space="preserve"> wide </w:t>
      </w:r>
      <w:r w:rsidR="00717896" w:rsidRPr="001D54CE">
        <w:rPr>
          <w:rFonts w:ascii="Times New Roman" w:hAnsi="Times New Roman" w:cs="Times New Roman"/>
          <w:sz w:val="20"/>
          <w:szCs w:val="20"/>
        </w:rPr>
        <w:t>interest</w:t>
      </w:r>
      <w:r w:rsidR="004E7292" w:rsidRPr="001D54CE">
        <w:rPr>
          <w:rFonts w:ascii="Times New Roman" w:hAnsi="Times New Roman" w:cs="Times New Roman"/>
          <w:sz w:val="20"/>
          <w:szCs w:val="20"/>
        </w:rPr>
        <w:t xml:space="preserve"> </w:t>
      </w:r>
      <w:r w:rsidR="00717896" w:rsidRPr="001D54CE">
        <w:rPr>
          <w:rFonts w:ascii="Times New Roman" w:hAnsi="Times New Roman" w:cs="Times New Roman"/>
          <w:sz w:val="20"/>
          <w:szCs w:val="20"/>
        </w:rPr>
        <w:t>because of promising</w:t>
      </w:r>
      <w:r w:rsidR="004E7292" w:rsidRPr="001D54CE">
        <w:rPr>
          <w:rFonts w:ascii="Times New Roman" w:hAnsi="Times New Roman" w:cs="Times New Roman"/>
          <w:sz w:val="20"/>
          <w:szCs w:val="20"/>
        </w:rPr>
        <w:t xml:space="preserve"> applications [1, 2]. Rigorous research </w:t>
      </w:r>
      <w:r w:rsidR="008B0D1C" w:rsidRPr="001D54CE">
        <w:rPr>
          <w:rFonts w:ascii="Times New Roman" w:hAnsi="Times New Roman" w:cs="Times New Roman"/>
          <w:sz w:val="20"/>
          <w:szCs w:val="20"/>
        </w:rPr>
        <w:t xml:space="preserve">efforts </w:t>
      </w:r>
      <w:r w:rsidR="00347D11" w:rsidRPr="001D54CE">
        <w:rPr>
          <w:rFonts w:ascii="Times New Roman" w:hAnsi="Times New Roman" w:cs="Times New Roman"/>
          <w:sz w:val="20"/>
          <w:szCs w:val="20"/>
        </w:rPr>
        <w:t>are</w:t>
      </w:r>
      <w:r w:rsidR="00465CE3" w:rsidRPr="001D54CE">
        <w:rPr>
          <w:rFonts w:ascii="Times New Roman" w:hAnsi="Times New Roman" w:cs="Times New Roman"/>
          <w:sz w:val="20"/>
          <w:szCs w:val="20"/>
        </w:rPr>
        <w:t xml:space="preserve"> </w:t>
      </w:r>
      <w:r w:rsidR="004E7292" w:rsidRPr="001D54CE">
        <w:rPr>
          <w:rFonts w:ascii="Times New Roman" w:hAnsi="Times New Roman" w:cs="Times New Roman"/>
          <w:sz w:val="20"/>
          <w:szCs w:val="20"/>
        </w:rPr>
        <w:t xml:space="preserve">caught up in the Synthesis </w:t>
      </w:r>
      <w:r w:rsidR="00873632" w:rsidRPr="001D54CE">
        <w:rPr>
          <w:rFonts w:ascii="Times New Roman" w:hAnsi="Times New Roman" w:cs="Times New Roman"/>
          <w:sz w:val="20"/>
          <w:szCs w:val="20"/>
        </w:rPr>
        <w:t>along with</w:t>
      </w:r>
      <w:r w:rsidR="004E7292" w:rsidRPr="001D54CE">
        <w:rPr>
          <w:rFonts w:ascii="Times New Roman" w:hAnsi="Times New Roman" w:cs="Times New Roman"/>
          <w:sz w:val="20"/>
          <w:szCs w:val="20"/>
        </w:rPr>
        <w:t xml:space="preserve"> </w:t>
      </w:r>
      <w:r w:rsidR="00A42A38" w:rsidRPr="001D54CE">
        <w:rPr>
          <w:rFonts w:ascii="Times New Roman" w:hAnsi="Times New Roman" w:cs="Times New Roman"/>
          <w:sz w:val="20"/>
          <w:szCs w:val="20"/>
        </w:rPr>
        <w:t xml:space="preserve">the </w:t>
      </w:r>
      <w:r w:rsidR="00AC4BA7" w:rsidRPr="001D54CE">
        <w:rPr>
          <w:rFonts w:ascii="Times New Roman" w:hAnsi="Times New Roman" w:cs="Times New Roman"/>
          <w:sz w:val="20"/>
          <w:szCs w:val="20"/>
        </w:rPr>
        <w:t>characterization</w:t>
      </w:r>
      <w:r w:rsidR="004E7292" w:rsidRPr="001D54CE">
        <w:rPr>
          <w:rFonts w:ascii="Times New Roman" w:hAnsi="Times New Roman" w:cs="Times New Roman"/>
          <w:sz w:val="20"/>
          <w:szCs w:val="20"/>
        </w:rPr>
        <w:t xml:space="preserve"> of </w:t>
      </w:r>
      <w:r w:rsidR="001D4299" w:rsidRPr="001D54CE">
        <w:rPr>
          <w:rFonts w:ascii="Times New Roman" w:hAnsi="Times New Roman" w:cs="Times New Roman"/>
          <w:sz w:val="20"/>
          <w:szCs w:val="20"/>
        </w:rPr>
        <w:t>CPs</w:t>
      </w:r>
      <w:r w:rsidR="004E7292" w:rsidRPr="001D54CE">
        <w:rPr>
          <w:rFonts w:ascii="Times New Roman" w:hAnsi="Times New Roman" w:cs="Times New Roman"/>
          <w:sz w:val="20"/>
          <w:szCs w:val="20"/>
        </w:rPr>
        <w:t xml:space="preserve"> </w:t>
      </w:r>
      <w:r w:rsidR="009372B4" w:rsidRPr="001D54CE">
        <w:rPr>
          <w:rFonts w:ascii="Times New Roman" w:hAnsi="Times New Roman" w:cs="Times New Roman"/>
          <w:sz w:val="20"/>
          <w:szCs w:val="20"/>
        </w:rPr>
        <w:t>like</w:t>
      </w:r>
      <w:r w:rsidR="004E7292" w:rsidRPr="001D54CE">
        <w:rPr>
          <w:rFonts w:ascii="Times New Roman" w:hAnsi="Times New Roman" w:cs="Times New Roman"/>
          <w:sz w:val="20"/>
          <w:szCs w:val="20"/>
        </w:rPr>
        <w:t xml:space="preserve"> p</w:t>
      </w:r>
      <w:r w:rsidR="0034779C" w:rsidRPr="001D54CE">
        <w:rPr>
          <w:rFonts w:ascii="Times New Roman" w:hAnsi="Times New Roman" w:cs="Times New Roman"/>
          <w:sz w:val="20"/>
          <w:szCs w:val="20"/>
        </w:rPr>
        <w:t>olyaniline</w:t>
      </w:r>
      <w:r w:rsidR="004E7292" w:rsidRPr="001D54CE">
        <w:rPr>
          <w:rFonts w:ascii="Times New Roman" w:hAnsi="Times New Roman" w:cs="Times New Roman"/>
          <w:sz w:val="20"/>
          <w:szCs w:val="20"/>
        </w:rPr>
        <w:t xml:space="preserve"> (PANI), polypyrrole (</w:t>
      </w:r>
      <w:proofErr w:type="spellStart"/>
      <w:r w:rsidR="004E7292" w:rsidRPr="001D54CE">
        <w:rPr>
          <w:rFonts w:ascii="Times New Roman" w:hAnsi="Times New Roman" w:cs="Times New Roman"/>
          <w:sz w:val="20"/>
          <w:szCs w:val="20"/>
        </w:rPr>
        <w:t>PPy</w:t>
      </w:r>
      <w:proofErr w:type="spellEnd"/>
      <w:r w:rsidR="004E7292" w:rsidRPr="001D54CE">
        <w:rPr>
          <w:rFonts w:ascii="Times New Roman" w:hAnsi="Times New Roman" w:cs="Times New Roman"/>
          <w:sz w:val="20"/>
          <w:szCs w:val="20"/>
        </w:rPr>
        <w:t xml:space="preserve">), </w:t>
      </w:r>
      <w:r w:rsidR="00F22D0A" w:rsidRPr="001D54CE">
        <w:rPr>
          <w:rFonts w:ascii="Times New Roman" w:hAnsi="Times New Roman" w:cs="Times New Roman"/>
          <w:sz w:val="20"/>
          <w:szCs w:val="20"/>
        </w:rPr>
        <w:t xml:space="preserve">and </w:t>
      </w:r>
      <w:r w:rsidR="004E7292" w:rsidRPr="001D54CE">
        <w:rPr>
          <w:rFonts w:ascii="Times New Roman" w:hAnsi="Times New Roman" w:cs="Times New Roman"/>
          <w:sz w:val="20"/>
          <w:szCs w:val="20"/>
        </w:rPr>
        <w:t>diamionaphthalene (</w:t>
      </w:r>
      <w:r w:rsidR="00490BFB" w:rsidRPr="001D54CE">
        <w:rPr>
          <w:rFonts w:ascii="Times New Roman" w:hAnsi="Times New Roman" w:cs="Times New Roman"/>
          <w:sz w:val="20"/>
          <w:szCs w:val="20"/>
        </w:rPr>
        <w:t>DAN</w:t>
      </w:r>
      <w:r w:rsidR="004E7292" w:rsidRPr="001D54CE">
        <w:rPr>
          <w:rFonts w:ascii="Times New Roman" w:hAnsi="Times New Roman" w:cs="Times New Roman"/>
          <w:sz w:val="20"/>
          <w:szCs w:val="20"/>
        </w:rPr>
        <w:t xml:space="preserve">). They </w:t>
      </w:r>
      <w:r w:rsidR="00F22D0A" w:rsidRPr="001D54CE">
        <w:rPr>
          <w:rFonts w:ascii="Times New Roman" w:hAnsi="Times New Roman" w:cs="Times New Roman"/>
          <w:sz w:val="20"/>
          <w:szCs w:val="20"/>
        </w:rPr>
        <w:t>are highly useful for</w:t>
      </w:r>
      <w:r w:rsidR="004E7292" w:rsidRPr="001D54CE">
        <w:rPr>
          <w:rFonts w:ascii="Times New Roman" w:hAnsi="Times New Roman" w:cs="Times New Roman"/>
          <w:sz w:val="20"/>
          <w:szCs w:val="20"/>
        </w:rPr>
        <w:t xml:space="preserve"> </w:t>
      </w:r>
      <w:r w:rsidR="00AC4BA7" w:rsidRPr="001D54CE">
        <w:rPr>
          <w:rFonts w:ascii="Times New Roman" w:hAnsi="Times New Roman" w:cs="Times New Roman"/>
          <w:sz w:val="20"/>
          <w:szCs w:val="20"/>
        </w:rPr>
        <w:t>applications</w:t>
      </w:r>
      <w:r w:rsidR="004E7292" w:rsidRPr="001D54CE">
        <w:rPr>
          <w:rFonts w:ascii="Times New Roman" w:hAnsi="Times New Roman" w:cs="Times New Roman"/>
          <w:sz w:val="20"/>
          <w:szCs w:val="20"/>
        </w:rPr>
        <w:t xml:space="preserve"> like sensors, electrochromic displays, batteries and electronic devices [3-5]. </w:t>
      </w:r>
    </w:p>
    <w:p w:rsidR="005E566E" w:rsidRPr="001D54CE" w:rsidRDefault="005E566E" w:rsidP="007D4118">
      <w:pPr>
        <w:spacing w:line="240" w:lineRule="auto"/>
        <w:ind w:firstLine="720"/>
        <w:jc w:val="both"/>
        <w:rPr>
          <w:rFonts w:ascii="Times New Roman" w:hAnsi="Times New Roman" w:cs="Times New Roman"/>
          <w:sz w:val="20"/>
          <w:szCs w:val="20"/>
        </w:rPr>
      </w:pPr>
      <w:r w:rsidRPr="001D54CE">
        <w:rPr>
          <w:rFonts w:ascii="Times New Roman" w:hAnsi="Times New Roman" w:cs="Times New Roman"/>
          <w:sz w:val="20"/>
          <w:szCs w:val="20"/>
        </w:rPr>
        <w:t xml:space="preserve">The unique materials of the </w:t>
      </w:r>
      <w:r w:rsidR="00F22D0A" w:rsidRPr="001D54CE">
        <w:rPr>
          <w:rFonts w:ascii="Times New Roman" w:hAnsi="Times New Roman" w:cs="Times New Roman"/>
          <w:sz w:val="20"/>
          <w:szCs w:val="20"/>
        </w:rPr>
        <w:t>twenty-first</w:t>
      </w:r>
      <w:r w:rsidRPr="001D54CE">
        <w:rPr>
          <w:rFonts w:ascii="Times New Roman" w:hAnsi="Times New Roman" w:cs="Times New Roman"/>
          <w:sz w:val="20"/>
          <w:szCs w:val="20"/>
        </w:rPr>
        <w:t xml:space="preserve"> century include “Carbon nanomaterials (CNMs) </w:t>
      </w:r>
      <w:r w:rsidR="006C3F15" w:rsidRPr="001D54CE">
        <w:rPr>
          <w:rFonts w:ascii="Times New Roman" w:hAnsi="Times New Roman" w:cs="Times New Roman"/>
          <w:sz w:val="20"/>
          <w:szCs w:val="20"/>
        </w:rPr>
        <w:t>together with</w:t>
      </w:r>
      <w:r w:rsidRPr="001D54CE">
        <w:rPr>
          <w:rFonts w:ascii="Times New Roman" w:hAnsi="Times New Roman" w:cs="Times New Roman"/>
          <w:sz w:val="20"/>
          <w:szCs w:val="20"/>
        </w:rPr>
        <w:t xml:space="preserve"> fullerenes, carbon </w:t>
      </w:r>
      <w:proofErr w:type="spellStart"/>
      <w:r w:rsidRPr="001D54CE">
        <w:rPr>
          <w:rFonts w:ascii="Times New Roman" w:hAnsi="Times New Roman" w:cs="Times New Roman"/>
          <w:sz w:val="20"/>
          <w:szCs w:val="20"/>
        </w:rPr>
        <w:t>nanofibres</w:t>
      </w:r>
      <w:proofErr w:type="spellEnd"/>
      <w:r w:rsidRPr="001D54CE">
        <w:rPr>
          <w:rFonts w:ascii="Times New Roman" w:hAnsi="Times New Roman" w:cs="Times New Roman"/>
          <w:sz w:val="20"/>
          <w:szCs w:val="20"/>
        </w:rPr>
        <w:t xml:space="preserve"> (CNFS),</w:t>
      </w:r>
      <w:r w:rsidR="006C3F15" w:rsidRPr="001D54CE">
        <w:rPr>
          <w:rFonts w:ascii="Times New Roman" w:hAnsi="Times New Roman" w:cs="Times New Roman"/>
          <w:sz w:val="20"/>
          <w:szCs w:val="20"/>
        </w:rPr>
        <w:t xml:space="preserve"> single-walled carbon nanotubes (SWCNT),</w:t>
      </w:r>
      <w:r w:rsidRPr="001D54CE">
        <w:rPr>
          <w:rFonts w:ascii="Times New Roman" w:hAnsi="Times New Roman" w:cs="Times New Roman"/>
          <w:sz w:val="20"/>
          <w:szCs w:val="20"/>
        </w:rPr>
        <w:t xml:space="preserve"> multi-walled carbon nanotubes (MWCNT), graphene, </w:t>
      </w:r>
      <w:r w:rsidR="009D575C" w:rsidRPr="001D54CE">
        <w:rPr>
          <w:rFonts w:ascii="Times New Roman" w:hAnsi="Times New Roman" w:cs="Times New Roman"/>
          <w:sz w:val="20"/>
          <w:szCs w:val="20"/>
        </w:rPr>
        <w:t xml:space="preserve">graphene oxide (GO) and carbon </w:t>
      </w:r>
      <w:proofErr w:type="spellStart"/>
      <w:r w:rsidR="009D575C" w:rsidRPr="001D54CE">
        <w:rPr>
          <w:rFonts w:ascii="Times New Roman" w:hAnsi="Times New Roman" w:cs="Times New Roman"/>
          <w:sz w:val="20"/>
          <w:szCs w:val="20"/>
        </w:rPr>
        <w:t>nanospheres</w:t>
      </w:r>
      <w:proofErr w:type="spellEnd"/>
      <w:r w:rsidR="009D575C" w:rsidRPr="001D54CE">
        <w:rPr>
          <w:rFonts w:ascii="Times New Roman" w:hAnsi="Times New Roman" w:cs="Times New Roman"/>
          <w:sz w:val="20"/>
          <w:szCs w:val="20"/>
        </w:rPr>
        <w:t xml:space="preserve"> (CNs)</w:t>
      </w:r>
      <w:r w:rsidR="006851A5" w:rsidRPr="001D54CE">
        <w:rPr>
          <w:rFonts w:ascii="Times New Roman" w:hAnsi="Times New Roman" w:cs="Times New Roman"/>
          <w:sz w:val="20"/>
          <w:szCs w:val="20"/>
        </w:rPr>
        <w:t>”</w:t>
      </w:r>
      <w:r w:rsidRPr="001D54CE">
        <w:rPr>
          <w:rFonts w:ascii="Times New Roman" w:hAnsi="Times New Roman" w:cs="Times New Roman"/>
          <w:sz w:val="20"/>
          <w:szCs w:val="20"/>
        </w:rPr>
        <w:t xml:space="preserve"> [6] due to their good environmental stability [7], large </w:t>
      </w:r>
      <w:r w:rsidR="00497641" w:rsidRPr="001D54CE">
        <w:rPr>
          <w:rFonts w:ascii="Times New Roman" w:hAnsi="Times New Roman" w:cs="Times New Roman"/>
          <w:sz w:val="20"/>
          <w:szCs w:val="20"/>
        </w:rPr>
        <w:t xml:space="preserve">area of </w:t>
      </w:r>
      <w:r w:rsidRPr="001D54CE">
        <w:rPr>
          <w:rFonts w:ascii="Times New Roman" w:hAnsi="Times New Roman" w:cs="Times New Roman"/>
          <w:sz w:val="20"/>
          <w:szCs w:val="20"/>
        </w:rPr>
        <w:t>surface, extraordinary</w:t>
      </w:r>
      <w:r w:rsidR="007F3CDC" w:rsidRPr="001D54CE">
        <w:rPr>
          <w:rFonts w:ascii="Times New Roman" w:hAnsi="Times New Roman" w:cs="Times New Roman"/>
          <w:sz w:val="20"/>
          <w:szCs w:val="20"/>
        </w:rPr>
        <w:t xml:space="preserve"> mechanical</w:t>
      </w:r>
      <w:r w:rsidRPr="001D54CE">
        <w:rPr>
          <w:rFonts w:ascii="Times New Roman" w:hAnsi="Times New Roman" w:cs="Times New Roman"/>
          <w:sz w:val="20"/>
          <w:szCs w:val="20"/>
        </w:rPr>
        <w:t>, chemical</w:t>
      </w:r>
      <w:r w:rsidR="00DC44BF" w:rsidRPr="001D54CE">
        <w:rPr>
          <w:rFonts w:ascii="Times New Roman" w:hAnsi="Times New Roman" w:cs="Times New Roman"/>
          <w:sz w:val="20"/>
          <w:szCs w:val="20"/>
        </w:rPr>
        <w:t>,</w:t>
      </w:r>
      <w:r w:rsidRPr="001D54CE">
        <w:rPr>
          <w:rFonts w:ascii="Times New Roman" w:hAnsi="Times New Roman" w:cs="Times New Roman"/>
          <w:sz w:val="20"/>
          <w:szCs w:val="20"/>
        </w:rPr>
        <w:t xml:space="preserve"> </w:t>
      </w:r>
      <w:r w:rsidR="00DC44BF" w:rsidRPr="001D54CE">
        <w:rPr>
          <w:rFonts w:ascii="Times New Roman" w:hAnsi="Times New Roman" w:cs="Times New Roman"/>
          <w:sz w:val="20"/>
          <w:szCs w:val="20"/>
        </w:rPr>
        <w:t xml:space="preserve">thermal </w:t>
      </w:r>
      <w:r w:rsidRPr="001D54CE">
        <w:rPr>
          <w:rFonts w:ascii="Times New Roman" w:hAnsi="Times New Roman" w:cs="Times New Roman"/>
          <w:sz w:val="20"/>
          <w:szCs w:val="20"/>
        </w:rPr>
        <w:t xml:space="preserve">and </w:t>
      </w:r>
      <w:r w:rsidR="007F3CDC" w:rsidRPr="001D54CE">
        <w:rPr>
          <w:rFonts w:ascii="Times New Roman" w:hAnsi="Times New Roman" w:cs="Times New Roman"/>
          <w:sz w:val="20"/>
          <w:szCs w:val="20"/>
        </w:rPr>
        <w:t xml:space="preserve">electrical </w:t>
      </w:r>
      <w:r w:rsidRPr="001D54CE">
        <w:rPr>
          <w:rFonts w:ascii="Times New Roman" w:hAnsi="Times New Roman" w:cs="Times New Roman"/>
          <w:sz w:val="20"/>
          <w:szCs w:val="20"/>
        </w:rPr>
        <w:t xml:space="preserve">properties [8]. </w:t>
      </w:r>
      <w:r w:rsidR="00D65F75" w:rsidRPr="001D54CE">
        <w:rPr>
          <w:rFonts w:ascii="Times New Roman" w:hAnsi="Times New Roman" w:cs="Times New Roman"/>
          <w:sz w:val="20"/>
          <w:szCs w:val="20"/>
        </w:rPr>
        <w:t xml:space="preserve">For </w:t>
      </w:r>
      <w:r w:rsidR="00CF720D" w:rsidRPr="001D54CE">
        <w:rPr>
          <w:rFonts w:ascii="Times New Roman" w:hAnsi="Times New Roman" w:cs="Times New Roman"/>
          <w:sz w:val="20"/>
          <w:szCs w:val="20"/>
        </w:rPr>
        <w:t>this reason</w:t>
      </w:r>
      <w:r w:rsidR="00AA57B2" w:rsidRPr="001D54CE">
        <w:rPr>
          <w:rFonts w:ascii="Times New Roman" w:hAnsi="Times New Roman" w:cs="Times New Roman"/>
          <w:sz w:val="20"/>
          <w:szCs w:val="20"/>
        </w:rPr>
        <w:t>,</w:t>
      </w:r>
      <w:r w:rsidR="00CF720D" w:rsidRPr="001D54CE">
        <w:rPr>
          <w:rFonts w:ascii="Times New Roman" w:hAnsi="Times New Roman" w:cs="Times New Roman"/>
          <w:sz w:val="20"/>
          <w:szCs w:val="20"/>
        </w:rPr>
        <w:t xml:space="preserve"> </w:t>
      </w:r>
      <w:r w:rsidRPr="001D54CE">
        <w:rPr>
          <w:rFonts w:ascii="Times New Roman" w:hAnsi="Times New Roman" w:cs="Times New Roman"/>
          <w:sz w:val="20"/>
          <w:szCs w:val="20"/>
        </w:rPr>
        <w:t xml:space="preserve">all these special characteristics CNMs </w:t>
      </w:r>
      <w:r w:rsidR="00BE4E70" w:rsidRPr="001D54CE">
        <w:rPr>
          <w:rFonts w:ascii="Times New Roman" w:hAnsi="Times New Roman" w:cs="Times New Roman"/>
          <w:sz w:val="20"/>
          <w:szCs w:val="20"/>
        </w:rPr>
        <w:t>grabbed</w:t>
      </w:r>
      <w:r w:rsidR="00832E34" w:rsidRPr="001D54CE">
        <w:rPr>
          <w:rFonts w:ascii="Times New Roman" w:hAnsi="Times New Roman" w:cs="Times New Roman"/>
          <w:sz w:val="20"/>
          <w:szCs w:val="20"/>
        </w:rPr>
        <w:t xml:space="preserve"> </w:t>
      </w:r>
      <w:r w:rsidR="00AA57B2" w:rsidRPr="001D54CE">
        <w:rPr>
          <w:rFonts w:ascii="Times New Roman" w:hAnsi="Times New Roman" w:cs="Times New Roman"/>
          <w:sz w:val="20"/>
          <w:szCs w:val="20"/>
        </w:rPr>
        <w:t>immense</w:t>
      </w:r>
      <w:r w:rsidR="00832E34" w:rsidRPr="001D54CE">
        <w:rPr>
          <w:rFonts w:ascii="Times New Roman" w:hAnsi="Times New Roman" w:cs="Times New Roman"/>
          <w:sz w:val="20"/>
          <w:szCs w:val="20"/>
        </w:rPr>
        <w:t xml:space="preserve"> </w:t>
      </w:r>
      <w:r w:rsidR="004E486F" w:rsidRPr="001D54CE">
        <w:rPr>
          <w:rFonts w:ascii="Times New Roman" w:hAnsi="Times New Roman" w:cs="Times New Roman"/>
          <w:sz w:val="20"/>
          <w:szCs w:val="20"/>
        </w:rPr>
        <w:t>attention in</w:t>
      </w:r>
      <w:r w:rsidR="007A74C3" w:rsidRPr="001D54CE">
        <w:rPr>
          <w:rFonts w:ascii="Times New Roman" w:hAnsi="Times New Roman" w:cs="Times New Roman"/>
          <w:sz w:val="20"/>
          <w:szCs w:val="20"/>
        </w:rPr>
        <w:t xml:space="preserve"> the areas of </w:t>
      </w:r>
      <w:r w:rsidR="008B709A" w:rsidRPr="001D54CE">
        <w:rPr>
          <w:rFonts w:ascii="Times New Roman" w:hAnsi="Times New Roman" w:cs="Times New Roman"/>
          <w:sz w:val="20"/>
          <w:szCs w:val="20"/>
        </w:rPr>
        <w:t xml:space="preserve">energy conversion [9] and composite materials, </w:t>
      </w:r>
      <w:r w:rsidR="006C3F81" w:rsidRPr="001D54CE">
        <w:rPr>
          <w:rFonts w:ascii="Times New Roman" w:hAnsi="Times New Roman" w:cs="Times New Roman"/>
          <w:sz w:val="20"/>
          <w:szCs w:val="20"/>
        </w:rPr>
        <w:t>nanoscale electronic components [13]</w:t>
      </w:r>
      <w:r w:rsidR="00FF0EC0" w:rsidRPr="001D54CE">
        <w:rPr>
          <w:rFonts w:ascii="Times New Roman" w:hAnsi="Times New Roman" w:cs="Times New Roman"/>
          <w:sz w:val="20"/>
          <w:szCs w:val="20"/>
        </w:rPr>
        <w:t xml:space="preserve">, </w:t>
      </w:r>
      <w:r w:rsidR="00EF6D6B" w:rsidRPr="001D54CE">
        <w:rPr>
          <w:rFonts w:ascii="Times New Roman" w:hAnsi="Times New Roman" w:cs="Times New Roman"/>
          <w:sz w:val="20"/>
          <w:szCs w:val="20"/>
        </w:rPr>
        <w:t xml:space="preserve">electromagnetic shielding </w:t>
      </w:r>
      <w:r w:rsidR="006A70C6" w:rsidRPr="001D54CE">
        <w:rPr>
          <w:rFonts w:ascii="Times New Roman" w:hAnsi="Times New Roman" w:cs="Times New Roman"/>
          <w:sz w:val="20"/>
          <w:szCs w:val="20"/>
        </w:rPr>
        <w:t xml:space="preserve">[12], </w:t>
      </w:r>
      <w:r w:rsidR="006C3F81" w:rsidRPr="001D54CE">
        <w:rPr>
          <w:rFonts w:ascii="Times New Roman" w:hAnsi="Times New Roman" w:cs="Times New Roman"/>
          <w:sz w:val="20"/>
          <w:szCs w:val="20"/>
        </w:rPr>
        <w:t>medicine [11]</w:t>
      </w:r>
      <w:r w:rsidR="00497822" w:rsidRPr="001D54CE">
        <w:rPr>
          <w:rFonts w:ascii="Times New Roman" w:hAnsi="Times New Roman" w:cs="Times New Roman"/>
          <w:sz w:val="20"/>
          <w:szCs w:val="20"/>
        </w:rPr>
        <w:t>,</w:t>
      </w:r>
      <w:r w:rsidR="006C3F81" w:rsidRPr="001D54CE">
        <w:rPr>
          <w:rFonts w:ascii="Times New Roman" w:hAnsi="Times New Roman" w:cs="Times New Roman"/>
          <w:sz w:val="20"/>
          <w:szCs w:val="20"/>
        </w:rPr>
        <w:t xml:space="preserve"> </w:t>
      </w:r>
      <w:r w:rsidR="006A70C6" w:rsidRPr="001D54CE">
        <w:rPr>
          <w:rFonts w:ascii="Times New Roman" w:hAnsi="Times New Roman" w:cs="Times New Roman"/>
          <w:sz w:val="20"/>
          <w:szCs w:val="20"/>
        </w:rPr>
        <w:t>and</w:t>
      </w:r>
      <w:r w:rsidR="006C3F81" w:rsidRPr="001D54CE">
        <w:rPr>
          <w:rFonts w:ascii="Times New Roman" w:hAnsi="Times New Roman" w:cs="Times New Roman"/>
          <w:sz w:val="20"/>
          <w:szCs w:val="20"/>
        </w:rPr>
        <w:t xml:space="preserve"> sensors [10]</w:t>
      </w:r>
      <w:r w:rsidR="006A70C6" w:rsidRPr="001D54CE">
        <w:rPr>
          <w:rFonts w:ascii="Times New Roman" w:hAnsi="Times New Roman" w:cs="Times New Roman"/>
          <w:sz w:val="20"/>
          <w:szCs w:val="20"/>
        </w:rPr>
        <w:t>.</w:t>
      </w:r>
    </w:p>
    <w:p w:rsidR="007801CC" w:rsidRPr="001D54CE" w:rsidRDefault="00497822" w:rsidP="007D4118">
      <w:pPr>
        <w:spacing w:line="240" w:lineRule="auto"/>
        <w:ind w:firstLine="720"/>
        <w:jc w:val="both"/>
        <w:rPr>
          <w:rFonts w:ascii="Times New Roman" w:hAnsi="Times New Roman" w:cs="Times New Roman"/>
          <w:sz w:val="20"/>
          <w:szCs w:val="20"/>
        </w:rPr>
      </w:pPr>
      <w:r w:rsidRPr="001D54CE">
        <w:rPr>
          <w:rFonts w:ascii="Times New Roman" w:hAnsi="Times New Roman" w:cs="Times New Roman"/>
          <w:sz w:val="20"/>
          <w:szCs w:val="20"/>
        </w:rPr>
        <w:t>From</w:t>
      </w:r>
      <w:r w:rsidR="007F2D28" w:rsidRPr="001D54CE">
        <w:rPr>
          <w:rFonts w:ascii="Times New Roman" w:hAnsi="Times New Roman" w:cs="Times New Roman"/>
          <w:sz w:val="20"/>
          <w:szCs w:val="20"/>
        </w:rPr>
        <w:t xml:space="preserve"> the perspective of </w:t>
      </w:r>
      <w:r w:rsidR="00164687" w:rsidRPr="001D54CE">
        <w:rPr>
          <w:rFonts w:ascii="Times New Roman" w:hAnsi="Times New Roman" w:cs="Times New Roman"/>
          <w:sz w:val="20"/>
          <w:szCs w:val="20"/>
        </w:rPr>
        <w:t>basics</w:t>
      </w:r>
      <w:r w:rsidR="007F2D28" w:rsidRPr="001D54CE">
        <w:rPr>
          <w:rFonts w:ascii="Times New Roman" w:hAnsi="Times New Roman" w:cs="Times New Roman"/>
          <w:sz w:val="20"/>
          <w:szCs w:val="20"/>
        </w:rPr>
        <w:t xml:space="preserve"> and technology</w:t>
      </w:r>
      <w:r w:rsidR="00A226CC" w:rsidRPr="001D54CE">
        <w:rPr>
          <w:rFonts w:ascii="Times New Roman" w:hAnsi="Times New Roman" w:cs="Times New Roman"/>
          <w:sz w:val="20"/>
          <w:szCs w:val="20"/>
        </w:rPr>
        <w:t xml:space="preserve">, </w:t>
      </w:r>
      <w:r w:rsidR="00AA5914" w:rsidRPr="001D54CE">
        <w:rPr>
          <w:rFonts w:ascii="Times New Roman" w:hAnsi="Times New Roman" w:cs="Times New Roman"/>
          <w:sz w:val="20"/>
          <w:szCs w:val="20"/>
        </w:rPr>
        <w:t xml:space="preserve">numerous </w:t>
      </w:r>
      <w:r w:rsidR="001115FF" w:rsidRPr="001D54CE">
        <w:rPr>
          <w:rFonts w:ascii="Times New Roman" w:hAnsi="Times New Roman" w:cs="Times New Roman"/>
          <w:sz w:val="20"/>
          <w:szCs w:val="20"/>
        </w:rPr>
        <w:t xml:space="preserve">efforts </w:t>
      </w:r>
      <w:r w:rsidR="00322CF9" w:rsidRPr="001D54CE">
        <w:rPr>
          <w:rFonts w:ascii="Times New Roman" w:hAnsi="Times New Roman" w:cs="Times New Roman"/>
          <w:sz w:val="20"/>
          <w:szCs w:val="20"/>
        </w:rPr>
        <w:t xml:space="preserve">have been made to </w:t>
      </w:r>
      <w:r w:rsidR="00B6580C" w:rsidRPr="001D54CE">
        <w:rPr>
          <w:rFonts w:ascii="Times New Roman" w:hAnsi="Times New Roman" w:cs="Times New Roman"/>
          <w:sz w:val="20"/>
          <w:szCs w:val="20"/>
        </w:rPr>
        <w:t xml:space="preserve">mix </w:t>
      </w:r>
      <w:r w:rsidR="00322CF9" w:rsidRPr="001D54CE">
        <w:rPr>
          <w:rFonts w:ascii="Times New Roman" w:hAnsi="Times New Roman" w:cs="Times New Roman"/>
          <w:sz w:val="20"/>
          <w:szCs w:val="20"/>
        </w:rPr>
        <w:t xml:space="preserve">polymers and </w:t>
      </w:r>
      <w:r w:rsidR="001A47CD" w:rsidRPr="001D54CE">
        <w:rPr>
          <w:rFonts w:ascii="Times New Roman" w:hAnsi="Times New Roman" w:cs="Times New Roman"/>
          <w:sz w:val="20"/>
          <w:szCs w:val="20"/>
        </w:rPr>
        <w:t>CNMs</w:t>
      </w:r>
      <w:r w:rsidR="00B03517" w:rsidRPr="001D54CE">
        <w:rPr>
          <w:rFonts w:ascii="Times New Roman" w:hAnsi="Times New Roman" w:cs="Times New Roman"/>
          <w:sz w:val="20"/>
          <w:szCs w:val="20"/>
        </w:rPr>
        <w:t xml:space="preserve"> in order to </w:t>
      </w:r>
      <w:r w:rsidR="0006685B" w:rsidRPr="001D54CE">
        <w:rPr>
          <w:rFonts w:ascii="Times New Roman" w:hAnsi="Times New Roman" w:cs="Times New Roman"/>
          <w:sz w:val="20"/>
          <w:szCs w:val="20"/>
        </w:rPr>
        <w:t>build</w:t>
      </w:r>
      <w:r w:rsidR="00DA7A06" w:rsidRPr="001D54CE">
        <w:rPr>
          <w:rFonts w:ascii="Times New Roman" w:hAnsi="Times New Roman" w:cs="Times New Roman"/>
          <w:sz w:val="20"/>
          <w:szCs w:val="20"/>
        </w:rPr>
        <w:t xml:space="preserve"> </w:t>
      </w:r>
      <w:r w:rsidR="0006685B" w:rsidRPr="001D54CE">
        <w:rPr>
          <w:rFonts w:ascii="Times New Roman" w:hAnsi="Times New Roman" w:cs="Times New Roman"/>
          <w:sz w:val="20"/>
          <w:szCs w:val="20"/>
        </w:rPr>
        <w:t xml:space="preserve">possible </w:t>
      </w:r>
      <w:r w:rsidR="00543CFB" w:rsidRPr="001D54CE">
        <w:rPr>
          <w:rFonts w:ascii="Times New Roman" w:hAnsi="Times New Roman" w:cs="Times New Roman"/>
          <w:sz w:val="20"/>
          <w:szCs w:val="20"/>
        </w:rPr>
        <w:t xml:space="preserve">nanocomposite </w:t>
      </w:r>
      <w:r w:rsidR="00DA279B" w:rsidRPr="001D54CE">
        <w:rPr>
          <w:rFonts w:ascii="Times New Roman" w:hAnsi="Times New Roman" w:cs="Times New Roman"/>
          <w:sz w:val="20"/>
          <w:szCs w:val="20"/>
        </w:rPr>
        <w:t xml:space="preserve">materials </w:t>
      </w:r>
      <w:r w:rsidR="00F97B12" w:rsidRPr="001D54CE">
        <w:rPr>
          <w:rFonts w:ascii="Times New Roman" w:hAnsi="Times New Roman" w:cs="Times New Roman"/>
          <w:sz w:val="20"/>
          <w:szCs w:val="20"/>
        </w:rPr>
        <w:t>with</w:t>
      </w:r>
      <w:r w:rsidR="00E35BE9" w:rsidRPr="001D54CE">
        <w:rPr>
          <w:rFonts w:ascii="Times New Roman" w:hAnsi="Times New Roman" w:cs="Times New Roman"/>
          <w:sz w:val="20"/>
          <w:szCs w:val="20"/>
        </w:rPr>
        <w:t xml:space="preserve"> greater </w:t>
      </w:r>
      <w:proofErr w:type="spellStart"/>
      <w:r w:rsidR="00D7371E" w:rsidRPr="001D54CE">
        <w:rPr>
          <w:rFonts w:ascii="Times New Roman" w:hAnsi="Times New Roman" w:cs="Times New Roman"/>
          <w:sz w:val="20"/>
          <w:szCs w:val="20"/>
        </w:rPr>
        <w:t>behaviour</w:t>
      </w:r>
      <w:proofErr w:type="spellEnd"/>
      <w:r w:rsidR="00E35BE9" w:rsidRPr="001D54CE">
        <w:rPr>
          <w:rFonts w:ascii="Times New Roman" w:hAnsi="Times New Roman" w:cs="Times New Roman"/>
          <w:sz w:val="20"/>
          <w:szCs w:val="20"/>
        </w:rPr>
        <w:t xml:space="preserve"> </w:t>
      </w:r>
      <w:r w:rsidR="00FC09C6" w:rsidRPr="001D54CE">
        <w:rPr>
          <w:rFonts w:ascii="Times New Roman" w:hAnsi="Times New Roman" w:cs="Times New Roman"/>
          <w:sz w:val="20"/>
          <w:szCs w:val="20"/>
        </w:rPr>
        <w:t>[10]</w:t>
      </w:r>
      <w:r w:rsidR="001A47CD" w:rsidRPr="001D54CE">
        <w:rPr>
          <w:rFonts w:ascii="Times New Roman" w:hAnsi="Times New Roman" w:cs="Times New Roman"/>
          <w:sz w:val="20"/>
          <w:szCs w:val="20"/>
        </w:rPr>
        <w:t>.</w:t>
      </w:r>
      <w:r w:rsidR="00FC09C6" w:rsidRPr="001D54CE">
        <w:rPr>
          <w:rFonts w:ascii="Times New Roman" w:hAnsi="Times New Roman" w:cs="Times New Roman"/>
          <w:sz w:val="20"/>
          <w:szCs w:val="20"/>
        </w:rPr>
        <w:t xml:space="preserve"> </w:t>
      </w:r>
      <w:r w:rsidR="00E54082" w:rsidRPr="001D54CE">
        <w:rPr>
          <w:rFonts w:ascii="Times New Roman" w:hAnsi="Times New Roman" w:cs="Times New Roman"/>
          <w:sz w:val="20"/>
          <w:szCs w:val="20"/>
        </w:rPr>
        <w:t xml:space="preserve">Polyaniline (PANI), </w:t>
      </w:r>
      <w:proofErr w:type="spellStart"/>
      <w:r w:rsidR="00E54082" w:rsidRPr="001D54CE">
        <w:rPr>
          <w:rFonts w:ascii="Times New Roman" w:hAnsi="Times New Roman" w:cs="Times New Roman"/>
          <w:sz w:val="20"/>
          <w:szCs w:val="20"/>
        </w:rPr>
        <w:t>polythiophene</w:t>
      </w:r>
      <w:proofErr w:type="spellEnd"/>
      <w:r w:rsidR="00E54082" w:rsidRPr="001D54CE">
        <w:rPr>
          <w:rFonts w:ascii="Times New Roman" w:hAnsi="Times New Roman" w:cs="Times New Roman"/>
          <w:sz w:val="20"/>
          <w:szCs w:val="20"/>
        </w:rPr>
        <w:t xml:space="preserve"> (</w:t>
      </w:r>
      <w:proofErr w:type="spellStart"/>
      <w:r w:rsidR="00E54082" w:rsidRPr="001D54CE">
        <w:rPr>
          <w:rFonts w:ascii="Times New Roman" w:hAnsi="Times New Roman" w:cs="Times New Roman"/>
          <w:sz w:val="20"/>
          <w:szCs w:val="20"/>
        </w:rPr>
        <w:t>PTh</w:t>
      </w:r>
      <w:proofErr w:type="spellEnd"/>
      <w:r w:rsidR="00E54082" w:rsidRPr="001D54CE">
        <w:rPr>
          <w:rFonts w:ascii="Times New Roman" w:hAnsi="Times New Roman" w:cs="Times New Roman"/>
          <w:sz w:val="20"/>
          <w:szCs w:val="20"/>
        </w:rPr>
        <w:t>), polypyrrole (</w:t>
      </w:r>
      <w:proofErr w:type="spellStart"/>
      <w:r w:rsidR="00E54082" w:rsidRPr="001D54CE">
        <w:rPr>
          <w:rFonts w:ascii="Times New Roman" w:hAnsi="Times New Roman" w:cs="Times New Roman"/>
          <w:sz w:val="20"/>
          <w:szCs w:val="20"/>
        </w:rPr>
        <w:t>PPy</w:t>
      </w:r>
      <w:proofErr w:type="spellEnd"/>
      <w:r w:rsidR="00E54082" w:rsidRPr="001D54CE">
        <w:rPr>
          <w:rFonts w:ascii="Times New Roman" w:hAnsi="Times New Roman" w:cs="Times New Roman"/>
          <w:sz w:val="20"/>
          <w:szCs w:val="20"/>
        </w:rPr>
        <w:t xml:space="preserve">) and </w:t>
      </w:r>
      <w:proofErr w:type="gramStart"/>
      <w:r w:rsidR="008A7B35" w:rsidRPr="001D54CE">
        <w:rPr>
          <w:rFonts w:ascii="Times New Roman" w:hAnsi="Times New Roman" w:cs="Times New Roman"/>
          <w:sz w:val="20"/>
          <w:szCs w:val="20"/>
        </w:rPr>
        <w:t>poly(</w:t>
      </w:r>
      <w:proofErr w:type="gramEnd"/>
      <w:r w:rsidR="008A7B35" w:rsidRPr="001D54CE">
        <w:rPr>
          <w:rFonts w:ascii="Times New Roman" w:hAnsi="Times New Roman" w:cs="Times New Roman"/>
          <w:sz w:val="20"/>
          <w:szCs w:val="20"/>
        </w:rPr>
        <w:t>3,4-ethylenedioxythiophene)</w:t>
      </w:r>
      <w:r w:rsidR="0060619F" w:rsidRPr="001D54CE">
        <w:rPr>
          <w:rFonts w:ascii="Times New Roman" w:hAnsi="Times New Roman" w:cs="Times New Roman"/>
          <w:sz w:val="20"/>
          <w:szCs w:val="20"/>
        </w:rPr>
        <w:t xml:space="preserve"> (PEDOT)</w:t>
      </w:r>
      <w:r w:rsidR="00E66659" w:rsidRPr="001D54CE">
        <w:rPr>
          <w:rFonts w:ascii="Times New Roman" w:hAnsi="Times New Roman" w:cs="Times New Roman"/>
          <w:sz w:val="20"/>
          <w:szCs w:val="20"/>
        </w:rPr>
        <w:t xml:space="preserve"> were investigated </w:t>
      </w:r>
      <w:r w:rsidR="00703695" w:rsidRPr="001D54CE">
        <w:rPr>
          <w:rFonts w:ascii="Times New Roman" w:hAnsi="Times New Roman" w:cs="Times New Roman"/>
          <w:sz w:val="20"/>
          <w:szCs w:val="20"/>
        </w:rPr>
        <w:t>like</w:t>
      </w:r>
      <w:r w:rsidR="00E66659" w:rsidRPr="001D54CE">
        <w:rPr>
          <w:rFonts w:ascii="Times New Roman" w:hAnsi="Times New Roman" w:cs="Times New Roman"/>
          <w:sz w:val="20"/>
          <w:szCs w:val="20"/>
        </w:rPr>
        <w:t xml:space="preserve"> matrices for creating </w:t>
      </w:r>
      <w:r w:rsidR="00835721" w:rsidRPr="001D54CE">
        <w:rPr>
          <w:rFonts w:ascii="Times New Roman" w:hAnsi="Times New Roman" w:cs="Times New Roman"/>
          <w:sz w:val="20"/>
          <w:szCs w:val="20"/>
        </w:rPr>
        <w:t xml:space="preserve">a </w:t>
      </w:r>
      <w:r w:rsidR="00E66659" w:rsidRPr="001D54CE">
        <w:rPr>
          <w:rFonts w:ascii="Times New Roman" w:hAnsi="Times New Roman" w:cs="Times New Roman"/>
          <w:sz w:val="20"/>
          <w:szCs w:val="20"/>
        </w:rPr>
        <w:t xml:space="preserve">variety of </w:t>
      </w:r>
      <w:r w:rsidR="00DD50CB" w:rsidRPr="001D54CE">
        <w:rPr>
          <w:rFonts w:ascii="Times New Roman" w:hAnsi="Times New Roman" w:cs="Times New Roman"/>
          <w:sz w:val="20"/>
          <w:szCs w:val="20"/>
        </w:rPr>
        <w:t>carbon nanomaterials</w:t>
      </w:r>
      <w:r w:rsidR="0041618A" w:rsidRPr="001D54CE">
        <w:rPr>
          <w:rFonts w:ascii="Times New Roman" w:hAnsi="Times New Roman" w:cs="Times New Roman"/>
          <w:sz w:val="20"/>
          <w:szCs w:val="20"/>
        </w:rPr>
        <w:t xml:space="preserve"> including </w:t>
      </w:r>
      <w:r w:rsidR="007E6399" w:rsidRPr="001D54CE">
        <w:rPr>
          <w:rFonts w:ascii="Times New Roman" w:hAnsi="Times New Roman" w:cs="Times New Roman"/>
          <w:sz w:val="20"/>
          <w:szCs w:val="20"/>
        </w:rPr>
        <w:lastRenderedPageBreak/>
        <w:t xml:space="preserve">carbon </w:t>
      </w:r>
      <w:proofErr w:type="spellStart"/>
      <w:r w:rsidR="007E6399" w:rsidRPr="001D54CE">
        <w:rPr>
          <w:rFonts w:ascii="Times New Roman" w:hAnsi="Times New Roman" w:cs="Times New Roman"/>
          <w:sz w:val="20"/>
          <w:szCs w:val="20"/>
        </w:rPr>
        <w:t>nanofibres</w:t>
      </w:r>
      <w:proofErr w:type="spellEnd"/>
      <w:r w:rsidR="007E6399" w:rsidRPr="001D54CE">
        <w:rPr>
          <w:rFonts w:ascii="Times New Roman" w:hAnsi="Times New Roman" w:cs="Times New Roman"/>
          <w:sz w:val="20"/>
          <w:szCs w:val="20"/>
        </w:rPr>
        <w:t xml:space="preserve"> (CNFs) [17, 18], fullerenes </w:t>
      </w:r>
      <w:r w:rsidR="00410A7E" w:rsidRPr="001D54CE">
        <w:rPr>
          <w:rFonts w:ascii="Times New Roman" w:hAnsi="Times New Roman" w:cs="Times New Roman"/>
          <w:sz w:val="20"/>
          <w:szCs w:val="20"/>
        </w:rPr>
        <w:t>[14],</w:t>
      </w:r>
      <w:r w:rsidR="00C4683F" w:rsidRPr="001D54CE">
        <w:rPr>
          <w:rFonts w:ascii="Times New Roman" w:hAnsi="Times New Roman" w:cs="Times New Roman"/>
          <w:sz w:val="20"/>
          <w:szCs w:val="20"/>
        </w:rPr>
        <w:t xml:space="preserve"> </w:t>
      </w:r>
      <w:r w:rsidR="007E6399" w:rsidRPr="001D54CE">
        <w:rPr>
          <w:rFonts w:ascii="Times New Roman" w:hAnsi="Times New Roman" w:cs="Times New Roman"/>
          <w:sz w:val="20"/>
          <w:szCs w:val="20"/>
        </w:rPr>
        <w:t xml:space="preserve">carbon </w:t>
      </w:r>
      <w:proofErr w:type="spellStart"/>
      <w:r w:rsidR="007E6399" w:rsidRPr="001D54CE">
        <w:rPr>
          <w:rFonts w:ascii="Times New Roman" w:hAnsi="Times New Roman" w:cs="Times New Roman"/>
          <w:sz w:val="20"/>
          <w:szCs w:val="20"/>
        </w:rPr>
        <w:t>nanospheres</w:t>
      </w:r>
      <w:proofErr w:type="spellEnd"/>
      <w:r w:rsidR="007E6399" w:rsidRPr="001D54CE">
        <w:rPr>
          <w:rFonts w:ascii="Times New Roman" w:hAnsi="Times New Roman" w:cs="Times New Roman"/>
          <w:sz w:val="20"/>
          <w:szCs w:val="20"/>
        </w:rPr>
        <w:t xml:space="preserve"> (CNs) [19,20], </w:t>
      </w:r>
      <w:r w:rsidR="00410A7E" w:rsidRPr="001D54CE">
        <w:rPr>
          <w:rFonts w:ascii="Times New Roman" w:hAnsi="Times New Roman" w:cs="Times New Roman"/>
          <w:sz w:val="20"/>
          <w:szCs w:val="20"/>
        </w:rPr>
        <w:t xml:space="preserve">single and multi-walled carbon nanotubes (CNTs) [15,16], </w:t>
      </w:r>
      <w:r w:rsidR="008F27C5" w:rsidRPr="001D54CE">
        <w:rPr>
          <w:rFonts w:ascii="Times New Roman" w:hAnsi="Times New Roman" w:cs="Times New Roman"/>
          <w:sz w:val="20"/>
          <w:szCs w:val="20"/>
        </w:rPr>
        <w:t>graphene and graph</w:t>
      </w:r>
      <w:r w:rsidR="001C5CE1" w:rsidRPr="001D54CE">
        <w:rPr>
          <w:rFonts w:ascii="Times New Roman" w:hAnsi="Times New Roman" w:cs="Times New Roman"/>
          <w:sz w:val="20"/>
          <w:szCs w:val="20"/>
        </w:rPr>
        <w:t>e</w:t>
      </w:r>
      <w:r w:rsidR="008F27C5" w:rsidRPr="001D54CE">
        <w:rPr>
          <w:rFonts w:ascii="Times New Roman" w:hAnsi="Times New Roman" w:cs="Times New Roman"/>
          <w:sz w:val="20"/>
          <w:szCs w:val="20"/>
        </w:rPr>
        <w:t>ne oxide [21-23]</w:t>
      </w:r>
      <w:r w:rsidR="001C5CE1" w:rsidRPr="001D54CE">
        <w:rPr>
          <w:rFonts w:ascii="Times New Roman" w:hAnsi="Times New Roman" w:cs="Times New Roman"/>
          <w:sz w:val="20"/>
          <w:szCs w:val="20"/>
        </w:rPr>
        <w:t>.</w:t>
      </w:r>
      <w:r w:rsidR="00235B55" w:rsidRPr="001D54CE">
        <w:rPr>
          <w:rFonts w:ascii="Times New Roman" w:hAnsi="Times New Roman" w:cs="Times New Roman"/>
          <w:sz w:val="20"/>
          <w:szCs w:val="20"/>
        </w:rPr>
        <w:t xml:space="preserve"> </w:t>
      </w:r>
      <w:r w:rsidR="00EA79F4" w:rsidRPr="001D54CE">
        <w:rPr>
          <w:rFonts w:ascii="Times New Roman" w:hAnsi="Times New Roman" w:cs="Times New Roman"/>
          <w:sz w:val="20"/>
          <w:szCs w:val="20"/>
        </w:rPr>
        <w:t>Combining mechanical and electrical characteristics with carbon nanoparticles emb</w:t>
      </w:r>
      <w:r w:rsidR="008D354D" w:rsidRPr="001D54CE">
        <w:rPr>
          <w:rFonts w:ascii="Times New Roman" w:hAnsi="Times New Roman" w:cs="Times New Roman"/>
          <w:sz w:val="20"/>
          <w:szCs w:val="20"/>
        </w:rPr>
        <w:t>edded into polymer matrices is</w:t>
      </w:r>
      <w:r w:rsidR="00EA79F4" w:rsidRPr="001D54CE">
        <w:rPr>
          <w:rFonts w:ascii="Times New Roman" w:hAnsi="Times New Roman" w:cs="Times New Roman"/>
          <w:sz w:val="20"/>
          <w:szCs w:val="20"/>
        </w:rPr>
        <w:t xml:space="preserve"> </w:t>
      </w:r>
      <w:r w:rsidR="00CB3853" w:rsidRPr="001D54CE">
        <w:rPr>
          <w:rFonts w:ascii="Times New Roman" w:hAnsi="Times New Roman" w:cs="Times New Roman"/>
          <w:sz w:val="20"/>
          <w:szCs w:val="20"/>
        </w:rPr>
        <w:t xml:space="preserve">the </w:t>
      </w:r>
      <w:r w:rsidR="002765AE" w:rsidRPr="001D54CE">
        <w:rPr>
          <w:rFonts w:ascii="Times New Roman" w:hAnsi="Times New Roman" w:cs="Times New Roman"/>
          <w:sz w:val="20"/>
          <w:szCs w:val="20"/>
        </w:rPr>
        <w:t>most</w:t>
      </w:r>
      <w:r w:rsidR="00EA79F4" w:rsidRPr="001D54CE">
        <w:rPr>
          <w:rFonts w:ascii="Times New Roman" w:hAnsi="Times New Roman" w:cs="Times New Roman"/>
          <w:sz w:val="20"/>
          <w:szCs w:val="20"/>
        </w:rPr>
        <w:t xml:space="preserve"> interesting method</w:t>
      </w:r>
      <w:r w:rsidR="00F05739" w:rsidRPr="001D54CE">
        <w:rPr>
          <w:rFonts w:ascii="Times New Roman" w:hAnsi="Times New Roman" w:cs="Times New Roman"/>
          <w:sz w:val="20"/>
          <w:szCs w:val="20"/>
        </w:rPr>
        <w:t xml:space="preserve"> [24]</w:t>
      </w:r>
      <w:r w:rsidR="00EA79F4" w:rsidRPr="001D54CE">
        <w:rPr>
          <w:rFonts w:ascii="Times New Roman" w:hAnsi="Times New Roman" w:cs="Times New Roman"/>
          <w:sz w:val="20"/>
          <w:szCs w:val="20"/>
        </w:rPr>
        <w:t>.</w:t>
      </w:r>
      <w:r w:rsidR="00DD5B1D" w:rsidRPr="001D54CE">
        <w:rPr>
          <w:rFonts w:ascii="Times New Roman" w:hAnsi="Times New Roman" w:cs="Times New Roman"/>
          <w:sz w:val="20"/>
          <w:szCs w:val="20"/>
        </w:rPr>
        <w:t xml:space="preserve"> </w:t>
      </w:r>
      <w:r w:rsidR="00112326" w:rsidRPr="001D54CE">
        <w:rPr>
          <w:rFonts w:ascii="Times New Roman" w:hAnsi="Times New Roman" w:cs="Times New Roman"/>
          <w:sz w:val="20"/>
          <w:szCs w:val="20"/>
        </w:rPr>
        <w:t xml:space="preserve">The novel nanocomposites </w:t>
      </w:r>
      <w:r w:rsidR="00A01312" w:rsidRPr="001D54CE">
        <w:rPr>
          <w:rFonts w:ascii="Times New Roman" w:hAnsi="Times New Roman" w:cs="Times New Roman"/>
          <w:sz w:val="20"/>
          <w:szCs w:val="20"/>
        </w:rPr>
        <w:t xml:space="preserve">can be applied </w:t>
      </w:r>
      <w:r w:rsidR="00816FAB" w:rsidRPr="001D54CE">
        <w:rPr>
          <w:rFonts w:ascii="Times New Roman" w:hAnsi="Times New Roman" w:cs="Times New Roman"/>
          <w:sz w:val="20"/>
          <w:szCs w:val="20"/>
        </w:rPr>
        <w:t xml:space="preserve">in various fields like sensors [25-27], </w:t>
      </w:r>
      <w:r w:rsidR="00FE3817" w:rsidRPr="001D54CE">
        <w:rPr>
          <w:rFonts w:ascii="Times New Roman" w:hAnsi="Times New Roman" w:cs="Times New Roman"/>
          <w:sz w:val="20"/>
          <w:szCs w:val="20"/>
        </w:rPr>
        <w:t xml:space="preserve">molecular electronic devices, </w:t>
      </w:r>
      <w:r w:rsidR="009D71A6" w:rsidRPr="001D54CE">
        <w:rPr>
          <w:rFonts w:ascii="Times New Roman" w:hAnsi="Times New Roman" w:cs="Times New Roman"/>
          <w:sz w:val="20"/>
          <w:szCs w:val="20"/>
        </w:rPr>
        <w:t xml:space="preserve">transistors [31], </w:t>
      </w:r>
      <w:r w:rsidR="0011216A" w:rsidRPr="001D54CE">
        <w:rPr>
          <w:rFonts w:ascii="Times New Roman" w:hAnsi="Times New Roman" w:cs="Times New Roman"/>
          <w:sz w:val="20"/>
          <w:szCs w:val="20"/>
        </w:rPr>
        <w:t xml:space="preserve">electrochemical </w:t>
      </w:r>
      <w:r w:rsidR="0075409C" w:rsidRPr="001D54CE">
        <w:rPr>
          <w:rFonts w:ascii="Times New Roman" w:hAnsi="Times New Roman" w:cs="Times New Roman"/>
          <w:sz w:val="20"/>
          <w:szCs w:val="20"/>
        </w:rPr>
        <w:t>capacitors</w:t>
      </w:r>
      <w:r w:rsidR="0011216A" w:rsidRPr="001D54CE">
        <w:rPr>
          <w:rFonts w:ascii="Times New Roman" w:hAnsi="Times New Roman" w:cs="Times New Roman"/>
          <w:sz w:val="20"/>
          <w:szCs w:val="20"/>
        </w:rPr>
        <w:t xml:space="preserve"> [28, 29]</w:t>
      </w:r>
      <w:r w:rsidR="00835721" w:rsidRPr="001D54CE">
        <w:rPr>
          <w:rFonts w:ascii="Times New Roman" w:hAnsi="Times New Roman" w:cs="Times New Roman"/>
          <w:sz w:val="20"/>
          <w:szCs w:val="20"/>
        </w:rPr>
        <w:t>,</w:t>
      </w:r>
      <w:r w:rsidR="0011216A" w:rsidRPr="001D54CE">
        <w:rPr>
          <w:rFonts w:ascii="Times New Roman" w:hAnsi="Times New Roman" w:cs="Times New Roman"/>
          <w:sz w:val="20"/>
          <w:szCs w:val="20"/>
        </w:rPr>
        <w:t xml:space="preserve"> </w:t>
      </w:r>
      <w:r w:rsidR="00FE3817" w:rsidRPr="001D54CE">
        <w:rPr>
          <w:rFonts w:ascii="Times New Roman" w:hAnsi="Times New Roman" w:cs="Times New Roman"/>
          <w:sz w:val="20"/>
          <w:szCs w:val="20"/>
        </w:rPr>
        <w:t>and</w:t>
      </w:r>
      <w:r w:rsidR="009D71A6" w:rsidRPr="001D54CE">
        <w:rPr>
          <w:rFonts w:ascii="Times New Roman" w:hAnsi="Times New Roman" w:cs="Times New Roman"/>
          <w:sz w:val="20"/>
          <w:szCs w:val="20"/>
        </w:rPr>
        <w:t xml:space="preserve"> solar cells [30]</w:t>
      </w:r>
      <w:r w:rsidR="00FE3817" w:rsidRPr="001D54CE">
        <w:rPr>
          <w:rFonts w:ascii="Times New Roman" w:hAnsi="Times New Roman" w:cs="Times New Roman"/>
          <w:sz w:val="20"/>
          <w:szCs w:val="20"/>
        </w:rPr>
        <w:t xml:space="preserve">. </w:t>
      </w:r>
      <w:r w:rsidR="0036615B" w:rsidRPr="001D54CE">
        <w:rPr>
          <w:rFonts w:ascii="Times New Roman" w:hAnsi="Times New Roman" w:cs="Times New Roman"/>
          <w:sz w:val="20"/>
          <w:szCs w:val="20"/>
        </w:rPr>
        <w:t>Nanocomposites</w:t>
      </w:r>
      <w:r w:rsidR="00313BC3" w:rsidRPr="001D54CE">
        <w:rPr>
          <w:rFonts w:ascii="Times New Roman" w:hAnsi="Times New Roman" w:cs="Times New Roman"/>
          <w:sz w:val="20"/>
          <w:szCs w:val="20"/>
        </w:rPr>
        <w:t xml:space="preserve"> </w:t>
      </w:r>
      <w:r w:rsidR="0095442A" w:rsidRPr="001D54CE">
        <w:rPr>
          <w:rFonts w:ascii="Times New Roman" w:hAnsi="Times New Roman" w:cs="Times New Roman"/>
          <w:sz w:val="20"/>
          <w:szCs w:val="20"/>
        </w:rPr>
        <w:t xml:space="preserve">based on conducting polymers and metal </w:t>
      </w:r>
      <w:r w:rsidR="00E65D4E" w:rsidRPr="001D54CE">
        <w:rPr>
          <w:rFonts w:ascii="Times New Roman" w:hAnsi="Times New Roman" w:cs="Times New Roman"/>
          <w:sz w:val="20"/>
          <w:szCs w:val="20"/>
        </w:rPr>
        <w:t>nanoparticles (MNPs)</w:t>
      </w:r>
      <w:r w:rsidR="009E1DA9" w:rsidRPr="001D54CE">
        <w:rPr>
          <w:rFonts w:ascii="Times New Roman" w:hAnsi="Times New Roman" w:cs="Times New Roman"/>
          <w:sz w:val="20"/>
          <w:szCs w:val="20"/>
        </w:rPr>
        <w:t xml:space="preserve"> such </w:t>
      </w:r>
      <w:r w:rsidR="003C7DAB" w:rsidRPr="001D54CE">
        <w:rPr>
          <w:rFonts w:ascii="Times New Roman" w:hAnsi="Times New Roman" w:cs="Times New Roman"/>
          <w:sz w:val="20"/>
          <w:szCs w:val="20"/>
        </w:rPr>
        <w:t>as gold, platinum, palladium</w:t>
      </w:r>
      <w:r w:rsidR="00E36967" w:rsidRPr="001D54CE">
        <w:rPr>
          <w:rFonts w:ascii="Times New Roman" w:hAnsi="Times New Roman" w:cs="Times New Roman"/>
          <w:sz w:val="20"/>
          <w:szCs w:val="20"/>
        </w:rPr>
        <w:t>,</w:t>
      </w:r>
      <w:r w:rsidR="003C7DAB" w:rsidRPr="001D54CE">
        <w:rPr>
          <w:rFonts w:ascii="Times New Roman" w:hAnsi="Times New Roman" w:cs="Times New Roman"/>
          <w:sz w:val="20"/>
          <w:szCs w:val="20"/>
        </w:rPr>
        <w:t xml:space="preserve"> and silver</w:t>
      </w:r>
      <w:r w:rsidR="001637BC" w:rsidRPr="001D54CE">
        <w:rPr>
          <w:rFonts w:ascii="Times New Roman" w:hAnsi="Times New Roman" w:cs="Times New Roman"/>
          <w:sz w:val="20"/>
          <w:szCs w:val="20"/>
        </w:rPr>
        <w:t xml:space="preserve"> with various compositions and dimensions </w:t>
      </w:r>
      <w:r w:rsidR="006230D1" w:rsidRPr="001D54CE">
        <w:rPr>
          <w:rFonts w:ascii="Times New Roman" w:hAnsi="Times New Roman" w:cs="Times New Roman"/>
          <w:sz w:val="20"/>
          <w:szCs w:val="20"/>
        </w:rPr>
        <w:t>have</w:t>
      </w:r>
      <w:r w:rsidR="001637BC" w:rsidRPr="001D54CE">
        <w:rPr>
          <w:rFonts w:ascii="Times New Roman" w:hAnsi="Times New Roman" w:cs="Times New Roman"/>
          <w:sz w:val="20"/>
          <w:szCs w:val="20"/>
        </w:rPr>
        <w:t xml:space="preserve"> </w:t>
      </w:r>
      <w:r w:rsidR="00422DCF" w:rsidRPr="001D54CE">
        <w:rPr>
          <w:rFonts w:ascii="Times New Roman" w:hAnsi="Times New Roman" w:cs="Times New Roman"/>
          <w:sz w:val="20"/>
          <w:szCs w:val="20"/>
        </w:rPr>
        <w:t xml:space="preserve">recently received </w:t>
      </w:r>
      <w:r w:rsidR="00D7371E" w:rsidRPr="001D54CE">
        <w:rPr>
          <w:rFonts w:ascii="Times New Roman" w:hAnsi="Times New Roman" w:cs="Times New Roman"/>
          <w:sz w:val="20"/>
          <w:szCs w:val="20"/>
        </w:rPr>
        <w:t>much</w:t>
      </w:r>
      <w:r w:rsidR="00422DCF" w:rsidRPr="001D54CE">
        <w:rPr>
          <w:rFonts w:ascii="Times New Roman" w:hAnsi="Times New Roman" w:cs="Times New Roman"/>
          <w:sz w:val="20"/>
          <w:szCs w:val="20"/>
        </w:rPr>
        <w:t xml:space="preserve"> attention</w:t>
      </w:r>
      <w:r w:rsidR="003F158C" w:rsidRPr="001D54CE">
        <w:rPr>
          <w:rFonts w:ascii="Times New Roman" w:hAnsi="Times New Roman" w:cs="Times New Roman"/>
          <w:sz w:val="20"/>
          <w:szCs w:val="20"/>
        </w:rPr>
        <w:t xml:space="preserve"> [32-36].</w:t>
      </w:r>
      <w:r w:rsidR="00422DCF" w:rsidRPr="001D54CE">
        <w:rPr>
          <w:rFonts w:ascii="Times New Roman" w:hAnsi="Times New Roman" w:cs="Times New Roman"/>
          <w:sz w:val="20"/>
          <w:szCs w:val="20"/>
        </w:rPr>
        <w:t xml:space="preserve"> </w:t>
      </w:r>
      <w:r w:rsidR="00F875FE" w:rsidRPr="001D54CE">
        <w:rPr>
          <w:rFonts w:ascii="Times New Roman" w:hAnsi="Times New Roman" w:cs="Times New Roman"/>
          <w:sz w:val="20"/>
          <w:szCs w:val="20"/>
        </w:rPr>
        <w:t>Me</w:t>
      </w:r>
      <w:r w:rsidR="003C4C3C" w:rsidRPr="001D54CE">
        <w:rPr>
          <w:rFonts w:ascii="Times New Roman" w:hAnsi="Times New Roman" w:cs="Times New Roman"/>
          <w:sz w:val="20"/>
          <w:szCs w:val="20"/>
        </w:rPr>
        <w:t xml:space="preserve">tal nanoparticles </w:t>
      </w:r>
      <w:r w:rsidR="005E2095" w:rsidRPr="001D54CE">
        <w:rPr>
          <w:rFonts w:ascii="Times New Roman" w:hAnsi="Times New Roman" w:cs="Times New Roman"/>
          <w:sz w:val="20"/>
          <w:szCs w:val="20"/>
        </w:rPr>
        <w:t>incorporated</w:t>
      </w:r>
      <w:r w:rsidR="00476F5F" w:rsidRPr="001D54CE">
        <w:rPr>
          <w:rFonts w:ascii="Times New Roman" w:hAnsi="Times New Roman" w:cs="Times New Roman"/>
          <w:sz w:val="20"/>
          <w:szCs w:val="20"/>
        </w:rPr>
        <w:t xml:space="preserve"> </w:t>
      </w:r>
      <w:r w:rsidR="00D66C72" w:rsidRPr="001D54CE">
        <w:rPr>
          <w:rFonts w:ascii="Times New Roman" w:hAnsi="Times New Roman" w:cs="Times New Roman"/>
          <w:sz w:val="20"/>
          <w:szCs w:val="20"/>
        </w:rPr>
        <w:t>into</w:t>
      </w:r>
      <w:r w:rsidR="00476F5F" w:rsidRPr="001D54CE">
        <w:rPr>
          <w:rFonts w:ascii="Times New Roman" w:hAnsi="Times New Roman" w:cs="Times New Roman"/>
          <w:sz w:val="20"/>
          <w:szCs w:val="20"/>
        </w:rPr>
        <w:t xml:space="preserve"> </w:t>
      </w:r>
      <w:r w:rsidR="003C4C3C" w:rsidRPr="001D54CE">
        <w:rPr>
          <w:rFonts w:ascii="Times New Roman" w:hAnsi="Times New Roman" w:cs="Times New Roman"/>
          <w:sz w:val="20"/>
          <w:szCs w:val="20"/>
        </w:rPr>
        <w:t xml:space="preserve">polymer matrices will produce a host nanocomposite with additional nanocomposites </w:t>
      </w:r>
      <w:r w:rsidR="00E36967" w:rsidRPr="001D54CE">
        <w:rPr>
          <w:rFonts w:ascii="Times New Roman" w:hAnsi="Times New Roman" w:cs="Times New Roman"/>
          <w:sz w:val="20"/>
          <w:szCs w:val="20"/>
        </w:rPr>
        <w:t xml:space="preserve">that </w:t>
      </w:r>
      <w:r w:rsidR="00602122" w:rsidRPr="001D54CE">
        <w:rPr>
          <w:rFonts w:ascii="Times New Roman" w:hAnsi="Times New Roman" w:cs="Times New Roman"/>
          <w:sz w:val="20"/>
          <w:szCs w:val="20"/>
        </w:rPr>
        <w:t xml:space="preserve">have been </w:t>
      </w:r>
      <w:r w:rsidR="003C4C3C" w:rsidRPr="001D54CE">
        <w:rPr>
          <w:rFonts w:ascii="Times New Roman" w:hAnsi="Times New Roman" w:cs="Times New Roman"/>
          <w:sz w:val="20"/>
          <w:szCs w:val="20"/>
        </w:rPr>
        <w:t>synthesized by various techniques [34-40].</w:t>
      </w:r>
      <w:r w:rsidR="00875D22" w:rsidRPr="001D54CE">
        <w:rPr>
          <w:rFonts w:ascii="Times New Roman" w:hAnsi="Times New Roman" w:cs="Times New Roman"/>
          <w:sz w:val="20"/>
          <w:szCs w:val="20"/>
        </w:rPr>
        <w:t xml:space="preserve"> </w:t>
      </w:r>
      <w:r w:rsidR="00E30690" w:rsidRPr="001D54CE">
        <w:rPr>
          <w:rFonts w:ascii="Times New Roman" w:hAnsi="Times New Roman" w:cs="Times New Roman"/>
          <w:sz w:val="20"/>
          <w:szCs w:val="20"/>
        </w:rPr>
        <w:t>El</w:t>
      </w:r>
      <w:r w:rsidR="00500B27" w:rsidRPr="001D54CE">
        <w:rPr>
          <w:rFonts w:ascii="Times New Roman" w:hAnsi="Times New Roman" w:cs="Times New Roman"/>
          <w:sz w:val="20"/>
          <w:szCs w:val="20"/>
        </w:rPr>
        <w:t>ec</w:t>
      </w:r>
      <w:r w:rsidR="00E30690" w:rsidRPr="001D54CE">
        <w:rPr>
          <w:rFonts w:ascii="Times New Roman" w:hAnsi="Times New Roman" w:cs="Times New Roman"/>
          <w:sz w:val="20"/>
          <w:szCs w:val="20"/>
        </w:rPr>
        <w:t xml:space="preserve">trochemical methods have </w:t>
      </w:r>
      <w:r w:rsidR="00ED349C" w:rsidRPr="001D54CE">
        <w:rPr>
          <w:rFonts w:ascii="Times New Roman" w:hAnsi="Times New Roman" w:cs="Times New Roman"/>
          <w:sz w:val="20"/>
          <w:szCs w:val="20"/>
        </w:rPr>
        <w:t xml:space="preserve">been used to incorporate metal nanoparticles </w:t>
      </w:r>
      <w:r w:rsidR="0075123F" w:rsidRPr="001D54CE">
        <w:rPr>
          <w:rFonts w:ascii="Times New Roman" w:hAnsi="Times New Roman" w:cs="Times New Roman"/>
          <w:sz w:val="20"/>
          <w:szCs w:val="20"/>
        </w:rPr>
        <w:t xml:space="preserve">through </w:t>
      </w:r>
      <w:r w:rsidR="00ED349C" w:rsidRPr="001D54CE">
        <w:rPr>
          <w:rFonts w:ascii="Times New Roman" w:hAnsi="Times New Roman" w:cs="Times New Roman"/>
          <w:sz w:val="20"/>
          <w:szCs w:val="20"/>
        </w:rPr>
        <w:t xml:space="preserve">polymer </w:t>
      </w:r>
      <w:r w:rsidR="00F758C6" w:rsidRPr="001D54CE">
        <w:rPr>
          <w:rFonts w:ascii="Times New Roman" w:hAnsi="Times New Roman" w:cs="Times New Roman"/>
          <w:sz w:val="20"/>
          <w:szCs w:val="20"/>
        </w:rPr>
        <w:t>electrodeposition</w:t>
      </w:r>
      <w:r w:rsidR="00ED349C" w:rsidRPr="001D54CE">
        <w:rPr>
          <w:rFonts w:ascii="Times New Roman" w:hAnsi="Times New Roman" w:cs="Times New Roman"/>
          <w:sz w:val="20"/>
          <w:szCs w:val="20"/>
        </w:rPr>
        <w:t xml:space="preserve">, </w:t>
      </w:r>
      <w:proofErr w:type="spellStart"/>
      <w:r w:rsidR="00ED349C" w:rsidRPr="001D54CE">
        <w:rPr>
          <w:rFonts w:ascii="Times New Roman" w:hAnsi="Times New Roman" w:cs="Times New Roman"/>
          <w:sz w:val="20"/>
          <w:szCs w:val="20"/>
        </w:rPr>
        <w:t>electrosynthesis</w:t>
      </w:r>
      <w:proofErr w:type="spellEnd"/>
      <w:r w:rsidR="00ED349C" w:rsidRPr="001D54CE">
        <w:rPr>
          <w:rFonts w:ascii="Times New Roman" w:hAnsi="Times New Roman" w:cs="Times New Roman"/>
          <w:sz w:val="20"/>
          <w:szCs w:val="20"/>
        </w:rPr>
        <w:t xml:space="preserve"> of metal nanoparticles on formulated polymer electrodes, </w:t>
      </w:r>
      <w:r w:rsidR="0075123F" w:rsidRPr="001D54CE">
        <w:rPr>
          <w:rFonts w:ascii="Times New Roman" w:hAnsi="Times New Roman" w:cs="Times New Roman"/>
          <w:sz w:val="20"/>
          <w:szCs w:val="20"/>
        </w:rPr>
        <w:t xml:space="preserve">reduction of metal salts dissolved in a polymer matrix, and </w:t>
      </w:r>
      <w:r w:rsidR="00CC7E0C" w:rsidRPr="001D54CE">
        <w:rPr>
          <w:rFonts w:ascii="Times New Roman" w:hAnsi="Times New Roman" w:cs="Times New Roman"/>
          <w:sz w:val="20"/>
          <w:szCs w:val="20"/>
        </w:rPr>
        <w:t>amalgamation</w:t>
      </w:r>
      <w:r w:rsidR="0075123F" w:rsidRPr="001D54CE">
        <w:rPr>
          <w:rFonts w:ascii="Times New Roman" w:hAnsi="Times New Roman" w:cs="Times New Roman"/>
          <w:sz w:val="20"/>
          <w:szCs w:val="20"/>
        </w:rPr>
        <w:t xml:space="preserve"> of performed nanoparticles </w:t>
      </w:r>
      <w:r w:rsidR="006252CE" w:rsidRPr="001D54CE">
        <w:rPr>
          <w:rFonts w:ascii="Times New Roman" w:hAnsi="Times New Roman" w:cs="Times New Roman"/>
          <w:sz w:val="20"/>
          <w:szCs w:val="20"/>
        </w:rPr>
        <w:t>through</w:t>
      </w:r>
      <w:r w:rsidR="0075123F" w:rsidRPr="001D54CE">
        <w:rPr>
          <w:rFonts w:ascii="Times New Roman" w:hAnsi="Times New Roman" w:cs="Times New Roman"/>
          <w:sz w:val="20"/>
          <w:szCs w:val="20"/>
        </w:rPr>
        <w:t xml:space="preserve"> monomer polymerization.</w:t>
      </w:r>
      <w:r w:rsidR="00ED349C" w:rsidRPr="001D54CE">
        <w:rPr>
          <w:rFonts w:ascii="Times New Roman" w:hAnsi="Times New Roman" w:cs="Times New Roman"/>
          <w:sz w:val="20"/>
          <w:szCs w:val="20"/>
        </w:rPr>
        <w:t xml:space="preserve"> </w:t>
      </w:r>
      <w:r w:rsidR="00C4600F" w:rsidRPr="001D54CE">
        <w:rPr>
          <w:rFonts w:ascii="Times New Roman" w:hAnsi="Times New Roman" w:cs="Times New Roman"/>
          <w:sz w:val="20"/>
          <w:szCs w:val="20"/>
        </w:rPr>
        <w:t>“</w:t>
      </w:r>
      <w:proofErr w:type="spellStart"/>
      <w:r w:rsidR="00A975B3" w:rsidRPr="001D54CE">
        <w:rPr>
          <w:rFonts w:ascii="Times New Roman" w:hAnsi="Times New Roman" w:cs="Times New Roman"/>
          <w:sz w:val="20"/>
          <w:szCs w:val="20"/>
        </w:rPr>
        <w:t>Sonochemical</w:t>
      </w:r>
      <w:proofErr w:type="spellEnd"/>
      <w:r w:rsidR="00A975B3" w:rsidRPr="001D54CE">
        <w:rPr>
          <w:rFonts w:ascii="Times New Roman" w:hAnsi="Times New Roman" w:cs="Times New Roman"/>
          <w:sz w:val="20"/>
          <w:szCs w:val="20"/>
        </w:rPr>
        <w:t xml:space="preserve"> method [42], </w:t>
      </w:r>
      <w:r w:rsidR="00B71F27" w:rsidRPr="001D54CE">
        <w:rPr>
          <w:rFonts w:ascii="Times New Roman" w:hAnsi="Times New Roman" w:cs="Times New Roman"/>
          <w:sz w:val="20"/>
          <w:szCs w:val="20"/>
        </w:rPr>
        <w:t>Chemical preparation [41], ultrasonic irradiation [44], sol-gel method [43] and photochemical preparation [45]</w:t>
      </w:r>
      <w:r w:rsidR="00C4600F" w:rsidRPr="001D54CE">
        <w:rPr>
          <w:rFonts w:ascii="Times New Roman" w:hAnsi="Times New Roman" w:cs="Times New Roman"/>
          <w:sz w:val="20"/>
          <w:szCs w:val="20"/>
        </w:rPr>
        <w:t xml:space="preserve"> are also employed”.</w:t>
      </w:r>
      <w:r w:rsidR="0033220D" w:rsidRPr="001D54CE">
        <w:rPr>
          <w:rFonts w:ascii="Times New Roman" w:hAnsi="Times New Roman" w:cs="Times New Roman"/>
          <w:sz w:val="20"/>
          <w:szCs w:val="20"/>
        </w:rPr>
        <w:t xml:space="preserve"> In terms of understanding their basic aspects and potential uses, </w:t>
      </w:r>
      <w:r w:rsidR="007F3304" w:rsidRPr="001D54CE">
        <w:rPr>
          <w:rFonts w:ascii="Times New Roman" w:hAnsi="Times New Roman" w:cs="Times New Roman"/>
          <w:sz w:val="20"/>
          <w:szCs w:val="20"/>
        </w:rPr>
        <w:t>conductive</w:t>
      </w:r>
      <w:r w:rsidR="00F90B54" w:rsidRPr="001D54CE">
        <w:rPr>
          <w:rFonts w:ascii="Times New Roman" w:hAnsi="Times New Roman" w:cs="Times New Roman"/>
          <w:sz w:val="20"/>
          <w:szCs w:val="20"/>
        </w:rPr>
        <w:t xml:space="preserve"> polymers and nanoparticle composites</w:t>
      </w:r>
      <w:r w:rsidR="0033220D" w:rsidRPr="001D54CE">
        <w:rPr>
          <w:rFonts w:ascii="Times New Roman" w:hAnsi="Times New Roman" w:cs="Times New Roman"/>
          <w:sz w:val="20"/>
          <w:szCs w:val="20"/>
        </w:rPr>
        <w:t xml:space="preserve"> (CNMs or MNPs) </w:t>
      </w:r>
      <w:r w:rsidR="009F096A" w:rsidRPr="001D54CE">
        <w:rPr>
          <w:rFonts w:ascii="Times New Roman" w:hAnsi="Times New Roman" w:cs="Times New Roman"/>
          <w:sz w:val="20"/>
          <w:szCs w:val="20"/>
        </w:rPr>
        <w:t xml:space="preserve">have been </w:t>
      </w:r>
      <w:r w:rsidR="007E5D5E" w:rsidRPr="001D54CE">
        <w:rPr>
          <w:rFonts w:ascii="Times New Roman" w:hAnsi="Times New Roman" w:cs="Times New Roman"/>
          <w:sz w:val="20"/>
          <w:szCs w:val="20"/>
        </w:rPr>
        <w:t>the</w:t>
      </w:r>
      <w:r w:rsidR="009F096A" w:rsidRPr="001D54CE">
        <w:rPr>
          <w:rFonts w:ascii="Times New Roman" w:hAnsi="Times New Roman" w:cs="Times New Roman"/>
          <w:sz w:val="20"/>
          <w:szCs w:val="20"/>
        </w:rPr>
        <w:t xml:space="preserve"> topic of </w:t>
      </w:r>
      <w:r w:rsidR="00C31EEC" w:rsidRPr="001D54CE">
        <w:rPr>
          <w:rFonts w:ascii="Times New Roman" w:hAnsi="Times New Roman" w:cs="Times New Roman"/>
          <w:sz w:val="20"/>
          <w:szCs w:val="20"/>
        </w:rPr>
        <w:t>a</w:t>
      </w:r>
      <w:r w:rsidR="007E5D5E" w:rsidRPr="001D54CE">
        <w:rPr>
          <w:rFonts w:ascii="Times New Roman" w:hAnsi="Times New Roman" w:cs="Times New Roman"/>
          <w:sz w:val="20"/>
          <w:szCs w:val="20"/>
        </w:rPr>
        <w:t xml:space="preserve"> </w:t>
      </w:r>
      <w:r w:rsidR="009F096A" w:rsidRPr="001D54CE">
        <w:rPr>
          <w:rFonts w:ascii="Times New Roman" w:hAnsi="Times New Roman" w:cs="Times New Roman"/>
          <w:sz w:val="20"/>
          <w:szCs w:val="20"/>
        </w:rPr>
        <w:t xml:space="preserve">growing number of studies and reviews </w:t>
      </w:r>
      <w:r w:rsidR="00484310" w:rsidRPr="001D54CE">
        <w:rPr>
          <w:rFonts w:ascii="Times New Roman" w:hAnsi="Times New Roman" w:cs="Times New Roman"/>
          <w:sz w:val="20"/>
          <w:szCs w:val="20"/>
        </w:rPr>
        <w:t>[46].</w:t>
      </w:r>
      <w:r w:rsidR="00E1325D" w:rsidRPr="001D54CE">
        <w:rPr>
          <w:rFonts w:ascii="Times New Roman" w:hAnsi="Times New Roman" w:cs="Times New Roman"/>
          <w:sz w:val="20"/>
          <w:szCs w:val="20"/>
        </w:rPr>
        <w:t xml:space="preserve"> </w:t>
      </w:r>
    </w:p>
    <w:p w:rsidR="003C45F8" w:rsidRPr="001D54CE" w:rsidRDefault="008D1395" w:rsidP="007D4118">
      <w:pPr>
        <w:spacing w:line="240" w:lineRule="auto"/>
        <w:ind w:firstLine="720"/>
        <w:jc w:val="both"/>
        <w:rPr>
          <w:rFonts w:ascii="Times New Roman" w:hAnsi="Times New Roman" w:cs="Times New Roman"/>
          <w:sz w:val="20"/>
          <w:szCs w:val="20"/>
        </w:rPr>
      </w:pPr>
      <w:r w:rsidRPr="001D54CE">
        <w:rPr>
          <w:rFonts w:ascii="Times New Roman" w:hAnsi="Times New Roman" w:cs="Times New Roman"/>
          <w:sz w:val="20"/>
          <w:szCs w:val="20"/>
        </w:rPr>
        <w:t>Nan</w:t>
      </w:r>
      <w:r w:rsidR="00DD1DE9" w:rsidRPr="001D54CE">
        <w:rPr>
          <w:rFonts w:ascii="Times New Roman" w:hAnsi="Times New Roman" w:cs="Times New Roman"/>
          <w:sz w:val="20"/>
          <w:szCs w:val="20"/>
        </w:rPr>
        <w:t xml:space="preserve">ocomposites </w:t>
      </w:r>
      <w:r w:rsidR="003226DC" w:rsidRPr="001D54CE">
        <w:rPr>
          <w:rFonts w:ascii="Times New Roman" w:hAnsi="Times New Roman" w:cs="Times New Roman"/>
          <w:sz w:val="20"/>
          <w:szCs w:val="20"/>
        </w:rPr>
        <w:t xml:space="preserve">can be </w:t>
      </w:r>
      <w:r w:rsidR="00DD1DE9" w:rsidRPr="001D54CE">
        <w:rPr>
          <w:rFonts w:ascii="Times New Roman" w:hAnsi="Times New Roman" w:cs="Times New Roman"/>
          <w:sz w:val="20"/>
          <w:szCs w:val="20"/>
        </w:rPr>
        <w:t xml:space="preserve">prepared by combining </w:t>
      </w:r>
      <w:r w:rsidR="00170D04" w:rsidRPr="001D54CE">
        <w:rPr>
          <w:rFonts w:ascii="Times New Roman" w:hAnsi="Times New Roman" w:cs="Times New Roman"/>
          <w:sz w:val="20"/>
          <w:szCs w:val="20"/>
        </w:rPr>
        <w:t>carbon-conducting</w:t>
      </w:r>
      <w:r w:rsidR="00376CEA" w:rsidRPr="001D54CE">
        <w:rPr>
          <w:rFonts w:ascii="Times New Roman" w:hAnsi="Times New Roman" w:cs="Times New Roman"/>
          <w:sz w:val="20"/>
          <w:szCs w:val="20"/>
        </w:rPr>
        <w:t xml:space="preserve"> polymers </w:t>
      </w:r>
      <w:r w:rsidR="00374754" w:rsidRPr="001D54CE">
        <w:rPr>
          <w:rFonts w:ascii="Times New Roman" w:hAnsi="Times New Roman" w:cs="Times New Roman"/>
          <w:sz w:val="20"/>
          <w:szCs w:val="20"/>
        </w:rPr>
        <w:t xml:space="preserve">and </w:t>
      </w:r>
      <w:r w:rsidR="00376CEA" w:rsidRPr="001D54CE">
        <w:rPr>
          <w:rFonts w:ascii="Times New Roman" w:hAnsi="Times New Roman" w:cs="Times New Roman"/>
          <w:sz w:val="20"/>
          <w:szCs w:val="20"/>
        </w:rPr>
        <w:t>nanoparticles</w:t>
      </w:r>
      <w:r w:rsidR="00374754" w:rsidRPr="001D54CE">
        <w:rPr>
          <w:rFonts w:ascii="Times New Roman" w:hAnsi="Times New Roman" w:cs="Times New Roman"/>
          <w:sz w:val="20"/>
          <w:szCs w:val="20"/>
        </w:rPr>
        <w:t>.</w:t>
      </w:r>
      <w:r w:rsidR="00CE0228" w:rsidRPr="001D54CE">
        <w:rPr>
          <w:rFonts w:ascii="Times New Roman" w:hAnsi="Times New Roman" w:cs="Times New Roman"/>
          <w:sz w:val="20"/>
          <w:szCs w:val="20"/>
        </w:rPr>
        <w:t xml:space="preserve"> Carbon nanomaterials (CNMs) and conducting polymer matrix </w:t>
      </w:r>
      <w:r w:rsidR="00170D04" w:rsidRPr="001D54CE">
        <w:rPr>
          <w:rFonts w:ascii="Times New Roman" w:hAnsi="Times New Roman" w:cs="Times New Roman"/>
          <w:sz w:val="20"/>
          <w:szCs w:val="20"/>
        </w:rPr>
        <w:t>combinations</w:t>
      </w:r>
      <w:r w:rsidR="00362326" w:rsidRPr="001D54CE">
        <w:rPr>
          <w:rFonts w:ascii="Times New Roman" w:hAnsi="Times New Roman" w:cs="Times New Roman"/>
          <w:sz w:val="20"/>
          <w:szCs w:val="20"/>
        </w:rPr>
        <w:t xml:space="preserve"> such as graphene, carbon nanotubes (CNTs)</w:t>
      </w:r>
      <w:r w:rsidR="00750A0A" w:rsidRPr="001D54CE">
        <w:rPr>
          <w:rFonts w:ascii="Times New Roman" w:hAnsi="Times New Roman" w:cs="Times New Roman"/>
          <w:sz w:val="20"/>
          <w:szCs w:val="20"/>
        </w:rPr>
        <w:t>,</w:t>
      </w:r>
      <w:r w:rsidR="00362326" w:rsidRPr="001D54CE">
        <w:rPr>
          <w:rFonts w:ascii="Times New Roman" w:hAnsi="Times New Roman" w:cs="Times New Roman"/>
          <w:sz w:val="20"/>
          <w:szCs w:val="20"/>
        </w:rPr>
        <w:t xml:space="preserve"> and carbon </w:t>
      </w:r>
      <w:proofErr w:type="spellStart"/>
      <w:r w:rsidR="00362326" w:rsidRPr="001D54CE">
        <w:rPr>
          <w:rFonts w:ascii="Times New Roman" w:hAnsi="Times New Roman" w:cs="Times New Roman"/>
          <w:sz w:val="20"/>
          <w:szCs w:val="20"/>
        </w:rPr>
        <w:t>nanofibres</w:t>
      </w:r>
      <w:proofErr w:type="spellEnd"/>
      <w:r w:rsidR="00362326" w:rsidRPr="001D54CE">
        <w:rPr>
          <w:rFonts w:ascii="Times New Roman" w:hAnsi="Times New Roman" w:cs="Times New Roman"/>
          <w:sz w:val="20"/>
          <w:szCs w:val="20"/>
        </w:rPr>
        <w:t xml:space="preserve"> (CNFs) </w:t>
      </w:r>
      <w:r w:rsidR="0002199E" w:rsidRPr="001D54CE">
        <w:rPr>
          <w:rFonts w:ascii="Times New Roman" w:hAnsi="Times New Roman" w:cs="Times New Roman"/>
          <w:sz w:val="20"/>
          <w:szCs w:val="20"/>
        </w:rPr>
        <w:t>on the road to</w:t>
      </w:r>
      <w:r w:rsidR="00AA76E7" w:rsidRPr="001D54CE">
        <w:rPr>
          <w:rFonts w:ascii="Times New Roman" w:hAnsi="Times New Roman" w:cs="Times New Roman"/>
          <w:sz w:val="20"/>
          <w:szCs w:val="20"/>
        </w:rPr>
        <w:t xml:space="preserve"> create polymer nanocomposites serve extremely vital part because of </w:t>
      </w:r>
      <w:r w:rsidR="00F9164B" w:rsidRPr="001D54CE">
        <w:rPr>
          <w:rFonts w:ascii="Times New Roman" w:hAnsi="Times New Roman" w:cs="Times New Roman"/>
          <w:sz w:val="20"/>
          <w:szCs w:val="20"/>
        </w:rPr>
        <w:t xml:space="preserve">their functional and structural characteristics like high mechanical strength, high aspect ratio </w:t>
      </w:r>
      <w:r w:rsidR="000B306A" w:rsidRPr="001D54CE">
        <w:rPr>
          <w:rFonts w:ascii="Times New Roman" w:hAnsi="Times New Roman" w:cs="Times New Roman"/>
          <w:sz w:val="20"/>
          <w:szCs w:val="20"/>
        </w:rPr>
        <w:t>as well as</w:t>
      </w:r>
      <w:r w:rsidR="00F9164B" w:rsidRPr="001D54CE">
        <w:rPr>
          <w:rFonts w:ascii="Times New Roman" w:hAnsi="Times New Roman" w:cs="Times New Roman"/>
          <w:sz w:val="20"/>
          <w:szCs w:val="20"/>
        </w:rPr>
        <w:t xml:space="preserve"> </w:t>
      </w:r>
      <w:r w:rsidR="000B306A" w:rsidRPr="001D54CE">
        <w:rPr>
          <w:rFonts w:ascii="Times New Roman" w:hAnsi="Times New Roman" w:cs="Times New Roman"/>
          <w:sz w:val="20"/>
          <w:szCs w:val="20"/>
        </w:rPr>
        <w:t>elevated</w:t>
      </w:r>
      <w:r w:rsidR="00F9164B" w:rsidRPr="001D54CE">
        <w:rPr>
          <w:rFonts w:ascii="Times New Roman" w:hAnsi="Times New Roman" w:cs="Times New Roman"/>
          <w:sz w:val="20"/>
          <w:szCs w:val="20"/>
        </w:rPr>
        <w:t xml:space="preserve"> electrical characteristics [24, 47, 48].</w:t>
      </w:r>
      <w:r w:rsidR="006E02AF" w:rsidRPr="001D54CE">
        <w:rPr>
          <w:rFonts w:ascii="Times New Roman" w:hAnsi="Times New Roman" w:cs="Times New Roman"/>
          <w:sz w:val="20"/>
          <w:szCs w:val="20"/>
        </w:rPr>
        <w:t xml:space="preserve"> </w:t>
      </w:r>
      <w:r w:rsidR="00034D23" w:rsidRPr="001D54CE">
        <w:rPr>
          <w:rFonts w:ascii="Times New Roman" w:hAnsi="Times New Roman" w:cs="Times New Roman"/>
          <w:sz w:val="20"/>
          <w:szCs w:val="20"/>
        </w:rPr>
        <w:t>Ove</w:t>
      </w:r>
      <w:r w:rsidR="00055A5C" w:rsidRPr="001D54CE">
        <w:rPr>
          <w:rFonts w:ascii="Times New Roman" w:hAnsi="Times New Roman" w:cs="Times New Roman"/>
          <w:sz w:val="20"/>
          <w:szCs w:val="20"/>
        </w:rPr>
        <w:t>r</w:t>
      </w:r>
      <w:r w:rsidR="003A0257" w:rsidRPr="001D54CE">
        <w:rPr>
          <w:rFonts w:ascii="Times New Roman" w:hAnsi="Times New Roman" w:cs="Times New Roman"/>
          <w:sz w:val="20"/>
          <w:szCs w:val="20"/>
        </w:rPr>
        <w:t xml:space="preserve"> </w:t>
      </w:r>
      <w:r w:rsidR="00217A80" w:rsidRPr="001D54CE">
        <w:rPr>
          <w:rFonts w:ascii="Times New Roman" w:hAnsi="Times New Roman" w:cs="Times New Roman"/>
          <w:sz w:val="20"/>
          <w:szCs w:val="20"/>
        </w:rPr>
        <w:t>the past few years</w:t>
      </w:r>
      <w:r w:rsidR="00055A5C" w:rsidRPr="001D54CE">
        <w:rPr>
          <w:rFonts w:ascii="Times New Roman" w:hAnsi="Times New Roman" w:cs="Times New Roman"/>
          <w:sz w:val="20"/>
          <w:szCs w:val="20"/>
        </w:rPr>
        <w:t xml:space="preserve">, significant </w:t>
      </w:r>
      <w:r w:rsidR="00F20701" w:rsidRPr="001D54CE">
        <w:rPr>
          <w:rFonts w:ascii="Times New Roman" w:hAnsi="Times New Roman" w:cs="Times New Roman"/>
          <w:sz w:val="20"/>
          <w:szCs w:val="20"/>
        </w:rPr>
        <w:t>improvement</w:t>
      </w:r>
      <w:r w:rsidR="00055A5C" w:rsidRPr="001D54CE">
        <w:rPr>
          <w:rFonts w:ascii="Times New Roman" w:hAnsi="Times New Roman" w:cs="Times New Roman"/>
          <w:sz w:val="20"/>
          <w:szCs w:val="20"/>
        </w:rPr>
        <w:t xml:space="preserve"> has been </w:t>
      </w:r>
      <w:r w:rsidR="001D54CE" w:rsidRPr="001D54CE">
        <w:rPr>
          <w:rFonts w:ascii="Times New Roman" w:hAnsi="Times New Roman" w:cs="Times New Roman"/>
          <w:sz w:val="20"/>
          <w:szCs w:val="20"/>
        </w:rPr>
        <w:t>made</w:t>
      </w:r>
      <w:r w:rsidR="00055A5C" w:rsidRPr="001D54CE">
        <w:rPr>
          <w:rFonts w:ascii="Times New Roman" w:hAnsi="Times New Roman" w:cs="Times New Roman"/>
          <w:sz w:val="20"/>
          <w:szCs w:val="20"/>
        </w:rPr>
        <w:t xml:space="preserve">, </w:t>
      </w:r>
      <w:r w:rsidR="009B77AC" w:rsidRPr="001D54CE">
        <w:rPr>
          <w:rFonts w:ascii="Times New Roman" w:hAnsi="Times New Roman" w:cs="Times New Roman"/>
          <w:sz w:val="20"/>
          <w:szCs w:val="20"/>
        </w:rPr>
        <w:t>ensuing</w:t>
      </w:r>
      <w:r w:rsidR="00055A5C" w:rsidRPr="001D54CE">
        <w:rPr>
          <w:rFonts w:ascii="Times New Roman" w:hAnsi="Times New Roman" w:cs="Times New Roman"/>
          <w:sz w:val="20"/>
          <w:szCs w:val="20"/>
        </w:rPr>
        <w:t xml:space="preserve"> new possibilities for </w:t>
      </w:r>
      <w:r w:rsidR="007D4EC3" w:rsidRPr="001D54CE">
        <w:rPr>
          <w:rFonts w:ascii="Times New Roman" w:hAnsi="Times New Roman" w:cs="Times New Roman"/>
          <w:sz w:val="20"/>
          <w:szCs w:val="20"/>
        </w:rPr>
        <w:t xml:space="preserve">the </w:t>
      </w:r>
      <w:r w:rsidR="00055A5C" w:rsidRPr="001D54CE">
        <w:rPr>
          <w:rFonts w:ascii="Times New Roman" w:hAnsi="Times New Roman" w:cs="Times New Roman"/>
          <w:sz w:val="20"/>
          <w:szCs w:val="20"/>
        </w:rPr>
        <w:t xml:space="preserve">application of these properties </w:t>
      </w:r>
      <w:r w:rsidR="00A965D5" w:rsidRPr="001D54CE">
        <w:rPr>
          <w:rFonts w:ascii="Times New Roman" w:hAnsi="Times New Roman" w:cs="Times New Roman"/>
          <w:sz w:val="20"/>
          <w:szCs w:val="20"/>
        </w:rPr>
        <w:t>within</w:t>
      </w:r>
      <w:r w:rsidR="00055A5C" w:rsidRPr="001D54CE">
        <w:rPr>
          <w:rFonts w:ascii="Times New Roman" w:hAnsi="Times New Roman" w:cs="Times New Roman"/>
          <w:sz w:val="20"/>
          <w:szCs w:val="20"/>
        </w:rPr>
        <w:t xml:space="preserve"> a </w:t>
      </w:r>
      <w:r w:rsidR="00085AB9" w:rsidRPr="001D54CE">
        <w:rPr>
          <w:rFonts w:ascii="Times New Roman" w:hAnsi="Times New Roman" w:cs="Times New Roman"/>
          <w:sz w:val="20"/>
          <w:szCs w:val="20"/>
        </w:rPr>
        <w:t>spectrum of uses</w:t>
      </w:r>
      <w:r w:rsidR="00055A5C" w:rsidRPr="001D54CE">
        <w:rPr>
          <w:rFonts w:ascii="Times New Roman" w:hAnsi="Times New Roman" w:cs="Times New Roman"/>
          <w:sz w:val="20"/>
          <w:szCs w:val="20"/>
        </w:rPr>
        <w:t>.</w:t>
      </w:r>
      <w:r w:rsidR="00B0305C" w:rsidRPr="001D54CE">
        <w:rPr>
          <w:rFonts w:ascii="Times New Roman" w:hAnsi="Times New Roman" w:cs="Times New Roman"/>
          <w:sz w:val="20"/>
          <w:szCs w:val="20"/>
        </w:rPr>
        <w:t xml:space="preserve"> </w:t>
      </w:r>
      <w:r w:rsidR="00E67692" w:rsidRPr="001D54CE">
        <w:rPr>
          <w:rFonts w:ascii="Times New Roman" w:hAnsi="Times New Roman" w:cs="Times New Roman"/>
          <w:sz w:val="20"/>
          <w:szCs w:val="20"/>
        </w:rPr>
        <w:t xml:space="preserve">The complete </w:t>
      </w:r>
      <w:proofErr w:type="spellStart"/>
      <w:r w:rsidR="00267312" w:rsidRPr="001D54CE">
        <w:rPr>
          <w:rFonts w:ascii="Times New Roman" w:hAnsi="Times New Roman" w:cs="Times New Roman"/>
          <w:sz w:val="20"/>
          <w:szCs w:val="20"/>
        </w:rPr>
        <w:t>behaviour</w:t>
      </w:r>
      <w:proofErr w:type="spellEnd"/>
      <w:r w:rsidR="00E67692" w:rsidRPr="001D54CE">
        <w:rPr>
          <w:rFonts w:ascii="Times New Roman" w:hAnsi="Times New Roman" w:cs="Times New Roman"/>
          <w:sz w:val="20"/>
          <w:szCs w:val="20"/>
        </w:rPr>
        <w:t xml:space="preserve"> of CNMs/polymer </w:t>
      </w:r>
      <w:r w:rsidR="00B43D19" w:rsidRPr="001D54CE">
        <w:rPr>
          <w:rFonts w:ascii="Times New Roman" w:hAnsi="Times New Roman" w:cs="Times New Roman"/>
          <w:sz w:val="20"/>
          <w:szCs w:val="20"/>
        </w:rPr>
        <w:t>nanocomposites</w:t>
      </w:r>
      <w:r w:rsidR="00BD761D" w:rsidRPr="001D54CE">
        <w:rPr>
          <w:rFonts w:ascii="Times New Roman" w:hAnsi="Times New Roman" w:cs="Times New Roman"/>
          <w:sz w:val="20"/>
          <w:szCs w:val="20"/>
        </w:rPr>
        <w:t xml:space="preserve"> is determined by</w:t>
      </w:r>
      <w:r w:rsidR="00174E54" w:rsidRPr="001D54CE">
        <w:rPr>
          <w:rFonts w:ascii="Times New Roman" w:hAnsi="Times New Roman" w:cs="Times New Roman"/>
          <w:sz w:val="20"/>
          <w:szCs w:val="20"/>
        </w:rPr>
        <w:t xml:space="preserve"> </w:t>
      </w:r>
      <w:r w:rsidR="00B43D19" w:rsidRPr="001D54CE">
        <w:rPr>
          <w:rFonts w:ascii="Times New Roman" w:hAnsi="Times New Roman" w:cs="Times New Roman"/>
          <w:sz w:val="20"/>
          <w:szCs w:val="20"/>
        </w:rPr>
        <w:t xml:space="preserve">the </w:t>
      </w:r>
      <w:r w:rsidR="00A35F45" w:rsidRPr="001D54CE">
        <w:rPr>
          <w:rFonts w:ascii="Times New Roman" w:hAnsi="Times New Roman" w:cs="Times New Roman"/>
          <w:sz w:val="20"/>
          <w:szCs w:val="20"/>
        </w:rPr>
        <w:t>spreading</w:t>
      </w:r>
      <w:r w:rsidR="00174E54" w:rsidRPr="001D54CE">
        <w:rPr>
          <w:rFonts w:ascii="Times New Roman" w:hAnsi="Times New Roman" w:cs="Times New Roman"/>
          <w:sz w:val="20"/>
          <w:szCs w:val="20"/>
        </w:rPr>
        <w:t xml:space="preserve"> of </w:t>
      </w:r>
      <w:r w:rsidR="0050554F" w:rsidRPr="001D54CE">
        <w:rPr>
          <w:rFonts w:ascii="Times New Roman" w:hAnsi="Times New Roman" w:cs="Times New Roman"/>
          <w:sz w:val="20"/>
          <w:szCs w:val="20"/>
        </w:rPr>
        <w:t>Carbon nanomaterial</w:t>
      </w:r>
      <w:r w:rsidR="00466470" w:rsidRPr="001D54CE">
        <w:rPr>
          <w:rFonts w:ascii="Times New Roman" w:hAnsi="Times New Roman" w:cs="Times New Roman"/>
          <w:sz w:val="20"/>
          <w:szCs w:val="20"/>
        </w:rPr>
        <w:t xml:space="preserve"> in the polymer matrix.</w:t>
      </w:r>
      <w:r w:rsidR="00E44E43" w:rsidRPr="001D54CE">
        <w:rPr>
          <w:rFonts w:ascii="Times New Roman" w:hAnsi="Times New Roman" w:cs="Times New Roman"/>
          <w:sz w:val="20"/>
          <w:szCs w:val="20"/>
        </w:rPr>
        <w:t xml:space="preserve"> </w:t>
      </w:r>
      <w:r w:rsidR="00DF2169" w:rsidRPr="001D54CE">
        <w:rPr>
          <w:rFonts w:ascii="Times New Roman" w:hAnsi="Times New Roman" w:cs="Times New Roman"/>
          <w:sz w:val="20"/>
          <w:szCs w:val="20"/>
        </w:rPr>
        <w:t xml:space="preserve">Thus, </w:t>
      </w:r>
      <w:r w:rsidR="00902F19" w:rsidRPr="001D54CE">
        <w:rPr>
          <w:rFonts w:ascii="Times New Roman" w:hAnsi="Times New Roman" w:cs="Times New Roman"/>
          <w:sz w:val="20"/>
          <w:szCs w:val="20"/>
        </w:rPr>
        <w:t>uniform</w:t>
      </w:r>
      <w:r w:rsidR="00DF2169" w:rsidRPr="001D54CE">
        <w:rPr>
          <w:rFonts w:ascii="Times New Roman" w:hAnsi="Times New Roman" w:cs="Times New Roman"/>
          <w:sz w:val="20"/>
          <w:szCs w:val="20"/>
        </w:rPr>
        <w:t xml:space="preserve"> CNM </w:t>
      </w:r>
      <w:r w:rsidR="00902F19" w:rsidRPr="001D54CE">
        <w:rPr>
          <w:rFonts w:ascii="Times New Roman" w:hAnsi="Times New Roman" w:cs="Times New Roman"/>
          <w:sz w:val="20"/>
          <w:szCs w:val="20"/>
        </w:rPr>
        <w:t>spreading</w:t>
      </w:r>
      <w:r w:rsidR="00DF2169" w:rsidRPr="001D54CE">
        <w:rPr>
          <w:rFonts w:ascii="Times New Roman" w:hAnsi="Times New Roman" w:cs="Times New Roman"/>
          <w:sz w:val="20"/>
          <w:szCs w:val="20"/>
        </w:rPr>
        <w:t xml:space="preserve"> is crucial in </w:t>
      </w:r>
      <w:r w:rsidR="001D54CE" w:rsidRPr="001D54CE">
        <w:rPr>
          <w:rFonts w:ascii="Times New Roman" w:hAnsi="Times New Roman" w:cs="Times New Roman"/>
          <w:sz w:val="20"/>
          <w:szCs w:val="20"/>
        </w:rPr>
        <w:t xml:space="preserve">manufacturing </w:t>
      </w:r>
      <w:r w:rsidR="008326EB" w:rsidRPr="001D54CE">
        <w:rPr>
          <w:rFonts w:ascii="Times New Roman" w:hAnsi="Times New Roman" w:cs="Times New Roman"/>
          <w:sz w:val="20"/>
          <w:szCs w:val="20"/>
        </w:rPr>
        <w:t>polymer nanocomposites</w:t>
      </w:r>
      <w:r w:rsidR="002403E7" w:rsidRPr="001D54CE">
        <w:rPr>
          <w:rFonts w:ascii="Times New Roman" w:hAnsi="Times New Roman" w:cs="Times New Roman"/>
          <w:sz w:val="20"/>
          <w:szCs w:val="20"/>
        </w:rPr>
        <w:t>/</w:t>
      </w:r>
      <w:r w:rsidR="008326EB" w:rsidRPr="001D54CE">
        <w:rPr>
          <w:rFonts w:ascii="Times New Roman" w:hAnsi="Times New Roman" w:cs="Times New Roman"/>
          <w:sz w:val="20"/>
          <w:szCs w:val="20"/>
        </w:rPr>
        <w:t xml:space="preserve">CNM </w:t>
      </w:r>
      <w:r w:rsidR="00455069" w:rsidRPr="001D54CE">
        <w:rPr>
          <w:rFonts w:ascii="Times New Roman" w:hAnsi="Times New Roman" w:cs="Times New Roman"/>
          <w:sz w:val="20"/>
          <w:szCs w:val="20"/>
        </w:rPr>
        <w:t xml:space="preserve">[17, 22, 49, 50, </w:t>
      </w:r>
      <w:proofErr w:type="gramStart"/>
      <w:r w:rsidR="00CD5B1C" w:rsidRPr="001D54CE">
        <w:rPr>
          <w:rFonts w:ascii="Times New Roman" w:hAnsi="Times New Roman" w:cs="Times New Roman"/>
          <w:sz w:val="20"/>
          <w:szCs w:val="20"/>
        </w:rPr>
        <w:t>51</w:t>
      </w:r>
      <w:proofErr w:type="gramEnd"/>
      <w:r w:rsidR="00455069" w:rsidRPr="001D54CE">
        <w:rPr>
          <w:rFonts w:ascii="Times New Roman" w:hAnsi="Times New Roman" w:cs="Times New Roman"/>
          <w:sz w:val="20"/>
          <w:szCs w:val="20"/>
        </w:rPr>
        <w:t>]</w:t>
      </w:r>
      <w:r w:rsidR="002403E7" w:rsidRPr="001D54CE">
        <w:rPr>
          <w:rFonts w:ascii="Times New Roman" w:hAnsi="Times New Roman" w:cs="Times New Roman"/>
          <w:sz w:val="20"/>
          <w:szCs w:val="20"/>
        </w:rPr>
        <w:t>.</w:t>
      </w:r>
      <w:r w:rsidR="009E5809" w:rsidRPr="001D54CE">
        <w:rPr>
          <w:rFonts w:ascii="Times New Roman" w:hAnsi="Times New Roman" w:cs="Times New Roman"/>
          <w:sz w:val="20"/>
          <w:szCs w:val="20"/>
        </w:rPr>
        <w:t xml:space="preserve"> </w:t>
      </w:r>
      <w:r w:rsidR="00EE6335" w:rsidRPr="001D54CE">
        <w:rPr>
          <w:rFonts w:ascii="Times New Roman" w:hAnsi="Times New Roman" w:cs="Times New Roman"/>
          <w:sz w:val="20"/>
          <w:szCs w:val="20"/>
        </w:rPr>
        <w:t xml:space="preserve">To date, </w:t>
      </w:r>
      <w:r w:rsidR="001D54CE" w:rsidRPr="001D54CE">
        <w:rPr>
          <w:rFonts w:ascii="Times New Roman" w:hAnsi="Times New Roman" w:cs="Times New Roman"/>
          <w:sz w:val="20"/>
          <w:szCs w:val="20"/>
        </w:rPr>
        <w:t>many</w:t>
      </w:r>
      <w:r w:rsidR="00EE6335" w:rsidRPr="001D54CE">
        <w:rPr>
          <w:rFonts w:ascii="Times New Roman" w:hAnsi="Times New Roman" w:cs="Times New Roman"/>
          <w:sz w:val="20"/>
          <w:szCs w:val="20"/>
        </w:rPr>
        <w:t xml:space="preserve"> studies on conducting polymer and CNM composites for usage in supercapacitors and chemical sensors have been published</w:t>
      </w:r>
      <w:r w:rsidR="005300E7" w:rsidRPr="001D54CE">
        <w:rPr>
          <w:rFonts w:ascii="Times New Roman" w:hAnsi="Times New Roman" w:cs="Times New Roman"/>
          <w:sz w:val="20"/>
          <w:szCs w:val="20"/>
        </w:rPr>
        <w:t xml:space="preserve"> [52-54, 55]</w:t>
      </w:r>
      <w:r w:rsidR="00EE6335" w:rsidRPr="001D54CE">
        <w:rPr>
          <w:rFonts w:ascii="Times New Roman" w:hAnsi="Times New Roman" w:cs="Times New Roman"/>
          <w:sz w:val="20"/>
          <w:szCs w:val="20"/>
        </w:rPr>
        <w:t>.</w:t>
      </w:r>
      <w:r w:rsidR="008D1C4D" w:rsidRPr="001D54CE">
        <w:rPr>
          <w:rFonts w:ascii="Times New Roman" w:hAnsi="Times New Roman" w:cs="Times New Roman"/>
          <w:sz w:val="20"/>
          <w:szCs w:val="20"/>
        </w:rPr>
        <w:t xml:space="preserve"> </w:t>
      </w:r>
      <w:proofErr w:type="gramStart"/>
      <w:r w:rsidR="0051066A" w:rsidRPr="001D54CE">
        <w:rPr>
          <w:rFonts w:ascii="Times New Roman" w:hAnsi="Times New Roman" w:cs="Times New Roman"/>
          <w:sz w:val="20"/>
          <w:szCs w:val="20"/>
        </w:rPr>
        <w:t>P</w:t>
      </w:r>
      <w:r w:rsidR="003C45F8" w:rsidRPr="001D54CE">
        <w:rPr>
          <w:rFonts w:ascii="Times New Roman" w:hAnsi="Times New Roman" w:cs="Times New Roman"/>
          <w:sz w:val="20"/>
          <w:szCs w:val="20"/>
        </w:rPr>
        <w:t>oly</w:t>
      </w:r>
      <w:r w:rsidR="00ED6412" w:rsidRPr="001D54CE">
        <w:rPr>
          <w:rFonts w:ascii="Times New Roman" w:hAnsi="Times New Roman" w:cs="Times New Roman"/>
          <w:sz w:val="20"/>
          <w:szCs w:val="20"/>
        </w:rPr>
        <w:t>[</w:t>
      </w:r>
      <w:proofErr w:type="gramEnd"/>
      <w:r w:rsidR="00ED6412" w:rsidRPr="001D54CE">
        <w:rPr>
          <w:rFonts w:ascii="Times New Roman" w:hAnsi="Times New Roman" w:cs="Times New Roman"/>
          <w:sz w:val="20"/>
          <w:szCs w:val="20"/>
        </w:rPr>
        <w:t>3, 4-ethylenedioxythiophene] (PEDOT)</w:t>
      </w:r>
      <w:r w:rsidR="0051066A" w:rsidRPr="001D54CE">
        <w:rPr>
          <w:rFonts w:ascii="Times New Roman" w:hAnsi="Times New Roman" w:cs="Times New Roman"/>
          <w:sz w:val="20"/>
          <w:szCs w:val="20"/>
        </w:rPr>
        <w:t xml:space="preserve"> [56-58], </w:t>
      </w:r>
      <w:r w:rsidR="00F127E6" w:rsidRPr="001D54CE">
        <w:rPr>
          <w:rFonts w:ascii="Times New Roman" w:hAnsi="Times New Roman" w:cs="Times New Roman"/>
          <w:sz w:val="20"/>
          <w:szCs w:val="20"/>
        </w:rPr>
        <w:t>polypyrrole (</w:t>
      </w:r>
      <w:proofErr w:type="spellStart"/>
      <w:r w:rsidR="00F127E6" w:rsidRPr="001D54CE">
        <w:rPr>
          <w:rFonts w:ascii="Times New Roman" w:hAnsi="Times New Roman" w:cs="Times New Roman"/>
          <w:sz w:val="20"/>
          <w:szCs w:val="20"/>
        </w:rPr>
        <w:t>PPy</w:t>
      </w:r>
      <w:proofErr w:type="spellEnd"/>
      <w:r w:rsidR="00F127E6" w:rsidRPr="001D54CE">
        <w:rPr>
          <w:rFonts w:ascii="Times New Roman" w:hAnsi="Times New Roman" w:cs="Times New Roman"/>
          <w:sz w:val="20"/>
          <w:szCs w:val="20"/>
        </w:rPr>
        <w:t xml:space="preserve">) </w:t>
      </w:r>
      <w:r w:rsidR="003C45F8" w:rsidRPr="001D54CE">
        <w:rPr>
          <w:rFonts w:ascii="Times New Roman" w:hAnsi="Times New Roman" w:cs="Times New Roman"/>
          <w:sz w:val="20"/>
          <w:szCs w:val="20"/>
        </w:rPr>
        <w:t>and</w:t>
      </w:r>
      <w:r w:rsidR="00F127E6" w:rsidRPr="001D54CE">
        <w:rPr>
          <w:rFonts w:ascii="Times New Roman" w:hAnsi="Times New Roman" w:cs="Times New Roman"/>
          <w:sz w:val="20"/>
          <w:szCs w:val="20"/>
        </w:rPr>
        <w:t xml:space="preserve"> p</w:t>
      </w:r>
      <w:r w:rsidR="00532A50" w:rsidRPr="001D54CE">
        <w:rPr>
          <w:rFonts w:ascii="Times New Roman" w:hAnsi="Times New Roman" w:cs="Times New Roman"/>
          <w:sz w:val="20"/>
          <w:szCs w:val="20"/>
        </w:rPr>
        <w:t>olyaniline (PANI)</w:t>
      </w:r>
      <w:r w:rsidR="003C45F8" w:rsidRPr="001D54CE">
        <w:rPr>
          <w:rFonts w:ascii="Times New Roman" w:hAnsi="Times New Roman" w:cs="Times New Roman"/>
          <w:sz w:val="20"/>
          <w:szCs w:val="20"/>
        </w:rPr>
        <w:t xml:space="preserve"> </w:t>
      </w:r>
      <w:r w:rsidR="00077927" w:rsidRPr="001D54CE">
        <w:rPr>
          <w:rFonts w:ascii="Times New Roman" w:hAnsi="Times New Roman" w:cs="Times New Roman"/>
          <w:sz w:val="20"/>
          <w:szCs w:val="20"/>
        </w:rPr>
        <w:t>be</w:t>
      </w:r>
      <w:r w:rsidR="00846C70" w:rsidRPr="001D54CE">
        <w:rPr>
          <w:rFonts w:ascii="Times New Roman" w:hAnsi="Times New Roman" w:cs="Times New Roman"/>
          <w:sz w:val="20"/>
          <w:szCs w:val="20"/>
        </w:rPr>
        <w:t xml:space="preserve"> </w:t>
      </w:r>
      <w:r w:rsidR="00DF5262" w:rsidRPr="001D54CE">
        <w:rPr>
          <w:rFonts w:ascii="Times New Roman" w:hAnsi="Times New Roman" w:cs="Times New Roman"/>
          <w:sz w:val="20"/>
          <w:szCs w:val="20"/>
        </w:rPr>
        <w:t xml:space="preserve">the </w:t>
      </w:r>
      <w:r w:rsidR="00846C70" w:rsidRPr="001D54CE">
        <w:rPr>
          <w:rFonts w:ascii="Times New Roman" w:hAnsi="Times New Roman" w:cs="Times New Roman"/>
          <w:sz w:val="20"/>
          <w:szCs w:val="20"/>
        </w:rPr>
        <w:t xml:space="preserve">majority </w:t>
      </w:r>
      <w:r w:rsidR="00414425" w:rsidRPr="001D54CE">
        <w:rPr>
          <w:rFonts w:ascii="Times New Roman" w:hAnsi="Times New Roman" w:cs="Times New Roman"/>
          <w:sz w:val="20"/>
          <w:szCs w:val="20"/>
        </w:rPr>
        <w:t xml:space="preserve">of </w:t>
      </w:r>
      <w:r w:rsidR="00846C70" w:rsidRPr="001D54CE">
        <w:rPr>
          <w:rFonts w:ascii="Times New Roman" w:hAnsi="Times New Roman" w:cs="Times New Roman"/>
          <w:sz w:val="20"/>
          <w:szCs w:val="20"/>
        </w:rPr>
        <w:t>conducting polymers</w:t>
      </w:r>
      <w:r w:rsidR="00717D9B" w:rsidRPr="001D54CE">
        <w:rPr>
          <w:rFonts w:ascii="Times New Roman" w:hAnsi="Times New Roman" w:cs="Times New Roman"/>
          <w:sz w:val="20"/>
          <w:szCs w:val="20"/>
        </w:rPr>
        <w:t xml:space="preserve"> </w:t>
      </w:r>
      <w:r w:rsidR="005E3F45" w:rsidRPr="001D54CE">
        <w:rPr>
          <w:rFonts w:ascii="Times New Roman" w:hAnsi="Times New Roman" w:cs="Times New Roman"/>
          <w:sz w:val="20"/>
          <w:szCs w:val="20"/>
        </w:rPr>
        <w:t>employed</w:t>
      </w:r>
      <w:r w:rsidR="00717D9B" w:rsidRPr="001D54CE">
        <w:rPr>
          <w:rFonts w:ascii="Times New Roman" w:hAnsi="Times New Roman" w:cs="Times New Roman"/>
          <w:sz w:val="20"/>
          <w:szCs w:val="20"/>
        </w:rPr>
        <w:t>.</w:t>
      </w:r>
      <w:r w:rsidR="00690249" w:rsidRPr="001D54CE">
        <w:rPr>
          <w:rFonts w:ascii="Times New Roman" w:hAnsi="Times New Roman" w:cs="Times New Roman"/>
          <w:sz w:val="20"/>
          <w:szCs w:val="20"/>
        </w:rPr>
        <w:t xml:space="preserve"> </w:t>
      </w:r>
      <w:r w:rsidR="005A58CF" w:rsidRPr="001D54CE">
        <w:rPr>
          <w:rFonts w:ascii="Times New Roman" w:hAnsi="Times New Roman" w:cs="Times New Roman"/>
          <w:sz w:val="20"/>
          <w:szCs w:val="20"/>
        </w:rPr>
        <w:t>CNM/</w:t>
      </w:r>
      <w:r w:rsidR="00A1586B" w:rsidRPr="001D54CE">
        <w:rPr>
          <w:rFonts w:ascii="Times New Roman" w:hAnsi="Times New Roman" w:cs="Times New Roman"/>
          <w:sz w:val="20"/>
          <w:szCs w:val="20"/>
        </w:rPr>
        <w:t xml:space="preserve">polymer nanocomposites </w:t>
      </w:r>
      <w:r w:rsidR="003D2066" w:rsidRPr="001D54CE">
        <w:rPr>
          <w:rFonts w:ascii="Times New Roman" w:hAnsi="Times New Roman" w:cs="Times New Roman"/>
          <w:sz w:val="20"/>
          <w:szCs w:val="20"/>
        </w:rPr>
        <w:t>are</w:t>
      </w:r>
      <w:r w:rsidR="00912A13" w:rsidRPr="001D54CE">
        <w:rPr>
          <w:rFonts w:ascii="Times New Roman" w:hAnsi="Times New Roman" w:cs="Times New Roman"/>
          <w:sz w:val="20"/>
          <w:szCs w:val="20"/>
        </w:rPr>
        <w:t xml:space="preserve"> able to</w:t>
      </w:r>
      <w:r w:rsidR="00A1586B" w:rsidRPr="001D54CE">
        <w:rPr>
          <w:rFonts w:ascii="Times New Roman" w:hAnsi="Times New Roman" w:cs="Times New Roman"/>
          <w:sz w:val="20"/>
          <w:szCs w:val="20"/>
        </w:rPr>
        <w:t xml:space="preserve"> </w:t>
      </w:r>
      <w:proofErr w:type="spellStart"/>
      <w:r w:rsidR="00A1586B" w:rsidRPr="001D54CE">
        <w:rPr>
          <w:rFonts w:ascii="Times New Roman" w:hAnsi="Times New Roman" w:cs="Times New Roman"/>
          <w:sz w:val="20"/>
          <w:szCs w:val="20"/>
        </w:rPr>
        <w:t>b</w:t>
      </w:r>
      <w:r w:rsidR="001D54CE" w:rsidRPr="001D54CE">
        <w:rPr>
          <w:rFonts w:ascii="Times New Roman" w:hAnsi="Times New Roman" w:cs="Times New Roman"/>
          <w:sz w:val="20"/>
          <w:szCs w:val="20"/>
        </w:rPr>
        <w:t>can</w:t>
      </w:r>
      <w:r w:rsidR="00BB617F" w:rsidRPr="001D54CE">
        <w:rPr>
          <w:rFonts w:ascii="Times New Roman" w:hAnsi="Times New Roman" w:cs="Times New Roman"/>
          <w:sz w:val="20"/>
          <w:szCs w:val="20"/>
        </w:rPr>
        <w:t>through</w:t>
      </w:r>
      <w:proofErr w:type="spellEnd"/>
      <w:r w:rsidR="00A1586B" w:rsidRPr="001D54CE">
        <w:rPr>
          <w:rFonts w:ascii="Times New Roman" w:hAnsi="Times New Roman" w:cs="Times New Roman"/>
          <w:sz w:val="20"/>
          <w:szCs w:val="20"/>
        </w:rPr>
        <w:t xml:space="preserve"> </w:t>
      </w:r>
      <w:r w:rsidR="00BB617F" w:rsidRPr="001D54CE">
        <w:rPr>
          <w:rFonts w:ascii="Times New Roman" w:hAnsi="Times New Roman" w:cs="Times New Roman"/>
          <w:sz w:val="20"/>
          <w:szCs w:val="20"/>
        </w:rPr>
        <w:t xml:space="preserve">electrochemical </w:t>
      </w:r>
      <w:r w:rsidR="00A1586B" w:rsidRPr="001D54CE">
        <w:rPr>
          <w:rFonts w:ascii="Times New Roman" w:hAnsi="Times New Roman" w:cs="Times New Roman"/>
          <w:sz w:val="20"/>
          <w:szCs w:val="20"/>
        </w:rPr>
        <w:t xml:space="preserve">or </w:t>
      </w:r>
      <w:r w:rsidR="00BB617F" w:rsidRPr="001D54CE">
        <w:rPr>
          <w:rFonts w:ascii="Times New Roman" w:hAnsi="Times New Roman" w:cs="Times New Roman"/>
          <w:sz w:val="20"/>
          <w:szCs w:val="20"/>
        </w:rPr>
        <w:t xml:space="preserve">chemical </w:t>
      </w:r>
      <w:r w:rsidR="00A1586B" w:rsidRPr="001D54CE">
        <w:rPr>
          <w:rFonts w:ascii="Times New Roman" w:hAnsi="Times New Roman" w:cs="Times New Roman"/>
          <w:sz w:val="20"/>
          <w:szCs w:val="20"/>
        </w:rPr>
        <w:t>techniques.</w:t>
      </w:r>
    </w:p>
    <w:p w:rsidR="007B489E" w:rsidRPr="001D54CE" w:rsidRDefault="00984DA3" w:rsidP="007D4118">
      <w:pPr>
        <w:spacing w:line="240" w:lineRule="auto"/>
        <w:ind w:firstLine="720"/>
        <w:jc w:val="both"/>
        <w:rPr>
          <w:rFonts w:ascii="Times New Roman" w:hAnsi="Times New Roman" w:cs="Times New Roman"/>
          <w:sz w:val="20"/>
          <w:szCs w:val="20"/>
        </w:rPr>
      </w:pPr>
      <w:r w:rsidRPr="001D54CE">
        <w:rPr>
          <w:rFonts w:ascii="Times New Roman" w:hAnsi="Times New Roman" w:cs="Times New Roman"/>
          <w:sz w:val="20"/>
          <w:szCs w:val="20"/>
        </w:rPr>
        <w:t>The most</w:t>
      </w:r>
      <w:r w:rsidR="0083452A" w:rsidRPr="001D54CE">
        <w:rPr>
          <w:rFonts w:ascii="Times New Roman" w:hAnsi="Times New Roman" w:cs="Times New Roman"/>
          <w:sz w:val="20"/>
          <w:szCs w:val="20"/>
        </w:rPr>
        <w:t xml:space="preserve"> common </w:t>
      </w:r>
      <w:r w:rsidR="00064FC9" w:rsidRPr="001D54CE">
        <w:rPr>
          <w:rFonts w:ascii="Times New Roman" w:hAnsi="Times New Roman" w:cs="Times New Roman"/>
          <w:sz w:val="20"/>
          <w:szCs w:val="20"/>
        </w:rPr>
        <w:t>technique</w:t>
      </w:r>
      <w:r w:rsidR="0083452A" w:rsidRPr="001D54CE">
        <w:rPr>
          <w:rFonts w:ascii="Times New Roman" w:hAnsi="Times New Roman" w:cs="Times New Roman"/>
          <w:sz w:val="20"/>
          <w:szCs w:val="20"/>
        </w:rPr>
        <w:t xml:space="preserve"> of processing is chemical </w:t>
      </w:r>
      <w:r w:rsidR="00165003" w:rsidRPr="001D54CE">
        <w:rPr>
          <w:rFonts w:ascii="Times New Roman" w:hAnsi="Times New Roman" w:cs="Times New Roman"/>
          <w:sz w:val="20"/>
          <w:szCs w:val="20"/>
        </w:rPr>
        <w:t xml:space="preserve">polymerization </w:t>
      </w:r>
      <w:r w:rsidR="0032341E" w:rsidRPr="001D54CE">
        <w:rPr>
          <w:rFonts w:ascii="Times New Roman" w:hAnsi="Times New Roman" w:cs="Times New Roman"/>
          <w:sz w:val="20"/>
          <w:szCs w:val="20"/>
        </w:rPr>
        <w:t>which</w:t>
      </w:r>
      <w:r w:rsidR="0083452A" w:rsidRPr="001D54CE">
        <w:rPr>
          <w:rFonts w:ascii="Times New Roman" w:hAnsi="Times New Roman" w:cs="Times New Roman"/>
          <w:sz w:val="20"/>
          <w:szCs w:val="20"/>
        </w:rPr>
        <w:t xml:space="preserve"> can be done in situ or by solution mixing.</w:t>
      </w:r>
      <w:r w:rsidR="00944D4A" w:rsidRPr="001D54CE">
        <w:rPr>
          <w:rFonts w:ascii="Times New Roman" w:hAnsi="Times New Roman" w:cs="Times New Roman"/>
          <w:sz w:val="20"/>
          <w:szCs w:val="20"/>
        </w:rPr>
        <w:t xml:space="preserve"> </w:t>
      </w:r>
      <w:r w:rsidR="00CD6121" w:rsidRPr="001D54CE">
        <w:rPr>
          <w:rFonts w:ascii="Times New Roman" w:hAnsi="Times New Roman" w:cs="Times New Roman"/>
          <w:sz w:val="20"/>
          <w:szCs w:val="20"/>
        </w:rPr>
        <w:t xml:space="preserve">Solution </w:t>
      </w:r>
      <w:r w:rsidR="00F632DF" w:rsidRPr="001D54CE">
        <w:rPr>
          <w:rFonts w:ascii="Times New Roman" w:hAnsi="Times New Roman" w:cs="Times New Roman"/>
          <w:sz w:val="20"/>
          <w:szCs w:val="20"/>
        </w:rPr>
        <w:t xml:space="preserve">mixing is a process that involves combining CNMs and </w:t>
      </w:r>
      <w:r w:rsidR="00402D63" w:rsidRPr="001D54CE">
        <w:rPr>
          <w:rFonts w:ascii="Times New Roman" w:hAnsi="Times New Roman" w:cs="Times New Roman"/>
          <w:sz w:val="20"/>
          <w:szCs w:val="20"/>
        </w:rPr>
        <w:t>polymers with a suitable solvent and then evaporating the solvent under regulated conditions to produce nanocomposites.</w:t>
      </w:r>
      <w:r w:rsidR="007D1102" w:rsidRPr="001D54CE">
        <w:rPr>
          <w:rFonts w:ascii="Times New Roman" w:hAnsi="Times New Roman" w:cs="Times New Roman"/>
          <w:sz w:val="20"/>
          <w:szCs w:val="20"/>
        </w:rPr>
        <w:t xml:space="preserve"> </w:t>
      </w:r>
      <w:r w:rsidR="00267312" w:rsidRPr="001D54CE">
        <w:rPr>
          <w:rFonts w:ascii="Times New Roman" w:hAnsi="Times New Roman" w:cs="Times New Roman"/>
          <w:sz w:val="20"/>
          <w:szCs w:val="20"/>
        </w:rPr>
        <w:t>An</w:t>
      </w:r>
      <w:r w:rsidR="006A01D5" w:rsidRPr="001D54CE">
        <w:rPr>
          <w:rFonts w:ascii="Times New Roman" w:hAnsi="Times New Roman" w:cs="Times New Roman"/>
          <w:sz w:val="20"/>
          <w:szCs w:val="20"/>
        </w:rPr>
        <w:t xml:space="preserve"> oxidizing agent is used to oxidize mat</w:t>
      </w:r>
      <w:r w:rsidR="00E27604" w:rsidRPr="001D54CE">
        <w:rPr>
          <w:rFonts w:ascii="Times New Roman" w:hAnsi="Times New Roman" w:cs="Times New Roman"/>
          <w:sz w:val="20"/>
          <w:szCs w:val="20"/>
        </w:rPr>
        <w:t>c</w:t>
      </w:r>
      <w:r w:rsidR="006A01D5" w:rsidRPr="001D54CE">
        <w:rPr>
          <w:rFonts w:ascii="Times New Roman" w:hAnsi="Times New Roman" w:cs="Times New Roman"/>
          <w:sz w:val="20"/>
          <w:szCs w:val="20"/>
        </w:rPr>
        <w:t xml:space="preserve">hed </w:t>
      </w:r>
      <w:r w:rsidR="009961B0" w:rsidRPr="001D54CE">
        <w:rPr>
          <w:rFonts w:ascii="Times New Roman" w:hAnsi="Times New Roman" w:cs="Times New Roman"/>
          <w:sz w:val="20"/>
          <w:szCs w:val="20"/>
        </w:rPr>
        <w:t xml:space="preserve">monomers in situ, </w:t>
      </w:r>
      <w:r w:rsidR="001A6C05" w:rsidRPr="001D54CE">
        <w:rPr>
          <w:rFonts w:ascii="Times New Roman" w:hAnsi="Times New Roman" w:cs="Times New Roman"/>
          <w:sz w:val="20"/>
          <w:szCs w:val="20"/>
        </w:rPr>
        <w:t xml:space="preserve">resulting </w:t>
      </w:r>
      <w:r w:rsidR="007A2217" w:rsidRPr="001D54CE">
        <w:rPr>
          <w:rFonts w:ascii="Times New Roman" w:hAnsi="Times New Roman" w:cs="Times New Roman"/>
          <w:sz w:val="20"/>
          <w:szCs w:val="20"/>
        </w:rPr>
        <w:t>in chemical polymerization.</w:t>
      </w:r>
      <w:r w:rsidR="007D7113" w:rsidRPr="001D54CE">
        <w:rPr>
          <w:rFonts w:ascii="Times New Roman" w:hAnsi="Times New Roman" w:cs="Times New Roman"/>
          <w:sz w:val="20"/>
          <w:szCs w:val="20"/>
        </w:rPr>
        <w:t xml:space="preserve"> </w:t>
      </w:r>
      <w:r w:rsidR="00180106" w:rsidRPr="001D54CE">
        <w:rPr>
          <w:rFonts w:ascii="Times New Roman" w:hAnsi="Times New Roman" w:cs="Times New Roman"/>
          <w:sz w:val="20"/>
          <w:szCs w:val="20"/>
        </w:rPr>
        <w:t xml:space="preserve">The chief benefit </w:t>
      </w:r>
      <w:r w:rsidR="00FD0A0B" w:rsidRPr="001D54CE">
        <w:rPr>
          <w:rFonts w:ascii="Times New Roman" w:hAnsi="Times New Roman" w:cs="Times New Roman"/>
          <w:sz w:val="20"/>
          <w:szCs w:val="20"/>
        </w:rPr>
        <w:t xml:space="preserve">is it generates </w:t>
      </w:r>
      <w:r w:rsidR="0027321F" w:rsidRPr="001D54CE">
        <w:rPr>
          <w:rFonts w:ascii="Times New Roman" w:hAnsi="Times New Roman" w:cs="Times New Roman"/>
          <w:sz w:val="20"/>
          <w:szCs w:val="20"/>
        </w:rPr>
        <w:t>polymer-grafted</w:t>
      </w:r>
      <w:r w:rsidR="00FA40E0" w:rsidRPr="001D54CE">
        <w:rPr>
          <w:rFonts w:ascii="Times New Roman" w:hAnsi="Times New Roman" w:cs="Times New Roman"/>
          <w:sz w:val="20"/>
          <w:szCs w:val="20"/>
        </w:rPr>
        <w:t xml:space="preserve"> CNMs which are combined </w:t>
      </w:r>
      <w:r w:rsidR="00E5710D" w:rsidRPr="001D54CE">
        <w:rPr>
          <w:rFonts w:ascii="Times New Roman" w:hAnsi="Times New Roman" w:cs="Times New Roman"/>
          <w:sz w:val="20"/>
          <w:szCs w:val="20"/>
        </w:rPr>
        <w:t>by means of</w:t>
      </w:r>
      <w:r w:rsidR="00FA40E0" w:rsidRPr="001D54CE">
        <w:rPr>
          <w:rFonts w:ascii="Times New Roman" w:hAnsi="Times New Roman" w:cs="Times New Roman"/>
          <w:sz w:val="20"/>
          <w:szCs w:val="20"/>
        </w:rPr>
        <w:t xml:space="preserve"> the free polymer chains.</w:t>
      </w:r>
      <w:r w:rsidR="00050520" w:rsidRPr="001D54CE">
        <w:rPr>
          <w:rFonts w:ascii="Times New Roman" w:hAnsi="Times New Roman" w:cs="Times New Roman"/>
          <w:sz w:val="20"/>
          <w:szCs w:val="20"/>
        </w:rPr>
        <w:t xml:space="preserve"> </w:t>
      </w:r>
      <w:r w:rsidR="00EB4D5F" w:rsidRPr="001D54CE">
        <w:rPr>
          <w:rFonts w:ascii="Times New Roman" w:hAnsi="Times New Roman" w:cs="Times New Roman"/>
          <w:sz w:val="20"/>
          <w:szCs w:val="20"/>
        </w:rPr>
        <w:t xml:space="preserve">Additionally, given </w:t>
      </w:r>
      <w:r w:rsidR="00313DA4" w:rsidRPr="001D54CE">
        <w:rPr>
          <w:rFonts w:ascii="Times New Roman" w:hAnsi="Times New Roman" w:cs="Times New Roman"/>
          <w:sz w:val="20"/>
          <w:szCs w:val="20"/>
        </w:rPr>
        <w:t xml:space="preserve">the </w:t>
      </w:r>
      <w:r w:rsidR="0083461A" w:rsidRPr="001D54CE">
        <w:rPr>
          <w:rFonts w:ascii="Times New Roman" w:hAnsi="Times New Roman" w:cs="Times New Roman"/>
          <w:sz w:val="20"/>
          <w:szCs w:val="20"/>
        </w:rPr>
        <w:t>miniature</w:t>
      </w:r>
      <w:r w:rsidR="00EB4D5F" w:rsidRPr="001D54CE">
        <w:rPr>
          <w:rFonts w:ascii="Times New Roman" w:hAnsi="Times New Roman" w:cs="Times New Roman"/>
          <w:sz w:val="20"/>
          <w:szCs w:val="20"/>
        </w:rPr>
        <w:t xml:space="preserve"> size of monomeric molecules, </w:t>
      </w:r>
      <w:r w:rsidR="00313DA4" w:rsidRPr="001D54CE">
        <w:rPr>
          <w:rFonts w:ascii="Times New Roman" w:hAnsi="Times New Roman" w:cs="Times New Roman"/>
          <w:sz w:val="20"/>
          <w:szCs w:val="20"/>
        </w:rPr>
        <w:t xml:space="preserve">the </w:t>
      </w:r>
      <w:r w:rsidR="00EB4D5F" w:rsidRPr="001D54CE">
        <w:rPr>
          <w:rFonts w:ascii="Times New Roman" w:hAnsi="Times New Roman" w:cs="Times New Roman"/>
          <w:sz w:val="20"/>
          <w:szCs w:val="20"/>
        </w:rPr>
        <w:t xml:space="preserve">uniformity of </w:t>
      </w:r>
      <w:r w:rsidR="00007604" w:rsidRPr="001D54CE">
        <w:rPr>
          <w:rFonts w:ascii="Times New Roman" w:hAnsi="Times New Roman" w:cs="Times New Roman"/>
          <w:sz w:val="20"/>
          <w:szCs w:val="20"/>
        </w:rPr>
        <w:t>consequential</w:t>
      </w:r>
      <w:r w:rsidR="00EB4D5F" w:rsidRPr="001D54CE">
        <w:rPr>
          <w:rFonts w:ascii="Times New Roman" w:hAnsi="Times New Roman" w:cs="Times New Roman"/>
          <w:sz w:val="20"/>
          <w:szCs w:val="20"/>
        </w:rPr>
        <w:t xml:space="preserve"> composite conjugate </w:t>
      </w:r>
      <w:r w:rsidR="008314A0" w:rsidRPr="001D54CE">
        <w:rPr>
          <w:rFonts w:ascii="Times New Roman" w:hAnsi="Times New Roman" w:cs="Times New Roman"/>
          <w:sz w:val="20"/>
          <w:szCs w:val="20"/>
        </w:rPr>
        <w:t xml:space="preserve">will </w:t>
      </w:r>
      <w:r w:rsidR="00B12052" w:rsidRPr="001D54CE">
        <w:rPr>
          <w:rFonts w:ascii="Times New Roman" w:hAnsi="Times New Roman" w:cs="Times New Roman"/>
          <w:sz w:val="20"/>
          <w:szCs w:val="20"/>
        </w:rPr>
        <w:t>be</w:t>
      </w:r>
      <w:r w:rsidR="00EB4D5F" w:rsidRPr="001D54CE">
        <w:rPr>
          <w:rFonts w:ascii="Times New Roman" w:hAnsi="Times New Roman" w:cs="Times New Roman"/>
          <w:sz w:val="20"/>
          <w:szCs w:val="20"/>
        </w:rPr>
        <w:t xml:space="preserve"> consistently greater than </w:t>
      </w:r>
      <w:r w:rsidR="00F16529" w:rsidRPr="001D54CE">
        <w:rPr>
          <w:rFonts w:ascii="Times New Roman" w:hAnsi="Times New Roman" w:cs="Times New Roman"/>
          <w:sz w:val="20"/>
          <w:szCs w:val="20"/>
        </w:rPr>
        <w:t>amalgamation</w:t>
      </w:r>
      <w:r w:rsidR="00EB4D5F" w:rsidRPr="001D54CE">
        <w:rPr>
          <w:rFonts w:ascii="Times New Roman" w:hAnsi="Times New Roman" w:cs="Times New Roman"/>
          <w:sz w:val="20"/>
          <w:szCs w:val="20"/>
        </w:rPr>
        <w:t xml:space="preserve"> polymer chains </w:t>
      </w:r>
      <w:r w:rsidR="00937F8F" w:rsidRPr="001D54CE">
        <w:rPr>
          <w:rFonts w:ascii="Times New Roman" w:hAnsi="Times New Roman" w:cs="Times New Roman"/>
          <w:sz w:val="20"/>
          <w:szCs w:val="20"/>
        </w:rPr>
        <w:t>with</w:t>
      </w:r>
      <w:r w:rsidR="00EB4D5F" w:rsidRPr="001D54CE">
        <w:rPr>
          <w:rFonts w:ascii="Times New Roman" w:hAnsi="Times New Roman" w:cs="Times New Roman"/>
          <w:sz w:val="20"/>
          <w:szCs w:val="20"/>
        </w:rPr>
        <w:t xml:space="preserve"> CNTs in solution</w:t>
      </w:r>
      <w:r w:rsidR="00AB5512" w:rsidRPr="001D54CE">
        <w:rPr>
          <w:rFonts w:ascii="Times New Roman" w:hAnsi="Times New Roman" w:cs="Times New Roman"/>
          <w:sz w:val="20"/>
          <w:szCs w:val="20"/>
        </w:rPr>
        <w:t xml:space="preserve"> [59]</w:t>
      </w:r>
      <w:r w:rsidR="00EB4D5F" w:rsidRPr="001D54CE">
        <w:rPr>
          <w:rFonts w:ascii="Times New Roman" w:hAnsi="Times New Roman" w:cs="Times New Roman"/>
          <w:sz w:val="20"/>
          <w:szCs w:val="20"/>
        </w:rPr>
        <w:t>.</w:t>
      </w:r>
      <w:r w:rsidR="00070B65" w:rsidRPr="001D54CE">
        <w:rPr>
          <w:rFonts w:ascii="Times New Roman" w:hAnsi="Times New Roman" w:cs="Times New Roman"/>
          <w:sz w:val="20"/>
          <w:szCs w:val="20"/>
        </w:rPr>
        <w:t xml:space="preserve"> </w:t>
      </w:r>
      <w:r w:rsidR="00AA3992" w:rsidRPr="001D54CE">
        <w:rPr>
          <w:rFonts w:ascii="Times New Roman" w:hAnsi="Times New Roman" w:cs="Times New Roman"/>
          <w:sz w:val="20"/>
          <w:szCs w:val="20"/>
        </w:rPr>
        <w:t>Therefore</w:t>
      </w:r>
      <w:r w:rsidR="00835144" w:rsidRPr="001D54CE">
        <w:rPr>
          <w:rFonts w:ascii="Times New Roman" w:hAnsi="Times New Roman" w:cs="Times New Roman"/>
          <w:sz w:val="20"/>
          <w:szCs w:val="20"/>
        </w:rPr>
        <w:t>, this</w:t>
      </w:r>
      <w:r w:rsidR="00AA3992" w:rsidRPr="001D54CE">
        <w:rPr>
          <w:rFonts w:ascii="Times New Roman" w:hAnsi="Times New Roman" w:cs="Times New Roman"/>
          <w:sz w:val="20"/>
          <w:szCs w:val="20"/>
        </w:rPr>
        <w:t xml:space="preserve"> will not produce a polymerized product with the very same </w:t>
      </w:r>
      <w:r w:rsidR="00B1070C" w:rsidRPr="001D54CE">
        <w:rPr>
          <w:rFonts w:ascii="Times New Roman" w:hAnsi="Times New Roman" w:cs="Times New Roman"/>
          <w:sz w:val="20"/>
          <w:szCs w:val="20"/>
        </w:rPr>
        <w:t>uniformity</w:t>
      </w:r>
      <w:r w:rsidR="00AA3992" w:rsidRPr="001D54CE">
        <w:rPr>
          <w:rFonts w:ascii="Times New Roman" w:hAnsi="Times New Roman" w:cs="Times New Roman"/>
          <w:sz w:val="20"/>
          <w:szCs w:val="20"/>
        </w:rPr>
        <w:t xml:space="preserve"> </w:t>
      </w:r>
      <w:r w:rsidR="00E17A23" w:rsidRPr="001D54CE">
        <w:rPr>
          <w:rFonts w:ascii="Times New Roman" w:hAnsi="Times New Roman" w:cs="Times New Roman"/>
          <w:sz w:val="20"/>
          <w:szCs w:val="20"/>
        </w:rPr>
        <w:t>and fidelity as electrochemical polymerization</w:t>
      </w:r>
      <w:r w:rsidR="009B5468" w:rsidRPr="001D54CE">
        <w:rPr>
          <w:rFonts w:ascii="Times New Roman" w:hAnsi="Times New Roman" w:cs="Times New Roman"/>
          <w:sz w:val="20"/>
          <w:szCs w:val="20"/>
        </w:rPr>
        <w:t xml:space="preserve"> [56]</w:t>
      </w:r>
      <w:r w:rsidR="00E17A23" w:rsidRPr="001D54CE">
        <w:rPr>
          <w:rFonts w:ascii="Times New Roman" w:hAnsi="Times New Roman" w:cs="Times New Roman"/>
          <w:sz w:val="20"/>
          <w:szCs w:val="20"/>
        </w:rPr>
        <w:t>.</w:t>
      </w:r>
      <w:r w:rsidR="00181743" w:rsidRPr="001D54CE">
        <w:rPr>
          <w:rFonts w:ascii="Times New Roman" w:hAnsi="Times New Roman" w:cs="Times New Roman"/>
          <w:sz w:val="20"/>
          <w:szCs w:val="20"/>
        </w:rPr>
        <w:t xml:space="preserve"> </w:t>
      </w:r>
      <w:r w:rsidR="00B1070C" w:rsidRPr="001D54CE">
        <w:rPr>
          <w:rFonts w:ascii="Times New Roman" w:hAnsi="Times New Roman" w:cs="Times New Roman"/>
          <w:sz w:val="20"/>
          <w:szCs w:val="20"/>
        </w:rPr>
        <w:t>Electrochemical</w:t>
      </w:r>
      <w:r w:rsidR="001C2DE8" w:rsidRPr="001D54CE">
        <w:rPr>
          <w:rFonts w:ascii="Times New Roman" w:hAnsi="Times New Roman" w:cs="Times New Roman"/>
          <w:sz w:val="20"/>
          <w:szCs w:val="20"/>
        </w:rPr>
        <w:t xml:space="preserve"> polymerization</w:t>
      </w:r>
      <w:r w:rsidR="00841A7B" w:rsidRPr="001D54CE">
        <w:rPr>
          <w:rFonts w:ascii="Times New Roman" w:hAnsi="Times New Roman" w:cs="Times New Roman"/>
          <w:sz w:val="20"/>
          <w:szCs w:val="20"/>
        </w:rPr>
        <w:t xml:space="preserve"> consumes very few minutes in place of </w:t>
      </w:r>
      <w:r w:rsidR="001E6FA1" w:rsidRPr="001D54CE">
        <w:rPr>
          <w:rFonts w:ascii="Times New Roman" w:hAnsi="Times New Roman" w:cs="Times New Roman"/>
          <w:sz w:val="20"/>
          <w:szCs w:val="20"/>
        </w:rPr>
        <w:t>many hours in comparison with chemical polymerization.</w:t>
      </w:r>
      <w:r w:rsidR="0020282A" w:rsidRPr="001D54CE">
        <w:rPr>
          <w:rFonts w:ascii="Times New Roman" w:hAnsi="Times New Roman" w:cs="Times New Roman"/>
          <w:sz w:val="20"/>
          <w:szCs w:val="20"/>
        </w:rPr>
        <w:t xml:space="preserve"> </w:t>
      </w:r>
      <w:r w:rsidR="00C50263" w:rsidRPr="001D54CE">
        <w:rPr>
          <w:rFonts w:ascii="Times New Roman" w:hAnsi="Times New Roman" w:cs="Times New Roman"/>
          <w:sz w:val="20"/>
          <w:szCs w:val="20"/>
        </w:rPr>
        <w:t xml:space="preserve">Enhanced dispersion and interactions between CNMs </w:t>
      </w:r>
      <w:r w:rsidR="0016660B" w:rsidRPr="001D54CE">
        <w:rPr>
          <w:rFonts w:ascii="Times New Roman" w:hAnsi="Times New Roman" w:cs="Times New Roman"/>
          <w:sz w:val="20"/>
          <w:szCs w:val="20"/>
        </w:rPr>
        <w:t>with polymer</w:t>
      </w:r>
      <w:r w:rsidR="00833507" w:rsidRPr="001D54CE">
        <w:rPr>
          <w:rFonts w:ascii="Times New Roman" w:hAnsi="Times New Roman" w:cs="Times New Roman"/>
          <w:sz w:val="20"/>
          <w:szCs w:val="20"/>
        </w:rPr>
        <w:t>s arise from</w:t>
      </w:r>
      <w:r w:rsidR="009B1758" w:rsidRPr="001D54CE">
        <w:rPr>
          <w:rFonts w:ascii="Times New Roman" w:hAnsi="Times New Roman" w:cs="Times New Roman"/>
          <w:sz w:val="20"/>
          <w:szCs w:val="20"/>
        </w:rPr>
        <w:t xml:space="preserve"> </w:t>
      </w:r>
      <w:r w:rsidR="006062E0" w:rsidRPr="001D54CE">
        <w:rPr>
          <w:rFonts w:ascii="Times New Roman" w:hAnsi="Times New Roman" w:cs="Times New Roman"/>
          <w:sz w:val="20"/>
          <w:szCs w:val="20"/>
        </w:rPr>
        <w:t xml:space="preserve">the </w:t>
      </w:r>
      <w:r w:rsidR="009B1758" w:rsidRPr="001D54CE">
        <w:rPr>
          <w:rFonts w:ascii="Times New Roman" w:hAnsi="Times New Roman" w:cs="Times New Roman"/>
          <w:sz w:val="20"/>
          <w:szCs w:val="20"/>
        </w:rPr>
        <w:t xml:space="preserve">electrochemical deposition </w:t>
      </w:r>
      <w:r w:rsidR="008F1815" w:rsidRPr="001D54CE">
        <w:rPr>
          <w:rFonts w:ascii="Times New Roman" w:hAnsi="Times New Roman" w:cs="Times New Roman"/>
          <w:sz w:val="20"/>
          <w:szCs w:val="20"/>
        </w:rPr>
        <w:t xml:space="preserve">of polymers </w:t>
      </w:r>
      <w:r w:rsidR="00E258C2" w:rsidRPr="001D54CE">
        <w:rPr>
          <w:rFonts w:ascii="Times New Roman" w:hAnsi="Times New Roman" w:cs="Times New Roman"/>
          <w:sz w:val="20"/>
          <w:szCs w:val="20"/>
        </w:rPr>
        <w:t>on electrodes altered with CNMs.</w:t>
      </w:r>
      <w:r w:rsidR="007C5129" w:rsidRPr="001D54CE">
        <w:rPr>
          <w:rFonts w:ascii="Times New Roman" w:hAnsi="Times New Roman" w:cs="Times New Roman"/>
          <w:sz w:val="20"/>
          <w:szCs w:val="20"/>
        </w:rPr>
        <w:t xml:space="preserve"> </w:t>
      </w:r>
      <w:r w:rsidR="007B489E" w:rsidRPr="001D54CE">
        <w:rPr>
          <w:rFonts w:ascii="Times New Roman" w:hAnsi="Times New Roman" w:cs="Times New Roman"/>
          <w:sz w:val="20"/>
          <w:szCs w:val="20"/>
        </w:rPr>
        <w:t xml:space="preserve">Higher uniformity is achieved by electrochemically co-depositing composites from a solution containing monomers and </w:t>
      </w:r>
      <w:r w:rsidR="001501DB" w:rsidRPr="001D54CE">
        <w:rPr>
          <w:rFonts w:ascii="Times New Roman" w:hAnsi="Times New Roman" w:cs="Times New Roman"/>
          <w:sz w:val="20"/>
          <w:szCs w:val="20"/>
        </w:rPr>
        <w:t xml:space="preserve">dispersed CNMs, resulting in </w:t>
      </w:r>
      <w:r w:rsidR="003F1578" w:rsidRPr="001D54CE">
        <w:rPr>
          <w:rFonts w:ascii="Times New Roman" w:hAnsi="Times New Roman" w:cs="Times New Roman"/>
          <w:sz w:val="20"/>
          <w:szCs w:val="20"/>
        </w:rPr>
        <w:t>the majority</w:t>
      </w:r>
      <w:r w:rsidR="001501DB" w:rsidRPr="001D54CE">
        <w:rPr>
          <w:rFonts w:ascii="Times New Roman" w:hAnsi="Times New Roman" w:cs="Times New Roman"/>
          <w:sz w:val="20"/>
          <w:szCs w:val="20"/>
        </w:rPr>
        <w:t xml:space="preserve"> consistent network structure.</w:t>
      </w:r>
      <w:r w:rsidR="006D7A60" w:rsidRPr="001D54CE">
        <w:rPr>
          <w:rFonts w:ascii="Times New Roman" w:hAnsi="Times New Roman" w:cs="Times New Roman"/>
          <w:sz w:val="20"/>
          <w:szCs w:val="20"/>
        </w:rPr>
        <w:t xml:space="preserve"> The </w:t>
      </w:r>
      <w:r w:rsidR="00390F51" w:rsidRPr="001D54CE">
        <w:rPr>
          <w:rFonts w:ascii="Times New Roman" w:hAnsi="Times New Roman" w:cs="Times New Roman"/>
          <w:sz w:val="20"/>
          <w:szCs w:val="20"/>
        </w:rPr>
        <w:t>representation</w:t>
      </w:r>
      <w:r w:rsidR="006D7A60" w:rsidRPr="001D54CE">
        <w:rPr>
          <w:rFonts w:ascii="Times New Roman" w:hAnsi="Times New Roman" w:cs="Times New Roman"/>
          <w:sz w:val="20"/>
          <w:szCs w:val="20"/>
        </w:rPr>
        <w:t xml:space="preserve"> of chemical methods used for preparing CNM/polyme</w:t>
      </w:r>
      <w:r w:rsidR="00B35A5C" w:rsidRPr="001D54CE">
        <w:rPr>
          <w:rFonts w:ascii="Times New Roman" w:hAnsi="Times New Roman" w:cs="Times New Roman"/>
          <w:sz w:val="20"/>
          <w:szCs w:val="20"/>
        </w:rPr>
        <w:t>r nanocomposites is shown in F</w:t>
      </w:r>
      <w:r w:rsidR="006D7A60" w:rsidRPr="001D54CE">
        <w:rPr>
          <w:rFonts w:ascii="Times New Roman" w:hAnsi="Times New Roman" w:cs="Times New Roman"/>
          <w:sz w:val="20"/>
          <w:szCs w:val="20"/>
        </w:rPr>
        <w:t>igure 1.</w:t>
      </w:r>
    </w:p>
    <w:p w:rsidR="00245DB2" w:rsidRPr="001D54CE" w:rsidRDefault="00245DB2" w:rsidP="007D4118">
      <w:pPr>
        <w:spacing w:line="240" w:lineRule="auto"/>
        <w:ind w:firstLine="720"/>
        <w:jc w:val="center"/>
        <w:rPr>
          <w:rFonts w:ascii="Times New Roman" w:hAnsi="Times New Roman" w:cs="Times New Roman"/>
          <w:sz w:val="20"/>
          <w:szCs w:val="20"/>
        </w:rPr>
      </w:pPr>
      <w:r w:rsidRPr="001D54CE">
        <w:rPr>
          <w:noProof/>
          <w:sz w:val="20"/>
          <w:szCs w:val="20"/>
          <w:lang w:val="en-IN" w:eastAsia="en-IN"/>
        </w:rPr>
        <w:drawing>
          <wp:inline distT="0" distB="0" distL="0" distR="0">
            <wp:extent cx="4104000" cy="2642722"/>
            <wp:effectExtent l="0" t="0" r="0" b="5715"/>
            <wp:docPr id="14" name="Picture 14" descr="Figure 2 | Recent progress in nanocomposites based on conducting polymer:  application as electrochemical sensors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2 | Recent progress in nanocomposites based on conducting polymer:  application as electrochemical sensors | SpringerLin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04000" cy="2642722"/>
                    </a:xfrm>
                    <a:prstGeom prst="rect">
                      <a:avLst/>
                    </a:prstGeom>
                    <a:noFill/>
                    <a:ln>
                      <a:noFill/>
                    </a:ln>
                  </pic:spPr>
                </pic:pic>
              </a:graphicData>
            </a:graphic>
          </wp:inline>
        </w:drawing>
      </w:r>
    </w:p>
    <w:p w:rsidR="004C2F62" w:rsidRPr="001D54CE" w:rsidRDefault="003F4688" w:rsidP="007D4118">
      <w:pPr>
        <w:spacing w:line="240" w:lineRule="auto"/>
        <w:jc w:val="both"/>
        <w:rPr>
          <w:rFonts w:ascii="Times New Roman" w:hAnsi="Times New Roman" w:cs="Times New Roman"/>
          <w:b/>
          <w:sz w:val="20"/>
          <w:szCs w:val="20"/>
        </w:rPr>
      </w:pPr>
      <w:r w:rsidRPr="001D54CE">
        <w:rPr>
          <w:rFonts w:ascii="Times New Roman" w:hAnsi="Times New Roman" w:cs="Times New Roman"/>
          <w:b/>
          <w:sz w:val="20"/>
          <w:szCs w:val="20"/>
        </w:rPr>
        <w:t>Figure 1</w:t>
      </w:r>
      <w:r w:rsidR="005647C7" w:rsidRPr="001D54CE">
        <w:rPr>
          <w:rFonts w:ascii="Times New Roman" w:hAnsi="Times New Roman" w:cs="Times New Roman"/>
          <w:b/>
          <w:sz w:val="20"/>
          <w:szCs w:val="20"/>
        </w:rPr>
        <w:t xml:space="preserve">: </w:t>
      </w:r>
      <w:r w:rsidR="004C2F62" w:rsidRPr="001D54CE">
        <w:rPr>
          <w:rFonts w:ascii="Times New Roman" w:hAnsi="Times New Roman" w:cs="Times New Roman"/>
          <w:b/>
          <w:sz w:val="20"/>
          <w:szCs w:val="20"/>
        </w:rPr>
        <w:t xml:space="preserve">The schematic representation of chemical </w:t>
      </w:r>
      <w:r w:rsidR="00E53C01" w:rsidRPr="001D54CE">
        <w:rPr>
          <w:rFonts w:ascii="Times New Roman" w:hAnsi="Times New Roman" w:cs="Times New Roman"/>
          <w:b/>
          <w:sz w:val="20"/>
          <w:szCs w:val="20"/>
        </w:rPr>
        <w:t>techniques</w:t>
      </w:r>
      <w:r w:rsidR="00C227F6" w:rsidRPr="001D54CE">
        <w:rPr>
          <w:rFonts w:ascii="Times New Roman" w:hAnsi="Times New Roman" w:cs="Times New Roman"/>
          <w:b/>
          <w:sz w:val="20"/>
          <w:szCs w:val="20"/>
        </w:rPr>
        <w:t xml:space="preserve"> employed</w:t>
      </w:r>
      <w:r w:rsidR="004C2F62" w:rsidRPr="001D54CE">
        <w:rPr>
          <w:rFonts w:ascii="Times New Roman" w:hAnsi="Times New Roman" w:cs="Times New Roman"/>
          <w:b/>
          <w:sz w:val="20"/>
          <w:szCs w:val="20"/>
        </w:rPr>
        <w:t xml:space="preserve"> for </w:t>
      </w:r>
      <w:r w:rsidR="00EF5B56" w:rsidRPr="001D54CE">
        <w:rPr>
          <w:rFonts w:ascii="Times New Roman" w:hAnsi="Times New Roman" w:cs="Times New Roman"/>
          <w:b/>
          <w:sz w:val="20"/>
          <w:szCs w:val="20"/>
        </w:rPr>
        <w:t xml:space="preserve">the </w:t>
      </w:r>
      <w:r w:rsidR="00BB2233" w:rsidRPr="001D54CE">
        <w:rPr>
          <w:rFonts w:ascii="Times New Roman" w:hAnsi="Times New Roman" w:cs="Times New Roman"/>
          <w:b/>
          <w:sz w:val="20"/>
          <w:szCs w:val="20"/>
        </w:rPr>
        <w:t xml:space="preserve">synthesis </w:t>
      </w:r>
      <w:r w:rsidR="00EF5B56" w:rsidRPr="001D54CE">
        <w:rPr>
          <w:rFonts w:ascii="Times New Roman" w:hAnsi="Times New Roman" w:cs="Times New Roman"/>
          <w:b/>
          <w:sz w:val="20"/>
          <w:szCs w:val="20"/>
        </w:rPr>
        <w:t xml:space="preserve">of </w:t>
      </w:r>
      <w:r w:rsidR="004C2F62" w:rsidRPr="001D54CE">
        <w:rPr>
          <w:rFonts w:ascii="Times New Roman" w:hAnsi="Times New Roman" w:cs="Times New Roman"/>
          <w:b/>
          <w:sz w:val="20"/>
          <w:szCs w:val="20"/>
        </w:rPr>
        <w:t>CNM/polymer nanocomposites</w:t>
      </w:r>
      <w:r w:rsidR="001A5714" w:rsidRPr="001D54CE">
        <w:rPr>
          <w:rFonts w:ascii="Times New Roman" w:hAnsi="Times New Roman" w:cs="Times New Roman"/>
          <w:b/>
          <w:sz w:val="20"/>
          <w:szCs w:val="20"/>
        </w:rPr>
        <w:t xml:space="preserve"> [60]</w:t>
      </w:r>
      <w:r w:rsidR="004A250C" w:rsidRPr="001D54CE">
        <w:rPr>
          <w:rFonts w:ascii="Times New Roman" w:hAnsi="Times New Roman" w:cs="Times New Roman"/>
          <w:b/>
          <w:sz w:val="20"/>
          <w:szCs w:val="20"/>
        </w:rPr>
        <w:t>.</w:t>
      </w:r>
    </w:p>
    <w:p w:rsidR="009F19CD" w:rsidRPr="001D54CE" w:rsidRDefault="005C1779" w:rsidP="007D4118">
      <w:pPr>
        <w:spacing w:line="240" w:lineRule="auto"/>
        <w:jc w:val="both"/>
        <w:rPr>
          <w:rFonts w:ascii="Times New Roman" w:hAnsi="Times New Roman" w:cs="Times New Roman"/>
          <w:sz w:val="20"/>
          <w:szCs w:val="20"/>
        </w:rPr>
      </w:pPr>
      <w:r w:rsidRPr="001D54CE">
        <w:rPr>
          <w:rFonts w:ascii="Times New Roman" w:hAnsi="Times New Roman" w:cs="Times New Roman"/>
          <w:sz w:val="20"/>
          <w:szCs w:val="20"/>
        </w:rPr>
        <w:t xml:space="preserve"> </w:t>
      </w:r>
      <w:r w:rsidR="009F19CD" w:rsidRPr="001D54CE">
        <w:rPr>
          <w:rFonts w:ascii="Times New Roman" w:hAnsi="Times New Roman" w:cs="Times New Roman"/>
          <w:sz w:val="20"/>
          <w:szCs w:val="20"/>
        </w:rPr>
        <w:t xml:space="preserve">(a) </w:t>
      </w:r>
      <w:r w:rsidR="00545C01" w:rsidRPr="001D54CE">
        <w:rPr>
          <w:rFonts w:ascii="Times New Roman" w:hAnsi="Times New Roman" w:cs="Times New Roman"/>
          <w:sz w:val="20"/>
          <w:szCs w:val="20"/>
        </w:rPr>
        <w:t xml:space="preserve">The nanocomposites were </w:t>
      </w:r>
      <w:r w:rsidR="0069147C" w:rsidRPr="001D54CE">
        <w:rPr>
          <w:rFonts w:ascii="Times New Roman" w:hAnsi="Times New Roman" w:cs="Times New Roman"/>
          <w:sz w:val="20"/>
          <w:szCs w:val="20"/>
        </w:rPr>
        <w:t>made</w:t>
      </w:r>
      <w:r w:rsidR="00545C01" w:rsidRPr="001D54CE">
        <w:rPr>
          <w:rFonts w:ascii="Times New Roman" w:hAnsi="Times New Roman" w:cs="Times New Roman"/>
          <w:sz w:val="20"/>
          <w:szCs w:val="20"/>
        </w:rPr>
        <w:t xml:space="preserve"> by </w:t>
      </w:r>
      <w:r w:rsidR="0069147C" w:rsidRPr="001D54CE">
        <w:rPr>
          <w:rFonts w:ascii="Times New Roman" w:hAnsi="Times New Roman" w:cs="Times New Roman"/>
          <w:sz w:val="20"/>
          <w:szCs w:val="20"/>
        </w:rPr>
        <w:t>in-</w:t>
      </w:r>
      <w:r w:rsidR="00301A5B" w:rsidRPr="001D54CE">
        <w:rPr>
          <w:rFonts w:ascii="Times New Roman" w:hAnsi="Times New Roman" w:cs="Times New Roman"/>
          <w:sz w:val="20"/>
          <w:szCs w:val="20"/>
        </w:rPr>
        <w:t xml:space="preserve">situ chemical polymerization using monomer and carbon nanomaterials </w:t>
      </w:r>
      <w:r w:rsidR="007923D5" w:rsidRPr="001D54CE">
        <w:rPr>
          <w:rFonts w:ascii="Times New Roman" w:hAnsi="Times New Roman" w:cs="Times New Roman"/>
          <w:sz w:val="20"/>
          <w:szCs w:val="20"/>
        </w:rPr>
        <w:t>in</w:t>
      </w:r>
      <w:r w:rsidR="00301A5B" w:rsidRPr="001D54CE">
        <w:rPr>
          <w:rFonts w:ascii="Times New Roman" w:hAnsi="Times New Roman" w:cs="Times New Roman"/>
          <w:sz w:val="20"/>
          <w:szCs w:val="20"/>
        </w:rPr>
        <w:t xml:space="preserve"> </w:t>
      </w:r>
      <w:r w:rsidR="007923D5" w:rsidRPr="001D54CE">
        <w:rPr>
          <w:rFonts w:ascii="Times New Roman" w:hAnsi="Times New Roman" w:cs="Times New Roman"/>
          <w:sz w:val="20"/>
          <w:szCs w:val="20"/>
        </w:rPr>
        <w:t>different</w:t>
      </w:r>
      <w:r w:rsidR="00301A5B" w:rsidRPr="001D54CE">
        <w:rPr>
          <w:rFonts w:ascii="Times New Roman" w:hAnsi="Times New Roman" w:cs="Times New Roman"/>
          <w:sz w:val="20"/>
          <w:szCs w:val="20"/>
        </w:rPr>
        <w:t xml:space="preserve"> </w:t>
      </w:r>
      <w:r w:rsidR="00C94408" w:rsidRPr="001D54CE">
        <w:rPr>
          <w:rFonts w:ascii="Times New Roman" w:hAnsi="Times New Roman" w:cs="Times New Roman"/>
          <w:sz w:val="20"/>
          <w:szCs w:val="20"/>
        </w:rPr>
        <w:t>weight ratios a</w:t>
      </w:r>
      <w:r w:rsidR="00751472" w:rsidRPr="001D54CE">
        <w:rPr>
          <w:rFonts w:ascii="Times New Roman" w:hAnsi="Times New Roman" w:cs="Times New Roman"/>
          <w:sz w:val="20"/>
          <w:szCs w:val="20"/>
        </w:rPr>
        <w:t>fter being sonicated to create</w:t>
      </w:r>
      <w:r w:rsidR="00C94408" w:rsidRPr="001D54CE">
        <w:rPr>
          <w:rFonts w:ascii="Times New Roman" w:hAnsi="Times New Roman" w:cs="Times New Roman"/>
          <w:sz w:val="20"/>
          <w:szCs w:val="20"/>
        </w:rPr>
        <w:t xml:space="preserve"> a homogeneous mixture</w:t>
      </w:r>
      <w:r w:rsidR="00BD60AE" w:rsidRPr="001D54CE">
        <w:rPr>
          <w:rFonts w:ascii="Times New Roman" w:hAnsi="Times New Roman" w:cs="Times New Roman"/>
          <w:sz w:val="20"/>
          <w:szCs w:val="20"/>
        </w:rPr>
        <w:t xml:space="preserve"> [60, 61]</w:t>
      </w:r>
      <w:r w:rsidR="00C94408" w:rsidRPr="001D54CE">
        <w:rPr>
          <w:rFonts w:ascii="Times New Roman" w:hAnsi="Times New Roman" w:cs="Times New Roman"/>
          <w:sz w:val="20"/>
          <w:szCs w:val="20"/>
        </w:rPr>
        <w:t>.</w:t>
      </w:r>
    </w:p>
    <w:p w:rsidR="001F7DFA" w:rsidRPr="001D54CE" w:rsidRDefault="001F7DFA" w:rsidP="007D4118">
      <w:pPr>
        <w:spacing w:line="240" w:lineRule="auto"/>
        <w:jc w:val="both"/>
        <w:rPr>
          <w:rFonts w:ascii="Times New Roman" w:hAnsi="Times New Roman" w:cs="Times New Roman"/>
          <w:sz w:val="20"/>
          <w:szCs w:val="20"/>
        </w:rPr>
      </w:pPr>
      <w:r w:rsidRPr="001D54CE">
        <w:rPr>
          <w:rFonts w:ascii="Times New Roman" w:hAnsi="Times New Roman" w:cs="Times New Roman"/>
          <w:sz w:val="20"/>
          <w:szCs w:val="20"/>
        </w:rPr>
        <w:t xml:space="preserve">(b) </w:t>
      </w:r>
      <w:r w:rsidR="00D2534E" w:rsidRPr="001D54CE">
        <w:rPr>
          <w:rFonts w:ascii="Times New Roman" w:hAnsi="Times New Roman" w:cs="Times New Roman"/>
          <w:sz w:val="20"/>
          <w:szCs w:val="20"/>
        </w:rPr>
        <w:t xml:space="preserve">The commercial polymers </w:t>
      </w:r>
      <w:r w:rsidR="0040368C" w:rsidRPr="001D54CE">
        <w:rPr>
          <w:rFonts w:ascii="Times New Roman" w:hAnsi="Times New Roman" w:cs="Times New Roman"/>
          <w:sz w:val="20"/>
          <w:szCs w:val="20"/>
        </w:rPr>
        <w:t xml:space="preserve">were dissolved in appropriate </w:t>
      </w:r>
      <w:r w:rsidR="009A68B6" w:rsidRPr="001D54CE">
        <w:rPr>
          <w:rFonts w:ascii="Times New Roman" w:hAnsi="Times New Roman" w:cs="Times New Roman"/>
          <w:sz w:val="20"/>
          <w:szCs w:val="20"/>
        </w:rPr>
        <w:t xml:space="preserve">organic solvents, mixed, and sonicated in </w:t>
      </w:r>
      <w:r w:rsidR="004052FF" w:rsidRPr="001D54CE">
        <w:rPr>
          <w:rFonts w:ascii="Times New Roman" w:hAnsi="Times New Roman" w:cs="Times New Roman"/>
          <w:sz w:val="20"/>
          <w:szCs w:val="20"/>
        </w:rPr>
        <w:t>a</w:t>
      </w:r>
      <w:r w:rsidR="009A68B6" w:rsidRPr="001D54CE">
        <w:rPr>
          <w:rFonts w:ascii="Times New Roman" w:hAnsi="Times New Roman" w:cs="Times New Roman"/>
          <w:sz w:val="20"/>
          <w:szCs w:val="20"/>
        </w:rPr>
        <w:t xml:space="preserve"> mix</w:t>
      </w:r>
      <w:r w:rsidR="004052FF" w:rsidRPr="001D54CE">
        <w:rPr>
          <w:rFonts w:ascii="Times New Roman" w:hAnsi="Times New Roman" w:cs="Times New Roman"/>
          <w:sz w:val="20"/>
          <w:szCs w:val="20"/>
        </w:rPr>
        <w:t>ed</w:t>
      </w:r>
      <w:r w:rsidR="009A68B6" w:rsidRPr="001D54CE">
        <w:rPr>
          <w:rFonts w:ascii="Times New Roman" w:hAnsi="Times New Roman" w:cs="Times New Roman"/>
          <w:sz w:val="20"/>
          <w:szCs w:val="20"/>
        </w:rPr>
        <w:t xml:space="preserve"> manner.</w:t>
      </w:r>
      <w:r w:rsidR="00887844" w:rsidRPr="001D54CE">
        <w:rPr>
          <w:rFonts w:ascii="Times New Roman" w:hAnsi="Times New Roman" w:cs="Times New Roman"/>
          <w:sz w:val="20"/>
          <w:szCs w:val="20"/>
        </w:rPr>
        <w:t xml:space="preserve"> To dissolve PEDOT: PSS in a </w:t>
      </w:r>
      <w:r w:rsidR="005043A7" w:rsidRPr="001D54CE">
        <w:rPr>
          <w:rFonts w:ascii="Times New Roman" w:hAnsi="Times New Roman" w:cs="Times New Roman"/>
          <w:sz w:val="20"/>
          <w:szCs w:val="20"/>
        </w:rPr>
        <w:t xml:space="preserve">volume ratio </w:t>
      </w:r>
      <w:r w:rsidR="0021400D" w:rsidRPr="001D54CE">
        <w:rPr>
          <w:rFonts w:ascii="Times New Roman" w:hAnsi="Times New Roman" w:cs="Times New Roman"/>
          <w:sz w:val="20"/>
          <w:szCs w:val="20"/>
        </w:rPr>
        <w:t xml:space="preserve">of </w:t>
      </w:r>
      <w:r w:rsidR="00887844" w:rsidRPr="001D54CE">
        <w:rPr>
          <w:rFonts w:ascii="Times New Roman" w:hAnsi="Times New Roman" w:cs="Times New Roman"/>
          <w:sz w:val="20"/>
          <w:szCs w:val="20"/>
        </w:rPr>
        <w:t xml:space="preserve">3:1, </w:t>
      </w:r>
      <w:proofErr w:type="spellStart"/>
      <w:r w:rsidR="00887844" w:rsidRPr="001D54CE">
        <w:rPr>
          <w:rFonts w:ascii="Times New Roman" w:hAnsi="Times New Roman" w:cs="Times New Roman"/>
          <w:sz w:val="20"/>
          <w:szCs w:val="20"/>
        </w:rPr>
        <w:t>Mangu</w:t>
      </w:r>
      <w:proofErr w:type="spellEnd"/>
      <w:r w:rsidR="00887844" w:rsidRPr="001D54CE">
        <w:rPr>
          <w:rFonts w:ascii="Times New Roman" w:hAnsi="Times New Roman" w:cs="Times New Roman"/>
          <w:sz w:val="20"/>
          <w:szCs w:val="20"/>
        </w:rPr>
        <w:t xml:space="preserve"> et al. u</w:t>
      </w:r>
      <w:r w:rsidR="00DC5F4A" w:rsidRPr="001D54CE">
        <w:rPr>
          <w:rFonts w:ascii="Times New Roman" w:hAnsi="Times New Roman" w:cs="Times New Roman"/>
          <w:sz w:val="20"/>
          <w:szCs w:val="20"/>
        </w:rPr>
        <w:t>s</w:t>
      </w:r>
      <w:r w:rsidR="00887844" w:rsidRPr="001D54CE">
        <w:rPr>
          <w:rFonts w:ascii="Times New Roman" w:hAnsi="Times New Roman" w:cs="Times New Roman"/>
          <w:sz w:val="20"/>
          <w:szCs w:val="20"/>
        </w:rPr>
        <w:t>ed N, N-</w:t>
      </w:r>
      <w:proofErr w:type="spellStart"/>
      <w:r w:rsidR="00887844" w:rsidRPr="001D54CE">
        <w:rPr>
          <w:rFonts w:ascii="Times New Roman" w:hAnsi="Times New Roman" w:cs="Times New Roman"/>
          <w:sz w:val="20"/>
          <w:szCs w:val="20"/>
        </w:rPr>
        <w:t>dimethylformamide</w:t>
      </w:r>
      <w:proofErr w:type="spellEnd"/>
      <w:r w:rsidR="00887844" w:rsidRPr="001D54CE">
        <w:rPr>
          <w:rFonts w:ascii="Times New Roman" w:hAnsi="Times New Roman" w:cs="Times New Roman"/>
          <w:sz w:val="20"/>
          <w:szCs w:val="20"/>
        </w:rPr>
        <w:t xml:space="preserve"> (DMF), </w:t>
      </w:r>
      <w:r w:rsidR="00366933" w:rsidRPr="001D54CE">
        <w:rPr>
          <w:rFonts w:ascii="Times New Roman" w:hAnsi="Times New Roman" w:cs="Times New Roman"/>
          <w:sz w:val="20"/>
          <w:szCs w:val="20"/>
        </w:rPr>
        <w:t>dimethyl sulfoxide (DMSO)</w:t>
      </w:r>
      <w:r w:rsidR="00FC083F" w:rsidRPr="001D54CE">
        <w:rPr>
          <w:rFonts w:ascii="Times New Roman" w:hAnsi="Times New Roman" w:cs="Times New Roman"/>
          <w:sz w:val="20"/>
          <w:szCs w:val="20"/>
        </w:rPr>
        <w:t xml:space="preserve">, and 2-propanol, </w:t>
      </w:r>
      <w:r w:rsidR="00FC083F" w:rsidRPr="001D54CE">
        <w:rPr>
          <w:rFonts w:ascii="Times New Roman" w:hAnsi="Times New Roman" w:cs="Times New Roman"/>
          <w:sz w:val="20"/>
          <w:szCs w:val="20"/>
        </w:rPr>
        <w:lastRenderedPageBreak/>
        <w:t xml:space="preserve">ethylene </w:t>
      </w:r>
      <w:r w:rsidR="00537BC6" w:rsidRPr="001D54CE">
        <w:rPr>
          <w:rFonts w:ascii="Times New Roman" w:hAnsi="Times New Roman" w:cs="Times New Roman"/>
          <w:sz w:val="20"/>
          <w:szCs w:val="20"/>
        </w:rPr>
        <w:t xml:space="preserve">glycol, DMSO, </w:t>
      </w:r>
      <w:r w:rsidR="009F15F4" w:rsidRPr="001D54CE">
        <w:rPr>
          <w:rFonts w:ascii="Times New Roman" w:hAnsi="Times New Roman" w:cs="Times New Roman"/>
          <w:sz w:val="20"/>
          <w:szCs w:val="20"/>
        </w:rPr>
        <w:t xml:space="preserve">and DMF [62]. </w:t>
      </w:r>
      <w:r w:rsidR="001E3980" w:rsidRPr="001D54CE">
        <w:rPr>
          <w:rFonts w:ascii="Times New Roman" w:hAnsi="Times New Roman" w:cs="Times New Roman"/>
          <w:sz w:val="20"/>
          <w:szCs w:val="20"/>
        </w:rPr>
        <w:t xml:space="preserve">Carbon nanoparticles were then sonicated and added to the solution. These solution-based nanocomposites can be </w:t>
      </w:r>
      <w:r w:rsidR="00D34964" w:rsidRPr="001D54CE">
        <w:rPr>
          <w:rFonts w:ascii="Times New Roman" w:hAnsi="Times New Roman" w:cs="Times New Roman"/>
          <w:sz w:val="20"/>
          <w:szCs w:val="20"/>
        </w:rPr>
        <w:t>poured</w:t>
      </w:r>
      <w:r w:rsidR="001E3980" w:rsidRPr="001D54CE">
        <w:rPr>
          <w:rFonts w:ascii="Times New Roman" w:hAnsi="Times New Roman" w:cs="Times New Roman"/>
          <w:sz w:val="20"/>
          <w:szCs w:val="20"/>
        </w:rPr>
        <w:t xml:space="preserve"> </w:t>
      </w:r>
      <w:r w:rsidR="00D635E9" w:rsidRPr="001D54CE">
        <w:rPr>
          <w:rFonts w:ascii="Times New Roman" w:hAnsi="Times New Roman" w:cs="Times New Roman"/>
          <w:sz w:val="20"/>
          <w:szCs w:val="20"/>
        </w:rPr>
        <w:t>on</w:t>
      </w:r>
      <w:r w:rsidR="00D34964" w:rsidRPr="001D54CE">
        <w:rPr>
          <w:rFonts w:ascii="Times New Roman" w:hAnsi="Times New Roman" w:cs="Times New Roman"/>
          <w:sz w:val="20"/>
          <w:szCs w:val="20"/>
        </w:rPr>
        <w:t>to</w:t>
      </w:r>
      <w:r w:rsidR="00D635E9" w:rsidRPr="001D54CE">
        <w:rPr>
          <w:rFonts w:ascii="Times New Roman" w:hAnsi="Times New Roman" w:cs="Times New Roman"/>
          <w:sz w:val="20"/>
          <w:szCs w:val="20"/>
        </w:rPr>
        <w:t xml:space="preserve"> a </w:t>
      </w:r>
      <w:r w:rsidR="00A45432" w:rsidRPr="001D54CE">
        <w:rPr>
          <w:rFonts w:ascii="Times New Roman" w:hAnsi="Times New Roman" w:cs="Times New Roman"/>
          <w:sz w:val="20"/>
          <w:szCs w:val="20"/>
        </w:rPr>
        <w:t>suitable substrate or precipitated by filtration before drying.</w:t>
      </w:r>
    </w:p>
    <w:p w:rsidR="0099031A" w:rsidRPr="001D54CE" w:rsidRDefault="00BA39FD" w:rsidP="007D4118">
      <w:pPr>
        <w:pStyle w:val="ListParagraph"/>
        <w:numPr>
          <w:ilvl w:val="0"/>
          <w:numId w:val="5"/>
        </w:numPr>
        <w:spacing w:after="120" w:line="240" w:lineRule="auto"/>
        <w:jc w:val="center"/>
        <w:rPr>
          <w:rFonts w:ascii="Times New Roman" w:hAnsi="Times New Roman" w:cs="Times New Roman"/>
          <w:b/>
          <w:sz w:val="20"/>
          <w:szCs w:val="20"/>
        </w:rPr>
      </w:pPr>
      <w:r w:rsidRPr="001D54CE">
        <w:rPr>
          <w:rFonts w:ascii="Times New Roman" w:hAnsi="Times New Roman" w:cs="Times New Roman"/>
          <w:b/>
          <w:sz w:val="20"/>
          <w:szCs w:val="20"/>
        </w:rPr>
        <w:t>DIFFERENT PROCESSES USED FOR THE SYNTHESIS OF METAL NANOPARTICLES</w:t>
      </w:r>
    </w:p>
    <w:p w:rsidR="002B63CE" w:rsidRPr="001D54CE" w:rsidRDefault="009F4B45" w:rsidP="007D4118">
      <w:pPr>
        <w:spacing w:line="240" w:lineRule="auto"/>
        <w:ind w:firstLine="720"/>
        <w:jc w:val="both"/>
        <w:rPr>
          <w:rFonts w:ascii="Times New Roman" w:hAnsi="Times New Roman" w:cs="Times New Roman"/>
          <w:sz w:val="20"/>
          <w:szCs w:val="20"/>
        </w:rPr>
      </w:pPr>
      <w:r w:rsidRPr="001D54CE">
        <w:rPr>
          <w:rFonts w:ascii="Times New Roman" w:hAnsi="Times New Roman" w:cs="Times New Roman"/>
          <w:sz w:val="20"/>
          <w:szCs w:val="20"/>
        </w:rPr>
        <w:t xml:space="preserve">The bottom-up and top-down methods </w:t>
      </w:r>
      <w:r w:rsidR="000F6CEF" w:rsidRPr="001D54CE">
        <w:rPr>
          <w:rFonts w:ascii="Times New Roman" w:hAnsi="Times New Roman" w:cs="Times New Roman"/>
          <w:sz w:val="20"/>
          <w:szCs w:val="20"/>
        </w:rPr>
        <w:t>are</w:t>
      </w:r>
      <w:r w:rsidR="000C2EA1" w:rsidRPr="001D54CE">
        <w:rPr>
          <w:rFonts w:ascii="Times New Roman" w:hAnsi="Times New Roman" w:cs="Times New Roman"/>
          <w:sz w:val="20"/>
          <w:szCs w:val="20"/>
        </w:rPr>
        <w:t xml:space="preserve"> generally </w:t>
      </w:r>
      <w:r w:rsidR="000F6CEF" w:rsidRPr="001D54CE">
        <w:rPr>
          <w:rFonts w:ascii="Times New Roman" w:hAnsi="Times New Roman" w:cs="Times New Roman"/>
          <w:sz w:val="20"/>
          <w:szCs w:val="20"/>
        </w:rPr>
        <w:t>employed</w:t>
      </w:r>
      <w:r w:rsidR="000C2EA1" w:rsidRPr="001D54CE">
        <w:rPr>
          <w:rFonts w:ascii="Times New Roman" w:hAnsi="Times New Roman" w:cs="Times New Roman"/>
          <w:sz w:val="20"/>
          <w:szCs w:val="20"/>
        </w:rPr>
        <w:t xml:space="preserve"> for the synthesis of metal nanoparticles. </w:t>
      </w:r>
      <w:r w:rsidR="00F75632" w:rsidRPr="001D54CE">
        <w:rPr>
          <w:rFonts w:ascii="Times New Roman" w:hAnsi="Times New Roman" w:cs="Times New Roman"/>
          <w:sz w:val="20"/>
          <w:szCs w:val="20"/>
        </w:rPr>
        <w:t>In</w:t>
      </w:r>
      <w:r w:rsidR="0037321D" w:rsidRPr="001D54CE">
        <w:rPr>
          <w:rFonts w:ascii="Times New Roman" w:hAnsi="Times New Roman" w:cs="Times New Roman"/>
          <w:sz w:val="20"/>
          <w:szCs w:val="20"/>
        </w:rPr>
        <w:t xml:space="preserve"> a</w:t>
      </w:r>
      <w:r w:rsidR="00F75632" w:rsidRPr="001D54CE">
        <w:rPr>
          <w:rFonts w:ascii="Times New Roman" w:hAnsi="Times New Roman" w:cs="Times New Roman"/>
          <w:sz w:val="20"/>
          <w:szCs w:val="20"/>
        </w:rPr>
        <w:t xml:space="preserve"> </w:t>
      </w:r>
      <w:r w:rsidR="00CC41B3" w:rsidRPr="001D54CE">
        <w:rPr>
          <w:rFonts w:ascii="Times New Roman" w:hAnsi="Times New Roman" w:cs="Times New Roman"/>
          <w:sz w:val="20"/>
          <w:szCs w:val="20"/>
        </w:rPr>
        <w:t>bottom-</w:t>
      </w:r>
      <w:r w:rsidR="00F75632" w:rsidRPr="001D54CE">
        <w:rPr>
          <w:rFonts w:ascii="Times New Roman" w:hAnsi="Times New Roman" w:cs="Times New Roman"/>
          <w:sz w:val="20"/>
          <w:szCs w:val="20"/>
        </w:rPr>
        <w:t>up approach</w:t>
      </w:r>
      <w:r w:rsidR="00E05512" w:rsidRPr="001D54CE">
        <w:rPr>
          <w:rFonts w:ascii="Times New Roman" w:hAnsi="Times New Roman" w:cs="Times New Roman"/>
          <w:sz w:val="20"/>
          <w:szCs w:val="20"/>
        </w:rPr>
        <w:t>,</w:t>
      </w:r>
      <w:r w:rsidR="00F75632" w:rsidRPr="001D54CE">
        <w:rPr>
          <w:rFonts w:ascii="Times New Roman" w:hAnsi="Times New Roman" w:cs="Times New Roman"/>
          <w:sz w:val="20"/>
          <w:szCs w:val="20"/>
        </w:rPr>
        <w:t xml:space="preserve"> the metal nanoparticles are </w:t>
      </w:r>
      <w:r w:rsidR="00E05512" w:rsidRPr="001D54CE">
        <w:rPr>
          <w:rFonts w:ascii="Times New Roman" w:hAnsi="Times New Roman" w:cs="Times New Roman"/>
          <w:sz w:val="20"/>
          <w:szCs w:val="20"/>
        </w:rPr>
        <w:t>produced</w:t>
      </w:r>
      <w:r w:rsidR="00F75632" w:rsidRPr="001D54CE">
        <w:rPr>
          <w:rFonts w:ascii="Times New Roman" w:hAnsi="Times New Roman" w:cs="Times New Roman"/>
          <w:sz w:val="20"/>
          <w:szCs w:val="20"/>
        </w:rPr>
        <w:t xml:space="preserve"> </w:t>
      </w:r>
      <w:r w:rsidR="001D3DF8" w:rsidRPr="001D54CE">
        <w:rPr>
          <w:rFonts w:ascii="Times New Roman" w:hAnsi="Times New Roman" w:cs="Times New Roman"/>
          <w:sz w:val="20"/>
          <w:szCs w:val="20"/>
        </w:rPr>
        <w:t xml:space="preserve">from metal atoms </w:t>
      </w:r>
      <w:r w:rsidR="00E05512" w:rsidRPr="001D54CE">
        <w:rPr>
          <w:rFonts w:ascii="Times New Roman" w:hAnsi="Times New Roman" w:cs="Times New Roman"/>
          <w:sz w:val="20"/>
          <w:szCs w:val="20"/>
        </w:rPr>
        <w:t xml:space="preserve">that are </w:t>
      </w:r>
      <w:r w:rsidR="001D3DF8" w:rsidRPr="001D54CE">
        <w:rPr>
          <w:rFonts w:ascii="Times New Roman" w:hAnsi="Times New Roman" w:cs="Times New Roman"/>
          <w:sz w:val="20"/>
          <w:szCs w:val="20"/>
        </w:rPr>
        <w:t xml:space="preserve">dissolved in </w:t>
      </w:r>
      <w:r w:rsidR="00994518" w:rsidRPr="001D54CE">
        <w:rPr>
          <w:rFonts w:ascii="Times New Roman" w:hAnsi="Times New Roman" w:cs="Times New Roman"/>
          <w:sz w:val="20"/>
          <w:szCs w:val="20"/>
        </w:rPr>
        <w:t xml:space="preserve">an </w:t>
      </w:r>
      <w:r w:rsidR="001D3DF8" w:rsidRPr="001D54CE">
        <w:rPr>
          <w:rFonts w:ascii="Times New Roman" w:hAnsi="Times New Roman" w:cs="Times New Roman"/>
          <w:sz w:val="20"/>
          <w:szCs w:val="20"/>
        </w:rPr>
        <w:t>organic solution or</w:t>
      </w:r>
      <w:r w:rsidR="002F2BDC" w:rsidRPr="001D54CE">
        <w:rPr>
          <w:rFonts w:ascii="Times New Roman" w:hAnsi="Times New Roman" w:cs="Times New Roman"/>
          <w:sz w:val="20"/>
          <w:szCs w:val="20"/>
        </w:rPr>
        <w:t xml:space="preserve"> aqueous solution</w:t>
      </w:r>
      <w:r w:rsidR="001D3DF8" w:rsidRPr="001D54CE">
        <w:rPr>
          <w:rFonts w:ascii="Times New Roman" w:hAnsi="Times New Roman" w:cs="Times New Roman"/>
          <w:sz w:val="20"/>
          <w:szCs w:val="20"/>
        </w:rPr>
        <w:t xml:space="preserve"> </w:t>
      </w:r>
      <w:r w:rsidR="00C92A06" w:rsidRPr="001D54CE">
        <w:rPr>
          <w:rFonts w:ascii="Times New Roman" w:hAnsi="Times New Roman" w:cs="Times New Roman"/>
          <w:sz w:val="20"/>
          <w:szCs w:val="20"/>
        </w:rPr>
        <w:t xml:space="preserve">and </w:t>
      </w:r>
      <w:r w:rsidR="00E05512" w:rsidRPr="001D54CE">
        <w:rPr>
          <w:rFonts w:ascii="Times New Roman" w:hAnsi="Times New Roman" w:cs="Times New Roman"/>
          <w:sz w:val="20"/>
          <w:szCs w:val="20"/>
        </w:rPr>
        <w:t xml:space="preserve">later </w:t>
      </w:r>
      <w:r w:rsidR="00B81388" w:rsidRPr="001D54CE">
        <w:rPr>
          <w:rFonts w:ascii="Times New Roman" w:hAnsi="Times New Roman" w:cs="Times New Roman"/>
          <w:sz w:val="20"/>
          <w:szCs w:val="20"/>
        </w:rPr>
        <w:t xml:space="preserve">deposed under </w:t>
      </w:r>
      <w:r w:rsidR="00343E61" w:rsidRPr="001D54CE">
        <w:rPr>
          <w:rFonts w:ascii="Times New Roman" w:hAnsi="Times New Roman" w:cs="Times New Roman"/>
          <w:sz w:val="20"/>
          <w:szCs w:val="20"/>
        </w:rPr>
        <w:t>suitable</w:t>
      </w:r>
      <w:r w:rsidR="00686C65" w:rsidRPr="001D54CE">
        <w:rPr>
          <w:rFonts w:ascii="Times New Roman" w:hAnsi="Times New Roman" w:cs="Times New Roman"/>
          <w:sz w:val="20"/>
          <w:szCs w:val="20"/>
        </w:rPr>
        <w:t xml:space="preserve"> </w:t>
      </w:r>
      <w:r w:rsidR="001065F9" w:rsidRPr="001D54CE">
        <w:rPr>
          <w:rFonts w:ascii="Times New Roman" w:hAnsi="Times New Roman" w:cs="Times New Roman"/>
          <w:sz w:val="20"/>
          <w:szCs w:val="20"/>
        </w:rPr>
        <w:t>investigational</w:t>
      </w:r>
      <w:r w:rsidR="00686C65" w:rsidRPr="001D54CE">
        <w:rPr>
          <w:rFonts w:ascii="Times New Roman" w:hAnsi="Times New Roman" w:cs="Times New Roman"/>
          <w:sz w:val="20"/>
          <w:szCs w:val="20"/>
        </w:rPr>
        <w:t xml:space="preserve"> conditions.</w:t>
      </w:r>
      <w:r w:rsidR="0037321D" w:rsidRPr="001D54CE">
        <w:rPr>
          <w:sz w:val="20"/>
          <w:szCs w:val="20"/>
        </w:rPr>
        <w:t xml:space="preserve"> </w:t>
      </w:r>
      <w:r w:rsidR="002B63CE" w:rsidRPr="001D54CE">
        <w:rPr>
          <w:rFonts w:ascii="Times New Roman" w:hAnsi="Times New Roman" w:cs="Times New Roman"/>
          <w:sz w:val="20"/>
          <w:szCs w:val="20"/>
        </w:rPr>
        <w:t>In</w:t>
      </w:r>
      <w:r w:rsidR="004423C9" w:rsidRPr="001D54CE">
        <w:rPr>
          <w:rFonts w:ascii="Times New Roman" w:hAnsi="Times New Roman" w:cs="Times New Roman"/>
          <w:sz w:val="20"/>
          <w:szCs w:val="20"/>
        </w:rPr>
        <w:t xml:space="preserve"> </w:t>
      </w:r>
      <w:r w:rsidR="00C92A06" w:rsidRPr="001D54CE">
        <w:rPr>
          <w:rFonts w:ascii="Times New Roman" w:hAnsi="Times New Roman" w:cs="Times New Roman"/>
          <w:sz w:val="20"/>
          <w:szCs w:val="20"/>
        </w:rPr>
        <w:t xml:space="preserve">the </w:t>
      </w:r>
      <w:r w:rsidR="004423C9" w:rsidRPr="001D54CE">
        <w:rPr>
          <w:rFonts w:ascii="Times New Roman" w:hAnsi="Times New Roman" w:cs="Times New Roman"/>
          <w:sz w:val="20"/>
          <w:szCs w:val="20"/>
        </w:rPr>
        <w:t xml:space="preserve">case of </w:t>
      </w:r>
      <w:r w:rsidR="00C92A06" w:rsidRPr="001D54CE">
        <w:rPr>
          <w:rFonts w:ascii="Times New Roman" w:hAnsi="Times New Roman" w:cs="Times New Roman"/>
          <w:sz w:val="20"/>
          <w:szCs w:val="20"/>
        </w:rPr>
        <w:t xml:space="preserve">the </w:t>
      </w:r>
      <w:r w:rsidR="004423C9" w:rsidRPr="001D54CE">
        <w:rPr>
          <w:rFonts w:ascii="Times New Roman" w:hAnsi="Times New Roman" w:cs="Times New Roman"/>
          <w:sz w:val="20"/>
          <w:szCs w:val="20"/>
        </w:rPr>
        <w:t>top-</w:t>
      </w:r>
      <w:r w:rsidR="002B63CE" w:rsidRPr="001D54CE">
        <w:rPr>
          <w:rFonts w:ascii="Times New Roman" w:hAnsi="Times New Roman" w:cs="Times New Roman"/>
          <w:sz w:val="20"/>
          <w:szCs w:val="20"/>
        </w:rPr>
        <w:t xml:space="preserve">down method, the metal nanoparticles </w:t>
      </w:r>
      <w:r w:rsidR="00B670BB" w:rsidRPr="001D54CE">
        <w:rPr>
          <w:rFonts w:ascii="Times New Roman" w:hAnsi="Times New Roman" w:cs="Times New Roman"/>
          <w:sz w:val="20"/>
          <w:szCs w:val="20"/>
        </w:rPr>
        <w:t>are</w:t>
      </w:r>
      <w:r w:rsidR="002B63CE" w:rsidRPr="001D54CE">
        <w:rPr>
          <w:rFonts w:ascii="Times New Roman" w:hAnsi="Times New Roman" w:cs="Times New Roman"/>
          <w:sz w:val="20"/>
          <w:szCs w:val="20"/>
        </w:rPr>
        <w:t xml:space="preserve"> fabricated by </w:t>
      </w:r>
      <w:r w:rsidR="00676C80" w:rsidRPr="001D54CE">
        <w:rPr>
          <w:rFonts w:ascii="Times New Roman" w:hAnsi="Times New Roman" w:cs="Times New Roman"/>
          <w:sz w:val="20"/>
          <w:szCs w:val="20"/>
        </w:rPr>
        <w:t xml:space="preserve">the </w:t>
      </w:r>
      <w:r w:rsidR="0042631C" w:rsidRPr="001D54CE">
        <w:rPr>
          <w:rFonts w:ascii="Times New Roman" w:hAnsi="Times New Roman" w:cs="Times New Roman"/>
          <w:sz w:val="20"/>
          <w:szCs w:val="20"/>
        </w:rPr>
        <w:t>division</w:t>
      </w:r>
      <w:r w:rsidR="00210898" w:rsidRPr="001D54CE">
        <w:rPr>
          <w:rFonts w:ascii="Times New Roman" w:hAnsi="Times New Roman" w:cs="Times New Roman"/>
          <w:sz w:val="20"/>
          <w:szCs w:val="20"/>
        </w:rPr>
        <w:t xml:space="preserve"> of heavy metals by physical techniques</w:t>
      </w:r>
      <w:r w:rsidR="00F64E94" w:rsidRPr="001D54CE">
        <w:rPr>
          <w:rFonts w:ascii="Times New Roman" w:hAnsi="Times New Roman" w:cs="Times New Roman"/>
          <w:sz w:val="20"/>
          <w:szCs w:val="20"/>
        </w:rPr>
        <w:t xml:space="preserve"> [63, 64]</w:t>
      </w:r>
      <w:r w:rsidR="00210898" w:rsidRPr="001D54CE">
        <w:rPr>
          <w:rFonts w:ascii="Times New Roman" w:hAnsi="Times New Roman" w:cs="Times New Roman"/>
          <w:sz w:val="20"/>
          <w:szCs w:val="20"/>
        </w:rPr>
        <w:t>.</w:t>
      </w:r>
      <w:r w:rsidR="002B5315" w:rsidRPr="001D54CE">
        <w:rPr>
          <w:rFonts w:ascii="Times New Roman" w:hAnsi="Times New Roman" w:cs="Times New Roman"/>
          <w:sz w:val="20"/>
          <w:szCs w:val="20"/>
        </w:rPr>
        <w:t xml:space="preserve"> Depending open above said methods, metal nanocomposite fabrication</w:t>
      </w:r>
      <w:r w:rsidR="001028CA" w:rsidRPr="001D54CE">
        <w:rPr>
          <w:rFonts w:ascii="Times New Roman" w:hAnsi="Times New Roman" w:cs="Times New Roman"/>
          <w:sz w:val="20"/>
          <w:szCs w:val="20"/>
        </w:rPr>
        <w:t xml:space="preserve"> techniques might be classifie</w:t>
      </w:r>
      <w:r w:rsidR="00B35A5C" w:rsidRPr="001D54CE">
        <w:rPr>
          <w:rFonts w:ascii="Times New Roman" w:hAnsi="Times New Roman" w:cs="Times New Roman"/>
          <w:sz w:val="20"/>
          <w:szCs w:val="20"/>
        </w:rPr>
        <w:t>d into 6 types, as depicted in F</w:t>
      </w:r>
      <w:r w:rsidR="001028CA" w:rsidRPr="001D54CE">
        <w:rPr>
          <w:rFonts w:ascii="Times New Roman" w:hAnsi="Times New Roman" w:cs="Times New Roman"/>
          <w:sz w:val="20"/>
          <w:szCs w:val="20"/>
        </w:rPr>
        <w:t xml:space="preserve">igure 2. </w:t>
      </w:r>
    </w:p>
    <w:p w:rsidR="001E52A8" w:rsidRPr="001D54CE" w:rsidRDefault="001E52A8" w:rsidP="007D4118">
      <w:pPr>
        <w:spacing w:line="240" w:lineRule="auto"/>
        <w:ind w:firstLine="720"/>
        <w:jc w:val="center"/>
        <w:rPr>
          <w:rFonts w:ascii="Times New Roman" w:hAnsi="Times New Roman" w:cs="Times New Roman"/>
          <w:sz w:val="20"/>
          <w:szCs w:val="20"/>
        </w:rPr>
      </w:pPr>
      <w:r w:rsidRPr="001D54CE">
        <w:rPr>
          <w:rFonts w:ascii="Times New Roman" w:hAnsi="Times New Roman" w:cs="Times New Roman"/>
          <w:noProof/>
          <w:sz w:val="20"/>
          <w:szCs w:val="20"/>
          <w:lang w:val="en-IN" w:eastAsia="en-IN"/>
        </w:rPr>
        <w:drawing>
          <wp:inline distT="0" distB="0" distL="0" distR="0">
            <wp:extent cx="2448000" cy="2702782"/>
            <wp:effectExtent l="0" t="0" r="0" b="2540"/>
            <wp:docPr id="5" name="Picture 10" descr="Fi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 5"/>
                    <pic:cNvPicPr>
                      <a:picLocks noChangeAspect="1" noChangeArrowheads="1"/>
                    </pic:cNvPicPr>
                  </pic:nvPicPr>
                  <pic:blipFill>
                    <a:blip r:embed="rId9">
                      <a:lum contrast="30000"/>
                    </a:blip>
                    <a:srcRect/>
                    <a:stretch>
                      <a:fillRect/>
                    </a:stretch>
                  </pic:blipFill>
                  <pic:spPr bwMode="auto">
                    <a:xfrm>
                      <a:off x="0" y="0"/>
                      <a:ext cx="2448000" cy="2702782"/>
                    </a:xfrm>
                    <a:prstGeom prst="plaque">
                      <a:avLst/>
                    </a:prstGeom>
                    <a:noFill/>
                    <a:ln w="9525">
                      <a:noFill/>
                      <a:miter lim="800000"/>
                      <a:headEnd/>
                      <a:tailEnd/>
                    </a:ln>
                  </pic:spPr>
                </pic:pic>
              </a:graphicData>
            </a:graphic>
          </wp:inline>
        </w:drawing>
      </w:r>
    </w:p>
    <w:p w:rsidR="00B079EB" w:rsidRPr="001D54CE" w:rsidRDefault="00B079EB" w:rsidP="00367366">
      <w:pPr>
        <w:spacing w:line="240" w:lineRule="auto"/>
        <w:ind w:firstLine="720"/>
        <w:jc w:val="center"/>
        <w:rPr>
          <w:rFonts w:ascii="Times New Roman" w:hAnsi="Times New Roman" w:cs="Times New Roman"/>
          <w:sz w:val="20"/>
          <w:szCs w:val="20"/>
        </w:rPr>
      </w:pPr>
      <w:r w:rsidRPr="001D54CE">
        <w:rPr>
          <w:rFonts w:ascii="Times New Roman" w:hAnsi="Times New Roman" w:cs="Times New Roman"/>
          <w:b/>
          <w:sz w:val="20"/>
          <w:szCs w:val="20"/>
        </w:rPr>
        <w:t>F</w:t>
      </w:r>
      <w:r w:rsidR="00B01743" w:rsidRPr="001D54CE">
        <w:rPr>
          <w:rFonts w:ascii="Times New Roman" w:hAnsi="Times New Roman" w:cs="Times New Roman"/>
          <w:b/>
          <w:sz w:val="20"/>
          <w:szCs w:val="20"/>
        </w:rPr>
        <w:t>igure 2:</w:t>
      </w:r>
      <w:r w:rsidR="002646C3" w:rsidRPr="001D54CE">
        <w:rPr>
          <w:rFonts w:ascii="Times New Roman" w:hAnsi="Times New Roman" w:cs="Times New Roman"/>
          <w:b/>
          <w:sz w:val="20"/>
          <w:szCs w:val="20"/>
        </w:rPr>
        <w:t xml:space="preserve"> </w:t>
      </w:r>
      <w:r w:rsidR="00A9585F" w:rsidRPr="001D54CE">
        <w:rPr>
          <w:rFonts w:ascii="Times New Roman" w:hAnsi="Times New Roman" w:cs="Times New Roman"/>
          <w:b/>
          <w:sz w:val="20"/>
          <w:szCs w:val="20"/>
        </w:rPr>
        <w:t xml:space="preserve">Different techniques employed for </w:t>
      </w:r>
      <w:r w:rsidR="00547E41" w:rsidRPr="001D54CE">
        <w:rPr>
          <w:rFonts w:ascii="Times New Roman" w:hAnsi="Times New Roman" w:cs="Times New Roman"/>
          <w:b/>
          <w:sz w:val="20"/>
          <w:szCs w:val="20"/>
        </w:rPr>
        <w:t xml:space="preserve">metal </w:t>
      </w:r>
      <w:r w:rsidR="00141C76" w:rsidRPr="001D54CE">
        <w:rPr>
          <w:rFonts w:ascii="Times New Roman" w:hAnsi="Times New Roman" w:cs="Times New Roman"/>
          <w:b/>
          <w:sz w:val="20"/>
          <w:szCs w:val="20"/>
        </w:rPr>
        <w:t>nanoparticle</w:t>
      </w:r>
      <w:r w:rsidR="00547E41" w:rsidRPr="001D54CE">
        <w:rPr>
          <w:rFonts w:ascii="Times New Roman" w:hAnsi="Times New Roman" w:cs="Times New Roman"/>
          <w:b/>
          <w:sz w:val="20"/>
          <w:szCs w:val="20"/>
        </w:rPr>
        <w:t xml:space="preserve"> synthesis</w:t>
      </w:r>
      <w:r w:rsidR="00B01743" w:rsidRPr="001D54CE">
        <w:rPr>
          <w:rFonts w:ascii="Times New Roman" w:hAnsi="Times New Roman" w:cs="Times New Roman"/>
          <w:b/>
          <w:sz w:val="20"/>
          <w:szCs w:val="20"/>
        </w:rPr>
        <w:t>.</w:t>
      </w:r>
    </w:p>
    <w:p w:rsidR="00E01C9E" w:rsidRPr="001D54CE" w:rsidRDefault="001E5E93" w:rsidP="007D4118">
      <w:pPr>
        <w:spacing w:line="240" w:lineRule="auto"/>
        <w:ind w:firstLine="720"/>
        <w:jc w:val="both"/>
        <w:rPr>
          <w:rFonts w:ascii="Times New Roman" w:hAnsi="Times New Roman" w:cs="Times New Roman"/>
          <w:sz w:val="20"/>
          <w:szCs w:val="20"/>
        </w:rPr>
      </w:pPr>
      <w:r w:rsidRPr="001D54CE">
        <w:rPr>
          <w:rFonts w:ascii="Times New Roman" w:hAnsi="Times New Roman" w:cs="Times New Roman"/>
          <w:sz w:val="20"/>
          <w:szCs w:val="20"/>
        </w:rPr>
        <w:t xml:space="preserve">According to </w:t>
      </w:r>
      <w:r w:rsidR="00141C76" w:rsidRPr="001D54CE">
        <w:rPr>
          <w:rFonts w:ascii="Times New Roman" w:hAnsi="Times New Roman" w:cs="Times New Roman"/>
          <w:sz w:val="20"/>
          <w:szCs w:val="20"/>
        </w:rPr>
        <w:t xml:space="preserve">the </w:t>
      </w:r>
      <w:r w:rsidRPr="001D54CE">
        <w:rPr>
          <w:rFonts w:ascii="Times New Roman" w:hAnsi="Times New Roman" w:cs="Times New Roman"/>
          <w:sz w:val="20"/>
          <w:szCs w:val="20"/>
        </w:rPr>
        <w:t>literature survey, t</w:t>
      </w:r>
      <w:r w:rsidR="00107B26" w:rsidRPr="001D54CE">
        <w:rPr>
          <w:rFonts w:ascii="Times New Roman" w:hAnsi="Times New Roman" w:cs="Times New Roman"/>
          <w:sz w:val="20"/>
          <w:szCs w:val="20"/>
        </w:rPr>
        <w:t xml:space="preserve">he </w:t>
      </w:r>
      <w:r w:rsidR="00141C76" w:rsidRPr="001D54CE">
        <w:rPr>
          <w:rFonts w:ascii="Times New Roman" w:hAnsi="Times New Roman" w:cs="Times New Roman"/>
          <w:sz w:val="20"/>
          <w:szCs w:val="20"/>
        </w:rPr>
        <w:t>often-used</w:t>
      </w:r>
      <w:r w:rsidR="00474A01" w:rsidRPr="001D54CE">
        <w:rPr>
          <w:rFonts w:ascii="Times New Roman" w:hAnsi="Times New Roman" w:cs="Times New Roman"/>
          <w:sz w:val="20"/>
          <w:szCs w:val="20"/>
        </w:rPr>
        <w:t xml:space="preserve"> method </w:t>
      </w:r>
      <w:r w:rsidRPr="001D54CE">
        <w:rPr>
          <w:rFonts w:ascii="Times New Roman" w:hAnsi="Times New Roman" w:cs="Times New Roman"/>
          <w:sz w:val="20"/>
          <w:szCs w:val="20"/>
        </w:rPr>
        <w:t xml:space="preserve">for </w:t>
      </w:r>
      <w:r w:rsidR="00141C76" w:rsidRPr="001D54CE">
        <w:rPr>
          <w:rFonts w:ascii="Times New Roman" w:hAnsi="Times New Roman" w:cs="Times New Roman"/>
          <w:sz w:val="20"/>
          <w:szCs w:val="20"/>
        </w:rPr>
        <w:t xml:space="preserve">the </w:t>
      </w:r>
      <w:r w:rsidRPr="001D54CE">
        <w:rPr>
          <w:rFonts w:ascii="Times New Roman" w:hAnsi="Times New Roman" w:cs="Times New Roman"/>
          <w:sz w:val="20"/>
          <w:szCs w:val="20"/>
        </w:rPr>
        <w:t>preparation of metal nanoparticles is chemical reduction</w:t>
      </w:r>
      <w:r w:rsidR="00891E49" w:rsidRPr="001D54CE">
        <w:rPr>
          <w:rFonts w:ascii="Times New Roman" w:hAnsi="Times New Roman" w:cs="Times New Roman"/>
          <w:sz w:val="20"/>
          <w:szCs w:val="20"/>
        </w:rPr>
        <w:t>. It entails</w:t>
      </w:r>
      <w:r w:rsidR="00DC6526" w:rsidRPr="001D54CE">
        <w:rPr>
          <w:rFonts w:ascii="Times New Roman" w:hAnsi="Times New Roman" w:cs="Times New Roman"/>
          <w:sz w:val="20"/>
          <w:szCs w:val="20"/>
        </w:rPr>
        <w:t xml:space="preserve"> reducing metal salts </w:t>
      </w:r>
      <w:r w:rsidR="002A501C" w:rsidRPr="001D54CE">
        <w:rPr>
          <w:rFonts w:ascii="Times New Roman" w:hAnsi="Times New Roman" w:cs="Times New Roman"/>
          <w:sz w:val="20"/>
          <w:szCs w:val="20"/>
        </w:rPr>
        <w:t>within</w:t>
      </w:r>
      <w:r w:rsidR="00DC6526" w:rsidRPr="001D54CE">
        <w:rPr>
          <w:rFonts w:ascii="Times New Roman" w:hAnsi="Times New Roman" w:cs="Times New Roman"/>
          <w:sz w:val="20"/>
          <w:szCs w:val="20"/>
        </w:rPr>
        <w:t xml:space="preserve"> </w:t>
      </w:r>
      <w:r w:rsidR="00141C76" w:rsidRPr="001D54CE">
        <w:rPr>
          <w:rFonts w:ascii="Times New Roman" w:hAnsi="Times New Roman" w:cs="Times New Roman"/>
          <w:sz w:val="20"/>
          <w:szCs w:val="20"/>
        </w:rPr>
        <w:t xml:space="preserve">the </w:t>
      </w:r>
      <w:r w:rsidR="00DC6526" w:rsidRPr="001D54CE">
        <w:rPr>
          <w:rFonts w:ascii="Times New Roman" w:hAnsi="Times New Roman" w:cs="Times New Roman"/>
          <w:sz w:val="20"/>
          <w:szCs w:val="20"/>
        </w:rPr>
        <w:t xml:space="preserve">vicinity of </w:t>
      </w:r>
      <w:r w:rsidR="00141C76" w:rsidRPr="001D54CE">
        <w:rPr>
          <w:rFonts w:ascii="Times New Roman" w:hAnsi="Times New Roman" w:cs="Times New Roman"/>
          <w:sz w:val="20"/>
          <w:szCs w:val="20"/>
        </w:rPr>
        <w:t xml:space="preserve">a </w:t>
      </w:r>
      <w:r w:rsidR="00DC6526" w:rsidRPr="001D54CE">
        <w:rPr>
          <w:rFonts w:ascii="Times New Roman" w:hAnsi="Times New Roman" w:cs="Times New Roman"/>
          <w:sz w:val="20"/>
          <w:szCs w:val="20"/>
        </w:rPr>
        <w:t xml:space="preserve">proper reducing agent and a </w:t>
      </w:r>
      <w:proofErr w:type="spellStart"/>
      <w:r w:rsidR="00DC6526" w:rsidRPr="001D54CE">
        <w:rPr>
          <w:rFonts w:ascii="Times New Roman" w:hAnsi="Times New Roman" w:cs="Times New Roman"/>
          <w:sz w:val="20"/>
          <w:szCs w:val="20"/>
        </w:rPr>
        <w:t>stabiliser</w:t>
      </w:r>
      <w:proofErr w:type="spellEnd"/>
      <w:r w:rsidR="00DC6526" w:rsidRPr="001D54CE">
        <w:rPr>
          <w:rFonts w:ascii="Times New Roman" w:hAnsi="Times New Roman" w:cs="Times New Roman"/>
          <w:sz w:val="20"/>
          <w:szCs w:val="20"/>
        </w:rPr>
        <w:t>,</w:t>
      </w:r>
      <w:r w:rsidR="00215206" w:rsidRPr="001D54CE">
        <w:rPr>
          <w:rFonts w:ascii="Times New Roman" w:hAnsi="Times New Roman" w:cs="Times New Roman"/>
          <w:sz w:val="20"/>
          <w:szCs w:val="20"/>
        </w:rPr>
        <w:t xml:space="preserve"> which is </w:t>
      </w:r>
      <w:r w:rsidR="007573AC" w:rsidRPr="001D54CE">
        <w:rPr>
          <w:rFonts w:ascii="Times New Roman" w:hAnsi="Times New Roman" w:cs="Times New Roman"/>
          <w:sz w:val="20"/>
          <w:szCs w:val="20"/>
        </w:rPr>
        <w:t>typically</w:t>
      </w:r>
      <w:r w:rsidR="00215206" w:rsidRPr="001D54CE">
        <w:rPr>
          <w:rFonts w:ascii="Times New Roman" w:hAnsi="Times New Roman" w:cs="Times New Roman"/>
          <w:sz w:val="20"/>
          <w:szCs w:val="20"/>
        </w:rPr>
        <w:t xml:space="preserve"> </w:t>
      </w:r>
      <w:r w:rsidR="00141C76" w:rsidRPr="001D54CE">
        <w:rPr>
          <w:rFonts w:ascii="Times New Roman" w:hAnsi="Times New Roman" w:cs="Times New Roman"/>
          <w:sz w:val="20"/>
          <w:szCs w:val="20"/>
        </w:rPr>
        <w:t xml:space="preserve">a </w:t>
      </w:r>
      <w:r w:rsidR="00215206" w:rsidRPr="001D54CE">
        <w:rPr>
          <w:rFonts w:ascii="Times New Roman" w:hAnsi="Times New Roman" w:cs="Times New Roman"/>
          <w:sz w:val="20"/>
          <w:szCs w:val="20"/>
        </w:rPr>
        <w:t xml:space="preserve">precise polymer, </w:t>
      </w:r>
      <w:r w:rsidR="00C54518" w:rsidRPr="001D54CE">
        <w:rPr>
          <w:rFonts w:ascii="Times New Roman" w:hAnsi="Times New Roman" w:cs="Times New Roman"/>
          <w:sz w:val="20"/>
          <w:szCs w:val="20"/>
        </w:rPr>
        <w:t>surfactant, or ligand</w:t>
      </w:r>
      <w:r w:rsidR="00215206" w:rsidRPr="001D54CE">
        <w:rPr>
          <w:rFonts w:ascii="Times New Roman" w:hAnsi="Times New Roman" w:cs="Times New Roman"/>
          <w:sz w:val="20"/>
          <w:szCs w:val="20"/>
        </w:rPr>
        <w:t>.</w:t>
      </w:r>
      <w:r w:rsidR="0043392B" w:rsidRPr="001D54CE">
        <w:rPr>
          <w:rFonts w:ascii="Times New Roman" w:hAnsi="Times New Roman" w:cs="Times New Roman"/>
          <w:sz w:val="20"/>
          <w:szCs w:val="20"/>
        </w:rPr>
        <w:t xml:space="preserve"> </w:t>
      </w:r>
    </w:p>
    <w:p w:rsidR="0049519F" w:rsidRPr="001D54CE" w:rsidRDefault="001228BF" w:rsidP="007D4118">
      <w:pPr>
        <w:spacing w:line="240" w:lineRule="auto"/>
        <w:ind w:firstLine="720"/>
        <w:jc w:val="both"/>
        <w:rPr>
          <w:rFonts w:ascii="Times New Roman" w:hAnsi="Times New Roman" w:cs="Times New Roman"/>
          <w:sz w:val="20"/>
          <w:szCs w:val="20"/>
        </w:rPr>
      </w:pPr>
      <w:r w:rsidRPr="001D54CE">
        <w:rPr>
          <w:rFonts w:ascii="Times New Roman" w:hAnsi="Times New Roman" w:cs="Times New Roman"/>
          <w:sz w:val="20"/>
          <w:szCs w:val="20"/>
        </w:rPr>
        <w:t>The most</w:t>
      </w:r>
      <w:r w:rsidR="00E5438E" w:rsidRPr="001D54CE">
        <w:rPr>
          <w:rFonts w:ascii="Times New Roman" w:hAnsi="Times New Roman" w:cs="Times New Roman"/>
          <w:sz w:val="20"/>
          <w:szCs w:val="20"/>
        </w:rPr>
        <w:t xml:space="preserve"> extensively employed technique </w:t>
      </w:r>
      <w:r w:rsidR="00455C71" w:rsidRPr="001D54CE">
        <w:rPr>
          <w:rFonts w:ascii="Times New Roman" w:hAnsi="Times New Roman" w:cs="Times New Roman"/>
          <w:sz w:val="20"/>
          <w:szCs w:val="20"/>
        </w:rPr>
        <w:t>used for</w:t>
      </w:r>
      <w:r w:rsidR="00E5438E" w:rsidRPr="001D54CE">
        <w:rPr>
          <w:rFonts w:ascii="Times New Roman" w:hAnsi="Times New Roman" w:cs="Times New Roman"/>
          <w:sz w:val="20"/>
          <w:szCs w:val="20"/>
        </w:rPr>
        <w:t xml:space="preserve"> the </w:t>
      </w:r>
      <w:r w:rsidR="00455C71" w:rsidRPr="001D54CE">
        <w:rPr>
          <w:rFonts w:ascii="Times New Roman" w:hAnsi="Times New Roman" w:cs="Times New Roman"/>
          <w:sz w:val="20"/>
          <w:szCs w:val="20"/>
        </w:rPr>
        <w:t>creation</w:t>
      </w:r>
      <w:r w:rsidR="00E5438E" w:rsidRPr="001D54CE">
        <w:rPr>
          <w:rFonts w:ascii="Times New Roman" w:hAnsi="Times New Roman" w:cs="Times New Roman"/>
          <w:sz w:val="20"/>
          <w:szCs w:val="20"/>
        </w:rPr>
        <w:t xml:space="preserve"> of metal nanoparticles </w:t>
      </w:r>
      <w:r w:rsidR="00FF3CF0" w:rsidRPr="001D54CE">
        <w:rPr>
          <w:rFonts w:ascii="Times New Roman" w:hAnsi="Times New Roman" w:cs="Times New Roman"/>
          <w:sz w:val="20"/>
          <w:szCs w:val="20"/>
        </w:rPr>
        <w:t>is</w:t>
      </w:r>
      <w:r w:rsidR="00E5438E" w:rsidRPr="001D54CE">
        <w:rPr>
          <w:rFonts w:ascii="Times New Roman" w:hAnsi="Times New Roman" w:cs="Times New Roman"/>
          <w:sz w:val="20"/>
          <w:szCs w:val="20"/>
        </w:rPr>
        <w:t xml:space="preserve"> </w:t>
      </w:r>
      <w:r w:rsidR="00FF3CF0" w:rsidRPr="001D54CE">
        <w:rPr>
          <w:rFonts w:ascii="Times New Roman" w:hAnsi="Times New Roman" w:cs="Times New Roman"/>
          <w:sz w:val="20"/>
          <w:szCs w:val="20"/>
        </w:rPr>
        <w:t xml:space="preserve">the </w:t>
      </w:r>
      <w:r w:rsidR="00E5438E" w:rsidRPr="001D54CE">
        <w:rPr>
          <w:rFonts w:ascii="Times New Roman" w:hAnsi="Times New Roman" w:cs="Times New Roman"/>
          <w:sz w:val="20"/>
          <w:szCs w:val="20"/>
        </w:rPr>
        <w:t xml:space="preserve">electrochemical </w:t>
      </w:r>
      <w:r w:rsidR="00FF3CF0" w:rsidRPr="001D54CE">
        <w:rPr>
          <w:rFonts w:ascii="Times New Roman" w:hAnsi="Times New Roman" w:cs="Times New Roman"/>
          <w:sz w:val="20"/>
          <w:szCs w:val="20"/>
        </w:rPr>
        <w:t>method</w:t>
      </w:r>
      <w:r w:rsidR="00E5438E" w:rsidRPr="001D54CE">
        <w:rPr>
          <w:rFonts w:ascii="Times New Roman" w:hAnsi="Times New Roman" w:cs="Times New Roman"/>
          <w:sz w:val="20"/>
          <w:szCs w:val="20"/>
        </w:rPr>
        <w:t xml:space="preserve">. </w:t>
      </w:r>
      <w:r w:rsidR="009E55BC" w:rsidRPr="001D54CE">
        <w:rPr>
          <w:rFonts w:ascii="Times New Roman" w:hAnsi="Times New Roman" w:cs="Times New Roman"/>
          <w:sz w:val="20"/>
          <w:szCs w:val="20"/>
        </w:rPr>
        <w:t>After being dissolved in organics or aqueous</w:t>
      </w:r>
      <w:r w:rsidR="001E2D1D" w:rsidRPr="001D54CE">
        <w:rPr>
          <w:rFonts w:ascii="Times New Roman" w:hAnsi="Times New Roman" w:cs="Times New Roman"/>
          <w:sz w:val="20"/>
          <w:szCs w:val="20"/>
        </w:rPr>
        <w:t xml:space="preserve"> solution, metal ions are reduced on a proper substrate via continuous reduction potential or cyclic voltammetry. </w:t>
      </w:r>
    </w:p>
    <w:p w:rsidR="004F4F14" w:rsidRPr="001D54CE" w:rsidRDefault="004F4F14" w:rsidP="007D4118">
      <w:pPr>
        <w:pStyle w:val="ListParagraph"/>
        <w:numPr>
          <w:ilvl w:val="0"/>
          <w:numId w:val="8"/>
        </w:numPr>
        <w:spacing w:line="240" w:lineRule="auto"/>
        <w:jc w:val="both"/>
        <w:rPr>
          <w:rFonts w:ascii="Times New Roman" w:hAnsi="Times New Roman" w:cs="Times New Roman"/>
          <w:b/>
          <w:i/>
          <w:sz w:val="20"/>
          <w:szCs w:val="20"/>
        </w:rPr>
      </w:pPr>
      <w:r w:rsidRPr="001D54CE">
        <w:rPr>
          <w:rFonts w:ascii="Times New Roman" w:hAnsi="Times New Roman" w:cs="Times New Roman"/>
          <w:b/>
          <w:i/>
          <w:sz w:val="20"/>
          <w:szCs w:val="20"/>
        </w:rPr>
        <w:t>Immobilized Metal nanoparticles</w:t>
      </w:r>
      <w:r w:rsidR="006F0354" w:rsidRPr="001D54CE">
        <w:rPr>
          <w:rFonts w:ascii="Times New Roman" w:hAnsi="Times New Roman" w:cs="Times New Roman"/>
          <w:b/>
          <w:i/>
          <w:sz w:val="20"/>
          <w:szCs w:val="20"/>
        </w:rPr>
        <w:t xml:space="preserve"> in polymer matrix:</w:t>
      </w:r>
      <w:r w:rsidR="00BD7359" w:rsidRPr="001D54CE">
        <w:rPr>
          <w:rFonts w:ascii="Times New Roman" w:hAnsi="Times New Roman" w:cs="Times New Roman"/>
          <w:b/>
          <w:i/>
          <w:sz w:val="20"/>
          <w:szCs w:val="20"/>
        </w:rPr>
        <w:t xml:space="preserve"> </w:t>
      </w:r>
      <w:r w:rsidR="0062631C" w:rsidRPr="001D54CE">
        <w:rPr>
          <w:rFonts w:ascii="Times New Roman" w:hAnsi="Times New Roman" w:cs="Times New Roman"/>
          <w:sz w:val="20"/>
          <w:szCs w:val="20"/>
        </w:rPr>
        <w:t xml:space="preserve">Generally, for </w:t>
      </w:r>
      <w:r w:rsidR="00BE5B6A" w:rsidRPr="001D54CE">
        <w:rPr>
          <w:rFonts w:ascii="Times New Roman" w:hAnsi="Times New Roman" w:cs="Times New Roman"/>
          <w:sz w:val="20"/>
          <w:szCs w:val="20"/>
        </w:rPr>
        <w:t xml:space="preserve">synthesizing </w:t>
      </w:r>
      <w:r w:rsidR="0062631C" w:rsidRPr="001D54CE">
        <w:rPr>
          <w:rFonts w:ascii="Times New Roman" w:hAnsi="Times New Roman" w:cs="Times New Roman"/>
          <w:sz w:val="20"/>
          <w:szCs w:val="20"/>
        </w:rPr>
        <w:t xml:space="preserve">the metal nanoparticles within </w:t>
      </w:r>
      <w:r w:rsidR="002C5209" w:rsidRPr="001D54CE">
        <w:rPr>
          <w:rFonts w:ascii="Times New Roman" w:hAnsi="Times New Roman" w:cs="Times New Roman"/>
          <w:sz w:val="20"/>
          <w:szCs w:val="20"/>
        </w:rPr>
        <w:t xml:space="preserve">a </w:t>
      </w:r>
      <w:r w:rsidR="0062631C" w:rsidRPr="001D54CE">
        <w:rPr>
          <w:rFonts w:ascii="Times New Roman" w:hAnsi="Times New Roman" w:cs="Times New Roman"/>
          <w:sz w:val="20"/>
          <w:szCs w:val="20"/>
        </w:rPr>
        <w:t>polymer matrix three methods can be used</w:t>
      </w:r>
      <w:r w:rsidR="002C04FA" w:rsidRPr="001D54CE">
        <w:rPr>
          <w:rFonts w:ascii="Times New Roman" w:hAnsi="Times New Roman" w:cs="Times New Roman"/>
          <w:sz w:val="20"/>
          <w:szCs w:val="20"/>
        </w:rPr>
        <w:t>. They are deposition, immersion, and</w:t>
      </w:r>
      <w:r w:rsidR="00BD1D0F" w:rsidRPr="001D54CE">
        <w:rPr>
          <w:rFonts w:ascii="Times New Roman" w:hAnsi="Times New Roman" w:cs="Times New Roman"/>
          <w:sz w:val="20"/>
          <w:szCs w:val="20"/>
        </w:rPr>
        <w:t xml:space="preserve"> dispersion.</w:t>
      </w:r>
      <w:r w:rsidR="0062631C" w:rsidRPr="001D54CE">
        <w:rPr>
          <w:rFonts w:ascii="Times New Roman" w:hAnsi="Times New Roman" w:cs="Times New Roman"/>
          <w:sz w:val="20"/>
          <w:szCs w:val="20"/>
        </w:rPr>
        <w:t xml:space="preserve"> </w:t>
      </w:r>
      <w:r w:rsidR="001A79F6" w:rsidRPr="001D54CE">
        <w:rPr>
          <w:rFonts w:ascii="Times New Roman" w:hAnsi="Times New Roman" w:cs="Times New Roman"/>
          <w:sz w:val="20"/>
          <w:szCs w:val="20"/>
        </w:rPr>
        <w:t xml:space="preserve">The dispersion process begins with the mixing of a metal precursor </w:t>
      </w:r>
      <w:r w:rsidR="00AE2F07" w:rsidRPr="001D54CE">
        <w:rPr>
          <w:rFonts w:ascii="Times New Roman" w:hAnsi="Times New Roman" w:cs="Times New Roman"/>
          <w:sz w:val="20"/>
          <w:szCs w:val="20"/>
        </w:rPr>
        <w:t>through</w:t>
      </w:r>
      <w:r w:rsidR="001A79F6" w:rsidRPr="001D54CE">
        <w:rPr>
          <w:rFonts w:ascii="Times New Roman" w:hAnsi="Times New Roman" w:cs="Times New Roman"/>
          <w:sz w:val="20"/>
          <w:szCs w:val="20"/>
        </w:rPr>
        <w:t xml:space="preserve"> a protective polymer, followed </w:t>
      </w:r>
      <w:r w:rsidR="00E718F5" w:rsidRPr="001D54CE">
        <w:rPr>
          <w:rFonts w:ascii="Times New Roman" w:hAnsi="Times New Roman" w:cs="Times New Roman"/>
          <w:sz w:val="20"/>
          <w:szCs w:val="20"/>
        </w:rPr>
        <w:t>b</w:t>
      </w:r>
      <w:r w:rsidR="001A79F6" w:rsidRPr="001D54CE">
        <w:rPr>
          <w:rFonts w:ascii="Times New Roman" w:hAnsi="Times New Roman" w:cs="Times New Roman"/>
          <w:sz w:val="20"/>
          <w:szCs w:val="20"/>
        </w:rPr>
        <w:t xml:space="preserve">y </w:t>
      </w:r>
      <w:r w:rsidR="002C5209" w:rsidRPr="001D54CE">
        <w:rPr>
          <w:rFonts w:ascii="Times New Roman" w:hAnsi="Times New Roman" w:cs="Times New Roman"/>
          <w:sz w:val="20"/>
          <w:szCs w:val="20"/>
        </w:rPr>
        <w:t xml:space="preserve">the </w:t>
      </w:r>
      <w:r w:rsidR="001A79F6" w:rsidRPr="001D54CE">
        <w:rPr>
          <w:rFonts w:ascii="Times New Roman" w:hAnsi="Times New Roman" w:cs="Times New Roman"/>
          <w:sz w:val="20"/>
          <w:szCs w:val="20"/>
        </w:rPr>
        <w:t xml:space="preserve">reduction of metal ions in </w:t>
      </w:r>
      <w:r w:rsidR="002C5209" w:rsidRPr="001D54CE">
        <w:rPr>
          <w:rFonts w:ascii="Times New Roman" w:hAnsi="Times New Roman" w:cs="Times New Roman"/>
          <w:sz w:val="20"/>
          <w:szCs w:val="20"/>
        </w:rPr>
        <w:t xml:space="preserve">the </w:t>
      </w:r>
      <w:r w:rsidR="001A79F6" w:rsidRPr="001D54CE">
        <w:rPr>
          <w:rFonts w:ascii="Times New Roman" w:hAnsi="Times New Roman" w:cs="Times New Roman"/>
          <w:sz w:val="20"/>
          <w:szCs w:val="20"/>
        </w:rPr>
        <w:t>solution.</w:t>
      </w:r>
      <w:r w:rsidR="00E718F5" w:rsidRPr="001D54CE">
        <w:rPr>
          <w:rFonts w:ascii="Times New Roman" w:hAnsi="Times New Roman" w:cs="Times New Roman"/>
          <w:sz w:val="20"/>
          <w:szCs w:val="20"/>
        </w:rPr>
        <w:t xml:space="preserve"> </w:t>
      </w:r>
      <w:r w:rsidR="002443C7" w:rsidRPr="001D54CE">
        <w:rPr>
          <w:rFonts w:ascii="Times New Roman" w:hAnsi="Times New Roman" w:cs="Times New Roman"/>
          <w:sz w:val="20"/>
          <w:szCs w:val="20"/>
        </w:rPr>
        <w:t>For</w:t>
      </w:r>
      <w:r w:rsidR="00E718F5" w:rsidRPr="001D54CE">
        <w:rPr>
          <w:rFonts w:ascii="Times New Roman" w:hAnsi="Times New Roman" w:cs="Times New Roman"/>
          <w:sz w:val="20"/>
          <w:szCs w:val="20"/>
        </w:rPr>
        <w:t xml:space="preserve"> </w:t>
      </w:r>
      <w:r w:rsidR="002C5209" w:rsidRPr="001D54CE">
        <w:rPr>
          <w:rFonts w:ascii="Times New Roman" w:hAnsi="Times New Roman" w:cs="Times New Roman"/>
          <w:sz w:val="20"/>
          <w:szCs w:val="20"/>
        </w:rPr>
        <w:t xml:space="preserve">the </w:t>
      </w:r>
      <w:r w:rsidR="00E718F5" w:rsidRPr="001D54CE">
        <w:rPr>
          <w:rFonts w:ascii="Times New Roman" w:hAnsi="Times New Roman" w:cs="Times New Roman"/>
          <w:sz w:val="20"/>
          <w:szCs w:val="20"/>
        </w:rPr>
        <w:t xml:space="preserve">deposition method, </w:t>
      </w:r>
      <w:r w:rsidR="002C5209" w:rsidRPr="001D54CE">
        <w:rPr>
          <w:rFonts w:ascii="Times New Roman" w:hAnsi="Times New Roman" w:cs="Times New Roman"/>
          <w:sz w:val="20"/>
          <w:szCs w:val="20"/>
        </w:rPr>
        <w:t xml:space="preserve">the </w:t>
      </w:r>
      <w:r w:rsidR="00EE19F2" w:rsidRPr="001D54CE">
        <w:rPr>
          <w:rFonts w:ascii="Times New Roman" w:hAnsi="Times New Roman" w:cs="Times New Roman"/>
          <w:sz w:val="20"/>
          <w:szCs w:val="20"/>
        </w:rPr>
        <w:t xml:space="preserve">metal precursor was combined </w:t>
      </w:r>
      <w:r w:rsidR="00656CCA" w:rsidRPr="001D54CE">
        <w:rPr>
          <w:rFonts w:ascii="Times New Roman" w:hAnsi="Times New Roman" w:cs="Times New Roman"/>
          <w:sz w:val="20"/>
          <w:szCs w:val="20"/>
        </w:rPr>
        <w:t>by means of</w:t>
      </w:r>
      <w:r w:rsidR="00EE19F2" w:rsidRPr="001D54CE">
        <w:rPr>
          <w:rFonts w:ascii="Times New Roman" w:hAnsi="Times New Roman" w:cs="Times New Roman"/>
          <w:sz w:val="20"/>
          <w:szCs w:val="20"/>
        </w:rPr>
        <w:t xml:space="preserve"> </w:t>
      </w:r>
      <w:r w:rsidR="002C5209" w:rsidRPr="001D54CE">
        <w:rPr>
          <w:rFonts w:ascii="Times New Roman" w:hAnsi="Times New Roman" w:cs="Times New Roman"/>
          <w:sz w:val="20"/>
          <w:szCs w:val="20"/>
        </w:rPr>
        <w:t xml:space="preserve">a </w:t>
      </w:r>
      <w:r w:rsidR="00EE19F2" w:rsidRPr="001D54CE">
        <w:rPr>
          <w:rFonts w:ascii="Times New Roman" w:hAnsi="Times New Roman" w:cs="Times New Roman"/>
          <w:sz w:val="20"/>
          <w:szCs w:val="20"/>
        </w:rPr>
        <w:t xml:space="preserve">protective polymer deposited on the top of </w:t>
      </w:r>
      <w:r w:rsidR="002C5209" w:rsidRPr="001D54CE">
        <w:rPr>
          <w:rFonts w:ascii="Times New Roman" w:hAnsi="Times New Roman" w:cs="Times New Roman"/>
          <w:sz w:val="20"/>
          <w:szCs w:val="20"/>
        </w:rPr>
        <w:t xml:space="preserve">the </w:t>
      </w:r>
      <w:r w:rsidR="00EE19F2" w:rsidRPr="001D54CE">
        <w:rPr>
          <w:rFonts w:ascii="Times New Roman" w:hAnsi="Times New Roman" w:cs="Times New Roman"/>
          <w:sz w:val="20"/>
          <w:szCs w:val="20"/>
        </w:rPr>
        <w:t xml:space="preserve">substrate. </w:t>
      </w:r>
    </w:p>
    <w:p w:rsidR="00F061E1" w:rsidRPr="001D54CE" w:rsidRDefault="00F061E1" w:rsidP="007D4118">
      <w:pPr>
        <w:pStyle w:val="ListParagraph"/>
        <w:numPr>
          <w:ilvl w:val="0"/>
          <w:numId w:val="8"/>
        </w:numPr>
        <w:spacing w:line="240" w:lineRule="auto"/>
        <w:jc w:val="both"/>
        <w:rPr>
          <w:rFonts w:ascii="Times New Roman" w:hAnsi="Times New Roman" w:cs="Times New Roman"/>
          <w:b/>
          <w:i/>
          <w:sz w:val="20"/>
          <w:szCs w:val="20"/>
        </w:rPr>
      </w:pPr>
      <w:r w:rsidRPr="001D54CE">
        <w:rPr>
          <w:rFonts w:ascii="Times New Roman" w:hAnsi="Times New Roman" w:cs="Times New Roman"/>
          <w:b/>
          <w:i/>
          <w:sz w:val="20"/>
          <w:szCs w:val="20"/>
        </w:rPr>
        <w:t xml:space="preserve">Sol-gel: </w:t>
      </w:r>
      <w:r w:rsidR="0026381D" w:rsidRPr="001D54CE">
        <w:rPr>
          <w:rFonts w:ascii="Times New Roman" w:hAnsi="Times New Roman" w:cs="Times New Roman"/>
          <w:sz w:val="20"/>
          <w:szCs w:val="20"/>
        </w:rPr>
        <w:t xml:space="preserve"> Sol-gel techniques are regarded as potential techniques for obtaining metal nanoparticles [65]. </w:t>
      </w:r>
      <w:r w:rsidR="002A6674" w:rsidRPr="001D54CE">
        <w:rPr>
          <w:rFonts w:ascii="Times New Roman" w:hAnsi="Times New Roman" w:cs="Times New Roman"/>
          <w:sz w:val="20"/>
          <w:szCs w:val="20"/>
        </w:rPr>
        <w:t xml:space="preserve">Throughout their preparation, the </w:t>
      </w:r>
      <w:r w:rsidR="00236D3D" w:rsidRPr="001D54CE">
        <w:rPr>
          <w:rFonts w:ascii="Times New Roman" w:hAnsi="Times New Roman" w:cs="Times New Roman"/>
          <w:sz w:val="20"/>
          <w:szCs w:val="20"/>
        </w:rPr>
        <w:t>investigational</w:t>
      </w:r>
      <w:r w:rsidR="002A6674" w:rsidRPr="001D54CE">
        <w:rPr>
          <w:rFonts w:ascii="Times New Roman" w:hAnsi="Times New Roman" w:cs="Times New Roman"/>
          <w:sz w:val="20"/>
          <w:szCs w:val="20"/>
        </w:rPr>
        <w:t xml:space="preserve"> </w:t>
      </w:r>
      <w:r w:rsidR="00236D3D" w:rsidRPr="001D54CE">
        <w:rPr>
          <w:rFonts w:ascii="Times New Roman" w:hAnsi="Times New Roman" w:cs="Times New Roman"/>
          <w:sz w:val="20"/>
          <w:szCs w:val="20"/>
        </w:rPr>
        <w:t>environment</w:t>
      </w:r>
      <w:r w:rsidR="002A6674" w:rsidRPr="001D54CE">
        <w:rPr>
          <w:rFonts w:ascii="Times New Roman" w:hAnsi="Times New Roman" w:cs="Times New Roman"/>
          <w:sz w:val="20"/>
          <w:szCs w:val="20"/>
        </w:rPr>
        <w:t xml:space="preserve"> like</w:t>
      </w:r>
      <w:r w:rsidR="00236D3D" w:rsidRPr="001D54CE">
        <w:rPr>
          <w:rFonts w:ascii="Times New Roman" w:hAnsi="Times New Roman" w:cs="Times New Roman"/>
          <w:sz w:val="20"/>
          <w:szCs w:val="20"/>
        </w:rPr>
        <w:t xml:space="preserve"> temperature</w:t>
      </w:r>
      <w:r w:rsidR="002A6674" w:rsidRPr="001D54CE">
        <w:rPr>
          <w:rFonts w:ascii="Times New Roman" w:hAnsi="Times New Roman" w:cs="Times New Roman"/>
          <w:sz w:val="20"/>
          <w:szCs w:val="20"/>
        </w:rPr>
        <w:t xml:space="preserve">, pH, and </w:t>
      </w:r>
      <w:r w:rsidR="00236D3D" w:rsidRPr="001D54CE">
        <w:rPr>
          <w:rFonts w:ascii="Times New Roman" w:hAnsi="Times New Roman" w:cs="Times New Roman"/>
          <w:sz w:val="20"/>
          <w:szCs w:val="20"/>
        </w:rPr>
        <w:t>nature of solvent</w:t>
      </w:r>
      <w:r w:rsidR="002A6674" w:rsidRPr="001D54CE">
        <w:rPr>
          <w:rFonts w:ascii="Times New Roman" w:hAnsi="Times New Roman" w:cs="Times New Roman"/>
          <w:sz w:val="20"/>
          <w:szCs w:val="20"/>
        </w:rPr>
        <w:t xml:space="preserve"> greatly impacts the characteristics of </w:t>
      </w:r>
      <w:r w:rsidR="00F878C5" w:rsidRPr="001D54CE">
        <w:rPr>
          <w:rFonts w:ascii="Times New Roman" w:hAnsi="Times New Roman" w:cs="Times New Roman"/>
          <w:sz w:val="20"/>
          <w:szCs w:val="20"/>
        </w:rPr>
        <w:t xml:space="preserve">prepared </w:t>
      </w:r>
      <w:r w:rsidR="002A6674" w:rsidRPr="001D54CE">
        <w:rPr>
          <w:rFonts w:ascii="Times New Roman" w:hAnsi="Times New Roman" w:cs="Times New Roman"/>
          <w:sz w:val="20"/>
          <w:szCs w:val="20"/>
        </w:rPr>
        <w:t>metal nanoparticles.</w:t>
      </w:r>
    </w:p>
    <w:p w:rsidR="00127285" w:rsidRPr="001D54CE" w:rsidRDefault="00636991" w:rsidP="007D4118">
      <w:pPr>
        <w:pStyle w:val="ListParagraph"/>
        <w:numPr>
          <w:ilvl w:val="0"/>
          <w:numId w:val="8"/>
        </w:numPr>
        <w:spacing w:line="240" w:lineRule="auto"/>
        <w:jc w:val="both"/>
        <w:rPr>
          <w:rFonts w:ascii="Times New Roman" w:hAnsi="Times New Roman" w:cs="Times New Roman"/>
          <w:b/>
          <w:i/>
          <w:sz w:val="20"/>
          <w:szCs w:val="20"/>
        </w:rPr>
      </w:pPr>
      <w:r w:rsidRPr="001D54CE">
        <w:rPr>
          <w:rFonts w:ascii="Times New Roman" w:hAnsi="Times New Roman" w:cs="Times New Roman"/>
          <w:b/>
          <w:i/>
          <w:sz w:val="20"/>
          <w:szCs w:val="20"/>
        </w:rPr>
        <w:t>Electromagnetic</w:t>
      </w:r>
      <w:r w:rsidR="00127285" w:rsidRPr="001D54CE">
        <w:rPr>
          <w:rFonts w:ascii="Times New Roman" w:hAnsi="Times New Roman" w:cs="Times New Roman"/>
          <w:b/>
          <w:i/>
          <w:sz w:val="20"/>
          <w:szCs w:val="20"/>
        </w:rPr>
        <w:t xml:space="preserve"> irradiation:</w:t>
      </w:r>
      <w:r w:rsidR="00380F53" w:rsidRPr="001D54CE">
        <w:rPr>
          <w:rFonts w:ascii="Times New Roman" w:hAnsi="Times New Roman" w:cs="Times New Roman"/>
          <w:b/>
          <w:i/>
          <w:sz w:val="20"/>
          <w:szCs w:val="20"/>
        </w:rPr>
        <w:t xml:space="preserve"> </w:t>
      </w:r>
      <w:r w:rsidR="00380F53" w:rsidRPr="001D54CE">
        <w:rPr>
          <w:rFonts w:ascii="Times New Roman" w:hAnsi="Times New Roman" w:cs="Times New Roman"/>
          <w:sz w:val="20"/>
          <w:szCs w:val="20"/>
        </w:rPr>
        <w:t>E</w:t>
      </w:r>
      <w:r w:rsidR="007409AE" w:rsidRPr="001D54CE">
        <w:rPr>
          <w:rFonts w:ascii="Times New Roman" w:hAnsi="Times New Roman" w:cs="Times New Roman"/>
          <w:sz w:val="20"/>
          <w:szCs w:val="20"/>
        </w:rPr>
        <w:t>lectromagnetic irradiation techniques like microwave, UV, laser and ultrasonic irradiation can also be employed in the synthesis of metal nanocomposites</w:t>
      </w:r>
      <w:r w:rsidR="001C338E" w:rsidRPr="001D54CE">
        <w:rPr>
          <w:rFonts w:ascii="Times New Roman" w:hAnsi="Times New Roman" w:cs="Times New Roman"/>
          <w:sz w:val="20"/>
          <w:szCs w:val="20"/>
        </w:rPr>
        <w:t xml:space="preserve"> [66, 67]</w:t>
      </w:r>
      <w:r w:rsidR="007409AE" w:rsidRPr="001D54CE">
        <w:rPr>
          <w:rFonts w:ascii="Times New Roman" w:hAnsi="Times New Roman" w:cs="Times New Roman"/>
          <w:sz w:val="20"/>
          <w:szCs w:val="20"/>
        </w:rPr>
        <w:t>.</w:t>
      </w:r>
    </w:p>
    <w:p w:rsidR="00255244" w:rsidRPr="00D054C8" w:rsidRDefault="00255244" w:rsidP="007D4118">
      <w:pPr>
        <w:pStyle w:val="ListParagraph"/>
        <w:numPr>
          <w:ilvl w:val="0"/>
          <w:numId w:val="8"/>
        </w:numPr>
        <w:spacing w:line="240" w:lineRule="auto"/>
        <w:jc w:val="both"/>
        <w:rPr>
          <w:rFonts w:ascii="Times New Roman" w:hAnsi="Times New Roman" w:cs="Times New Roman"/>
          <w:b/>
          <w:i/>
          <w:sz w:val="20"/>
          <w:szCs w:val="20"/>
        </w:rPr>
      </w:pPr>
      <w:r w:rsidRPr="001D54CE">
        <w:rPr>
          <w:rFonts w:ascii="Times New Roman" w:hAnsi="Times New Roman" w:cs="Times New Roman"/>
          <w:b/>
          <w:i/>
          <w:sz w:val="20"/>
          <w:szCs w:val="20"/>
        </w:rPr>
        <w:t>Thermal decomposition:</w:t>
      </w:r>
      <w:r w:rsidR="005C6E5C" w:rsidRPr="001D54CE">
        <w:rPr>
          <w:rFonts w:ascii="Times New Roman" w:hAnsi="Times New Roman" w:cs="Times New Roman"/>
          <w:sz w:val="20"/>
          <w:szCs w:val="20"/>
        </w:rPr>
        <w:t xml:space="preserve"> Heating volatile metal compounds in organic media or gas phase is one more method for the preparation of metal nanoparticles.</w:t>
      </w:r>
      <w:r w:rsidR="008E1D6A" w:rsidRPr="001D54CE">
        <w:rPr>
          <w:rFonts w:ascii="Times New Roman" w:hAnsi="Times New Roman" w:cs="Times New Roman"/>
          <w:sz w:val="20"/>
          <w:szCs w:val="20"/>
        </w:rPr>
        <w:t xml:space="preserve"> In the dispersed phase, the compounds decompose </w:t>
      </w:r>
      <w:r w:rsidR="004114D3" w:rsidRPr="001D54CE">
        <w:rPr>
          <w:rFonts w:ascii="Times New Roman" w:hAnsi="Times New Roman" w:cs="Times New Roman"/>
          <w:sz w:val="20"/>
          <w:szCs w:val="20"/>
        </w:rPr>
        <w:t>with</w:t>
      </w:r>
      <w:r w:rsidR="008E1D6A" w:rsidRPr="001D54CE">
        <w:rPr>
          <w:rFonts w:ascii="Times New Roman" w:hAnsi="Times New Roman" w:cs="Times New Roman"/>
          <w:sz w:val="20"/>
          <w:szCs w:val="20"/>
        </w:rPr>
        <w:t xml:space="preserve"> release metal or </w:t>
      </w:r>
      <w:r w:rsidR="00BD471B" w:rsidRPr="001D54CE">
        <w:rPr>
          <w:rFonts w:ascii="Times New Roman" w:hAnsi="Times New Roman" w:cs="Times New Roman"/>
          <w:sz w:val="20"/>
          <w:szCs w:val="20"/>
        </w:rPr>
        <w:t>identical</w:t>
      </w:r>
      <w:r w:rsidR="008E1D6A" w:rsidRPr="001D54CE">
        <w:rPr>
          <w:rFonts w:ascii="Times New Roman" w:hAnsi="Times New Roman" w:cs="Times New Roman"/>
          <w:sz w:val="20"/>
          <w:szCs w:val="20"/>
        </w:rPr>
        <w:t xml:space="preserve"> metal oxide.</w:t>
      </w:r>
    </w:p>
    <w:p w:rsidR="00D054C8" w:rsidRPr="001D54CE" w:rsidRDefault="00D054C8" w:rsidP="00D054C8">
      <w:pPr>
        <w:pStyle w:val="ListParagraph"/>
        <w:spacing w:line="240" w:lineRule="auto"/>
        <w:ind w:left="1080"/>
        <w:jc w:val="both"/>
        <w:rPr>
          <w:rFonts w:ascii="Times New Roman" w:hAnsi="Times New Roman" w:cs="Times New Roman"/>
          <w:b/>
          <w:i/>
          <w:sz w:val="20"/>
          <w:szCs w:val="20"/>
        </w:rPr>
      </w:pPr>
    </w:p>
    <w:p w:rsidR="00A86457" w:rsidRDefault="00755FD6" w:rsidP="00367366">
      <w:pPr>
        <w:pStyle w:val="ListParagraph"/>
        <w:numPr>
          <w:ilvl w:val="0"/>
          <w:numId w:val="5"/>
        </w:numPr>
        <w:spacing w:after="0" w:line="240" w:lineRule="auto"/>
        <w:jc w:val="center"/>
        <w:rPr>
          <w:rFonts w:ascii="Times New Roman" w:hAnsi="Times New Roman" w:cs="Times New Roman"/>
          <w:b/>
          <w:sz w:val="20"/>
          <w:szCs w:val="20"/>
        </w:rPr>
      </w:pPr>
      <w:r w:rsidRPr="001D54CE">
        <w:rPr>
          <w:rFonts w:ascii="Times New Roman" w:hAnsi="Times New Roman" w:cs="Times New Roman"/>
          <w:b/>
          <w:sz w:val="20"/>
          <w:szCs w:val="20"/>
        </w:rPr>
        <w:t xml:space="preserve">FLEXIBLE SUPERCAPACITORS FABRICATED FROM CONDUCTING POLYMERS AND </w:t>
      </w:r>
      <w:r w:rsidR="008B586E" w:rsidRPr="001D54CE">
        <w:rPr>
          <w:rFonts w:ascii="Times New Roman" w:hAnsi="Times New Roman" w:cs="Times New Roman"/>
          <w:b/>
          <w:sz w:val="20"/>
          <w:szCs w:val="20"/>
        </w:rPr>
        <w:t>THEIR</w:t>
      </w:r>
      <w:r w:rsidRPr="001D54CE">
        <w:rPr>
          <w:rFonts w:ascii="Times New Roman" w:hAnsi="Times New Roman" w:cs="Times New Roman"/>
          <w:b/>
          <w:sz w:val="20"/>
          <w:szCs w:val="20"/>
        </w:rPr>
        <w:t xml:space="preserve"> COMPOSITES</w:t>
      </w:r>
    </w:p>
    <w:p w:rsidR="00D054C8" w:rsidRPr="001D54CE" w:rsidRDefault="00D054C8" w:rsidP="00D054C8">
      <w:pPr>
        <w:pStyle w:val="ListParagraph"/>
        <w:spacing w:after="0" w:line="240" w:lineRule="auto"/>
        <w:rPr>
          <w:rFonts w:ascii="Times New Roman" w:hAnsi="Times New Roman" w:cs="Times New Roman"/>
          <w:b/>
          <w:sz w:val="20"/>
          <w:szCs w:val="20"/>
        </w:rPr>
      </w:pPr>
    </w:p>
    <w:p w:rsidR="008A28BE" w:rsidRPr="001D54CE" w:rsidRDefault="00C003D1" w:rsidP="007D4118">
      <w:pPr>
        <w:spacing w:line="240" w:lineRule="auto"/>
        <w:jc w:val="both"/>
        <w:rPr>
          <w:rFonts w:ascii="Times New Roman" w:hAnsi="Times New Roman" w:cs="Times New Roman"/>
          <w:sz w:val="20"/>
          <w:szCs w:val="20"/>
        </w:rPr>
      </w:pPr>
      <w:r w:rsidRPr="001D54CE">
        <w:rPr>
          <w:rFonts w:ascii="Times New Roman" w:hAnsi="Times New Roman" w:cs="Times New Roman"/>
          <w:sz w:val="20"/>
          <w:szCs w:val="20"/>
        </w:rPr>
        <w:t>CPs</w:t>
      </w:r>
      <w:r w:rsidR="002F6EEF" w:rsidRPr="001D54CE">
        <w:rPr>
          <w:rFonts w:ascii="Times New Roman" w:hAnsi="Times New Roman" w:cs="Times New Roman"/>
          <w:sz w:val="20"/>
          <w:szCs w:val="20"/>
        </w:rPr>
        <w:t xml:space="preserve"> </w:t>
      </w:r>
      <w:r w:rsidR="005A4217" w:rsidRPr="001D54CE">
        <w:rPr>
          <w:rFonts w:ascii="Times New Roman" w:hAnsi="Times New Roman" w:cs="Times New Roman"/>
          <w:sz w:val="20"/>
          <w:szCs w:val="20"/>
        </w:rPr>
        <w:t>are</w:t>
      </w:r>
      <w:r w:rsidR="002F6EEF" w:rsidRPr="001D54CE">
        <w:rPr>
          <w:rFonts w:ascii="Times New Roman" w:hAnsi="Times New Roman" w:cs="Times New Roman"/>
          <w:sz w:val="20"/>
          <w:szCs w:val="20"/>
        </w:rPr>
        <w:t xml:space="preserve"> organic polymers </w:t>
      </w:r>
      <w:r w:rsidR="00F16283" w:rsidRPr="001D54CE">
        <w:rPr>
          <w:rFonts w:ascii="Times New Roman" w:hAnsi="Times New Roman" w:cs="Times New Roman"/>
          <w:sz w:val="20"/>
          <w:szCs w:val="20"/>
        </w:rPr>
        <w:t>through</w:t>
      </w:r>
      <w:r w:rsidR="002F6EEF" w:rsidRPr="001D54CE">
        <w:rPr>
          <w:rFonts w:ascii="Times New Roman" w:hAnsi="Times New Roman" w:cs="Times New Roman"/>
          <w:sz w:val="20"/>
          <w:szCs w:val="20"/>
        </w:rPr>
        <w:t xml:space="preserve"> a conjugated bond structure that conducts electricity along the polymer chain. </w:t>
      </w:r>
      <w:r w:rsidR="005E588E" w:rsidRPr="001D54CE">
        <w:rPr>
          <w:rFonts w:ascii="Times New Roman" w:hAnsi="Times New Roman" w:cs="Times New Roman"/>
          <w:sz w:val="20"/>
          <w:szCs w:val="20"/>
        </w:rPr>
        <w:t xml:space="preserve">Because of their reversible Faradaic redox nature, high charge density, and reduced cost as </w:t>
      </w:r>
      <w:r w:rsidR="008A3D6E" w:rsidRPr="001D54CE">
        <w:rPr>
          <w:rFonts w:ascii="Times New Roman" w:hAnsi="Times New Roman" w:cs="Times New Roman"/>
          <w:sz w:val="20"/>
          <w:szCs w:val="20"/>
        </w:rPr>
        <w:t>measured</w:t>
      </w:r>
      <w:r w:rsidR="00F16283" w:rsidRPr="001D54CE">
        <w:rPr>
          <w:rFonts w:ascii="Times New Roman" w:hAnsi="Times New Roman" w:cs="Times New Roman"/>
          <w:sz w:val="20"/>
          <w:szCs w:val="20"/>
        </w:rPr>
        <w:t xml:space="preserve"> up to</w:t>
      </w:r>
      <w:r w:rsidR="005E588E" w:rsidRPr="001D54CE">
        <w:rPr>
          <w:rFonts w:ascii="Times New Roman" w:hAnsi="Times New Roman" w:cs="Times New Roman"/>
          <w:sz w:val="20"/>
          <w:szCs w:val="20"/>
        </w:rPr>
        <w:t xml:space="preserve"> the pricey metal oxides, CPs </w:t>
      </w:r>
      <w:r w:rsidR="00CF7097" w:rsidRPr="001D54CE">
        <w:rPr>
          <w:rFonts w:ascii="Times New Roman" w:hAnsi="Times New Roman" w:cs="Times New Roman"/>
          <w:sz w:val="20"/>
          <w:szCs w:val="20"/>
        </w:rPr>
        <w:t>have</w:t>
      </w:r>
      <w:r w:rsidR="005E588E" w:rsidRPr="001D54CE">
        <w:rPr>
          <w:rFonts w:ascii="Times New Roman" w:hAnsi="Times New Roman" w:cs="Times New Roman"/>
          <w:sz w:val="20"/>
          <w:szCs w:val="20"/>
        </w:rPr>
        <w:t xml:space="preserve"> been widely investigated for ES applications during the last two decades</w:t>
      </w:r>
      <w:r w:rsidR="00C17EC4" w:rsidRPr="001D54CE">
        <w:rPr>
          <w:rFonts w:ascii="Times New Roman" w:hAnsi="Times New Roman" w:cs="Times New Roman"/>
          <w:sz w:val="20"/>
          <w:szCs w:val="20"/>
        </w:rPr>
        <w:t xml:space="preserve"> [68-70]</w:t>
      </w:r>
      <w:r w:rsidR="005E588E" w:rsidRPr="001D54CE">
        <w:rPr>
          <w:rFonts w:ascii="Times New Roman" w:hAnsi="Times New Roman" w:cs="Times New Roman"/>
          <w:sz w:val="20"/>
          <w:szCs w:val="20"/>
        </w:rPr>
        <w:t>.</w:t>
      </w:r>
      <w:r w:rsidR="009A71AC" w:rsidRPr="001D54CE">
        <w:rPr>
          <w:rFonts w:ascii="Times New Roman" w:hAnsi="Times New Roman" w:cs="Times New Roman"/>
          <w:sz w:val="20"/>
          <w:szCs w:val="20"/>
        </w:rPr>
        <w:t xml:space="preserve"> </w:t>
      </w:r>
      <w:r w:rsidR="009014AF" w:rsidRPr="001D54CE">
        <w:rPr>
          <w:rFonts w:ascii="Times New Roman" w:hAnsi="Times New Roman" w:cs="Times New Roman"/>
          <w:sz w:val="20"/>
          <w:szCs w:val="20"/>
        </w:rPr>
        <w:t>Because of</w:t>
      </w:r>
      <w:r w:rsidR="00017521" w:rsidRPr="001D54CE">
        <w:rPr>
          <w:rFonts w:ascii="Times New Roman" w:hAnsi="Times New Roman" w:cs="Times New Roman"/>
          <w:sz w:val="20"/>
          <w:szCs w:val="20"/>
        </w:rPr>
        <w:t xml:space="preserve"> their</w:t>
      </w:r>
      <w:r w:rsidR="009014AF" w:rsidRPr="001D54CE">
        <w:rPr>
          <w:rFonts w:ascii="Times New Roman" w:hAnsi="Times New Roman" w:cs="Times New Roman"/>
          <w:sz w:val="20"/>
          <w:szCs w:val="20"/>
        </w:rPr>
        <w:t xml:space="preserve"> </w:t>
      </w:r>
      <w:r w:rsidR="00017521" w:rsidRPr="001D54CE">
        <w:rPr>
          <w:rFonts w:ascii="Times New Roman" w:hAnsi="Times New Roman" w:cs="Times New Roman"/>
          <w:sz w:val="20"/>
          <w:szCs w:val="20"/>
        </w:rPr>
        <w:t xml:space="preserve">extreme flexibility and simplicity of manufacture, CPs </w:t>
      </w:r>
      <w:r w:rsidR="00620AA6" w:rsidRPr="001D54CE">
        <w:rPr>
          <w:rFonts w:ascii="Times New Roman" w:hAnsi="Times New Roman" w:cs="Times New Roman"/>
          <w:sz w:val="20"/>
          <w:szCs w:val="20"/>
        </w:rPr>
        <w:t>have</w:t>
      </w:r>
      <w:r w:rsidR="00017521" w:rsidRPr="001D54CE">
        <w:rPr>
          <w:rFonts w:ascii="Times New Roman" w:hAnsi="Times New Roman" w:cs="Times New Roman"/>
          <w:sz w:val="20"/>
          <w:szCs w:val="20"/>
        </w:rPr>
        <w:t xml:space="preserve"> recently been identified as </w:t>
      </w:r>
      <w:r w:rsidR="00174E6C" w:rsidRPr="001D54CE">
        <w:rPr>
          <w:rFonts w:ascii="Times New Roman" w:hAnsi="Times New Roman" w:cs="Times New Roman"/>
          <w:sz w:val="20"/>
          <w:szCs w:val="20"/>
        </w:rPr>
        <w:t>the chief</w:t>
      </w:r>
      <w:r w:rsidR="00017521" w:rsidRPr="001D54CE">
        <w:rPr>
          <w:rFonts w:ascii="Times New Roman" w:hAnsi="Times New Roman" w:cs="Times New Roman"/>
          <w:sz w:val="20"/>
          <w:szCs w:val="20"/>
        </w:rPr>
        <w:t xml:space="preserve"> </w:t>
      </w:r>
      <w:r w:rsidR="00174E6C" w:rsidRPr="001D54CE">
        <w:rPr>
          <w:rFonts w:ascii="Times New Roman" w:hAnsi="Times New Roman" w:cs="Times New Roman"/>
          <w:sz w:val="20"/>
          <w:szCs w:val="20"/>
        </w:rPr>
        <w:t>capable</w:t>
      </w:r>
      <w:r w:rsidR="00017521" w:rsidRPr="001D54CE">
        <w:rPr>
          <w:rFonts w:ascii="Times New Roman" w:hAnsi="Times New Roman" w:cs="Times New Roman"/>
          <w:sz w:val="20"/>
          <w:szCs w:val="20"/>
        </w:rPr>
        <w:t xml:space="preserve"> electrode materials </w:t>
      </w:r>
      <w:r w:rsidR="001525AF" w:rsidRPr="001D54CE">
        <w:rPr>
          <w:rFonts w:ascii="Times New Roman" w:hAnsi="Times New Roman" w:cs="Times New Roman"/>
          <w:sz w:val="20"/>
          <w:szCs w:val="20"/>
        </w:rPr>
        <w:t>used for</w:t>
      </w:r>
      <w:r w:rsidR="00017521" w:rsidRPr="001D54CE">
        <w:rPr>
          <w:rFonts w:ascii="Times New Roman" w:hAnsi="Times New Roman" w:cs="Times New Roman"/>
          <w:sz w:val="20"/>
          <w:szCs w:val="20"/>
        </w:rPr>
        <w:t xml:space="preserve"> </w:t>
      </w:r>
      <w:r w:rsidR="00F137E4" w:rsidRPr="001D54CE">
        <w:rPr>
          <w:rFonts w:ascii="Times New Roman" w:hAnsi="Times New Roman" w:cs="Times New Roman"/>
          <w:sz w:val="20"/>
          <w:szCs w:val="20"/>
        </w:rPr>
        <w:t xml:space="preserve">applications of </w:t>
      </w:r>
      <w:r w:rsidR="004359EC" w:rsidRPr="001D54CE">
        <w:rPr>
          <w:rFonts w:ascii="Times New Roman" w:hAnsi="Times New Roman" w:cs="Times New Roman"/>
          <w:sz w:val="20"/>
          <w:szCs w:val="20"/>
        </w:rPr>
        <w:t xml:space="preserve">flexible </w:t>
      </w:r>
      <w:r w:rsidR="00017521" w:rsidRPr="001D54CE">
        <w:rPr>
          <w:rFonts w:ascii="Times New Roman" w:hAnsi="Times New Roman" w:cs="Times New Roman"/>
          <w:sz w:val="20"/>
          <w:szCs w:val="20"/>
        </w:rPr>
        <w:t>supercapacitor</w:t>
      </w:r>
      <w:r w:rsidR="004D0ECB" w:rsidRPr="001D54CE">
        <w:rPr>
          <w:rFonts w:ascii="Times New Roman" w:hAnsi="Times New Roman" w:cs="Times New Roman"/>
          <w:sz w:val="20"/>
          <w:szCs w:val="20"/>
        </w:rPr>
        <w:t>s</w:t>
      </w:r>
      <w:r w:rsidR="00017521" w:rsidRPr="001D54CE">
        <w:rPr>
          <w:rFonts w:ascii="Times New Roman" w:hAnsi="Times New Roman" w:cs="Times New Roman"/>
          <w:sz w:val="20"/>
          <w:szCs w:val="20"/>
        </w:rPr>
        <w:t xml:space="preserve"> [71].</w:t>
      </w:r>
    </w:p>
    <w:p w:rsidR="00C770E9" w:rsidRPr="001D54CE" w:rsidRDefault="00367366" w:rsidP="007D4118">
      <w:pPr>
        <w:spacing w:after="0" w:line="240" w:lineRule="auto"/>
        <w:jc w:val="both"/>
        <w:rPr>
          <w:rFonts w:ascii="Times New Roman" w:hAnsi="Times New Roman" w:cs="Times New Roman"/>
          <w:b/>
          <w:sz w:val="20"/>
          <w:szCs w:val="20"/>
        </w:rPr>
      </w:pPr>
      <w:r w:rsidRPr="001D54CE">
        <w:rPr>
          <w:rFonts w:ascii="Times New Roman" w:hAnsi="Times New Roman" w:cs="Times New Roman"/>
          <w:b/>
          <w:sz w:val="20"/>
          <w:szCs w:val="20"/>
        </w:rPr>
        <w:t>A.</w:t>
      </w:r>
      <w:r w:rsidR="00FB4A88" w:rsidRPr="001D54CE">
        <w:rPr>
          <w:rFonts w:ascii="Times New Roman" w:hAnsi="Times New Roman" w:cs="Times New Roman"/>
          <w:b/>
          <w:sz w:val="20"/>
          <w:szCs w:val="20"/>
        </w:rPr>
        <w:t xml:space="preserve"> </w:t>
      </w:r>
      <w:r w:rsidR="00C770E9" w:rsidRPr="001D54CE">
        <w:rPr>
          <w:rFonts w:ascii="Times New Roman" w:hAnsi="Times New Roman" w:cs="Times New Roman"/>
          <w:b/>
          <w:sz w:val="20"/>
          <w:szCs w:val="20"/>
        </w:rPr>
        <w:t>Polyaniline</w:t>
      </w:r>
    </w:p>
    <w:p w:rsidR="00FD2E51" w:rsidRPr="001D54CE" w:rsidRDefault="00707512" w:rsidP="007D4118">
      <w:pPr>
        <w:spacing w:line="240" w:lineRule="auto"/>
        <w:ind w:firstLine="720"/>
        <w:jc w:val="both"/>
        <w:rPr>
          <w:rFonts w:ascii="Times New Roman" w:hAnsi="Times New Roman" w:cs="Times New Roman"/>
          <w:sz w:val="20"/>
          <w:szCs w:val="20"/>
        </w:rPr>
      </w:pPr>
      <w:r w:rsidRPr="001D54CE">
        <w:rPr>
          <w:rFonts w:ascii="Times New Roman" w:hAnsi="Times New Roman" w:cs="Times New Roman"/>
          <w:sz w:val="20"/>
          <w:szCs w:val="20"/>
        </w:rPr>
        <w:t>It’s</w:t>
      </w:r>
      <w:r w:rsidR="00E7410B" w:rsidRPr="001D54CE">
        <w:rPr>
          <w:rFonts w:ascii="Times New Roman" w:hAnsi="Times New Roman" w:cs="Times New Roman"/>
          <w:sz w:val="20"/>
          <w:szCs w:val="20"/>
        </w:rPr>
        <w:t xml:space="preserve"> changing </w:t>
      </w:r>
      <w:r w:rsidR="003B7936" w:rsidRPr="001D54CE">
        <w:rPr>
          <w:rFonts w:ascii="Times New Roman" w:hAnsi="Times New Roman" w:cs="Times New Roman"/>
          <w:sz w:val="20"/>
          <w:szCs w:val="20"/>
        </w:rPr>
        <w:t xml:space="preserve">oxidation </w:t>
      </w:r>
      <w:r w:rsidR="00306CAD" w:rsidRPr="001D54CE">
        <w:rPr>
          <w:rFonts w:ascii="Times New Roman" w:hAnsi="Times New Roman" w:cs="Times New Roman"/>
          <w:sz w:val="20"/>
          <w:szCs w:val="20"/>
        </w:rPr>
        <w:t xml:space="preserve">state </w:t>
      </w:r>
      <w:r w:rsidR="00057F8D" w:rsidRPr="001D54CE">
        <w:rPr>
          <w:rFonts w:ascii="Times New Roman" w:hAnsi="Times New Roman" w:cs="Times New Roman"/>
          <w:sz w:val="20"/>
          <w:szCs w:val="20"/>
        </w:rPr>
        <w:t xml:space="preserve">and </w:t>
      </w:r>
      <w:r w:rsidR="007B61D5" w:rsidRPr="001D54CE">
        <w:rPr>
          <w:rFonts w:ascii="Times New Roman" w:hAnsi="Times New Roman" w:cs="Times New Roman"/>
          <w:sz w:val="20"/>
          <w:szCs w:val="20"/>
        </w:rPr>
        <w:t xml:space="preserve">outstanding doping-dedoping </w:t>
      </w:r>
      <w:r w:rsidR="00E720DD" w:rsidRPr="001D54CE">
        <w:rPr>
          <w:rFonts w:ascii="Times New Roman" w:hAnsi="Times New Roman" w:cs="Times New Roman"/>
          <w:sz w:val="20"/>
          <w:szCs w:val="20"/>
        </w:rPr>
        <w:t xml:space="preserve">capabilities make </w:t>
      </w:r>
      <w:r w:rsidR="00BB5AB0" w:rsidRPr="001D54CE">
        <w:rPr>
          <w:rFonts w:ascii="Times New Roman" w:hAnsi="Times New Roman" w:cs="Times New Roman"/>
          <w:sz w:val="20"/>
          <w:szCs w:val="20"/>
        </w:rPr>
        <w:t xml:space="preserve">it an excellent doping-dedoping </w:t>
      </w:r>
      <w:r w:rsidR="00D6535D" w:rsidRPr="001D54CE">
        <w:rPr>
          <w:rFonts w:ascii="Times New Roman" w:hAnsi="Times New Roman" w:cs="Times New Roman"/>
          <w:sz w:val="20"/>
          <w:szCs w:val="20"/>
        </w:rPr>
        <w:t>material. P</w:t>
      </w:r>
      <w:r w:rsidR="00A654D2" w:rsidRPr="001D54CE">
        <w:rPr>
          <w:rFonts w:ascii="Times New Roman" w:hAnsi="Times New Roman" w:cs="Times New Roman"/>
          <w:sz w:val="20"/>
          <w:szCs w:val="20"/>
        </w:rPr>
        <w:t xml:space="preserve">olyaniline (PANI) has </w:t>
      </w:r>
      <w:r w:rsidR="004E7B3A" w:rsidRPr="001D54CE">
        <w:rPr>
          <w:rFonts w:ascii="Times New Roman" w:hAnsi="Times New Roman" w:cs="Times New Roman"/>
          <w:sz w:val="20"/>
          <w:szCs w:val="20"/>
        </w:rPr>
        <w:t>a very high specific pseudocapacitance</w:t>
      </w:r>
      <w:r w:rsidR="001E1696" w:rsidRPr="001D54CE">
        <w:rPr>
          <w:rFonts w:ascii="Times New Roman" w:hAnsi="Times New Roman" w:cs="Times New Roman"/>
          <w:sz w:val="20"/>
          <w:szCs w:val="20"/>
        </w:rPr>
        <w:t>.</w:t>
      </w:r>
      <w:r w:rsidR="00920263" w:rsidRPr="001D54CE">
        <w:rPr>
          <w:rFonts w:ascii="Times New Roman" w:hAnsi="Times New Roman" w:cs="Times New Roman"/>
          <w:sz w:val="20"/>
          <w:szCs w:val="20"/>
        </w:rPr>
        <w:t xml:space="preserve"> </w:t>
      </w:r>
      <w:r w:rsidR="001E1696" w:rsidRPr="001D54CE">
        <w:rPr>
          <w:rFonts w:ascii="Times New Roman" w:hAnsi="Times New Roman" w:cs="Times New Roman"/>
          <w:sz w:val="20"/>
          <w:szCs w:val="20"/>
        </w:rPr>
        <w:t>Therefore,</w:t>
      </w:r>
      <w:r w:rsidR="00CA5E2D" w:rsidRPr="001D54CE">
        <w:rPr>
          <w:rFonts w:ascii="Times New Roman" w:hAnsi="Times New Roman" w:cs="Times New Roman"/>
          <w:sz w:val="20"/>
          <w:szCs w:val="20"/>
        </w:rPr>
        <w:t xml:space="preserve"> conducting polymers </w:t>
      </w:r>
      <w:r w:rsidR="0068127E" w:rsidRPr="001D54CE">
        <w:rPr>
          <w:rFonts w:ascii="Times New Roman" w:hAnsi="Times New Roman" w:cs="Times New Roman"/>
          <w:sz w:val="20"/>
          <w:szCs w:val="20"/>
        </w:rPr>
        <w:t>are</w:t>
      </w:r>
      <w:r w:rsidR="00CA5E2D" w:rsidRPr="001D54CE">
        <w:rPr>
          <w:rFonts w:ascii="Times New Roman" w:hAnsi="Times New Roman" w:cs="Times New Roman"/>
          <w:sz w:val="20"/>
          <w:szCs w:val="20"/>
        </w:rPr>
        <w:t xml:space="preserve"> </w:t>
      </w:r>
      <w:r w:rsidR="00DD2886" w:rsidRPr="001D54CE">
        <w:rPr>
          <w:rFonts w:ascii="Times New Roman" w:hAnsi="Times New Roman" w:cs="Times New Roman"/>
          <w:sz w:val="20"/>
          <w:szCs w:val="20"/>
        </w:rPr>
        <w:t>often</w:t>
      </w:r>
      <w:r w:rsidR="00CA5E2D" w:rsidRPr="001D54CE">
        <w:rPr>
          <w:rFonts w:ascii="Times New Roman" w:hAnsi="Times New Roman" w:cs="Times New Roman"/>
          <w:sz w:val="20"/>
          <w:szCs w:val="20"/>
        </w:rPr>
        <w:t xml:space="preserve"> u</w:t>
      </w:r>
      <w:r w:rsidR="00DE3D13" w:rsidRPr="001D54CE">
        <w:rPr>
          <w:rFonts w:ascii="Times New Roman" w:hAnsi="Times New Roman" w:cs="Times New Roman"/>
          <w:sz w:val="20"/>
          <w:szCs w:val="20"/>
        </w:rPr>
        <w:t>tilized</w:t>
      </w:r>
      <w:r w:rsidR="00CA5E2D" w:rsidRPr="001D54CE">
        <w:rPr>
          <w:rFonts w:ascii="Times New Roman" w:hAnsi="Times New Roman" w:cs="Times New Roman"/>
          <w:sz w:val="20"/>
          <w:szCs w:val="20"/>
        </w:rPr>
        <w:t xml:space="preserve"> as low-cost positive </w:t>
      </w:r>
      <w:r w:rsidR="00CA5E2D" w:rsidRPr="001D54CE">
        <w:rPr>
          <w:rFonts w:ascii="Times New Roman" w:hAnsi="Times New Roman" w:cs="Times New Roman"/>
          <w:sz w:val="20"/>
          <w:szCs w:val="20"/>
        </w:rPr>
        <w:lastRenderedPageBreak/>
        <w:t xml:space="preserve">electrode </w:t>
      </w:r>
      <w:r w:rsidR="00227129" w:rsidRPr="001D54CE">
        <w:rPr>
          <w:rFonts w:ascii="Times New Roman" w:hAnsi="Times New Roman" w:cs="Times New Roman"/>
          <w:sz w:val="20"/>
          <w:szCs w:val="20"/>
        </w:rPr>
        <w:t>fabric</w:t>
      </w:r>
      <w:r w:rsidR="00CA5E2D" w:rsidRPr="001D54CE">
        <w:rPr>
          <w:rFonts w:ascii="Times New Roman" w:hAnsi="Times New Roman" w:cs="Times New Roman"/>
          <w:sz w:val="20"/>
          <w:szCs w:val="20"/>
        </w:rPr>
        <w:t xml:space="preserve"> for ES applications [68, 72, </w:t>
      </w:r>
      <w:proofErr w:type="gramStart"/>
      <w:r w:rsidR="00CA5E2D" w:rsidRPr="001D54CE">
        <w:rPr>
          <w:rFonts w:ascii="Times New Roman" w:hAnsi="Times New Roman" w:cs="Times New Roman"/>
          <w:sz w:val="20"/>
          <w:szCs w:val="20"/>
        </w:rPr>
        <w:t>73</w:t>
      </w:r>
      <w:proofErr w:type="gramEnd"/>
      <w:r w:rsidR="00CA5E2D" w:rsidRPr="001D54CE">
        <w:rPr>
          <w:rFonts w:ascii="Times New Roman" w:hAnsi="Times New Roman" w:cs="Times New Roman"/>
          <w:sz w:val="20"/>
          <w:szCs w:val="20"/>
        </w:rPr>
        <w:t>].</w:t>
      </w:r>
      <w:r w:rsidR="009E5833" w:rsidRPr="001D54CE">
        <w:rPr>
          <w:rFonts w:ascii="Times New Roman" w:hAnsi="Times New Roman" w:cs="Times New Roman"/>
          <w:sz w:val="20"/>
          <w:szCs w:val="20"/>
        </w:rPr>
        <w:t xml:space="preserve"> </w:t>
      </w:r>
      <w:r w:rsidR="001D54CE" w:rsidRPr="001D54CE">
        <w:rPr>
          <w:rFonts w:ascii="Times New Roman" w:hAnsi="Times New Roman" w:cs="Times New Roman"/>
          <w:sz w:val="20"/>
          <w:szCs w:val="20"/>
        </w:rPr>
        <w:t>The dopant concentration determines Polyaniline’s conductivity</w:t>
      </w:r>
      <w:r w:rsidR="00202A15" w:rsidRPr="001D54CE">
        <w:rPr>
          <w:rFonts w:ascii="Times New Roman" w:hAnsi="Times New Roman" w:cs="Times New Roman"/>
          <w:sz w:val="20"/>
          <w:szCs w:val="20"/>
        </w:rPr>
        <w:t>, and it only exhibits metal-like conductivity when pH is less than 3.</w:t>
      </w:r>
      <w:r w:rsidR="001B1641" w:rsidRPr="001D54CE">
        <w:rPr>
          <w:rFonts w:ascii="Times New Roman" w:hAnsi="Times New Roman" w:cs="Times New Roman"/>
          <w:sz w:val="20"/>
          <w:szCs w:val="20"/>
        </w:rPr>
        <w:t xml:space="preserve"> </w:t>
      </w:r>
      <w:r w:rsidR="00333D4E" w:rsidRPr="001D54CE">
        <w:rPr>
          <w:rFonts w:ascii="Times New Roman" w:hAnsi="Times New Roman" w:cs="Times New Roman"/>
          <w:sz w:val="20"/>
          <w:szCs w:val="20"/>
        </w:rPr>
        <w:t>Polyaniline comes in various forms (Figure 3).</w:t>
      </w:r>
      <w:r w:rsidR="007801CC" w:rsidRPr="001D54CE">
        <w:rPr>
          <w:rFonts w:ascii="Times New Roman" w:hAnsi="Times New Roman" w:cs="Times New Roman"/>
          <w:sz w:val="20"/>
          <w:szCs w:val="20"/>
        </w:rPr>
        <w:t xml:space="preserve"> They are categorized as pernigraniline, leucoemeraldine, and emeraldine, via oxidation state, i.e., leucoemeraldine </w:t>
      </w:r>
      <w:r w:rsidR="00693767" w:rsidRPr="001D54CE">
        <w:rPr>
          <w:rFonts w:ascii="Times New Roman" w:hAnsi="Times New Roman" w:cs="Times New Roman"/>
          <w:sz w:val="20"/>
          <w:szCs w:val="20"/>
        </w:rPr>
        <w:t xml:space="preserve">is </w:t>
      </w:r>
      <w:r w:rsidR="007801CC" w:rsidRPr="001D54CE">
        <w:rPr>
          <w:rFonts w:ascii="Times New Roman" w:hAnsi="Times New Roman" w:cs="Times New Roman"/>
          <w:sz w:val="20"/>
          <w:szCs w:val="20"/>
        </w:rPr>
        <w:t xml:space="preserve">found in an adequate reduced state, </w:t>
      </w:r>
      <w:r w:rsidR="00FC3803" w:rsidRPr="001D54CE">
        <w:rPr>
          <w:rFonts w:ascii="Times New Roman" w:hAnsi="Times New Roman" w:cs="Times New Roman"/>
          <w:sz w:val="20"/>
          <w:szCs w:val="20"/>
        </w:rPr>
        <w:t xml:space="preserve">and </w:t>
      </w:r>
      <w:r w:rsidR="007801CC" w:rsidRPr="001D54CE">
        <w:rPr>
          <w:rFonts w:ascii="Times New Roman" w:hAnsi="Times New Roman" w:cs="Times New Roman"/>
          <w:sz w:val="20"/>
          <w:szCs w:val="20"/>
        </w:rPr>
        <w:t xml:space="preserve">pernigraniline occurs in </w:t>
      </w:r>
      <w:r w:rsidR="00CE0F6A" w:rsidRPr="001D54CE">
        <w:rPr>
          <w:rFonts w:ascii="Times New Roman" w:hAnsi="Times New Roman" w:cs="Times New Roman"/>
          <w:sz w:val="20"/>
          <w:szCs w:val="20"/>
        </w:rPr>
        <w:t xml:space="preserve">an </w:t>
      </w:r>
      <w:r w:rsidR="007801CC" w:rsidRPr="001D54CE">
        <w:rPr>
          <w:rFonts w:ascii="Times New Roman" w:hAnsi="Times New Roman" w:cs="Times New Roman"/>
          <w:sz w:val="20"/>
          <w:szCs w:val="20"/>
        </w:rPr>
        <w:t xml:space="preserve">abundant state. When polyaniline is partially oxidized, it becomes conductive, but when completely oxidized it behaves as an insulator. Despite its low conductivity, the protonated emeraldine type of polyaniline is </w:t>
      </w:r>
      <w:r w:rsidR="003E5311" w:rsidRPr="001D54CE">
        <w:rPr>
          <w:rFonts w:ascii="Times New Roman" w:hAnsi="Times New Roman" w:cs="Times New Roman"/>
          <w:sz w:val="20"/>
          <w:szCs w:val="20"/>
        </w:rPr>
        <w:t>prominently</w:t>
      </w:r>
      <w:r w:rsidR="007801CC" w:rsidRPr="001D54CE">
        <w:rPr>
          <w:rFonts w:ascii="Times New Roman" w:hAnsi="Times New Roman" w:cs="Times New Roman"/>
          <w:sz w:val="20"/>
          <w:szCs w:val="20"/>
        </w:rPr>
        <w:t xml:space="preserve"> examined </w:t>
      </w:r>
      <w:r w:rsidR="00110F77" w:rsidRPr="001D54CE">
        <w:rPr>
          <w:rFonts w:ascii="Times New Roman" w:hAnsi="Times New Roman" w:cs="Times New Roman"/>
          <w:sz w:val="20"/>
          <w:szCs w:val="20"/>
        </w:rPr>
        <w:t xml:space="preserve">in </w:t>
      </w:r>
      <w:r w:rsidR="007801CC" w:rsidRPr="001D54CE">
        <w:rPr>
          <w:rFonts w:ascii="Times New Roman" w:hAnsi="Times New Roman" w:cs="Times New Roman"/>
          <w:sz w:val="20"/>
          <w:szCs w:val="20"/>
        </w:rPr>
        <w:t>conducting polymers because of environmental stability and high doping level [68, 74]. The hi</w:t>
      </w:r>
      <w:r w:rsidR="00014582" w:rsidRPr="001D54CE">
        <w:rPr>
          <w:rFonts w:ascii="Times New Roman" w:hAnsi="Times New Roman" w:cs="Times New Roman"/>
          <w:sz w:val="20"/>
          <w:szCs w:val="20"/>
        </w:rPr>
        <w:t>ghest doping stage of p-type PANI</w:t>
      </w:r>
      <w:r w:rsidR="007801CC" w:rsidRPr="001D54CE">
        <w:rPr>
          <w:rFonts w:ascii="Times New Roman" w:hAnsi="Times New Roman" w:cs="Times New Roman"/>
          <w:sz w:val="20"/>
          <w:szCs w:val="20"/>
        </w:rPr>
        <w:t xml:space="preserve"> may theoretically</w:t>
      </w:r>
      <w:r w:rsidR="009E615D" w:rsidRPr="001D54CE">
        <w:rPr>
          <w:rFonts w:ascii="Times New Roman" w:hAnsi="Times New Roman" w:cs="Times New Roman"/>
          <w:sz w:val="20"/>
          <w:szCs w:val="20"/>
        </w:rPr>
        <w:t xml:space="preserve"> be increased</w:t>
      </w:r>
      <w:r w:rsidR="00502991" w:rsidRPr="001D54CE">
        <w:rPr>
          <w:rFonts w:ascii="Times New Roman" w:hAnsi="Times New Roman" w:cs="Times New Roman"/>
          <w:sz w:val="20"/>
          <w:szCs w:val="20"/>
        </w:rPr>
        <w:t xml:space="preserve"> </w:t>
      </w:r>
      <w:r w:rsidR="007801CC" w:rsidRPr="001D54CE">
        <w:rPr>
          <w:rFonts w:ascii="Times New Roman" w:hAnsi="Times New Roman" w:cs="Times New Roman"/>
          <w:sz w:val="20"/>
          <w:szCs w:val="20"/>
        </w:rPr>
        <w:t>to 0.5, furthermore</w:t>
      </w:r>
      <w:r w:rsidR="00110F77" w:rsidRPr="001D54CE">
        <w:rPr>
          <w:rFonts w:ascii="Times New Roman" w:hAnsi="Times New Roman" w:cs="Times New Roman"/>
          <w:sz w:val="20"/>
          <w:szCs w:val="20"/>
        </w:rPr>
        <w:t>,</w:t>
      </w:r>
      <w:r w:rsidR="007801CC" w:rsidRPr="001D54CE">
        <w:rPr>
          <w:rFonts w:ascii="Times New Roman" w:hAnsi="Times New Roman" w:cs="Times New Roman"/>
          <w:sz w:val="20"/>
          <w:szCs w:val="20"/>
        </w:rPr>
        <w:t xml:space="preserve"> the functioning feasible window will be expanded to roughly 0.7 V, among a theoretical-specific capacitance of up to 2000 F/g [75].</w:t>
      </w:r>
    </w:p>
    <w:p w:rsidR="00BF3524" w:rsidRPr="001D54CE" w:rsidRDefault="00BF3524" w:rsidP="007D4118">
      <w:pPr>
        <w:spacing w:after="0" w:line="240" w:lineRule="auto"/>
        <w:jc w:val="center"/>
        <w:rPr>
          <w:rFonts w:ascii="Times New Roman" w:hAnsi="Times New Roman" w:cs="Times New Roman"/>
          <w:sz w:val="20"/>
          <w:szCs w:val="20"/>
        </w:rPr>
      </w:pPr>
      <w:r w:rsidRPr="001D54CE">
        <w:rPr>
          <w:rFonts w:ascii="Times New Roman" w:hAnsi="Times New Roman" w:cs="Times New Roman"/>
          <w:noProof/>
          <w:sz w:val="20"/>
          <w:szCs w:val="20"/>
          <w:lang w:val="en-IN" w:eastAsia="en-IN"/>
        </w:rPr>
        <w:drawing>
          <wp:inline distT="0" distB="0" distL="0" distR="0">
            <wp:extent cx="4441010" cy="2647666"/>
            <wp:effectExtent l="0" t="0" r="0" b="635"/>
            <wp:docPr id="15" name="Picture 15" descr="C:\Users\User\Desktop\d0ra07800j-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d0ra07800j-c2.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4808" cy="2655892"/>
                    </a:xfrm>
                    <a:prstGeom prst="rect">
                      <a:avLst/>
                    </a:prstGeom>
                    <a:noFill/>
                    <a:ln>
                      <a:noFill/>
                    </a:ln>
                  </pic:spPr>
                </pic:pic>
              </a:graphicData>
            </a:graphic>
          </wp:inline>
        </w:drawing>
      </w:r>
    </w:p>
    <w:p w:rsidR="004E20D5" w:rsidRPr="001D54CE" w:rsidRDefault="004E20D5" w:rsidP="00BE7731">
      <w:pPr>
        <w:spacing w:line="240" w:lineRule="auto"/>
        <w:jc w:val="center"/>
        <w:rPr>
          <w:rFonts w:ascii="Times New Roman" w:hAnsi="Times New Roman" w:cs="Times New Roman"/>
          <w:b/>
          <w:sz w:val="20"/>
          <w:szCs w:val="20"/>
        </w:rPr>
      </w:pPr>
      <w:r w:rsidRPr="001D54CE">
        <w:rPr>
          <w:rFonts w:ascii="Times New Roman" w:hAnsi="Times New Roman" w:cs="Times New Roman"/>
          <w:b/>
          <w:sz w:val="20"/>
          <w:szCs w:val="20"/>
        </w:rPr>
        <w:t>Figure 3: Structural representation of various forms of polyaniline</w:t>
      </w:r>
      <w:r w:rsidR="00BE7731" w:rsidRPr="001D54CE">
        <w:rPr>
          <w:rFonts w:ascii="Times New Roman" w:hAnsi="Times New Roman" w:cs="Times New Roman"/>
          <w:b/>
          <w:sz w:val="20"/>
          <w:szCs w:val="20"/>
        </w:rPr>
        <w:t>.</w:t>
      </w:r>
    </w:p>
    <w:p w:rsidR="00782FD8" w:rsidRPr="001D54CE" w:rsidRDefault="00895253" w:rsidP="007D4118">
      <w:pPr>
        <w:spacing w:line="240" w:lineRule="auto"/>
        <w:ind w:firstLine="720"/>
        <w:jc w:val="both"/>
        <w:rPr>
          <w:rFonts w:ascii="Times New Roman" w:hAnsi="Times New Roman" w:cs="Times New Roman"/>
          <w:sz w:val="20"/>
          <w:szCs w:val="20"/>
        </w:rPr>
      </w:pPr>
      <w:r w:rsidRPr="001D54CE">
        <w:rPr>
          <w:rFonts w:ascii="Times New Roman" w:hAnsi="Times New Roman" w:cs="Times New Roman"/>
          <w:sz w:val="20"/>
          <w:szCs w:val="20"/>
        </w:rPr>
        <w:t xml:space="preserve">With the help of many substrates </w:t>
      </w:r>
      <w:r w:rsidR="00E949A3" w:rsidRPr="001D54CE">
        <w:rPr>
          <w:rFonts w:ascii="Times New Roman" w:hAnsi="Times New Roman" w:cs="Times New Roman"/>
          <w:sz w:val="20"/>
          <w:szCs w:val="20"/>
        </w:rPr>
        <w:t>mixed</w:t>
      </w:r>
      <w:r w:rsidRPr="001D54CE">
        <w:rPr>
          <w:rFonts w:ascii="Times New Roman" w:hAnsi="Times New Roman" w:cs="Times New Roman"/>
          <w:sz w:val="20"/>
          <w:szCs w:val="20"/>
        </w:rPr>
        <w:t xml:space="preserve"> </w:t>
      </w:r>
      <w:r w:rsidR="00C31BAA" w:rsidRPr="001D54CE">
        <w:rPr>
          <w:rFonts w:ascii="Times New Roman" w:hAnsi="Times New Roman" w:cs="Times New Roman"/>
          <w:sz w:val="20"/>
          <w:szCs w:val="20"/>
        </w:rPr>
        <w:t>among</w:t>
      </w:r>
      <w:r w:rsidRPr="001D54CE">
        <w:rPr>
          <w:rFonts w:ascii="Times New Roman" w:hAnsi="Times New Roman" w:cs="Times New Roman"/>
          <w:sz w:val="20"/>
          <w:szCs w:val="20"/>
        </w:rPr>
        <w:t xml:space="preserve"> </w:t>
      </w:r>
      <w:r w:rsidR="005C4B8A" w:rsidRPr="001D54CE">
        <w:rPr>
          <w:rFonts w:ascii="Times New Roman" w:hAnsi="Times New Roman" w:cs="Times New Roman"/>
          <w:sz w:val="20"/>
          <w:szCs w:val="20"/>
        </w:rPr>
        <w:t xml:space="preserve">a </w:t>
      </w:r>
      <w:r w:rsidRPr="001D54CE">
        <w:rPr>
          <w:rFonts w:ascii="Times New Roman" w:hAnsi="Times New Roman" w:cs="Times New Roman"/>
          <w:sz w:val="20"/>
          <w:szCs w:val="20"/>
        </w:rPr>
        <w:t xml:space="preserve">variety of materials for ES </w:t>
      </w:r>
      <w:r w:rsidR="005C4B8A" w:rsidRPr="001D54CE">
        <w:rPr>
          <w:rFonts w:ascii="Times New Roman" w:hAnsi="Times New Roman" w:cs="Times New Roman"/>
          <w:sz w:val="20"/>
          <w:szCs w:val="20"/>
        </w:rPr>
        <w:t>purposes</w:t>
      </w:r>
      <w:r w:rsidRPr="001D54CE">
        <w:rPr>
          <w:rFonts w:ascii="Times New Roman" w:hAnsi="Times New Roman" w:cs="Times New Roman"/>
          <w:sz w:val="20"/>
          <w:szCs w:val="20"/>
        </w:rPr>
        <w:t xml:space="preserve">, </w:t>
      </w:r>
      <w:r w:rsidR="00C22E18" w:rsidRPr="001D54CE">
        <w:rPr>
          <w:rFonts w:ascii="Times New Roman" w:hAnsi="Times New Roman" w:cs="Times New Roman"/>
          <w:sz w:val="20"/>
          <w:szCs w:val="20"/>
        </w:rPr>
        <w:t>PANI</w:t>
      </w:r>
      <w:r w:rsidRPr="001D54CE">
        <w:rPr>
          <w:rFonts w:ascii="Times New Roman" w:hAnsi="Times New Roman" w:cs="Times New Roman"/>
          <w:sz w:val="20"/>
          <w:szCs w:val="20"/>
        </w:rPr>
        <w:t xml:space="preserve"> is being prepared by chemical and electrochemical techniques.</w:t>
      </w:r>
      <w:r w:rsidR="00BD51FB" w:rsidRPr="001D54CE">
        <w:rPr>
          <w:rFonts w:ascii="Times New Roman" w:hAnsi="Times New Roman" w:cs="Times New Roman"/>
          <w:sz w:val="20"/>
          <w:szCs w:val="20"/>
        </w:rPr>
        <w:t xml:space="preserve">  A variety of literature publications </w:t>
      </w:r>
      <w:r w:rsidR="00611A41" w:rsidRPr="001D54CE">
        <w:rPr>
          <w:rFonts w:ascii="Times New Roman" w:hAnsi="Times New Roman" w:cs="Times New Roman"/>
          <w:sz w:val="20"/>
          <w:szCs w:val="20"/>
        </w:rPr>
        <w:t xml:space="preserve">on </w:t>
      </w:r>
      <w:r w:rsidR="00C22E18" w:rsidRPr="001D54CE">
        <w:rPr>
          <w:rFonts w:ascii="Times New Roman" w:hAnsi="Times New Roman" w:cs="Times New Roman"/>
          <w:sz w:val="20"/>
          <w:szCs w:val="20"/>
        </w:rPr>
        <w:t>PANI</w:t>
      </w:r>
      <w:r w:rsidR="00611A41" w:rsidRPr="001D54CE">
        <w:rPr>
          <w:rFonts w:ascii="Times New Roman" w:hAnsi="Times New Roman" w:cs="Times New Roman"/>
          <w:sz w:val="20"/>
          <w:szCs w:val="20"/>
        </w:rPr>
        <w:t xml:space="preserve">-based supercapacitors show that specific </w:t>
      </w:r>
      <w:r w:rsidR="0036432E">
        <w:rPr>
          <w:rFonts w:ascii="Times New Roman" w:hAnsi="Times New Roman" w:cs="Times New Roman"/>
          <w:sz w:val="20"/>
          <w:szCs w:val="20"/>
        </w:rPr>
        <w:t xml:space="preserve">capacitance </w:t>
      </w:r>
      <w:r w:rsidR="00611A41" w:rsidRPr="001D54CE">
        <w:rPr>
          <w:rFonts w:ascii="Times New Roman" w:hAnsi="Times New Roman" w:cs="Times New Roman"/>
          <w:sz w:val="20"/>
          <w:szCs w:val="20"/>
        </w:rPr>
        <w:t xml:space="preserve">can range from 30 to 3000 F/g. </w:t>
      </w:r>
    </w:p>
    <w:p w:rsidR="007801CC" w:rsidRPr="001D54CE" w:rsidRDefault="00782FD8" w:rsidP="007D4118">
      <w:pPr>
        <w:spacing w:line="240" w:lineRule="auto"/>
        <w:ind w:firstLine="720"/>
        <w:jc w:val="both"/>
        <w:rPr>
          <w:rFonts w:ascii="Times New Roman" w:hAnsi="Times New Roman" w:cs="Times New Roman"/>
          <w:sz w:val="20"/>
          <w:szCs w:val="20"/>
        </w:rPr>
      </w:pPr>
      <w:r w:rsidRPr="001D54CE">
        <w:rPr>
          <w:rFonts w:ascii="Times New Roman" w:hAnsi="Times New Roman" w:cs="Times New Roman"/>
          <w:sz w:val="20"/>
          <w:szCs w:val="20"/>
        </w:rPr>
        <w:t>P</w:t>
      </w:r>
      <w:r w:rsidR="00B957DE" w:rsidRPr="001D54CE">
        <w:rPr>
          <w:rFonts w:ascii="Times New Roman" w:hAnsi="Times New Roman" w:cs="Times New Roman"/>
          <w:sz w:val="20"/>
          <w:szCs w:val="20"/>
        </w:rPr>
        <w:t xml:space="preserve">olymerization </w:t>
      </w:r>
      <w:r w:rsidR="00FB1DB0" w:rsidRPr="001D54CE">
        <w:rPr>
          <w:rFonts w:ascii="Times New Roman" w:hAnsi="Times New Roman" w:cs="Times New Roman"/>
          <w:sz w:val="20"/>
          <w:szCs w:val="20"/>
        </w:rPr>
        <w:t>procedure</w:t>
      </w:r>
      <w:r w:rsidR="006E177F" w:rsidRPr="001D54CE">
        <w:rPr>
          <w:rFonts w:ascii="Times New Roman" w:hAnsi="Times New Roman" w:cs="Times New Roman"/>
          <w:sz w:val="20"/>
          <w:szCs w:val="20"/>
        </w:rPr>
        <w:t xml:space="preserve"> </w:t>
      </w:r>
      <w:r w:rsidR="00B957DE" w:rsidRPr="001D54CE">
        <w:rPr>
          <w:rFonts w:ascii="Times New Roman" w:hAnsi="Times New Roman" w:cs="Times New Roman"/>
          <w:sz w:val="20"/>
          <w:szCs w:val="20"/>
        </w:rPr>
        <w:t xml:space="preserve">structural morphology, </w:t>
      </w:r>
      <w:r w:rsidR="006E177F" w:rsidRPr="001D54CE">
        <w:rPr>
          <w:rFonts w:ascii="Times New Roman" w:hAnsi="Times New Roman" w:cs="Times New Roman"/>
          <w:sz w:val="20"/>
          <w:szCs w:val="20"/>
        </w:rPr>
        <w:t xml:space="preserve">dopant concentration, </w:t>
      </w:r>
      <w:r w:rsidR="00B957DE" w:rsidRPr="001D54CE">
        <w:rPr>
          <w:rFonts w:ascii="Times New Roman" w:hAnsi="Times New Roman" w:cs="Times New Roman"/>
          <w:sz w:val="20"/>
          <w:szCs w:val="20"/>
        </w:rPr>
        <w:t xml:space="preserve">and the ionic diffusion length of </w:t>
      </w:r>
      <w:r w:rsidR="00707199" w:rsidRPr="001D54CE">
        <w:rPr>
          <w:rFonts w:ascii="Times New Roman" w:hAnsi="Times New Roman" w:cs="Times New Roman"/>
          <w:sz w:val="20"/>
          <w:szCs w:val="20"/>
        </w:rPr>
        <w:t>electroactive</w:t>
      </w:r>
      <w:r w:rsidR="00B957DE" w:rsidRPr="001D54CE">
        <w:rPr>
          <w:rFonts w:ascii="Times New Roman" w:hAnsi="Times New Roman" w:cs="Times New Roman"/>
          <w:sz w:val="20"/>
          <w:szCs w:val="20"/>
        </w:rPr>
        <w:t xml:space="preserve"> material are all elements that influence this variation.</w:t>
      </w:r>
      <w:r w:rsidR="00174DEA" w:rsidRPr="001D54CE">
        <w:rPr>
          <w:rFonts w:ascii="Times New Roman" w:hAnsi="Times New Roman" w:cs="Times New Roman"/>
          <w:sz w:val="20"/>
          <w:szCs w:val="20"/>
        </w:rPr>
        <w:t xml:space="preserve"> The large </w:t>
      </w:r>
      <w:r w:rsidR="001E14A2" w:rsidRPr="001D54CE">
        <w:rPr>
          <w:rFonts w:ascii="Times New Roman" w:hAnsi="Times New Roman" w:cs="Times New Roman"/>
          <w:sz w:val="20"/>
          <w:szCs w:val="20"/>
        </w:rPr>
        <w:t xml:space="preserve">nanoscale </w:t>
      </w:r>
      <w:r w:rsidR="00174DEA" w:rsidRPr="001D54CE">
        <w:rPr>
          <w:rFonts w:ascii="Times New Roman" w:hAnsi="Times New Roman" w:cs="Times New Roman"/>
          <w:sz w:val="20"/>
          <w:szCs w:val="20"/>
        </w:rPr>
        <w:t xml:space="preserve">and </w:t>
      </w:r>
      <w:r w:rsidR="001E14A2" w:rsidRPr="001D54CE">
        <w:rPr>
          <w:rFonts w:ascii="Times New Roman" w:hAnsi="Times New Roman" w:cs="Times New Roman"/>
          <w:sz w:val="20"/>
          <w:szCs w:val="20"/>
        </w:rPr>
        <w:t xml:space="preserve">surface area </w:t>
      </w:r>
      <w:r w:rsidR="00174DEA" w:rsidRPr="001D54CE">
        <w:rPr>
          <w:rFonts w:ascii="Times New Roman" w:hAnsi="Times New Roman" w:cs="Times New Roman"/>
          <w:sz w:val="20"/>
          <w:szCs w:val="20"/>
        </w:rPr>
        <w:t xml:space="preserve">structures </w:t>
      </w:r>
      <w:r w:rsidR="00896C8B" w:rsidRPr="001D54CE">
        <w:rPr>
          <w:rFonts w:ascii="Times New Roman" w:hAnsi="Times New Roman" w:cs="Times New Roman"/>
          <w:sz w:val="20"/>
          <w:szCs w:val="20"/>
        </w:rPr>
        <w:t>that</w:t>
      </w:r>
      <w:r w:rsidR="00ED33B4" w:rsidRPr="001D54CE">
        <w:rPr>
          <w:rFonts w:ascii="Times New Roman" w:hAnsi="Times New Roman" w:cs="Times New Roman"/>
          <w:sz w:val="20"/>
          <w:szCs w:val="20"/>
        </w:rPr>
        <w:t xml:space="preserve"> are</w:t>
      </w:r>
      <w:r w:rsidR="00174DEA" w:rsidRPr="001D54CE">
        <w:rPr>
          <w:rFonts w:ascii="Times New Roman" w:hAnsi="Times New Roman" w:cs="Times New Roman"/>
          <w:sz w:val="20"/>
          <w:szCs w:val="20"/>
        </w:rPr>
        <w:t xml:space="preserve"> obtained in the </w:t>
      </w:r>
      <w:r w:rsidR="00AE0408" w:rsidRPr="001D54CE">
        <w:rPr>
          <w:rFonts w:ascii="Times New Roman" w:hAnsi="Times New Roman" w:cs="Times New Roman"/>
          <w:sz w:val="20"/>
          <w:szCs w:val="20"/>
        </w:rPr>
        <w:t>existence</w:t>
      </w:r>
      <w:r w:rsidR="00174DEA" w:rsidRPr="001D54CE">
        <w:rPr>
          <w:rFonts w:ascii="Times New Roman" w:hAnsi="Times New Roman" w:cs="Times New Roman"/>
          <w:sz w:val="20"/>
          <w:szCs w:val="20"/>
        </w:rPr>
        <w:t xml:space="preserve"> of diverse dopants in optimal conditions are the ideal criteria for the creation of </w:t>
      </w:r>
      <w:r w:rsidR="00C22E18" w:rsidRPr="001D54CE">
        <w:rPr>
          <w:rFonts w:ascii="Times New Roman" w:hAnsi="Times New Roman" w:cs="Times New Roman"/>
          <w:sz w:val="20"/>
          <w:szCs w:val="20"/>
        </w:rPr>
        <w:t>PANI</w:t>
      </w:r>
      <w:r w:rsidR="00835723" w:rsidRPr="001D54CE">
        <w:rPr>
          <w:rFonts w:ascii="Times New Roman" w:hAnsi="Times New Roman" w:cs="Times New Roman"/>
          <w:sz w:val="20"/>
          <w:szCs w:val="20"/>
        </w:rPr>
        <w:t>-</w:t>
      </w:r>
      <w:r w:rsidR="00174DEA" w:rsidRPr="001D54CE">
        <w:rPr>
          <w:rFonts w:ascii="Times New Roman" w:hAnsi="Times New Roman" w:cs="Times New Roman"/>
          <w:sz w:val="20"/>
          <w:szCs w:val="20"/>
        </w:rPr>
        <w:t xml:space="preserve">based </w:t>
      </w:r>
      <w:r w:rsidR="00815B11" w:rsidRPr="001D54CE">
        <w:rPr>
          <w:rFonts w:ascii="Times New Roman" w:hAnsi="Times New Roman" w:cs="Times New Roman"/>
          <w:sz w:val="20"/>
          <w:szCs w:val="20"/>
        </w:rPr>
        <w:t>pseudocapacitors</w:t>
      </w:r>
      <w:r w:rsidR="00174DEA" w:rsidRPr="001D54CE">
        <w:rPr>
          <w:rFonts w:ascii="Times New Roman" w:hAnsi="Times New Roman" w:cs="Times New Roman"/>
          <w:sz w:val="20"/>
          <w:szCs w:val="20"/>
        </w:rPr>
        <w:t>.</w:t>
      </w:r>
      <w:r w:rsidR="007801CC" w:rsidRPr="001D54CE">
        <w:rPr>
          <w:rFonts w:ascii="Times New Roman" w:hAnsi="Times New Roman" w:cs="Times New Roman"/>
          <w:sz w:val="20"/>
          <w:szCs w:val="20"/>
        </w:rPr>
        <w:t xml:space="preserve"> </w:t>
      </w:r>
      <w:r w:rsidR="00B62139" w:rsidRPr="001D54CE">
        <w:rPr>
          <w:rFonts w:ascii="Times New Roman" w:hAnsi="Times New Roman" w:cs="Times New Roman"/>
          <w:sz w:val="20"/>
          <w:szCs w:val="20"/>
        </w:rPr>
        <w:t>Li et al. [76] used a simple solution approach to make the nanostructured polyaniline/</w:t>
      </w:r>
      <w:r w:rsidR="005C383A" w:rsidRPr="001D54CE">
        <w:rPr>
          <w:rFonts w:ascii="Times New Roman" w:hAnsi="Times New Roman" w:cs="Times New Roman"/>
          <w:sz w:val="20"/>
          <w:szCs w:val="20"/>
        </w:rPr>
        <w:t>sodium alginate</w:t>
      </w:r>
      <w:r w:rsidR="00B62139" w:rsidRPr="001D54CE">
        <w:rPr>
          <w:rFonts w:ascii="Times New Roman" w:hAnsi="Times New Roman" w:cs="Times New Roman"/>
          <w:sz w:val="20"/>
          <w:szCs w:val="20"/>
        </w:rPr>
        <w:t xml:space="preserve"> (</w:t>
      </w:r>
      <w:r w:rsidR="00C22E18" w:rsidRPr="001D54CE">
        <w:rPr>
          <w:rFonts w:ascii="Times New Roman" w:hAnsi="Times New Roman" w:cs="Times New Roman"/>
          <w:sz w:val="20"/>
          <w:szCs w:val="20"/>
        </w:rPr>
        <w:t>PANI</w:t>
      </w:r>
      <w:r w:rsidR="00B62139" w:rsidRPr="001D54CE">
        <w:rPr>
          <w:rFonts w:ascii="Times New Roman" w:hAnsi="Times New Roman" w:cs="Times New Roman"/>
          <w:sz w:val="20"/>
          <w:szCs w:val="20"/>
        </w:rPr>
        <w:t>/SA)</w:t>
      </w:r>
      <w:r w:rsidR="0005177E" w:rsidRPr="001D54CE">
        <w:rPr>
          <w:rFonts w:ascii="Times New Roman" w:hAnsi="Times New Roman" w:cs="Times New Roman"/>
          <w:sz w:val="20"/>
          <w:szCs w:val="20"/>
        </w:rPr>
        <w:t xml:space="preserve"> composite in bulk quantities, as illustrated in Figure 4. </w:t>
      </w:r>
      <w:r w:rsidR="00305926" w:rsidRPr="001D54CE">
        <w:rPr>
          <w:rFonts w:ascii="Times New Roman" w:hAnsi="Times New Roman" w:cs="Times New Roman"/>
          <w:sz w:val="20"/>
          <w:szCs w:val="20"/>
        </w:rPr>
        <w:t xml:space="preserve">The outstanding </w:t>
      </w:r>
      <w:r w:rsidR="003C5C9E" w:rsidRPr="001D54CE">
        <w:rPr>
          <w:rFonts w:ascii="Times New Roman" w:hAnsi="Times New Roman" w:cs="Times New Roman"/>
          <w:sz w:val="20"/>
          <w:szCs w:val="20"/>
        </w:rPr>
        <w:t xml:space="preserve">electrochemical characteristic is exhibited by </w:t>
      </w:r>
      <w:r w:rsidR="00C22E18" w:rsidRPr="001D54CE">
        <w:rPr>
          <w:rFonts w:ascii="Times New Roman" w:hAnsi="Times New Roman" w:cs="Times New Roman"/>
          <w:sz w:val="20"/>
          <w:szCs w:val="20"/>
        </w:rPr>
        <w:t>PANI</w:t>
      </w:r>
      <w:r w:rsidR="003C5C9E" w:rsidRPr="001D54CE">
        <w:rPr>
          <w:rFonts w:ascii="Times New Roman" w:hAnsi="Times New Roman" w:cs="Times New Roman"/>
          <w:sz w:val="20"/>
          <w:szCs w:val="20"/>
        </w:rPr>
        <w:t xml:space="preserve">/SA </w:t>
      </w:r>
      <w:proofErr w:type="spellStart"/>
      <w:r w:rsidR="003C5C9E" w:rsidRPr="001D54CE">
        <w:rPr>
          <w:rFonts w:ascii="Times New Roman" w:hAnsi="Times New Roman" w:cs="Times New Roman"/>
          <w:sz w:val="20"/>
          <w:szCs w:val="20"/>
        </w:rPr>
        <w:t>nanofibres</w:t>
      </w:r>
      <w:proofErr w:type="spellEnd"/>
      <w:r w:rsidR="003C5C9E" w:rsidRPr="001D54CE">
        <w:rPr>
          <w:rFonts w:ascii="Times New Roman" w:hAnsi="Times New Roman" w:cs="Times New Roman"/>
          <w:sz w:val="20"/>
          <w:szCs w:val="20"/>
        </w:rPr>
        <w:t xml:space="preserve"> </w:t>
      </w:r>
      <w:r w:rsidR="0095534B" w:rsidRPr="001D54CE">
        <w:rPr>
          <w:rFonts w:ascii="Times New Roman" w:hAnsi="Times New Roman" w:cs="Times New Roman"/>
          <w:sz w:val="20"/>
          <w:szCs w:val="20"/>
        </w:rPr>
        <w:t>through</w:t>
      </w:r>
      <w:r w:rsidR="003C5C9E" w:rsidRPr="001D54CE">
        <w:rPr>
          <w:rFonts w:ascii="Times New Roman" w:hAnsi="Times New Roman" w:cs="Times New Roman"/>
          <w:sz w:val="20"/>
          <w:szCs w:val="20"/>
        </w:rPr>
        <w:t xml:space="preserve"> diameters </w:t>
      </w:r>
      <w:r w:rsidR="007B5C95" w:rsidRPr="001D54CE">
        <w:rPr>
          <w:rFonts w:ascii="Times New Roman" w:hAnsi="Times New Roman" w:cs="Times New Roman"/>
          <w:sz w:val="20"/>
          <w:szCs w:val="20"/>
        </w:rPr>
        <w:t xml:space="preserve">ranging </w:t>
      </w:r>
      <w:r w:rsidR="00BF02D9" w:rsidRPr="001D54CE">
        <w:rPr>
          <w:rFonts w:ascii="Times New Roman" w:hAnsi="Times New Roman" w:cs="Times New Roman"/>
          <w:sz w:val="20"/>
          <w:szCs w:val="20"/>
        </w:rPr>
        <w:t>starting with</w:t>
      </w:r>
      <w:r w:rsidR="007B5C95" w:rsidRPr="001D54CE">
        <w:rPr>
          <w:rFonts w:ascii="Times New Roman" w:hAnsi="Times New Roman" w:cs="Times New Roman"/>
          <w:sz w:val="20"/>
          <w:szCs w:val="20"/>
        </w:rPr>
        <w:t xml:space="preserve"> 50 to 100 nm (Fig. 4B).</w:t>
      </w:r>
    </w:p>
    <w:p w:rsidR="007801CC" w:rsidRPr="001D54CE" w:rsidRDefault="00F661AF" w:rsidP="007D4118">
      <w:pPr>
        <w:spacing w:line="240" w:lineRule="auto"/>
        <w:ind w:firstLine="720"/>
        <w:jc w:val="both"/>
        <w:rPr>
          <w:rFonts w:ascii="Times New Roman" w:hAnsi="Times New Roman" w:cs="Times New Roman"/>
          <w:sz w:val="20"/>
          <w:szCs w:val="20"/>
        </w:rPr>
      </w:pPr>
      <w:r w:rsidRPr="001D54CE">
        <w:rPr>
          <w:rFonts w:ascii="Times New Roman" w:hAnsi="Times New Roman" w:cs="Times New Roman"/>
          <w:sz w:val="20"/>
          <w:szCs w:val="20"/>
        </w:rPr>
        <w:t>The</w:t>
      </w:r>
      <w:r w:rsidR="00A0314A" w:rsidRPr="001D54CE">
        <w:rPr>
          <w:rFonts w:ascii="Times New Roman" w:hAnsi="Times New Roman" w:cs="Times New Roman"/>
          <w:sz w:val="20"/>
          <w:szCs w:val="20"/>
        </w:rPr>
        <w:t xml:space="preserve"> specific capacitance of </w:t>
      </w:r>
      <w:proofErr w:type="spellStart"/>
      <w:r w:rsidR="00A0314A" w:rsidRPr="001D54CE">
        <w:rPr>
          <w:rFonts w:ascii="Times New Roman" w:hAnsi="Times New Roman" w:cs="Times New Roman"/>
          <w:sz w:val="20"/>
          <w:szCs w:val="20"/>
        </w:rPr>
        <w:t>electropolymerized</w:t>
      </w:r>
      <w:proofErr w:type="spellEnd"/>
      <w:r w:rsidR="00A0314A" w:rsidRPr="001D54CE">
        <w:rPr>
          <w:rFonts w:ascii="Times New Roman" w:hAnsi="Times New Roman" w:cs="Times New Roman"/>
          <w:sz w:val="20"/>
          <w:szCs w:val="20"/>
        </w:rPr>
        <w:t xml:space="preserve"> </w:t>
      </w:r>
      <w:r w:rsidR="003C7523" w:rsidRPr="001D54CE">
        <w:rPr>
          <w:rFonts w:ascii="Times New Roman" w:hAnsi="Times New Roman" w:cs="Times New Roman"/>
          <w:sz w:val="20"/>
          <w:szCs w:val="20"/>
        </w:rPr>
        <w:t>PANI</w:t>
      </w:r>
      <w:r w:rsidR="00A0314A" w:rsidRPr="001D54CE">
        <w:rPr>
          <w:rFonts w:ascii="Times New Roman" w:hAnsi="Times New Roman" w:cs="Times New Roman"/>
          <w:sz w:val="20"/>
          <w:szCs w:val="20"/>
        </w:rPr>
        <w:t xml:space="preserve"> (2093 F/g)</w:t>
      </w:r>
      <w:r w:rsidR="004E77A1" w:rsidRPr="001D54CE">
        <w:rPr>
          <w:rFonts w:ascii="Times New Roman" w:hAnsi="Times New Roman" w:cs="Times New Roman"/>
          <w:sz w:val="20"/>
          <w:szCs w:val="20"/>
        </w:rPr>
        <w:t xml:space="preserve"> </w:t>
      </w:r>
      <w:r w:rsidR="00BD4B40" w:rsidRPr="001D54CE">
        <w:rPr>
          <w:rFonts w:ascii="Times New Roman" w:hAnsi="Times New Roman" w:cs="Times New Roman"/>
          <w:sz w:val="20"/>
          <w:szCs w:val="20"/>
        </w:rPr>
        <w:t>seems</w:t>
      </w:r>
      <w:r w:rsidR="004E77A1" w:rsidRPr="001D54CE">
        <w:rPr>
          <w:rFonts w:ascii="Times New Roman" w:hAnsi="Times New Roman" w:cs="Times New Roman"/>
          <w:sz w:val="20"/>
          <w:szCs w:val="20"/>
        </w:rPr>
        <w:t xml:space="preserve"> to be greater than chemically polymerized pure </w:t>
      </w:r>
      <w:r w:rsidR="003C7523" w:rsidRPr="001D54CE">
        <w:rPr>
          <w:rFonts w:ascii="Times New Roman" w:hAnsi="Times New Roman" w:cs="Times New Roman"/>
          <w:sz w:val="20"/>
          <w:szCs w:val="20"/>
        </w:rPr>
        <w:t>PANI</w:t>
      </w:r>
      <w:r w:rsidR="004E77A1" w:rsidRPr="001D54CE">
        <w:rPr>
          <w:rFonts w:ascii="Times New Roman" w:hAnsi="Times New Roman" w:cs="Times New Roman"/>
          <w:sz w:val="20"/>
          <w:szCs w:val="20"/>
        </w:rPr>
        <w:t>.</w:t>
      </w:r>
      <w:r w:rsidR="003A0D70" w:rsidRPr="001D54CE">
        <w:rPr>
          <w:rFonts w:ascii="Times New Roman" w:hAnsi="Times New Roman" w:cs="Times New Roman"/>
          <w:sz w:val="20"/>
          <w:szCs w:val="20"/>
        </w:rPr>
        <w:t xml:space="preserve"> Electropolymerized </w:t>
      </w:r>
      <w:r w:rsidR="003C7523" w:rsidRPr="001D54CE">
        <w:rPr>
          <w:rFonts w:ascii="Times New Roman" w:hAnsi="Times New Roman" w:cs="Times New Roman"/>
          <w:sz w:val="20"/>
          <w:szCs w:val="20"/>
        </w:rPr>
        <w:t>PANI</w:t>
      </w:r>
      <w:r w:rsidR="003A0D70" w:rsidRPr="001D54CE">
        <w:rPr>
          <w:rFonts w:ascii="Times New Roman" w:hAnsi="Times New Roman" w:cs="Times New Roman"/>
          <w:sz w:val="20"/>
          <w:szCs w:val="20"/>
        </w:rPr>
        <w:t xml:space="preserve"> in </w:t>
      </w:r>
      <w:r w:rsidR="00BD4B40" w:rsidRPr="001D54CE">
        <w:rPr>
          <w:rFonts w:ascii="Times New Roman" w:hAnsi="Times New Roman" w:cs="Times New Roman"/>
          <w:sz w:val="20"/>
          <w:szCs w:val="20"/>
        </w:rPr>
        <w:t xml:space="preserve">the </w:t>
      </w:r>
      <w:r w:rsidR="003A0D70" w:rsidRPr="001D54CE">
        <w:rPr>
          <w:rFonts w:ascii="Times New Roman" w:hAnsi="Times New Roman" w:cs="Times New Roman"/>
          <w:sz w:val="20"/>
          <w:szCs w:val="20"/>
        </w:rPr>
        <w:t>presence of Triton X-100</w:t>
      </w:r>
      <w:r w:rsidR="00A259FC" w:rsidRPr="001D54CE">
        <w:rPr>
          <w:rFonts w:ascii="Times New Roman" w:hAnsi="Times New Roman" w:cs="Times New Roman"/>
          <w:sz w:val="20"/>
          <w:szCs w:val="20"/>
        </w:rPr>
        <w:t xml:space="preserve"> </w:t>
      </w:r>
      <w:r w:rsidR="003A0D70" w:rsidRPr="001D54CE">
        <w:rPr>
          <w:rFonts w:ascii="Times New Roman" w:hAnsi="Times New Roman" w:cs="Times New Roman"/>
          <w:sz w:val="20"/>
          <w:szCs w:val="20"/>
        </w:rPr>
        <w:t xml:space="preserve">on a Ni-electrode was reported to have a very high specific capacitance of roughly 2300 F/g and a steady charge-discharge cycle stability </w:t>
      </w:r>
      <w:proofErr w:type="spellStart"/>
      <w:r w:rsidR="003A0D70" w:rsidRPr="001D54CE">
        <w:rPr>
          <w:rFonts w:ascii="Times New Roman" w:hAnsi="Times New Roman" w:cs="Times New Roman"/>
          <w:sz w:val="20"/>
          <w:szCs w:val="20"/>
        </w:rPr>
        <w:t>upto</w:t>
      </w:r>
      <w:proofErr w:type="spellEnd"/>
      <w:r w:rsidR="00144AE5" w:rsidRPr="001D54CE">
        <w:rPr>
          <w:rFonts w:ascii="Times New Roman" w:hAnsi="Times New Roman" w:cs="Times New Roman"/>
          <w:sz w:val="20"/>
          <w:szCs w:val="20"/>
        </w:rPr>
        <w:t xml:space="preserve"> </w:t>
      </w:r>
      <w:r w:rsidR="003A0D70" w:rsidRPr="001D54CE">
        <w:rPr>
          <w:rFonts w:ascii="Times New Roman" w:hAnsi="Times New Roman" w:cs="Times New Roman"/>
          <w:sz w:val="20"/>
          <w:szCs w:val="20"/>
        </w:rPr>
        <w:t>1000 cycles [77].</w:t>
      </w:r>
      <w:r w:rsidR="00206F12" w:rsidRPr="001D54CE">
        <w:rPr>
          <w:rFonts w:ascii="Times New Roman" w:hAnsi="Times New Roman" w:cs="Times New Roman"/>
          <w:sz w:val="20"/>
          <w:szCs w:val="20"/>
        </w:rPr>
        <w:t xml:space="preserve"> </w:t>
      </w:r>
      <w:r w:rsidR="00CC7636" w:rsidRPr="001D54CE">
        <w:rPr>
          <w:rFonts w:ascii="Times New Roman" w:hAnsi="Times New Roman" w:cs="Times New Roman"/>
          <w:sz w:val="20"/>
          <w:szCs w:val="20"/>
        </w:rPr>
        <w:t>A furthe</w:t>
      </w:r>
      <w:r w:rsidR="0053227D" w:rsidRPr="001D54CE">
        <w:rPr>
          <w:rFonts w:ascii="Times New Roman" w:hAnsi="Times New Roman" w:cs="Times New Roman"/>
          <w:sz w:val="20"/>
          <w:szCs w:val="20"/>
        </w:rPr>
        <w:t>r</w:t>
      </w:r>
      <w:r w:rsidR="00206F12" w:rsidRPr="001D54CE">
        <w:rPr>
          <w:rFonts w:ascii="Times New Roman" w:hAnsi="Times New Roman" w:cs="Times New Roman"/>
          <w:sz w:val="20"/>
          <w:szCs w:val="20"/>
        </w:rPr>
        <w:t xml:space="preserve"> </w:t>
      </w:r>
      <w:r w:rsidR="00CA3B42" w:rsidRPr="001D54CE">
        <w:rPr>
          <w:rFonts w:ascii="Times New Roman" w:hAnsi="Times New Roman" w:cs="Times New Roman"/>
          <w:sz w:val="20"/>
          <w:szCs w:val="20"/>
        </w:rPr>
        <w:t xml:space="preserve">work used the </w:t>
      </w:r>
      <w:proofErr w:type="spellStart"/>
      <w:r w:rsidR="00CA3B42" w:rsidRPr="001D54CE">
        <w:rPr>
          <w:rFonts w:ascii="Times New Roman" w:hAnsi="Times New Roman" w:cs="Times New Roman"/>
          <w:sz w:val="20"/>
          <w:szCs w:val="20"/>
        </w:rPr>
        <w:t>potentiodynamic</w:t>
      </w:r>
      <w:proofErr w:type="spellEnd"/>
      <w:r w:rsidR="00CA3B42" w:rsidRPr="001D54CE">
        <w:rPr>
          <w:rFonts w:ascii="Times New Roman" w:hAnsi="Times New Roman" w:cs="Times New Roman"/>
          <w:sz w:val="20"/>
          <w:szCs w:val="20"/>
        </w:rPr>
        <w:t xml:space="preserve"> technique to deposit </w:t>
      </w:r>
      <w:r w:rsidR="003C7523" w:rsidRPr="001D54CE">
        <w:rPr>
          <w:rFonts w:ascii="Times New Roman" w:hAnsi="Times New Roman" w:cs="Times New Roman"/>
          <w:sz w:val="20"/>
          <w:szCs w:val="20"/>
        </w:rPr>
        <w:t>PANI</w:t>
      </w:r>
      <w:r w:rsidR="00CA3B42" w:rsidRPr="001D54CE">
        <w:rPr>
          <w:rFonts w:ascii="Times New Roman" w:hAnsi="Times New Roman" w:cs="Times New Roman"/>
          <w:sz w:val="20"/>
          <w:szCs w:val="20"/>
        </w:rPr>
        <w:t xml:space="preserve"> on porous carbon, </w:t>
      </w:r>
      <w:r w:rsidR="0093124E" w:rsidRPr="001D54CE">
        <w:rPr>
          <w:rFonts w:ascii="Times New Roman" w:hAnsi="Times New Roman" w:cs="Times New Roman"/>
          <w:sz w:val="20"/>
          <w:szCs w:val="20"/>
        </w:rPr>
        <w:t xml:space="preserve">reaching </w:t>
      </w:r>
      <w:r w:rsidR="00BD4B40" w:rsidRPr="001D54CE">
        <w:rPr>
          <w:rFonts w:ascii="Times New Roman" w:hAnsi="Times New Roman" w:cs="Times New Roman"/>
          <w:sz w:val="20"/>
          <w:szCs w:val="20"/>
        </w:rPr>
        <w:t>an</w:t>
      </w:r>
      <w:r w:rsidR="0093124E" w:rsidRPr="001D54CE">
        <w:rPr>
          <w:rFonts w:ascii="Times New Roman" w:hAnsi="Times New Roman" w:cs="Times New Roman"/>
          <w:sz w:val="20"/>
          <w:szCs w:val="20"/>
        </w:rPr>
        <w:t xml:space="preserve"> </w:t>
      </w:r>
      <w:r w:rsidR="002A0089" w:rsidRPr="001D54CE">
        <w:rPr>
          <w:rFonts w:ascii="Times New Roman" w:hAnsi="Times New Roman" w:cs="Times New Roman"/>
          <w:sz w:val="20"/>
          <w:szCs w:val="20"/>
        </w:rPr>
        <w:t>extremely</w:t>
      </w:r>
      <w:r w:rsidR="0093124E" w:rsidRPr="001D54CE">
        <w:rPr>
          <w:rFonts w:ascii="Times New Roman" w:hAnsi="Times New Roman" w:cs="Times New Roman"/>
          <w:sz w:val="20"/>
          <w:szCs w:val="20"/>
        </w:rPr>
        <w:t xml:space="preserve"> high specific capacitance of 1600 F/g at a current density </w:t>
      </w:r>
      <w:r w:rsidR="004D71B6" w:rsidRPr="001D54CE">
        <w:rPr>
          <w:rFonts w:ascii="Times New Roman" w:hAnsi="Times New Roman" w:cs="Times New Roman"/>
          <w:sz w:val="20"/>
          <w:szCs w:val="20"/>
        </w:rPr>
        <w:t xml:space="preserve">of </w:t>
      </w:r>
      <w:r w:rsidR="0093124E" w:rsidRPr="001D54CE">
        <w:rPr>
          <w:rFonts w:ascii="Times New Roman" w:hAnsi="Times New Roman" w:cs="Times New Roman"/>
          <w:sz w:val="20"/>
          <w:szCs w:val="20"/>
        </w:rPr>
        <w:t>2.2 A/g.</w:t>
      </w:r>
      <w:r w:rsidR="00AC703D" w:rsidRPr="001D54CE">
        <w:rPr>
          <w:rFonts w:ascii="Times New Roman" w:hAnsi="Times New Roman" w:cs="Times New Roman"/>
          <w:sz w:val="20"/>
          <w:szCs w:val="20"/>
        </w:rPr>
        <w:t xml:space="preserve"> </w:t>
      </w:r>
      <w:r w:rsidR="007006CF" w:rsidRPr="001D54CE">
        <w:rPr>
          <w:rFonts w:ascii="Times New Roman" w:hAnsi="Times New Roman" w:cs="Times New Roman"/>
          <w:sz w:val="20"/>
          <w:szCs w:val="20"/>
        </w:rPr>
        <w:t>Above a considerable number of cycles (1000) at a high current density (19.8 A/g)</w:t>
      </w:r>
      <w:r w:rsidR="002B1A4A" w:rsidRPr="001D54CE">
        <w:rPr>
          <w:rFonts w:ascii="Times New Roman" w:hAnsi="Times New Roman" w:cs="Times New Roman"/>
          <w:sz w:val="20"/>
          <w:szCs w:val="20"/>
        </w:rPr>
        <w:t xml:space="preserve">, the </w:t>
      </w:r>
      <w:r w:rsidR="004D71B6" w:rsidRPr="001D54CE">
        <w:rPr>
          <w:rFonts w:ascii="Times New Roman" w:hAnsi="Times New Roman" w:cs="Times New Roman"/>
          <w:sz w:val="20"/>
          <w:szCs w:val="20"/>
        </w:rPr>
        <w:t>PANI-coated</w:t>
      </w:r>
      <w:r w:rsidR="002B1A4A" w:rsidRPr="001D54CE">
        <w:rPr>
          <w:rFonts w:ascii="Times New Roman" w:hAnsi="Times New Roman" w:cs="Times New Roman"/>
          <w:sz w:val="20"/>
          <w:szCs w:val="20"/>
        </w:rPr>
        <w:t xml:space="preserve"> porous carbon demonstrated reasonably adherent, </w:t>
      </w:r>
      <w:r w:rsidR="00D074DD" w:rsidRPr="001D54CE">
        <w:rPr>
          <w:rFonts w:ascii="Times New Roman" w:hAnsi="Times New Roman" w:cs="Times New Roman"/>
          <w:sz w:val="20"/>
          <w:szCs w:val="20"/>
        </w:rPr>
        <w:t>steady</w:t>
      </w:r>
      <w:r w:rsidR="002B1A4A" w:rsidRPr="001D54CE">
        <w:rPr>
          <w:rFonts w:ascii="Times New Roman" w:hAnsi="Times New Roman" w:cs="Times New Roman"/>
          <w:sz w:val="20"/>
          <w:szCs w:val="20"/>
        </w:rPr>
        <w:t xml:space="preserve"> electrochemical capacitance [78].</w:t>
      </w:r>
    </w:p>
    <w:p w:rsidR="007801CC" w:rsidRPr="001D54CE" w:rsidRDefault="00040CB5" w:rsidP="007D4118">
      <w:pPr>
        <w:spacing w:line="240" w:lineRule="auto"/>
        <w:ind w:firstLine="720"/>
        <w:jc w:val="both"/>
        <w:rPr>
          <w:rFonts w:ascii="Times New Roman" w:hAnsi="Times New Roman" w:cs="Times New Roman"/>
          <w:sz w:val="20"/>
          <w:szCs w:val="20"/>
        </w:rPr>
      </w:pPr>
      <w:r w:rsidRPr="001D54CE">
        <w:rPr>
          <w:rFonts w:ascii="Times New Roman" w:hAnsi="Times New Roman" w:cs="Times New Roman"/>
          <w:sz w:val="20"/>
          <w:szCs w:val="20"/>
        </w:rPr>
        <w:t>F</w:t>
      </w:r>
      <w:r w:rsidR="00D31F9C" w:rsidRPr="001D54CE">
        <w:rPr>
          <w:rFonts w:ascii="Times New Roman" w:hAnsi="Times New Roman" w:cs="Times New Roman"/>
          <w:sz w:val="20"/>
          <w:szCs w:val="20"/>
        </w:rPr>
        <w:t xml:space="preserve">abrication of aligned and ordered </w:t>
      </w:r>
      <w:r w:rsidR="001E2075" w:rsidRPr="001D54CE">
        <w:rPr>
          <w:rFonts w:ascii="Times New Roman" w:hAnsi="Times New Roman" w:cs="Times New Roman"/>
          <w:sz w:val="20"/>
          <w:szCs w:val="20"/>
        </w:rPr>
        <w:t>nanostructures</w:t>
      </w:r>
      <w:r w:rsidR="00D31F9C" w:rsidRPr="001D54CE">
        <w:rPr>
          <w:rFonts w:ascii="Times New Roman" w:hAnsi="Times New Roman" w:cs="Times New Roman"/>
          <w:sz w:val="20"/>
          <w:szCs w:val="20"/>
        </w:rPr>
        <w:t xml:space="preserve">, such as </w:t>
      </w:r>
      <w:r w:rsidR="003C7523" w:rsidRPr="001D54CE">
        <w:rPr>
          <w:rFonts w:ascii="Times New Roman" w:hAnsi="Times New Roman" w:cs="Times New Roman"/>
          <w:sz w:val="20"/>
          <w:szCs w:val="20"/>
        </w:rPr>
        <w:t>PANI</w:t>
      </w:r>
      <w:r w:rsidR="00D31F9C" w:rsidRPr="001D54CE">
        <w:rPr>
          <w:rFonts w:ascii="Times New Roman" w:hAnsi="Times New Roman" w:cs="Times New Roman"/>
          <w:sz w:val="20"/>
          <w:szCs w:val="20"/>
        </w:rPr>
        <w:t xml:space="preserve"> nanostructures</w:t>
      </w:r>
      <w:r w:rsidR="001D54CE" w:rsidRPr="001D54CE">
        <w:rPr>
          <w:rFonts w:ascii="Times New Roman" w:hAnsi="Times New Roman" w:cs="Times New Roman"/>
          <w:sz w:val="20"/>
          <w:szCs w:val="20"/>
        </w:rPr>
        <w:t>, has</w:t>
      </w:r>
      <w:r w:rsidR="00D31F9C" w:rsidRPr="001D54CE">
        <w:rPr>
          <w:rFonts w:ascii="Times New Roman" w:hAnsi="Times New Roman" w:cs="Times New Roman"/>
          <w:sz w:val="20"/>
          <w:szCs w:val="20"/>
        </w:rPr>
        <w:t xml:space="preserve"> a huge amount of interest i</w:t>
      </w:r>
      <w:r w:rsidRPr="001D54CE">
        <w:rPr>
          <w:rFonts w:ascii="Times New Roman" w:hAnsi="Times New Roman" w:cs="Times New Roman"/>
          <w:sz w:val="20"/>
          <w:szCs w:val="20"/>
        </w:rPr>
        <w:t>n</w:t>
      </w:r>
      <w:r w:rsidR="00D64E70" w:rsidRPr="001D54CE">
        <w:rPr>
          <w:rFonts w:ascii="Times New Roman" w:hAnsi="Times New Roman" w:cs="Times New Roman"/>
          <w:sz w:val="20"/>
          <w:szCs w:val="20"/>
        </w:rPr>
        <w:t xml:space="preserve"> </w:t>
      </w:r>
      <w:r w:rsidRPr="001D54CE">
        <w:rPr>
          <w:rFonts w:ascii="Times New Roman" w:hAnsi="Times New Roman" w:cs="Times New Roman"/>
          <w:sz w:val="20"/>
          <w:szCs w:val="20"/>
        </w:rPr>
        <w:t xml:space="preserve">current </w:t>
      </w:r>
      <w:r w:rsidR="00D31F9C" w:rsidRPr="001D54CE">
        <w:rPr>
          <w:rFonts w:ascii="Times New Roman" w:hAnsi="Times New Roman" w:cs="Times New Roman"/>
          <w:sz w:val="20"/>
          <w:szCs w:val="20"/>
        </w:rPr>
        <w:t xml:space="preserve">years </w:t>
      </w:r>
      <w:r w:rsidR="00FE2E64" w:rsidRPr="001D54CE">
        <w:rPr>
          <w:rFonts w:ascii="Times New Roman" w:hAnsi="Times New Roman" w:cs="Times New Roman"/>
          <w:sz w:val="20"/>
          <w:szCs w:val="20"/>
        </w:rPr>
        <w:t xml:space="preserve">because of </w:t>
      </w:r>
      <w:r w:rsidR="00ED602F" w:rsidRPr="001D54CE">
        <w:rPr>
          <w:rFonts w:ascii="Times New Roman" w:hAnsi="Times New Roman" w:cs="Times New Roman"/>
          <w:sz w:val="20"/>
          <w:szCs w:val="20"/>
        </w:rPr>
        <w:t>their</w:t>
      </w:r>
      <w:r w:rsidR="00FE2E64" w:rsidRPr="001D54CE">
        <w:rPr>
          <w:rFonts w:ascii="Times New Roman" w:hAnsi="Times New Roman" w:cs="Times New Roman"/>
          <w:sz w:val="20"/>
          <w:szCs w:val="20"/>
        </w:rPr>
        <w:t xml:space="preserve"> better energy storage applicability</w:t>
      </w:r>
      <w:r w:rsidR="001C40C5" w:rsidRPr="001D54CE">
        <w:rPr>
          <w:rFonts w:ascii="Times New Roman" w:hAnsi="Times New Roman" w:cs="Times New Roman"/>
          <w:sz w:val="20"/>
          <w:szCs w:val="20"/>
        </w:rPr>
        <w:t xml:space="preserve"> [73]</w:t>
      </w:r>
      <w:r w:rsidR="00FE2E64" w:rsidRPr="001D54CE">
        <w:rPr>
          <w:rFonts w:ascii="Times New Roman" w:hAnsi="Times New Roman" w:cs="Times New Roman"/>
          <w:sz w:val="20"/>
          <w:szCs w:val="20"/>
        </w:rPr>
        <w:t>.</w:t>
      </w:r>
      <w:r w:rsidR="005B6B2D" w:rsidRPr="001D54CE">
        <w:rPr>
          <w:rFonts w:ascii="Times New Roman" w:hAnsi="Times New Roman" w:cs="Times New Roman"/>
          <w:sz w:val="20"/>
          <w:szCs w:val="20"/>
        </w:rPr>
        <w:t xml:space="preserve"> </w:t>
      </w:r>
      <w:proofErr w:type="spellStart"/>
      <w:r w:rsidR="00DE2DF3" w:rsidRPr="001D54CE">
        <w:rPr>
          <w:rFonts w:ascii="Times New Roman" w:hAnsi="Times New Roman" w:cs="Times New Roman"/>
          <w:sz w:val="20"/>
          <w:szCs w:val="20"/>
        </w:rPr>
        <w:t>Kulia</w:t>
      </w:r>
      <w:proofErr w:type="spellEnd"/>
      <w:r w:rsidR="00DE2DF3" w:rsidRPr="001D54CE">
        <w:rPr>
          <w:rFonts w:ascii="Times New Roman" w:hAnsi="Times New Roman" w:cs="Times New Roman"/>
          <w:sz w:val="20"/>
          <w:szCs w:val="20"/>
        </w:rPr>
        <w:t xml:space="preserve"> et al. [79] used </w:t>
      </w:r>
      <w:r w:rsidR="00ED602F" w:rsidRPr="001D54CE">
        <w:rPr>
          <w:rFonts w:ascii="Times New Roman" w:hAnsi="Times New Roman" w:cs="Times New Roman"/>
          <w:sz w:val="20"/>
          <w:szCs w:val="20"/>
        </w:rPr>
        <w:t>a nano-template</w:t>
      </w:r>
      <w:r w:rsidR="00DE2DF3" w:rsidRPr="001D54CE">
        <w:rPr>
          <w:rFonts w:ascii="Times New Roman" w:hAnsi="Times New Roman" w:cs="Times New Roman"/>
          <w:sz w:val="20"/>
          <w:szCs w:val="20"/>
        </w:rPr>
        <w:t xml:space="preserve"> based o</w:t>
      </w:r>
      <w:r w:rsidR="00ED602F" w:rsidRPr="001D54CE">
        <w:rPr>
          <w:rFonts w:ascii="Times New Roman" w:hAnsi="Times New Roman" w:cs="Times New Roman"/>
          <w:sz w:val="20"/>
          <w:szCs w:val="20"/>
        </w:rPr>
        <w:t xml:space="preserve">n the </w:t>
      </w:r>
      <w:r w:rsidR="00DE2DF3" w:rsidRPr="001D54CE">
        <w:rPr>
          <w:rFonts w:ascii="Times New Roman" w:hAnsi="Times New Roman" w:cs="Times New Roman"/>
          <w:sz w:val="20"/>
          <w:szCs w:val="20"/>
        </w:rPr>
        <w:t xml:space="preserve">supramolecular </w:t>
      </w:r>
      <w:r w:rsidR="008E7FB4" w:rsidRPr="001D54CE">
        <w:rPr>
          <w:rFonts w:ascii="Times New Roman" w:hAnsi="Times New Roman" w:cs="Times New Roman"/>
          <w:sz w:val="20"/>
          <w:szCs w:val="20"/>
        </w:rPr>
        <w:t>gathering</w:t>
      </w:r>
      <w:r w:rsidR="00DE2DF3" w:rsidRPr="001D54CE">
        <w:rPr>
          <w:rFonts w:ascii="Times New Roman" w:hAnsi="Times New Roman" w:cs="Times New Roman"/>
          <w:sz w:val="20"/>
          <w:szCs w:val="20"/>
        </w:rPr>
        <w:t xml:space="preserve"> of block copolymer on a transparent ITO substrate to exhibit</w:t>
      </w:r>
      <w:r w:rsidR="00242494" w:rsidRPr="001D54CE">
        <w:rPr>
          <w:rFonts w:ascii="Times New Roman" w:hAnsi="Times New Roman" w:cs="Times New Roman"/>
          <w:sz w:val="20"/>
          <w:szCs w:val="20"/>
        </w:rPr>
        <w:t xml:space="preserve"> ordered arrays of vertically </w:t>
      </w:r>
      <w:r w:rsidR="004C69D1" w:rsidRPr="001D54CE">
        <w:rPr>
          <w:rFonts w:ascii="Times New Roman" w:hAnsi="Times New Roman" w:cs="Times New Roman"/>
          <w:sz w:val="20"/>
          <w:szCs w:val="20"/>
        </w:rPr>
        <w:t>associated</w:t>
      </w:r>
      <w:r w:rsidR="00242494" w:rsidRPr="001D54CE">
        <w:rPr>
          <w:rFonts w:ascii="Times New Roman" w:hAnsi="Times New Roman" w:cs="Times New Roman"/>
          <w:sz w:val="20"/>
          <w:szCs w:val="20"/>
        </w:rPr>
        <w:t xml:space="preserve"> </w:t>
      </w:r>
      <w:r w:rsidR="003C7523" w:rsidRPr="001D54CE">
        <w:rPr>
          <w:rFonts w:ascii="Times New Roman" w:hAnsi="Times New Roman" w:cs="Times New Roman"/>
          <w:sz w:val="20"/>
          <w:szCs w:val="20"/>
        </w:rPr>
        <w:t>PANI</w:t>
      </w:r>
      <w:r w:rsidR="00146787" w:rsidRPr="001D54CE">
        <w:rPr>
          <w:rFonts w:ascii="Times New Roman" w:hAnsi="Times New Roman" w:cs="Times New Roman"/>
          <w:sz w:val="20"/>
          <w:szCs w:val="20"/>
        </w:rPr>
        <w:t xml:space="preserve"> </w:t>
      </w:r>
      <w:proofErr w:type="spellStart"/>
      <w:r w:rsidR="00242494" w:rsidRPr="001D54CE">
        <w:rPr>
          <w:rFonts w:ascii="Times New Roman" w:hAnsi="Times New Roman" w:cs="Times New Roman"/>
          <w:sz w:val="20"/>
          <w:szCs w:val="20"/>
        </w:rPr>
        <w:t>nanorods</w:t>
      </w:r>
      <w:proofErr w:type="spellEnd"/>
      <w:r w:rsidR="00242494" w:rsidRPr="001D54CE">
        <w:rPr>
          <w:rFonts w:ascii="Times New Roman" w:hAnsi="Times New Roman" w:cs="Times New Roman"/>
          <w:sz w:val="20"/>
          <w:szCs w:val="20"/>
        </w:rPr>
        <w:t>, as seen in Figure 5.</w:t>
      </w:r>
    </w:p>
    <w:p w:rsidR="002C185D" w:rsidRDefault="002C185D" w:rsidP="007D4118">
      <w:pPr>
        <w:spacing w:after="0" w:line="240" w:lineRule="auto"/>
        <w:jc w:val="center"/>
        <w:rPr>
          <w:rFonts w:ascii="Times New Roman" w:hAnsi="Times New Roman" w:cs="Times New Roman"/>
          <w:sz w:val="20"/>
          <w:szCs w:val="20"/>
        </w:rPr>
      </w:pPr>
      <w:r w:rsidRPr="001D54CE">
        <w:rPr>
          <w:noProof/>
          <w:sz w:val="20"/>
          <w:szCs w:val="20"/>
          <w:lang w:val="en-IN" w:eastAsia="en-IN"/>
        </w:rPr>
        <w:lastRenderedPageBreak/>
        <w:drawing>
          <wp:inline distT="0" distB="0" distL="0" distR="0">
            <wp:extent cx="4397185" cy="3721122"/>
            <wp:effectExtent l="19050" t="19050" r="22860" b="12700"/>
            <wp:docPr id="18"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4982" cy="3727720"/>
                    </a:xfrm>
                    <a:prstGeom prst="rect">
                      <a:avLst/>
                    </a:prstGeom>
                    <a:noFill/>
                    <a:ln w="12700">
                      <a:solidFill>
                        <a:schemeClr val="tx1"/>
                      </a:solidFill>
                    </a:ln>
                  </pic:spPr>
                </pic:pic>
              </a:graphicData>
            </a:graphic>
          </wp:inline>
        </w:drawing>
      </w:r>
    </w:p>
    <w:p w:rsidR="00B1778B" w:rsidRPr="001D54CE" w:rsidRDefault="00B1778B" w:rsidP="007D4118">
      <w:pPr>
        <w:spacing w:after="0" w:line="240" w:lineRule="auto"/>
        <w:jc w:val="center"/>
        <w:rPr>
          <w:rFonts w:ascii="Times New Roman" w:hAnsi="Times New Roman" w:cs="Times New Roman"/>
          <w:sz w:val="20"/>
          <w:szCs w:val="20"/>
        </w:rPr>
      </w:pPr>
    </w:p>
    <w:p w:rsidR="00D857F9" w:rsidRPr="001D54CE" w:rsidRDefault="008B152B" w:rsidP="00BE7731">
      <w:pPr>
        <w:spacing w:line="240" w:lineRule="auto"/>
        <w:jc w:val="center"/>
        <w:rPr>
          <w:rFonts w:ascii="Times New Roman" w:hAnsi="Times New Roman" w:cs="Times New Roman"/>
          <w:b/>
          <w:sz w:val="20"/>
          <w:szCs w:val="20"/>
        </w:rPr>
      </w:pPr>
      <w:r w:rsidRPr="001D54CE">
        <w:rPr>
          <w:rFonts w:ascii="Times New Roman" w:hAnsi="Times New Roman" w:cs="Times New Roman"/>
          <w:b/>
          <w:sz w:val="20"/>
          <w:szCs w:val="20"/>
        </w:rPr>
        <w:t xml:space="preserve">Figure 4: </w:t>
      </w:r>
      <w:r w:rsidR="00AB023F" w:rsidRPr="001D54CE">
        <w:rPr>
          <w:rFonts w:ascii="Times New Roman" w:hAnsi="Times New Roman" w:cs="Times New Roman"/>
          <w:b/>
          <w:sz w:val="20"/>
          <w:szCs w:val="20"/>
        </w:rPr>
        <w:t>Scanning electron microscope (SEM) images (A and B)</w:t>
      </w:r>
      <w:r w:rsidR="00BC104B" w:rsidRPr="001D54CE">
        <w:rPr>
          <w:rFonts w:ascii="Times New Roman" w:hAnsi="Times New Roman" w:cs="Times New Roman"/>
          <w:b/>
          <w:sz w:val="20"/>
          <w:szCs w:val="20"/>
        </w:rPr>
        <w:t xml:space="preserve"> of pure </w:t>
      </w:r>
      <w:r w:rsidR="003C7523" w:rsidRPr="001D54CE">
        <w:rPr>
          <w:rFonts w:ascii="Times New Roman" w:hAnsi="Times New Roman" w:cs="Times New Roman"/>
          <w:b/>
          <w:sz w:val="20"/>
          <w:szCs w:val="20"/>
        </w:rPr>
        <w:t>PANI</w:t>
      </w:r>
      <w:r w:rsidR="00BC104B" w:rsidRPr="001D54CE">
        <w:rPr>
          <w:rFonts w:ascii="Times New Roman" w:hAnsi="Times New Roman" w:cs="Times New Roman"/>
          <w:b/>
          <w:sz w:val="20"/>
          <w:szCs w:val="20"/>
        </w:rPr>
        <w:t xml:space="preserve"> and </w:t>
      </w:r>
      <w:r w:rsidR="003C7523" w:rsidRPr="001D54CE">
        <w:rPr>
          <w:rFonts w:ascii="Times New Roman" w:hAnsi="Times New Roman" w:cs="Times New Roman"/>
          <w:b/>
          <w:sz w:val="20"/>
          <w:szCs w:val="20"/>
        </w:rPr>
        <w:t>PANI</w:t>
      </w:r>
      <w:r w:rsidR="00BC104B" w:rsidRPr="001D54CE">
        <w:rPr>
          <w:rFonts w:ascii="Times New Roman" w:hAnsi="Times New Roman" w:cs="Times New Roman"/>
          <w:b/>
          <w:sz w:val="20"/>
          <w:szCs w:val="20"/>
        </w:rPr>
        <w:t>/SA</w:t>
      </w:r>
      <w:r w:rsidR="00D857F9" w:rsidRPr="001D54CE">
        <w:rPr>
          <w:rFonts w:ascii="Times New Roman" w:hAnsi="Times New Roman" w:cs="Times New Roman"/>
          <w:b/>
          <w:sz w:val="20"/>
          <w:szCs w:val="20"/>
        </w:rPr>
        <w:t xml:space="preserve">, (C) Cyclic </w:t>
      </w:r>
      <w:proofErr w:type="spellStart"/>
      <w:r w:rsidR="0090196F" w:rsidRPr="001D54CE">
        <w:rPr>
          <w:rFonts w:ascii="Times New Roman" w:hAnsi="Times New Roman" w:cs="Times New Roman"/>
          <w:b/>
          <w:sz w:val="20"/>
          <w:szCs w:val="20"/>
        </w:rPr>
        <w:t>voltammograms</w:t>
      </w:r>
      <w:proofErr w:type="spellEnd"/>
      <w:r w:rsidR="00D857F9" w:rsidRPr="001D54CE">
        <w:rPr>
          <w:rFonts w:ascii="Times New Roman" w:hAnsi="Times New Roman" w:cs="Times New Roman"/>
          <w:b/>
          <w:sz w:val="20"/>
          <w:szCs w:val="20"/>
        </w:rPr>
        <w:t xml:space="preserve"> of SA, pure </w:t>
      </w:r>
      <w:r w:rsidR="003C7523" w:rsidRPr="001D54CE">
        <w:rPr>
          <w:rFonts w:ascii="Times New Roman" w:hAnsi="Times New Roman" w:cs="Times New Roman"/>
          <w:b/>
          <w:sz w:val="20"/>
          <w:szCs w:val="20"/>
        </w:rPr>
        <w:t>PANI</w:t>
      </w:r>
      <w:r w:rsidR="00D857F9" w:rsidRPr="001D54CE">
        <w:rPr>
          <w:rFonts w:ascii="Times New Roman" w:hAnsi="Times New Roman" w:cs="Times New Roman"/>
          <w:b/>
          <w:sz w:val="20"/>
          <w:szCs w:val="20"/>
        </w:rPr>
        <w:t xml:space="preserve">, and </w:t>
      </w:r>
      <w:r w:rsidR="003C7523" w:rsidRPr="001D54CE">
        <w:rPr>
          <w:rFonts w:ascii="Times New Roman" w:hAnsi="Times New Roman" w:cs="Times New Roman"/>
          <w:b/>
          <w:sz w:val="20"/>
          <w:szCs w:val="20"/>
        </w:rPr>
        <w:t>PANI</w:t>
      </w:r>
      <w:r w:rsidR="00D857F9" w:rsidRPr="001D54CE">
        <w:rPr>
          <w:rFonts w:ascii="Times New Roman" w:hAnsi="Times New Roman" w:cs="Times New Roman"/>
          <w:b/>
          <w:sz w:val="20"/>
          <w:szCs w:val="20"/>
        </w:rPr>
        <w:t xml:space="preserve">/SA electrodes at a scan rate of 100 mV/s, (D) </w:t>
      </w:r>
      <w:proofErr w:type="spellStart"/>
      <w:r w:rsidR="0090196F" w:rsidRPr="001D54CE">
        <w:rPr>
          <w:rFonts w:ascii="Times New Roman" w:hAnsi="Times New Roman" w:cs="Times New Roman"/>
          <w:b/>
          <w:sz w:val="20"/>
          <w:szCs w:val="20"/>
        </w:rPr>
        <w:t>Galvanostatic</w:t>
      </w:r>
      <w:proofErr w:type="spellEnd"/>
      <w:r w:rsidR="00E8255F" w:rsidRPr="001D54CE">
        <w:rPr>
          <w:rFonts w:ascii="Times New Roman" w:hAnsi="Times New Roman" w:cs="Times New Roman"/>
          <w:b/>
          <w:sz w:val="20"/>
          <w:szCs w:val="20"/>
        </w:rPr>
        <w:t xml:space="preserve"> charge/discharge curves of pure </w:t>
      </w:r>
      <w:r w:rsidR="003C7523" w:rsidRPr="001D54CE">
        <w:rPr>
          <w:rFonts w:ascii="Times New Roman" w:hAnsi="Times New Roman" w:cs="Times New Roman"/>
          <w:b/>
          <w:sz w:val="20"/>
          <w:szCs w:val="20"/>
        </w:rPr>
        <w:t>PANI</w:t>
      </w:r>
      <w:r w:rsidR="00E8255F" w:rsidRPr="001D54CE">
        <w:rPr>
          <w:rFonts w:ascii="Times New Roman" w:hAnsi="Times New Roman" w:cs="Times New Roman"/>
          <w:b/>
          <w:sz w:val="20"/>
          <w:szCs w:val="20"/>
        </w:rPr>
        <w:t xml:space="preserve"> and </w:t>
      </w:r>
      <w:r w:rsidR="003C7523" w:rsidRPr="001D54CE">
        <w:rPr>
          <w:rFonts w:ascii="Times New Roman" w:hAnsi="Times New Roman" w:cs="Times New Roman"/>
          <w:b/>
          <w:sz w:val="20"/>
          <w:szCs w:val="20"/>
        </w:rPr>
        <w:t>PANI</w:t>
      </w:r>
      <w:r w:rsidR="00E8255F" w:rsidRPr="001D54CE">
        <w:rPr>
          <w:rFonts w:ascii="Times New Roman" w:hAnsi="Times New Roman" w:cs="Times New Roman"/>
          <w:b/>
          <w:sz w:val="20"/>
          <w:szCs w:val="20"/>
        </w:rPr>
        <w:t xml:space="preserve">/SA nanofiber electrodes at a </w:t>
      </w:r>
      <w:r w:rsidR="00E1680A" w:rsidRPr="001D54CE">
        <w:rPr>
          <w:rFonts w:ascii="Times New Roman" w:hAnsi="Times New Roman" w:cs="Times New Roman"/>
          <w:b/>
          <w:sz w:val="20"/>
          <w:szCs w:val="20"/>
        </w:rPr>
        <w:t>current density</w:t>
      </w:r>
      <w:r w:rsidR="00E8255F" w:rsidRPr="001D54CE">
        <w:rPr>
          <w:rFonts w:ascii="Times New Roman" w:hAnsi="Times New Roman" w:cs="Times New Roman"/>
          <w:b/>
          <w:sz w:val="20"/>
          <w:szCs w:val="20"/>
        </w:rPr>
        <w:t xml:space="preserve"> of 1 A/g in 1 mol/L H</w:t>
      </w:r>
      <w:r w:rsidR="00E8255F" w:rsidRPr="001D54CE">
        <w:rPr>
          <w:rFonts w:ascii="Times New Roman" w:hAnsi="Times New Roman" w:cs="Times New Roman"/>
          <w:b/>
          <w:sz w:val="20"/>
          <w:szCs w:val="20"/>
          <w:vertAlign w:val="subscript"/>
        </w:rPr>
        <w:t>2</w:t>
      </w:r>
      <w:r w:rsidR="00E8255F" w:rsidRPr="001D54CE">
        <w:rPr>
          <w:rFonts w:ascii="Times New Roman" w:hAnsi="Times New Roman" w:cs="Times New Roman"/>
          <w:b/>
          <w:sz w:val="20"/>
          <w:szCs w:val="20"/>
        </w:rPr>
        <w:t>SO</w:t>
      </w:r>
      <w:r w:rsidR="00E8255F" w:rsidRPr="001D54CE">
        <w:rPr>
          <w:rFonts w:ascii="Times New Roman" w:hAnsi="Times New Roman" w:cs="Times New Roman"/>
          <w:b/>
          <w:sz w:val="20"/>
          <w:szCs w:val="20"/>
          <w:vertAlign w:val="subscript"/>
        </w:rPr>
        <w:t>4</w:t>
      </w:r>
      <w:r w:rsidR="00F25683" w:rsidRPr="001D54CE">
        <w:rPr>
          <w:rFonts w:ascii="Times New Roman" w:hAnsi="Times New Roman" w:cs="Times New Roman"/>
          <w:b/>
          <w:sz w:val="20"/>
          <w:szCs w:val="20"/>
          <w:vertAlign w:val="subscript"/>
        </w:rPr>
        <w:t xml:space="preserve"> </w:t>
      </w:r>
      <w:r w:rsidR="00E8255F" w:rsidRPr="001D54CE">
        <w:rPr>
          <w:rFonts w:ascii="Times New Roman" w:hAnsi="Times New Roman" w:cs="Times New Roman"/>
          <w:b/>
          <w:sz w:val="20"/>
          <w:szCs w:val="20"/>
        </w:rPr>
        <w:t>[76].</w:t>
      </w:r>
    </w:p>
    <w:p w:rsidR="00C340BE" w:rsidRPr="001D54CE" w:rsidRDefault="00C340BE" w:rsidP="007D4118">
      <w:pPr>
        <w:spacing w:line="240" w:lineRule="auto"/>
        <w:ind w:firstLine="720"/>
        <w:jc w:val="both"/>
        <w:rPr>
          <w:rFonts w:ascii="Times New Roman" w:hAnsi="Times New Roman" w:cs="Times New Roman"/>
          <w:sz w:val="20"/>
          <w:szCs w:val="20"/>
        </w:rPr>
      </w:pPr>
      <w:r w:rsidRPr="001D54CE">
        <w:rPr>
          <w:rFonts w:ascii="Times New Roman" w:hAnsi="Times New Roman" w:cs="Times New Roman"/>
          <w:sz w:val="20"/>
          <w:szCs w:val="20"/>
        </w:rPr>
        <w:t xml:space="preserve">PANI nanorod arrays through Nano -spacing </w:t>
      </w:r>
      <w:r w:rsidR="0090196F" w:rsidRPr="001D54CE">
        <w:rPr>
          <w:rFonts w:ascii="Times New Roman" w:hAnsi="Times New Roman" w:cs="Times New Roman"/>
          <w:sz w:val="20"/>
          <w:szCs w:val="20"/>
        </w:rPr>
        <w:t>show</w:t>
      </w:r>
      <w:r w:rsidRPr="001D54CE">
        <w:rPr>
          <w:rFonts w:ascii="Times New Roman" w:hAnsi="Times New Roman" w:cs="Times New Roman"/>
          <w:sz w:val="20"/>
          <w:szCs w:val="20"/>
        </w:rPr>
        <w:t xml:space="preserve"> exceptional electrochemical characteristics, </w:t>
      </w:r>
      <w:r w:rsidR="0090196F" w:rsidRPr="001D54CE">
        <w:rPr>
          <w:rFonts w:ascii="Times New Roman" w:hAnsi="Times New Roman" w:cs="Times New Roman"/>
          <w:sz w:val="20"/>
          <w:szCs w:val="20"/>
        </w:rPr>
        <w:t>with</w:t>
      </w:r>
      <w:r w:rsidRPr="001D54CE">
        <w:rPr>
          <w:rFonts w:ascii="Times New Roman" w:hAnsi="Times New Roman" w:cs="Times New Roman"/>
          <w:sz w:val="20"/>
          <w:szCs w:val="20"/>
        </w:rPr>
        <w:t xml:space="preserve"> </w:t>
      </w:r>
      <w:r w:rsidR="0090196F" w:rsidRPr="001D54CE">
        <w:rPr>
          <w:rFonts w:ascii="Times New Roman" w:hAnsi="Times New Roman" w:cs="Times New Roman"/>
          <w:sz w:val="20"/>
          <w:szCs w:val="20"/>
        </w:rPr>
        <w:t>a</w:t>
      </w:r>
      <w:r w:rsidRPr="001D54CE">
        <w:rPr>
          <w:rFonts w:ascii="Times New Roman" w:hAnsi="Times New Roman" w:cs="Times New Roman"/>
          <w:sz w:val="20"/>
          <w:szCs w:val="20"/>
        </w:rPr>
        <w:t xml:space="preserve"> maximum capacitance value of 3407 F/g. This ultra-high specific capacitance finding for PANI rods, on </w:t>
      </w:r>
      <w:r w:rsidR="00956512" w:rsidRPr="001D54CE">
        <w:rPr>
          <w:rFonts w:ascii="Times New Roman" w:hAnsi="Times New Roman" w:cs="Times New Roman"/>
          <w:sz w:val="20"/>
          <w:szCs w:val="20"/>
        </w:rPr>
        <w:t xml:space="preserve">the </w:t>
      </w:r>
      <w:r w:rsidRPr="001D54CE">
        <w:rPr>
          <w:rFonts w:ascii="Times New Roman" w:hAnsi="Times New Roman" w:cs="Times New Roman"/>
          <w:sz w:val="20"/>
          <w:szCs w:val="20"/>
        </w:rPr>
        <w:t>other hand</w:t>
      </w:r>
      <w:r w:rsidR="00403060" w:rsidRPr="001D54CE">
        <w:rPr>
          <w:rFonts w:ascii="Times New Roman" w:hAnsi="Times New Roman" w:cs="Times New Roman"/>
          <w:sz w:val="20"/>
          <w:szCs w:val="20"/>
        </w:rPr>
        <w:t>,</w:t>
      </w:r>
      <w:r w:rsidRPr="001D54CE">
        <w:rPr>
          <w:rFonts w:ascii="Times New Roman" w:hAnsi="Times New Roman" w:cs="Times New Roman"/>
          <w:sz w:val="20"/>
          <w:szCs w:val="20"/>
        </w:rPr>
        <w:t xml:space="preserve"> is congruent and calls into question the fundamental understanding of PANI-based supercapacitors. Peng et al. [80] revealed the fact that Faradaic charge storage stoichiometry and current knowledge of PANI electrochemistry could not match such a high specific capacitance value.</w:t>
      </w:r>
    </w:p>
    <w:p w:rsidR="002C185D" w:rsidRPr="001D54CE" w:rsidRDefault="002C185D" w:rsidP="007D4118">
      <w:pPr>
        <w:spacing w:after="0" w:line="240" w:lineRule="auto"/>
        <w:jc w:val="center"/>
        <w:rPr>
          <w:rFonts w:ascii="Times New Roman" w:hAnsi="Times New Roman" w:cs="Times New Roman"/>
          <w:sz w:val="20"/>
          <w:szCs w:val="20"/>
        </w:rPr>
      </w:pPr>
      <w:r w:rsidRPr="001D54CE">
        <w:rPr>
          <w:noProof/>
          <w:sz w:val="20"/>
          <w:szCs w:val="20"/>
          <w:lang w:val="en-IN" w:eastAsia="en-IN"/>
        </w:rPr>
        <w:drawing>
          <wp:inline distT="0" distB="0" distL="0" distR="0">
            <wp:extent cx="3848100" cy="3238500"/>
            <wp:effectExtent l="19050" t="0" r="0" b="0"/>
            <wp:docPr id="17" name="Pictur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9882" cy="3240000"/>
                    </a:xfrm>
                    <a:prstGeom prst="rect">
                      <a:avLst/>
                    </a:prstGeom>
                    <a:noFill/>
                    <a:ln>
                      <a:noFill/>
                    </a:ln>
                  </pic:spPr>
                </pic:pic>
              </a:graphicData>
            </a:graphic>
          </wp:inline>
        </w:drawing>
      </w:r>
    </w:p>
    <w:p w:rsidR="00284941" w:rsidRPr="001D54CE" w:rsidRDefault="00870B18" w:rsidP="005D5D7E">
      <w:pPr>
        <w:spacing w:line="240" w:lineRule="auto"/>
        <w:jc w:val="center"/>
        <w:rPr>
          <w:rFonts w:ascii="Times New Roman" w:hAnsi="Times New Roman" w:cs="Times New Roman"/>
          <w:sz w:val="20"/>
          <w:szCs w:val="20"/>
        </w:rPr>
      </w:pPr>
      <w:r w:rsidRPr="001D54CE">
        <w:rPr>
          <w:rFonts w:ascii="Times New Roman" w:hAnsi="Times New Roman" w:cs="Times New Roman"/>
          <w:b/>
          <w:sz w:val="20"/>
          <w:szCs w:val="20"/>
        </w:rPr>
        <w:t>Figure 5:</w:t>
      </w:r>
      <w:r w:rsidR="00270457" w:rsidRPr="001D54CE">
        <w:rPr>
          <w:rFonts w:ascii="Times New Roman" w:hAnsi="Times New Roman" w:cs="Times New Roman"/>
          <w:b/>
          <w:sz w:val="20"/>
          <w:szCs w:val="20"/>
        </w:rPr>
        <w:t xml:space="preserve"> </w:t>
      </w:r>
      <w:r w:rsidR="007801CC" w:rsidRPr="001D54CE">
        <w:rPr>
          <w:rFonts w:ascii="Times New Roman" w:hAnsi="Times New Roman" w:cs="Times New Roman"/>
          <w:b/>
          <w:sz w:val="20"/>
          <w:szCs w:val="20"/>
        </w:rPr>
        <w:t xml:space="preserve">(A) </w:t>
      </w:r>
      <w:r w:rsidR="00270457" w:rsidRPr="001D54CE">
        <w:rPr>
          <w:rFonts w:ascii="Times New Roman" w:hAnsi="Times New Roman" w:cs="Times New Roman"/>
          <w:b/>
          <w:sz w:val="20"/>
          <w:szCs w:val="20"/>
        </w:rPr>
        <w:t xml:space="preserve">Schematic representation of </w:t>
      </w:r>
      <w:r w:rsidR="003C7523" w:rsidRPr="001D54CE">
        <w:rPr>
          <w:rFonts w:ascii="Times New Roman" w:hAnsi="Times New Roman" w:cs="Times New Roman"/>
          <w:b/>
          <w:sz w:val="20"/>
          <w:szCs w:val="20"/>
        </w:rPr>
        <w:t>PANI</w:t>
      </w:r>
      <w:r w:rsidR="00270457" w:rsidRPr="001D54CE">
        <w:rPr>
          <w:rFonts w:ascii="Times New Roman" w:hAnsi="Times New Roman" w:cs="Times New Roman"/>
          <w:b/>
          <w:sz w:val="20"/>
          <w:szCs w:val="20"/>
        </w:rPr>
        <w:t xml:space="preserve"> </w:t>
      </w:r>
      <w:proofErr w:type="spellStart"/>
      <w:r w:rsidR="00270457" w:rsidRPr="001D54CE">
        <w:rPr>
          <w:rFonts w:ascii="Times New Roman" w:hAnsi="Times New Roman" w:cs="Times New Roman"/>
          <w:b/>
          <w:sz w:val="20"/>
          <w:szCs w:val="20"/>
        </w:rPr>
        <w:t>nanorods</w:t>
      </w:r>
      <w:proofErr w:type="spellEnd"/>
      <w:r w:rsidR="00270457" w:rsidRPr="001D54CE">
        <w:rPr>
          <w:rFonts w:ascii="Times New Roman" w:hAnsi="Times New Roman" w:cs="Times New Roman"/>
          <w:b/>
          <w:sz w:val="20"/>
          <w:szCs w:val="20"/>
        </w:rPr>
        <w:t xml:space="preserve"> </w:t>
      </w:r>
      <w:r w:rsidR="007428BE" w:rsidRPr="001D54CE">
        <w:rPr>
          <w:rFonts w:ascii="Times New Roman" w:hAnsi="Times New Roman" w:cs="Times New Roman"/>
          <w:b/>
          <w:sz w:val="20"/>
          <w:szCs w:val="20"/>
        </w:rPr>
        <w:t>preparation</w:t>
      </w:r>
      <w:r w:rsidR="00270457" w:rsidRPr="001D54CE">
        <w:rPr>
          <w:rFonts w:ascii="Times New Roman" w:hAnsi="Times New Roman" w:cs="Times New Roman"/>
          <w:b/>
          <w:sz w:val="20"/>
          <w:szCs w:val="20"/>
        </w:rPr>
        <w:t xml:space="preserve"> (B) AFM image of </w:t>
      </w:r>
      <w:r w:rsidR="003C7523" w:rsidRPr="001D54CE">
        <w:rPr>
          <w:rFonts w:ascii="Times New Roman" w:hAnsi="Times New Roman" w:cs="Times New Roman"/>
          <w:b/>
          <w:sz w:val="20"/>
          <w:szCs w:val="20"/>
        </w:rPr>
        <w:t>PANI</w:t>
      </w:r>
      <w:r w:rsidR="00F41AF2" w:rsidRPr="001D54CE">
        <w:rPr>
          <w:rFonts w:ascii="Times New Roman" w:hAnsi="Times New Roman" w:cs="Times New Roman"/>
          <w:b/>
          <w:sz w:val="20"/>
          <w:szCs w:val="20"/>
        </w:rPr>
        <w:t xml:space="preserve"> </w:t>
      </w:r>
      <w:proofErr w:type="spellStart"/>
      <w:r w:rsidR="00F41AF2" w:rsidRPr="001D54CE">
        <w:rPr>
          <w:rFonts w:ascii="Times New Roman" w:hAnsi="Times New Roman" w:cs="Times New Roman"/>
          <w:b/>
          <w:sz w:val="20"/>
          <w:szCs w:val="20"/>
        </w:rPr>
        <w:t>nanorods</w:t>
      </w:r>
      <w:proofErr w:type="spellEnd"/>
      <w:r w:rsidR="00F41AF2" w:rsidRPr="001D54CE">
        <w:rPr>
          <w:rFonts w:ascii="Times New Roman" w:hAnsi="Times New Roman" w:cs="Times New Roman"/>
          <w:b/>
          <w:sz w:val="20"/>
          <w:szCs w:val="20"/>
        </w:rPr>
        <w:t xml:space="preserve"> </w:t>
      </w:r>
      <w:r w:rsidR="00270457" w:rsidRPr="001D54CE">
        <w:rPr>
          <w:rFonts w:ascii="Times New Roman" w:hAnsi="Times New Roman" w:cs="Times New Roman"/>
          <w:b/>
          <w:sz w:val="20"/>
          <w:szCs w:val="20"/>
        </w:rPr>
        <w:t>[79].</w:t>
      </w:r>
    </w:p>
    <w:p w:rsidR="00060AB8" w:rsidRPr="001D54CE" w:rsidRDefault="001A0B10" w:rsidP="007D4118">
      <w:pPr>
        <w:spacing w:after="0" w:line="240" w:lineRule="auto"/>
        <w:jc w:val="both"/>
        <w:rPr>
          <w:rFonts w:ascii="Times New Roman" w:hAnsi="Times New Roman" w:cs="Times New Roman"/>
          <w:b/>
          <w:sz w:val="20"/>
          <w:szCs w:val="20"/>
        </w:rPr>
      </w:pPr>
      <w:r w:rsidRPr="001D54CE">
        <w:rPr>
          <w:rFonts w:ascii="Times New Roman" w:hAnsi="Times New Roman" w:cs="Times New Roman"/>
          <w:b/>
          <w:sz w:val="20"/>
          <w:szCs w:val="20"/>
        </w:rPr>
        <w:t>B</w:t>
      </w:r>
      <w:r w:rsidR="00016826" w:rsidRPr="001D54CE">
        <w:rPr>
          <w:rFonts w:ascii="Times New Roman" w:hAnsi="Times New Roman" w:cs="Times New Roman"/>
          <w:b/>
          <w:sz w:val="20"/>
          <w:szCs w:val="20"/>
        </w:rPr>
        <w:t xml:space="preserve">. </w:t>
      </w:r>
      <w:r w:rsidR="00060AB8" w:rsidRPr="001D54CE">
        <w:rPr>
          <w:rFonts w:ascii="Times New Roman" w:hAnsi="Times New Roman" w:cs="Times New Roman"/>
          <w:b/>
          <w:sz w:val="20"/>
          <w:szCs w:val="20"/>
        </w:rPr>
        <w:t>Polypyrrole</w:t>
      </w:r>
    </w:p>
    <w:p w:rsidR="007801CC" w:rsidRPr="001D54CE" w:rsidRDefault="00D72135" w:rsidP="007D4118">
      <w:pPr>
        <w:spacing w:line="240" w:lineRule="auto"/>
        <w:ind w:firstLine="720"/>
        <w:jc w:val="both"/>
        <w:rPr>
          <w:rFonts w:ascii="Times New Roman" w:hAnsi="Times New Roman" w:cs="Times New Roman"/>
          <w:sz w:val="20"/>
          <w:szCs w:val="20"/>
        </w:rPr>
      </w:pPr>
      <w:r w:rsidRPr="001D54CE">
        <w:rPr>
          <w:rFonts w:ascii="Times New Roman" w:hAnsi="Times New Roman" w:cs="Times New Roman"/>
          <w:sz w:val="20"/>
          <w:szCs w:val="20"/>
        </w:rPr>
        <w:t xml:space="preserve">Due to special properties like high conductivity, </w:t>
      </w:r>
      <w:r w:rsidR="00E62DB1" w:rsidRPr="001D54CE">
        <w:rPr>
          <w:rFonts w:ascii="Times New Roman" w:hAnsi="Times New Roman" w:cs="Times New Roman"/>
          <w:sz w:val="20"/>
          <w:szCs w:val="20"/>
        </w:rPr>
        <w:t xml:space="preserve">fast charge-discharge mechanism, </w:t>
      </w:r>
      <w:r w:rsidRPr="001D54CE">
        <w:rPr>
          <w:rFonts w:ascii="Times New Roman" w:hAnsi="Times New Roman" w:cs="Times New Roman"/>
          <w:sz w:val="20"/>
          <w:szCs w:val="20"/>
        </w:rPr>
        <w:t xml:space="preserve">low cost, </w:t>
      </w:r>
      <w:r w:rsidR="00F0589C" w:rsidRPr="001D54CE">
        <w:rPr>
          <w:rFonts w:ascii="Times New Roman" w:hAnsi="Times New Roman" w:cs="Times New Roman"/>
          <w:sz w:val="20"/>
          <w:szCs w:val="20"/>
        </w:rPr>
        <w:t xml:space="preserve">good thermal stability </w:t>
      </w:r>
      <w:r w:rsidRPr="001D54CE">
        <w:rPr>
          <w:rFonts w:ascii="Times New Roman" w:hAnsi="Times New Roman" w:cs="Times New Roman"/>
          <w:sz w:val="20"/>
          <w:szCs w:val="20"/>
        </w:rPr>
        <w:t xml:space="preserve">and </w:t>
      </w:r>
      <w:r w:rsidR="00F0589C" w:rsidRPr="001D54CE">
        <w:rPr>
          <w:rFonts w:ascii="Times New Roman" w:hAnsi="Times New Roman" w:cs="Times New Roman"/>
          <w:sz w:val="20"/>
          <w:szCs w:val="20"/>
        </w:rPr>
        <w:t xml:space="preserve">high energy density, </w:t>
      </w:r>
      <w:r w:rsidRPr="001D54CE">
        <w:rPr>
          <w:rFonts w:ascii="Times New Roman" w:hAnsi="Times New Roman" w:cs="Times New Roman"/>
          <w:sz w:val="20"/>
          <w:szCs w:val="20"/>
        </w:rPr>
        <w:t xml:space="preserve">polypyrrole is considered the major p-type </w:t>
      </w:r>
      <w:r w:rsidR="00770AC5" w:rsidRPr="001D54CE">
        <w:rPr>
          <w:rFonts w:ascii="Times New Roman" w:hAnsi="Times New Roman" w:cs="Times New Roman"/>
          <w:sz w:val="20"/>
          <w:szCs w:val="20"/>
        </w:rPr>
        <w:t xml:space="preserve">conducting </w:t>
      </w:r>
      <w:r w:rsidR="00CA4475" w:rsidRPr="001D54CE">
        <w:rPr>
          <w:rFonts w:ascii="Times New Roman" w:hAnsi="Times New Roman" w:cs="Times New Roman"/>
          <w:sz w:val="20"/>
          <w:szCs w:val="20"/>
        </w:rPr>
        <w:t>polymer</w:t>
      </w:r>
      <w:r w:rsidRPr="001D54CE">
        <w:rPr>
          <w:rFonts w:ascii="Times New Roman" w:hAnsi="Times New Roman" w:cs="Times New Roman"/>
          <w:sz w:val="20"/>
          <w:szCs w:val="20"/>
        </w:rPr>
        <w:t xml:space="preserve"> for the Faradaic </w:t>
      </w:r>
      <w:r w:rsidR="00E11491" w:rsidRPr="001D54CE">
        <w:rPr>
          <w:rFonts w:ascii="Times New Roman" w:hAnsi="Times New Roman" w:cs="Times New Roman"/>
          <w:sz w:val="20"/>
          <w:szCs w:val="20"/>
        </w:rPr>
        <w:t>pseudocapacitors</w:t>
      </w:r>
      <w:r w:rsidRPr="001D54CE">
        <w:rPr>
          <w:rFonts w:ascii="Times New Roman" w:hAnsi="Times New Roman" w:cs="Times New Roman"/>
          <w:sz w:val="20"/>
          <w:szCs w:val="20"/>
        </w:rPr>
        <w:t xml:space="preserve"> [73, 81-85].</w:t>
      </w:r>
      <w:r w:rsidR="004A7B09" w:rsidRPr="001D54CE">
        <w:rPr>
          <w:rFonts w:ascii="Times New Roman" w:hAnsi="Times New Roman" w:cs="Times New Roman"/>
          <w:sz w:val="20"/>
          <w:szCs w:val="20"/>
        </w:rPr>
        <w:t xml:space="preserve"> The electrochemical </w:t>
      </w:r>
      <w:r w:rsidR="0086653F" w:rsidRPr="001D54CE">
        <w:rPr>
          <w:rFonts w:ascii="Times New Roman" w:hAnsi="Times New Roman" w:cs="Times New Roman"/>
          <w:sz w:val="20"/>
          <w:szCs w:val="20"/>
        </w:rPr>
        <w:t>behavior</w:t>
      </w:r>
      <w:r w:rsidR="004A7B09" w:rsidRPr="001D54CE">
        <w:rPr>
          <w:rFonts w:ascii="Times New Roman" w:hAnsi="Times New Roman" w:cs="Times New Roman"/>
          <w:sz w:val="20"/>
          <w:szCs w:val="20"/>
        </w:rPr>
        <w:t xml:space="preserve"> of </w:t>
      </w:r>
      <w:proofErr w:type="spellStart"/>
      <w:r w:rsidR="004A7B09" w:rsidRPr="001D54CE">
        <w:rPr>
          <w:rFonts w:ascii="Times New Roman" w:hAnsi="Times New Roman" w:cs="Times New Roman"/>
          <w:sz w:val="20"/>
          <w:szCs w:val="20"/>
        </w:rPr>
        <w:t>PPy</w:t>
      </w:r>
      <w:proofErr w:type="spellEnd"/>
      <w:r w:rsidR="004A7B09" w:rsidRPr="001D54CE">
        <w:rPr>
          <w:rFonts w:ascii="Times New Roman" w:hAnsi="Times New Roman" w:cs="Times New Roman"/>
          <w:sz w:val="20"/>
          <w:szCs w:val="20"/>
        </w:rPr>
        <w:t xml:space="preserve">-based </w:t>
      </w:r>
      <w:r w:rsidR="00CA4475" w:rsidRPr="001D54CE">
        <w:rPr>
          <w:rFonts w:ascii="Times New Roman" w:hAnsi="Times New Roman" w:cs="Times New Roman"/>
          <w:sz w:val="20"/>
          <w:szCs w:val="20"/>
        </w:rPr>
        <w:t>electrodes</w:t>
      </w:r>
      <w:r w:rsidR="004A7B09" w:rsidRPr="001D54CE">
        <w:rPr>
          <w:rFonts w:ascii="Times New Roman" w:hAnsi="Times New Roman" w:cs="Times New Roman"/>
          <w:sz w:val="20"/>
          <w:szCs w:val="20"/>
        </w:rPr>
        <w:t xml:space="preserve">, like that of </w:t>
      </w:r>
      <w:r w:rsidR="003C7523" w:rsidRPr="001D54CE">
        <w:rPr>
          <w:rFonts w:ascii="Times New Roman" w:hAnsi="Times New Roman" w:cs="Times New Roman"/>
          <w:sz w:val="20"/>
          <w:szCs w:val="20"/>
        </w:rPr>
        <w:t>PANI</w:t>
      </w:r>
      <w:r w:rsidR="004A7B09" w:rsidRPr="001D54CE">
        <w:rPr>
          <w:rFonts w:ascii="Times New Roman" w:hAnsi="Times New Roman" w:cs="Times New Roman"/>
          <w:sz w:val="20"/>
          <w:szCs w:val="20"/>
        </w:rPr>
        <w:t>, is influenced by electrode preparation processes and the active electrode’s effective surface area.</w:t>
      </w:r>
      <w:r w:rsidR="00100AB6" w:rsidRPr="001D54CE">
        <w:rPr>
          <w:rFonts w:ascii="Times New Roman" w:hAnsi="Times New Roman" w:cs="Times New Roman"/>
          <w:sz w:val="20"/>
          <w:szCs w:val="20"/>
        </w:rPr>
        <w:t xml:space="preserve"> A sin</w:t>
      </w:r>
      <w:r w:rsidR="0086653F" w:rsidRPr="001D54CE">
        <w:rPr>
          <w:rFonts w:ascii="Times New Roman" w:hAnsi="Times New Roman" w:cs="Times New Roman"/>
          <w:sz w:val="20"/>
          <w:szCs w:val="20"/>
        </w:rPr>
        <w:t xml:space="preserve">gle charge and multiple-charge </w:t>
      </w:r>
      <w:r w:rsidR="00100AB6" w:rsidRPr="001D54CE">
        <w:rPr>
          <w:rFonts w:ascii="Times New Roman" w:hAnsi="Times New Roman" w:cs="Times New Roman"/>
          <w:sz w:val="20"/>
          <w:szCs w:val="20"/>
        </w:rPr>
        <w:t xml:space="preserve">ions are often doped in </w:t>
      </w:r>
      <w:proofErr w:type="spellStart"/>
      <w:r w:rsidR="00100AB6" w:rsidRPr="001D54CE">
        <w:rPr>
          <w:rFonts w:ascii="Times New Roman" w:hAnsi="Times New Roman" w:cs="Times New Roman"/>
          <w:sz w:val="20"/>
          <w:szCs w:val="20"/>
        </w:rPr>
        <w:t>PPy</w:t>
      </w:r>
      <w:proofErr w:type="spellEnd"/>
      <w:r w:rsidR="00100AB6" w:rsidRPr="001D54CE">
        <w:rPr>
          <w:rFonts w:ascii="Times New Roman" w:hAnsi="Times New Roman" w:cs="Times New Roman"/>
          <w:sz w:val="20"/>
          <w:szCs w:val="20"/>
        </w:rPr>
        <w:t xml:space="preserve"> [86].</w:t>
      </w:r>
      <w:r w:rsidR="00135F05" w:rsidRPr="001D54CE">
        <w:rPr>
          <w:rFonts w:ascii="Times New Roman" w:hAnsi="Times New Roman" w:cs="Times New Roman"/>
          <w:sz w:val="20"/>
          <w:szCs w:val="20"/>
        </w:rPr>
        <w:t xml:space="preserve"> In the past years, the </w:t>
      </w:r>
      <w:r w:rsidR="00C938EB" w:rsidRPr="001D54CE">
        <w:rPr>
          <w:rFonts w:ascii="Times New Roman" w:hAnsi="Times New Roman" w:cs="Times New Roman"/>
          <w:sz w:val="20"/>
          <w:szCs w:val="20"/>
        </w:rPr>
        <w:t xml:space="preserve">conducting </w:t>
      </w:r>
      <w:r w:rsidR="00C938EB" w:rsidRPr="001D54CE">
        <w:rPr>
          <w:rFonts w:ascii="Times New Roman" w:hAnsi="Times New Roman" w:cs="Times New Roman"/>
          <w:sz w:val="20"/>
          <w:szCs w:val="20"/>
        </w:rPr>
        <w:lastRenderedPageBreak/>
        <w:t>polymers</w:t>
      </w:r>
      <w:r w:rsidR="00135F05" w:rsidRPr="001D54CE">
        <w:rPr>
          <w:rFonts w:ascii="Times New Roman" w:hAnsi="Times New Roman" w:cs="Times New Roman"/>
          <w:sz w:val="20"/>
          <w:szCs w:val="20"/>
        </w:rPr>
        <w:t xml:space="preserve">-based </w:t>
      </w:r>
      <w:r w:rsidR="00983DDB" w:rsidRPr="001D54CE">
        <w:rPr>
          <w:rFonts w:ascii="Times New Roman" w:hAnsi="Times New Roman" w:cs="Times New Roman"/>
          <w:sz w:val="20"/>
          <w:szCs w:val="20"/>
        </w:rPr>
        <w:t xml:space="preserve">study </w:t>
      </w:r>
      <w:r w:rsidR="001D54CE" w:rsidRPr="001D54CE">
        <w:rPr>
          <w:rFonts w:ascii="Times New Roman" w:hAnsi="Times New Roman" w:cs="Times New Roman"/>
          <w:sz w:val="20"/>
          <w:szCs w:val="20"/>
        </w:rPr>
        <w:t>has been</w:t>
      </w:r>
      <w:r w:rsidR="003615F5" w:rsidRPr="001D54CE">
        <w:rPr>
          <w:rFonts w:ascii="Times New Roman" w:hAnsi="Times New Roman" w:cs="Times New Roman"/>
          <w:sz w:val="20"/>
          <w:szCs w:val="20"/>
        </w:rPr>
        <w:t xml:space="preserve"> </w:t>
      </w:r>
      <w:r w:rsidR="00983DDB" w:rsidRPr="001D54CE">
        <w:rPr>
          <w:rFonts w:ascii="Times New Roman" w:hAnsi="Times New Roman" w:cs="Times New Roman"/>
          <w:sz w:val="20"/>
          <w:szCs w:val="20"/>
        </w:rPr>
        <w:t xml:space="preserve">widely made on </w:t>
      </w:r>
      <w:proofErr w:type="spellStart"/>
      <w:r w:rsidR="00983DDB" w:rsidRPr="001D54CE">
        <w:rPr>
          <w:rFonts w:ascii="Times New Roman" w:hAnsi="Times New Roman" w:cs="Times New Roman"/>
          <w:sz w:val="20"/>
          <w:szCs w:val="20"/>
        </w:rPr>
        <w:t>PPy</w:t>
      </w:r>
      <w:proofErr w:type="spellEnd"/>
      <w:r w:rsidR="00983DDB" w:rsidRPr="001D54CE">
        <w:rPr>
          <w:rFonts w:ascii="Times New Roman" w:hAnsi="Times New Roman" w:cs="Times New Roman"/>
          <w:sz w:val="20"/>
          <w:szCs w:val="20"/>
        </w:rPr>
        <w:t xml:space="preserve"> for the </w:t>
      </w:r>
      <w:r w:rsidR="00213AA8" w:rsidRPr="001D54CE">
        <w:rPr>
          <w:rFonts w:ascii="Times New Roman" w:hAnsi="Times New Roman" w:cs="Times New Roman"/>
          <w:sz w:val="20"/>
          <w:szCs w:val="20"/>
        </w:rPr>
        <w:t>synthesis</w:t>
      </w:r>
      <w:r w:rsidR="00983DDB" w:rsidRPr="001D54CE">
        <w:rPr>
          <w:rFonts w:ascii="Times New Roman" w:hAnsi="Times New Roman" w:cs="Times New Roman"/>
          <w:sz w:val="20"/>
          <w:szCs w:val="20"/>
        </w:rPr>
        <w:t xml:space="preserve"> of the </w:t>
      </w:r>
      <w:proofErr w:type="spellStart"/>
      <w:r w:rsidR="0060716C" w:rsidRPr="001D54CE">
        <w:rPr>
          <w:rFonts w:ascii="Times New Roman" w:hAnsi="Times New Roman" w:cs="Times New Roman"/>
          <w:sz w:val="20"/>
          <w:szCs w:val="20"/>
        </w:rPr>
        <w:t>pseudocapacitor</w:t>
      </w:r>
      <w:proofErr w:type="spellEnd"/>
      <w:r w:rsidR="00983DDB" w:rsidRPr="001D54CE">
        <w:rPr>
          <w:rFonts w:ascii="Times New Roman" w:hAnsi="Times New Roman" w:cs="Times New Roman"/>
          <w:sz w:val="20"/>
          <w:szCs w:val="20"/>
        </w:rPr>
        <w:t xml:space="preserve"> electrode by </w:t>
      </w:r>
      <w:r w:rsidR="006E589E" w:rsidRPr="001D54CE">
        <w:rPr>
          <w:rFonts w:ascii="Times New Roman" w:hAnsi="Times New Roman" w:cs="Times New Roman"/>
          <w:sz w:val="20"/>
          <w:szCs w:val="20"/>
        </w:rPr>
        <w:t>both electrochemical and</w:t>
      </w:r>
      <w:r w:rsidR="00983DDB" w:rsidRPr="001D54CE">
        <w:rPr>
          <w:rFonts w:ascii="Times New Roman" w:hAnsi="Times New Roman" w:cs="Times New Roman"/>
          <w:sz w:val="20"/>
          <w:szCs w:val="20"/>
        </w:rPr>
        <w:t xml:space="preserve"> chemical techniques.</w:t>
      </w:r>
      <w:r w:rsidR="000A2185" w:rsidRPr="001D54CE">
        <w:rPr>
          <w:rFonts w:ascii="Times New Roman" w:hAnsi="Times New Roman" w:cs="Times New Roman"/>
          <w:sz w:val="20"/>
          <w:szCs w:val="20"/>
        </w:rPr>
        <w:t xml:space="preserve"> </w:t>
      </w:r>
      <w:r w:rsidR="00B77562" w:rsidRPr="001D54CE">
        <w:rPr>
          <w:rFonts w:ascii="Times New Roman" w:hAnsi="Times New Roman" w:cs="Times New Roman"/>
          <w:sz w:val="20"/>
          <w:szCs w:val="20"/>
        </w:rPr>
        <w:t xml:space="preserve">In </w:t>
      </w:r>
      <w:r w:rsidR="00DE61A3" w:rsidRPr="001D54CE">
        <w:rPr>
          <w:rFonts w:ascii="Times New Roman" w:hAnsi="Times New Roman" w:cs="Times New Roman"/>
          <w:sz w:val="20"/>
          <w:szCs w:val="20"/>
        </w:rPr>
        <w:t>the presence of the free surfactant</w:t>
      </w:r>
      <w:r w:rsidR="002B2E09" w:rsidRPr="001D54CE">
        <w:rPr>
          <w:rFonts w:ascii="Times New Roman" w:hAnsi="Times New Roman" w:cs="Times New Roman"/>
          <w:sz w:val="20"/>
          <w:szCs w:val="20"/>
        </w:rPr>
        <w:t>,</w:t>
      </w:r>
      <w:r w:rsidR="00900584" w:rsidRPr="001D54CE">
        <w:rPr>
          <w:rFonts w:ascii="Times New Roman" w:hAnsi="Times New Roman" w:cs="Times New Roman"/>
          <w:sz w:val="20"/>
          <w:szCs w:val="20"/>
        </w:rPr>
        <w:t xml:space="preserve"> chemical oxidation-polymerization can synthes</w:t>
      </w:r>
      <w:r w:rsidR="006B43CD" w:rsidRPr="001D54CE">
        <w:rPr>
          <w:rFonts w:ascii="Times New Roman" w:hAnsi="Times New Roman" w:cs="Times New Roman"/>
          <w:sz w:val="20"/>
          <w:szCs w:val="20"/>
        </w:rPr>
        <w:t>ize</w:t>
      </w:r>
      <w:r w:rsidR="00900584" w:rsidRPr="001D54CE">
        <w:rPr>
          <w:rFonts w:ascii="Times New Roman" w:hAnsi="Times New Roman" w:cs="Times New Roman"/>
          <w:sz w:val="20"/>
          <w:szCs w:val="20"/>
        </w:rPr>
        <w:t xml:space="preserve"> </w:t>
      </w:r>
      <w:r w:rsidR="00445E9C" w:rsidRPr="001D54CE">
        <w:rPr>
          <w:rFonts w:ascii="Times New Roman" w:hAnsi="Times New Roman" w:cs="Times New Roman"/>
          <w:sz w:val="20"/>
          <w:szCs w:val="20"/>
        </w:rPr>
        <w:t xml:space="preserve">a </w:t>
      </w:r>
      <w:r w:rsidR="00A67E81" w:rsidRPr="001D54CE">
        <w:rPr>
          <w:rFonts w:ascii="Times New Roman" w:hAnsi="Times New Roman" w:cs="Times New Roman"/>
          <w:sz w:val="20"/>
          <w:szCs w:val="20"/>
        </w:rPr>
        <w:t>broad</w:t>
      </w:r>
      <w:r w:rsidR="00900584" w:rsidRPr="001D54CE">
        <w:rPr>
          <w:rFonts w:ascii="Times New Roman" w:hAnsi="Times New Roman" w:cs="Times New Roman"/>
          <w:sz w:val="20"/>
          <w:szCs w:val="20"/>
        </w:rPr>
        <w:t xml:space="preserve"> </w:t>
      </w:r>
      <w:r w:rsidR="00C57FBD" w:rsidRPr="001D54CE">
        <w:rPr>
          <w:rFonts w:ascii="Times New Roman" w:hAnsi="Times New Roman" w:cs="Times New Roman"/>
          <w:sz w:val="20"/>
          <w:szCs w:val="20"/>
        </w:rPr>
        <w:t>variety</w:t>
      </w:r>
      <w:r w:rsidR="00900584" w:rsidRPr="001D54CE">
        <w:rPr>
          <w:rFonts w:ascii="Times New Roman" w:hAnsi="Times New Roman" w:cs="Times New Roman"/>
          <w:sz w:val="20"/>
          <w:szCs w:val="20"/>
        </w:rPr>
        <w:t xml:space="preserve"> of </w:t>
      </w:r>
      <w:proofErr w:type="spellStart"/>
      <w:r w:rsidR="00900584" w:rsidRPr="001D54CE">
        <w:rPr>
          <w:rFonts w:ascii="Times New Roman" w:hAnsi="Times New Roman" w:cs="Times New Roman"/>
          <w:sz w:val="20"/>
          <w:szCs w:val="20"/>
        </w:rPr>
        <w:t>PPy</w:t>
      </w:r>
      <w:proofErr w:type="spellEnd"/>
      <w:r w:rsidR="00900584" w:rsidRPr="001D54CE">
        <w:rPr>
          <w:rFonts w:ascii="Times New Roman" w:hAnsi="Times New Roman" w:cs="Times New Roman"/>
          <w:sz w:val="20"/>
          <w:szCs w:val="20"/>
        </w:rPr>
        <w:t xml:space="preserve"> nanostructures</w:t>
      </w:r>
      <w:r w:rsidR="001D54CE" w:rsidRPr="001D54CE">
        <w:rPr>
          <w:rFonts w:ascii="Times New Roman" w:hAnsi="Times New Roman" w:cs="Times New Roman"/>
          <w:sz w:val="20"/>
          <w:szCs w:val="20"/>
        </w:rPr>
        <w:t>. However,</w:t>
      </w:r>
      <w:r w:rsidR="00900584" w:rsidRPr="001D54CE">
        <w:rPr>
          <w:rFonts w:ascii="Times New Roman" w:hAnsi="Times New Roman" w:cs="Times New Roman"/>
          <w:sz w:val="20"/>
          <w:szCs w:val="20"/>
        </w:rPr>
        <w:t xml:space="preserve"> fabricating an electrode for ES applications is difficult </w:t>
      </w:r>
      <w:r w:rsidR="00B8100D" w:rsidRPr="001D54CE">
        <w:rPr>
          <w:rFonts w:ascii="Times New Roman" w:hAnsi="Times New Roman" w:cs="Times New Roman"/>
          <w:sz w:val="20"/>
          <w:szCs w:val="20"/>
        </w:rPr>
        <w:t>owing</w:t>
      </w:r>
      <w:r w:rsidR="00900584" w:rsidRPr="001D54CE">
        <w:rPr>
          <w:rFonts w:ascii="Times New Roman" w:hAnsi="Times New Roman" w:cs="Times New Roman"/>
          <w:sz w:val="20"/>
          <w:szCs w:val="20"/>
        </w:rPr>
        <w:t xml:space="preserve"> to </w:t>
      </w:r>
      <w:r w:rsidR="007B67F2" w:rsidRPr="001D54CE">
        <w:rPr>
          <w:rFonts w:ascii="Times New Roman" w:hAnsi="Times New Roman" w:cs="Times New Roman"/>
          <w:sz w:val="20"/>
          <w:szCs w:val="20"/>
        </w:rPr>
        <w:t>high</w:t>
      </w:r>
      <w:r w:rsidR="00900584" w:rsidRPr="001D54CE">
        <w:rPr>
          <w:rFonts w:ascii="Times New Roman" w:hAnsi="Times New Roman" w:cs="Times New Roman"/>
          <w:sz w:val="20"/>
          <w:szCs w:val="20"/>
        </w:rPr>
        <w:t xml:space="preserve"> internal resistance in the </w:t>
      </w:r>
      <w:r w:rsidR="009D1DD2" w:rsidRPr="001D54CE">
        <w:rPr>
          <w:rFonts w:ascii="Times New Roman" w:hAnsi="Times New Roman" w:cs="Times New Roman"/>
          <w:sz w:val="20"/>
          <w:szCs w:val="20"/>
        </w:rPr>
        <w:t>occurrence</w:t>
      </w:r>
      <w:r w:rsidR="00900584" w:rsidRPr="001D54CE">
        <w:rPr>
          <w:rFonts w:ascii="Times New Roman" w:hAnsi="Times New Roman" w:cs="Times New Roman"/>
          <w:sz w:val="20"/>
          <w:szCs w:val="20"/>
        </w:rPr>
        <w:t xml:space="preserve"> of binders, as </w:t>
      </w:r>
      <w:r w:rsidR="0097122E" w:rsidRPr="001D54CE">
        <w:rPr>
          <w:rFonts w:ascii="Times New Roman" w:hAnsi="Times New Roman" w:cs="Times New Roman"/>
          <w:sz w:val="20"/>
          <w:szCs w:val="20"/>
        </w:rPr>
        <w:t>formerly</w:t>
      </w:r>
      <w:r w:rsidR="00900584" w:rsidRPr="001D54CE">
        <w:rPr>
          <w:rFonts w:ascii="Times New Roman" w:hAnsi="Times New Roman" w:cs="Times New Roman"/>
          <w:sz w:val="20"/>
          <w:szCs w:val="20"/>
        </w:rPr>
        <w:t xml:space="preserve"> </w:t>
      </w:r>
      <w:r w:rsidR="00891FAC" w:rsidRPr="001D54CE">
        <w:rPr>
          <w:rFonts w:ascii="Times New Roman" w:hAnsi="Times New Roman" w:cs="Times New Roman"/>
          <w:sz w:val="20"/>
          <w:szCs w:val="20"/>
        </w:rPr>
        <w:t>studied</w:t>
      </w:r>
      <w:r w:rsidR="00900584" w:rsidRPr="001D54CE">
        <w:rPr>
          <w:rFonts w:ascii="Times New Roman" w:hAnsi="Times New Roman" w:cs="Times New Roman"/>
          <w:sz w:val="20"/>
          <w:szCs w:val="20"/>
        </w:rPr>
        <w:t>.</w:t>
      </w:r>
    </w:p>
    <w:p w:rsidR="00CF7962" w:rsidRPr="001D54CE" w:rsidRDefault="0078566B" w:rsidP="007D4118">
      <w:pPr>
        <w:spacing w:after="0" w:line="240" w:lineRule="auto"/>
        <w:ind w:firstLine="720"/>
        <w:jc w:val="both"/>
        <w:rPr>
          <w:rFonts w:ascii="Times New Roman" w:hAnsi="Times New Roman" w:cs="Times New Roman"/>
          <w:sz w:val="20"/>
          <w:szCs w:val="20"/>
        </w:rPr>
      </w:pPr>
      <w:r w:rsidRPr="001D54CE">
        <w:rPr>
          <w:rFonts w:ascii="Times New Roman" w:hAnsi="Times New Roman" w:cs="Times New Roman"/>
          <w:sz w:val="20"/>
          <w:szCs w:val="20"/>
        </w:rPr>
        <w:t xml:space="preserve">As depicted in Figure 6, </w:t>
      </w:r>
      <w:proofErr w:type="spellStart"/>
      <w:r w:rsidRPr="001D54CE">
        <w:rPr>
          <w:rFonts w:ascii="Times New Roman" w:hAnsi="Times New Roman" w:cs="Times New Roman"/>
          <w:sz w:val="20"/>
          <w:szCs w:val="20"/>
        </w:rPr>
        <w:t>Dubal</w:t>
      </w:r>
      <w:proofErr w:type="spellEnd"/>
      <w:r w:rsidRPr="001D54CE">
        <w:rPr>
          <w:rFonts w:ascii="Times New Roman" w:hAnsi="Times New Roman" w:cs="Times New Roman"/>
          <w:sz w:val="20"/>
          <w:szCs w:val="20"/>
        </w:rPr>
        <w:t xml:space="preserve"> et al. [87] presented </w:t>
      </w:r>
      <w:proofErr w:type="spellStart"/>
      <w:r w:rsidRPr="001D54CE">
        <w:rPr>
          <w:rFonts w:ascii="Times New Roman" w:hAnsi="Times New Roman" w:cs="Times New Roman"/>
          <w:sz w:val="20"/>
          <w:szCs w:val="20"/>
        </w:rPr>
        <w:t>PPy</w:t>
      </w:r>
      <w:proofErr w:type="spellEnd"/>
      <w:r w:rsidRPr="001D54CE">
        <w:rPr>
          <w:rFonts w:ascii="Times New Roman" w:hAnsi="Times New Roman" w:cs="Times New Roman"/>
          <w:sz w:val="20"/>
          <w:szCs w:val="20"/>
        </w:rPr>
        <w:t xml:space="preserve"> nanostructures on stainless steel through </w:t>
      </w:r>
      <w:r w:rsidR="00445E9C" w:rsidRPr="001D54CE">
        <w:rPr>
          <w:rFonts w:ascii="Times New Roman" w:hAnsi="Times New Roman" w:cs="Times New Roman"/>
          <w:sz w:val="20"/>
          <w:szCs w:val="20"/>
        </w:rPr>
        <w:t xml:space="preserve">the </w:t>
      </w:r>
      <w:r w:rsidRPr="001D54CE">
        <w:rPr>
          <w:rFonts w:ascii="Times New Roman" w:hAnsi="Times New Roman" w:cs="Times New Roman"/>
          <w:sz w:val="20"/>
          <w:szCs w:val="20"/>
        </w:rPr>
        <w:t xml:space="preserve">use of </w:t>
      </w:r>
      <w:r w:rsidR="00445E9C" w:rsidRPr="001D54CE">
        <w:rPr>
          <w:rFonts w:ascii="Times New Roman" w:hAnsi="Times New Roman" w:cs="Times New Roman"/>
          <w:sz w:val="20"/>
          <w:szCs w:val="20"/>
        </w:rPr>
        <w:t xml:space="preserve">an </w:t>
      </w:r>
      <w:proofErr w:type="spellStart"/>
      <w:r w:rsidR="00A91B44" w:rsidRPr="001D54CE">
        <w:rPr>
          <w:rFonts w:ascii="Times New Roman" w:hAnsi="Times New Roman" w:cs="Times New Roman"/>
          <w:sz w:val="20"/>
          <w:szCs w:val="20"/>
        </w:rPr>
        <w:t>electropolymerization</w:t>
      </w:r>
      <w:proofErr w:type="spellEnd"/>
      <w:r w:rsidR="00A91B44" w:rsidRPr="001D54CE">
        <w:rPr>
          <w:rFonts w:ascii="Times New Roman" w:hAnsi="Times New Roman" w:cs="Times New Roman"/>
          <w:sz w:val="20"/>
          <w:szCs w:val="20"/>
        </w:rPr>
        <w:t xml:space="preserve"> technique for ES application in 2012.</w:t>
      </w:r>
      <w:r w:rsidR="0054238C" w:rsidRPr="001D54CE">
        <w:rPr>
          <w:rFonts w:ascii="Times New Roman" w:hAnsi="Times New Roman" w:cs="Times New Roman"/>
          <w:sz w:val="20"/>
          <w:szCs w:val="20"/>
        </w:rPr>
        <w:t xml:space="preserve"> </w:t>
      </w:r>
      <w:r w:rsidR="002663D4" w:rsidRPr="001D54CE">
        <w:rPr>
          <w:rFonts w:ascii="Times New Roman" w:hAnsi="Times New Roman" w:cs="Times New Roman"/>
          <w:sz w:val="20"/>
          <w:szCs w:val="20"/>
        </w:rPr>
        <w:t xml:space="preserve">The </w:t>
      </w:r>
      <w:proofErr w:type="spellStart"/>
      <w:r w:rsidR="002663D4" w:rsidRPr="001D54CE">
        <w:rPr>
          <w:rFonts w:ascii="Times New Roman" w:hAnsi="Times New Roman" w:cs="Times New Roman"/>
          <w:sz w:val="20"/>
          <w:szCs w:val="20"/>
        </w:rPr>
        <w:t>PPy</w:t>
      </w:r>
      <w:proofErr w:type="spellEnd"/>
      <w:r w:rsidR="002663D4" w:rsidRPr="001D54CE">
        <w:rPr>
          <w:rFonts w:ascii="Times New Roman" w:hAnsi="Times New Roman" w:cs="Times New Roman"/>
          <w:sz w:val="20"/>
          <w:szCs w:val="20"/>
        </w:rPr>
        <w:t xml:space="preserve"> </w:t>
      </w:r>
      <w:proofErr w:type="spellStart"/>
      <w:r w:rsidR="002663D4" w:rsidRPr="001D54CE">
        <w:rPr>
          <w:rFonts w:ascii="Times New Roman" w:hAnsi="Times New Roman" w:cs="Times New Roman"/>
          <w:sz w:val="20"/>
          <w:szCs w:val="20"/>
        </w:rPr>
        <w:t>nanosheets</w:t>
      </w:r>
      <w:proofErr w:type="spellEnd"/>
      <w:r w:rsidR="002663D4" w:rsidRPr="001D54CE">
        <w:rPr>
          <w:rFonts w:ascii="Times New Roman" w:hAnsi="Times New Roman" w:cs="Times New Roman"/>
          <w:sz w:val="20"/>
          <w:szCs w:val="20"/>
        </w:rPr>
        <w:t xml:space="preserve"> exhibited the</w:t>
      </w:r>
      <w:r w:rsidR="00332EF7" w:rsidRPr="001D54CE">
        <w:rPr>
          <w:rFonts w:ascii="Times New Roman" w:hAnsi="Times New Roman" w:cs="Times New Roman"/>
          <w:sz w:val="20"/>
          <w:szCs w:val="20"/>
        </w:rPr>
        <w:t xml:space="preserve"> most excellent specific capacitance (586 F/g) </w:t>
      </w:r>
      <w:r w:rsidR="008A15B7" w:rsidRPr="001D54CE">
        <w:rPr>
          <w:rFonts w:ascii="Times New Roman" w:hAnsi="Times New Roman" w:cs="Times New Roman"/>
          <w:sz w:val="20"/>
          <w:szCs w:val="20"/>
        </w:rPr>
        <w:t>in comparison to the other nanostructures.</w:t>
      </w:r>
      <w:r w:rsidR="00CD4F85" w:rsidRPr="001D54CE">
        <w:rPr>
          <w:rFonts w:ascii="Times New Roman" w:hAnsi="Times New Roman" w:cs="Times New Roman"/>
          <w:sz w:val="20"/>
          <w:szCs w:val="20"/>
        </w:rPr>
        <w:t xml:space="preserve"> </w:t>
      </w:r>
      <w:r w:rsidR="00A7270A" w:rsidRPr="001D54CE">
        <w:rPr>
          <w:rFonts w:ascii="Times New Roman" w:hAnsi="Times New Roman" w:cs="Times New Roman"/>
          <w:sz w:val="20"/>
          <w:szCs w:val="20"/>
        </w:rPr>
        <w:t xml:space="preserve">For upcoming flexible </w:t>
      </w:r>
      <w:proofErr w:type="spellStart"/>
      <w:r w:rsidR="00A7270A" w:rsidRPr="001D54CE">
        <w:rPr>
          <w:rFonts w:ascii="Times New Roman" w:hAnsi="Times New Roman" w:cs="Times New Roman"/>
          <w:sz w:val="20"/>
          <w:szCs w:val="20"/>
        </w:rPr>
        <w:t>supercapacitor</w:t>
      </w:r>
      <w:proofErr w:type="spellEnd"/>
      <w:r w:rsidR="00A7270A" w:rsidRPr="001D54CE">
        <w:rPr>
          <w:rFonts w:ascii="Times New Roman" w:hAnsi="Times New Roman" w:cs="Times New Roman"/>
          <w:sz w:val="20"/>
          <w:szCs w:val="20"/>
        </w:rPr>
        <w:t xml:space="preserve"> </w:t>
      </w:r>
      <w:r w:rsidR="0088453A" w:rsidRPr="001D54CE">
        <w:rPr>
          <w:rFonts w:ascii="Times New Roman" w:hAnsi="Times New Roman" w:cs="Times New Roman"/>
          <w:sz w:val="20"/>
          <w:szCs w:val="20"/>
        </w:rPr>
        <w:t xml:space="preserve">applications, </w:t>
      </w:r>
      <w:r w:rsidR="00445E9C" w:rsidRPr="001D54CE">
        <w:rPr>
          <w:rFonts w:ascii="Times New Roman" w:hAnsi="Times New Roman" w:cs="Times New Roman"/>
          <w:sz w:val="20"/>
          <w:szCs w:val="20"/>
        </w:rPr>
        <w:t xml:space="preserve">a </w:t>
      </w:r>
      <w:proofErr w:type="spellStart"/>
      <w:r w:rsidR="0088453A" w:rsidRPr="001D54CE">
        <w:rPr>
          <w:rFonts w:ascii="Times New Roman" w:hAnsi="Times New Roman" w:cs="Times New Roman"/>
          <w:sz w:val="20"/>
          <w:szCs w:val="20"/>
        </w:rPr>
        <w:t>PPy</w:t>
      </w:r>
      <w:proofErr w:type="spellEnd"/>
      <w:r w:rsidR="0088453A" w:rsidRPr="001D54CE">
        <w:rPr>
          <w:rFonts w:ascii="Times New Roman" w:hAnsi="Times New Roman" w:cs="Times New Roman"/>
          <w:sz w:val="20"/>
          <w:szCs w:val="20"/>
        </w:rPr>
        <w:t xml:space="preserve"> </w:t>
      </w:r>
      <w:proofErr w:type="spellStart"/>
      <w:r w:rsidR="0088453A" w:rsidRPr="001D54CE">
        <w:rPr>
          <w:rFonts w:ascii="Times New Roman" w:hAnsi="Times New Roman" w:cs="Times New Roman"/>
          <w:sz w:val="20"/>
          <w:szCs w:val="20"/>
        </w:rPr>
        <w:t>nanosheet</w:t>
      </w:r>
      <w:proofErr w:type="spellEnd"/>
      <w:r w:rsidR="0088453A" w:rsidRPr="001D54CE">
        <w:rPr>
          <w:rFonts w:ascii="Times New Roman" w:hAnsi="Times New Roman" w:cs="Times New Roman"/>
          <w:sz w:val="20"/>
          <w:szCs w:val="20"/>
        </w:rPr>
        <w:t xml:space="preserve"> </w:t>
      </w:r>
      <w:r w:rsidR="000D3942" w:rsidRPr="001D54CE">
        <w:rPr>
          <w:rFonts w:ascii="Times New Roman" w:hAnsi="Times New Roman" w:cs="Times New Roman"/>
          <w:sz w:val="20"/>
          <w:szCs w:val="20"/>
        </w:rPr>
        <w:t>lying on</w:t>
      </w:r>
      <w:r w:rsidR="0088453A" w:rsidRPr="001D54CE">
        <w:rPr>
          <w:rFonts w:ascii="Times New Roman" w:hAnsi="Times New Roman" w:cs="Times New Roman"/>
          <w:sz w:val="20"/>
          <w:szCs w:val="20"/>
        </w:rPr>
        <w:t xml:space="preserve"> a </w:t>
      </w:r>
      <w:r w:rsidR="00572FDF" w:rsidRPr="001D54CE">
        <w:rPr>
          <w:rFonts w:ascii="Times New Roman" w:hAnsi="Times New Roman" w:cs="Times New Roman"/>
          <w:sz w:val="20"/>
          <w:szCs w:val="20"/>
        </w:rPr>
        <w:t>suitable</w:t>
      </w:r>
      <w:r w:rsidR="0088453A" w:rsidRPr="001D54CE">
        <w:rPr>
          <w:rFonts w:ascii="Times New Roman" w:hAnsi="Times New Roman" w:cs="Times New Roman"/>
          <w:sz w:val="20"/>
          <w:szCs w:val="20"/>
        </w:rPr>
        <w:t xml:space="preserve"> flexible substrate could be a viable option.</w:t>
      </w:r>
      <w:r w:rsidR="00F01716" w:rsidRPr="001D54CE">
        <w:rPr>
          <w:rFonts w:ascii="Times New Roman" w:hAnsi="Times New Roman" w:cs="Times New Roman"/>
          <w:sz w:val="20"/>
          <w:szCs w:val="20"/>
        </w:rPr>
        <w:t xml:space="preserve"> </w:t>
      </w:r>
      <w:r w:rsidR="00451049" w:rsidRPr="001D54CE">
        <w:rPr>
          <w:rFonts w:ascii="Times New Roman" w:hAnsi="Times New Roman" w:cs="Times New Roman"/>
          <w:sz w:val="20"/>
          <w:szCs w:val="20"/>
        </w:rPr>
        <w:t xml:space="preserve">A special technique is demonstrated by Kim et al. [82] to synthesize </w:t>
      </w:r>
      <w:r w:rsidR="00055350" w:rsidRPr="001D54CE">
        <w:rPr>
          <w:rFonts w:ascii="Times New Roman" w:hAnsi="Times New Roman" w:cs="Times New Roman"/>
          <w:sz w:val="20"/>
          <w:szCs w:val="20"/>
        </w:rPr>
        <w:t>firm</w:t>
      </w:r>
      <w:r w:rsidR="00451049" w:rsidRPr="001D54CE">
        <w:rPr>
          <w:rFonts w:ascii="Times New Roman" w:hAnsi="Times New Roman" w:cs="Times New Roman"/>
          <w:sz w:val="20"/>
          <w:szCs w:val="20"/>
        </w:rPr>
        <w:t xml:space="preserve"> </w:t>
      </w:r>
      <w:proofErr w:type="spellStart"/>
      <w:r w:rsidR="00445E9C" w:rsidRPr="001D54CE">
        <w:rPr>
          <w:rFonts w:ascii="Times New Roman" w:hAnsi="Times New Roman" w:cs="Times New Roman"/>
          <w:sz w:val="20"/>
          <w:szCs w:val="20"/>
        </w:rPr>
        <w:t>Nafion</w:t>
      </w:r>
      <w:proofErr w:type="spellEnd"/>
      <w:r w:rsidR="00445E9C" w:rsidRPr="001D54CE">
        <w:rPr>
          <w:rFonts w:ascii="Times New Roman" w:hAnsi="Times New Roman" w:cs="Times New Roman"/>
          <w:sz w:val="20"/>
          <w:szCs w:val="20"/>
        </w:rPr>
        <w:t>-doped</w:t>
      </w:r>
      <w:r w:rsidR="00451049" w:rsidRPr="001D54CE">
        <w:rPr>
          <w:rFonts w:ascii="Times New Roman" w:hAnsi="Times New Roman" w:cs="Times New Roman"/>
          <w:sz w:val="20"/>
          <w:szCs w:val="20"/>
        </w:rPr>
        <w:t xml:space="preserve"> </w:t>
      </w:r>
      <w:proofErr w:type="spellStart"/>
      <w:r w:rsidR="00451049" w:rsidRPr="001D54CE">
        <w:rPr>
          <w:rFonts w:ascii="Times New Roman" w:hAnsi="Times New Roman" w:cs="Times New Roman"/>
          <w:sz w:val="20"/>
          <w:szCs w:val="20"/>
        </w:rPr>
        <w:t>PPy</w:t>
      </w:r>
      <w:proofErr w:type="spellEnd"/>
      <w:r w:rsidR="00451049" w:rsidRPr="001D54CE">
        <w:rPr>
          <w:rFonts w:ascii="Times New Roman" w:hAnsi="Times New Roman" w:cs="Times New Roman"/>
          <w:sz w:val="20"/>
          <w:szCs w:val="20"/>
        </w:rPr>
        <w:t xml:space="preserve"> </w:t>
      </w:r>
      <w:r w:rsidR="00445E9C" w:rsidRPr="001D54CE">
        <w:rPr>
          <w:rFonts w:ascii="Times New Roman" w:hAnsi="Times New Roman" w:cs="Times New Roman"/>
          <w:sz w:val="20"/>
          <w:szCs w:val="20"/>
        </w:rPr>
        <w:t>electrodes</w:t>
      </w:r>
      <w:r w:rsidR="00451049" w:rsidRPr="001D54CE">
        <w:rPr>
          <w:rFonts w:ascii="Times New Roman" w:hAnsi="Times New Roman" w:cs="Times New Roman"/>
          <w:sz w:val="20"/>
          <w:szCs w:val="20"/>
        </w:rPr>
        <w:t xml:space="preserve"> for ES purposes.</w:t>
      </w:r>
    </w:p>
    <w:p w:rsidR="000B1B3C" w:rsidRPr="001D54CE" w:rsidRDefault="000B1B3C" w:rsidP="007D4118">
      <w:pPr>
        <w:spacing w:line="240" w:lineRule="auto"/>
        <w:jc w:val="both"/>
        <w:rPr>
          <w:rFonts w:ascii="Times New Roman" w:hAnsi="Times New Roman" w:cs="Times New Roman"/>
          <w:sz w:val="20"/>
          <w:szCs w:val="20"/>
        </w:rPr>
      </w:pPr>
      <w:r w:rsidRPr="001D54CE">
        <w:rPr>
          <w:noProof/>
          <w:sz w:val="20"/>
          <w:szCs w:val="20"/>
          <w:lang w:val="en-IN" w:eastAsia="en-IN"/>
        </w:rPr>
        <w:drawing>
          <wp:inline distT="0" distB="0" distL="0" distR="0">
            <wp:extent cx="5725235" cy="3266805"/>
            <wp:effectExtent l="0" t="0" r="8890" b="0"/>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9450" cy="3269210"/>
                    </a:xfrm>
                    <a:prstGeom prst="rect">
                      <a:avLst/>
                    </a:prstGeom>
                    <a:noFill/>
                    <a:ln>
                      <a:noFill/>
                    </a:ln>
                  </pic:spPr>
                </pic:pic>
              </a:graphicData>
            </a:graphic>
          </wp:inline>
        </w:drawing>
      </w:r>
    </w:p>
    <w:p w:rsidR="007C7396" w:rsidRDefault="007C7396" w:rsidP="00BB40C0">
      <w:pPr>
        <w:spacing w:line="240" w:lineRule="auto"/>
        <w:jc w:val="center"/>
        <w:rPr>
          <w:rFonts w:ascii="Times New Roman" w:hAnsi="Times New Roman" w:cs="Times New Roman"/>
          <w:b/>
          <w:sz w:val="20"/>
          <w:szCs w:val="20"/>
        </w:rPr>
      </w:pPr>
      <w:r w:rsidRPr="001D54CE">
        <w:rPr>
          <w:rFonts w:ascii="Times New Roman" w:hAnsi="Times New Roman" w:cs="Times New Roman"/>
          <w:b/>
          <w:sz w:val="20"/>
          <w:szCs w:val="20"/>
        </w:rPr>
        <w:t xml:space="preserve">Figure 6: </w:t>
      </w:r>
      <w:r w:rsidR="003D2BA3" w:rsidRPr="001D54CE">
        <w:rPr>
          <w:rFonts w:ascii="Times New Roman" w:hAnsi="Times New Roman" w:cs="Times New Roman"/>
          <w:b/>
          <w:sz w:val="20"/>
          <w:szCs w:val="20"/>
        </w:rPr>
        <w:t>Preparation</w:t>
      </w:r>
      <w:r w:rsidR="0013705C" w:rsidRPr="001D54CE">
        <w:rPr>
          <w:rFonts w:ascii="Times New Roman" w:hAnsi="Times New Roman" w:cs="Times New Roman"/>
          <w:b/>
          <w:sz w:val="20"/>
          <w:szCs w:val="20"/>
        </w:rPr>
        <w:t xml:space="preserve"> of </w:t>
      </w:r>
      <w:proofErr w:type="spellStart"/>
      <w:r w:rsidR="0013705C" w:rsidRPr="001D54CE">
        <w:rPr>
          <w:rFonts w:ascii="Times New Roman" w:hAnsi="Times New Roman" w:cs="Times New Roman"/>
          <w:b/>
          <w:sz w:val="20"/>
          <w:szCs w:val="20"/>
        </w:rPr>
        <w:t>PPy</w:t>
      </w:r>
      <w:proofErr w:type="spellEnd"/>
      <w:r w:rsidR="0013705C" w:rsidRPr="001D54CE">
        <w:rPr>
          <w:rFonts w:ascii="Times New Roman" w:hAnsi="Times New Roman" w:cs="Times New Roman"/>
          <w:b/>
          <w:sz w:val="20"/>
          <w:szCs w:val="20"/>
        </w:rPr>
        <w:t xml:space="preserve"> nanostructures by </w:t>
      </w:r>
      <w:proofErr w:type="spellStart"/>
      <w:r w:rsidR="00257E5B" w:rsidRPr="001D54CE">
        <w:rPr>
          <w:rFonts w:ascii="Times New Roman" w:hAnsi="Times New Roman" w:cs="Times New Roman"/>
          <w:b/>
          <w:sz w:val="20"/>
          <w:szCs w:val="20"/>
        </w:rPr>
        <w:t>electropolymerization</w:t>
      </w:r>
      <w:proofErr w:type="spellEnd"/>
      <w:r w:rsidR="000349FF" w:rsidRPr="001D54CE">
        <w:rPr>
          <w:rFonts w:ascii="Times New Roman" w:hAnsi="Times New Roman" w:cs="Times New Roman"/>
          <w:b/>
          <w:sz w:val="20"/>
          <w:szCs w:val="20"/>
        </w:rPr>
        <w:t xml:space="preserve">. Figures on </w:t>
      </w:r>
      <w:r w:rsidR="00257E5B" w:rsidRPr="001D54CE">
        <w:rPr>
          <w:rFonts w:ascii="Times New Roman" w:hAnsi="Times New Roman" w:cs="Times New Roman"/>
          <w:b/>
          <w:sz w:val="20"/>
          <w:szCs w:val="20"/>
        </w:rPr>
        <w:t xml:space="preserve">the </w:t>
      </w:r>
      <w:r w:rsidR="000349FF" w:rsidRPr="001D54CE">
        <w:rPr>
          <w:rFonts w:ascii="Times New Roman" w:hAnsi="Times New Roman" w:cs="Times New Roman"/>
          <w:b/>
          <w:sz w:val="20"/>
          <w:szCs w:val="20"/>
        </w:rPr>
        <w:t xml:space="preserve">right </w:t>
      </w:r>
      <w:r w:rsidR="004A2D2B" w:rsidRPr="001D54CE">
        <w:rPr>
          <w:rFonts w:ascii="Times New Roman" w:hAnsi="Times New Roman" w:cs="Times New Roman"/>
          <w:b/>
          <w:sz w:val="20"/>
          <w:szCs w:val="20"/>
        </w:rPr>
        <w:t>show</w:t>
      </w:r>
      <w:r w:rsidR="000349FF" w:rsidRPr="001D54CE">
        <w:rPr>
          <w:rFonts w:ascii="Times New Roman" w:hAnsi="Times New Roman" w:cs="Times New Roman"/>
          <w:b/>
          <w:sz w:val="20"/>
          <w:szCs w:val="20"/>
        </w:rPr>
        <w:t xml:space="preserve"> SEM images of </w:t>
      </w:r>
      <w:proofErr w:type="spellStart"/>
      <w:r w:rsidR="000349FF" w:rsidRPr="001D54CE">
        <w:rPr>
          <w:rFonts w:ascii="Times New Roman" w:hAnsi="Times New Roman" w:cs="Times New Roman"/>
          <w:b/>
          <w:sz w:val="20"/>
          <w:szCs w:val="20"/>
        </w:rPr>
        <w:t>nanobelt</w:t>
      </w:r>
      <w:proofErr w:type="spellEnd"/>
      <w:r w:rsidR="000349FF" w:rsidRPr="001D54CE">
        <w:rPr>
          <w:rFonts w:ascii="Times New Roman" w:hAnsi="Times New Roman" w:cs="Times New Roman"/>
          <w:b/>
          <w:sz w:val="20"/>
          <w:szCs w:val="20"/>
        </w:rPr>
        <w:t xml:space="preserve">, </w:t>
      </w:r>
      <w:proofErr w:type="spellStart"/>
      <w:r w:rsidR="000349FF" w:rsidRPr="001D54CE">
        <w:rPr>
          <w:rFonts w:ascii="Times New Roman" w:hAnsi="Times New Roman" w:cs="Times New Roman"/>
          <w:b/>
          <w:sz w:val="20"/>
          <w:szCs w:val="20"/>
        </w:rPr>
        <w:t>nanobrick</w:t>
      </w:r>
      <w:proofErr w:type="spellEnd"/>
      <w:r w:rsidR="000349FF" w:rsidRPr="001D54CE">
        <w:rPr>
          <w:rFonts w:ascii="Times New Roman" w:hAnsi="Times New Roman" w:cs="Times New Roman"/>
          <w:b/>
          <w:sz w:val="20"/>
          <w:szCs w:val="20"/>
        </w:rPr>
        <w:t xml:space="preserve"> and </w:t>
      </w:r>
      <w:proofErr w:type="spellStart"/>
      <w:r w:rsidR="009B11DB" w:rsidRPr="001D54CE">
        <w:rPr>
          <w:rFonts w:ascii="Times New Roman" w:hAnsi="Times New Roman" w:cs="Times New Roman"/>
          <w:b/>
          <w:sz w:val="20"/>
          <w:szCs w:val="20"/>
        </w:rPr>
        <w:t>nanosheet</w:t>
      </w:r>
      <w:proofErr w:type="spellEnd"/>
      <w:r w:rsidR="009B11DB" w:rsidRPr="001D54CE">
        <w:rPr>
          <w:rFonts w:ascii="Times New Roman" w:hAnsi="Times New Roman" w:cs="Times New Roman"/>
          <w:b/>
          <w:sz w:val="20"/>
          <w:szCs w:val="20"/>
        </w:rPr>
        <w:t xml:space="preserve"> architectures of </w:t>
      </w:r>
      <w:proofErr w:type="spellStart"/>
      <w:r w:rsidR="009B11DB" w:rsidRPr="001D54CE">
        <w:rPr>
          <w:rFonts w:ascii="Times New Roman" w:hAnsi="Times New Roman" w:cs="Times New Roman"/>
          <w:b/>
          <w:sz w:val="20"/>
          <w:szCs w:val="20"/>
        </w:rPr>
        <w:t>PPy</w:t>
      </w:r>
      <w:proofErr w:type="spellEnd"/>
      <w:r w:rsidR="009B11DB" w:rsidRPr="001D54CE">
        <w:rPr>
          <w:rFonts w:ascii="Times New Roman" w:hAnsi="Times New Roman" w:cs="Times New Roman"/>
          <w:b/>
          <w:sz w:val="20"/>
          <w:szCs w:val="20"/>
        </w:rPr>
        <w:t xml:space="preserve"> </w:t>
      </w:r>
      <w:r w:rsidR="00B705BB" w:rsidRPr="001D54CE">
        <w:rPr>
          <w:rFonts w:ascii="Times New Roman" w:hAnsi="Times New Roman" w:cs="Times New Roman"/>
          <w:b/>
          <w:sz w:val="20"/>
          <w:szCs w:val="20"/>
        </w:rPr>
        <w:t>[87].</w:t>
      </w:r>
    </w:p>
    <w:p w:rsidR="00F11869" w:rsidRPr="001D54CE" w:rsidRDefault="00694E1D" w:rsidP="007D4118">
      <w:pPr>
        <w:spacing w:after="0" w:line="240" w:lineRule="auto"/>
        <w:jc w:val="both"/>
        <w:rPr>
          <w:rFonts w:ascii="Times New Roman" w:hAnsi="Times New Roman" w:cs="Times New Roman"/>
          <w:b/>
          <w:sz w:val="20"/>
          <w:szCs w:val="20"/>
        </w:rPr>
      </w:pPr>
      <w:r w:rsidRPr="001D54CE">
        <w:rPr>
          <w:rFonts w:ascii="Times New Roman" w:hAnsi="Times New Roman" w:cs="Times New Roman"/>
          <w:b/>
          <w:sz w:val="20"/>
          <w:szCs w:val="20"/>
        </w:rPr>
        <w:t>C.</w:t>
      </w:r>
      <w:r w:rsidR="0007637F" w:rsidRPr="001D54CE">
        <w:rPr>
          <w:rFonts w:ascii="Times New Roman" w:hAnsi="Times New Roman" w:cs="Times New Roman"/>
          <w:b/>
          <w:sz w:val="20"/>
          <w:szCs w:val="20"/>
        </w:rPr>
        <w:t xml:space="preserve"> </w:t>
      </w:r>
      <w:r w:rsidR="00F11869" w:rsidRPr="001D54CE">
        <w:rPr>
          <w:rFonts w:ascii="Times New Roman" w:hAnsi="Times New Roman" w:cs="Times New Roman"/>
          <w:b/>
          <w:sz w:val="20"/>
          <w:szCs w:val="20"/>
        </w:rPr>
        <w:t>Carbon nanotube-based composites</w:t>
      </w:r>
    </w:p>
    <w:p w:rsidR="007801CC" w:rsidRPr="001D54CE" w:rsidRDefault="00E8054C" w:rsidP="007D4118">
      <w:pPr>
        <w:spacing w:line="240" w:lineRule="auto"/>
        <w:ind w:firstLine="720"/>
        <w:jc w:val="both"/>
        <w:rPr>
          <w:rFonts w:ascii="Times New Roman" w:hAnsi="Times New Roman" w:cs="Times New Roman"/>
          <w:sz w:val="20"/>
          <w:szCs w:val="20"/>
        </w:rPr>
      </w:pPr>
      <w:r w:rsidRPr="001D54CE">
        <w:rPr>
          <w:rFonts w:ascii="Times New Roman" w:hAnsi="Times New Roman" w:cs="Times New Roman"/>
          <w:sz w:val="20"/>
          <w:szCs w:val="20"/>
        </w:rPr>
        <w:t xml:space="preserve">The </w:t>
      </w:r>
      <w:r w:rsidR="00FA03E0" w:rsidRPr="001D54CE">
        <w:rPr>
          <w:rFonts w:ascii="Times New Roman" w:hAnsi="Times New Roman" w:cs="Times New Roman"/>
          <w:sz w:val="20"/>
          <w:szCs w:val="20"/>
        </w:rPr>
        <w:t>excellent conductivity and</w:t>
      </w:r>
      <w:r w:rsidR="00C64DD8" w:rsidRPr="001D54CE">
        <w:rPr>
          <w:rFonts w:ascii="Times New Roman" w:hAnsi="Times New Roman" w:cs="Times New Roman"/>
          <w:sz w:val="20"/>
          <w:szCs w:val="20"/>
        </w:rPr>
        <w:t xml:space="preserve"> good</w:t>
      </w:r>
      <w:r w:rsidR="00FA03E0" w:rsidRPr="001D54CE">
        <w:rPr>
          <w:rFonts w:ascii="Times New Roman" w:hAnsi="Times New Roman" w:cs="Times New Roman"/>
          <w:sz w:val="20"/>
          <w:szCs w:val="20"/>
        </w:rPr>
        <w:t xml:space="preserve"> mechanical </w:t>
      </w:r>
      <w:r w:rsidR="005816B9" w:rsidRPr="001D54CE">
        <w:rPr>
          <w:rFonts w:ascii="Times New Roman" w:hAnsi="Times New Roman" w:cs="Times New Roman"/>
          <w:sz w:val="20"/>
          <w:szCs w:val="20"/>
        </w:rPr>
        <w:t>properties</w:t>
      </w:r>
      <w:r w:rsidR="00C64DD8" w:rsidRPr="001D54CE">
        <w:rPr>
          <w:rFonts w:ascii="Times New Roman" w:hAnsi="Times New Roman" w:cs="Times New Roman"/>
          <w:sz w:val="20"/>
          <w:szCs w:val="20"/>
        </w:rPr>
        <w:t xml:space="preserve"> of carbon nanotubes (CNTs) are widely recognized. </w:t>
      </w:r>
      <w:r w:rsidR="00F90EA9" w:rsidRPr="001D54CE">
        <w:rPr>
          <w:rFonts w:ascii="Times New Roman" w:hAnsi="Times New Roman" w:cs="Times New Roman"/>
          <w:sz w:val="20"/>
          <w:szCs w:val="20"/>
        </w:rPr>
        <w:t xml:space="preserve">SWCNTs and MWCNTs (single-wall and </w:t>
      </w:r>
      <w:r w:rsidR="00A46500" w:rsidRPr="001D54CE">
        <w:rPr>
          <w:rFonts w:ascii="Times New Roman" w:hAnsi="Times New Roman" w:cs="Times New Roman"/>
          <w:sz w:val="20"/>
          <w:szCs w:val="20"/>
        </w:rPr>
        <w:t>multi-wall</w:t>
      </w:r>
      <w:r w:rsidR="00F90EA9" w:rsidRPr="001D54CE">
        <w:rPr>
          <w:rFonts w:ascii="Times New Roman" w:hAnsi="Times New Roman" w:cs="Times New Roman"/>
          <w:sz w:val="20"/>
          <w:szCs w:val="20"/>
        </w:rPr>
        <w:t xml:space="preserve"> CNTs, respectively) have together </w:t>
      </w:r>
      <w:r w:rsidR="00A46500" w:rsidRPr="001D54CE">
        <w:rPr>
          <w:rFonts w:ascii="Times New Roman" w:hAnsi="Times New Roman" w:cs="Times New Roman"/>
          <w:sz w:val="20"/>
          <w:szCs w:val="20"/>
        </w:rPr>
        <w:t xml:space="preserve">been </w:t>
      </w:r>
      <w:r w:rsidR="00F90EA9" w:rsidRPr="001D54CE">
        <w:rPr>
          <w:rFonts w:ascii="Times New Roman" w:hAnsi="Times New Roman" w:cs="Times New Roman"/>
          <w:sz w:val="20"/>
          <w:szCs w:val="20"/>
        </w:rPr>
        <w:t xml:space="preserve">investigated as EDLCs. </w:t>
      </w:r>
      <w:r w:rsidR="00BF12D7" w:rsidRPr="001D54CE">
        <w:rPr>
          <w:rFonts w:ascii="Times New Roman" w:hAnsi="Times New Roman" w:cs="Times New Roman"/>
          <w:sz w:val="20"/>
          <w:szCs w:val="20"/>
        </w:rPr>
        <w:t xml:space="preserve">It has been widely stated that </w:t>
      </w:r>
      <w:r w:rsidR="007F37EB" w:rsidRPr="001D54CE">
        <w:rPr>
          <w:rFonts w:ascii="Times New Roman" w:hAnsi="Times New Roman" w:cs="Times New Roman"/>
          <w:sz w:val="20"/>
          <w:szCs w:val="20"/>
        </w:rPr>
        <w:t xml:space="preserve">a </w:t>
      </w:r>
      <w:r w:rsidR="00BF12D7" w:rsidRPr="001D54CE">
        <w:rPr>
          <w:rFonts w:ascii="Times New Roman" w:hAnsi="Times New Roman" w:cs="Times New Roman"/>
          <w:sz w:val="20"/>
          <w:szCs w:val="20"/>
        </w:rPr>
        <w:t xml:space="preserve">thin </w:t>
      </w:r>
      <w:r w:rsidR="006E0AFA" w:rsidRPr="001D54CE">
        <w:rPr>
          <w:rFonts w:ascii="Times New Roman" w:hAnsi="Times New Roman" w:cs="Times New Roman"/>
          <w:sz w:val="20"/>
          <w:szCs w:val="20"/>
        </w:rPr>
        <w:t>amorphous</w:t>
      </w:r>
      <w:r w:rsidR="00BF12D7" w:rsidRPr="001D54CE">
        <w:rPr>
          <w:rFonts w:ascii="Times New Roman" w:hAnsi="Times New Roman" w:cs="Times New Roman"/>
          <w:sz w:val="20"/>
          <w:szCs w:val="20"/>
        </w:rPr>
        <w:t xml:space="preserve"> </w:t>
      </w:r>
      <w:r w:rsidR="00041507" w:rsidRPr="001D54CE">
        <w:rPr>
          <w:rFonts w:ascii="Times New Roman" w:hAnsi="Times New Roman" w:cs="Times New Roman"/>
          <w:sz w:val="20"/>
          <w:szCs w:val="20"/>
        </w:rPr>
        <w:t>faulty</w:t>
      </w:r>
      <w:r w:rsidR="00BF12D7" w:rsidRPr="001D54CE">
        <w:rPr>
          <w:rFonts w:ascii="Times New Roman" w:hAnsi="Times New Roman" w:cs="Times New Roman"/>
          <w:sz w:val="20"/>
          <w:szCs w:val="20"/>
        </w:rPr>
        <w:t xml:space="preserve"> layer </w:t>
      </w:r>
      <w:r w:rsidR="000B17E4" w:rsidRPr="001D54CE">
        <w:rPr>
          <w:rFonts w:ascii="Times New Roman" w:hAnsi="Times New Roman" w:cs="Times New Roman"/>
          <w:sz w:val="20"/>
          <w:szCs w:val="20"/>
        </w:rPr>
        <w:t>resting on</w:t>
      </w:r>
      <w:r w:rsidR="00BF12D7" w:rsidRPr="001D54CE">
        <w:rPr>
          <w:rFonts w:ascii="Times New Roman" w:hAnsi="Times New Roman" w:cs="Times New Roman"/>
          <w:sz w:val="20"/>
          <w:szCs w:val="20"/>
        </w:rPr>
        <w:t xml:space="preserve"> the outer surface of the CNTs </w:t>
      </w:r>
      <w:r w:rsidR="008066F7" w:rsidRPr="001D54CE">
        <w:rPr>
          <w:rFonts w:ascii="Times New Roman" w:hAnsi="Times New Roman" w:cs="Times New Roman"/>
          <w:sz w:val="20"/>
          <w:szCs w:val="20"/>
        </w:rPr>
        <w:t>can</w:t>
      </w:r>
      <w:r w:rsidR="00BF12D7" w:rsidRPr="001D54CE">
        <w:rPr>
          <w:rFonts w:ascii="Times New Roman" w:hAnsi="Times New Roman" w:cs="Times New Roman"/>
          <w:sz w:val="20"/>
          <w:szCs w:val="20"/>
        </w:rPr>
        <w:t xml:space="preserve"> perk up specific capacitance owing to enhanced charge </w:t>
      </w:r>
      <w:r w:rsidR="006E3D02" w:rsidRPr="001D54CE">
        <w:rPr>
          <w:rFonts w:ascii="Times New Roman" w:hAnsi="Times New Roman" w:cs="Times New Roman"/>
          <w:sz w:val="20"/>
          <w:szCs w:val="20"/>
        </w:rPr>
        <w:t>accrual</w:t>
      </w:r>
      <w:r w:rsidR="00BF12D7" w:rsidRPr="001D54CE">
        <w:rPr>
          <w:rFonts w:ascii="Times New Roman" w:hAnsi="Times New Roman" w:cs="Times New Roman"/>
          <w:sz w:val="20"/>
          <w:szCs w:val="20"/>
        </w:rPr>
        <w:t xml:space="preserve"> [43].</w:t>
      </w:r>
      <w:r w:rsidR="006D370B" w:rsidRPr="001D54CE">
        <w:rPr>
          <w:rFonts w:ascii="Times New Roman" w:hAnsi="Times New Roman" w:cs="Times New Roman"/>
          <w:sz w:val="20"/>
          <w:szCs w:val="20"/>
        </w:rPr>
        <w:t xml:space="preserve"> </w:t>
      </w:r>
      <w:r w:rsidR="004D1F19" w:rsidRPr="001D54CE">
        <w:rPr>
          <w:rFonts w:ascii="Times New Roman" w:hAnsi="Times New Roman" w:cs="Times New Roman"/>
          <w:sz w:val="20"/>
          <w:szCs w:val="20"/>
        </w:rPr>
        <w:t xml:space="preserve">Critical reading on CP electrodes revealed the benefit of </w:t>
      </w:r>
      <w:r w:rsidR="00704404" w:rsidRPr="001D54CE">
        <w:rPr>
          <w:rFonts w:ascii="Times New Roman" w:hAnsi="Times New Roman" w:cs="Times New Roman"/>
          <w:sz w:val="20"/>
          <w:szCs w:val="20"/>
        </w:rPr>
        <w:t>having a greater pseudocapacitance.</w:t>
      </w:r>
      <w:r w:rsidR="006D370B" w:rsidRPr="001D54CE">
        <w:rPr>
          <w:rFonts w:ascii="Times New Roman" w:hAnsi="Times New Roman" w:cs="Times New Roman"/>
          <w:sz w:val="20"/>
          <w:szCs w:val="20"/>
        </w:rPr>
        <w:t xml:space="preserve"> </w:t>
      </w:r>
    </w:p>
    <w:p w:rsidR="00BF20F2" w:rsidRPr="001D54CE" w:rsidRDefault="007272BE" w:rsidP="007D4118">
      <w:pPr>
        <w:spacing w:line="240" w:lineRule="auto"/>
        <w:ind w:firstLine="720"/>
        <w:jc w:val="both"/>
        <w:rPr>
          <w:rFonts w:ascii="Times New Roman" w:hAnsi="Times New Roman" w:cs="Times New Roman"/>
          <w:sz w:val="20"/>
          <w:szCs w:val="20"/>
        </w:rPr>
      </w:pPr>
      <w:r w:rsidRPr="001D54CE">
        <w:rPr>
          <w:rFonts w:ascii="Times New Roman" w:hAnsi="Times New Roman" w:cs="Times New Roman"/>
          <w:sz w:val="20"/>
          <w:szCs w:val="20"/>
        </w:rPr>
        <w:t xml:space="preserve">Unfortunately, the mechanical instability of CP-based ES </w:t>
      </w:r>
      <w:r w:rsidR="00077357" w:rsidRPr="001D54CE">
        <w:rPr>
          <w:rFonts w:ascii="Times New Roman" w:hAnsi="Times New Roman" w:cs="Times New Roman"/>
          <w:sz w:val="20"/>
          <w:szCs w:val="20"/>
        </w:rPr>
        <w:t>electrodes</w:t>
      </w:r>
      <w:r w:rsidRPr="001D54CE">
        <w:rPr>
          <w:rFonts w:ascii="Times New Roman" w:hAnsi="Times New Roman" w:cs="Times New Roman"/>
          <w:sz w:val="20"/>
          <w:szCs w:val="20"/>
        </w:rPr>
        <w:t xml:space="preserve"> is owing to significant recurrent swelling-shrinking, volume change, and ion </w:t>
      </w:r>
      <w:r w:rsidR="00FA52C4" w:rsidRPr="001D54CE">
        <w:rPr>
          <w:rFonts w:ascii="Times New Roman" w:hAnsi="Times New Roman" w:cs="Times New Roman"/>
          <w:sz w:val="20"/>
          <w:szCs w:val="20"/>
        </w:rPr>
        <w:t>inclusion</w:t>
      </w:r>
      <w:r w:rsidRPr="001D54CE">
        <w:rPr>
          <w:rFonts w:ascii="Times New Roman" w:hAnsi="Times New Roman" w:cs="Times New Roman"/>
          <w:sz w:val="20"/>
          <w:szCs w:val="20"/>
        </w:rPr>
        <w:t xml:space="preserve"> </w:t>
      </w:r>
      <w:r w:rsidR="00FA52C4" w:rsidRPr="001D54CE">
        <w:rPr>
          <w:rFonts w:ascii="Times New Roman" w:hAnsi="Times New Roman" w:cs="Times New Roman"/>
          <w:sz w:val="20"/>
          <w:szCs w:val="20"/>
        </w:rPr>
        <w:t>in addition to</w:t>
      </w:r>
      <w:r w:rsidRPr="001D54CE">
        <w:rPr>
          <w:rFonts w:ascii="Times New Roman" w:hAnsi="Times New Roman" w:cs="Times New Roman"/>
          <w:sz w:val="20"/>
          <w:szCs w:val="20"/>
        </w:rPr>
        <w:t xml:space="preserve"> release</w:t>
      </w:r>
      <w:r w:rsidR="009312F5" w:rsidRPr="001D54CE">
        <w:rPr>
          <w:rFonts w:ascii="Times New Roman" w:hAnsi="Times New Roman" w:cs="Times New Roman"/>
          <w:sz w:val="20"/>
          <w:szCs w:val="20"/>
        </w:rPr>
        <w:t xml:space="preserve"> </w:t>
      </w:r>
      <w:r w:rsidR="002B69E5" w:rsidRPr="001D54CE">
        <w:rPr>
          <w:rFonts w:ascii="Times New Roman" w:hAnsi="Times New Roman" w:cs="Times New Roman"/>
          <w:sz w:val="20"/>
          <w:szCs w:val="20"/>
        </w:rPr>
        <w:t>in</w:t>
      </w:r>
      <w:r w:rsidR="009312F5" w:rsidRPr="001D54CE">
        <w:rPr>
          <w:rFonts w:ascii="Times New Roman" w:hAnsi="Times New Roman" w:cs="Times New Roman"/>
          <w:sz w:val="20"/>
          <w:szCs w:val="20"/>
        </w:rPr>
        <w:t xml:space="preserve"> frequent charge-discharge cyclic </w:t>
      </w:r>
      <w:r w:rsidR="005A5FD4" w:rsidRPr="001D54CE">
        <w:rPr>
          <w:rFonts w:ascii="Times New Roman" w:hAnsi="Times New Roman" w:cs="Times New Roman"/>
          <w:sz w:val="20"/>
          <w:szCs w:val="20"/>
        </w:rPr>
        <w:t>procedures</w:t>
      </w:r>
      <w:r w:rsidR="009312F5" w:rsidRPr="001D54CE">
        <w:rPr>
          <w:rFonts w:ascii="Times New Roman" w:hAnsi="Times New Roman" w:cs="Times New Roman"/>
          <w:sz w:val="20"/>
          <w:szCs w:val="20"/>
        </w:rPr>
        <w:t>.</w:t>
      </w:r>
      <w:r w:rsidR="00C43BBC" w:rsidRPr="001D54CE">
        <w:rPr>
          <w:rFonts w:ascii="Times New Roman" w:hAnsi="Times New Roman" w:cs="Times New Roman"/>
          <w:sz w:val="20"/>
          <w:szCs w:val="20"/>
        </w:rPr>
        <w:t xml:space="preserve"> Consequently, the binary composites of CPs with CNTs have been intensively investigated, with studies demonstrating </w:t>
      </w:r>
      <w:r w:rsidR="001D54CE" w:rsidRPr="001D54CE">
        <w:rPr>
          <w:rFonts w:ascii="Times New Roman" w:hAnsi="Times New Roman" w:cs="Times New Roman"/>
          <w:sz w:val="20"/>
          <w:szCs w:val="20"/>
        </w:rPr>
        <w:t>a notable</w:t>
      </w:r>
      <w:r w:rsidR="00C43BBC" w:rsidRPr="001D54CE">
        <w:rPr>
          <w:rFonts w:ascii="Times New Roman" w:hAnsi="Times New Roman" w:cs="Times New Roman"/>
          <w:sz w:val="20"/>
          <w:szCs w:val="20"/>
        </w:rPr>
        <w:t xml:space="preserve"> increase in mechanical stability and </w:t>
      </w:r>
      <w:proofErr w:type="spellStart"/>
      <w:r w:rsidR="00C43BBC" w:rsidRPr="001D54CE">
        <w:rPr>
          <w:rFonts w:ascii="Times New Roman" w:hAnsi="Times New Roman" w:cs="Times New Roman"/>
          <w:sz w:val="20"/>
          <w:szCs w:val="20"/>
        </w:rPr>
        <w:t>supercapacitor</w:t>
      </w:r>
      <w:proofErr w:type="spellEnd"/>
      <w:r w:rsidR="00C43BBC" w:rsidRPr="001D54CE">
        <w:rPr>
          <w:rFonts w:ascii="Times New Roman" w:hAnsi="Times New Roman" w:cs="Times New Roman"/>
          <w:sz w:val="20"/>
          <w:szCs w:val="20"/>
        </w:rPr>
        <w:t xml:space="preserve"> electrode efficiency [89, 90]. </w:t>
      </w:r>
      <w:r w:rsidR="003C7523" w:rsidRPr="001D54CE">
        <w:rPr>
          <w:rFonts w:ascii="Times New Roman" w:hAnsi="Times New Roman" w:cs="Times New Roman"/>
          <w:sz w:val="20"/>
          <w:szCs w:val="20"/>
        </w:rPr>
        <w:t>PANI</w:t>
      </w:r>
      <w:r w:rsidR="0032188B" w:rsidRPr="001D54CE">
        <w:rPr>
          <w:rFonts w:ascii="Times New Roman" w:hAnsi="Times New Roman" w:cs="Times New Roman"/>
          <w:sz w:val="20"/>
          <w:szCs w:val="20"/>
        </w:rPr>
        <w:t xml:space="preserve">/ SWCNTs </w:t>
      </w:r>
      <w:r w:rsidR="005E1C47" w:rsidRPr="001D54CE">
        <w:rPr>
          <w:rFonts w:ascii="Times New Roman" w:hAnsi="Times New Roman" w:cs="Times New Roman"/>
          <w:sz w:val="20"/>
          <w:szCs w:val="20"/>
        </w:rPr>
        <w:t>composite electrode is effectively synthesized by Gupta et al.</w:t>
      </w:r>
      <w:r w:rsidR="00237FA1" w:rsidRPr="001D54CE">
        <w:rPr>
          <w:rFonts w:ascii="Times New Roman" w:hAnsi="Times New Roman" w:cs="Times New Roman"/>
          <w:sz w:val="20"/>
          <w:szCs w:val="20"/>
        </w:rPr>
        <w:t xml:space="preserve"> </w:t>
      </w:r>
      <w:r w:rsidR="005E1C47" w:rsidRPr="001D54CE">
        <w:rPr>
          <w:rFonts w:ascii="Times New Roman" w:hAnsi="Times New Roman" w:cs="Times New Roman"/>
          <w:sz w:val="20"/>
          <w:szCs w:val="20"/>
        </w:rPr>
        <w:t xml:space="preserve">and </w:t>
      </w:r>
      <w:r w:rsidR="00C864F0" w:rsidRPr="001D54CE">
        <w:rPr>
          <w:rFonts w:ascii="Times New Roman" w:hAnsi="Times New Roman" w:cs="Times New Roman"/>
          <w:sz w:val="20"/>
          <w:szCs w:val="20"/>
        </w:rPr>
        <w:t>acquired a mass-normalized specific capacitance of 463 F/g and normalized specific capacitance of 2.7 F/cm</w:t>
      </w:r>
      <w:r w:rsidR="00C864F0" w:rsidRPr="001D54CE">
        <w:rPr>
          <w:rFonts w:ascii="Times New Roman" w:hAnsi="Times New Roman" w:cs="Times New Roman"/>
          <w:sz w:val="20"/>
          <w:szCs w:val="20"/>
          <w:vertAlign w:val="superscript"/>
        </w:rPr>
        <w:t>2</w:t>
      </w:r>
      <w:r w:rsidR="00C864F0" w:rsidRPr="001D54CE">
        <w:rPr>
          <w:rFonts w:ascii="Times New Roman" w:hAnsi="Times New Roman" w:cs="Times New Roman"/>
          <w:sz w:val="20"/>
          <w:szCs w:val="20"/>
        </w:rPr>
        <w:t xml:space="preserve"> [91]. </w:t>
      </w:r>
      <w:proofErr w:type="spellStart"/>
      <w:r w:rsidR="00F71C21" w:rsidRPr="001D54CE">
        <w:rPr>
          <w:rFonts w:ascii="Times New Roman" w:hAnsi="Times New Roman" w:cs="Times New Roman"/>
          <w:sz w:val="20"/>
          <w:szCs w:val="20"/>
        </w:rPr>
        <w:t>Sivakumar</w:t>
      </w:r>
      <w:proofErr w:type="spellEnd"/>
      <w:r w:rsidR="00F71C21" w:rsidRPr="001D54CE">
        <w:rPr>
          <w:rFonts w:ascii="Times New Roman" w:hAnsi="Times New Roman" w:cs="Times New Roman"/>
          <w:sz w:val="20"/>
          <w:szCs w:val="20"/>
        </w:rPr>
        <w:t xml:space="preserve"> et al. [92] used in situ chemical polymerization to create a </w:t>
      </w:r>
      <w:r w:rsidR="003C7523" w:rsidRPr="001D54CE">
        <w:rPr>
          <w:rFonts w:ascii="Times New Roman" w:hAnsi="Times New Roman" w:cs="Times New Roman"/>
          <w:sz w:val="20"/>
          <w:szCs w:val="20"/>
        </w:rPr>
        <w:t>PANI</w:t>
      </w:r>
      <w:r w:rsidR="00F71C21" w:rsidRPr="001D54CE">
        <w:rPr>
          <w:rFonts w:ascii="Times New Roman" w:hAnsi="Times New Roman" w:cs="Times New Roman"/>
          <w:sz w:val="20"/>
          <w:szCs w:val="20"/>
        </w:rPr>
        <w:t xml:space="preserve">/MWCNTs composite electrode with </w:t>
      </w:r>
      <w:r w:rsidR="00734476" w:rsidRPr="001D54CE">
        <w:rPr>
          <w:rFonts w:ascii="Times New Roman" w:hAnsi="Times New Roman" w:cs="Times New Roman"/>
          <w:sz w:val="20"/>
          <w:szCs w:val="20"/>
        </w:rPr>
        <w:t xml:space="preserve">a </w:t>
      </w:r>
      <w:r w:rsidR="00F71C21" w:rsidRPr="001D54CE">
        <w:rPr>
          <w:rFonts w:ascii="Times New Roman" w:hAnsi="Times New Roman" w:cs="Times New Roman"/>
          <w:sz w:val="20"/>
          <w:szCs w:val="20"/>
        </w:rPr>
        <w:t>high starting mass-normalized specific capacitance of 606 F/g.</w:t>
      </w:r>
      <w:r w:rsidR="0063190C" w:rsidRPr="001D54CE">
        <w:rPr>
          <w:rFonts w:ascii="Times New Roman" w:hAnsi="Times New Roman" w:cs="Times New Roman"/>
          <w:sz w:val="20"/>
          <w:szCs w:val="20"/>
        </w:rPr>
        <w:t xml:space="preserve"> </w:t>
      </w:r>
      <w:r w:rsidR="00BF20F2" w:rsidRPr="001D54CE">
        <w:rPr>
          <w:rFonts w:ascii="Times New Roman" w:hAnsi="Times New Roman" w:cs="Times New Roman"/>
          <w:sz w:val="20"/>
          <w:szCs w:val="20"/>
        </w:rPr>
        <w:t xml:space="preserve">Zhang et al. [93] effectively deposited </w:t>
      </w:r>
      <w:r w:rsidR="003C7523" w:rsidRPr="001D54CE">
        <w:rPr>
          <w:rFonts w:ascii="Times New Roman" w:hAnsi="Times New Roman" w:cs="Times New Roman"/>
          <w:sz w:val="20"/>
          <w:szCs w:val="20"/>
        </w:rPr>
        <w:t>PANI</w:t>
      </w:r>
      <w:r w:rsidR="00BF20F2" w:rsidRPr="001D54CE">
        <w:rPr>
          <w:rFonts w:ascii="Times New Roman" w:hAnsi="Times New Roman" w:cs="Times New Roman"/>
          <w:sz w:val="20"/>
          <w:szCs w:val="20"/>
        </w:rPr>
        <w:t xml:space="preserve"> against vertically aligned CNTs for </w:t>
      </w:r>
      <w:proofErr w:type="spellStart"/>
      <w:r w:rsidR="00BF20F2" w:rsidRPr="001D54CE">
        <w:rPr>
          <w:rFonts w:ascii="Times New Roman" w:hAnsi="Times New Roman" w:cs="Times New Roman"/>
          <w:sz w:val="20"/>
          <w:szCs w:val="20"/>
        </w:rPr>
        <w:t>supercapacitor</w:t>
      </w:r>
      <w:proofErr w:type="spellEnd"/>
      <w:r w:rsidR="00BF20F2" w:rsidRPr="001D54CE">
        <w:rPr>
          <w:rFonts w:ascii="Times New Roman" w:hAnsi="Times New Roman" w:cs="Times New Roman"/>
          <w:sz w:val="20"/>
          <w:szCs w:val="20"/>
        </w:rPr>
        <w:t xml:space="preserve"> preparation, yielding a high mass-normalized specific capacitance of 1030 F/g.</w:t>
      </w:r>
      <w:r w:rsidR="00EB1610" w:rsidRPr="001D54CE">
        <w:rPr>
          <w:rFonts w:ascii="Times New Roman" w:hAnsi="Times New Roman" w:cs="Times New Roman"/>
          <w:sz w:val="20"/>
          <w:szCs w:val="20"/>
        </w:rPr>
        <w:t xml:space="preserve"> CNTs/polymer nanocomposite can successfully be synthesized with the help of </w:t>
      </w:r>
      <w:r w:rsidR="00734476" w:rsidRPr="001D54CE">
        <w:rPr>
          <w:rFonts w:ascii="Times New Roman" w:hAnsi="Times New Roman" w:cs="Times New Roman"/>
          <w:sz w:val="20"/>
          <w:szCs w:val="20"/>
        </w:rPr>
        <w:t xml:space="preserve">the </w:t>
      </w:r>
      <w:proofErr w:type="spellStart"/>
      <w:r w:rsidR="00EB1610" w:rsidRPr="001D54CE">
        <w:rPr>
          <w:rFonts w:ascii="Times New Roman" w:hAnsi="Times New Roman" w:cs="Times New Roman"/>
          <w:sz w:val="20"/>
          <w:szCs w:val="20"/>
        </w:rPr>
        <w:t>electropolymerization</w:t>
      </w:r>
      <w:proofErr w:type="spellEnd"/>
      <w:r w:rsidR="00EB1610" w:rsidRPr="001D54CE">
        <w:rPr>
          <w:rFonts w:ascii="Times New Roman" w:hAnsi="Times New Roman" w:cs="Times New Roman"/>
          <w:sz w:val="20"/>
          <w:szCs w:val="20"/>
        </w:rPr>
        <w:t xml:space="preserve"> method on conducting flexible substrates supplement to oxidative chemical polymerization method.</w:t>
      </w:r>
    </w:p>
    <w:p w:rsidR="00C40DAE" w:rsidRPr="001D54CE" w:rsidRDefault="00694E1D" w:rsidP="007D4118">
      <w:pPr>
        <w:spacing w:after="0" w:line="240" w:lineRule="auto"/>
        <w:jc w:val="both"/>
        <w:rPr>
          <w:rFonts w:ascii="Times New Roman" w:hAnsi="Times New Roman" w:cs="Times New Roman"/>
          <w:b/>
          <w:sz w:val="20"/>
          <w:szCs w:val="20"/>
        </w:rPr>
      </w:pPr>
      <w:r w:rsidRPr="001D54CE">
        <w:rPr>
          <w:rFonts w:ascii="Times New Roman" w:hAnsi="Times New Roman" w:cs="Times New Roman"/>
          <w:b/>
          <w:sz w:val="20"/>
          <w:szCs w:val="20"/>
        </w:rPr>
        <w:t>D</w:t>
      </w:r>
      <w:r w:rsidR="00544B23" w:rsidRPr="001D54CE">
        <w:rPr>
          <w:rFonts w:ascii="Times New Roman" w:hAnsi="Times New Roman" w:cs="Times New Roman"/>
          <w:b/>
          <w:sz w:val="20"/>
          <w:szCs w:val="20"/>
        </w:rPr>
        <w:t xml:space="preserve">. </w:t>
      </w:r>
      <w:r w:rsidR="00B570DD" w:rsidRPr="001D54CE">
        <w:rPr>
          <w:rFonts w:ascii="Times New Roman" w:hAnsi="Times New Roman" w:cs="Times New Roman"/>
          <w:b/>
          <w:sz w:val="20"/>
          <w:szCs w:val="20"/>
        </w:rPr>
        <w:t>Graphene/graphene oxide-based composites</w:t>
      </w:r>
    </w:p>
    <w:p w:rsidR="008F5D94" w:rsidRPr="001D54CE" w:rsidRDefault="001D54CE" w:rsidP="007D4118">
      <w:pPr>
        <w:spacing w:line="240" w:lineRule="auto"/>
        <w:ind w:firstLine="720"/>
        <w:jc w:val="both"/>
        <w:rPr>
          <w:rFonts w:ascii="Times New Roman" w:hAnsi="Times New Roman" w:cs="Times New Roman"/>
          <w:sz w:val="20"/>
          <w:szCs w:val="20"/>
        </w:rPr>
      </w:pPr>
      <w:r w:rsidRPr="001D54CE">
        <w:rPr>
          <w:rFonts w:ascii="Times New Roman" w:hAnsi="Times New Roman" w:cs="Times New Roman"/>
          <w:sz w:val="20"/>
          <w:szCs w:val="20"/>
        </w:rPr>
        <w:t>Graphene offers a broad array of potential uses in energy-related systems for its high thermal, unusual electric conductivity or one-atom-thick 2D structure, intrinsic flexibility, remarkable mechanical strength, and large specific surface area</w:t>
      </w:r>
      <w:r w:rsidR="00EC44B9" w:rsidRPr="001D54CE">
        <w:rPr>
          <w:rFonts w:ascii="Times New Roman" w:hAnsi="Times New Roman" w:cs="Times New Roman"/>
          <w:sz w:val="20"/>
          <w:szCs w:val="20"/>
        </w:rPr>
        <w:t>.</w:t>
      </w:r>
      <w:r w:rsidR="004A5912" w:rsidRPr="001D54CE">
        <w:rPr>
          <w:rFonts w:ascii="Times New Roman" w:hAnsi="Times New Roman" w:cs="Times New Roman"/>
          <w:sz w:val="20"/>
          <w:szCs w:val="20"/>
        </w:rPr>
        <w:t xml:space="preserve"> In present years, at hand </w:t>
      </w:r>
      <w:r w:rsidR="009D270C" w:rsidRPr="001D54CE">
        <w:rPr>
          <w:rFonts w:ascii="Times New Roman" w:hAnsi="Times New Roman" w:cs="Times New Roman"/>
          <w:sz w:val="20"/>
          <w:szCs w:val="20"/>
        </w:rPr>
        <w:t>occurs</w:t>
      </w:r>
      <w:r w:rsidR="004A5912" w:rsidRPr="001D54CE">
        <w:rPr>
          <w:rFonts w:ascii="Times New Roman" w:hAnsi="Times New Roman" w:cs="Times New Roman"/>
          <w:sz w:val="20"/>
          <w:szCs w:val="20"/>
        </w:rPr>
        <w:t xml:space="preserve"> an exhaustive development to combine CPs </w:t>
      </w:r>
      <w:r w:rsidR="009A20C6" w:rsidRPr="001D54CE">
        <w:rPr>
          <w:rFonts w:ascii="Times New Roman" w:hAnsi="Times New Roman" w:cs="Times New Roman"/>
          <w:sz w:val="20"/>
          <w:szCs w:val="20"/>
        </w:rPr>
        <w:t>amid</w:t>
      </w:r>
      <w:r w:rsidR="004A5912" w:rsidRPr="001D54CE">
        <w:rPr>
          <w:rFonts w:ascii="Times New Roman" w:hAnsi="Times New Roman" w:cs="Times New Roman"/>
          <w:sz w:val="20"/>
          <w:szCs w:val="20"/>
        </w:rPr>
        <w:t xml:space="preserve"> graphene materials to create composites to manufacture </w:t>
      </w:r>
      <w:r w:rsidR="00937A39" w:rsidRPr="001D54CE">
        <w:rPr>
          <w:rFonts w:ascii="Times New Roman" w:hAnsi="Times New Roman" w:cs="Times New Roman"/>
          <w:sz w:val="20"/>
          <w:szCs w:val="20"/>
        </w:rPr>
        <w:t>flexible</w:t>
      </w:r>
      <w:r w:rsidR="004A5912" w:rsidRPr="001D54CE">
        <w:rPr>
          <w:rFonts w:ascii="Times New Roman" w:hAnsi="Times New Roman" w:cs="Times New Roman"/>
          <w:sz w:val="20"/>
          <w:szCs w:val="20"/>
        </w:rPr>
        <w:t xml:space="preserve"> ES electrodes [94].</w:t>
      </w:r>
      <w:r w:rsidR="007801CC" w:rsidRPr="001D54CE">
        <w:rPr>
          <w:rFonts w:ascii="Times New Roman" w:hAnsi="Times New Roman" w:cs="Times New Roman"/>
          <w:sz w:val="20"/>
          <w:szCs w:val="20"/>
        </w:rPr>
        <w:t xml:space="preserve"> </w:t>
      </w:r>
      <w:r w:rsidR="00FD155E" w:rsidRPr="001D54CE">
        <w:rPr>
          <w:rFonts w:ascii="Times New Roman" w:hAnsi="Times New Roman" w:cs="Times New Roman"/>
          <w:sz w:val="20"/>
          <w:szCs w:val="20"/>
        </w:rPr>
        <w:t xml:space="preserve">The </w:t>
      </w:r>
      <w:r w:rsidR="008E1E57" w:rsidRPr="001D54CE">
        <w:rPr>
          <w:rFonts w:ascii="Times New Roman" w:hAnsi="Times New Roman" w:cs="Times New Roman"/>
          <w:sz w:val="20"/>
          <w:szCs w:val="20"/>
        </w:rPr>
        <w:t>permeable</w:t>
      </w:r>
      <w:r w:rsidR="00FD155E" w:rsidRPr="001D54CE">
        <w:rPr>
          <w:rFonts w:ascii="Times New Roman" w:hAnsi="Times New Roman" w:cs="Times New Roman"/>
          <w:sz w:val="20"/>
          <w:szCs w:val="20"/>
        </w:rPr>
        <w:t xml:space="preserve"> </w:t>
      </w:r>
      <w:r w:rsidR="008E1E57" w:rsidRPr="001D54CE">
        <w:rPr>
          <w:rFonts w:ascii="Times New Roman" w:hAnsi="Times New Roman" w:cs="Times New Roman"/>
          <w:sz w:val="20"/>
          <w:szCs w:val="20"/>
        </w:rPr>
        <w:t>stratum</w:t>
      </w:r>
      <w:r w:rsidR="00FD155E" w:rsidRPr="001D54CE">
        <w:rPr>
          <w:rFonts w:ascii="Times New Roman" w:hAnsi="Times New Roman" w:cs="Times New Roman"/>
          <w:sz w:val="20"/>
          <w:szCs w:val="20"/>
        </w:rPr>
        <w:t xml:space="preserve"> structures of graphene </w:t>
      </w:r>
      <w:r w:rsidR="00D057B1" w:rsidRPr="001D54CE">
        <w:rPr>
          <w:rFonts w:ascii="Times New Roman" w:hAnsi="Times New Roman" w:cs="Times New Roman"/>
          <w:sz w:val="20"/>
          <w:szCs w:val="20"/>
        </w:rPr>
        <w:t xml:space="preserve">do </w:t>
      </w:r>
      <w:r w:rsidR="00FD155E" w:rsidRPr="001D54CE">
        <w:rPr>
          <w:rFonts w:ascii="Times New Roman" w:hAnsi="Times New Roman" w:cs="Times New Roman"/>
          <w:sz w:val="20"/>
          <w:szCs w:val="20"/>
        </w:rPr>
        <w:t xml:space="preserve">not </w:t>
      </w:r>
      <w:r w:rsidR="008E1E57" w:rsidRPr="001D54CE">
        <w:rPr>
          <w:rFonts w:ascii="Times New Roman" w:hAnsi="Times New Roman" w:cs="Times New Roman"/>
          <w:sz w:val="20"/>
          <w:szCs w:val="20"/>
        </w:rPr>
        <w:t>merely</w:t>
      </w:r>
      <w:r w:rsidR="00FD155E" w:rsidRPr="001D54CE">
        <w:rPr>
          <w:rFonts w:ascii="Times New Roman" w:hAnsi="Times New Roman" w:cs="Times New Roman"/>
          <w:sz w:val="20"/>
          <w:szCs w:val="20"/>
        </w:rPr>
        <w:t xml:space="preserve"> increase </w:t>
      </w:r>
      <w:r w:rsidR="00810321" w:rsidRPr="001D54CE">
        <w:rPr>
          <w:rFonts w:ascii="Times New Roman" w:hAnsi="Times New Roman" w:cs="Times New Roman"/>
          <w:sz w:val="20"/>
          <w:szCs w:val="20"/>
        </w:rPr>
        <w:t xml:space="preserve">specific capacitance by facilitating the movement of electrolyte ions </w:t>
      </w:r>
      <w:r w:rsidR="000A213E" w:rsidRPr="001D54CE">
        <w:rPr>
          <w:rFonts w:ascii="Times New Roman" w:hAnsi="Times New Roman" w:cs="Times New Roman"/>
          <w:sz w:val="20"/>
          <w:szCs w:val="20"/>
        </w:rPr>
        <w:t>inside</w:t>
      </w:r>
      <w:r w:rsidR="00810321" w:rsidRPr="001D54CE">
        <w:rPr>
          <w:rFonts w:ascii="Times New Roman" w:hAnsi="Times New Roman" w:cs="Times New Roman"/>
          <w:sz w:val="20"/>
          <w:szCs w:val="20"/>
        </w:rPr>
        <w:t xml:space="preserve"> the electrodes, but they also influence the shape of CPs </w:t>
      </w:r>
      <w:r w:rsidR="000A213E" w:rsidRPr="001D54CE">
        <w:rPr>
          <w:rFonts w:ascii="Times New Roman" w:hAnsi="Times New Roman" w:cs="Times New Roman"/>
          <w:sz w:val="20"/>
          <w:szCs w:val="20"/>
        </w:rPr>
        <w:t>into</w:t>
      </w:r>
      <w:r w:rsidR="00810321" w:rsidRPr="001D54CE">
        <w:rPr>
          <w:rFonts w:ascii="Times New Roman" w:hAnsi="Times New Roman" w:cs="Times New Roman"/>
          <w:sz w:val="20"/>
          <w:szCs w:val="20"/>
        </w:rPr>
        <w:t xml:space="preserve"> graphene/polymer composite.</w:t>
      </w:r>
      <w:r w:rsidR="008D631A" w:rsidRPr="001D54CE">
        <w:rPr>
          <w:rFonts w:ascii="Times New Roman" w:hAnsi="Times New Roman" w:cs="Times New Roman"/>
          <w:sz w:val="20"/>
          <w:szCs w:val="20"/>
        </w:rPr>
        <w:t xml:space="preserve"> </w:t>
      </w:r>
    </w:p>
    <w:p w:rsidR="00C826A6" w:rsidRPr="001D54CE" w:rsidRDefault="00C826A6" w:rsidP="007D4118">
      <w:pPr>
        <w:spacing w:line="240" w:lineRule="auto"/>
        <w:jc w:val="center"/>
        <w:rPr>
          <w:rFonts w:ascii="Times New Roman" w:hAnsi="Times New Roman" w:cs="Times New Roman"/>
          <w:b/>
          <w:sz w:val="20"/>
          <w:szCs w:val="20"/>
        </w:rPr>
      </w:pPr>
      <w:r w:rsidRPr="001D54CE">
        <w:rPr>
          <w:noProof/>
          <w:sz w:val="20"/>
          <w:szCs w:val="20"/>
          <w:lang w:val="en-IN" w:eastAsia="en-IN"/>
        </w:rPr>
        <w:lastRenderedPageBreak/>
        <w:drawing>
          <wp:inline distT="0" distB="0" distL="0" distR="0">
            <wp:extent cx="3906742" cy="3334871"/>
            <wp:effectExtent l="0" t="0" r="0" b="0"/>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5183" cy="3342076"/>
                    </a:xfrm>
                    <a:prstGeom prst="rect">
                      <a:avLst/>
                    </a:prstGeom>
                    <a:noFill/>
                    <a:ln>
                      <a:noFill/>
                    </a:ln>
                  </pic:spPr>
                </pic:pic>
              </a:graphicData>
            </a:graphic>
          </wp:inline>
        </w:drawing>
      </w:r>
    </w:p>
    <w:p w:rsidR="004A6320" w:rsidRPr="001D54CE" w:rsidRDefault="00BC4EAC" w:rsidP="0097742C">
      <w:pPr>
        <w:spacing w:line="240" w:lineRule="auto"/>
        <w:jc w:val="center"/>
        <w:rPr>
          <w:rFonts w:ascii="Times New Roman" w:hAnsi="Times New Roman" w:cs="Times New Roman"/>
          <w:sz w:val="20"/>
          <w:szCs w:val="20"/>
        </w:rPr>
      </w:pPr>
      <w:r w:rsidRPr="001D54CE">
        <w:rPr>
          <w:rFonts w:ascii="Times New Roman" w:hAnsi="Times New Roman" w:cs="Times New Roman"/>
          <w:b/>
          <w:sz w:val="20"/>
          <w:szCs w:val="20"/>
        </w:rPr>
        <w:t>Figure 7:</w:t>
      </w:r>
      <w:r w:rsidR="009F4192" w:rsidRPr="001D54CE">
        <w:rPr>
          <w:rFonts w:ascii="Times New Roman" w:hAnsi="Times New Roman" w:cs="Times New Roman"/>
          <w:sz w:val="20"/>
          <w:szCs w:val="20"/>
        </w:rPr>
        <w:t xml:space="preserve"> </w:t>
      </w:r>
      <w:r w:rsidR="008F770E" w:rsidRPr="001D54CE">
        <w:rPr>
          <w:rFonts w:ascii="Times New Roman" w:hAnsi="Times New Roman" w:cs="Times New Roman"/>
          <w:b/>
          <w:sz w:val="20"/>
          <w:szCs w:val="20"/>
        </w:rPr>
        <w:t>For the manufacture of GO/</w:t>
      </w:r>
      <w:proofErr w:type="spellStart"/>
      <w:r w:rsidR="008F770E" w:rsidRPr="001D54CE">
        <w:rPr>
          <w:rFonts w:ascii="Times New Roman" w:hAnsi="Times New Roman" w:cs="Times New Roman"/>
          <w:b/>
          <w:sz w:val="20"/>
          <w:szCs w:val="20"/>
        </w:rPr>
        <w:t>PPy</w:t>
      </w:r>
      <w:proofErr w:type="spellEnd"/>
      <w:r w:rsidR="008F770E" w:rsidRPr="001D54CE">
        <w:rPr>
          <w:rFonts w:ascii="Times New Roman" w:hAnsi="Times New Roman" w:cs="Times New Roman"/>
          <w:b/>
          <w:sz w:val="20"/>
          <w:szCs w:val="20"/>
        </w:rPr>
        <w:t xml:space="preserve"> </w:t>
      </w:r>
      <w:r w:rsidR="003E55E8" w:rsidRPr="001D54CE">
        <w:rPr>
          <w:rFonts w:ascii="Times New Roman" w:hAnsi="Times New Roman" w:cs="Times New Roman"/>
          <w:b/>
          <w:sz w:val="20"/>
          <w:szCs w:val="20"/>
        </w:rPr>
        <w:t>nanocomposites, a conventional one-stem co-electrodeposition approach is used [96].</w:t>
      </w:r>
    </w:p>
    <w:p w:rsidR="007801CC" w:rsidRPr="001D54CE" w:rsidRDefault="007801CC" w:rsidP="007D4118">
      <w:pPr>
        <w:spacing w:line="240" w:lineRule="auto"/>
        <w:ind w:firstLine="720"/>
        <w:jc w:val="both"/>
        <w:rPr>
          <w:rFonts w:ascii="Times New Roman" w:hAnsi="Times New Roman" w:cs="Times New Roman"/>
          <w:sz w:val="20"/>
          <w:szCs w:val="20"/>
        </w:rPr>
      </w:pPr>
      <w:r w:rsidRPr="001D54CE">
        <w:rPr>
          <w:rFonts w:ascii="Times New Roman" w:hAnsi="Times New Roman" w:cs="Times New Roman"/>
          <w:sz w:val="20"/>
          <w:szCs w:val="20"/>
        </w:rPr>
        <w:t xml:space="preserve">In 2010 [95], earliest graphene/CPs composite was published in which </w:t>
      </w:r>
      <w:r w:rsidR="003C7523" w:rsidRPr="001D54CE">
        <w:rPr>
          <w:rFonts w:ascii="Times New Roman" w:hAnsi="Times New Roman" w:cs="Times New Roman"/>
          <w:sz w:val="20"/>
          <w:szCs w:val="20"/>
        </w:rPr>
        <w:t>PANI</w:t>
      </w:r>
      <w:r w:rsidRPr="001D54CE">
        <w:rPr>
          <w:rFonts w:ascii="Times New Roman" w:hAnsi="Times New Roman" w:cs="Times New Roman"/>
          <w:sz w:val="20"/>
          <w:szCs w:val="20"/>
        </w:rPr>
        <w:t xml:space="preserve"> nanostructures have vertically developed on the graphene surface via electrodeposition technique, accomplish notable high specific capacitance (550 F/g). Subsequently, noncovalent with covalent approaches have been employed for the synthesis of graphene/polymer composites for advancement of flexible supercapacitors. </w:t>
      </w:r>
    </w:p>
    <w:p w:rsidR="00C9050D" w:rsidRPr="001D54CE" w:rsidRDefault="006858DB" w:rsidP="007D4118">
      <w:pPr>
        <w:spacing w:line="240" w:lineRule="auto"/>
        <w:ind w:firstLine="720"/>
        <w:jc w:val="both"/>
        <w:rPr>
          <w:rFonts w:ascii="Times New Roman" w:hAnsi="Times New Roman" w:cs="Times New Roman"/>
          <w:sz w:val="20"/>
          <w:szCs w:val="20"/>
        </w:rPr>
      </w:pPr>
      <w:r w:rsidRPr="001D54CE">
        <w:rPr>
          <w:rFonts w:ascii="Times New Roman" w:hAnsi="Times New Roman" w:cs="Times New Roman"/>
          <w:sz w:val="20"/>
          <w:szCs w:val="20"/>
        </w:rPr>
        <w:t>Zh</w:t>
      </w:r>
      <w:r w:rsidR="00890798" w:rsidRPr="001D54CE">
        <w:rPr>
          <w:rFonts w:ascii="Times New Roman" w:hAnsi="Times New Roman" w:cs="Times New Roman"/>
          <w:sz w:val="20"/>
          <w:szCs w:val="20"/>
        </w:rPr>
        <w:t xml:space="preserve">ou and his coworkers </w:t>
      </w:r>
      <w:r w:rsidR="00420479" w:rsidRPr="001D54CE">
        <w:rPr>
          <w:rFonts w:ascii="Times New Roman" w:hAnsi="Times New Roman" w:cs="Times New Roman"/>
          <w:sz w:val="20"/>
          <w:szCs w:val="20"/>
        </w:rPr>
        <w:t xml:space="preserve">[96] </w:t>
      </w:r>
      <w:r w:rsidR="0050477C" w:rsidRPr="001D54CE">
        <w:rPr>
          <w:rFonts w:ascii="Times New Roman" w:hAnsi="Times New Roman" w:cs="Times New Roman"/>
          <w:sz w:val="20"/>
          <w:szCs w:val="20"/>
        </w:rPr>
        <w:t xml:space="preserve">used a one-step co-electrodeposition approach </w:t>
      </w:r>
      <w:r w:rsidR="0082496E" w:rsidRPr="001D54CE">
        <w:rPr>
          <w:rFonts w:ascii="Times New Roman" w:hAnsi="Times New Roman" w:cs="Times New Roman"/>
          <w:sz w:val="20"/>
          <w:szCs w:val="20"/>
        </w:rPr>
        <w:t>to make GO/</w:t>
      </w:r>
      <w:proofErr w:type="spellStart"/>
      <w:r w:rsidR="0082496E" w:rsidRPr="001D54CE">
        <w:rPr>
          <w:rFonts w:ascii="Times New Roman" w:hAnsi="Times New Roman" w:cs="Times New Roman"/>
          <w:sz w:val="20"/>
          <w:szCs w:val="20"/>
        </w:rPr>
        <w:t>PPy</w:t>
      </w:r>
      <w:proofErr w:type="spellEnd"/>
      <w:r w:rsidR="0082496E" w:rsidRPr="001D54CE">
        <w:rPr>
          <w:rFonts w:ascii="Times New Roman" w:hAnsi="Times New Roman" w:cs="Times New Roman"/>
          <w:sz w:val="20"/>
          <w:szCs w:val="20"/>
        </w:rPr>
        <w:t xml:space="preserve"> nanocomposite films, as illustrated </w:t>
      </w:r>
      <w:r w:rsidR="00213DAF" w:rsidRPr="001D54CE">
        <w:rPr>
          <w:rFonts w:ascii="Times New Roman" w:hAnsi="Times New Roman" w:cs="Times New Roman"/>
          <w:sz w:val="20"/>
          <w:szCs w:val="20"/>
        </w:rPr>
        <w:t>in Figure 7.</w:t>
      </w:r>
      <w:r w:rsidR="008B3705" w:rsidRPr="001D54CE">
        <w:rPr>
          <w:rFonts w:ascii="Times New Roman" w:hAnsi="Times New Roman" w:cs="Times New Roman"/>
          <w:sz w:val="20"/>
          <w:szCs w:val="20"/>
        </w:rPr>
        <w:t xml:space="preserve"> Even during electrochemical polymerization, </w:t>
      </w:r>
      <w:r w:rsidR="00FF66CC" w:rsidRPr="001D54CE">
        <w:rPr>
          <w:rFonts w:ascii="Times New Roman" w:hAnsi="Times New Roman" w:cs="Times New Roman"/>
          <w:sz w:val="20"/>
          <w:szCs w:val="20"/>
        </w:rPr>
        <w:t xml:space="preserve">the comparatively </w:t>
      </w:r>
      <w:r w:rsidR="00996E8A" w:rsidRPr="001D54CE">
        <w:rPr>
          <w:rFonts w:ascii="Times New Roman" w:hAnsi="Times New Roman" w:cs="Times New Roman"/>
          <w:sz w:val="20"/>
          <w:szCs w:val="20"/>
        </w:rPr>
        <w:t>enormous</w:t>
      </w:r>
      <w:r w:rsidR="00602E85" w:rsidRPr="001D54CE">
        <w:rPr>
          <w:rFonts w:ascii="Times New Roman" w:hAnsi="Times New Roman" w:cs="Times New Roman"/>
          <w:sz w:val="20"/>
          <w:szCs w:val="20"/>
        </w:rPr>
        <w:t xml:space="preserve"> an</w:t>
      </w:r>
      <w:r w:rsidR="001260F4" w:rsidRPr="001D54CE">
        <w:rPr>
          <w:rFonts w:ascii="Times New Roman" w:hAnsi="Times New Roman" w:cs="Times New Roman"/>
          <w:sz w:val="20"/>
          <w:szCs w:val="20"/>
        </w:rPr>
        <w:t xml:space="preserve">ionic GO functioned as </w:t>
      </w:r>
      <w:r w:rsidR="000D3411" w:rsidRPr="001D54CE">
        <w:rPr>
          <w:rFonts w:ascii="Times New Roman" w:hAnsi="Times New Roman" w:cs="Times New Roman"/>
          <w:sz w:val="20"/>
          <w:szCs w:val="20"/>
        </w:rPr>
        <w:t>frail</w:t>
      </w:r>
      <w:r w:rsidR="001260F4" w:rsidRPr="001D54CE">
        <w:rPr>
          <w:rFonts w:ascii="Times New Roman" w:hAnsi="Times New Roman" w:cs="Times New Roman"/>
          <w:sz w:val="20"/>
          <w:szCs w:val="20"/>
        </w:rPr>
        <w:t xml:space="preserve"> </w:t>
      </w:r>
      <w:r w:rsidR="0022033A" w:rsidRPr="001D54CE">
        <w:rPr>
          <w:rFonts w:ascii="Times New Roman" w:hAnsi="Times New Roman" w:cs="Times New Roman"/>
          <w:sz w:val="20"/>
          <w:szCs w:val="20"/>
        </w:rPr>
        <w:t xml:space="preserve">electrolyte and </w:t>
      </w:r>
      <w:r w:rsidR="000B62FD" w:rsidRPr="001D54CE">
        <w:rPr>
          <w:rFonts w:ascii="Times New Roman" w:hAnsi="Times New Roman" w:cs="Times New Roman"/>
          <w:sz w:val="20"/>
          <w:szCs w:val="20"/>
        </w:rPr>
        <w:t>ensnared</w:t>
      </w:r>
      <w:r w:rsidR="0022033A" w:rsidRPr="001D54CE">
        <w:rPr>
          <w:rFonts w:ascii="Times New Roman" w:hAnsi="Times New Roman" w:cs="Times New Roman"/>
          <w:sz w:val="20"/>
          <w:szCs w:val="20"/>
        </w:rPr>
        <w:t xml:space="preserve"> in the </w:t>
      </w:r>
      <w:proofErr w:type="spellStart"/>
      <w:r w:rsidR="0022033A" w:rsidRPr="001D54CE">
        <w:rPr>
          <w:rFonts w:ascii="Times New Roman" w:hAnsi="Times New Roman" w:cs="Times New Roman"/>
          <w:sz w:val="20"/>
          <w:szCs w:val="20"/>
        </w:rPr>
        <w:t>PPy</w:t>
      </w:r>
      <w:proofErr w:type="spellEnd"/>
      <w:r w:rsidR="0022033A" w:rsidRPr="001D54CE">
        <w:rPr>
          <w:rFonts w:ascii="Times New Roman" w:hAnsi="Times New Roman" w:cs="Times New Roman"/>
          <w:sz w:val="20"/>
          <w:szCs w:val="20"/>
        </w:rPr>
        <w:t xml:space="preserve"> nanocomposites, as well as acting </w:t>
      </w:r>
      <w:r w:rsidR="00387C80" w:rsidRPr="001D54CE">
        <w:rPr>
          <w:rFonts w:ascii="Times New Roman" w:hAnsi="Times New Roman" w:cs="Times New Roman"/>
          <w:sz w:val="20"/>
          <w:szCs w:val="20"/>
        </w:rPr>
        <w:t xml:space="preserve">as the </w:t>
      </w:r>
      <w:r w:rsidR="0022033A" w:rsidRPr="001D54CE">
        <w:rPr>
          <w:rFonts w:ascii="Times New Roman" w:hAnsi="Times New Roman" w:cs="Times New Roman"/>
          <w:sz w:val="20"/>
          <w:szCs w:val="20"/>
        </w:rPr>
        <w:t>efficient charge-balancing doping</w:t>
      </w:r>
      <w:r w:rsidR="00FF66CC" w:rsidRPr="001D54CE">
        <w:rPr>
          <w:rFonts w:ascii="Times New Roman" w:hAnsi="Times New Roman" w:cs="Times New Roman"/>
          <w:sz w:val="20"/>
          <w:szCs w:val="20"/>
        </w:rPr>
        <w:t xml:space="preserve"> </w:t>
      </w:r>
      <w:r w:rsidR="00390AA1" w:rsidRPr="001D54CE">
        <w:rPr>
          <w:rFonts w:ascii="Times New Roman" w:hAnsi="Times New Roman" w:cs="Times New Roman"/>
          <w:sz w:val="20"/>
          <w:szCs w:val="20"/>
        </w:rPr>
        <w:t>inside</w:t>
      </w:r>
      <w:r w:rsidR="002001C8" w:rsidRPr="001D54CE">
        <w:rPr>
          <w:rFonts w:ascii="Times New Roman" w:hAnsi="Times New Roman" w:cs="Times New Roman"/>
          <w:sz w:val="20"/>
          <w:szCs w:val="20"/>
        </w:rPr>
        <w:t xml:space="preserve"> </w:t>
      </w:r>
      <w:proofErr w:type="spellStart"/>
      <w:r w:rsidR="002001C8" w:rsidRPr="001D54CE">
        <w:rPr>
          <w:rFonts w:ascii="Times New Roman" w:hAnsi="Times New Roman" w:cs="Times New Roman"/>
          <w:sz w:val="20"/>
          <w:szCs w:val="20"/>
        </w:rPr>
        <w:t>PPy</w:t>
      </w:r>
      <w:proofErr w:type="spellEnd"/>
      <w:r w:rsidR="002001C8" w:rsidRPr="001D54CE">
        <w:rPr>
          <w:rFonts w:ascii="Times New Roman" w:hAnsi="Times New Roman" w:cs="Times New Roman"/>
          <w:sz w:val="20"/>
          <w:szCs w:val="20"/>
        </w:rPr>
        <w:t>.</w:t>
      </w:r>
      <w:r w:rsidR="00084C78" w:rsidRPr="001D54CE">
        <w:rPr>
          <w:rFonts w:ascii="Times New Roman" w:hAnsi="Times New Roman" w:cs="Times New Roman"/>
          <w:sz w:val="20"/>
          <w:szCs w:val="20"/>
        </w:rPr>
        <w:t xml:space="preserve"> </w:t>
      </w:r>
      <w:r w:rsidR="00450738" w:rsidRPr="001D54CE">
        <w:rPr>
          <w:rFonts w:ascii="Times New Roman" w:hAnsi="Times New Roman" w:cs="Times New Roman"/>
          <w:sz w:val="20"/>
          <w:szCs w:val="20"/>
        </w:rPr>
        <w:t>Davies and his colleagues</w:t>
      </w:r>
      <w:r w:rsidR="00856028" w:rsidRPr="001D54CE">
        <w:rPr>
          <w:rFonts w:ascii="Times New Roman" w:hAnsi="Times New Roman" w:cs="Times New Roman"/>
          <w:sz w:val="20"/>
          <w:szCs w:val="20"/>
        </w:rPr>
        <w:t xml:space="preserve"> [97]</w:t>
      </w:r>
      <w:r w:rsidR="00CB0D80" w:rsidRPr="001D54CE">
        <w:rPr>
          <w:rFonts w:ascii="Times New Roman" w:hAnsi="Times New Roman" w:cs="Times New Roman"/>
          <w:sz w:val="20"/>
          <w:szCs w:val="20"/>
        </w:rPr>
        <w:t xml:space="preserve"> have </w:t>
      </w:r>
      <w:r w:rsidR="00346B93" w:rsidRPr="001D54CE">
        <w:rPr>
          <w:rFonts w:ascii="Times New Roman" w:hAnsi="Times New Roman" w:cs="Times New Roman"/>
          <w:sz w:val="20"/>
          <w:szCs w:val="20"/>
        </w:rPr>
        <w:t xml:space="preserve">also generated </w:t>
      </w:r>
      <w:r w:rsidR="00937A39" w:rsidRPr="001D54CE">
        <w:rPr>
          <w:rFonts w:ascii="Times New Roman" w:hAnsi="Times New Roman" w:cs="Times New Roman"/>
          <w:sz w:val="20"/>
          <w:szCs w:val="20"/>
        </w:rPr>
        <w:t>flexible</w:t>
      </w:r>
      <w:r w:rsidR="00346B93" w:rsidRPr="001D54CE">
        <w:rPr>
          <w:rFonts w:ascii="Times New Roman" w:hAnsi="Times New Roman" w:cs="Times New Roman"/>
          <w:sz w:val="20"/>
          <w:szCs w:val="20"/>
        </w:rPr>
        <w:t>, homogeneous graphene/</w:t>
      </w:r>
      <w:proofErr w:type="spellStart"/>
      <w:r w:rsidR="00346B93" w:rsidRPr="001D54CE">
        <w:rPr>
          <w:rFonts w:ascii="Times New Roman" w:hAnsi="Times New Roman" w:cs="Times New Roman"/>
          <w:sz w:val="20"/>
          <w:szCs w:val="20"/>
        </w:rPr>
        <w:t>PPy</w:t>
      </w:r>
      <w:proofErr w:type="spellEnd"/>
      <w:r w:rsidR="00346B93" w:rsidRPr="001D54CE">
        <w:rPr>
          <w:rFonts w:ascii="Times New Roman" w:hAnsi="Times New Roman" w:cs="Times New Roman"/>
          <w:sz w:val="20"/>
          <w:szCs w:val="20"/>
        </w:rPr>
        <w:t xml:space="preserve"> </w:t>
      </w:r>
      <w:r w:rsidR="00F04360" w:rsidRPr="001D54CE">
        <w:rPr>
          <w:rFonts w:ascii="Times New Roman" w:hAnsi="Times New Roman" w:cs="Times New Roman"/>
          <w:sz w:val="20"/>
          <w:szCs w:val="20"/>
        </w:rPr>
        <w:t xml:space="preserve">composite film as </w:t>
      </w:r>
      <w:proofErr w:type="spellStart"/>
      <w:r w:rsidR="00F04360" w:rsidRPr="001D54CE">
        <w:rPr>
          <w:rFonts w:ascii="Times New Roman" w:hAnsi="Times New Roman" w:cs="Times New Roman"/>
          <w:sz w:val="20"/>
          <w:szCs w:val="20"/>
        </w:rPr>
        <w:t>supercapcitor</w:t>
      </w:r>
      <w:proofErr w:type="spellEnd"/>
      <w:r w:rsidR="00F04360" w:rsidRPr="001D54CE">
        <w:rPr>
          <w:rFonts w:ascii="Times New Roman" w:hAnsi="Times New Roman" w:cs="Times New Roman"/>
          <w:sz w:val="20"/>
          <w:szCs w:val="20"/>
        </w:rPr>
        <w:t xml:space="preserve"> electrodes via pulsed </w:t>
      </w:r>
      <w:proofErr w:type="spellStart"/>
      <w:r w:rsidR="00F04360" w:rsidRPr="001D54CE">
        <w:rPr>
          <w:rFonts w:ascii="Times New Roman" w:hAnsi="Times New Roman" w:cs="Times New Roman"/>
          <w:sz w:val="20"/>
          <w:szCs w:val="20"/>
        </w:rPr>
        <w:t>electropolymerization</w:t>
      </w:r>
      <w:proofErr w:type="spellEnd"/>
      <w:r w:rsidR="00F04360" w:rsidRPr="001D54CE">
        <w:rPr>
          <w:rFonts w:ascii="Times New Roman" w:hAnsi="Times New Roman" w:cs="Times New Roman"/>
          <w:sz w:val="20"/>
          <w:szCs w:val="20"/>
        </w:rPr>
        <w:t xml:space="preserve"> (Fig. 8).</w:t>
      </w:r>
      <w:r w:rsidR="000C44BC" w:rsidRPr="001D54CE">
        <w:rPr>
          <w:rFonts w:ascii="Times New Roman" w:hAnsi="Times New Roman" w:cs="Times New Roman"/>
          <w:sz w:val="20"/>
          <w:szCs w:val="20"/>
        </w:rPr>
        <w:t xml:space="preserve"> Owing to the advantageous nucleation of the </w:t>
      </w:r>
      <w:proofErr w:type="spellStart"/>
      <w:r w:rsidR="000C44BC" w:rsidRPr="001D54CE">
        <w:rPr>
          <w:rFonts w:ascii="Times New Roman" w:hAnsi="Times New Roman" w:cs="Times New Roman"/>
          <w:sz w:val="20"/>
          <w:szCs w:val="20"/>
        </w:rPr>
        <w:t>PPy</w:t>
      </w:r>
      <w:proofErr w:type="spellEnd"/>
      <w:r w:rsidR="000C44BC" w:rsidRPr="001D54CE">
        <w:rPr>
          <w:rFonts w:ascii="Times New Roman" w:hAnsi="Times New Roman" w:cs="Times New Roman"/>
          <w:sz w:val="20"/>
          <w:szCs w:val="20"/>
        </w:rPr>
        <w:t xml:space="preserve"> chains at </w:t>
      </w:r>
      <w:r w:rsidR="005B7968" w:rsidRPr="001D54CE">
        <w:rPr>
          <w:rFonts w:ascii="Times New Roman" w:hAnsi="Times New Roman" w:cs="Times New Roman"/>
          <w:sz w:val="20"/>
          <w:szCs w:val="20"/>
        </w:rPr>
        <w:t>deficiency</w:t>
      </w:r>
      <w:r w:rsidR="000C44BC" w:rsidRPr="001D54CE">
        <w:rPr>
          <w:rFonts w:ascii="Times New Roman" w:hAnsi="Times New Roman" w:cs="Times New Roman"/>
          <w:sz w:val="20"/>
          <w:szCs w:val="20"/>
        </w:rPr>
        <w:t xml:space="preserve"> spots in the graphene surface, this flexible </w:t>
      </w:r>
      <w:proofErr w:type="spellStart"/>
      <w:r w:rsidR="000C44BC" w:rsidRPr="001D54CE">
        <w:rPr>
          <w:rFonts w:ascii="Times New Roman" w:hAnsi="Times New Roman" w:cs="Times New Roman"/>
          <w:sz w:val="20"/>
          <w:szCs w:val="20"/>
        </w:rPr>
        <w:t>supercapacitor</w:t>
      </w:r>
      <w:proofErr w:type="spellEnd"/>
      <w:r w:rsidR="000C44BC" w:rsidRPr="001D54CE">
        <w:rPr>
          <w:rFonts w:ascii="Times New Roman" w:hAnsi="Times New Roman" w:cs="Times New Roman"/>
          <w:sz w:val="20"/>
          <w:szCs w:val="20"/>
        </w:rPr>
        <w:t xml:space="preserve"> film could reach high energy and power densities.</w:t>
      </w:r>
    </w:p>
    <w:p w:rsidR="00C826A6" w:rsidRPr="001D54CE" w:rsidRDefault="00C826A6" w:rsidP="007D4118">
      <w:pPr>
        <w:spacing w:after="0" w:line="240" w:lineRule="auto"/>
        <w:jc w:val="both"/>
        <w:rPr>
          <w:rFonts w:ascii="Times New Roman" w:hAnsi="Times New Roman" w:cs="Times New Roman"/>
          <w:sz w:val="20"/>
          <w:szCs w:val="20"/>
        </w:rPr>
      </w:pPr>
      <w:r w:rsidRPr="001D54CE">
        <w:rPr>
          <w:noProof/>
          <w:sz w:val="20"/>
          <w:szCs w:val="20"/>
          <w:lang w:val="en-IN" w:eastAsia="en-IN"/>
        </w:rPr>
        <w:drawing>
          <wp:inline distT="0" distB="0" distL="0" distR="0">
            <wp:extent cx="5732145" cy="1716990"/>
            <wp:effectExtent l="19050" t="0" r="1905" b="0"/>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2145" cy="1716990"/>
                    </a:xfrm>
                    <a:prstGeom prst="rect">
                      <a:avLst/>
                    </a:prstGeom>
                    <a:noFill/>
                    <a:ln>
                      <a:noFill/>
                    </a:ln>
                  </pic:spPr>
                </pic:pic>
              </a:graphicData>
            </a:graphic>
          </wp:inline>
        </w:drawing>
      </w:r>
    </w:p>
    <w:p w:rsidR="00B60E4A" w:rsidRPr="001D54CE" w:rsidRDefault="007B6021" w:rsidP="007F0508">
      <w:pPr>
        <w:spacing w:line="240" w:lineRule="auto"/>
        <w:jc w:val="center"/>
        <w:rPr>
          <w:rFonts w:ascii="Times New Roman" w:hAnsi="Times New Roman" w:cs="Times New Roman"/>
          <w:sz w:val="20"/>
          <w:szCs w:val="20"/>
        </w:rPr>
      </w:pPr>
      <w:r w:rsidRPr="001D54CE">
        <w:rPr>
          <w:rFonts w:ascii="Times New Roman" w:hAnsi="Times New Roman" w:cs="Times New Roman"/>
          <w:b/>
          <w:sz w:val="20"/>
          <w:szCs w:val="20"/>
        </w:rPr>
        <w:t>Figure 8</w:t>
      </w:r>
      <w:r w:rsidRPr="001D54CE">
        <w:rPr>
          <w:rFonts w:ascii="Times New Roman" w:hAnsi="Times New Roman" w:cs="Times New Roman"/>
          <w:sz w:val="20"/>
          <w:szCs w:val="20"/>
        </w:rPr>
        <w:t>:</w:t>
      </w:r>
      <w:r w:rsidR="001E404D" w:rsidRPr="001D54CE">
        <w:rPr>
          <w:rFonts w:ascii="Times New Roman" w:hAnsi="Times New Roman" w:cs="Times New Roman"/>
          <w:b/>
          <w:sz w:val="20"/>
          <w:szCs w:val="20"/>
        </w:rPr>
        <w:t xml:space="preserve"> </w:t>
      </w:r>
      <w:r w:rsidRPr="001D54CE">
        <w:rPr>
          <w:rFonts w:ascii="Times New Roman" w:hAnsi="Times New Roman" w:cs="Times New Roman"/>
          <w:b/>
          <w:sz w:val="20"/>
          <w:szCs w:val="20"/>
        </w:rPr>
        <w:t xml:space="preserve">(A) </w:t>
      </w:r>
      <w:r w:rsidR="001D0E06" w:rsidRPr="001D54CE">
        <w:rPr>
          <w:rFonts w:ascii="Times New Roman" w:hAnsi="Times New Roman" w:cs="Times New Roman"/>
          <w:b/>
          <w:sz w:val="20"/>
          <w:szCs w:val="20"/>
        </w:rPr>
        <w:t>Representation</w:t>
      </w:r>
      <w:r w:rsidRPr="001D54CE">
        <w:rPr>
          <w:rFonts w:ascii="Times New Roman" w:hAnsi="Times New Roman" w:cs="Times New Roman"/>
          <w:b/>
          <w:sz w:val="20"/>
          <w:szCs w:val="20"/>
        </w:rPr>
        <w:t xml:space="preserve"> </w:t>
      </w:r>
      <w:r w:rsidR="006F41B8" w:rsidRPr="001D54CE">
        <w:rPr>
          <w:rFonts w:ascii="Times New Roman" w:hAnsi="Times New Roman" w:cs="Times New Roman"/>
          <w:b/>
          <w:sz w:val="20"/>
          <w:szCs w:val="20"/>
        </w:rPr>
        <w:t>of</w:t>
      </w:r>
      <w:r w:rsidR="001E404D" w:rsidRPr="001D54CE">
        <w:rPr>
          <w:rFonts w:ascii="Times New Roman" w:hAnsi="Times New Roman" w:cs="Times New Roman"/>
          <w:b/>
          <w:sz w:val="20"/>
          <w:szCs w:val="20"/>
        </w:rPr>
        <w:t xml:space="preserve"> Graphene/</w:t>
      </w:r>
      <w:proofErr w:type="spellStart"/>
      <w:r w:rsidR="001E404D" w:rsidRPr="001D54CE">
        <w:rPr>
          <w:rFonts w:ascii="Times New Roman" w:hAnsi="Times New Roman" w:cs="Times New Roman"/>
          <w:b/>
          <w:sz w:val="20"/>
          <w:szCs w:val="20"/>
        </w:rPr>
        <w:t>PPy</w:t>
      </w:r>
      <w:proofErr w:type="spellEnd"/>
      <w:r w:rsidR="001E404D" w:rsidRPr="001D54CE">
        <w:rPr>
          <w:rFonts w:ascii="Times New Roman" w:hAnsi="Times New Roman" w:cs="Times New Roman"/>
          <w:b/>
          <w:sz w:val="20"/>
          <w:szCs w:val="20"/>
        </w:rPr>
        <w:t xml:space="preserve"> </w:t>
      </w:r>
      <w:r w:rsidR="006F41B8" w:rsidRPr="001D54CE">
        <w:rPr>
          <w:rFonts w:ascii="Times New Roman" w:hAnsi="Times New Roman" w:cs="Times New Roman"/>
          <w:b/>
          <w:sz w:val="20"/>
          <w:szCs w:val="20"/>
        </w:rPr>
        <w:t xml:space="preserve">composite based </w:t>
      </w:r>
      <w:r w:rsidR="00937A39" w:rsidRPr="001D54CE">
        <w:rPr>
          <w:rFonts w:ascii="Times New Roman" w:hAnsi="Times New Roman" w:cs="Times New Roman"/>
          <w:b/>
          <w:sz w:val="20"/>
          <w:szCs w:val="20"/>
        </w:rPr>
        <w:t>flexible</w:t>
      </w:r>
      <w:r w:rsidR="001E404D" w:rsidRPr="001D54CE">
        <w:rPr>
          <w:rFonts w:ascii="Times New Roman" w:hAnsi="Times New Roman" w:cs="Times New Roman"/>
          <w:b/>
          <w:sz w:val="20"/>
          <w:szCs w:val="20"/>
        </w:rPr>
        <w:t xml:space="preserve"> supercapacitors, (B) </w:t>
      </w:r>
      <w:r w:rsidR="009C58B0" w:rsidRPr="001D54CE">
        <w:rPr>
          <w:rFonts w:ascii="Times New Roman" w:hAnsi="Times New Roman" w:cs="Times New Roman"/>
          <w:b/>
          <w:sz w:val="20"/>
          <w:szCs w:val="20"/>
        </w:rPr>
        <w:t xml:space="preserve">SEM </w:t>
      </w:r>
      <w:r w:rsidR="00C22E51" w:rsidRPr="001D54CE">
        <w:rPr>
          <w:rFonts w:ascii="Times New Roman" w:hAnsi="Times New Roman" w:cs="Times New Roman"/>
          <w:b/>
          <w:sz w:val="20"/>
          <w:szCs w:val="20"/>
        </w:rPr>
        <w:t>picture</w:t>
      </w:r>
      <w:r w:rsidR="009C58B0" w:rsidRPr="001D54CE">
        <w:rPr>
          <w:rFonts w:ascii="Times New Roman" w:hAnsi="Times New Roman" w:cs="Times New Roman"/>
          <w:b/>
          <w:sz w:val="20"/>
          <w:szCs w:val="20"/>
        </w:rPr>
        <w:t xml:space="preserve"> of the </w:t>
      </w:r>
      <w:r w:rsidR="001E404D" w:rsidRPr="001D54CE">
        <w:rPr>
          <w:rFonts w:ascii="Times New Roman" w:hAnsi="Times New Roman" w:cs="Times New Roman"/>
          <w:b/>
          <w:sz w:val="20"/>
          <w:szCs w:val="20"/>
        </w:rPr>
        <w:t>G/</w:t>
      </w:r>
      <w:proofErr w:type="spellStart"/>
      <w:r w:rsidR="001E404D" w:rsidRPr="001D54CE">
        <w:rPr>
          <w:rFonts w:ascii="Times New Roman" w:hAnsi="Times New Roman" w:cs="Times New Roman"/>
          <w:b/>
          <w:sz w:val="20"/>
          <w:szCs w:val="20"/>
        </w:rPr>
        <w:t>PPy</w:t>
      </w:r>
      <w:proofErr w:type="spellEnd"/>
      <w:r w:rsidR="001E404D" w:rsidRPr="001D54CE">
        <w:rPr>
          <w:rFonts w:ascii="Times New Roman" w:hAnsi="Times New Roman" w:cs="Times New Roman"/>
          <w:b/>
          <w:sz w:val="20"/>
          <w:szCs w:val="20"/>
        </w:rPr>
        <w:t xml:space="preserve"> [</w:t>
      </w:r>
      <w:r w:rsidR="000160A2" w:rsidRPr="001D54CE">
        <w:rPr>
          <w:rFonts w:ascii="Times New Roman" w:hAnsi="Times New Roman" w:cs="Times New Roman"/>
          <w:b/>
          <w:sz w:val="20"/>
          <w:szCs w:val="20"/>
        </w:rPr>
        <w:t>97</w:t>
      </w:r>
      <w:r w:rsidR="001E404D" w:rsidRPr="001D54CE">
        <w:rPr>
          <w:rFonts w:ascii="Times New Roman" w:hAnsi="Times New Roman" w:cs="Times New Roman"/>
          <w:b/>
          <w:sz w:val="20"/>
          <w:szCs w:val="20"/>
        </w:rPr>
        <w:t>].</w:t>
      </w:r>
    </w:p>
    <w:p w:rsidR="000752EA" w:rsidRPr="001D54CE" w:rsidRDefault="000752EA" w:rsidP="007D4118">
      <w:pPr>
        <w:spacing w:line="240" w:lineRule="auto"/>
        <w:ind w:firstLine="720"/>
        <w:jc w:val="both"/>
        <w:rPr>
          <w:rFonts w:ascii="Times New Roman" w:hAnsi="Times New Roman" w:cs="Times New Roman"/>
          <w:sz w:val="20"/>
          <w:szCs w:val="20"/>
        </w:rPr>
      </w:pPr>
      <w:r w:rsidRPr="001D54CE">
        <w:rPr>
          <w:rFonts w:ascii="Times New Roman" w:hAnsi="Times New Roman" w:cs="Times New Roman"/>
          <w:sz w:val="20"/>
          <w:szCs w:val="20"/>
        </w:rPr>
        <w:t xml:space="preserve">Zhang et al. [98] recently produced a </w:t>
      </w:r>
      <w:r w:rsidR="00937A39" w:rsidRPr="001D54CE">
        <w:rPr>
          <w:rFonts w:ascii="Times New Roman" w:hAnsi="Times New Roman" w:cs="Times New Roman"/>
          <w:sz w:val="20"/>
          <w:szCs w:val="20"/>
        </w:rPr>
        <w:t>flexible</w:t>
      </w:r>
      <w:r w:rsidRPr="001D54CE">
        <w:rPr>
          <w:rFonts w:ascii="Times New Roman" w:hAnsi="Times New Roman" w:cs="Times New Roman"/>
          <w:sz w:val="20"/>
          <w:szCs w:val="20"/>
        </w:rPr>
        <w:t xml:space="preserve"> composite </w:t>
      </w:r>
      <w:r w:rsidR="00E0449E" w:rsidRPr="001D54CE">
        <w:rPr>
          <w:rFonts w:ascii="Times New Roman" w:hAnsi="Times New Roman" w:cs="Times New Roman"/>
          <w:sz w:val="20"/>
          <w:szCs w:val="20"/>
        </w:rPr>
        <w:t>film</w:t>
      </w:r>
      <w:r w:rsidRPr="001D54CE">
        <w:rPr>
          <w:rFonts w:ascii="Times New Roman" w:hAnsi="Times New Roman" w:cs="Times New Roman"/>
          <w:sz w:val="20"/>
          <w:szCs w:val="20"/>
        </w:rPr>
        <w:t xml:space="preserve"> made of reduced graphene oxide and polypyrrole nanowire (RGO-</w:t>
      </w:r>
      <w:proofErr w:type="spellStart"/>
      <w:r w:rsidRPr="001D54CE">
        <w:rPr>
          <w:rFonts w:ascii="Times New Roman" w:hAnsi="Times New Roman" w:cs="Times New Roman"/>
          <w:sz w:val="20"/>
          <w:szCs w:val="20"/>
        </w:rPr>
        <w:t>PPy</w:t>
      </w:r>
      <w:proofErr w:type="spellEnd"/>
      <w:r w:rsidRPr="001D54CE">
        <w:rPr>
          <w:rFonts w:ascii="Times New Roman" w:hAnsi="Times New Roman" w:cs="Times New Roman"/>
          <w:sz w:val="20"/>
          <w:szCs w:val="20"/>
        </w:rPr>
        <w:t xml:space="preserve">) by reducing GO in the vicinity of </w:t>
      </w:r>
      <w:proofErr w:type="spellStart"/>
      <w:r w:rsidRPr="001D54CE">
        <w:rPr>
          <w:rFonts w:ascii="Times New Roman" w:hAnsi="Times New Roman" w:cs="Times New Roman"/>
          <w:sz w:val="20"/>
          <w:szCs w:val="20"/>
        </w:rPr>
        <w:t>PPy</w:t>
      </w:r>
      <w:proofErr w:type="spellEnd"/>
      <w:r w:rsidRPr="001D54CE">
        <w:rPr>
          <w:rFonts w:ascii="Times New Roman" w:hAnsi="Times New Roman" w:cs="Times New Roman"/>
          <w:sz w:val="20"/>
          <w:szCs w:val="20"/>
        </w:rPr>
        <w:t xml:space="preserve"> nanowires in</w:t>
      </w:r>
      <w:r w:rsidR="00E0449E" w:rsidRPr="001D54CE">
        <w:rPr>
          <w:rFonts w:ascii="Times New Roman" w:hAnsi="Times New Roman" w:cs="Times New Roman"/>
          <w:sz w:val="20"/>
          <w:szCs w:val="20"/>
        </w:rPr>
        <w:t>-</w:t>
      </w:r>
      <w:r w:rsidRPr="001D54CE">
        <w:rPr>
          <w:rFonts w:ascii="Times New Roman" w:hAnsi="Times New Roman" w:cs="Times New Roman"/>
          <w:sz w:val="20"/>
          <w:szCs w:val="20"/>
        </w:rPr>
        <w:t>situ (</w:t>
      </w:r>
      <w:proofErr w:type="spellStart"/>
      <w:r w:rsidRPr="001D54CE">
        <w:rPr>
          <w:rFonts w:ascii="Times New Roman" w:hAnsi="Times New Roman" w:cs="Times New Roman"/>
          <w:sz w:val="20"/>
          <w:szCs w:val="20"/>
        </w:rPr>
        <w:t>PPy</w:t>
      </w:r>
      <w:proofErr w:type="spellEnd"/>
      <w:r w:rsidRPr="001D54CE">
        <w:rPr>
          <w:rFonts w:ascii="Times New Roman" w:hAnsi="Times New Roman" w:cs="Times New Roman"/>
          <w:sz w:val="20"/>
          <w:szCs w:val="20"/>
        </w:rPr>
        <w:t>-NWs).</w:t>
      </w:r>
      <w:r w:rsidR="0039467E" w:rsidRPr="001D54CE">
        <w:rPr>
          <w:rFonts w:ascii="Times New Roman" w:hAnsi="Times New Roman" w:cs="Times New Roman"/>
          <w:sz w:val="20"/>
          <w:szCs w:val="20"/>
        </w:rPr>
        <w:t xml:space="preserve"> Without the need for any glue or conductive additive, a symmetric </w:t>
      </w:r>
      <w:proofErr w:type="spellStart"/>
      <w:r w:rsidR="0039467E" w:rsidRPr="001D54CE">
        <w:rPr>
          <w:rFonts w:ascii="Times New Roman" w:hAnsi="Times New Roman" w:cs="Times New Roman"/>
          <w:sz w:val="20"/>
          <w:szCs w:val="20"/>
        </w:rPr>
        <w:t>supercapacitor</w:t>
      </w:r>
      <w:proofErr w:type="spellEnd"/>
      <w:r w:rsidR="0039467E" w:rsidRPr="001D54CE">
        <w:rPr>
          <w:rFonts w:ascii="Times New Roman" w:hAnsi="Times New Roman" w:cs="Times New Roman"/>
          <w:sz w:val="20"/>
          <w:szCs w:val="20"/>
        </w:rPr>
        <w:t xml:space="preserve"> was created by directly linking two membrane electrodes.</w:t>
      </w:r>
      <w:r w:rsidR="00DD4974" w:rsidRPr="001D54CE">
        <w:rPr>
          <w:rFonts w:ascii="Times New Roman" w:hAnsi="Times New Roman" w:cs="Times New Roman"/>
          <w:sz w:val="20"/>
          <w:szCs w:val="20"/>
        </w:rPr>
        <w:t xml:space="preserve"> </w:t>
      </w:r>
      <w:r w:rsidR="00213125" w:rsidRPr="001D54CE">
        <w:rPr>
          <w:rFonts w:ascii="Times New Roman" w:hAnsi="Times New Roman" w:cs="Times New Roman"/>
          <w:sz w:val="20"/>
          <w:szCs w:val="20"/>
        </w:rPr>
        <w:t xml:space="preserve">The </w:t>
      </w:r>
      <w:proofErr w:type="spellStart"/>
      <w:r w:rsidR="00B1697E" w:rsidRPr="001D54CE">
        <w:rPr>
          <w:rFonts w:ascii="Times New Roman" w:hAnsi="Times New Roman" w:cs="Times New Roman"/>
          <w:sz w:val="20"/>
          <w:szCs w:val="20"/>
        </w:rPr>
        <w:t>supercapacitor</w:t>
      </w:r>
      <w:proofErr w:type="spellEnd"/>
      <w:r w:rsidR="00213125" w:rsidRPr="001D54CE">
        <w:rPr>
          <w:rFonts w:ascii="Times New Roman" w:hAnsi="Times New Roman" w:cs="Times New Roman"/>
          <w:sz w:val="20"/>
          <w:szCs w:val="20"/>
        </w:rPr>
        <w:t xml:space="preserve"> </w:t>
      </w:r>
      <w:r w:rsidR="000C5C09" w:rsidRPr="001D54CE">
        <w:rPr>
          <w:rFonts w:ascii="Times New Roman" w:hAnsi="Times New Roman" w:cs="Times New Roman"/>
          <w:sz w:val="20"/>
          <w:szCs w:val="20"/>
        </w:rPr>
        <w:t xml:space="preserve">has </w:t>
      </w:r>
      <w:r w:rsidR="00414206" w:rsidRPr="001D54CE">
        <w:rPr>
          <w:rFonts w:ascii="Times New Roman" w:hAnsi="Times New Roman" w:cs="Times New Roman"/>
          <w:sz w:val="20"/>
          <w:szCs w:val="20"/>
        </w:rPr>
        <w:t>capacitance (175 mF/cm</w:t>
      </w:r>
      <w:r w:rsidR="00414206" w:rsidRPr="001D54CE">
        <w:rPr>
          <w:rFonts w:ascii="Times New Roman" w:hAnsi="Times New Roman" w:cs="Times New Roman"/>
          <w:sz w:val="20"/>
          <w:szCs w:val="20"/>
          <w:vertAlign w:val="superscript"/>
        </w:rPr>
        <w:t>2</w:t>
      </w:r>
      <w:r w:rsidR="00414206" w:rsidRPr="001D54CE">
        <w:rPr>
          <w:rFonts w:ascii="Times New Roman" w:hAnsi="Times New Roman" w:cs="Times New Roman"/>
          <w:sz w:val="20"/>
          <w:szCs w:val="20"/>
        </w:rPr>
        <w:t>)</w:t>
      </w:r>
      <w:r w:rsidR="00A2678F" w:rsidRPr="001D54CE">
        <w:rPr>
          <w:rFonts w:ascii="Times New Roman" w:hAnsi="Times New Roman" w:cs="Times New Roman"/>
          <w:sz w:val="20"/>
          <w:szCs w:val="20"/>
        </w:rPr>
        <w:t xml:space="preserve"> and good cycle stability.</w:t>
      </w:r>
    </w:p>
    <w:p w:rsidR="0064488B" w:rsidRPr="001D54CE" w:rsidRDefault="00814FB2" w:rsidP="007D4118">
      <w:pPr>
        <w:spacing w:after="0" w:line="240" w:lineRule="auto"/>
        <w:jc w:val="both"/>
        <w:rPr>
          <w:rFonts w:ascii="Times New Roman" w:hAnsi="Times New Roman" w:cs="Times New Roman"/>
          <w:b/>
          <w:sz w:val="20"/>
          <w:szCs w:val="20"/>
        </w:rPr>
      </w:pPr>
      <w:r w:rsidRPr="001D54CE">
        <w:rPr>
          <w:rFonts w:ascii="Times New Roman" w:hAnsi="Times New Roman" w:cs="Times New Roman"/>
          <w:b/>
          <w:sz w:val="20"/>
          <w:szCs w:val="20"/>
        </w:rPr>
        <w:t xml:space="preserve">E. </w:t>
      </w:r>
      <w:r w:rsidR="005624FF" w:rsidRPr="001D54CE">
        <w:rPr>
          <w:rFonts w:ascii="Times New Roman" w:hAnsi="Times New Roman" w:cs="Times New Roman"/>
          <w:b/>
          <w:sz w:val="20"/>
          <w:szCs w:val="20"/>
        </w:rPr>
        <w:t>Metal oxides</w:t>
      </w:r>
      <w:r w:rsidR="0064488B" w:rsidRPr="001D54CE">
        <w:rPr>
          <w:rFonts w:ascii="Times New Roman" w:hAnsi="Times New Roman" w:cs="Times New Roman"/>
          <w:b/>
          <w:sz w:val="20"/>
          <w:szCs w:val="20"/>
        </w:rPr>
        <w:t xml:space="preserve"> composites</w:t>
      </w:r>
    </w:p>
    <w:p w:rsidR="00B50056" w:rsidRPr="001D54CE" w:rsidRDefault="00775EA7" w:rsidP="007D4118">
      <w:pPr>
        <w:spacing w:line="240" w:lineRule="auto"/>
        <w:ind w:firstLine="720"/>
        <w:jc w:val="both"/>
        <w:rPr>
          <w:rFonts w:ascii="Times New Roman" w:hAnsi="Times New Roman" w:cs="Times New Roman"/>
          <w:sz w:val="20"/>
          <w:szCs w:val="20"/>
        </w:rPr>
      </w:pPr>
      <w:r w:rsidRPr="001D54CE">
        <w:rPr>
          <w:rFonts w:ascii="Times New Roman" w:hAnsi="Times New Roman" w:cs="Times New Roman"/>
          <w:sz w:val="20"/>
          <w:szCs w:val="20"/>
        </w:rPr>
        <w:t>Metal oxides (</w:t>
      </w:r>
      <w:proofErr w:type="spellStart"/>
      <w:r w:rsidRPr="001D54CE">
        <w:rPr>
          <w:rFonts w:ascii="Times New Roman" w:hAnsi="Times New Roman" w:cs="Times New Roman"/>
          <w:sz w:val="20"/>
          <w:szCs w:val="20"/>
        </w:rPr>
        <w:t>MO</w:t>
      </w:r>
      <w:r w:rsidRPr="001D54CE">
        <w:rPr>
          <w:rFonts w:ascii="Times New Roman" w:hAnsi="Times New Roman" w:cs="Times New Roman"/>
          <w:sz w:val="20"/>
          <w:szCs w:val="20"/>
          <w:vertAlign w:val="subscript"/>
        </w:rPr>
        <w:t>x</w:t>
      </w:r>
      <w:proofErr w:type="spellEnd"/>
      <w:r w:rsidRPr="001D54CE">
        <w:rPr>
          <w:rFonts w:ascii="Times New Roman" w:hAnsi="Times New Roman" w:cs="Times New Roman"/>
          <w:sz w:val="20"/>
          <w:szCs w:val="20"/>
        </w:rPr>
        <w:t xml:space="preserve">) </w:t>
      </w:r>
      <w:r w:rsidR="00124649" w:rsidRPr="001D54CE">
        <w:rPr>
          <w:rFonts w:ascii="Times New Roman" w:hAnsi="Times New Roman" w:cs="Times New Roman"/>
          <w:sz w:val="20"/>
          <w:szCs w:val="20"/>
        </w:rPr>
        <w:t>are</w:t>
      </w:r>
      <w:r w:rsidR="0037225A" w:rsidRPr="001D54CE">
        <w:rPr>
          <w:rFonts w:ascii="Times New Roman" w:hAnsi="Times New Roman" w:cs="Times New Roman"/>
          <w:sz w:val="20"/>
          <w:szCs w:val="20"/>
        </w:rPr>
        <w:t xml:space="preserve"> </w:t>
      </w:r>
      <w:r w:rsidR="0099521A" w:rsidRPr="001D54CE">
        <w:rPr>
          <w:rFonts w:ascii="Times New Roman" w:hAnsi="Times New Roman" w:cs="Times New Roman"/>
          <w:sz w:val="20"/>
          <w:szCs w:val="20"/>
        </w:rPr>
        <w:t xml:space="preserve">the </w:t>
      </w:r>
      <w:r w:rsidR="0037225A" w:rsidRPr="001D54CE">
        <w:rPr>
          <w:rFonts w:ascii="Times New Roman" w:hAnsi="Times New Roman" w:cs="Times New Roman"/>
          <w:sz w:val="20"/>
          <w:szCs w:val="20"/>
        </w:rPr>
        <w:t>majority</w:t>
      </w:r>
      <w:r w:rsidR="009274CB" w:rsidRPr="001D54CE">
        <w:rPr>
          <w:rFonts w:ascii="Times New Roman" w:hAnsi="Times New Roman" w:cs="Times New Roman"/>
          <w:sz w:val="20"/>
          <w:szCs w:val="20"/>
        </w:rPr>
        <w:t xml:space="preserve"> </w:t>
      </w:r>
      <w:r w:rsidR="0099521A" w:rsidRPr="001D54CE">
        <w:rPr>
          <w:rFonts w:ascii="Times New Roman" w:hAnsi="Times New Roman" w:cs="Times New Roman"/>
          <w:sz w:val="20"/>
          <w:szCs w:val="20"/>
        </w:rPr>
        <w:t xml:space="preserve">of </w:t>
      </w:r>
      <w:r w:rsidR="009274CB" w:rsidRPr="001D54CE">
        <w:rPr>
          <w:rFonts w:ascii="Times New Roman" w:hAnsi="Times New Roman" w:cs="Times New Roman"/>
          <w:sz w:val="20"/>
          <w:szCs w:val="20"/>
        </w:rPr>
        <w:t xml:space="preserve">potential </w:t>
      </w:r>
      <w:r w:rsidR="0037225A" w:rsidRPr="001D54CE">
        <w:rPr>
          <w:rFonts w:ascii="Times New Roman" w:hAnsi="Times New Roman" w:cs="Times New Roman"/>
          <w:sz w:val="20"/>
          <w:szCs w:val="20"/>
        </w:rPr>
        <w:t>resources</w:t>
      </w:r>
      <w:r w:rsidR="009274CB" w:rsidRPr="001D54CE">
        <w:rPr>
          <w:rFonts w:ascii="Times New Roman" w:hAnsi="Times New Roman" w:cs="Times New Roman"/>
          <w:sz w:val="20"/>
          <w:szCs w:val="20"/>
        </w:rPr>
        <w:t xml:space="preserve"> for the </w:t>
      </w:r>
      <w:r w:rsidR="0037225A" w:rsidRPr="001D54CE">
        <w:rPr>
          <w:rFonts w:ascii="Times New Roman" w:hAnsi="Times New Roman" w:cs="Times New Roman"/>
          <w:sz w:val="20"/>
          <w:szCs w:val="20"/>
        </w:rPr>
        <w:t>subsequent</w:t>
      </w:r>
      <w:r w:rsidR="009274CB" w:rsidRPr="001D54CE">
        <w:rPr>
          <w:rFonts w:ascii="Times New Roman" w:hAnsi="Times New Roman" w:cs="Times New Roman"/>
          <w:sz w:val="20"/>
          <w:szCs w:val="20"/>
        </w:rPr>
        <w:t xml:space="preserve"> era of </w:t>
      </w:r>
      <w:r w:rsidR="0099521A" w:rsidRPr="001D54CE">
        <w:rPr>
          <w:rFonts w:ascii="Times New Roman" w:hAnsi="Times New Roman" w:cs="Times New Roman"/>
          <w:sz w:val="20"/>
          <w:szCs w:val="20"/>
        </w:rPr>
        <w:t>energy storage</w:t>
      </w:r>
      <w:r w:rsidR="009274CB" w:rsidRPr="001D54CE">
        <w:rPr>
          <w:rFonts w:ascii="Times New Roman" w:hAnsi="Times New Roman" w:cs="Times New Roman"/>
          <w:sz w:val="20"/>
          <w:szCs w:val="20"/>
        </w:rPr>
        <w:t xml:space="preserve"> [99-102] </w:t>
      </w:r>
      <w:r w:rsidR="00AD5EF0" w:rsidRPr="001D54CE">
        <w:rPr>
          <w:rFonts w:ascii="Times New Roman" w:hAnsi="Times New Roman" w:cs="Times New Roman"/>
          <w:sz w:val="20"/>
          <w:szCs w:val="20"/>
        </w:rPr>
        <w:t>since they provide better pseudocapacitance via bulk redox processes than carbonaceous material’s surface charge storage.</w:t>
      </w:r>
      <w:r w:rsidR="0083394C" w:rsidRPr="001D54CE">
        <w:rPr>
          <w:rFonts w:ascii="Times New Roman" w:hAnsi="Times New Roman" w:cs="Times New Roman"/>
          <w:sz w:val="20"/>
          <w:szCs w:val="20"/>
        </w:rPr>
        <w:t xml:space="preserve"> On the other hand, </w:t>
      </w:r>
      <w:r w:rsidR="00256C1A" w:rsidRPr="001D54CE">
        <w:rPr>
          <w:rFonts w:ascii="Times New Roman" w:hAnsi="Times New Roman" w:cs="Times New Roman"/>
          <w:sz w:val="20"/>
          <w:szCs w:val="20"/>
        </w:rPr>
        <w:t xml:space="preserve">the significant volume </w:t>
      </w:r>
      <w:r w:rsidR="0041341C" w:rsidRPr="001D54CE">
        <w:rPr>
          <w:rFonts w:ascii="Times New Roman" w:hAnsi="Times New Roman" w:cs="Times New Roman"/>
          <w:sz w:val="20"/>
          <w:szCs w:val="20"/>
        </w:rPr>
        <w:t>modification</w:t>
      </w:r>
      <w:r w:rsidR="00256C1A" w:rsidRPr="001D54CE">
        <w:rPr>
          <w:rFonts w:ascii="Times New Roman" w:hAnsi="Times New Roman" w:cs="Times New Roman"/>
          <w:sz w:val="20"/>
          <w:szCs w:val="20"/>
        </w:rPr>
        <w:t xml:space="preserve">-induced structural </w:t>
      </w:r>
      <w:r w:rsidR="0041341C" w:rsidRPr="001D54CE">
        <w:rPr>
          <w:rFonts w:ascii="Times New Roman" w:hAnsi="Times New Roman" w:cs="Times New Roman"/>
          <w:sz w:val="20"/>
          <w:szCs w:val="20"/>
        </w:rPr>
        <w:t>transformation</w:t>
      </w:r>
      <w:r w:rsidR="00256C1A" w:rsidRPr="001D54CE">
        <w:rPr>
          <w:rFonts w:ascii="Times New Roman" w:hAnsi="Times New Roman" w:cs="Times New Roman"/>
          <w:sz w:val="20"/>
          <w:szCs w:val="20"/>
        </w:rPr>
        <w:t xml:space="preserve"> restricts electrode materials’ </w:t>
      </w:r>
      <w:r w:rsidR="00C17371" w:rsidRPr="001D54CE">
        <w:rPr>
          <w:rFonts w:ascii="Times New Roman" w:hAnsi="Times New Roman" w:cs="Times New Roman"/>
          <w:sz w:val="20"/>
          <w:szCs w:val="20"/>
        </w:rPr>
        <w:t>steadiness</w:t>
      </w:r>
      <w:r w:rsidR="00256C1A" w:rsidRPr="001D54CE">
        <w:rPr>
          <w:rFonts w:ascii="Times New Roman" w:hAnsi="Times New Roman" w:cs="Times New Roman"/>
          <w:sz w:val="20"/>
          <w:szCs w:val="20"/>
        </w:rPr>
        <w:t>, resulting in fast capacity loss over successive charge/discharge cycles</w:t>
      </w:r>
      <w:r w:rsidR="00157379" w:rsidRPr="001D54CE">
        <w:rPr>
          <w:rFonts w:ascii="Times New Roman" w:hAnsi="Times New Roman" w:cs="Times New Roman"/>
          <w:sz w:val="20"/>
          <w:szCs w:val="20"/>
        </w:rPr>
        <w:t xml:space="preserve">. </w:t>
      </w:r>
      <w:proofErr w:type="spellStart"/>
      <w:r w:rsidR="00B50056" w:rsidRPr="001D54CE">
        <w:rPr>
          <w:rFonts w:ascii="Times New Roman" w:hAnsi="Times New Roman" w:cs="Times New Roman"/>
          <w:sz w:val="20"/>
          <w:szCs w:val="20"/>
        </w:rPr>
        <w:t>MO</w:t>
      </w:r>
      <w:r w:rsidR="00B50056" w:rsidRPr="001D54CE">
        <w:rPr>
          <w:rFonts w:ascii="Times New Roman" w:hAnsi="Times New Roman" w:cs="Times New Roman"/>
          <w:sz w:val="20"/>
          <w:szCs w:val="20"/>
          <w:vertAlign w:val="subscript"/>
        </w:rPr>
        <w:t>x</w:t>
      </w:r>
      <w:proofErr w:type="spellEnd"/>
      <w:r w:rsidR="00B50056" w:rsidRPr="001D54CE">
        <w:rPr>
          <w:rFonts w:ascii="Times New Roman" w:hAnsi="Times New Roman" w:cs="Times New Roman"/>
          <w:sz w:val="20"/>
          <w:szCs w:val="20"/>
        </w:rPr>
        <w:t xml:space="preserve"> too undergoes low capacitive </w:t>
      </w:r>
      <w:r w:rsidR="007A4070" w:rsidRPr="001D54CE">
        <w:rPr>
          <w:rFonts w:ascii="Times New Roman" w:hAnsi="Times New Roman" w:cs="Times New Roman"/>
          <w:sz w:val="20"/>
          <w:szCs w:val="20"/>
        </w:rPr>
        <w:t>behaviors</w:t>
      </w:r>
      <w:r w:rsidR="00B50056" w:rsidRPr="001D54CE">
        <w:rPr>
          <w:rFonts w:ascii="Times New Roman" w:hAnsi="Times New Roman" w:cs="Times New Roman"/>
          <w:sz w:val="20"/>
          <w:szCs w:val="20"/>
        </w:rPr>
        <w:t xml:space="preserve"> because of poor electrical conductivity.</w:t>
      </w:r>
      <w:r w:rsidR="00D420A8" w:rsidRPr="001D54CE">
        <w:rPr>
          <w:rFonts w:ascii="Times New Roman" w:hAnsi="Times New Roman" w:cs="Times New Roman"/>
          <w:sz w:val="20"/>
          <w:szCs w:val="20"/>
        </w:rPr>
        <w:t xml:space="preserve"> CPs, on the other hand, </w:t>
      </w:r>
      <w:r w:rsidR="007A4070" w:rsidRPr="001D54CE">
        <w:rPr>
          <w:rFonts w:ascii="Times New Roman" w:hAnsi="Times New Roman" w:cs="Times New Roman"/>
          <w:sz w:val="20"/>
          <w:szCs w:val="20"/>
        </w:rPr>
        <w:t>blend</w:t>
      </w:r>
      <w:r w:rsidR="006D1426" w:rsidRPr="001D54CE">
        <w:rPr>
          <w:rFonts w:ascii="Times New Roman" w:hAnsi="Times New Roman" w:cs="Times New Roman"/>
          <w:sz w:val="20"/>
          <w:szCs w:val="20"/>
        </w:rPr>
        <w:t xml:space="preserve"> strong electrical conductivity </w:t>
      </w:r>
      <w:r w:rsidR="004F6BD4" w:rsidRPr="001D54CE">
        <w:rPr>
          <w:rFonts w:ascii="Times New Roman" w:hAnsi="Times New Roman" w:cs="Times New Roman"/>
          <w:sz w:val="20"/>
          <w:szCs w:val="20"/>
        </w:rPr>
        <w:t>through</w:t>
      </w:r>
      <w:r w:rsidR="006D1426" w:rsidRPr="001D54CE">
        <w:rPr>
          <w:rFonts w:ascii="Times New Roman" w:hAnsi="Times New Roman" w:cs="Times New Roman"/>
          <w:sz w:val="20"/>
          <w:szCs w:val="20"/>
        </w:rPr>
        <w:t xml:space="preserve"> a </w:t>
      </w:r>
      <w:r w:rsidR="00937A39" w:rsidRPr="001D54CE">
        <w:rPr>
          <w:rFonts w:ascii="Times New Roman" w:hAnsi="Times New Roman" w:cs="Times New Roman"/>
          <w:sz w:val="20"/>
          <w:szCs w:val="20"/>
        </w:rPr>
        <w:t>flexible</w:t>
      </w:r>
      <w:r w:rsidR="006D1426" w:rsidRPr="001D54CE">
        <w:rPr>
          <w:rFonts w:ascii="Times New Roman" w:hAnsi="Times New Roman" w:cs="Times New Roman"/>
          <w:sz w:val="20"/>
          <w:szCs w:val="20"/>
        </w:rPr>
        <w:t xml:space="preserve"> polymeric nature. </w:t>
      </w:r>
      <w:r w:rsidR="008D1B1F" w:rsidRPr="001D54CE">
        <w:rPr>
          <w:rFonts w:ascii="Times New Roman" w:hAnsi="Times New Roman" w:cs="Times New Roman"/>
          <w:sz w:val="20"/>
          <w:szCs w:val="20"/>
        </w:rPr>
        <w:t xml:space="preserve"> Consequently, </w:t>
      </w:r>
      <w:r w:rsidR="000E5246" w:rsidRPr="001D54CE">
        <w:rPr>
          <w:rFonts w:ascii="Times New Roman" w:hAnsi="Times New Roman" w:cs="Times New Roman"/>
          <w:sz w:val="20"/>
          <w:szCs w:val="20"/>
        </w:rPr>
        <w:t xml:space="preserve">notable synergistic impacts </w:t>
      </w:r>
      <w:r w:rsidR="004F6BD4" w:rsidRPr="001D54CE">
        <w:rPr>
          <w:rFonts w:ascii="Times New Roman" w:hAnsi="Times New Roman" w:cs="Times New Roman"/>
          <w:sz w:val="20"/>
          <w:szCs w:val="20"/>
        </w:rPr>
        <w:t>be</w:t>
      </w:r>
      <w:r w:rsidR="000E5246" w:rsidRPr="001D54CE">
        <w:rPr>
          <w:rFonts w:ascii="Times New Roman" w:hAnsi="Times New Roman" w:cs="Times New Roman"/>
          <w:sz w:val="20"/>
          <w:szCs w:val="20"/>
        </w:rPr>
        <w:t xml:space="preserve"> anticipated </w:t>
      </w:r>
      <w:r w:rsidR="00776E13" w:rsidRPr="001D54CE">
        <w:rPr>
          <w:rFonts w:ascii="Times New Roman" w:hAnsi="Times New Roman" w:cs="Times New Roman"/>
          <w:sz w:val="20"/>
          <w:szCs w:val="20"/>
        </w:rPr>
        <w:t>among</w:t>
      </w:r>
      <w:r w:rsidR="000E5246" w:rsidRPr="001D54CE">
        <w:rPr>
          <w:rFonts w:ascii="Times New Roman" w:hAnsi="Times New Roman" w:cs="Times New Roman"/>
          <w:sz w:val="20"/>
          <w:szCs w:val="20"/>
        </w:rPr>
        <w:t xml:space="preserve"> </w:t>
      </w:r>
      <w:proofErr w:type="spellStart"/>
      <w:r w:rsidR="000E5246" w:rsidRPr="001D54CE">
        <w:rPr>
          <w:rFonts w:ascii="Times New Roman" w:hAnsi="Times New Roman" w:cs="Times New Roman"/>
          <w:sz w:val="20"/>
          <w:szCs w:val="20"/>
        </w:rPr>
        <w:t>MO</w:t>
      </w:r>
      <w:r w:rsidR="000E5246" w:rsidRPr="001D54CE">
        <w:rPr>
          <w:rFonts w:ascii="Times New Roman" w:hAnsi="Times New Roman" w:cs="Times New Roman"/>
          <w:sz w:val="20"/>
          <w:szCs w:val="20"/>
          <w:vertAlign w:val="subscript"/>
        </w:rPr>
        <w:t>x</w:t>
      </w:r>
      <w:proofErr w:type="spellEnd"/>
      <w:r w:rsidR="000E5246" w:rsidRPr="001D54CE">
        <w:rPr>
          <w:rFonts w:ascii="Times New Roman" w:hAnsi="Times New Roman" w:cs="Times New Roman"/>
          <w:sz w:val="20"/>
          <w:szCs w:val="20"/>
        </w:rPr>
        <w:t xml:space="preserve"> and CPs </w:t>
      </w:r>
      <w:r w:rsidR="00776E13" w:rsidRPr="001D54CE">
        <w:rPr>
          <w:rFonts w:ascii="Times New Roman" w:hAnsi="Times New Roman" w:cs="Times New Roman"/>
          <w:sz w:val="20"/>
          <w:szCs w:val="20"/>
        </w:rPr>
        <w:t>while</w:t>
      </w:r>
      <w:r w:rsidR="000E5246" w:rsidRPr="001D54CE">
        <w:rPr>
          <w:rFonts w:ascii="Times New Roman" w:hAnsi="Times New Roman" w:cs="Times New Roman"/>
          <w:sz w:val="20"/>
          <w:szCs w:val="20"/>
        </w:rPr>
        <w:t xml:space="preserve"> mixed at </w:t>
      </w:r>
      <w:r w:rsidR="00091646" w:rsidRPr="001D54CE">
        <w:rPr>
          <w:rFonts w:ascii="Times New Roman" w:hAnsi="Times New Roman" w:cs="Times New Roman"/>
          <w:sz w:val="20"/>
          <w:szCs w:val="20"/>
        </w:rPr>
        <w:t xml:space="preserve">the </w:t>
      </w:r>
      <w:r w:rsidR="000E5246" w:rsidRPr="001D54CE">
        <w:rPr>
          <w:rFonts w:ascii="Times New Roman" w:hAnsi="Times New Roman" w:cs="Times New Roman"/>
          <w:sz w:val="20"/>
          <w:szCs w:val="20"/>
        </w:rPr>
        <w:t xml:space="preserve">molecular level, </w:t>
      </w:r>
      <w:r w:rsidR="00E00709" w:rsidRPr="001D54CE">
        <w:rPr>
          <w:rFonts w:ascii="Times New Roman" w:hAnsi="Times New Roman" w:cs="Times New Roman"/>
          <w:sz w:val="20"/>
          <w:szCs w:val="20"/>
        </w:rPr>
        <w:t>as well as</w:t>
      </w:r>
      <w:r w:rsidR="000E5246" w:rsidRPr="001D54CE">
        <w:rPr>
          <w:rFonts w:ascii="Times New Roman" w:hAnsi="Times New Roman" w:cs="Times New Roman"/>
          <w:sz w:val="20"/>
          <w:szCs w:val="20"/>
        </w:rPr>
        <w:t xml:space="preserve"> </w:t>
      </w:r>
      <w:r w:rsidR="000D25E9" w:rsidRPr="001D54CE">
        <w:rPr>
          <w:rFonts w:ascii="Times New Roman" w:hAnsi="Times New Roman" w:cs="Times New Roman"/>
          <w:sz w:val="20"/>
          <w:szCs w:val="20"/>
        </w:rPr>
        <w:t>they</w:t>
      </w:r>
      <w:r w:rsidR="00C64A34" w:rsidRPr="001D54CE">
        <w:rPr>
          <w:rFonts w:ascii="Times New Roman" w:hAnsi="Times New Roman" w:cs="Times New Roman"/>
          <w:sz w:val="20"/>
          <w:szCs w:val="20"/>
        </w:rPr>
        <w:t xml:space="preserve"> result in </w:t>
      </w:r>
      <w:r w:rsidR="00937A39" w:rsidRPr="001D54CE">
        <w:rPr>
          <w:rFonts w:ascii="Times New Roman" w:hAnsi="Times New Roman" w:cs="Times New Roman"/>
          <w:sz w:val="20"/>
          <w:szCs w:val="20"/>
        </w:rPr>
        <w:t>flexible</w:t>
      </w:r>
      <w:r w:rsidR="00C64A34" w:rsidRPr="001D54CE">
        <w:rPr>
          <w:rFonts w:ascii="Times New Roman" w:hAnsi="Times New Roman" w:cs="Times New Roman"/>
          <w:sz w:val="20"/>
          <w:szCs w:val="20"/>
        </w:rPr>
        <w:t xml:space="preserve"> supercapacitors </w:t>
      </w:r>
      <w:r w:rsidR="00124649" w:rsidRPr="001D54CE">
        <w:rPr>
          <w:rFonts w:ascii="Times New Roman" w:hAnsi="Times New Roman" w:cs="Times New Roman"/>
          <w:sz w:val="20"/>
          <w:szCs w:val="20"/>
        </w:rPr>
        <w:t xml:space="preserve">possessing </w:t>
      </w:r>
      <w:r w:rsidR="00C64A34" w:rsidRPr="001D54CE">
        <w:rPr>
          <w:rFonts w:ascii="Times New Roman" w:hAnsi="Times New Roman" w:cs="Times New Roman"/>
          <w:sz w:val="20"/>
          <w:szCs w:val="20"/>
        </w:rPr>
        <w:t xml:space="preserve">enhanced capacitive characteristics better </w:t>
      </w:r>
      <w:r w:rsidR="004D4338" w:rsidRPr="001D54CE">
        <w:rPr>
          <w:rFonts w:ascii="Times New Roman" w:hAnsi="Times New Roman" w:cs="Times New Roman"/>
          <w:sz w:val="20"/>
          <w:szCs w:val="20"/>
        </w:rPr>
        <w:t>than</w:t>
      </w:r>
      <w:r w:rsidR="00C64A34" w:rsidRPr="001D54CE">
        <w:rPr>
          <w:rFonts w:ascii="Times New Roman" w:hAnsi="Times New Roman" w:cs="Times New Roman"/>
          <w:sz w:val="20"/>
          <w:szCs w:val="20"/>
        </w:rPr>
        <w:t xml:space="preserve"> those </w:t>
      </w:r>
      <w:r w:rsidR="004D4338" w:rsidRPr="001D54CE">
        <w:rPr>
          <w:rFonts w:ascii="Times New Roman" w:hAnsi="Times New Roman" w:cs="Times New Roman"/>
          <w:sz w:val="20"/>
          <w:szCs w:val="20"/>
        </w:rPr>
        <w:t xml:space="preserve">of </w:t>
      </w:r>
      <w:r w:rsidR="00C64A34" w:rsidRPr="001D54CE">
        <w:rPr>
          <w:rFonts w:ascii="Times New Roman" w:hAnsi="Times New Roman" w:cs="Times New Roman"/>
          <w:sz w:val="20"/>
          <w:szCs w:val="20"/>
        </w:rPr>
        <w:t xml:space="preserve">each separate </w:t>
      </w:r>
      <w:r w:rsidR="004D4338" w:rsidRPr="001D54CE">
        <w:rPr>
          <w:rFonts w:ascii="Times New Roman" w:hAnsi="Times New Roman" w:cs="Times New Roman"/>
          <w:sz w:val="20"/>
          <w:szCs w:val="20"/>
        </w:rPr>
        <w:t>material</w:t>
      </w:r>
      <w:r w:rsidR="00C64A34" w:rsidRPr="001D54CE">
        <w:rPr>
          <w:rFonts w:ascii="Times New Roman" w:hAnsi="Times New Roman" w:cs="Times New Roman"/>
          <w:sz w:val="20"/>
          <w:szCs w:val="20"/>
        </w:rPr>
        <w:t xml:space="preserve"> [103-105].</w:t>
      </w:r>
      <w:r w:rsidR="00AB6CBE" w:rsidRPr="001D54CE">
        <w:rPr>
          <w:rFonts w:ascii="Times New Roman" w:hAnsi="Times New Roman" w:cs="Times New Roman"/>
          <w:sz w:val="20"/>
          <w:szCs w:val="20"/>
        </w:rPr>
        <w:t xml:space="preserve"> The goal is to make the most of the benefits </w:t>
      </w:r>
      <w:r w:rsidR="00AB6CBE" w:rsidRPr="001D54CE">
        <w:rPr>
          <w:rFonts w:ascii="Times New Roman" w:hAnsi="Times New Roman" w:cs="Times New Roman"/>
          <w:sz w:val="20"/>
          <w:szCs w:val="20"/>
        </w:rPr>
        <w:lastRenderedPageBreak/>
        <w:t xml:space="preserve">of both CPs and </w:t>
      </w:r>
      <w:proofErr w:type="spellStart"/>
      <w:r w:rsidR="00AB6CBE" w:rsidRPr="001D54CE">
        <w:rPr>
          <w:rFonts w:ascii="Times New Roman" w:hAnsi="Times New Roman" w:cs="Times New Roman"/>
          <w:sz w:val="20"/>
          <w:szCs w:val="20"/>
        </w:rPr>
        <w:t>MO</w:t>
      </w:r>
      <w:r w:rsidR="00AB6CBE" w:rsidRPr="001D54CE">
        <w:rPr>
          <w:rFonts w:ascii="Times New Roman" w:hAnsi="Times New Roman" w:cs="Times New Roman"/>
          <w:sz w:val="20"/>
          <w:szCs w:val="20"/>
          <w:vertAlign w:val="subscript"/>
        </w:rPr>
        <w:t>x</w:t>
      </w:r>
      <w:proofErr w:type="spellEnd"/>
      <w:r w:rsidR="00CB4F73" w:rsidRPr="001D54CE">
        <w:rPr>
          <w:rFonts w:ascii="Times New Roman" w:hAnsi="Times New Roman" w:cs="Times New Roman"/>
          <w:sz w:val="20"/>
          <w:szCs w:val="20"/>
        </w:rPr>
        <w:t xml:space="preserve"> as active energy storage</w:t>
      </w:r>
      <w:r w:rsidR="00AB6CBE" w:rsidRPr="001D54CE">
        <w:rPr>
          <w:rFonts w:ascii="Times New Roman" w:hAnsi="Times New Roman" w:cs="Times New Roman"/>
          <w:sz w:val="20"/>
          <w:szCs w:val="20"/>
        </w:rPr>
        <w:t xml:space="preserve"> components in order to increase electrochemical energy storage and eliminate the existing electrode difficulties that those using pure CPs or </w:t>
      </w:r>
      <w:proofErr w:type="spellStart"/>
      <w:r w:rsidR="00AB6CBE" w:rsidRPr="001D54CE">
        <w:rPr>
          <w:rFonts w:ascii="Times New Roman" w:hAnsi="Times New Roman" w:cs="Times New Roman"/>
          <w:sz w:val="20"/>
          <w:szCs w:val="20"/>
        </w:rPr>
        <w:t>MO</w:t>
      </w:r>
      <w:r w:rsidR="00AB6CBE" w:rsidRPr="001D54CE">
        <w:rPr>
          <w:rFonts w:ascii="Times New Roman" w:hAnsi="Times New Roman" w:cs="Times New Roman"/>
          <w:sz w:val="20"/>
          <w:szCs w:val="20"/>
          <w:vertAlign w:val="subscript"/>
        </w:rPr>
        <w:t>x</w:t>
      </w:r>
      <w:proofErr w:type="spellEnd"/>
      <w:r w:rsidR="00AB6CBE" w:rsidRPr="001D54CE">
        <w:rPr>
          <w:rFonts w:ascii="Times New Roman" w:hAnsi="Times New Roman" w:cs="Times New Roman"/>
          <w:sz w:val="20"/>
          <w:szCs w:val="20"/>
        </w:rPr>
        <w:t xml:space="preserve"> as active materials are experiencing.</w:t>
      </w:r>
      <w:r w:rsidR="00CD4806" w:rsidRPr="001D54CE">
        <w:rPr>
          <w:rFonts w:ascii="Times New Roman" w:hAnsi="Times New Roman" w:cs="Times New Roman"/>
          <w:sz w:val="20"/>
          <w:szCs w:val="20"/>
        </w:rPr>
        <w:t xml:space="preserve"> CPs give polymeric flexibility and high electrical conductivity in a composite, allowing for facile processing of </w:t>
      </w:r>
      <w:proofErr w:type="spellStart"/>
      <w:r w:rsidR="00CD4806" w:rsidRPr="001D54CE">
        <w:rPr>
          <w:rFonts w:ascii="Times New Roman" w:hAnsi="Times New Roman" w:cs="Times New Roman"/>
          <w:sz w:val="20"/>
          <w:szCs w:val="20"/>
        </w:rPr>
        <w:t>MO</w:t>
      </w:r>
      <w:r w:rsidR="00CD4806" w:rsidRPr="001D54CE">
        <w:rPr>
          <w:rFonts w:ascii="Times New Roman" w:hAnsi="Times New Roman" w:cs="Times New Roman"/>
          <w:sz w:val="20"/>
          <w:szCs w:val="20"/>
          <w:vertAlign w:val="subscript"/>
        </w:rPr>
        <w:t>x</w:t>
      </w:r>
      <w:proofErr w:type="spellEnd"/>
      <w:r w:rsidR="00CD4806" w:rsidRPr="001D54CE">
        <w:rPr>
          <w:rFonts w:ascii="Times New Roman" w:hAnsi="Times New Roman" w:cs="Times New Roman"/>
          <w:sz w:val="20"/>
          <w:szCs w:val="20"/>
        </w:rPr>
        <w:t xml:space="preserve"> in the composite for high performance and increased cycle stability in the use of flexible supercapacitors. </w:t>
      </w:r>
      <w:r w:rsidR="00B87F5F" w:rsidRPr="001D54CE">
        <w:rPr>
          <w:rFonts w:ascii="Times New Roman" w:hAnsi="Times New Roman" w:cs="Times New Roman"/>
          <w:sz w:val="20"/>
          <w:szCs w:val="20"/>
        </w:rPr>
        <w:t xml:space="preserve">Because of its redox characteristics and structural morphologies, the </w:t>
      </w:r>
      <w:proofErr w:type="spellStart"/>
      <w:r w:rsidR="00B87F5F" w:rsidRPr="001D54CE">
        <w:rPr>
          <w:rFonts w:ascii="Times New Roman" w:hAnsi="Times New Roman" w:cs="Times New Roman"/>
          <w:sz w:val="20"/>
          <w:szCs w:val="20"/>
        </w:rPr>
        <w:t>MO</w:t>
      </w:r>
      <w:r w:rsidR="00B87F5F" w:rsidRPr="001D54CE">
        <w:rPr>
          <w:rFonts w:ascii="Times New Roman" w:hAnsi="Times New Roman" w:cs="Times New Roman"/>
          <w:sz w:val="20"/>
          <w:szCs w:val="20"/>
          <w:vertAlign w:val="subscript"/>
        </w:rPr>
        <w:t>x</w:t>
      </w:r>
      <w:proofErr w:type="spellEnd"/>
      <w:r w:rsidR="00B87F5F" w:rsidRPr="001D54CE">
        <w:rPr>
          <w:rFonts w:ascii="Times New Roman" w:hAnsi="Times New Roman" w:cs="Times New Roman"/>
          <w:sz w:val="20"/>
          <w:szCs w:val="20"/>
        </w:rPr>
        <w:t xml:space="preserve"> component primarily provides high specific capacity.</w:t>
      </w:r>
      <w:r w:rsidR="009E27D9" w:rsidRPr="001D54CE">
        <w:rPr>
          <w:rFonts w:ascii="Times New Roman" w:hAnsi="Times New Roman" w:cs="Times New Roman"/>
          <w:sz w:val="20"/>
          <w:szCs w:val="20"/>
        </w:rPr>
        <w:t xml:space="preserve"> </w:t>
      </w:r>
      <w:r w:rsidR="00E94D18" w:rsidRPr="001D54CE">
        <w:rPr>
          <w:rFonts w:ascii="Times New Roman" w:hAnsi="Times New Roman" w:cs="Times New Roman"/>
          <w:sz w:val="20"/>
          <w:szCs w:val="20"/>
        </w:rPr>
        <w:t xml:space="preserve">The </w:t>
      </w:r>
      <w:proofErr w:type="spellStart"/>
      <w:r w:rsidR="00E94D18" w:rsidRPr="001D54CE">
        <w:rPr>
          <w:rFonts w:ascii="Times New Roman" w:hAnsi="Times New Roman" w:cs="Times New Roman"/>
          <w:sz w:val="20"/>
          <w:szCs w:val="20"/>
        </w:rPr>
        <w:t>MO</w:t>
      </w:r>
      <w:r w:rsidR="00E94D18" w:rsidRPr="001D54CE">
        <w:rPr>
          <w:rFonts w:ascii="Times New Roman" w:hAnsi="Times New Roman" w:cs="Times New Roman"/>
          <w:sz w:val="20"/>
          <w:szCs w:val="20"/>
          <w:vertAlign w:val="subscript"/>
        </w:rPr>
        <w:t>x</w:t>
      </w:r>
      <w:proofErr w:type="spellEnd"/>
      <w:r w:rsidR="00E94D18" w:rsidRPr="001D54CE">
        <w:rPr>
          <w:rFonts w:ascii="Times New Roman" w:hAnsi="Times New Roman" w:cs="Times New Roman"/>
          <w:sz w:val="20"/>
          <w:szCs w:val="20"/>
        </w:rPr>
        <w:t xml:space="preserve">/CPs </w:t>
      </w:r>
      <w:r w:rsidR="00C40467" w:rsidRPr="001D54CE">
        <w:rPr>
          <w:rFonts w:ascii="Times New Roman" w:hAnsi="Times New Roman" w:cs="Times New Roman"/>
          <w:sz w:val="20"/>
          <w:szCs w:val="20"/>
        </w:rPr>
        <w:t xml:space="preserve">composite that results is more than the sum of its parts; </w:t>
      </w:r>
      <w:proofErr w:type="spellStart"/>
      <w:r w:rsidR="00C40467" w:rsidRPr="001D54CE">
        <w:rPr>
          <w:rFonts w:ascii="Times New Roman" w:hAnsi="Times New Roman" w:cs="Times New Roman"/>
          <w:sz w:val="20"/>
          <w:szCs w:val="20"/>
        </w:rPr>
        <w:t>supercapacitor</w:t>
      </w:r>
      <w:proofErr w:type="spellEnd"/>
      <w:r w:rsidR="00C40467" w:rsidRPr="001D54CE">
        <w:rPr>
          <w:rFonts w:ascii="Times New Roman" w:hAnsi="Times New Roman" w:cs="Times New Roman"/>
          <w:sz w:val="20"/>
          <w:szCs w:val="20"/>
        </w:rPr>
        <w:t xml:space="preserve"> material with unique functions and features.</w:t>
      </w:r>
    </w:p>
    <w:p w:rsidR="007D593C" w:rsidRPr="001D54CE" w:rsidRDefault="00F47031" w:rsidP="007D4118">
      <w:pPr>
        <w:spacing w:after="0" w:line="240" w:lineRule="auto"/>
        <w:ind w:firstLine="720"/>
        <w:jc w:val="both"/>
        <w:rPr>
          <w:rFonts w:ascii="Times New Roman" w:hAnsi="Times New Roman" w:cs="Times New Roman"/>
          <w:sz w:val="20"/>
          <w:szCs w:val="20"/>
        </w:rPr>
      </w:pPr>
      <w:proofErr w:type="spellStart"/>
      <w:r>
        <w:rPr>
          <w:rFonts w:ascii="Times New Roman" w:hAnsi="Times New Roman" w:cs="Times New Roman"/>
          <w:sz w:val="20"/>
          <w:szCs w:val="20"/>
        </w:rPr>
        <w:t>Zhau</w:t>
      </w:r>
      <w:proofErr w:type="spellEnd"/>
      <w:r>
        <w:rPr>
          <w:rFonts w:ascii="Times New Roman" w:hAnsi="Times New Roman" w:cs="Times New Roman"/>
          <w:sz w:val="20"/>
          <w:szCs w:val="20"/>
        </w:rPr>
        <w:t xml:space="preserve"> et al. [106] reported </w:t>
      </w:r>
      <w:r w:rsidR="007D593C" w:rsidRPr="001D54CE">
        <w:rPr>
          <w:rFonts w:ascii="Times New Roman" w:hAnsi="Times New Roman" w:cs="Times New Roman"/>
          <w:sz w:val="20"/>
          <w:szCs w:val="20"/>
        </w:rPr>
        <w:t xml:space="preserve">composite </w:t>
      </w:r>
      <w:r w:rsidR="0049516C" w:rsidRPr="001D54CE">
        <w:rPr>
          <w:rFonts w:ascii="Times New Roman" w:hAnsi="Times New Roman" w:cs="Times New Roman"/>
          <w:sz w:val="20"/>
          <w:szCs w:val="20"/>
        </w:rPr>
        <w:t>by means of</w:t>
      </w:r>
      <w:r w:rsidR="007D593C" w:rsidRPr="001D54CE">
        <w:rPr>
          <w:rFonts w:ascii="Times New Roman" w:hAnsi="Times New Roman" w:cs="Times New Roman"/>
          <w:sz w:val="20"/>
          <w:szCs w:val="20"/>
        </w:rPr>
        <w:t xml:space="preserve"> 3D </w:t>
      </w:r>
      <w:proofErr w:type="spellStart"/>
      <w:r w:rsidR="007D593C" w:rsidRPr="001D54CE">
        <w:rPr>
          <w:rFonts w:ascii="Times New Roman" w:hAnsi="Times New Roman" w:cs="Times New Roman"/>
          <w:sz w:val="20"/>
          <w:szCs w:val="20"/>
        </w:rPr>
        <w:t>CoO</w:t>
      </w:r>
      <w:proofErr w:type="spellEnd"/>
      <w:r w:rsidR="007D593C" w:rsidRPr="001D54CE">
        <w:rPr>
          <w:rFonts w:ascii="Times New Roman" w:hAnsi="Times New Roman" w:cs="Times New Roman"/>
          <w:sz w:val="20"/>
          <w:szCs w:val="20"/>
        </w:rPr>
        <w:t xml:space="preserve"> and </w:t>
      </w:r>
      <w:proofErr w:type="spellStart"/>
      <w:r w:rsidR="007D593C" w:rsidRPr="001D54CE">
        <w:rPr>
          <w:rFonts w:ascii="Times New Roman" w:hAnsi="Times New Roman" w:cs="Times New Roman"/>
          <w:sz w:val="20"/>
          <w:szCs w:val="20"/>
        </w:rPr>
        <w:t>PPy</w:t>
      </w:r>
      <w:proofErr w:type="spellEnd"/>
      <w:r w:rsidR="007D593C" w:rsidRPr="001D54CE">
        <w:rPr>
          <w:rFonts w:ascii="Times New Roman" w:hAnsi="Times New Roman" w:cs="Times New Roman"/>
          <w:sz w:val="20"/>
          <w:szCs w:val="20"/>
        </w:rPr>
        <w:t xml:space="preserve"> </w:t>
      </w:r>
      <w:r>
        <w:rPr>
          <w:rFonts w:ascii="Times New Roman" w:hAnsi="Times New Roman" w:cs="Times New Roman"/>
          <w:sz w:val="20"/>
          <w:szCs w:val="20"/>
        </w:rPr>
        <w:t>nanowires with</w:t>
      </w:r>
      <w:r w:rsidR="00581337">
        <w:rPr>
          <w:rFonts w:ascii="Times New Roman" w:hAnsi="Times New Roman" w:cs="Times New Roman"/>
          <w:sz w:val="20"/>
          <w:szCs w:val="20"/>
        </w:rPr>
        <w:t xml:space="preserve"> specific capacitance of</w:t>
      </w:r>
      <w:bookmarkStart w:id="0" w:name="_GoBack"/>
      <w:bookmarkEnd w:id="0"/>
      <w:r>
        <w:rPr>
          <w:rFonts w:ascii="Times New Roman" w:hAnsi="Times New Roman" w:cs="Times New Roman"/>
          <w:sz w:val="20"/>
          <w:szCs w:val="20"/>
        </w:rPr>
        <w:t xml:space="preserve"> </w:t>
      </w:r>
      <w:r w:rsidRPr="001D54CE">
        <w:rPr>
          <w:rFonts w:ascii="Times New Roman" w:hAnsi="Times New Roman" w:cs="Times New Roman"/>
          <w:sz w:val="20"/>
          <w:szCs w:val="20"/>
        </w:rPr>
        <w:t>2223 F/g</w:t>
      </w:r>
      <w:r w:rsidR="007D593C" w:rsidRPr="001D54CE">
        <w:rPr>
          <w:rFonts w:ascii="Times New Roman" w:hAnsi="Times New Roman" w:cs="Times New Roman"/>
          <w:sz w:val="20"/>
          <w:szCs w:val="20"/>
        </w:rPr>
        <w:t xml:space="preserve">. They produced an aqueous asymmetric </w:t>
      </w:r>
      <w:proofErr w:type="spellStart"/>
      <w:r w:rsidR="007D593C" w:rsidRPr="001D54CE">
        <w:rPr>
          <w:rFonts w:ascii="Times New Roman" w:hAnsi="Times New Roman" w:cs="Times New Roman"/>
          <w:sz w:val="20"/>
          <w:szCs w:val="20"/>
        </w:rPr>
        <w:t>supercapacitor</w:t>
      </w:r>
      <w:proofErr w:type="spellEnd"/>
      <w:r w:rsidR="007D593C" w:rsidRPr="001D54CE">
        <w:rPr>
          <w:rFonts w:ascii="Times New Roman" w:hAnsi="Times New Roman" w:cs="Times New Roman"/>
          <w:sz w:val="20"/>
          <w:szCs w:val="20"/>
        </w:rPr>
        <w:t xml:space="preserve"> device </w:t>
      </w:r>
      <w:r w:rsidR="0049516C" w:rsidRPr="001D54CE">
        <w:rPr>
          <w:rFonts w:ascii="Times New Roman" w:hAnsi="Times New Roman" w:cs="Times New Roman"/>
          <w:sz w:val="20"/>
          <w:szCs w:val="20"/>
        </w:rPr>
        <w:t>by</w:t>
      </w:r>
      <w:r w:rsidR="007D593C" w:rsidRPr="001D54CE">
        <w:rPr>
          <w:rFonts w:ascii="Times New Roman" w:hAnsi="Times New Roman" w:cs="Times New Roman"/>
          <w:sz w:val="20"/>
          <w:szCs w:val="20"/>
        </w:rPr>
        <w:t xml:space="preserve"> </w:t>
      </w:r>
      <w:r w:rsidR="00F10E5E" w:rsidRPr="001D54CE">
        <w:rPr>
          <w:rFonts w:ascii="Times New Roman" w:hAnsi="Times New Roman" w:cs="Times New Roman"/>
          <w:sz w:val="20"/>
          <w:szCs w:val="20"/>
        </w:rPr>
        <w:t>the</w:t>
      </w:r>
      <w:r w:rsidR="007D593C" w:rsidRPr="001D54CE">
        <w:rPr>
          <w:rFonts w:ascii="Times New Roman" w:hAnsi="Times New Roman" w:cs="Times New Roman"/>
          <w:sz w:val="20"/>
          <w:szCs w:val="20"/>
        </w:rPr>
        <w:t xml:space="preserve"> </w:t>
      </w:r>
      <w:r w:rsidR="00CD4E59" w:rsidRPr="001D54CE">
        <w:rPr>
          <w:rFonts w:ascii="Times New Roman" w:hAnsi="Times New Roman" w:cs="Times New Roman"/>
          <w:sz w:val="20"/>
          <w:szCs w:val="20"/>
        </w:rPr>
        <w:t>highest</w:t>
      </w:r>
      <w:r w:rsidR="007D593C" w:rsidRPr="001D54CE">
        <w:rPr>
          <w:rFonts w:ascii="Times New Roman" w:hAnsi="Times New Roman" w:cs="Times New Roman"/>
          <w:sz w:val="20"/>
          <w:szCs w:val="20"/>
        </w:rPr>
        <w:t xml:space="preserve"> possible window of 1.8 V through an extremely high energy density (43.5 </w:t>
      </w:r>
      <w:proofErr w:type="spellStart"/>
      <w:r w:rsidR="007D593C" w:rsidRPr="001D54CE">
        <w:rPr>
          <w:rFonts w:ascii="Times New Roman" w:hAnsi="Times New Roman" w:cs="Times New Roman"/>
          <w:sz w:val="20"/>
          <w:szCs w:val="20"/>
        </w:rPr>
        <w:t>Wh</w:t>
      </w:r>
      <w:proofErr w:type="spellEnd"/>
      <w:r w:rsidR="007D593C" w:rsidRPr="001D54CE">
        <w:rPr>
          <w:rFonts w:ascii="Times New Roman" w:hAnsi="Times New Roman" w:cs="Times New Roman"/>
          <w:sz w:val="20"/>
          <w:szCs w:val="20"/>
        </w:rPr>
        <w:t xml:space="preserve">/kg), high power density (5500 W/kg @ 11.8 </w:t>
      </w:r>
      <w:proofErr w:type="spellStart"/>
      <w:r w:rsidR="007D593C" w:rsidRPr="001D54CE">
        <w:rPr>
          <w:rFonts w:ascii="Times New Roman" w:hAnsi="Times New Roman" w:cs="Times New Roman"/>
          <w:sz w:val="20"/>
          <w:szCs w:val="20"/>
        </w:rPr>
        <w:t>Wh</w:t>
      </w:r>
      <w:proofErr w:type="spellEnd"/>
      <w:r w:rsidR="007D593C" w:rsidRPr="001D54CE">
        <w:rPr>
          <w:rFonts w:ascii="Times New Roman" w:hAnsi="Times New Roman" w:cs="Times New Roman"/>
          <w:sz w:val="20"/>
          <w:szCs w:val="20"/>
        </w:rPr>
        <w:t xml:space="preserve">/kg), and excellent </w:t>
      </w:r>
      <w:r w:rsidR="000748CE" w:rsidRPr="001D54CE">
        <w:rPr>
          <w:rFonts w:ascii="Times New Roman" w:hAnsi="Times New Roman" w:cs="Times New Roman"/>
          <w:sz w:val="20"/>
          <w:szCs w:val="20"/>
        </w:rPr>
        <w:t>cycle ability</w:t>
      </w:r>
      <w:r w:rsidR="007D593C" w:rsidRPr="001D54CE">
        <w:rPr>
          <w:rFonts w:ascii="Times New Roman" w:hAnsi="Times New Roman" w:cs="Times New Roman"/>
          <w:sz w:val="20"/>
          <w:szCs w:val="20"/>
        </w:rPr>
        <w:t xml:space="preserve"> in their research. According to reports, the</w:t>
      </w:r>
      <w:r w:rsidR="005A4221" w:rsidRPr="001D54CE">
        <w:rPr>
          <w:rFonts w:ascii="Times New Roman" w:hAnsi="Times New Roman" w:cs="Times New Roman"/>
          <w:sz w:val="20"/>
          <w:szCs w:val="20"/>
        </w:rPr>
        <w:t xml:space="preserve"> hybrid nanostructure or core-shell </w:t>
      </w:r>
      <w:r w:rsidR="007D593C" w:rsidRPr="001D54CE">
        <w:rPr>
          <w:rFonts w:ascii="Times New Roman" w:hAnsi="Times New Roman" w:cs="Times New Roman"/>
          <w:sz w:val="20"/>
          <w:szCs w:val="20"/>
        </w:rPr>
        <w:t xml:space="preserve">composite has the ability to increase the performance of flexible supercapacitors. </w:t>
      </w:r>
      <w:r w:rsidR="00F10E5E" w:rsidRPr="001D54CE">
        <w:rPr>
          <w:rFonts w:ascii="Times New Roman" w:hAnsi="Times New Roman" w:cs="Times New Roman"/>
          <w:sz w:val="20"/>
          <w:szCs w:val="20"/>
        </w:rPr>
        <w:t>This ternary</w:t>
      </w:r>
      <w:r w:rsidR="00A60C77" w:rsidRPr="001D54CE">
        <w:rPr>
          <w:rFonts w:ascii="Times New Roman" w:hAnsi="Times New Roman" w:cs="Times New Roman"/>
          <w:sz w:val="20"/>
          <w:szCs w:val="20"/>
        </w:rPr>
        <w:t xml:space="preserve"> as well as</w:t>
      </w:r>
      <w:r w:rsidR="007D593C" w:rsidRPr="001D54CE">
        <w:rPr>
          <w:rFonts w:ascii="Times New Roman" w:hAnsi="Times New Roman" w:cs="Times New Roman"/>
          <w:sz w:val="20"/>
          <w:szCs w:val="20"/>
        </w:rPr>
        <w:t xml:space="preserve"> </w:t>
      </w:r>
      <w:r w:rsidR="00A60C77" w:rsidRPr="001D54CE">
        <w:rPr>
          <w:rFonts w:ascii="Times New Roman" w:hAnsi="Times New Roman" w:cs="Times New Roman"/>
          <w:sz w:val="20"/>
          <w:szCs w:val="20"/>
        </w:rPr>
        <w:t xml:space="preserve">binary </w:t>
      </w:r>
      <w:proofErr w:type="spellStart"/>
      <w:r w:rsidR="007D593C" w:rsidRPr="001D54CE">
        <w:rPr>
          <w:rFonts w:ascii="Times New Roman" w:hAnsi="Times New Roman" w:cs="Times New Roman"/>
          <w:sz w:val="20"/>
          <w:szCs w:val="20"/>
        </w:rPr>
        <w:t>MO</w:t>
      </w:r>
      <w:r w:rsidR="007D593C" w:rsidRPr="001D54CE">
        <w:rPr>
          <w:rFonts w:ascii="Times New Roman" w:hAnsi="Times New Roman" w:cs="Times New Roman"/>
          <w:sz w:val="20"/>
          <w:szCs w:val="20"/>
          <w:vertAlign w:val="subscript"/>
        </w:rPr>
        <w:t>x</w:t>
      </w:r>
      <w:proofErr w:type="spellEnd"/>
      <w:r w:rsidR="007D593C" w:rsidRPr="001D54CE">
        <w:rPr>
          <w:rFonts w:ascii="Times New Roman" w:hAnsi="Times New Roman" w:cs="Times New Roman"/>
          <w:sz w:val="20"/>
          <w:szCs w:val="20"/>
        </w:rPr>
        <w:t xml:space="preserve"> composites </w:t>
      </w:r>
      <w:r w:rsidR="000477E3" w:rsidRPr="001D54CE">
        <w:rPr>
          <w:rFonts w:ascii="Times New Roman" w:hAnsi="Times New Roman" w:cs="Times New Roman"/>
          <w:sz w:val="20"/>
          <w:szCs w:val="20"/>
        </w:rPr>
        <w:t>among</w:t>
      </w:r>
      <w:r w:rsidR="007D593C" w:rsidRPr="001D54CE">
        <w:rPr>
          <w:rFonts w:ascii="Times New Roman" w:hAnsi="Times New Roman" w:cs="Times New Roman"/>
          <w:sz w:val="20"/>
          <w:szCs w:val="20"/>
        </w:rPr>
        <w:t xml:space="preserve"> CPs, we consider, could pave the way </w:t>
      </w:r>
      <w:r w:rsidR="0005077A" w:rsidRPr="001D54CE">
        <w:rPr>
          <w:rFonts w:ascii="Times New Roman" w:hAnsi="Times New Roman" w:cs="Times New Roman"/>
          <w:sz w:val="20"/>
          <w:szCs w:val="20"/>
        </w:rPr>
        <w:t>intended for</w:t>
      </w:r>
      <w:r w:rsidR="007D593C" w:rsidRPr="001D54CE">
        <w:rPr>
          <w:rFonts w:ascii="Times New Roman" w:hAnsi="Times New Roman" w:cs="Times New Roman"/>
          <w:sz w:val="20"/>
          <w:szCs w:val="20"/>
        </w:rPr>
        <w:t xml:space="preserve"> a flexible energy storage device.</w:t>
      </w:r>
    </w:p>
    <w:p w:rsidR="00F31F03" w:rsidRPr="001D54CE" w:rsidRDefault="00F31F03" w:rsidP="007D4118">
      <w:pPr>
        <w:spacing w:after="0" w:line="240" w:lineRule="auto"/>
        <w:ind w:firstLine="720"/>
        <w:jc w:val="both"/>
        <w:rPr>
          <w:rFonts w:ascii="Times New Roman" w:hAnsi="Times New Roman" w:cs="Times New Roman"/>
          <w:sz w:val="20"/>
          <w:szCs w:val="20"/>
        </w:rPr>
      </w:pPr>
    </w:p>
    <w:p w:rsidR="00CD4356" w:rsidRDefault="00D14198" w:rsidP="00D14198">
      <w:pPr>
        <w:pStyle w:val="ListParagraph"/>
        <w:numPr>
          <w:ilvl w:val="0"/>
          <w:numId w:val="5"/>
        </w:numPr>
        <w:spacing w:after="0" w:line="240" w:lineRule="auto"/>
        <w:jc w:val="center"/>
        <w:rPr>
          <w:rFonts w:ascii="Times New Roman" w:hAnsi="Times New Roman" w:cs="Times New Roman"/>
          <w:b/>
          <w:sz w:val="20"/>
          <w:szCs w:val="20"/>
        </w:rPr>
      </w:pPr>
      <w:r w:rsidRPr="001D54CE">
        <w:rPr>
          <w:rFonts w:ascii="Times New Roman" w:hAnsi="Times New Roman" w:cs="Times New Roman"/>
          <w:b/>
          <w:sz w:val="20"/>
          <w:szCs w:val="20"/>
        </w:rPr>
        <w:t xml:space="preserve"> CHALLENGES</w:t>
      </w:r>
    </w:p>
    <w:p w:rsidR="00634532" w:rsidRPr="001D54CE" w:rsidRDefault="00634532" w:rsidP="00634532">
      <w:pPr>
        <w:pStyle w:val="ListParagraph"/>
        <w:spacing w:after="0" w:line="240" w:lineRule="auto"/>
        <w:rPr>
          <w:rFonts w:ascii="Times New Roman" w:hAnsi="Times New Roman" w:cs="Times New Roman"/>
          <w:b/>
          <w:sz w:val="20"/>
          <w:szCs w:val="20"/>
        </w:rPr>
      </w:pPr>
    </w:p>
    <w:p w:rsidR="00CD4356" w:rsidRPr="001D54CE" w:rsidRDefault="00CD4356" w:rsidP="007D4118">
      <w:pPr>
        <w:spacing w:line="240" w:lineRule="auto"/>
        <w:ind w:firstLine="720"/>
        <w:jc w:val="both"/>
        <w:rPr>
          <w:rFonts w:ascii="Times New Roman" w:hAnsi="Times New Roman" w:cs="Times New Roman"/>
          <w:sz w:val="20"/>
          <w:szCs w:val="20"/>
        </w:rPr>
      </w:pPr>
      <w:r w:rsidRPr="001D54CE">
        <w:rPr>
          <w:rFonts w:ascii="Times New Roman" w:hAnsi="Times New Roman" w:cs="Times New Roman"/>
          <w:sz w:val="20"/>
          <w:szCs w:val="20"/>
        </w:rPr>
        <w:t xml:space="preserve">Various </w:t>
      </w:r>
      <w:r w:rsidR="00C1005F" w:rsidRPr="001D54CE">
        <w:rPr>
          <w:rFonts w:ascii="Times New Roman" w:hAnsi="Times New Roman" w:cs="Times New Roman"/>
          <w:sz w:val="20"/>
          <w:szCs w:val="20"/>
        </w:rPr>
        <w:t>carbon-based</w:t>
      </w:r>
      <w:r w:rsidRPr="001D54CE">
        <w:rPr>
          <w:rFonts w:ascii="Times New Roman" w:hAnsi="Times New Roman" w:cs="Times New Roman"/>
          <w:sz w:val="20"/>
          <w:szCs w:val="20"/>
        </w:rPr>
        <w:t xml:space="preserve"> and metal oxide materials </w:t>
      </w:r>
      <w:r w:rsidR="005B77A6" w:rsidRPr="001D54CE">
        <w:rPr>
          <w:rFonts w:ascii="Times New Roman" w:hAnsi="Times New Roman" w:cs="Times New Roman"/>
          <w:sz w:val="20"/>
          <w:szCs w:val="20"/>
        </w:rPr>
        <w:t xml:space="preserve">composites </w:t>
      </w:r>
      <w:r w:rsidRPr="001D54CE">
        <w:rPr>
          <w:rFonts w:ascii="Times New Roman" w:hAnsi="Times New Roman" w:cs="Times New Roman"/>
          <w:sz w:val="20"/>
          <w:szCs w:val="20"/>
        </w:rPr>
        <w:t>(</w:t>
      </w:r>
      <w:r w:rsidR="00C1005F" w:rsidRPr="001D54CE">
        <w:rPr>
          <w:rFonts w:ascii="Times New Roman" w:hAnsi="Times New Roman" w:cs="Times New Roman"/>
          <w:sz w:val="20"/>
          <w:szCs w:val="20"/>
        </w:rPr>
        <w:t xml:space="preserve">CNTs, </w:t>
      </w:r>
      <w:proofErr w:type="spellStart"/>
      <w:r w:rsidR="009206BF" w:rsidRPr="001D54CE">
        <w:rPr>
          <w:rFonts w:ascii="Times New Roman" w:hAnsi="Times New Roman" w:cs="Times New Roman"/>
          <w:sz w:val="20"/>
          <w:szCs w:val="20"/>
        </w:rPr>
        <w:t>MO</w:t>
      </w:r>
      <w:r w:rsidR="009206BF" w:rsidRPr="001D54CE">
        <w:rPr>
          <w:rFonts w:ascii="Times New Roman" w:hAnsi="Times New Roman" w:cs="Times New Roman"/>
          <w:sz w:val="20"/>
          <w:szCs w:val="20"/>
          <w:vertAlign w:val="subscript"/>
        </w:rPr>
        <w:t>x</w:t>
      </w:r>
      <w:proofErr w:type="spellEnd"/>
      <w:r w:rsidR="00056430" w:rsidRPr="001D54CE">
        <w:rPr>
          <w:rFonts w:ascii="Times New Roman" w:hAnsi="Times New Roman" w:cs="Times New Roman"/>
          <w:sz w:val="20"/>
          <w:szCs w:val="20"/>
        </w:rPr>
        <w:t>,</w:t>
      </w:r>
      <w:r w:rsidR="009206BF" w:rsidRPr="001D54CE">
        <w:rPr>
          <w:rFonts w:ascii="Times New Roman" w:hAnsi="Times New Roman" w:cs="Times New Roman"/>
          <w:sz w:val="20"/>
          <w:szCs w:val="20"/>
        </w:rPr>
        <w:t xml:space="preserve"> </w:t>
      </w:r>
      <w:r w:rsidRPr="001D54CE">
        <w:rPr>
          <w:rFonts w:ascii="Times New Roman" w:hAnsi="Times New Roman" w:cs="Times New Roman"/>
          <w:sz w:val="20"/>
          <w:szCs w:val="20"/>
        </w:rPr>
        <w:t xml:space="preserve">CFs, GOs and </w:t>
      </w:r>
      <w:r w:rsidR="009206BF" w:rsidRPr="001D54CE">
        <w:rPr>
          <w:rFonts w:ascii="Times New Roman" w:hAnsi="Times New Roman" w:cs="Times New Roman"/>
          <w:sz w:val="20"/>
          <w:szCs w:val="20"/>
        </w:rPr>
        <w:t>RGO</w:t>
      </w:r>
      <w:r w:rsidRPr="001D54CE">
        <w:rPr>
          <w:rFonts w:ascii="Times New Roman" w:hAnsi="Times New Roman" w:cs="Times New Roman"/>
          <w:sz w:val="20"/>
          <w:szCs w:val="20"/>
        </w:rPr>
        <w:t xml:space="preserve">) </w:t>
      </w:r>
      <w:r w:rsidR="00B94A24" w:rsidRPr="001D54CE">
        <w:rPr>
          <w:rFonts w:ascii="Times New Roman" w:hAnsi="Times New Roman" w:cs="Times New Roman"/>
          <w:sz w:val="20"/>
          <w:szCs w:val="20"/>
        </w:rPr>
        <w:t>by</w:t>
      </w:r>
      <w:r w:rsidRPr="001D54CE">
        <w:rPr>
          <w:rFonts w:ascii="Times New Roman" w:hAnsi="Times New Roman" w:cs="Times New Roman"/>
          <w:sz w:val="20"/>
          <w:szCs w:val="20"/>
        </w:rPr>
        <w:t xml:space="preserve"> </w:t>
      </w:r>
      <w:r w:rsidR="00B94A24" w:rsidRPr="001D54CE">
        <w:rPr>
          <w:rFonts w:ascii="Times New Roman" w:hAnsi="Times New Roman" w:cs="Times New Roman"/>
          <w:sz w:val="20"/>
          <w:szCs w:val="20"/>
        </w:rPr>
        <w:t>conducting polymers</w:t>
      </w:r>
      <w:r w:rsidR="00C13A00" w:rsidRPr="001D54CE">
        <w:rPr>
          <w:rFonts w:ascii="Times New Roman" w:hAnsi="Times New Roman" w:cs="Times New Roman"/>
          <w:sz w:val="20"/>
          <w:szCs w:val="20"/>
        </w:rPr>
        <w:t xml:space="preserve"> may definitely accelerate </w:t>
      </w:r>
      <w:r w:rsidR="002538DF" w:rsidRPr="001D54CE">
        <w:rPr>
          <w:rFonts w:ascii="Times New Roman" w:hAnsi="Times New Roman" w:cs="Times New Roman"/>
          <w:sz w:val="20"/>
          <w:szCs w:val="20"/>
        </w:rPr>
        <w:t xml:space="preserve">the </w:t>
      </w:r>
      <w:r w:rsidR="00C13A00" w:rsidRPr="001D54CE">
        <w:rPr>
          <w:rFonts w:ascii="Times New Roman" w:hAnsi="Times New Roman" w:cs="Times New Roman"/>
          <w:sz w:val="20"/>
          <w:szCs w:val="20"/>
        </w:rPr>
        <w:t>prospect</w:t>
      </w:r>
      <w:r w:rsidR="003F7087" w:rsidRPr="001D54CE">
        <w:rPr>
          <w:rFonts w:ascii="Times New Roman" w:hAnsi="Times New Roman" w:cs="Times New Roman"/>
          <w:sz w:val="20"/>
          <w:szCs w:val="20"/>
        </w:rPr>
        <w:t xml:space="preserve"> of conducting </w:t>
      </w:r>
      <w:r w:rsidR="002538DF" w:rsidRPr="001D54CE">
        <w:rPr>
          <w:rFonts w:ascii="Times New Roman" w:hAnsi="Times New Roman" w:cs="Times New Roman"/>
          <w:sz w:val="20"/>
          <w:szCs w:val="20"/>
        </w:rPr>
        <w:t>polymer-based</w:t>
      </w:r>
      <w:r w:rsidRPr="001D54CE">
        <w:rPr>
          <w:rFonts w:ascii="Times New Roman" w:hAnsi="Times New Roman" w:cs="Times New Roman"/>
          <w:sz w:val="20"/>
          <w:szCs w:val="20"/>
        </w:rPr>
        <w:t xml:space="preserve"> nano</w:t>
      </w:r>
      <w:r w:rsidR="00031762" w:rsidRPr="001D54CE">
        <w:rPr>
          <w:rFonts w:ascii="Times New Roman" w:hAnsi="Times New Roman" w:cs="Times New Roman"/>
          <w:sz w:val="20"/>
          <w:szCs w:val="20"/>
        </w:rPr>
        <w:t>-</w:t>
      </w:r>
      <w:r w:rsidRPr="001D54CE">
        <w:rPr>
          <w:rFonts w:ascii="Times New Roman" w:hAnsi="Times New Roman" w:cs="Times New Roman"/>
          <w:sz w:val="20"/>
          <w:szCs w:val="20"/>
        </w:rPr>
        <w:t xml:space="preserve">hybrids, </w:t>
      </w:r>
      <w:r w:rsidR="00C13A00" w:rsidRPr="001D54CE">
        <w:rPr>
          <w:rFonts w:ascii="Times New Roman" w:hAnsi="Times New Roman" w:cs="Times New Roman"/>
          <w:sz w:val="20"/>
          <w:szCs w:val="20"/>
        </w:rPr>
        <w:t>furthermore</w:t>
      </w:r>
      <w:r w:rsidR="00281AA3" w:rsidRPr="001D54CE">
        <w:rPr>
          <w:rFonts w:ascii="Times New Roman" w:hAnsi="Times New Roman" w:cs="Times New Roman"/>
          <w:sz w:val="20"/>
          <w:szCs w:val="20"/>
        </w:rPr>
        <w:t>,</w:t>
      </w:r>
      <w:r w:rsidRPr="001D54CE">
        <w:rPr>
          <w:rFonts w:ascii="Times New Roman" w:hAnsi="Times New Roman" w:cs="Times New Roman"/>
          <w:sz w:val="20"/>
          <w:szCs w:val="20"/>
        </w:rPr>
        <w:t xml:space="preserve"> flexible electrode engineering is </w:t>
      </w:r>
      <w:r w:rsidR="00281AA3" w:rsidRPr="001D54CE">
        <w:rPr>
          <w:rFonts w:ascii="Times New Roman" w:hAnsi="Times New Roman" w:cs="Times New Roman"/>
          <w:sz w:val="20"/>
          <w:szCs w:val="20"/>
        </w:rPr>
        <w:t xml:space="preserve">an </w:t>
      </w:r>
      <w:r w:rsidRPr="001D54CE">
        <w:rPr>
          <w:rFonts w:ascii="Times New Roman" w:hAnsi="Times New Roman" w:cs="Times New Roman"/>
          <w:sz w:val="20"/>
          <w:szCs w:val="20"/>
        </w:rPr>
        <w:t xml:space="preserve">efficient way to optimize the CPs-based </w:t>
      </w:r>
      <w:r w:rsidR="004E4162" w:rsidRPr="001D54CE">
        <w:rPr>
          <w:rFonts w:ascii="Times New Roman" w:hAnsi="Times New Roman" w:cs="Times New Roman"/>
          <w:sz w:val="20"/>
          <w:szCs w:val="20"/>
        </w:rPr>
        <w:t>elevated</w:t>
      </w:r>
      <w:r w:rsidRPr="001D54CE">
        <w:rPr>
          <w:rFonts w:ascii="Times New Roman" w:hAnsi="Times New Roman" w:cs="Times New Roman"/>
          <w:sz w:val="20"/>
          <w:szCs w:val="20"/>
        </w:rPr>
        <w:t xml:space="preserve"> performance flexible supercapacitors. According to studies, the composite synthesis </w:t>
      </w:r>
      <w:r w:rsidR="00786852" w:rsidRPr="001D54CE">
        <w:rPr>
          <w:rFonts w:ascii="Times New Roman" w:hAnsi="Times New Roman" w:cs="Times New Roman"/>
          <w:sz w:val="20"/>
          <w:szCs w:val="20"/>
        </w:rPr>
        <w:t>is</w:t>
      </w:r>
      <w:r w:rsidR="00445816" w:rsidRPr="001D54CE">
        <w:rPr>
          <w:rFonts w:ascii="Times New Roman" w:hAnsi="Times New Roman" w:cs="Times New Roman"/>
          <w:sz w:val="20"/>
          <w:szCs w:val="20"/>
        </w:rPr>
        <w:t xml:space="preserve"> able to</w:t>
      </w:r>
      <w:r w:rsidRPr="001D54CE">
        <w:rPr>
          <w:rFonts w:ascii="Times New Roman" w:hAnsi="Times New Roman" w:cs="Times New Roman"/>
          <w:sz w:val="20"/>
          <w:szCs w:val="20"/>
        </w:rPr>
        <w:t xml:space="preserve"> impact </w:t>
      </w:r>
      <w:r w:rsidR="00343074" w:rsidRPr="001D54CE">
        <w:rPr>
          <w:rFonts w:ascii="Times New Roman" w:hAnsi="Times New Roman" w:cs="Times New Roman"/>
          <w:sz w:val="20"/>
          <w:szCs w:val="20"/>
        </w:rPr>
        <w:t xml:space="preserve">the </w:t>
      </w:r>
      <w:r w:rsidRPr="001D54CE">
        <w:rPr>
          <w:rFonts w:ascii="Times New Roman" w:hAnsi="Times New Roman" w:cs="Times New Roman"/>
          <w:sz w:val="20"/>
          <w:szCs w:val="20"/>
        </w:rPr>
        <w:t xml:space="preserve">entire electrochemical Faradaic charge transfer </w:t>
      </w:r>
      <w:r w:rsidR="0012118E" w:rsidRPr="001D54CE">
        <w:rPr>
          <w:rFonts w:ascii="Times New Roman" w:hAnsi="Times New Roman" w:cs="Times New Roman"/>
          <w:sz w:val="20"/>
          <w:szCs w:val="20"/>
        </w:rPr>
        <w:t>course</w:t>
      </w:r>
      <w:r w:rsidRPr="001D54CE">
        <w:rPr>
          <w:rFonts w:ascii="Times New Roman" w:hAnsi="Times New Roman" w:cs="Times New Roman"/>
          <w:sz w:val="20"/>
          <w:szCs w:val="20"/>
        </w:rPr>
        <w:t xml:space="preserve">, </w:t>
      </w:r>
      <w:r w:rsidR="0012118E" w:rsidRPr="001D54CE">
        <w:rPr>
          <w:rFonts w:ascii="Times New Roman" w:hAnsi="Times New Roman" w:cs="Times New Roman"/>
          <w:sz w:val="20"/>
          <w:szCs w:val="20"/>
        </w:rPr>
        <w:t>also</w:t>
      </w:r>
      <w:r w:rsidRPr="001D54CE">
        <w:rPr>
          <w:rFonts w:ascii="Times New Roman" w:hAnsi="Times New Roman" w:cs="Times New Roman"/>
          <w:sz w:val="20"/>
          <w:szCs w:val="20"/>
        </w:rPr>
        <w:t xml:space="preserve"> the electroactive material’s </w:t>
      </w:r>
      <w:r w:rsidR="00786852" w:rsidRPr="001D54CE">
        <w:rPr>
          <w:rFonts w:ascii="Times New Roman" w:hAnsi="Times New Roman" w:cs="Times New Roman"/>
          <w:sz w:val="20"/>
          <w:szCs w:val="20"/>
        </w:rPr>
        <w:t>ultimate</w:t>
      </w:r>
      <w:r w:rsidRPr="001D54CE">
        <w:rPr>
          <w:rFonts w:ascii="Times New Roman" w:hAnsi="Times New Roman" w:cs="Times New Roman"/>
          <w:sz w:val="20"/>
          <w:szCs w:val="20"/>
        </w:rPr>
        <w:t xml:space="preserve"> </w:t>
      </w:r>
      <w:proofErr w:type="spellStart"/>
      <w:r w:rsidR="0034396C" w:rsidRPr="001D54CE">
        <w:rPr>
          <w:rFonts w:ascii="Times New Roman" w:hAnsi="Times New Roman" w:cs="Times New Roman"/>
          <w:sz w:val="20"/>
          <w:szCs w:val="20"/>
        </w:rPr>
        <w:t>supercapacitive</w:t>
      </w:r>
      <w:proofErr w:type="spellEnd"/>
      <w:r w:rsidRPr="001D54CE">
        <w:rPr>
          <w:rFonts w:ascii="Times New Roman" w:hAnsi="Times New Roman" w:cs="Times New Roman"/>
          <w:sz w:val="20"/>
          <w:szCs w:val="20"/>
        </w:rPr>
        <w:t xml:space="preserve"> stability </w:t>
      </w:r>
      <w:r w:rsidR="00786852" w:rsidRPr="001D54CE">
        <w:rPr>
          <w:rFonts w:ascii="Times New Roman" w:hAnsi="Times New Roman" w:cs="Times New Roman"/>
          <w:sz w:val="20"/>
          <w:szCs w:val="20"/>
        </w:rPr>
        <w:t>along with</w:t>
      </w:r>
      <w:r w:rsidRPr="001D54CE">
        <w:rPr>
          <w:rFonts w:ascii="Times New Roman" w:hAnsi="Times New Roman" w:cs="Times New Roman"/>
          <w:sz w:val="20"/>
          <w:szCs w:val="20"/>
        </w:rPr>
        <w:t xml:space="preserve"> performance. Furthermore, while </w:t>
      </w:r>
      <w:r w:rsidR="00343074" w:rsidRPr="001D54CE">
        <w:rPr>
          <w:rFonts w:ascii="Times New Roman" w:hAnsi="Times New Roman" w:cs="Times New Roman"/>
          <w:sz w:val="20"/>
          <w:szCs w:val="20"/>
        </w:rPr>
        <w:t>CP-based</w:t>
      </w:r>
      <w:r w:rsidRPr="001D54CE">
        <w:rPr>
          <w:rFonts w:ascii="Times New Roman" w:hAnsi="Times New Roman" w:cs="Times New Roman"/>
          <w:sz w:val="20"/>
          <w:szCs w:val="20"/>
        </w:rPr>
        <w:t xml:space="preserve"> composites have a high specific capacitance, their device capabilities, such as cycle stability, and power density are beyond those required </w:t>
      </w:r>
      <w:r w:rsidR="0034396C" w:rsidRPr="001D54CE">
        <w:rPr>
          <w:rFonts w:ascii="Times New Roman" w:hAnsi="Times New Roman" w:cs="Times New Roman"/>
          <w:sz w:val="20"/>
          <w:szCs w:val="20"/>
        </w:rPr>
        <w:t xml:space="preserve">for </w:t>
      </w:r>
      <w:r w:rsidRPr="001D54CE">
        <w:rPr>
          <w:rFonts w:ascii="Times New Roman" w:hAnsi="Times New Roman" w:cs="Times New Roman"/>
          <w:sz w:val="20"/>
          <w:szCs w:val="20"/>
        </w:rPr>
        <w:t xml:space="preserve">actual commercial applications. Additionally, while the majority of research has concentrated on the exceptional productivity of </w:t>
      </w:r>
      <w:proofErr w:type="spellStart"/>
      <w:r w:rsidRPr="001D54CE">
        <w:rPr>
          <w:rFonts w:ascii="Times New Roman" w:hAnsi="Times New Roman" w:cs="Times New Roman"/>
          <w:sz w:val="20"/>
          <w:szCs w:val="20"/>
        </w:rPr>
        <w:t>supercapacitor</w:t>
      </w:r>
      <w:proofErr w:type="spellEnd"/>
      <w:r w:rsidRPr="001D54CE">
        <w:rPr>
          <w:rFonts w:ascii="Times New Roman" w:hAnsi="Times New Roman" w:cs="Times New Roman"/>
          <w:sz w:val="20"/>
          <w:szCs w:val="20"/>
        </w:rPr>
        <w:t xml:space="preserve"> materials, the optimization of </w:t>
      </w:r>
      <w:proofErr w:type="spellStart"/>
      <w:r w:rsidRPr="001D54CE">
        <w:rPr>
          <w:rFonts w:ascii="Times New Roman" w:hAnsi="Times New Roman" w:cs="Times New Roman"/>
          <w:sz w:val="20"/>
          <w:szCs w:val="20"/>
        </w:rPr>
        <w:t>supercapacitor</w:t>
      </w:r>
      <w:proofErr w:type="spellEnd"/>
      <w:r w:rsidRPr="001D54CE">
        <w:rPr>
          <w:rFonts w:ascii="Times New Roman" w:hAnsi="Times New Roman" w:cs="Times New Roman"/>
          <w:sz w:val="20"/>
          <w:szCs w:val="20"/>
        </w:rPr>
        <w:t xml:space="preserve"> cell </w:t>
      </w:r>
      <w:r w:rsidR="00FC0090" w:rsidRPr="001D54CE">
        <w:rPr>
          <w:rFonts w:ascii="Times New Roman" w:hAnsi="Times New Roman" w:cs="Times New Roman"/>
          <w:sz w:val="20"/>
          <w:szCs w:val="20"/>
        </w:rPr>
        <w:t>manufacture</w:t>
      </w:r>
      <w:r w:rsidRPr="001D54CE">
        <w:rPr>
          <w:rFonts w:ascii="Times New Roman" w:hAnsi="Times New Roman" w:cs="Times New Roman"/>
          <w:sz w:val="20"/>
          <w:szCs w:val="20"/>
        </w:rPr>
        <w:t xml:space="preserve"> </w:t>
      </w:r>
      <w:r w:rsidR="00FC0090" w:rsidRPr="001D54CE">
        <w:rPr>
          <w:rFonts w:ascii="Times New Roman" w:hAnsi="Times New Roman" w:cs="Times New Roman"/>
          <w:sz w:val="20"/>
          <w:szCs w:val="20"/>
        </w:rPr>
        <w:t>plus</w:t>
      </w:r>
      <w:r w:rsidRPr="001D54CE">
        <w:rPr>
          <w:rFonts w:ascii="Times New Roman" w:hAnsi="Times New Roman" w:cs="Times New Roman"/>
          <w:sz w:val="20"/>
          <w:szCs w:val="20"/>
        </w:rPr>
        <w:t xml:space="preserve"> its impact on device </w:t>
      </w:r>
      <w:r w:rsidR="00343074" w:rsidRPr="001D54CE">
        <w:rPr>
          <w:rFonts w:ascii="Times New Roman" w:hAnsi="Times New Roman" w:cs="Times New Roman"/>
          <w:sz w:val="20"/>
          <w:szCs w:val="20"/>
        </w:rPr>
        <w:t>efficiencies</w:t>
      </w:r>
      <w:r w:rsidRPr="001D54CE">
        <w:rPr>
          <w:rFonts w:ascii="Times New Roman" w:hAnsi="Times New Roman" w:cs="Times New Roman"/>
          <w:sz w:val="20"/>
          <w:szCs w:val="20"/>
        </w:rPr>
        <w:t xml:space="preserve">, such as energy density, power density, and stability, has received </w:t>
      </w:r>
      <w:r w:rsidR="00EF0B38" w:rsidRPr="001D54CE">
        <w:rPr>
          <w:rFonts w:ascii="Times New Roman" w:hAnsi="Times New Roman" w:cs="Times New Roman"/>
          <w:sz w:val="20"/>
          <w:szCs w:val="20"/>
        </w:rPr>
        <w:t>less attention</w:t>
      </w:r>
      <w:r w:rsidRPr="001D54CE">
        <w:rPr>
          <w:rFonts w:ascii="Times New Roman" w:hAnsi="Times New Roman" w:cs="Times New Roman"/>
          <w:sz w:val="20"/>
          <w:szCs w:val="20"/>
        </w:rPr>
        <w:t>. Therefore, research into the power density and</w:t>
      </w:r>
      <w:r w:rsidRPr="001D54CE">
        <w:rPr>
          <w:sz w:val="20"/>
          <w:szCs w:val="20"/>
        </w:rPr>
        <w:t xml:space="preserve"> </w:t>
      </w:r>
      <w:r w:rsidR="008C1AFE" w:rsidRPr="001D54CE">
        <w:rPr>
          <w:sz w:val="20"/>
          <w:szCs w:val="20"/>
        </w:rPr>
        <w:t>.</w:t>
      </w:r>
      <w:r w:rsidRPr="001D54CE">
        <w:rPr>
          <w:rFonts w:ascii="Times New Roman" w:hAnsi="Times New Roman" w:cs="Times New Roman"/>
          <w:sz w:val="20"/>
          <w:szCs w:val="20"/>
        </w:rPr>
        <w:t xml:space="preserve">energy density of the entire capacitor cell, as well as </w:t>
      </w:r>
      <w:r w:rsidR="008C3987" w:rsidRPr="001D54CE">
        <w:rPr>
          <w:rFonts w:ascii="Times New Roman" w:hAnsi="Times New Roman" w:cs="Times New Roman"/>
          <w:sz w:val="20"/>
          <w:szCs w:val="20"/>
        </w:rPr>
        <w:t xml:space="preserve">a </w:t>
      </w:r>
      <w:r w:rsidRPr="001D54CE">
        <w:rPr>
          <w:rFonts w:ascii="Times New Roman" w:hAnsi="Times New Roman" w:cs="Times New Roman"/>
          <w:sz w:val="20"/>
          <w:szCs w:val="20"/>
        </w:rPr>
        <w:t xml:space="preserve">more </w:t>
      </w:r>
      <w:r w:rsidR="00EF0B38" w:rsidRPr="001D54CE">
        <w:rPr>
          <w:rFonts w:ascii="Times New Roman" w:hAnsi="Times New Roman" w:cs="Times New Roman"/>
          <w:sz w:val="20"/>
          <w:szCs w:val="20"/>
        </w:rPr>
        <w:t>advanced</w:t>
      </w:r>
      <w:r w:rsidRPr="001D54CE">
        <w:rPr>
          <w:rFonts w:ascii="Times New Roman" w:hAnsi="Times New Roman" w:cs="Times New Roman"/>
          <w:sz w:val="20"/>
          <w:szCs w:val="20"/>
        </w:rPr>
        <w:t xml:space="preserve"> description of the interfacial resistance, should be prioritized </w:t>
      </w:r>
      <w:r w:rsidR="0024293D" w:rsidRPr="001D54CE">
        <w:rPr>
          <w:rFonts w:ascii="Times New Roman" w:hAnsi="Times New Roman" w:cs="Times New Roman"/>
          <w:sz w:val="20"/>
          <w:szCs w:val="20"/>
        </w:rPr>
        <w:t>within</w:t>
      </w:r>
      <w:r w:rsidRPr="001D54CE">
        <w:rPr>
          <w:rFonts w:ascii="Times New Roman" w:hAnsi="Times New Roman" w:cs="Times New Roman"/>
          <w:sz w:val="20"/>
          <w:szCs w:val="20"/>
        </w:rPr>
        <w:t xml:space="preserve"> this </w:t>
      </w:r>
      <w:r w:rsidR="0024293D" w:rsidRPr="001D54CE">
        <w:rPr>
          <w:rFonts w:ascii="Times New Roman" w:hAnsi="Times New Roman" w:cs="Times New Roman"/>
          <w:sz w:val="20"/>
          <w:szCs w:val="20"/>
        </w:rPr>
        <w:t>area</w:t>
      </w:r>
      <w:r w:rsidRPr="001D54CE">
        <w:rPr>
          <w:rFonts w:ascii="Times New Roman" w:hAnsi="Times New Roman" w:cs="Times New Roman"/>
          <w:sz w:val="20"/>
          <w:szCs w:val="20"/>
        </w:rPr>
        <w:t xml:space="preserve"> since </w:t>
      </w:r>
      <w:r w:rsidR="00487B19" w:rsidRPr="001D54CE">
        <w:rPr>
          <w:rFonts w:ascii="Times New Roman" w:hAnsi="Times New Roman" w:cs="Times New Roman"/>
          <w:sz w:val="20"/>
          <w:szCs w:val="20"/>
        </w:rPr>
        <w:t>this</w:t>
      </w:r>
      <w:r w:rsidRPr="001D54CE">
        <w:rPr>
          <w:rFonts w:ascii="Times New Roman" w:hAnsi="Times New Roman" w:cs="Times New Roman"/>
          <w:sz w:val="20"/>
          <w:szCs w:val="20"/>
        </w:rPr>
        <w:t xml:space="preserve"> will </w:t>
      </w:r>
      <w:r w:rsidR="00EF0B38" w:rsidRPr="001D54CE">
        <w:rPr>
          <w:rFonts w:ascii="Times New Roman" w:hAnsi="Times New Roman" w:cs="Times New Roman"/>
          <w:sz w:val="20"/>
          <w:szCs w:val="20"/>
        </w:rPr>
        <w:t xml:space="preserve">be </w:t>
      </w:r>
      <w:r w:rsidRPr="001D54CE">
        <w:rPr>
          <w:rFonts w:ascii="Times New Roman" w:hAnsi="Times New Roman" w:cs="Times New Roman"/>
          <w:sz w:val="20"/>
          <w:szCs w:val="20"/>
        </w:rPr>
        <w:t xml:space="preserve">extremely useful </w:t>
      </w:r>
      <w:r w:rsidR="00E4406D" w:rsidRPr="001D54CE">
        <w:rPr>
          <w:rFonts w:ascii="Times New Roman" w:hAnsi="Times New Roman" w:cs="Times New Roman"/>
          <w:sz w:val="20"/>
          <w:szCs w:val="20"/>
        </w:rPr>
        <w:t>to</w:t>
      </w:r>
      <w:r w:rsidRPr="001D54CE">
        <w:rPr>
          <w:rFonts w:ascii="Times New Roman" w:hAnsi="Times New Roman" w:cs="Times New Roman"/>
          <w:sz w:val="20"/>
          <w:szCs w:val="20"/>
        </w:rPr>
        <w:t xml:space="preserve"> real-world </w:t>
      </w:r>
      <w:r w:rsidR="00383B9D" w:rsidRPr="001D54CE">
        <w:rPr>
          <w:rFonts w:ascii="Times New Roman" w:hAnsi="Times New Roman" w:cs="Times New Roman"/>
          <w:sz w:val="20"/>
          <w:szCs w:val="20"/>
        </w:rPr>
        <w:t>as well as</w:t>
      </w:r>
      <w:r w:rsidRPr="001D54CE">
        <w:rPr>
          <w:rFonts w:ascii="Times New Roman" w:hAnsi="Times New Roman" w:cs="Times New Roman"/>
          <w:sz w:val="20"/>
          <w:szCs w:val="20"/>
        </w:rPr>
        <w:t xml:space="preserve"> industrial energy storage device applications. </w:t>
      </w:r>
    </w:p>
    <w:p w:rsidR="00CD4356" w:rsidRPr="001D54CE" w:rsidRDefault="00CD4356" w:rsidP="007D4118">
      <w:pPr>
        <w:spacing w:line="240" w:lineRule="auto"/>
        <w:ind w:firstLine="720"/>
        <w:jc w:val="both"/>
        <w:rPr>
          <w:rFonts w:ascii="Times New Roman" w:hAnsi="Times New Roman" w:cs="Times New Roman"/>
          <w:sz w:val="20"/>
          <w:szCs w:val="20"/>
        </w:rPr>
      </w:pPr>
      <w:r w:rsidRPr="001D54CE">
        <w:rPr>
          <w:rFonts w:ascii="Times New Roman" w:hAnsi="Times New Roman" w:cs="Times New Roman"/>
          <w:sz w:val="20"/>
          <w:szCs w:val="20"/>
        </w:rPr>
        <w:t xml:space="preserve">Finally, this is essential </w:t>
      </w:r>
      <w:r w:rsidR="00131F76" w:rsidRPr="001D54CE">
        <w:rPr>
          <w:rFonts w:ascii="Times New Roman" w:hAnsi="Times New Roman" w:cs="Times New Roman"/>
          <w:sz w:val="20"/>
          <w:szCs w:val="20"/>
        </w:rPr>
        <w:t>in</w:t>
      </w:r>
      <w:r w:rsidR="00CB764F" w:rsidRPr="001D54CE">
        <w:rPr>
          <w:rFonts w:ascii="Times New Roman" w:hAnsi="Times New Roman" w:cs="Times New Roman"/>
          <w:sz w:val="20"/>
          <w:szCs w:val="20"/>
        </w:rPr>
        <w:t xml:space="preserve"> the way to</w:t>
      </w:r>
      <w:r w:rsidRPr="001D54CE">
        <w:rPr>
          <w:rFonts w:ascii="Times New Roman" w:hAnsi="Times New Roman" w:cs="Times New Roman"/>
          <w:sz w:val="20"/>
          <w:szCs w:val="20"/>
        </w:rPr>
        <w:t xml:space="preserve"> do different </w:t>
      </w:r>
      <w:proofErr w:type="spellStart"/>
      <w:r w:rsidR="00131F76" w:rsidRPr="001D54CE">
        <w:rPr>
          <w:rFonts w:ascii="Times New Roman" w:hAnsi="Times New Roman" w:cs="Times New Roman"/>
          <w:sz w:val="20"/>
          <w:szCs w:val="20"/>
        </w:rPr>
        <w:t>endeavours</w:t>
      </w:r>
      <w:proofErr w:type="spellEnd"/>
      <w:r w:rsidRPr="001D54CE">
        <w:rPr>
          <w:rFonts w:ascii="Times New Roman" w:hAnsi="Times New Roman" w:cs="Times New Roman"/>
          <w:sz w:val="20"/>
          <w:szCs w:val="20"/>
        </w:rPr>
        <w:t xml:space="preserve"> on stating the commercial standards for the industrialization of ES [107]. Even if </w:t>
      </w:r>
      <w:r w:rsidR="009914F1" w:rsidRPr="001D54CE">
        <w:rPr>
          <w:rFonts w:ascii="Times New Roman" w:hAnsi="Times New Roman" w:cs="Times New Roman"/>
          <w:sz w:val="20"/>
          <w:szCs w:val="20"/>
        </w:rPr>
        <w:t>in</w:t>
      </w:r>
      <w:r w:rsidRPr="001D54CE">
        <w:rPr>
          <w:rFonts w:ascii="Times New Roman" w:hAnsi="Times New Roman" w:cs="Times New Roman"/>
          <w:sz w:val="20"/>
          <w:szCs w:val="20"/>
        </w:rPr>
        <w:t xml:space="preserve"> </w:t>
      </w:r>
      <w:r w:rsidR="00131F76" w:rsidRPr="001D54CE">
        <w:rPr>
          <w:rFonts w:ascii="Times New Roman" w:hAnsi="Times New Roman" w:cs="Times New Roman"/>
          <w:sz w:val="20"/>
          <w:szCs w:val="20"/>
        </w:rPr>
        <w:t xml:space="preserve">the </w:t>
      </w:r>
      <w:r w:rsidRPr="001D54CE">
        <w:rPr>
          <w:rFonts w:ascii="Times New Roman" w:hAnsi="Times New Roman" w:cs="Times New Roman"/>
          <w:sz w:val="20"/>
          <w:szCs w:val="20"/>
        </w:rPr>
        <w:t>present marketplace, the carbon-</w:t>
      </w:r>
      <w:r w:rsidR="00D511E3" w:rsidRPr="001D54CE">
        <w:rPr>
          <w:rFonts w:ascii="Times New Roman" w:hAnsi="Times New Roman" w:cs="Times New Roman"/>
          <w:sz w:val="20"/>
          <w:szCs w:val="20"/>
        </w:rPr>
        <w:t>based ES</w:t>
      </w:r>
      <w:r w:rsidRPr="001D54CE">
        <w:rPr>
          <w:rFonts w:ascii="Times New Roman" w:hAnsi="Times New Roman" w:cs="Times New Roman"/>
          <w:sz w:val="20"/>
          <w:szCs w:val="20"/>
        </w:rPr>
        <w:t xml:space="preserve"> becomes accessible</w:t>
      </w:r>
      <w:r w:rsidR="004E268F" w:rsidRPr="001D54CE">
        <w:rPr>
          <w:rFonts w:ascii="Times New Roman" w:hAnsi="Times New Roman" w:cs="Times New Roman"/>
          <w:sz w:val="20"/>
          <w:szCs w:val="20"/>
        </w:rPr>
        <w:t xml:space="preserve"> economically</w:t>
      </w:r>
      <w:r w:rsidRPr="001D54CE">
        <w:rPr>
          <w:rFonts w:ascii="Times New Roman" w:hAnsi="Times New Roman" w:cs="Times New Roman"/>
          <w:sz w:val="20"/>
          <w:szCs w:val="20"/>
        </w:rPr>
        <w:t xml:space="preserve">, there is </w:t>
      </w:r>
      <w:r w:rsidR="00131F76" w:rsidRPr="001D54CE">
        <w:rPr>
          <w:rFonts w:ascii="Times New Roman" w:hAnsi="Times New Roman" w:cs="Times New Roman"/>
          <w:sz w:val="20"/>
          <w:szCs w:val="20"/>
        </w:rPr>
        <w:t xml:space="preserve">a </w:t>
      </w:r>
      <w:r w:rsidRPr="001D54CE">
        <w:rPr>
          <w:rFonts w:ascii="Times New Roman" w:hAnsi="Times New Roman" w:cs="Times New Roman"/>
          <w:sz w:val="20"/>
          <w:szCs w:val="20"/>
        </w:rPr>
        <w:t xml:space="preserve">loss of some standards for ES (for both EDLCs and pseudocapacitors) at this instant. </w:t>
      </w:r>
      <w:r w:rsidR="00F11CC0" w:rsidRPr="001D54CE">
        <w:rPr>
          <w:rFonts w:ascii="Times New Roman" w:hAnsi="Times New Roman" w:cs="Times New Roman"/>
          <w:sz w:val="20"/>
          <w:szCs w:val="20"/>
        </w:rPr>
        <w:t>Thus</w:t>
      </w:r>
      <w:r w:rsidRPr="001D54CE">
        <w:rPr>
          <w:rFonts w:ascii="Times New Roman" w:hAnsi="Times New Roman" w:cs="Times New Roman"/>
          <w:sz w:val="20"/>
          <w:szCs w:val="20"/>
        </w:rPr>
        <w:t xml:space="preserve">, it is important to launch </w:t>
      </w:r>
      <w:r w:rsidR="00131F76" w:rsidRPr="001D54CE">
        <w:rPr>
          <w:rFonts w:ascii="Times New Roman" w:hAnsi="Times New Roman" w:cs="Times New Roman"/>
          <w:sz w:val="20"/>
          <w:szCs w:val="20"/>
        </w:rPr>
        <w:t xml:space="preserve">a </w:t>
      </w:r>
      <w:r w:rsidRPr="001D54CE">
        <w:rPr>
          <w:rFonts w:ascii="Times New Roman" w:hAnsi="Times New Roman" w:cs="Times New Roman"/>
          <w:sz w:val="20"/>
          <w:szCs w:val="20"/>
        </w:rPr>
        <w:t>few universal industrial standards like electrode structural and dimension</w:t>
      </w:r>
      <w:r w:rsidR="008C33DD" w:rsidRPr="001D54CE">
        <w:rPr>
          <w:rFonts w:ascii="Times New Roman" w:hAnsi="Times New Roman" w:cs="Times New Roman"/>
          <w:sz w:val="20"/>
          <w:szCs w:val="20"/>
        </w:rPr>
        <w:t xml:space="preserve">al parameters, </w:t>
      </w:r>
      <w:r w:rsidR="00131F76" w:rsidRPr="001D54CE">
        <w:rPr>
          <w:rFonts w:ascii="Times New Roman" w:hAnsi="Times New Roman" w:cs="Times New Roman"/>
          <w:sz w:val="20"/>
          <w:szCs w:val="20"/>
        </w:rPr>
        <w:t xml:space="preserve">and </w:t>
      </w:r>
      <w:r w:rsidR="008C33DD" w:rsidRPr="001D54CE">
        <w:rPr>
          <w:rFonts w:ascii="Times New Roman" w:hAnsi="Times New Roman" w:cs="Times New Roman"/>
          <w:sz w:val="20"/>
          <w:szCs w:val="20"/>
        </w:rPr>
        <w:t>performance,</w:t>
      </w:r>
      <w:r w:rsidRPr="001D54CE">
        <w:rPr>
          <w:rFonts w:ascii="Times New Roman" w:hAnsi="Times New Roman" w:cs="Times New Roman"/>
          <w:sz w:val="20"/>
          <w:szCs w:val="20"/>
        </w:rPr>
        <w:t xml:space="preserve"> based on types of ES and its relevance.</w:t>
      </w:r>
    </w:p>
    <w:p w:rsidR="00F7394F" w:rsidRDefault="00C64DFA" w:rsidP="00C64DFA">
      <w:pPr>
        <w:pStyle w:val="ListParagraph"/>
        <w:numPr>
          <w:ilvl w:val="0"/>
          <w:numId w:val="5"/>
        </w:numPr>
        <w:spacing w:after="0" w:line="240" w:lineRule="auto"/>
        <w:jc w:val="center"/>
        <w:rPr>
          <w:rFonts w:ascii="Times New Roman" w:hAnsi="Times New Roman" w:cs="Times New Roman"/>
          <w:b/>
          <w:sz w:val="20"/>
          <w:szCs w:val="20"/>
        </w:rPr>
      </w:pPr>
      <w:r w:rsidRPr="001D54CE">
        <w:rPr>
          <w:rFonts w:ascii="Times New Roman" w:hAnsi="Times New Roman" w:cs="Times New Roman"/>
          <w:b/>
          <w:sz w:val="20"/>
          <w:szCs w:val="20"/>
        </w:rPr>
        <w:t>CURRENT EFFORTS AND UPCOMING ADVANCES</w:t>
      </w:r>
    </w:p>
    <w:p w:rsidR="00CB2DEF" w:rsidRPr="001D54CE" w:rsidRDefault="00CB2DEF" w:rsidP="00CB2DEF">
      <w:pPr>
        <w:pStyle w:val="ListParagraph"/>
        <w:spacing w:after="0" w:line="240" w:lineRule="auto"/>
        <w:rPr>
          <w:rFonts w:ascii="Times New Roman" w:hAnsi="Times New Roman" w:cs="Times New Roman"/>
          <w:b/>
          <w:sz w:val="20"/>
          <w:szCs w:val="20"/>
        </w:rPr>
      </w:pPr>
    </w:p>
    <w:p w:rsidR="00F7394F" w:rsidRPr="001D54CE" w:rsidRDefault="00CB40D2" w:rsidP="007D4118">
      <w:pPr>
        <w:spacing w:after="0" w:line="240" w:lineRule="auto"/>
        <w:ind w:firstLine="720"/>
        <w:jc w:val="both"/>
        <w:rPr>
          <w:rFonts w:ascii="Times New Roman" w:hAnsi="Times New Roman" w:cs="Times New Roman"/>
          <w:sz w:val="20"/>
          <w:szCs w:val="20"/>
        </w:rPr>
      </w:pPr>
      <w:r w:rsidRPr="001D54CE">
        <w:rPr>
          <w:rFonts w:ascii="Times New Roman" w:hAnsi="Times New Roman" w:cs="Times New Roman"/>
          <w:sz w:val="20"/>
          <w:szCs w:val="20"/>
        </w:rPr>
        <w:t xml:space="preserve">The prospect of </w:t>
      </w:r>
      <w:r w:rsidR="00393402" w:rsidRPr="001D54CE">
        <w:rPr>
          <w:rFonts w:ascii="Times New Roman" w:hAnsi="Times New Roman" w:cs="Times New Roman"/>
          <w:sz w:val="20"/>
          <w:szCs w:val="20"/>
        </w:rPr>
        <w:t>CP-based</w:t>
      </w:r>
      <w:r w:rsidR="00F7394F" w:rsidRPr="001D54CE">
        <w:rPr>
          <w:rFonts w:ascii="Times New Roman" w:hAnsi="Times New Roman" w:cs="Times New Roman"/>
          <w:sz w:val="20"/>
          <w:szCs w:val="20"/>
        </w:rPr>
        <w:t xml:space="preserve"> flexible energy storage systems seems even better with novel, lightweight, cheap, and really flexible devices. Such CPs-based supercapacitors are likely to obtain a</w:t>
      </w:r>
      <w:r w:rsidR="001C79A8" w:rsidRPr="001D54CE">
        <w:rPr>
          <w:rFonts w:ascii="Times New Roman" w:hAnsi="Times New Roman" w:cs="Times New Roman"/>
          <w:sz w:val="20"/>
          <w:szCs w:val="20"/>
        </w:rPr>
        <w:t xml:space="preserve">n incredible measure of </w:t>
      </w:r>
      <w:r w:rsidR="00393402" w:rsidRPr="001D54CE">
        <w:rPr>
          <w:rFonts w:ascii="Times New Roman" w:hAnsi="Times New Roman" w:cs="Times New Roman"/>
          <w:sz w:val="20"/>
          <w:szCs w:val="20"/>
        </w:rPr>
        <w:t xml:space="preserve">the </w:t>
      </w:r>
      <w:r w:rsidR="001C79A8" w:rsidRPr="001D54CE">
        <w:rPr>
          <w:rFonts w:ascii="Times New Roman" w:hAnsi="Times New Roman" w:cs="Times New Roman"/>
          <w:sz w:val="20"/>
          <w:szCs w:val="20"/>
        </w:rPr>
        <w:t>market value</w:t>
      </w:r>
      <w:r w:rsidR="00F7394F" w:rsidRPr="001D54CE">
        <w:rPr>
          <w:rFonts w:ascii="Times New Roman" w:hAnsi="Times New Roman" w:cs="Times New Roman"/>
          <w:sz w:val="20"/>
          <w:szCs w:val="20"/>
        </w:rPr>
        <w:t xml:space="preserve"> of the current Li-ion batteries in </w:t>
      </w:r>
      <w:r w:rsidR="0072518A" w:rsidRPr="001D54CE">
        <w:rPr>
          <w:rFonts w:ascii="Times New Roman" w:hAnsi="Times New Roman" w:cs="Times New Roman"/>
          <w:sz w:val="20"/>
          <w:szCs w:val="20"/>
        </w:rPr>
        <w:t>the upcoming</w:t>
      </w:r>
      <w:r w:rsidR="00F7394F" w:rsidRPr="001D54CE">
        <w:rPr>
          <w:rFonts w:ascii="Times New Roman" w:hAnsi="Times New Roman" w:cs="Times New Roman"/>
          <w:sz w:val="20"/>
          <w:szCs w:val="20"/>
        </w:rPr>
        <w:t xml:space="preserve"> demand </w:t>
      </w:r>
      <w:r w:rsidR="0072518A" w:rsidRPr="001D54CE">
        <w:rPr>
          <w:rFonts w:ascii="Times New Roman" w:hAnsi="Times New Roman" w:cs="Times New Roman"/>
          <w:sz w:val="20"/>
          <w:szCs w:val="20"/>
        </w:rPr>
        <w:t>for</w:t>
      </w:r>
      <w:r w:rsidR="00F7394F" w:rsidRPr="001D54CE">
        <w:rPr>
          <w:rFonts w:ascii="Times New Roman" w:hAnsi="Times New Roman" w:cs="Times New Roman"/>
          <w:sz w:val="20"/>
          <w:szCs w:val="20"/>
        </w:rPr>
        <w:t xml:space="preserve"> flexible electronic devices. </w:t>
      </w:r>
      <w:r w:rsidR="00DD6FB4" w:rsidRPr="001D54CE">
        <w:rPr>
          <w:rFonts w:ascii="Times New Roman" w:hAnsi="Times New Roman" w:cs="Times New Roman"/>
          <w:sz w:val="20"/>
          <w:szCs w:val="20"/>
        </w:rPr>
        <w:t>High conductivity, h</w:t>
      </w:r>
      <w:r w:rsidR="00F7394F" w:rsidRPr="001D54CE">
        <w:rPr>
          <w:rFonts w:ascii="Times New Roman" w:hAnsi="Times New Roman" w:cs="Times New Roman"/>
          <w:sz w:val="20"/>
          <w:szCs w:val="20"/>
        </w:rPr>
        <w:t>igh flexibility, high Faradaic capacit</w:t>
      </w:r>
      <w:r w:rsidR="00B467AC" w:rsidRPr="001D54CE">
        <w:rPr>
          <w:rFonts w:ascii="Times New Roman" w:hAnsi="Times New Roman" w:cs="Times New Roman"/>
          <w:sz w:val="20"/>
          <w:szCs w:val="20"/>
        </w:rPr>
        <w:t>ance, and effortless</w:t>
      </w:r>
      <w:r w:rsidR="00F7394F" w:rsidRPr="001D54CE">
        <w:rPr>
          <w:rFonts w:ascii="Times New Roman" w:hAnsi="Times New Roman" w:cs="Times New Roman"/>
          <w:sz w:val="20"/>
          <w:szCs w:val="20"/>
        </w:rPr>
        <w:t xml:space="preserve">-in manufacture are some unique properties of CPs-based supercapacitors for wearable and thin electronic devices. Due to these distinct properties, the CPs-based flexible supercapacitors </w:t>
      </w:r>
      <w:r w:rsidR="00F75A57" w:rsidRPr="001D54CE">
        <w:rPr>
          <w:rFonts w:ascii="Times New Roman" w:hAnsi="Times New Roman" w:cs="Times New Roman"/>
          <w:sz w:val="20"/>
          <w:szCs w:val="20"/>
        </w:rPr>
        <w:t>be able to</w:t>
      </w:r>
      <w:r w:rsidR="00F7394F" w:rsidRPr="001D54CE">
        <w:rPr>
          <w:rFonts w:ascii="Times New Roman" w:hAnsi="Times New Roman" w:cs="Times New Roman"/>
          <w:sz w:val="20"/>
          <w:szCs w:val="20"/>
        </w:rPr>
        <w:t xml:space="preserve"> </w:t>
      </w:r>
      <w:r w:rsidR="00EF7D63" w:rsidRPr="001D54CE">
        <w:rPr>
          <w:rFonts w:ascii="Times New Roman" w:hAnsi="Times New Roman" w:cs="Times New Roman"/>
          <w:sz w:val="20"/>
          <w:szCs w:val="20"/>
        </w:rPr>
        <w:t xml:space="preserve">be </w:t>
      </w:r>
      <w:r w:rsidR="00F7394F" w:rsidRPr="001D54CE">
        <w:rPr>
          <w:rFonts w:ascii="Times New Roman" w:hAnsi="Times New Roman" w:cs="Times New Roman"/>
          <w:sz w:val="20"/>
          <w:szCs w:val="20"/>
        </w:rPr>
        <w:t xml:space="preserve">directly integrated or mounted into clothing that can be rolled up </w:t>
      </w:r>
      <w:r w:rsidR="00A426D5" w:rsidRPr="001D54CE">
        <w:rPr>
          <w:rFonts w:ascii="Times New Roman" w:hAnsi="Times New Roman" w:cs="Times New Roman"/>
          <w:sz w:val="20"/>
          <w:szCs w:val="20"/>
        </w:rPr>
        <w:t>or else</w:t>
      </w:r>
      <w:r w:rsidR="00F7394F" w:rsidRPr="001D54CE">
        <w:rPr>
          <w:rFonts w:ascii="Times New Roman" w:hAnsi="Times New Roman" w:cs="Times New Roman"/>
          <w:sz w:val="20"/>
          <w:szCs w:val="20"/>
        </w:rPr>
        <w:t xml:space="preserve"> stretchable and plugged into an electrical storage device [73].</w:t>
      </w:r>
      <w:r w:rsidR="00C340BE" w:rsidRPr="001D54CE">
        <w:rPr>
          <w:rFonts w:ascii="Times New Roman" w:hAnsi="Times New Roman" w:cs="Times New Roman"/>
          <w:sz w:val="20"/>
          <w:szCs w:val="20"/>
        </w:rPr>
        <w:t xml:space="preserve"> </w:t>
      </w:r>
      <w:r w:rsidR="00F7394F" w:rsidRPr="001D54CE">
        <w:rPr>
          <w:rFonts w:ascii="Times New Roman" w:hAnsi="Times New Roman" w:cs="Times New Roman"/>
          <w:sz w:val="20"/>
          <w:szCs w:val="20"/>
        </w:rPr>
        <w:t xml:space="preserve">While current developments in CPs-based flexible supercapacitors </w:t>
      </w:r>
      <w:r w:rsidR="00523B43" w:rsidRPr="001D54CE">
        <w:rPr>
          <w:rFonts w:ascii="Times New Roman" w:hAnsi="Times New Roman" w:cs="Times New Roman"/>
          <w:sz w:val="20"/>
          <w:szCs w:val="20"/>
        </w:rPr>
        <w:t>appear</w:t>
      </w:r>
      <w:r w:rsidR="00F7394F" w:rsidRPr="001D54CE">
        <w:rPr>
          <w:rFonts w:ascii="Times New Roman" w:hAnsi="Times New Roman" w:cs="Times New Roman"/>
          <w:sz w:val="20"/>
          <w:szCs w:val="20"/>
        </w:rPr>
        <w:t xml:space="preserve"> </w:t>
      </w:r>
      <w:r w:rsidR="00523B43" w:rsidRPr="001D54CE">
        <w:rPr>
          <w:rFonts w:ascii="Times New Roman" w:hAnsi="Times New Roman" w:cs="Times New Roman"/>
          <w:sz w:val="20"/>
          <w:szCs w:val="20"/>
        </w:rPr>
        <w:t>to be very powerful</w:t>
      </w:r>
      <w:r w:rsidR="00F7394F" w:rsidRPr="001D54CE">
        <w:rPr>
          <w:rFonts w:ascii="Times New Roman" w:hAnsi="Times New Roman" w:cs="Times New Roman"/>
          <w:sz w:val="20"/>
          <w:szCs w:val="20"/>
        </w:rPr>
        <w:t xml:space="preserve">, </w:t>
      </w:r>
      <w:r w:rsidR="00523B43" w:rsidRPr="001D54CE">
        <w:rPr>
          <w:rFonts w:ascii="Times New Roman" w:hAnsi="Times New Roman" w:cs="Times New Roman"/>
          <w:sz w:val="20"/>
          <w:szCs w:val="20"/>
        </w:rPr>
        <w:t xml:space="preserve">there are </w:t>
      </w:r>
      <w:r w:rsidR="00F7394F" w:rsidRPr="001D54CE">
        <w:rPr>
          <w:rFonts w:ascii="Times New Roman" w:hAnsi="Times New Roman" w:cs="Times New Roman"/>
          <w:sz w:val="20"/>
          <w:szCs w:val="20"/>
        </w:rPr>
        <w:t>still numerous barriers that avoid their use in real-world applications.</w:t>
      </w:r>
    </w:p>
    <w:p w:rsidR="00F7394F" w:rsidRPr="001D54CE" w:rsidRDefault="00F7394F" w:rsidP="007D4118">
      <w:pPr>
        <w:spacing w:after="0" w:line="240" w:lineRule="auto"/>
        <w:jc w:val="both"/>
        <w:rPr>
          <w:rFonts w:ascii="Times New Roman" w:hAnsi="Times New Roman" w:cs="Times New Roman"/>
          <w:sz w:val="20"/>
          <w:szCs w:val="20"/>
        </w:rPr>
      </w:pPr>
      <w:r w:rsidRPr="001D54CE">
        <w:rPr>
          <w:rFonts w:ascii="Times New Roman" w:hAnsi="Times New Roman" w:cs="Times New Roman"/>
          <w:sz w:val="20"/>
          <w:szCs w:val="20"/>
        </w:rPr>
        <w:t>Many future solutions have been planned with the aim of accomplishing the following:</w:t>
      </w:r>
    </w:p>
    <w:p w:rsidR="00F7394F" w:rsidRPr="001D54CE" w:rsidRDefault="006F1AFF" w:rsidP="007D4118">
      <w:pPr>
        <w:pStyle w:val="ListParagraph"/>
        <w:numPr>
          <w:ilvl w:val="0"/>
          <w:numId w:val="4"/>
        </w:numPr>
        <w:spacing w:after="0" w:line="240" w:lineRule="auto"/>
        <w:jc w:val="both"/>
        <w:rPr>
          <w:rFonts w:ascii="Times New Roman" w:hAnsi="Times New Roman" w:cs="Times New Roman"/>
          <w:sz w:val="20"/>
          <w:szCs w:val="20"/>
        </w:rPr>
      </w:pPr>
      <w:r w:rsidRPr="001D54CE">
        <w:rPr>
          <w:rFonts w:ascii="Times New Roman" w:hAnsi="Times New Roman" w:cs="Times New Roman"/>
          <w:sz w:val="20"/>
          <w:szCs w:val="20"/>
        </w:rPr>
        <w:t xml:space="preserve">Higher mechanical stability through </w:t>
      </w:r>
      <w:r w:rsidR="00827134" w:rsidRPr="001D54CE">
        <w:rPr>
          <w:rFonts w:ascii="Times New Roman" w:hAnsi="Times New Roman" w:cs="Times New Roman"/>
          <w:sz w:val="20"/>
          <w:szCs w:val="20"/>
        </w:rPr>
        <w:t>highly</w:t>
      </w:r>
      <w:r w:rsidR="00D96C8A" w:rsidRPr="001D54CE">
        <w:rPr>
          <w:rFonts w:ascii="Times New Roman" w:hAnsi="Times New Roman" w:cs="Times New Roman"/>
          <w:sz w:val="20"/>
          <w:szCs w:val="20"/>
        </w:rPr>
        <w:t xml:space="preserve"> flexible pantographs.</w:t>
      </w:r>
    </w:p>
    <w:p w:rsidR="00F7394F" w:rsidRPr="001D54CE" w:rsidRDefault="00205126" w:rsidP="007D4118">
      <w:pPr>
        <w:pStyle w:val="ListParagraph"/>
        <w:numPr>
          <w:ilvl w:val="0"/>
          <w:numId w:val="4"/>
        </w:numPr>
        <w:spacing w:after="0" w:line="240" w:lineRule="auto"/>
        <w:jc w:val="both"/>
        <w:rPr>
          <w:rFonts w:ascii="Times New Roman" w:hAnsi="Times New Roman" w:cs="Times New Roman"/>
          <w:sz w:val="20"/>
          <w:szCs w:val="20"/>
        </w:rPr>
      </w:pPr>
      <w:r w:rsidRPr="001D54CE">
        <w:rPr>
          <w:rFonts w:ascii="Times New Roman" w:hAnsi="Times New Roman" w:cs="Times New Roman"/>
          <w:sz w:val="20"/>
          <w:szCs w:val="20"/>
        </w:rPr>
        <w:t>Enhanced</w:t>
      </w:r>
      <w:r w:rsidR="00F7394F" w:rsidRPr="001D54CE">
        <w:rPr>
          <w:rFonts w:ascii="Times New Roman" w:hAnsi="Times New Roman" w:cs="Times New Roman"/>
          <w:sz w:val="20"/>
          <w:szCs w:val="20"/>
        </w:rPr>
        <w:t xml:space="preserve"> cycle stability of flexible CP-based </w:t>
      </w:r>
      <w:proofErr w:type="spellStart"/>
      <w:r w:rsidR="00F7394F" w:rsidRPr="001D54CE">
        <w:rPr>
          <w:rFonts w:ascii="Times New Roman" w:hAnsi="Times New Roman" w:cs="Times New Roman"/>
          <w:sz w:val="20"/>
          <w:szCs w:val="20"/>
        </w:rPr>
        <w:t>supercapacitor</w:t>
      </w:r>
      <w:proofErr w:type="spellEnd"/>
      <w:r w:rsidR="00F7394F" w:rsidRPr="001D54CE">
        <w:rPr>
          <w:rFonts w:ascii="Times New Roman" w:hAnsi="Times New Roman" w:cs="Times New Roman"/>
          <w:sz w:val="20"/>
          <w:szCs w:val="20"/>
        </w:rPr>
        <w:t xml:space="preserve"> </w:t>
      </w:r>
      <w:r w:rsidR="0073068F" w:rsidRPr="001D54CE">
        <w:rPr>
          <w:rFonts w:ascii="Times New Roman" w:hAnsi="Times New Roman" w:cs="Times New Roman"/>
          <w:sz w:val="20"/>
          <w:szCs w:val="20"/>
        </w:rPr>
        <w:t>with the help of</w:t>
      </w:r>
      <w:r w:rsidR="00F7394F" w:rsidRPr="001D54CE">
        <w:rPr>
          <w:rFonts w:ascii="Times New Roman" w:hAnsi="Times New Roman" w:cs="Times New Roman"/>
          <w:sz w:val="20"/>
          <w:szCs w:val="20"/>
        </w:rPr>
        <w:t xml:space="preserve"> compounds with</w:t>
      </w:r>
      <w:r w:rsidR="00C664C5" w:rsidRPr="001D54CE">
        <w:rPr>
          <w:rFonts w:ascii="Times New Roman" w:hAnsi="Times New Roman" w:cs="Times New Roman"/>
          <w:sz w:val="20"/>
          <w:szCs w:val="20"/>
        </w:rPr>
        <w:t xml:space="preserve"> ionic polymers for </w:t>
      </w:r>
      <w:r w:rsidR="00EF7D63" w:rsidRPr="001D54CE">
        <w:rPr>
          <w:rFonts w:ascii="Times New Roman" w:hAnsi="Times New Roman" w:cs="Times New Roman"/>
          <w:sz w:val="20"/>
          <w:szCs w:val="20"/>
        </w:rPr>
        <w:t>self-healing</w:t>
      </w:r>
      <w:r w:rsidR="00C664C5" w:rsidRPr="001D54CE">
        <w:rPr>
          <w:rFonts w:ascii="Times New Roman" w:hAnsi="Times New Roman" w:cs="Times New Roman"/>
          <w:sz w:val="20"/>
          <w:szCs w:val="20"/>
        </w:rPr>
        <w:t xml:space="preserve">. </w:t>
      </w:r>
    </w:p>
    <w:p w:rsidR="00F7394F" w:rsidRPr="001D54CE" w:rsidRDefault="00F7394F" w:rsidP="007D4118">
      <w:pPr>
        <w:pStyle w:val="ListParagraph"/>
        <w:numPr>
          <w:ilvl w:val="0"/>
          <w:numId w:val="4"/>
        </w:numPr>
        <w:spacing w:after="0" w:line="240" w:lineRule="auto"/>
        <w:jc w:val="both"/>
        <w:rPr>
          <w:rFonts w:ascii="Times New Roman" w:hAnsi="Times New Roman" w:cs="Times New Roman"/>
          <w:sz w:val="20"/>
          <w:szCs w:val="20"/>
        </w:rPr>
      </w:pPr>
      <w:r w:rsidRPr="001D54CE">
        <w:rPr>
          <w:rFonts w:ascii="Times New Roman" w:hAnsi="Times New Roman" w:cs="Times New Roman"/>
          <w:sz w:val="20"/>
          <w:szCs w:val="20"/>
        </w:rPr>
        <w:t>F</w:t>
      </w:r>
      <w:r w:rsidR="0065391F" w:rsidRPr="001D54CE">
        <w:rPr>
          <w:rFonts w:ascii="Times New Roman" w:hAnsi="Times New Roman" w:cs="Times New Roman"/>
          <w:sz w:val="20"/>
          <w:szCs w:val="20"/>
        </w:rPr>
        <w:t xml:space="preserve">lexibility of nanoscale </w:t>
      </w:r>
      <w:r w:rsidRPr="001D54CE">
        <w:rPr>
          <w:rFonts w:ascii="Times New Roman" w:hAnsi="Times New Roman" w:cs="Times New Roman"/>
          <w:sz w:val="20"/>
          <w:szCs w:val="20"/>
        </w:rPr>
        <w:t xml:space="preserve">materials </w:t>
      </w:r>
      <w:r w:rsidR="00734F4B" w:rsidRPr="001D54CE">
        <w:rPr>
          <w:rFonts w:ascii="Times New Roman" w:hAnsi="Times New Roman" w:cs="Times New Roman"/>
          <w:sz w:val="20"/>
          <w:szCs w:val="20"/>
        </w:rPr>
        <w:t>with high-</w:t>
      </w:r>
      <w:r w:rsidRPr="001D54CE">
        <w:rPr>
          <w:rFonts w:ascii="Times New Roman" w:hAnsi="Times New Roman" w:cs="Times New Roman"/>
          <w:sz w:val="20"/>
          <w:szCs w:val="20"/>
        </w:rPr>
        <w:t>p</w:t>
      </w:r>
      <w:r w:rsidR="006E1EC6" w:rsidRPr="001D54CE">
        <w:rPr>
          <w:rFonts w:ascii="Times New Roman" w:hAnsi="Times New Roman" w:cs="Times New Roman"/>
          <w:sz w:val="20"/>
          <w:szCs w:val="20"/>
        </w:rPr>
        <w:t>erformance properties and solid</w:t>
      </w:r>
      <w:r w:rsidRPr="001D54CE">
        <w:rPr>
          <w:rFonts w:ascii="Times New Roman" w:hAnsi="Times New Roman" w:cs="Times New Roman"/>
          <w:sz w:val="20"/>
          <w:szCs w:val="20"/>
        </w:rPr>
        <w:t xml:space="preserve">/ gel or ionic or organic electrolyte systems that </w:t>
      </w:r>
      <w:r w:rsidR="00B04CAB" w:rsidRPr="001D54CE">
        <w:rPr>
          <w:rFonts w:ascii="Times New Roman" w:hAnsi="Times New Roman" w:cs="Times New Roman"/>
          <w:sz w:val="20"/>
          <w:szCs w:val="20"/>
        </w:rPr>
        <w:t>guarantee</w:t>
      </w:r>
      <w:r w:rsidRPr="001D54CE">
        <w:rPr>
          <w:rFonts w:ascii="Times New Roman" w:hAnsi="Times New Roman" w:cs="Times New Roman"/>
          <w:sz w:val="20"/>
          <w:szCs w:val="20"/>
        </w:rPr>
        <w:t xml:space="preserve"> safety and improve power density.</w:t>
      </w:r>
    </w:p>
    <w:p w:rsidR="00F7394F" w:rsidRPr="001D54CE" w:rsidRDefault="00756BD6" w:rsidP="007D4118">
      <w:pPr>
        <w:pStyle w:val="ListParagraph"/>
        <w:numPr>
          <w:ilvl w:val="0"/>
          <w:numId w:val="4"/>
        </w:numPr>
        <w:spacing w:after="0" w:line="240" w:lineRule="auto"/>
        <w:jc w:val="both"/>
        <w:rPr>
          <w:rFonts w:ascii="Times New Roman" w:hAnsi="Times New Roman" w:cs="Times New Roman"/>
          <w:sz w:val="20"/>
          <w:szCs w:val="20"/>
        </w:rPr>
      </w:pPr>
      <w:r w:rsidRPr="001D54CE">
        <w:rPr>
          <w:rFonts w:ascii="Times New Roman" w:hAnsi="Times New Roman" w:cs="Times New Roman"/>
          <w:sz w:val="20"/>
          <w:szCs w:val="20"/>
        </w:rPr>
        <w:t>Better</w:t>
      </w:r>
      <w:r w:rsidR="00F7394F" w:rsidRPr="001D54CE">
        <w:rPr>
          <w:rFonts w:ascii="Times New Roman" w:hAnsi="Times New Roman" w:cs="Times New Roman"/>
          <w:sz w:val="20"/>
          <w:szCs w:val="20"/>
        </w:rPr>
        <w:t xml:space="preserve"> </w:t>
      </w:r>
      <w:r w:rsidR="00FC6023" w:rsidRPr="001D54CE">
        <w:rPr>
          <w:rFonts w:ascii="Times New Roman" w:hAnsi="Times New Roman" w:cs="Times New Roman"/>
          <w:sz w:val="20"/>
          <w:szCs w:val="20"/>
        </w:rPr>
        <w:t xml:space="preserve">ionic/charge transport, reduction of the </w:t>
      </w:r>
      <w:r w:rsidR="00F7394F" w:rsidRPr="001D54CE">
        <w:rPr>
          <w:rFonts w:ascii="Times New Roman" w:hAnsi="Times New Roman" w:cs="Times New Roman"/>
          <w:sz w:val="20"/>
          <w:szCs w:val="20"/>
        </w:rPr>
        <w:t>interfa</w:t>
      </w:r>
      <w:r w:rsidR="00174266" w:rsidRPr="001D54CE">
        <w:rPr>
          <w:rFonts w:ascii="Times New Roman" w:hAnsi="Times New Roman" w:cs="Times New Roman"/>
          <w:sz w:val="20"/>
          <w:szCs w:val="20"/>
        </w:rPr>
        <w:t>cial and/or internal resistance</w:t>
      </w:r>
      <w:r w:rsidR="00F7394F" w:rsidRPr="001D54CE">
        <w:rPr>
          <w:rFonts w:ascii="Times New Roman" w:hAnsi="Times New Roman" w:cs="Times New Roman"/>
          <w:sz w:val="20"/>
          <w:szCs w:val="20"/>
        </w:rPr>
        <w:t xml:space="preserve"> </w:t>
      </w:r>
      <w:r w:rsidR="00676248" w:rsidRPr="001D54CE">
        <w:rPr>
          <w:rFonts w:ascii="Times New Roman" w:hAnsi="Times New Roman" w:cs="Times New Roman"/>
          <w:sz w:val="20"/>
          <w:szCs w:val="20"/>
        </w:rPr>
        <w:t>through</w:t>
      </w:r>
      <w:r w:rsidR="00F7394F" w:rsidRPr="001D54CE">
        <w:rPr>
          <w:rFonts w:ascii="Times New Roman" w:hAnsi="Times New Roman" w:cs="Times New Roman"/>
          <w:sz w:val="20"/>
          <w:szCs w:val="20"/>
        </w:rPr>
        <w:t xml:space="preserve"> </w:t>
      </w:r>
      <w:r w:rsidR="001602E7" w:rsidRPr="001D54CE">
        <w:rPr>
          <w:rFonts w:ascii="Times New Roman" w:hAnsi="Times New Roman" w:cs="Times New Roman"/>
          <w:sz w:val="20"/>
          <w:szCs w:val="20"/>
        </w:rPr>
        <w:t>direct</w:t>
      </w:r>
      <w:r w:rsidR="00F7394F" w:rsidRPr="001D54CE">
        <w:rPr>
          <w:rFonts w:ascii="Times New Roman" w:hAnsi="Times New Roman" w:cs="Times New Roman"/>
          <w:sz w:val="20"/>
          <w:szCs w:val="20"/>
        </w:rPr>
        <w:t xml:space="preserve"> </w:t>
      </w:r>
      <w:r w:rsidR="00113000" w:rsidRPr="001D54CE">
        <w:rPr>
          <w:rFonts w:ascii="Times New Roman" w:hAnsi="Times New Roman" w:cs="Times New Roman"/>
          <w:sz w:val="20"/>
          <w:szCs w:val="20"/>
        </w:rPr>
        <w:t>production</w:t>
      </w:r>
      <w:r w:rsidR="00F7394F" w:rsidRPr="001D54CE">
        <w:rPr>
          <w:rFonts w:ascii="Times New Roman" w:hAnsi="Times New Roman" w:cs="Times New Roman"/>
          <w:sz w:val="20"/>
          <w:szCs w:val="20"/>
        </w:rPr>
        <w:t xml:space="preserve"> of active materials on the current collector </w:t>
      </w:r>
      <w:r w:rsidR="00FB6A3D" w:rsidRPr="001D54CE">
        <w:rPr>
          <w:rFonts w:ascii="Times New Roman" w:hAnsi="Times New Roman" w:cs="Times New Roman"/>
          <w:sz w:val="20"/>
          <w:szCs w:val="20"/>
        </w:rPr>
        <w:t xml:space="preserve">without </w:t>
      </w:r>
      <w:r w:rsidR="001F411C" w:rsidRPr="001D54CE">
        <w:rPr>
          <w:rFonts w:ascii="Times New Roman" w:hAnsi="Times New Roman" w:cs="Times New Roman"/>
          <w:sz w:val="20"/>
          <w:szCs w:val="20"/>
        </w:rPr>
        <w:t>affected binders</w:t>
      </w:r>
      <w:r w:rsidR="00F7394F" w:rsidRPr="001D54CE">
        <w:rPr>
          <w:rFonts w:ascii="Times New Roman" w:hAnsi="Times New Roman" w:cs="Times New Roman"/>
          <w:sz w:val="20"/>
          <w:szCs w:val="20"/>
        </w:rPr>
        <w:t>.</w:t>
      </w:r>
    </w:p>
    <w:p w:rsidR="00F7394F" w:rsidRPr="001D54CE" w:rsidRDefault="009A27E8" w:rsidP="007D4118">
      <w:pPr>
        <w:pStyle w:val="ListParagraph"/>
        <w:numPr>
          <w:ilvl w:val="0"/>
          <w:numId w:val="4"/>
        </w:numPr>
        <w:spacing w:after="0" w:line="240" w:lineRule="auto"/>
        <w:jc w:val="both"/>
        <w:rPr>
          <w:rFonts w:ascii="Times New Roman" w:hAnsi="Times New Roman" w:cs="Times New Roman"/>
          <w:sz w:val="20"/>
          <w:szCs w:val="20"/>
        </w:rPr>
      </w:pPr>
      <w:r w:rsidRPr="001D54CE">
        <w:rPr>
          <w:rFonts w:ascii="Times New Roman" w:hAnsi="Times New Roman" w:cs="Times New Roman"/>
          <w:sz w:val="20"/>
          <w:szCs w:val="20"/>
        </w:rPr>
        <w:t xml:space="preserve">Hybrid </w:t>
      </w:r>
      <w:r w:rsidR="008F5E87" w:rsidRPr="001D54CE">
        <w:rPr>
          <w:rFonts w:ascii="Times New Roman" w:hAnsi="Times New Roman" w:cs="Times New Roman"/>
          <w:sz w:val="20"/>
          <w:szCs w:val="20"/>
        </w:rPr>
        <w:t xml:space="preserve">asymmetric flexible </w:t>
      </w:r>
      <w:r w:rsidR="004364E7" w:rsidRPr="001D54CE">
        <w:rPr>
          <w:rFonts w:ascii="Times New Roman" w:hAnsi="Times New Roman" w:cs="Times New Roman"/>
          <w:sz w:val="20"/>
          <w:szCs w:val="20"/>
        </w:rPr>
        <w:t xml:space="preserve">supercapacitors </w:t>
      </w:r>
      <w:r w:rsidR="00F517DC" w:rsidRPr="001D54CE">
        <w:rPr>
          <w:rFonts w:ascii="Times New Roman" w:hAnsi="Times New Roman" w:cs="Times New Roman"/>
          <w:sz w:val="20"/>
          <w:szCs w:val="20"/>
        </w:rPr>
        <w:t xml:space="preserve">depending </w:t>
      </w:r>
      <w:r w:rsidR="00CE7314" w:rsidRPr="001D54CE">
        <w:rPr>
          <w:rFonts w:ascii="Times New Roman" w:hAnsi="Times New Roman" w:cs="Times New Roman"/>
          <w:sz w:val="20"/>
          <w:szCs w:val="20"/>
        </w:rPr>
        <w:t xml:space="preserve">on n-type </w:t>
      </w:r>
      <w:r w:rsidR="001F1BCE" w:rsidRPr="001D54CE">
        <w:rPr>
          <w:rFonts w:ascii="Times New Roman" w:hAnsi="Times New Roman" w:cs="Times New Roman"/>
          <w:sz w:val="20"/>
          <w:szCs w:val="20"/>
        </w:rPr>
        <w:t xml:space="preserve">and p-type CPs. </w:t>
      </w:r>
      <w:r w:rsidR="00CD20FD" w:rsidRPr="001D54CE">
        <w:rPr>
          <w:rFonts w:ascii="Times New Roman" w:hAnsi="Times New Roman" w:cs="Times New Roman"/>
          <w:sz w:val="20"/>
          <w:szCs w:val="20"/>
        </w:rPr>
        <w:t xml:space="preserve">Despite the fact that in the </w:t>
      </w:r>
      <w:r w:rsidR="00C603C2" w:rsidRPr="001D54CE">
        <w:rPr>
          <w:rFonts w:ascii="Times New Roman" w:hAnsi="Times New Roman" w:cs="Times New Roman"/>
          <w:sz w:val="20"/>
          <w:szCs w:val="20"/>
        </w:rPr>
        <w:t xml:space="preserve">current situation, </w:t>
      </w:r>
      <w:r w:rsidR="00F95128" w:rsidRPr="001D54CE">
        <w:rPr>
          <w:rFonts w:ascii="Times New Roman" w:hAnsi="Times New Roman" w:cs="Times New Roman"/>
          <w:sz w:val="20"/>
          <w:szCs w:val="20"/>
        </w:rPr>
        <w:t xml:space="preserve">n-type CPs derivatives </w:t>
      </w:r>
      <w:r w:rsidR="00690489" w:rsidRPr="001D54CE">
        <w:rPr>
          <w:rFonts w:ascii="Times New Roman" w:hAnsi="Times New Roman" w:cs="Times New Roman"/>
          <w:sz w:val="20"/>
          <w:szCs w:val="20"/>
        </w:rPr>
        <w:t xml:space="preserve">have depreciated greatly in value </w:t>
      </w:r>
      <w:r w:rsidR="00237077" w:rsidRPr="001D54CE">
        <w:rPr>
          <w:rFonts w:ascii="Times New Roman" w:hAnsi="Times New Roman" w:cs="Times New Roman"/>
          <w:sz w:val="20"/>
          <w:szCs w:val="20"/>
        </w:rPr>
        <w:t>associated</w:t>
      </w:r>
      <w:r w:rsidR="00690489" w:rsidRPr="001D54CE">
        <w:rPr>
          <w:rFonts w:ascii="Times New Roman" w:hAnsi="Times New Roman" w:cs="Times New Roman"/>
          <w:sz w:val="20"/>
          <w:szCs w:val="20"/>
        </w:rPr>
        <w:t xml:space="preserve"> to their p-type counterparts.</w:t>
      </w:r>
    </w:p>
    <w:p w:rsidR="00CC7C4A" w:rsidRPr="001D54CE" w:rsidRDefault="00CC7C4A" w:rsidP="007D4118">
      <w:pPr>
        <w:pStyle w:val="ListParagraph"/>
        <w:spacing w:after="0" w:line="240" w:lineRule="auto"/>
        <w:jc w:val="both"/>
        <w:rPr>
          <w:rFonts w:ascii="Times New Roman" w:hAnsi="Times New Roman" w:cs="Times New Roman"/>
          <w:sz w:val="20"/>
          <w:szCs w:val="20"/>
        </w:rPr>
      </w:pPr>
    </w:p>
    <w:p w:rsidR="0075307F" w:rsidRPr="001D54CE" w:rsidRDefault="00A522E3" w:rsidP="005F3953">
      <w:pPr>
        <w:spacing w:after="0" w:line="240" w:lineRule="auto"/>
        <w:ind w:firstLine="360"/>
        <w:jc w:val="both"/>
        <w:rPr>
          <w:rFonts w:ascii="Times New Roman" w:hAnsi="Times New Roman" w:cs="Times New Roman"/>
          <w:sz w:val="20"/>
          <w:szCs w:val="20"/>
        </w:rPr>
      </w:pPr>
      <w:r w:rsidRPr="001D54CE">
        <w:rPr>
          <w:rFonts w:ascii="Times New Roman" w:hAnsi="Times New Roman" w:cs="Times New Roman"/>
          <w:sz w:val="20"/>
          <w:szCs w:val="20"/>
        </w:rPr>
        <w:t xml:space="preserve">It is common knowledge that the interaction of active </w:t>
      </w:r>
      <w:r w:rsidR="00B315C1" w:rsidRPr="001D54CE">
        <w:rPr>
          <w:rFonts w:ascii="Times New Roman" w:hAnsi="Times New Roman" w:cs="Times New Roman"/>
          <w:sz w:val="20"/>
          <w:szCs w:val="20"/>
        </w:rPr>
        <w:t xml:space="preserve">electrode materials </w:t>
      </w:r>
      <w:r w:rsidR="00EE6A8C" w:rsidRPr="001D54CE">
        <w:rPr>
          <w:rFonts w:ascii="Times New Roman" w:hAnsi="Times New Roman" w:cs="Times New Roman"/>
          <w:sz w:val="20"/>
          <w:szCs w:val="20"/>
        </w:rPr>
        <w:t xml:space="preserve">via current collectors gives conducting </w:t>
      </w:r>
      <w:r w:rsidR="00A95CF1" w:rsidRPr="001D54CE">
        <w:rPr>
          <w:rFonts w:ascii="Times New Roman" w:hAnsi="Times New Roman" w:cs="Times New Roman"/>
          <w:sz w:val="20"/>
          <w:szCs w:val="20"/>
        </w:rPr>
        <w:t>polymer-based</w:t>
      </w:r>
      <w:r w:rsidR="00EE6A8C" w:rsidRPr="001D54CE">
        <w:rPr>
          <w:rFonts w:ascii="Times New Roman" w:hAnsi="Times New Roman" w:cs="Times New Roman"/>
          <w:sz w:val="20"/>
          <w:szCs w:val="20"/>
        </w:rPr>
        <w:t xml:space="preserve"> </w:t>
      </w:r>
      <w:r w:rsidR="00A95CF1" w:rsidRPr="001D54CE">
        <w:rPr>
          <w:rFonts w:ascii="Times New Roman" w:hAnsi="Times New Roman" w:cs="Times New Roman"/>
          <w:sz w:val="20"/>
          <w:szCs w:val="20"/>
        </w:rPr>
        <w:t>supercapacitors</w:t>
      </w:r>
      <w:r w:rsidR="002075D0" w:rsidRPr="001D54CE">
        <w:rPr>
          <w:rFonts w:ascii="Times New Roman" w:hAnsi="Times New Roman" w:cs="Times New Roman"/>
          <w:sz w:val="20"/>
          <w:szCs w:val="20"/>
        </w:rPr>
        <w:t xml:space="preserve"> </w:t>
      </w:r>
      <w:r w:rsidR="007D5BD7" w:rsidRPr="001D54CE">
        <w:rPr>
          <w:rFonts w:ascii="Times New Roman" w:hAnsi="Times New Roman" w:cs="Times New Roman"/>
          <w:sz w:val="20"/>
          <w:szCs w:val="20"/>
        </w:rPr>
        <w:t>their</w:t>
      </w:r>
      <w:r w:rsidR="002075D0" w:rsidRPr="001D54CE">
        <w:rPr>
          <w:rFonts w:ascii="Times New Roman" w:hAnsi="Times New Roman" w:cs="Times New Roman"/>
          <w:sz w:val="20"/>
          <w:szCs w:val="20"/>
        </w:rPr>
        <w:t xml:space="preserve"> effectiveness. Current collectors for upcoming flexible ES applications tend to be composites made of CFs, CC, porous CFs and porous GOs.</w:t>
      </w:r>
      <w:r w:rsidR="001D661E" w:rsidRPr="001D54CE">
        <w:rPr>
          <w:rFonts w:ascii="Times New Roman" w:hAnsi="Times New Roman" w:cs="Times New Roman"/>
          <w:sz w:val="20"/>
          <w:szCs w:val="20"/>
        </w:rPr>
        <w:t xml:space="preserve"> Regarding the design of the electrode, in addition to selecting the best active electrode materials</w:t>
      </w:r>
      <w:r w:rsidR="00152206" w:rsidRPr="001D54CE">
        <w:rPr>
          <w:rFonts w:ascii="Times New Roman" w:hAnsi="Times New Roman" w:cs="Times New Roman"/>
          <w:sz w:val="20"/>
          <w:szCs w:val="20"/>
        </w:rPr>
        <w:t>, selecting the right electrolytes is essential to improve the performance of the ES</w:t>
      </w:r>
      <w:r w:rsidR="00620180" w:rsidRPr="001D54CE">
        <w:rPr>
          <w:rFonts w:ascii="Times New Roman" w:hAnsi="Times New Roman" w:cs="Times New Roman"/>
          <w:sz w:val="20"/>
          <w:szCs w:val="20"/>
        </w:rPr>
        <w:t>.</w:t>
      </w:r>
      <w:r w:rsidR="00F86781" w:rsidRPr="001D54CE">
        <w:rPr>
          <w:rFonts w:ascii="Times New Roman" w:hAnsi="Times New Roman" w:cs="Times New Roman"/>
          <w:sz w:val="20"/>
          <w:szCs w:val="20"/>
        </w:rPr>
        <w:t xml:space="preserve"> The best way to boost the energy and power density of supercapacitors is well known to be expanding the </w:t>
      </w:r>
      <w:r w:rsidR="00E95E16" w:rsidRPr="001D54CE">
        <w:rPr>
          <w:rFonts w:ascii="Times New Roman" w:hAnsi="Times New Roman" w:cs="Times New Roman"/>
          <w:sz w:val="20"/>
          <w:szCs w:val="20"/>
        </w:rPr>
        <w:t>working potential</w:t>
      </w:r>
      <w:r w:rsidR="000F6BB2" w:rsidRPr="001D54CE">
        <w:rPr>
          <w:rFonts w:ascii="Times New Roman" w:hAnsi="Times New Roman" w:cs="Times New Roman"/>
          <w:sz w:val="20"/>
          <w:szCs w:val="20"/>
        </w:rPr>
        <w:t xml:space="preserve"> window</w:t>
      </w:r>
      <w:r w:rsidR="00E95E16" w:rsidRPr="001D54CE">
        <w:rPr>
          <w:rFonts w:ascii="Times New Roman" w:hAnsi="Times New Roman" w:cs="Times New Roman"/>
          <w:sz w:val="20"/>
          <w:szCs w:val="20"/>
        </w:rPr>
        <w:t>.</w:t>
      </w:r>
      <w:r w:rsidR="004F5BC1" w:rsidRPr="001D54CE">
        <w:rPr>
          <w:rFonts w:ascii="Times New Roman" w:hAnsi="Times New Roman" w:cs="Times New Roman"/>
          <w:sz w:val="20"/>
          <w:szCs w:val="20"/>
        </w:rPr>
        <w:t xml:space="preserve"> In every electrochemical process, the safe or withstanding working potential window is constrained</w:t>
      </w:r>
      <w:r w:rsidR="006A5FAB" w:rsidRPr="001D54CE">
        <w:rPr>
          <w:rFonts w:ascii="Times New Roman" w:hAnsi="Times New Roman" w:cs="Times New Roman"/>
          <w:sz w:val="20"/>
          <w:szCs w:val="20"/>
        </w:rPr>
        <w:t xml:space="preserve"> due to the electrochemical resilience</w:t>
      </w:r>
      <w:r w:rsidR="005577EB" w:rsidRPr="001D54CE">
        <w:rPr>
          <w:rFonts w:ascii="Times New Roman" w:hAnsi="Times New Roman" w:cs="Times New Roman"/>
          <w:sz w:val="20"/>
          <w:szCs w:val="20"/>
        </w:rPr>
        <w:t xml:space="preserve"> of the electrolytes and the production of </w:t>
      </w:r>
      <w:r w:rsidR="001D037F" w:rsidRPr="001D54CE">
        <w:rPr>
          <w:rFonts w:ascii="Times New Roman" w:hAnsi="Times New Roman" w:cs="Times New Roman"/>
          <w:sz w:val="20"/>
          <w:szCs w:val="20"/>
        </w:rPr>
        <w:t xml:space="preserve">gaseous products at the </w:t>
      </w:r>
      <w:r w:rsidR="004B4B0C" w:rsidRPr="001D54CE">
        <w:rPr>
          <w:rFonts w:ascii="Times New Roman" w:hAnsi="Times New Roman" w:cs="Times New Roman"/>
          <w:sz w:val="20"/>
          <w:szCs w:val="20"/>
        </w:rPr>
        <w:t>cathode and anode as observed by voltammetry.</w:t>
      </w:r>
      <w:r w:rsidR="00F31A14" w:rsidRPr="001D54CE">
        <w:rPr>
          <w:rFonts w:ascii="Times New Roman" w:hAnsi="Times New Roman" w:cs="Times New Roman"/>
          <w:sz w:val="20"/>
          <w:szCs w:val="20"/>
        </w:rPr>
        <w:t xml:space="preserve"> Innovative </w:t>
      </w:r>
      <w:proofErr w:type="spellStart"/>
      <w:r w:rsidR="00F31A14" w:rsidRPr="001D54CE">
        <w:rPr>
          <w:rFonts w:ascii="Times New Roman" w:hAnsi="Times New Roman" w:cs="Times New Roman"/>
          <w:sz w:val="20"/>
          <w:szCs w:val="20"/>
        </w:rPr>
        <w:t>supercapacitor</w:t>
      </w:r>
      <w:proofErr w:type="spellEnd"/>
      <w:r w:rsidR="00F31A14" w:rsidRPr="001D54CE">
        <w:rPr>
          <w:rFonts w:ascii="Times New Roman" w:hAnsi="Times New Roman" w:cs="Times New Roman"/>
          <w:sz w:val="20"/>
          <w:szCs w:val="20"/>
        </w:rPr>
        <w:t xml:space="preserve"> electrolyte studies have shown that </w:t>
      </w:r>
      <w:r w:rsidR="001C4EC9" w:rsidRPr="001D54CE">
        <w:rPr>
          <w:rFonts w:ascii="Times New Roman" w:hAnsi="Times New Roman" w:cs="Times New Roman"/>
          <w:sz w:val="20"/>
          <w:szCs w:val="20"/>
        </w:rPr>
        <w:t>organic (linear sulfones,</w:t>
      </w:r>
      <w:r w:rsidR="00121661" w:rsidRPr="001D54CE">
        <w:rPr>
          <w:rFonts w:ascii="Times New Roman" w:hAnsi="Times New Roman" w:cs="Times New Roman"/>
          <w:sz w:val="20"/>
          <w:szCs w:val="20"/>
        </w:rPr>
        <w:t xml:space="preserve"> propylene carbonate,</w:t>
      </w:r>
      <w:r w:rsidR="00121661" w:rsidRPr="001D54CE">
        <w:rPr>
          <w:sz w:val="20"/>
          <w:szCs w:val="20"/>
        </w:rPr>
        <w:t xml:space="preserve"> </w:t>
      </w:r>
      <w:r w:rsidR="00121661" w:rsidRPr="001D54CE">
        <w:rPr>
          <w:rFonts w:ascii="Times New Roman" w:hAnsi="Times New Roman" w:cs="Times New Roman"/>
          <w:sz w:val="20"/>
          <w:szCs w:val="20"/>
        </w:rPr>
        <w:t>acetonitrile, etc.</w:t>
      </w:r>
      <w:r w:rsidR="001C4EC9" w:rsidRPr="001D54CE">
        <w:rPr>
          <w:rFonts w:ascii="Times New Roman" w:hAnsi="Times New Roman" w:cs="Times New Roman"/>
          <w:sz w:val="20"/>
          <w:szCs w:val="20"/>
        </w:rPr>
        <w:t>)</w:t>
      </w:r>
      <w:r w:rsidR="00C33ED0" w:rsidRPr="001D54CE">
        <w:rPr>
          <w:rFonts w:ascii="Times New Roman" w:hAnsi="Times New Roman" w:cs="Times New Roman"/>
          <w:sz w:val="20"/>
          <w:szCs w:val="20"/>
        </w:rPr>
        <w:t xml:space="preserve"> and ionic </w:t>
      </w:r>
      <w:r w:rsidR="005A4A93" w:rsidRPr="001D54CE">
        <w:rPr>
          <w:rFonts w:ascii="Times New Roman" w:hAnsi="Times New Roman" w:cs="Times New Roman"/>
          <w:sz w:val="20"/>
          <w:szCs w:val="20"/>
        </w:rPr>
        <w:t>liquid-based electrolytes [73, 108]</w:t>
      </w:r>
      <w:r w:rsidR="004C3579" w:rsidRPr="001D54CE">
        <w:rPr>
          <w:rFonts w:ascii="Times New Roman" w:hAnsi="Times New Roman" w:cs="Times New Roman"/>
          <w:sz w:val="20"/>
          <w:szCs w:val="20"/>
        </w:rPr>
        <w:t xml:space="preserve"> can </w:t>
      </w:r>
      <w:r w:rsidR="005F3953" w:rsidRPr="001D54CE">
        <w:rPr>
          <w:rFonts w:ascii="Times New Roman" w:hAnsi="Times New Roman" w:cs="Times New Roman"/>
          <w:sz w:val="20"/>
          <w:szCs w:val="20"/>
        </w:rPr>
        <w:t>promote a better potential window by almost –</w:t>
      </w:r>
      <w:r w:rsidR="00121661" w:rsidRPr="001D54CE">
        <w:rPr>
          <w:rFonts w:ascii="Times New Roman" w:hAnsi="Times New Roman" w:cs="Times New Roman"/>
          <w:sz w:val="20"/>
          <w:szCs w:val="20"/>
        </w:rPr>
        <w:t xml:space="preserve"> </w:t>
      </w:r>
      <w:r w:rsidR="005F3953" w:rsidRPr="001D54CE">
        <w:rPr>
          <w:rFonts w:ascii="Times New Roman" w:hAnsi="Times New Roman" w:cs="Times New Roman"/>
          <w:sz w:val="20"/>
          <w:szCs w:val="20"/>
        </w:rPr>
        <w:t xml:space="preserve">1.5-2 times compared to </w:t>
      </w:r>
      <w:r w:rsidR="007822B8" w:rsidRPr="001D54CE">
        <w:rPr>
          <w:rFonts w:ascii="Times New Roman" w:hAnsi="Times New Roman" w:cs="Times New Roman"/>
          <w:sz w:val="20"/>
          <w:szCs w:val="20"/>
        </w:rPr>
        <w:t xml:space="preserve">acid-based aqueous electrolytes, despite having poorer ionic conductivity (by </w:t>
      </w:r>
      <w:r w:rsidR="006C1A4C" w:rsidRPr="001D54CE">
        <w:rPr>
          <w:rFonts w:ascii="Times New Roman" w:hAnsi="Times New Roman" w:cs="Times New Roman"/>
          <w:sz w:val="20"/>
          <w:szCs w:val="20"/>
        </w:rPr>
        <w:t xml:space="preserve">a </w:t>
      </w:r>
      <w:r w:rsidR="007822B8" w:rsidRPr="001D54CE">
        <w:rPr>
          <w:rFonts w:ascii="Times New Roman" w:hAnsi="Times New Roman" w:cs="Times New Roman"/>
          <w:sz w:val="20"/>
          <w:szCs w:val="20"/>
        </w:rPr>
        <w:t>factor of 1/2) than the aqueous type.</w:t>
      </w:r>
    </w:p>
    <w:p w:rsidR="0075307F" w:rsidRPr="001D54CE" w:rsidRDefault="0075307F" w:rsidP="007D4118">
      <w:pPr>
        <w:spacing w:after="0" w:line="240" w:lineRule="auto"/>
        <w:ind w:firstLine="360"/>
        <w:jc w:val="both"/>
        <w:rPr>
          <w:rFonts w:ascii="Times New Roman" w:hAnsi="Times New Roman" w:cs="Times New Roman"/>
          <w:sz w:val="20"/>
          <w:szCs w:val="20"/>
        </w:rPr>
      </w:pPr>
    </w:p>
    <w:p w:rsidR="00F7394F" w:rsidRPr="001D54CE" w:rsidRDefault="00F7394F" w:rsidP="007D4118">
      <w:pPr>
        <w:spacing w:after="0" w:line="240" w:lineRule="auto"/>
        <w:jc w:val="both"/>
        <w:rPr>
          <w:rFonts w:ascii="Times New Roman" w:hAnsi="Times New Roman" w:cs="Times New Roman"/>
          <w:sz w:val="20"/>
          <w:szCs w:val="20"/>
        </w:rPr>
      </w:pPr>
      <w:r w:rsidRPr="001D54CE">
        <w:rPr>
          <w:rFonts w:ascii="Times New Roman" w:hAnsi="Times New Roman" w:cs="Times New Roman"/>
          <w:sz w:val="20"/>
          <w:szCs w:val="20"/>
        </w:rPr>
        <w:t xml:space="preserve">A further key consideration is the electrodes’ equivalent series resistance (ESR), which is inversely related to </w:t>
      </w:r>
      <w:r w:rsidR="00C84C96" w:rsidRPr="001D54CE">
        <w:rPr>
          <w:rFonts w:ascii="Times New Roman" w:hAnsi="Times New Roman" w:cs="Times New Roman"/>
          <w:sz w:val="20"/>
          <w:szCs w:val="20"/>
        </w:rPr>
        <w:t xml:space="preserve">the </w:t>
      </w:r>
      <w:proofErr w:type="spellStart"/>
      <w:r w:rsidRPr="001D54CE">
        <w:rPr>
          <w:rFonts w:ascii="Times New Roman" w:hAnsi="Times New Roman" w:cs="Times New Roman"/>
          <w:sz w:val="20"/>
          <w:szCs w:val="20"/>
        </w:rPr>
        <w:t>supercapacitor’s</w:t>
      </w:r>
      <w:proofErr w:type="spellEnd"/>
      <w:r w:rsidRPr="001D54CE">
        <w:rPr>
          <w:rFonts w:ascii="Times New Roman" w:hAnsi="Times New Roman" w:cs="Times New Roman"/>
          <w:sz w:val="20"/>
          <w:szCs w:val="20"/>
        </w:rPr>
        <w:t xml:space="preserve"> maximum power density. As a result, lowering </w:t>
      </w:r>
      <w:r w:rsidR="000744DD" w:rsidRPr="001D54CE">
        <w:rPr>
          <w:rFonts w:ascii="Times New Roman" w:hAnsi="Times New Roman" w:cs="Times New Roman"/>
          <w:sz w:val="20"/>
          <w:szCs w:val="20"/>
        </w:rPr>
        <w:t xml:space="preserve">the </w:t>
      </w:r>
      <w:r w:rsidRPr="001D54CE">
        <w:rPr>
          <w:rFonts w:ascii="Times New Roman" w:hAnsi="Times New Roman" w:cs="Times New Roman"/>
          <w:sz w:val="20"/>
          <w:szCs w:val="20"/>
        </w:rPr>
        <w:t xml:space="preserve">internal resistance of the active materials (CPs) as well as the contact (interfacial) resistance </w:t>
      </w:r>
      <w:r w:rsidR="00D50643" w:rsidRPr="001D54CE">
        <w:rPr>
          <w:rFonts w:ascii="Times New Roman" w:hAnsi="Times New Roman" w:cs="Times New Roman"/>
          <w:sz w:val="20"/>
          <w:szCs w:val="20"/>
        </w:rPr>
        <w:t>among</w:t>
      </w:r>
      <w:r w:rsidRPr="001D54CE">
        <w:rPr>
          <w:rFonts w:ascii="Times New Roman" w:hAnsi="Times New Roman" w:cs="Times New Roman"/>
          <w:sz w:val="20"/>
          <w:szCs w:val="20"/>
        </w:rPr>
        <w:t xml:space="preserve"> the CPs and the current collector </w:t>
      </w:r>
      <w:r w:rsidR="000744DD" w:rsidRPr="001D54CE">
        <w:rPr>
          <w:rFonts w:ascii="Times New Roman" w:hAnsi="Times New Roman" w:cs="Times New Roman"/>
          <w:sz w:val="20"/>
          <w:szCs w:val="20"/>
        </w:rPr>
        <w:t xml:space="preserve">is </w:t>
      </w:r>
      <w:r w:rsidR="00D50643" w:rsidRPr="001D54CE">
        <w:rPr>
          <w:rFonts w:ascii="Times New Roman" w:hAnsi="Times New Roman" w:cs="Times New Roman"/>
          <w:sz w:val="20"/>
          <w:szCs w:val="20"/>
        </w:rPr>
        <w:t>feasible</w:t>
      </w:r>
      <w:r w:rsidRPr="001D54CE">
        <w:rPr>
          <w:rFonts w:ascii="Times New Roman" w:hAnsi="Times New Roman" w:cs="Times New Roman"/>
          <w:sz w:val="20"/>
          <w:szCs w:val="20"/>
        </w:rPr>
        <w:t xml:space="preserve"> </w:t>
      </w:r>
      <w:r w:rsidR="000744DD" w:rsidRPr="001D54CE">
        <w:rPr>
          <w:rFonts w:ascii="Times New Roman" w:hAnsi="Times New Roman" w:cs="Times New Roman"/>
          <w:sz w:val="20"/>
          <w:szCs w:val="20"/>
        </w:rPr>
        <w:t xml:space="preserve">and </w:t>
      </w:r>
      <w:r w:rsidRPr="001D54CE">
        <w:rPr>
          <w:rFonts w:ascii="Times New Roman" w:hAnsi="Times New Roman" w:cs="Times New Roman"/>
          <w:sz w:val="20"/>
          <w:szCs w:val="20"/>
        </w:rPr>
        <w:t xml:space="preserve">critical for improving ionic/charge transport and therefore achieving </w:t>
      </w:r>
      <w:r w:rsidRPr="001D54CE">
        <w:rPr>
          <w:rFonts w:ascii="Times New Roman" w:hAnsi="Times New Roman" w:cs="Times New Roman"/>
          <w:sz w:val="20"/>
          <w:szCs w:val="20"/>
        </w:rPr>
        <w:lastRenderedPageBreak/>
        <w:t>high power density.  Numerous meth</w:t>
      </w:r>
      <w:r w:rsidR="0000051D" w:rsidRPr="001D54CE">
        <w:rPr>
          <w:rFonts w:ascii="Times New Roman" w:hAnsi="Times New Roman" w:cs="Times New Roman"/>
          <w:sz w:val="20"/>
          <w:szCs w:val="20"/>
        </w:rPr>
        <w:t xml:space="preserve">ods have previously been tried </w:t>
      </w:r>
      <w:r w:rsidR="000744DD" w:rsidRPr="001D54CE">
        <w:rPr>
          <w:rFonts w:ascii="Times New Roman" w:hAnsi="Times New Roman" w:cs="Times New Roman"/>
          <w:sz w:val="20"/>
          <w:szCs w:val="20"/>
        </w:rPr>
        <w:t xml:space="preserve">to </w:t>
      </w:r>
      <w:r w:rsidRPr="001D54CE">
        <w:rPr>
          <w:rFonts w:ascii="Times New Roman" w:hAnsi="Times New Roman" w:cs="Times New Roman"/>
          <w:sz w:val="20"/>
          <w:szCs w:val="20"/>
        </w:rPr>
        <w:t xml:space="preserve">address the aforementioned problem, including developing </w:t>
      </w:r>
      <w:r w:rsidR="000744DD" w:rsidRPr="001D54CE">
        <w:rPr>
          <w:rFonts w:ascii="Times New Roman" w:hAnsi="Times New Roman" w:cs="Times New Roman"/>
          <w:sz w:val="20"/>
          <w:szCs w:val="20"/>
        </w:rPr>
        <w:t>core-shell-type</w:t>
      </w:r>
      <w:r w:rsidRPr="001D54CE">
        <w:rPr>
          <w:rFonts w:ascii="Times New Roman" w:hAnsi="Times New Roman" w:cs="Times New Roman"/>
          <w:sz w:val="20"/>
          <w:szCs w:val="20"/>
        </w:rPr>
        <w:t xml:space="preserve"> CPs/C or CPs/</w:t>
      </w:r>
      <w:proofErr w:type="spellStart"/>
      <w:r w:rsidRPr="001D54CE">
        <w:rPr>
          <w:rFonts w:ascii="Times New Roman" w:hAnsi="Times New Roman" w:cs="Times New Roman"/>
          <w:sz w:val="20"/>
          <w:szCs w:val="20"/>
        </w:rPr>
        <w:t>MO</w:t>
      </w:r>
      <w:r w:rsidRPr="001D54CE">
        <w:rPr>
          <w:rFonts w:ascii="Times New Roman" w:hAnsi="Times New Roman" w:cs="Times New Roman"/>
          <w:sz w:val="20"/>
          <w:szCs w:val="20"/>
          <w:vertAlign w:val="subscript"/>
        </w:rPr>
        <w:t>x</w:t>
      </w:r>
      <w:proofErr w:type="spellEnd"/>
      <w:r w:rsidRPr="001D54CE">
        <w:rPr>
          <w:rFonts w:ascii="Times New Roman" w:hAnsi="Times New Roman" w:cs="Times New Roman"/>
          <w:sz w:val="20"/>
          <w:szCs w:val="20"/>
        </w:rPr>
        <w:t xml:space="preserve"> composites on the current collector, growing C-based nanostructures or </w:t>
      </w:r>
      <w:proofErr w:type="spellStart"/>
      <w:r w:rsidRPr="001D54CE">
        <w:rPr>
          <w:rFonts w:ascii="Times New Roman" w:hAnsi="Times New Roman" w:cs="Times New Roman"/>
          <w:sz w:val="20"/>
          <w:szCs w:val="20"/>
        </w:rPr>
        <w:t>MO</w:t>
      </w:r>
      <w:r w:rsidRPr="001D54CE">
        <w:rPr>
          <w:rFonts w:ascii="Times New Roman" w:hAnsi="Times New Roman" w:cs="Times New Roman"/>
          <w:sz w:val="20"/>
          <w:szCs w:val="20"/>
          <w:vertAlign w:val="subscript"/>
        </w:rPr>
        <w:t>x</w:t>
      </w:r>
      <w:proofErr w:type="spellEnd"/>
      <w:r w:rsidRPr="001D54CE">
        <w:rPr>
          <w:rFonts w:ascii="Times New Roman" w:hAnsi="Times New Roman" w:cs="Times New Roman"/>
          <w:sz w:val="20"/>
          <w:szCs w:val="20"/>
        </w:rPr>
        <w:t xml:space="preserve"> nanostructures straight onto the current collector [109], and then coating CPs on carbon or </w:t>
      </w:r>
      <w:proofErr w:type="spellStart"/>
      <w:r w:rsidRPr="001D54CE">
        <w:rPr>
          <w:rFonts w:ascii="Times New Roman" w:hAnsi="Times New Roman" w:cs="Times New Roman"/>
          <w:sz w:val="20"/>
          <w:szCs w:val="20"/>
        </w:rPr>
        <w:t>MO</w:t>
      </w:r>
      <w:r w:rsidRPr="001D54CE">
        <w:rPr>
          <w:rFonts w:ascii="Times New Roman" w:hAnsi="Times New Roman" w:cs="Times New Roman"/>
          <w:sz w:val="20"/>
          <w:szCs w:val="20"/>
          <w:vertAlign w:val="subscript"/>
        </w:rPr>
        <w:t>x</w:t>
      </w:r>
      <w:proofErr w:type="spellEnd"/>
      <w:r w:rsidRPr="001D54CE">
        <w:rPr>
          <w:rFonts w:ascii="Times New Roman" w:hAnsi="Times New Roman" w:cs="Times New Roman"/>
          <w:sz w:val="20"/>
          <w:szCs w:val="20"/>
        </w:rPr>
        <w:t xml:space="preserve"> nanostructures.</w:t>
      </w:r>
      <w:r w:rsidR="002D729D" w:rsidRPr="001D54CE">
        <w:rPr>
          <w:rFonts w:ascii="Times New Roman" w:hAnsi="Times New Roman" w:cs="Times New Roman"/>
          <w:sz w:val="20"/>
          <w:szCs w:val="20"/>
        </w:rPr>
        <w:t xml:space="preserve"> </w:t>
      </w:r>
      <w:r w:rsidRPr="001D54CE">
        <w:rPr>
          <w:rFonts w:ascii="Times New Roman" w:hAnsi="Times New Roman" w:cs="Times New Roman"/>
          <w:sz w:val="20"/>
          <w:szCs w:val="20"/>
        </w:rPr>
        <w:t xml:space="preserve">The complete process is depicted in Figure 9 in diagrammatic form. Unlike supercapacitors composed of powder-type active materials, the direct electrode-design technique </w:t>
      </w:r>
      <w:r w:rsidR="00644FF7" w:rsidRPr="001D54CE">
        <w:rPr>
          <w:rFonts w:ascii="Times New Roman" w:hAnsi="Times New Roman" w:cs="Times New Roman"/>
          <w:sz w:val="20"/>
          <w:szCs w:val="20"/>
        </w:rPr>
        <w:t>be able to</w:t>
      </w:r>
      <w:r w:rsidRPr="001D54CE">
        <w:rPr>
          <w:rFonts w:ascii="Times New Roman" w:hAnsi="Times New Roman" w:cs="Times New Roman"/>
          <w:sz w:val="20"/>
          <w:szCs w:val="20"/>
        </w:rPr>
        <w:t xml:space="preserve"> increase high power </w:t>
      </w:r>
      <w:r w:rsidR="00573A06" w:rsidRPr="001D54CE">
        <w:rPr>
          <w:rFonts w:ascii="Times New Roman" w:hAnsi="Times New Roman" w:cs="Times New Roman"/>
          <w:sz w:val="20"/>
          <w:szCs w:val="20"/>
        </w:rPr>
        <w:t>efficiency</w:t>
      </w:r>
      <w:r w:rsidRPr="001D54CE">
        <w:rPr>
          <w:rFonts w:ascii="Times New Roman" w:hAnsi="Times New Roman" w:cs="Times New Roman"/>
          <w:sz w:val="20"/>
          <w:szCs w:val="20"/>
        </w:rPr>
        <w:t xml:space="preserve"> by lowering ESR due to low contact resistance between the CPs-collector and the components of CPs/C or CPs/MO</w:t>
      </w:r>
      <w:r w:rsidRPr="001D54CE">
        <w:rPr>
          <w:rFonts w:ascii="Times New Roman" w:hAnsi="Times New Roman" w:cs="Times New Roman"/>
          <w:sz w:val="20"/>
          <w:szCs w:val="20"/>
          <w:vertAlign w:val="subscript"/>
        </w:rPr>
        <w:t>X</w:t>
      </w:r>
      <w:r w:rsidRPr="001D54CE">
        <w:rPr>
          <w:rFonts w:ascii="Times New Roman" w:hAnsi="Times New Roman" w:cs="Times New Roman"/>
          <w:sz w:val="20"/>
          <w:szCs w:val="20"/>
        </w:rPr>
        <w:t xml:space="preserve"> composites and lack of insulating binders.</w:t>
      </w:r>
    </w:p>
    <w:p w:rsidR="003A41FD" w:rsidRPr="001D54CE" w:rsidRDefault="003A41FD" w:rsidP="007D4118">
      <w:pPr>
        <w:spacing w:after="120" w:line="240" w:lineRule="auto"/>
        <w:jc w:val="both"/>
        <w:rPr>
          <w:rFonts w:ascii="Times New Roman" w:hAnsi="Times New Roman" w:cs="Times New Roman"/>
          <w:sz w:val="20"/>
          <w:szCs w:val="20"/>
        </w:rPr>
      </w:pPr>
      <w:r w:rsidRPr="001D54CE">
        <w:rPr>
          <w:noProof/>
          <w:sz w:val="20"/>
          <w:szCs w:val="20"/>
          <w:lang w:val="en-IN" w:eastAsia="en-IN"/>
        </w:rPr>
        <w:drawing>
          <wp:inline distT="0" distB="0" distL="0" distR="0">
            <wp:extent cx="5732145" cy="3314070"/>
            <wp:effectExtent l="19050" t="19050" r="20955" b="19685"/>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2145" cy="3314070"/>
                    </a:xfrm>
                    <a:prstGeom prst="rect">
                      <a:avLst/>
                    </a:prstGeom>
                    <a:noFill/>
                    <a:ln w="12700">
                      <a:solidFill>
                        <a:schemeClr val="tx1"/>
                      </a:solidFill>
                    </a:ln>
                  </pic:spPr>
                </pic:pic>
              </a:graphicData>
            </a:graphic>
          </wp:inline>
        </w:drawing>
      </w:r>
    </w:p>
    <w:p w:rsidR="00160B07" w:rsidRPr="001D54CE" w:rsidRDefault="00743161" w:rsidP="00881863">
      <w:pPr>
        <w:spacing w:line="240" w:lineRule="auto"/>
        <w:jc w:val="center"/>
        <w:rPr>
          <w:rFonts w:ascii="Times New Roman" w:hAnsi="Times New Roman" w:cs="Times New Roman"/>
          <w:b/>
          <w:sz w:val="20"/>
          <w:szCs w:val="20"/>
        </w:rPr>
      </w:pPr>
      <w:r w:rsidRPr="001D54CE">
        <w:rPr>
          <w:rFonts w:ascii="Times New Roman" w:hAnsi="Times New Roman" w:cs="Times New Roman"/>
          <w:b/>
          <w:sz w:val="20"/>
          <w:szCs w:val="20"/>
        </w:rPr>
        <w:t>Figure 9:</w:t>
      </w:r>
      <w:r w:rsidR="0083166D" w:rsidRPr="001D54CE">
        <w:rPr>
          <w:rFonts w:ascii="Times New Roman" w:hAnsi="Times New Roman" w:cs="Times New Roman"/>
          <w:b/>
          <w:sz w:val="20"/>
          <w:szCs w:val="20"/>
        </w:rPr>
        <w:t xml:space="preserve"> </w:t>
      </w:r>
      <w:r w:rsidR="00160B07" w:rsidRPr="001D54CE">
        <w:rPr>
          <w:rFonts w:ascii="Times New Roman" w:hAnsi="Times New Roman" w:cs="Times New Roman"/>
          <w:b/>
          <w:sz w:val="20"/>
          <w:szCs w:val="20"/>
        </w:rPr>
        <w:t>Process flow schematic for creating flexible electrodes using CPs [109].</w:t>
      </w:r>
    </w:p>
    <w:p w:rsidR="00E416F8" w:rsidRPr="001D54CE" w:rsidRDefault="00BE428A" w:rsidP="007D4118">
      <w:pPr>
        <w:spacing w:line="240" w:lineRule="auto"/>
        <w:ind w:firstLine="720"/>
        <w:jc w:val="both"/>
        <w:rPr>
          <w:rFonts w:ascii="Times New Roman" w:hAnsi="Times New Roman" w:cs="Times New Roman"/>
          <w:sz w:val="20"/>
          <w:szCs w:val="20"/>
        </w:rPr>
      </w:pPr>
      <w:r w:rsidRPr="001D54CE">
        <w:rPr>
          <w:rFonts w:ascii="Times New Roman" w:hAnsi="Times New Roman" w:cs="Times New Roman"/>
          <w:sz w:val="20"/>
          <w:szCs w:val="20"/>
        </w:rPr>
        <w:t xml:space="preserve">CPs are divided into two types based on their doping process: p-type and n-type CPs.  </w:t>
      </w:r>
      <w:r w:rsidR="00C137A4" w:rsidRPr="001D54CE">
        <w:rPr>
          <w:rFonts w:ascii="Times New Roman" w:hAnsi="Times New Roman" w:cs="Times New Roman"/>
          <w:sz w:val="20"/>
          <w:szCs w:val="20"/>
        </w:rPr>
        <w:t xml:space="preserve">Based </w:t>
      </w:r>
      <w:r w:rsidRPr="001D54CE">
        <w:rPr>
          <w:rFonts w:ascii="Times New Roman" w:hAnsi="Times New Roman" w:cs="Times New Roman"/>
          <w:sz w:val="20"/>
          <w:szCs w:val="20"/>
        </w:rPr>
        <w:t xml:space="preserve">on their electronic features, these two types of CPs also work in distinct potential levels. Because of these features, an asymmetric hybrid </w:t>
      </w:r>
      <w:proofErr w:type="spellStart"/>
      <w:r w:rsidRPr="001D54CE">
        <w:rPr>
          <w:rFonts w:ascii="Times New Roman" w:hAnsi="Times New Roman" w:cs="Times New Roman"/>
          <w:sz w:val="20"/>
          <w:szCs w:val="20"/>
        </w:rPr>
        <w:t>supercapacitor</w:t>
      </w:r>
      <w:proofErr w:type="spellEnd"/>
      <w:r w:rsidRPr="001D54CE">
        <w:rPr>
          <w:rFonts w:ascii="Times New Roman" w:hAnsi="Times New Roman" w:cs="Times New Roman"/>
          <w:sz w:val="20"/>
          <w:szCs w:val="20"/>
        </w:rPr>
        <w:t xml:space="preserve"> can be designed, as shown in Figure 10.</w:t>
      </w:r>
      <w:r w:rsidR="00F31F03" w:rsidRPr="001D54CE">
        <w:rPr>
          <w:rFonts w:ascii="Times New Roman" w:hAnsi="Times New Roman" w:cs="Times New Roman"/>
          <w:sz w:val="20"/>
          <w:szCs w:val="20"/>
        </w:rPr>
        <w:t xml:space="preserve"> </w:t>
      </w:r>
    </w:p>
    <w:p w:rsidR="003A41FD" w:rsidRPr="001D54CE" w:rsidRDefault="003A41FD" w:rsidP="007D4118">
      <w:pPr>
        <w:spacing w:line="240" w:lineRule="auto"/>
        <w:ind w:firstLine="720"/>
        <w:jc w:val="both"/>
        <w:rPr>
          <w:rFonts w:ascii="Times New Roman" w:hAnsi="Times New Roman" w:cs="Times New Roman"/>
          <w:b/>
          <w:sz w:val="20"/>
          <w:szCs w:val="20"/>
        </w:rPr>
      </w:pPr>
      <w:r w:rsidRPr="001D54CE">
        <w:rPr>
          <w:b/>
          <w:noProof/>
          <w:sz w:val="20"/>
          <w:szCs w:val="20"/>
          <w:lang w:val="en-IN" w:eastAsia="en-IN"/>
        </w:rPr>
        <w:drawing>
          <wp:inline distT="0" distB="0" distL="0" distR="0">
            <wp:extent cx="5104272" cy="2160000"/>
            <wp:effectExtent l="19050" t="0" r="1128" b="0"/>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4272" cy="2160000"/>
                    </a:xfrm>
                    <a:prstGeom prst="rect">
                      <a:avLst/>
                    </a:prstGeom>
                    <a:noFill/>
                    <a:ln>
                      <a:noFill/>
                    </a:ln>
                  </pic:spPr>
                </pic:pic>
              </a:graphicData>
            </a:graphic>
          </wp:inline>
        </w:drawing>
      </w:r>
    </w:p>
    <w:p w:rsidR="00EB566E" w:rsidRPr="001D54CE" w:rsidRDefault="009E2C7E" w:rsidP="00427F4D">
      <w:pPr>
        <w:spacing w:line="240" w:lineRule="auto"/>
        <w:jc w:val="center"/>
        <w:rPr>
          <w:b/>
          <w:sz w:val="20"/>
          <w:szCs w:val="20"/>
        </w:rPr>
      </w:pPr>
      <w:r w:rsidRPr="001D54CE">
        <w:rPr>
          <w:rFonts w:ascii="Times New Roman" w:hAnsi="Times New Roman" w:cs="Times New Roman"/>
          <w:b/>
          <w:sz w:val="20"/>
          <w:szCs w:val="20"/>
        </w:rPr>
        <w:t>Figure 10:</w:t>
      </w:r>
      <w:r w:rsidR="00375380" w:rsidRPr="001D54CE">
        <w:rPr>
          <w:rFonts w:ascii="Times New Roman" w:hAnsi="Times New Roman" w:cs="Times New Roman"/>
          <w:b/>
          <w:sz w:val="20"/>
          <w:szCs w:val="20"/>
        </w:rPr>
        <w:t xml:space="preserve"> Schematic </w:t>
      </w:r>
      <w:r w:rsidR="00582549" w:rsidRPr="001D54CE">
        <w:rPr>
          <w:rFonts w:ascii="Times New Roman" w:hAnsi="Times New Roman" w:cs="Times New Roman"/>
          <w:b/>
          <w:sz w:val="20"/>
          <w:szCs w:val="20"/>
        </w:rPr>
        <w:t>representation</w:t>
      </w:r>
      <w:r w:rsidR="00375380" w:rsidRPr="001D54CE">
        <w:rPr>
          <w:rFonts w:ascii="Times New Roman" w:hAnsi="Times New Roman" w:cs="Times New Roman"/>
          <w:b/>
          <w:sz w:val="20"/>
          <w:szCs w:val="20"/>
        </w:rPr>
        <w:t xml:space="preserve"> of asymmetric supercapacitors based on conducti</w:t>
      </w:r>
      <w:r w:rsidR="00081877" w:rsidRPr="001D54CE">
        <w:rPr>
          <w:rFonts w:ascii="Times New Roman" w:hAnsi="Times New Roman" w:cs="Times New Roman"/>
          <w:b/>
          <w:sz w:val="20"/>
          <w:szCs w:val="20"/>
        </w:rPr>
        <w:t>ve</w:t>
      </w:r>
      <w:r w:rsidR="00375D2F" w:rsidRPr="001D54CE">
        <w:rPr>
          <w:rFonts w:ascii="Times New Roman" w:hAnsi="Times New Roman" w:cs="Times New Roman"/>
          <w:b/>
          <w:sz w:val="20"/>
          <w:szCs w:val="20"/>
        </w:rPr>
        <w:t xml:space="preserve"> </w:t>
      </w:r>
      <w:r w:rsidR="00375380" w:rsidRPr="001D54CE">
        <w:rPr>
          <w:rFonts w:ascii="Times New Roman" w:hAnsi="Times New Roman" w:cs="Times New Roman"/>
          <w:b/>
          <w:sz w:val="20"/>
          <w:szCs w:val="20"/>
        </w:rPr>
        <w:t>polymers [73]</w:t>
      </w:r>
      <w:r w:rsidR="00427F4D" w:rsidRPr="001D54CE">
        <w:rPr>
          <w:rFonts w:ascii="Times New Roman" w:hAnsi="Times New Roman" w:cs="Times New Roman"/>
          <w:b/>
          <w:sz w:val="20"/>
          <w:szCs w:val="20"/>
        </w:rPr>
        <w:t>.</w:t>
      </w:r>
    </w:p>
    <w:p w:rsidR="00F31F03" w:rsidRPr="001D54CE" w:rsidRDefault="00F31F03" w:rsidP="007D4118">
      <w:pPr>
        <w:spacing w:line="240" w:lineRule="auto"/>
        <w:jc w:val="both"/>
        <w:rPr>
          <w:rFonts w:ascii="Times New Roman" w:hAnsi="Times New Roman" w:cs="Times New Roman"/>
          <w:sz w:val="20"/>
          <w:szCs w:val="20"/>
        </w:rPr>
      </w:pPr>
      <w:r w:rsidRPr="001D54CE">
        <w:rPr>
          <w:rFonts w:ascii="Times New Roman" w:hAnsi="Times New Roman" w:cs="Times New Roman"/>
          <w:sz w:val="20"/>
          <w:szCs w:val="20"/>
        </w:rPr>
        <w:t xml:space="preserve">The highest durability </w:t>
      </w:r>
      <w:r w:rsidR="00C340BE" w:rsidRPr="001D54CE">
        <w:rPr>
          <w:rFonts w:ascii="Times New Roman" w:hAnsi="Times New Roman" w:cs="Times New Roman"/>
          <w:sz w:val="20"/>
          <w:szCs w:val="20"/>
        </w:rPr>
        <w:t>voltage limits</w:t>
      </w:r>
      <w:r w:rsidRPr="001D54CE">
        <w:rPr>
          <w:rFonts w:ascii="Times New Roman" w:hAnsi="Times New Roman" w:cs="Times New Roman"/>
          <w:sz w:val="20"/>
          <w:szCs w:val="20"/>
        </w:rPr>
        <w:t xml:space="preserve"> (cell working potential window) of the </w:t>
      </w:r>
      <w:proofErr w:type="spellStart"/>
      <w:r w:rsidRPr="001D54CE">
        <w:rPr>
          <w:rFonts w:ascii="Times New Roman" w:hAnsi="Times New Roman" w:cs="Times New Roman"/>
          <w:sz w:val="20"/>
          <w:szCs w:val="20"/>
        </w:rPr>
        <w:t>supercapacitor</w:t>
      </w:r>
      <w:proofErr w:type="spellEnd"/>
      <w:r w:rsidRPr="001D54CE">
        <w:rPr>
          <w:rFonts w:ascii="Times New Roman" w:hAnsi="Times New Roman" w:cs="Times New Roman"/>
          <w:sz w:val="20"/>
          <w:szCs w:val="20"/>
        </w:rPr>
        <w:t xml:space="preserve"> be enhanced and the specific power density would be increased by combining the positive potential window of p-type polymers with the comparably negative potential window of n-type derivative. Throughout idea, various hurdles remained, despite the fact that based on recent developments in CPs-based flexible </w:t>
      </w:r>
      <w:proofErr w:type="spellStart"/>
      <w:r w:rsidRPr="001D54CE">
        <w:rPr>
          <w:rFonts w:ascii="Times New Roman" w:hAnsi="Times New Roman" w:cs="Times New Roman"/>
          <w:sz w:val="20"/>
          <w:szCs w:val="20"/>
        </w:rPr>
        <w:t>supercapacitor</w:t>
      </w:r>
      <w:proofErr w:type="spellEnd"/>
      <w:r w:rsidRPr="001D54CE">
        <w:rPr>
          <w:rFonts w:ascii="Times New Roman" w:hAnsi="Times New Roman" w:cs="Times New Roman"/>
          <w:sz w:val="20"/>
          <w:szCs w:val="20"/>
        </w:rPr>
        <w:t xml:space="preserve"> research; significant improvement may be expected in the near prospect. </w:t>
      </w:r>
    </w:p>
    <w:p w:rsidR="00EF21E1" w:rsidRPr="001D54CE" w:rsidRDefault="009A378D" w:rsidP="009A378D">
      <w:pPr>
        <w:pStyle w:val="ListParagraph"/>
        <w:numPr>
          <w:ilvl w:val="0"/>
          <w:numId w:val="5"/>
        </w:numPr>
        <w:spacing w:after="0" w:line="240" w:lineRule="auto"/>
        <w:jc w:val="center"/>
        <w:rPr>
          <w:rFonts w:ascii="Times New Roman" w:hAnsi="Times New Roman" w:cs="Times New Roman"/>
          <w:b/>
          <w:sz w:val="20"/>
          <w:szCs w:val="20"/>
        </w:rPr>
      </w:pPr>
      <w:r w:rsidRPr="001D54CE">
        <w:rPr>
          <w:rFonts w:ascii="Times New Roman" w:hAnsi="Times New Roman" w:cs="Times New Roman"/>
          <w:b/>
          <w:sz w:val="20"/>
          <w:szCs w:val="20"/>
        </w:rPr>
        <w:t>MAIN APPLICATIONS OF CPS</w:t>
      </w:r>
    </w:p>
    <w:p w:rsidR="00EF21E1" w:rsidRPr="001D54CE" w:rsidRDefault="00EF21E1" w:rsidP="007D4118">
      <w:pPr>
        <w:spacing w:after="120" w:line="240" w:lineRule="auto"/>
        <w:ind w:firstLine="720"/>
        <w:jc w:val="both"/>
        <w:rPr>
          <w:rFonts w:ascii="Times New Roman" w:hAnsi="Times New Roman" w:cs="Times New Roman"/>
          <w:sz w:val="20"/>
          <w:szCs w:val="20"/>
        </w:rPr>
      </w:pPr>
      <w:r w:rsidRPr="001D54CE">
        <w:rPr>
          <w:rFonts w:ascii="Times New Roman" w:hAnsi="Times New Roman" w:cs="Times New Roman"/>
          <w:sz w:val="20"/>
          <w:szCs w:val="20"/>
        </w:rPr>
        <w:t xml:space="preserve">Because of their electrical characteristics, high theoretical capacitance, efficient wave absorption [110], strong redox action, and outstanding electrochemical </w:t>
      </w:r>
      <w:r w:rsidR="00395605" w:rsidRPr="001D54CE">
        <w:rPr>
          <w:rFonts w:ascii="Times New Roman" w:hAnsi="Times New Roman" w:cs="Times New Roman"/>
          <w:sz w:val="20"/>
          <w:szCs w:val="20"/>
        </w:rPr>
        <w:t>behavior</w:t>
      </w:r>
      <w:r w:rsidRPr="001D54CE">
        <w:rPr>
          <w:rFonts w:ascii="Times New Roman" w:hAnsi="Times New Roman" w:cs="Times New Roman"/>
          <w:sz w:val="20"/>
          <w:szCs w:val="20"/>
        </w:rPr>
        <w:t xml:space="preserve"> [111], conducting polymers have a broad range of application. Conducting polymers come in a variety of sizes and shapes, including particles, rod-like structures, hydrogels, and sheets, </w:t>
      </w:r>
      <w:proofErr w:type="spellStart"/>
      <w:r w:rsidRPr="001D54CE">
        <w:rPr>
          <w:rFonts w:ascii="Times New Roman" w:hAnsi="Times New Roman" w:cs="Times New Roman"/>
          <w:sz w:val="20"/>
          <w:szCs w:val="20"/>
        </w:rPr>
        <w:t>etc</w:t>
      </w:r>
      <w:proofErr w:type="spellEnd"/>
      <w:r w:rsidRPr="001D54CE">
        <w:rPr>
          <w:rFonts w:ascii="Times New Roman" w:hAnsi="Times New Roman" w:cs="Times New Roman"/>
          <w:sz w:val="20"/>
          <w:szCs w:val="20"/>
        </w:rPr>
        <w:t xml:space="preserve"> [112]. These various morphologies own special mechanical, optical and electrical characteristics (Fig. 11) [113].</w:t>
      </w:r>
    </w:p>
    <w:p w:rsidR="00EF21E1" w:rsidRPr="001D54CE" w:rsidRDefault="00EF21E1" w:rsidP="007D4118">
      <w:pPr>
        <w:spacing w:after="120" w:line="240" w:lineRule="auto"/>
        <w:jc w:val="center"/>
        <w:rPr>
          <w:rFonts w:ascii="Times New Roman" w:hAnsi="Times New Roman" w:cs="Times New Roman"/>
          <w:sz w:val="20"/>
          <w:szCs w:val="20"/>
        </w:rPr>
      </w:pPr>
      <w:r w:rsidRPr="001D54CE">
        <w:rPr>
          <w:rFonts w:ascii="Times New Roman" w:hAnsi="Times New Roman" w:cs="Times New Roman"/>
          <w:noProof/>
          <w:sz w:val="20"/>
          <w:szCs w:val="20"/>
          <w:lang w:val="en-IN" w:eastAsia="en-IN"/>
        </w:rPr>
        <w:lastRenderedPageBreak/>
        <w:drawing>
          <wp:inline distT="0" distB="0" distL="0" distR="0">
            <wp:extent cx="5529893" cy="3173105"/>
            <wp:effectExtent l="0" t="0" r="0" b="8255"/>
            <wp:docPr id="6" name="Picture 1" descr="https://pubs.rsc.org/image/article/2021/ra/d0ra07800j/d0ra07800j-f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ubs.rsc.org/image/article/2021/ra/d0ra07800j/d0ra07800j-f9.gif"/>
                    <pic:cNvPicPr>
                      <a:picLocks noChangeAspect="1" noChangeArrowheads="1"/>
                    </pic:cNvPicPr>
                  </pic:nvPicPr>
                  <pic:blipFill>
                    <a:blip r:embed="rId18"/>
                    <a:srcRect/>
                    <a:stretch>
                      <a:fillRect/>
                    </a:stretch>
                  </pic:blipFill>
                  <pic:spPr bwMode="auto">
                    <a:xfrm>
                      <a:off x="0" y="0"/>
                      <a:ext cx="5535643" cy="3176405"/>
                    </a:xfrm>
                    <a:prstGeom prst="rect">
                      <a:avLst/>
                    </a:prstGeom>
                    <a:noFill/>
                    <a:ln w="9525">
                      <a:noFill/>
                      <a:miter lim="800000"/>
                      <a:headEnd/>
                      <a:tailEnd/>
                    </a:ln>
                  </pic:spPr>
                </pic:pic>
              </a:graphicData>
            </a:graphic>
          </wp:inline>
        </w:drawing>
      </w:r>
    </w:p>
    <w:p w:rsidR="00EF21E1" w:rsidRPr="001D54CE" w:rsidRDefault="00EF21E1" w:rsidP="00AB70B2">
      <w:pPr>
        <w:spacing w:after="120" w:line="240" w:lineRule="auto"/>
        <w:jc w:val="center"/>
        <w:rPr>
          <w:rFonts w:ascii="Times New Roman" w:hAnsi="Times New Roman" w:cs="Times New Roman"/>
          <w:b/>
          <w:sz w:val="20"/>
          <w:szCs w:val="20"/>
        </w:rPr>
      </w:pPr>
      <w:r w:rsidRPr="001D54CE">
        <w:rPr>
          <w:rFonts w:ascii="Times New Roman" w:hAnsi="Times New Roman" w:cs="Times New Roman"/>
          <w:b/>
          <w:sz w:val="20"/>
          <w:szCs w:val="20"/>
        </w:rPr>
        <w:t xml:space="preserve">Figure 11: Schematic depiction of fundamental properties of conducting </w:t>
      </w:r>
      <w:r w:rsidR="002E61F1" w:rsidRPr="001D54CE">
        <w:rPr>
          <w:rFonts w:ascii="Times New Roman" w:hAnsi="Times New Roman" w:cs="Times New Roman"/>
          <w:b/>
          <w:sz w:val="20"/>
          <w:szCs w:val="20"/>
        </w:rPr>
        <w:t>polymer-based</w:t>
      </w:r>
      <w:r w:rsidRPr="001D54CE">
        <w:rPr>
          <w:rFonts w:ascii="Times New Roman" w:hAnsi="Times New Roman" w:cs="Times New Roman"/>
          <w:b/>
          <w:sz w:val="20"/>
          <w:szCs w:val="20"/>
        </w:rPr>
        <w:t xml:space="preserve"> supercapacitors [114]</w:t>
      </w:r>
      <w:r w:rsidR="00AB70B2" w:rsidRPr="001D54CE">
        <w:rPr>
          <w:rFonts w:ascii="Times New Roman" w:hAnsi="Times New Roman" w:cs="Times New Roman"/>
          <w:b/>
          <w:sz w:val="20"/>
          <w:szCs w:val="20"/>
        </w:rPr>
        <w:t>.</w:t>
      </w:r>
    </w:p>
    <w:p w:rsidR="00EF21E1" w:rsidRPr="001D54CE" w:rsidRDefault="00EF21E1" w:rsidP="007D4118">
      <w:pPr>
        <w:spacing w:after="120" w:line="240" w:lineRule="auto"/>
        <w:ind w:firstLine="720"/>
        <w:jc w:val="both"/>
        <w:rPr>
          <w:rFonts w:ascii="Times New Roman" w:hAnsi="Times New Roman" w:cs="Times New Roman"/>
          <w:sz w:val="20"/>
          <w:szCs w:val="20"/>
        </w:rPr>
      </w:pPr>
      <w:r w:rsidRPr="001D54CE">
        <w:rPr>
          <w:rFonts w:ascii="Times New Roman" w:hAnsi="Times New Roman" w:cs="Times New Roman"/>
          <w:sz w:val="20"/>
          <w:szCs w:val="20"/>
        </w:rPr>
        <w:t xml:space="preserve">The material shape has a significant impact on the specific capacitance of a composite. Zhang et al. studied the fabrication of porous carbon polyaniline nanowires/carbon </w:t>
      </w:r>
      <w:proofErr w:type="spellStart"/>
      <w:r w:rsidRPr="001D54CE">
        <w:rPr>
          <w:rFonts w:ascii="Times New Roman" w:hAnsi="Times New Roman" w:cs="Times New Roman"/>
          <w:sz w:val="20"/>
          <w:szCs w:val="20"/>
        </w:rPr>
        <w:t>nanosheets</w:t>
      </w:r>
      <w:proofErr w:type="spellEnd"/>
      <w:r w:rsidRPr="001D54CE">
        <w:rPr>
          <w:rFonts w:ascii="Times New Roman" w:hAnsi="Times New Roman" w:cs="Times New Roman"/>
          <w:sz w:val="20"/>
          <w:szCs w:val="20"/>
        </w:rPr>
        <w:t xml:space="preserve"> for high-performance </w:t>
      </w:r>
      <w:proofErr w:type="spellStart"/>
      <w:r w:rsidRPr="001D54CE">
        <w:rPr>
          <w:rFonts w:ascii="Times New Roman" w:hAnsi="Times New Roman" w:cs="Times New Roman"/>
          <w:sz w:val="20"/>
          <w:szCs w:val="20"/>
        </w:rPr>
        <w:t>supercapacitor</w:t>
      </w:r>
      <w:proofErr w:type="spellEnd"/>
      <w:r w:rsidRPr="001D54CE">
        <w:rPr>
          <w:rFonts w:ascii="Times New Roman" w:hAnsi="Times New Roman" w:cs="Times New Roman"/>
          <w:sz w:val="20"/>
          <w:szCs w:val="20"/>
        </w:rPr>
        <w:t xml:space="preserve"> applications and reviewed their efficiency. To alleviate polyaniline’s cycle stability issue, carbonaceous elements such as activated carbon, graphene or graphite are usually composited with it. The fundamental disadvantage of polyaniline carbonaceous composite materials is that they agglomerate during synthesis, reducing active sites and increasing ion mobility, lowering </w:t>
      </w:r>
      <w:proofErr w:type="spellStart"/>
      <w:r w:rsidRPr="001D54CE">
        <w:rPr>
          <w:rFonts w:ascii="Times New Roman" w:hAnsi="Times New Roman" w:cs="Times New Roman"/>
          <w:sz w:val="20"/>
          <w:szCs w:val="20"/>
        </w:rPr>
        <w:t>supercapacitor</w:t>
      </w:r>
      <w:proofErr w:type="spellEnd"/>
      <w:r w:rsidRPr="001D54CE">
        <w:rPr>
          <w:rFonts w:ascii="Times New Roman" w:hAnsi="Times New Roman" w:cs="Times New Roman"/>
          <w:sz w:val="20"/>
          <w:szCs w:val="20"/>
        </w:rPr>
        <w:t xml:space="preserve"> capacity. Researchers concentrated on 3D porous carb</w:t>
      </w:r>
      <w:r w:rsidR="00495D5F" w:rsidRPr="001D54CE">
        <w:rPr>
          <w:rFonts w:ascii="Times New Roman" w:hAnsi="Times New Roman" w:cs="Times New Roman"/>
          <w:sz w:val="20"/>
          <w:szCs w:val="20"/>
        </w:rPr>
        <w:t>ons to tackle this challenge [115</w:t>
      </w:r>
      <w:r w:rsidRPr="001D54CE">
        <w:rPr>
          <w:rFonts w:ascii="Times New Roman" w:hAnsi="Times New Roman" w:cs="Times New Roman"/>
          <w:sz w:val="20"/>
          <w:szCs w:val="20"/>
        </w:rPr>
        <w:t>]. The composite was prepared via in situ chemical oxidative process using ammonium persulfate. The concentration of aniline has great importance as well because aniline concentration enhances specific capacitance.</w:t>
      </w:r>
    </w:p>
    <w:p w:rsidR="00EF21E1" w:rsidRPr="001D54CE" w:rsidRDefault="00EF21E1" w:rsidP="007D4118">
      <w:pPr>
        <w:spacing w:line="240" w:lineRule="auto"/>
        <w:ind w:firstLine="720"/>
        <w:jc w:val="both"/>
        <w:rPr>
          <w:rFonts w:ascii="Times New Roman" w:hAnsi="Times New Roman" w:cs="Times New Roman"/>
          <w:sz w:val="20"/>
          <w:szCs w:val="20"/>
        </w:rPr>
      </w:pPr>
      <w:r w:rsidRPr="001D54CE">
        <w:rPr>
          <w:rFonts w:ascii="Times New Roman" w:hAnsi="Times New Roman" w:cs="Times New Roman"/>
          <w:sz w:val="20"/>
          <w:szCs w:val="20"/>
        </w:rPr>
        <w:t>Conducting polymers, such as polyaniline, polypyrrole, and PDOT (Fig. 12), have a high capacity to absorb IR while having low cytotoxicity. Because of this reason</w:t>
      </w:r>
      <w:r w:rsidR="00682A4D" w:rsidRPr="001D54CE">
        <w:rPr>
          <w:rFonts w:ascii="Times New Roman" w:hAnsi="Times New Roman" w:cs="Times New Roman"/>
          <w:sz w:val="20"/>
          <w:szCs w:val="20"/>
        </w:rPr>
        <w:t>,</w:t>
      </w:r>
      <w:r w:rsidRPr="001D54CE">
        <w:rPr>
          <w:rFonts w:ascii="Times New Roman" w:hAnsi="Times New Roman" w:cs="Times New Roman"/>
          <w:sz w:val="20"/>
          <w:szCs w:val="20"/>
        </w:rPr>
        <w:t xml:space="preserve"> these polymers are largely employed for in vitro as well as in vivo cell examinations. Mei Chen et al. investigated the use of polypyrrole as a </w:t>
      </w:r>
      <w:proofErr w:type="spellStart"/>
      <w:r w:rsidRPr="001D54CE">
        <w:rPr>
          <w:rFonts w:ascii="Times New Roman" w:hAnsi="Times New Roman" w:cs="Times New Roman"/>
          <w:sz w:val="20"/>
          <w:szCs w:val="20"/>
        </w:rPr>
        <w:t>photothermal</w:t>
      </w:r>
      <w:proofErr w:type="spellEnd"/>
      <w:r w:rsidRPr="001D54CE">
        <w:rPr>
          <w:rFonts w:ascii="Times New Roman" w:hAnsi="Times New Roman" w:cs="Times New Roman"/>
          <w:sz w:val="20"/>
          <w:szCs w:val="20"/>
        </w:rPr>
        <w:t xml:space="preserve"> material for </w:t>
      </w:r>
      <w:proofErr w:type="spellStart"/>
      <w:r w:rsidRPr="001D54CE">
        <w:rPr>
          <w:rFonts w:ascii="Times New Roman" w:hAnsi="Times New Roman" w:cs="Times New Roman"/>
          <w:sz w:val="20"/>
          <w:szCs w:val="20"/>
        </w:rPr>
        <w:t>tumour</w:t>
      </w:r>
      <w:proofErr w:type="spellEnd"/>
      <w:r w:rsidRPr="001D54CE">
        <w:rPr>
          <w:rFonts w:ascii="Times New Roman" w:hAnsi="Times New Roman" w:cs="Times New Roman"/>
          <w:sz w:val="20"/>
          <w:szCs w:val="20"/>
        </w:rPr>
        <w:t xml:space="preserve"> growth control in </w:t>
      </w:r>
      <w:r w:rsidR="00B277B0" w:rsidRPr="001D54CE">
        <w:rPr>
          <w:rFonts w:ascii="Times New Roman" w:hAnsi="Times New Roman" w:cs="Times New Roman"/>
          <w:sz w:val="20"/>
          <w:szCs w:val="20"/>
        </w:rPr>
        <w:t xml:space="preserve">the </w:t>
      </w:r>
      <w:r w:rsidRPr="001D54CE">
        <w:rPr>
          <w:rFonts w:ascii="Times New Roman" w:hAnsi="Times New Roman" w:cs="Times New Roman"/>
          <w:sz w:val="20"/>
          <w:szCs w:val="20"/>
        </w:rPr>
        <w:t xml:space="preserve">4TI model. In this case, they examined it practically by in vivo and in vitro investigation, and it was found that polypyrrole </w:t>
      </w:r>
      <w:r w:rsidR="0017266F" w:rsidRPr="001D54CE">
        <w:rPr>
          <w:rFonts w:ascii="Times New Roman" w:hAnsi="Times New Roman" w:cs="Times New Roman"/>
          <w:sz w:val="20"/>
          <w:szCs w:val="20"/>
        </w:rPr>
        <w:t>possesses</w:t>
      </w:r>
      <w:r w:rsidRPr="001D54CE">
        <w:rPr>
          <w:rFonts w:ascii="Times New Roman" w:hAnsi="Times New Roman" w:cs="Times New Roman"/>
          <w:sz w:val="20"/>
          <w:szCs w:val="20"/>
        </w:rPr>
        <w:t xml:space="preserve"> a </w:t>
      </w:r>
      <w:proofErr w:type="spellStart"/>
      <w:r w:rsidRPr="001D54CE">
        <w:rPr>
          <w:rFonts w:ascii="Times New Roman" w:hAnsi="Times New Roman" w:cs="Times New Roman"/>
          <w:sz w:val="20"/>
          <w:szCs w:val="20"/>
        </w:rPr>
        <w:t>photothermal</w:t>
      </w:r>
      <w:proofErr w:type="spellEnd"/>
      <w:r w:rsidRPr="001D54CE">
        <w:rPr>
          <w:rFonts w:ascii="Times New Roman" w:hAnsi="Times New Roman" w:cs="Times New Roman"/>
          <w:sz w:val="20"/>
          <w:szCs w:val="20"/>
        </w:rPr>
        <w:t xml:space="preserve"> efficiency of 44.7% and it has remarkable cancer cell ablation </w:t>
      </w:r>
      <w:r w:rsidR="00B277B0" w:rsidRPr="001D54CE">
        <w:rPr>
          <w:rFonts w:ascii="Times New Roman" w:hAnsi="Times New Roman" w:cs="Times New Roman"/>
          <w:sz w:val="20"/>
          <w:szCs w:val="20"/>
        </w:rPr>
        <w:t>properties</w:t>
      </w:r>
      <w:r w:rsidRPr="001D54CE">
        <w:rPr>
          <w:rFonts w:ascii="Times New Roman" w:hAnsi="Times New Roman" w:cs="Times New Roman"/>
          <w:sz w:val="20"/>
          <w:szCs w:val="20"/>
        </w:rPr>
        <w:t xml:space="preserve"> under NIR irradiation of 1 W cm</w:t>
      </w:r>
      <w:r w:rsidRPr="001D54CE">
        <w:rPr>
          <w:rFonts w:ascii="Times New Roman" w:hAnsi="Times New Roman" w:cs="Times New Roman"/>
          <w:sz w:val="20"/>
          <w:szCs w:val="20"/>
          <w:vertAlign w:val="superscript"/>
        </w:rPr>
        <w:t>-2</w:t>
      </w:r>
      <w:r w:rsidRPr="001D54CE">
        <w:rPr>
          <w:rFonts w:ascii="Times New Roman" w:hAnsi="Times New Roman" w:cs="Times New Roman"/>
          <w:sz w:val="20"/>
          <w:szCs w:val="20"/>
        </w:rPr>
        <w:t xml:space="preserve">. The </w:t>
      </w:r>
      <w:proofErr w:type="spellStart"/>
      <w:r w:rsidRPr="001D54CE">
        <w:rPr>
          <w:rFonts w:ascii="Times New Roman" w:hAnsi="Times New Roman" w:cs="Times New Roman"/>
          <w:sz w:val="20"/>
          <w:szCs w:val="20"/>
        </w:rPr>
        <w:t>tumour</w:t>
      </w:r>
      <w:proofErr w:type="spellEnd"/>
      <w:r w:rsidRPr="001D54CE">
        <w:rPr>
          <w:rFonts w:ascii="Times New Roman" w:hAnsi="Times New Roman" w:cs="Times New Roman"/>
          <w:sz w:val="20"/>
          <w:szCs w:val="20"/>
        </w:rPr>
        <w:t xml:space="preserve"> size was assessed at 60-day intervals, and it was discovered that all irradiation tumours had vanished and that no </w:t>
      </w:r>
      <w:r w:rsidR="00B277B0" w:rsidRPr="001D54CE">
        <w:rPr>
          <w:rFonts w:ascii="Times New Roman" w:hAnsi="Times New Roman" w:cs="Times New Roman"/>
          <w:sz w:val="20"/>
          <w:szCs w:val="20"/>
        </w:rPr>
        <w:t>tumor</w:t>
      </w:r>
      <w:r w:rsidRPr="001D54CE">
        <w:rPr>
          <w:rFonts w:ascii="Times New Roman" w:hAnsi="Times New Roman" w:cs="Times New Roman"/>
          <w:sz w:val="20"/>
          <w:szCs w:val="20"/>
        </w:rPr>
        <w:t xml:space="preserve"> development had occurred.</w:t>
      </w:r>
    </w:p>
    <w:p w:rsidR="00EF21E1" w:rsidRPr="001D54CE" w:rsidRDefault="00EF21E1" w:rsidP="007D4118">
      <w:pPr>
        <w:spacing w:after="120" w:line="240" w:lineRule="auto"/>
        <w:jc w:val="center"/>
        <w:rPr>
          <w:rFonts w:ascii="Times New Roman" w:hAnsi="Times New Roman" w:cs="Times New Roman"/>
          <w:sz w:val="20"/>
          <w:szCs w:val="20"/>
        </w:rPr>
      </w:pPr>
      <w:r w:rsidRPr="001D54CE">
        <w:rPr>
          <w:rFonts w:ascii="Times New Roman" w:hAnsi="Times New Roman" w:cs="Times New Roman"/>
          <w:noProof/>
          <w:sz w:val="20"/>
          <w:szCs w:val="20"/>
          <w:lang w:val="en-IN" w:eastAsia="en-IN"/>
        </w:rPr>
        <w:drawing>
          <wp:inline distT="0" distB="0" distL="0" distR="0">
            <wp:extent cx="3455275" cy="1956982"/>
            <wp:effectExtent l="0" t="0" r="0" b="5715"/>
            <wp:docPr id="8" name="Picture 4" descr="https://pubs.rsc.org/image/article/2021/ra/d0ra07800j/d0ra07800j-f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ubs.rsc.org/image/article/2021/ra/d0ra07800j/d0ra07800j-f18.gif"/>
                    <pic:cNvPicPr>
                      <a:picLocks noChangeAspect="1" noChangeArrowheads="1"/>
                    </pic:cNvPicPr>
                  </pic:nvPicPr>
                  <pic:blipFill>
                    <a:blip r:embed="rId19"/>
                    <a:srcRect l="1689" t="1321" r="728" b="1982"/>
                    <a:stretch>
                      <a:fillRect/>
                    </a:stretch>
                  </pic:blipFill>
                  <pic:spPr bwMode="auto">
                    <a:xfrm>
                      <a:off x="0" y="0"/>
                      <a:ext cx="3493614" cy="1978696"/>
                    </a:xfrm>
                    <a:prstGeom prst="rect">
                      <a:avLst/>
                    </a:prstGeom>
                    <a:noFill/>
                    <a:ln w="9525">
                      <a:noFill/>
                      <a:miter lim="800000"/>
                      <a:headEnd/>
                      <a:tailEnd/>
                    </a:ln>
                  </pic:spPr>
                </pic:pic>
              </a:graphicData>
            </a:graphic>
          </wp:inline>
        </w:drawing>
      </w:r>
    </w:p>
    <w:p w:rsidR="00EF21E1" w:rsidRPr="001D54CE" w:rsidRDefault="00EF21E1" w:rsidP="00AB70B2">
      <w:pPr>
        <w:spacing w:line="240" w:lineRule="auto"/>
        <w:jc w:val="center"/>
        <w:rPr>
          <w:rFonts w:ascii="Times New Roman" w:hAnsi="Times New Roman" w:cs="Times New Roman"/>
          <w:b/>
          <w:sz w:val="20"/>
          <w:szCs w:val="20"/>
        </w:rPr>
      </w:pPr>
      <w:r w:rsidRPr="001D54CE">
        <w:rPr>
          <w:rFonts w:ascii="Times New Roman" w:hAnsi="Times New Roman" w:cs="Times New Roman"/>
          <w:b/>
          <w:sz w:val="20"/>
          <w:szCs w:val="20"/>
        </w:rPr>
        <w:t>Figure 12:</w:t>
      </w:r>
      <w:r w:rsidRPr="001D54CE">
        <w:rPr>
          <w:rFonts w:ascii="Times New Roman" w:hAnsi="Times New Roman" w:cs="Times New Roman"/>
          <w:sz w:val="20"/>
          <w:szCs w:val="20"/>
        </w:rPr>
        <w:t xml:space="preserve"> </w:t>
      </w:r>
      <w:r w:rsidRPr="001D54CE">
        <w:rPr>
          <w:rFonts w:ascii="Times New Roman" w:hAnsi="Times New Roman" w:cs="Times New Roman"/>
          <w:b/>
          <w:sz w:val="20"/>
          <w:szCs w:val="20"/>
        </w:rPr>
        <w:t xml:space="preserve">Schematic representation of </w:t>
      </w:r>
      <w:proofErr w:type="spellStart"/>
      <w:r w:rsidRPr="001D54CE">
        <w:rPr>
          <w:rFonts w:ascii="Times New Roman" w:hAnsi="Times New Roman" w:cs="Times New Roman"/>
          <w:b/>
          <w:sz w:val="20"/>
          <w:szCs w:val="20"/>
        </w:rPr>
        <w:t>photothermal</w:t>
      </w:r>
      <w:proofErr w:type="spellEnd"/>
      <w:r w:rsidRPr="001D54CE">
        <w:rPr>
          <w:rFonts w:ascii="Times New Roman" w:hAnsi="Times New Roman" w:cs="Times New Roman"/>
          <w:b/>
          <w:sz w:val="20"/>
          <w:szCs w:val="20"/>
        </w:rPr>
        <w:t xml:space="preserve"> treatme</w:t>
      </w:r>
      <w:r w:rsidR="00495D5F" w:rsidRPr="001D54CE">
        <w:rPr>
          <w:rFonts w:ascii="Times New Roman" w:hAnsi="Times New Roman" w:cs="Times New Roman"/>
          <w:b/>
          <w:sz w:val="20"/>
          <w:szCs w:val="20"/>
        </w:rPr>
        <w:t>nt using a conducting polymer [114</w:t>
      </w:r>
      <w:r w:rsidRPr="001D54CE">
        <w:rPr>
          <w:rFonts w:ascii="Times New Roman" w:hAnsi="Times New Roman" w:cs="Times New Roman"/>
          <w:b/>
          <w:sz w:val="20"/>
          <w:szCs w:val="20"/>
        </w:rPr>
        <w:t>].</w:t>
      </w:r>
    </w:p>
    <w:p w:rsidR="00020A70" w:rsidRPr="001D54CE" w:rsidRDefault="00EF21E1" w:rsidP="007D4118">
      <w:pPr>
        <w:spacing w:line="240" w:lineRule="auto"/>
        <w:ind w:firstLine="720"/>
        <w:jc w:val="both"/>
        <w:rPr>
          <w:rFonts w:ascii="Times New Roman" w:hAnsi="Times New Roman" w:cs="Times New Roman"/>
          <w:sz w:val="20"/>
          <w:szCs w:val="20"/>
        </w:rPr>
      </w:pPr>
      <w:r w:rsidRPr="001D54CE">
        <w:rPr>
          <w:rFonts w:ascii="Times New Roman" w:hAnsi="Times New Roman" w:cs="Times New Roman"/>
          <w:sz w:val="20"/>
          <w:szCs w:val="20"/>
        </w:rPr>
        <w:t xml:space="preserve">The fabricated polyaniline composites serve to be prospective in </w:t>
      </w:r>
      <w:proofErr w:type="spellStart"/>
      <w:r w:rsidRPr="001D54CE">
        <w:rPr>
          <w:rFonts w:ascii="Times New Roman" w:hAnsi="Times New Roman" w:cs="Times New Roman"/>
          <w:sz w:val="20"/>
          <w:szCs w:val="20"/>
        </w:rPr>
        <w:t>photothermal</w:t>
      </w:r>
      <w:proofErr w:type="spellEnd"/>
      <w:r w:rsidRPr="001D54CE">
        <w:rPr>
          <w:rFonts w:ascii="Times New Roman" w:hAnsi="Times New Roman" w:cs="Times New Roman"/>
          <w:sz w:val="20"/>
          <w:szCs w:val="20"/>
        </w:rPr>
        <w:t xml:space="preserve"> treatment because of their large amount of strong NIR absorption, good water dispersion, optimum size and high </w:t>
      </w:r>
      <w:proofErr w:type="spellStart"/>
      <w:r w:rsidRPr="001D54CE">
        <w:rPr>
          <w:rFonts w:ascii="Times New Roman" w:hAnsi="Times New Roman" w:cs="Times New Roman"/>
          <w:sz w:val="20"/>
          <w:szCs w:val="20"/>
        </w:rPr>
        <w:t>photothermal</w:t>
      </w:r>
      <w:proofErr w:type="spellEnd"/>
      <w:r w:rsidRPr="001D54CE">
        <w:rPr>
          <w:rFonts w:ascii="Times New Roman" w:hAnsi="Times New Roman" w:cs="Times New Roman"/>
          <w:sz w:val="20"/>
          <w:szCs w:val="20"/>
        </w:rPr>
        <w:t xml:space="preserve"> efficiency of 48.5%. In case of in vivo </w:t>
      </w:r>
      <w:r w:rsidR="00395605" w:rsidRPr="001D54CE">
        <w:rPr>
          <w:rFonts w:ascii="Times New Roman" w:hAnsi="Times New Roman" w:cs="Times New Roman"/>
          <w:sz w:val="20"/>
          <w:szCs w:val="20"/>
        </w:rPr>
        <w:t>studies,</w:t>
      </w:r>
      <w:r w:rsidRPr="001D54CE">
        <w:rPr>
          <w:rFonts w:ascii="Times New Roman" w:hAnsi="Times New Roman" w:cs="Times New Roman"/>
          <w:sz w:val="20"/>
          <w:szCs w:val="20"/>
        </w:rPr>
        <w:t xml:space="preserve"> the </w:t>
      </w:r>
      <w:r w:rsidR="00395605" w:rsidRPr="001D54CE">
        <w:rPr>
          <w:rFonts w:ascii="Times New Roman" w:hAnsi="Times New Roman" w:cs="Times New Roman"/>
          <w:sz w:val="20"/>
          <w:szCs w:val="20"/>
        </w:rPr>
        <w:t>zero-toxicity</w:t>
      </w:r>
      <w:r w:rsidR="00506AFE" w:rsidRPr="001D54CE">
        <w:rPr>
          <w:rFonts w:ascii="Times New Roman" w:hAnsi="Times New Roman" w:cs="Times New Roman"/>
          <w:sz w:val="20"/>
          <w:szCs w:val="20"/>
        </w:rPr>
        <w:t xml:space="preserve"> property is useful [116</w:t>
      </w:r>
      <w:r w:rsidRPr="001D54CE">
        <w:rPr>
          <w:rFonts w:ascii="Times New Roman" w:hAnsi="Times New Roman" w:cs="Times New Roman"/>
          <w:sz w:val="20"/>
          <w:szCs w:val="20"/>
        </w:rPr>
        <w:t xml:space="preserve">]. For the cancer cells polypyrrole exhibits high </w:t>
      </w:r>
      <w:proofErr w:type="spellStart"/>
      <w:r w:rsidRPr="001D54CE">
        <w:rPr>
          <w:rFonts w:ascii="Times New Roman" w:hAnsi="Times New Roman" w:cs="Times New Roman"/>
          <w:sz w:val="20"/>
          <w:szCs w:val="20"/>
        </w:rPr>
        <w:t>photothermal</w:t>
      </w:r>
      <w:proofErr w:type="spellEnd"/>
      <w:r w:rsidRPr="001D54CE">
        <w:rPr>
          <w:rFonts w:ascii="Times New Roman" w:hAnsi="Times New Roman" w:cs="Times New Roman"/>
          <w:sz w:val="20"/>
          <w:szCs w:val="20"/>
        </w:rPr>
        <w:t xml:space="preserve"> activity. </w:t>
      </w:r>
    </w:p>
    <w:p w:rsidR="00EF21E1" w:rsidRPr="001D54CE" w:rsidRDefault="00EF21E1" w:rsidP="007D4118">
      <w:pPr>
        <w:spacing w:line="240" w:lineRule="auto"/>
        <w:ind w:firstLine="720"/>
        <w:jc w:val="both"/>
        <w:rPr>
          <w:rFonts w:ascii="Times New Roman" w:hAnsi="Times New Roman" w:cs="Times New Roman"/>
          <w:sz w:val="20"/>
          <w:szCs w:val="20"/>
        </w:rPr>
      </w:pPr>
      <w:r w:rsidRPr="001D54CE">
        <w:rPr>
          <w:rFonts w:ascii="Times New Roman" w:hAnsi="Times New Roman" w:cs="Times New Roman"/>
          <w:sz w:val="20"/>
          <w:szCs w:val="20"/>
        </w:rPr>
        <w:t xml:space="preserve">The biocompatibility of polypyrrole laid a path for in vivo and in vitro studies. From studies they found that polypyrrole possess 44.7% </w:t>
      </w:r>
      <w:proofErr w:type="spellStart"/>
      <w:r w:rsidRPr="001D54CE">
        <w:rPr>
          <w:rFonts w:ascii="Times New Roman" w:hAnsi="Times New Roman" w:cs="Times New Roman"/>
          <w:sz w:val="20"/>
          <w:szCs w:val="20"/>
        </w:rPr>
        <w:t>photothermal</w:t>
      </w:r>
      <w:proofErr w:type="spellEnd"/>
      <w:r w:rsidRPr="001D54CE">
        <w:rPr>
          <w:rFonts w:ascii="Times New Roman" w:hAnsi="Times New Roman" w:cs="Times New Roman"/>
          <w:sz w:val="20"/>
          <w:szCs w:val="20"/>
        </w:rPr>
        <w:t xml:space="preserve"> conversion efficiency and has high ablation efficiency owing to</w:t>
      </w:r>
      <w:r w:rsidR="00506AFE" w:rsidRPr="001D54CE">
        <w:rPr>
          <w:rFonts w:ascii="Times New Roman" w:hAnsi="Times New Roman" w:cs="Times New Roman"/>
          <w:sz w:val="20"/>
          <w:szCs w:val="20"/>
        </w:rPr>
        <w:t xml:space="preserve"> its greater NIR absorption [117</w:t>
      </w:r>
      <w:r w:rsidRPr="001D54CE">
        <w:rPr>
          <w:rFonts w:ascii="Times New Roman" w:hAnsi="Times New Roman" w:cs="Times New Roman"/>
          <w:sz w:val="20"/>
          <w:szCs w:val="20"/>
        </w:rPr>
        <w:t xml:space="preserve">]. Conducting polymers have possible applications in biomedical and other smart materials as they </w:t>
      </w:r>
      <w:r w:rsidR="001D54CE" w:rsidRPr="001D54CE">
        <w:rPr>
          <w:rFonts w:ascii="Times New Roman" w:hAnsi="Times New Roman" w:cs="Times New Roman"/>
          <w:sz w:val="20"/>
          <w:szCs w:val="20"/>
        </w:rPr>
        <w:t>exhibit</w:t>
      </w:r>
      <w:r w:rsidRPr="001D54CE">
        <w:rPr>
          <w:rFonts w:ascii="Times New Roman" w:hAnsi="Times New Roman" w:cs="Times New Roman"/>
          <w:sz w:val="20"/>
          <w:szCs w:val="20"/>
        </w:rPr>
        <w:t xml:space="preserve"> antimicrobial activity. The production of hydroxyl radicals results in antimicrobial action as they improve H</w:t>
      </w:r>
      <w:r w:rsidRPr="001D54CE">
        <w:rPr>
          <w:rFonts w:ascii="Times New Roman" w:hAnsi="Times New Roman" w:cs="Times New Roman"/>
          <w:sz w:val="20"/>
          <w:szCs w:val="20"/>
          <w:vertAlign w:val="subscript"/>
        </w:rPr>
        <w:t>2</w:t>
      </w:r>
      <w:r w:rsidRPr="001D54CE">
        <w:rPr>
          <w:rFonts w:ascii="Times New Roman" w:hAnsi="Times New Roman" w:cs="Times New Roman"/>
          <w:sz w:val="20"/>
          <w:szCs w:val="20"/>
        </w:rPr>
        <w:t>O</w:t>
      </w:r>
      <w:r w:rsidRPr="001D54CE">
        <w:rPr>
          <w:rFonts w:ascii="Times New Roman" w:hAnsi="Times New Roman" w:cs="Times New Roman"/>
          <w:sz w:val="20"/>
          <w:szCs w:val="20"/>
          <w:vertAlign w:val="subscript"/>
        </w:rPr>
        <w:t>2</w:t>
      </w:r>
      <w:r w:rsidRPr="001D54CE">
        <w:rPr>
          <w:rFonts w:ascii="Times New Roman" w:hAnsi="Times New Roman" w:cs="Times New Roman"/>
          <w:sz w:val="20"/>
          <w:szCs w:val="20"/>
        </w:rPr>
        <w:t xml:space="preserve"> level.</w:t>
      </w:r>
    </w:p>
    <w:p w:rsidR="00EF21E1" w:rsidRPr="001D54CE" w:rsidRDefault="00EF21E1" w:rsidP="007D4118">
      <w:pPr>
        <w:spacing w:line="240" w:lineRule="auto"/>
        <w:ind w:firstLine="720"/>
        <w:jc w:val="both"/>
        <w:rPr>
          <w:rFonts w:ascii="Times New Roman" w:hAnsi="Times New Roman" w:cs="Times New Roman"/>
          <w:sz w:val="20"/>
          <w:szCs w:val="20"/>
        </w:rPr>
      </w:pPr>
      <w:r w:rsidRPr="001D54CE">
        <w:rPr>
          <w:rFonts w:ascii="Times New Roman" w:hAnsi="Times New Roman" w:cs="Times New Roman"/>
          <w:sz w:val="20"/>
          <w:szCs w:val="20"/>
        </w:rPr>
        <w:t xml:space="preserve">Conducting polymers are widely employed as antibacterial and antifungal agents in a variety of industries, including medicine, food and coatings. Antimicrobial activity of polyaniline and other conducting polymers against Staphylococcus aureus, E. coli, </w:t>
      </w:r>
      <w:r w:rsidRPr="001D54CE">
        <w:rPr>
          <w:rFonts w:ascii="Times New Roman" w:hAnsi="Times New Roman" w:cs="Times New Roman"/>
          <w:sz w:val="20"/>
          <w:szCs w:val="20"/>
        </w:rPr>
        <w:lastRenderedPageBreak/>
        <w:t xml:space="preserve">Campylobacter </w:t>
      </w:r>
      <w:proofErr w:type="spellStart"/>
      <w:r w:rsidRPr="001D54CE">
        <w:rPr>
          <w:rFonts w:ascii="Times New Roman" w:hAnsi="Times New Roman" w:cs="Times New Roman"/>
          <w:sz w:val="20"/>
          <w:szCs w:val="20"/>
        </w:rPr>
        <w:t>jejuni</w:t>
      </w:r>
      <w:proofErr w:type="spellEnd"/>
      <w:r w:rsidRPr="001D54CE">
        <w:rPr>
          <w:rFonts w:ascii="Times New Roman" w:hAnsi="Times New Roman" w:cs="Times New Roman"/>
          <w:sz w:val="20"/>
          <w:szCs w:val="20"/>
        </w:rPr>
        <w:t xml:space="preserve">, Pseudomonas aeruginosa, and Enterococcus </w:t>
      </w:r>
      <w:proofErr w:type="spellStart"/>
      <w:r w:rsidRPr="001D54CE">
        <w:rPr>
          <w:rFonts w:ascii="Times New Roman" w:hAnsi="Times New Roman" w:cs="Times New Roman"/>
          <w:sz w:val="20"/>
          <w:szCs w:val="20"/>
        </w:rPr>
        <w:t>faecalis</w:t>
      </w:r>
      <w:proofErr w:type="spellEnd"/>
      <w:r w:rsidRPr="001D54CE">
        <w:rPr>
          <w:rFonts w:ascii="Times New Roman" w:hAnsi="Times New Roman" w:cs="Times New Roman"/>
          <w:sz w:val="20"/>
          <w:szCs w:val="20"/>
        </w:rPr>
        <w:t xml:space="preserve">. An </w:t>
      </w:r>
      <w:proofErr w:type="spellStart"/>
      <w:r w:rsidRPr="001D54CE">
        <w:rPr>
          <w:rFonts w:ascii="Times New Roman" w:hAnsi="Times New Roman" w:cs="Times New Roman"/>
          <w:sz w:val="20"/>
          <w:szCs w:val="20"/>
        </w:rPr>
        <w:t>Au@PANI</w:t>
      </w:r>
      <w:proofErr w:type="spellEnd"/>
      <w:r w:rsidRPr="001D54CE">
        <w:rPr>
          <w:rFonts w:ascii="Times New Roman" w:hAnsi="Times New Roman" w:cs="Times New Roman"/>
          <w:sz w:val="20"/>
          <w:szCs w:val="20"/>
        </w:rPr>
        <w:t>–IA–Fe</w:t>
      </w:r>
      <w:r w:rsidRPr="001D54CE">
        <w:rPr>
          <w:rFonts w:ascii="Times New Roman" w:hAnsi="Times New Roman" w:cs="Times New Roman"/>
          <w:sz w:val="20"/>
          <w:szCs w:val="20"/>
          <w:vertAlign w:val="subscript"/>
        </w:rPr>
        <w:t>3</w:t>
      </w:r>
      <w:r w:rsidRPr="001D54CE">
        <w:rPr>
          <w:rFonts w:ascii="Times New Roman" w:hAnsi="Times New Roman" w:cs="Times New Roman"/>
          <w:sz w:val="20"/>
          <w:szCs w:val="20"/>
        </w:rPr>
        <w:t>O</w:t>
      </w:r>
      <w:r w:rsidRPr="001D54CE">
        <w:rPr>
          <w:rFonts w:ascii="Times New Roman" w:hAnsi="Times New Roman" w:cs="Times New Roman"/>
          <w:sz w:val="20"/>
          <w:szCs w:val="20"/>
          <w:vertAlign w:val="subscript"/>
        </w:rPr>
        <w:t>4</w:t>
      </w:r>
      <w:r w:rsidRPr="001D54CE">
        <w:rPr>
          <w:rFonts w:ascii="Times New Roman" w:hAnsi="Times New Roman" w:cs="Times New Roman"/>
          <w:sz w:val="20"/>
          <w:szCs w:val="20"/>
        </w:rPr>
        <w:t xml:space="preserve"> composite has been examined against Staphylococcus aureus (Gram +</w:t>
      </w:r>
      <w:proofErr w:type="spellStart"/>
      <w:r w:rsidRPr="001D54CE">
        <w:rPr>
          <w:rFonts w:ascii="Times New Roman" w:hAnsi="Times New Roman" w:cs="Times New Roman"/>
          <w:sz w:val="20"/>
          <w:szCs w:val="20"/>
        </w:rPr>
        <w:t>ve</w:t>
      </w:r>
      <w:proofErr w:type="spellEnd"/>
      <w:r w:rsidRPr="001D54CE">
        <w:rPr>
          <w:rFonts w:ascii="Times New Roman" w:hAnsi="Times New Roman" w:cs="Times New Roman"/>
          <w:sz w:val="20"/>
          <w:szCs w:val="20"/>
        </w:rPr>
        <w:t xml:space="preserve">) and Escherichia coli (Gram </w:t>
      </w:r>
      <m:oMath>
        <m:r>
          <w:rPr>
            <w:rFonts w:ascii="Cambria Math" w:hAnsi="Cambria Math" w:cs="Times New Roman"/>
            <w:sz w:val="20"/>
            <w:szCs w:val="20"/>
          </w:rPr>
          <m:t>-</m:t>
        </m:r>
      </m:oMath>
      <w:r w:rsidRPr="001D54CE">
        <w:rPr>
          <w:rFonts w:ascii="Times New Roman" w:hAnsi="Times New Roman" w:cs="Times New Roman"/>
          <w:sz w:val="20"/>
          <w:szCs w:val="20"/>
        </w:rPr>
        <w:t>ve) microbes in Mueller–Hinton agar (MHA) plates. In the case of Staphylococcus aureus, the composite displays a better zone of inhibition as the composite concentration increases</w:t>
      </w:r>
      <w:r w:rsidR="001D54CE" w:rsidRPr="001D54CE">
        <w:rPr>
          <w:rFonts w:ascii="Times New Roman" w:hAnsi="Times New Roman" w:cs="Times New Roman"/>
          <w:sz w:val="20"/>
          <w:szCs w:val="20"/>
        </w:rPr>
        <w:t>. Still, the</w:t>
      </w:r>
      <w:r w:rsidRPr="001D54CE">
        <w:rPr>
          <w:rFonts w:ascii="Times New Roman" w:hAnsi="Times New Roman" w:cs="Times New Roman"/>
          <w:sz w:val="20"/>
          <w:szCs w:val="20"/>
        </w:rPr>
        <w:t xml:space="preserve"> </w:t>
      </w:r>
      <w:r w:rsidR="001D54CE" w:rsidRPr="001D54CE">
        <w:rPr>
          <w:rFonts w:ascii="Times New Roman" w:hAnsi="Times New Roman" w:cs="Times New Roman"/>
          <w:sz w:val="20"/>
          <w:szCs w:val="20"/>
        </w:rPr>
        <w:t>hybrid</w:t>
      </w:r>
      <w:r w:rsidRPr="001D54CE">
        <w:rPr>
          <w:rFonts w:ascii="Times New Roman" w:hAnsi="Times New Roman" w:cs="Times New Roman"/>
          <w:sz w:val="20"/>
          <w:szCs w:val="20"/>
        </w:rPr>
        <w:t xml:space="preserve"> exhibits no significant inhibition zone for E. coli bacteria. The antifungal characteristic of the composite was investigated against Candida </w:t>
      </w:r>
      <w:proofErr w:type="spellStart"/>
      <w:r w:rsidRPr="001D54CE">
        <w:rPr>
          <w:rFonts w:ascii="Times New Roman" w:hAnsi="Times New Roman" w:cs="Times New Roman"/>
          <w:sz w:val="20"/>
          <w:szCs w:val="20"/>
        </w:rPr>
        <w:t>albicans</w:t>
      </w:r>
      <w:proofErr w:type="spellEnd"/>
      <w:r w:rsidRPr="001D54CE">
        <w:rPr>
          <w:rFonts w:ascii="Times New Roman" w:hAnsi="Times New Roman" w:cs="Times New Roman"/>
          <w:sz w:val="20"/>
          <w:szCs w:val="20"/>
        </w:rPr>
        <w:t xml:space="preserve">. These results </w:t>
      </w:r>
      <w:r w:rsidR="008C0BCF" w:rsidRPr="001D54CE">
        <w:rPr>
          <w:rFonts w:ascii="Times New Roman" w:hAnsi="Times New Roman" w:cs="Times New Roman"/>
          <w:sz w:val="20"/>
          <w:szCs w:val="20"/>
        </w:rPr>
        <w:t>reveal</w:t>
      </w:r>
      <w:r w:rsidRPr="001D54CE">
        <w:rPr>
          <w:rFonts w:ascii="Times New Roman" w:hAnsi="Times New Roman" w:cs="Times New Roman"/>
          <w:sz w:val="20"/>
          <w:szCs w:val="20"/>
        </w:rPr>
        <w:t xml:space="preserve"> that the composite purse a pattern of increased inhibition zone when the composite</w:t>
      </w:r>
      <w:r w:rsidR="00506AFE" w:rsidRPr="001D54CE">
        <w:rPr>
          <w:rFonts w:ascii="Times New Roman" w:hAnsi="Times New Roman" w:cs="Times New Roman"/>
          <w:sz w:val="20"/>
          <w:szCs w:val="20"/>
        </w:rPr>
        <w:t xml:space="preserve"> concentration is increased [118</w:t>
      </w:r>
      <w:r w:rsidRPr="001D54CE">
        <w:rPr>
          <w:rFonts w:ascii="Times New Roman" w:hAnsi="Times New Roman" w:cs="Times New Roman"/>
          <w:sz w:val="20"/>
          <w:szCs w:val="20"/>
        </w:rPr>
        <w:t>].</w:t>
      </w:r>
      <w:r w:rsidR="00506AFE" w:rsidRPr="001D54CE">
        <w:rPr>
          <w:rFonts w:ascii="Times New Roman" w:hAnsi="Times New Roman" w:cs="Times New Roman"/>
          <w:sz w:val="20"/>
          <w:szCs w:val="20"/>
        </w:rPr>
        <w:t xml:space="preserve"> </w:t>
      </w:r>
      <w:r w:rsidRPr="001D54CE">
        <w:rPr>
          <w:rFonts w:ascii="Times New Roman" w:hAnsi="Times New Roman" w:cs="Times New Roman"/>
          <w:sz w:val="20"/>
          <w:szCs w:val="20"/>
        </w:rPr>
        <w:t>Owing to the reactivity towards gases, effortlessness in deposition on substrates, doping-dedoping behavior and ease of synthesis, the polyaniline has been successfully employed in sensing area amongst conducting polymers.</w:t>
      </w:r>
    </w:p>
    <w:p w:rsidR="00EF21E1" w:rsidRPr="001D54CE" w:rsidRDefault="00EF21E1" w:rsidP="007D4118">
      <w:pPr>
        <w:spacing w:line="240" w:lineRule="auto"/>
        <w:ind w:firstLine="720"/>
        <w:jc w:val="both"/>
        <w:rPr>
          <w:rFonts w:ascii="Times New Roman" w:hAnsi="Times New Roman" w:cs="Times New Roman"/>
          <w:sz w:val="20"/>
          <w:szCs w:val="20"/>
        </w:rPr>
      </w:pPr>
      <w:r w:rsidRPr="001D54CE">
        <w:rPr>
          <w:rFonts w:ascii="Times New Roman" w:hAnsi="Times New Roman" w:cs="Times New Roman"/>
          <w:sz w:val="20"/>
          <w:szCs w:val="20"/>
        </w:rPr>
        <w:t>Doping increases the conductivity range with high reversibility; therefore, it is largely utilized for the sensing of toxic gases like NO</w:t>
      </w:r>
      <w:r w:rsidRPr="001D54CE">
        <w:rPr>
          <w:rFonts w:ascii="Times New Roman" w:hAnsi="Times New Roman" w:cs="Times New Roman"/>
          <w:sz w:val="20"/>
          <w:szCs w:val="20"/>
          <w:vertAlign w:val="subscript"/>
        </w:rPr>
        <w:t>2</w:t>
      </w:r>
      <w:r w:rsidRPr="001D54CE">
        <w:rPr>
          <w:rFonts w:ascii="Times New Roman" w:hAnsi="Times New Roman" w:cs="Times New Roman"/>
          <w:sz w:val="20"/>
          <w:szCs w:val="20"/>
        </w:rPr>
        <w:t xml:space="preserve">, CO, etc. In the conducting polymer composites, secondary components can be bimetallic, transition metal chalcogenides, polymers, carbonaceous materials, metallic, etc.  A small </w:t>
      </w:r>
      <w:proofErr w:type="spellStart"/>
      <w:r w:rsidRPr="001D54CE">
        <w:rPr>
          <w:rFonts w:ascii="Times New Roman" w:hAnsi="Times New Roman" w:cs="Times New Roman"/>
          <w:sz w:val="20"/>
          <w:szCs w:val="20"/>
        </w:rPr>
        <w:t>coulombic</w:t>
      </w:r>
      <w:proofErr w:type="spellEnd"/>
      <w:r w:rsidRPr="001D54CE">
        <w:rPr>
          <w:rFonts w:ascii="Times New Roman" w:hAnsi="Times New Roman" w:cs="Times New Roman"/>
          <w:sz w:val="20"/>
          <w:szCs w:val="20"/>
        </w:rPr>
        <w:t xml:space="preserve"> force or van der </w:t>
      </w:r>
      <w:proofErr w:type="spellStart"/>
      <w:r w:rsidRPr="001D54CE">
        <w:rPr>
          <w:rFonts w:ascii="Times New Roman" w:hAnsi="Times New Roman" w:cs="Times New Roman"/>
          <w:sz w:val="20"/>
          <w:szCs w:val="20"/>
        </w:rPr>
        <w:t>waals</w:t>
      </w:r>
      <w:proofErr w:type="spellEnd"/>
      <w:r w:rsidRPr="001D54CE">
        <w:rPr>
          <w:rFonts w:ascii="Times New Roman" w:hAnsi="Times New Roman" w:cs="Times New Roman"/>
          <w:sz w:val="20"/>
          <w:szCs w:val="20"/>
        </w:rPr>
        <w:t xml:space="preserve"> force stabilizes these secondary nanoparticles with polymer matrix. The chemical and physical characteristics of the conducting polymers are changed by the introduction of secondary particles and this nature can be used for different applications. Kumar et al. investigated the sensing activity of PANI/Au NS as an NH</w:t>
      </w:r>
      <w:r w:rsidRPr="001D54CE">
        <w:rPr>
          <w:rFonts w:ascii="Times New Roman" w:hAnsi="Times New Roman" w:cs="Times New Roman"/>
          <w:sz w:val="20"/>
          <w:szCs w:val="20"/>
          <w:vertAlign w:val="subscript"/>
        </w:rPr>
        <w:t>3</w:t>
      </w:r>
      <w:r w:rsidRPr="001D54CE">
        <w:rPr>
          <w:rFonts w:ascii="Times New Roman" w:hAnsi="Times New Roman" w:cs="Times New Roman"/>
          <w:sz w:val="20"/>
          <w:szCs w:val="20"/>
        </w:rPr>
        <w:t xml:space="preserve"> gas sensor, finding that Au NS acts as a catalyst and the composite has a reaction time of 15 seconds, which is faster than that pure Au NS. When the composite is prepared with polyaniline the sensin</w:t>
      </w:r>
      <w:r w:rsidR="00506AFE" w:rsidRPr="001D54CE">
        <w:rPr>
          <w:rFonts w:ascii="Times New Roman" w:hAnsi="Times New Roman" w:cs="Times New Roman"/>
          <w:sz w:val="20"/>
          <w:szCs w:val="20"/>
        </w:rPr>
        <w:t>g response increases by 52% [119</w:t>
      </w:r>
      <w:r w:rsidRPr="001D54CE">
        <w:rPr>
          <w:rFonts w:ascii="Times New Roman" w:hAnsi="Times New Roman" w:cs="Times New Roman"/>
          <w:sz w:val="20"/>
          <w:szCs w:val="20"/>
        </w:rPr>
        <w:t>].</w:t>
      </w:r>
    </w:p>
    <w:p w:rsidR="00100692" w:rsidRPr="001D54CE" w:rsidRDefault="00EF21E1" w:rsidP="007D4118">
      <w:pPr>
        <w:spacing w:line="240" w:lineRule="auto"/>
        <w:jc w:val="both"/>
        <w:rPr>
          <w:rFonts w:ascii="Times New Roman" w:hAnsi="Times New Roman" w:cs="Times New Roman"/>
          <w:sz w:val="20"/>
          <w:szCs w:val="20"/>
        </w:rPr>
      </w:pPr>
      <w:r w:rsidRPr="001D54CE">
        <w:rPr>
          <w:rFonts w:ascii="Times New Roman" w:hAnsi="Times New Roman" w:cs="Times New Roman"/>
          <w:sz w:val="20"/>
          <w:szCs w:val="20"/>
        </w:rPr>
        <w:t xml:space="preserve"> Hydrogen gas is detected accurately and effectively using polyaniline-based sensors. Sharma et al. fabricated Al-SnO</w:t>
      </w:r>
      <w:r w:rsidRPr="001D54CE">
        <w:rPr>
          <w:rFonts w:ascii="Times New Roman" w:hAnsi="Times New Roman" w:cs="Times New Roman"/>
          <w:sz w:val="20"/>
          <w:szCs w:val="20"/>
          <w:vertAlign w:val="subscript"/>
        </w:rPr>
        <w:t>2</w:t>
      </w:r>
      <w:r w:rsidRPr="001D54CE">
        <w:rPr>
          <w:rFonts w:ascii="Times New Roman" w:hAnsi="Times New Roman" w:cs="Times New Roman"/>
          <w:sz w:val="20"/>
          <w:szCs w:val="20"/>
        </w:rPr>
        <w:t>/PANI nanofibers through an electrospinning method, and their sensing activity was examined carefully. A 1% Al-SnO</w:t>
      </w:r>
      <w:r w:rsidRPr="001D54CE">
        <w:rPr>
          <w:rFonts w:ascii="Times New Roman" w:hAnsi="Times New Roman" w:cs="Times New Roman"/>
          <w:sz w:val="20"/>
          <w:szCs w:val="20"/>
          <w:vertAlign w:val="subscript"/>
        </w:rPr>
        <w:t>2</w:t>
      </w:r>
      <w:r w:rsidRPr="001D54CE">
        <w:rPr>
          <w:rFonts w:ascii="Times New Roman" w:hAnsi="Times New Roman" w:cs="Times New Roman"/>
          <w:sz w:val="20"/>
          <w:szCs w:val="20"/>
        </w:rPr>
        <w:t>/PANI sensor exhibits an elevated sensitivity range of ~275% to H</w:t>
      </w:r>
      <w:r w:rsidRPr="001D54CE">
        <w:rPr>
          <w:rFonts w:ascii="Times New Roman" w:hAnsi="Times New Roman" w:cs="Times New Roman"/>
          <w:sz w:val="20"/>
          <w:szCs w:val="20"/>
          <w:vertAlign w:val="subscript"/>
        </w:rPr>
        <w:t>2</w:t>
      </w:r>
      <w:r w:rsidRPr="001D54CE">
        <w:rPr>
          <w:rFonts w:ascii="Times New Roman" w:hAnsi="Times New Roman" w:cs="Times New Roman"/>
          <w:sz w:val="20"/>
          <w:szCs w:val="20"/>
        </w:rPr>
        <w:t xml:space="preserve"> gas at 1000 ppm. At 40 </w:t>
      </w:r>
      <w:r w:rsidRPr="001D54CE">
        <w:rPr>
          <w:rFonts w:ascii="Times New Roman" w:hAnsi="Times New Roman" w:cs="Times New Roman"/>
          <w:sz w:val="20"/>
          <w:szCs w:val="20"/>
          <w:vertAlign w:val="superscript"/>
        </w:rPr>
        <w:t>0</w:t>
      </w:r>
      <w:r w:rsidRPr="001D54CE">
        <w:rPr>
          <w:rFonts w:ascii="Times New Roman" w:hAnsi="Times New Roman" w:cs="Times New Roman"/>
          <w:sz w:val="20"/>
          <w:szCs w:val="20"/>
        </w:rPr>
        <w:t>C the sensor had a quick sensing and recovery time of 2 s at 1</w:t>
      </w:r>
      <w:r w:rsidR="00506AFE" w:rsidRPr="001D54CE">
        <w:rPr>
          <w:rFonts w:ascii="Times New Roman" w:hAnsi="Times New Roman" w:cs="Times New Roman"/>
          <w:sz w:val="20"/>
          <w:szCs w:val="20"/>
        </w:rPr>
        <w:t>000 ppm concentration range [120</w:t>
      </w:r>
      <w:r w:rsidRPr="001D54CE">
        <w:rPr>
          <w:rFonts w:ascii="Times New Roman" w:hAnsi="Times New Roman" w:cs="Times New Roman"/>
          <w:sz w:val="20"/>
          <w:szCs w:val="20"/>
        </w:rPr>
        <w:t xml:space="preserve">]. </w:t>
      </w:r>
      <w:r w:rsidR="007A3EC8" w:rsidRPr="001D54CE">
        <w:rPr>
          <w:rFonts w:ascii="Times New Roman" w:hAnsi="Times New Roman" w:cs="Times New Roman"/>
          <w:sz w:val="20"/>
          <w:szCs w:val="20"/>
        </w:rPr>
        <w:t xml:space="preserve"> </w:t>
      </w:r>
    </w:p>
    <w:p w:rsidR="007A3EC8" w:rsidRPr="001D54CE" w:rsidRDefault="007A3EC8" w:rsidP="007D4118">
      <w:pPr>
        <w:spacing w:line="240" w:lineRule="auto"/>
        <w:ind w:firstLine="720"/>
        <w:jc w:val="both"/>
        <w:rPr>
          <w:rFonts w:ascii="Times New Roman" w:hAnsi="Times New Roman" w:cs="Times New Roman"/>
          <w:sz w:val="20"/>
          <w:szCs w:val="20"/>
        </w:rPr>
      </w:pPr>
      <w:r w:rsidRPr="001D54CE">
        <w:rPr>
          <w:rFonts w:ascii="Times New Roman" w:hAnsi="Times New Roman" w:cs="Times New Roman"/>
          <w:sz w:val="20"/>
          <w:szCs w:val="20"/>
        </w:rPr>
        <w:t xml:space="preserve">The transition metal </w:t>
      </w:r>
      <w:proofErr w:type="spellStart"/>
      <w:r w:rsidRPr="001D54CE">
        <w:rPr>
          <w:rFonts w:ascii="Times New Roman" w:hAnsi="Times New Roman" w:cs="Times New Roman"/>
          <w:sz w:val="20"/>
          <w:szCs w:val="20"/>
        </w:rPr>
        <w:t>dichalcogenide</w:t>
      </w:r>
      <w:proofErr w:type="spellEnd"/>
      <w:r w:rsidRPr="001D54CE">
        <w:rPr>
          <w:rFonts w:ascii="Times New Roman" w:hAnsi="Times New Roman" w:cs="Times New Roman"/>
          <w:sz w:val="20"/>
          <w:szCs w:val="20"/>
        </w:rPr>
        <w:t xml:space="preserve"> TaS</w:t>
      </w:r>
      <w:r w:rsidRPr="001D54CE">
        <w:rPr>
          <w:rFonts w:ascii="Times New Roman" w:hAnsi="Times New Roman" w:cs="Times New Roman"/>
          <w:sz w:val="20"/>
          <w:szCs w:val="20"/>
          <w:vertAlign w:val="subscript"/>
        </w:rPr>
        <w:t>2</w:t>
      </w:r>
      <w:r w:rsidRPr="001D54CE">
        <w:rPr>
          <w:rFonts w:ascii="Times New Roman" w:hAnsi="Times New Roman" w:cs="Times New Roman"/>
          <w:sz w:val="20"/>
          <w:szCs w:val="20"/>
        </w:rPr>
        <w:t xml:space="preserve"> in the matrix of </w:t>
      </w:r>
      <w:proofErr w:type="spellStart"/>
      <w:r w:rsidRPr="001D54CE">
        <w:rPr>
          <w:rFonts w:ascii="Times New Roman" w:hAnsi="Times New Roman" w:cs="Times New Roman"/>
          <w:sz w:val="20"/>
          <w:szCs w:val="20"/>
        </w:rPr>
        <w:t>PPy</w:t>
      </w:r>
      <w:proofErr w:type="spellEnd"/>
      <w:r w:rsidRPr="001D54CE">
        <w:rPr>
          <w:rFonts w:ascii="Times New Roman" w:hAnsi="Times New Roman" w:cs="Times New Roman"/>
          <w:sz w:val="20"/>
          <w:szCs w:val="20"/>
        </w:rPr>
        <w:t xml:space="preserve"> has exhibited superior humidity sensing properties and thus offering it as a competent material to develop an efficient impedance-type humidity sensor [121].</w:t>
      </w:r>
      <w:r w:rsidR="00100692" w:rsidRPr="001D54CE">
        <w:rPr>
          <w:rFonts w:ascii="Times New Roman" w:hAnsi="Times New Roman" w:cs="Times New Roman"/>
          <w:sz w:val="20"/>
          <w:szCs w:val="20"/>
        </w:rPr>
        <w:t xml:space="preserve"> PANI/TaS</w:t>
      </w:r>
      <w:r w:rsidR="00100692" w:rsidRPr="001D54CE">
        <w:rPr>
          <w:rFonts w:ascii="Times New Roman" w:hAnsi="Times New Roman" w:cs="Times New Roman"/>
          <w:sz w:val="20"/>
          <w:szCs w:val="20"/>
          <w:vertAlign w:val="subscript"/>
        </w:rPr>
        <w:t>2</w:t>
      </w:r>
      <w:r w:rsidR="00100692" w:rsidRPr="001D54CE">
        <w:rPr>
          <w:rFonts w:ascii="Times New Roman" w:hAnsi="Times New Roman" w:cs="Times New Roman"/>
          <w:sz w:val="20"/>
          <w:szCs w:val="20"/>
        </w:rPr>
        <w:t xml:space="preserve"> composite has exhibited best humidity sensing characteristics, which in turn prove to be a promising material for the fabrication of humidity sensing device [122].</w:t>
      </w:r>
    </w:p>
    <w:p w:rsidR="00EF21E1" w:rsidRPr="001D54CE" w:rsidRDefault="00EF21E1" w:rsidP="007D4118">
      <w:pPr>
        <w:spacing w:line="240" w:lineRule="auto"/>
        <w:ind w:firstLine="720"/>
        <w:jc w:val="both"/>
        <w:rPr>
          <w:rFonts w:ascii="Times New Roman" w:hAnsi="Times New Roman" w:cs="Times New Roman"/>
          <w:sz w:val="20"/>
          <w:szCs w:val="20"/>
        </w:rPr>
      </w:pPr>
      <w:proofErr w:type="spellStart"/>
      <w:r w:rsidRPr="001D54CE">
        <w:rPr>
          <w:rFonts w:ascii="Times New Roman" w:hAnsi="Times New Roman" w:cs="Times New Roman"/>
          <w:sz w:val="20"/>
          <w:szCs w:val="20"/>
        </w:rPr>
        <w:t>Bioelectronic</w:t>
      </w:r>
      <w:proofErr w:type="spellEnd"/>
      <w:r w:rsidRPr="001D54CE">
        <w:rPr>
          <w:rFonts w:ascii="Times New Roman" w:hAnsi="Times New Roman" w:cs="Times New Roman"/>
          <w:sz w:val="20"/>
          <w:szCs w:val="20"/>
        </w:rPr>
        <w:t xml:space="preserve"> devices are the fundamental component for the manufacture of wearable/implantation devices for tissue response controlling. Because of their capacity to convert mechanical impulses to electrical signals, conducting polymer hydrogels are utilized to make pressure and strain sensors. Flexible electrodes composed of conducting polymer hydrogels are extensively utilized to observe electrophysiologi</w:t>
      </w:r>
      <w:r w:rsidR="009A7011" w:rsidRPr="001D54CE">
        <w:rPr>
          <w:rFonts w:ascii="Times New Roman" w:hAnsi="Times New Roman" w:cs="Times New Roman"/>
          <w:sz w:val="20"/>
          <w:szCs w:val="20"/>
        </w:rPr>
        <w:t>cal signals, including ECG, [123</w:t>
      </w:r>
      <w:r w:rsidRPr="001D54CE">
        <w:rPr>
          <w:rFonts w:ascii="Times New Roman" w:hAnsi="Times New Roman" w:cs="Times New Roman"/>
          <w:sz w:val="20"/>
          <w:szCs w:val="20"/>
        </w:rPr>
        <w:t>] electromyography and ele</w:t>
      </w:r>
      <w:r w:rsidR="009A7011" w:rsidRPr="001D54CE">
        <w:rPr>
          <w:rFonts w:ascii="Times New Roman" w:hAnsi="Times New Roman" w:cs="Times New Roman"/>
          <w:sz w:val="20"/>
          <w:szCs w:val="20"/>
        </w:rPr>
        <w:t>ctroencephalography signals [124</w:t>
      </w:r>
      <w:r w:rsidRPr="001D54CE">
        <w:rPr>
          <w:rFonts w:ascii="Times New Roman" w:hAnsi="Times New Roman" w:cs="Times New Roman"/>
          <w:sz w:val="20"/>
          <w:szCs w:val="20"/>
        </w:rPr>
        <w:t>]. Normally, electrophysiological signals are extremely feeble. The major confront for device fabrication is to improve the signal-to-noise ratio and conductivity. Biocompatibility, long-term stability, and Skin adhesion are also taken into explanation. To sense different electrophysiological signals, PAA/PEDOT hydrogels have been designed. Polyaniline based hydrogels are utilized for real-time lact</w:t>
      </w:r>
      <w:r w:rsidR="009A7011" w:rsidRPr="001D54CE">
        <w:rPr>
          <w:rFonts w:ascii="Times New Roman" w:hAnsi="Times New Roman" w:cs="Times New Roman"/>
          <w:sz w:val="20"/>
          <w:szCs w:val="20"/>
        </w:rPr>
        <w:t xml:space="preserve">ate and glucose </w:t>
      </w:r>
      <w:r w:rsidR="001D54CE" w:rsidRPr="001D54CE">
        <w:rPr>
          <w:rFonts w:ascii="Times New Roman" w:hAnsi="Times New Roman" w:cs="Times New Roman"/>
          <w:sz w:val="20"/>
          <w:szCs w:val="20"/>
        </w:rPr>
        <w:t>control</w:t>
      </w:r>
      <w:r w:rsidR="009A7011" w:rsidRPr="001D54CE">
        <w:rPr>
          <w:rFonts w:ascii="Times New Roman" w:hAnsi="Times New Roman" w:cs="Times New Roman"/>
          <w:sz w:val="20"/>
          <w:szCs w:val="20"/>
        </w:rPr>
        <w:t xml:space="preserve"> [125</w:t>
      </w:r>
      <w:r w:rsidRPr="001D54CE">
        <w:rPr>
          <w:rFonts w:ascii="Times New Roman" w:hAnsi="Times New Roman" w:cs="Times New Roman"/>
          <w:sz w:val="20"/>
          <w:szCs w:val="20"/>
        </w:rPr>
        <w:t>].</w:t>
      </w:r>
    </w:p>
    <w:p w:rsidR="002B16B6" w:rsidRPr="001D54CE" w:rsidRDefault="001D54CE" w:rsidP="007D4118">
      <w:pPr>
        <w:spacing w:line="240" w:lineRule="auto"/>
        <w:ind w:firstLine="720"/>
        <w:jc w:val="both"/>
        <w:rPr>
          <w:rFonts w:ascii="Times New Roman" w:hAnsi="Times New Roman" w:cs="Times New Roman"/>
          <w:sz w:val="20"/>
          <w:szCs w:val="20"/>
        </w:rPr>
      </w:pPr>
      <w:r w:rsidRPr="001D54CE">
        <w:rPr>
          <w:rFonts w:ascii="Times New Roman" w:hAnsi="Times New Roman" w:cs="Times New Roman"/>
          <w:sz w:val="20"/>
          <w:szCs w:val="20"/>
        </w:rPr>
        <w:t>Various</w:t>
      </w:r>
      <w:r w:rsidR="0088522E" w:rsidRPr="001D54CE">
        <w:rPr>
          <w:rFonts w:ascii="Times New Roman" w:hAnsi="Times New Roman" w:cs="Times New Roman"/>
          <w:sz w:val="20"/>
          <w:szCs w:val="20"/>
        </w:rPr>
        <w:t xml:space="preserve"> </w:t>
      </w:r>
      <w:r w:rsidR="00863512" w:rsidRPr="001D54CE">
        <w:rPr>
          <w:rFonts w:ascii="Times New Roman" w:hAnsi="Times New Roman" w:cs="Times New Roman"/>
          <w:sz w:val="20"/>
          <w:szCs w:val="20"/>
        </w:rPr>
        <w:t xml:space="preserve">polymeric nanocomposites are </w:t>
      </w:r>
      <w:r w:rsidR="00E8144C" w:rsidRPr="001D54CE">
        <w:rPr>
          <w:rFonts w:ascii="Times New Roman" w:hAnsi="Times New Roman" w:cs="Times New Roman"/>
          <w:sz w:val="20"/>
          <w:szCs w:val="20"/>
        </w:rPr>
        <w:t>employed</w:t>
      </w:r>
      <w:r w:rsidR="00863512" w:rsidRPr="001D54CE">
        <w:rPr>
          <w:rFonts w:ascii="Times New Roman" w:hAnsi="Times New Roman" w:cs="Times New Roman"/>
          <w:sz w:val="20"/>
          <w:szCs w:val="20"/>
        </w:rPr>
        <w:t xml:space="preserve"> for biomedical applications like drug delivery, cellular therapies and tissue engineering.</w:t>
      </w:r>
      <w:r w:rsidR="004169D0" w:rsidRPr="001D54CE">
        <w:rPr>
          <w:rFonts w:ascii="Times New Roman" w:hAnsi="Times New Roman" w:cs="Times New Roman"/>
          <w:sz w:val="20"/>
          <w:szCs w:val="20"/>
        </w:rPr>
        <w:t xml:space="preserve"> “A </w:t>
      </w:r>
      <w:r w:rsidR="00D30A82" w:rsidRPr="001D54CE">
        <w:rPr>
          <w:rFonts w:ascii="Times New Roman" w:hAnsi="Times New Roman" w:cs="Times New Roman"/>
          <w:sz w:val="20"/>
          <w:szCs w:val="20"/>
        </w:rPr>
        <w:t xml:space="preserve">variety </w:t>
      </w:r>
      <w:r w:rsidR="006744AC" w:rsidRPr="001D54CE">
        <w:rPr>
          <w:rFonts w:ascii="Times New Roman" w:hAnsi="Times New Roman" w:cs="Times New Roman"/>
          <w:sz w:val="20"/>
          <w:szCs w:val="20"/>
        </w:rPr>
        <w:t xml:space="preserve">of feature combinations </w:t>
      </w:r>
      <w:r w:rsidR="006C7ECA" w:rsidRPr="001D54CE">
        <w:rPr>
          <w:rFonts w:ascii="Times New Roman" w:hAnsi="Times New Roman" w:cs="Times New Roman"/>
          <w:sz w:val="20"/>
          <w:szCs w:val="20"/>
        </w:rPr>
        <w:t xml:space="preserve">may be produced to </w:t>
      </w:r>
      <w:r w:rsidR="004D623A" w:rsidRPr="001D54CE">
        <w:rPr>
          <w:rFonts w:ascii="Times New Roman" w:hAnsi="Times New Roman" w:cs="Times New Roman"/>
          <w:sz w:val="20"/>
          <w:szCs w:val="20"/>
        </w:rPr>
        <w:t>reproduce</w:t>
      </w:r>
      <w:r w:rsidR="006C7ECA" w:rsidRPr="001D54CE">
        <w:rPr>
          <w:rFonts w:ascii="Times New Roman" w:hAnsi="Times New Roman" w:cs="Times New Roman"/>
          <w:sz w:val="20"/>
          <w:szCs w:val="20"/>
        </w:rPr>
        <w:t xml:space="preserve"> </w:t>
      </w:r>
      <w:r w:rsidR="004C3BC7" w:rsidRPr="001D54CE">
        <w:rPr>
          <w:rFonts w:ascii="Times New Roman" w:hAnsi="Times New Roman" w:cs="Times New Roman"/>
          <w:sz w:val="20"/>
          <w:szCs w:val="20"/>
        </w:rPr>
        <w:t>natural tissue structure and characteristics</w:t>
      </w:r>
      <w:r w:rsidR="00172D1E" w:rsidRPr="001D54CE">
        <w:rPr>
          <w:rFonts w:ascii="Times New Roman" w:hAnsi="Times New Roman" w:cs="Times New Roman"/>
          <w:sz w:val="20"/>
          <w:szCs w:val="20"/>
        </w:rPr>
        <w:t xml:space="preserve"> owing to </w:t>
      </w:r>
      <w:r w:rsidR="00C05F0F" w:rsidRPr="001D54CE">
        <w:rPr>
          <w:rFonts w:ascii="Times New Roman" w:hAnsi="Times New Roman" w:cs="Times New Roman"/>
          <w:sz w:val="20"/>
          <w:szCs w:val="20"/>
        </w:rPr>
        <w:t>unique interactions between polymer and nanoparticles.</w:t>
      </w:r>
      <w:r w:rsidR="002D6204" w:rsidRPr="001D54CE">
        <w:rPr>
          <w:rFonts w:ascii="Times New Roman" w:hAnsi="Times New Roman" w:cs="Times New Roman"/>
          <w:sz w:val="20"/>
          <w:szCs w:val="20"/>
        </w:rPr>
        <w:t xml:space="preserve"> </w:t>
      </w:r>
      <w:r w:rsidR="00896BFE" w:rsidRPr="001D54CE">
        <w:rPr>
          <w:rFonts w:ascii="Times New Roman" w:hAnsi="Times New Roman" w:cs="Times New Roman"/>
          <w:sz w:val="20"/>
          <w:szCs w:val="20"/>
        </w:rPr>
        <w:t xml:space="preserve">By synthesizing </w:t>
      </w:r>
      <w:r w:rsidR="005232D2" w:rsidRPr="001D54CE">
        <w:rPr>
          <w:rFonts w:ascii="Times New Roman" w:hAnsi="Times New Roman" w:cs="Times New Roman"/>
          <w:sz w:val="20"/>
          <w:szCs w:val="20"/>
        </w:rPr>
        <w:t xml:space="preserve">conducting </w:t>
      </w:r>
      <w:r w:rsidR="00D62267" w:rsidRPr="001D54CE">
        <w:rPr>
          <w:rFonts w:ascii="Times New Roman" w:hAnsi="Times New Roman" w:cs="Times New Roman"/>
          <w:sz w:val="20"/>
          <w:szCs w:val="20"/>
        </w:rPr>
        <w:t>polymers in nano</w:t>
      </w:r>
      <w:r w:rsidR="004539C9" w:rsidRPr="001D54CE">
        <w:rPr>
          <w:rFonts w:ascii="Times New Roman" w:hAnsi="Times New Roman" w:cs="Times New Roman"/>
          <w:sz w:val="20"/>
          <w:szCs w:val="20"/>
        </w:rPr>
        <w:t>structure form, the poor sensitivity and selectivity</w:t>
      </w:r>
      <w:r w:rsidR="00357E8C" w:rsidRPr="001D54CE">
        <w:rPr>
          <w:rFonts w:ascii="Times New Roman" w:hAnsi="Times New Roman" w:cs="Times New Roman"/>
          <w:sz w:val="20"/>
          <w:szCs w:val="20"/>
        </w:rPr>
        <w:t xml:space="preserve"> </w:t>
      </w:r>
      <w:r w:rsidR="004539C9" w:rsidRPr="001D54CE">
        <w:rPr>
          <w:rFonts w:ascii="Times New Roman" w:hAnsi="Times New Roman" w:cs="Times New Roman"/>
          <w:sz w:val="20"/>
          <w:szCs w:val="20"/>
        </w:rPr>
        <w:t xml:space="preserve">of conductivity polymers for biological and chemical </w:t>
      </w:r>
      <w:r w:rsidR="00357E8C" w:rsidRPr="001D54CE">
        <w:rPr>
          <w:rFonts w:ascii="Times New Roman" w:hAnsi="Times New Roman" w:cs="Times New Roman"/>
          <w:sz w:val="20"/>
          <w:szCs w:val="20"/>
        </w:rPr>
        <w:t>sensing may be increased</w:t>
      </w:r>
      <w:r w:rsidR="003E425B" w:rsidRPr="001D54CE">
        <w:rPr>
          <w:rFonts w:ascii="Times New Roman" w:hAnsi="Times New Roman" w:cs="Times New Roman"/>
          <w:sz w:val="20"/>
          <w:szCs w:val="20"/>
        </w:rPr>
        <w:t>”</w:t>
      </w:r>
      <w:r w:rsidR="00357E8C" w:rsidRPr="001D54CE">
        <w:rPr>
          <w:rFonts w:ascii="Times New Roman" w:hAnsi="Times New Roman" w:cs="Times New Roman"/>
          <w:sz w:val="20"/>
          <w:szCs w:val="20"/>
        </w:rPr>
        <w:t>.</w:t>
      </w:r>
      <w:r w:rsidR="008D5D31" w:rsidRPr="001D54CE">
        <w:rPr>
          <w:rFonts w:ascii="Times New Roman" w:hAnsi="Times New Roman" w:cs="Times New Roman"/>
          <w:sz w:val="20"/>
          <w:szCs w:val="20"/>
        </w:rPr>
        <w:t xml:space="preserve"> </w:t>
      </w:r>
      <w:r w:rsidR="00466748" w:rsidRPr="001D54CE">
        <w:rPr>
          <w:rFonts w:ascii="Times New Roman" w:hAnsi="Times New Roman" w:cs="Times New Roman"/>
          <w:sz w:val="20"/>
          <w:szCs w:val="20"/>
        </w:rPr>
        <w:t>Conduct</w:t>
      </w:r>
      <w:r w:rsidR="003141BC" w:rsidRPr="001D54CE">
        <w:rPr>
          <w:rFonts w:ascii="Times New Roman" w:hAnsi="Times New Roman" w:cs="Times New Roman"/>
          <w:sz w:val="20"/>
          <w:szCs w:val="20"/>
        </w:rPr>
        <w:t>ive</w:t>
      </w:r>
      <w:r w:rsidR="0083049E" w:rsidRPr="001D54CE">
        <w:rPr>
          <w:rFonts w:ascii="Times New Roman" w:hAnsi="Times New Roman" w:cs="Times New Roman"/>
          <w:sz w:val="20"/>
          <w:szCs w:val="20"/>
        </w:rPr>
        <w:t xml:space="preserve"> polymer composites </w:t>
      </w:r>
      <w:r w:rsidR="00466748" w:rsidRPr="001D54CE">
        <w:rPr>
          <w:rFonts w:ascii="Times New Roman" w:hAnsi="Times New Roman" w:cs="Times New Roman"/>
          <w:sz w:val="20"/>
          <w:szCs w:val="20"/>
        </w:rPr>
        <w:t>create</w:t>
      </w:r>
      <w:r w:rsidR="003141BC" w:rsidRPr="001D54CE">
        <w:rPr>
          <w:rFonts w:ascii="Times New Roman" w:hAnsi="Times New Roman" w:cs="Times New Roman"/>
          <w:sz w:val="20"/>
          <w:szCs w:val="20"/>
        </w:rPr>
        <w:t xml:space="preserve"> the</w:t>
      </w:r>
      <w:r w:rsidR="00466748" w:rsidRPr="001D54CE">
        <w:rPr>
          <w:rFonts w:ascii="Times New Roman" w:hAnsi="Times New Roman" w:cs="Times New Roman"/>
          <w:sz w:val="20"/>
          <w:szCs w:val="20"/>
        </w:rPr>
        <w:t xml:space="preserve"> </w:t>
      </w:r>
      <w:r w:rsidR="00214011" w:rsidRPr="001D54CE">
        <w:rPr>
          <w:rFonts w:ascii="Times New Roman" w:hAnsi="Times New Roman" w:cs="Times New Roman"/>
          <w:sz w:val="20"/>
          <w:szCs w:val="20"/>
        </w:rPr>
        <w:t xml:space="preserve">best </w:t>
      </w:r>
      <w:r w:rsidR="0083049E" w:rsidRPr="001D54CE">
        <w:rPr>
          <w:rFonts w:ascii="Times New Roman" w:hAnsi="Times New Roman" w:cs="Times New Roman"/>
          <w:sz w:val="20"/>
          <w:szCs w:val="20"/>
        </w:rPr>
        <w:t>hybrid materials</w:t>
      </w:r>
      <w:r w:rsidR="003141BC" w:rsidRPr="001D54CE">
        <w:rPr>
          <w:rFonts w:ascii="Times New Roman" w:hAnsi="Times New Roman" w:cs="Times New Roman"/>
          <w:sz w:val="20"/>
          <w:szCs w:val="20"/>
        </w:rPr>
        <w:t xml:space="preserve"> that open up</w:t>
      </w:r>
      <w:r w:rsidR="0083049E" w:rsidRPr="001D54CE">
        <w:rPr>
          <w:rFonts w:ascii="Times New Roman" w:hAnsi="Times New Roman" w:cs="Times New Roman"/>
          <w:sz w:val="20"/>
          <w:szCs w:val="20"/>
        </w:rPr>
        <w:t xml:space="preserve"> </w:t>
      </w:r>
      <w:r w:rsidR="003141BC" w:rsidRPr="001D54CE">
        <w:rPr>
          <w:rFonts w:ascii="Times New Roman" w:hAnsi="Times New Roman" w:cs="Times New Roman"/>
          <w:sz w:val="20"/>
          <w:szCs w:val="20"/>
        </w:rPr>
        <w:t>great</w:t>
      </w:r>
      <w:r w:rsidR="0083049E" w:rsidRPr="001D54CE">
        <w:rPr>
          <w:rFonts w:ascii="Times New Roman" w:hAnsi="Times New Roman" w:cs="Times New Roman"/>
          <w:sz w:val="20"/>
          <w:szCs w:val="20"/>
        </w:rPr>
        <w:t xml:space="preserve"> </w:t>
      </w:r>
      <w:r w:rsidR="003141BC" w:rsidRPr="001D54CE">
        <w:rPr>
          <w:rFonts w:ascii="Times New Roman" w:hAnsi="Times New Roman" w:cs="Times New Roman"/>
          <w:sz w:val="20"/>
          <w:szCs w:val="20"/>
        </w:rPr>
        <w:t>prospective</w:t>
      </w:r>
      <w:r w:rsidR="0083049E" w:rsidRPr="001D54CE">
        <w:rPr>
          <w:rFonts w:ascii="Times New Roman" w:hAnsi="Times New Roman" w:cs="Times New Roman"/>
          <w:sz w:val="20"/>
          <w:szCs w:val="20"/>
        </w:rPr>
        <w:t xml:space="preserve"> to </w:t>
      </w:r>
      <w:r w:rsidR="00214011" w:rsidRPr="001D54CE">
        <w:rPr>
          <w:rFonts w:ascii="Times New Roman" w:hAnsi="Times New Roman" w:cs="Times New Roman"/>
          <w:sz w:val="20"/>
          <w:szCs w:val="20"/>
        </w:rPr>
        <w:t>discover</w:t>
      </w:r>
      <w:r w:rsidR="0083049E" w:rsidRPr="001D54CE">
        <w:rPr>
          <w:rFonts w:ascii="Times New Roman" w:hAnsi="Times New Roman" w:cs="Times New Roman"/>
          <w:sz w:val="20"/>
          <w:szCs w:val="20"/>
        </w:rPr>
        <w:t xml:space="preserve"> their </w:t>
      </w:r>
      <w:r w:rsidR="00214011" w:rsidRPr="001D54CE">
        <w:rPr>
          <w:rFonts w:ascii="Times New Roman" w:hAnsi="Times New Roman" w:cs="Times New Roman"/>
          <w:sz w:val="20"/>
          <w:szCs w:val="20"/>
        </w:rPr>
        <w:t>possible</w:t>
      </w:r>
      <w:r w:rsidR="0083049E" w:rsidRPr="001D54CE">
        <w:rPr>
          <w:rFonts w:ascii="Times New Roman" w:hAnsi="Times New Roman" w:cs="Times New Roman"/>
          <w:sz w:val="20"/>
          <w:szCs w:val="20"/>
        </w:rPr>
        <w:t xml:space="preserve"> applications in the </w:t>
      </w:r>
      <w:r w:rsidR="00214011" w:rsidRPr="001D54CE">
        <w:rPr>
          <w:rFonts w:ascii="Times New Roman" w:hAnsi="Times New Roman" w:cs="Times New Roman"/>
          <w:sz w:val="20"/>
          <w:szCs w:val="20"/>
        </w:rPr>
        <w:t>areas</w:t>
      </w:r>
      <w:r w:rsidR="0083049E" w:rsidRPr="001D54CE">
        <w:rPr>
          <w:rFonts w:ascii="Times New Roman" w:hAnsi="Times New Roman" w:cs="Times New Roman"/>
          <w:sz w:val="20"/>
          <w:szCs w:val="20"/>
        </w:rPr>
        <w:t xml:space="preserve"> of </w:t>
      </w:r>
      <w:r w:rsidR="00214011" w:rsidRPr="001D54CE">
        <w:rPr>
          <w:rFonts w:ascii="Times New Roman" w:hAnsi="Times New Roman" w:cs="Times New Roman"/>
          <w:sz w:val="20"/>
          <w:szCs w:val="20"/>
        </w:rPr>
        <w:t xml:space="preserve">humidity, </w:t>
      </w:r>
      <w:r w:rsidR="009410A2" w:rsidRPr="001D54CE">
        <w:rPr>
          <w:rFonts w:ascii="Times New Roman" w:hAnsi="Times New Roman" w:cs="Times New Roman"/>
          <w:sz w:val="20"/>
          <w:szCs w:val="20"/>
        </w:rPr>
        <w:t xml:space="preserve">gas sensors, and </w:t>
      </w:r>
      <w:r w:rsidR="0083049E" w:rsidRPr="001D54CE">
        <w:rPr>
          <w:rFonts w:ascii="Times New Roman" w:hAnsi="Times New Roman" w:cs="Times New Roman"/>
          <w:sz w:val="20"/>
          <w:szCs w:val="20"/>
        </w:rPr>
        <w:t xml:space="preserve">low-to-medium frequency </w:t>
      </w:r>
      <w:r w:rsidR="009410A2" w:rsidRPr="001D54CE">
        <w:rPr>
          <w:rFonts w:ascii="Times New Roman" w:hAnsi="Times New Roman" w:cs="Times New Roman"/>
          <w:sz w:val="20"/>
          <w:szCs w:val="20"/>
        </w:rPr>
        <w:t xml:space="preserve">devices </w:t>
      </w:r>
      <w:r w:rsidR="00F0725A" w:rsidRPr="001D54CE">
        <w:rPr>
          <w:rFonts w:ascii="Times New Roman" w:hAnsi="Times New Roman" w:cs="Times New Roman"/>
          <w:sz w:val="20"/>
          <w:szCs w:val="20"/>
        </w:rPr>
        <w:t>[126</w:t>
      </w:r>
      <w:r w:rsidR="0083049E" w:rsidRPr="001D54CE">
        <w:rPr>
          <w:rFonts w:ascii="Times New Roman" w:hAnsi="Times New Roman" w:cs="Times New Roman"/>
          <w:sz w:val="20"/>
          <w:szCs w:val="20"/>
        </w:rPr>
        <w:t>].</w:t>
      </w:r>
    </w:p>
    <w:p w:rsidR="00363A86" w:rsidRPr="001D54CE" w:rsidRDefault="00AB70B2" w:rsidP="00AB70B2">
      <w:pPr>
        <w:pStyle w:val="ListParagraph"/>
        <w:numPr>
          <w:ilvl w:val="0"/>
          <w:numId w:val="5"/>
        </w:numPr>
        <w:spacing w:line="240" w:lineRule="auto"/>
        <w:jc w:val="center"/>
        <w:rPr>
          <w:rFonts w:ascii="Times New Roman" w:hAnsi="Times New Roman" w:cs="Times New Roman"/>
          <w:b/>
          <w:sz w:val="20"/>
          <w:szCs w:val="20"/>
        </w:rPr>
      </w:pPr>
      <w:r w:rsidRPr="001D54CE">
        <w:rPr>
          <w:rFonts w:ascii="Times New Roman" w:hAnsi="Times New Roman" w:cs="Times New Roman"/>
          <w:b/>
          <w:sz w:val="20"/>
          <w:szCs w:val="20"/>
        </w:rPr>
        <w:t>CONCLUSION</w:t>
      </w:r>
    </w:p>
    <w:p w:rsidR="00EE267F" w:rsidRPr="001D54CE" w:rsidRDefault="00A217D0" w:rsidP="007D4118">
      <w:pPr>
        <w:spacing w:line="240" w:lineRule="auto"/>
        <w:ind w:firstLine="720"/>
        <w:jc w:val="both"/>
        <w:rPr>
          <w:rFonts w:ascii="Times New Roman" w:hAnsi="Times New Roman" w:cs="Times New Roman"/>
          <w:sz w:val="20"/>
          <w:szCs w:val="20"/>
        </w:rPr>
      </w:pPr>
      <w:r w:rsidRPr="001D54CE">
        <w:rPr>
          <w:rFonts w:ascii="Times New Roman" w:hAnsi="Times New Roman" w:cs="Times New Roman"/>
          <w:sz w:val="20"/>
          <w:szCs w:val="20"/>
        </w:rPr>
        <w:t xml:space="preserve">Despite </w:t>
      </w:r>
      <w:r w:rsidR="009A2376" w:rsidRPr="001D54CE">
        <w:rPr>
          <w:rFonts w:ascii="Times New Roman" w:hAnsi="Times New Roman" w:cs="Times New Roman"/>
          <w:sz w:val="20"/>
          <w:szCs w:val="20"/>
        </w:rPr>
        <w:t>having a short history, conducting polymer nanocomposites are noteworthy additions to the list of innovative materials and composites.</w:t>
      </w:r>
      <w:r w:rsidR="00847BFC" w:rsidRPr="001D54CE">
        <w:rPr>
          <w:rFonts w:ascii="Times New Roman" w:hAnsi="Times New Roman" w:cs="Times New Roman"/>
          <w:sz w:val="20"/>
          <w:szCs w:val="20"/>
        </w:rPr>
        <w:t xml:space="preserve"> These materials have attracted scientific and technological </w:t>
      </w:r>
      <w:r w:rsidR="007C0315" w:rsidRPr="001D54CE">
        <w:rPr>
          <w:rFonts w:ascii="Times New Roman" w:hAnsi="Times New Roman" w:cs="Times New Roman"/>
          <w:sz w:val="20"/>
          <w:szCs w:val="20"/>
        </w:rPr>
        <w:t>interest</w:t>
      </w:r>
      <w:r w:rsidR="00963F42" w:rsidRPr="001D54CE">
        <w:rPr>
          <w:rFonts w:ascii="Times New Roman" w:hAnsi="Times New Roman" w:cs="Times New Roman"/>
          <w:sz w:val="20"/>
          <w:szCs w:val="20"/>
        </w:rPr>
        <w:t xml:space="preserve"> because of their variety in synthesis procedures, characteristics, and broad spectrum of application, and have steered materials science research in a new path.</w:t>
      </w:r>
      <w:r w:rsidR="0093516E" w:rsidRPr="001D54CE">
        <w:rPr>
          <w:rFonts w:ascii="Times New Roman" w:hAnsi="Times New Roman" w:cs="Times New Roman"/>
          <w:sz w:val="20"/>
          <w:szCs w:val="20"/>
        </w:rPr>
        <w:t xml:space="preserve"> In recent years, </w:t>
      </w:r>
      <w:r w:rsidR="005F7286" w:rsidRPr="001D54CE">
        <w:rPr>
          <w:rFonts w:ascii="Times New Roman" w:hAnsi="Times New Roman" w:cs="Times New Roman"/>
          <w:sz w:val="20"/>
          <w:szCs w:val="20"/>
        </w:rPr>
        <w:t>investigation</w:t>
      </w:r>
      <w:r w:rsidR="0093516E" w:rsidRPr="001D54CE">
        <w:rPr>
          <w:rFonts w:ascii="Times New Roman" w:hAnsi="Times New Roman" w:cs="Times New Roman"/>
          <w:sz w:val="20"/>
          <w:szCs w:val="20"/>
        </w:rPr>
        <w:t xml:space="preserve"> and development of </w:t>
      </w:r>
      <w:r w:rsidR="00596BCF" w:rsidRPr="001D54CE">
        <w:rPr>
          <w:rFonts w:ascii="Times New Roman" w:hAnsi="Times New Roman" w:cs="Times New Roman"/>
          <w:sz w:val="20"/>
          <w:szCs w:val="20"/>
        </w:rPr>
        <w:t>conducting polymer</w:t>
      </w:r>
      <w:r w:rsidR="0093516E" w:rsidRPr="001D54CE">
        <w:rPr>
          <w:rFonts w:ascii="Times New Roman" w:hAnsi="Times New Roman" w:cs="Times New Roman"/>
          <w:sz w:val="20"/>
          <w:szCs w:val="20"/>
        </w:rPr>
        <w:t xml:space="preserve">-based flexible </w:t>
      </w:r>
      <w:r w:rsidR="0036772A" w:rsidRPr="001D54CE">
        <w:rPr>
          <w:rFonts w:ascii="Times New Roman" w:hAnsi="Times New Roman" w:cs="Times New Roman"/>
          <w:sz w:val="20"/>
          <w:szCs w:val="20"/>
        </w:rPr>
        <w:t>supercapacitors has advanced at a rapid pace.</w:t>
      </w:r>
      <w:r w:rsidR="00E26564" w:rsidRPr="001D54CE">
        <w:rPr>
          <w:rFonts w:ascii="Times New Roman" w:hAnsi="Times New Roman" w:cs="Times New Roman"/>
          <w:sz w:val="20"/>
          <w:szCs w:val="20"/>
        </w:rPr>
        <w:t xml:space="preserve"> </w:t>
      </w:r>
      <w:r w:rsidR="00E93B0D" w:rsidRPr="001D54CE">
        <w:rPr>
          <w:rFonts w:ascii="Times New Roman" w:hAnsi="Times New Roman" w:cs="Times New Roman"/>
          <w:sz w:val="20"/>
          <w:szCs w:val="20"/>
        </w:rPr>
        <w:t xml:space="preserve">Conducting polymer-based </w:t>
      </w:r>
      <w:r w:rsidR="00EE418F" w:rsidRPr="001D54CE">
        <w:rPr>
          <w:rFonts w:ascii="Times New Roman" w:hAnsi="Times New Roman" w:cs="Times New Roman"/>
          <w:sz w:val="20"/>
          <w:szCs w:val="20"/>
        </w:rPr>
        <w:t xml:space="preserve">supercapacitors have </w:t>
      </w:r>
      <w:r w:rsidR="001021F7" w:rsidRPr="001D54CE">
        <w:rPr>
          <w:rFonts w:ascii="Times New Roman" w:hAnsi="Times New Roman" w:cs="Times New Roman"/>
          <w:sz w:val="20"/>
          <w:szCs w:val="20"/>
        </w:rPr>
        <w:t xml:space="preserve">received a lot of attention as a potential </w:t>
      </w:r>
      <w:r w:rsidR="00BE4947" w:rsidRPr="001D54CE">
        <w:rPr>
          <w:rFonts w:ascii="Times New Roman" w:hAnsi="Times New Roman" w:cs="Times New Roman"/>
          <w:sz w:val="20"/>
          <w:szCs w:val="20"/>
        </w:rPr>
        <w:t>raised area</w:t>
      </w:r>
      <w:r w:rsidR="00ED1B2A" w:rsidRPr="001D54CE">
        <w:rPr>
          <w:rFonts w:ascii="Times New Roman" w:hAnsi="Times New Roman" w:cs="Times New Roman"/>
          <w:sz w:val="20"/>
          <w:szCs w:val="20"/>
        </w:rPr>
        <w:t xml:space="preserve"> for </w:t>
      </w:r>
      <w:r w:rsidR="00937A39" w:rsidRPr="001D54CE">
        <w:rPr>
          <w:rFonts w:ascii="Times New Roman" w:hAnsi="Times New Roman" w:cs="Times New Roman"/>
          <w:sz w:val="20"/>
          <w:szCs w:val="20"/>
        </w:rPr>
        <w:t>flexible</w:t>
      </w:r>
      <w:r w:rsidR="00ED1B2A" w:rsidRPr="001D54CE">
        <w:rPr>
          <w:rFonts w:ascii="Times New Roman" w:hAnsi="Times New Roman" w:cs="Times New Roman"/>
          <w:sz w:val="20"/>
          <w:szCs w:val="20"/>
        </w:rPr>
        <w:t xml:space="preserve"> energy storage </w:t>
      </w:r>
      <w:r w:rsidR="00F444A4" w:rsidRPr="001D54CE">
        <w:rPr>
          <w:rFonts w:ascii="Times New Roman" w:hAnsi="Times New Roman" w:cs="Times New Roman"/>
          <w:sz w:val="20"/>
          <w:szCs w:val="20"/>
        </w:rPr>
        <w:t>device</w:t>
      </w:r>
      <w:r w:rsidR="0012367C" w:rsidRPr="001D54CE">
        <w:rPr>
          <w:rFonts w:ascii="Times New Roman" w:hAnsi="Times New Roman" w:cs="Times New Roman"/>
          <w:sz w:val="20"/>
          <w:szCs w:val="20"/>
        </w:rPr>
        <w:t>s</w:t>
      </w:r>
      <w:r w:rsidR="00F444A4" w:rsidRPr="001D54CE">
        <w:rPr>
          <w:rFonts w:ascii="Times New Roman" w:hAnsi="Times New Roman" w:cs="Times New Roman"/>
          <w:sz w:val="20"/>
          <w:szCs w:val="20"/>
        </w:rPr>
        <w:t>.</w:t>
      </w:r>
      <w:r w:rsidR="00540F3A" w:rsidRPr="001D54CE">
        <w:rPr>
          <w:rFonts w:ascii="Times New Roman" w:hAnsi="Times New Roman" w:cs="Times New Roman"/>
          <w:sz w:val="20"/>
          <w:szCs w:val="20"/>
        </w:rPr>
        <w:t xml:space="preserve"> This article has briefly reviewed c</w:t>
      </w:r>
      <w:r w:rsidR="007E69D5" w:rsidRPr="001D54CE">
        <w:rPr>
          <w:rFonts w:ascii="Times New Roman" w:hAnsi="Times New Roman" w:cs="Times New Roman"/>
          <w:sz w:val="20"/>
          <w:szCs w:val="20"/>
        </w:rPr>
        <w:t>urrent developments, including few prosperous</w:t>
      </w:r>
      <w:r w:rsidR="00540F3A" w:rsidRPr="001D54CE">
        <w:rPr>
          <w:rFonts w:ascii="Times New Roman" w:hAnsi="Times New Roman" w:cs="Times New Roman"/>
          <w:sz w:val="20"/>
          <w:szCs w:val="20"/>
        </w:rPr>
        <w:t xml:space="preserve"> and </w:t>
      </w:r>
      <w:r w:rsidR="007E69D5" w:rsidRPr="001D54CE">
        <w:rPr>
          <w:rFonts w:ascii="Times New Roman" w:hAnsi="Times New Roman" w:cs="Times New Roman"/>
          <w:sz w:val="20"/>
          <w:szCs w:val="20"/>
        </w:rPr>
        <w:t>optimistic</w:t>
      </w:r>
      <w:r w:rsidR="00540F3A" w:rsidRPr="001D54CE">
        <w:rPr>
          <w:rFonts w:ascii="Times New Roman" w:hAnsi="Times New Roman" w:cs="Times New Roman"/>
          <w:sz w:val="20"/>
          <w:szCs w:val="20"/>
        </w:rPr>
        <w:t xml:space="preserve"> research activities using CPs-based flexible supercapacitors to achieve high specific capacitance</w:t>
      </w:r>
      <w:r w:rsidR="00C26CB2" w:rsidRPr="001D54CE">
        <w:rPr>
          <w:rFonts w:ascii="Times New Roman" w:hAnsi="Times New Roman" w:cs="Times New Roman"/>
          <w:sz w:val="20"/>
          <w:szCs w:val="20"/>
        </w:rPr>
        <w:t xml:space="preserve"> and </w:t>
      </w:r>
      <w:r w:rsidR="007E7691" w:rsidRPr="001D54CE">
        <w:rPr>
          <w:rFonts w:ascii="Times New Roman" w:hAnsi="Times New Roman" w:cs="Times New Roman"/>
          <w:sz w:val="20"/>
          <w:szCs w:val="20"/>
        </w:rPr>
        <w:t xml:space="preserve">also </w:t>
      </w:r>
      <w:r w:rsidR="00C26CB2" w:rsidRPr="001D54CE">
        <w:rPr>
          <w:rFonts w:ascii="Times New Roman" w:hAnsi="Times New Roman" w:cs="Times New Roman"/>
          <w:sz w:val="20"/>
          <w:szCs w:val="20"/>
        </w:rPr>
        <w:t>various applications</w:t>
      </w:r>
      <w:r w:rsidR="00540F3A" w:rsidRPr="001D54CE">
        <w:rPr>
          <w:rFonts w:ascii="Times New Roman" w:hAnsi="Times New Roman" w:cs="Times New Roman"/>
          <w:sz w:val="20"/>
          <w:szCs w:val="20"/>
        </w:rPr>
        <w:t>.</w:t>
      </w:r>
    </w:p>
    <w:p w:rsidR="00B94474" w:rsidRPr="001D54CE" w:rsidRDefault="00FE2C48" w:rsidP="007D4118">
      <w:pPr>
        <w:spacing w:line="240" w:lineRule="auto"/>
        <w:jc w:val="both"/>
        <w:rPr>
          <w:rFonts w:ascii="Times New Roman" w:hAnsi="Times New Roman" w:cs="Times New Roman"/>
          <w:b/>
          <w:sz w:val="20"/>
          <w:szCs w:val="20"/>
        </w:rPr>
      </w:pPr>
      <w:r w:rsidRPr="001D54CE">
        <w:rPr>
          <w:rFonts w:ascii="Times New Roman" w:hAnsi="Times New Roman" w:cs="Times New Roman"/>
          <w:b/>
          <w:sz w:val="20"/>
          <w:szCs w:val="20"/>
        </w:rPr>
        <w:t xml:space="preserve">Declaration of Conflicting </w:t>
      </w:r>
      <w:r w:rsidR="00B94474" w:rsidRPr="001D54CE">
        <w:rPr>
          <w:rFonts w:ascii="Times New Roman" w:hAnsi="Times New Roman" w:cs="Times New Roman"/>
          <w:b/>
          <w:sz w:val="20"/>
          <w:szCs w:val="20"/>
        </w:rPr>
        <w:t>Interests</w:t>
      </w:r>
    </w:p>
    <w:p w:rsidR="00B94474" w:rsidRPr="001D54CE" w:rsidRDefault="00B94474" w:rsidP="007D4118">
      <w:pPr>
        <w:spacing w:line="240" w:lineRule="auto"/>
        <w:jc w:val="both"/>
        <w:rPr>
          <w:rFonts w:ascii="Times New Roman" w:hAnsi="Times New Roman" w:cs="Times New Roman"/>
          <w:sz w:val="20"/>
          <w:szCs w:val="20"/>
        </w:rPr>
      </w:pPr>
      <w:r w:rsidRPr="001D54CE">
        <w:rPr>
          <w:rFonts w:ascii="Times New Roman" w:hAnsi="Times New Roman" w:cs="Times New Roman"/>
          <w:sz w:val="20"/>
          <w:szCs w:val="20"/>
        </w:rPr>
        <w:t>The author</w:t>
      </w:r>
      <w:r w:rsidR="0078009B" w:rsidRPr="001D54CE">
        <w:rPr>
          <w:rFonts w:ascii="Times New Roman" w:hAnsi="Times New Roman" w:cs="Times New Roman"/>
          <w:sz w:val="20"/>
          <w:szCs w:val="20"/>
        </w:rPr>
        <w:t>(</w:t>
      </w:r>
      <w:r w:rsidRPr="001D54CE">
        <w:rPr>
          <w:rFonts w:ascii="Times New Roman" w:hAnsi="Times New Roman" w:cs="Times New Roman"/>
          <w:sz w:val="20"/>
          <w:szCs w:val="20"/>
        </w:rPr>
        <w:t>s</w:t>
      </w:r>
      <w:r w:rsidR="0078009B" w:rsidRPr="001D54CE">
        <w:rPr>
          <w:rFonts w:ascii="Times New Roman" w:hAnsi="Times New Roman" w:cs="Times New Roman"/>
          <w:sz w:val="20"/>
          <w:szCs w:val="20"/>
        </w:rPr>
        <w:t>)</w:t>
      </w:r>
      <w:r w:rsidRPr="001D54CE">
        <w:rPr>
          <w:rFonts w:ascii="Times New Roman" w:hAnsi="Times New Roman" w:cs="Times New Roman"/>
          <w:sz w:val="20"/>
          <w:szCs w:val="20"/>
        </w:rPr>
        <w:t xml:space="preserve"> declared no potential conflicts of interest with respect to the research, authorship, and /or publication of this article.</w:t>
      </w:r>
    </w:p>
    <w:p w:rsidR="00FE2C48" w:rsidRPr="001D54CE" w:rsidRDefault="00FE2C48" w:rsidP="007D4118">
      <w:pPr>
        <w:spacing w:line="240" w:lineRule="auto"/>
        <w:jc w:val="both"/>
        <w:rPr>
          <w:rFonts w:ascii="Times New Roman" w:hAnsi="Times New Roman" w:cs="Times New Roman"/>
          <w:b/>
          <w:sz w:val="20"/>
          <w:szCs w:val="20"/>
        </w:rPr>
      </w:pPr>
      <w:r w:rsidRPr="001D54CE">
        <w:rPr>
          <w:rFonts w:ascii="Times New Roman" w:hAnsi="Times New Roman" w:cs="Times New Roman"/>
          <w:b/>
          <w:sz w:val="20"/>
          <w:szCs w:val="20"/>
        </w:rPr>
        <w:t>Funding</w:t>
      </w:r>
    </w:p>
    <w:p w:rsidR="0078009B" w:rsidRPr="001D54CE" w:rsidRDefault="0078009B" w:rsidP="007D4118">
      <w:pPr>
        <w:spacing w:line="240" w:lineRule="auto"/>
        <w:jc w:val="both"/>
        <w:rPr>
          <w:rFonts w:ascii="Times New Roman" w:hAnsi="Times New Roman" w:cs="Times New Roman"/>
          <w:sz w:val="20"/>
          <w:szCs w:val="20"/>
        </w:rPr>
      </w:pPr>
      <w:r w:rsidRPr="001D54CE">
        <w:rPr>
          <w:rFonts w:ascii="Times New Roman" w:hAnsi="Times New Roman" w:cs="Times New Roman"/>
          <w:sz w:val="20"/>
          <w:szCs w:val="20"/>
        </w:rPr>
        <w:t>The author(s) received no financial support for the research, authorship, and/or publication of this article.</w:t>
      </w:r>
    </w:p>
    <w:p w:rsidR="00B35A5C" w:rsidRPr="001D54CE" w:rsidRDefault="00B35A5C" w:rsidP="007D4118">
      <w:pPr>
        <w:spacing w:line="240" w:lineRule="auto"/>
        <w:jc w:val="both"/>
        <w:rPr>
          <w:rFonts w:ascii="Times New Roman" w:hAnsi="Times New Roman" w:cs="Times New Roman"/>
          <w:b/>
          <w:sz w:val="20"/>
          <w:szCs w:val="20"/>
        </w:rPr>
      </w:pPr>
      <w:r w:rsidRPr="001D54CE">
        <w:rPr>
          <w:rFonts w:ascii="Times New Roman" w:hAnsi="Times New Roman" w:cs="Times New Roman"/>
          <w:b/>
          <w:sz w:val="20"/>
          <w:szCs w:val="20"/>
        </w:rPr>
        <w:t xml:space="preserve">ORCID </w:t>
      </w:r>
      <w:proofErr w:type="spellStart"/>
      <w:r w:rsidRPr="001D54CE">
        <w:rPr>
          <w:rFonts w:ascii="Times New Roman" w:hAnsi="Times New Roman" w:cs="Times New Roman"/>
          <w:b/>
          <w:sz w:val="20"/>
          <w:szCs w:val="20"/>
        </w:rPr>
        <w:t>iD</w:t>
      </w:r>
      <w:proofErr w:type="spellEnd"/>
    </w:p>
    <w:p w:rsidR="00B35A5C" w:rsidRPr="001D54CE" w:rsidRDefault="00B35A5C" w:rsidP="007D4118">
      <w:pPr>
        <w:spacing w:after="0" w:line="240" w:lineRule="auto"/>
        <w:jc w:val="both"/>
        <w:rPr>
          <w:rFonts w:ascii="Times New Roman" w:hAnsi="Times New Roman" w:cs="Times New Roman"/>
          <w:sz w:val="20"/>
          <w:szCs w:val="20"/>
        </w:rPr>
      </w:pPr>
      <w:proofErr w:type="spellStart"/>
      <w:r w:rsidRPr="001D54CE">
        <w:rPr>
          <w:rFonts w:ascii="Times New Roman" w:hAnsi="Times New Roman" w:cs="Times New Roman"/>
          <w:sz w:val="20"/>
          <w:szCs w:val="20"/>
        </w:rPr>
        <w:t>Sharanappa</w:t>
      </w:r>
      <w:proofErr w:type="spellEnd"/>
      <w:r w:rsidRPr="001D54CE">
        <w:rPr>
          <w:rFonts w:ascii="Times New Roman" w:hAnsi="Times New Roman" w:cs="Times New Roman"/>
          <w:sz w:val="20"/>
          <w:szCs w:val="20"/>
        </w:rPr>
        <w:t xml:space="preserve"> </w:t>
      </w:r>
      <w:proofErr w:type="spellStart"/>
      <w:r w:rsidRPr="001D54CE">
        <w:rPr>
          <w:rFonts w:ascii="Times New Roman" w:hAnsi="Times New Roman" w:cs="Times New Roman"/>
          <w:sz w:val="20"/>
          <w:szCs w:val="20"/>
        </w:rPr>
        <w:t>Chapi</w:t>
      </w:r>
      <w:proofErr w:type="spellEnd"/>
      <w:r w:rsidR="00FE2C48" w:rsidRPr="001D54CE">
        <w:rPr>
          <w:rFonts w:ascii="Times New Roman" w:hAnsi="Times New Roman" w:cs="Times New Roman"/>
          <w:sz w:val="20"/>
          <w:szCs w:val="20"/>
        </w:rPr>
        <w:t xml:space="preserve">: </w:t>
      </w:r>
      <w:r w:rsidRPr="001D54CE">
        <w:rPr>
          <w:rFonts w:ascii="Times New Roman" w:hAnsi="Times New Roman" w:cs="Times New Roman"/>
          <w:sz w:val="20"/>
          <w:szCs w:val="20"/>
        </w:rPr>
        <w:t xml:space="preserve"> </w:t>
      </w:r>
      <w:hyperlink r:id="rId20" w:history="1">
        <w:r w:rsidR="0078009B" w:rsidRPr="001D54CE">
          <w:rPr>
            <w:rStyle w:val="Hyperlink"/>
            <w:rFonts w:ascii="Times New Roman" w:hAnsi="Times New Roman" w:cs="Times New Roman"/>
            <w:color w:val="auto"/>
            <w:sz w:val="20"/>
            <w:szCs w:val="20"/>
          </w:rPr>
          <w:t>https://orcid.org/0000-0002-1798-5278</w:t>
        </w:r>
      </w:hyperlink>
    </w:p>
    <w:p w:rsidR="003D5017" w:rsidRPr="009F7C22" w:rsidRDefault="003D5017" w:rsidP="007D4118">
      <w:pPr>
        <w:spacing w:after="0" w:line="240" w:lineRule="auto"/>
        <w:jc w:val="both"/>
        <w:rPr>
          <w:rFonts w:ascii="Times New Roman" w:hAnsi="Times New Roman" w:cs="Times New Roman"/>
          <w:b/>
          <w:sz w:val="20"/>
          <w:szCs w:val="20"/>
        </w:rPr>
      </w:pPr>
      <w:r w:rsidRPr="009F7C22">
        <w:rPr>
          <w:rFonts w:ascii="Times New Roman" w:hAnsi="Times New Roman" w:cs="Times New Roman"/>
          <w:b/>
          <w:sz w:val="20"/>
          <w:szCs w:val="20"/>
        </w:rPr>
        <w:t>References</w:t>
      </w:r>
    </w:p>
    <w:p w:rsidR="003D5017" w:rsidRPr="009F7C22" w:rsidRDefault="003D5017" w:rsidP="007D4118">
      <w:pPr>
        <w:pStyle w:val="ListParagraph"/>
        <w:numPr>
          <w:ilvl w:val="0"/>
          <w:numId w:val="2"/>
        </w:numPr>
        <w:spacing w:after="0" w:line="240" w:lineRule="auto"/>
        <w:jc w:val="both"/>
        <w:rPr>
          <w:rFonts w:ascii="Times New Roman" w:hAnsi="Times New Roman" w:cs="Times New Roman"/>
          <w:sz w:val="16"/>
          <w:szCs w:val="16"/>
        </w:rPr>
      </w:pPr>
      <w:r w:rsidRPr="009F7C22">
        <w:rPr>
          <w:rFonts w:ascii="Times New Roman" w:hAnsi="Times New Roman" w:cs="Times New Roman"/>
          <w:sz w:val="16"/>
          <w:szCs w:val="16"/>
        </w:rPr>
        <w:t xml:space="preserve">MacDiarmid, A.G., </w:t>
      </w:r>
      <w:proofErr w:type="spellStart"/>
      <w:proofErr w:type="gramStart"/>
      <w:r w:rsidRPr="009F7C22">
        <w:rPr>
          <w:rFonts w:ascii="Times New Roman" w:hAnsi="Times New Roman" w:cs="Times New Roman"/>
          <w:sz w:val="16"/>
          <w:szCs w:val="16"/>
        </w:rPr>
        <w:t>Angew</w:t>
      </w:r>
      <w:proofErr w:type="spellEnd"/>
      <w:r w:rsidRPr="009F7C22">
        <w:rPr>
          <w:rFonts w:ascii="Times New Roman" w:hAnsi="Times New Roman" w:cs="Times New Roman"/>
          <w:sz w:val="16"/>
          <w:szCs w:val="16"/>
        </w:rPr>
        <w:t>.,</w:t>
      </w:r>
      <w:proofErr w:type="gramEnd"/>
      <w:r w:rsidRPr="009F7C22">
        <w:rPr>
          <w:rFonts w:ascii="Times New Roman" w:hAnsi="Times New Roman" w:cs="Times New Roman"/>
          <w:sz w:val="16"/>
          <w:szCs w:val="16"/>
        </w:rPr>
        <w:t xml:space="preserve"> Chem. Int. Ed.,</w:t>
      </w:r>
      <w:r w:rsidR="004C6C1B" w:rsidRPr="009F7C22">
        <w:rPr>
          <w:rFonts w:ascii="Times New Roman" w:hAnsi="Times New Roman" w:cs="Times New Roman"/>
          <w:sz w:val="16"/>
          <w:szCs w:val="16"/>
        </w:rPr>
        <w:t xml:space="preserve"> </w:t>
      </w:r>
      <w:r w:rsidRPr="009F7C22">
        <w:rPr>
          <w:rFonts w:ascii="Times New Roman" w:hAnsi="Times New Roman" w:cs="Times New Roman"/>
          <w:sz w:val="16"/>
          <w:szCs w:val="16"/>
        </w:rPr>
        <w:t>2001,40, 2581–2590.</w:t>
      </w:r>
    </w:p>
    <w:p w:rsidR="003D5017" w:rsidRPr="009F7C22" w:rsidRDefault="003D5017" w:rsidP="007D4118">
      <w:pPr>
        <w:pStyle w:val="ListParagraph"/>
        <w:numPr>
          <w:ilvl w:val="0"/>
          <w:numId w:val="2"/>
        </w:numPr>
        <w:spacing w:after="0" w:line="240" w:lineRule="auto"/>
        <w:jc w:val="both"/>
        <w:rPr>
          <w:rFonts w:ascii="Times New Roman" w:hAnsi="Times New Roman" w:cs="Times New Roman"/>
          <w:sz w:val="16"/>
          <w:szCs w:val="16"/>
        </w:rPr>
      </w:pPr>
      <w:proofErr w:type="spellStart"/>
      <w:r w:rsidRPr="009F7C22">
        <w:rPr>
          <w:rFonts w:ascii="Times New Roman" w:hAnsi="Times New Roman" w:cs="Times New Roman"/>
          <w:sz w:val="16"/>
          <w:szCs w:val="16"/>
        </w:rPr>
        <w:t>Shirakawa</w:t>
      </w:r>
      <w:proofErr w:type="spellEnd"/>
      <w:r w:rsidRPr="009F7C22">
        <w:rPr>
          <w:rFonts w:ascii="Times New Roman" w:hAnsi="Times New Roman" w:cs="Times New Roman"/>
          <w:sz w:val="16"/>
          <w:szCs w:val="16"/>
        </w:rPr>
        <w:t xml:space="preserve">, H., Louis, E.J., MacDiarmid, A.G., Chiang, C.K., </w:t>
      </w:r>
      <w:proofErr w:type="spellStart"/>
      <w:r w:rsidRPr="009F7C22">
        <w:rPr>
          <w:rFonts w:ascii="Times New Roman" w:hAnsi="Times New Roman" w:cs="Times New Roman"/>
          <w:sz w:val="16"/>
          <w:szCs w:val="16"/>
        </w:rPr>
        <w:t>Heeger</w:t>
      </w:r>
      <w:proofErr w:type="spellEnd"/>
      <w:r w:rsidRPr="009F7C22">
        <w:rPr>
          <w:rFonts w:ascii="Times New Roman" w:hAnsi="Times New Roman" w:cs="Times New Roman"/>
          <w:sz w:val="16"/>
          <w:szCs w:val="16"/>
        </w:rPr>
        <w:t>, A. Journal of the Chemical S</w:t>
      </w:r>
      <w:r w:rsidR="00DB0DC7" w:rsidRPr="009F7C22">
        <w:rPr>
          <w:rFonts w:ascii="Times New Roman" w:hAnsi="Times New Roman" w:cs="Times New Roman"/>
          <w:sz w:val="16"/>
          <w:szCs w:val="16"/>
        </w:rPr>
        <w:t>ociety, Chemical Communications</w:t>
      </w:r>
      <w:r w:rsidRPr="009F7C22">
        <w:rPr>
          <w:rFonts w:ascii="Times New Roman" w:hAnsi="Times New Roman" w:cs="Times New Roman"/>
          <w:sz w:val="16"/>
          <w:szCs w:val="16"/>
        </w:rPr>
        <w:t xml:space="preserve"> 1977, 16, 578.</w:t>
      </w:r>
    </w:p>
    <w:p w:rsidR="003D5017" w:rsidRPr="009F7C22" w:rsidRDefault="003D5017" w:rsidP="007D4118">
      <w:pPr>
        <w:pStyle w:val="ListParagraph"/>
        <w:numPr>
          <w:ilvl w:val="0"/>
          <w:numId w:val="2"/>
        </w:numPr>
        <w:spacing w:after="0" w:line="240" w:lineRule="auto"/>
        <w:jc w:val="both"/>
        <w:rPr>
          <w:rFonts w:ascii="Times New Roman" w:hAnsi="Times New Roman" w:cs="Times New Roman"/>
          <w:sz w:val="16"/>
          <w:szCs w:val="16"/>
        </w:rPr>
      </w:pPr>
      <w:proofErr w:type="spellStart"/>
      <w:r w:rsidRPr="009F7C22">
        <w:rPr>
          <w:rFonts w:ascii="Times New Roman" w:hAnsi="Times New Roman" w:cs="Times New Roman"/>
          <w:sz w:val="16"/>
          <w:szCs w:val="16"/>
        </w:rPr>
        <w:t>Salih</w:t>
      </w:r>
      <w:proofErr w:type="spellEnd"/>
      <w:r w:rsidRPr="009F7C22">
        <w:rPr>
          <w:rFonts w:ascii="Times New Roman" w:hAnsi="Times New Roman" w:cs="Times New Roman"/>
          <w:sz w:val="16"/>
          <w:szCs w:val="16"/>
        </w:rPr>
        <w:t xml:space="preserve">, F.E., </w:t>
      </w:r>
      <w:proofErr w:type="spellStart"/>
      <w:r w:rsidRPr="009F7C22">
        <w:rPr>
          <w:rFonts w:ascii="Times New Roman" w:hAnsi="Times New Roman" w:cs="Times New Roman"/>
          <w:sz w:val="16"/>
          <w:szCs w:val="16"/>
        </w:rPr>
        <w:t>Oularbi</w:t>
      </w:r>
      <w:proofErr w:type="spellEnd"/>
      <w:r w:rsidRPr="009F7C22">
        <w:rPr>
          <w:rFonts w:ascii="Times New Roman" w:hAnsi="Times New Roman" w:cs="Times New Roman"/>
          <w:sz w:val="16"/>
          <w:szCs w:val="16"/>
        </w:rPr>
        <w:t xml:space="preserve">, L., Halim, E., </w:t>
      </w:r>
      <w:proofErr w:type="spellStart"/>
      <w:r w:rsidRPr="009F7C22">
        <w:rPr>
          <w:rFonts w:ascii="Times New Roman" w:hAnsi="Times New Roman" w:cs="Times New Roman"/>
          <w:sz w:val="16"/>
          <w:szCs w:val="16"/>
        </w:rPr>
        <w:t>Elbasri</w:t>
      </w:r>
      <w:proofErr w:type="spellEnd"/>
      <w:r w:rsidRPr="009F7C22">
        <w:rPr>
          <w:rFonts w:ascii="Times New Roman" w:hAnsi="Times New Roman" w:cs="Times New Roman"/>
          <w:sz w:val="16"/>
          <w:szCs w:val="16"/>
        </w:rPr>
        <w:t xml:space="preserve">, M., </w:t>
      </w:r>
      <w:proofErr w:type="spellStart"/>
      <w:r w:rsidRPr="009F7C22">
        <w:rPr>
          <w:rFonts w:ascii="Times New Roman" w:hAnsi="Times New Roman" w:cs="Times New Roman"/>
          <w:sz w:val="16"/>
          <w:szCs w:val="16"/>
        </w:rPr>
        <w:t>Ouarzane</w:t>
      </w:r>
      <w:proofErr w:type="spellEnd"/>
      <w:r w:rsidRPr="009F7C22">
        <w:rPr>
          <w:rFonts w:ascii="Times New Roman" w:hAnsi="Times New Roman" w:cs="Times New Roman"/>
          <w:sz w:val="16"/>
          <w:szCs w:val="16"/>
        </w:rPr>
        <w:t xml:space="preserve">, A., El </w:t>
      </w:r>
      <w:proofErr w:type="spellStart"/>
      <w:r w:rsidRPr="009F7C22">
        <w:rPr>
          <w:rFonts w:ascii="Times New Roman" w:hAnsi="Times New Roman" w:cs="Times New Roman"/>
          <w:sz w:val="16"/>
          <w:szCs w:val="16"/>
        </w:rPr>
        <w:t>Rhazi</w:t>
      </w:r>
      <w:proofErr w:type="spellEnd"/>
      <w:r w:rsidRPr="009F7C22">
        <w:rPr>
          <w:rFonts w:ascii="Times New Roman" w:hAnsi="Times New Roman" w:cs="Times New Roman"/>
          <w:sz w:val="16"/>
          <w:szCs w:val="16"/>
        </w:rPr>
        <w:t>, M.,</w:t>
      </w:r>
      <w:r w:rsidR="00AE0F5A" w:rsidRPr="009F7C22">
        <w:rPr>
          <w:rFonts w:ascii="Times New Roman" w:hAnsi="Times New Roman" w:cs="Times New Roman"/>
          <w:sz w:val="16"/>
          <w:szCs w:val="16"/>
        </w:rPr>
        <w:t xml:space="preserve"> </w:t>
      </w:r>
      <w:proofErr w:type="spellStart"/>
      <w:r w:rsidR="00AE0F5A" w:rsidRPr="009F7C22">
        <w:rPr>
          <w:rFonts w:ascii="Times New Roman" w:hAnsi="Times New Roman" w:cs="Times New Roman"/>
          <w:sz w:val="16"/>
          <w:szCs w:val="16"/>
        </w:rPr>
        <w:t>Electroanalysis</w:t>
      </w:r>
      <w:proofErr w:type="spellEnd"/>
      <w:r w:rsidR="00AE0F5A" w:rsidRPr="009F7C22">
        <w:rPr>
          <w:rFonts w:ascii="Times New Roman" w:hAnsi="Times New Roman" w:cs="Times New Roman"/>
          <w:sz w:val="16"/>
          <w:szCs w:val="16"/>
        </w:rPr>
        <w:t xml:space="preserve"> 2018, 30 (8), 1855-1864.</w:t>
      </w:r>
    </w:p>
    <w:p w:rsidR="003D5017" w:rsidRPr="009F7C22" w:rsidRDefault="00AC1AD8" w:rsidP="007D4118">
      <w:pPr>
        <w:pStyle w:val="ListParagraph"/>
        <w:numPr>
          <w:ilvl w:val="0"/>
          <w:numId w:val="2"/>
        </w:numPr>
        <w:spacing w:after="0" w:line="240" w:lineRule="auto"/>
        <w:jc w:val="both"/>
        <w:rPr>
          <w:rFonts w:ascii="Times New Roman" w:hAnsi="Times New Roman" w:cs="Times New Roman"/>
          <w:sz w:val="16"/>
          <w:szCs w:val="16"/>
        </w:rPr>
      </w:pPr>
      <w:r w:rsidRPr="009F7C22">
        <w:rPr>
          <w:rFonts w:ascii="Times New Roman" w:hAnsi="Times New Roman" w:cs="Times New Roman"/>
          <w:sz w:val="16"/>
          <w:szCs w:val="16"/>
        </w:rPr>
        <w:lastRenderedPageBreak/>
        <w:t xml:space="preserve">Chandrasekhar, P., Conducting Polymers, Fundamentals and Applications, </w:t>
      </w:r>
      <w:r w:rsidR="003D5017" w:rsidRPr="009F7C22">
        <w:rPr>
          <w:rFonts w:ascii="Times New Roman" w:hAnsi="Times New Roman" w:cs="Times New Roman"/>
          <w:sz w:val="16"/>
          <w:szCs w:val="16"/>
        </w:rPr>
        <w:t>Springer, Berlin, 2018.</w:t>
      </w:r>
    </w:p>
    <w:p w:rsidR="003D5017" w:rsidRPr="009F7C22" w:rsidRDefault="003D5017" w:rsidP="007D4118">
      <w:pPr>
        <w:pStyle w:val="ListParagraph"/>
        <w:numPr>
          <w:ilvl w:val="0"/>
          <w:numId w:val="2"/>
        </w:numPr>
        <w:spacing w:after="0" w:line="240" w:lineRule="auto"/>
        <w:jc w:val="both"/>
        <w:rPr>
          <w:rFonts w:ascii="Times New Roman" w:hAnsi="Times New Roman" w:cs="Times New Roman"/>
          <w:sz w:val="16"/>
          <w:szCs w:val="16"/>
        </w:rPr>
      </w:pPr>
      <w:proofErr w:type="spellStart"/>
      <w:r w:rsidRPr="009F7C22">
        <w:rPr>
          <w:rFonts w:ascii="Times New Roman" w:hAnsi="Times New Roman" w:cs="Times New Roman"/>
          <w:sz w:val="16"/>
          <w:szCs w:val="16"/>
        </w:rPr>
        <w:t>Heeger</w:t>
      </w:r>
      <w:proofErr w:type="spellEnd"/>
      <w:r w:rsidRPr="009F7C22">
        <w:rPr>
          <w:rFonts w:ascii="Times New Roman" w:hAnsi="Times New Roman" w:cs="Times New Roman"/>
          <w:sz w:val="16"/>
          <w:szCs w:val="16"/>
        </w:rPr>
        <w:t xml:space="preserve">, A.J., </w:t>
      </w:r>
      <w:proofErr w:type="spellStart"/>
      <w:r w:rsidRPr="009F7C22">
        <w:rPr>
          <w:rFonts w:ascii="Times New Roman" w:hAnsi="Times New Roman" w:cs="Times New Roman"/>
          <w:sz w:val="16"/>
          <w:szCs w:val="16"/>
        </w:rPr>
        <w:t>Angew</w:t>
      </w:r>
      <w:proofErr w:type="spellEnd"/>
      <w:r w:rsidRPr="009F7C22">
        <w:rPr>
          <w:rFonts w:ascii="Times New Roman" w:hAnsi="Times New Roman" w:cs="Times New Roman"/>
          <w:sz w:val="16"/>
          <w:szCs w:val="16"/>
        </w:rPr>
        <w:t>. Chem. Int. Ed. 2001, 40, 2591–2611.</w:t>
      </w:r>
    </w:p>
    <w:p w:rsidR="003D5017" w:rsidRPr="009F7C22" w:rsidRDefault="003D5017" w:rsidP="007D4118">
      <w:pPr>
        <w:pStyle w:val="ListParagraph"/>
        <w:numPr>
          <w:ilvl w:val="0"/>
          <w:numId w:val="2"/>
        </w:numPr>
        <w:spacing w:after="0" w:line="240" w:lineRule="auto"/>
        <w:jc w:val="both"/>
        <w:rPr>
          <w:rFonts w:ascii="Times New Roman" w:hAnsi="Times New Roman" w:cs="Times New Roman"/>
          <w:sz w:val="16"/>
          <w:szCs w:val="16"/>
        </w:rPr>
      </w:pPr>
      <w:proofErr w:type="spellStart"/>
      <w:r w:rsidRPr="009F7C22">
        <w:rPr>
          <w:rFonts w:ascii="Times New Roman" w:hAnsi="Times New Roman" w:cs="Times New Roman"/>
          <w:sz w:val="16"/>
          <w:szCs w:val="16"/>
        </w:rPr>
        <w:t>Tagmatarchis</w:t>
      </w:r>
      <w:proofErr w:type="spellEnd"/>
      <w:r w:rsidRPr="009F7C22">
        <w:rPr>
          <w:rFonts w:ascii="Times New Roman" w:hAnsi="Times New Roman" w:cs="Times New Roman"/>
          <w:sz w:val="16"/>
          <w:szCs w:val="16"/>
        </w:rPr>
        <w:t>, N., CRC, Boca Raton, 2012.</w:t>
      </w:r>
    </w:p>
    <w:p w:rsidR="003D5017" w:rsidRPr="009F7C22" w:rsidRDefault="003D5017" w:rsidP="007D4118">
      <w:pPr>
        <w:pStyle w:val="ListParagraph"/>
        <w:numPr>
          <w:ilvl w:val="0"/>
          <w:numId w:val="2"/>
        </w:numPr>
        <w:spacing w:after="0" w:line="240" w:lineRule="auto"/>
        <w:jc w:val="both"/>
        <w:rPr>
          <w:rFonts w:ascii="Times New Roman" w:hAnsi="Times New Roman" w:cs="Times New Roman"/>
          <w:sz w:val="16"/>
          <w:szCs w:val="16"/>
        </w:rPr>
      </w:pPr>
      <w:r w:rsidRPr="009F7C22">
        <w:rPr>
          <w:rFonts w:ascii="Times New Roman" w:hAnsi="Times New Roman" w:cs="Times New Roman"/>
          <w:sz w:val="16"/>
          <w:szCs w:val="16"/>
        </w:rPr>
        <w:t xml:space="preserve">Navarro-Pardo, F., </w:t>
      </w:r>
      <w:proofErr w:type="spellStart"/>
      <w:r w:rsidRPr="009F7C22">
        <w:rPr>
          <w:rFonts w:ascii="Times New Roman" w:hAnsi="Times New Roman" w:cs="Times New Roman"/>
          <w:sz w:val="16"/>
          <w:szCs w:val="16"/>
        </w:rPr>
        <w:t>Martínez</w:t>
      </w:r>
      <w:proofErr w:type="spellEnd"/>
      <w:r w:rsidRPr="009F7C22">
        <w:rPr>
          <w:rFonts w:ascii="Times New Roman" w:hAnsi="Times New Roman" w:cs="Times New Roman"/>
          <w:sz w:val="16"/>
          <w:szCs w:val="16"/>
        </w:rPr>
        <w:t>-Hernández, A.L., Velasco-Santos, C., Polymer Nanocomposites Based on Inorganic and Organic Nanomaterials Wiley, Oxford, 2015, 347–399.</w:t>
      </w:r>
    </w:p>
    <w:p w:rsidR="003D5017" w:rsidRPr="009F7C22" w:rsidRDefault="003D5017" w:rsidP="007D4118">
      <w:pPr>
        <w:pStyle w:val="ListParagraph"/>
        <w:numPr>
          <w:ilvl w:val="0"/>
          <w:numId w:val="2"/>
        </w:numPr>
        <w:spacing w:after="0" w:line="240" w:lineRule="auto"/>
        <w:jc w:val="both"/>
        <w:rPr>
          <w:rFonts w:ascii="Times New Roman" w:hAnsi="Times New Roman" w:cs="Times New Roman"/>
          <w:sz w:val="16"/>
          <w:szCs w:val="16"/>
        </w:rPr>
      </w:pPr>
      <w:r w:rsidRPr="009F7C22">
        <w:rPr>
          <w:rFonts w:ascii="Times New Roman" w:hAnsi="Times New Roman" w:cs="Times New Roman"/>
          <w:sz w:val="16"/>
          <w:szCs w:val="16"/>
        </w:rPr>
        <w:t>Sattler, K.D., CRC, Fullerenes 2016.</w:t>
      </w:r>
    </w:p>
    <w:p w:rsidR="003D5017" w:rsidRPr="009F7C22" w:rsidRDefault="003D5017" w:rsidP="007D4118">
      <w:pPr>
        <w:pStyle w:val="ListParagraph"/>
        <w:numPr>
          <w:ilvl w:val="0"/>
          <w:numId w:val="2"/>
        </w:numPr>
        <w:spacing w:after="0" w:line="240" w:lineRule="auto"/>
        <w:jc w:val="both"/>
        <w:rPr>
          <w:rFonts w:ascii="Times New Roman" w:hAnsi="Times New Roman" w:cs="Times New Roman"/>
          <w:sz w:val="16"/>
          <w:szCs w:val="16"/>
        </w:rPr>
      </w:pPr>
      <w:r w:rsidRPr="009F7C22">
        <w:rPr>
          <w:rFonts w:ascii="Times New Roman" w:hAnsi="Times New Roman" w:cs="Times New Roman"/>
          <w:sz w:val="16"/>
          <w:szCs w:val="16"/>
        </w:rPr>
        <w:t xml:space="preserve">Kumar, S., Nehra, M., </w:t>
      </w:r>
      <w:proofErr w:type="spellStart"/>
      <w:r w:rsidRPr="009F7C22">
        <w:rPr>
          <w:rFonts w:ascii="Times New Roman" w:hAnsi="Times New Roman" w:cs="Times New Roman"/>
          <w:sz w:val="16"/>
          <w:szCs w:val="16"/>
        </w:rPr>
        <w:t>Kedia</w:t>
      </w:r>
      <w:proofErr w:type="spellEnd"/>
      <w:r w:rsidRPr="009F7C22">
        <w:rPr>
          <w:rFonts w:ascii="Times New Roman" w:hAnsi="Times New Roman" w:cs="Times New Roman"/>
          <w:sz w:val="16"/>
          <w:szCs w:val="16"/>
        </w:rPr>
        <w:t xml:space="preserve">, D., </w:t>
      </w:r>
      <w:proofErr w:type="spellStart"/>
      <w:r w:rsidRPr="009F7C22">
        <w:rPr>
          <w:rFonts w:ascii="Times New Roman" w:hAnsi="Times New Roman" w:cs="Times New Roman"/>
          <w:sz w:val="16"/>
          <w:szCs w:val="16"/>
        </w:rPr>
        <w:t>Dilbaghi</w:t>
      </w:r>
      <w:proofErr w:type="spellEnd"/>
      <w:r w:rsidRPr="009F7C22">
        <w:rPr>
          <w:rFonts w:ascii="Times New Roman" w:hAnsi="Times New Roman" w:cs="Times New Roman"/>
          <w:sz w:val="16"/>
          <w:szCs w:val="16"/>
        </w:rPr>
        <w:t xml:space="preserve">, N., </w:t>
      </w:r>
      <w:proofErr w:type="spellStart"/>
      <w:r w:rsidRPr="009F7C22">
        <w:rPr>
          <w:rFonts w:ascii="Times New Roman" w:hAnsi="Times New Roman" w:cs="Times New Roman"/>
          <w:sz w:val="16"/>
          <w:szCs w:val="16"/>
        </w:rPr>
        <w:t>Tankeshwar</w:t>
      </w:r>
      <w:proofErr w:type="spellEnd"/>
      <w:r w:rsidRPr="009F7C22">
        <w:rPr>
          <w:rFonts w:ascii="Times New Roman" w:hAnsi="Times New Roman" w:cs="Times New Roman"/>
          <w:sz w:val="16"/>
          <w:szCs w:val="16"/>
        </w:rPr>
        <w:t xml:space="preserve">, K., Kim, K.-H., </w:t>
      </w:r>
      <w:proofErr w:type="spellStart"/>
      <w:r w:rsidRPr="009F7C22">
        <w:rPr>
          <w:rFonts w:ascii="Times New Roman" w:hAnsi="Times New Roman" w:cs="Times New Roman"/>
          <w:sz w:val="16"/>
          <w:szCs w:val="16"/>
        </w:rPr>
        <w:t>Prog</w:t>
      </w:r>
      <w:proofErr w:type="spellEnd"/>
      <w:r w:rsidRPr="009F7C22">
        <w:rPr>
          <w:rFonts w:ascii="Times New Roman" w:hAnsi="Times New Roman" w:cs="Times New Roman"/>
          <w:sz w:val="16"/>
          <w:szCs w:val="16"/>
        </w:rPr>
        <w:t>. Energy Combust. Sci., 2018,</w:t>
      </w:r>
      <w:r w:rsidR="004C6C1B" w:rsidRPr="009F7C22">
        <w:rPr>
          <w:rFonts w:ascii="Times New Roman" w:hAnsi="Times New Roman" w:cs="Times New Roman"/>
          <w:sz w:val="16"/>
          <w:szCs w:val="16"/>
        </w:rPr>
        <w:t xml:space="preserve"> </w:t>
      </w:r>
      <w:r w:rsidRPr="009F7C22">
        <w:rPr>
          <w:rFonts w:ascii="Times New Roman" w:hAnsi="Times New Roman" w:cs="Times New Roman"/>
          <w:sz w:val="16"/>
          <w:szCs w:val="16"/>
        </w:rPr>
        <w:t>64, 219–253.</w:t>
      </w:r>
    </w:p>
    <w:p w:rsidR="003D5017" w:rsidRPr="009F7C22"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 xml:space="preserve">Yu, X., Zhang, W., Zhang, P., Su, Z. </w:t>
      </w:r>
      <w:proofErr w:type="spellStart"/>
      <w:r w:rsidRPr="009F7C22">
        <w:rPr>
          <w:rFonts w:ascii="Times New Roman" w:hAnsi="Times New Roman" w:cs="Times New Roman"/>
          <w:sz w:val="16"/>
          <w:szCs w:val="16"/>
        </w:rPr>
        <w:t>Biosens</w:t>
      </w:r>
      <w:proofErr w:type="spellEnd"/>
      <w:r w:rsidRPr="009F7C22">
        <w:rPr>
          <w:rFonts w:ascii="Times New Roman" w:hAnsi="Times New Roman" w:cs="Times New Roman"/>
          <w:sz w:val="16"/>
          <w:szCs w:val="16"/>
        </w:rPr>
        <w:t xml:space="preserve"> </w:t>
      </w:r>
      <w:proofErr w:type="spellStart"/>
      <w:r w:rsidRPr="009F7C22">
        <w:rPr>
          <w:rFonts w:ascii="Times New Roman" w:hAnsi="Times New Roman" w:cs="Times New Roman"/>
          <w:sz w:val="16"/>
          <w:szCs w:val="16"/>
        </w:rPr>
        <w:t>Bioelectron</w:t>
      </w:r>
      <w:proofErr w:type="spellEnd"/>
      <w:r w:rsidRPr="009F7C22">
        <w:rPr>
          <w:rFonts w:ascii="Times New Roman" w:hAnsi="Times New Roman" w:cs="Times New Roman"/>
          <w:sz w:val="16"/>
          <w:szCs w:val="16"/>
        </w:rPr>
        <w:t>., 2017, 89, 72–84.</w:t>
      </w:r>
    </w:p>
    <w:p w:rsidR="003D5017" w:rsidRPr="009F7C22"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proofErr w:type="spellStart"/>
      <w:r w:rsidRPr="009F7C22">
        <w:rPr>
          <w:rFonts w:ascii="Times New Roman" w:hAnsi="Times New Roman" w:cs="Times New Roman"/>
          <w:sz w:val="16"/>
          <w:szCs w:val="16"/>
        </w:rPr>
        <w:t>Chrand</w:t>
      </w:r>
      <w:proofErr w:type="spellEnd"/>
      <w:r w:rsidRPr="009F7C22">
        <w:rPr>
          <w:rFonts w:ascii="Times New Roman" w:hAnsi="Times New Roman" w:cs="Times New Roman"/>
          <w:sz w:val="16"/>
          <w:szCs w:val="16"/>
        </w:rPr>
        <w:t>, A.M., Springer, Cham, 2016, 3–29.</w:t>
      </w:r>
    </w:p>
    <w:p w:rsidR="003D5017" w:rsidRPr="009F7C22" w:rsidRDefault="00795FA0"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 xml:space="preserve">S. </w:t>
      </w:r>
      <w:proofErr w:type="spellStart"/>
      <w:r w:rsidRPr="009F7C22">
        <w:rPr>
          <w:rFonts w:ascii="Times New Roman" w:hAnsi="Times New Roman" w:cs="Times New Roman"/>
          <w:sz w:val="16"/>
          <w:szCs w:val="16"/>
        </w:rPr>
        <w:t>Manjunatha</w:t>
      </w:r>
      <w:proofErr w:type="spellEnd"/>
      <w:r w:rsidRPr="009F7C22">
        <w:rPr>
          <w:rFonts w:ascii="Times New Roman" w:hAnsi="Times New Roman" w:cs="Times New Roman"/>
          <w:sz w:val="16"/>
          <w:szCs w:val="16"/>
        </w:rPr>
        <w:t xml:space="preserve">., T. </w:t>
      </w:r>
      <w:proofErr w:type="spellStart"/>
      <w:r w:rsidRPr="009F7C22">
        <w:rPr>
          <w:rFonts w:ascii="Times New Roman" w:hAnsi="Times New Roman" w:cs="Times New Roman"/>
          <w:sz w:val="16"/>
          <w:szCs w:val="16"/>
        </w:rPr>
        <w:t>Machappa</w:t>
      </w:r>
      <w:proofErr w:type="spellEnd"/>
      <w:r w:rsidRPr="009F7C22">
        <w:rPr>
          <w:rFonts w:ascii="Times New Roman" w:hAnsi="Times New Roman" w:cs="Times New Roman"/>
          <w:sz w:val="16"/>
          <w:szCs w:val="16"/>
        </w:rPr>
        <w:t xml:space="preserve">., Y.T. </w:t>
      </w:r>
      <w:proofErr w:type="spellStart"/>
      <w:r w:rsidRPr="009F7C22">
        <w:rPr>
          <w:rFonts w:ascii="Times New Roman" w:hAnsi="Times New Roman" w:cs="Times New Roman"/>
          <w:sz w:val="16"/>
          <w:szCs w:val="16"/>
        </w:rPr>
        <w:t>Ravikiran</w:t>
      </w:r>
      <w:proofErr w:type="spellEnd"/>
      <w:r w:rsidRPr="009F7C22">
        <w:rPr>
          <w:rFonts w:ascii="Times New Roman" w:hAnsi="Times New Roman" w:cs="Times New Roman"/>
          <w:sz w:val="16"/>
          <w:szCs w:val="16"/>
        </w:rPr>
        <w:t xml:space="preserve">., B. </w:t>
      </w:r>
      <w:proofErr w:type="spellStart"/>
      <w:r w:rsidRPr="009F7C22">
        <w:rPr>
          <w:rFonts w:ascii="Times New Roman" w:hAnsi="Times New Roman" w:cs="Times New Roman"/>
          <w:sz w:val="16"/>
          <w:szCs w:val="16"/>
        </w:rPr>
        <w:t>Chethan</w:t>
      </w:r>
      <w:proofErr w:type="spellEnd"/>
      <w:r w:rsidRPr="009F7C22">
        <w:rPr>
          <w:rFonts w:ascii="Times New Roman" w:hAnsi="Times New Roman" w:cs="Times New Roman"/>
          <w:sz w:val="16"/>
          <w:szCs w:val="16"/>
        </w:rPr>
        <w:t xml:space="preserve">., A. </w:t>
      </w:r>
      <w:proofErr w:type="spellStart"/>
      <w:r w:rsidRPr="009F7C22">
        <w:rPr>
          <w:rFonts w:ascii="Times New Roman" w:hAnsi="Times New Roman" w:cs="Times New Roman"/>
          <w:sz w:val="16"/>
          <w:szCs w:val="16"/>
        </w:rPr>
        <w:t>Sunilkumar</w:t>
      </w:r>
      <w:proofErr w:type="spellEnd"/>
      <w:r w:rsidRPr="009F7C22">
        <w:rPr>
          <w:rFonts w:ascii="Times New Roman" w:hAnsi="Times New Roman" w:cs="Times New Roman"/>
          <w:sz w:val="16"/>
          <w:szCs w:val="16"/>
        </w:rPr>
        <w:t xml:space="preserve">., </w:t>
      </w:r>
      <w:proofErr w:type="spellStart"/>
      <w:r w:rsidRPr="009F7C22">
        <w:rPr>
          <w:rFonts w:ascii="Times New Roman" w:hAnsi="Times New Roman" w:cs="Times New Roman"/>
          <w:sz w:val="16"/>
          <w:szCs w:val="16"/>
        </w:rPr>
        <w:t>Physica</w:t>
      </w:r>
      <w:proofErr w:type="spellEnd"/>
      <w:r w:rsidRPr="009F7C22">
        <w:rPr>
          <w:rFonts w:ascii="Times New Roman" w:hAnsi="Times New Roman" w:cs="Times New Roman"/>
          <w:sz w:val="16"/>
          <w:szCs w:val="16"/>
        </w:rPr>
        <w:t xml:space="preserve"> B., 2019, 561, 170-178.</w:t>
      </w:r>
      <w:r w:rsidR="003D5017" w:rsidRPr="009F7C22">
        <w:rPr>
          <w:rFonts w:ascii="Times New Roman" w:hAnsi="Times New Roman" w:cs="Times New Roman"/>
          <w:sz w:val="16"/>
          <w:szCs w:val="16"/>
        </w:rPr>
        <w:t xml:space="preserve"> </w:t>
      </w:r>
    </w:p>
    <w:p w:rsidR="003D5017" w:rsidRPr="009F7C22"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Kong, L.B., Yan, W., Huang, Y., Que, W., Zhang, T., Li, S., Springer, New Delhi, 2016, 25–101.</w:t>
      </w:r>
    </w:p>
    <w:p w:rsidR="003D5017" w:rsidRPr="009F7C22"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 xml:space="preserve">Zhang, F., </w:t>
      </w:r>
      <w:proofErr w:type="spellStart"/>
      <w:r w:rsidRPr="009F7C22">
        <w:rPr>
          <w:rFonts w:ascii="Times New Roman" w:hAnsi="Times New Roman" w:cs="Times New Roman"/>
          <w:sz w:val="16"/>
          <w:szCs w:val="16"/>
        </w:rPr>
        <w:t>Inganas</w:t>
      </w:r>
      <w:proofErr w:type="spellEnd"/>
      <w:r w:rsidRPr="009F7C22">
        <w:rPr>
          <w:rFonts w:ascii="Times New Roman" w:hAnsi="Times New Roman" w:cs="Times New Roman"/>
          <w:sz w:val="16"/>
          <w:szCs w:val="16"/>
        </w:rPr>
        <w:t xml:space="preserve">, O., Zhou, Y., </w:t>
      </w:r>
      <w:proofErr w:type="spellStart"/>
      <w:r w:rsidRPr="009F7C22">
        <w:rPr>
          <w:rFonts w:ascii="Times New Roman" w:hAnsi="Times New Roman" w:cs="Times New Roman"/>
          <w:sz w:val="16"/>
          <w:szCs w:val="16"/>
        </w:rPr>
        <w:t>Vandewal</w:t>
      </w:r>
      <w:proofErr w:type="spellEnd"/>
      <w:r w:rsidRPr="009F7C22">
        <w:rPr>
          <w:rFonts w:ascii="Times New Roman" w:hAnsi="Times New Roman" w:cs="Times New Roman"/>
          <w:sz w:val="16"/>
          <w:szCs w:val="16"/>
        </w:rPr>
        <w:t>, K., Natl. Sci. Rev. 3, 2016, 222–239.</w:t>
      </w:r>
    </w:p>
    <w:p w:rsidR="003D5017" w:rsidRPr="009F7C22"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 xml:space="preserve">Meer, S., </w:t>
      </w:r>
      <w:proofErr w:type="spellStart"/>
      <w:r w:rsidRPr="009F7C22">
        <w:rPr>
          <w:rFonts w:ascii="Times New Roman" w:hAnsi="Times New Roman" w:cs="Times New Roman"/>
          <w:sz w:val="16"/>
          <w:szCs w:val="16"/>
        </w:rPr>
        <w:t>Kausar</w:t>
      </w:r>
      <w:proofErr w:type="spellEnd"/>
      <w:r w:rsidRPr="009F7C22">
        <w:rPr>
          <w:rFonts w:ascii="Times New Roman" w:hAnsi="Times New Roman" w:cs="Times New Roman"/>
          <w:sz w:val="16"/>
          <w:szCs w:val="16"/>
        </w:rPr>
        <w:t xml:space="preserve">, A., Iqbal, T., </w:t>
      </w:r>
      <w:proofErr w:type="spellStart"/>
      <w:r w:rsidRPr="009F7C22">
        <w:rPr>
          <w:rFonts w:ascii="Times New Roman" w:hAnsi="Times New Roman" w:cs="Times New Roman"/>
          <w:sz w:val="16"/>
          <w:szCs w:val="16"/>
        </w:rPr>
        <w:t>Polym</w:t>
      </w:r>
      <w:proofErr w:type="spellEnd"/>
      <w:r w:rsidRPr="009F7C22">
        <w:rPr>
          <w:rFonts w:ascii="Times New Roman" w:hAnsi="Times New Roman" w:cs="Times New Roman"/>
          <w:sz w:val="16"/>
          <w:szCs w:val="16"/>
        </w:rPr>
        <w:t>.-</w:t>
      </w:r>
      <w:proofErr w:type="spellStart"/>
      <w:r w:rsidRPr="009F7C22">
        <w:rPr>
          <w:rFonts w:ascii="Times New Roman" w:hAnsi="Times New Roman" w:cs="Times New Roman"/>
          <w:sz w:val="16"/>
          <w:szCs w:val="16"/>
        </w:rPr>
        <w:t>Plast</w:t>
      </w:r>
      <w:proofErr w:type="spellEnd"/>
      <w:r w:rsidRPr="009F7C22">
        <w:rPr>
          <w:rFonts w:ascii="Times New Roman" w:hAnsi="Times New Roman" w:cs="Times New Roman"/>
          <w:sz w:val="16"/>
          <w:szCs w:val="16"/>
        </w:rPr>
        <w:t>. Technol. Eng., 2016, 55, 1416–1440.</w:t>
      </w:r>
    </w:p>
    <w:p w:rsidR="003D5017" w:rsidRPr="009F7C22"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proofErr w:type="spellStart"/>
      <w:r w:rsidRPr="009F7C22">
        <w:rPr>
          <w:rFonts w:ascii="Times New Roman" w:hAnsi="Times New Roman" w:cs="Times New Roman"/>
          <w:sz w:val="16"/>
          <w:szCs w:val="16"/>
        </w:rPr>
        <w:t>Srikanth</w:t>
      </w:r>
      <w:proofErr w:type="spellEnd"/>
      <w:r w:rsidRPr="009F7C22">
        <w:rPr>
          <w:rFonts w:ascii="Times New Roman" w:hAnsi="Times New Roman" w:cs="Times New Roman"/>
          <w:sz w:val="16"/>
          <w:szCs w:val="16"/>
        </w:rPr>
        <w:t xml:space="preserve">, V.V.S.S., </w:t>
      </w:r>
      <w:proofErr w:type="spellStart"/>
      <w:r w:rsidRPr="009F7C22">
        <w:rPr>
          <w:rFonts w:ascii="Times New Roman" w:hAnsi="Times New Roman" w:cs="Times New Roman"/>
          <w:sz w:val="16"/>
          <w:szCs w:val="16"/>
        </w:rPr>
        <w:t>Ramana</w:t>
      </w:r>
      <w:proofErr w:type="spellEnd"/>
      <w:r w:rsidRPr="009F7C22">
        <w:rPr>
          <w:rFonts w:ascii="Times New Roman" w:hAnsi="Times New Roman" w:cs="Times New Roman"/>
          <w:sz w:val="16"/>
          <w:szCs w:val="16"/>
        </w:rPr>
        <w:t xml:space="preserve">, G.V., Kumar, P.S., J. </w:t>
      </w:r>
      <w:proofErr w:type="spellStart"/>
      <w:r w:rsidRPr="009F7C22">
        <w:rPr>
          <w:rFonts w:ascii="Times New Roman" w:hAnsi="Times New Roman" w:cs="Times New Roman"/>
          <w:sz w:val="16"/>
          <w:szCs w:val="16"/>
        </w:rPr>
        <w:t>Nanosci</w:t>
      </w:r>
      <w:proofErr w:type="spellEnd"/>
      <w:r w:rsidRPr="009F7C22">
        <w:rPr>
          <w:rFonts w:ascii="Times New Roman" w:hAnsi="Times New Roman" w:cs="Times New Roman"/>
          <w:sz w:val="16"/>
          <w:szCs w:val="16"/>
        </w:rPr>
        <w:t xml:space="preserve">. </w:t>
      </w:r>
      <w:proofErr w:type="spellStart"/>
      <w:proofErr w:type="gramStart"/>
      <w:r w:rsidRPr="009F7C22">
        <w:rPr>
          <w:rFonts w:ascii="Times New Roman" w:hAnsi="Times New Roman" w:cs="Times New Roman"/>
          <w:sz w:val="16"/>
          <w:szCs w:val="16"/>
        </w:rPr>
        <w:t>Nanotechnol</w:t>
      </w:r>
      <w:proofErr w:type="spellEnd"/>
      <w:r w:rsidRPr="009F7C22">
        <w:rPr>
          <w:rFonts w:ascii="Times New Roman" w:hAnsi="Times New Roman" w:cs="Times New Roman"/>
          <w:sz w:val="16"/>
          <w:szCs w:val="16"/>
        </w:rPr>
        <w:t>.,</w:t>
      </w:r>
      <w:proofErr w:type="gramEnd"/>
      <w:r w:rsidRPr="009F7C22">
        <w:rPr>
          <w:rFonts w:ascii="Times New Roman" w:hAnsi="Times New Roman" w:cs="Times New Roman"/>
          <w:sz w:val="16"/>
          <w:szCs w:val="16"/>
        </w:rPr>
        <w:t xml:space="preserve"> 2016, 16, 2418–2424.</w:t>
      </w:r>
    </w:p>
    <w:p w:rsidR="003D5017" w:rsidRPr="009F7C22"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 xml:space="preserve">Feng, L., </w:t>
      </w:r>
      <w:proofErr w:type="spellStart"/>
      <w:r w:rsidRPr="009F7C22">
        <w:rPr>
          <w:rFonts w:ascii="Times New Roman" w:hAnsi="Times New Roman" w:cs="Times New Roman"/>
          <w:sz w:val="16"/>
          <w:szCs w:val="16"/>
        </w:rPr>
        <w:t>Xie</w:t>
      </w:r>
      <w:proofErr w:type="spellEnd"/>
      <w:r w:rsidRPr="009F7C22">
        <w:rPr>
          <w:rFonts w:ascii="Times New Roman" w:hAnsi="Times New Roman" w:cs="Times New Roman"/>
          <w:sz w:val="16"/>
          <w:szCs w:val="16"/>
        </w:rPr>
        <w:t xml:space="preserve">, N., </w:t>
      </w:r>
      <w:proofErr w:type="spellStart"/>
      <w:r w:rsidRPr="009F7C22">
        <w:rPr>
          <w:rFonts w:ascii="Times New Roman" w:hAnsi="Times New Roman" w:cs="Times New Roman"/>
          <w:sz w:val="16"/>
          <w:szCs w:val="16"/>
        </w:rPr>
        <w:t>Zhong</w:t>
      </w:r>
      <w:proofErr w:type="spellEnd"/>
      <w:r w:rsidRPr="009F7C22">
        <w:rPr>
          <w:rFonts w:ascii="Times New Roman" w:hAnsi="Times New Roman" w:cs="Times New Roman"/>
          <w:sz w:val="16"/>
          <w:szCs w:val="16"/>
        </w:rPr>
        <w:t>, J., Materials, 2014, 7, 3919–3945.</w:t>
      </w:r>
    </w:p>
    <w:p w:rsidR="003D5017" w:rsidRPr="009F7C22"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proofErr w:type="spellStart"/>
      <w:r w:rsidRPr="009F7C22">
        <w:rPr>
          <w:rFonts w:ascii="Times New Roman" w:hAnsi="Times New Roman" w:cs="Times New Roman"/>
          <w:sz w:val="16"/>
          <w:szCs w:val="16"/>
        </w:rPr>
        <w:t>Oularbi</w:t>
      </w:r>
      <w:proofErr w:type="spellEnd"/>
      <w:r w:rsidRPr="009F7C22">
        <w:rPr>
          <w:rFonts w:ascii="Times New Roman" w:hAnsi="Times New Roman" w:cs="Times New Roman"/>
          <w:sz w:val="16"/>
          <w:szCs w:val="16"/>
        </w:rPr>
        <w:t xml:space="preserve">, L., </w:t>
      </w:r>
      <w:proofErr w:type="spellStart"/>
      <w:r w:rsidRPr="009F7C22">
        <w:rPr>
          <w:rFonts w:ascii="Times New Roman" w:hAnsi="Times New Roman" w:cs="Times New Roman"/>
          <w:sz w:val="16"/>
          <w:szCs w:val="16"/>
        </w:rPr>
        <w:t>Turmine</w:t>
      </w:r>
      <w:proofErr w:type="spellEnd"/>
      <w:r w:rsidRPr="009F7C22">
        <w:rPr>
          <w:rFonts w:ascii="Times New Roman" w:hAnsi="Times New Roman" w:cs="Times New Roman"/>
          <w:sz w:val="16"/>
          <w:szCs w:val="16"/>
        </w:rPr>
        <w:t xml:space="preserve">, M., </w:t>
      </w:r>
      <w:proofErr w:type="spellStart"/>
      <w:r w:rsidRPr="009F7C22">
        <w:rPr>
          <w:rFonts w:ascii="Times New Roman" w:hAnsi="Times New Roman" w:cs="Times New Roman"/>
          <w:sz w:val="16"/>
          <w:szCs w:val="16"/>
        </w:rPr>
        <w:t>Rhazi</w:t>
      </w:r>
      <w:proofErr w:type="spellEnd"/>
      <w:r w:rsidRPr="009F7C22">
        <w:rPr>
          <w:rFonts w:ascii="Times New Roman" w:hAnsi="Times New Roman" w:cs="Times New Roman"/>
          <w:sz w:val="16"/>
          <w:szCs w:val="16"/>
        </w:rPr>
        <w:t xml:space="preserve">, M.E., J. Solid State </w:t>
      </w:r>
      <w:proofErr w:type="spellStart"/>
      <w:proofErr w:type="gramStart"/>
      <w:r w:rsidRPr="009F7C22">
        <w:rPr>
          <w:rFonts w:ascii="Times New Roman" w:hAnsi="Times New Roman" w:cs="Times New Roman"/>
          <w:sz w:val="16"/>
          <w:szCs w:val="16"/>
        </w:rPr>
        <w:t>Electrochem</w:t>
      </w:r>
      <w:proofErr w:type="spellEnd"/>
      <w:r w:rsidRPr="009F7C22">
        <w:rPr>
          <w:rFonts w:ascii="Times New Roman" w:hAnsi="Times New Roman" w:cs="Times New Roman"/>
          <w:sz w:val="16"/>
          <w:szCs w:val="16"/>
        </w:rPr>
        <w:t>.,</w:t>
      </w:r>
      <w:proofErr w:type="gramEnd"/>
      <w:r w:rsidRPr="009F7C22">
        <w:rPr>
          <w:rFonts w:ascii="Times New Roman" w:hAnsi="Times New Roman" w:cs="Times New Roman"/>
          <w:sz w:val="16"/>
          <w:szCs w:val="16"/>
        </w:rPr>
        <w:t xml:space="preserve"> 2017, 21, 3289–3300.</w:t>
      </w:r>
    </w:p>
    <w:p w:rsidR="000371F9" w:rsidRPr="009F7C22" w:rsidRDefault="003D5017" w:rsidP="007D4118">
      <w:pPr>
        <w:pStyle w:val="ListParagraph"/>
        <w:numPr>
          <w:ilvl w:val="0"/>
          <w:numId w:val="2"/>
        </w:numPr>
        <w:spacing w:after="0" w:line="240" w:lineRule="auto"/>
        <w:jc w:val="both"/>
        <w:rPr>
          <w:rFonts w:ascii="Times New Roman" w:hAnsi="Times New Roman" w:cs="Times New Roman"/>
          <w:sz w:val="16"/>
          <w:szCs w:val="16"/>
        </w:rPr>
      </w:pPr>
      <w:r w:rsidRPr="009F7C22">
        <w:rPr>
          <w:rFonts w:ascii="Times New Roman" w:hAnsi="Times New Roman" w:cs="Times New Roman"/>
          <w:sz w:val="16"/>
          <w:szCs w:val="16"/>
        </w:rPr>
        <w:t xml:space="preserve">Li, X., Rao, M., Li, W., J. Solid State </w:t>
      </w:r>
      <w:proofErr w:type="spellStart"/>
      <w:proofErr w:type="gramStart"/>
      <w:r w:rsidRPr="009F7C22">
        <w:rPr>
          <w:rFonts w:ascii="Times New Roman" w:hAnsi="Times New Roman" w:cs="Times New Roman"/>
          <w:sz w:val="16"/>
          <w:szCs w:val="16"/>
        </w:rPr>
        <w:t>Electrochem</w:t>
      </w:r>
      <w:proofErr w:type="spellEnd"/>
      <w:r w:rsidRPr="009F7C22">
        <w:rPr>
          <w:rFonts w:ascii="Times New Roman" w:hAnsi="Times New Roman" w:cs="Times New Roman"/>
          <w:sz w:val="16"/>
          <w:szCs w:val="16"/>
        </w:rPr>
        <w:t>.,</w:t>
      </w:r>
      <w:proofErr w:type="gramEnd"/>
      <w:r w:rsidRPr="009F7C22">
        <w:rPr>
          <w:rFonts w:ascii="Times New Roman" w:hAnsi="Times New Roman" w:cs="Times New Roman"/>
          <w:sz w:val="16"/>
          <w:szCs w:val="16"/>
        </w:rPr>
        <w:t xml:space="preserve"> 2016, 20, 153–161.</w:t>
      </w:r>
    </w:p>
    <w:p w:rsidR="003D5017" w:rsidRPr="009F7C22" w:rsidRDefault="003D5017" w:rsidP="007D4118">
      <w:pPr>
        <w:pStyle w:val="ListParagraph"/>
        <w:numPr>
          <w:ilvl w:val="0"/>
          <w:numId w:val="2"/>
        </w:numPr>
        <w:spacing w:after="0" w:line="240" w:lineRule="auto"/>
        <w:jc w:val="both"/>
        <w:rPr>
          <w:rFonts w:ascii="Times New Roman" w:hAnsi="Times New Roman" w:cs="Times New Roman"/>
          <w:sz w:val="16"/>
          <w:szCs w:val="16"/>
        </w:rPr>
      </w:pPr>
      <w:r w:rsidRPr="009F7C22">
        <w:rPr>
          <w:rFonts w:ascii="Times New Roman" w:hAnsi="Times New Roman" w:cs="Times New Roman"/>
          <w:sz w:val="16"/>
          <w:szCs w:val="16"/>
        </w:rPr>
        <w:t xml:space="preserve">Zhang, P., </w:t>
      </w:r>
      <w:proofErr w:type="spellStart"/>
      <w:r w:rsidRPr="009F7C22">
        <w:rPr>
          <w:rFonts w:ascii="Times New Roman" w:hAnsi="Times New Roman" w:cs="Times New Roman"/>
          <w:sz w:val="16"/>
          <w:szCs w:val="16"/>
        </w:rPr>
        <w:t>Qiao</w:t>
      </w:r>
      <w:proofErr w:type="spellEnd"/>
      <w:r w:rsidRPr="009F7C22">
        <w:rPr>
          <w:rFonts w:ascii="Times New Roman" w:hAnsi="Times New Roman" w:cs="Times New Roman"/>
          <w:sz w:val="16"/>
          <w:szCs w:val="16"/>
        </w:rPr>
        <w:t xml:space="preserve">, Z.A., Chem. </w:t>
      </w:r>
      <w:proofErr w:type="spellStart"/>
      <w:r w:rsidRPr="009F7C22">
        <w:rPr>
          <w:rFonts w:ascii="Times New Roman" w:hAnsi="Times New Roman" w:cs="Times New Roman"/>
          <w:sz w:val="16"/>
          <w:szCs w:val="16"/>
        </w:rPr>
        <w:t>Commun</w:t>
      </w:r>
      <w:proofErr w:type="spellEnd"/>
      <w:r w:rsidRPr="009F7C22">
        <w:rPr>
          <w:rFonts w:ascii="Times New Roman" w:hAnsi="Times New Roman" w:cs="Times New Roman"/>
          <w:sz w:val="16"/>
          <w:szCs w:val="16"/>
        </w:rPr>
        <w:t>.</w:t>
      </w:r>
      <w:r w:rsidR="00FC4721" w:rsidRPr="009F7C22">
        <w:rPr>
          <w:rFonts w:ascii="Times New Roman" w:hAnsi="Times New Roman" w:cs="Times New Roman"/>
          <w:sz w:val="16"/>
          <w:szCs w:val="16"/>
        </w:rPr>
        <w:t>, 2015, 11, 1620–1636.</w:t>
      </w:r>
    </w:p>
    <w:p w:rsidR="003D5017" w:rsidRPr="009F7C22"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proofErr w:type="spellStart"/>
      <w:r w:rsidRPr="009F7C22">
        <w:rPr>
          <w:rFonts w:ascii="Times New Roman" w:hAnsi="Times New Roman" w:cs="Times New Roman"/>
          <w:sz w:val="16"/>
          <w:szCs w:val="16"/>
        </w:rPr>
        <w:t>Alvi</w:t>
      </w:r>
      <w:proofErr w:type="spellEnd"/>
      <w:r w:rsidRPr="009F7C22">
        <w:rPr>
          <w:rFonts w:ascii="Times New Roman" w:hAnsi="Times New Roman" w:cs="Times New Roman"/>
          <w:sz w:val="16"/>
          <w:szCs w:val="16"/>
        </w:rPr>
        <w:t xml:space="preserve">, F., Ram, M.K., </w:t>
      </w:r>
      <w:proofErr w:type="spellStart"/>
      <w:r w:rsidRPr="009F7C22">
        <w:rPr>
          <w:rFonts w:ascii="Times New Roman" w:hAnsi="Times New Roman" w:cs="Times New Roman"/>
          <w:sz w:val="16"/>
          <w:szCs w:val="16"/>
        </w:rPr>
        <w:t>Basnayaka</w:t>
      </w:r>
      <w:proofErr w:type="spellEnd"/>
      <w:r w:rsidRPr="009F7C22">
        <w:rPr>
          <w:rFonts w:ascii="Times New Roman" w:hAnsi="Times New Roman" w:cs="Times New Roman"/>
          <w:sz w:val="16"/>
          <w:szCs w:val="16"/>
        </w:rPr>
        <w:t xml:space="preserve">, P.A., </w:t>
      </w:r>
      <w:proofErr w:type="spellStart"/>
      <w:r w:rsidRPr="009F7C22">
        <w:rPr>
          <w:rFonts w:ascii="Times New Roman" w:hAnsi="Times New Roman" w:cs="Times New Roman"/>
          <w:sz w:val="16"/>
          <w:szCs w:val="16"/>
        </w:rPr>
        <w:t>Stefanakos</w:t>
      </w:r>
      <w:proofErr w:type="spellEnd"/>
      <w:r w:rsidRPr="009F7C22">
        <w:rPr>
          <w:rFonts w:ascii="Times New Roman" w:hAnsi="Times New Roman" w:cs="Times New Roman"/>
          <w:sz w:val="16"/>
          <w:szCs w:val="16"/>
        </w:rPr>
        <w:t xml:space="preserve">, E., </w:t>
      </w:r>
      <w:proofErr w:type="spellStart"/>
      <w:r w:rsidRPr="009F7C22">
        <w:rPr>
          <w:rFonts w:ascii="Times New Roman" w:hAnsi="Times New Roman" w:cs="Times New Roman"/>
          <w:sz w:val="16"/>
          <w:szCs w:val="16"/>
        </w:rPr>
        <w:t>Goswami</w:t>
      </w:r>
      <w:proofErr w:type="spellEnd"/>
      <w:r w:rsidRPr="009F7C22">
        <w:rPr>
          <w:rFonts w:ascii="Times New Roman" w:hAnsi="Times New Roman" w:cs="Times New Roman"/>
          <w:sz w:val="16"/>
          <w:szCs w:val="16"/>
        </w:rPr>
        <w:t xml:space="preserve">, Y., Kumar, A., </w:t>
      </w:r>
      <w:proofErr w:type="spellStart"/>
      <w:r w:rsidRPr="009F7C22">
        <w:rPr>
          <w:rFonts w:ascii="Times New Roman" w:hAnsi="Times New Roman" w:cs="Times New Roman"/>
          <w:sz w:val="16"/>
          <w:szCs w:val="16"/>
        </w:rPr>
        <w:t>Electrochim</w:t>
      </w:r>
      <w:proofErr w:type="spellEnd"/>
      <w:r w:rsidRPr="009F7C22">
        <w:rPr>
          <w:rFonts w:ascii="Times New Roman" w:hAnsi="Times New Roman" w:cs="Times New Roman"/>
          <w:sz w:val="16"/>
          <w:szCs w:val="16"/>
        </w:rPr>
        <w:t xml:space="preserve">. </w:t>
      </w:r>
      <w:proofErr w:type="spellStart"/>
      <w:r w:rsidRPr="009F7C22">
        <w:rPr>
          <w:rFonts w:ascii="Times New Roman" w:hAnsi="Times New Roman" w:cs="Times New Roman"/>
          <w:sz w:val="16"/>
          <w:szCs w:val="16"/>
        </w:rPr>
        <w:t>Acta</w:t>
      </w:r>
      <w:proofErr w:type="spellEnd"/>
      <w:r w:rsidRPr="009F7C22">
        <w:rPr>
          <w:rFonts w:ascii="Times New Roman" w:hAnsi="Times New Roman" w:cs="Times New Roman"/>
          <w:sz w:val="16"/>
          <w:szCs w:val="16"/>
        </w:rPr>
        <w:t>, 2011, 56, 9406–9412.</w:t>
      </w:r>
    </w:p>
    <w:p w:rsidR="003D5017" w:rsidRPr="009F7C22"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 xml:space="preserve">Mittal, G., </w:t>
      </w:r>
      <w:proofErr w:type="spellStart"/>
      <w:r w:rsidRPr="009F7C22">
        <w:rPr>
          <w:rFonts w:ascii="Times New Roman" w:hAnsi="Times New Roman" w:cs="Times New Roman"/>
          <w:sz w:val="16"/>
          <w:szCs w:val="16"/>
        </w:rPr>
        <w:t>Dhand</w:t>
      </w:r>
      <w:proofErr w:type="spellEnd"/>
      <w:r w:rsidRPr="009F7C22">
        <w:rPr>
          <w:rFonts w:ascii="Times New Roman" w:hAnsi="Times New Roman" w:cs="Times New Roman"/>
          <w:sz w:val="16"/>
          <w:szCs w:val="16"/>
        </w:rPr>
        <w:t>, V., Rhee, K.Y., Park, S.-J., Lee, W.R., J. Ind. Eng. Chem., 2015, 21, 11–25.</w:t>
      </w:r>
    </w:p>
    <w:p w:rsidR="003D5017" w:rsidRPr="009F7C22"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Zhang, J., Zhao, X.S., J. Phys. Chem., 2012, C 116, 5420–5426.</w:t>
      </w:r>
    </w:p>
    <w:p w:rsidR="003D5017" w:rsidRPr="009F7C22"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 xml:space="preserve">Liu, Y., Kumar, S., ACS Appl. Mater. </w:t>
      </w:r>
      <w:proofErr w:type="gramStart"/>
      <w:r w:rsidRPr="009F7C22">
        <w:rPr>
          <w:rFonts w:ascii="Times New Roman" w:hAnsi="Times New Roman" w:cs="Times New Roman"/>
          <w:sz w:val="16"/>
          <w:szCs w:val="16"/>
        </w:rPr>
        <w:t>Interfaces.,</w:t>
      </w:r>
      <w:proofErr w:type="gramEnd"/>
      <w:r w:rsidRPr="009F7C22">
        <w:rPr>
          <w:rFonts w:ascii="Times New Roman" w:hAnsi="Times New Roman" w:cs="Times New Roman"/>
          <w:sz w:val="16"/>
          <w:szCs w:val="16"/>
        </w:rPr>
        <w:t xml:space="preserve"> 2014, 6, 6069–6087.</w:t>
      </w:r>
    </w:p>
    <w:p w:rsidR="003D5017" w:rsidRPr="009F7C22"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Huang, L., Huang, Y., Liang, J., Wan, X., Chen, Y., Nano Res. 2011, 4, 675–684.</w:t>
      </w:r>
    </w:p>
    <w:p w:rsidR="003D5017" w:rsidRPr="009F7C22"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proofErr w:type="spellStart"/>
      <w:r w:rsidRPr="009F7C22">
        <w:rPr>
          <w:rFonts w:ascii="Times New Roman" w:hAnsi="Times New Roman" w:cs="Times New Roman"/>
          <w:sz w:val="16"/>
          <w:szCs w:val="16"/>
        </w:rPr>
        <w:t>Randriamahazaka</w:t>
      </w:r>
      <w:proofErr w:type="spellEnd"/>
      <w:r w:rsidRPr="009F7C22">
        <w:rPr>
          <w:rFonts w:ascii="Times New Roman" w:hAnsi="Times New Roman" w:cs="Times New Roman"/>
          <w:sz w:val="16"/>
          <w:szCs w:val="16"/>
        </w:rPr>
        <w:t xml:space="preserve">, H., </w:t>
      </w:r>
      <w:proofErr w:type="spellStart"/>
      <w:r w:rsidRPr="009F7C22">
        <w:rPr>
          <w:rFonts w:ascii="Times New Roman" w:hAnsi="Times New Roman" w:cs="Times New Roman"/>
          <w:sz w:val="16"/>
          <w:szCs w:val="16"/>
        </w:rPr>
        <w:t>Ghilane</w:t>
      </w:r>
      <w:proofErr w:type="spellEnd"/>
      <w:r w:rsidRPr="009F7C22">
        <w:rPr>
          <w:rFonts w:ascii="Times New Roman" w:hAnsi="Times New Roman" w:cs="Times New Roman"/>
          <w:sz w:val="16"/>
          <w:szCs w:val="16"/>
        </w:rPr>
        <w:t xml:space="preserve">, J., </w:t>
      </w:r>
      <w:proofErr w:type="spellStart"/>
      <w:r w:rsidRPr="009F7C22">
        <w:rPr>
          <w:rFonts w:ascii="Times New Roman" w:hAnsi="Times New Roman" w:cs="Times New Roman"/>
          <w:sz w:val="16"/>
          <w:szCs w:val="16"/>
        </w:rPr>
        <w:t>Electroanalysis</w:t>
      </w:r>
      <w:proofErr w:type="spellEnd"/>
      <w:r w:rsidRPr="009F7C22">
        <w:rPr>
          <w:rFonts w:ascii="Times New Roman" w:hAnsi="Times New Roman" w:cs="Times New Roman"/>
          <w:sz w:val="16"/>
          <w:szCs w:val="16"/>
        </w:rPr>
        <w:t>, 2016, 28, 13–26.</w:t>
      </w:r>
    </w:p>
    <w:p w:rsidR="003D5017" w:rsidRPr="009F7C22"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 xml:space="preserve">Yang, N., Swain, G.M., Jiang, X., </w:t>
      </w:r>
      <w:proofErr w:type="spellStart"/>
      <w:r w:rsidRPr="009F7C22">
        <w:rPr>
          <w:rFonts w:ascii="Times New Roman" w:hAnsi="Times New Roman" w:cs="Times New Roman"/>
          <w:sz w:val="16"/>
          <w:szCs w:val="16"/>
        </w:rPr>
        <w:t>Electroanalysis</w:t>
      </w:r>
      <w:proofErr w:type="spellEnd"/>
      <w:r w:rsidRPr="009F7C22">
        <w:rPr>
          <w:rFonts w:ascii="Times New Roman" w:hAnsi="Times New Roman" w:cs="Times New Roman"/>
          <w:sz w:val="16"/>
          <w:szCs w:val="16"/>
        </w:rPr>
        <w:t xml:space="preserve"> 2016, 28, 27–34.</w:t>
      </w:r>
    </w:p>
    <w:p w:rsidR="003D5017" w:rsidRPr="009F7C22"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 xml:space="preserve">Li, M., Zhang, Y., Yang, L., Liu, Y., Ma, J., J. Mater. Sci.: Mater. </w:t>
      </w:r>
      <w:proofErr w:type="gramStart"/>
      <w:r w:rsidRPr="009F7C22">
        <w:rPr>
          <w:rFonts w:ascii="Times New Roman" w:hAnsi="Times New Roman" w:cs="Times New Roman"/>
          <w:sz w:val="16"/>
          <w:szCs w:val="16"/>
        </w:rPr>
        <w:t>Electron.,</w:t>
      </w:r>
      <w:proofErr w:type="gramEnd"/>
      <w:r w:rsidRPr="009F7C22">
        <w:rPr>
          <w:rFonts w:ascii="Times New Roman" w:hAnsi="Times New Roman" w:cs="Times New Roman"/>
          <w:sz w:val="16"/>
          <w:szCs w:val="16"/>
        </w:rPr>
        <w:t xml:space="preserve"> 2015, 26, 485–492.</w:t>
      </w:r>
    </w:p>
    <w:p w:rsidR="003D5017" w:rsidRPr="009F7C22"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 xml:space="preserve">Lota, K., Lota, G., </w:t>
      </w:r>
      <w:proofErr w:type="spellStart"/>
      <w:r w:rsidRPr="009F7C22">
        <w:rPr>
          <w:rFonts w:ascii="Times New Roman" w:hAnsi="Times New Roman" w:cs="Times New Roman"/>
          <w:sz w:val="16"/>
          <w:szCs w:val="16"/>
        </w:rPr>
        <w:t>Sierczynska</w:t>
      </w:r>
      <w:proofErr w:type="spellEnd"/>
      <w:r w:rsidRPr="009F7C22">
        <w:rPr>
          <w:rFonts w:ascii="Times New Roman" w:hAnsi="Times New Roman" w:cs="Times New Roman"/>
          <w:sz w:val="16"/>
          <w:szCs w:val="16"/>
        </w:rPr>
        <w:t xml:space="preserve">, A., </w:t>
      </w:r>
      <w:proofErr w:type="spellStart"/>
      <w:r w:rsidRPr="009F7C22">
        <w:rPr>
          <w:rFonts w:ascii="Times New Roman" w:hAnsi="Times New Roman" w:cs="Times New Roman"/>
          <w:sz w:val="16"/>
          <w:szCs w:val="16"/>
        </w:rPr>
        <w:t>Acznik</w:t>
      </w:r>
      <w:proofErr w:type="spellEnd"/>
      <w:r w:rsidRPr="009F7C22">
        <w:rPr>
          <w:rFonts w:ascii="Times New Roman" w:hAnsi="Times New Roman" w:cs="Times New Roman"/>
          <w:sz w:val="16"/>
          <w:szCs w:val="16"/>
        </w:rPr>
        <w:t>, I., Synth. Met., 2015, 203, 44–48.</w:t>
      </w:r>
    </w:p>
    <w:p w:rsidR="003D5017" w:rsidRPr="009F7C22"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proofErr w:type="spellStart"/>
      <w:r w:rsidRPr="009F7C22">
        <w:rPr>
          <w:rFonts w:ascii="Times New Roman" w:hAnsi="Times New Roman" w:cs="Times New Roman"/>
          <w:sz w:val="16"/>
          <w:szCs w:val="16"/>
        </w:rPr>
        <w:t>Sekkarapatti</w:t>
      </w:r>
      <w:proofErr w:type="spellEnd"/>
      <w:r w:rsidRPr="009F7C22">
        <w:rPr>
          <w:rFonts w:ascii="Times New Roman" w:hAnsi="Times New Roman" w:cs="Times New Roman"/>
          <w:sz w:val="16"/>
          <w:szCs w:val="16"/>
        </w:rPr>
        <w:t xml:space="preserve"> </w:t>
      </w:r>
      <w:proofErr w:type="spellStart"/>
      <w:r w:rsidRPr="009F7C22">
        <w:rPr>
          <w:rFonts w:ascii="Times New Roman" w:hAnsi="Times New Roman" w:cs="Times New Roman"/>
          <w:sz w:val="16"/>
          <w:szCs w:val="16"/>
        </w:rPr>
        <w:t>Ramasamy</w:t>
      </w:r>
      <w:proofErr w:type="spellEnd"/>
      <w:r w:rsidRPr="009F7C22">
        <w:rPr>
          <w:rFonts w:ascii="Times New Roman" w:hAnsi="Times New Roman" w:cs="Times New Roman"/>
          <w:sz w:val="16"/>
          <w:szCs w:val="16"/>
        </w:rPr>
        <w:t xml:space="preserve">, M., </w:t>
      </w:r>
      <w:proofErr w:type="spellStart"/>
      <w:r w:rsidRPr="009F7C22">
        <w:rPr>
          <w:rFonts w:ascii="Times New Roman" w:hAnsi="Times New Roman" w:cs="Times New Roman"/>
          <w:sz w:val="16"/>
          <w:szCs w:val="16"/>
        </w:rPr>
        <w:t>Nikolakapoulou</w:t>
      </w:r>
      <w:proofErr w:type="spellEnd"/>
      <w:r w:rsidRPr="009F7C22">
        <w:rPr>
          <w:rFonts w:ascii="Times New Roman" w:hAnsi="Times New Roman" w:cs="Times New Roman"/>
          <w:sz w:val="16"/>
          <w:szCs w:val="16"/>
        </w:rPr>
        <w:t xml:space="preserve">, A., </w:t>
      </w:r>
      <w:proofErr w:type="spellStart"/>
      <w:r w:rsidRPr="009F7C22">
        <w:rPr>
          <w:rFonts w:ascii="Times New Roman" w:hAnsi="Times New Roman" w:cs="Times New Roman"/>
          <w:sz w:val="16"/>
          <w:szCs w:val="16"/>
        </w:rPr>
        <w:t>Raptis</w:t>
      </w:r>
      <w:proofErr w:type="spellEnd"/>
      <w:r w:rsidRPr="009F7C22">
        <w:rPr>
          <w:rFonts w:ascii="Times New Roman" w:hAnsi="Times New Roman" w:cs="Times New Roman"/>
          <w:sz w:val="16"/>
          <w:szCs w:val="16"/>
        </w:rPr>
        <w:t xml:space="preserve">, D., </w:t>
      </w:r>
      <w:proofErr w:type="spellStart"/>
      <w:r w:rsidRPr="009F7C22">
        <w:rPr>
          <w:rFonts w:ascii="Times New Roman" w:hAnsi="Times New Roman" w:cs="Times New Roman"/>
          <w:sz w:val="16"/>
          <w:szCs w:val="16"/>
        </w:rPr>
        <w:t>Dracopoulos</w:t>
      </w:r>
      <w:proofErr w:type="spellEnd"/>
      <w:r w:rsidRPr="009F7C22">
        <w:rPr>
          <w:rFonts w:ascii="Times New Roman" w:hAnsi="Times New Roman" w:cs="Times New Roman"/>
          <w:sz w:val="16"/>
          <w:szCs w:val="16"/>
        </w:rPr>
        <w:t xml:space="preserve">, V., </w:t>
      </w:r>
      <w:proofErr w:type="spellStart"/>
      <w:r w:rsidRPr="009F7C22">
        <w:rPr>
          <w:rFonts w:ascii="Times New Roman" w:hAnsi="Times New Roman" w:cs="Times New Roman"/>
          <w:sz w:val="16"/>
          <w:szCs w:val="16"/>
        </w:rPr>
        <w:t>Paterakis</w:t>
      </w:r>
      <w:proofErr w:type="spellEnd"/>
      <w:r w:rsidRPr="009F7C22">
        <w:rPr>
          <w:rFonts w:ascii="Times New Roman" w:hAnsi="Times New Roman" w:cs="Times New Roman"/>
          <w:sz w:val="16"/>
          <w:szCs w:val="16"/>
        </w:rPr>
        <w:t xml:space="preserve">, G., </w:t>
      </w:r>
      <w:proofErr w:type="spellStart"/>
      <w:r w:rsidRPr="009F7C22">
        <w:rPr>
          <w:rFonts w:ascii="Times New Roman" w:hAnsi="Times New Roman" w:cs="Times New Roman"/>
          <w:sz w:val="16"/>
          <w:szCs w:val="16"/>
        </w:rPr>
        <w:t>Lianos</w:t>
      </w:r>
      <w:proofErr w:type="spellEnd"/>
      <w:r w:rsidRPr="009F7C22">
        <w:rPr>
          <w:rFonts w:ascii="Times New Roman" w:hAnsi="Times New Roman" w:cs="Times New Roman"/>
          <w:sz w:val="16"/>
          <w:szCs w:val="16"/>
        </w:rPr>
        <w:t xml:space="preserve">, P., </w:t>
      </w:r>
      <w:proofErr w:type="spellStart"/>
      <w:r w:rsidRPr="009F7C22">
        <w:rPr>
          <w:rFonts w:ascii="Times New Roman" w:hAnsi="Times New Roman" w:cs="Times New Roman"/>
          <w:sz w:val="16"/>
          <w:szCs w:val="16"/>
        </w:rPr>
        <w:t>Electrochim</w:t>
      </w:r>
      <w:proofErr w:type="spellEnd"/>
      <w:r w:rsidRPr="009F7C22">
        <w:rPr>
          <w:rFonts w:ascii="Times New Roman" w:hAnsi="Times New Roman" w:cs="Times New Roman"/>
          <w:sz w:val="16"/>
          <w:szCs w:val="16"/>
        </w:rPr>
        <w:t xml:space="preserve">. </w:t>
      </w:r>
      <w:proofErr w:type="spellStart"/>
      <w:proofErr w:type="gramStart"/>
      <w:r w:rsidRPr="009F7C22">
        <w:rPr>
          <w:rFonts w:ascii="Times New Roman" w:hAnsi="Times New Roman" w:cs="Times New Roman"/>
          <w:sz w:val="16"/>
          <w:szCs w:val="16"/>
        </w:rPr>
        <w:t>Acta</w:t>
      </w:r>
      <w:proofErr w:type="spellEnd"/>
      <w:r w:rsidRPr="009F7C22">
        <w:rPr>
          <w:rFonts w:ascii="Times New Roman" w:hAnsi="Times New Roman" w:cs="Times New Roman"/>
          <w:sz w:val="16"/>
          <w:szCs w:val="16"/>
        </w:rPr>
        <w:t>.,</w:t>
      </w:r>
      <w:proofErr w:type="gramEnd"/>
      <w:r w:rsidRPr="009F7C22">
        <w:rPr>
          <w:rFonts w:ascii="Times New Roman" w:hAnsi="Times New Roman" w:cs="Times New Roman"/>
          <w:sz w:val="16"/>
          <w:szCs w:val="16"/>
        </w:rPr>
        <w:t xml:space="preserve"> 2015, 173, 276–281.</w:t>
      </w:r>
    </w:p>
    <w:p w:rsidR="003D5017" w:rsidRPr="009F7C22"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Gao, Y., Yip, H.-L., Chen, K.-S., O’Malley, K.M., Acton, O., Sun, Y., Ting, G., Chen, H., Jen, A.K.-Y., Adv. Mater.,2011, 23, 1903–1908.</w:t>
      </w:r>
    </w:p>
    <w:p w:rsidR="003D5017" w:rsidRPr="009F7C22"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proofErr w:type="spellStart"/>
      <w:r w:rsidRPr="009F7C22">
        <w:rPr>
          <w:rFonts w:ascii="Times New Roman" w:hAnsi="Times New Roman" w:cs="Times New Roman"/>
          <w:sz w:val="16"/>
          <w:szCs w:val="16"/>
        </w:rPr>
        <w:t>Holze</w:t>
      </w:r>
      <w:proofErr w:type="spellEnd"/>
      <w:r w:rsidRPr="009F7C22">
        <w:rPr>
          <w:rFonts w:ascii="Times New Roman" w:hAnsi="Times New Roman" w:cs="Times New Roman"/>
          <w:sz w:val="16"/>
          <w:szCs w:val="16"/>
        </w:rPr>
        <w:t xml:space="preserve">, R., Wu, Y.P., </w:t>
      </w:r>
      <w:proofErr w:type="spellStart"/>
      <w:r w:rsidRPr="009F7C22">
        <w:rPr>
          <w:rFonts w:ascii="Times New Roman" w:hAnsi="Times New Roman" w:cs="Times New Roman"/>
          <w:sz w:val="16"/>
          <w:szCs w:val="16"/>
        </w:rPr>
        <w:t>Electrochim</w:t>
      </w:r>
      <w:proofErr w:type="spellEnd"/>
      <w:r w:rsidRPr="009F7C22">
        <w:rPr>
          <w:rFonts w:ascii="Times New Roman" w:hAnsi="Times New Roman" w:cs="Times New Roman"/>
          <w:sz w:val="16"/>
          <w:szCs w:val="16"/>
        </w:rPr>
        <w:t xml:space="preserve">. </w:t>
      </w:r>
      <w:proofErr w:type="spellStart"/>
      <w:proofErr w:type="gramStart"/>
      <w:r w:rsidRPr="009F7C22">
        <w:rPr>
          <w:rFonts w:ascii="Times New Roman" w:hAnsi="Times New Roman" w:cs="Times New Roman"/>
          <w:sz w:val="16"/>
          <w:szCs w:val="16"/>
        </w:rPr>
        <w:t>Acta</w:t>
      </w:r>
      <w:proofErr w:type="spellEnd"/>
      <w:r w:rsidRPr="009F7C22">
        <w:rPr>
          <w:rFonts w:ascii="Times New Roman" w:hAnsi="Times New Roman" w:cs="Times New Roman"/>
          <w:sz w:val="16"/>
          <w:szCs w:val="16"/>
        </w:rPr>
        <w:t>.,</w:t>
      </w:r>
      <w:proofErr w:type="gramEnd"/>
      <w:r w:rsidRPr="009F7C22">
        <w:rPr>
          <w:rFonts w:ascii="Times New Roman" w:hAnsi="Times New Roman" w:cs="Times New Roman"/>
          <w:sz w:val="16"/>
          <w:szCs w:val="16"/>
        </w:rPr>
        <w:t xml:space="preserve"> 2014, 122, 93–107.</w:t>
      </w:r>
    </w:p>
    <w:p w:rsidR="003D5017" w:rsidRPr="009F7C22"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 xml:space="preserve">Jimena </w:t>
      </w:r>
      <w:proofErr w:type="spellStart"/>
      <w:r w:rsidRPr="009F7C22">
        <w:rPr>
          <w:rFonts w:ascii="Times New Roman" w:hAnsi="Times New Roman" w:cs="Times New Roman"/>
          <w:sz w:val="16"/>
          <w:szCs w:val="16"/>
        </w:rPr>
        <w:t>Monerris</w:t>
      </w:r>
      <w:proofErr w:type="spellEnd"/>
      <w:r w:rsidRPr="009F7C22">
        <w:rPr>
          <w:rFonts w:ascii="Times New Roman" w:hAnsi="Times New Roman" w:cs="Times New Roman"/>
          <w:sz w:val="16"/>
          <w:szCs w:val="16"/>
        </w:rPr>
        <w:t xml:space="preserve">, M., </w:t>
      </w:r>
      <w:proofErr w:type="spellStart"/>
      <w:r w:rsidRPr="009F7C22">
        <w:rPr>
          <w:rFonts w:ascii="Times New Roman" w:hAnsi="Times New Roman" w:cs="Times New Roman"/>
          <w:sz w:val="16"/>
          <w:szCs w:val="16"/>
        </w:rPr>
        <w:t>D’Eramo</w:t>
      </w:r>
      <w:proofErr w:type="spellEnd"/>
      <w:r w:rsidRPr="009F7C22">
        <w:rPr>
          <w:rFonts w:ascii="Times New Roman" w:hAnsi="Times New Roman" w:cs="Times New Roman"/>
          <w:sz w:val="16"/>
          <w:szCs w:val="16"/>
        </w:rPr>
        <w:t xml:space="preserve">, F., Javier Arevalo, F., Fernandez, H., Alicia </w:t>
      </w:r>
      <w:proofErr w:type="spellStart"/>
      <w:r w:rsidRPr="009F7C22">
        <w:rPr>
          <w:rFonts w:ascii="Times New Roman" w:hAnsi="Times New Roman" w:cs="Times New Roman"/>
          <w:sz w:val="16"/>
          <w:szCs w:val="16"/>
        </w:rPr>
        <w:t>Zon</w:t>
      </w:r>
      <w:proofErr w:type="spellEnd"/>
      <w:r w:rsidRPr="009F7C22">
        <w:rPr>
          <w:rFonts w:ascii="Times New Roman" w:hAnsi="Times New Roman" w:cs="Times New Roman"/>
          <w:sz w:val="16"/>
          <w:szCs w:val="16"/>
        </w:rPr>
        <w:t xml:space="preserve">, M., Gabriela Molina, P., </w:t>
      </w:r>
      <w:proofErr w:type="spellStart"/>
      <w:r w:rsidRPr="009F7C22">
        <w:rPr>
          <w:rFonts w:ascii="Times New Roman" w:hAnsi="Times New Roman" w:cs="Times New Roman"/>
          <w:sz w:val="16"/>
          <w:szCs w:val="16"/>
        </w:rPr>
        <w:t>Microchem</w:t>
      </w:r>
      <w:proofErr w:type="spellEnd"/>
      <w:r w:rsidRPr="009F7C22">
        <w:rPr>
          <w:rFonts w:ascii="Times New Roman" w:hAnsi="Times New Roman" w:cs="Times New Roman"/>
          <w:sz w:val="16"/>
          <w:szCs w:val="16"/>
        </w:rPr>
        <w:t>. J., 2016, 129, 71–77.</w:t>
      </w:r>
    </w:p>
    <w:p w:rsidR="003D5017" w:rsidRPr="009F7C22"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proofErr w:type="spellStart"/>
      <w:r w:rsidRPr="009F7C22">
        <w:rPr>
          <w:rFonts w:ascii="Times New Roman" w:hAnsi="Times New Roman" w:cs="Times New Roman"/>
          <w:sz w:val="16"/>
          <w:szCs w:val="16"/>
        </w:rPr>
        <w:t>Kondratiev</w:t>
      </w:r>
      <w:proofErr w:type="spellEnd"/>
      <w:r w:rsidRPr="009F7C22">
        <w:rPr>
          <w:rFonts w:ascii="Times New Roman" w:hAnsi="Times New Roman" w:cs="Times New Roman"/>
          <w:sz w:val="16"/>
          <w:szCs w:val="16"/>
        </w:rPr>
        <w:t xml:space="preserve">, V.V., </w:t>
      </w:r>
      <w:proofErr w:type="spellStart"/>
      <w:r w:rsidRPr="009F7C22">
        <w:rPr>
          <w:rFonts w:ascii="Times New Roman" w:hAnsi="Times New Roman" w:cs="Times New Roman"/>
          <w:sz w:val="16"/>
          <w:szCs w:val="16"/>
        </w:rPr>
        <w:t>Malev</w:t>
      </w:r>
      <w:proofErr w:type="spellEnd"/>
      <w:r w:rsidRPr="009F7C22">
        <w:rPr>
          <w:rFonts w:ascii="Times New Roman" w:hAnsi="Times New Roman" w:cs="Times New Roman"/>
          <w:sz w:val="16"/>
          <w:szCs w:val="16"/>
        </w:rPr>
        <w:t xml:space="preserve">, V.V., </w:t>
      </w:r>
      <w:proofErr w:type="spellStart"/>
      <w:r w:rsidRPr="009F7C22">
        <w:rPr>
          <w:rFonts w:ascii="Times New Roman" w:hAnsi="Times New Roman" w:cs="Times New Roman"/>
          <w:sz w:val="16"/>
          <w:szCs w:val="16"/>
        </w:rPr>
        <w:t>Eliseeva</w:t>
      </w:r>
      <w:proofErr w:type="spellEnd"/>
      <w:r w:rsidRPr="009F7C22">
        <w:rPr>
          <w:rFonts w:ascii="Times New Roman" w:hAnsi="Times New Roman" w:cs="Times New Roman"/>
          <w:sz w:val="16"/>
          <w:szCs w:val="16"/>
        </w:rPr>
        <w:t>, S.N., Russ. Chem. Rev., 2016, 85, 14.</w:t>
      </w:r>
    </w:p>
    <w:p w:rsidR="003D5017" w:rsidRPr="009F7C22"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Zhu, R., Chung, C.-H., Cha, K.C., Yang, W., Zheng, Y.B., Zhou, H., Song, T.-B., Chen, C.-C., Weiss, P.S., Li, G., Yang, Y., ACS Nano., 2011, 5, 9877–9882.</w:t>
      </w:r>
    </w:p>
    <w:p w:rsidR="003D5017" w:rsidRPr="009F7C22"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 xml:space="preserve">Zou, H., Shang, M., Ren, G., Wang, W., </w:t>
      </w:r>
      <w:proofErr w:type="spellStart"/>
      <w:r w:rsidRPr="009F7C22">
        <w:rPr>
          <w:rFonts w:ascii="Times New Roman" w:hAnsi="Times New Roman" w:cs="Times New Roman"/>
          <w:sz w:val="16"/>
          <w:szCs w:val="16"/>
        </w:rPr>
        <w:t>Polym</w:t>
      </w:r>
      <w:proofErr w:type="spellEnd"/>
      <w:r w:rsidRPr="009F7C22">
        <w:rPr>
          <w:rFonts w:ascii="Times New Roman" w:hAnsi="Times New Roman" w:cs="Times New Roman"/>
          <w:sz w:val="16"/>
          <w:szCs w:val="16"/>
        </w:rPr>
        <w:t>. Sci. 2016,</w:t>
      </w:r>
      <w:r w:rsidR="000371F9" w:rsidRPr="009F7C22">
        <w:rPr>
          <w:rFonts w:ascii="Times New Roman" w:hAnsi="Times New Roman" w:cs="Times New Roman"/>
          <w:sz w:val="16"/>
          <w:szCs w:val="16"/>
        </w:rPr>
        <w:t xml:space="preserve"> </w:t>
      </w:r>
      <w:r w:rsidRPr="009F7C22">
        <w:rPr>
          <w:rFonts w:ascii="Times New Roman" w:hAnsi="Times New Roman" w:cs="Times New Roman"/>
          <w:sz w:val="16"/>
          <w:szCs w:val="16"/>
        </w:rPr>
        <w:t>133, 43933.</w:t>
      </w:r>
    </w:p>
    <w:p w:rsidR="003D5017" w:rsidRPr="009F7C22"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proofErr w:type="spellStart"/>
      <w:r w:rsidRPr="009F7C22">
        <w:rPr>
          <w:rFonts w:ascii="Times New Roman" w:hAnsi="Times New Roman" w:cs="Times New Roman"/>
          <w:sz w:val="16"/>
          <w:szCs w:val="16"/>
        </w:rPr>
        <w:t>Reznickova</w:t>
      </w:r>
      <w:proofErr w:type="spellEnd"/>
      <w:r w:rsidRPr="009F7C22">
        <w:rPr>
          <w:rFonts w:ascii="Times New Roman" w:hAnsi="Times New Roman" w:cs="Times New Roman"/>
          <w:sz w:val="16"/>
          <w:szCs w:val="16"/>
        </w:rPr>
        <w:t xml:space="preserve">, A., Novotna, Z., </w:t>
      </w:r>
      <w:proofErr w:type="spellStart"/>
      <w:r w:rsidRPr="009F7C22">
        <w:rPr>
          <w:rFonts w:ascii="Times New Roman" w:hAnsi="Times New Roman" w:cs="Times New Roman"/>
          <w:sz w:val="16"/>
          <w:szCs w:val="16"/>
        </w:rPr>
        <w:t>Kvitek</w:t>
      </w:r>
      <w:proofErr w:type="spellEnd"/>
      <w:r w:rsidRPr="009F7C22">
        <w:rPr>
          <w:rFonts w:ascii="Times New Roman" w:hAnsi="Times New Roman" w:cs="Times New Roman"/>
          <w:sz w:val="16"/>
          <w:szCs w:val="16"/>
        </w:rPr>
        <w:t xml:space="preserve">, O., </w:t>
      </w:r>
      <w:proofErr w:type="spellStart"/>
      <w:r w:rsidRPr="009F7C22">
        <w:rPr>
          <w:rFonts w:ascii="Times New Roman" w:hAnsi="Times New Roman" w:cs="Times New Roman"/>
          <w:sz w:val="16"/>
          <w:szCs w:val="16"/>
        </w:rPr>
        <w:t>Kolska</w:t>
      </w:r>
      <w:proofErr w:type="spellEnd"/>
      <w:r w:rsidRPr="009F7C22">
        <w:rPr>
          <w:rFonts w:ascii="Times New Roman" w:hAnsi="Times New Roman" w:cs="Times New Roman"/>
          <w:sz w:val="16"/>
          <w:szCs w:val="16"/>
        </w:rPr>
        <w:t xml:space="preserve">, Z., </w:t>
      </w:r>
      <w:proofErr w:type="spellStart"/>
      <w:r w:rsidRPr="009F7C22">
        <w:rPr>
          <w:rFonts w:ascii="Times New Roman" w:hAnsi="Times New Roman" w:cs="Times New Roman"/>
          <w:sz w:val="16"/>
          <w:szCs w:val="16"/>
        </w:rPr>
        <w:t>Svorcik</w:t>
      </w:r>
      <w:proofErr w:type="spellEnd"/>
      <w:r w:rsidRPr="009F7C22">
        <w:rPr>
          <w:rFonts w:ascii="Times New Roman" w:hAnsi="Times New Roman" w:cs="Times New Roman"/>
          <w:sz w:val="16"/>
          <w:szCs w:val="16"/>
        </w:rPr>
        <w:t xml:space="preserve">, V., J. </w:t>
      </w:r>
      <w:proofErr w:type="spellStart"/>
      <w:r w:rsidRPr="009F7C22">
        <w:rPr>
          <w:rFonts w:ascii="Times New Roman" w:hAnsi="Times New Roman" w:cs="Times New Roman"/>
          <w:sz w:val="16"/>
          <w:szCs w:val="16"/>
        </w:rPr>
        <w:t>Nanosci</w:t>
      </w:r>
      <w:proofErr w:type="spellEnd"/>
      <w:r w:rsidRPr="009F7C22">
        <w:rPr>
          <w:rFonts w:ascii="Times New Roman" w:hAnsi="Times New Roman" w:cs="Times New Roman"/>
          <w:sz w:val="16"/>
          <w:szCs w:val="16"/>
        </w:rPr>
        <w:t xml:space="preserve">. </w:t>
      </w:r>
      <w:proofErr w:type="spellStart"/>
      <w:r w:rsidRPr="009F7C22">
        <w:rPr>
          <w:rFonts w:ascii="Times New Roman" w:hAnsi="Times New Roman" w:cs="Times New Roman"/>
          <w:sz w:val="16"/>
          <w:szCs w:val="16"/>
        </w:rPr>
        <w:t>Nanotechnol</w:t>
      </w:r>
      <w:proofErr w:type="spellEnd"/>
      <w:r w:rsidRPr="009F7C22">
        <w:rPr>
          <w:rFonts w:ascii="Times New Roman" w:hAnsi="Times New Roman" w:cs="Times New Roman"/>
          <w:sz w:val="16"/>
          <w:szCs w:val="16"/>
        </w:rPr>
        <w:t>. 2015, 10053–10073.</w:t>
      </w:r>
    </w:p>
    <w:p w:rsidR="003D5017" w:rsidRPr="009F7C22"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proofErr w:type="spellStart"/>
      <w:r w:rsidRPr="009F7C22">
        <w:rPr>
          <w:rFonts w:ascii="Times New Roman" w:hAnsi="Times New Roman" w:cs="Times New Roman"/>
          <w:sz w:val="16"/>
          <w:szCs w:val="16"/>
        </w:rPr>
        <w:t>Reznickova</w:t>
      </w:r>
      <w:proofErr w:type="spellEnd"/>
      <w:r w:rsidRPr="009F7C22">
        <w:rPr>
          <w:rFonts w:ascii="Times New Roman" w:hAnsi="Times New Roman" w:cs="Times New Roman"/>
          <w:sz w:val="16"/>
          <w:szCs w:val="16"/>
        </w:rPr>
        <w:t xml:space="preserve">, A., Novotna, Z., </w:t>
      </w:r>
      <w:proofErr w:type="spellStart"/>
      <w:r w:rsidRPr="009F7C22">
        <w:rPr>
          <w:rFonts w:ascii="Times New Roman" w:hAnsi="Times New Roman" w:cs="Times New Roman"/>
          <w:sz w:val="16"/>
          <w:szCs w:val="16"/>
        </w:rPr>
        <w:t>Kolska</w:t>
      </w:r>
      <w:proofErr w:type="spellEnd"/>
      <w:r w:rsidRPr="009F7C22">
        <w:rPr>
          <w:rFonts w:ascii="Times New Roman" w:hAnsi="Times New Roman" w:cs="Times New Roman"/>
          <w:sz w:val="16"/>
          <w:szCs w:val="16"/>
        </w:rPr>
        <w:t xml:space="preserve">, Z., </w:t>
      </w:r>
      <w:proofErr w:type="spellStart"/>
      <w:r w:rsidRPr="009F7C22">
        <w:rPr>
          <w:rFonts w:ascii="Times New Roman" w:hAnsi="Times New Roman" w:cs="Times New Roman"/>
          <w:sz w:val="16"/>
          <w:szCs w:val="16"/>
        </w:rPr>
        <w:t>Ulbrich</w:t>
      </w:r>
      <w:proofErr w:type="spellEnd"/>
      <w:r w:rsidRPr="009F7C22">
        <w:rPr>
          <w:rFonts w:ascii="Times New Roman" w:hAnsi="Times New Roman" w:cs="Times New Roman"/>
          <w:sz w:val="16"/>
          <w:szCs w:val="16"/>
        </w:rPr>
        <w:t xml:space="preserve">, P., </w:t>
      </w:r>
      <w:proofErr w:type="spellStart"/>
      <w:r w:rsidRPr="009F7C22">
        <w:rPr>
          <w:rFonts w:ascii="Times New Roman" w:hAnsi="Times New Roman" w:cs="Times New Roman"/>
          <w:sz w:val="16"/>
          <w:szCs w:val="16"/>
        </w:rPr>
        <w:t>Svorcik</w:t>
      </w:r>
      <w:proofErr w:type="spellEnd"/>
      <w:r w:rsidRPr="009F7C22">
        <w:rPr>
          <w:rFonts w:ascii="Times New Roman" w:hAnsi="Times New Roman" w:cs="Times New Roman"/>
          <w:sz w:val="16"/>
          <w:szCs w:val="16"/>
        </w:rPr>
        <w:t xml:space="preserve">, V., polymer. Chem. </w:t>
      </w:r>
      <w:proofErr w:type="spellStart"/>
      <w:r w:rsidRPr="009F7C22">
        <w:rPr>
          <w:rFonts w:ascii="Times New Roman" w:hAnsi="Times New Roman" w:cs="Times New Roman"/>
          <w:sz w:val="16"/>
          <w:szCs w:val="16"/>
        </w:rPr>
        <w:t>Listy</w:t>
      </w:r>
      <w:proofErr w:type="spellEnd"/>
      <w:r w:rsidRPr="009F7C22">
        <w:rPr>
          <w:rFonts w:ascii="Times New Roman" w:hAnsi="Times New Roman" w:cs="Times New Roman"/>
          <w:sz w:val="16"/>
          <w:szCs w:val="16"/>
        </w:rPr>
        <w:t>., 2014, 108, 865–874.</w:t>
      </w:r>
    </w:p>
    <w:p w:rsidR="003D5017" w:rsidRPr="009F7C22"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 xml:space="preserve">Yang, Y., Yuan, W., Li, S., Yang, X., Xu, J., Jiang, Y., </w:t>
      </w:r>
      <w:proofErr w:type="spellStart"/>
      <w:r w:rsidRPr="009F7C22">
        <w:rPr>
          <w:rFonts w:ascii="Times New Roman" w:hAnsi="Times New Roman" w:cs="Times New Roman"/>
          <w:sz w:val="16"/>
          <w:szCs w:val="16"/>
        </w:rPr>
        <w:t>Electrochim</w:t>
      </w:r>
      <w:proofErr w:type="spellEnd"/>
      <w:r w:rsidRPr="009F7C22">
        <w:rPr>
          <w:rFonts w:ascii="Times New Roman" w:hAnsi="Times New Roman" w:cs="Times New Roman"/>
          <w:sz w:val="16"/>
          <w:szCs w:val="16"/>
        </w:rPr>
        <w:t xml:space="preserve">. </w:t>
      </w:r>
      <w:proofErr w:type="spellStart"/>
      <w:r w:rsidRPr="009F7C22">
        <w:rPr>
          <w:rFonts w:ascii="Times New Roman" w:hAnsi="Times New Roman" w:cs="Times New Roman"/>
          <w:sz w:val="16"/>
          <w:szCs w:val="16"/>
        </w:rPr>
        <w:t>Acta</w:t>
      </w:r>
      <w:proofErr w:type="spellEnd"/>
      <w:r w:rsidRPr="009F7C22">
        <w:rPr>
          <w:rFonts w:ascii="Times New Roman" w:hAnsi="Times New Roman" w:cs="Times New Roman"/>
          <w:sz w:val="16"/>
          <w:szCs w:val="16"/>
        </w:rPr>
        <w:t>, 2015, 65, 323–329.</w:t>
      </w:r>
    </w:p>
    <w:p w:rsidR="003D5017" w:rsidRPr="009F7C22"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Saleh, T.A., Gupta, V.K., Polymer Membranes, Elsevier, New York, 2016, 83–133.</w:t>
      </w:r>
    </w:p>
    <w:p w:rsidR="003D5017" w:rsidRPr="009F7C22"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 xml:space="preserve">Reddy, K.R., Lee, K.-P., Lee, Y., </w:t>
      </w:r>
      <w:proofErr w:type="spellStart"/>
      <w:r w:rsidRPr="009F7C22">
        <w:rPr>
          <w:rFonts w:ascii="Times New Roman" w:hAnsi="Times New Roman" w:cs="Times New Roman"/>
          <w:sz w:val="16"/>
          <w:szCs w:val="16"/>
        </w:rPr>
        <w:t>Gopalan</w:t>
      </w:r>
      <w:proofErr w:type="spellEnd"/>
      <w:r w:rsidRPr="009F7C22">
        <w:rPr>
          <w:rFonts w:ascii="Times New Roman" w:hAnsi="Times New Roman" w:cs="Times New Roman"/>
          <w:sz w:val="16"/>
          <w:szCs w:val="16"/>
        </w:rPr>
        <w:t xml:space="preserve">, A.I., Mater. </w:t>
      </w:r>
      <w:proofErr w:type="gramStart"/>
      <w:r w:rsidRPr="009F7C22">
        <w:rPr>
          <w:rFonts w:ascii="Times New Roman" w:hAnsi="Times New Roman" w:cs="Times New Roman"/>
          <w:sz w:val="16"/>
          <w:szCs w:val="16"/>
        </w:rPr>
        <w:t>Lett.,</w:t>
      </w:r>
      <w:proofErr w:type="gramEnd"/>
      <w:r w:rsidRPr="009F7C22">
        <w:rPr>
          <w:rFonts w:ascii="Times New Roman" w:hAnsi="Times New Roman" w:cs="Times New Roman"/>
          <w:sz w:val="16"/>
          <w:szCs w:val="16"/>
        </w:rPr>
        <w:t xml:space="preserve"> 2008, 62, 1815–1818.</w:t>
      </w:r>
    </w:p>
    <w:p w:rsidR="003D5017" w:rsidRPr="009F7C22"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 xml:space="preserve">Park, J.-E., </w:t>
      </w:r>
      <w:proofErr w:type="spellStart"/>
      <w:r w:rsidRPr="009F7C22">
        <w:rPr>
          <w:rFonts w:ascii="Times New Roman" w:hAnsi="Times New Roman" w:cs="Times New Roman"/>
          <w:sz w:val="16"/>
          <w:szCs w:val="16"/>
        </w:rPr>
        <w:t>Atobe</w:t>
      </w:r>
      <w:proofErr w:type="spellEnd"/>
      <w:r w:rsidRPr="009F7C22">
        <w:rPr>
          <w:rFonts w:ascii="Times New Roman" w:hAnsi="Times New Roman" w:cs="Times New Roman"/>
          <w:sz w:val="16"/>
          <w:szCs w:val="16"/>
        </w:rPr>
        <w:t xml:space="preserve">, M., </w:t>
      </w:r>
      <w:proofErr w:type="spellStart"/>
      <w:r w:rsidRPr="009F7C22">
        <w:rPr>
          <w:rFonts w:ascii="Times New Roman" w:hAnsi="Times New Roman" w:cs="Times New Roman"/>
          <w:sz w:val="16"/>
          <w:szCs w:val="16"/>
        </w:rPr>
        <w:t>F</w:t>
      </w:r>
      <w:r w:rsidR="00C340BE" w:rsidRPr="009F7C22">
        <w:rPr>
          <w:rFonts w:ascii="Times New Roman" w:hAnsi="Times New Roman" w:cs="Times New Roman"/>
          <w:sz w:val="16"/>
          <w:szCs w:val="16"/>
        </w:rPr>
        <w:t>uchigami</w:t>
      </w:r>
      <w:proofErr w:type="spellEnd"/>
      <w:r w:rsidR="00C340BE" w:rsidRPr="009F7C22">
        <w:rPr>
          <w:rFonts w:ascii="Times New Roman" w:hAnsi="Times New Roman" w:cs="Times New Roman"/>
          <w:sz w:val="16"/>
          <w:szCs w:val="16"/>
        </w:rPr>
        <w:t xml:space="preserve">, T., </w:t>
      </w:r>
      <w:proofErr w:type="spellStart"/>
      <w:r w:rsidR="00C340BE" w:rsidRPr="009F7C22">
        <w:rPr>
          <w:rFonts w:ascii="Times New Roman" w:hAnsi="Times New Roman" w:cs="Times New Roman"/>
          <w:sz w:val="16"/>
          <w:szCs w:val="16"/>
        </w:rPr>
        <w:t>Electrochim</w:t>
      </w:r>
      <w:proofErr w:type="spellEnd"/>
      <w:r w:rsidR="00C340BE" w:rsidRPr="009F7C22">
        <w:rPr>
          <w:rFonts w:ascii="Times New Roman" w:hAnsi="Times New Roman" w:cs="Times New Roman"/>
          <w:sz w:val="16"/>
          <w:szCs w:val="16"/>
        </w:rPr>
        <w:t xml:space="preserve">. </w:t>
      </w:r>
      <w:proofErr w:type="spellStart"/>
      <w:proofErr w:type="gramStart"/>
      <w:r w:rsidR="00C340BE" w:rsidRPr="009F7C22">
        <w:rPr>
          <w:rFonts w:ascii="Times New Roman" w:hAnsi="Times New Roman" w:cs="Times New Roman"/>
          <w:sz w:val="16"/>
          <w:szCs w:val="16"/>
        </w:rPr>
        <w:t>Acta</w:t>
      </w:r>
      <w:proofErr w:type="spellEnd"/>
      <w:r w:rsidRPr="009F7C22">
        <w:rPr>
          <w:rFonts w:ascii="Times New Roman" w:hAnsi="Times New Roman" w:cs="Times New Roman"/>
          <w:sz w:val="16"/>
          <w:szCs w:val="16"/>
        </w:rPr>
        <w:t>.,</w:t>
      </w:r>
      <w:proofErr w:type="gramEnd"/>
      <w:r w:rsidRPr="009F7C22">
        <w:rPr>
          <w:rFonts w:ascii="Times New Roman" w:hAnsi="Times New Roman" w:cs="Times New Roman"/>
          <w:sz w:val="16"/>
          <w:szCs w:val="16"/>
        </w:rPr>
        <w:t xml:space="preserve"> 2005, </w:t>
      </w:r>
      <w:r w:rsidRPr="009F7C22">
        <w:rPr>
          <w:rFonts w:ascii="Times New Roman" w:hAnsi="Times New Roman" w:cs="Times New Roman"/>
          <w:bCs/>
          <w:sz w:val="16"/>
          <w:szCs w:val="16"/>
        </w:rPr>
        <w:t>51</w:t>
      </w:r>
      <w:r w:rsidRPr="009F7C22">
        <w:rPr>
          <w:rFonts w:ascii="Times New Roman" w:hAnsi="Times New Roman" w:cs="Times New Roman"/>
          <w:sz w:val="16"/>
          <w:szCs w:val="16"/>
        </w:rPr>
        <w:t>, 849–854.</w:t>
      </w:r>
    </w:p>
    <w:p w:rsidR="003D5017" w:rsidRPr="009F7C22"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proofErr w:type="spellStart"/>
      <w:r w:rsidRPr="009F7C22">
        <w:rPr>
          <w:rFonts w:ascii="Times New Roman" w:hAnsi="Times New Roman" w:cs="Times New Roman"/>
          <w:sz w:val="16"/>
          <w:szCs w:val="16"/>
        </w:rPr>
        <w:t>Bagheri</w:t>
      </w:r>
      <w:proofErr w:type="spellEnd"/>
      <w:r w:rsidRPr="009F7C22">
        <w:rPr>
          <w:rFonts w:ascii="Times New Roman" w:hAnsi="Times New Roman" w:cs="Times New Roman"/>
          <w:sz w:val="16"/>
          <w:szCs w:val="16"/>
        </w:rPr>
        <w:t xml:space="preserve">, H., </w:t>
      </w:r>
      <w:proofErr w:type="spellStart"/>
      <w:r w:rsidRPr="009F7C22">
        <w:rPr>
          <w:rFonts w:ascii="Times New Roman" w:hAnsi="Times New Roman" w:cs="Times New Roman"/>
          <w:sz w:val="16"/>
          <w:szCs w:val="16"/>
        </w:rPr>
        <w:t>Banihashemi</w:t>
      </w:r>
      <w:proofErr w:type="spellEnd"/>
      <w:r w:rsidRPr="009F7C22">
        <w:rPr>
          <w:rFonts w:ascii="Times New Roman" w:hAnsi="Times New Roman" w:cs="Times New Roman"/>
          <w:sz w:val="16"/>
          <w:szCs w:val="16"/>
        </w:rPr>
        <w:t xml:space="preserve">, S., Anal. </w:t>
      </w:r>
      <w:proofErr w:type="spellStart"/>
      <w:r w:rsidRPr="009F7C22">
        <w:rPr>
          <w:rFonts w:ascii="Times New Roman" w:hAnsi="Times New Roman" w:cs="Times New Roman"/>
          <w:sz w:val="16"/>
          <w:szCs w:val="16"/>
        </w:rPr>
        <w:t>Chim</w:t>
      </w:r>
      <w:proofErr w:type="spellEnd"/>
      <w:r w:rsidRPr="009F7C22">
        <w:rPr>
          <w:rFonts w:ascii="Times New Roman" w:hAnsi="Times New Roman" w:cs="Times New Roman"/>
          <w:sz w:val="16"/>
          <w:szCs w:val="16"/>
        </w:rPr>
        <w:t xml:space="preserve">. </w:t>
      </w:r>
      <w:proofErr w:type="spellStart"/>
      <w:proofErr w:type="gramStart"/>
      <w:r w:rsidRPr="009F7C22">
        <w:rPr>
          <w:rFonts w:ascii="Times New Roman" w:hAnsi="Times New Roman" w:cs="Times New Roman"/>
          <w:sz w:val="16"/>
          <w:szCs w:val="16"/>
        </w:rPr>
        <w:t>Acta</w:t>
      </w:r>
      <w:proofErr w:type="spellEnd"/>
      <w:r w:rsidRPr="009F7C22">
        <w:rPr>
          <w:rFonts w:ascii="Times New Roman" w:hAnsi="Times New Roman" w:cs="Times New Roman"/>
          <w:sz w:val="16"/>
          <w:szCs w:val="16"/>
        </w:rPr>
        <w:t>.,</w:t>
      </w:r>
      <w:proofErr w:type="gramEnd"/>
      <w:r w:rsidRPr="009F7C22">
        <w:rPr>
          <w:rFonts w:ascii="Times New Roman" w:hAnsi="Times New Roman" w:cs="Times New Roman"/>
          <w:sz w:val="16"/>
          <w:szCs w:val="16"/>
        </w:rPr>
        <w:t xml:space="preserve"> 2015, 886, 56–65.</w:t>
      </w:r>
    </w:p>
    <w:p w:rsidR="003D5017" w:rsidRPr="009F7C22"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proofErr w:type="spellStart"/>
      <w:r w:rsidRPr="009F7C22">
        <w:rPr>
          <w:rFonts w:ascii="Times New Roman" w:hAnsi="Times New Roman" w:cs="Times New Roman"/>
          <w:sz w:val="16"/>
          <w:szCs w:val="16"/>
        </w:rPr>
        <w:t>Gniadek</w:t>
      </w:r>
      <w:proofErr w:type="spellEnd"/>
      <w:r w:rsidRPr="009F7C22">
        <w:rPr>
          <w:rFonts w:ascii="Times New Roman" w:hAnsi="Times New Roman" w:cs="Times New Roman"/>
          <w:sz w:val="16"/>
          <w:szCs w:val="16"/>
        </w:rPr>
        <w:t xml:space="preserve">, M., </w:t>
      </w:r>
      <w:proofErr w:type="spellStart"/>
      <w:r w:rsidRPr="009F7C22">
        <w:rPr>
          <w:rFonts w:ascii="Times New Roman" w:hAnsi="Times New Roman" w:cs="Times New Roman"/>
          <w:sz w:val="16"/>
          <w:szCs w:val="16"/>
        </w:rPr>
        <w:t>Malinowska</w:t>
      </w:r>
      <w:proofErr w:type="spellEnd"/>
      <w:r w:rsidRPr="009F7C22">
        <w:rPr>
          <w:rFonts w:ascii="Times New Roman" w:hAnsi="Times New Roman" w:cs="Times New Roman"/>
          <w:sz w:val="16"/>
          <w:szCs w:val="16"/>
        </w:rPr>
        <w:t xml:space="preserve">, S., </w:t>
      </w:r>
      <w:proofErr w:type="spellStart"/>
      <w:r w:rsidRPr="009F7C22">
        <w:rPr>
          <w:rFonts w:ascii="Times New Roman" w:hAnsi="Times New Roman" w:cs="Times New Roman"/>
          <w:sz w:val="16"/>
          <w:szCs w:val="16"/>
        </w:rPr>
        <w:t>Rapecki</w:t>
      </w:r>
      <w:proofErr w:type="spellEnd"/>
      <w:r w:rsidRPr="009F7C22">
        <w:rPr>
          <w:rFonts w:ascii="Times New Roman" w:hAnsi="Times New Roman" w:cs="Times New Roman"/>
          <w:sz w:val="16"/>
          <w:szCs w:val="16"/>
        </w:rPr>
        <w:t xml:space="preserve">, T., </w:t>
      </w:r>
      <w:proofErr w:type="spellStart"/>
      <w:r w:rsidRPr="009F7C22">
        <w:rPr>
          <w:rFonts w:ascii="Times New Roman" w:hAnsi="Times New Roman" w:cs="Times New Roman"/>
          <w:sz w:val="16"/>
          <w:szCs w:val="16"/>
        </w:rPr>
        <w:t>Stojek</w:t>
      </w:r>
      <w:proofErr w:type="spellEnd"/>
      <w:r w:rsidRPr="009F7C22">
        <w:rPr>
          <w:rFonts w:ascii="Times New Roman" w:hAnsi="Times New Roman" w:cs="Times New Roman"/>
          <w:sz w:val="16"/>
          <w:szCs w:val="16"/>
        </w:rPr>
        <w:t xml:space="preserve">, Z., </w:t>
      </w:r>
      <w:proofErr w:type="spellStart"/>
      <w:r w:rsidRPr="009F7C22">
        <w:rPr>
          <w:rFonts w:ascii="Times New Roman" w:hAnsi="Times New Roman" w:cs="Times New Roman"/>
          <w:sz w:val="16"/>
          <w:szCs w:val="16"/>
        </w:rPr>
        <w:t>Donten</w:t>
      </w:r>
      <w:proofErr w:type="spellEnd"/>
      <w:r w:rsidRPr="009F7C22">
        <w:rPr>
          <w:rFonts w:ascii="Times New Roman" w:hAnsi="Times New Roman" w:cs="Times New Roman"/>
          <w:sz w:val="16"/>
          <w:szCs w:val="16"/>
        </w:rPr>
        <w:t>, M., Synth. Met., 2014, 187, 193–200.</w:t>
      </w:r>
    </w:p>
    <w:p w:rsidR="003D5017" w:rsidRPr="009F7C22"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proofErr w:type="spellStart"/>
      <w:r w:rsidRPr="009F7C22">
        <w:rPr>
          <w:rFonts w:ascii="Times New Roman" w:hAnsi="Times New Roman" w:cs="Times New Roman"/>
          <w:sz w:val="16"/>
          <w:szCs w:val="16"/>
        </w:rPr>
        <w:t>Samu</w:t>
      </w:r>
      <w:proofErr w:type="spellEnd"/>
      <w:r w:rsidRPr="009F7C22">
        <w:rPr>
          <w:rFonts w:ascii="Times New Roman" w:hAnsi="Times New Roman" w:cs="Times New Roman"/>
          <w:sz w:val="16"/>
          <w:szCs w:val="16"/>
        </w:rPr>
        <w:t xml:space="preserve">, G.F., Visy, C., </w:t>
      </w:r>
      <w:proofErr w:type="spellStart"/>
      <w:r w:rsidRPr="009F7C22">
        <w:rPr>
          <w:rFonts w:ascii="Times New Roman" w:hAnsi="Times New Roman" w:cs="Times New Roman"/>
          <w:sz w:val="16"/>
          <w:szCs w:val="16"/>
        </w:rPr>
        <w:t>Rajeshwar</w:t>
      </w:r>
      <w:proofErr w:type="spellEnd"/>
      <w:r w:rsidRPr="009F7C22">
        <w:rPr>
          <w:rFonts w:ascii="Times New Roman" w:hAnsi="Times New Roman" w:cs="Times New Roman"/>
          <w:sz w:val="16"/>
          <w:szCs w:val="16"/>
        </w:rPr>
        <w:t xml:space="preserve">, K., </w:t>
      </w:r>
      <w:proofErr w:type="spellStart"/>
      <w:r w:rsidRPr="009F7C22">
        <w:rPr>
          <w:rFonts w:ascii="Times New Roman" w:hAnsi="Times New Roman" w:cs="Times New Roman"/>
          <w:sz w:val="16"/>
          <w:szCs w:val="16"/>
        </w:rPr>
        <w:t>Sarker</w:t>
      </w:r>
      <w:proofErr w:type="spellEnd"/>
      <w:r w:rsidRPr="009F7C22">
        <w:rPr>
          <w:rFonts w:ascii="Times New Roman" w:hAnsi="Times New Roman" w:cs="Times New Roman"/>
          <w:sz w:val="16"/>
          <w:szCs w:val="16"/>
        </w:rPr>
        <w:t xml:space="preserve">, S., Subramanian, V.R., </w:t>
      </w:r>
      <w:proofErr w:type="spellStart"/>
      <w:r w:rsidRPr="009F7C22">
        <w:rPr>
          <w:rFonts w:ascii="Times New Roman" w:hAnsi="Times New Roman" w:cs="Times New Roman"/>
          <w:sz w:val="16"/>
          <w:szCs w:val="16"/>
        </w:rPr>
        <w:t>Janáky</w:t>
      </w:r>
      <w:proofErr w:type="spellEnd"/>
      <w:r w:rsidRPr="009F7C22">
        <w:rPr>
          <w:rFonts w:ascii="Times New Roman" w:hAnsi="Times New Roman" w:cs="Times New Roman"/>
          <w:sz w:val="16"/>
          <w:szCs w:val="16"/>
        </w:rPr>
        <w:t xml:space="preserve">, C., </w:t>
      </w:r>
      <w:proofErr w:type="spellStart"/>
      <w:r w:rsidRPr="009F7C22">
        <w:rPr>
          <w:rFonts w:ascii="Times New Roman" w:hAnsi="Times New Roman" w:cs="Times New Roman"/>
          <w:sz w:val="16"/>
          <w:szCs w:val="16"/>
        </w:rPr>
        <w:t>Electrochim</w:t>
      </w:r>
      <w:proofErr w:type="spellEnd"/>
      <w:r w:rsidRPr="009F7C22">
        <w:rPr>
          <w:rFonts w:ascii="Times New Roman" w:hAnsi="Times New Roman" w:cs="Times New Roman"/>
          <w:sz w:val="16"/>
          <w:szCs w:val="16"/>
        </w:rPr>
        <w:t xml:space="preserve">. </w:t>
      </w:r>
      <w:proofErr w:type="spellStart"/>
      <w:r w:rsidRPr="009F7C22">
        <w:rPr>
          <w:rFonts w:ascii="Times New Roman" w:hAnsi="Times New Roman" w:cs="Times New Roman"/>
          <w:sz w:val="16"/>
          <w:szCs w:val="16"/>
        </w:rPr>
        <w:t>Acta</w:t>
      </w:r>
      <w:proofErr w:type="spellEnd"/>
      <w:r w:rsidRPr="009F7C22">
        <w:rPr>
          <w:rFonts w:ascii="Times New Roman" w:hAnsi="Times New Roman" w:cs="Times New Roman"/>
          <w:sz w:val="16"/>
          <w:szCs w:val="16"/>
        </w:rPr>
        <w:t>, 2015, 151, 467–476.</w:t>
      </w:r>
    </w:p>
    <w:p w:rsidR="003D5017" w:rsidRPr="009F7C22"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Tang, C., Chen, N., Hu, X</w:t>
      </w:r>
      <w:r w:rsidR="00AE7859" w:rsidRPr="009F7C22">
        <w:rPr>
          <w:rFonts w:ascii="Times New Roman" w:hAnsi="Times New Roman" w:cs="Times New Roman"/>
          <w:sz w:val="16"/>
          <w:szCs w:val="16"/>
        </w:rPr>
        <w:t>., Conducting Polymer Nanocomposites: Recent Developments and Future Prospects 2017</w:t>
      </w:r>
      <w:r w:rsidRPr="009F7C22">
        <w:rPr>
          <w:rFonts w:ascii="Times New Roman" w:hAnsi="Times New Roman" w:cs="Times New Roman"/>
          <w:sz w:val="16"/>
          <w:szCs w:val="16"/>
        </w:rPr>
        <w:t>.</w:t>
      </w:r>
    </w:p>
    <w:p w:rsidR="003D5017" w:rsidRPr="009F7C22"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 xml:space="preserve">Du, J., Cheng, H.-M., </w:t>
      </w:r>
      <w:proofErr w:type="spellStart"/>
      <w:r w:rsidRPr="009F7C22">
        <w:rPr>
          <w:rFonts w:ascii="Times New Roman" w:hAnsi="Times New Roman" w:cs="Times New Roman"/>
          <w:sz w:val="16"/>
          <w:szCs w:val="16"/>
        </w:rPr>
        <w:t>Macromol</w:t>
      </w:r>
      <w:proofErr w:type="spellEnd"/>
      <w:r w:rsidRPr="009F7C22">
        <w:rPr>
          <w:rFonts w:ascii="Times New Roman" w:hAnsi="Times New Roman" w:cs="Times New Roman"/>
          <w:sz w:val="16"/>
          <w:szCs w:val="16"/>
        </w:rPr>
        <w:t>. Chem. Phys., 2012, 213, 1060–1077.</w:t>
      </w:r>
    </w:p>
    <w:p w:rsidR="003D5017" w:rsidRPr="009F7C22"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Sun, X., Sun, H., Li, H., Peng, H., Adv. Mater., 2013, 25, 5153–5176.</w:t>
      </w:r>
    </w:p>
    <w:p w:rsidR="003D5017" w:rsidRPr="009F7C22"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Gupta, S., Price, C., Compos. Part B Eng., 2016, 105, 46–59.</w:t>
      </w:r>
    </w:p>
    <w:p w:rsidR="003D5017" w:rsidRPr="009F7C22"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 xml:space="preserve">Huang, Y.Y., </w:t>
      </w:r>
      <w:proofErr w:type="spellStart"/>
      <w:r w:rsidRPr="009F7C22">
        <w:rPr>
          <w:rFonts w:ascii="Times New Roman" w:hAnsi="Times New Roman" w:cs="Times New Roman"/>
          <w:sz w:val="16"/>
          <w:szCs w:val="16"/>
        </w:rPr>
        <w:t>Terentjev</w:t>
      </w:r>
      <w:proofErr w:type="spellEnd"/>
      <w:r w:rsidRPr="009F7C22">
        <w:rPr>
          <w:rFonts w:ascii="Times New Roman" w:hAnsi="Times New Roman" w:cs="Times New Roman"/>
          <w:sz w:val="16"/>
          <w:szCs w:val="16"/>
        </w:rPr>
        <w:t xml:space="preserve">, E.M., </w:t>
      </w:r>
      <w:proofErr w:type="gramStart"/>
      <w:r w:rsidRPr="009F7C22">
        <w:rPr>
          <w:rFonts w:ascii="Times New Roman" w:hAnsi="Times New Roman" w:cs="Times New Roman"/>
          <w:sz w:val="16"/>
          <w:szCs w:val="16"/>
        </w:rPr>
        <w:t>Polymers.,</w:t>
      </w:r>
      <w:proofErr w:type="gramEnd"/>
      <w:r w:rsidRPr="009F7C22">
        <w:rPr>
          <w:rFonts w:ascii="Times New Roman" w:hAnsi="Times New Roman" w:cs="Times New Roman"/>
          <w:sz w:val="16"/>
          <w:szCs w:val="16"/>
        </w:rPr>
        <w:t xml:space="preserve"> 2012, 4, 275–295.</w:t>
      </w:r>
    </w:p>
    <w:p w:rsidR="003D5017" w:rsidRPr="009F7C22"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 xml:space="preserve">Kumar, S., </w:t>
      </w:r>
      <w:proofErr w:type="spellStart"/>
      <w:r w:rsidRPr="009F7C22">
        <w:rPr>
          <w:rFonts w:ascii="Times New Roman" w:hAnsi="Times New Roman" w:cs="Times New Roman"/>
          <w:sz w:val="16"/>
          <w:szCs w:val="16"/>
        </w:rPr>
        <w:t>Rath</w:t>
      </w:r>
      <w:proofErr w:type="spellEnd"/>
      <w:r w:rsidRPr="009F7C22">
        <w:rPr>
          <w:rFonts w:ascii="Times New Roman" w:hAnsi="Times New Roman" w:cs="Times New Roman"/>
          <w:sz w:val="16"/>
          <w:szCs w:val="16"/>
        </w:rPr>
        <w:t xml:space="preserve">, T., </w:t>
      </w:r>
      <w:proofErr w:type="spellStart"/>
      <w:r w:rsidRPr="009F7C22">
        <w:rPr>
          <w:rFonts w:ascii="Times New Roman" w:hAnsi="Times New Roman" w:cs="Times New Roman"/>
          <w:sz w:val="16"/>
          <w:szCs w:val="16"/>
        </w:rPr>
        <w:t>Mahaling</w:t>
      </w:r>
      <w:proofErr w:type="spellEnd"/>
      <w:r w:rsidRPr="009F7C22">
        <w:rPr>
          <w:rFonts w:ascii="Times New Roman" w:hAnsi="Times New Roman" w:cs="Times New Roman"/>
          <w:sz w:val="16"/>
          <w:szCs w:val="16"/>
        </w:rPr>
        <w:t>, R.N., Das, C.K., polymer. Compos. Part Appl. Sci. Manuf., 2007, 38, 1304–1317.</w:t>
      </w:r>
    </w:p>
    <w:p w:rsidR="003D5017" w:rsidRPr="009F7C22"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proofErr w:type="spellStart"/>
      <w:r w:rsidRPr="009F7C22">
        <w:rPr>
          <w:rFonts w:ascii="Times New Roman" w:hAnsi="Times New Roman" w:cs="Times New Roman"/>
          <w:sz w:val="16"/>
          <w:szCs w:val="16"/>
        </w:rPr>
        <w:t>Salavagione</w:t>
      </w:r>
      <w:proofErr w:type="spellEnd"/>
      <w:r w:rsidRPr="009F7C22">
        <w:rPr>
          <w:rFonts w:ascii="Times New Roman" w:hAnsi="Times New Roman" w:cs="Times New Roman"/>
          <w:sz w:val="16"/>
          <w:szCs w:val="16"/>
        </w:rPr>
        <w:t xml:space="preserve">, H.J., </w:t>
      </w:r>
      <w:proofErr w:type="spellStart"/>
      <w:r w:rsidRPr="009F7C22">
        <w:rPr>
          <w:rFonts w:ascii="Times New Roman" w:hAnsi="Times New Roman" w:cs="Times New Roman"/>
          <w:sz w:val="16"/>
          <w:szCs w:val="16"/>
        </w:rPr>
        <w:t>Díez-Pascual</w:t>
      </w:r>
      <w:proofErr w:type="spellEnd"/>
      <w:r w:rsidRPr="009F7C22">
        <w:rPr>
          <w:rFonts w:ascii="Times New Roman" w:hAnsi="Times New Roman" w:cs="Times New Roman"/>
          <w:sz w:val="16"/>
          <w:szCs w:val="16"/>
        </w:rPr>
        <w:t xml:space="preserve">, A.M., </w:t>
      </w:r>
      <w:proofErr w:type="spellStart"/>
      <w:r w:rsidRPr="009F7C22">
        <w:rPr>
          <w:rFonts w:ascii="Times New Roman" w:hAnsi="Times New Roman" w:cs="Times New Roman"/>
          <w:sz w:val="16"/>
          <w:szCs w:val="16"/>
        </w:rPr>
        <w:t>Lázaro</w:t>
      </w:r>
      <w:proofErr w:type="spellEnd"/>
      <w:r w:rsidRPr="009F7C22">
        <w:rPr>
          <w:rFonts w:ascii="Times New Roman" w:hAnsi="Times New Roman" w:cs="Times New Roman"/>
          <w:sz w:val="16"/>
          <w:szCs w:val="16"/>
        </w:rPr>
        <w:t>, E., Vera, S., Gómez-</w:t>
      </w:r>
      <w:proofErr w:type="spellStart"/>
      <w:r w:rsidRPr="009F7C22">
        <w:rPr>
          <w:rFonts w:ascii="Times New Roman" w:hAnsi="Times New Roman" w:cs="Times New Roman"/>
          <w:sz w:val="16"/>
          <w:szCs w:val="16"/>
        </w:rPr>
        <w:t>Fatou</w:t>
      </w:r>
      <w:proofErr w:type="spellEnd"/>
      <w:r w:rsidRPr="009F7C22">
        <w:rPr>
          <w:rFonts w:ascii="Times New Roman" w:hAnsi="Times New Roman" w:cs="Times New Roman"/>
          <w:sz w:val="16"/>
          <w:szCs w:val="16"/>
        </w:rPr>
        <w:t>, M.A., Mater. Chem. A., 2014, 2, 14289–14328.</w:t>
      </w:r>
    </w:p>
    <w:p w:rsidR="003D5017" w:rsidRPr="009F7C22"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 xml:space="preserve">Rahman, M.M., Hussein, M.A., </w:t>
      </w:r>
      <w:proofErr w:type="spellStart"/>
      <w:r w:rsidRPr="009F7C22">
        <w:rPr>
          <w:rFonts w:ascii="Times New Roman" w:hAnsi="Times New Roman" w:cs="Times New Roman"/>
          <w:sz w:val="16"/>
          <w:szCs w:val="16"/>
        </w:rPr>
        <w:t>Alamry</w:t>
      </w:r>
      <w:proofErr w:type="spellEnd"/>
      <w:r w:rsidRPr="009F7C22">
        <w:rPr>
          <w:rFonts w:ascii="Times New Roman" w:hAnsi="Times New Roman" w:cs="Times New Roman"/>
          <w:sz w:val="16"/>
          <w:szCs w:val="16"/>
        </w:rPr>
        <w:t xml:space="preserve">, K.A., Al </w:t>
      </w:r>
      <w:proofErr w:type="spellStart"/>
      <w:r w:rsidRPr="009F7C22">
        <w:rPr>
          <w:rFonts w:ascii="Times New Roman" w:hAnsi="Times New Roman" w:cs="Times New Roman"/>
          <w:sz w:val="16"/>
          <w:szCs w:val="16"/>
        </w:rPr>
        <w:t>Shehry</w:t>
      </w:r>
      <w:proofErr w:type="spellEnd"/>
      <w:r w:rsidRPr="009F7C22">
        <w:rPr>
          <w:rFonts w:ascii="Times New Roman" w:hAnsi="Times New Roman" w:cs="Times New Roman"/>
          <w:sz w:val="16"/>
          <w:szCs w:val="16"/>
        </w:rPr>
        <w:t xml:space="preserve">, F.M., </w:t>
      </w:r>
      <w:proofErr w:type="spellStart"/>
      <w:r w:rsidRPr="009F7C22">
        <w:rPr>
          <w:rFonts w:ascii="Times New Roman" w:hAnsi="Times New Roman" w:cs="Times New Roman"/>
          <w:sz w:val="16"/>
          <w:szCs w:val="16"/>
        </w:rPr>
        <w:t>Asiri</w:t>
      </w:r>
      <w:proofErr w:type="spellEnd"/>
      <w:r w:rsidRPr="009F7C22">
        <w:rPr>
          <w:rFonts w:ascii="Times New Roman" w:hAnsi="Times New Roman" w:cs="Times New Roman"/>
          <w:sz w:val="16"/>
          <w:szCs w:val="16"/>
        </w:rPr>
        <w:t xml:space="preserve">, A.M., </w:t>
      </w:r>
      <w:proofErr w:type="spellStart"/>
      <w:r w:rsidRPr="009F7C22">
        <w:rPr>
          <w:rFonts w:ascii="Times New Roman" w:hAnsi="Times New Roman" w:cs="Times New Roman"/>
          <w:sz w:val="16"/>
          <w:szCs w:val="16"/>
        </w:rPr>
        <w:t>Talanta</w:t>
      </w:r>
      <w:proofErr w:type="spellEnd"/>
      <w:r w:rsidRPr="009F7C22">
        <w:rPr>
          <w:rFonts w:ascii="Times New Roman" w:hAnsi="Times New Roman" w:cs="Times New Roman"/>
          <w:sz w:val="16"/>
          <w:szCs w:val="16"/>
        </w:rPr>
        <w:t>, 2016, 150, 71–80.</w:t>
      </w:r>
    </w:p>
    <w:p w:rsidR="003D5017" w:rsidRPr="009F7C22"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 xml:space="preserve">Kaur, N., Thakur, H., </w:t>
      </w:r>
      <w:proofErr w:type="spellStart"/>
      <w:r w:rsidRPr="009F7C22">
        <w:rPr>
          <w:rFonts w:ascii="Times New Roman" w:hAnsi="Times New Roman" w:cs="Times New Roman"/>
          <w:sz w:val="16"/>
          <w:szCs w:val="16"/>
        </w:rPr>
        <w:t>Prabhakar</w:t>
      </w:r>
      <w:proofErr w:type="spellEnd"/>
      <w:r w:rsidRPr="009F7C22">
        <w:rPr>
          <w:rFonts w:ascii="Times New Roman" w:hAnsi="Times New Roman" w:cs="Times New Roman"/>
          <w:sz w:val="16"/>
          <w:szCs w:val="16"/>
        </w:rPr>
        <w:t xml:space="preserve">, N., J. </w:t>
      </w:r>
      <w:proofErr w:type="spellStart"/>
      <w:r w:rsidRPr="009F7C22">
        <w:rPr>
          <w:rFonts w:ascii="Times New Roman" w:hAnsi="Times New Roman" w:cs="Times New Roman"/>
          <w:sz w:val="16"/>
          <w:szCs w:val="16"/>
        </w:rPr>
        <w:t>Electroanal</w:t>
      </w:r>
      <w:proofErr w:type="spellEnd"/>
      <w:r w:rsidRPr="009F7C22">
        <w:rPr>
          <w:rFonts w:ascii="Times New Roman" w:hAnsi="Times New Roman" w:cs="Times New Roman"/>
          <w:sz w:val="16"/>
          <w:szCs w:val="16"/>
        </w:rPr>
        <w:t>. Chem., 2016, 775, 121–128.</w:t>
      </w:r>
    </w:p>
    <w:p w:rsidR="003D5017" w:rsidRPr="009F7C22"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 xml:space="preserve">Yan, J., Wang, Q., Wei, T., Fan, Z., Adv. Energy </w:t>
      </w:r>
      <w:proofErr w:type="gramStart"/>
      <w:r w:rsidRPr="009F7C22">
        <w:rPr>
          <w:rFonts w:ascii="Times New Roman" w:hAnsi="Times New Roman" w:cs="Times New Roman"/>
          <w:sz w:val="16"/>
          <w:szCs w:val="16"/>
        </w:rPr>
        <w:t>Mater.,</w:t>
      </w:r>
      <w:proofErr w:type="gramEnd"/>
      <w:r w:rsidRPr="009F7C22">
        <w:rPr>
          <w:rFonts w:ascii="Times New Roman" w:hAnsi="Times New Roman" w:cs="Times New Roman"/>
          <w:sz w:val="16"/>
          <w:szCs w:val="16"/>
        </w:rPr>
        <w:t xml:space="preserve"> </w:t>
      </w:r>
      <w:r w:rsidR="003805B1" w:rsidRPr="009F7C22">
        <w:rPr>
          <w:rFonts w:ascii="Times New Roman" w:hAnsi="Times New Roman" w:cs="Times New Roman"/>
          <w:sz w:val="16"/>
          <w:szCs w:val="16"/>
        </w:rPr>
        <w:t>2014, 4(4), 1300816.</w:t>
      </w:r>
    </w:p>
    <w:p w:rsidR="003D5017" w:rsidRPr="009F7C22"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 xml:space="preserve">Peng, C., Zhang, S., Jewell, D., Chen, G.Z., </w:t>
      </w:r>
      <w:proofErr w:type="spellStart"/>
      <w:r w:rsidRPr="009F7C22">
        <w:rPr>
          <w:rFonts w:ascii="Times New Roman" w:hAnsi="Times New Roman" w:cs="Times New Roman"/>
          <w:sz w:val="16"/>
          <w:szCs w:val="16"/>
        </w:rPr>
        <w:t>Prog</w:t>
      </w:r>
      <w:proofErr w:type="spellEnd"/>
      <w:r w:rsidRPr="009F7C22">
        <w:rPr>
          <w:rFonts w:ascii="Times New Roman" w:hAnsi="Times New Roman" w:cs="Times New Roman"/>
          <w:sz w:val="16"/>
          <w:szCs w:val="16"/>
        </w:rPr>
        <w:t>. Nat. Sci., 2008, 18, 777–788.</w:t>
      </w:r>
    </w:p>
    <w:p w:rsidR="003D5017" w:rsidRPr="009F7C22" w:rsidRDefault="003D5017" w:rsidP="007D4118">
      <w:pPr>
        <w:pStyle w:val="ListParagraph"/>
        <w:numPr>
          <w:ilvl w:val="0"/>
          <w:numId w:val="2"/>
        </w:numPr>
        <w:spacing w:after="0" w:line="24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 xml:space="preserve">Shown, I., </w:t>
      </w:r>
      <w:proofErr w:type="spellStart"/>
      <w:r w:rsidRPr="009F7C22">
        <w:rPr>
          <w:rFonts w:ascii="Times New Roman" w:hAnsi="Times New Roman" w:cs="Times New Roman"/>
          <w:sz w:val="16"/>
          <w:szCs w:val="16"/>
        </w:rPr>
        <w:t>Ganguly</w:t>
      </w:r>
      <w:proofErr w:type="spellEnd"/>
      <w:r w:rsidRPr="009F7C22">
        <w:rPr>
          <w:rFonts w:ascii="Times New Roman" w:hAnsi="Times New Roman" w:cs="Times New Roman"/>
          <w:sz w:val="16"/>
          <w:szCs w:val="16"/>
        </w:rPr>
        <w:t>, A., Chen, L.-C., Chen, K.-H., Energy Sci. Eng., 2015, 3, 2–26.</w:t>
      </w:r>
    </w:p>
    <w:p w:rsidR="003D5017" w:rsidRPr="009F7C22"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 xml:space="preserve">Li, J., Cheng, X., </w:t>
      </w:r>
      <w:proofErr w:type="spellStart"/>
      <w:r w:rsidRPr="009F7C22">
        <w:rPr>
          <w:rFonts w:ascii="Times New Roman" w:hAnsi="Times New Roman" w:cs="Times New Roman"/>
          <w:sz w:val="16"/>
          <w:szCs w:val="16"/>
        </w:rPr>
        <w:t>Shashurin</w:t>
      </w:r>
      <w:proofErr w:type="spellEnd"/>
      <w:r w:rsidRPr="009F7C22">
        <w:rPr>
          <w:rFonts w:ascii="Times New Roman" w:hAnsi="Times New Roman" w:cs="Times New Roman"/>
          <w:sz w:val="16"/>
          <w:szCs w:val="16"/>
        </w:rPr>
        <w:t xml:space="preserve">, A., </w:t>
      </w:r>
      <w:proofErr w:type="spellStart"/>
      <w:r w:rsidRPr="009F7C22">
        <w:rPr>
          <w:rFonts w:ascii="Times New Roman" w:hAnsi="Times New Roman" w:cs="Times New Roman"/>
          <w:sz w:val="16"/>
          <w:szCs w:val="16"/>
        </w:rPr>
        <w:t>Keidar</w:t>
      </w:r>
      <w:proofErr w:type="spellEnd"/>
      <w:r w:rsidRPr="009F7C22">
        <w:rPr>
          <w:rFonts w:ascii="Times New Roman" w:hAnsi="Times New Roman" w:cs="Times New Roman"/>
          <w:sz w:val="16"/>
          <w:szCs w:val="16"/>
        </w:rPr>
        <w:t>, M., Graphene, 2012, 01, 1.</w:t>
      </w:r>
    </w:p>
    <w:p w:rsidR="00C54993" w:rsidRPr="009F7C22" w:rsidRDefault="003D5017" w:rsidP="00C54993">
      <w:pPr>
        <w:pStyle w:val="ListParagraph"/>
        <w:numPr>
          <w:ilvl w:val="0"/>
          <w:numId w:val="2"/>
        </w:numPr>
        <w:spacing w:after="0" w:line="360" w:lineRule="auto"/>
        <w:ind w:left="851" w:hanging="491"/>
        <w:jc w:val="both"/>
        <w:rPr>
          <w:rFonts w:ascii="Times New Roman" w:hAnsi="Times New Roman" w:cs="Times New Roman"/>
          <w:sz w:val="16"/>
          <w:szCs w:val="16"/>
        </w:rPr>
      </w:pPr>
      <w:proofErr w:type="spellStart"/>
      <w:r w:rsidRPr="009F7C22">
        <w:rPr>
          <w:rFonts w:ascii="Times New Roman" w:hAnsi="Times New Roman" w:cs="Times New Roman"/>
          <w:sz w:val="16"/>
          <w:szCs w:val="16"/>
        </w:rPr>
        <w:t>Spitalsky</w:t>
      </w:r>
      <w:proofErr w:type="spellEnd"/>
      <w:r w:rsidRPr="009F7C22">
        <w:rPr>
          <w:rFonts w:ascii="Times New Roman" w:hAnsi="Times New Roman" w:cs="Times New Roman"/>
          <w:sz w:val="16"/>
          <w:szCs w:val="16"/>
        </w:rPr>
        <w:t xml:space="preserve">, Z., </w:t>
      </w:r>
      <w:proofErr w:type="spellStart"/>
      <w:r w:rsidRPr="009F7C22">
        <w:rPr>
          <w:rFonts w:ascii="Times New Roman" w:hAnsi="Times New Roman" w:cs="Times New Roman"/>
          <w:sz w:val="16"/>
          <w:szCs w:val="16"/>
        </w:rPr>
        <w:t>Tasis</w:t>
      </w:r>
      <w:proofErr w:type="spellEnd"/>
      <w:r w:rsidRPr="009F7C22">
        <w:rPr>
          <w:rFonts w:ascii="Times New Roman" w:hAnsi="Times New Roman" w:cs="Times New Roman"/>
          <w:sz w:val="16"/>
          <w:szCs w:val="16"/>
        </w:rPr>
        <w:t xml:space="preserve">, D., </w:t>
      </w:r>
      <w:proofErr w:type="spellStart"/>
      <w:r w:rsidRPr="009F7C22">
        <w:rPr>
          <w:rFonts w:ascii="Times New Roman" w:hAnsi="Times New Roman" w:cs="Times New Roman"/>
          <w:sz w:val="16"/>
          <w:szCs w:val="16"/>
        </w:rPr>
        <w:t>Papagelis</w:t>
      </w:r>
      <w:proofErr w:type="spellEnd"/>
      <w:r w:rsidRPr="009F7C22">
        <w:rPr>
          <w:rFonts w:ascii="Times New Roman" w:hAnsi="Times New Roman" w:cs="Times New Roman"/>
          <w:sz w:val="16"/>
          <w:szCs w:val="16"/>
        </w:rPr>
        <w:t xml:space="preserve">, K., </w:t>
      </w:r>
      <w:proofErr w:type="spellStart"/>
      <w:r w:rsidRPr="009F7C22">
        <w:rPr>
          <w:rFonts w:ascii="Times New Roman" w:hAnsi="Times New Roman" w:cs="Times New Roman"/>
          <w:sz w:val="16"/>
          <w:szCs w:val="16"/>
        </w:rPr>
        <w:t>Galiotis</w:t>
      </w:r>
      <w:proofErr w:type="spellEnd"/>
      <w:r w:rsidRPr="009F7C22">
        <w:rPr>
          <w:rFonts w:ascii="Times New Roman" w:hAnsi="Times New Roman" w:cs="Times New Roman"/>
          <w:sz w:val="16"/>
          <w:szCs w:val="16"/>
        </w:rPr>
        <w:t xml:space="preserve">, C., </w:t>
      </w:r>
      <w:proofErr w:type="spellStart"/>
      <w:r w:rsidRPr="009F7C22">
        <w:rPr>
          <w:rFonts w:ascii="Times New Roman" w:hAnsi="Times New Roman" w:cs="Times New Roman"/>
          <w:sz w:val="16"/>
          <w:szCs w:val="16"/>
        </w:rPr>
        <w:t>Prog</w:t>
      </w:r>
      <w:proofErr w:type="spellEnd"/>
      <w:r w:rsidRPr="009F7C22">
        <w:rPr>
          <w:rFonts w:ascii="Times New Roman" w:hAnsi="Times New Roman" w:cs="Times New Roman"/>
          <w:sz w:val="16"/>
          <w:szCs w:val="16"/>
        </w:rPr>
        <w:t xml:space="preserve">. </w:t>
      </w:r>
      <w:proofErr w:type="spellStart"/>
      <w:r w:rsidRPr="009F7C22">
        <w:rPr>
          <w:rFonts w:ascii="Times New Roman" w:hAnsi="Times New Roman" w:cs="Times New Roman"/>
          <w:sz w:val="16"/>
          <w:szCs w:val="16"/>
        </w:rPr>
        <w:t>Polym</w:t>
      </w:r>
      <w:proofErr w:type="spellEnd"/>
      <w:r w:rsidRPr="009F7C22">
        <w:rPr>
          <w:rFonts w:ascii="Times New Roman" w:hAnsi="Times New Roman" w:cs="Times New Roman"/>
          <w:sz w:val="16"/>
          <w:szCs w:val="16"/>
        </w:rPr>
        <w:t>. Sci., 2010, 35, 357–401.</w:t>
      </w:r>
    </w:p>
    <w:p w:rsidR="003D5017" w:rsidRPr="009F7C22" w:rsidRDefault="00C54993" w:rsidP="00C54993">
      <w:pPr>
        <w:pStyle w:val="ListParagraph"/>
        <w:numPr>
          <w:ilvl w:val="0"/>
          <w:numId w:val="2"/>
        </w:numPr>
        <w:spacing w:after="0" w:line="36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 xml:space="preserve">Mama El </w:t>
      </w:r>
      <w:proofErr w:type="spellStart"/>
      <w:r w:rsidRPr="009F7C22">
        <w:rPr>
          <w:rFonts w:ascii="Times New Roman" w:hAnsi="Times New Roman" w:cs="Times New Roman"/>
          <w:sz w:val="16"/>
          <w:szCs w:val="16"/>
        </w:rPr>
        <w:t>Rhazi</w:t>
      </w:r>
      <w:proofErr w:type="spellEnd"/>
      <w:r w:rsidRPr="009F7C22">
        <w:rPr>
          <w:rFonts w:ascii="Times New Roman" w:hAnsi="Times New Roman" w:cs="Times New Roman"/>
          <w:sz w:val="16"/>
          <w:szCs w:val="16"/>
        </w:rPr>
        <w:t xml:space="preserve">, Sanaa </w:t>
      </w:r>
      <w:proofErr w:type="spellStart"/>
      <w:r w:rsidRPr="009F7C22">
        <w:rPr>
          <w:rFonts w:ascii="Times New Roman" w:hAnsi="Times New Roman" w:cs="Times New Roman"/>
          <w:sz w:val="16"/>
          <w:szCs w:val="16"/>
        </w:rPr>
        <w:t>Majid,Miloud</w:t>
      </w:r>
      <w:proofErr w:type="spellEnd"/>
      <w:r w:rsidRPr="009F7C22">
        <w:rPr>
          <w:rFonts w:ascii="Times New Roman" w:hAnsi="Times New Roman" w:cs="Times New Roman"/>
          <w:sz w:val="16"/>
          <w:szCs w:val="16"/>
        </w:rPr>
        <w:t xml:space="preserve"> </w:t>
      </w:r>
      <w:proofErr w:type="spellStart"/>
      <w:r w:rsidRPr="009F7C22">
        <w:rPr>
          <w:rFonts w:ascii="Times New Roman" w:hAnsi="Times New Roman" w:cs="Times New Roman"/>
          <w:sz w:val="16"/>
          <w:szCs w:val="16"/>
        </w:rPr>
        <w:t>Elbasri</w:t>
      </w:r>
      <w:proofErr w:type="spellEnd"/>
      <w:r w:rsidRPr="009F7C22">
        <w:rPr>
          <w:rFonts w:ascii="Times New Roman" w:hAnsi="Times New Roman" w:cs="Times New Roman"/>
          <w:sz w:val="16"/>
          <w:szCs w:val="16"/>
        </w:rPr>
        <w:t xml:space="preserve">, Fatima </w:t>
      </w:r>
      <w:proofErr w:type="spellStart"/>
      <w:r w:rsidRPr="009F7C22">
        <w:rPr>
          <w:rFonts w:ascii="Times New Roman" w:hAnsi="Times New Roman" w:cs="Times New Roman"/>
          <w:sz w:val="16"/>
          <w:szCs w:val="16"/>
        </w:rPr>
        <w:t>Ezzahra</w:t>
      </w:r>
      <w:proofErr w:type="spellEnd"/>
      <w:r w:rsidRPr="009F7C22">
        <w:rPr>
          <w:rFonts w:ascii="Times New Roman" w:hAnsi="Times New Roman" w:cs="Times New Roman"/>
          <w:sz w:val="16"/>
          <w:szCs w:val="16"/>
        </w:rPr>
        <w:t xml:space="preserve"> </w:t>
      </w:r>
      <w:proofErr w:type="spellStart"/>
      <w:r w:rsidRPr="009F7C22">
        <w:rPr>
          <w:rFonts w:ascii="Times New Roman" w:hAnsi="Times New Roman" w:cs="Times New Roman"/>
          <w:sz w:val="16"/>
          <w:szCs w:val="16"/>
        </w:rPr>
        <w:t>Salih</w:t>
      </w:r>
      <w:proofErr w:type="spellEnd"/>
      <w:r w:rsidRPr="009F7C22">
        <w:rPr>
          <w:rFonts w:ascii="Times New Roman" w:hAnsi="Times New Roman" w:cs="Times New Roman"/>
          <w:sz w:val="16"/>
          <w:szCs w:val="16"/>
        </w:rPr>
        <w:t xml:space="preserve">, </w:t>
      </w:r>
      <w:proofErr w:type="spellStart"/>
      <w:r w:rsidRPr="009F7C22">
        <w:rPr>
          <w:rFonts w:ascii="Times New Roman" w:hAnsi="Times New Roman" w:cs="Times New Roman"/>
          <w:sz w:val="16"/>
          <w:szCs w:val="16"/>
        </w:rPr>
        <w:t>Larbi</w:t>
      </w:r>
      <w:proofErr w:type="spellEnd"/>
      <w:r w:rsidRPr="009F7C22">
        <w:rPr>
          <w:rFonts w:ascii="Times New Roman" w:hAnsi="Times New Roman" w:cs="Times New Roman"/>
          <w:sz w:val="16"/>
          <w:szCs w:val="16"/>
        </w:rPr>
        <w:t xml:space="preserve"> </w:t>
      </w:r>
      <w:proofErr w:type="spellStart"/>
      <w:r w:rsidRPr="009F7C22">
        <w:rPr>
          <w:rFonts w:ascii="Times New Roman" w:hAnsi="Times New Roman" w:cs="Times New Roman"/>
          <w:sz w:val="16"/>
          <w:szCs w:val="16"/>
        </w:rPr>
        <w:t>Oularbi</w:t>
      </w:r>
      <w:proofErr w:type="spellEnd"/>
      <w:r w:rsidRPr="009F7C22">
        <w:rPr>
          <w:rFonts w:ascii="Times New Roman" w:hAnsi="Times New Roman" w:cs="Times New Roman"/>
          <w:sz w:val="16"/>
          <w:szCs w:val="16"/>
        </w:rPr>
        <w:t xml:space="preserve"> &amp; Khalid </w:t>
      </w:r>
      <w:proofErr w:type="spellStart"/>
      <w:r w:rsidRPr="009F7C22">
        <w:rPr>
          <w:rFonts w:ascii="Times New Roman" w:hAnsi="Times New Roman" w:cs="Times New Roman"/>
          <w:sz w:val="16"/>
          <w:szCs w:val="16"/>
        </w:rPr>
        <w:t>Lafdi</w:t>
      </w:r>
      <w:proofErr w:type="spellEnd"/>
      <w:r w:rsidRPr="009F7C22">
        <w:rPr>
          <w:rFonts w:ascii="Times New Roman" w:hAnsi="Times New Roman" w:cs="Times New Roman"/>
          <w:sz w:val="16"/>
          <w:szCs w:val="16"/>
        </w:rPr>
        <w:t>, International Nano Letters 2018, 8, 79–99.</w:t>
      </w:r>
    </w:p>
    <w:p w:rsidR="003D5017" w:rsidRPr="009F7C22"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proofErr w:type="spellStart"/>
      <w:proofErr w:type="gramStart"/>
      <w:r w:rsidRPr="009F7C22">
        <w:rPr>
          <w:rFonts w:ascii="Times New Roman" w:hAnsi="Times New Roman" w:cs="Times New Roman"/>
          <w:sz w:val="16"/>
          <w:szCs w:val="16"/>
        </w:rPr>
        <w:t>Gu</w:t>
      </w:r>
      <w:proofErr w:type="spellEnd"/>
      <w:proofErr w:type="gramEnd"/>
      <w:r w:rsidRPr="009F7C22">
        <w:rPr>
          <w:rFonts w:ascii="Times New Roman" w:hAnsi="Times New Roman" w:cs="Times New Roman"/>
          <w:sz w:val="16"/>
          <w:szCs w:val="16"/>
        </w:rPr>
        <w:t xml:space="preserve">, Z., Li, C., Wang, G., Zhang, L., Li, X., Wang, W., </w:t>
      </w:r>
      <w:proofErr w:type="spellStart"/>
      <w:r w:rsidRPr="009F7C22">
        <w:rPr>
          <w:rFonts w:ascii="Times New Roman" w:hAnsi="Times New Roman" w:cs="Times New Roman"/>
          <w:sz w:val="16"/>
          <w:szCs w:val="16"/>
        </w:rPr>
        <w:t>Jin</w:t>
      </w:r>
      <w:proofErr w:type="spellEnd"/>
      <w:r w:rsidRPr="009F7C22">
        <w:rPr>
          <w:rFonts w:ascii="Times New Roman" w:hAnsi="Times New Roman" w:cs="Times New Roman"/>
          <w:sz w:val="16"/>
          <w:szCs w:val="16"/>
        </w:rPr>
        <w:t xml:space="preserve">, S., </w:t>
      </w:r>
      <w:proofErr w:type="spellStart"/>
      <w:r w:rsidRPr="009F7C22">
        <w:rPr>
          <w:rFonts w:ascii="Times New Roman" w:hAnsi="Times New Roman" w:cs="Times New Roman"/>
          <w:sz w:val="16"/>
          <w:szCs w:val="16"/>
        </w:rPr>
        <w:t>Polym</w:t>
      </w:r>
      <w:proofErr w:type="spellEnd"/>
      <w:r w:rsidRPr="009F7C22">
        <w:rPr>
          <w:rFonts w:ascii="Times New Roman" w:hAnsi="Times New Roman" w:cs="Times New Roman"/>
          <w:sz w:val="16"/>
          <w:szCs w:val="16"/>
        </w:rPr>
        <w:t>. Phys. 48, 2010, 1329–1335.</w:t>
      </w:r>
    </w:p>
    <w:p w:rsidR="003D5017" w:rsidRPr="009F7C22"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proofErr w:type="spellStart"/>
      <w:r w:rsidRPr="009F7C22">
        <w:rPr>
          <w:rFonts w:ascii="Times New Roman" w:hAnsi="Times New Roman" w:cs="Times New Roman"/>
          <w:sz w:val="16"/>
          <w:szCs w:val="16"/>
        </w:rPr>
        <w:t>Mangu</w:t>
      </w:r>
      <w:proofErr w:type="spellEnd"/>
      <w:r w:rsidRPr="009F7C22">
        <w:rPr>
          <w:rFonts w:ascii="Times New Roman" w:hAnsi="Times New Roman" w:cs="Times New Roman"/>
          <w:sz w:val="16"/>
          <w:szCs w:val="16"/>
        </w:rPr>
        <w:t xml:space="preserve">, R., </w:t>
      </w:r>
      <w:proofErr w:type="spellStart"/>
      <w:r w:rsidRPr="009F7C22">
        <w:rPr>
          <w:rFonts w:ascii="Times New Roman" w:hAnsi="Times New Roman" w:cs="Times New Roman"/>
          <w:sz w:val="16"/>
          <w:szCs w:val="16"/>
        </w:rPr>
        <w:t>Rajaputra</w:t>
      </w:r>
      <w:proofErr w:type="spellEnd"/>
      <w:r w:rsidRPr="009F7C22">
        <w:rPr>
          <w:rFonts w:ascii="Times New Roman" w:hAnsi="Times New Roman" w:cs="Times New Roman"/>
          <w:sz w:val="16"/>
          <w:szCs w:val="16"/>
        </w:rPr>
        <w:t>, S., Singh, V.P., Nanotechnology, 2011, 22, 215502.</w:t>
      </w:r>
    </w:p>
    <w:p w:rsidR="003D5017" w:rsidRPr="009F7C22"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proofErr w:type="spellStart"/>
      <w:r w:rsidRPr="009F7C22">
        <w:rPr>
          <w:rFonts w:ascii="Times New Roman" w:hAnsi="Times New Roman" w:cs="Times New Roman"/>
          <w:sz w:val="16"/>
          <w:szCs w:val="16"/>
        </w:rPr>
        <w:t>Jia</w:t>
      </w:r>
      <w:proofErr w:type="spellEnd"/>
      <w:r w:rsidRPr="009F7C22">
        <w:rPr>
          <w:rFonts w:ascii="Times New Roman" w:hAnsi="Times New Roman" w:cs="Times New Roman"/>
          <w:sz w:val="16"/>
          <w:szCs w:val="16"/>
        </w:rPr>
        <w:t xml:space="preserve">, C.-J., </w:t>
      </w:r>
      <w:proofErr w:type="spellStart"/>
      <w:r w:rsidRPr="009F7C22">
        <w:rPr>
          <w:rFonts w:ascii="Times New Roman" w:hAnsi="Times New Roman" w:cs="Times New Roman"/>
          <w:sz w:val="16"/>
          <w:szCs w:val="16"/>
        </w:rPr>
        <w:t>Schüth</w:t>
      </w:r>
      <w:proofErr w:type="spellEnd"/>
      <w:r w:rsidRPr="009F7C22">
        <w:rPr>
          <w:rFonts w:ascii="Times New Roman" w:hAnsi="Times New Roman" w:cs="Times New Roman"/>
          <w:sz w:val="16"/>
          <w:szCs w:val="16"/>
        </w:rPr>
        <w:t>, F., Phys. Chem. Chem. Phys., 2011, 13, 2457–2487.</w:t>
      </w:r>
    </w:p>
    <w:p w:rsidR="003D5017" w:rsidRPr="009F7C22"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proofErr w:type="spellStart"/>
      <w:r w:rsidRPr="009F7C22">
        <w:rPr>
          <w:rFonts w:ascii="Times New Roman" w:hAnsi="Times New Roman" w:cs="Times New Roman"/>
          <w:sz w:val="16"/>
          <w:szCs w:val="16"/>
        </w:rPr>
        <w:t>Adlim</w:t>
      </w:r>
      <w:proofErr w:type="spellEnd"/>
      <w:r w:rsidRPr="009F7C22">
        <w:rPr>
          <w:rFonts w:ascii="Times New Roman" w:hAnsi="Times New Roman" w:cs="Times New Roman"/>
          <w:sz w:val="16"/>
          <w:szCs w:val="16"/>
        </w:rPr>
        <w:t>, A., Indo</w:t>
      </w:r>
      <w:r w:rsidR="00180D49" w:rsidRPr="009F7C22">
        <w:rPr>
          <w:rFonts w:ascii="Times New Roman" w:hAnsi="Times New Roman" w:cs="Times New Roman"/>
          <w:sz w:val="16"/>
          <w:szCs w:val="16"/>
        </w:rPr>
        <w:t xml:space="preserve">. J. Chem., 2006, </w:t>
      </w:r>
      <w:r w:rsidRPr="009F7C22">
        <w:rPr>
          <w:rFonts w:ascii="Times New Roman" w:hAnsi="Times New Roman" w:cs="Times New Roman"/>
          <w:sz w:val="16"/>
          <w:szCs w:val="16"/>
        </w:rPr>
        <w:t>6</w:t>
      </w:r>
      <w:r w:rsidR="00180D49" w:rsidRPr="009F7C22">
        <w:rPr>
          <w:rFonts w:ascii="Times New Roman" w:hAnsi="Times New Roman" w:cs="Times New Roman"/>
          <w:sz w:val="16"/>
          <w:szCs w:val="16"/>
        </w:rPr>
        <w:t>(1)</w:t>
      </w:r>
      <w:r w:rsidRPr="009F7C22">
        <w:rPr>
          <w:rFonts w:ascii="Times New Roman" w:hAnsi="Times New Roman" w:cs="Times New Roman"/>
          <w:sz w:val="16"/>
          <w:szCs w:val="16"/>
        </w:rPr>
        <w:t>, 1–10.</w:t>
      </w:r>
    </w:p>
    <w:p w:rsidR="003D5017" w:rsidRPr="009F7C22"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 xml:space="preserve">Wang, H.-H., Zhang, B., Li, X.-H., </w:t>
      </w:r>
      <w:proofErr w:type="spellStart"/>
      <w:r w:rsidRPr="009F7C22">
        <w:rPr>
          <w:rFonts w:ascii="Times New Roman" w:hAnsi="Times New Roman" w:cs="Times New Roman"/>
          <w:sz w:val="16"/>
          <w:szCs w:val="16"/>
        </w:rPr>
        <w:t>Antonietti</w:t>
      </w:r>
      <w:proofErr w:type="spellEnd"/>
      <w:r w:rsidRPr="009F7C22">
        <w:rPr>
          <w:rFonts w:ascii="Times New Roman" w:hAnsi="Times New Roman" w:cs="Times New Roman"/>
          <w:sz w:val="16"/>
          <w:szCs w:val="16"/>
        </w:rPr>
        <w:t xml:space="preserve">, M., Chen, J.-S., </w:t>
      </w:r>
      <w:proofErr w:type="spellStart"/>
      <w:r w:rsidRPr="009F7C22">
        <w:rPr>
          <w:rFonts w:ascii="Times New Roman" w:hAnsi="Times New Roman" w:cs="Times New Roman"/>
          <w:sz w:val="16"/>
          <w:szCs w:val="16"/>
        </w:rPr>
        <w:t>Inorg</w:t>
      </w:r>
      <w:proofErr w:type="spellEnd"/>
      <w:r w:rsidRPr="009F7C22">
        <w:rPr>
          <w:rFonts w:ascii="Times New Roman" w:hAnsi="Times New Roman" w:cs="Times New Roman"/>
          <w:sz w:val="16"/>
          <w:szCs w:val="16"/>
        </w:rPr>
        <w:t>. Chem. Front., 2016, 3, 1124–1129.</w:t>
      </w:r>
    </w:p>
    <w:p w:rsidR="003D5017" w:rsidRPr="009F7C22"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proofErr w:type="spellStart"/>
      <w:r w:rsidRPr="009F7C22">
        <w:rPr>
          <w:rFonts w:ascii="Times New Roman" w:hAnsi="Times New Roman" w:cs="Times New Roman"/>
          <w:sz w:val="16"/>
          <w:szCs w:val="16"/>
        </w:rPr>
        <w:t>Nadagouda</w:t>
      </w:r>
      <w:proofErr w:type="spellEnd"/>
      <w:r w:rsidRPr="009F7C22">
        <w:rPr>
          <w:rFonts w:ascii="Times New Roman" w:hAnsi="Times New Roman" w:cs="Times New Roman"/>
          <w:sz w:val="16"/>
          <w:szCs w:val="16"/>
        </w:rPr>
        <w:t xml:space="preserve">, M.N., </w:t>
      </w:r>
      <w:proofErr w:type="spellStart"/>
      <w:r w:rsidRPr="009F7C22">
        <w:rPr>
          <w:rFonts w:ascii="Times New Roman" w:hAnsi="Times New Roman" w:cs="Times New Roman"/>
          <w:sz w:val="16"/>
          <w:szCs w:val="16"/>
        </w:rPr>
        <w:t>Speth</w:t>
      </w:r>
      <w:proofErr w:type="spellEnd"/>
      <w:r w:rsidRPr="009F7C22">
        <w:rPr>
          <w:rFonts w:ascii="Times New Roman" w:hAnsi="Times New Roman" w:cs="Times New Roman"/>
          <w:sz w:val="16"/>
          <w:szCs w:val="16"/>
        </w:rPr>
        <w:t>, T.F., Varma, R.S., Acc. Chem. Res., 2011, 44, 469–478.</w:t>
      </w:r>
    </w:p>
    <w:p w:rsidR="003D5017" w:rsidRPr="009F7C22"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 xml:space="preserve">Park, H., Reddy, D.A., Kim, Y., Lee, S., Ma, R., Kim, T.K., </w:t>
      </w:r>
      <w:proofErr w:type="gramStart"/>
      <w:r w:rsidR="003F0501" w:rsidRPr="009F7C22">
        <w:rPr>
          <w:rFonts w:ascii="Times New Roman" w:hAnsi="Times New Roman" w:cs="Times New Roman"/>
          <w:sz w:val="16"/>
          <w:szCs w:val="16"/>
        </w:rPr>
        <w:t>Chem</w:t>
      </w:r>
      <w:proofErr w:type="gramEnd"/>
      <w:r w:rsidR="003F0501" w:rsidRPr="009F7C22">
        <w:rPr>
          <w:rFonts w:ascii="Times New Roman" w:hAnsi="Times New Roman" w:cs="Times New Roman"/>
          <w:sz w:val="16"/>
          <w:szCs w:val="16"/>
        </w:rPr>
        <w:t>.: A Eur. J, 2017, 23, 13112-13119.</w:t>
      </w:r>
    </w:p>
    <w:p w:rsidR="003D5017" w:rsidRPr="009F7C22"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proofErr w:type="spellStart"/>
      <w:r w:rsidRPr="009F7C22">
        <w:rPr>
          <w:rFonts w:ascii="Times New Roman" w:hAnsi="Times New Roman" w:cs="Times New Roman"/>
          <w:sz w:val="16"/>
          <w:szCs w:val="16"/>
        </w:rPr>
        <w:t>Ryu</w:t>
      </w:r>
      <w:proofErr w:type="spellEnd"/>
      <w:r w:rsidRPr="009F7C22">
        <w:rPr>
          <w:rFonts w:ascii="Times New Roman" w:hAnsi="Times New Roman" w:cs="Times New Roman"/>
          <w:sz w:val="16"/>
          <w:szCs w:val="16"/>
        </w:rPr>
        <w:t>, K. S., K. M. Kim, N.-G. Park, Y. J. Park, and S. H. Chang., J. Power Sources 2002, 103, 305–309.</w:t>
      </w:r>
    </w:p>
    <w:p w:rsidR="003D5017" w:rsidRPr="009F7C22"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 xml:space="preserve">Rudge, A., I. </w:t>
      </w:r>
      <w:proofErr w:type="spellStart"/>
      <w:r w:rsidRPr="009F7C22">
        <w:rPr>
          <w:rFonts w:ascii="Times New Roman" w:hAnsi="Times New Roman" w:cs="Times New Roman"/>
          <w:sz w:val="16"/>
          <w:szCs w:val="16"/>
        </w:rPr>
        <w:t>Raistrick</w:t>
      </w:r>
      <w:proofErr w:type="spellEnd"/>
      <w:r w:rsidRPr="009F7C22">
        <w:rPr>
          <w:rFonts w:ascii="Times New Roman" w:hAnsi="Times New Roman" w:cs="Times New Roman"/>
          <w:sz w:val="16"/>
          <w:szCs w:val="16"/>
        </w:rPr>
        <w:t xml:space="preserve">, S. </w:t>
      </w:r>
      <w:proofErr w:type="spellStart"/>
      <w:r w:rsidRPr="009F7C22">
        <w:rPr>
          <w:rFonts w:ascii="Times New Roman" w:hAnsi="Times New Roman" w:cs="Times New Roman"/>
          <w:sz w:val="16"/>
          <w:szCs w:val="16"/>
        </w:rPr>
        <w:t>Gottesfeld</w:t>
      </w:r>
      <w:proofErr w:type="spellEnd"/>
      <w:r w:rsidRPr="009F7C22">
        <w:rPr>
          <w:rFonts w:ascii="Times New Roman" w:hAnsi="Times New Roman" w:cs="Times New Roman"/>
          <w:sz w:val="16"/>
          <w:szCs w:val="16"/>
        </w:rPr>
        <w:t xml:space="preserve">, and J. P. Ferraris., </w:t>
      </w:r>
      <w:proofErr w:type="spellStart"/>
      <w:r w:rsidRPr="009F7C22">
        <w:rPr>
          <w:rFonts w:ascii="Times New Roman" w:hAnsi="Times New Roman" w:cs="Times New Roman"/>
          <w:sz w:val="16"/>
          <w:szCs w:val="16"/>
        </w:rPr>
        <w:t>Electrochim</w:t>
      </w:r>
      <w:proofErr w:type="spellEnd"/>
      <w:r w:rsidRPr="009F7C22">
        <w:rPr>
          <w:rFonts w:ascii="Times New Roman" w:hAnsi="Times New Roman" w:cs="Times New Roman"/>
          <w:sz w:val="16"/>
          <w:szCs w:val="16"/>
        </w:rPr>
        <w:t xml:space="preserve">. </w:t>
      </w:r>
      <w:proofErr w:type="spellStart"/>
      <w:r w:rsidRPr="009F7C22">
        <w:rPr>
          <w:rFonts w:ascii="Times New Roman" w:hAnsi="Times New Roman" w:cs="Times New Roman"/>
          <w:sz w:val="16"/>
          <w:szCs w:val="16"/>
        </w:rPr>
        <w:t>Acta</w:t>
      </w:r>
      <w:proofErr w:type="spellEnd"/>
      <w:r w:rsidRPr="009F7C22">
        <w:rPr>
          <w:rFonts w:ascii="Times New Roman" w:hAnsi="Times New Roman" w:cs="Times New Roman"/>
          <w:sz w:val="16"/>
          <w:szCs w:val="16"/>
        </w:rPr>
        <w:t xml:space="preserve"> 1994, 39, 273–287. </w:t>
      </w:r>
    </w:p>
    <w:p w:rsidR="003D5017" w:rsidRPr="009F7C22"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 xml:space="preserve">Burke, A. </w:t>
      </w:r>
      <w:proofErr w:type="spellStart"/>
      <w:r w:rsidRPr="009F7C22">
        <w:rPr>
          <w:rFonts w:ascii="Times New Roman" w:hAnsi="Times New Roman" w:cs="Times New Roman"/>
          <w:sz w:val="16"/>
          <w:szCs w:val="16"/>
        </w:rPr>
        <w:t>Electrochim</w:t>
      </w:r>
      <w:proofErr w:type="spellEnd"/>
      <w:r w:rsidRPr="009F7C22">
        <w:rPr>
          <w:rFonts w:ascii="Times New Roman" w:hAnsi="Times New Roman" w:cs="Times New Roman"/>
          <w:sz w:val="16"/>
          <w:szCs w:val="16"/>
        </w:rPr>
        <w:t xml:space="preserve">. </w:t>
      </w:r>
      <w:proofErr w:type="spellStart"/>
      <w:r w:rsidRPr="009F7C22">
        <w:rPr>
          <w:rFonts w:ascii="Times New Roman" w:hAnsi="Times New Roman" w:cs="Times New Roman"/>
          <w:sz w:val="16"/>
          <w:szCs w:val="16"/>
        </w:rPr>
        <w:t>Acta</w:t>
      </w:r>
      <w:proofErr w:type="spellEnd"/>
      <w:r w:rsidRPr="009F7C22">
        <w:rPr>
          <w:rFonts w:ascii="Times New Roman" w:hAnsi="Times New Roman" w:cs="Times New Roman"/>
          <w:sz w:val="16"/>
          <w:szCs w:val="16"/>
        </w:rPr>
        <w:t xml:space="preserve"> 2007, 53, 1083–1091.</w:t>
      </w:r>
    </w:p>
    <w:p w:rsidR="003D5017" w:rsidRPr="009F7C22"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 xml:space="preserve">Lota, K., V. Khomenko, and E. </w:t>
      </w:r>
      <w:proofErr w:type="spellStart"/>
      <w:r w:rsidRPr="009F7C22">
        <w:rPr>
          <w:rFonts w:ascii="Times New Roman" w:hAnsi="Times New Roman" w:cs="Times New Roman"/>
          <w:sz w:val="16"/>
          <w:szCs w:val="16"/>
        </w:rPr>
        <w:t>Frackowiak</w:t>
      </w:r>
      <w:proofErr w:type="spellEnd"/>
      <w:r w:rsidRPr="009F7C22">
        <w:rPr>
          <w:rFonts w:ascii="Times New Roman" w:hAnsi="Times New Roman" w:cs="Times New Roman"/>
          <w:sz w:val="16"/>
          <w:szCs w:val="16"/>
        </w:rPr>
        <w:t>., J. Phys. Chem. Solids 2004, 65, 295–301.</w:t>
      </w:r>
    </w:p>
    <w:p w:rsidR="003D5017" w:rsidRPr="009F7C22"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 xml:space="preserve">Khomenko, V., E. </w:t>
      </w:r>
      <w:proofErr w:type="spellStart"/>
      <w:r w:rsidRPr="009F7C22">
        <w:rPr>
          <w:rFonts w:ascii="Times New Roman" w:hAnsi="Times New Roman" w:cs="Times New Roman"/>
          <w:sz w:val="16"/>
          <w:szCs w:val="16"/>
        </w:rPr>
        <w:t>Frackowiak</w:t>
      </w:r>
      <w:proofErr w:type="spellEnd"/>
      <w:r w:rsidRPr="009F7C22">
        <w:rPr>
          <w:rFonts w:ascii="Times New Roman" w:hAnsi="Times New Roman" w:cs="Times New Roman"/>
          <w:sz w:val="16"/>
          <w:szCs w:val="16"/>
        </w:rPr>
        <w:t xml:space="preserve">, and F. </w:t>
      </w:r>
      <w:proofErr w:type="spellStart"/>
      <w:r w:rsidRPr="009F7C22">
        <w:rPr>
          <w:rFonts w:ascii="Times New Roman" w:hAnsi="Times New Roman" w:cs="Times New Roman"/>
          <w:sz w:val="16"/>
          <w:szCs w:val="16"/>
        </w:rPr>
        <w:t>Beguin</w:t>
      </w:r>
      <w:proofErr w:type="spellEnd"/>
      <w:r w:rsidRPr="009F7C22">
        <w:rPr>
          <w:rFonts w:ascii="Times New Roman" w:hAnsi="Times New Roman" w:cs="Times New Roman"/>
          <w:sz w:val="16"/>
          <w:szCs w:val="16"/>
        </w:rPr>
        <w:t xml:space="preserve">., </w:t>
      </w:r>
      <w:proofErr w:type="spellStart"/>
      <w:r w:rsidRPr="009F7C22">
        <w:rPr>
          <w:rFonts w:ascii="Times New Roman" w:hAnsi="Times New Roman" w:cs="Times New Roman"/>
          <w:sz w:val="16"/>
          <w:szCs w:val="16"/>
        </w:rPr>
        <w:t>Electrochim</w:t>
      </w:r>
      <w:proofErr w:type="spellEnd"/>
      <w:r w:rsidRPr="009F7C22">
        <w:rPr>
          <w:rFonts w:ascii="Times New Roman" w:hAnsi="Times New Roman" w:cs="Times New Roman"/>
          <w:sz w:val="16"/>
          <w:szCs w:val="16"/>
        </w:rPr>
        <w:t xml:space="preserve">. </w:t>
      </w:r>
      <w:proofErr w:type="spellStart"/>
      <w:r w:rsidRPr="009F7C22">
        <w:rPr>
          <w:rFonts w:ascii="Times New Roman" w:hAnsi="Times New Roman" w:cs="Times New Roman"/>
          <w:sz w:val="16"/>
          <w:szCs w:val="16"/>
        </w:rPr>
        <w:t>Acta</w:t>
      </w:r>
      <w:proofErr w:type="spellEnd"/>
      <w:r w:rsidRPr="009F7C22">
        <w:rPr>
          <w:rFonts w:ascii="Times New Roman" w:hAnsi="Times New Roman" w:cs="Times New Roman"/>
          <w:sz w:val="16"/>
          <w:szCs w:val="16"/>
        </w:rPr>
        <w:t xml:space="preserve"> 2005, 50, 2499–2506.</w:t>
      </w:r>
    </w:p>
    <w:p w:rsidR="003D5017" w:rsidRPr="009F7C22"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 xml:space="preserve">Shown, A. </w:t>
      </w:r>
      <w:proofErr w:type="spellStart"/>
      <w:r w:rsidRPr="009F7C22">
        <w:rPr>
          <w:rFonts w:ascii="Times New Roman" w:hAnsi="Times New Roman" w:cs="Times New Roman"/>
          <w:sz w:val="16"/>
          <w:szCs w:val="16"/>
        </w:rPr>
        <w:t>Ganguly</w:t>
      </w:r>
      <w:proofErr w:type="spellEnd"/>
      <w:r w:rsidRPr="009F7C22">
        <w:rPr>
          <w:rFonts w:ascii="Times New Roman" w:hAnsi="Times New Roman" w:cs="Times New Roman"/>
          <w:sz w:val="16"/>
          <w:szCs w:val="16"/>
        </w:rPr>
        <w:t xml:space="preserve">, L.C. Chen, K.H. Chen, Energy Sci. Eng., 2014, 3, 2–26. </w:t>
      </w:r>
    </w:p>
    <w:p w:rsidR="003D5017" w:rsidRPr="009F7C22"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proofErr w:type="spellStart"/>
      <w:r w:rsidRPr="009F7C22">
        <w:rPr>
          <w:rFonts w:ascii="Times New Roman" w:hAnsi="Times New Roman" w:cs="Times New Roman"/>
          <w:sz w:val="16"/>
          <w:szCs w:val="16"/>
        </w:rPr>
        <w:t>Ryu</w:t>
      </w:r>
      <w:proofErr w:type="spellEnd"/>
      <w:r w:rsidRPr="009F7C22">
        <w:rPr>
          <w:rFonts w:ascii="Times New Roman" w:hAnsi="Times New Roman" w:cs="Times New Roman"/>
          <w:sz w:val="16"/>
          <w:szCs w:val="16"/>
        </w:rPr>
        <w:t>, K. S., K. M. Kim, Y. J. Park, N.-G. Park, M. G. Kang, and S. H. Chang. Solid State Ionics 2002, 152–153, 861–866.</w:t>
      </w:r>
    </w:p>
    <w:p w:rsidR="003D5017" w:rsidRPr="009F7C22"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lastRenderedPageBreak/>
        <w:t>Li, H., J. Wang, Q. Chu, Z. Wang, F. Zhang, and S. Wang, J. Power Sources 2009, 190, 578–586.</w:t>
      </w:r>
    </w:p>
    <w:p w:rsidR="003D5017" w:rsidRPr="009F7C22"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Li, Y., X. Zhao, Q. Xu, Q. Zhang, and D. Chen., Langmuir 2011, 27, 6458–6463.</w:t>
      </w:r>
    </w:p>
    <w:p w:rsidR="003D5017" w:rsidRPr="009F7C22"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proofErr w:type="spellStart"/>
      <w:r w:rsidRPr="009F7C22">
        <w:rPr>
          <w:rFonts w:ascii="Times New Roman" w:hAnsi="Times New Roman" w:cs="Times New Roman"/>
          <w:sz w:val="16"/>
          <w:szCs w:val="16"/>
        </w:rPr>
        <w:t>Girija</w:t>
      </w:r>
      <w:proofErr w:type="spellEnd"/>
      <w:r w:rsidRPr="009F7C22">
        <w:rPr>
          <w:rFonts w:ascii="Times New Roman" w:hAnsi="Times New Roman" w:cs="Times New Roman"/>
          <w:sz w:val="16"/>
          <w:szCs w:val="16"/>
        </w:rPr>
        <w:t xml:space="preserve">, T. C., and M. V. </w:t>
      </w:r>
      <w:proofErr w:type="spellStart"/>
      <w:r w:rsidRPr="009F7C22">
        <w:rPr>
          <w:rFonts w:ascii="Times New Roman" w:hAnsi="Times New Roman" w:cs="Times New Roman"/>
          <w:sz w:val="16"/>
          <w:szCs w:val="16"/>
        </w:rPr>
        <w:t>Sangaranarayanan</w:t>
      </w:r>
      <w:proofErr w:type="spellEnd"/>
      <w:r w:rsidRPr="009F7C22">
        <w:rPr>
          <w:rFonts w:ascii="Times New Roman" w:hAnsi="Times New Roman" w:cs="Times New Roman"/>
          <w:sz w:val="16"/>
          <w:szCs w:val="16"/>
        </w:rPr>
        <w:t>, J. Power Sources 2006, 159, 1519–1526.</w:t>
      </w:r>
    </w:p>
    <w:p w:rsidR="003D5017" w:rsidRPr="009F7C22"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proofErr w:type="spellStart"/>
      <w:r w:rsidRPr="009F7C22">
        <w:rPr>
          <w:rFonts w:ascii="Times New Roman" w:hAnsi="Times New Roman" w:cs="Times New Roman"/>
          <w:sz w:val="16"/>
          <w:szCs w:val="16"/>
        </w:rPr>
        <w:t>Mondal</w:t>
      </w:r>
      <w:proofErr w:type="spellEnd"/>
      <w:r w:rsidRPr="009F7C22">
        <w:rPr>
          <w:rFonts w:ascii="Times New Roman" w:hAnsi="Times New Roman" w:cs="Times New Roman"/>
          <w:sz w:val="16"/>
          <w:szCs w:val="16"/>
        </w:rPr>
        <w:t xml:space="preserve">, S. K., K. </w:t>
      </w:r>
      <w:proofErr w:type="spellStart"/>
      <w:r w:rsidRPr="009F7C22">
        <w:rPr>
          <w:rFonts w:ascii="Times New Roman" w:hAnsi="Times New Roman" w:cs="Times New Roman"/>
          <w:sz w:val="16"/>
          <w:szCs w:val="16"/>
        </w:rPr>
        <w:t>Barai</w:t>
      </w:r>
      <w:proofErr w:type="spellEnd"/>
      <w:r w:rsidRPr="009F7C22">
        <w:rPr>
          <w:rFonts w:ascii="Times New Roman" w:hAnsi="Times New Roman" w:cs="Times New Roman"/>
          <w:sz w:val="16"/>
          <w:szCs w:val="16"/>
        </w:rPr>
        <w:t xml:space="preserve">, and N. </w:t>
      </w:r>
      <w:proofErr w:type="spellStart"/>
      <w:r w:rsidRPr="009F7C22">
        <w:rPr>
          <w:rFonts w:ascii="Times New Roman" w:hAnsi="Times New Roman" w:cs="Times New Roman"/>
          <w:sz w:val="16"/>
          <w:szCs w:val="16"/>
        </w:rPr>
        <w:t>Munichandraiah</w:t>
      </w:r>
      <w:proofErr w:type="spellEnd"/>
      <w:r w:rsidRPr="009F7C22">
        <w:rPr>
          <w:rFonts w:ascii="Times New Roman" w:hAnsi="Times New Roman" w:cs="Times New Roman"/>
          <w:sz w:val="16"/>
          <w:szCs w:val="16"/>
        </w:rPr>
        <w:t xml:space="preserve">, </w:t>
      </w:r>
      <w:proofErr w:type="spellStart"/>
      <w:r w:rsidRPr="009F7C22">
        <w:rPr>
          <w:rFonts w:ascii="Times New Roman" w:hAnsi="Times New Roman" w:cs="Times New Roman"/>
          <w:sz w:val="16"/>
          <w:szCs w:val="16"/>
        </w:rPr>
        <w:t>Electrochim</w:t>
      </w:r>
      <w:proofErr w:type="spellEnd"/>
      <w:r w:rsidRPr="009F7C22">
        <w:rPr>
          <w:rFonts w:ascii="Times New Roman" w:hAnsi="Times New Roman" w:cs="Times New Roman"/>
          <w:sz w:val="16"/>
          <w:szCs w:val="16"/>
        </w:rPr>
        <w:t xml:space="preserve">. </w:t>
      </w:r>
      <w:proofErr w:type="spellStart"/>
      <w:r w:rsidRPr="009F7C22">
        <w:rPr>
          <w:rFonts w:ascii="Times New Roman" w:hAnsi="Times New Roman" w:cs="Times New Roman"/>
          <w:sz w:val="16"/>
          <w:szCs w:val="16"/>
        </w:rPr>
        <w:t>Acta</w:t>
      </w:r>
      <w:proofErr w:type="spellEnd"/>
      <w:r w:rsidRPr="009F7C22">
        <w:rPr>
          <w:rFonts w:ascii="Times New Roman" w:hAnsi="Times New Roman" w:cs="Times New Roman"/>
          <w:sz w:val="16"/>
          <w:szCs w:val="16"/>
        </w:rPr>
        <w:t xml:space="preserve"> 2007, 52, 3258–3264.</w:t>
      </w:r>
    </w:p>
    <w:p w:rsidR="003D5017" w:rsidRPr="009F7C22"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proofErr w:type="spellStart"/>
      <w:r w:rsidRPr="009F7C22">
        <w:rPr>
          <w:rFonts w:ascii="Times New Roman" w:hAnsi="Times New Roman" w:cs="Times New Roman"/>
          <w:sz w:val="16"/>
          <w:szCs w:val="16"/>
        </w:rPr>
        <w:t>Kuila</w:t>
      </w:r>
      <w:proofErr w:type="spellEnd"/>
      <w:r w:rsidRPr="009F7C22">
        <w:rPr>
          <w:rFonts w:ascii="Times New Roman" w:hAnsi="Times New Roman" w:cs="Times New Roman"/>
          <w:sz w:val="16"/>
          <w:szCs w:val="16"/>
        </w:rPr>
        <w:t xml:space="preserve">, B. K., B. </w:t>
      </w:r>
      <w:proofErr w:type="spellStart"/>
      <w:r w:rsidRPr="009F7C22">
        <w:rPr>
          <w:rFonts w:ascii="Times New Roman" w:hAnsi="Times New Roman" w:cs="Times New Roman"/>
          <w:sz w:val="16"/>
          <w:szCs w:val="16"/>
        </w:rPr>
        <w:t>Nandan</w:t>
      </w:r>
      <w:proofErr w:type="spellEnd"/>
      <w:r w:rsidRPr="009F7C22">
        <w:rPr>
          <w:rFonts w:ascii="Times New Roman" w:hAnsi="Times New Roman" w:cs="Times New Roman"/>
          <w:sz w:val="16"/>
          <w:szCs w:val="16"/>
        </w:rPr>
        <w:t xml:space="preserve">, M. Bohme, A. </w:t>
      </w:r>
      <w:proofErr w:type="spellStart"/>
      <w:r w:rsidRPr="009F7C22">
        <w:rPr>
          <w:rFonts w:ascii="Times New Roman" w:hAnsi="Times New Roman" w:cs="Times New Roman"/>
          <w:sz w:val="16"/>
          <w:szCs w:val="16"/>
        </w:rPr>
        <w:t>Janke</w:t>
      </w:r>
      <w:proofErr w:type="spellEnd"/>
      <w:r w:rsidRPr="009F7C22">
        <w:rPr>
          <w:rFonts w:ascii="Times New Roman" w:hAnsi="Times New Roman" w:cs="Times New Roman"/>
          <w:sz w:val="16"/>
          <w:szCs w:val="16"/>
        </w:rPr>
        <w:t xml:space="preserve">, and M. </w:t>
      </w:r>
      <w:proofErr w:type="spellStart"/>
      <w:r w:rsidRPr="009F7C22">
        <w:rPr>
          <w:rFonts w:ascii="Times New Roman" w:hAnsi="Times New Roman" w:cs="Times New Roman"/>
          <w:sz w:val="16"/>
          <w:szCs w:val="16"/>
        </w:rPr>
        <w:t>Stamm</w:t>
      </w:r>
      <w:proofErr w:type="spellEnd"/>
      <w:r w:rsidRPr="009F7C22">
        <w:rPr>
          <w:rFonts w:ascii="Times New Roman" w:hAnsi="Times New Roman" w:cs="Times New Roman"/>
          <w:sz w:val="16"/>
          <w:szCs w:val="16"/>
        </w:rPr>
        <w:t xml:space="preserve">., Chem. </w:t>
      </w:r>
      <w:proofErr w:type="spellStart"/>
      <w:r w:rsidRPr="009F7C22">
        <w:rPr>
          <w:rFonts w:ascii="Times New Roman" w:hAnsi="Times New Roman" w:cs="Times New Roman"/>
          <w:sz w:val="16"/>
          <w:szCs w:val="16"/>
        </w:rPr>
        <w:t>Commun</w:t>
      </w:r>
      <w:proofErr w:type="spellEnd"/>
      <w:r w:rsidRPr="009F7C22">
        <w:rPr>
          <w:rFonts w:ascii="Times New Roman" w:hAnsi="Times New Roman" w:cs="Times New Roman"/>
          <w:sz w:val="16"/>
          <w:szCs w:val="16"/>
        </w:rPr>
        <w:t>., 2009, 38, 5749–5751.</w:t>
      </w:r>
    </w:p>
    <w:p w:rsidR="003D5017" w:rsidRPr="009F7C22"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 xml:space="preserve">Peng, C., D. Hu, and G. Z. Chen., Chem. </w:t>
      </w:r>
      <w:proofErr w:type="spellStart"/>
      <w:r w:rsidRPr="009F7C22">
        <w:rPr>
          <w:rFonts w:ascii="Times New Roman" w:hAnsi="Times New Roman" w:cs="Times New Roman"/>
          <w:sz w:val="16"/>
          <w:szCs w:val="16"/>
        </w:rPr>
        <w:t>Commun</w:t>
      </w:r>
      <w:proofErr w:type="spellEnd"/>
      <w:r w:rsidRPr="009F7C22">
        <w:rPr>
          <w:rFonts w:ascii="Times New Roman" w:hAnsi="Times New Roman" w:cs="Times New Roman"/>
          <w:sz w:val="16"/>
          <w:szCs w:val="16"/>
        </w:rPr>
        <w:t>. 2011, 47, 4105– 4107.</w:t>
      </w:r>
    </w:p>
    <w:p w:rsidR="003D5017" w:rsidRPr="009F7C22"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An, H., Y. Wang, X. Wang, L. Zheng, X. Wang, L. Yi, et al., J. Power Sources 2010, 195, 6964–6969.</w:t>
      </w:r>
    </w:p>
    <w:p w:rsidR="003D5017" w:rsidRPr="009F7C22"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 xml:space="preserve">Kim, B. C., J. M. </w:t>
      </w:r>
      <w:proofErr w:type="spellStart"/>
      <w:r w:rsidRPr="009F7C22">
        <w:rPr>
          <w:rFonts w:ascii="Times New Roman" w:hAnsi="Times New Roman" w:cs="Times New Roman"/>
          <w:sz w:val="16"/>
          <w:szCs w:val="16"/>
        </w:rPr>
        <w:t>Ko</w:t>
      </w:r>
      <w:proofErr w:type="spellEnd"/>
      <w:r w:rsidRPr="009F7C22">
        <w:rPr>
          <w:rFonts w:ascii="Times New Roman" w:hAnsi="Times New Roman" w:cs="Times New Roman"/>
          <w:sz w:val="16"/>
          <w:szCs w:val="16"/>
        </w:rPr>
        <w:t>, and G. G. Wallace., J. Power Sources 2008, 177, 665–668.</w:t>
      </w:r>
    </w:p>
    <w:p w:rsidR="003D5017" w:rsidRPr="009F7C22"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 xml:space="preserve">Sultana, I., M. M. Rahman, S. Li, J. Wang, C. Wang, G. G. Wallace, et al. </w:t>
      </w:r>
      <w:proofErr w:type="spellStart"/>
      <w:r w:rsidRPr="009F7C22">
        <w:rPr>
          <w:rFonts w:ascii="Times New Roman" w:hAnsi="Times New Roman" w:cs="Times New Roman"/>
          <w:sz w:val="16"/>
          <w:szCs w:val="16"/>
        </w:rPr>
        <w:t>Electrochim</w:t>
      </w:r>
      <w:proofErr w:type="spellEnd"/>
      <w:r w:rsidRPr="009F7C22">
        <w:rPr>
          <w:rFonts w:ascii="Times New Roman" w:hAnsi="Times New Roman" w:cs="Times New Roman"/>
          <w:sz w:val="16"/>
          <w:szCs w:val="16"/>
        </w:rPr>
        <w:t xml:space="preserve">. </w:t>
      </w:r>
      <w:proofErr w:type="spellStart"/>
      <w:r w:rsidRPr="009F7C22">
        <w:rPr>
          <w:rFonts w:ascii="Times New Roman" w:hAnsi="Times New Roman" w:cs="Times New Roman"/>
          <w:sz w:val="16"/>
          <w:szCs w:val="16"/>
        </w:rPr>
        <w:t>Acta</w:t>
      </w:r>
      <w:proofErr w:type="spellEnd"/>
      <w:r w:rsidRPr="009F7C22">
        <w:rPr>
          <w:rFonts w:ascii="Times New Roman" w:hAnsi="Times New Roman" w:cs="Times New Roman"/>
          <w:sz w:val="16"/>
          <w:szCs w:val="16"/>
        </w:rPr>
        <w:t xml:space="preserve"> 2012, 60, 201–205.</w:t>
      </w:r>
    </w:p>
    <w:p w:rsidR="003D5017" w:rsidRPr="009F7C22"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Wang, J., Y. Xu, X. Chen, and X. Du., J. Power Sources 2007, 163, 1120–1125.</w:t>
      </w:r>
    </w:p>
    <w:p w:rsidR="003D5017" w:rsidRPr="009F7C22"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Wang, J., Y. Xu, J. Wang, and X. Du., Synth. Met. 2011, 161, 1141–1144.</w:t>
      </w:r>
    </w:p>
    <w:p w:rsidR="003D5017" w:rsidRPr="009F7C22"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proofErr w:type="spellStart"/>
      <w:r w:rsidRPr="009F7C22">
        <w:rPr>
          <w:rFonts w:ascii="Times New Roman" w:hAnsi="Times New Roman" w:cs="Times New Roman"/>
          <w:sz w:val="16"/>
          <w:szCs w:val="16"/>
        </w:rPr>
        <w:t>Suematsu</w:t>
      </w:r>
      <w:proofErr w:type="spellEnd"/>
      <w:r w:rsidRPr="009F7C22">
        <w:rPr>
          <w:rFonts w:ascii="Times New Roman" w:hAnsi="Times New Roman" w:cs="Times New Roman"/>
          <w:sz w:val="16"/>
          <w:szCs w:val="16"/>
        </w:rPr>
        <w:t xml:space="preserve">, S., Y. </w:t>
      </w:r>
      <w:proofErr w:type="spellStart"/>
      <w:r w:rsidRPr="009F7C22">
        <w:rPr>
          <w:rFonts w:ascii="Times New Roman" w:hAnsi="Times New Roman" w:cs="Times New Roman"/>
          <w:sz w:val="16"/>
          <w:szCs w:val="16"/>
        </w:rPr>
        <w:t>Oura</w:t>
      </w:r>
      <w:proofErr w:type="spellEnd"/>
      <w:r w:rsidRPr="009F7C22">
        <w:rPr>
          <w:rFonts w:ascii="Times New Roman" w:hAnsi="Times New Roman" w:cs="Times New Roman"/>
          <w:sz w:val="16"/>
          <w:szCs w:val="16"/>
        </w:rPr>
        <w:t xml:space="preserve">, H. </w:t>
      </w:r>
      <w:proofErr w:type="spellStart"/>
      <w:r w:rsidRPr="009F7C22">
        <w:rPr>
          <w:rFonts w:ascii="Times New Roman" w:hAnsi="Times New Roman" w:cs="Times New Roman"/>
          <w:sz w:val="16"/>
          <w:szCs w:val="16"/>
        </w:rPr>
        <w:t>Tsujimoto</w:t>
      </w:r>
      <w:proofErr w:type="spellEnd"/>
      <w:r w:rsidRPr="009F7C22">
        <w:rPr>
          <w:rFonts w:ascii="Times New Roman" w:hAnsi="Times New Roman" w:cs="Times New Roman"/>
          <w:sz w:val="16"/>
          <w:szCs w:val="16"/>
        </w:rPr>
        <w:t xml:space="preserve">, H. </w:t>
      </w:r>
      <w:proofErr w:type="spellStart"/>
      <w:r w:rsidRPr="009F7C22">
        <w:rPr>
          <w:rFonts w:ascii="Times New Roman" w:hAnsi="Times New Roman" w:cs="Times New Roman"/>
          <w:sz w:val="16"/>
          <w:szCs w:val="16"/>
        </w:rPr>
        <w:t>Kanno</w:t>
      </w:r>
      <w:proofErr w:type="spellEnd"/>
      <w:r w:rsidRPr="009F7C22">
        <w:rPr>
          <w:rFonts w:ascii="Times New Roman" w:hAnsi="Times New Roman" w:cs="Times New Roman"/>
          <w:sz w:val="16"/>
          <w:szCs w:val="16"/>
        </w:rPr>
        <w:t xml:space="preserve">, and K. Naoi., </w:t>
      </w:r>
      <w:proofErr w:type="spellStart"/>
      <w:r w:rsidRPr="009F7C22">
        <w:rPr>
          <w:rFonts w:ascii="Times New Roman" w:hAnsi="Times New Roman" w:cs="Times New Roman"/>
          <w:sz w:val="16"/>
          <w:szCs w:val="16"/>
        </w:rPr>
        <w:t>Electrochim</w:t>
      </w:r>
      <w:proofErr w:type="spellEnd"/>
      <w:r w:rsidRPr="009F7C22">
        <w:rPr>
          <w:rFonts w:ascii="Times New Roman" w:hAnsi="Times New Roman" w:cs="Times New Roman"/>
          <w:sz w:val="16"/>
          <w:szCs w:val="16"/>
        </w:rPr>
        <w:t xml:space="preserve">. </w:t>
      </w:r>
      <w:proofErr w:type="spellStart"/>
      <w:r w:rsidRPr="009F7C22">
        <w:rPr>
          <w:rFonts w:ascii="Times New Roman" w:hAnsi="Times New Roman" w:cs="Times New Roman"/>
          <w:sz w:val="16"/>
          <w:szCs w:val="16"/>
        </w:rPr>
        <w:t>Acta</w:t>
      </w:r>
      <w:proofErr w:type="spellEnd"/>
      <w:r w:rsidRPr="009F7C22">
        <w:rPr>
          <w:rFonts w:ascii="Times New Roman" w:hAnsi="Times New Roman" w:cs="Times New Roman"/>
          <w:sz w:val="16"/>
          <w:szCs w:val="16"/>
        </w:rPr>
        <w:t xml:space="preserve"> 2000, 45, 3813–3821.</w:t>
      </w:r>
    </w:p>
    <w:p w:rsidR="003D5017" w:rsidRPr="009F7C22"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proofErr w:type="spellStart"/>
      <w:r w:rsidRPr="009F7C22">
        <w:rPr>
          <w:rFonts w:ascii="Times New Roman" w:hAnsi="Times New Roman" w:cs="Times New Roman"/>
          <w:sz w:val="16"/>
          <w:szCs w:val="16"/>
        </w:rPr>
        <w:t>Dubal</w:t>
      </w:r>
      <w:proofErr w:type="spellEnd"/>
      <w:r w:rsidRPr="009F7C22">
        <w:rPr>
          <w:rFonts w:ascii="Times New Roman" w:hAnsi="Times New Roman" w:cs="Times New Roman"/>
          <w:sz w:val="16"/>
          <w:szCs w:val="16"/>
        </w:rPr>
        <w:t xml:space="preserve">, D. P., S. H. Lee, J. G. Kim, W. B. Kim, and C. D. </w:t>
      </w:r>
      <w:proofErr w:type="spellStart"/>
      <w:r w:rsidRPr="009F7C22">
        <w:rPr>
          <w:rFonts w:ascii="Times New Roman" w:hAnsi="Times New Roman" w:cs="Times New Roman"/>
          <w:sz w:val="16"/>
          <w:szCs w:val="16"/>
        </w:rPr>
        <w:t>Lokhande</w:t>
      </w:r>
      <w:proofErr w:type="spellEnd"/>
      <w:r w:rsidRPr="009F7C22">
        <w:rPr>
          <w:rFonts w:ascii="Times New Roman" w:hAnsi="Times New Roman" w:cs="Times New Roman"/>
          <w:sz w:val="16"/>
          <w:szCs w:val="16"/>
        </w:rPr>
        <w:t>., J. Mater. Chem. 2012, 22, 3044–3052.</w:t>
      </w:r>
    </w:p>
    <w:p w:rsidR="003D5017" w:rsidRPr="009F7C22"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 xml:space="preserve">Ghosh, A., and Y. H. Lee., </w:t>
      </w:r>
      <w:proofErr w:type="spellStart"/>
      <w:r w:rsidRPr="009F7C22">
        <w:rPr>
          <w:rFonts w:ascii="Times New Roman" w:hAnsi="Times New Roman" w:cs="Times New Roman"/>
          <w:sz w:val="16"/>
          <w:szCs w:val="16"/>
        </w:rPr>
        <w:t>Chemsuschem</w:t>
      </w:r>
      <w:proofErr w:type="spellEnd"/>
      <w:r w:rsidRPr="009F7C22">
        <w:rPr>
          <w:rFonts w:ascii="Times New Roman" w:hAnsi="Times New Roman" w:cs="Times New Roman"/>
          <w:sz w:val="16"/>
          <w:szCs w:val="16"/>
        </w:rPr>
        <w:t xml:space="preserve"> 2012, 5, 480–499.</w:t>
      </w:r>
    </w:p>
    <w:p w:rsidR="003D5017" w:rsidRPr="009F7C22"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Fan, H., H. Wang, N. Zhao, X. Zhang, and J. Xu., J. Mater. Chem. 2012, 22, 2774–2780.</w:t>
      </w:r>
    </w:p>
    <w:p w:rsidR="003D5017" w:rsidRPr="009F7C22"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 xml:space="preserve">Wu, T.-M., Y.-W. Lin, and C.-S. </w:t>
      </w:r>
      <w:proofErr w:type="gramStart"/>
      <w:r w:rsidRPr="009F7C22">
        <w:rPr>
          <w:rFonts w:ascii="Times New Roman" w:hAnsi="Times New Roman" w:cs="Times New Roman"/>
          <w:sz w:val="16"/>
          <w:szCs w:val="16"/>
        </w:rPr>
        <w:t>Liao.,</w:t>
      </w:r>
      <w:proofErr w:type="gramEnd"/>
      <w:r w:rsidRPr="009F7C22">
        <w:rPr>
          <w:rFonts w:ascii="Times New Roman" w:hAnsi="Times New Roman" w:cs="Times New Roman"/>
          <w:sz w:val="16"/>
          <w:szCs w:val="16"/>
        </w:rPr>
        <w:t xml:space="preserve"> Carbon 2005, 43, 734–740.</w:t>
      </w:r>
    </w:p>
    <w:p w:rsidR="003D5017" w:rsidRPr="009F7C22"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Gupta, V., and N. Miura., J. Power Sources 2006, 157, 616–620.</w:t>
      </w:r>
    </w:p>
    <w:p w:rsidR="003D5017" w:rsidRPr="009F7C22"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proofErr w:type="spellStart"/>
      <w:r w:rsidRPr="009F7C22">
        <w:rPr>
          <w:rFonts w:ascii="Times New Roman" w:hAnsi="Times New Roman" w:cs="Times New Roman"/>
          <w:sz w:val="16"/>
          <w:szCs w:val="16"/>
        </w:rPr>
        <w:t>Sivakkumar</w:t>
      </w:r>
      <w:proofErr w:type="spellEnd"/>
      <w:r w:rsidRPr="009F7C22">
        <w:rPr>
          <w:rFonts w:ascii="Times New Roman" w:hAnsi="Times New Roman" w:cs="Times New Roman"/>
          <w:sz w:val="16"/>
          <w:szCs w:val="16"/>
        </w:rPr>
        <w:t xml:space="preserve">, S. R., W. J. Kim, J.-A. Choi, D. R. MacFarlane, M. Forsyth, and D.-W. </w:t>
      </w:r>
      <w:proofErr w:type="gramStart"/>
      <w:r w:rsidRPr="009F7C22">
        <w:rPr>
          <w:rFonts w:ascii="Times New Roman" w:hAnsi="Times New Roman" w:cs="Times New Roman"/>
          <w:sz w:val="16"/>
          <w:szCs w:val="16"/>
        </w:rPr>
        <w:t>Kim.,</w:t>
      </w:r>
      <w:proofErr w:type="gramEnd"/>
      <w:r w:rsidRPr="009F7C22">
        <w:rPr>
          <w:rFonts w:ascii="Times New Roman" w:hAnsi="Times New Roman" w:cs="Times New Roman"/>
          <w:sz w:val="16"/>
          <w:szCs w:val="16"/>
        </w:rPr>
        <w:t xml:space="preserve"> J. Power Sources 2007, 171, 1062–1068.</w:t>
      </w:r>
    </w:p>
    <w:p w:rsidR="003D5017" w:rsidRPr="009F7C22"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 xml:space="preserve">Zhang, H., G. Cao, Z. Wang, Y. Yang, Z. Shi, and Z. </w:t>
      </w:r>
      <w:proofErr w:type="spellStart"/>
      <w:r w:rsidRPr="009F7C22">
        <w:rPr>
          <w:rFonts w:ascii="Times New Roman" w:hAnsi="Times New Roman" w:cs="Times New Roman"/>
          <w:sz w:val="16"/>
          <w:szCs w:val="16"/>
        </w:rPr>
        <w:t>Gu</w:t>
      </w:r>
      <w:proofErr w:type="spellEnd"/>
      <w:r w:rsidRPr="009F7C22">
        <w:rPr>
          <w:rFonts w:ascii="Times New Roman" w:hAnsi="Times New Roman" w:cs="Times New Roman"/>
          <w:sz w:val="16"/>
          <w:szCs w:val="16"/>
        </w:rPr>
        <w:t xml:space="preserve">., </w:t>
      </w:r>
      <w:proofErr w:type="spellStart"/>
      <w:r w:rsidRPr="009F7C22">
        <w:rPr>
          <w:rFonts w:ascii="Times New Roman" w:hAnsi="Times New Roman" w:cs="Times New Roman"/>
          <w:sz w:val="16"/>
          <w:szCs w:val="16"/>
        </w:rPr>
        <w:t>Electrochem</w:t>
      </w:r>
      <w:proofErr w:type="spellEnd"/>
      <w:r w:rsidRPr="009F7C22">
        <w:rPr>
          <w:rFonts w:ascii="Times New Roman" w:hAnsi="Times New Roman" w:cs="Times New Roman"/>
          <w:sz w:val="16"/>
          <w:szCs w:val="16"/>
        </w:rPr>
        <w:t xml:space="preserve">. </w:t>
      </w:r>
      <w:proofErr w:type="spellStart"/>
      <w:r w:rsidRPr="009F7C22">
        <w:rPr>
          <w:rFonts w:ascii="Times New Roman" w:hAnsi="Times New Roman" w:cs="Times New Roman"/>
          <w:sz w:val="16"/>
          <w:szCs w:val="16"/>
        </w:rPr>
        <w:t>Commun</w:t>
      </w:r>
      <w:proofErr w:type="spellEnd"/>
      <w:r w:rsidRPr="009F7C22">
        <w:rPr>
          <w:rFonts w:ascii="Times New Roman" w:hAnsi="Times New Roman" w:cs="Times New Roman"/>
          <w:sz w:val="16"/>
          <w:szCs w:val="16"/>
        </w:rPr>
        <w:t>. 2008, 10, 1056–1059.</w:t>
      </w:r>
    </w:p>
    <w:p w:rsidR="003D5017" w:rsidRPr="009F7C22"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proofErr w:type="spellStart"/>
      <w:r w:rsidRPr="009F7C22">
        <w:rPr>
          <w:rFonts w:ascii="Times New Roman" w:hAnsi="Times New Roman" w:cs="Times New Roman"/>
          <w:sz w:val="16"/>
          <w:szCs w:val="16"/>
        </w:rPr>
        <w:t>Stankovich</w:t>
      </w:r>
      <w:proofErr w:type="spellEnd"/>
      <w:r w:rsidRPr="009F7C22">
        <w:rPr>
          <w:rFonts w:ascii="Times New Roman" w:hAnsi="Times New Roman" w:cs="Times New Roman"/>
          <w:sz w:val="16"/>
          <w:szCs w:val="16"/>
        </w:rPr>
        <w:t xml:space="preserve">, S., D. A. </w:t>
      </w:r>
      <w:proofErr w:type="spellStart"/>
      <w:r w:rsidRPr="009F7C22">
        <w:rPr>
          <w:rFonts w:ascii="Times New Roman" w:hAnsi="Times New Roman" w:cs="Times New Roman"/>
          <w:sz w:val="16"/>
          <w:szCs w:val="16"/>
        </w:rPr>
        <w:t>Dikin</w:t>
      </w:r>
      <w:proofErr w:type="spellEnd"/>
      <w:r w:rsidRPr="009F7C22">
        <w:rPr>
          <w:rFonts w:ascii="Times New Roman" w:hAnsi="Times New Roman" w:cs="Times New Roman"/>
          <w:sz w:val="16"/>
          <w:szCs w:val="16"/>
        </w:rPr>
        <w:t xml:space="preserve">, G. H. B. </w:t>
      </w:r>
      <w:proofErr w:type="spellStart"/>
      <w:r w:rsidRPr="009F7C22">
        <w:rPr>
          <w:rFonts w:ascii="Times New Roman" w:hAnsi="Times New Roman" w:cs="Times New Roman"/>
          <w:sz w:val="16"/>
          <w:szCs w:val="16"/>
        </w:rPr>
        <w:t>Dommett</w:t>
      </w:r>
      <w:proofErr w:type="spellEnd"/>
      <w:r w:rsidRPr="009F7C22">
        <w:rPr>
          <w:rFonts w:ascii="Times New Roman" w:hAnsi="Times New Roman" w:cs="Times New Roman"/>
          <w:sz w:val="16"/>
          <w:szCs w:val="16"/>
        </w:rPr>
        <w:t xml:space="preserve">, K. M. </w:t>
      </w:r>
      <w:proofErr w:type="spellStart"/>
      <w:r w:rsidRPr="009F7C22">
        <w:rPr>
          <w:rFonts w:ascii="Times New Roman" w:hAnsi="Times New Roman" w:cs="Times New Roman"/>
          <w:sz w:val="16"/>
          <w:szCs w:val="16"/>
        </w:rPr>
        <w:t>Kohlhaas</w:t>
      </w:r>
      <w:proofErr w:type="spellEnd"/>
      <w:r w:rsidRPr="009F7C22">
        <w:rPr>
          <w:rFonts w:ascii="Times New Roman" w:hAnsi="Times New Roman" w:cs="Times New Roman"/>
          <w:sz w:val="16"/>
          <w:szCs w:val="16"/>
        </w:rPr>
        <w:t xml:space="preserve">, E. J. </w:t>
      </w:r>
      <w:proofErr w:type="spellStart"/>
      <w:r w:rsidRPr="009F7C22">
        <w:rPr>
          <w:rFonts w:ascii="Times New Roman" w:hAnsi="Times New Roman" w:cs="Times New Roman"/>
          <w:sz w:val="16"/>
          <w:szCs w:val="16"/>
        </w:rPr>
        <w:t>Zimney</w:t>
      </w:r>
      <w:proofErr w:type="spellEnd"/>
      <w:r w:rsidRPr="009F7C22">
        <w:rPr>
          <w:rFonts w:ascii="Times New Roman" w:hAnsi="Times New Roman" w:cs="Times New Roman"/>
          <w:sz w:val="16"/>
          <w:szCs w:val="16"/>
        </w:rPr>
        <w:t xml:space="preserve">, E. A. </w:t>
      </w:r>
      <w:proofErr w:type="spellStart"/>
      <w:r w:rsidRPr="009F7C22">
        <w:rPr>
          <w:rFonts w:ascii="Times New Roman" w:hAnsi="Times New Roman" w:cs="Times New Roman"/>
          <w:sz w:val="16"/>
          <w:szCs w:val="16"/>
        </w:rPr>
        <w:t>Stach</w:t>
      </w:r>
      <w:proofErr w:type="spellEnd"/>
      <w:r w:rsidRPr="009F7C22">
        <w:rPr>
          <w:rFonts w:ascii="Times New Roman" w:hAnsi="Times New Roman" w:cs="Times New Roman"/>
          <w:sz w:val="16"/>
          <w:szCs w:val="16"/>
        </w:rPr>
        <w:t>, et al., Nature 2006, 442, 282–286.</w:t>
      </w:r>
    </w:p>
    <w:p w:rsidR="003D5017" w:rsidRPr="009F7C22"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 xml:space="preserve">Xu, J., K. Wang, S.-Z. </w:t>
      </w:r>
      <w:proofErr w:type="spellStart"/>
      <w:r w:rsidRPr="009F7C22">
        <w:rPr>
          <w:rFonts w:ascii="Times New Roman" w:hAnsi="Times New Roman" w:cs="Times New Roman"/>
          <w:sz w:val="16"/>
          <w:szCs w:val="16"/>
        </w:rPr>
        <w:t>Zu</w:t>
      </w:r>
      <w:proofErr w:type="spellEnd"/>
      <w:r w:rsidRPr="009F7C22">
        <w:rPr>
          <w:rFonts w:ascii="Times New Roman" w:hAnsi="Times New Roman" w:cs="Times New Roman"/>
          <w:sz w:val="16"/>
          <w:szCs w:val="16"/>
        </w:rPr>
        <w:t>, B.-H. Han, and Z. Wei., ACS Nano 2010, 4, 5019–5026.</w:t>
      </w:r>
    </w:p>
    <w:p w:rsidR="003D5017" w:rsidRPr="009F7C22"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 xml:space="preserve">Zhu, C., J. </w:t>
      </w:r>
      <w:proofErr w:type="spellStart"/>
      <w:r w:rsidRPr="009F7C22">
        <w:rPr>
          <w:rFonts w:ascii="Times New Roman" w:hAnsi="Times New Roman" w:cs="Times New Roman"/>
          <w:sz w:val="16"/>
          <w:szCs w:val="16"/>
        </w:rPr>
        <w:t>Zhai</w:t>
      </w:r>
      <w:proofErr w:type="spellEnd"/>
      <w:r w:rsidRPr="009F7C22">
        <w:rPr>
          <w:rFonts w:ascii="Times New Roman" w:hAnsi="Times New Roman" w:cs="Times New Roman"/>
          <w:sz w:val="16"/>
          <w:szCs w:val="16"/>
        </w:rPr>
        <w:t>, D. Wen, and S. Dong., J. Mater. Chem. 2012, 22, 6300–6306.</w:t>
      </w:r>
    </w:p>
    <w:p w:rsidR="003D5017" w:rsidRPr="009F7C22"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 xml:space="preserve">Davies, A., P. </w:t>
      </w:r>
      <w:proofErr w:type="spellStart"/>
      <w:r w:rsidRPr="009F7C22">
        <w:rPr>
          <w:rFonts w:ascii="Times New Roman" w:hAnsi="Times New Roman" w:cs="Times New Roman"/>
          <w:sz w:val="16"/>
          <w:szCs w:val="16"/>
        </w:rPr>
        <w:t>Audette</w:t>
      </w:r>
      <w:proofErr w:type="spellEnd"/>
      <w:r w:rsidRPr="009F7C22">
        <w:rPr>
          <w:rFonts w:ascii="Times New Roman" w:hAnsi="Times New Roman" w:cs="Times New Roman"/>
          <w:sz w:val="16"/>
          <w:szCs w:val="16"/>
        </w:rPr>
        <w:t>, B. Farrow, F. Hassan, Z. Chen, J.-Y. Choi, et al., J. Phys. Chem. C 2011, 115, 17612–17620.</w:t>
      </w:r>
    </w:p>
    <w:p w:rsidR="003D5017" w:rsidRPr="009F7C22"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Zhang, J., P. Chen, B. H. L. Oh, and M. B. Chan-Park., Nanoscale 2013, 5, 9860–9866.</w:t>
      </w:r>
    </w:p>
    <w:p w:rsidR="003D5017" w:rsidRPr="009F7C22"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Huang, H.-S., K.-H. Chang, N. Suzuki, Y. Yamauchi, C.-C. Hu, and K. C. W. Wu., Small 2013, 9, 2520–2526.</w:t>
      </w:r>
    </w:p>
    <w:p w:rsidR="003D5017" w:rsidRPr="009F7C22"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Li, S.-M., Y.-S. Wang, S.-Y. Yang, C.-H. Liu, K.-H. Chang, H.-W. Tien, et al., J. Power Sources 2013, 225, 347–355.</w:t>
      </w:r>
    </w:p>
    <w:p w:rsidR="003D5017" w:rsidRPr="009F7C22" w:rsidRDefault="003D5017" w:rsidP="003D5017">
      <w:pPr>
        <w:pStyle w:val="ListParagraph"/>
        <w:numPr>
          <w:ilvl w:val="0"/>
          <w:numId w:val="2"/>
        </w:numPr>
        <w:spacing w:after="0" w:line="360" w:lineRule="auto"/>
        <w:ind w:left="851" w:hanging="491"/>
        <w:jc w:val="both"/>
        <w:rPr>
          <w:rFonts w:ascii="Times New Roman" w:hAnsi="Times New Roman" w:cs="Times New Roman"/>
          <w:sz w:val="16"/>
          <w:szCs w:val="16"/>
        </w:rPr>
      </w:pPr>
      <w:r w:rsidRPr="009F7C22">
        <w:rPr>
          <w:rFonts w:ascii="Times New Roman" w:hAnsi="Times New Roman" w:cs="Times New Roman"/>
          <w:sz w:val="16"/>
          <w:szCs w:val="16"/>
        </w:rPr>
        <w:t xml:space="preserve">Hsu, C.-T., and C.-C. </w:t>
      </w:r>
      <w:proofErr w:type="gramStart"/>
      <w:r w:rsidRPr="009F7C22">
        <w:rPr>
          <w:rFonts w:ascii="Times New Roman" w:hAnsi="Times New Roman" w:cs="Times New Roman"/>
          <w:sz w:val="16"/>
          <w:szCs w:val="16"/>
        </w:rPr>
        <w:t>Hu.,</w:t>
      </w:r>
      <w:proofErr w:type="gramEnd"/>
      <w:r w:rsidRPr="009F7C22">
        <w:rPr>
          <w:rFonts w:ascii="Times New Roman" w:hAnsi="Times New Roman" w:cs="Times New Roman"/>
          <w:sz w:val="16"/>
          <w:szCs w:val="16"/>
        </w:rPr>
        <w:t xml:space="preserve"> J. Power Sources 2013, 242, 662–671.</w:t>
      </w:r>
    </w:p>
    <w:p w:rsidR="003D5017" w:rsidRPr="009F7C22" w:rsidRDefault="003D5017" w:rsidP="003D5017">
      <w:pPr>
        <w:pStyle w:val="ListParagraph"/>
        <w:numPr>
          <w:ilvl w:val="0"/>
          <w:numId w:val="2"/>
        </w:numPr>
        <w:spacing w:after="0" w:line="360" w:lineRule="auto"/>
        <w:jc w:val="both"/>
        <w:rPr>
          <w:rFonts w:ascii="Times New Roman" w:hAnsi="Times New Roman" w:cs="Times New Roman"/>
          <w:sz w:val="16"/>
          <w:szCs w:val="16"/>
        </w:rPr>
      </w:pPr>
      <w:r w:rsidRPr="009F7C22">
        <w:rPr>
          <w:rFonts w:ascii="Times New Roman" w:hAnsi="Times New Roman" w:cs="Times New Roman"/>
          <w:sz w:val="16"/>
          <w:szCs w:val="16"/>
        </w:rPr>
        <w:t xml:space="preserve">Chen, Y.-C., Y.-K. Hsu, Y.-G. Lin, Y.-K. Lin, Y.-Y. </w:t>
      </w:r>
      <w:proofErr w:type="spellStart"/>
      <w:r w:rsidRPr="009F7C22">
        <w:rPr>
          <w:rFonts w:ascii="Times New Roman" w:hAnsi="Times New Roman" w:cs="Times New Roman"/>
          <w:sz w:val="16"/>
          <w:szCs w:val="16"/>
        </w:rPr>
        <w:t>Horng</w:t>
      </w:r>
      <w:proofErr w:type="spellEnd"/>
      <w:r w:rsidRPr="009F7C22">
        <w:rPr>
          <w:rFonts w:ascii="Times New Roman" w:hAnsi="Times New Roman" w:cs="Times New Roman"/>
          <w:sz w:val="16"/>
          <w:szCs w:val="16"/>
        </w:rPr>
        <w:t xml:space="preserve">, L.-C. Chen, et al., </w:t>
      </w:r>
      <w:proofErr w:type="spellStart"/>
      <w:r w:rsidRPr="009F7C22">
        <w:rPr>
          <w:rFonts w:ascii="Times New Roman" w:hAnsi="Times New Roman" w:cs="Times New Roman"/>
          <w:sz w:val="16"/>
          <w:szCs w:val="16"/>
        </w:rPr>
        <w:t>Electrochim</w:t>
      </w:r>
      <w:proofErr w:type="spellEnd"/>
      <w:r w:rsidRPr="009F7C22">
        <w:rPr>
          <w:rFonts w:ascii="Times New Roman" w:hAnsi="Times New Roman" w:cs="Times New Roman"/>
          <w:sz w:val="16"/>
          <w:szCs w:val="16"/>
        </w:rPr>
        <w:t xml:space="preserve">. </w:t>
      </w:r>
      <w:proofErr w:type="spellStart"/>
      <w:r w:rsidRPr="009F7C22">
        <w:rPr>
          <w:rFonts w:ascii="Times New Roman" w:hAnsi="Times New Roman" w:cs="Times New Roman"/>
          <w:sz w:val="16"/>
          <w:szCs w:val="16"/>
        </w:rPr>
        <w:t>Acta</w:t>
      </w:r>
      <w:proofErr w:type="spellEnd"/>
      <w:r w:rsidRPr="009F7C22">
        <w:rPr>
          <w:rFonts w:ascii="Times New Roman" w:hAnsi="Times New Roman" w:cs="Times New Roman"/>
          <w:sz w:val="16"/>
          <w:szCs w:val="16"/>
        </w:rPr>
        <w:t xml:space="preserve"> 2011, 56, 7124–7130.</w:t>
      </w:r>
    </w:p>
    <w:p w:rsidR="003D5017" w:rsidRPr="009F7C22" w:rsidRDefault="003D5017" w:rsidP="003D5017">
      <w:pPr>
        <w:pStyle w:val="ListParagraph"/>
        <w:numPr>
          <w:ilvl w:val="0"/>
          <w:numId w:val="2"/>
        </w:numPr>
        <w:spacing w:after="0" w:line="360" w:lineRule="auto"/>
        <w:jc w:val="both"/>
        <w:rPr>
          <w:rFonts w:ascii="Times New Roman" w:hAnsi="Times New Roman" w:cs="Times New Roman"/>
          <w:sz w:val="16"/>
          <w:szCs w:val="16"/>
        </w:rPr>
      </w:pPr>
      <w:r w:rsidRPr="009F7C22">
        <w:rPr>
          <w:rFonts w:ascii="Times New Roman" w:hAnsi="Times New Roman" w:cs="Times New Roman"/>
          <w:sz w:val="16"/>
          <w:szCs w:val="16"/>
        </w:rPr>
        <w:t xml:space="preserve">Sharma, R. K., A. C. </w:t>
      </w:r>
      <w:proofErr w:type="spellStart"/>
      <w:r w:rsidRPr="009F7C22">
        <w:rPr>
          <w:rFonts w:ascii="Times New Roman" w:hAnsi="Times New Roman" w:cs="Times New Roman"/>
          <w:sz w:val="16"/>
          <w:szCs w:val="16"/>
        </w:rPr>
        <w:t>Rastogi</w:t>
      </w:r>
      <w:proofErr w:type="spellEnd"/>
      <w:r w:rsidRPr="009F7C22">
        <w:rPr>
          <w:rFonts w:ascii="Times New Roman" w:hAnsi="Times New Roman" w:cs="Times New Roman"/>
          <w:sz w:val="16"/>
          <w:szCs w:val="16"/>
        </w:rPr>
        <w:t xml:space="preserve">, and S. B. </w:t>
      </w:r>
      <w:proofErr w:type="spellStart"/>
      <w:r w:rsidRPr="009F7C22">
        <w:rPr>
          <w:rFonts w:ascii="Times New Roman" w:hAnsi="Times New Roman" w:cs="Times New Roman"/>
          <w:sz w:val="16"/>
          <w:szCs w:val="16"/>
        </w:rPr>
        <w:t>Desu</w:t>
      </w:r>
      <w:proofErr w:type="spellEnd"/>
      <w:r w:rsidRPr="009F7C22">
        <w:rPr>
          <w:rFonts w:ascii="Times New Roman" w:hAnsi="Times New Roman" w:cs="Times New Roman"/>
          <w:sz w:val="16"/>
          <w:szCs w:val="16"/>
        </w:rPr>
        <w:t xml:space="preserve">., </w:t>
      </w:r>
      <w:proofErr w:type="spellStart"/>
      <w:r w:rsidRPr="009F7C22">
        <w:rPr>
          <w:rFonts w:ascii="Times New Roman" w:hAnsi="Times New Roman" w:cs="Times New Roman"/>
          <w:sz w:val="16"/>
          <w:szCs w:val="16"/>
        </w:rPr>
        <w:t>Electrochim</w:t>
      </w:r>
      <w:proofErr w:type="spellEnd"/>
      <w:r w:rsidRPr="009F7C22">
        <w:rPr>
          <w:rFonts w:ascii="Times New Roman" w:hAnsi="Times New Roman" w:cs="Times New Roman"/>
          <w:sz w:val="16"/>
          <w:szCs w:val="16"/>
        </w:rPr>
        <w:t xml:space="preserve">. </w:t>
      </w:r>
      <w:proofErr w:type="spellStart"/>
      <w:r w:rsidRPr="009F7C22">
        <w:rPr>
          <w:rFonts w:ascii="Times New Roman" w:hAnsi="Times New Roman" w:cs="Times New Roman"/>
          <w:sz w:val="16"/>
          <w:szCs w:val="16"/>
        </w:rPr>
        <w:t>Acta</w:t>
      </w:r>
      <w:proofErr w:type="spellEnd"/>
      <w:r w:rsidRPr="009F7C22">
        <w:rPr>
          <w:rFonts w:ascii="Times New Roman" w:hAnsi="Times New Roman" w:cs="Times New Roman"/>
          <w:sz w:val="16"/>
          <w:szCs w:val="16"/>
        </w:rPr>
        <w:t xml:space="preserve"> 2008, 53, 7690–7695.</w:t>
      </w:r>
    </w:p>
    <w:p w:rsidR="003D5017" w:rsidRPr="009F7C22" w:rsidRDefault="003D5017" w:rsidP="003D5017">
      <w:pPr>
        <w:pStyle w:val="ListParagraph"/>
        <w:numPr>
          <w:ilvl w:val="0"/>
          <w:numId w:val="2"/>
        </w:numPr>
        <w:spacing w:after="0" w:line="360" w:lineRule="auto"/>
        <w:jc w:val="both"/>
        <w:rPr>
          <w:rFonts w:ascii="Times New Roman" w:hAnsi="Times New Roman" w:cs="Times New Roman"/>
          <w:sz w:val="16"/>
          <w:szCs w:val="16"/>
        </w:rPr>
      </w:pPr>
      <w:proofErr w:type="spellStart"/>
      <w:r w:rsidRPr="009F7C22">
        <w:rPr>
          <w:rFonts w:ascii="Times New Roman" w:hAnsi="Times New Roman" w:cs="Times New Roman"/>
          <w:sz w:val="16"/>
          <w:szCs w:val="16"/>
        </w:rPr>
        <w:t>Sivakkumar</w:t>
      </w:r>
      <w:proofErr w:type="spellEnd"/>
      <w:r w:rsidRPr="009F7C22">
        <w:rPr>
          <w:rFonts w:ascii="Times New Roman" w:hAnsi="Times New Roman" w:cs="Times New Roman"/>
          <w:sz w:val="16"/>
          <w:szCs w:val="16"/>
        </w:rPr>
        <w:t xml:space="preserve">, S. R., J. M. </w:t>
      </w:r>
      <w:proofErr w:type="spellStart"/>
      <w:r w:rsidRPr="009F7C22">
        <w:rPr>
          <w:rFonts w:ascii="Times New Roman" w:hAnsi="Times New Roman" w:cs="Times New Roman"/>
          <w:sz w:val="16"/>
          <w:szCs w:val="16"/>
        </w:rPr>
        <w:t>Ko</w:t>
      </w:r>
      <w:proofErr w:type="spellEnd"/>
      <w:r w:rsidRPr="009F7C22">
        <w:rPr>
          <w:rFonts w:ascii="Times New Roman" w:hAnsi="Times New Roman" w:cs="Times New Roman"/>
          <w:sz w:val="16"/>
          <w:szCs w:val="16"/>
        </w:rPr>
        <w:t xml:space="preserve">, D. Y. Kim, B. C. Kim, and G. G. Wallace., </w:t>
      </w:r>
      <w:proofErr w:type="spellStart"/>
      <w:r w:rsidRPr="009F7C22">
        <w:rPr>
          <w:rFonts w:ascii="Times New Roman" w:hAnsi="Times New Roman" w:cs="Times New Roman"/>
          <w:sz w:val="16"/>
          <w:szCs w:val="16"/>
        </w:rPr>
        <w:t>Electrochim</w:t>
      </w:r>
      <w:proofErr w:type="spellEnd"/>
      <w:r w:rsidRPr="009F7C22">
        <w:rPr>
          <w:rFonts w:ascii="Times New Roman" w:hAnsi="Times New Roman" w:cs="Times New Roman"/>
          <w:sz w:val="16"/>
          <w:szCs w:val="16"/>
        </w:rPr>
        <w:t xml:space="preserve">. </w:t>
      </w:r>
      <w:proofErr w:type="spellStart"/>
      <w:r w:rsidRPr="009F7C22">
        <w:rPr>
          <w:rFonts w:ascii="Times New Roman" w:hAnsi="Times New Roman" w:cs="Times New Roman"/>
          <w:sz w:val="16"/>
          <w:szCs w:val="16"/>
        </w:rPr>
        <w:t>Acta</w:t>
      </w:r>
      <w:proofErr w:type="spellEnd"/>
      <w:r w:rsidRPr="009F7C22">
        <w:rPr>
          <w:rFonts w:ascii="Times New Roman" w:hAnsi="Times New Roman" w:cs="Times New Roman"/>
          <w:sz w:val="16"/>
          <w:szCs w:val="16"/>
        </w:rPr>
        <w:t xml:space="preserve"> 2007, 52, 7377–7385.</w:t>
      </w:r>
    </w:p>
    <w:p w:rsidR="003D5017" w:rsidRPr="009F7C22" w:rsidRDefault="003D5017" w:rsidP="003D5017">
      <w:pPr>
        <w:pStyle w:val="ListParagraph"/>
        <w:numPr>
          <w:ilvl w:val="0"/>
          <w:numId w:val="2"/>
        </w:numPr>
        <w:spacing w:after="0" w:line="360" w:lineRule="auto"/>
        <w:jc w:val="both"/>
        <w:rPr>
          <w:rFonts w:ascii="Times New Roman" w:hAnsi="Times New Roman" w:cs="Times New Roman"/>
          <w:sz w:val="16"/>
          <w:szCs w:val="16"/>
        </w:rPr>
      </w:pPr>
      <w:r w:rsidRPr="009F7C22">
        <w:rPr>
          <w:rFonts w:ascii="Times New Roman" w:hAnsi="Times New Roman" w:cs="Times New Roman"/>
          <w:sz w:val="16"/>
          <w:szCs w:val="16"/>
        </w:rPr>
        <w:t>Su, Z., C. Yang, C. Xu, H. Wu, Z. Zhang, T. Liu, et al., J. Mater. Chem. A 2013, 1, 12432–12440.</w:t>
      </w:r>
    </w:p>
    <w:p w:rsidR="003D5017" w:rsidRPr="009F7C22" w:rsidRDefault="003D5017" w:rsidP="003D5017">
      <w:pPr>
        <w:pStyle w:val="ListParagraph"/>
        <w:numPr>
          <w:ilvl w:val="0"/>
          <w:numId w:val="2"/>
        </w:numPr>
        <w:spacing w:after="0" w:line="360" w:lineRule="auto"/>
        <w:jc w:val="both"/>
        <w:rPr>
          <w:rFonts w:ascii="Times New Roman" w:hAnsi="Times New Roman" w:cs="Times New Roman"/>
          <w:sz w:val="16"/>
          <w:szCs w:val="16"/>
        </w:rPr>
      </w:pPr>
      <w:r w:rsidRPr="009F7C22">
        <w:rPr>
          <w:rFonts w:ascii="Times New Roman" w:hAnsi="Times New Roman" w:cs="Times New Roman"/>
          <w:sz w:val="16"/>
          <w:szCs w:val="16"/>
        </w:rPr>
        <w:t>Zhou, C., Y. Zhang, Y. Li, and J. Liu., Nano Lett. 2013, 13, 2078–2085.</w:t>
      </w:r>
    </w:p>
    <w:p w:rsidR="003D5017" w:rsidRPr="009F7C22" w:rsidRDefault="003D5017" w:rsidP="003D5017">
      <w:pPr>
        <w:pStyle w:val="ListParagraph"/>
        <w:numPr>
          <w:ilvl w:val="0"/>
          <w:numId w:val="2"/>
        </w:numPr>
        <w:spacing w:after="0" w:line="360" w:lineRule="auto"/>
        <w:jc w:val="both"/>
        <w:rPr>
          <w:rFonts w:ascii="Times New Roman" w:hAnsi="Times New Roman" w:cs="Times New Roman"/>
          <w:sz w:val="16"/>
          <w:szCs w:val="16"/>
        </w:rPr>
      </w:pPr>
      <w:r w:rsidRPr="009F7C22">
        <w:rPr>
          <w:rFonts w:ascii="Times New Roman" w:hAnsi="Times New Roman" w:cs="Times New Roman"/>
          <w:sz w:val="16"/>
          <w:szCs w:val="16"/>
        </w:rPr>
        <w:t>Wang, G., L. Zhang, and J. Zhang., Chem. Soc. Rev. 2012, 41, 797–828.</w:t>
      </w:r>
    </w:p>
    <w:p w:rsidR="003D5017" w:rsidRPr="009F7C22" w:rsidRDefault="003D5017" w:rsidP="003D5017">
      <w:pPr>
        <w:pStyle w:val="ListParagraph"/>
        <w:numPr>
          <w:ilvl w:val="0"/>
          <w:numId w:val="2"/>
        </w:numPr>
        <w:spacing w:after="0" w:line="360" w:lineRule="auto"/>
        <w:jc w:val="both"/>
        <w:rPr>
          <w:rFonts w:ascii="Times New Roman" w:hAnsi="Times New Roman" w:cs="Times New Roman"/>
          <w:sz w:val="16"/>
          <w:szCs w:val="16"/>
        </w:rPr>
      </w:pPr>
      <w:proofErr w:type="spellStart"/>
      <w:r w:rsidRPr="009F7C22">
        <w:rPr>
          <w:rFonts w:ascii="Times New Roman" w:hAnsi="Times New Roman" w:cs="Times New Roman"/>
          <w:sz w:val="16"/>
          <w:szCs w:val="16"/>
        </w:rPr>
        <w:t>Sellam</w:t>
      </w:r>
      <w:proofErr w:type="spellEnd"/>
      <w:r w:rsidRPr="009F7C22">
        <w:rPr>
          <w:rFonts w:ascii="Times New Roman" w:hAnsi="Times New Roman" w:cs="Times New Roman"/>
          <w:sz w:val="16"/>
          <w:szCs w:val="16"/>
        </w:rPr>
        <w:t>, and S. A. Hashmi., ACS Appl. Mater. Interfaces 2013, 5, 3875–3883.</w:t>
      </w:r>
    </w:p>
    <w:p w:rsidR="003D5017" w:rsidRPr="009F7C22" w:rsidRDefault="003D5017" w:rsidP="003D5017">
      <w:pPr>
        <w:pStyle w:val="ListParagraph"/>
        <w:numPr>
          <w:ilvl w:val="0"/>
          <w:numId w:val="2"/>
        </w:numPr>
        <w:spacing w:after="0" w:line="360" w:lineRule="auto"/>
        <w:jc w:val="both"/>
        <w:rPr>
          <w:rFonts w:ascii="Times New Roman" w:hAnsi="Times New Roman" w:cs="Times New Roman"/>
          <w:sz w:val="16"/>
          <w:szCs w:val="16"/>
        </w:rPr>
      </w:pPr>
      <w:r w:rsidRPr="009F7C22">
        <w:rPr>
          <w:rFonts w:ascii="Times New Roman" w:hAnsi="Times New Roman" w:cs="Times New Roman"/>
          <w:sz w:val="16"/>
          <w:szCs w:val="16"/>
        </w:rPr>
        <w:t xml:space="preserve">Simon, P., and Y. </w:t>
      </w:r>
      <w:proofErr w:type="spellStart"/>
      <w:r w:rsidRPr="009F7C22">
        <w:rPr>
          <w:rFonts w:ascii="Times New Roman" w:hAnsi="Times New Roman" w:cs="Times New Roman"/>
          <w:sz w:val="16"/>
          <w:szCs w:val="16"/>
        </w:rPr>
        <w:t>Gogotsi</w:t>
      </w:r>
      <w:proofErr w:type="spellEnd"/>
      <w:r w:rsidRPr="009F7C22">
        <w:rPr>
          <w:rFonts w:ascii="Times New Roman" w:hAnsi="Times New Roman" w:cs="Times New Roman"/>
          <w:sz w:val="16"/>
          <w:szCs w:val="16"/>
        </w:rPr>
        <w:t>., Nat. Mater. 2008, 7, 845–854.</w:t>
      </w:r>
    </w:p>
    <w:p w:rsidR="008466A4" w:rsidRPr="009F7C22" w:rsidRDefault="008466A4" w:rsidP="008466A4">
      <w:pPr>
        <w:pStyle w:val="ListParagraph"/>
        <w:numPr>
          <w:ilvl w:val="0"/>
          <w:numId w:val="2"/>
        </w:numPr>
        <w:spacing w:after="0" w:line="360" w:lineRule="auto"/>
        <w:jc w:val="both"/>
        <w:rPr>
          <w:rFonts w:ascii="Times New Roman" w:hAnsi="Times New Roman" w:cs="Times New Roman"/>
          <w:sz w:val="16"/>
          <w:szCs w:val="16"/>
        </w:rPr>
      </w:pPr>
      <w:r w:rsidRPr="009F7C22">
        <w:rPr>
          <w:rFonts w:ascii="Times New Roman" w:hAnsi="Times New Roman" w:cs="Times New Roman"/>
          <w:sz w:val="16"/>
          <w:szCs w:val="16"/>
        </w:rPr>
        <w:t xml:space="preserve">J. </w:t>
      </w:r>
      <w:proofErr w:type="spellStart"/>
      <w:r w:rsidRPr="009F7C22">
        <w:rPr>
          <w:rFonts w:ascii="Times New Roman" w:hAnsi="Times New Roman" w:cs="Times New Roman"/>
          <w:sz w:val="16"/>
          <w:szCs w:val="16"/>
        </w:rPr>
        <w:t>Huo</w:t>
      </w:r>
      <w:proofErr w:type="spellEnd"/>
      <w:r w:rsidRPr="009F7C22">
        <w:rPr>
          <w:rFonts w:ascii="Times New Roman" w:hAnsi="Times New Roman" w:cs="Times New Roman"/>
          <w:sz w:val="16"/>
          <w:szCs w:val="16"/>
        </w:rPr>
        <w:t>, L. Wang and H. Yu, J. Mater. Sci., 2009, 44, 3917–3927.</w:t>
      </w:r>
    </w:p>
    <w:p w:rsidR="008466A4" w:rsidRPr="009F7C22" w:rsidRDefault="008466A4" w:rsidP="008466A4">
      <w:pPr>
        <w:pStyle w:val="ListParagraph"/>
        <w:numPr>
          <w:ilvl w:val="0"/>
          <w:numId w:val="2"/>
        </w:numPr>
        <w:spacing w:after="0" w:line="360" w:lineRule="auto"/>
        <w:jc w:val="both"/>
        <w:rPr>
          <w:rFonts w:ascii="Times New Roman" w:hAnsi="Times New Roman" w:cs="Times New Roman"/>
          <w:sz w:val="16"/>
          <w:szCs w:val="16"/>
        </w:rPr>
      </w:pPr>
      <w:r w:rsidRPr="009F7C22">
        <w:rPr>
          <w:rFonts w:ascii="Times New Roman" w:hAnsi="Times New Roman" w:cs="Times New Roman"/>
          <w:sz w:val="16"/>
          <w:szCs w:val="16"/>
        </w:rPr>
        <w:t xml:space="preserve">J. </w:t>
      </w:r>
      <w:proofErr w:type="spellStart"/>
      <w:r w:rsidRPr="009F7C22">
        <w:rPr>
          <w:rFonts w:ascii="Times New Roman" w:hAnsi="Times New Roman" w:cs="Times New Roman"/>
          <w:sz w:val="16"/>
          <w:szCs w:val="16"/>
        </w:rPr>
        <w:t>Heinze</w:t>
      </w:r>
      <w:proofErr w:type="spellEnd"/>
      <w:r w:rsidRPr="009F7C22">
        <w:rPr>
          <w:rFonts w:ascii="Times New Roman" w:hAnsi="Times New Roman" w:cs="Times New Roman"/>
          <w:sz w:val="16"/>
          <w:szCs w:val="16"/>
        </w:rPr>
        <w:t xml:space="preserve">, B. A. </w:t>
      </w:r>
      <w:proofErr w:type="spellStart"/>
      <w:r w:rsidRPr="009F7C22">
        <w:rPr>
          <w:rFonts w:ascii="Times New Roman" w:hAnsi="Times New Roman" w:cs="Times New Roman"/>
          <w:sz w:val="16"/>
          <w:szCs w:val="16"/>
        </w:rPr>
        <w:t>Frontana</w:t>
      </w:r>
      <w:proofErr w:type="spellEnd"/>
      <w:r w:rsidRPr="009F7C22">
        <w:rPr>
          <w:rFonts w:ascii="Times New Roman" w:hAnsi="Times New Roman" w:cs="Times New Roman"/>
          <w:sz w:val="16"/>
          <w:szCs w:val="16"/>
        </w:rPr>
        <w:t xml:space="preserve">-Uribe and S. </w:t>
      </w:r>
      <w:proofErr w:type="spellStart"/>
      <w:r w:rsidRPr="009F7C22">
        <w:rPr>
          <w:rFonts w:ascii="Times New Roman" w:hAnsi="Times New Roman" w:cs="Times New Roman"/>
          <w:sz w:val="16"/>
          <w:szCs w:val="16"/>
        </w:rPr>
        <w:t>Ludwigs</w:t>
      </w:r>
      <w:proofErr w:type="spellEnd"/>
      <w:r w:rsidRPr="009F7C22">
        <w:rPr>
          <w:rFonts w:ascii="Times New Roman" w:hAnsi="Times New Roman" w:cs="Times New Roman"/>
          <w:sz w:val="16"/>
          <w:szCs w:val="16"/>
        </w:rPr>
        <w:t>, Chem. Rev., 2010, 110, 4724–4771.</w:t>
      </w:r>
    </w:p>
    <w:p w:rsidR="008466A4" w:rsidRPr="009F7C22" w:rsidRDefault="008466A4" w:rsidP="008466A4">
      <w:pPr>
        <w:pStyle w:val="ListParagraph"/>
        <w:numPr>
          <w:ilvl w:val="0"/>
          <w:numId w:val="2"/>
        </w:numPr>
        <w:spacing w:after="0" w:line="360" w:lineRule="auto"/>
        <w:jc w:val="both"/>
        <w:rPr>
          <w:rFonts w:ascii="Times New Roman" w:hAnsi="Times New Roman" w:cs="Times New Roman"/>
          <w:sz w:val="16"/>
          <w:szCs w:val="16"/>
        </w:rPr>
      </w:pPr>
      <w:r w:rsidRPr="009F7C22">
        <w:rPr>
          <w:rFonts w:ascii="Times New Roman" w:hAnsi="Times New Roman" w:cs="Times New Roman"/>
          <w:sz w:val="16"/>
          <w:szCs w:val="16"/>
        </w:rPr>
        <w:t xml:space="preserve">S. P. </w:t>
      </w:r>
      <w:proofErr w:type="spellStart"/>
      <w:r w:rsidRPr="009F7C22">
        <w:rPr>
          <w:rFonts w:ascii="Times New Roman" w:hAnsi="Times New Roman" w:cs="Times New Roman"/>
          <w:sz w:val="16"/>
          <w:szCs w:val="16"/>
        </w:rPr>
        <w:t>Armes</w:t>
      </w:r>
      <w:proofErr w:type="spellEnd"/>
      <w:r w:rsidRPr="009F7C22">
        <w:rPr>
          <w:rFonts w:ascii="Times New Roman" w:hAnsi="Times New Roman" w:cs="Times New Roman"/>
          <w:sz w:val="16"/>
          <w:szCs w:val="16"/>
        </w:rPr>
        <w:t xml:space="preserve">, M. </w:t>
      </w:r>
      <w:proofErr w:type="spellStart"/>
      <w:r w:rsidRPr="009F7C22">
        <w:rPr>
          <w:rFonts w:ascii="Times New Roman" w:hAnsi="Times New Roman" w:cs="Times New Roman"/>
          <w:sz w:val="16"/>
          <w:szCs w:val="16"/>
        </w:rPr>
        <w:t>Aldissi</w:t>
      </w:r>
      <w:proofErr w:type="spellEnd"/>
      <w:r w:rsidRPr="009F7C22">
        <w:rPr>
          <w:rFonts w:ascii="Times New Roman" w:hAnsi="Times New Roman" w:cs="Times New Roman"/>
          <w:sz w:val="16"/>
          <w:szCs w:val="16"/>
        </w:rPr>
        <w:t xml:space="preserve">, M. Hawley, J. G. Beery, S. </w:t>
      </w:r>
      <w:proofErr w:type="spellStart"/>
      <w:r w:rsidRPr="009F7C22">
        <w:rPr>
          <w:rFonts w:ascii="Times New Roman" w:hAnsi="Times New Roman" w:cs="Times New Roman"/>
          <w:sz w:val="16"/>
          <w:szCs w:val="16"/>
        </w:rPr>
        <w:t>Gottesfeld</w:t>
      </w:r>
      <w:proofErr w:type="spellEnd"/>
      <w:r w:rsidRPr="009F7C22">
        <w:rPr>
          <w:rFonts w:ascii="Times New Roman" w:hAnsi="Times New Roman" w:cs="Times New Roman"/>
          <w:sz w:val="16"/>
          <w:szCs w:val="16"/>
        </w:rPr>
        <w:t>, Langmuir, 1991, 7, 1447–1452.</w:t>
      </w:r>
    </w:p>
    <w:p w:rsidR="008466A4" w:rsidRPr="009F7C22" w:rsidRDefault="008466A4" w:rsidP="008466A4">
      <w:pPr>
        <w:pStyle w:val="ListParagraph"/>
        <w:numPr>
          <w:ilvl w:val="0"/>
          <w:numId w:val="2"/>
        </w:numPr>
        <w:spacing w:after="0" w:line="360" w:lineRule="auto"/>
        <w:jc w:val="both"/>
        <w:rPr>
          <w:rFonts w:ascii="Times New Roman" w:hAnsi="Times New Roman" w:cs="Times New Roman"/>
          <w:sz w:val="16"/>
          <w:szCs w:val="16"/>
        </w:rPr>
      </w:pPr>
      <w:r w:rsidRPr="009F7C22">
        <w:rPr>
          <w:rFonts w:ascii="Times New Roman" w:hAnsi="Times New Roman" w:cs="Times New Roman"/>
          <w:sz w:val="16"/>
          <w:szCs w:val="16"/>
        </w:rPr>
        <w:t xml:space="preserve">V. Bansal, P. K. Sharma, N. Sharma, O. P. Pal, R. </w:t>
      </w:r>
      <w:proofErr w:type="spellStart"/>
      <w:r w:rsidRPr="009F7C22">
        <w:rPr>
          <w:rFonts w:ascii="Times New Roman" w:hAnsi="Times New Roman" w:cs="Times New Roman"/>
          <w:sz w:val="16"/>
          <w:szCs w:val="16"/>
        </w:rPr>
        <w:t>Malviya</w:t>
      </w:r>
      <w:proofErr w:type="spellEnd"/>
      <w:r w:rsidRPr="009F7C22">
        <w:rPr>
          <w:rFonts w:ascii="Times New Roman" w:hAnsi="Times New Roman" w:cs="Times New Roman"/>
          <w:sz w:val="16"/>
          <w:szCs w:val="16"/>
        </w:rPr>
        <w:t>, Biol. Res., 2011, 5, 28–37.</w:t>
      </w:r>
    </w:p>
    <w:p w:rsidR="008466A4" w:rsidRPr="009F7C22" w:rsidRDefault="008466A4" w:rsidP="008466A4">
      <w:pPr>
        <w:pStyle w:val="ListParagraph"/>
        <w:numPr>
          <w:ilvl w:val="0"/>
          <w:numId w:val="2"/>
        </w:numPr>
        <w:spacing w:after="0" w:line="360" w:lineRule="auto"/>
        <w:jc w:val="both"/>
        <w:rPr>
          <w:rFonts w:ascii="Times New Roman" w:hAnsi="Times New Roman" w:cs="Times New Roman"/>
          <w:sz w:val="16"/>
          <w:szCs w:val="16"/>
        </w:rPr>
      </w:pPr>
      <w:proofErr w:type="spellStart"/>
      <w:r w:rsidRPr="009F7C22">
        <w:rPr>
          <w:rFonts w:ascii="Times New Roman" w:hAnsi="Times New Roman" w:cs="Times New Roman"/>
          <w:sz w:val="16"/>
          <w:szCs w:val="16"/>
        </w:rPr>
        <w:t>Namsheer</w:t>
      </w:r>
      <w:proofErr w:type="spellEnd"/>
      <w:r w:rsidRPr="009F7C22">
        <w:rPr>
          <w:rFonts w:ascii="Times New Roman" w:hAnsi="Times New Roman" w:cs="Times New Roman"/>
          <w:sz w:val="16"/>
          <w:szCs w:val="16"/>
        </w:rPr>
        <w:t xml:space="preserve"> K, Chandra </w:t>
      </w:r>
      <w:proofErr w:type="spellStart"/>
      <w:r w:rsidRPr="009F7C22">
        <w:rPr>
          <w:rFonts w:ascii="Times New Roman" w:hAnsi="Times New Roman" w:cs="Times New Roman"/>
          <w:sz w:val="16"/>
          <w:szCs w:val="16"/>
        </w:rPr>
        <w:t>Sekhar</w:t>
      </w:r>
      <w:proofErr w:type="spellEnd"/>
      <w:r w:rsidRPr="009F7C22">
        <w:rPr>
          <w:rFonts w:ascii="Times New Roman" w:hAnsi="Times New Roman" w:cs="Times New Roman"/>
          <w:sz w:val="16"/>
          <w:szCs w:val="16"/>
        </w:rPr>
        <w:t xml:space="preserve"> Rout, RSC Adv., 2021, 11, 5659.</w:t>
      </w:r>
    </w:p>
    <w:p w:rsidR="008466A4" w:rsidRPr="009F7C22" w:rsidRDefault="008466A4" w:rsidP="008466A4">
      <w:pPr>
        <w:pStyle w:val="ListParagraph"/>
        <w:numPr>
          <w:ilvl w:val="0"/>
          <w:numId w:val="2"/>
        </w:numPr>
        <w:spacing w:after="0" w:line="360" w:lineRule="auto"/>
        <w:jc w:val="both"/>
        <w:rPr>
          <w:rFonts w:ascii="Times New Roman" w:hAnsi="Times New Roman" w:cs="Times New Roman"/>
          <w:sz w:val="16"/>
          <w:szCs w:val="16"/>
        </w:rPr>
      </w:pPr>
      <w:r w:rsidRPr="009F7C22">
        <w:rPr>
          <w:rFonts w:ascii="Times New Roman" w:hAnsi="Times New Roman" w:cs="Times New Roman"/>
          <w:sz w:val="16"/>
          <w:szCs w:val="16"/>
        </w:rPr>
        <w:t xml:space="preserve">Y. </w:t>
      </w:r>
      <w:proofErr w:type="spellStart"/>
      <w:r w:rsidRPr="009F7C22">
        <w:rPr>
          <w:rFonts w:ascii="Times New Roman" w:hAnsi="Times New Roman" w:cs="Times New Roman"/>
          <w:sz w:val="16"/>
          <w:szCs w:val="16"/>
        </w:rPr>
        <w:t>Meng</w:t>
      </w:r>
      <w:proofErr w:type="spellEnd"/>
      <w:r w:rsidRPr="009F7C22">
        <w:rPr>
          <w:rFonts w:ascii="Times New Roman" w:hAnsi="Times New Roman" w:cs="Times New Roman"/>
          <w:sz w:val="16"/>
          <w:szCs w:val="16"/>
        </w:rPr>
        <w:t xml:space="preserve">, K. Wang, Y. Zhang, Z. Wei, Adv. </w:t>
      </w:r>
      <w:proofErr w:type="gramStart"/>
      <w:r w:rsidRPr="009F7C22">
        <w:rPr>
          <w:rFonts w:ascii="Times New Roman" w:hAnsi="Times New Roman" w:cs="Times New Roman"/>
          <w:sz w:val="16"/>
          <w:szCs w:val="16"/>
        </w:rPr>
        <w:t>Mater.,</w:t>
      </w:r>
      <w:proofErr w:type="gramEnd"/>
      <w:r w:rsidRPr="009F7C22">
        <w:rPr>
          <w:rFonts w:ascii="Times New Roman" w:hAnsi="Times New Roman" w:cs="Times New Roman"/>
          <w:sz w:val="16"/>
          <w:szCs w:val="16"/>
        </w:rPr>
        <w:t xml:space="preserve"> 2013, 25, 6985–6990.</w:t>
      </w:r>
    </w:p>
    <w:p w:rsidR="008466A4" w:rsidRPr="009F7C22" w:rsidRDefault="008466A4" w:rsidP="008466A4">
      <w:pPr>
        <w:pStyle w:val="ListParagraph"/>
        <w:numPr>
          <w:ilvl w:val="0"/>
          <w:numId w:val="2"/>
        </w:numPr>
        <w:spacing w:after="0" w:line="360" w:lineRule="auto"/>
        <w:jc w:val="both"/>
        <w:rPr>
          <w:rFonts w:ascii="Times New Roman" w:hAnsi="Times New Roman" w:cs="Times New Roman"/>
          <w:sz w:val="16"/>
          <w:szCs w:val="16"/>
        </w:rPr>
      </w:pPr>
      <w:r w:rsidRPr="009F7C22">
        <w:rPr>
          <w:rFonts w:ascii="Times New Roman" w:hAnsi="Times New Roman" w:cs="Times New Roman"/>
          <w:sz w:val="16"/>
          <w:szCs w:val="16"/>
        </w:rPr>
        <w:t>J. Zhou, Z. Lu, X. Zhu, X. Wang, Y. Liao, Z. Ma, F. Li, Bio</w:t>
      </w:r>
      <w:r w:rsidR="0029554C" w:rsidRPr="009F7C22">
        <w:rPr>
          <w:rFonts w:ascii="Times New Roman" w:hAnsi="Times New Roman" w:cs="Times New Roman"/>
          <w:sz w:val="16"/>
          <w:szCs w:val="16"/>
        </w:rPr>
        <w:t>materials, 2013, 34, 9584–9592.</w:t>
      </w:r>
    </w:p>
    <w:p w:rsidR="008466A4" w:rsidRPr="009F7C22" w:rsidRDefault="008466A4" w:rsidP="008466A4">
      <w:pPr>
        <w:pStyle w:val="ListParagraph"/>
        <w:numPr>
          <w:ilvl w:val="0"/>
          <w:numId w:val="2"/>
        </w:numPr>
        <w:spacing w:after="0" w:line="360" w:lineRule="auto"/>
        <w:jc w:val="both"/>
        <w:rPr>
          <w:rFonts w:ascii="Times New Roman" w:hAnsi="Times New Roman" w:cs="Times New Roman"/>
          <w:sz w:val="16"/>
          <w:szCs w:val="16"/>
        </w:rPr>
      </w:pPr>
      <w:r w:rsidRPr="009F7C22">
        <w:rPr>
          <w:rFonts w:ascii="Times New Roman" w:hAnsi="Times New Roman" w:cs="Times New Roman"/>
          <w:sz w:val="16"/>
          <w:szCs w:val="16"/>
        </w:rPr>
        <w:t xml:space="preserve">M. Chen, X. Fang, S. Tang and N. Zheng, Chem. </w:t>
      </w:r>
      <w:proofErr w:type="spellStart"/>
      <w:r w:rsidRPr="009F7C22">
        <w:rPr>
          <w:rFonts w:ascii="Times New Roman" w:hAnsi="Times New Roman" w:cs="Times New Roman"/>
          <w:sz w:val="16"/>
          <w:szCs w:val="16"/>
        </w:rPr>
        <w:t>Commun</w:t>
      </w:r>
      <w:proofErr w:type="spellEnd"/>
      <w:r w:rsidRPr="009F7C22">
        <w:rPr>
          <w:rFonts w:ascii="Times New Roman" w:hAnsi="Times New Roman" w:cs="Times New Roman"/>
          <w:sz w:val="16"/>
          <w:szCs w:val="16"/>
        </w:rPr>
        <w:t>., 2012, 48, 8934–8936.</w:t>
      </w:r>
    </w:p>
    <w:p w:rsidR="008466A4" w:rsidRPr="009F7C22" w:rsidRDefault="008466A4" w:rsidP="008466A4">
      <w:pPr>
        <w:pStyle w:val="ListParagraph"/>
        <w:numPr>
          <w:ilvl w:val="0"/>
          <w:numId w:val="2"/>
        </w:numPr>
        <w:spacing w:after="0" w:line="360" w:lineRule="auto"/>
        <w:jc w:val="both"/>
        <w:rPr>
          <w:rFonts w:ascii="Times New Roman" w:hAnsi="Times New Roman" w:cs="Times New Roman"/>
          <w:sz w:val="16"/>
          <w:szCs w:val="16"/>
        </w:rPr>
      </w:pPr>
      <w:r w:rsidRPr="009F7C22">
        <w:rPr>
          <w:rFonts w:ascii="Times New Roman" w:hAnsi="Times New Roman" w:cs="Times New Roman"/>
          <w:sz w:val="16"/>
          <w:szCs w:val="16"/>
        </w:rPr>
        <w:t xml:space="preserve">E. </w:t>
      </w:r>
      <w:proofErr w:type="spellStart"/>
      <w:r w:rsidRPr="009F7C22">
        <w:rPr>
          <w:rFonts w:ascii="Times New Roman" w:hAnsi="Times New Roman" w:cs="Times New Roman"/>
          <w:sz w:val="16"/>
          <w:szCs w:val="16"/>
        </w:rPr>
        <w:t>Parthiban</w:t>
      </w:r>
      <w:proofErr w:type="spellEnd"/>
      <w:r w:rsidRPr="009F7C22">
        <w:rPr>
          <w:rFonts w:ascii="Times New Roman" w:hAnsi="Times New Roman" w:cs="Times New Roman"/>
          <w:sz w:val="16"/>
          <w:szCs w:val="16"/>
        </w:rPr>
        <w:t xml:space="preserve">, N. </w:t>
      </w:r>
      <w:proofErr w:type="spellStart"/>
      <w:r w:rsidRPr="009F7C22">
        <w:rPr>
          <w:rFonts w:ascii="Times New Roman" w:hAnsi="Times New Roman" w:cs="Times New Roman"/>
          <w:sz w:val="16"/>
          <w:szCs w:val="16"/>
        </w:rPr>
        <w:t>Kalaivasan</w:t>
      </w:r>
      <w:proofErr w:type="spellEnd"/>
      <w:r w:rsidRPr="009F7C22">
        <w:rPr>
          <w:rFonts w:ascii="Times New Roman" w:hAnsi="Times New Roman" w:cs="Times New Roman"/>
          <w:sz w:val="16"/>
          <w:szCs w:val="16"/>
        </w:rPr>
        <w:t xml:space="preserve"> and S. </w:t>
      </w:r>
      <w:proofErr w:type="spellStart"/>
      <w:r w:rsidRPr="009F7C22">
        <w:rPr>
          <w:rFonts w:ascii="Times New Roman" w:hAnsi="Times New Roman" w:cs="Times New Roman"/>
          <w:sz w:val="16"/>
          <w:szCs w:val="16"/>
        </w:rPr>
        <w:t>Sudarsan</w:t>
      </w:r>
      <w:proofErr w:type="spellEnd"/>
      <w:r w:rsidRPr="009F7C22">
        <w:rPr>
          <w:rFonts w:ascii="Times New Roman" w:hAnsi="Times New Roman" w:cs="Times New Roman"/>
          <w:sz w:val="16"/>
          <w:szCs w:val="16"/>
        </w:rPr>
        <w:t>, Arab. J. Chem., 2020, 13, 4751–4763.</w:t>
      </w:r>
    </w:p>
    <w:p w:rsidR="008466A4" w:rsidRPr="009F7C22" w:rsidRDefault="008466A4" w:rsidP="008466A4">
      <w:pPr>
        <w:pStyle w:val="ListParagraph"/>
        <w:numPr>
          <w:ilvl w:val="0"/>
          <w:numId w:val="2"/>
        </w:numPr>
        <w:spacing w:after="0" w:line="360" w:lineRule="auto"/>
        <w:jc w:val="both"/>
        <w:rPr>
          <w:rFonts w:ascii="Times New Roman" w:hAnsi="Times New Roman" w:cs="Times New Roman"/>
          <w:sz w:val="16"/>
          <w:szCs w:val="16"/>
        </w:rPr>
      </w:pPr>
      <w:r w:rsidRPr="009F7C22">
        <w:rPr>
          <w:rFonts w:ascii="Times New Roman" w:hAnsi="Times New Roman" w:cs="Times New Roman"/>
          <w:sz w:val="16"/>
          <w:szCs w:val="16"/>
        </w:rPr>
        <w:t xml:space="preserve">V. Kumar, V. </w:t>
      </w:r>
      <w:proofErr w:type="spellStart"/>
      <w:r w:rsidRPr="009F7C22">
        <w:rPr>
          <w:rFonts w:ascii="Times New Roman" w:hAnsi="Times New Roman" w:cs="Times New Roman"/>
          <w:sz w:val="16"/>
          <w:szCs w:val="16"/>
        </w:rPr>
        <w:t>Patil</w:t>
      </w:r>
      <w:proofErr w:type="spellEnd"/>
      <w:r w:rsidRPr="009F7C22">
        <w:rPr>
          <w:rFonts w:ascii="Times New Roman" w:hAnsi="Times New Roman" w:cs="Times New Roman"/>
          <w:sz w:val="16"/>
          <w:szCs w:val="16"/>
        </w:rPr>
        <w:t xml:space="preserve">, A. </w:t>
      </w:r>
      <w:proofErr w:type="spellStart"/>
      <w:r w:rsidRPr="009F7C22">
        <w:rPr>
          <w:rFonts w:ascii="Times New Roman" w:hAnsi="Times New Roman" w:cs="Times New Roman"/>
          <w:sz w:val="16"/>
          <w:szCs w:val="16"/>
        </w:rPr>
        <w:t>Apte</w:t>
      </w:r>
      <w:proofErr w:type="spellEnd"/>
      <w:r w:rsidRPr="009F7C22">
        <w:rPr>
          <w:rFonts w:ascii="Times New Roman" w:hAnsi="Times New Roman" w:cs="Times New Roman"/>
          <w:sz w:val="16"/>
          <w:szCs w:val="16"/>
        </w:rPr>
        <w:t xml:space="preserve">, N. </w:t>
      </w:r>
      <w:proofErr w:type="spellStart"/>
      <w:r w:rsidRPr="009F7C22">
        <w:rPr>
          <w:rFonts w:ascii="Times New Roman" w:hAnsi="Times New Roman" w:cs="Times New Roman"/>
          <w:sz w:val="16"/>
          <w:szCs w:val="16"/>
        </w:rPr>
        <w:t>Harale</w:t>
      </w:r>
      <w:proofErr w:type="spellEnd"/>
      <w:r w:rsidRPr="009F7C22">
        <w:rPr>
          <w:rFonts w:ascii="Times New Roman" w:hAnsi="Times New Roman" w:cs="Times New Roman"/>
          <w:sz w:val="16"/>
          <w:szCs w:val="16"/>
        </w:rPr>
        <w:t xml:space="preserve">, P. </w:t>
      </w:r>
      <w:proofErr w:type="spellStart"/>
      <w:r w:rsidRPr="009F7C22">
        <w:rPr>
          <w:rFonts w:ascii="Times New Roman" w:hAnsi="Times New Roman" w:cs="Times New Roman"/>
          <w:sz w:val="16"/>
          <w:szCs w:val="16"/>
        </w:rPr>
        <w:t>Patil</w:t>
      </w:r>
      <w:proofErr w:type="spellEnd"/>
      <w:r w:rsidRPr="009F7C22">
        <w:rPr>
          <w:rFonts w:ascii="Times New Roman" w:hAnsi="Times New Roman" w:cs="Times New Roman"/>
          <w:sz w:val="16"/>
          <w:szCs w:val="16"/>
        </w:rPr>
        <w:t>, S. Kulkarni, Langmuir, 2015, 31, 13247–13256.</w:t>
      </w:r>
    </w:p>
    <w:p w:rsidR="008466A4" w:rsidRPr="009F7C22" w:rsidRDefault="008466A4" w:rsidP="008466A4">
      <w:pPr>
        <w:pStyle w:val="ListParagraph"/>
        <w:numPr>
          <w:ilvl w:val="0"/>
          <w:numId w:val="2"/>
        </w:numPr>
        <w:spacing w:after="0" w:line="360" w:lineRule="auto"/>
        <w:jc w:val="both"/>
        <w:rPr>
          <w:rFonts w:ascii="Times New Roman" w:hAnsi="Times New Roman" w:cs="Times New Roman"/>
          <w:sz w:val="16"/>
          <w:szCs w:val="16"/>
        </w:rPr>
      </w:pPr>
      <w:r w:rsidRPr="009F7C22">
        <w:rPr>
          <w:rFonts w:ascii="Times New Roman" w:hAnsi="Times New Roman" w:cs="Times New Roman"/>
          <w:sz w:val="16"/>
          <w:szCs w:val="16"/>
        </w:rPr>
        <w:t xml:space="preserve">H. J. Sharma, D. V. </w:t>
      </w:r>
      <w:proofErr w:type="spellStart"/>
      <w:r w:rsidRPr="009F7C22">
        <w:rPr>
          <w:rFonts w:ascii="Times New Roman" w:hAnsi="Times New Roman" w:cs="Times New Roman"/>
          <w:sz w:val="16"/>
          <w:szCs w:val="16"/>
        </w:rPr>
        <w:t>Jamkar</w:t>
      </w:r>
      <w:proofErr w:type="spellEnd"/>
      <w:r w:rsidRPr="009F7C22">
        <w:rPr>
          <w:rFonts w:ascii="Times New Roman" w:hAnsi="Times New Roman" w:cs="Times New Roman"/>
          <w:sz w:val="16"/>
          <w:szCs w:val="16"/>
        </w:rPr>
        <w:t xml:space="preserve">, S. B. </w:t>
      </w:r>
      <w:proofErr w:type="spellStart"/>
      <w:r w:rsidRPr="009F7C22">
        <w:rPr>
          <w:rFonts w:ascii="Times New Roman" w:hAnsi="Times New Roman" w:cs="Times New Roman"/>
          <w:sz w:val="16"/>
          <w:szCs w:val="16"/>
        </w:rPr>
        <w:t>Kondawar</w:t>
      </w:r>
      <w:proofErr w:type="spellEnd"/>
      <w:r w:rsidRPr="009F7C22">
        <w:rPr>
          <w:rFonts w:ascii="Times New Roman" w:hAnsi="Times New Roman" w:cs="Times New Roman"/>
          <w:sz w:val="16"/>
          <w:szCs w:val="16"/>
        </w:rPr>
        <w:t>, Procedia Mater. Sci., 2015, 10, 186–194.</w:t>
      </w:r>
    </w:p>
    <w:p w:rsidR="008466A4" w:rsidRPr="009F7C22" w:rsidRDefault="003C6C7A" w:rsidP="008466A4">
      <w:pPr>
        <w:pStyle w:val="ListParagraph"/>
        <w:numPr>
          <w:ilvl w:val="0"/>
          <w:numId w:val="2"/>
        </w:numPr>
        <w:spacing w:after="0" w:line="360" w:lineRule="auto"/>
        <w:jc w:val="both"/>
        <w:rPr>
          <w:rFonts w:ascii="Times New Roman" w:hAnsi="Times New Roman" w:cs="Times New Roman"/>
          <w:sz w:val="16"/>
          <w:szCs w:val="16"/>
        </w:rPr>
      </w:pPr>
      <w:r w:rsidRPr="009F7C22">
        <w:rPr>
          <w:rFonts w:ascii="Times New Roman" w:hAnsi="Times New Roman" w:cs="Times New Roman"/>
          <w:sz w:val="16"/>
          <w:szCs w:val="16"/>
        </w:rPr>
        <w:t xml:space="preserve">A. </w:t>
      </w:r>
      <w:proofErr w:type="spellStart"/>
      <w:r w:rsidRPr="009F7C22">
        <w:rPr>
          <w:rFonts w:ascii="Times New Roman" w:hAnsi="Times New Roman" w:cs="Times New Roman"/>
          <w:sz w:val="16"/>
          <w:szCs w:val="16"/>
        </w:rPr>
        <w:t>Sunilkumar</w:t>
      </w:r>
      <w:proofErr w:type="spellEnd"/>
      <w:r w:rsidRPr="009F7C22">
        <w:rPr>
          <w:rFonts w:ascii="Times New Roman" w:hAnsi="Times New Roman" w:cs="Times New Roman"/>
          <w:sz w:val="16"/>
          <w:szCs w:val="16"/>
        </w:rPr>
        <w:t xml:space="preserve">, S. </w:t>
      </w:r>
      <w:proofErr w:type="spellStart"/>
      <w:r w:rsidRPr="009F7C22">
        <w:rPr>
          <w:rFonts w:ascii="Times New Roman" w:hAnsi="Times New Roman" w:cs="Times New Roman"/>
          <w:sz w:val="16"/>
          <w:szCs w:val="16"/>
        </w:rPr>
        <w:t>Manjunatha</w:t>
      </w:r>
      <w:proofErr w:type="spellEnd"/>
      <w:r w:rsidRPr="009F7C22">
        <w:rPr>
          <w:rFonts w:ascii="Times New Roman" w:hAnsi="Times New Roman" w:cs="Times New Roman"/>
          <w:sz w:val="16"/>
          <w:szCs w:val="16"/>
        </w:rPr>
        <w:t xml:space="preserve">, B. </w:t>
      </w:r>
      <w:proofErr w:type="spellStart"/>
      <w:r w:rsidRPr="009F7C22">
        <w:rPr>
          <w:rFonts w:ascii="Times New Roman" w:hAnsi="Times New Roman" w:cs="Times New Roman"/>
          <w:sz w:val="16"/>
          <w:szCs w:val="16"/>
        </w:rPr>
        <w:t>Chethan</w:t>
      </w:r>
      <w:proofErr w:type="spellEnd"/>
      <w:r w:rsidRPr="009F7C22">
        <w:rPr>
          <w:rFonts w:ascii="Times New Roman" w:hAnsi="Times New Roman" w:cs="Times New Roman"/>
          <w:sz w:val="16"/>
          <w:szCs w:val="16"/>
        </w:rPr>
        <w:t xml:space="preserve">, Y.T. </w:t>
      </w:r>
      <w:proofErr w:type="spellStart"/>
      <w:r w:rsidRPr="009F7C22">
        <w:rPr>
          <w:rFonts w:ascii="Times New Roman" w:hAnsi="Times New Roman" w:cs="Times New Roman"/>
          <w:sz w:val="16"/>
          <w:szCs w:val="16"/>
        </w:rPr>
        <w:t>Ravikiran</w:t>
      </w:r>
      <w:proofErr w:type="spellEnd"/>
      <w:r w:rsidRPr="009F7C22">
        <w:rPr>
          <w:rFonts w:ascii="Times New Roman" w:hAnsi="Times New Roman" w:cs="Times New Roman"/>
          <w:sz w:val="16"/>
          <w:szCs w:val="16"/>
        </w:rPr>
        <w:t xml:space="preserve">, T. </w:t>
      </w:r>
      <w:proofErr w:type="spellStart"/>
      <w:r w:rsidRPr="009F7C22">
        <w:rPr>
          <w:rFonts w:ascii="Times New Roman" w:hAnsi="Times New Roman" w:cs="Times New Roman"/>
          <w:sz w:val="16"/>
          <w:szCs w:val="16"/>
        </w:rPr>
        <w:t>Machappaa</w:t>
      </w:r>
      <w:proofErr w:type="spellEnd"/>
      <w:r w:rsidRPr="009F7C22">
        <w:rPr>
          <w:rFonts w:ascii="Times New Roman" w:hAnsi="Times New Roman" w:cs="Times New Roman"/>
          <w:sz w:val="16"/>
          <w:szCs w:val="16"/>
        </w:rPr>
        <w:t>, Sensors and Actuators A,  2019, 298, 111593.</w:t>
      </w:r>
    </w:p>
    <w:p w:rsidR="003C6C7A" w:rsidRPr="009F7C22" w:rsidRDefault="003C6C7A" w:rsidP="008466A4">
      <w:pPr>
        <w:pStyle w:val="ListParagraph"/>
        <w:numPr>
          <w:ilvl w:val="0"/>
          <w:numId w:val="2"/>
        </w:numPr>
        <w:spacing w:after="0" w:line="360" w:lineRule="auto"/>
        <w:jc w:val="both"/>
        <w:rPr>
          <w:rFonts w:ascii="Times New Roman" w:hAnsi="Times New Roman" w:cs="Times New Roman"/>
          <w:sz w:val="16"/>
          <w:szCs w:val="16"/>
        </w:rPr>
      </w:pPr>
      <w:r w:rsidRPr="009F7C22">
        <w:rPr>
          <w:rFonts w:ascii="Times New Roman" w:hAnsi="Times New Roman" w:cs="Times New Roman"/>
          <w:sz w:val="16"/>
          <w:szCs w:val="16"/>
        </w:rPr>
        <w:t xml:space="preserve">S. </w:t>
      </w:r>
      <w:proofErr w:type="spellStart"/>
      <w:r w:rsidRPr="009F7C22">
        <w:rPr>
          <w:rFonts w:ascii="Times New Roman" w:hAnsi="Times New Roman" w:cs="Times New Roman"/>
          <w:sz w:val="16"/>
          <w:szCs w:val="16"/>
        </w:rPr>
        <w:t>Manjunatha</w:t>
      </w:r>
      <w:proofErr w:type="spellEnd"/>
      <w:r w:rsidRPr="009F7C22">
        <w:rPr>
          <w:rFonts w:ascii="Times New Roman" w:hAnsi="Times New Roman" w:cs="Times New Roman"/>
          <w:sz w:val="16"/>
          <w:szCs w:val="16"/>
        </w:rPr>
        <w:t xml:space="preserve">, Y.T. </w:t>
      </w:r>
      <w:proofErr w:type="spellStart"/>
      <w:r w:rsidRPr="009F7C22">
        <w:rPr>
          <w:rFonts w:ascii="Times New Roman" w:hAnsi="Times New Roman" w:cs="Times New Roman"/>
          <w:sz w:val="16"/>
          <w:szCs w:val="16"/>
        </w:rPr>
        <w:t>Ravikiran</w:t>
      </w:r>
      <w:proofErr w:type="spellEnd"/>
      <w:r w:rsidRPr="009F7C22">
        <w:rPr>
          <w:rFonts w:ascii="Times New Roman" w:hAnsi="Times New Roman" w:cs="Times New Roman"/>
          <w:sz w:val="16"/>
          <w:szCs w:val="16"/>
        </w:rPr>
        <w:t xml:space="preserve">, </w:t>
      </w:r>
      <w:proofErr w:type="spellStart"/>
      <w:r w:rsidRPr="009F7C22">
        <w:rPr>
          <w:rFonts w:ascii="Times New Roman" w:hAnsi="Times New Roman" w:cs="Times New Roman"/>
          <w:sz w:val="16"/>
          <w:szCs w:val="16"/>
        </w:rPr>
        <w:t>A.Sunilkumar</w:t>
      </w:r>
      <w:proofErr w:type="spellEnd"/>
      <w:r w:rsidRPr="009F7C22">
        <w:rPr>
          <w:rFonts w:ascii="Times New Roman" w:hAnsi="Times New Roman" w:cs="Times New Roman"/>
          <w:sz w:val="16"/>
          <w:szCs w:val="16"/>
        </w:rPr>
        <w:t xml:space="preserve">, </w:t>
      </w:r>
      <w:proofErr w:type="spellStart"/>
      <w:r w:rsidRPr="009F7C22">
        <w:rPr>
          <w:rFonts w:ascii="Times New Roman" w:hAnsi="Times New Roman" w:cs="Times New Roman"/>
          <w:sz w:val="16"/>
          <w:szCs w:val="16"/>
        </w:rPr>
        <w:t>Physica</w:t>
      </w:r>
      <w:proofErr w:type="spellEnd"/>
      <w:r w:rsidRPr="009F7C22">
        <w:rPr>
          <w:rFonts w:ascii="Times New Roman" w:hAnsi="Times New Roman" w:cs="Times New Roman"/>
          <w:sz w:val="16"/>
          <w:szCs w:val="16"/>
        </w:rPr>
        <w:t xml:space="preserve"> B: Condensed Matter, 2019, 561, 170-178.</w:t>
      </w:r>
    </w:p>
    <w:p w:rsidR="003C6C7A" w:rsidRPr="009F7C22" w:rsidRDefault="003C6C7A" w:rsidP="003C6C7A">
      <w:pPr>
        <w:pStyle w:val="ListParagraph"/>
        <w:numPr>
          <w:ilvl w:val="0"/>
          <w:numId w:val="2"/>
        </w:numPr>
        <w:spacing w:after="0" w:line="360" w:lineRule="auto"/>
        <w:jc w:val="both"/>
        <w:rPr>
          <w:rFonts w:ascii="Times New Roman" w:hAnsi="Times New Roman" w:cs="Times New Roman"/>
          <w:sz w:val="16"/>
          <w:szCs w:val="16"/>
        </w:rPr>
      </w:pPr>
      <w:r w:rsidRPr="009F7C22">
        <w:rPr>
          <w:rFonts w:ascii="Times New Roman" w:hAnsi="Times New Roman" w:cs="Times New Roman"/>
          <w:sz w:val="16"/>
          <w:szCs w:val="16"/>
        </w:rPr>
        <w:t xml:space="preserve">H. Yang, S. Ji, I. </w:t>
      </w:r>
      <w:proofErr w:type="spellStart"/>
      <w:r w:rsidRPr="009F7C22">
        <w:rPr>
          <w:rFonts w:ascii="Times New Roman" w:hAnsi="Times New Roman" w:cs="Times New Roman"/>
          <w:sz w:val="16"/>
          <w:szCs w:val="16"/>
        </w:rPr>
        <w:t>Chaturvedi</w:t>
      </w:r>
      <w:proofErr w:type="spellEnd"/>
      <w:r w:rsidRPr="009F7C22">
        <w:rPr>
          <w:rFonts w:ascii="Times New Roman" w:hAnsi="Times New Roman" w:cs="Times New Roman"/>
          <w:sz w:val="16"/>
          <w:szCs w:val="16"/>
        </w:rPr>
        <w:t xml:space="preserve">, H. Xia, T. Wang, G. Chen, L. Pan, C. Wan, D. Qi, Y. S. Ong, X. Chen, ACS Mater. </w:t>
      </w:r>
      <w:proofErr w:type="gramStart"/>
      <w:r w:rsidRPr="009F7C22">
        <w:rPr>
          <w:rFonts w:ascii="Times New Roman" w:hAnsi="Times New Roman" w:cs="Times New Roman"/>
          <w:sz w:val="16"/>
          <w:szCs w:val="16"/>
        </w:rPr>
        <w:t>Lett.,</w:t>
      </w:r>
      <w:proofErr w:type="gramEnd"/>
      <w:r w:rsidRPr="009F7C22">
        <w:rPr>
          <w:rFonts w:ascii="Times New Roman" w:hAnsi="Times New Roman" w:cs="Times New Roman"/>
          <w:sz w:val="16"/>
          <w:szCs w:val="16"/>
        </w:rPr>
        <w:t xml:space="preserve"> 2020, 2, 478–484.</w:t>
      </w:r>
    </w:p>
    <w:p w:rsidR="003C6C7A" w:rsidRPr="009F7C22" w:rsidRDefault="003C6C7A" w:rsidP="003C6C7A">
      <w:pPr>
        <w:pStyle w:val="ListParagraph"/>
        <w:numPr>
          <w:ilvl w:val="0"/>
          <w:numId w:val="2"/>
        </w:numPr>
        <w:spacing w:after="0" w:line="360" w:lineRule="auto"/>
        <w:jc w:val="both"/>
        <w:rPr>
          <w:rFonts w:ascii="Times New Roman" w:hAnsi="Times New Roman" w:cs="Times New Roman"/>
          <w:sz w:val="16"/>
          <w:szCs w:val="16"/>
        </w:rPr>
      </w:pPr>
      <w:r w:rsidRPr="009F7C22">
        <w:rPr>
          <w:rFonts w:ascii="Times New Roman" w:hAnsi="Times New Roman" w:cs="Times New Roman"/>
          <w:sz w:val="16"/>
          <w:szCs w:val="16"/>
        </w:rPr>
        <w:t>Q. Wang, X. Pan, C. Lin, D. Lin, Y. Ni, L. Chen, L. Huang, S. Cao, X. Ma, Chem. Eng. J., 2019, 370, 1039–1047.</w:t>
      </w:r>
    </w:p>
    <w:p w:rsidR="003C6C7A" w:rsidRPr="009F7C22" w:rsidRDefault="003C6C7A" w:rsidP="003C6C7A">
      <w:pPr>
        <w:pStyle w:val="ListParagraph"/>
        <w:numPr>
          <w:ilvl w:val="0"/>
          <w:numId w:val="2"/>
        </w:numPr>
        <w:spacing w:after="0" w:line="360" w:lineRule="auto"/>
        <w:jc w:val="both"/>
        <w:rPr>
          <w:rFonts w:ascii="Times New Roman" w:hAnsi="Times New Roman" w:cs="Times New Roman"/>
          <w:sz w:val="16"/>
          <w:szCs w:val="16"/>
        </w:rPr>
      </w:pPr>
      <w:r w:rsidRPr="009F7C22">
        <w:rPr>
          <w:rFonts w:ascii="Times New Roman" w:hAnsi="Times New Roman" w:cs="Times New Roman"/>
          <w:sz w:val="16"/>
          <w:szCs w:val="16"/>
        </w:rPr>
        <w:t>L. Li, L. Pan, Z. Ma, K. Yan, W. Cheng, Y. Shi, G. Yu, Nano Lett., 2018, 18, 3322–3327.</w:t>
      </w:r>
    </w:p>
    <w:p w:rsidR="006C3C0C" w:rsidRPr="009F7C22" w:rsidRDefault="00764262" w:rsidP="003D5017">
      <w:pPr>
        <w:pStyle w:val="ListParagraph"/>
        <w:numPr>
          <w:ilvl w:val="0"/>
          <w:numId w:val="2"/>
        </w:numPr>
        <w:spacing w:after="0" w:line="360" w:lineRule="auto"/>
        <w:jc w:val="both"/>
        <w:rPr>
          <w:rFonts w:ascii="Times New Roman" w:hAnsi="Times New Roman" w:cs="Times New Roman"/>
          <w:sz w:val="16"/>
          <w:szCs w:val="16"/>
        </w:rPr>
      </w:pPr>
      <w:proofErr w:type="spellStart"/>
      <w:r w:rsidRPr="009F7C22">
        <w:rPr>
          <w:rFonts w:ascii="Times New Roman" w:hAnsi="Times New Roman" w:cs="Times New Roman"/>
          <w:sz w:val="16"/>
          <w:szCs w:val="16"/>
        </w:rPr>
        <w:t>Sunilkumar</w:t>
      </w:r>
      <w:proofErr w:type="spellEnd"/>
      <w:r w:rsidRPr="009F7C22">
        <w:rPr>
          <w:rFonts w:ascii="Times New Roman" w:hAnsi="Times New Roman" w:cs="Times New Roman"/>
          <w:sz w:val="16"/>
          <w:szCs w:val="16"/>
        </w:rPr>
        <w:t xml:space="preserve">, A., S. </w:t>
      </w:r>
      <w:proofErr w:type="spellStart"/>
      <w:r w:rsidRPr="009F7C22">
        <w:rPr>
          <w:rFonts w:ascii="Times New Roman" w:hAnsi="Times New Roman" w:cs="Times New Roman"/>
          <w:sz w:val="16"/>
          <w:szCs w:val="16"/>
        </w:rPr>
        <w:t>Manjunatha</w:t>
      </w:r>
      <w:proofErr w:type="spellEnd"/>
      <w:r w:rsidRPr="009F7C22">
        <w:rPr>
          <w:rFonts w:ascii="Times New Roman" w:hAnsi="Times New Roman" w:cs="Times New Roman"/>
          <w:sz w:val="16"/>
          <w:szCs w:val="16"/>
        </w:rPr>
        <w:t xml:space="preserve">, Y. T. </w:t>
      </w:r>
      <w:proofErr w:type="spellStart"/>
      <w:r w:rsidRPr="009F7C22">
        <w:rPr>
          <w:rFonts w:ascii="Times New Roman" w:hAnsi="Times New Roman" w:cs="Times New Roman"/>
          <w:sz w:val="16"/>
          <w:szCs w:val="16"/>
        </w:rPr>
        <w:t>Ravikiran</w:t>
      </w:r>
      <w:proofErr w:type="spellEnd"/>
      <w:r w:rsidR="000074F2" w:rsidRPr="009F7C22">
        <w:rPr>
          <w:rFonts w:ascii="Times New Roman" w:hAnsi="Times New Roman" w:cs="Times New Roman"/>
          <w:sz w:val="16"/>
          <w:szCs w:val="16"/>
        </w:rPr>
        <w:t>.</w:t>
      </w:r>
      <w:r w:rsidRPr="009F7C22">
        <w:rPr>
          <w:rFonts w:ascii="Times New Roman" w:hAnsi="Times New Roman" w:cs="Times New Roman"/>
          <w:sz w:val="16"/>
          <w:szCs w:val="16"/>
        </w:rPr>
        <w:t xml:space="preserve">, M. </w:t>
      </w:r>
      <w:proofErr w:type="spellStart"/>
      <w:r w:rsidRPr="009F7C22">
        <w:rPr>
          <w:rFonts w:ascii="Times New Roman" w:hAnsi="Times New Roman" w:cs="Times New Roman"/>
          <w:sz w:val="16"/>
          <w:szCs w:val="16"/>
        </w:rPr>
        <w:t>Revanasiddappa</w:t>
      </w:r>
      <w:proofErr w:type="spellEnd"/>
      <w:r w:rsidR="00991080" w:rsidRPr="009F7C22">
        <w:rPr>
          <w:rFonts w:ascii="Times New Roman" w:hAnsi="Times New Roman" w:cs="Times New Roman"/>
          <w:sz w:val="16"/>
          <w:szCs w:val="16"/>
        </w:rPr>
        <w:t>.</w:t>
      </w:r>
      <w:r w:rsidRPr="009F7C22">
        <w:rPr>
          <w:rFonts w:ascii="Times New Roman" w:hAnsi="Times New Roman" w:cs="Times New Roman"/>
          <w:sz w:val="16"/>
          <w:szCs w:val="16"/>
        </w:rPr>
        <w:t xml:space="preserve">, M. </w:t>
      </w:r>
      <w:r w:rsidR="006C3C0C" w:rsidRPr="009F7C22">
        <w:rPr>
          <w:rFonts w:ascii="Times New Roman" w:hAnsi="Times New Roman" w:cs="Times New Roman"/>
          <w:sz w:val="16"/>
          <w:szCs w:val="16"/>
        </w:rPr>
        <w:t xml:space="preserve">  </w:t>
      </w:r>
    </w:p>
    <w:p w:rsidR="008C4D94" w:rsidRPr="009F7C22" w:rsidRDefault="006C3C0C" w:rsidP="00026BAA">
      <w:pPr>
        <w:pStyle w:val="ListParagraph"/>
        <w:spacing w:after="0" w:line="360" w:lineRule="auto"/>
        <w:jc w:val="both"/>
        <w:rPr>
          <w:rFonts w:ascii="Times New Roman" w:hAnsi="Times New Roman" w:cs="Times New Roman"/>
          <w:sz w:val="16"/>
          <w:szCs w:val="16"/>
        </w:rPr>
      </w:pPr>
      <w:r w:rsidRPr="009F7C22">
        <w:rPr>
          <w:rFonts w:ascii="Times New Roman" w:hAnsi="Times New Roman" w:cs="Times New Roman"/>
          <w:sz w:val="16"/>
          <w:szCs w:val="16"/>
        </w:rPr>
        <w:t xml:space="preserve">           </w:t>
      </w:r>
      <w:proofErr w:type="spellStart"/>
      <w:proofErr w:type="gramStart"/>
      <w:r w:rsidR="00764262" w:rsidRPr="009F7C22">
        <w:rPr>
          <w:rFonts w:ascii="Times New Roman" w:hAnsi="Times New Roman" w:cs="Times New Roman"/>
          <w:sz w:val="16"/>
          <w:szCs w:val="16"/>
        </w:rPr>
        <w:t>Prashantkumar</w:t>
      </w:r>
      <w:proofErr w:type="spellEnd"/>
      <w:r w:rsidR="003F0501" w:rsidRPr="009F7C22">
        <w:rPr>
          <w:rFonts w:ascii="Times New Roman" w:hAnsi="Times New Roman" w:cs="Times New Roman"/>
          <w:sz w:val="16"/>
          <w:szCs w:val="16"/>
        </w:rPr>
        <w:t>.,</w:t>
      </w:r>
      <w:proofErr w:type="gramEnd"/>
      <w:r w:rsidR="00991080" w:rsidRPr="009F7C22">
        <w:rPr>
          <w:rFonts w:ascii="Times New Roman" w:hAnsi="Times New Roman" w:cs="Times New Roman"/>
          <w:sz w:val="16"/>
          <w:szCs w:val="16"/>
        </w:rPr>
        <w:t xml:space="preserve"> T. </w:t>
      </w:r>
      <w:proofErr w:type="spellStart"/>
      <w:r w:rsidR="00991080" w:rsidRPr="009F7C22">
        <w:rPr>
          <w:rFonts w:ascii="Times New Roman" w:hAnsi="Times New Roman" w:cs="Times New Roman"/>
          <w:sz w:val="16"/>
          <w:szCs w:val="16"/>
        </w:rPr>
        <w:t>Machappa</w:t>
      </w:r>
      <w:proofErr w:type="spellEnd"/>
      <w:r w:rsidR="00991080" w:rsidRPr="009F7C22">
        <w:rPr>
          <w:rFonts w:ascii="Times New Roman" w:hAnsi="Times New Roman" w:cs="Times New Roman"/>
          <w:sz w:val="16"/>
          <w:szCs w:val="16"/>
        </w:rPr>
        <w:t xml:space="preserve">., </w:t>
      </w:r>
      <w:proofErr w:type="spellStart"/>
      <w:r w:rsidR="00991080" w:rsidRPr="009F7C22">
        <w:rPr>
          <w:rFonts w:ascii="Times New Roman" w:hAnsi="Times New Roman" w:cs="Times New Roman"/>
          <w:sz w:val="16"/>
          <w:szCs w:val="16"/>
        </w:rPr>
        <w:t>Polym</w:t>
      </w:r>
      <w:proofErr w:type="spellEnd"/>
      <w:r w:rsidR="00991080" w:rsidRPr="009F7C22">
        <w:rPr>
          <w:rFonts w:ascii="Times New Roman" w:hAnsi="Times New Roman" w:cs="Times New Roman"/>
          <w:sz w:val="16"/>
          <w:szCs w:val="16"/>
        </w:rPr>
        <w:t>. Bull.</w:t>
      </w:r>
      <w:r w:rsidR="006D54DC" w:rsidRPr="009F7C22">
        <w:rPr>
          <w:rFonts w:ascii="Times New Roman" w:hAnsi="Times New Roman" w:cs="Times New Roman"/>
          <w:sz w:val="16"/>
          <w:szCs w:val="16"/>
        </w:rPr>
        <w:t>,</w:t>
      </w:r>
      <w:r w:rsidR="00991080" w:rsidRPr="009F7C22">
        <w:rPr>
          <w:rFonts w:ascii="Times New Roman" w:hAnsi="Times New Roman" w:cs="Times New Roman"/>
          <w:sz w:val="16"/>
          <w:szCs w:val="16"/>
        </w:rPr>
        <w:t xml:space="preserve"> </w:t>
      </w:r>
      <w:r w:rsidR="00764262" w:rsidRPr="009F7C22">
        <w:rPr>
          <w:rFonts w:ascii="Times New Roman" w:hAnsi="Times New Roman" w:cs="Times New Roman"/>
          <w:sz w:val="16"/>
          <w:szCs w:val="16"/>
        </w:rPr>
        <w:t>2021</w:t>
      </w:r>
      <w:r w:rsidR="00991080" w:rsidRPr="009F7C22">
        <w:rPr>
          <w:rFonts w:ascii="Times New Roman" w:hAnsi="Times New Roman" w:cs="Times New Roman"/>
          <w:sz w:val="16"/>
          <w:szCs w:val="16"/>
        </w:rPr>
        <w:t>,</w:t>
      </w:r>
      <w:r w:rsidR="00764262" w:rsidRPr="009F7C22">
        <w:rPr>
          <w:rFonts w:ascii="Times New Roman" w:hAnsi="Times New Roman" w:cs="Times New Roman"/>
          <w:sz w:val="16"/>
          <w:szCs w:val="16"/>
        </w:rPr>
        <w:t xml:space="preserve"> 1-17.</w:t>
      </w:r>
    </w:p>
    <w:p w:rsidR="008466A4" w:rsidRPr="009F7C22" w:rsidRDefault="008C4D94" w:rsidP="003F49CD">
      <w:pPr>
        <w:spacing w:after="0" w:line="360" w:lineRule="auto"/>
        <w:jc w:val="center"/>
        <w:rPr>
          <w:rFonts w:ascii="Times New Roman" w:hAnsi="Times New Roman" w:cs="Times New Roman"/>
          <w:sz w:val="24"/>
          <w:szCs w:val="24"/>
        </w:rPr>
      </w:pPr>
      <w:r w:rsidRPr="009F7C22">
        <w:rPr>
          <w:rFonts w:ascii="Times New Roman" w:hAnsi="Times New Roman" w:cs="Times New Roman"/>
          <w:sz w:val="24"/>
          <w:szCs w:val="24"/>
        </w:rPr>
        <w:t>***</w:t>
      </w:r>
    </w:p>
    <w:p w:rsidR="008C4D94" w:rsidRPr="009F7C22" w:rsidRDefault="008466A4" w:rsidP="008466A4">
      <w:pPr>
        <w:tabs>
          <w:tab w:val="left" w:pos="1890"/>
        </w:tabs>
        <w:rPr>
          <w:rFonts w:ascii="Times New Roman" w:hAnsi="Times New Roman" w:cs="Times New Roman"/>
          <w:sz w:val="24"/>
          <w:szCs w:val="24"/>
        </w:rPr>
      </w:pPr>
      <w:r w:rsidRPr="009F7C22">
        <w:rPr>
          <w:rFonts w:ascii="Times New Roman" w:hAnsi="Times New Roman" w:cs="Times New Roman"/>
          <w:sz w:val="24"/>
          <w:szCs w:val="24"/>
        </w:rPr>
        <w:lastRenderedPageBreak/>
        <w:tab/>
      </w:r>
    </w:p>
    <w:p w:rsidR="001D54CE" w:rsidRPr="009F7C22" w:rsidRDefault="001D54CE">
      <w:pPr>
        <w:tabs>
          <w:tab w:val="left" w:pos="1890"/>
        </w:tabs>
        <w:rPr>
          <w:rFonts w:ascii="Times New Roman" w:hAnsi="Times New Roman" w:cs="Times New Roman"/>
          <w:sz w:val="24"/>
          <w:szCs w:val="24"/>
        </w:rPr>
      </w:pPr>
    </w:p>
    <w:sectPr w:rsidR="001D54CE" w:rsidRPr="009F7C22" w:rsidSect="00CB4B23">
      <w:footerReference w:type="default" r:id="rId21"/>
      <w:pgSz w:w="11907" w:h="16839" w:code="9"/>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3D5E" w:rsidRDefault="00003D5E" w:rsidP="009411A1">
      <w:pPr>
        <w:spacing w:after="0" w:line="240" w:lineRule="auto"/>
      </w:pPr>
      <w:r>
        <w:separator/>
      </w:r>
    </w:p>
  </w:endnote>
  <w:endnote w:type="continuationSeparator" w:id="0">
    <w:p w:rsidR="00003D5E" w:rsidRDefault="00003D5E" w:rsidP="009411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7686782"/>
      <w:docPartObj>
        <w:docPartGallery w:val="Page Numbers (Bottom of Page)"/>
        <w:docPartUnique/>
      </w:docPartObj>
    </w:sdtPr>
    <w:sdtEndPr>
      <w:rPr>
        <w:noProof/>
      </w:rPr>
    </w:sdtEndPr>
    <w:sdtContent>
      <w:p w:rsidR="00C3513A" w:rsidRDefault="00C3513A">
        <w:pPr>
          <w:pStyle w:val="Footer"/>
          <w:jc w:val="center"/>
        </w:pPr>
        <w:r>
          <w:fldChar w:fldCharType="begin"/>
        </w:r>
        <w:r>
          <w:instrText xml:space="preserve"> PAGE   \* MERGEFORMAT </w:instrText>
        </w:r>
        <w:r>
          <w:fldChar w:fldCharType="separate"/>
        </w:r>
        <w:r w:rsidR="00581337">
          <w:rPr>
            <w:noProof/>
          </w:rPr>
          <w:t>8</w:t>
        </w:r>
        <w:r>
          <w:rPr>
            <w:noProof/>
          </w:rPr>
          <w:fldChar w:fldCharType="end"/>
        </w:r>
      </w:p>
    </w:sdtContent>
  </w:sdt>
  <w:p w:rsidR="00C3513A" w:rsidRDefault="00C351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3D5E" w:rsidRDefault="00003D5E" w:rsidP="009411A1">
      <w:pPr>
        <w:spacing w:after="0" w:line="240" w:lineRule="auto"/>
      </w:pPr>
      <w:r>
        <w:separator/>
      </w:r>
    </w:p>
  </w:footnote>
  <w:footnote w:type="continuationSeparator" w:id="0">
    <w:p w:rsidR="00003D5E" w:rsidRDefault="00003D5E" w:rsidP="009411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6F22F7"/>
    <w:multiLevelType w:val="hybridMultilevel"/>
    <w:tmpl w:val="7AAC8712"/>
    <w:lvl w:ilvl="0" w:tplc="3564BB5A">
      <w:start w:val="1"/>
      <w:numFmt w:val="decimal"/>
      <w:lvlText w:val="[%1]"/>
      <w:lvlJc w:val="left"/>
      <w:pPr>
        <w:ind w:left="720" w:hanging="360"/>
      </w:pPr>
      <w:rPr>
        <w:rFonts w:hint="default"/>
        <w:i w:val="0"/>
        <w:color w:val="auto"/>
        <w:sz w:val="16"/>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7712AC"/>
    <w:multiLevelType w:val="hybridMultilevel"/>
    <w:tmpl w:val="4022B4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6023B9"/>
    <w:multiLevelType w:val="hybridMultilevel"/>
    <w:tmpl w:val="6892366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3E587A60"/>
    <w:multiLevelType w:val="hybridMultilevel"/>
    <w:tmpl w:val="66E245CC"/>
    <w:lvl w:ilvl="0" w:tplc="BDB43AE8">
      <w:start w:val="1"/>
      <w:numFmt w:val="decimal"/>
      <w:lvlText w:val="%1."/>
      <w:lvlJc w:val="left"/>
      <w:pPr>
        <w:ind w:left="516" w:hanging="156"/>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5A874E0"/>
    <w:multiLevelType w:val="hybridMultilevel"/>
    <w:tmpl w:val="89425208"/>
    <w:lvl w:ilvl="0" w:tplc="60AE82B4">
      <w:start w:val="1"/>
      <w:numFmt w:val="bullet"/>
      <w:lvlText w:val=""/>
      <w:lvlJc w:val="left"/>
      <w:pPr>
        <w:ind w:left="720"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4DCC3F9D"/>
    <w:multiLevelType w:val="hybridMultilevel"/>
    <w:tmpl w:val="71C62EA4"/>
    <w:lvl w:ilvl="0" w:tplc="40090013">
      <w:start w:val="1"/>
      <w:numFmt w:val="upperRoman"/>
      <w:lvlText w:val="%1."/>
      <w:lvlJc w:val="right"/>
      <w:pPr>
        <w:ind w:left="567" w:hanging="156"/>
      </w:pPr>
      <w:rPr>
        <w:rFonts w:hint="default"/>
      </w:rPr>
    </w:lvl>
    <w:lvl w:ilvl="1" w:tplc="40090019" w:tentative="1">
      <w:start w:val="1"/>
      <w:numFmt w:val="lowerLetter"/>
      <w:lvlText w:val="%2."/>
      <w:lvlJc w:val="left"/>
      <w:pPr>
        <w:ind w:left="1491" w:hanging="360"/>
      </w:pPr>
    </w:lvl>
    <w:lvl w:ilvl="2" w:tplc="4009001B" w:tentative="1">
      <w:start w:val="1"/>
      <w:numFmt w:val="lowerRoman"/>
      <w:lvlText w:val="%3."/>
      <w:lvlJc w:val="right"/>
      <w:pPr>
        <w:ind w:left="2211" w:hanging="180"/>
      </w:pPr>
    </w:lvl>
    <w:lvl w:ilvl="3" w:tplc="4009000F" w:tentative="1">
      <w:start w:val="1"/>
      <w:numFmt w:val="decimal"/>
      <w:lvlText w:val="%4."/>
      <w:lvlJc w:val="left"/>
      <w:pPr>
        <w:ind w:left="2931" w:hanging="360"/>
      </w:pPr>
    </w:lvl>
    <w:lvl w:ilvl="4" w:tplc="40090019" w:tentative="1">
      <w:start w:val="1"/>
      <w:numFmt w:val="lowerLetter"/>
      <w:lvlText w:val="%5."/>
      <w:lvlJc w:val="left"/>
      <w:pPr>
        <w:ind w:left="3651" w:hanging="360"/>
      </w:pPr>
    </w:lvl>
    <w:lvl w:ilvl="5" w:tplc="4009001B" w:tentative="1">
      <w:start w:val="1"/>
      <w:numFmt w:val="lowerRoman"/>
      <w:lvlText w:val="%6."/>
      <w:lvlJc w:val="right"/>
      <w:pPr>
        <w:ind w:left="4371" w:hanging="180"/>
      </w:pPr>
    </w:lvl>
    <w:lvl w:ilvl="6" w:tplc="4009000F" w:tentative="1">
      <w:start w:val="1"/>
      <w:numFmt w:val="decimal"/>
      <w:lvlText w:val="%7."/>
      <w:lvlJc w:val="left"/>
      <w:pPr>
        <w:ind w:left="5091" w:hanging="360"/>
      </w:pPr>
    </w:lvl>
    <w:lvl w:ilvl="7" w:tplc="40090019" w:tentative="1">
      <w:start w:val="1"/>
      <w:numFmt w:val="lowerLetter"/>
      <w:lvlText w:val="%8."/>
      <w:lvlJc w:val="left"/>
      <w:pPr>
        <w:ind w:left="5811" w:hanging="360"/>
      </w:pPr>
    </w:lvl>
    <w:lvl w:ilvl="8" w:tplc="4009001B" w:tentative="1">
      <w:start w:val="1"/>
      <w:numFmt w:val="lowerRoman"/>
      <w:lvlText w:val="%9."/>
      <w:lvlJc w:val="right"/>
      <w:pPr>
        <w:ind w:left="6531" w:hanging="180"/>
      </w:pPr>
    </w:lvl>
  </w:abstractNum>
  <w:abstractNum w:abstractNumId="6" w15:restartNumberingAfterBreak="0">
    <w:nsid w:val="4FB21D19"/>
    <w:multiLevelType w:val="hybridMultilevel"/>
    <w:tmpl w:val="DC6A5624"/>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034204A"/>
    <w:multiLevelType w:val="hybridMultilevel"/>
    <w:tmpl w:val="C0F29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7"/>
  </w:num>
  <w:num w:numId="5">
    <w:abstractNumId w:val="6"/>
  </w:num>
  <w:num w:numId="6">
    <w:abstractNumId w:val="3"/>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7E06"/>
    <w:rsid w:val="0000051D"/>
    <w:rsid w:val="00000DF8"/>
    <w:rsid w:val="00001CF5"/>
    <w:rsid w:val="00001DE8"/>
    <w:rsid w:val="00003D5E"/>
    <w:rsid w:val="00005CB8"/>
    <w:rsid w:val="00006DAD"/>
    <w:rsid w:val="00006FDC"/>
    <w:rsid w:val="00007451"/>
    <w:rsid w:val="000074F2"/>
    <w:rsid w:val="00007604"/>
    <w:rsid w:val="00011994"/>
    <w:rsid w:val="00012AEF"/>
    <w:rsid w:val="00012EE3"/>
    <w:rsid w:val="00014582"/>
    <w:rsid w:val="00014C1D"/>
    <w:rsid w:val="000152A4"/>
    <w:rsid w:val="000160A2"/>
    <w:rsid w:val="00016826"/>
    <w:rsid w:val="00017521"/>
    <w:rsid w:val="00020A70"/>
    <w:rsid w:val="00021787"/>
    <w:rsid w:val="0002199E"/>
    <w:rsid w:val="00022A05"/>
    <w:rsid w:val="00022A7A"/>
    <w:rsid w:val="00023571"/>
    <w:rsid w:val="000244A2"/>
    <w:rsid w:val="0002538F"/>
    <w:rsid w:val="00025A7A"/>
    <w:rsid w:val="00025C80"/>
    <w:rsid w:val="00025E78"/>
    <w:rsid w:val="00026BAA"/>
    <w:rsid w:val="00026C93"/>
    <w:rsid w:val="0002769D"/>
    <w:rsid w:val="0002781C"/>
    <w:rsid w:val="00031762"/>
    <w:rsid w:val="00034468"/>
    <w:rsid w:val="000349FF"/>
    <w:rsid w:val="00034BDE"/>
    <w:rsid w:val="00034D23"/>
    <w:rsid w:val="00036CF5"/>
    <w:rsid w:val="000371F9"/>
    <w:rsid w:val="00040CB5"/>
    <w:rsid w:val="00041507"/>
    <w:rsid w:val="000425A0"/>
    <w:rsid w:val="00042A5A"/>
    <w:rsid w:val="000445BB"/>
    <w:rsid w:val="00045846"/>
    <w:rsid w:val="0004683A"/>
    <w:rsid w:val="000477E3"/>
    <w:rsid w:val="000502CE"/>
    <w:rsid w:val="00050520"/>
    <w:rsid w:val="0005077A"/>
    <w:rsid w:val="0005177E"/>
    <w:rsid w:val="000524C3"/>
    <w:rsid w:val="0005367D"/>
    <w:rsid w:val="00053C76"/>
    <w:rsid w:val="00054A40"/>
    <w:rsid w:val="00054CF7"/>
    <w:rsid w:val="00055350"/>
    <w:rsid w:val="00055364"/>
    <w:rsid w:val="00055A5C"/>
    <w:rsid w:val="00055EFD"/>
    <w:rsid w:val="00056430"/>
    <w:rsid w:val="00057F8D"/>
    <w:rsid w:val="00060AB8"/>
    <w:rsid w:val="00063AB7"/>
    <w:rsid w:val="00064441"/>
    <w:rsid w:val="00064FC9"/>
    <w:rsid w:val="00065E55"/>
    <w:rsid w:val="0006685B"/>
    <w:rsid w:val="00066ED9"/>
    <w:rsid w:val="00070B65"/>
    <w:rsid w:val="00072703"/>
    <w:rsid w:val="00072A1B"/>
    <w:rsid w:val="00073B9E"/>
    <w:rsid w:val="000744DD"/>
    <w:rsid w:val="000748CE"/>
    <w:rsid w:val="000748E5"/>
    <w:rsid w:val="000752EA"/>
    <w:rsid w:val="000762C3"/>
    <w:rsid w:val="0007637F"/>
    <w:rsid w:val="00076D90"/>
    <w:rsid w:val="00077357"/>
    <w:rsid w:val="000778E1"/>
    <w:rsid w:val="00077927"/>
    <w:rsid w:val="000809A9"/>
    <w:rsid w:val="00081877"/>
    <w:rsid w:val="00084C78"/>
    <w:rsid w:val="00085779"/>
    <w:rsid w:val="00085AB9"/>
    <w:rsid w:val="00085AD0"/>
    <w:rsid w:val="00085EE6"/>
    <w:rsid w:val="0008681C"/>
    <w:rsid w:val="00087EA5"/>
    <w:rsid w:val="00090216"/>
    <w:rsid w:val="00090B12"/>
    <w:rsid w:val="00090C60"/>
    <w:rsid w:val="00090EDF"/>
    <w:rsid w:val="00091646"/>
    <w:rsid w:val="00091816"/>
    <w:rsid w:val="000918E8"/>
    <w:rsid w:val="000927E7"/>
    <w:rsid w:val="00093066"/>
    <w:rsid w:val="00095CE9"/>
    <w:rsid w:val="00096BB1"/>
    <w:rsid w:val="000979BC"/>
    <w:rsid w:val="000A213E"/>
    <w:rsid w:val="000A2185"/>
    <w:rsid w:val="000A3749"/>
    <w:rsid w:val="000A48ED"/>
    <w:rsid w:val="000A4906"/>
    <w:rsid w:val="000A4B4E"/>
    <w:rsid w:val="000A69DE"/>
    <w:rsid w:val="000B0CC5"/>
    <w:rsid w:val="000B17E4"/>
    <w:rsid w:val="000B1AF4"/>
    <w:rsid w:val="000B1B3C"/>
    <w:rsid w:val="000B23F4"/>
    <w:rsid w:val="000B306A"/>
    <w:rsid w:val="000B408E"/>
    <w:rsid w:val="000B58DD"/>
    <w:rsid w:val="000B62FD"/>
    <w:rsid w:val="000B7DCD"/>
    <w:rsid w:val="000C00C4"/>
    <w:rsid w:val="000C0C9D"/>
    <w:rsid w:val="000C0D16"/>
    <w:rsid w:val="000C1A8F"/>
    <w:rsid w:val="000C2EA1"/>
    <w:rsid w:val="000C357A"/>
    <w:rsid w:val="000C42DC"/>
    <w:rsid w:val="000C44BC"/>
    <w:rsid w:val="000C581D"/>
    <w:rsid w:val="000C5C09"/>
    <w:rsid w:val="000C61C0"/>
    <w:rsid w:val="000C63BF"/>
    <w:rsid w:val="000C7623"/>
    <w:rsid w:val="000C7D86"/>
    <w:rsid w:val="000D24D5"/>
    <w:rsid w:val="000D25E9"/>
    <w:rsid w:val="000D3411"/>
    <w:rsid w:val="000D3942"/>
    <w:rsid w:val="000D3970"/>
    <w:rsid w:val="000D58F1"/>
    <w:rsid w:val="000D6028"/>
    <w:rsid w:val="000D6468"/>
    <w:rsid w:val="000E0C16"/>
    <w:rsid w:val="000E124E"/>
    <w:rsid w:val="000E12BB"/>
    <w:rsid w:val="000E2C42"/>
    <w:rsid w:val="000E2F82"/>
    <w:rsid w:val="000E312C"/>
    <w:rsid w:val="000E341C"/>
    <w:rsid w:val="000E39BF"/>
    <w:rsid w:val="000E3D8B"/>
    <w:rsid w:val="000E46F8"/>
    <w:rsid w:val="000E5111"/>
    <w:rsid w:val="000E5246"/>
    <w:rsid w:val="000E59B0"/>
    <w:rsid w:val="000E5F7E"/>
    <w:rsid w:val="000F451B"/>
    <w:rsid w:val="000F4A4E"/>
    <w:rsid w:val="000F51EC"/>
    <w:rsid w:val="000F6BB2"/>
    <w:rsid w:val="000F6CEF"/>
    <w:rsid w:val="000F6EFC"/>
    <w:rsid w:val="000F7EB3"/>
    <w:rsid w:val="001003A2"/>
    <w:rsid w:val="00100692"/>
    <w:rsid w:val="00100AB6"/>
    <w:rsid w:val="00101088"/>
    <w:rsid w:val="00101AE9"/>
    <w:rsid w:val="00101F58"/>
    <w:rsid w:val="001021F7"/>
    <w:rsid w:val="001028CA"/>
    <w:rsid w:val="00103E59"/>
    <w:rsid w:val="00104F74"/>
    <w:rsid w:val="0010533A"/>
    <w:rsid w:val="0010588C"/>
    <w:rsid w:val="001065F9"/>
    <w:rsid w:val="00107777"/>
    <w:rsid w:val="00107B26"/>
    <w:rsid w:val="00110F77"/>
    <w:rsid w:val="001113AC"/>
    <w:rsid w:val="001115FF"/>
    <w:rsid w:val="00111E7C"/>
    <w:rsid w:val="00111F2D"/>
    <w:rsid w:val="0011216A"/>
    <w:rsid w:val="00112326"/>
    <w:rsid w:val="00112471"/>
    <w:rsid w:val="00113000"/>
    <w:rsid w:val="00113280"/>
    <w:rsid w:val="001133C1"/>
    <w:rsid w:val="00113634"/>
    <w:rsid w:val="00114299"/>
    <w:rsid w:val="00114813"/>
    <w:rsid w:val="00115623"/>
    <w:rsid w:val="001178D5"/>
    <w:rsid w:val="0012118E"/>
    <w:rsid w:val="00121661"/>
    <w:rsid w:val="001220EB"/>
    <w:rsid w:val="001228BF"/>
    <w:rsid w:val="00122DBB"/>
    <w:rsid w:val="00123201"/>
    <w:rsid w:val="001235A3"/>
    <w:rsid w:val="0012367C"/>
    <w:rsid w:val="00123BAF"/>
    <w:rsid w:val="00124649"/>
    <w:rsid w:val="00125EE1"/>
    <w:rsid w:val="001260F4"/>
    <w:rsid w:val="0012697B"/>
    <w:rsid w:val="00127285"/>
    <w:rsid w:val="001309E5"/>
    <w:rsid w:val="00131F76"/>
    <w:rsid w:val="00132F2A"/>
    <w:rsid w:val="001333BC"/>
    <w:rsid w:val="00133F43"/>
    <w:rsid w:val="00135679"/>
    <w:rsid w:val="00135F05"/>
    <w:rsid w:val="00136024"/>
    <w:rsid w:val="001363D2"/>
    <w:rsid w:val="0013705C"/>
    <w:rsid w:val="001376F9"/>
    <w:rsid w:val="00140615"/>
    <w:rsid w:val="00140A38"/>
    <w:rsid w:val="00141C76"/>
    <w:rsid w:val="001436D5"/>
    <w:rsid w:val="00144489"/>
    <w:rsid w:val="00144AE5"/>
    <w:rsid w:val="00145740"/>
    <w:rsid w:val="00146787"/>
    <w:rsid w:val="00146C1F"/>
    <w:rsid w:val="00147977"/>
    <w:rsid w:val="001501DB"/>
    <w:rsid w:val="00150215"/>
    <w:rsid w:val="00150DA3"/>
    <w:rsid w:val="00152206"/>
    <w:rsid w:val="0015238A"/>
    <w:rsid w:val="001525AF"/>
    <w:rsid w:val="0015394F"/>
    <w:rsid w:val="00157379"/>
    <w:rsid w:val="001602E7"/>
    <w:rsid w:val="00160B07"/>
    <w:rsid w:val="001631B0"/>
    <w:rsid w:val="001637BC"/>
    <w:rsid w:val="00164045"/>
    <w:rsid w:val="00164687"/>
    <w:rsid w:val="00165003"/>
    <w:rsid w:val="0016660B"/>
    <w:rsid w:val="001673FE"/>
    <w:rsid w:val="00170D04"/>
    <w:rsid w:val="0017266F"/>
    <w:rsid w:val="00172AD7"/>
    <w:rsid w:val="00172D1E"/>
    <w:rsid w:val="00174266"/>
    <w:rsid w:val="00174DEA"/>
    <w:rsid w:val="00174E54"/>
    <w:rsid w:val="00174E6C"/>
    <w:rsid w:val="00176975"/>
    <w:rsid w:val="001776D1"/>
    <w:rsid w:val="00177A40"/>
    <w:rsid w:val="00180106"/>
    <w:rsid w:val="001803D8"/>
    <w:rsid w:val="00180D49"/>
    <w:rsid w:val="00181743"/>
    <w:rsid w:val="00181F17"/>
    <w:rsid w:val="00182845"/>
    <w:rsid w:val="00183164"/>
    <w:rsid w:val="0018577A"/>
    <w:rsid w:val="0018618D"/>
    <w:rsid w:val="001866C6"/>
    <w:rsid w:val="00187240"/>
    <w:rsid w:val="001900D2"/>
    <w:rsid w:val="00190336"/>
    <w:rsid w:val="00190B90"/>
    <w:rsid w:val="001924B1"/>
    <w:rsid w:val="00193C2C"/>
    <w:rsid w:val="0019486C"/>
    <w:rsid w:val="00195E7D"/>
    <w:rsid w:val="0019757C"/>
    <w:rsid w:val="001A0B10"/>
    <w:rsid w:val="001A0EE8"/>
    <w:rsid w:val="001A3645"/>
    <w:rsid w:val="001A3790"/>
    <w:rsid w:val="001A3993"/>
    <w:rsid w:val="001A47CD"/>
    <w:rsid w:val="001A5714"/>
    <w:rsid w:val="001A57A0"/>
    <w:rsid w:val="001A6C05"/>
    <w:rsid w:val="001A79F6"/>
    <w:rsid w:val="001B1641"/>
    <w:rsid w:val="001B2F42"/>
    <w:rsid w:val="001B3C33"/>
    <w:rsid w:val="001B5230"/>
    <w:rsid w:val="001C2DE8"/>
    <w:rsid w:val="001C2F82"/>
    <w:rsid w:val="001C338E"/>
    <w:rsid w:val="001C39B4"/>
    <w:rsid w:val="001C40C5"/>
    <w:rsid w:val="001C4EC9"/>
    <w:rsid w:val="001C5CE1"/>
    <w:rsid w:val="001C79A8"/>
    <w:rsid w:val="001D037F"/>
    <w:rsid w:val="001D0649"/>
    <w:rsid w:val="001D0771"/>
    <w:rsid w:val="001D0E06"/>
    <w:rsid w:val="001D1EF6"/>
    <w:rsid w:val="001D36DB"/>
    <w:rsid w:val="001D3DF8"/>
    <w:rsid w:val="001D4299"/>
    <w:rsid w:val="001D54CE"/>
    <w:rsid w:val="001D614D"/>
    <w:rsid w:val="001D6253"/>
    <w:rsid w:val="001D661E"/>
    <w:rsid w:val="001D68B9"/>
    <w:rsid w:val="001D756B"/>
    <w:rsid w:val="001E0F3F"/>
    <w:rsid w:val="001E14A2"/>
    <w:rsid w:val="001E1696"/>
    <w:rsid w:val="001E2075"/>
    <w:rsid w:val="001E2D1D"/>
    <w:rsid w:val="001E2FE4"/>
    <w:rsid w:val="001E336F"/>
    <w:rsid w:val="001E3980"/>
    <w:rsid w:val="001E404D"/>
    <w:rsid w:val="001E4BCE"/>
    <w:rsid w:val="001E516A"/>
    <w:rsid w:val="001E52A8"/>
    <w:rsid w:val="001E5E93"/>
    <w:rsid w:val="001E6FA1"/>
    <w:rsid w:val="001E784B"/>
    <w:rsid w:val="001E78F5"/>
    <w:rsid w:val="001F1BCE"/>
    <w:rsid w:val="001F2255"/>
    <w:rsid w:val="001F2C7C"/>
    <w:rsid w:val="001F411C"/>
    <w:rsid w:val="001F4B07"/>
    <w:rsid w:val="001F6798"/>
    <w:rsid w:val="001F742E"/>
    <w:rsid w:val="001F7DFA"/>
    <w:rsid w:val="002001C8"/>
    <w:rsid w:val="0020282A"/>
    <w:rsid w:val="00202A15"/>
    <w:rsid w:val="0020359C"/>
    <w:rsid w:val="002047BA"/>
    <w:rsid w:val="00205126"/>
    <w:rsid w:val="00205560"/>
    <w:rsid w:val="0020580D"/>
    <w:rsid w:val="0020630B"/>
    <w:rsid w:val="00206F12"/>
    <w:rsid w:val="00207409"/>
    <w:rsid w:val="002075D0"/>
    <w:rsid w:val="00207A86"/>
    <w:rsid w:val="00207E6F"/>
    <w:rsid w:val="00210898"/>
    <w:rsid w:val="00211763"/>
    <w:rsid w:val="002127DC"/>
    <w:rsid w:val="00213125"/>
    <w:rsid w:val="00213711"/>
    <w:rsid w:val="00213AA8"/>
    <w:rsid w:val="00213DAF"/>
    <w:rsid w:val="0021400D"/>
    <w:rsid w:val="00214011"/>
    <w:rsid w:val="002141CF"/>
    <w:rsid w:val="00214728"/>
    <w:rsid w:val="00215206"/>
    <w:rsid w:val="00215FC3"/>
    <w:rsid w:val="00215FEF"/>
    <w:rsid w:val="00217121"/>
    <w:rsid w:val="00217850"/>
    <w:rsid w:val="00217A80"/>
    <w:rsid w:val="00217B4E"/>
    <w:rsid w:val="00217CA3"/>
    <w:rsid w:val="0022033A"/>
    <w:rsid w:val="00222C74"/>
    <w:rsid w:val="00224B92"/>
    <w:rsid w:val="00226580"/>
    <w:rsid w:val="00227129"/>
    <w:rsid w:val="0022751D"/>
    <w:rsid w:val="00227DB8"/>
    <w:rsid w:val="00231920"/>
    <w:rsid w:val="0023303D"/>
    <w:rsid w:val="0023368A"/>
    <w:rsid w:val="00235B55"/>
    <w:rsid w:val="00236714"/>
    <w:rsid w:val="00236D3D"/>
    <w:rsid w:val="00237077"/>
    <w:rsid w:val="00237704"/>
    <w:rsid w:val="00237FA1"/>
    <w:rsid w:val="002403E7"/>
    <w:rsid w:val="002410E7"/>
    <w:rsid w:val="00241A51"/>
    <w:rsid w:val="00242494"/>
    <w:rsid w:val="0024281D"/>
    <w:rsid w:val="0024293D"/>
    <w:rsid w:val="00242BE4"/>
    <w:rsid w:val="00242C47"/>
    <w:rsid w:val="002443C7"/>
    <w:rsid w:val="002452A4"/>
    <w:rsid w:val="00245DB2"/>
    <w:rsid w:val="00245F6E"/>
    <w:rsid w:val="00245FF4"/>
    <w:rsid w:val="0024619B"/>
    <w:rsid w:val="00251F9B"/>
    <w:rsid w:val="0025242D"/>
    <w:rsid w:val="002538DF"/>
    <w:rsid w:val="00253A1B"/>
    <w:rsid w:val="00255244"/>
    <w:rsid w:val="002556E9"/>
    <w:rsid w:val="00256C1A"/>
    <w:rsid w:val="00257E5B"/>
    <w:rsid w:val="00260382"/>
    <w:rsid w:val="00260F3F"/>
    <w:rsid w:val="00261D77"/>
    <w:rsid w:val="002637FB"/>
    <w:rsid w:val="0026381D"/>
    <w:rsid w:val="00263DB3"/>
    <w:rsid w:val="002646C3"/>
    <w:rsid w:val="0026472C"/>
    <w:rsid w:val="002663D4"/>
    <w:rsid w:val="00266A4A"/>
    <w:rsid w:val="00267312"/>
    <w:rsid w:val="00270457"/>
    <w:rsid w:val="00270B65"/>
    <w:rsid w:val="0027189F"/>
    <w:rsid w:val="00272710"/>
    <w:rsid w:val="00272F19"/>
    <w:rsid w:val="00273095"/>
    <w:rsid w:val="0027321F"/>
    <w:rsid w:val="00273436"/>
    <w:rsid w:val="0027394F"/>
    <w:rsid w:val="00273C8C"/>
    <w:rsid w:val="0027435C"/>
    <w:rsid w:val="00274C11"/>
    <w:rsid w:val="00274F13"/>
    <w:rsid w:val="002765AE"/>
    <w:rsid w:val="0027684D"/>
    <w:rsid w:val="00276D44"/>
    <w:rsid w:val="00277C91"/>
    <w:rsid w:val="00277E24"/>
    <w:rsid w:val="0028088D"/>
    <w:rsid w:val="00281AA3"/>
    <w:rsid w:val="00282CDC"/>
    <w:rsid w:val="002845AA"/>
    <w:rsid w:val="00284941"/>
    <w:rsid w:val="00285C06"/>
    <w:rsid w:val="00285F31"/>
    <w:rsid w:val="00291841"/>
    <w:rsid w:val="00293619"/>
    <w:rsid w:val="0029554C"/>
    <w:rsid w:val="0029588A"/>
    <w:rsid w:val="00296419"/>
    <w:rsid w:val="002A0089"/>
    <w:rsid w:val="002A1DD7"/>
    <w:rsid w:val="002A501C"/>
    <w:rsid w:val="002A5564"/>
    <w:rsid w:val="002A5EAC"/>
    <w:rsid w:val="002A64FB"/>
    <w:rsid w:val="002A6674"/>
    <w:rsid w:val="002A68EB"/>
    <w:rsid w:val="002A6999"/>
    <w:rsid w:val="002A6E14"/>
    <w:rsid w:val="002A77ED"/>
    <w:rsid w:val="002B0FDA"/>
    <w:rsid w:val="002B16B6"/>
    <w:rsid w:val="002B1A4A"/>
    <w:rsid w:val="002B226C"/>
    <w:rsid w:val="002B2E09"/>
    <w:rsid w:val="002B362C"/>
    <w:rsid w:val="002B5282"/>
    <w:rsid w:val="002B5315"/>
    <w:rsid w:val="002B63CE"/>
    <w:rsid w:val="002B64F7"/>
    <w:rsid w:val="002B69E5"/>
    <w:rsid w:val="002B70BB"/>
    <w:rsid w:val="002B755A"/>
    <w:rsid w:val="002B7F55"/>
    <w:rsid w:val="002C0368"/>
    <w:rsid w:val="002C04FA"/>
    <w:rsid w:val="002C185D"/>
    <w:rsid w:val="002C1DF1"/>
    <w:rsid w:val="002C5209"/>
    <w:rsid w:val="002C7120"/>
    <w:rsid w:val="002C71CD"/>
    <w:rsid w:val="002D0FA4"/>
    <w:rsid w:val="002D1118"/>
    <w:rsid w:val="002D1132"/>
    <w:rsid w:val="002D2B32"/>
    <w:rsid w:val="002D3584"/>
    <w:rsid w:val="002D4789"/>
    <w:rsid w:val="002D6204"/>
    <w:rsid w:val="002D729D"/>
    <w:rsid w:val="002E07F0"/>
    <w:rsid w:val="002E0963"/>
    <w:rsid w:val="002E1068"/>
    <w:rsid w:val="002E12AC"/>
    <w:rsid w:val="002E1E11"/>
    <w:rsid w:val="002E2328"/>
    <w:rsid w:val="002E61F1"/>
    <w:rsid w:val="002F15B8"/>
    <w:rsid w:val="002F219E"/>
    <w:rsid w:val="002F236C"/>
    <w:rsid w:val="002F2BDC"/>
    <w:rsid w:val="002F35AC"/>
    <w:rsid w:val="002F4DE8"/>
    <w:rsid w:val="002F50B0"/>
    <w:rsid w:val="002F5435"/>
    <w:rsid w:val="002F6872"/>
    <w:rsid w:val="002F6EEF"/>
    <w:rsid w:val="002F7D90"/>
    <w:rsid w:val="0030023C"/>
    <w:rsid w:val="00300F57"/>
    <w:rsid w:val="00301A5B"/>
    <w:rsid w:val="00301F35"/>
    <w:rsid w:val="00305926"/>
    <w:rsid w:val="00305FC6"/>
    <w:rsid w:val="0030638B"/>
    <w:rsid w:val="00306CAD"/>
    <w:rsid w:val="00307889"/>
    <w:rsid w:val="00312724"/>
    <w:rsid w:val="00313B44"/>
    <w:rsid w:val="00313BC3"/>
    <w:rsid w:val="00313DA4"/>
    <w:rsid w:val="003141BC"/>
    <w:rsid w:val="00315EED"/>
    <w:rsid w:val="0031669E"/>
    <w:rsid w:val="00320B00"/>
    <w:rsid w:val="00320ED5"/>
    <w:rsid w:val="0032188B"/>
    <w:rsid w:val="00321A13"/>
    <w:rsid w:val="003226DC"/>
    <w:rsid w:val="00322CF9"/>
    <w:rsid w:val="003231C1"/>
    <w:rsid w:val="0032341E"/>
    <w:rsid w:val="00324B7B"/>
    <w:rsid w:val="00325947"/>
    <w:rsid w:val="003261A1"/>
    <w:rsid w:val="00326829"/>
    <w:rsid w:val="0032683E"/>
    <w:rsid w:val="00327ABB"/>
    <w:rsid w:val="00327D67"/>
    <w:rsid w:val="00331524"/>
    <w:rsid w:val="0033220D"/>
    <w:rsid w:val="003322D7"/>
    <w:rsid w:val="00332EF7"/>
    <w:rsid w:val="00333D4E"/>
    <w:rsid w:val="00336B82"/>
    <w:rsid w:val="00336F55"/>
    <w:rsid w:val="00341E54"/>
    <w:rsid w:val="00341E7E"/>
    <w:rsid w:val="00342F31"/>
    <w:rsid w:val="00343074"/>
    <w:rsid w:val="0034396C"/>
    <w:rsid w:val="00343B02"/>
    <w:rsid w:val="00343E61"/>
    <w:rsid w:val="003445FB"/>
    <w:rsid w:val="0034478C"/>
    <w:rsid w:val="00344F88"/>
    <w:rsid w:val="0034507C"/>
    <w:rsid w:val="0034647E"/>
    <w:rsid w:val="00346B93"/>
    <w:rsid w:val="0034779C"/>
    <w:rsid w:val="00347D11"/>
    <w:rsid w:val="00347E4B"/>
    <w:rsid w:val="00352238"/>
    <w:rsid w:val="00353D8D"/>
    <w:rsid w:val="00354026"/>
    <w:rsid w:val="003576FA"/>
    <w:rsid w:val="00357E8C"/>
    <w:rsid w:val="00360245"/>
    <w:rsid w:val="003607D7"/>
    <w:rsid w:val="003615F5"/>
    <w:rsid w:val="00362326"/>
    <w:rsid w:val="00362C11"/>
    <w:rsid w:val="00363A86"/>
    <w:rsid w:val="0036416D"/>
    <w:rsid w:val="0036432E"/>
    <w:rsid w:val="0036589F"/>
    <w:rsid w:val="0036615B"/>
    <w:rsid w:val="00366386"/>
    <w:rsid w:val="00366933"/>
    <w:rsid w:val="003669D3"/>
    <w:rsid w:val="00367366"/>
    <w:rsid w:val="0036772A"/>
    <w:rsid w:val="003701AD"/>
    <w:rsid w:val="00371FAF"/>
    <w:rsid w:val="0037225A"/>
    <w:rsid w:val="0037321D"/>
    <w:rsid w:val="003734B7"/>
    <w:rsid w:val="003746E5"/>
    <w:rsid w:val="00374754"/>
    <w:rsid w:val="00375380"/>
    <w:rsid w:val="003755D4"/>
    <w:rsid w:val="00375D2F"/>
    <w:rsid w:val="00375FCC"/>
    <w:rsid w:val="00376CEA"/>
    <w:rsid w:val="00377BF0"/>
    <w:rsid w:val="003805B1"/>
    <w:rsid w:val="00380F53"/>
    <w:rsid w:val="003831AE"/>
    <w:rsid w:val="00383B9D"/>
    <w:rsid w:val="00384896"/>
    <w:rsid w:val="00385373"/>
    <w:rsid w:val="00385767"/>
    <w:rsid w:val="00385CEC"/>
    <w:rsid w:val="00387C80"/>
    <w:rsid w:val="00390AA1"/>
    <w:rsid w:val="00390F51"/>
    <w:rsid w:val="00393402"/>
    <w:rsid w:val="00393CEF"/>
    <w:rsid w:val="0039467E"/>
    <w:rsid w:val="00395605"/>
    <w:rsid w:val="00395E5F"/>
    <w:rsid w:val="0039612D"/>
    <w:rsid w:val="003A0257"/>
    <w:rsid w:val="003A0D70"/>
    <w:rsid w:val="003A2893"/>
    <w:rsid w:val="003A2AF2"/>
    <w:rsid w:val="003A3C19"/>
    <w:rsid w:val="003A41FD"/>
    <w:rsid w:val="003A5BA8"/>
    <w:rsid w:val="003A6618"/>
    <w:rsid w:val="003A76AE"/>
    <w:rsid w:val="003B162B"/>
    <w:rsid w:val="003B16B2"/>
    <w:rsid w:val="003B2C82"/>
    <w:rsid w:val="003B2D07"/>
    <w:rsid w:val="003B2F73"/>
    <w:rsid w:val="003B38EA"/>
    <w:rsid w:val="003B3FDF"/>
    <w:rsid w:val="003B57CC"/>
    <w:rsid w:val="003B7936"/>
    <w:rsid w:val="003B7E33"/>
    <w:rsid w:val="003C000E"/>
    <w:rsid w:val="003C0570"/>
    <w:rsid w:val="003C177C"/>
    <w:rsid w:val="003C3D86"/>
    <w:rsid w:val="003C45F8"/>
    <w:rsid w:val="003C4C3C"/>
    <w:rsid w:val="003C5103"/>
    <w:rsid w:val="003C5511"/>
    <w:rsid w:val="003C5C9E"/>
    <w:rsid w:val="003C6C7A"/>
    <w:rsid w:val="003C7523"/>
    <w:rsid w:val="003C7DAB"/>
    <w:rsid w:val="003D06D5"/>
    <w:rsid w:val="003D0EA3"/>
    <w:rsid w:val="003D2066"/>
    <w:rsid w:val="003D20A4"/>
    <w:rsid w:val="003D2BA3"/>
    <w:rsid w:val="003D2FD0"/>
    <w:rsid w:val="003D315B"/>
    <w:rsid w:val="003D3AC9"/>
    <w:rsid w:val="003D41ED"/>
    <w:rsid w:val="003D442F"/>
    <w:rsid w:val="003D5017"/>
    <w:rsid w:val="003D5822"/>
    <w:rsid w:val="003D5E63"/>
    <w:rsid w:val="003E1537"/>
    <w:rsid w:val="003E2F71"/>
    <w:rsid w:val="003E425B"/>
    <w:rsid w:val="003E43FB"/>
    <w:rsid w:val="003E52B1"/>
    <w:rsid w:val="003E5311"/>
    <w:rsid w:val="003E55E8"/>
    <w:rsid w:val="003E7EC0"/>
    <w:rsid w:val="003F0501"/>
    <w:rsid w:val="003F1578"/>
    <w:rsid w:val="003F158C"/>
    <w:rsid w:val="003F4688"/>
    <w:rsid w:val="003F49CD"/>
    <w:rsid w:val="003F7087"/>
    <w:rsid w:val="004004F9"/>
    <w:rsid w:val="004026C3"/>
    <w:rsid w:val="004029BD"/>
    <w:rsid w:val="00402D63"/>
    <w:rsid w:val="00403060"/>
    <w:rsid w:val="0040368C"/>
    <w:rsid w:val="004052FF"/>
    <w:rsid w:val="004054B2"/>
    <w:rsid w:val="00406793"/>
    <w:rsid w:val="00406A75"/>
    <w:rsid w:val="004076D4"/>
    <w:rsid w:val="004076E6"/>
    <w:rsid w:val="00410A7E"/>
    <w:rsid w:val="00410FB1"/>
    <w:rsid w:val="004114D3"/>
    <w:rsid w:val="004121B7"/>
    <w:rsid w:val="004123FF"/>
    <w:rsid w:val="0041341C"/>
    <w:rsid w:val="00414206"/>
    <w:rsid w:val="00414425"/>
    <w:rsid w:val="0041461B"/>
    <w:rsid w:val="004154B3"/>
    <w:rsid w:val="004156DD"/>
    <w:rsid w:val="00415AD0"/>
    <w:rsid w:val="0041618A"/>
    <w:rsid w:val="004169D0"/>
    <w:rsid w:val="00420413"/>
    <w:rsid w:val="00420479"/>
    <w:rsid w:val="00421F38"/>
    <w:rsid w:val="004224CC"/>
    <w:rsid w:val="00422DCF"/>
    <w:rsid w:val="0042631C"/>
    <w:rsid w:val="00427F4D"/>
    <w:rsid w:val="00430565"/>
    <w:rsid w:val="0043142E"/>
    <w:rsid w:val="004324DC"/>
    <w:rsid w:val="0043392B"/>
    <w:rsid w:val="00433B6F"/>
    <w:rsid w:val="00433D4E"/>
    <w:rsid w:val="00434FB7"/>
    <w:rsid w:val="0043543E"/>
    <w:rsid w:val="004359EC"/>
    <w:rsid w:val="004364E7"/>
    <w:rsid w:val="00436789"/>
    <w:rsid w:val="00436BE7"/>
    <w:rsid w:val="0044093F"/>
    <w:rsid w:val="00440AAA"/>
    <w:rsid w:val="004423C9"/>
    <w:rsid w:val="00445816"/>
    <w:rsid w:val="00445E9C"/>
    <w:rsid w:val="00446947"/>
    <w:rsid w:val="00450738"/>
    <w:rsid w:val="00451049"/>
    <w:rsid w:val="00451721"/>
    <w:rsid w:val="00451ABE"/>
    <w:rsid w:val="004539A2"/>
    <w:rsid w:val="004539C9"/>
    <w:rsid w:val="00453BC7"/>
    <w:rsid w:val="00454FBB"/>
    <w:rsid w:val="00455069"/>
    <w:rsid w:val="00455125"/>
    <w:rsid w:val="0045573E"/>
    <w:rsid w:val="00455962"/>
    <w:rsid w:val="00455C71"/>
    <w:rsid w:val="0045606D"/>
    <w:rsid w:val="004603B7"/>
    <w:rsid w:val="004606D4"/>
    <w:rsid w:val="004609F0"/>
    <w:rsid w:val="00465719"/>
    <w:rsid w:val="00465CE3"/>
    <w:rsid w:val="00466021"/>
    <w:rsid w:val="00466470"/>
    <w:rsid w:val="00466748"/>
    <w:rsid w:val="00466F53"/>
    <w:rsid w:val="00467961"/>
    <w:rsid w:val="00470882"/>
    <w:rsid w:val="00470A61"/>
    <w:rsid w:val="0047149F"/>
    <w:rsid w:val="00472715"/>
    <w:rsid w:val="00472A6B"/>
    <w:rsid w:val="00473C0E"/>
    <w:rsid w:val="0047482D"/>
    <w:rsid w:val="00474A01"/>
    <w:rsid w:val="00474EC6"/>
    <w:rsid w:val="004760E8"/>
    <w:rsid w:val="00476F5F"/>
    <w:rsid w:val="00481DD4"/>
    <w:rsid w:val="004839FC"/>
    <w:rsid w:val="00484310"/>
    <w:rsid w:val="004855F7"/>
    <w:rsid w:val="00485B4B"/>
    <w:rsid w:val="0048646C"/>
    <w:rsid w:val="004873B2"/>
    <w:rsid w:val="00487B19"/>
    <w:rsid w:val="00490BFB"/>
    <w:rsid w:val="00491FBD"/>
    <w:rsid w:val="0049431D"/>
    <w:rsid w:val="00494956"/>
    <w:rsid w:val="0049516C"/>
    <w:rsid w:val="0049519F"/>
    <w:rsid w:val="00495C72"/>
    <w:rsid w:val="00495D5F"/>
    <w:rsid w:val="00495F7D"/>
    <w:rsid w:val="00497085"/>
    <w:rsid w:val="00497641"/>
    <w:rsid w:val="00497822"/>
    <w:rsid w:val="00497E06"/>
    <w:rsid w:val="004A00C5"/>
    <w:rsid w:val="004A011B"/>
    <w:rsid w:val="004A0DAE"/>
    <w:rsid w:val="004A21DE"/>
    <w:rsid w:val="004A250C"/>
    <w:rsid w:val="004A293D"/>
    <w:rsid w:val="004A2D2B"/>
    <w:rsid w:val="004A2E55"/>
    <w:rsid w:val="004A5066"/>
    <w:rsid w:val="004A5912"/>
    <w:rsid w:val="004A6320"/>
    <w:rsid w:val="004A65CE"/>
    <w:rsid w:val="004A68E7"/>
    <w:rsid w:val="004A69FE"/>
    <w:rsid w:val="004A6C9E"/>
    <w:rsid w:val="004A7B09"/>
    <w:rsid w:val="004A7E02"/>
    <w:rsid w:val="004B1313"/>
    <w:rsid w:val="004B1B2D"/>
    <w:rsid w:val="004B2519"/>
    <w:rsid w:val="004B2F1F"/>
    <w:rsid w:val="004B40A8"/>
    <w:rsid w:val="004B467C"/>
    <w:rsid w:val="004B4B0C"/>
    <w:rsid w:val="004B4FDC"/>
    <w:rsid w:val="004B5A6B"/>
    <w:rsid w:val="004B6B0F"/>
    <w:rsid w:val="004B727F"/>
    <w:rsid w:val="004B74F2"/>
    <w:rsid w:val="004C02C8"/>
    <w:rsid w:val="004C2F62"/>
    <w:rsid w:val="004C34EB"/>
    <w:rsid w:val="004C3579"/>
    <w:rsid w:val="004C3736"/>
    <w:rsid w:val="004C3BC7"/>
    <w:rsid w:val="004C3E90"/>
    <w:rsid w:val="004C4734"/>
    <w:rsid w:val="004C4758"/>
    <w:rsid w:val="004C69D1"/>
    <w:rsid w:val="004C6C1B"/>
    <w:rsid w:val="004D00D9"/>
    <w:rsid w:val="004D0ECB"/>
    <w:rsid w:val="004D1256"/>
    <w:rsid w:val="004D1E13"/>
    <w:rsid w:val="004D1F19"/>
    <w:rsid w:val="004D31DB"/>
    <w:rsid w:val="004D4338"/>
    <w:rsid w:val="004D4972"/>
    <w:rsid w:val="004D55AE"/>
    <w:rsid w:val="004D623A"/>
    <w:rsid w:val="004D63AA"/>
    <w:rsid w:val="004D71B6"/>
    <w:rsid w:val="004D7F4F"/>
    <w:rsid w:val="004E15EE"/>
    <w:rsid w:val="004E20D5"/>
    <w:rsid w:val="004E268F"/>
    <w:rsid w:val="004E283F"/>
    <w:rsid w:val="004E4162"/>
    <w:rsid w:val="004E45E8"/>
    <w:rsid w:val="004E486F"/>
    <w:rsid w:val="004E551A"/>
    <w:rsid w:val="004E591E"/>
    <w:rsid w:val="004E5F93"/>
    <w:rsid w:val="004E6555"/>
    <w:rsid w:val="004E710F"/>
    <w:rsid w:val="004E7292"/>
    <w:rsid w:val="004E77A1"/>
    <w:rsid w:val="004E7B3A"/>
    <w:rsid w:val="004E7C19"/>
    <w:rsid w:val="004E7EDA"/>
    <w:rsid w:val="004F060D"/>
    <w:rsid w:val="004F079C"/>
    <w:rsid w:val="004F4F14"/>
    <w:rsid w:val="004F5BC1"/>
    <w:rsid w:val="004F5EC1"/>
    <w:rsid w:val="004F6723"/>
    <w:rsid w:val="004F685F"/>
    <w:rsid w:val="004F6BD4"/>
    <w:rsid w:val="004F6D85"/>
    <w:rsid w:val="004F7D22"/>
    <w:rsid w:val="00500B27"/>
    <w:rsid w:val="00502991"/>
    <w:rsid w:val="00503837"/>
    <w:rsid w:val="005043A7"/>
    <w:rsid w:val="0050477C"/>
    <w:rsid w:val="00504A47"/>
    <w:rsid w:val="00504C87"/>
    <w:rsid w:val="0050554F"/>
    <w:rsid w:val="005067EB"/>
    <w:rsid w:val="00506AFE"/>
    <w:rsid w:val="005101D0"/>
    <w:rsid w:val="0051066A"/>
    <w:rsid w:val="005146AA"/>
    <w:rsid w:val="005161E5"/>
    <w:rsid w:val="00516457"/>
    <w:rsid w:val="00517733"/>
    <w:rsid w:val="0052008B"/>
    <w:rsid w:val="005204CB"/>
    <w:rsid w:val="005223D1"/>
    <w:rsid w:val="00522B17"/>
    <w:rsid w:val="005232D2"/>
    <w:rsid w:val="00523B43"/>
    <w:rsid w:val="0052500D"/>
    <w:rsid w:val="005300E7"/>
    <w:rsid w:val="00531335"/>
    <w:rsid w:val="00531500"/>
    <w:rsid w:val="005317FA"/>
    <w:rsid w:val="0053227D"/>
    <w:rsid w:val="00532A50"/>
    <w:rsid w:val="00533960"/>
    <w:rsid w:val="005345DB"/>
    <w:rsid w:val="00534767"/>
    <w:rsid w:val="00535C79"/>
    <w:rsid w:val="00537BC6"/>
    <w:rsid w:val="00537C26"/>
    <w:rsid w:val="00540447"/>
    <w:rsid w:val="00540A66"/>
    <w:rsid w:val="00540BBB"/>
    <w:rsid w:val="00540F3A"/>
    <w:rsid w:val="0054178E"/>
    <w:rsid w:val="0054238C"/>
    <w:rsid w:val="00542E6E"/>
    <w:rsid w:val="0054365C"/>
    <w:rsid w:val="00543CFB"/>
    <w:rsid w:val="00544881"/>
    <w:rsid w:val="00544B23"/>
    <w:rsid w:val="0054506C"/>
    <w:rsid w:val="00545355"/>
    <w:rsid w:val="00545C01"/>
    <w:rsid w:val="0054679E"/>
    <w:rsid w:val="00546E0C"/>
    <w:rsid w:val="00547E41"/>
    <w:rsid w:val="005504BB"/>
    <w:rsid w:val="005513A3"/>
    <w:rsid w:val="0055383B"/>
    <w:rsid w:val="00554020"/>
    <w:rsid w:val="00554316"/>
    <w:rsid w:val="00555437"/>
    <w:rsid w:val="0055667A"/>
    <w:rsid w:val="0055713A"/>
    <w:rsid w:val="0055721B"/>
    <w:rsid w:val="005577EB"/>
    <w:rsid w:val="00557E66"/>
    <w:rsid w:val="00560A51"/>
    <w:rsid w:val="005624FF"/>
    <w:rsid w:val="005647C7"/>
    <w:rsid w:val="00566BE0"/>
    <w:rsid w:val="00567B1E"/>
    <w:rsid w:val="00567B85"/>
    <w:rsid w:val="00571AC1"/>
    <w:rsid w:val="00572FDF"/>
    <w:rsid w:val="00573A06"/>
    <w:rsid w:val="00573D7D"/>
    <w:rsid w:val="00574394"/>
    <w:rsid w:val="00574D81"/>
    <w:rsid w:val="005768D2"/>
    <w:rsid w:val="00580B95"/>
    <w:rsid w:val="00581337"/>
    <w:rsid w:val="005816B9"/>
    <w:rsid w:val="00582549"/>
    <w:rsid w:val="00584597"/>
    <w:rsid w:val="005845BD"/>
    <w:rsid w:val="00586006"/>
    <w:rsid w:val="0058621E"/>
    <w:rsid w:val="005909A7"/>
    <w:rsid w:val="00595553"/>
    <w:rsid w:val="00595C38"/>
    <w:rsid w:val="00596BCF"/>
    <w:rsid w:val="0059712D"/>
    <w:rsid w:val="005A1013"/>
    <w:rsid w:val="005A351E"/>
    <w:rsid w:val="005A4217"/>
    <w:rsid w:val="005A4221"/>
    <w:rsid w:val="005A4A93"/>
    <w:rsid w:val="005A57A8"/>
    <w:rsid w:val="005A58CF"/>
    <w:rsid w:val="005A5F27"/>
    <w:rsid w:val="005A5FD4"/>
    <w:rsid w:val="005A6028"/>
    <w:rsid w:val="005A6A03"/>
    <w:rsid w:val="005A6E33"/>
    <w:rsid w:val="005A7A00"/>
    <w:rsid w:val="005B3668"/>
    <w:rsid w:val="005B54CA"/>
    <w:rsid w:val="005B5AF0"/>
    <w:rsid w:val="005B6735"/>
    <w:rsid w:val="005B6B2D"/>
    <w:rsid w:val="005B6F66"/>
    <w:rsid w:val="005B76CC"/>
    <w:rsid w:val="005B77A6"/>
    <w:rsid w:val="005B7968"/>
    <w:rsid w:val="005C1779"/>
    <w:rsid w:val="005C383A"/>
    <w:rsid w:val="005C4B8A"/>
    <w:rsid w:val="005C58E1"/>
    <w:rsid w:val="005C5C00"/>
    <w:rsid w:val="005C6E5C"/>
    <w:rsid w:val="005C7B40"/>
    <w:rsid w:val="005D1C6C"/>
    <w:rsid w:val="005D2BCE"/>
    <w:rsid w:val="005D2DD6"/>
    <w:rsid w:val="005D2EAF"/>
    <w:rsid w:val="005D381F"/>
    <w:rsid w:val="005D3F45"/>
    <w:rsid w:val="005D5191"/>
    <w:rsid w:val="005D543D"/>
    <w:rsid w:val="005D5D7E"/>
    <w:rsid w:val="005E1C47"/>
    <w:rsid w:val="005E1C98"/>
    <w:rsid w:val="005E1D99"/>
    <w:rsid w:val="005E2095"/>
    <w:rsid w:val="005E2262"/>
    <w:rsid w:val="005E3F45"/>
    <w:rsid w:val="005E4703"/>
    <w:rsid w:val="005E4A10"/>
    <w:rsid w:val="005E566E"/>
    <w:rsid w:val="005E588E"/>
    <w:rsid w:val="005E62D3"/>
    <w:rsid w:val="005E7648"/>
    <w:rsid w:val="005F0F77"/>
    <w:rsid w:val="005F3953"/>
    <w:rsid w:val="005F4165"/>
    <w:rsid w:val="005F4477"/>
    <w:rsid w:val="005F6AD3"/>
    <w:rsid w:val="005F7286"/>
    <w:rsid w:val="00600CFB"/>
    <w:rsid w:val="00600E89"/>
    <w:rsid w:val="00601060"/>
    <w:rsid w:val="006015FA"/>
    <w:rsid w:val="00602122"/>
    <w:rsid w:val="00602E85"/>
    <w:rsid w:val="0060354D"/>
    <w:rsid w:val="0060619F"/>
    <w:rsid w:val="006062E0"/>
    <w:rsid w:val="0060716C"/>
    <w:rsid w:val="0060724A"/>
    <w:rsid w:val="0060750C"/>
    <w:rsid w:val="00610CB5"/>
    <w:rsid w:val="00610D70"/>
    <w:rsid w:val="00610DDF"/>
    <w:rsid w:val="00611A41"/>
    <w:rsid w:val="0061240B"/>
    <w:rsid w:val="00612581"/>
    <w:rsid w:val="00613C45"/>
    <w:rsid w:val="006148DA"/>
    <w:rsid w:val="0061719B"/>
    <w:rsid w:val="006177F4"/>
    <w:rsid w:val="00620180"/>
    <w:rsid w:val="00620249"/>
    <w:rsid w:val="00620444"/>
    <w:rsid w:val="0062068A"/>
    <w:rsid w:val="00620AA6"/>
    <w:rsid w:val="00620D33"/>
    <w:rsid w:val="0062207F"/>
    <w:rsid w:val="006230D1"/>
    <w:rsid w:val="006239C8"/>
    <w:rsid w:val="0062436B"/>
    <w:rsid w:val="00624464"/>
    <w:rsid w:val="00624700"/>
    <w:rsid w:val="006252CE"/>
    <w:rsid w:val="006253C6"/>
    <w:rsid w:val="0062631C"/>
    <w:rsid w:val="006268BE"/>
    <w:rsid w:val="0063190C"/>
    <w:rsid w:val="00631A85"/>
    <w:rsid w:val="006323F3"/>
    <w:rsid w:val="006341B7"/>
    <w:rsid w:val="00634532"/>
    <w:rsid w:val="00636991"/>
    <w:rsid w:val="00637BFF"/>
    <w:rsid w:val="00641EA1"/>
    <w:rsid w:val="006427E3"/>
    <w:rsid w:val="00643A73"/>
    <w:rsid w:val="00643E3B"/>
    <w:rsid w:val="00644411"/>
    <w:rsid w:val="0064488B"/>
    <w:rsid w:val="00644FF7"/>
    <w:rsid w:val="0064599F"/>
    <w:rsid w:val="00646C8C"/>
    <w:rsid w:val="0064753C"/>
    <w:rsid w:val="006476CE"/>
    <w:rsid w:val="006477CA"/>
    <w:rsid w:val="0065215B"/>
    <w:rsid w:val="006523D4"/>
    <w:rsid w:val="0065391F"/>
    <w:rsid w:val="00654491"/>
    <w:rsid w:val="006549E6"/>
    <w:rsid w:val="00654C9F"/>
    <w:rsid w:val="006562C0"/>
    <w:rsid w:val="00656CCA"/>
    <w:rsid w:val="00660D10"/>
    <w:rsid w:val="00661F36"/>
    <w:rsid w:val="0066233D"/>
    <w:rsid w:val="00662A68"/>
    <w:rsid w:val="00663D1E"/>
    <w:rsid w:val="00666926"/>
    <w:rsid w:val="00667B79"/>
    <w:rsid w:val="0067296F"/>
    <w:rsid w:val="00674111"/>
    <w:rsid w:val="006744AC"/>
    <w:rsid w:val="00675E97"/>
    <w:rsid w:val="00676248"/>
    <w:rsid w:val="00676C80"/>
    <w:rsid w:val="00676F20"/>
    <w:rsid w:val="0068043E"/>
    <w:rsid w:val="0068127E"/>
    <w:rsid w:val="006812EA"/>
    <w:rsid w:val="006815FB"/>
    <w:rsid w:val="006819B4"/>
    <w:rsid w:val="006820CD"/>
    <w:rsid w:val="00682A4D"/>
    <w:rsid w:val="006851A5"/>
    <w:rsid w:val="006858DB"/>
    <w:rsid w:val="00686458"/>
    <w:rsid w:val="00686C65"/>
    <w:rsid w:val="00690249"/>
    <w:rsid w:val="00690489"/>
    <w:rsid w:val="0069147C"/>
    <w:rsid w:val="00691BFE"/>
    <w:rsid w:val="006929FE"/>
    <w:rsid w:val="00693767"/>
    <w:rsid w:val="00694E1D"/>
    <w:rsid w:val="006A01D5"/>
    <w:rsid w:val="006A04C2"/>
    <w:rsid w:val="006A24E4"/>
    <w:rsid w:val="006A31CF"/>
    <w:rsid w:val="006A44D4"/>
    <w:rsid w:val="006A5BC0"/>
    <w:rsid w:val="006A5FAB"/>
    <w:rsid w:val="006A70C6"/>
    <w:rsid w:val="006B09C0"/>
    <w:rsid w:val="006B1EE2"/>
    <w:rsid w:val="006B2F8F"/>
    <w:rsid w:val="006B43CD"/>
    <w:rsid w:val="006B7048"/>
    <w:rsid w:val="006B7207"/>
    <w:rsid w:val="006B7BA2"/>
    <w:rsid w:val="006C0F3E"/>
    <w:rsid w:val="006C1A4C"/>
    <w:rsid w:val="006C1F39"/>
    <w:rsid w:val="006C27BD"/>
    <w:rsid w:val="006C2EBE"/>
    <w:rsid w:val="006C348F"/>
    <w:rsid w:val="006C3C0C"/>
    <w:rsid w:val="006C3F15"/>
    <w:rsid w:val="006C3F81"/>
    <w:rsid w:val="006C7A4E"/>
    <w:rsid w:val="006C7ECA"/>
    <w:rsid w:val="006D1426"/>
    <w:rsid w:val="006D370B"/>
    <w:rsid w:val="006D4B46"/>
    <w:rsid w:val="006D4BEA"/>
    <w:rsid w:val="006D54DC"/>
    <w:rsid w:val="006D683F"/>
    <w:rsid w:val="006D73CD"/>
    <w:rsid w:val="006D7A60"/>
    <w:rsid w:val="006E02AF"/>
    <w:rsid w:val="006E065A"/>
    <w:rsid w:val="006E0940"/>
    <w:rsid w:val="006E0AFA"/>
    <w:rsid w:val="006E0FAF"/>
    <w:rsid w:val="006E177F"/>
    <w:rsid w:val="006E18FE"/>
    <w:rsid w:val="006E1EC6"/>
    <w:rsid w:val="006E29D8"/>
    <w:rsid w:val="006E3D02"/>
    <w:rsid w:val="006E3D1E"/>
    <w:rsid w:val="006E589E"/>
    <w:rsid w:val="006E5EF6"/>
    <w:rsid w:val="006E682A"/>
    <w:rsid w:val="006E6A7C"/>
    <w:rsid w:val="006F0354"/>
    <w:rsid w:val="006F0435"/>
    <w:rsid w:val="006F1AFF"/>
    <w:rsid w:val="006F2392"/>
    <w:rsid w:val="006F3892"/>
    <w:rsid w:val="006F3DE8"/>
    <w:rsid w:val="006F41B8"/>
    <w:rsid w:val="006F67F1"/>
    <w:rsid w:val="007006CF"/>
    <w:rsid w:val="00702075"/>
    <w:rsid w:val="00702412"/>
    <w:rsid w:val="00703695"/>
    <w:rsid w:val="0070429F"/>
    <w:rsid w:val="00704404"/>
    <w:rsid w:val="00704846"/>
    <w:rsid w:val="007062CD"/>
    <w:rsid w:val="00707199"/>
    <w:rsid w:val="00707512"/>
    <w:rsid w:val="00707E6F"/>
    <w:rsid w:val="00710A5A"/>
    <w:rsid w:val="007111F1"/>
    <w:rsid w:val="0071192A"/>
    <w:rsid w:val="00712635"/>
    <w:rsid w:val="00713ABD"/>
    <w:rsid w:val="00714AF3"/>
    <w:rsid w:val="00714B39"/>
    <w:rsid w:val="00716B93"/>
    <w:rsid w:val="00717896"/>
    <w:rsid w:val="00717D9B"/>
    <w:rsid w:val="00723665"/>
    <w:rsid w:val="00724078"/>
    <w:rsid w:val="00724388"/>
    <w:rsid w:val="0072518A"/>
    <w:rsid w:val="007254E0"/>
    <w:rsid w:val="00726714"/>
    <w:rsid w:val="007272BE"/>
    <w:rsid w:val="0073068F"/>
    <w:rsid w:val="00730E43"/>
    <w:rsid w:val="00734476"/>
    <w:rsid w:val="007347D5"/>
    <w:rsid w:val="0073493E"/>
    <w:rsid w:val="00734F4B"/>
    <w:rsid w:val="0073564F"/>
    <w:rsid w:val="007356DF"/>
    <w:rsid w:val="007409AE"/>
    <w:rsid w:val="007428BE"/>
    <w:rsid w:val="00743161"/>
    <w:rsid w:val="0074345E"/>
    <w:rsid w:val="00743E51"/>
    <w:rsid w:val="00745143"/>
    <w:rsid w:val="00750A0A"/>
    <w:rsid w:val="0075123F"/>
    <w:rsid w:val="007512CA"/>
    <w:rsid w:val="00751472"/>
    <w:rsid w:val="0075307F"/>
    <w:rsid w:val="0075383E"/>
    <w:rsid w:val="00753C00"/>
    <w:rsid w:val="0075409C"/>
    <w:rsid w:val="00755FD6"/>
    <w:rsid w:val="0075674D"/>
    <w:rsid w:val="0075689F"/>
    <w:rsid w:val="00756BD6"/>
    <w:rsid w:val="00756C62"/>
    <w:rsid w:val="007573AC"/>
    <w:rsid w:val="007607A7"/>
    <w:rsid w:val="00761223"/>
    <w:rsid w:val="00764262"/>
    <w:rsid w:val="0076517E"/>
    <w:rsid w:val="00765C7B"/>
    <w:rsid w:val="007661B8"/>
    <w:rsid w:val="007700D5"/>
    <w:rsid w:val="00770579"/>
    <w:rsid w:val="00770AC5"/>
    <w:rsid w:val="00770ADE"/>
    <w:rsid w:val="00772DE6"/>
    <w:rsid w:val="00773DB0"/>
    <w:rsid w:val="00774855"/>
    <w:rsid w:val="00774DA3"/>
    <w:rsid w:val="00775AA0"/>
    <w:rsid w:val="00775EA7"/>
    <w:rsid w:val="00776E13"/>
    <w:rsid w:val="00776EA3"/>
    <w:rsid w:val="0078009B"/>
    <w:rsid w:val="007801CC"/>
    <w:rsid w:val="00780EB0"/>
    <w:rsid w:val="007822B8"/>
    <w:rsid w:val="00782FD8"/>
    <w:rsid w:val="00783E3E"/>
    <w:rsid w:val="0078566B"/>
    <w:rsid w:val="00785EE0"/>
    <w:rsid w:val="00786852"/>
    <w:rsid w:val="00787211"/>
    <w:rsid w:val="00787B3F"/>
    <w:rsid w:val="007923D5"/>
    <w:rsid w:val="0079291D"/>
    <w:rsid w:val="00792AC2"/>
    <w:rsid w:val="007941FF"/>
    <w:rsid w:val="00794591"/>
    <w:rsid w:val="00794655"/>
    <w:rsid w:val="00795105"/>
    <w:rsid w:val="00795416"/>
    <w:rsid w:val="00795FA0"/>
    <w:rsid w:val="007A0299"/>
    <w:rsid w:val="007A2217"/>
    <w:rsid w:val="007A2600"/>
    <w:rsid w:val="007A2990"/>
    <w:rsid w:val="007A347C"/>
    <w:rsid w:val="007A3AC7"/>
    <w:rsid w:val="007A3EC8"/>
    <w:rsid w:val="007A4070"/>
    <w:rsid w:val="007A4535"/>
    <w:rsid w:val="007A6AC7"/>
    <w:rsid w:val="007A74C3"/>
    <w:rsid w:val="007B1DC6"/>
    <w:rsid w:val="007B2415"/>
    <w:rsid w:val="007B396E"/>
    <w:rsid w:val="007B3C3C"/>
    <w:rsid w:val="007B489E"/>
    <w:rsid w:val="007B4EFF"/>
    <w:rsid w:val="007B575A"/>
    <w:rsid w:val="007B5B61"/>
    <w:rsid w:val="007B5C95"/>
    <w:rsid w:val="007B6021"/>
    <w:rsid w:val="007B61D5"/>
    <w:rsid w:val="007B67F2"/>
    <w:rsid w:val="007C0315"/>
    <w:rsid w:val="007C1D04"/>
    <w:rsid w:val="007C5129"/>
    <w:rsid w:val="007C7396"/>
    <w:rsid w:val="007D091A"/>
    <w:rsid w:val="007D1102"/>
    <w:rsid w:val="007D1576"/>
    <w:rsid w:val="007D25B0"/>
    <w:rsid w:val="007D3933"/>
    <w:rsid w:val="007D3A37"/>
    <w:rsid w:val="007D4118"/>
    <w:rsid w:val="007D4EC3"/>
    <w:rsid w:val="007D4EF4"/>
    <w:rsid w:val="007D4F3D"/>
    <w:rsid w:val="007D593C"/>
    <w:rsid w:val="007D5BD7"/>
    <w:rsid w:val="007D5E17"/>
    <w:rsid w:val="007D7113"/>
    <w:rsid w:val="007E038C"/>
    <w:rsid w:val="007E3108"/>
    <w:rsid w:val="007E3D05"/>
    <w:rsid w:val="007E49B1"/>
    <w:rsid w:val="007E4A72"/>
    <w:rsid w:val="007E5D5E"/>
    <w:rsid w:val="007E6399"/>
    <w:rsid w:val="007E69D5"/>
    <w:rsid w:val="007E7691"/>
    <w:rsid w:val="007F046D"/>
    <w:rsid w:val="007F0508"/>
    <w:rsid w:val="007F18A3"/>
    <w:rsid w:val="007F2660"/>
    <w:rsid w:val="007F2D28"/>
    <w:rsid w:val="007F3304"/>
    <w:rsid w:val="007F341A"/>
    <w:rsid w:val="007F3470"/>
    <w:rsid w:val="007F37B2"/>
    <w:rsid w:val="007F37D6"/>
    <w:rsid w:val="007F37EB"/>
    <w:rsid w:val="007F3CDC"/>
    <w:rsid w:val="007F49F1"/>
    <w:rsid w:val="007F534D"/>
    <w:rsid w:val="007F73B0"/>
    <w:rsid w:val="0080088B"/>
    <w:rsid w:val="0080176B"/>
    <w:rsid w:val="00801C49"/>
    <w:rsid w:val="00803F17"/>
    <w:rsid w:val="008059B5"/>
    <w:rsid w:val="008066F7"/>
    <w:rsid w:val="00807F7F"/>
    <w:rsid w:val="00810321"/>
    <w:rsid w:val="008111F5"/>
    <w:rsid w:val="008116D7"/>
    <w:rsid w:val="00811C42"/>
    <w:rsid w:val="00813CC3"/>
    <w:rsid w:val="00813E96"/>
    <w:rsid w:val="00814FB2"/>
    <w:rsid w:val="00815B11"/>
    <w:rsid w:val="00816FAB"/>
    <w:rsid w:val="00821BA4"/>
    <w:rsid w:val="0082201A"/>
    <w:rsid w:val="0082207B"/>
    <w:rsid w:val="0082241F"/>
    <w:rsid w:val="00822871"/>
    <w:rsid w:val="008228CC"/>
    <w:rsid w:val="0082496E"/>
    <w:rsid w:val="00824C4A"/>
    <w:rsid w:val="0082608B"/>
    <w:rsid w:val="00827134"/>
    <w:rsid w:val="0083049E"/>
    <w:rsid w:val="0083097E"/>
    <w:rsid w:val="00831125"/>
    <w:rsid w:val="008313EB"/>
    <w:rsid w:val="008314A0"/>
    <w:rsid w:val="0083166D"/>
    <w:rsid w:val="008326EB"/>
    <w:rsid w:val="00832E34"/>
    <w:rsid w:val="00833507"/>
    <w:rsid w:val="0083394C"/>
    <w:rsid w:val="008343EB"/>
    <w:rsid w:val="0083452A"/>
    <w:rsid w:val="0083461A"/>
    <w:rsid w:val="00835144"/>
    <w:rsid w:val="00835721"/>
    <w:rsid w:val="00835723"/>
    <w:rsid w:val="00836EE1"/>
    <w:rsid w:val="00841A7B"/>
    <w:rsid w:val="00841DE7"/>
    <w:rsid w:val="00843DCA"/>
    <w:rsid w:val="0084483D"/>
    <w:rsid w:val="00845241"/>
    <w:rsid w:val="008466A4"/>
    <w:rsid w:val="00846C70"/>
    <w:rsid w:val="00846F2A"/>
    <w:rsid w:val="00847BFC"/>
    <w:rsid w:val="00856028"/>
    <w:rsid w:val="00857138"/>
    <w:rsid w:val="00857CF3"/>
    <w:rsid w:val="00861EC6"/>
    <w:rsid w:val="00863512"/>
    <w:rsid w:val="00863780"/>
    <w:rsid w:val="0086389E"/>
    <w:rsid w:val="00863B00"/>
    <w:rsid w:val="00863F6F"/>
    <w:rsid w:val="008643E8"/>
    <w:rsid w:val="00864CAF"/>
    <w:rsid w:val="0086653F"/>
    <w:rsid w:val="00866AE0"/>
    <w:rsid w:val="0086770E"/>
    <w:rsid w:val="00867B68"/>
    <w:rsid w:val="00870693"/>
    <w:rsid w:val="00870B18"/>
    <w:rsid w:val="0087204B"/>
    <w:rsid w:val="008722D5"/>
    <w:rsid w:val="00872334"/>
    <w:rsid w:val="0087235D"/>
    <w:rsid w:val="008731AB"/>
    <w:rsid w:val="00873632"/>
    <w:rsid w:val="00873EB4"/>
    <w:rsid w:val="00874F92"/>
    <w:rsid w:val="00875D22"/>
    <w:rsid w:val="00876CB6"/>
    <w:rsid w:val="0087786B"/>
    <w:rsid w:val="008779AE"/>
    <w:rsid w:val="00877F5F"/>
    <w:rsid w:val="00881068"/>
    <w:rsid w:val="00881863"/>
    <w:rsid w:val="00881B10"/>
    <w:rsid w:val="00881E01"/>
    <w:rsid w:val="008829D3"/>
    <w:rsid w:val="00883B1A"/>
    <w:rsid w:val="0088453A"/>
    <w:rsid w:val="00884F5A"/>
    <w:rsid w:val="0088522E"/>
    <w:rsid w:val="00887844"/>
    <w:rsid w:val="00890798"/>
    <w:rsid w:val="00891803"/>
    <w:rsid w:val="00891E49"/>
    <w:rsid w:val="00891FAC"/>
    <w:rsid w:val="0089231F"/>
    <w:rsid w:val="00893523"/>
    <w:rsid w:val="00894171"/>
    <w:rsid w:val="00894B31"/>
    <w:rsid w:val="00895253"/>
    <w:rsid w:val="008953DF"/>
    <w:rsid w:val="00895640"/>
    <w:rsid w:val="00896BFE"/>
    <w:rsid w:val="00896C8B"/>
    <w:rsid w:val="008A15B7"/>
    <w:rsid w:val="008A204A"/>
    <w:rsid w:val="008A26D9"/>
    <w:rsid w:val="008A28BE"/>
    <w:rsid w:val="008A2F76"/>
    <w:rsid w:val="008A369E"/>
    <w:rsid w:val="008A3D6E"/>
    <w:rsid w:val="008A7B35"/>
    <w:rsid w:val="008B0D1C"/>
    <w:rsid w:val="008B152B"/>
    <w:rsid w:val="008B26DF"/>
    <w:rsid w:val="008B3705"/>
    <w:rsid w:val="008B4576"/>
    <w:rsid w:val="008B49E3"/>
    <w:rsid w:val="008B586E"/>
    <w:rsid w:val="008B709A"/>
    <w:rsid w:val="008C06F0"/>
    <w:rsid w:val="008C0BCF"/>
    <w:rsid w:val="008C1AFE"/>
    <w:rsid w:val="008C2523"/>
    <w:rsid w:val="008C33DD"/>
    <w:rsid w:val="008C3987"/>
    <w:rsid w:val="008C47F8"/>
    <w:rsid w:val="008C4D94"/>
    <w:rsid w:val="008C7B73"/>
    <w:rsid w:val="008D1395"/>
    <w:rsid w:val="008D1B1F"/>
    <w:rsid w:val="008D1C4D"/>
    <w:rsid w:val="008D2BA4"/>
    <w:rsid w:val="008D354D"/>
    <w:rsid w:val="008D3613"/>
    <w:rsid w:val="008D3948"/>
    <w:rsid w:val="008D5D31"/>
    <w:rsid w:val="008D631A"/>
    <w:rsid w:val="008D75FF"/>
    <w:rsid w:val="008E07D2"/>
    <w:rsid w:val="008E15D2"/>
    <w:rsid w:val="008E1D6A"/>
    <w:rsid w:val="008E1E57"/>
    <w:rsid w:val="008E298E"/>
    <w:rsid w:val="008E3BC7"/>
    <w:rsid w:val="008E47C0"/>
    <w:rsid w:val="008E4939"/>
    <w:rsid w:val="008E495B"/>
    <w:rsid w:val="008E71AA"/>
    <w:rsid w:val="008E7B93"/>
    <w:rsid w:val="008E7FB4"/>
    <w:rsid w:val="008F0647"/>
    <w:rsid w:val="008F0806"/>
    <w:rsid w:val="008F0834"/>
    <w:rsid w:val="008F0D0D"/>
    <w:rsid w:val="008F1815"/>
    <w:rsid w:val="008F27C5"/>
    <w:rsid w:val="008F430A"/>
    <w:rsid w:val="008F493E"/>
    <w:rsid w:val="008F5D94"/>
    <w:rsid w:val="008F5E87"/>
    <w:rsid w:val="008F600E"/>
    <w:rsid w:val="008F7671"/>
    <w:rsid w:val="008F770E"/>
    <w:rsid w:val="009001DB"/>
    <w:rsid w:val="00900584"/>
    <w:rsid w:val="009014AF"/>
    <w:rsid w:val="0090196F"/>
    <w:rsid w:val="009021F9"/>
    <w:rsid w:val="00902225"/>
    <w:rsid w:val="009023EA"/>
    <w:rsid w:val="00902EAE"/>
    <w:rsid w:val="00902F19"/>
    <w:rsid w:val="009037A8"/>
    <w:rsid w:val="00905826"/>
    <w:rsid w:val="0090711B"/>
    <w:rsid w:val="00907F6B"/>
    <w:rsid w:val="00911747"/>
    <w:rsid w:val="00912699"/>
    <w:rsid w:val="00912796"/>
    <w:rsid w:val="00912A13"/>
    <w:rsid w:val="00913B78"/>
    <w:rsid w:val="00915147"/>
    <w:rsid w:val="009154A4"/>
    <w:rsid w:val="0092013F"/>
    <w:rsid w:val="00920263"/>
    <w:rsid w:val="009206BF"/>
    <w:rsid w:val="00920D92"/>
    <w:rsid w:val="00922A7E"/>
    <w:rsid w:val="00923E04"/>
    <w:rsid w:val="00923F8B"/>
    <w:rsid w:val="00926C7C"/>
    <w:rsid w:val="009274CB"/>
    <w:rsid w:val="00930387"/>
    <w:rsid w:val="0093124E"/>
    <w:rsid w:val="009312F5"/>
    <w:rsid w:val="00932E56"/>
    <w:rsid w:val="0093516E"/>
    <w:rsid w:val="009354D9"/>
    <w:rsid w:val="00936210"/>
    <w:rsid w:val="00936D26"/>
    <w:rsid w:val="009372B4"/>
    <w:rsid w:val="00937A39"/>
    <w:rsid w:val="00937F8F"/>
    <w:rsid w:val="009410A2"/>
    <w:rsid w:val="009411A1"/>
    <w:rsid w:val="00942BDA"/>
    <w:rsid w:val="009442D2"/>
    <w:rsid w:val="00944D4A"/>
    <w:rsid w:val="009461CE"/>
    <w:rsid w:val="009470CC"/>
    <w:rsid w:val="00947E6B"/>
    <w:rsid w:val="00953985"/>
    <w:rsid w:val="00953E24"/>
    <w:rsid w:val="0095442A"/>
    <w:rsid w:val="0095453C"/>
    <w:rsid w:val="0095534B"/>
    <w:rsid w:val="00956512"/>
    <w:rsid w:val="00957499"/>
    <w:rsid w:val="00957614"/>
    <w:rsid w:val="00960393"/>
    <w:rsid w:val="009606E2"/>
    <w:rsid w:val="009612DB"/>
    <w:rsid w:val="00963F42"/>
    <w:rsid w:val="00966E3C"/>
    <w:rsid w:val="0097122E"/>
    <w:rsid w:val="009716B5"/>
    <w:rsid w:val="00973034"/>
    <w:rsid w:val="0097405D"/>
    <w:rsid w:val="009746C1"/>
    <w:rsid w:val="0097600E"/>
    <w:rsid w:val="0097742C"/>
    <w:rsid w:val="009808F8"/>
    <w:rsid w:val="00981369"/>
    <w:rsid w:val="0098167E"/>
    <w:rsid w:val="009839E8"/>
    <w:rsid w:val="00983DDB"/>
    <w:rsid w:val="009840D0"/>
    <w:rsid w:val="00984DA3"/>
    <w:rsid w:val="009853F5"/>
    <w:rsid w:val="00985980"/>
    <w:rsid w:val="0098630C"/>
    <w:rsid w:val="00987C5A"/>
    <w:rsid w:val="0099031A"/>
    <w:rsid w:val="00991080"/>
    <w:rsid w:val="009914F1"/>
    <w:rsid w:val="00994518"/>
    <w:rsid w:val="0099521A"/>
    <w:rsid w:val="009961B0"/>
    <w:rsid w:val="00996D0F"/>
    <w:rsid w:val="00996E8A"/>
    <w:rsid w:val="00997759"/>
    <w:rsid w:val="00997F9F"/>
    <w:rsid w:val="009A1B4C"/>
    <w:rsid w:val="009A20C6"/>
    <w:rsid w:val="009A2376"/>
    <w:rsid w:val="009A27E8"/>
    <w:rsid w:val="009A2E00"/>
    <w:rsid w:val="009A378D"/>
    <w:rsid w:val="009A4A6B"/>
    <w:rsid w:val="009A652A"/>
    <w:rsid w:val="009A68B6"/>
    <w:rsid w:val="009A7011"/>
    <w:rsid w:val="009A71AC"/>
    <w:rsid w:val="009B11DB"/>
    <w:rsid w:val="009B1758"/>
    <w:rsid w:val="009B228D"/>
    <w:rsid w:val="009B4816"/>
    <w:rsid w:val="009B5468"/>
    <w:rsid w:val="009B5891"/>
    <w:rsid w:val="009B7263"/>
    <w:rsid w:val="009B7347"/>
    <w:rsid w:val="009B77AC"/>
    <w:rsid w:val="009B7E4E"/>
    <w:rsid w:val="009C2168"/>
    <w:rsid w:val="009C3C4F"/>
    <w:rsid w:val="009C43C1"/>
    <w:rsid w:val="009C4CBA"/>
    <w:rsid w:val="009C58B0"/>
    <w:rsid w:val="009D1AB9"/>
    <w:rsid w:val="009D1DD2"/>
    <w:rsid w:val="009D24AD"/>
    <w:rsid w:val="009D270C"/>
    <w:rsid w:val="009D28D3"/>
    <w:rsid w:val="009D3A63"/>
    <w:rsid w:val="009D575C"/>
    <w:rsid w:val="009D671B"/>
    <w:rsid w:val="009D6FEF"/>
    <w:rsid w:val="009D71A6"/>
    <w:rsid w:val="009E0EAE"/>
    <w:rsid w:val="009E1DA9"/>
    <w:rsid w:val="009E26EA"/>
    <w:rsid w:val="009E27D9"/>
    <w:rsid w:val="009E2C7E"/>
    <w:rsid w:val="009E3D28"/>
    <w:rsid w:val="009E55BC"/>
    <w:rsid w:val="009E5809"/>
    <w:rsid w:val="009E5833"/>
    <w:rsid w:val="009E615D"/>
    <w:rsid w:val="009E6653"/>
    <w:rsid w:val="009F096A"/>
    <w:rsid w:val="009F0B30"/>
    <w:rsid w:val="009F1097"/>
    <w:rsid w:val="009F15F4"/>
    <w:rsid w:val="009F19CD"/>
    <w:rsid w:val="009F25E1"/>
    <w:rsid w:val="009F4192"/>
    <w:rsid w:val="009F4B45"/>
    <w:rsid w:val="009F4C7B"/>
    <w:rsid w:val="009F5973"/>
    <w:rsid w:val="009F6305"/>
    <w:rsid w:val="009F77FD"/>
    <w:rsid w:val="009F7C22"/>
    <w:rsid w:val="00A00D13"/>
    <w:rsid w:val="00A00FEB"/>
    <w:rsid w:val="00A011F4"/>
    <w:rsid w:val="00A01312"/>
    <w:rsid w:val="00A025C4"/>
    <w:rsid w:val="00A02B52"/>
    <w:rsid w:val="00A02F98"/>
    <w:rsid w:val="00A0314A"/>
    <w:rsid w:val="00A061A8"/>
    <w:rsid w:val="00A06859"/>
    <w:rsid w:val="00A11515"/>
    <w:rsid w:val="00A125FE"/>
    <w:rsid w:val="00A12FE3"/>
    <w:rsid w:val="00A14707"/>
    <w:rsid w:val="00A1586B"/>
    <w:rsid w:val="00A16C1B"/>
    <w:rsid w:val="00A2172C"/>
    <w:rsid w:val="00A217D0"/>
    <w:rsid w:val="00A226CC"/>
    <w:rsid w:val="00A22E93"/>
    <w:rsid w:val="00A23DF4"/>
    <w:rsid w:val="00A24909"/>
    <w:rsid w:val="00A259FC"/>
    <w:rsid w:val="00A25D2A"/>
    <w:rsid w:val="00A2678F"/>
    <w:rsid w:val="00A31BD3"/>
    <w:rsid w:val="00A31F39"/>
    <w:rsid w:val="00A34FBC"/>
    <w:rsid w:val="00A35F45"/>
    <w:rsid w:val="00A36D90"/>
    <w:rsid w:val="00A37DFF"/>
    <w:rsid w:val="00A37F2B"/>
    <w:rsid w:val="00A41AE5"/>
    <w:rsid w:val="00A426D5"/>
    <w:rsid w:val="00A42A38"/>
    <w:rsid w:val="00A443A4"/>
    <w:rsid w:val="00A45432"/>
    <w:rsid w:val="00A46500"/>
    <w:rsid w:val="00A5173B"/>
    <w:rsid w:val="00A522E3"/>
    <w:rsid w:val="00A527C9"/>
    <w:rsid w:val="00A54567"/>
    <w:rsid w:val="00A565E7"/>
    <w:rsid w:val="00A578D4"/>
    <w:rsid w:val="00A60C77"/>
    <w:rsid w:val="00A60D1A"/>
    <w:rsid w:val="00A610DC"/>
    <w:rsid w:val="00A642A0"/>
    <w:rsid w:val="00A654D2"/>
    <w:rsid w:val="00A671CE"/>
    <w:rsid w:val="00A67E81"/>
    <w:rsid w:val="00A70713"/>
    <w:rsid w:val="00A70FB0"/>
    <w:rsid w:val="00A7225B"/>
    <w:rsid w:val="00A7270A"/>
    <w:rsid w:val="00A74A68"/>
    <w:rsid w:val="00A7614A"/>
    <w:rsid w:val="00A7642A"/>
    <w:rsid w:val="00A81AFE"/>
    <w:rsid w:val="00A821FF"/>
    <w:rsid w:val="00A82438"/>
    <w:rsid w:val="00A8333E"/>
    <w:rsid w:val="00A83BA3"/>
    <w:rsid w:val="00A84763"/>
    <w:rsid w:val="00A8588A"/>
    <w:rsid w:val="00A862D5"/>
    <w:rsid w:val="00A86457"/>
    <w:rsid w:val="00A86518"/>
    <w:rsid w:val="00A8663A"/>
    <w:rsid w:val="00A91B44"/>
    <w:rsid w:val="00A93CE2"/>
    <w:rsid w:val="00A94335"/>
    <w:rsid w:val="00A9585F"/>
    <w:rsid w:val="00A95CF1"/>
    <w:rsid w:val="00A965D5"/>
    <w:rsid w:val="00A975B3"/>
    <w:rsid w:val="00A978C3"/>
    <w:rsid w:val="00A97A4D"/>
    <w:rsid w:val="00AA1443"/>
    <w:rsid w:val="00AA3992"/>
    <w:rsid w:val="00AA3FF0"/>
    <w:rsid w:val="00AA5090"/>
    <w:rsid w:val="00AA57B2"/>
    <w:rsid w:val="00AA5914"/>
    <w:rsid w:val="00AA73CB"/>
    <w:rsid w:val="00AA76E7"/>
    <w:rsid w:val="00AA773D"/>
    <w:rsid w:val="00AA7F78"/>
    <w:rsid w:val="00AB023F"/>
    <w:rsid w:val="00AB0CDF"/>
    <w:rsid w:val="00AB2723"/>
    <w:rsid w:val="00AB35AB"/>
    <w:rsid w:val="00AB3963"/>
    <w:rsid w:val="00AB45E9"/>
    <w:rsid w:val="00AB51E5"/>
    <w:rsid w:val="00AB5512"/>
    <w:rsid w:val="00AB6CBE"/>
    <w:rsid w:val="00AB70B2"/>
    <w:rsid w:val="00AB7544"/>
    <w:rsid w:val="00AC13A8"/>
    <w:rsid w:val="00AC1AD8"/>
    <w:rsid w:val="00AC1D40"/>
    <w:rsid w:val="00AC34A2"/>
    <w:rsid w:val="00AC4BA7"/>
    <w:rsid w:val="00AC703D"/>
    <w:rsid w:val="00AD085E"/>
    <w:rsid w:val="00AD0884"/>
    <w:rsid w:val="00AD0C99"/>
    <w:rsid w:val="00AD0F78"/>
    <w:rsid w:val="00AD1742"/>
    <w:rsid w:val="00AD2CA8"/>
    <w:rsid w:val="00AD2E92"/>
    <w:rsid w:val="00AD321E"/>
    <w:rsid w:val="00AD3860"/>
    <w:rsid w:val="00AD4C01"/>
    <w:rsid w:val="00AD5EF0"/>
    <w:rsid w:val="00AD7550"/>
    <w:rsid w:val="00AE0408"/>
    <w:rsid w:val="00AE0F50"/>
    <w:rsid w:val="00AE0F5A"/>
    <w:rsid w:val="00AE192F"/>
    <w:rsid w:val="00AE1A2A"/>
    <w:rsid w:val="00AE2F07"/>
    <w:rsid w:val="00AE3948"/>
    <w:rsid w:val="00AE4F4F"/>
    <w:rsid w:val="00AE50D8"/>
    <w:rsid w:val="00AE582B"/>
    <w:rsid w:val="00AE618A"/>
    <w:rsid w:val="00AE6451"/>
    <w:rsid w:val="00AE6D4F"/>
    <w:rsid w:val="00AE743E"/>
    <w:rsid w:val="00AE770B"/>
    <w:rsid w:val="00AE7803"/>
    <w:rsid w:val="00AE7859"/>
    <w:rsid w:val="00AF0054"/>
    <w:rsid w:val="00AF03AC"/>
    <w:rsid w:val="00AF094F"/>
    <w:rsid w:val="00AF0CD4"/>
    <w:rsid w:val="00AF144C"/>
    <w:rsid w:val="00AF2AAB"/>
    <w:rsid w:val="00B01743"/>
    <w:rsid w:val="00B0184E"/>
    <w:rsid w:val="00B029D8"/>
    <w:rsid w:val="00B0305C"/>
    <w:rsid w:val="00B03469"/>
    <w:rsid w:val="00B03517"/>
    <w:rsid w:val="00B03D4F"/>
    <w:rsid w:val="00B04386"/>
    <w:rsid w:val="00B04CAB"/>
    <w:rsid w:val="00B07275"/>
    <w:rsid w:val="00B079EB"/>
    <w:rsid w:val="00B1070C"/>
    <w:rsid w:val="00B111DE"/>
    <w:rsid w:val="00B12052"/>
    <w:rsid w:val="00B13E00"/>
    <w:rsid w:val="00B14322"/>
    <w:rsid w:val="00B14CE3"/>
    <w:rsid w:val="00B1697E"/>
    <w:rsid w:val="00B1778B"/>
    <w:rsid w:val="00B20B1A"/>
    <w:rsid w:val="00B214F2"/>
    <w:rsid w:val="00B222DF"/>
    <w:rsid w:val="00B2369E"/>
    <w:rsid w:val="00B23E58"/>
    <w:rsid w:val="00B24066"/>
    <w:rsid w:val="00B2493B"/>
    <w:rsid w:val="00B269E8"/>
    <w:rsid w:val="00B275B6"/>
    <w:rsid w:val="00B277B0"/>
    <w:rsid w:val="00B306D9"/>
    <w:rsid w:val="00B30DBE"/>
    <w:rsid w:val="00B315C1"/>
    <w:rsid w:val="00B315F4"/>
    <w:rsid w:val="00B316C6"/>
    <w:rsid w:val="00B341B2"/>
    <w:rsid w:val="00B35A5C"/>
    <w:rsid w:val="00B37163"/>
    <w:rsid w:val="00B371F5"/>
    <w:rsid w:val="00B37543"/>
    <w:rsid w:val="00B427AE"/>
    <w:rsid w:val="00B43D19"/>
    <w:rsid w:val="00B4441F"/>
    <w:rsid w:val="00B458D1"/>
    <w:rsid w:val="00B467AC"/>
    <w:rsid w:val="00B4795E"/>
    <w:rsid w:val="00B50056"/>
    <w:rsid w:val="00B5010E"/>
    <w:rsid w:val="00B50A34"/>
    <w:rsid w:val="00B515F8"/>
    <w:rsid w:val="00B5219D"/>
    <w:rsid w:val="00B54D6D"/>
    <w:rsid w:val="00B55B5B"/>
    <w:rsid w:val="00B55C53"/>
    <w:rsid w:val="00B56BC9"/>
    <w:rsid w:val="00B570DD"/>
    <w:rsid w:val="00B6021D"/>
    <w:rsid w:val="00B60E4A"/>
    <w:rsid w:val="00B62139"/>
    <w:rsid w:val="00B6326E"/>
    <w:rsid w:val="00B6580C"/>
    <w:rsid w:val="00B66336"/>
    <w:rsid w:val="00B670BB"/>
    <w:rsid w:val="00B67874"/>
    <w:rsid w:val="00B70297"/>
    <w:rsid w:val="00B705BB"/>
    <w:rsid w:val="00B70D27"/>
    <w:rsid w:val="00B71F27"/>
    <w:rsid w:val="00B73BE5"/>
    <w:rsid w:val="00B74BE5"/>
    <w:rsid w:val="00B7754B"/>
    <w:rsid w:val="00B77562"/>
    <w:rsid w:val="00B77D96"/>
    <w:rsid w:val="00B80158"/>
    <w:rsid w:val="00B808D7"/>
    <w:rsid w:val="00B8100D"/>
    <w:rsid w:val="00B81388"/>
    <w:rsid w:val="00B81D7D"/>
    <w:rsid w:val="00B82135"/>
    <w:rsid w:val="00B82684"/>
    <w:rsid w:val="00B83D63"/>
    <w:rsid w:val="00B85440"/>
    <w:rsid w:val="00B87F5F"/>
    <w:rsid w:val="00B911F0"/>
    <w:rsid w:val="00B91DC4"/>
    <w:rsid w:val="00B9356E"/>
    <w:rsid w:val="00B94081"/>
    <w:rsid w:val="00B94474"/>
    <w:rsid w:val="00B94A24"/>
    <w:rsid w:val="00B957DE"/>
    <w:rsid w:val="00B95942"/>
    <w:rsid w:val="00B959E5"/>
    <w:rsid w:val="00B95E8A"/>
    <w:rsid w:val="00B9639A"/>
    <w:rsid w:val="00B97476"/>
    <w:rsid w:val="00BA01E0"/>
    <w:rsid w:val="00BA1AE0"/>
    <w:rsid w:val="00BA2120"/>
    <w:rsid w:val="00BA39FD"/>
    <w:rsid w:val="00BA4406"/>
    <w:rsid w:val="00BA78D6"/>
    <w:rsid w:val="00BB0785"/>
    <w:rsid w:val="00BB1BC4"/>
    <w:rsid w:val="00BB2233"/>
    <w:rsid w:val="00BB2669"/>
    <w:rsid w:val="00BB3479"/>
    <w:rsid w:val="00BB40C0"/>
    <w:rsid w:val="00BB578B"/>
    <w:rsid w:val="00BB5AB0"/>
    <w:rsid w:val="00BB5F68"/>
    <w:rsid w:val="00BB617F"/>
    <w:rsid w:val="00BC104B"/>
    <w:rsid w:val="00BC3974"/>
    <w:rsid w:val="00BC444B"/>
    <w:rsid w:val="00BC4DBD"/>
    <w:rsid w:val="00BC4EAC"/>
    <w:rsid w:val="00BC5B44"/>
    <w:rsid w:val="00BC74B5"/>
    <w:rsid w:val="00BD0D36"/>
    <w:rsid w:val="00BD1B12"/>
    <w:rsid w:val="00BD1D0F"/>
    <w:rsid w:val="00BD471B"/>
    <w:rsid w:val="00BD4B40"/>
    <w:rsid w:val="00BD51FB"/>
    <w:rsid w:val="00BD567E"/>
    <w:rsid w:val="00BD5DB4"/>
    <w:rsid w:val="00BD60AE"/>
    <w:rsid w:val="00BD6297"/>
    <w:rsid w:val="00BD68D9"/>
    <w:rsid w:val="00BD7359"/>
    <w:rsid w:val="00BD761D"/>
    <w:rsid w:val="00BE0782"/>
    <w:rsid w:val="00BE0FBC"/>
    <w:rsid w:val="00BE150F"/>
    <w:rsid w:val="00BE24F5"/>
    <w:rsid w:val="00BE28F7"/>
    <w:rsid w:val="00BE36E7"/>
    <w:rsid w:val="00BE428A"/>
    <w:rsid w:val="00BE4947"/>
    <w:rsid w:val="00BE4E70"/>
    <w:rsid w:val="00BE5684"/>
    <w:rsid w:val="00BE5B6A"/>
    <w:rsid w:val="00BE7553"/>
    <w:rsid w:val="00BE7731"/>
    <w:rsid w:val="00BE7DC0"/>
    <w:rsid w:val="00BF02D9"/>
    <w:rsid w:val="00BF12D7"/>
    <w:rsid w:val="00BF151F"/>
    <w:rsid w:val="00BF1BDD"/>
    <w:rsid w:val="00BF20F2"/>
    <w:rsid w:val="00BF2DD1"/>
    <w:rsid w:val="00BF3488"/>
    <w:rsid w:val="00BF3524"/>
    <w:rsid w:val="00BF3C98"/>
    <w:rsid w:val="00BF3E6A"/>
    <w:rsid w:val="00BF5023"/>
    <w:rsid w:val="00BF79F8"/>
    <w:rsid w:val="00C003D1"/>
    <w:rsid w:val="00C00C95"/>
    <w:rsid w:val="00C02B2A"/>
    <w:rsid w:val="00C0410C"/>
    <w:rsid w:val="00C0412F"/>
    <w:rsid w:val="00C04F0A"/>
    <w:rsid w:val="00C052AD"/>
    <w:rsid w:val="00C05890"/>
    <w:rsid w:val="00C05CED"/>
    <w:rsid w:val="00C05F0F"/>
    <w:rsid w:val="00C061F2"/>
    <w:rsid w:val="00C1005F"/>
    <w:rsid w:val="00C110F4"/>
    <w:rsid w:val="00C11D86"/>
    <w:rsid w:val="00C12A84"/>
    <w:rsid w:val="00C12B28"/>
    <w:rsid w:val="00C12EB9"/>
    <w:rsid w:val="00C137A4"/>
    <w:rsid w:val="00C13A00"/>
    <w:rsid w:val="00C14DC5"/>
    <w:rsid w:val="00C158F9"/>
    <w:rsid w:val="00C16613"/>
    <w:rsid w:val="00C17281"/>
    <w:rsid w:val="00C17371"/>
    <w:rsid w:val="00C17EC4"/>
    <w:rsid w:val="00C213C5"/>
    <w:rsid w:val="00C2278D"/>
    <w:rsid w:val="00C227F6"/>
    <w:rsid w:val="00C22E18"/>
    <w:rsid w:val="00C22E51"/>
    <w:rsid w:val="00C24639"/>
    <w:rsid w:val="00C26CB2"/>
    <w:rsid w:val="00C31BAA"/>
    <w:rsid w:val="00C31EEC"/>
    <w:rsid w:val="00C3206A"/>
    <w:rsid w:val="00C3336A"/>
    <w:rsid w:val="00C336D9"/>
    <w:rsid w:val="00C33ED0"/>
    <w:rsid w:val="00C340BE"/>
    <w:rsid w:val="00C3513A"/>
    <w:rsid w:val="00C35C56"/>
    <w:rsid w:val="00C36FA5"/>
    <w:rsid w:val="00C36FD0"/>
    <w:rsid w:val="00C40467"/>
    <w:rsid w:val="00C40DAE"/>
    <w:rsid w:val="00C437FD"/>
    <w:rsid w:val="00C43807"/>
    <w:rsid w:val="00C43BBC"/>
    <w:rsid w:val="00C4600F"/>
    <w:rsid w:val="00C4683F"/>
    <w:rsid w:val="00C50263"/>
    <w:rsid w:val="00C51ED4"/>
    <w:rsid w:val="00C51EE2"/>
    <w:rsid w:val="00C53375"/>
    <w:rsid w:val="00C53BA3"/>
    <w:rsid w:val="00C54518"/>
    <w:rsid w:val="00C54993"/>
    <w:rsid w:val="00C5663E"/>
    <w:rsid w:val="00C573A9"/>
    <w:rsid w:val="00C57FBD"/>
    <w:rsid w:val="00C603C2"/>
    <w:rsid w:val="00C6117A"/>
    <w:rsid w:val="00C64543"/>
    <w:rsid w:val="00C6468E"/>
    <w:rsid w:val="00C64A34"/>
    <w:rsid w:val="00C64AD9"/>
    <w:rsid w:val="00C64DD8"/>
    <w:rsid w:val="00C64DFA"/>
    <w:rsid w:val="00C657A0"/>
    <w:rsid w:val="00C664C5"/>
    <w:rsid w:val="00C67D95"/>
    <w:rsid w:val="00C7160B"/>
    <w:rsid w:val="00C71952"/>
    <w:rsid w:val="00C722E6"/>
    <w:rsid w:val="00C72441"/>
    <w:rsid w:val="00C72F28"/>
    <w:rsid w:val="00C73068"/>
    <w:rsid w:val="00C75409"/>
    <w:rsid w:val="00C770E9"/>
    <w:rsid w:val="00C80482"/>
    <w:rsid w:val="00C8148C"/>
    <w:rsid w:val="00C81F4E"/>
    <w:rsid w:val="00C826A6"/>
    <w:rsid w:val="00C828AB"/>
    <w:rsid w:val="00C8379F"/>
    <w:rsid w:val="00C84C96"/>
    <w:rsid w:val="00C864F0"/>
    <w:rsid w:val="00C87214"/>
    <w:rsid w:val="00C9050D"/>
    <w:rsid w:val="00C90F08"/>
    <w:rsid w:val="00C92A06"/>
    <w:rsid w:val="00C9302C"/>
    <w:rsid w:val="00C938EB"/>
    <w:rsid w:val="00C94149"/>
    <w:rsid w:val="00C94408"/>
    <w:rsid w:val="00C945A2"/>
    <w:rsid w:val="00C9509A"/>
    <w:rsid w:val="00C95FDA"/>
    <w:rsid w:val="00C964E1"/>
    <w:rsid w:val="00C96FAA"/>
    <w:rsid w:val="00C97130"/>
    <w:rsid w:val="00C9713E"/>
    <w:rsid w:val="00C975CE"/>
    <w:rsid w:val="00CA0162"/>
    <w:rsid w:val="00CA19BD"/>
    <w:rsid w:val="00CA29E1"/>
    <w:rsid w:val="00CA30DB"/>
    <w:rsid w:val="00CA3B42"/>
    <w:rsid w:val="00CA4475"/>
    <w:rsid w:val="00CA4564"/>
    <w:rsid w:val="00CA58D4"/>
    <w:rsid w:val="00CA5E2D"/>
    <w:rsid w:val="00CB0308"/>
    <w:rsid w:val="00CB0A79"/>
    <w:rsid w:val="00CB0D80"/>
    <w:rsid w:val="00CB1702"/>
    <w:rsid w:val="00CB2DEF"/>
    <w:rsid w:val="00CB3853"/>
    <w:rsid w:val="00CB3A00"/>
    <w:rsid w:val="00CB3E48"/>
    <w:rsid w:val="00CB40BD"/>
    <w:rsid w:val="00CB40D2"/>
    <w:rsid w:val="00CB42E7"/>
    <w:rsid w:val="00CB4B23"/>
    <w:rsid w:val="00CB4C7C"/>
    <w:rsid w:val="00CB4F73"/>
    <w:rsid w:val="00CB56F6"/>
    <w:rsid w:val="00CB5C50"/>
    <w:rsid w:val="00CB737C"/>
    <w:rsid w:val="00CB7457"/>
    <w:rsid w:val="00CB764F"/>
    <w:rsid w:val="00CB7D89"/>
    <w:rsid w:val="00CB7DF8"/>
    <w:rsid w:val="00CC0088"/>
    <w:rsid w:val="00CC26FA"/>
    <w:rsid w:val="00CC41B3"/>
    <w:rsid w:val="00CC73CD"/>
    <w:rsid w:val="00CC7636"/>
    <w:rsid w:val="00CC7C4A"/>
    <w:rsid w:val="00CC7D32"/>
    <w:rsid w:val="00CC7E0C"/>
    <w:rsid w:val="00CD20FD"/>
    <w:rsid w:val="00CD2DD9"/>
    <w:rsid w:val="00CD4356"/>
    <w:rsid w:val="00CD4806"/>
    <w:rsid w:val="00CD4E59"/>
    <w:rsid w:val="00CD4F85"/>
    <w:rsid w:val="00CD5B1C"/>
    <w:rsid w:val="00CD6121"/>
    <w:rsid w:val="00CD6B56"/>
    <w:rsid w:val="00CD6C56"/>
    <w:rsid w:val="00CD6F8B"/>
    <w:rsid w:val="00CE0228"/>
    <w:rsid w:val="00CE0F6A"/>
    <w:rsid w:val="00CE2DE8"/>
    <w:rsid w:val="00CE3A30"/>
    <w:rsid w:val="00CE3EC1"/>
    <w:rsid w:val="00CE41DF"/>
    <w:rsid w:val="00CE4BAF"/>
    <w:rsid w:val="00CE4E12"/>
    <w:rsid w:val="00CE72DC"/>
    <w:rsid w:val="00CE7314"/>
    <w:rsid w:val="00CF0E94"/>
    <w:rsid w:val="00CF3F26"/>
    <w:rsid w:val="00CF56BC"/>
    <w:rsid w:val="00CF5BF6"/>
    <w:rsid w:val="00CF7097"/>
    <w:rsid w:val="00CF720D"/>
    <w:rsid w:val="00CF78A2"/>
    <w:rsid w:val="00CF7962"/>
    <w:rsid w:val="00CF7B6D"/>
    <w:rsid w:val="00D03699"/>
    <w:rsid w:val="00D03DB9"/>
    <w:rsid w:val="00D054C8"/>
    <w:rsid w:val="00D057B1"/>
    <w:rsid w:val="00D05E04"/>
    <w:rsid w:val="00D06BD2"/>
    <w:rsid w:val="00D074DD"/>
    <w:rsid w:val="00D11CE3"/>
    <w:rsid w:val="00D12887"/>
    <w:rsid w:val="00D140A7"/>
    <w:rsid w:val="00D14198"/>
    <w:rsid w:val="00D143F3"/>
    <w:rsid w:val="00D14909"/>
    <w:rsid w:val="00D15108"/>
    <w:rsid w:val="00D15B2E"/>
    <w:rsid w:val="00D2002F"/>
    <w:rsid w:val="00D214EB"/>
    <w:rsid w:val="00D2534E"/>
    <w:rsid w:val="00D264E8"/>
    <w:rsid w:val="00D270C0"/>
    <w:rsid w:val="00D3040A"/>
    <w:rsid w:val="00D30A82"/>
    <w:rsid w:val="00D31553"/>
    <w:rsid w:val="00D31F9C"/>
    <w:rsid w:val="00D32036"/>
    <w:rsid w:val="00D32B53"/>
    <w:rsid w:val="00D331B2"/>
    <w:rsid w:val="00D33AB2"/>
    <w:rsid w:val="00D33F51"/>
    <w:rsid w:val="00D33F69"/>
    <w:rsid w:val="00D34889"/>
    <w:rsid w:val="00D34964"/>
    <w:rsid w:val="00D371D8"/>
    <w:rsid w:val="00D4113E"/>
    <w:rsid w:val="00D420A8"/>
    <w:rsid w:val="00D422AE"/>
    <w:rsid w:val="00D42EA9"/>
    <w:rsid w:val="00D42F42"/>
    <w:rsid w:val="00D430B9"/>
    <w:rsid w:val="00D433E0"/>
    <w:rsid w:val="00D4405A"/>
    <w:rsid w:val="00D44F84"/>
    <w:rsid w:val="00D451DC"/>
    <w:rsid w:val="00D452C4"/>
    <w:rsid w:val="00D50643"/>
    <w:rsid w:val="00D50C5E"/>
    <w:rsid w:val="00D511E3"/>
    <w:rsid w:val="00D52E66"/>
    <w:rsid w:val="00D56A0A"/>
    <w:rsid w:val="00D60F2B"/>
    <w:rsid w:val="00D62267"/>
    <w:rsid w:val="00D635E9"/>
    <w:rsid w:val="00D643BF"/>
    <w:rsid w:val="00D64E70"/>
    <w:rsid w:val="00D6535D"/>
    <w:rsid w:val="00D6580B"/>
    <w:rsid w:val="00D65F75"/>
    <w:rsid w:val="00D66C72"/>
    <w:rsid w:val="00D6702D"/>
    <w:rsid w:val="00D71369"/>
    <w:rsid w:val="00D72135"/>
    <w:rsid w:val="00D72A9C"/>
    <w:rsid w:val="00D7371E"/>
    <w:rsid w:val="00D74C7F"/>
    <w:rsid w:val="00D76C99"/>
    <w:rsid w:val="00D8190B"/>
    <w:rsid w:val="00D82258"/>
    <w:rsid w:val="00D83833"/>
    <w:rsid w:val="00D83E18"/>
    <w:rsid w:val="00D857F9"/>
    <w:rsid w:val="00D86696"/>
    <w:rsid w:val="00D86740"/>
    <w:rsid w:val="00D90693"/>
    <w:rsid w:val="00D92CF0"/>
    <w:rsid w:val="00D92DB5"/>
    <w:rsid w:val="00D94676"/>
    <w:rsid w:val="00D96A94"/>
    <w:rsid w:val="00D96C8A"/>
    <w:rsid w:val="00D973DB"/>
    <w:rsid w:val="00DA000A"/>
    <w:rsid w:val="00DA1764"/>
    <w:rsid w:val="00DA1E48"/>
    <w:rsid w:val="00DA25B7"/>
    <w:rsid w:val="00DA2764"/>
    <w:rsid w:val="00DA279B"/>
    <w:rsid w:val="00DA51BA"/>
    <w:rsid w:val="00DA521C"/>
    <w:rsid w:val="00DA5DB7"/>
    <w:rsid w:val="00DA6DF5"/>
    <w:rsid w:val="00DA7A06"/>
    <w:rsid w:val="00DB0DC7"/>
    <w:rsid w:val="00DB176F"/>
    <w:rsid w:val="00DB2356"/>
    <w:rsid w:val="00DB383B"/>
    <w:rsid w:val="00DB38CA"/>
    <w:rsid w:val="00DB39AC"/>
    <w:rsid w:val="00DB47DF"/>
    <w:rsid w:val="00DC0934"/>
    <w:rsid w:val="00DC15B8"/>
    <w:rsid w:val="00DC1C5A"/>
    <w:rsid w:val="00DC2675"/>
    <w:rsid w:val="00DC3E9A"/>
    <w:rsid w:val="00DC3F52"/>
    <w:rsid w:val="00DC44BF"/>
    <w:rsid w:val="00DC586A"/>
    <w:rsid w:val="00DC5C2B"/>
    <w:rsid w:val="00DC5F4A"/>
    <w:rsid w:val="00DC6526"/>
    <w:rsid w:val="00DC73AA"/>
    <w:rsid w:val="00DD0807"/>
    <w:rsid w:val="00DD1DE9"/>
    <w:rsid w:val="00DD216F"/>
    <w:rsid w:val="00DD2886"/>
    <w:rsid w:val="00DD3170"/>
    <w:rsid w:val="00DD4974"/>
    <w:rsid w:val="00DD50CB"/>
    <w:rsid w:val="00DD5B1D"/>
    <w:rsid w:val="00DD6FB4"/>
    <w:rsid w:val="00DE086E"/>
    <w:rsid w:val="00DE2A39"/>
    <w:rsid w:val="00DE2DF3"/>
    <w:rsid w:val="00DE317F"/>
    <w:rsid w:val="00DE389D"/>
    <w:rsid w:val="00DE3D13"/>
    <w:rsid w:val="00DE4FD5"/>
    <w:rsid w:val="00DE61A3"/>
    <w:rsid w:val="00DE65C8"/>
    <w:rsid w:val="00DE6EF3"/>
    <w:rsid w:val="00DF0C58"/>
    <w:rsid w:val="00DF2169"/>
    <w:rsid w:val="00DF4E13"/>
    <w:rsid w:val="00DF4FFB"/>
    <w:rsid w:val="00DF5262"/>
    <w:rsid w:val="00DF74C4"/>
    <w:rsid w:val="00E00709"/>
    <w:rsid w:val="00E01502"/>
    <w:rsid w:val="00E01C9E"/>
    <w:rsid w:val="00E025B1"/>
    <w:rsid w:val="00E0449E"/>
    <w:rsid w:val="00E05512"/>
    <w:rsid w:val="00E05655"/>
    <w:rsid w:val="00E05F03"/>
    <w:rsid w:val="00E06E0D"/>
    <w:rsid w:val="00E079D8"/>
    <w:rsid w:val="00E1074A"/>
    <w:rsid w:val="00E11491"/>
    <w:rsid w:val="00E1174C"/>
    <w:rsid w:val="00E11AF1"/>
    <w:rsid w:val="00E124AA"/>
    <w:rsid w:val="00E1278A"/>
    <w:rsid w:val="00E1325D"/>
    <w:rsid w:val="00E14B92"/>
    <w:rsid w:val="00E14DE9"/>
    <w:rsid w:val="00E161A4"/>
    <w:rsid w:val="00E1680A"/>
    <w:rsid w:val="00E16BFC"/>
    <w:rsid w:val="00E16F60"/>
    <w:rsid w:val="00E17A23"/>
    <w:rsid w:val="00E17F8C"/>
    <w:rsid w:val="00E2118B"/>
    <w:rsid w:val="00E22390"/>
    <w:rsid w:val="00E22523"/>
    <w:rsid w:val="00E23D8E"/>
    <w:rsid w:val="00E24E3D"/>
    <w:rsid w:val="00E258C2"/>
    <w:rsid w:val="00E26564"/>
    <w:rsid w:val="00E26E63"/>
    <w:rsid w:val="00E27604"/>
    <w:rsid w:val="00E30690"/>
    <w:rsid w:val="00E3089F"/>
    <w:rsid w:val="00E30C22"/>
    <w:rsid w:val="00E324EE"/>
    <w:rsid w:val="00E3281F"/>
    <w:rsid w:val="00E32913"/>
    <w:rsid w:val="00E3372E"/>
    <w:rsid w:val="00E357E0"/>
    <w:rsid w:val="00E35BE9"/>
    <w:rsid w:val="00E363E1"/>
    <w:rsid w:val="00E36967"/>
    <w:rsid w:val="00E37665"/>
    <w:rsid w:val="00E37B57"/>
    <w:rsid w:val="00E416F8"/>
    <w:rsid w:val="00E41918"/>
    <w:rsid w:val="00E4406D"/>
    <w:rsid w:val="00E44269"/>
    <w:rsid w:val="00E44E43"/>
    <w:rsid w:val="00E45807"/>
    <w:rsid w:val="00E46D9B"/>
    <w:rsid w:val="00E473BD"/>
    <w:rsid w:val="00E47569"/>
    <w:rsid w:val="00E509D3"/>
    <w:rsid w:val="00E5137D"/>
    <w:rsid w:val="00E52510"/>
    <w:rsid w:val="00E532F6"/>
    <w:rsid w:val="00E53C01"/>
    <w:rsid w:val="00E54082"/>
    <w:rsid w:val="00E5438E"/>
    <w:rsid w:val="00E54E5C"/>
    <w:rsid w:val="00E5710D"/>
    <w:rsid w:val="00E575E8"/>
    <w:rsid w:val="00E57F95"/>
    <w:rsid w:val="00E60157"/>
    <w:rsid w:val="00E60BFC"/>
    <w:rsid w:val="00E61F73"/>
    <w:rsid w:val="00E62DB1"/>
    <w:rsid w:val="00E656BC"/>
    <w:rsid w:val="00E65D4E"/>
    <w:rsid w:val="00E66659"/>
    <w:rsid w:val="00E67692"/>
    <w:rsid w:val="00E67835"/>
    <w:rsid w:val="00E708EB"/>
    <w:rsid w:val="00E709D0"/>
    <w:rsid w:val="00E71007"/>
    <w:rsid w:val="00E718F5"/>
    <w:rsid w:val="00E71F03"/>
    <w:rsid w:val="00E720DD"/>
    <w:rsid w:val="00E73B0F"/>
    <w:rsid w:val="00E7410B"/>
    <w:rsid w:val="00E75C92"/>
    <w:rsid w:val="00E8054C"/>
    <w:rsid w:val="00E808E6"/>
    <w:rsid w:val="00E8144C"/>
    <w:rsid w:val="00E8255F"/>
    <w:rsid w:val="00E83852"/>
    <w:rsid w:val="00E83CF8"/>
    <w:rsid w:val="00E85153"/>
    <w:rsid w:val="00E85BA4"/>
    <w:rsid w:val="00E86C35"/>
    <w:rsid w:val="00E87DF5"/>
    <w:rsid w:val="00E903D0"/>
    <w:rsid w:val="00E91ADD"/>
    <w:rsid w:val="00E9263F"/>
    <w:rsid w:val="00E927C4"/>
    <w:rsid w:val="00E93570"/>
    <w:rsid w:val="00E93B0D"/>
    <w:rsid w:val="00E949A3"/>
    <w:rsid w:val="00E94A1A"/>
    <w:rsid w:val="00E94D18"/>
    <w:rsid w:val="00E95E16"/>
    <w:rsid w:val="00E96595"/>
    <w:rsid w:val="00E96E5E"/>
    <w:rsid w:val="00E97302"/>
    <w:rsid w:val="00E97F31"/>
    <w:rsid w:val="00EA0417"/>
    <w:rsid w:val="00EA108F"/>
    <w:rsid w:val="00EA116B"/>
    <w:rsid w:val="00EA16E2"/>
    <w:rsid w:val="00EA5F8F"/>
    <w:rsid w:val="00EA696B"/>
    <w:rsid w:val="00EA7164"/>
    <w:rsid w:val="00EA747D"/>
    <w:rsid w:val="00EA77EC"/>
    <w:rsid w:val="00EA79F4"/>
    <w:rsid w:val="00EB1610"/>
    <w:rsid w:val="00EB1B51"/>
    <w:rsid w:val="00EB1E91"/>
    <w:rsid w:val="00EB2E41"/>
    <w:rsid w:val="00EB3E61"/>
    <w:rsid w:val="00EB3ED6"/>
    <w:rsid w:val="00EB4D5F"/>
    <w:rsid w:val="00EB4E70"/>
    <w:rsid w:val="00EB566E"/>
    <w:rsid w:val="00EB6542"/>
    <w:rsid w:val="00EB6AED"/>
    <w:rsid w:val="00EC1F35"/>
    <w:rsid w:val="00EC44B9"/>
    <w:rsid w:val="00ED17B2"/>
    <w:rsid w:val="00ED1B2A"/>
    <w:rsid w:val="00ED1C6C"/>
    <w:rsid w:val="00ED2A0F"/>
    <w:rsid w:val="00ED33B4"/>
    <w:rsid w:val="00ED349C"/>
    <w:rsid w:val="00ED602F"/>
    <w:rsid w:val="00ED6412"/>
    <w:rsid w:val="00ED7E7D"/>
    <w:rsid w:val="00EE0ACF"/>
    <w:rsid w:val="00EE123A"/>
    <w:rsid w:val="00EE14C0"/>
    <w:rsid w:val="00EE19F2"/>
    <w:rsid w:val="00EE22D3"/>
    <w:rsid w:val="00EE23C0"/>
    <w:rsid w:val="00EE267F"/>
    <w:rsid w:val="00EE418F"/>
    <w:rsid w:val="00EE5437"/>
    <w:rsid w:val="00EE6203"/>
    <w:rsid w:val="00EE6335"/>
    <w:rsid w:val="00EE6A8C"/>
    <w:rsid w:val="00EF0B38"/>
    <w:rsid w:val="00EF21E1"/>
    <w:rsid w:val="00EF23BD"/>
    <w:rsid w:val="00EF2710"/>
    <w:rsid w:val="00EF46CD"/>
    <w:rsid w:val="00EF4CF0"/>
    <w:rsid w:val="00EF5A25"/>
    <w:rsid w:val="00EF5B56"/>
    <w:rsid w:val="00EF6D6B"/>
    <w:rsid w:val="00EF76DD"/>
    <w:rsid w:val="00EF7B5B"/>
    <w:rsid w:val="00EF7D63"/>
    <w:rsid w:val="00F0013C"/>
    <w:rsid w:val="00F00460"/>
    <w:rsid w:val="00F00BB1"/>
    <w:rsid w:val="00F00F45"/>
    <w:rsid w:val="00F01716"/>
    <w:rsid w:val="00F04360"/>
    <w:rsid w:val="00F05739"/>
    <w:rsid w:val="00F0589C"/>
    <w:rsid w:val="00F061E1"/>
    <w:rsid w:val="00F06558"/>
    <w:rsid w:val="00F0725A"/>
    <w:rsid w:val="00F07BB6"/>
    <w:rsid w:val="00F10E5E"/>
    <w:rsid w:val="00F11869"/>
    <w:rsid w:val="00F11CC0"/>
    <w:rsid w:val="00F1244E"/>
    <w:rsid w:val="00F127E6"/>
    <w:rsid w:val="00F13230"/>
    <w:rsid w:val="00F132B7"/>
    <w:rsid w:val="00F137E4"/>
    <w:rsid w:val="00F13E0D"/>
    <w:rsid w:val="00F13F43"/>
    <w:rsid w:val="00F15A61"/>
    <w:rsid w:val="00F16283"/>
    <w:rsid w:val="00F1640F"/>
    <w:rsid w:val="00F16529"/>
    <w:rsid w:val="00F16625"/>
    <w:rsid w:val="00F1666C"/>
    <w:rsid w:val="00F16670"/>
    <w:rsid w:val="00F20701"/>
    <w:rsid w:val="00F21498"/>
    <w:rsid w:val="00F22CCA"/>
    <w:rsid w:val="00F22D0A"/>
    <w:rsid w:val="00F24019"/>
    <w:rsid w:val="00F2502D"/>
    <w:rsid w:val="00F252D2"/>
    <w:rsid w:val="00F25683"/>
    <w:rsid w:val="00F25E98"/>
    <w:rsid w:val="00F31870"/>
    <w:rsid w:val="00F31A14"/>
    <w:rsid w:val="00F31F03"/>
    <w:rsid w:val="00F324BA"/>
    <w:rsid w:val="00F3374C"/>
    <w:rsid w:val="00F339AE"/>
    <w:rsid w:val="00F36678"/>
    <w:rsid w:val="00F36869"/>
    <w:rsid w:val="00F3781F"/>
    <w:rsid w:val="00F41AF2"/>
    <w:rsid w:val="00F43D31"/>
    <w:rsid w:val="00F444A4"/>
    <w:rsid w:val="00F45E73"/>
    <w:rsid w:val="00F47031"/>
    <w:rsid w:val="00F517DC"/>
    <w:rsid w:val="00F52D09"/>
    <w:rsid w:val="00F52F8B"/>
    <w:rsid w:val="00F54202"/>
    <w:rsid w:val="00F54A6E"/>
    <w:rsid w:val="00F560E3"/>
    <w:rsid w:val="00F632DF"/>
    <w:rsid w:val="00F636C7"/>
    <w:rsid w:val="00F64E94"/>
    <w:rsid w:val="00F6567A"/>
    <w:rsid w:val="00F661AF"/>
    <w:rsid w:val="00F66538"/>
    <w:rsid w:val="00F70354"/>
    <w:rsid w:val="00F71C21"/>
    <w:rsid w:val="00F7287D"/>
    <w:rsid w:val="00F7394F"/>
    <w:rsid w:val="00F74766"/>
    <w:rsid w:val="00F74818"/>
    <w:rsid w:val="00F75632"/>
    <w:rsid w:val="00F758C6"/>
    <w:rsid w:val="00F75A57"/>
    <w:rsid w:val="00F7655C"/>
    <w:rsid w:val="00F76863"/>
    <w:rsid w:val="00F7765B"/>
    <w:rsid w:val="00F776B5"/>
    <w:rsid w:val="00F81674"/>
    <w:rsid w:val="00F82623"/>
    <w:rsid w:val="00F83304"/>
    <w:rsid w:val="00F855A7"/>
    <w:rsid w:val="00F86781"/>
    <w:rsid w:val="00F86BAE"/>
    <w:rsid w:val="00F875FE"/>
    <w:rsid w:val="00F878C5"/>
    <w:rsid w:val="00F90722"/>
    <w:rsid w:val="00F9075D"/>
    <w:rsid w:val="00F90B54"/>
    <w:rsid w:val="00F90E59"/>
    <w:rsid w:val="00F90EA9"/>
    <w:rsid w:val="00F91132"/>
    <w:rsid w:val="00F9164B"/>
    <w:rsid w:val="00F939D4"/>
    <w:rsid w:val="00F94E66"/>
    <w:rsid w:val="00F95128"/>
    <w:rsid w:val="00F97280"/>
    <w:rsid w:val="00F97B12"/>
    <w:rsid w:val="00FA03E0"/>
    <w:rsid w:val="00FA084E"/>
    <w:rsid w:val="00FA1B88"/>
    <w:rsid w:val="00FA227D"/>
    <w:rsid w:val="00FA274A"/>
    <w:rsid w:val="00FA3228"/>
    <w:rsid w:val="00FA3A57"/>
    <w:rsid w:val="00FA40E0"/>
    <w:rsid w:val="00FA48B6"/>
    <w:rsid w:val="00FA4C05"/>
    <w:rsid w:val="00FA52C4"/>
    <w:rsid w:val="00FA6CF8"/>
    <w:rsid w:val="00FA739D"/>
    <w:rsid w:val="00FB0F31"/>
    <w:rsid w:val="00FB1792"/>
    <w:rsid w:val="00FB1DB0"/>
    <w:rsid w:val="00FB4A88"/>
    <w:rsid w:val="00FB59C2"/>
    <w:rsid w:val="00FB6A3D"/>
    <w:rsid w:val="00FC0090"/>
    <w:rsid w:val="00FC083F"/>
    <w:rsid w:val="00FC09C6"/>
    <w:rsid w:val="00FC1D9D"/>
    <w:rsid w:val="00FC2157"/>
    <w:rsid w:val="00FC3803"/>
    <w:rsid w:val="00FC4721"/>
    <w:rsid w:val="00FC4C02"/>
    <w:rsid w:val="00FC6023"/>
    <w:rsid w:val="00FC616E"/>
    <w:rsid w:val="00FC7791"/>
    <w:rsid w:val="00FC7ACE"/>
    <w:rsid w:val="00FD0A0B"/>
    <w:rsid w:val="00FD155E"/>
    <w:rsid w:val="00FD21BA"/>
    <w:rsid w:val="00FD2E51"/>
    <w:rsid w:val="00FD3A4E"/>
    <w:rsid w:val="00FD525D"/>
    <w:rsid w:val="00FD6025"/>
    <w:rsid w:val="00FD781C"/>
    <w:rsid w:val="00FE220D"/>
    <w:rsid w:val="00FE2C48"/>
    <w:rsid w:val="00FE2E64"/>
    <w:rsid w:val="00FE3817"/>
    <w:rsid w:val="00FE384D"/>
    <w:rsid w:val="00FE5A96"/>
    <w:rsid w:val="00FE756F"/>
    <w:rsid w:val="00FE7A28"/>
    <w:rsid w:val="00FE7E26"/>
    <w:rsid w:val="00FF08D2"/>
    <w:rsid w:val="00FF0ABA"/>
    <w:rsid w:val="00FF0EC0"/>
    <w:rsid w:val="00FF0FD8"/>
    <w:rsid w:val="00FF2215"/>
    <w:rsid w:val="00FF2AF3"/>
    <w:rsid w:val="00FF3293"/>
    <w:rsid w:val="00FF36D8"/>
    <w:rsid w:val="00FF3CF0"/>
    <w:rsid w:val="00FF4CA6"/>
    <w:rsid w:val="00FF63B2"/>
    <w:rsid w:val="00FF66C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68087"/>
  <w15:docId w15:val="{D9FCC59F-D529-4A62-AD6A-12CF80C28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7E06"/>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97E06"/>
    <w:rPr>
      <w:color w:val="0000FF"/>
      <w:u w:val="single"/>
    </w:rPr>
  </w:style>
  <w:style w:type="paragraph" w:styleId="BalloonText">
    <w:name w:val="Balloon Text"/>
    <w:basedOn w:val="Normal"/>
    <w:link w:val="BalloonTextChar"/>
    <w:uiPriority w:val="99"/>
    <w:semiHidden/>
    <w:unhideWhenUsed/>
    <w:rsid w:val="006819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19B4"/>
    <w:rPr>
      <w:rFonts w:ascii="Tahoma" w:eastAsiaTheme="minorEastAsia" w:hAnsi="Tahoma" w:cs="Tahoma"/>
      <w:sz w:val="16"/>
      <w:szCs w:val="16"/>
    </w:rPr>
  </w:style>
  <w:style w:type="paragraph" w:styleId="ListParagraph">
    <w:name w:val="List Paragraph"/>
    <w:basedOn w:val="Normal"/>
    <w:uiPriority w:val="34"/>
    <w:qFormat/>
    <w:rsid w:val="000C1A8F"/>
    <w:pPr>
      <w:ind w:left="720"/>
      <w:contextualSpacing/>
    </w:pPr>
  </w:style>
  <w:style w:type="paragraph" w:styleId="Header">
    <w:name w:val="header"/>
    <w:basedOn w:val="Normal"/>
    <w:link w:val="HeaderChar"/>
    <w:uiPriority w:val="99"/>
    <w:unhideWhenUsed/>
    <w:rsid w:val="009411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11A1"/>
    <w:rPr>
      <w:rFonts w:eastAsiaTheme="minorEastAsia"/>
    </w:rPr>
  </w:style>
  <w:style w:type="paragraph" w:styleId="Footer">
    <w:name w:val="footer"/>
    <w:basedOn w:val="Normal"/>
    <w:link w:val="FooterChar"/>
    <w:uiPriority w:val="99"/>
    <w:unhideWhenUsed/>
    <w:rsid w:val="009411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11A1"/>
    <w:rPr>
      <w:rFonts w:eastAsiaTheme="minorEastAsia"/>
    </w:rPr>
  </w:style>
  <w:style w:type="character" w:styleId="PlaceholderText">
    <w:name w:val="Placeholder Text"/>
    <w:basedOn w:val="DefaultParagraphFont"/>
    <w:uiPriority w:val="99"/>
    <w:semiHidden/>
    <w:rsid w:val="00026BA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271952">
      <w:bodyDiv w:val="1"/>
      <w:marLeft w:val="0"/>
      <w:marRight w:val="0"/>
      <w:marTop w:val="0"/>
      <w:marBottom w:val="0"/>
      <w:divBdr>
        <w:top w:val="none" w:sz="0" w:space="0" w:color="auto"/>
        <w:left w:val="none" w:sz="0" w:space="0" w:color="auto"/>
        <w:bottom w:val="none" w:sz="0" w:space="0" w:color="auto"/>
        <w:right w:val="none" w:sz="0" w:space="0" w:color="auto"/>
      </w:divBdr>
    </w:div>
    <w:div w:id="719324580">
      <w:bodyDiv w:val="1"/>
      <w:marLeft w:val="0"/>
      <w:marRight w:val="0"/>
      <w:marTop w:val="0"/>
      <w:marBottom w:val="0"/>
      <w:divBdr>
        <w:top w:val="none" w:sz="0" w:space="0" w:color="auto"/>
        <w:left w:val="none" w:sz="0" w:space="0" w:color="auto"/>
        <w:bottom w:val="none" w:sz="0" w:space="0" w:color="auto"/>
        <w:right w:val="none" w:sz="0" w:space="0" w:color="auto"/>
      </w:divBdr>
    </w:div>
    <w:div w:id="785974218">
      <w:bodyDiv w:val="1"/>
      <w:marLeft w:val="0"/>
      <w:marRight w:val="0"/>
      <w:marTop w:val="0"/>
      <w:marBottom w:val="0"/>
      <w:divBdr>
        <w:top w:val="none" w:sz="0" w:space="0" w:color="auto"/>
        <w:left w:val="none" w:sz="0" w:space="0" w:color="auto"/>
        <w:bottom w:val="none" w:sz="0" w:space="0" w:color="auto"/>
        <w:right w:val="none" w:sz="0" w:space="0" w:color="auto"/>
      </w:divBdr>
    </w:div>
    <w:div w:id="797450329">
      <w:bodyDiv w:val="1"/>
      <w:marLeft w:val="0"/>
      <w:marRight w:val="0"/>
      <w:marTop w:val="0"/>
      <w:marBottom w:val="0"/>
      <w:divBdr>
        <w:top w:val="none" w:sz="0" w:space="0" w:color="auto"/>
        <w:left w:val="none" w:sz="0" w:space="0" w:color="auto"/>
        <w:bottom w:val="none" w:sz="0" w:space="0" w:color="auto"/>
        <w:right w:val="none" w:sz="0" w:space="0" w:color="auto"/>
      </w:divBdr>
    </w:div>
    <w:div w:id="938103982">
      <w:bodyDiv w:val="1"/>
      <w:marLeft w:val="0"/>
      <w:marRight w:val="0"/>
      <w:marTop w:val="0"/>
      <w:marBottom w:val="0"/>
      <w:divBdr>
        <w:top w:val="none" w:sz="0" w:space="0" w:color="auto"/>
        <w:left w:val="none" w:sz="0" w:space="0" w:color="auto"/>
        <w:bottom w:val="none" w:sz="0" w:space="0" w:color="auto"/>
        <w:right w:val="none" w:sz="0" w:space="0" w:color="auto"/>
      </w:divBdr>
    </w:div>
    <w:div w:id="1631084236">
      <w:bodyDiv w:val="1"/>
      <w:marLeft w:val="0"/>
      <w:marRight w:val="0"/>
      <w:marTop w:val="0"/>
      <w:marBottom w:val="0"/>
      <w:divBdr>
        <w:top w:val="none" w:sz="0" w:space="0" w:color="auto"/>
        <w:left w:val="none" w:sz="0" w:space="0" w:color="auto"/>
        <w:bottom w:val="none" w:sz="0" w:space="0" w:color="auto"/>
        <w:right w:val="none" w:sz="0" w:space="0" w:color="auto"/>
      </w:divBdr>
    </w:div>
    <w:div w:id="1947031465">
      <w:bodyDiv w:val="1"/>
      <w:marLeft w:val="0"/>
      <w:marRight w:val="0"/>
      <w:marTop w:val="0"/>
      <w:marBottom w:val="0"/>
      <w:divBdr>
        <w:top w:val="none" w:sz="0" w:space="0" w:color="auto"/>
        <w:left w:val="none" w:sz="0" w:space="0" w:color="auto"/>
        <w:bottom w:val="none" w:sz="0" w:space="0" w:color="auto"/>
        <w:right w:val="none" w:sz="0" w:space="0" w:color="auto"/>
      </w:divBdr>
    </w:div>
    <w:div w:id="2045519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gi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orcid.org/0000-0002-1798-527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1">
    <wetp:webextensionref xmlns:r="http://schemas.openxmlformats.org/officeDocument/2006/relationships" r:id="rId1"/>
  </wetp:taskpane>
  <wetp:taskpane dockstate="right" visibility="0" width="437"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90A5BB1D-AFC2-48D6-95EC-E2694F93FC31}">
  <we:reference id="wa104382081" version="1.55.1.0" store="en-US" storeType="OMEX"/>
  <we:alternateReferences>
    <we:reference id="wa104382081" version="1.55.1.0" store="wa104382081"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82DE2D33-40DA-4AB9-9B7D-B639B7123E31}">
  <we:reference id="wa104381714" version="4.2.0.0" store="en-US" storeType="OMEX"/>
  <we:alternateReferences>
    <we:reference id="WA104381714" version="4.2.0.0" store="WA104381714"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467C7109-7A26-443E-B2D2-7CEC16FFE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14</Pages>
  <Words>7662</Words>
  <Characters>43675</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265</cp:revision>
  <dcterms:created xsi:type="dcterms:W3CDTF">2023-06-17T12:46:00Z</dcterms:created>
  <dcterms:modified xsi:type="dcterms:W3CDTF">2023-07-12T05:28:00Z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ba119bd63e235f2dff2ff9e69671f71a3f350dfbb5bf5471c7e2a91b3a2c7629</vt:lpwstr>
  </property>
</Properties>
</file>