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C9" w:rsidRDefault="008945C9" w:rsidP="00705498">
      <w:pPr>
        <w:spacing w:line="360" w:lineRule="auto"/>
        <w:jc w:val="center"/>
        <w:rPr>
          <w:rFonts w:ascii="Times New Roman" w:hAnsi="Times New Roman" w:cs="Times New Roman"/>
          <w:b/>
          <w:sz w:val="32"/>
          <w:szCs w:val="32"/>
        </w:rPr>
      </w:pPr>
      <w:r w:rsidRPr="00705498">
        <w:rPr>
          <w:rFonts w:ascii="Times New Roman" w:hAnsi="Times New Roman" w:cs="Times New Roman"/>
          <w:b/>
          <w:sz w:val="32"/>
          <w:szCs w:val="32"/>
        </w:rPr>
        <w:t>Radiopharmaceuticals</w:t>
      </w:r>
    </w:p>
    <w:p w:rsidR="00166C1E" w:rsidRP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rPr>
        <w:t xml:space="preserve">Dr. </w:t>
      </w:r>
      <w:proofErr w:type="spellStart"/>
      <w:r w:rsidRPr="00166C1E">
        <w:rPr>
          <w:rFonts w:ascii="Times New Roman" w:hAnsi="Times New Roman" w:cs="Times New Roman"/>
          <w:sz w:val="20"/>
          <w:szCs w:val="20"/>
        </w:rPr>
        <w:t>Hemantkumar</w:t>
      </w:r>
      <w:proofErr w:type="spellEnd"/>
      <w:r w:rsidRPr="00166C1E">
        <w:rPr>
          <w:rFonts w:ascii="Times New Roman" w:hAnsi="Times New Roman" w:cs="Times New Roman"/>
          <w:sz w:val="20"/>
          <w:szCs w:val="20"/>
        </w:rPr>
        <w:t xml:space="preserve"> J. Dhongade</w:t>
      </w:r>
      <w:r w:rsidRPr="00166C1E">
        <w:rPr>
          <w:rFonts w:ascii="Times New Roman" w:hAnsi="Times New Roman" w:cs="Times New Roman"/>
          <w:sz w:val="20"/>
          <w:szCs w:val="20"/>
          <w:vertAlign w:val="superscript"/>
        </w:rPr>
        <w:t>1</w:t>
      </w:r>
    </w:p>
    <w:p w:rsidR="00166C1E" w:rsidRP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rPr>
        <w:t xml:space="preserve">Mr. </w:t>
      </w:r>
      <w:proofErr w:type="spellStart"/>
      <w:r w:rsidRPr="00166C1E">
        <w:rPr>
          <w:rFonts w:ascii="Times New Roman" w:hAnsi="Times New Roman" w:cs="Times New Roman"/>
          <w:sz w:val="20"/>
          <w:szCs w:val="20"/>
        </w:rPr>
        <w:t>Mangesh</w:t>
      </w:r>
      <w:proofErr w:type="spellEnd"/>
      <w:r w:rsidRPr="00166C1E">
        <w:rPr>
          <w:rFonts w:ascii="Times New Roman" w:hAnsi="Times New Roman" w:cs="Times New Roman"/>
          <w:sz w:val="20"/>
          <w:szCs w:val="20"/>
        </w:rPr>
        <w:t xml:space="preserve"> A. Mapari</w:t>
      </w:r>
      <w:r w:rsidRPr="00166C1E">
        <w:rPr>
          <w:rFonts w:ascii="Times New Roman" w:hAnsi="Times New Roman" w:cs="Times New Roman"/>
          <w:sz w:val="20"/>
          <w:szCs w:val="20"/>
          <w:vertAlign w:val="superscript"/>
        </w:rPr>
        <w:t>1</w:t>
      </w:r>
    </w:p>
    <w:p w:rsidR="00166C1E" w:rsidRP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rPr>
        <w:t>Mr. Ananta B. Ghonge</w:t>
      </w:r>
      <w:r w:rsidRPr="00166C1E">
        <w:rPr>
          <w:rFonts w:ascii="Times New Roman" w:hAnsi="Times New Roman" w:cs="Times New Roman"/>
          <w:sz w:val="20"/>
          <w:szCs w:val="20"/>
          <w:vertAlign w:val="superscript"/>
        </w:rPr>
        <w:t>1</w:t>
      </w:r>
    </w:p>
    <w:p w:rsidR="00166C1E" w:rsidRDefault="00166C1E" w:rsidP="00166C1E">
      <w:pPr>
        <w:spacing w:line="240" w:lineRule="auto"/>
        <w:jc w:val="center"/>
        <w:rPr>
          <w:rFonts w:ascii="Times New Roman" w:hAnsi="Times New Roman" w:cs="Times New Roman"/>
          <w:sz w:val="20"/>
          <w:szCs w:val="20"/>
        </w:rPr>
      </w:pPr>
      <w:r w:rsidRPr="00166C1E">
        <w:rPr>
          <w:rFonts w:ascii="Times New Roman" w:hAnsi="Times New Roman" w:cs="Times New Roman"/>
          <w:sz w:val="20"/>
          <w:szCs w:val="20"/>
          <w:vertAlign w:val="superscript"/>
        </w:rPr>
        <w:t>1</w:t>
      </w:r>
      <w:r w:rsidRPr="00166C1E">
        <w:rPr>
          <w:rFonts w:ascii="Times New Roman" w:hAnsi="Times New Roman" w:cs="Times New Roman"/>
          <w:sz w:val="20"/>
          <w:szCs w:val="20"/>
        </w:rPr>
        <w:t xml:space="preserve">Laddhad College of Pharmacy, </w:t>
      </w:r>
      <w:proofErr w:type="spellStart"/>
      <w:r w:rsidRPr="00166C1E">
        <w:rPr>
          <w:rFonts w:ascii="Times New Roman" w:hAnsi="Times New Roman" w:cs="Times New Roman"/>
          <w:sz w:val="20"/>
          <w:szCs w:val="20"/>
        </w:rPr>
        <w:t>Yelgaon</w:t>
      </w:r>
      <w:proofErr w:type="spellEnd"/>
      <w:r w:rsidRPr="00166C1E">
        <w:rPr>
          <w:rFonts w:ascii="Times New Roman" w:hAnsi="Times New Roman" w:cs="Times New Roman"/>
          <w:sz w:val="20"/>
          <w:szCs w:val="20"/>
        </w:rPr>
        <w:t xml:space="preserve">, </w:t>
      </w:r>
      <w:proofErr w:type="spellStart"/>
      <w:r w:rsidRPr="00166C1E">
        <w:rPr>
          <w:rFonts w:ascii="Times New Roman" w:hAnsi="Times New Roman" w:cs="Times New Roman"/>
          <w:sz w:val="20"/>
          <w:szCs w:val="20"/>
        </w:rPr>
        <w:t>Buldana</w:t>
      </w:r>
      <w:proofErr w:type="spellEnd"/>
      <w:r w:rsidRPr="00166C1E">
        <w:rPr>
          <w:rFonts w:ascii="Times New Roman" w:hAnsi="Times New Roman" w:cs="Times New Roman"/>
          <w:sz w:val="20"/>
          <w:szCs w:val="20"/>
        </w:rPr>
        <w:t xml:space="preserve"> 443002 (MS), India</w:t>
      </w:r>
    </w:p>
    <w:p w:rsidR="00166C1E" w:rsidRPr="00166C1E" w:rsidRDefault="00166C1E" w:rsidP="00166C1E">
      <w:pPr>
        <w:spacing w:line="240" w:lineRule="auto"/>
        <w:jc w:val="center"/>
        <w:rPr>
          <w:rFonts w:ascii="Times New Roman" w:hAnsi="Times New Roman" w:cs="Times New Roman"/>
          <w:sz w:val="20"/>
          <w:szCs w:val="20"/>
        </w:rPr>
      </w:pPr>
    </w:p>
    <w:p w:rsidR="00705498" w:rsidRPr="00705498" w:rsidRDefault="00705498" w:rsidP="002D7BF4">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1.</w:t>
      </w:r>
      <w:r w:rsidRPr="00705498">
        <w:rPr>
          <w:rFonts w:ascii="Times New Roman" w:hAnsi="Times New Roman" w:cs="Times New Roman"/>
          <w:b/>
          <w:color w:val="000000"/>
          <w:sz w:val="24"/>
          <w:szCs w:val="24"/>
        </w:rPr>
        <w:t>Introduction</w:t>
      </w:r>
    </w:p>
    <w:p w:rsidR="002D7BF4" w:rsidRPr="002D7BF4" w:rsidRDefault="002D7BF4" w:rsidP="002D7BF4">
      <w:pPr>
        <w:spacing w:line="360" w:lineRule="auto"/>
        <w:jc w:val="both"/>
        <w:rPr>
          <w:rFonts w:ascii="Times New Roman" w:hAnsi="Times New Roman" w:cs="Times New Roman"/>
          <w:color w:val="000000"/>
          <w:sz w:val="24"/>
          <w:szCs w:val="24"/>
        </w:rPr>
      </w:pPr>
      <w:r w:rsidRPr="002D7BF4">
        <w:rPr>
          <w:rFonts w:ascii="Times New Roman" w:hAnsi="Times New Roman" w:cs="Times New Roman"/>
          <w:color w:val="000000"/>
          <w:sz w:val="24"/>
          <w:szCs w:val="24"/>
        </w:rPr>
        <w:t>Radiopharmaceuticals are a class of pharmaceutical drugs that contain radioactive isotopes, and they are used in nuclear medicine for diagnostic and therapeutic purposes. These drugs are designed to target specific organs, tissues, or physiological processes in the body to provide valuable information or to tr</w:t>
      </w:r>
      <w:r>
        <w:rPr>
          <w:rFonts w:ascii="Times New Roman" w:hAnsi="Times New Roman" w:cs="Times New Roman"/>
          <w:color w:val="000000"/>
          <w:sz w:val="24"/>
          <w:szCs w:val="24"/>
        </w:rPr>
        <w:t>eat certain medical conditions.</w:t>
      </w:r>
    </w:p>
    <w:p w:rsidR="002D7BF4" w:rsidRPr="002D7BF4" w:rsidRDefault="002D7BF4" w:rsidP="002D7BF4">
      <w:pPr>
        <w:spacing w:line="360" w:lineRule="auto"/>
        <w:jc w:val="both"/>
        <w:rPr>
          <w:rFonts w:ascii="Times New Roman" w:hAnsi="Times New Roman" w:cs="Times New Roman"/>
          <w:color w:val="000000"/>
          <w:sz w:val="24"/>
          <w:szCs w:val="24"/>
        </w:rPr>
      </w:pPr>
      <w:r w:rsidRPr="002D7BF4">
        <w:rPr>
          <w:rFonts w:ascii="Times New Roman" w:hAnsi="Times New Roman" w:cs="Times New Roman"/>
          <w:color w:val="000000"/>
          <w:sz w:val="24"/>
          <w:szCs w:val="24"/>
        </w:rPr>
        <w:t>Here's a breakdown of the key a</w:t>
      </w:r>
      <w:r>
        <w:rPr>
          <w:rFonts w:ascii="Times New Roman" w:hAnsi="Times New Roman" w:cs="Times New Roman"/>
          <w:color w:val="000000"/>
          <w:sz w:val="24"/>
          <w:szCs w:val="24"/>
        </w:rPr>
        <w:t>spects of radiopharmaceuticals:</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Radioactive Isotopes:</w:t>
      </w:r>
      <w:r w:rsidRPr="00705498">
        <w:rPr>
          <w:rFonts w:ascii="Times New Roman" w:hAnsi="Times New Roman" w:cs="Times New Roman"/>
          <w:color w:val="000000"/>
          <w:sz w:val="24"/>
          <w:szCs w:val="24"/>
        </w:rPr>
        <w:t xml:space="preserve"> Radiopharmaceuticals consist of a biologically active compound (e.g., a drug or ligand) coupled with a radioactive isotope. The radioactive isotope emits radiation in the form of gamma rays, positrons, or beta particles. Common isotopes used include technetium-99m, iodine-131, fluorine-18, and gallium-67.</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Diagnostic Applications:</w:t>
      </w:r>
      <w:r w:rsidRPr="00705498">
        <w:rPr>
          <w:rFonts w:ascii="Times New Roman" w:hAnsi="Times New Roman" w:cs="Times New Roman"/>
          <w:color w:val="000000"/>
          <w:sz w:val="24"/>
          <w:szCs w:val="24"/>
        </w:rPr>
        <w:t xml:space="preserve"> Radiopharmaceuticals are extensively used in nuclear medicine imaging to visualize and assess the functioning of organs and physiological processes. For instance, in Single Photon Emission Computed Tomography (SPECT) or Positron Emission Tomography (PET) scans, radiopharmaceuticals are injected into the patient's bloodstream. As they accumulate in specific areas of interest, the emitted radiation is detected by specialized cameras to create detailed images, allowing physicians to diagnose various diseases and conditions.</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Therapeutic Applications:</w:t>
      </w:r>
      <w:r w:rsidRPr="00705498">
        <w:rPr>
          <w:rFonts w:ascii="Times New Roman" w:hAnsi="Times New Roman" w:cs="Times New Roman"/>
          <w:color w:val="000000"/>
          <w:sz w:val="24"/>
          <w:szCs w:val="24"/>
        </w:rPr>
        <w:t xml:space="preserve"> Some radiopharmaceuticals are designed for therapeutic purposes. In this case, the radioactive emissions are used to target and destroy specific diseased cells or tissues. For example, radioactive iodine-131 is used to treat certain types of thyroid cancer, and strontium-89 and samarium-153 are used for bone pain palliation in metastatic cancers.</w:t>
      </w:r>
    </w:p>
    <w:p w:rsidR="002D7BF4" w:rsidRPr="00705498" w:rsidRDefault="002D7BF4" w:rsidP="00705498">
      <w:pPr>
        <w:pStyle w:val="ListParagraph"/>
        <w:numPr>
          <w:ilvl w:val="0"/>
          <w:numId w:val="36"/>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Half-life:</w:t>
      </w:r>
      <w:r w:rsidRPr="00705498">
        <w:rPr>
          <w:rFonts w:ascii="Times New Roman" w:hAnsi="Times New Roman" w:cs="Times New Roman"/>
          <w:color w:val="000000"/>
          <w:sz w:val="24"/>
          <w:szCs w:val="24"/>
        </w:rPr>
        <w:t xml:space="preserve"> The radioactive isotopes used in radiopharmaceuticals have different half-lives, which determine how long the radioactivity remains active. Shorter half-lives are ideal </w:t>
      </w:r>
      <w:r w:rsidRPr="00705498">
        <w:rPr>
          <w:rFonts w:ascii="Times New Roman" w:hAnsi="Times New Roman" w:cs="Times New Roman"/>
          <w:color w:val="000000"/>
          <w:sz w:val="24"/>
          <w:szCs w:val="24"/>
        </w:rPr>
        <w:lastRenderedPageBreak/>
        <w:t>for diagnostic purposes, as they reduce patient radiation exposure, while longer half-lives are more suitable for therapeutic applications.</w:t>
      </w:r>
    </w:p>
    <w:p w:rsidR="002D7BF4" w:rsidRPr="002D7BF4" w:rsidRDefault="002D7BF4" w:rsidP="002D7BF4">
      <w:pPr>
        <w:spacing w:line="360" w:lineRule="auto"/>
        <w:jc w:val="both"/>
        <w:rPr>
          <w:rFonts w:ascii="Times New Roman" w:hAnsi="Times New Roman" w:cs="Times New Roman"/>
          <w:color w:val="000000"/>
          <w:sz w:val="24"/>
          <w:szCs w:val="24"/>
        </w:rPr>
      </w:pPr>
    </w:p>
    <w:p w:rsidR="002D7BF4" w:rsidRPr="00705498" w:rsidRDefault="002D7BF4" w:rsidP="00705498">
      <w:pPr>
        <w:pStyle w:val="ListParagraph"/>
        <w:numPr>
          <w:ilvl w:val="0"/>
          <w:numId w:val="37"/>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Safety:</w:t>
      </w:r>
      <w:r w:rsidRPr="00705498">
        <w:rPr>
          <w:rFonts w:ascii="Times New Roman" w:hAnsi="Times New Roman" w:cs="Times New Roman"/>
          <w:color w:val="000000"/>
          <w:sz w:val="24"/>
          <w:szCs w:val="24"/>
        </w:rPr>
        <w:t xml:space="preserve"> Radiopharmaceuticals are carefully formulated to minimize the exposure of patients and medical staff to radiation. They are subject to stringent regulatory controls to ensure safety, proper handling, and appropriate disposal of radioactive materials.</w:t>
      </w:r>
    </w:p>
    <w:p w:rsidR="002D7BF4" w:rsidRPr="00705498" w:rsidRDefault="002D7BF4" w:rsidP="00705498">
      <w:pPr>
        <w:pStyle w:val="ListParagraph"/>
        <w:numPr>
          <w:ilvl w:val="0"/>
          <w:numId w:val="37"/>
        </w:numPr>
        <w:spacing w:line="360" w:lineRule="auto"/>
        <w:jc w:val="both"/>
        <w:rPr>
          <w:rFonts w:ascii="Times New Roman" w:hAnsi="Times New Roman" w:cs="Times New Roman"/>
          <w:color w:val="000000"/>
          <w:sz w:val="24"/>
          <w:szCs w:val="24"/>
        </w:rPr>
      </w:pPr>
      <w:r w:rsidRPr="00705498">
        <w:rPr>
          <w:rFonts w:ascii="Times New Roman" w:hAnsi="Times New Roman" w:cs="Times New Roman"/>
          <w:b/>
          <w:color w:val="000000"/>
          <w:sz w:val="24"/>
          <w:szCs w:val="24"/>
        </w:rPr>
        <w:t>Administration:</w:t>
      </w:r>
      <w:r w:rsidRPr="00705498">
        <w:rPr>
          <w:rFonts w:ascii="Times New Roman" w:hAnsi="Times New Roman" w:cs="Times New Roman"/>
          <w:color w:val="000000"/>
          <w:sz w:val="24"/>
          <w:szCs w:val="24"/>
        </w:rPr>
        <w:t xml:space="preserve"> Radiopharmaceuticals can be administered in various ways, including intravenously (most common), orally, or by inhalation, depending on the specific application and the targeted organ or system.</w:t>
      </w:r>
    </w:p>
    <w:p w:rsidR="002D7BF4" w:rsidRDefault="002D7BF4" w:rsidP="007B708E">
      <w:pPr>
        <w:spacing w:line="360" w:lineRule="auto"/>
        <w:jc w:val="both"/>
        <w:rPr>
          <w:rFonts w:ascii="Times New Roman" w:hAnsi="Times New Roman" w:cs="Times New Roman"/>
          <w:color w:val="000000"/>
          <w:sz w:val="24"/>
          <w:szCs w:val="24"/>
        </w:rPr>
      </w:pPr>
      <w:r w:rsidRPr="002D7BF4">
        <w:rPr>
          <w:rFonts w:ascii="Times New Roman" w:hAnsi="Times New Roman" w:cs="Times New Roman"/>
          <w:color w:val="000000"/>
          <w:sz w:val="24"/>
          <w:szCs w:val="24"/>
        </w:rPr>
        <w:t>It is essential to note that the use of radiopharmaceuticals requires trained medical professionals, and the selection of appropriate radiopharmaceuticals depends on the patient's condition and the specific medical purpose. These substances have significantly contributed to the field of nuclear medicine, enabling non-invasive imaging and personalized tre</w:t>
      </w:r>
      <w:r w:rsidR="00705498">
        <w:rPr>
          <w:rFonts w:ascii="Times New Roman" w:hAnsi="Times New Roman" w:cs="Times New Roman"/>
          <w:color w:val="000000"/>
          <w:sz w:val="24"/>
          <w:szCs w:val="24"/>
        </w:rPr>
        <w:t>atments for various diseases.</w:t>
      </w:r>
    </w:p>
    <w:p w:rsidR="00705498" w:rsidRDefault="00705498" w:rsidP="007B708E">
      <w:pPr>
        <w:spacing w:line="360" w:lineRule="auto"/>
        <w:jc w:val="both"/>
        <w:rPr>
          <w:rFonts w:ascii="Times New Roman" w:hAnsi="Times New Roman" w:cs="Times New Roman"/>
          <w:color w:val="000000"/>
          <w:sz w:val="24"/>
          <w:szCs w:val="24"/>
        </w:rPr>
      </w:pPr>
    </w:p>
    <w:p w:rsidR="00642689" w:rsidRDefault="00705498" w:rsidP="007B708E">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1.1 </w:t>
      </w:r>
      <w:r w:rsidR="00902542" w:rsidRPr="00437005">
        <w:rPr>
          <w:rFonts w:ascii="Times New Roman" w:hAnsi="Times New Roman" w:cs="Times New Roman"/>
          <w:b/>
          <w:bCs/>
          <w:color w:val="000000"/>
          <w:sz w:val="24"/>
          <w:szCs w:val="24"/>
        </w:rPr>
        <w:t>Historical Timeline</w:t>
      </w:r>
    </w:p>
    <w:p w:rsidR="00C50AAC" w:rsidRPr="00437005" w:rsidRDefault="00C50AAC" w:rsidP="00C50AAC">
      <w:pPr>
        <w:spacing w:line="360" w:lineRule="auto"/>
        <w:jc w:val="center"/>
        <w:rPr>
          <w:rFonts w:ascii="Times New Roman" w:hAnsi="Times New Roman" w:cs="Times New Roman"/>
          <w:sz w:val="24"/>
          <w:szCs w:val="24"/>
        </w:rPr>
      </w:pPr>
      <w:r>
        <w:rPr>
          <w:rFonts w:ascii="Times New Roman" w:hAnsi="Times New Roman" w:cs="Times New Roman"/>
          <w:b/>
          <w:bCs/>
          <w:color w:val="000000"/>
          <w:sz w:val="24"/>
          <w:szCs w:val="24"/>
        </w:rPr>
        <w:t xml:space="preserve">Table No. 1 </w:t>
      </w:r>
      <w:r w:rsidRPr="00437005">
        <w:rPr>
          <w:rFonts w:ascii="Times New Roman" w:hAnsi="Times New Roman" w:cs="Times New Roman"/>
          <w:b/>
          <w:bCs/>
          <w:color w:val="000000"/>
          <w:sz w:val="24"/>
          <w:szCs w:val="24"/>
        </w:rPr>
        <w:t>Historical Timeline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30" w:type="dxa"/>
          <w:left w:w="30" w:type="dxa"/>
          <w:bottom w:w="30" w:type="dxa"/>
          <w:right w:w="30" w:type="dxa"/>
        </w:tblCellMar>
        <w:tblLook w:val="04A0" w:firstRow="1" w:lastRow="0" w:firstColumn="1" w:lastColumn="0" w:noHBand="0" w:noVBand="1"/>
      </w:tblPr>
      <w:tblGrid>
        <w:gridCol w:w="630"/>
        <w:gridCol w:w="8880"/>
      </w:tblGrid>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1896</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Henri Becquerel discovered mysterious "rays" from uranium.</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1897</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Marie Curie named the mysterious rays "radioactivity."</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1913</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Frederick </w:t>
            </w:r>
            <w:proofErr w:type="spellStart"/>
            <w:r w:rsidRPr="00437005">
              <w:rPr>
                <w:rFonts w:ascii="Times New Roman" w:eastAsia="Times New Roman" w:hAnsi="Times New Roman" w:cs="Times New Roman"/>
                <w:color w:val="000000"/>
                <w:sz w:val="24"/>
                <w:szCs w:val="24"/>
              </w:rPr>
              <w:t>Proescher</w:t>
            </w:r>
            <w:proofErr w:type="spellEnd"/>
            <w:r w:rsidRPr="00437005">
              <w:rPr>
                <w:rFonts w:ascii="Times New Roman" w:eastAsia="Times New Roman" w:hAnsi="Times New Roman" w:cs="Times New Roman"/>
                <w:color w:val="000000"/>
                <w:sz w:val="24"/>
                <w:szCs w:val="24"/>
              </w:rPr>
              <w:t xml:space="preserve"> published the first study on the intravenous injection of radium for therapy of various diseases.</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1932</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Ernest O. Lawrence and M. Stanley Livingston publ</w:t>
            </w:r>
            <w:r w:rsidR="00043059">
              <w:rPr>
                <w:rFonts w:ascii="Times New Roman" w:eastAsia="Times New Roman" w:hAnsi="Times New Roman" w:cs="Times New Roman"/>
                <w:color w:val="000000"/>
                <w:sz w:val="24"/>
                <w:szCs w:val="24"/>
              </w:rPr>
              <w:t xml:space="preserve">ished the first article on "the </w:t>
            </w:r>
            <w:r w:rsidRPr="00437005">
              <w:rPr>
                <w:rFonts w:ascii="Times New Roman" w:eastAsia="Times New Roman" w:hAnsi="Times New Roman" w:cs="Times New Roman"/>
                <w:color w:val="000000"/>
                <w:sz w:val="24"/>
                <w:szCs w:val="24"/>
              </w:rPr>
              <w:t>production of high speed light ions without the use of high voltages." It was a milestone in the production of usable quantities of radionuclides.</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1937</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John </w:t>
            </w:r>
            <w:proofErr w:type="spellStart"/>
            <w:r w:rsidRPr="00437005">
              <w:rPr>
                <w:rFonts w:ascii="Times New Roman" w:eastAsia="Times New Roman" w:hAnsi="Times New Roman" w:cs="Times New Roman"/>
                <w:color w:val="000000"/>
                <w:sz w:val="24"/>
                <w:szCs w:val="24"/>
              </w:rPr>
              <w:t>Livingood</w:t>
            </w:r>
            <w:proofErr w:type="spellEnd"/>
            <w:r w:rsidRPr="00437005">
              <w:rPr>
                <w:rFonts w:ascii="Times New Roman" w:eastAsia="Times New Roman" w:hAnsi="Times New Roman" w:cs="Times New Roman"/>
                <w:color w:val="000000"/>
                <w:sz w:val="24"/>
                <w:szCs w:val="24"/>
              </w:rPr>
              <w:t xml:space="preserve">, Fred </w:t>
            </w:r>
            <w:proofErr w:type="spellStart"/>
            <w:r w:rsidRPr="00437005">
              <w:rPr>
                <w:rFonts w:ascii="Times New Roman" w:eastAsia="Times New Roman" w:hAnsi="Times New Roman" w:cs="Times New Roman"/>
                <w:color w:val="000000"/>
                <w:sz w:val="24"/>
                <w:szCs w:val="24"/>
              </w:rPr>
              <w:t>Fairbrother</w:t>
            </w:r>
            <w:proofErr w:type="spellEnd"/>
            <w:r w:rsidRPr="00437005">
              <w:rPr>
                <w:rFonts w:ascii="Times New Roman" w:eastAsia="Times New Roman" w:hAnsi="Times New Roman" w:cs="Times New Roman"/>
                <w:color w:val="000000"/>
                <w:sz w:val="24"/>
                <w:szCs w:val="24"/>
              </w:rPr>
              <w:t xml:space="preserve"> and Glenn Seaborg discovered iron-59.</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1938</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Emilio Segre and Glenn Seaborg discovered technetium-99m.</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lastRenderedPageBreak/>
              <w:t>1941</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Saul Hertz gave a patient the first therapeutic dose of iodine-130.</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1948</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Abbott Laboratories began distribution of </w:t>
            </w:r>
            <w:proofErr w:type="spellStart"/>
            <w:r w:rsidRPr="00437005">
              <w:rPr>
                <w:rFonts w:ascii="Times New Roman" w:eastAsia="Times New Roman" w:hAnsi="Times New Roman" w:cs="Times New Roman"/>
                <w:color w:val="000000"/>
                <w:sz w:val="24"/>
                <w:szCs w:val="24"/>
              </w:rPr>
              <w:t>radioistopes</w:t>
            </w:r>
            <w:proofErr w:type="spellEnd"/>
            <w:r w:rsidRPr="00437005">
              <w:rPr>
                <w:rFonts w:ascii="Times New Roman" w:eastAsia="Times New Roman" w:hAnsi="Times New Roman" w:cs="Times New Roman"/>
                <w:color w:val="000000"/>
                <w:sz w:val="24"/>
                <w:szCs w:val="24"/>
              </w:rPr>
              <w:t>.</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1951</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The U.S. Food and Drug Administration (FDA) approved sodium iodide 1-131 for use with thyroid patients. It was the first FDA-approved radiopharmaceutical.</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1955</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Rex Huff measured the cardiac output in man using iodine-131 human serum albumin.</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1957</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H. </w:t>
            </w:r>
            <w:proofErr w:type="spellStart"/>
            <w:r w:rsidRPr="00437005">
              <w:rPr>
                <w:rFonts w:ascii="Times New Roman" w:eastAsia="Times New Roman" w:hAnsi="Times New Roman" w:cs="Times New Roman"/>
                <w:color w:val="000000"/>
                <w:sz w:val="24"/>
                <w:szCs w:val="24"/>
              </w:rPr>
              <w:t>Knipping</w:t>
            </w:r>
            <w:proofErr w:type="spellEnd"/>
            <w:r w:rsidRPr="00437005">
              <w:rPr>
                <w:rFonts w:ascii="Times New Roman" w:eastAsia="Times New Roman" w:hAnsi="Times New Roman" w:cs="Times New Roman"/>
                <w:color w:val="000000"/>
                <w:sz w:val="24"/>
                <w:szCs w:val="24"/>
              </w:rPr>
              <w:t xml:space="preserve"> used xenon-133 to measure lung ventilation.</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1959</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Picker X-Ray Company delivered the first 3-inch rectilinear scanner.</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1960</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John McAfee and Henry Wagner imaged the kidneys with </w:t>
            </w:r>
            <w:proofErr w:type="spellStart"/>
            <w:r w:rsidRPr="00437005">
              <w:rPr>
                <w:rFonts w:ascii="Times New Roman" w:eastAsia="Times New Roman" w:hAnsi="Times New Roman" w:cs="Times New Roman"/>
                <w:color w:val="000000"/>
                <w:sz w:val="24"/>
                <w:szCs w:val="24"/>
              </w:rPr>
              <w:t>radiomercury</w:t>
            </w:r>
            <w:proofErr w:type="spellEnd"/>
            <w:r w:rsidRPr="00437005">
              <w:rPr>
                <w:rFonts w:ascii="Times New Roman" w:eastAsia="Times New Roman" w:hAnsi="Times New Roman" w:cs="Times New Roman"/>
                <w:color w:val="000000"/>
                <w:sz w:val="24"/>
                <w:szCs w:val="24"/>
              </w:rPr>
              <w:t xml:space="preserve"> labeled </w:t>
            </w:r>
            <w:proofErr w:type="spellStart"/>
            <w:r w:rsidRPr="00437005">
              <w:rPr>
                <w:rFonts w:ascii="Times New Roman" w:eastAsia="Times New Roman" w:hAnsi="Times New Roman" w:cs="Times New Roman"/>
                <w:color w:val="000000"/>
                <w:sz w:val="24"/>
                <w:szCs w:val="24"/>
              </w:rPr>
              <w:t>chlormerodrin</w:t>
            </w:r>
            <w:proofErr w:type="spellEnd"/>
            <w:r w:rsidRPr="00437005">
              <w:rPr>
                <w:rFonts w:ascii="Times New Roman" w:eastAsia="Times New Roman" w:hAnsi="Times New Roman" w:cs="Times New Roman"/>
                <w:color w:val="000000"/>
                <w:sz w:val="24"/>
                <w:szCs w:val="24"/>
              </w:rPr>
              <w:t>.</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1961</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Allis-Chalmers installed the first U.S. "medical center" cyclotron at Washington University Medical School. The cyclotron was designed by M.M. </w:t>
            </w:r>
            <w:proofErr w:type="spellStart"/>
            <w:r w:rsidRPr="00437005">
              <w:rPr>
                <w:rFonts w:ascii="Times New Roman" w:eastAsia="Times New Roman" w:hAnsi="Times New Roman" w:cs="Times New Roman"/>
                <w:color w:val="000000"/>
                <w:sz w:val="24"/>
                <w:szCs w:val="24"/>
              </w:rPr>
              <w:t>Ter-Pogossian</w:t>
            </w:r>
            <w:proofErr w:type="spellEnd"/>
            <w:r w:rsidRPr="00437005">
              <w:rPr>
                <w:rFonts w:ascii="Times New Roman" w:eastAsia="Times New Roman" w:hAnsi="Times New Roman" w:cs="Times New Roman"/>
                <w:color w:val="000000"/>
                <w:sz w:val="24"/>
                <w:szCs w:val="24"/>
              </w:rPr>
              <w:t>.</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1969</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C.L. Edwards reported the accumulation of gallium-67 in cancer.</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1993</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proofErr w:type="spellStart"/>
            <w:r w:rsidRPr="00437005">
              <w:rPr>
                <w:rFonts w:ascii="Times New Roman" w:eastAsia="Times New Roman" w:hAnsi="Times New Roman" w:cs="Times New Roman"/>
                <w:color w:val="000000"/>
                <w:sz w:val="24"/>
                <w:szCs w:val="24"/>
              </w:rPr>
              <w:t>Medi</w:t>
            </w:r>
            <w:proofErr w:type="spellEnd"/>
            <w:r w:rsidRPr="00437005">
              <w:rPr>
                <w:rFonts w:ascii="Times New Roman" w:eastAsia="Times New Roman" w:hAnsi="Times New Roman" w:cs="Times New Roman"/>
                <w:color w:val="000000"/>
                <w:sz w:val="24"/>
                <w:szCs w:val="24"/>
              </w:rPr>
              <w:t>-Physics/</w:t>
            </w:r>
            <w:proofErr w:type="spellStart"/>
            <w:r w:rsidRPr="00437005">
              <w:rPr>
                <w:rFonts w:ascii="Times New Roman" w:eastAsia="Times New Roman" w:hAnsi="Times New Roman" w:cs="Times New Roman"/>
                <w:color w:val="000000"/>
                <w:sz w:val="24"/>
                <w:szCs w:val="24"/>
              </w:rPr>
              <w:t>Amersham</w:t>
            </w:r>
            <w:proofErr w:type="spellEnd"/>
            <w:r w:rsidRPr="00437005">
              <w:rPr>
                <w:rFonts w:ascii="Times New Roman" w:eastAsia="Times New Roman" w:hAnsi="Times New Roman" w:cs="Times New Roman"/>
                <w:color w:val="000000"/>
                <w:sz w:val="24"/>
                <w:szCs w:val="24"/>
              </w:rPr>
              <w:t xml:space="preserve"> received FDA approval to market strontium-89 chloride for relief of bone pain.</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2002</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Formation of the National Institute for Biomedical Imaging and Bioengineering in the National Institutes of Health.</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2003</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 xml:space="preserve">FDA gives approval to IDEC Pharmaceuticals for clinical use of </w:t>
            </w:r>
            <w:proofErr w:type="spellStart"/>
            <w:r w:rsidRPr="00437005">
              <w:rPr>
                <w:rFonts w:ascii="Times New Roman" w:eastAsia="Times New Roman" w:hAnsi="Times New Roman" w:cs="Times New Roman"/>
                <w:color w:val="000000"/>
                <w:sz w:val="24"/>
                <w:szCs w:val="24"/>
              </w:rPr>
              <w:t>Zevalin</w:t>
            </w:r>
            <w:proofErr w:type="spellEnd"/>
            <w:r w:rsidRPr="00437005">
              <w:rPr>
                <w:rFonts w:ascii="Times New Roman" w:eastAsia="Times New Roman" w:hAnsi="Times New Roman" w:cs="Times New Roman"/>
                <w:color w:val="000000"/>
                <w:sz w:val="24"/>
                <w:szCs w:val="24"/>
              </w:rPr>
              <w:t xml:space="preserve">™, a </w:t>
            </w:r>
            <w:proofErr w:type="spellStart"/>
            <w:r w:rsidRPr="00437005">
              <w:rPr>
                <w:rFonts w:ascii="Times New Roman" w:eastAsia="Times New Roman" w:hAnsi="Times New Roman" w:cs="Times New Roman"/>
                <w:color w:val="000000"/>
                <w:sz w:val="24"/>
                <w:szCs w:val="24"/>
              </w:rPr>
              <w:t>radioimmunotherapy</w:t>
            </w:r>
            <w:proofErr w:type="spellEnd"/>
            <w:r w:rsidRPr="00437005">
              <w:rPr>
                <w:rFonts w:ascii="Times New Roman" w:eastAsia="Times New Roman" w:hAnsi="Times New Roman" w:cs="Times New Roman"/>
                <w:color w:val="000000"/>
                <w:sz w:val="24"/>
                <w:szCs w:val="24"/>
              </w:rPr>
              <w:t xml:space="preserve"> agent.</w:t>
            </w:r>
          </w:p>
        </w:tc>
      </w:tr>
      <w:tr w:rsidR="00902542" w:rsidRPr="00437005" w:rsidTr="002D7BF4">
        <w:trPr>
          <w:jc w:val="center"/>
        </w:trPr>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bdr w:val="none" w:sz="0" w:space="0" w:color="auto" w:frame="1"/>
              </w:rPr>
              <w:t>2008</w:t>
            </w:r>
          </w:p>
        </w:tc>
        <w:tc>
          <w:tcPr>
            <w:tcW w:w="0" w:type="auto"/>
            <w:shd w:val="clear" w:color="auto" w:fill="FFFFFF"/>
            <w:tcMar>
              <w:top w:w="75" w:type="dxa"/>
              <w:left w:w="75" w:type="dxa"/>
              <w:bottom w:w="75" w:type="dxa"/>
              <w:right w:w="75" w:type="dxa"/>
            </w:tcMar>
            <w:hideMark/>
          </w:tcPr>
          <w:p w:rsidR="00902542" w:rsidRPr="00437005" w:rsidRDefault="00902542"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color w:val="000000"/>
                <w:sz w:val="24"/>
                <w:szCs w:val="24"/>
              </w:rPr>
              <w:t>Molecular imaging sees increasingly widespread fusion of images with PET/CT scans, which permit a functional understanding of the underlying causes of disease in the body by joining functional and anatomical information in the same image.</w:t>
            </w:r>
          </w:p>
        </w:tc>
      </w:tr>
    </w:tbl>
    <w:p w:rsidR="00642689" w:rsidRPr="00437005" w:rsidRDefault="00642689" w:rsidP="007B708E">
      <w:pPr>
        <w:spacing w:line="360" w:lineRule="auto"/>
        <w:jc w:val="both"/>
        <w:rPr>
          <w:rFonts w:ascii="Times New Roman" w:hAnsi="Times New Roman" w:cs="Times New Roman"/>
          <w:sz w:val="24"/>
          <w:szCs w:val="24"/>
        </w:rPr>
      </w:pPr>
    </w:p>
    <w:p w:rsidR="00E91647" w:rsidRDefault="00E91647" w:rsidP="007B708E">
      <w:pPr>
        <w:spacing w:line="360" w:lineRule="auto"/>
        <w:jc w:val="both"/>
        <w:rPr>
          <w:rFonts w:ascii="Times New Roman" w:hAnsi="Times New Roman" w:cs="Times New Roman"/>
          <w:b/>
          <w:bCs/>
          <w:color w:val="000000"/>
          <w:sz w:val="24"/>
          <w:szCs w:val="24"/>
        </w:rPr>
      </w:pPr>
    </w:p>
    <w:p w:rsidR="00E91647" w:rsidRDefault="00E91647" w:rsidP="007B708E">
      <w:pPr>
        <w:spacing w:line="360" w:lineRule="auto"/>
        <w:jc w:val="both"/>
        <w:rPr>
          <w:rFonts w:ascii="Times New Roman" w:hAnsi="Times New Roman" w:cs="Times New Roman"/>
          <w:b/>
          <w:bCs/>
          <w:color w:val="000000"/>
          <w:sz w:val="24"/>
          <w:szCs w:val="24"/>
        </w:rPr>
      </w:pPr>
    </w:p>
    <w:p w:rsidR="00E91647" w:rsidRDefault="00E91647" w:rsidP="007B708E">
      <w:pPr>
        <w:spacing w:line="360" w:lineRule="auto"/>
        <w:jc w:val="both"/>
        <w:rPr>
          <w:rFonts w:ascii="Times New Roman" w:hAnsi="Times New Roman" w:cs="Times New Roman"/>
          <w:b/>
          <w:bCs/>
          <w:color w:val="000000"/>
          <w:sz w:val="24"/>
          <w:szCs w:val="24"/>
        </w:rPr>
      </w:pPr>
    </w:p>
    <w:p w:rsidR="00642689" w:rsidRPr="00437005" w:rsidRDefault="00705498" w:rsidP="007B708E">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1.2 D</w:t>
      </w:r>
      <w:r w:rsidRPr="00437005">
        <w:rPr>
          <w:rFonts w:ascii="Times New Roman" w:hAnsi="Times New Roman" w:cs="Times New Roman"/>
          <w:b/>
          <w:bCs/>
          <w:color w:val="000000"/>
          <w:sz w:val="24"/>
          <w:szCs w:val="24"/>
        </w:rPr>
        <w:t>efinitions and terminology</w:t>
      </w:r>
      <w:r w:rsidR="00642689" w:rsidRPr="00437005">
        <w:rPr>
          <w:rFonts w:ascii="Times New Roman" w:hAnsi="Times New Roman" w:cs="Times New Roman"/>
          <w:b/>
          <w:bCs/>
          <w:color w:val="000000"/>
          <w:sz w:val="24"/>
          <w:szCs w:val="24"/>
        </w:rPr>
        <w:t>:</w:t>
      </w:r>
    </w:p>
    <w:p w:rsidR="00437005" w:rsidRPr="00090781" w:rsidRDefault="00642689" w:rsidP="007B708E">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090781">
        <w:rPr>
          <w:rFonts w:ascii="Times New Roman" w:eastAsia="Times New Roman" w:hAnsi="Times New Roman" w:cs="Times New Roman"/>
          <w:b/>
          <w:bCs/>
          <w:color w:val="000000"/>
          <w:sz w:val="24"/>
          <w:szCs w:val="24"/>
        </w:rPr>
        <w:t>Radiopharmaceutical refers to </w:t>
      </w:r>
      <w:r w:rsidRPr="00090781">
        <w:rPr>
          <w:rFonts w:ascii="Times New Roman" w:eastAsia="Times New Roman" w:hAnsi="Times New Roman" w:cs="Times New Roman"/>
          <w:color w:val="000000"/>
          <w:sz w:val="24"/>
          <w:szCs w:val="24"/>
        </w:rPr>
        <w:t>any medicinal or pharmaceutical product, which when ready for use contains one or more radionuclides (radioactive isotopes) intended for human use either for diagnosis or therapy.</w:t>
      </w:r>
    </w:p>
    <w:p w:rsidR="00437005" w:rsidRPr="00090781" w:rsidRDefault="00642689" w:rsidP="007B708E">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090781">
        <w:rPr>
          <w:rFonts w:ascii="Times New Roman" w:eastAsia="Times New Roman" w:hAnsi="Times New Roman" w:cs="Times New Roman"/>
          <w:b/>
          <w:bCs/>
          <w:color w:val="000000"/>
          <w:sz w:val="24"/>
          <w:szCs w:val="24"/>
        </w:rPr>
        <w:t>Nuclide </w:t>
      </w:r>
      <w:r w:rsidRPr="00090781">
        <w:rPr>
          <w:rFonts w:ascii="Times New Roman" w:eastAsia="Times New Roman" w:hAnsi="Times New Roman" w:cs="Times New Roman"/>
          <w:color w:val="000000"/>
          <w:sz w:val="24"/>
          <w:szCs w:val="24"/>
        </w:rPr>
        <w:t>is an elemental species characterized by its mass number ‘A’, (the sum of the number of protons and neutrons in its nucleus), its atomic number ‘Z’ (number of protons which is also same as number of electrons in a neutral atom) and also by its nuclear energy state.</w:t>
      </w:r>
    </w:p>
    <w:p w:rsidR="00642689" w:rsidRPr="00090781" w:rsidRDefault="00642689" w:rsidP="007B708E">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090781">
        <w:rPr>
          <w:rFonts w:ascii="Times New Roman" w:eastAsia="Times New Roman" w:hAnsi="Times New Roman" w:cs="Times New Roman"/>
          <w:b/>
          <w:bCs/>
          <w:color w:val="000000"/>
          <w:sz w:val="24"/>
          <w:szCs w:val="24"/>
        </w:rPr>
        <w:t>Isotopes </w:t>
      </w:r>
      <w:r w:rsidRPr="00090781">
        <w:rPr>
          <w:rFonts w:ascii="Times New Roman" w:eastAsia="Times New Roman" w:hAnsi="Times New Roman" w:cs="Times New Roman"/>
          <w:color w:val="000000"/>
          <w:sz w:val="24"/>
          <w:szCs w:val="24"/>
        </w:rPr>
        <w:t>of an element are nuclides with the same atomic number ‘Z’ but different mass numbers ‘A’. They occupy the same place in the periodic table and have similar chemical properties. </w:t>
      </w:r>
    </w:p>
    <w:p w:rsidR="00090781" w:rsidRDefault="00090781" w:rsidP="007B708E">
      <w:pPr>
        <w:spacing w:after="0" w:line="360" w:lineRule="auto"/>
        <w:jc w:val="both"/>
        <w:rPr>
          <w:rFonts w:ascii="Times New Roman" w:eastAsia="Times New Roman" w:hAnsi="Times New Roman" w:cs="Times New Roman"/>
          <w:b/>
          <w:bCs/>
          <w:color w:val="000000"/>
          <w:sz w:val="24"/>
          <w:szCs w:val="24"/>
        </w:rPr>
      </w:pPr>
    </w:p>
    <w:p w:rsidR="00642689" w:rsidRPr="00090781" w:rsidRDefault="00642689" w:rsidP="007B708E">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090781">
        <w:rPr>
          <w:rFonts w:ascii="Times New Roman" w:eastAsia="Times New Roman" w:hAnsi="Times New Roman" w:cs="Times New Roman"/>
          <w:b/>
          <w:bCs/>
          <w:color w:val="000000"/>
          <w:sz w:val="24"/>
          <w:szCs w:val="24"/>
        </w:rPr>
        <w:t>Radionuclide </w:t>
      </w:r>
      <w:r w:rsidRPr="00090781">
        <w:rPr>
          <w:rFonts w:ascii="Times New Roman" w:eastAsia="Times New Roman" w:hAnsi="Times New Roman" w:cs="Times New Roman"/>
          <w:color w:val="000000"/>
          <w:sz w:val="24"/>
          <w:szCs w:val="24"/>
        </w:rPr>
        <w:t>Nuclides containing an unstable arrangement of protons and neutrons that transform spontaneously to either a stable or another unstable combination of protons and neutrons with a constant statistical probability by emission of radiation. These are said to be radioactive and are called radionuclides.</w:t>
      </w:r>
    </w:p>
    <w:p w:rsidR="00090781" w:rsidRDefault="00090781" w:rsidP="007B708E">
      <w:pPr>
        <w:spacing w:after="0" w:line="360" w:lineRule="auto"/>
        <w:jc w:val="both"/>
        <w:rPr>
          <w:rFonts w:ascii="Times New Roman" w:eastAsia="Times New Roman" w:hAnsi="Times New Roman" w:cs="Times New Roman"/>
          <w:b/>
          <w:bCs/>
          <w:color w:val="000000"/>
          <w:sz w:val="24"/>
          <w:szCs w:val="24"/>
        </w:rPr>
      </w:pPr>
    </w:p>
    <w:p w:rsidR="00642689" w:rsidRPr="00090781" w:rsidRDefault="00642689" w:rsidP="007B708E">
      <w:pPr>
        <w:pStyle w:val="ListParagraph"/>
        <w:numPr>
          <w:ilvl w:val="0"/>
          <w:numId w:val="7"/>
        </w:numPr>
        <w:spacing w:after="0" w:line="360" w:lineRule="auto"/>
        <w:jc w:val="both"/>
        <w:rPr>
          <w:rFonts w:ascii="Times New Roman" w:eastAsia="Times New Roman" w:hAnsi="Times New Roman" w:cs="Times New Roman"/>
          <w:color w:val="000000"/>
          <w:sz w:val="24"/>
          <w:szCs w:val="24"/>
        </w:rPr>
      </w:pPr>
      <w:r w:rsidRPr="00090781">
        <w:rPr>
          <w:rFonts w:ascii="Times New Roman" w:eastAsia="Times New Roman" w:hAnsi="Times New Roman" w:cs="Times New Roman"/>
          <w:b/>
          <w:bCs/>
          <w:color w:val="000000"/>
          <w:sz w:val="24"/>
          <w:szCs w:val="24"/>
        </w:rPr>
        <w:t>Radioactivity </w:t>
      </w:r>
      <w:r w:rsidRPr="00090781">
        <w:rPr>
          <w:rFonts w:ascii="Times New Roman" w:eastAsia="Times New Roman" w:hAnsi="Times New Roman" w:cs="Times New Roman"/>
          <w:color w:val="000000"/>
          <w:sz w:val="24"/>
          <w:szCs w:val="24"/>
        </w:rPr>
        <w:t>The phenomenon of emission of radiation owing to the spontaneous transformation or disintegration of the radionuclide is known as ‘Radioactivity’. However, the term radioactivity is also used to express the physical quantity (activity or strength) of this phenomenon. The radioactivity of a preparation is the number of nuclear disintegrations or transformations per unit time. </w:t>
      </w:r>
    </w:p>
    <w:p w:rsidR="00642689" w:rsidRPr="00090781" w:rsidRDefault="00642689" w:rsidP="002D7BF4">
      <w:pPr>
        <w:pStyle w:val="ListParagraph"/>
        <w:spacing w:after="0" w:line="360" w:lineRule="auto"/>
        <w:jc w:val="both"/>
        <w:rPr>
          <w:rFonts w:ascii="Times New Roman" w:eastAsia="Times New Roman" w:hAnsi="Times New Roman" w:cs="Times New Roman"/>
          <w:color w:val="000000"/>
          <w:sz w:val="24"/>
          <w:szCs w:val="24"/>
        </w:rPr>
      </w:pPr>
      <w:r w:rsidRPr="00090781">
        <w:rPr>
          <w:rFonts w:ascii="Times New Roman" w:eastAsia="Times New Roman" w:hAnsi="Times New Roman" w:cs="Times New Roman"/>
          <w:color w:val="000000"/>
          <w:sz w:val="24"/>
          <w:szCs w:val="24"/>
        </w:rPr>
        <w:t>They put out radiation, mostly in the form of alpha and beta particles that target the affected areas. They’re most often used in small amounts for imaging tests, but larger doses can be used to deliver radiation</w:t>
      </w:r>
      <w:r w:rsidR="00831C6E">
        <w:rPr>
          <w:rFonts w:ascii="Times New Roman" w:eastAsia="Times New Roman" w:hAnsi="Times New Roman" w:cs="Times New Roman"/>
          <w:color w:val="000000"/>
          <w:sz w:val="24"/>
          <w:szCs w:val="24"/>
        </w:rPr>
        <w:t xml:space="preserve"> </w:t>
      </w:r>
      <w:r w:rsidRPr="00090781">
        <w:rPr>
          <w:rFonts w:ascii="Times New Roman" w:eastAsia="Times New Roman" w:hAnsi="Times New Roman" w:cs="Times New Roman"/>
          <w:color w:val="000000"/>
          <w:sz w:val="24"/>
          <w:szCs w:val="24"/>
          <w:vertAlign w:val="superscript"/>
        </w:rPr>
        <w:t>[2,3,5]</w:t>
      </w:r>
      <w:r w:rsidRPr="00090781">
        <w:rPr>
          <w:rFonts w:ascii="Times New Roman" w:eastAsia="Times New Roman" w:hAnsi="Times New Roman" w:cs="Times New Roman"/>
          <w:color w:val="000000"/>
          <w:sz w:val="24"/>
          <w:szCs w:val="24"/>
        </w:rPr>
        <w:t>.</w:t>
      </w:r>
    </w:p>
    <w:p w:rsidR="00642689" w:rsidRPr="00437005" w:rsidRDefault="00642689" w:rsidP="007B708E">
      <w:pPr>
        <w:spacing w:after="0" w:line="360" w:lineRule="auto"/>
        <w:jc w:val="both"/>
        <w:rPr>
          <w:rFonts w:ascii="Times New Roman" w:eastAsia="Times New Roman" w:hAnsi="Times New Roman" w:cs="Times New Roman"/>
          <w:color w:val="000000"/>
          <w:sz w:val="24"/>
          <w:szCs w:val="24"/>
        </w:rPr>
      </w:pPr>
      <w:r w:rsidRPr="00437005">
        <w:rPr>
          <w:rFonts w:ascii="Times New Roman" w:eastAsia="Times New Roman" w:hAnsi="Times New Roman" w:cs="Times New Roman"/>
          <w:b/>
          <w:bCs/>
          <w:color w:val="000000"/>
          <w:sz w:val="24"/>
          <w:szCs w:val="24"/>
        </w:rPr>
        <w:t> </w:t>
      </w:r>
    </w:p>
    <w:p w:rsidR="00642689" w:rsidRPr="00437005" w:rsidRDefault="00705498" w:rsidP="007B708E">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1.3 </w:t>
      </w:r>
      <w:r w:rsidR="00642689" w:rsidRPr="00437005">
        <w:rPr>
          <w:rFonts w:ascii="Times New Roman" w:eastAsia="Times New Roman" w:hAnsi="Times New Roman" w:cs="Times New Roman"/>
          <w:b/>
          <w:bCs/>
          <w:color w:val="000000"/>
          <w:sz w:val="24"/>
          <w:szCs w:val="24"/>
        </w:rPr>
        <w:t>Units of radioactivity:</w:t>
      </w:r>
    </w:p>
    <w:p w:rsidR="002D7BF4" w:rsidRPr="002D7BF4" w:rsidRDefault="002D7BF4" w:rsidP="002D7BF4">
      <w:pPr>
        <w:spacing w:after="0" w:line="360" w:lineRule="auto"/>
        <w:jc w:val="both"/>
        <w:rPr>
          <w:rFonts w:ascii="Times New Roman" w:eastAsia="Times New Roman" w:hAnsi="Times New Roman" w:cs="Times New Roman"/>
          <w:color w:val="000000"/>
          <w:sz w:val="24"/>
          <w:szCs w:val="24"/>
        </w:rPr>
      </w:pPr>
      <w:r w:rsidRPr="002D7BF4">
        <w:rPr>
          <w:rFonts w:ascii="Times New Roman" w:eastAsia="Times New Roman" w:hAnsi="Times New Roman" w:cs="Times New Roman"/>
          <w:color w:val="000000"/>
          <w:sz w:val="24"/>
          <w:szCs w:val="24"/>
        </w:rPr>
        <w:t>Radioactivity, the measure of the amount of radiation emitted by a radioactive substance, is expressed in several units. The three most common units of radioactivity are:</w:t>
      </w:r>
    </w:p>
    <w:p w:rsidR="00705498" w:rsidRDefault="00705498" w:rsidP="002D7BF4">
      <w:pPr>
        <w:spacing w:after="0" w:line="360" w:lineRule="auto"/>
        <w:jc w:val="both"/>
        <w:rPr>
          <w:rFonts w:ascii="Times New Roman" w:eastAsia="Times New Roman" w:hAnsi="Times New Roman" w:cs="Times New Roman"/>
          <w:color w:val="000000"/>
          <w:sz w:val="24"/>
          <w:szCs w:val="24"/>
        </w:rPr>
      </w:pPr>
    </w:p>
    <w:p w:rsidR="002D7BF4" w:rsidRPr="00705498" w:rsidRDefault="002D7BF4" w:rsidP="00705498">
      <w:pPr>
        <w:pStyle w:val="ListParagraph"/>
        <w:numPr>
          <w:ilvl w:val="0"/>
          <w:numId w:val="34"/>
        </w:numPr>
        <w:spacing w:after="0" w:line="360" w:lineRule="auto"/>
        <w:jc w:val="both"/>
        <w:rPr>
          <w:rFonts w:ascii="Times New Roman" w:eastAsia="Times New Roman" w:hAnsi="Times New Roman" w:cs="Times New Roman"/>
          <w:color w:val="000000"/>
          <w:sz w:val="24"/>
          <w:szCs w:val="24"/>
        </w:rPr>
      </w:pPr>
      <w:r w:rsidRPr="00705498">
        <w:rPr>
          <w:rFonts w:ascii="Times New Roman" w:eastAsia="Times New Roman" w:hAnsi="Times New Roman" w:cs="Times New Roman"/>
          <w:b/>
          <w:color w:val="000000"/>
          <w:sz w:val="24"/>
          <w:szCs w:val="24"/>
        </w:rPr>
        <w:lastRenderedPageBreak/>
        <w:t>Becquerel (</w:t>
      </w:r>
      <w:proofErr w:type="spellStart"/>
      <w:r w:rsidRPr="00705498">
        <w:rPr>
          <w:rFonts w:ascii="Times New Roman" w:eastAsia="Times New Roman" w:hAnsi="Times New Roman" w:cs="Times New Roman"/>
          <w:b/>
          <w:color w:val="000000"/>
          <w:sz w:val="24"/>
          <w:szCs w:val="24"/>
        </w:rPr>
        <w:t>Bq</w:t>
      </w:r>
      <w:proofErr w:type="spellEnd"/>
      <w:r w:rsidRPr="00705498">
        <w:rPr>
          <w:rFonts w:ascii="Times New Roman" w:eastAsia="Times New Roman" w:hAnsi="Times New Roman" w:cs="Times New Roman"/>
          <w:b/>
          <w:color w:val="000000"/>
          <w:sz w:val="24"/>
          <w:szCs w:val="24"/>
        </w:rPr>
        <w:t>):</w:t>
      </w:r>
      <w:r w:rsidRPr="00705498">
        <w:rPr>
          <w:rFonts w:ascii="Times New Roman" w:eastAsia="Times New Roman" w:hAnsi="Times New Roman" w:cs="Times New Roman"/>
          <w:color w:val="000000"/>
          <w:sz w:val="24"/>
          <w:szCs w:val="24"/>
        </w:rPr>
        <w:t xml:space="preserve"> The Becquerel is the International System of Units (SI) unit of radioactivity. It is defined as one radioactive decay per second. In other words, one Becquerel corresponds to one disintegration of a radioactive nucleus per second. This unit is commonly used to measure the activity of a radioactive source.</w:t>
      </w:r>
    </w:p>
    <w:p w:rsidR="00705498" w:rsidRDefault="00705498" w:rsidP="002D7BF4">
      <w:pPr>
        <w:spacing w:after="0" w:line="360" w:lineRule="auto"/>
        <w:jc w:val="both"/>
        <w:rPr>
          <w:rFonts w:ascii="Times New Roman" w:eastAsia="Times New Roman" w:hAnsi="Times New Roman" w:cs="Times New Roman"/>
          <w:b/>
          <w:color w:val="000000"/>
          <w:sz w:val="24"/>
          <w:szCs w:val="24"/>
        </w:rPr>
      </w:pPr>
    </w:p>
    <w:p w:rsidR="002D7BF4" w:rsidRPr="00705498" w:rsidRDefault="002D7BF4" w:rsidP="00705498">
      <w:pPr>
        <w:pStyle w:val="ListParagraph"/>
        <w:numPr>
          <w:ilvl w:val="0"/>
          <w:numId w:val="34"/>
        </w:numPr>
        <w:spacing w:after="0" w:line="360" w:lineRule="auto"/>
        <w:jc w:val="both"/>
        <w:rPr>
          <w:rFonts w:ascii="Times New Roman" w:eastAsia="Times New Roman" w:hAnsi="Times New Roman" w:cs="Times New Roman"/>
          <w:color w:val="000000"/>
          <w:sz w:val="24"/>
          <w:szCs w:val="24"/>
        </w:rPr>
      </w:pPr>
      <w:r w:rsidRPr="00705498">
        <w:rPr>
          <w:rFonts w:ascii="Times New Roman" w:eastAsia="Times New Roman" w:hAnsi="Times New Roman" w:cs="Times New Roman"/>
          <w:b/>
          <w:color w:val="000000"/>
          <w:sz w:val="24"/>
          <w:szCs w:val="24"/>
        </w:rPr>
        <w:t>Curie (Ci):</w:t>
      </w:r>
      <w:r w:rsidRPr="00705498">
        <w:rPr>
          <w:rFonts w:ascii="Times New Roman" w:eastAsia="Times New Roman" w:hAnsi="Times New Roman" w:cs="Times New Roman"/>
          <w:color w:val="000000"/>
          <w:sz w:val="24"/>
          <w:szCs w:val="24"/>
        </w:rPr>
        <w:t xml:space="preserve"> The Curie is a non-SI unit of radioactivity, but it is still used in certain contexts, especially in the United States. One Curie is equal to the activity of 1 gram of radium-226, which corresponds to approximately 3.7 x 10^10 disintegrations per second or 37 </w:t>
      </w:r>
      <w:proofErr w:type="spellStart"/>
      <w:r w:rsidRPr="00705498">
        <w:rPr>
          <w:rFonts w:ascii="Times New Roman" w:eastAsia="Times New Roman" w:hAnsi="Times New Roman" w:cs="Times New Roman"/>
          <w:color w:val="000000"/>
          <w:sz w:val="24"/>
          <w:szCs w:val="24"/>
        </w:rPr>
        <w:t>gigabecquerels</w:t>
      </w:r>
      <w:proofErr w:type="spellEnd"/>
      <w:r w:rsidRPr="00705498">
        <w:rPr>
          <w:rFonts w:ascii="Times New Roman" w:eastAsia="Times New Roman" w:hAnsi="Times New Roman" w:cs="Times New Roman"/>
          <w:color w:val="000000"/>
          <w:sz w:val="24"/>
          <w:szCs w:val="24"/>
        </w:rPr>
        <w:t xml:space="preserve"> (</w:t>
      </w:r>
      <w:proofErr w:type="spellStart"/>
      <w:r w:rsidRPr="00705498">
        <w:rPr>
          <w:rFonts w:ascii="Times New Roman" w:eastAsia="Times New Roman" w:hAnsi="Times New Roman" w:cs="Times New Roman"/>
          <w:color w:val="000000"/>
          <w:sz w:val="24"/>
          <w:szCs w:val="24"/>
        </w:rPr>
        <w:t>GBq</w:t>
      </w:r>
      <w:proofErr w:type="spellEnd"/>
      <w:r w:rsidRPr="00705498">
        <w:rPr>
          <w:rFonts w:ascii="Times New Roman" w:eastAsia="Times New Roman" w:hAnsi="Times New Roman" w:cs="Times New Roman"/>
          <w:color w:val="000000"/>
          <w:sz w:val="24"/>
          <w:szCs w:val="24"/>
        </w:rPr>
        <w:t>). While the Curie is not part of the SI system, it is still used in some legacy applications.</w:t>
      </w:r>
    </w:p>
    <w:p w:rsidR="002D7BF4" w:rsidRPr="00705498" w:rsidRDefault="002D7BF4" w:rsidP="00705498">
      <w:pPr>
        <w:pStyle w:val="ListParagraph"/>
        <w:numPr>
          <w:ilvl w:val="0"/>
          <w:numId w:val="34"/>
        </w:numPr>
        <w:spacing w:after="0" w:line="360" w:lineRule="auto"/>
        <w:jc w:val="both"/>
        <w:rPr>
          <w:rFonts w:ascii="Times New Roman" w:eastAsia="Times New Roman" w:hAnsi="Times New Roman" w:cs="Times New Roman"/>
          <w:color w:val="000000"/>
          <w:sz w:val="24"/>
          <w:szCs w:val="24"/>
        </w:rPr>
      </w:pPr>
      <w:r w:rsidRPr="00705498">
        <w:rPr>
          <w:rFonts w:ascii="Times New Roman" w:eastAsia="Times New Roman" w:hAnsi="Times New Roman" w:cs="Times New Roman"/>
          <w:b/>
          <w:color w:val="000000"/>
          <w:sz w:val="24"/>
          <w:szCs w:val="24"/>
        </w:rPr>
        <w:t>Gray (</w:t>
      </w:r>
      <w:proofErr w:type="spellStart"/>
      <w:r w:rsidRPr="00705498">
        <w:rPr>
          <w:rFonts w:ascii="Times New Roman" w:eastAsia="Times New Roman" w:hAnsi="Times New Roman" w:cs="Times New Roman"/>
          <w:b/>
          <w:color w:val="000000"/>
          <w:sz w:val="24"/>
          <w:szCs w:val="24"/>
        </w:rPr>
        <w:t>Gy</w:t>
      </w:r>
      <w:proofErr w:type="spellEnd"/>
      <w:r w:rsidRPr="00705498">
        <w:rPr>
          <w:rFonts w:ascii="Times New Roman" w:eastAsia="Times New Roman" w:hAnsi="Times New Roman" w:cs="Times New Roman"/>
          <w:b/>
          <w:color w:val="000000"/>
          <w:sz w:val="24"/>
          <w:szCs w:val="24"/>
        </w:rPr>
        <w:t>):</w:t>
      </w:r>
      <w:r w:rsidRPr="00705498">
        <w:rPr>
          <w:rFonts w:ascii="Times New Roman" w:eastAsia="Times New Roman" w:hAnsi="Times New Roman" w:cs="Times New Roman"/>
          <w:color w:val="000000"/>
          <w:sz w:val="24"/>
          <w:szCs w:val="24"/>
        </w:rPr>
        <w:t xml:space="preserve"> The Gray is the SI unit of absorbed dose of ionizing radiation. It is defined as the absorption of one joule of radiation energy per kilogram of matter. This unit is used to quantify the amount of radiation energy deposited in a material.</w:t>
      </w:r>
    </w:p>
    <w:p w:rsidR="00705498" w:rsidRDefault="00705498" w:rsidP="002D7BF4">
      <w:pPr>
        <w:spacing w:after="0" w:line="360" w:lineRule="auto"/>
        <w:jc w:val="both"/>
        <w:rPr>
          <w:rFonts w:ascii="Times New Roman" w:eastAsia="Times New Roman" w:hAnsi="Times New Roman" w:cs="Times New Roman"/>
          <w:color w:val="000000"/>
          <w:sz w:val="24"/>
          <w:szCs w:val="24"/>
        </w:rPr>
      </w:pPr>
    </w:p>
    <w:p w:rsidR="002D7BF4" w:rsidRPr="002D7BF4" w:rsidRDefault="002D7BF4" w:rsidP="002D7BF4">
      <w:pPr>
        <w:spacing w:after="0" w:line="360" w:lineRule="auto"/>
        <w:jc w:val="both"/>
        <w:rPr>
          <w:rFonts w:ascii="Times New Roman" w:eastAsia="Times New Roman" w:hAnsi="Times New Roman" w:cs="Times New Roman"/>
          <w:color w:val="000000"/>
          <w:sz w:val="24"/>
          <w:szCs w:val="24"/>
        </w:rPr>
      </w:pPr>
      <w:r w:rsidRPr="002D7BF4">
        <w:rPr>
          <w:rFonts w:ascii="Times New Roman" w:eastAsia="Times New Roman" w:hAnsi="Times New Roman" w:cs="Times New Roman"/>
          <w:color w:val="000000"/>
          <w:sz w:val="24"/>
          <w:szCs w:val="24"/>
        </w:rPr>
        <w:t xml:space="preserve">It's important to distinguish between the units of radioactivity (Becquerel and Curie) and the units of absorbed dose (Gray). Radioactivity measures how many radioactive decays occur per unit of time, while absorbed dose measures the amount of radiation </w:t>
      </w:r>
      <w:r w:rsidR="00705498">
        <w:rPr>
          <w:rFonts w:ascii="Times New Roman" w:eastAsia="Times New Roman" w:hAnsi="Times New Roman" w:cs="Times New Roman"/>
          <w:color w:val="000000"/>
          <w:sz w:val="24"/>
          <w:szCs w:val="24"/>
        </w:rPr>
        <w:t xml:space="preserve">energy deposited in a material. </w:t>
      </w:r>
      <w:r w:rsidRPr="002D7BF4">
        <w:rPr>
          <w:rFonts w:ascii="Times New Roman" w:eastAsia="Times New Roman" w:hAnsi="Times New Roman" w:cs="Times New Roman"/>
          <w:color w:val="000000"/>
          <w:sz w:val="24"/>
          <w:szCs w:val="24"/>
        </w:rPr>
        <w:t>For practical purposes and adherence to the SI system, the Becquerel is the primary unit used to express radioactivity. The Curie is less commonly used but may still be encountered in specific situations, particularly in older literature or when dealing with legacy equipment or regulations.</w:t>
      </w:r>
    </w:p>
    <w:p w:rsidR="00810A4A" w:rsidRPr="00705498" w:rsidRDefault="00705498" w:rsidP="00705498">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693831" w:rsidRPr="00437005" w:rsidRDefault="00705498" w:rsidP="007B708E">
      <w:pPr>
        <w:pStyle w:val="Default"/>
        <w:spacing w:after="68" w:line="360" w:lineRule="auto"/>
        <w:jc w:val="both"/>
      </w:pPr>
      <w:r>
        <w:rPr>
          <w:b/>
          <w:bCs/>
        </w:rPr>
        <w:t xml:space="preserve">2. </w:t>
      </w:r>
      <w:r w:rsidR="00693831" w:rsidRPr="00437005">
        <w:rPr>
          <w:b/>
          <w:bCs/>
        </w:rPr>
        <w:t xml:space="preserve">Properties of α, β, γ </w:t>
      </w:r>
      <w:r w:rsidRPr="00810A4A">
        <w:rPr>
          <w:rFonts w:eastAsia="Times New Roman"/>
          <w:b/>
          <w:bCs/>
        </w:rPr>
        <w:t>Radio</w:t>
      </w:r>
      <w:r>
        <w:rPr>
          <w:rFonts w:eastAsia="Times New Roman"/>
          <w:b/>
          <w:bCs/>
        </w:rPr>
        <w:t xml:space="preserve"> active </w:t>
      </w:r>
      <w:r>
        <w:rPr>
          <w:b/>
          <w:bCs/>
        </w:rPr>
        <w:t>radiations</w:t>
      </w:r>
    </w:p>
    <w:p w:rsidR="00693831" w:rsidRPr="00437005" w:rsidRDefault="00693831" w:rsidP="007B708E">
      <w:pPr>
        <w:pStyle w:val="Default"/>
        <w:spacing w:after="68" w:line="360" w:lineRule="auto"/>
        <w:jc w:val="both"/>
      </w:pPr>
      <w:r w:rsidRPr="00437005">
        <w:t xml:space="preserve">All substances are made of atoms. These have </w:t>
      </w:r>
      <w:r w:rsidRPr="00437005">
        <w:rPr>
          <w:b/>
          <w:bCs/>
        </w:rPr>
        <w:t xml:space="preserve">electrons </w:t>
      </w:r>
      <w:r w:rsidRPr="00437005">
        <w:t>(</w:t>
      </w:r>
      <w:r w:rsidRPr="00437005">
        <w:rPr>
          <w:b/>
          <w:bCs/>
        </w:rPr>
        <w:t>e</w:t>
      </w:r>
      <w:r w:rsidRPr="00437005">
        <w:t xml:space="preserve">) around the outside, and a nucleus in the middle. The nucleus consists of </w:t>
      </w:r>
      <w:r w:rsidRPr="00437005">
        <w:rPr>
          <w:b/>
          <w:bCs/>
        </w:rPr>
        <w:t xml:space="preserve">protons </w:t>
      </w:r>
      <w:r w:rsidRPr="00437005">
        <w:t>(</w:t>
      </w:r>
      <w:r w:rsidRPr="00437005">
        <w:rPr>
          <w:b/>
          <w:bCs/>
        </w:rPr>
        <w:t>p</w:t>
      </w:r>
      <w:r w:rsidRPr="00437005">
        <w:t xml:space="preserve">) and </w:t>
      </w:r>
      <w:r w:rsidRPr="00437005">
        <w:rPr>
          <w:b/>
          <w:bCs/>
        </w:rPr>
        <w:t xml:space="preserve">neutrons </w:t>
      </w:r>
      <w:r w:rsidRPr="00437005">
        <w:t>(</w:t>
      </w:r>
      <w:r w:rsidRPr="00437005">
        <w:rPr>
          <w:b/>
          <w:bCs/>
        </w:rPr>
        <w:t>n</w:t>
      </w:r>
      <w:r w:rsidRPr="00437005">
        <w:t>), and is extremely small. (Atoms are almo</w:t>
      </w:r>
      <w:r w:rsidR="00810A4A">
        <w:t>st entirely made of empty space.</w:t>
      </w:r>
      <w:r w:rsidRPr="00437005">
        <w:t>). In som</w:t>
      </w:r>
      <w:r w:rsidR="00810A4A">
        <w:t xml:space="preserve">e types of atom, the nucleus is </w:t>
      </w:r>
      <w:r w:rsidRPr="00437005">
        <w:t>unstable, and will decay into a more stable atom. This radioactive de</w:t>
      </w:r>
      <w:r w:rsidR="00705498">
        <w:t xml:space="preserve">cay is completely spontaneous. </w:t>
      </w:r>
      <w:r w:rsidRPr="00437005">
        <w:t xml:space="preserve">When an unstable nucleus decays, there are three ways that it can do so. It may give out:- </w:t>
      </w:r>
    </w:p>
    <w:p w:rsidR="00693831" w:rsidRPr="00437005" w:rsidRDefault="00693831" w:rsidP="00705498">
      <w:pPr>
        <w:pStyle w:val="Default"/>
        <w:numPr>
          <w:ilvl w:val="0"/>
          <w:numId w:val="35"/>
        </w:numPr>
        <w:spacing w:after="68" w:line="360" w:lineRule="auto"/>
        <w:jc w:val="both"/>
      </w:pPr>
      <w:r w:rsidRPr="00437005">
        <w:t>an alpha particle (</w:t>
      </w:r>
      <w:r w:rsidRPr="00437005">
        <w:rPr>
          <w:b/>
          <w:bCs/>
        </w:rPr>
        <w:t>α</w:t>
      </w:r>
      <w:r w:rsidRPr="00437005">
        <w:t xml:space="preserve">) </w:t>
      </w:r>
    </w:p>
    <w:p w:rsidR="00693831" w:rsidRPr="00437005" w:rsidRDefault="00693831" w:rsidP="00705498">
      <w:pPr>
        <w:pStyle w:val="Default"/>
        <w:numPr>
          <w:ilvl w:val="0"/>
          <w:numId w:val="35"/>
        </w:numPr>
        <w:spacing w:after="68" w:line="360" w:lineRule="auto"/>
        <w:jc w:val="both"/>
      </w:pPr>
      <w:r w:rsidRPr="00437005">
        <w:t>a</w:t>
      </w:r>
      <w:r w:rsidR="00810A4A">
        <w:t>n</w:t>
      </w:r>
      <w:r w:rsidRPr="00437005">
        <w:t xml:space="preserve"> beta particle (</w:t>
      </w:r>
      <w:r w:rsidRPr="00437005">
        <w:rPr>
          <w:b/>
          <w:bCs/>
        </w:rPr>
        <w:t>β</w:t>
      </w:r>
      <w:r w:rsidRPr="00437005">
        <w:t xml:space="preserve">) </w:t>
      </w:r>
    </w:p>
    <w:p w:rsidR="00693831" w:rsidRPr="00437005" w:rsidRDefault="00693831" w:rsidP="00705498">
      <w:pPr>
        <w:pStyle w:val="Default"/>
        <w:numPr>
          <w:ilvl w:val="0"/>
          <w:numId w:val="35"/>
        </w:numPr>
        <w:spacing w:line="360" w:lineRule="auto"/>
        <w:jc w:val="both"/>
      </w:pPr>
      <w:r w:rsidRPr="00437005">
        <w:lastRenderedPageBreak/>
        <w:t>a</w:t>
      </w:r>
      <w:r w:rsidR="00810A4A">
        <w:t>n</w:t>
      </w:r>
      <w:r w:rsidRPr="00437005">
        <w:t xml:space="preserve"> gamma ray (</w:t>
      </w:r>
      <w:r w:rsidRPr="00437005">
        <w:rPr>
          <w:b/>
          <w:bCs/>
        </w:rPr>
        <w:t>γ</w:t>
      </w:r>
      <w:r w:rsidRPr="00437005">
        <w:t xml:space="preserve">) </w:t>
      </w:r>
    </w:p>
    <w:p w:rsidR="00693831" w:rsidRPr="00437005" w:rsidRDefault="00693831" w:rsidP="007B708E">
      <w:pPr>
        <w:pStyle w:val="Default"/>
        <w:spacing w:line="360" w:lineRule="auto"/>
        <w:jc w:val="both"/>
      </w:pPr>
    </w:p>
    <w:p w:rsidR="00693831" w:rsidRPr="00437005" w:rsidRDefault="00705498" w:rsidP="007B708E">
      <w:pPr>
        <w:pStyle w:val="Default"/>
        <w:spacing w:after="57" w:line="360" w:lineRule="auto"/>
        <w:jc w:val="both"/>
      </w:pPr>
      <w:r>
        <w:rPr>
          <w:b/>
          <w:bCs/>
        </w:rPr>
        <w:t xml:space="preserve">2.1 </w:t>
      </w:r>
      <w:r w:rsidR="00693831" w:rsidRPr="00437005">
        <w:rPr>
          <w:b/>
          <w:bCs/>
        </w:rPr>
        <w:t xml:space="preserve">Alpha particles </w:t>
      </w:r>
    </w:p>
    <w:p w:rsidR="00693831" w:rsidRPr="00437005" w:rsidRDefault="00693831" w:rsidP="007B708E">
      <w:pPr>
        <w:pStyle w:val="Default"/>
        <w:numPr>
          <w:ilvl w:val="0"/>
          <w:numId w:val="4"/>
        </w:numPr>
        <w:spacing w:after="57" w:line="360" w:lineRule="auto"/>
        <w:jc w:val="both"/>
      </w:pPr>
      <w:r w:rsidRPr="00437005">
        <w:t xml:space="preserve">Alpha particle radiation consists of two neutrons and two protons, as they are charged they are affected by both electric and magnetic fields. </w:t>
      </w:r>
    </w:p>
    <w:p w:rsidR="00693831" w:rsidRPr="00437005" w:rsidRDefault="00693831" w:rsidP="007B708E">
      <w:pPr>
        <w:pStyle w:val="Default"/>
        <w:numPr>
          <w:ilvl w:val="0"/>
          <w:numId w:val="4"/>
        </w:numPr>
        <w:spacing w:line="360" w:lineRule="auto"/>
        <w:jc w:val="both"/>
      </w:pPr>
      <w:r w:rsidRPr="00437005">
        <w:t xml:space="preserve">The speed of the </w:t>
      </w:r>
      <w:r w:rsidR="00810A4A" w:rsidRPr="00437005">
        <w:rPr>
          <w:b/>
          <w:bCs/>
        </w:rPr>
        <w:t>α</w:t>
      </w:r>
      <w:r w:rsidR="00810A4A" w:rsidRPr="00437005">
        <w:t xml:space="preserve"> </w:t>
      </w:r>
      <w:r w:rsidRPr="00437005">
        <w:t xml:space="preserve">-particle depends very much on the source, but typically are about 10% of the speed of light. </w:t>
      </w:r>
    </w:p>
    <w:p w:rsidR="00693831" w:rsidRPr="00437005" w:rsidRDefault="00693831" w:rsidP="007B708E">
      <w:pPr>
        <w:pStyle w:val="Default"/>
        <w:numPr>
          <w:ilvl w:val="0"/>
          <w:numId w:val="4"/>
        </w:numPr>
        <w:spacing w:line="360" w:lineRule="auto"/>
        <w:jc w:val="both"/>
      </w:pPr>
      <w:r w:rsidRPr="00437005">
        <w:t xml:space="preserve">The capacity of the </w:t>
      </w:r>
      <w:r w:rsidR="00810A4A" w:rsidRPr="00437005">
        <w:rPr>
          <w:b/>
          <w:bCs/>
        </w:rPr>
        <w:t>α</w:t>
      </w:r>
      <w:r w:rsidR="00810A4A" w:rsidRPr="00437005">
        <w:t xml:space="preserve"> </w:t>
      </w:r>
      <w:r w:rsidRPr="00437005">
        <w:t xml:space="preserve">-particle to penetrate materials is not very great, it usually penetrates no more than a few </w:t>
      </w:r>
      <w:proofErr w:type="spellStart"/>
      <w:r w:rsidRPr="00437005">
        <w:t>centimetres</w:t>
      </w:r>
      <w:proofErr w:type="spellEnd"/>
      <w:r w:rsidRPr="00437005">
        <w:t xml:space="preserve"> in air and is absorbed by a relatively small thickness of paper or human skin. However, because of their speed and size, they are capable of </w:t>
      </w:r>
      <w:proofErr w:type="spellStart"/>
      <w:r w:rsidRPr="00437005">
        <w:t>ionising</w:t>
      </w:r>
      <w:proofErr w:type="spellEnd"/>
      <w:r w:rsidRPr="00437005">
        <w:t xml:space="preserve"> a large number of atoms over a very short range of penetration. </w:t>
      </w:r>
    </w:p>
    <w:p w:rsidR="00693831" w:rsidRPr="00437005" w:rsidRDefault="00693831" w:rsidP="007B708E">
      <w:pPr>
        <w:pStyle w:val="Default"/>
        <w:numPr>
          <w:ilvl w:val="0"/>
          <w:numId w:val="4"/>
        </w:numPr>
        <w:spacing w:after="57" w:line="360" w:lineRule="auto"/>
        <w:jc w:val="both"/>
      </w:pPr>
      <w:r w:rsidRPr="00437005">
        <w:t xml:space="preserve">This makes them relatively harmless for most sources that are about a </w:t>
      </w:r>
      <w:proofErr w:type="spellStart"/>
      <w:r w:rsidRPr="00437005">
        <w:t>metre</w:t>
      </w:r>
      <w:proofErr w:type="spellEnd"/>
      <w:r w:rsidRPr="00437005">
        <w:t xml:space="preserve"> or more away, as the radiation is easily absorbed by the air. </w:t>
      </w:r>
    </w:p>
    <w:p w:rsidR="00372F46" w:rsidRPr="00437005" w:rsidRDefault="00693831" w:rsidP="007B708E">
      <w:pPr>
        <w:pStyle w:val="Default"/>
        <w:numPr>
          <w:ilvl w:val="0"/>
          <w:numId w:val="4"/>
        </w:numPr>
        <w:spacing w:line="360" w:lineRule="auto"/>
        <w:jc w:val="both"/>
      </w:pPr>
      <w:r w:rsidRPr="00437005">
        <w:t xml:space="preserve">But if the radiation sources are close to sensitive organs </w:t>
      </w:r>
      <w:r w:rsidR="00810A4A" w:rsidRPr="00437005">
        <w:rPr>
          <w:b/>
          <w:bCs/>
        </w:rPr>
        <w:t>α</w:t>
      </w:r>
      <w:r w:rsidR="00810A4A" w:rsidRPr="00437005">
        <w:t xml:space="preserve"> </w:t>
      </w:r>
      <w:r w:rsidRPr="00437005">
        <w:t xml:space="preserve">-particle radiation is extremely dangerous. </w:t>
      </w:r>
    </w:p>
    <w:p w:rsidR="00372F46" w:rsidRPr="00437005" w:rsidRDefault="00705498" w:rsidP="007B708E">
      <w:pPr>
        <w:pStyle w:val="Default"/>
        <w:spacing w:after="74" w:line="360" w:lineRule="auto"/>
        <w:jc w:val="both"/>
      </w:pPr>
      <w:r>
        <w:rPr>
          <w:b/>
          <w:bCs/>
        </w:rPr>
        <w:t xml:space="preserve">2.2 </w:t>
      </w:r>
      <w:r w:rsidR="00372F46" w:rsidRPr="00437005">
        <w:rPr>
          <w:b/>
          <w:bCs/>
        </w:rPr>
        <w:t xml:space="preserve">Beta particles </w:t>
      </w:r>
    </w:p>
    <w:p w:rsidR="007B708E" w:rsidRDefault="007B708E" w:rsidP="007B708E">
      <w:pPr>
        <w:pStyle w:val="Default"/>
        <w:spacing w:line="360" w:lineRule="auto"/>
        <w:jc w:val="both"/>
      </w:pPr>
      <w:r>
        <w:t>Beta particles are a type of ionizing radiation that can be emitted by certain unstable atomic nuclei during radioactive decay. There are two types of beta particles: beta-minus (β-) particles and beta-plus (β+) particles, which have different properties.</w:t>
      </w:r>
    </w:p>
    <w:p w:rsidR="007B708E" w:rsidRPr="007B708E" w:rsidRDefault="007B708E" w:rsidP="007B708E">
      <w:pPr>
        <w:pStyle w:val="Default"/>
        <w:spacing w:line="360" w:lineRule="auto"/>
        <w:ind w:left="720"/>
        <w:jc w:val="both"/>
        <w:rPr>
          <w:b/>
        </w:rPr>
      </w:pPr>
      <w:r>
        <w:rPr>
          <w:b/>
        </w:rPr>
        <w:t xml:space="preserve">I. </w:t>
      </w:r>
      <w:r w:rsidRPr="007B708E">
        <w:rPr>
          <w:b/>
        </w:rPr>
        <w:t xml:space="preserve">Beta-minus (β-) particles: </w:t>
      </w:r>
    </w:p>
    <w:p w:rsidR="007B708E" w:rsidRDefault="007B708E" w:rsidP="007B708E">
      <w:pPr>
        <w:pStyle w:val="Default"/>
        <w:numPr>
          <w:ilvl w:val="0"/>
          <w:numId w:val="30"/>
        </w:numPr>
        <w:spacing w:line="360" w:lineRule="auto"/>
        <w:jc w:val="both"/>
      </w:pPr>
      <w:r>
        <w:t xml:space="preserve">These are high-energy electrons (e-) that are emitted from the nucleus of an atom during beta decay. </w:t>
      </w:r>
    </w:p>
    <w:p w:rsidR="007B708E" w:rsidRDefault="007B708E" w:rsidP="007B708E">
      <w:pPr>
        <w:pStyle w:val="Default"/>
        <w:numPr>
          <w:ilvl w:val="0"/>
          <w:numId w:val="30"/>
        </w:numPr>
        <w:spacing w:line="360" w:lineRule="auto"/>
        <w:jc w:val="both"/>
      </w:pPr>
      <w:r>
        <w:t xml:space="preserve">Beta-minus decay occurs when a neutron in the nucleus is converted into a proton, and an electron and an antineutrino are produced in the process. </w:t>
      </w:r>
    </w:p>
    <w:p w:rsidR="007B708E" w:rsidRDefault="007B708E" w:rsidP="007B708E">
      <w:pPr>
        <w:pStyle w:val="Default"/>
        <w:numPr>
          <w:ilvl w:val="0"/>
          <w:numId w:val="30"/>
        </w:numPr>
        <w:spacing w:line="360" w:lineRule="auto"/>
        <w:jc w:val="both"/>
      </w:pPr>
      <w:r>
        <w:t xml:space="preserve">The electron is then emitted from the nucleus, carrying away the excess energy. </w:t>
      </w:r>
    </w:p>
    <w:p w:rsidR="007B708E" w:rsidRDefault="007B708E" w:rsidP="007B708E">
      <w:pPr>
        <w:pStyle w:val="Default"/>
        <w:numPr>
          <w:ilvl w:val="0"/>
          <w:numId w:val="30"/>
        </w:numPr>
        <w:spacing w:line="360" w:lineRule="auto"/>
        <w:jc w:val="both"/>
      </w:pPr>
      <w:r>
        <w:t>The atomic number of the nucleus increases by one during this decay, as a neutron is transformed into a proton.</w:t>
      </w:r>
    </w:p>
    <w:p w:rsidR="007B708E" w:rsidRPr="007B708E" w:rsidRDefault="007B708E" w:rsidP="007B708E">
      <w:pPr>
        <w:pStyle w:val="Default"/>
        <w:spacing w:line="360" w:lineRule="auto"/>
        <w:ind w:left="720"/>
        <w:jc w:val="both"/>
        <w:rPr>
          <w:b/>
        </w:rPr>
      </w:pPr>
      <w:r w:rsidRPr="007B708E">
        <w:rPr>
          <w:b/>
        </w:rPr>
        <w:t xml:space="preserve">II. Beta-plus (β+) particles: </w:t>
      </w:r>
    </w:p>
    <w:p w:rsidR="007B708E" w:rsidRDefault="007B708E" w:rsidP="007B708E">
      <w:pPr>
        <w:pStyle w:val="Default"/>
        <w:numPr>
          <w:ilvl w:val="0"/>
          <w:numId w:val="29"/>
        </w:numPr>
        <w:spacing w:line="360" w:lineRule="auto"/>
        <w:jc w:val="both"/>
      </w:pPr>
      <w:r>
        <w:t xml:space="preserve">Beta-plus decay, also known as positron emission, happens in some radioactive nuclei. In this process, a proton in the nucleus is converted into a neutron, and a positron and a neutrino are generated. </w:t>
      </w:r>
    </w:p>
    <w:p w:rsidR="007B708E" w:rsidRDefault="007B708E" w:rsidP="007B708E">
      <w:pPr>
        <w:pStyle w:val="Default"/>
        <w:numPr>
          <w:ilvl w:val="0"/>
          <w:numId w:val="29"/>
        </w:numPr>
        <w:spacing w:line="360" w:lineRule="auto"/>
        <w:jc w:val="both"/>
      </w:pPr>
      <w:r>
        <w:lastRenderedPageBreak/>
        <w:t>The positron is an antiparticle of the electron, and when it encounters a regular electron, both particles annihilate each other, releasing gamma radiation in the process.</w:t>
      </w:r>
    </w:p>
    <w:p w:rsidR="007B708E" w:rsidRDefault="007B708E" w:rsidP="007B708E">
      <w:pPr>
        <w:pStyle w:val="Default"/>
        <w:spacing w:line="360" w:lineRule="auto"/>
        <w:ind w:left="720"/>
        <w:jc w:val="both"/>
      </w:pPr>
    </w:p>
    <w:p w:rsidR="007B708E" w:rsidRDefault="007B708E" w:rsidP="007B708E">
      <w:pPr>
        <w:pStyle w:val="Default"/>
        <w:spacing w:line="360" w:lineRule="auto"/>
        <w:ind w:left="720"/>
        <w:jc w:val="both"/>
      </w:pPr>
      <w:r>
        <w:t>Both types of beta decay serve to make an unstable nucleus more stable by adjusting the ratio of protons to neutrons. Beta decay plays a crucial role in the natural radioactive decay of certain isotopes and is also utilized in various applications, such as medical imaging (positron emission tomography or PET scans) and in the field of nuclear physics and engineering. It is essential to handle beta-emitting radioactive materials safely due to their ionizing nature, which can cause damage to living tissues if exposed to high levels of beta radiation.</w:t>
      </w:r>
    </w:p>
    <w:p w:rsidR="007B708E" w:rsidRDefault="007B708E" w:rsidP="007B708E">
      <w:pPr>
        <w:pStyle w:val="Default"/>
        <w:spacing w:line="360" w:lineRule="auto"/>
        <w:jc w:val="both"/>
        <w:rPr>
          <w:b/>
        </w:rPr>
      </w:pPr>
    </w:p>
    <w:p w:rsidR="00372F46" w:rsidRPr="00810A4A" w:rsidRDefault="00705498" w:rsidP="007B708E">
      <w:pPr>
        <w:pStyle w:val="Default"/>
        <w:spacing w:line="360" w:lineRule="auto"/>
        <w:jc w:val="both"/>
        <w:rPr>
          <w:b/>
        </w:rPr>
      </w:pPr>
      <w:r>
        <w:rPr>
          <w:b/>
        </w:rPr>
        <w:t xml:space="preserve">2.3 </w:t>
      </w:r>
      <w:r w:rsidR="00810A4A" w:rsidRPr="00810A4A">
        <w:rPr>
          <w:b/>
        </w:rPr>
        <w:t>Gamma radiation</w:t>
      </w:r>
    </w:p>
    <w:p w:rsidR="00797E36" w:rsidRDefault="00797E36" w:rsidP="007B708E">
      <w:pPr>
        <w:pStyle w:val="Default"/>
        <w:numPr>
          <w:ilvl w:val="0"/>
          <w:numId w:val="28"/>
        </w:numPr>
        <w:spacing w:after="76" w:line="360" w:lineRule="auto"/>
        <w:jc w:val="both"/>
      </w:pPr>
      <w:r w:rsidRPr="00797E36">
        <w:t xml:space="preserve">Gamma rays are high-energy electromagnetic radiation emitted during radioactive decay. </w:t>
      </w:r>
    </w:p>
    <w:p w:rsidR="00797E36" w:rsidRDefault="00797E36" w:rsidP="007B708E">
      <w:pPr>
        <w:pStyle w:val="Default"/>
        <w:numPr>
          <w:ilvl w:val="0"/>
          <w:numId w:val="28"/>
        </w:numPr>
        <w:spacing w:after="76" w:line="360" w:lineRule="auto"/>
        <w:jc w:val="both"/>
      </w:pPr>
      <w:r w:rsidRPr="00797E36">
        <w:t xml:space="preserve">They have no charge and are highly penetrating, capable of passing through tissues. </w:t>
      </w:r>
    </w:p>
    <w:p w:rsidR="00797E36" w:rsidRPr="00797E36" w:rsidRDefault="00797E36" w:rsidP="007B708E">
      <w:pPr>
        <w:pStyle w:val="Default"/>
        <w:numPr>
          <w:ilvl w:val="0"/>
          <w:numId w:val="28"/>
        </w:numPr>
        <w:spacing w:after="76" w:line="360" w:lineRule="auto"/>
        <w:jc w:val="both"/>
      </w:pPr>
      <w:r w:rsidRPr="00797E36">
        <w:t>Gamma radiation is commonly emitted by radionuclides such as technetium-99m (Tc-99m), iodine-131 (I-131), gallium-67 (Ga-67), and indium-111 (In-111).</w:t>
      </w:r>
    </w:p>
    <w:p w:rsidR="004A7212" w:rsidRPr="00437005" w:rsidRDefault="00372F46" w:rsidP="007B708E">
      <w:pPr>
        <w:pStyle w:val="Default"/>
        <w:numPr>
          <w:ilvl w:val="0"/>
          <w:numId w:val="28"/>
        </w:numPr>
        <w:spacing w:after="76" w:line="360" w:lineRule="auto"/>
        <w:jc w:val="both"/>
      </w:pPr>
      <w:r w:rsidRPr="00437005">
        <w:t>They can penetrate our bodies and hit sensitive organs. They are particularly dan</w:t>
      </w:r>
      <w:r w:rsidR="00B070F3" w:rsidRPr="00437005">
        <w:t xml:space="preserve">gerous if ingested or inhaled. </w:t>
      </w:r>
    </w:p>
    <w:p w:rsidR="00B070F3" w:rsidRPr="00437005" w:rsidRDefault="00B070F3" w:rsidP="007B708E">
      <w:pPr>
        <w:pStyle w:val="Default"/>
        <w:spacing w:line="360" w:lineRule="auto"/>
        <w:jc w:val="both"/>
      </w:pPr>
    </w:p>
    <w:p w:rsidR="004A7212" w:rsidRPr="00437005"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4A7212" w:rsidRPr="00437005">
        <w:rPr>
          <w:rFonts w:ascii="Times New Roman" w:hAnsi="Times New Roman" w:cs="Times New Roman"/>
          <w:b/>
          <w:sz w:val="24"/>
          <w:szCs w:val="24"/>
        </w:rPr>
        <w:t>Measurement of Radioactivity</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 xml:space="preserve">The measurement of radioactivity is essential for various purposes, including monitoring radiation exposure, assessing radioactive contamination, and understanding the behavior of radioactive substances. The unit used to measure radioactivity is the </w:t>
      </w:r>
      <w:proofErr w:type="spellStart"/>
      <w:r w:rsidRPr="007B708E">
        <w:rPr>
          <w:rFonts w:ascii="Times New Roman" w:hAnsi="Times New Roman" w:cs="Times New Roman"/>
          <w:sz w:val="24"/>
          <w:szCs w:val="24"/>
        </w:rPr>
        <w:t>becquerel</w:t>
      </w:r>
      <w:proofErr w:type="spellEnd"/>
      <w:r w:rsidRPr="007B708E">
        <w:rPr>
          <w:rFonts w:ascii="Times New Roman" w:hAnsi="Times New Roman" w:cs="Times New Roman"/>
          <w:sz w:val="24"/>
          <w:szCs w:val="24"/>
        </w:rPr>
        <w:t xml:space="preserve"> (</w:t>
      </w:r>
      <w:proofErr w:type="spellStart"/>
      <w:r w:rsidRPr="007B708E">
        <w:rPr>
          <w:rFonts w:ascii="Times New Roman" w:hAnsi="Times New Roman" w:cs="Times New Roman"/>
          <w:sz w:val="24"/>
          <w:szCs w:val="24"/>
        </w:rPr>
        <w:t>Bq</w:t>
      </w:r>
      <w:proofErr w:type="spellEnd"/>
      <w:r w:rsidRPr="007B708E">
        <w:rPr>
          <w:rFonts w:ascii="Times New Roman" w:hAnsi="Times New Roman" w:cs="Times New Roman"/>
          <w:sz w:val="24"/>
          <w:szCs w:val="24"/>
        </w:rPr>
        <w:t xml:space="preserve">), which represents one decay event per second. Another commonly used unit is the curie (Ci), where 1 Ci equals 3.7 x 10^10 </w:t>
      </w:r>
      <w:proofErr w:type="spellStart"/>
      <w:r w:rsidRPr="007B708E">
        <w:rPr>
          <w:rFonts w:ascii="Times New Roman" w:hAnsi="Times New Roman" w:cs="Times New Roman"/>
          <w:sz w:val="24"/>
          <w:szCs w:val="24"/>
        </w:rPr>
        <w:t>becquerels</w:t>
      </w:r>
      <w:proofErr w:type="spellEnd"/>
      <w:r w:rsidRPr="007B708E">
        <w:rPr>
          <w:rFonts w:ascii="Times New Roman" w:hAnsi="Times New Roman" w:cs="Times New Roman"/>
          <w:sz w:val="24"/>
          <w:szCs w:val="24"/>
        </w:rPr>
        <w:t>.</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There are several methods to measure radioactivity, and the choice of method depends on the specific application and the type of radiation being emitted. Here are some common techniques:</w:t>
      </w:r>
    </w:p>
    <w:p w:rsidR="00E91647" w:rsidRDefault="00E91647" w:rsidP="007B708E">
      <w:pPr>
        <w:spacing w:line="360" w:lineRule="auto"/>
        <w:jc w:val="both"/>
        <w:rPr>
          <w:rFonts w:ascii="Times New Roman" w:hAnsi="Times New Roman" w:cs="Times New Roman"/>
          <w:b/>
          <w:sz w:val="24"/>
          <w:szCs w:val="24"/>
        </w:rPr>
      </w:pP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3.1 </w:t>
      </w:r>
      <w:r w:rsidR="007B708E" w:rsidRPr="007B708E">
        <w:rPr>
          <w:rFonts w:ascii="Times New Roman" w:hAnsi="Times New Roman" w:cs="Times New Roman"/>
          <w:b/>
          <w:sz w:val="24"/>
          <w:szCs w:val="24"/>
        </w:rPr>
        <w:t xml:space="preserve">Geiger-Muller Counters: </w:t>
      </w:r>
    </w:p>
    <w:p w:rsidR="00705498" w:rsidRPr="00E91647"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Geiger-Muller (GM) counters are portable and widely used devices for detecting and measuring radioactivity. They work by ionizing gas in a tube when a radioactive particle or photon passes through it. The ionization triggers a discharge that can be detected, and the device provides a count rate of radiation events. GM counters are often used for quick assessments of radiation levels in various environments.</w:t>
      </w: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7B708E" w:rsidRPr="007B708E">
        <w:rPr>
          <w:rFonts w:ascii="Times New Roman" w:hAnsi="Times New Roman" w:cs="Times New Roman"/>
          <w:b/>
          <w:sz w:val="24"/>
          <w:szCs w:val="24"/>
        </w:rPr>
        <w:t xml:space="preserve">Scintillation Counters: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Scintillation counters are instruments that use certain materials (scintillators) that emit light when they interact with ionizing radiation. Photomultiplier tubes then amplify the emitted light, and the number of photons generated is proportional to the energy of the incident radiation. Scintillation counters are used in research, medical imaging, and environmental monitoring.</w:t>
      </w: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7B708E" w:rsidRPr="007B708E">
        <w:rPr>
          <w:rFonts w:ascii="Times New Roman" w:hAnsi="Times New Roman" w:cs="Times New Roman"/>
          <w:b/>
          <w:sz w:val="24"/>
          <w:szCs w:val="24"/>
        </w:rPr>
        <w:t xml:space="preserve">Ionization Chambers: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Ionization chambers are devices that measure the amount of charge produced when ionizing radiation interacts with a gas (usually air). By measuring the ionization current, the radiation dose can be determined. Ionization chambers are widely used in radiation dosimetry for medical and industrial applications.</w:t>
      </w: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007B708E" w:rsidRPr="007B708E">
        <w:rPr>
          <w:rFonts w:ascii="Times New Roman" w:hAnsi="Times New Roman" w:cs="Times New Roman"/>
          <w:b/>
          <w:sz w:val="24"/>
          <w:szCs w:val="24"/>
        </w:rPr>
        <w:t xml:space="preserve">Solid-State Detectors: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Solid-state detectors, such as semiconductor-based detectors, are increasingly used for radiation measurement. They are more compact and efficient than older technologies and are commonly used in handheld dosimeters and personal radiation monitors.</w:t>
      </w:r>
    </w:p>
    <w:p w:rsidR="007B708E" w:rsidRPr="007B708E" w:rsidRDefault="00705498"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7B708E" w:rsidRPr="007B708E">
        <w:rPr>
          <w:rFonts w:ascii="Times New Roman" w:hAnsi="Times New Roman" w:cs="Times New Roman"/>
          <w:b/>
          <w:sz w:val="24"/>
          <w:szCs w:val="24"/>
        </w:rPr>
        <w:t xml:space="preserve">Liquid Scintillation Counting: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Liquid scintillation counting is a technique used to measure low-energy beta and alpha particles. Radioactive samples are mixed with a liquid scintillator, which emits light when interacting with radiation. The emitted light is then detected and measured to determine the radioactivity.</w:t>
      </w: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7B708E" w:rsidRPr="007B708E"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3.6 </w:t>
      </w:r>
      <w:r w:rsidR="007B708E" w:rsidRPr="007B708E">
        <w:rPr>
          <w:rFonts w:ascii="Times New Roman" w:hAnsi="Times New Roman" w:cs="Times New Roman"/>
          <w:b/>
          <w:sz w:val="24"/>
          <w:szCs w:val="24"/>
        </w:rPr>
        <w:t xml:space="preserve">Gamma Spectrometry: </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Gamma spectrometry involves using high-resolution detectors to identify and quantify the energies of gamma-ray photons emitted by radioactive sources. This technique allows researchers to identify specific radioactive isotopes in a sample.</w:t>
      </w:r>
    </w:p>
    <w:p w:rsidR="00705498" w:rsidRPr="00E91647"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 xml:space="preserve">Regardless of the method used, it's crucial to calibrate the instruments regularly and follow proper safety protocols when working with radioactive materials. Radioactivity measurements are subject to stringent regulations and guidelines to ensure the safety </w:t>
      </w:r>
      <w:r w:rsidR="00632B32">
        <w:rPr>
          <w:rFonts w:ascii="Times New Roman" w:hAnsi="Times New Roman" w:cs="Times New Roman"/>
          <w:sz w:val="24"/>
          <w:szCs w:val="24"/>
        </w:rPr>
        <w:t>of both workers and the public.</w:t>
      </w:r>
    </w:p>
    <w:p w:rsidR="007B708E" w:rsidRPr="00632B32"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7B708E" w:rsidRPr="00632B32">
        <w:rPr>
          <w:rFonts w:ascii="Times New Roman" w:hAnsi="Times New Roman" w:cs="Times New Roman"/>
          <w:b/>
          <w:sz w:val="24"/>
          <w:szCs w:val="24"/>
        </w:rPr>
        <w:t>Measurement of Radioactivity</w:t>
      </w:r>
      <w:r w:rsidR="00632B32" w:rsidRPr="00632B32">
        <w:rPr>
          <w:rFonts w:ascii="Times New Roman" w:hAnsi="Times New Roman" w:cs="Times New Roman"/>
          <w:b/>
          <w:sz w:val="24"/>
          <w:szCs w:val="24"/>
        </w:rPr>
        <w:t xml:space="preserve"> of Specific ionizing radiation</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The measurement of radioactivity is based on the detection and quantification of ionizing radiation emitted by radioactive materials. The most common types of ionizing radiation are alpha particles, beta particles, and gamma rays. Each type of radiation requires different methods of measurement. Here's a more detailed overview of the techniques used to measure radioactivity:</w:t>
      </w:r>
    </w:p>
    <w:p w:rsidR="007B708E" w:rsidRPr="007B708E" w:rsidRDefault="0051519A" w:rsidP="007B708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007B708E" w:rsidRPr="00632B32">
        <w:rPr>
          <w:rFonts w:ascii="Times New Roman" w:hAnsi="Times New Roman" w:cs="Times New Roman"/>
          <w:b/>
          <w:sz w:val="24"/>
          <w:szCs w:val="24"/>
        </w:rPr>
        <w:t>Alpha Particle Detection</w:t>
      </w:r>
      <w:r w:rsidR="007B708E" w:rsidRPr="007B708E">
        <w:rPr>
          <w:rFonts w:ascii="Times New Roman" w:hAnsi="Times New Roman" w:cs="Times New Roman"/>
          <w:sz w:val="24"/>
          <w:szCs w:val="24"/>
        </w:rPr>
        <w:t>:</w:t>
      </w:r>
    </w:p>
    <w:p w:rsidR="007B708E" w:rsidRPr="00632B32" w:rsidRDefault="007B708E" w:rsidP="00632B32">
      <w:pPr>
        <w:pStyle w:val="ListParagraph"/>
        <w:numPr>
          <w:ilvl w:val="0"/>
          <w:numId w:val="31"/>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Alpha particles are large, positively charged particles, which means they have limited penetration through materials. Therefore, alpha particle detection is typically conducted using specialized instruments such as alpha particle spectrometers or alpha scintillation detectors.</w:t>
      </w:r>
    </w:p>
    <w:p w:rsidR="007B708E" w:rsidRPr="00632B32" w:rsidRDefault="007B708E" w:rsidP="00632B32">
      <w:pPr>
        <w:pStyle w:val="ListParagraph"/>
        <w:numPr>
          <w:ilvl w:val="0"/>
          <w:numId w:val="31"/>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Alpha spectrometry involves the use of semiconductor detectors or gas-filled proportional counters to measure the energies of alpha particles emitted by radioactive sources. This allows researchers to identify specific alpha-emitting isotopes in a sample.</w:t>
      </w:r>
    </w:p>
    <w:p w:rsidR="007B708E" w:rsidRPr="00632B32" w:rsidRDefault="007B708E" w:rsidP="00632B32">
      <w:pPr>
        <w:pStyle w:val="ListParagraph"/>
        <w:numPr>
          <w:ilvl w:val="0"/>
          <w:numId w:val="31"/>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Scintillation detectors with special screens or mica windows can also be used to detect alpha particles. When an alpha particle interacts with the scintillator material, it produces light flashes that can be detected and measured.</w:t>
      </w: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E91647" w:rsidRDefault="00E91647" w:rsidP="007B708E">
      <w:pPr>
        <w:spacing w:line="360" w:lineRule="auto"/>
        <w:jc w:val="both"/>
        <w:rPr>
          <w:rFonts w:ascii="Times New Roman" w:hAnsi="Times New Roman" w:cs="Times New Roman"/>
          <w:b/>
          <w:sz w:val="24"/>
          <w:szCs w:val="24"/>
        </w:rPr>
      </w:pPr>
    </w:p>
    <w:p w:rsidR="007B708E" w:rsidRPr="00632B32"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4.2 </w:t>
      </w:r>
      <w:r w:rsidR="007B708E" w:rsidRPr="00632B32">
        <w:rPr>
          <w:rFonts w:ascii="Times New Roman" w:hAnsi="Times New Roman" w:cs="Times New Roman"/>
          <w:b/>
          <w:sz w:val="24"/>
          <w:szCs w:val="24"/>
        </w:rPr>
        <w:t>Beta Particle Detection:</w:t>
      </w:r>
    </w:p>
    <w:p w:rsidR="007B708E" w:rsidRPr="00632B32" w:rsidRDefault="007B708E" w:rsidP="00632B32">
      <w:pPr>
        <w:pStyle w:val="ListParagraph"/>
        <w:numPr>
          <w:ilvl w:val="0"/>
          <w:numId w:val="32"/>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Beta particles are high-energy electrons (β-) or positrons (β+) emitted during beta decay. As they have greater penetration compared to alpha particles, beta particle detection can use a broader range of instruments.</w:t>
      </w:r>
    </w:p>
    <w:p w:rsidR="007B708E" w:rsidRPr="00632B32" w:rsidRDefault="007B708E" w:rsidP="00632B32">
      <w:pPr>
        <w:pStyle w:val="ListParagraph"/>
        <w:numPr>
          <w:ilvl w:val="0"/>
          <w:numId w:val="32"/>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Geiger-Muller (GM) counters and scintillation detectors can detect beta particles, providing a count rate of radiation events.</w:t>
      </w:r>
    </w:p>
    <w:p w:rsidR="007B708E" w:rsidRPr="00632B32" w:rsidRDefault="007B708E" w:rsidP="00632B32">
      <w:pPr>
        <w:pStyle w:val="ListParagraph"/>
        <w:numPr>
          <w:ilvl w:val="0"/>
          <w:numId w:val="32"/>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Solid-state detectors, such as silicon diodes or silicon carbide detectors, are also used to measure beta radiation.</w:t>
      </w:r>
    </w:p>
    <w:p w:rsidR="007B708E" w:rsidRPr="007B708E"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Liquid scintillation counting is commonly used to measure low-energy beta particles emitted by certain isotopes. The radioactive sample is mixed with a liquid scintillator, and the emitted light is measured to determine the radioactivity.</w:t>
      </w:r>
    </w:p>
    <w:p w:rsidR="007B708E" w:rsidRPr="00632B32" w:rsidRDefault="0051519A" w:rsidP="007B708E">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7B708E" w:rsidRPr="00632B32">
        <w:rPr>
          <w:rFonts w:ascii="Times New Roman" w:hAnsi="Times New Roman" w:cs="Times New Roman"/>
          <w:b/>
          <w:sz w:val="24"/>
          <w:szCs w:val="24"/>
        </w:rPr>
        <w:t>Gamma Ray Detection:</w:t>
      </w:r>
    </w:p>
    <w:p w:rsidR="007B708E" w:rsidRPr="00632B32" w:rsidRDefault="007B708E" w:rsidP="00632B32">
      <w:pPr>
        <w:pStyle w:val="ListParagraph"/>
        <w:numPr>
          <w:ilvl w:val="0"/>
          <w:numId w:val="33"/>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Gamma rays are high-energy photons that can penetrate through materials, making gamma ray detection more challenging.</w:t>
      </w:r>
    </w:p>
    <w:p w:rsidR="007B708E" w:rsidRPr="00632B32" w:rsidRDefault="007B708E" w:rsidP="00632B32">
      <w:pPr>
        <w:pStyle w:val="ListParagraph"/>
        <w:numPr>
          <w:ilvl w:val="0"/>
          <w:numId w:val="33"/>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Scintillation detectors, such as sodium iodide (</w:t>
      </w:r>
      <w:proofErr w:type="spellStart"/>
      <w:r w:rsidRPr="00632B32">
        <w:rPr>
          <w:rFonts w:ascii="Times New Roman" w:hAnsi="Times New Roman" w:cs="Times New Roman"/>
          <w:sz w:val="24"/>
          <w:szCs w:val="24"/>
        </w:rPr>
        <w:t>NaI</w:t>
      </w:r>
      <w:proofErr w:type="spellEnd"/>
      <w:r w:rsidRPr="00632B32">
        <w:rPr>
          <w:rFonts w:ascii="Times New Roman" w:hAnsi="Times New Roman" w:cs="Times New Roman"/>
          <w:sz w:val="24"/>
          <w:szCs w:val="24"/>
        </w:rPr>
        <w:t xml:space="preserve">) or bismuth </w:t>
      </w:r>
      <w:proofErr w:type="spellStart"/>
      <w:r w:rsidRPr="00632B32">
        <w:rPr>
          <w:rFonts w:ascii="Times New Roman" w:hAnsi="Times New Roman" w:cs="Times New Roman"/>
          <w:sz w:val="24"/>
          <w:szCs w:val="24"/>
        </w:rPr>
        <w:t>germanate</w:t>
      </w:r>
      <w:proofErr w:type="spellEnd"/>
      <w:r w:rsidRPr="00632B32">
        <w:rPr>
          <w:rFonts w:ascii="Times New Roman" w:hAnsi="Times New Roman" w:cs="Times New Roman"/>
          <w:sz w:val="24"/>
          <w:szCs w:val="24"/>
        </w:rPr>
        <w:t xml:space="preserve"> (BGO) crystals coupled with photomultiplier tubes, are widely used for gamma ray spectroscopy. They can identify and quantify the energies of gamma rays, allowing researchers to determine the specific radioactive isotopes present in a sample.</w:t>
      </w:r>
    </w:p>
    <w:p w:rsidR="007B708E" w:rsidRPr="00632B32" w:rsidRDefault="007B708E" w:rsidP="00632B32">
      <w:pPr>
        <w:pStyle w:val="ListParagraph"/>
        <w:numPr>
          <w:ilvl w:val="0"/>
          <w:numId w:val="33"/>
        </w:num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High-purity germanium (</w:t>
      </w:r>
      <w:proofErr w:type="spellStart"/>
      <w:r w:rsidRPr="00632B32">
        <w:rPr>
          <w:rFonts w:ascii="Times New Roman" w:hAnsi="Times New Roman" w:cs="Times New Roman"/>
          <w:sz w:val="24"/>
          <w:szCs w:val="24"/>
        </w:rPr>
        <w:t>HPGe</w:t>
      </w:r>
      <w:proofErr w:type="spellEnd"/>
      <w:r w:rsidRPr="00632B32">
        <w:rPr>
          <w:rFonts w:ascii="Times New Roman" w:hAnsi="Times New Roman" w:cs="Times New Roman"/>
          <w:sz w:val="24"/>
          <w:szCs w:val="24"/>
        </w:rPr>
        <w:t>) detectors are also used for precise gamma ray spectroscopy due to their superior energy resolution.</w:t>
      </w:r>
    </w:p>
    <w:p w:rsidR="00E91647" w:rsidRDefault="007B708E" w:rsidP="007B708E">
      <w:pPr>
        <w:spacing w:line="360" w:lineRule="auto"/>
        <w:jc w:val="both"/>
        <w:rPr>
          <w:rFonts w:ascii="Times New Roman" w:hAnsi="Times New Roman" w:cs="Times New Roman"/>
          <w:sz w:val="24"/>
          <w:szCs w:val="24"/>
        </w:rPr>
      </w:pPr>
      <w:r w:rsidRPr="007B708E">
        <w:rPr>
          <w:rFonts w:ascii="Times New Roman" w:hAnsi="Times New Roman" w:cs="Times New Roman"/>
          <w:sz w:val="24"/>
          <w:szCs w:val="24"/>
        </w:rPr>
        <w:t>The choice of the appropriate method depends on factors such as the type and energy of the radiation, the specific isotopes being measured, the required sensitivity, and the nature of the sample. Proper calibration, quality assurance, and adherence to safety regulations are essential when conducting radioactivity measurements to ensure accurate results and protect personnel and the environment from potential radiation hazards.</w:t>
      </w:r>
    </w:p>
    <w:p w:rsidR="003A772D" w:rsidRPr="00E91647" w:rsidRDefault="003A1712" w:rsidP="007B708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705498" w:rsidRPr="00705498">
        <w:rPr>
          <w:rFonts w:ascii="Times New Roman" w:hAnsi="Times New Roman" w:cs="Times New Roman"/>
          <w:b/>
          <w:sz w:val="24"/>
          <w:szCs w:val="24"/>
        </w:rPr>
        <w:t>Radiopharmaceuticals uses</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Radiopharmaceuticals are a class of drugs that contain a radioactive component and are used in nuclear medicine for diagnostic or therapeutic purposes. These drugs are designed to target </w:t>
      </w:r>
      <w:r w:rsidRPr="00632B32">
        <w:rPr>
          <w:rFonts w:ascii="Times New Roman" w:hAnsi="Times New Roman" w:cs="Times New Roman"/>
          <w:sz w:val="24"/>
          <w:szCs w:val="24"/>
        </w:rPr>
        <w:lastRenderedPageBreak/>
        <w:t>specific organs, tissues, or biological processes, allowing healthcare professionals to visualize or treat various medical conditions. Radiopharmaceuticals can be categorized into two main gro</w:t>
      </w:r>
      <w:r w:rsidR="00705498">
        <w:rPr>
          <w:rFonts w:ascii="Times New Roman" w:hAnsi="Times New Roman" w:cs="Times New Roman"/>
          <w:sz w:val="24"/>
          <w:szCs w:val="24"/>
        </w:rPr>
        <w:t>ups based on their primary use:</w:t>
      </w:r>
    </w:p>
    <w:p w:rsidR="00632B32" w:rsidRPr="00705498" w:rsidRDefault="003A1712" w:rsidP="00632B3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632B32" w:rsidRPr="00705498">
        <w:rPr>
          <w:rFonts w:ascii="Times New Roman" w:hAnsi="Times New Roman" w:cs="Times New Roman"/>
          <w:b/>
          <w:sz w:val="24"/>
          <w:szCs w:val="24"/>
        </w:rPr>
        <w:t>Diagnostic Radiopharmaceuticals:</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Diagnostic radiopharmaceuticals are used for medical imaging to visualize and assess the physiological or biochemical functions of organs and tissues. They emit gamma rays or other forms of radiation that can be detected externally using imaging devices like gamma cameras or PET scanners. Some common types of diagnosti</w:t>
      </w:r>
      <w:r w:rsidR="00705498">
        <w:rPr>
          <w:rFonts w:ascii="Times New Roman" w:hAnsi="Times New Roman" w:cs="Times New Roman"/>
          <w:sz w:val="24"/>
          <w:szCs w:val="24"/>
        </w:rPr>
        <w:t>c radiopharmaceuticals include:</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a. </w:t>
      </w:r>
      <w:r w:rsidRPr="00705498">
        <w:rPr>
          <w:rFonts w:ascii="Times New Roman" w:hAnsi="Times New Roman" w:cs="Times New Roman"/>
          <w:b/>
          <w:sz w:val="24"/>
          <w:szCs w:val="24"/>
        </w:rPr>
        <w:t>Technetium-99m</w:t>
      </w:r>
      <w:r w:rsidRPr="00632B32">
        <w:rPr>
          <w:rFonts w:ascii="Times New Roman" w:hAnsi="Times New Roman" w:cs="Times New Roman"/>
          <w:sz w:val="24"/>
          <w:szCs w:val="24"/>
        </w:rPr>
        <w:t xml:space="preserve"> (Tc-99m) Radiopharmaceuticals: Tc-99m is the most widely used radioisotope for diagnostic imaging. It has a short half-life and can be easily attached to various compounds to target specific organs or functions. Examples include Tc-99m MDP for bone scans and Tc-99m</w:t>
      </w:r>
      <w:r w:rsidR="00705498">
        <w:rPr>
          <w:rFonts w:ascii="Times New Roman" w:hAnsi="Times New Roman" w:cs="Times New Roman"/>
          <w:sz w:val="24"/>
          <w:szCs w:val="24"/>
        </w:rPr>
        <w:t xml:space="preserve"> </w:t>
      </w:r>
      <w:proofErr w:type="spellStart"/>
      <w:r w:rsidR="00705498">
        <w:rPr>
          <w:rFonts w:ascii="Times New Roman" w:hAnsi="Times New Roman" w:cs="Times New Roman"/>
          <w:sz w:val="24"/>
          <w:szCs w:val="24"/>
        </w:rPr>
        <w:t>sestamibi</w:t>
      </w:r>
      <w:proofErr w:type="spellEnd"/>
      <w:r w:rsidR="00705498">
        <w:rPr>
          <w:rFonts w:ascii="Times New Roman" w:hAnsi="Times New Roman" w:cs="Times New Roman"/>
          <w:sz w:val="24"/>
          <w:szCs w:val="24"/>
        </w:rPr>
        <w:t xml:space="preserve"> for cardiac imaging.</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b. </w:t>
      </w:r>
      <w:r w:rsidRPr="00705498">
        <w:rPr>
          <w:rFonts w:ascii="Times New Roman" w:hAnsi="Times New Roman" w:cs="Times New Roman"/>
          <w:b/>
          <w:sz w:val="24"/>
          <w:szCs w:val="24"/>
        </w:rPr>
        <w:t>Fluorine-18 (F-18)</w:t>
      </w:r>
      <w:r w:rsidRPr="00632B32">
        <w:rPr>
          <w:rFonts w:ascii="Times New Roman" w:hAnsi="Times New Roman" w:cs="Times New Roman"/>
          <w:sz w:val="24"/>
          <w:szCs w:val="24"/>
        </w:rPr>
        <w:t xml:space="preserve"> Radiopharmaceuticals: F-18 is used in positron emission tomography (PET) imaging. Common F-18 radiopharmaceuticals include FDG (</w:t>
      </w:r>
      <w:proofErr w:type="spellStart"/>
      <w:r w:rsidRPr="00632B32">
        <w:rPr>
          <w:rFonts w:ascii="Times New Roman" w:hAnsi="Times New Roman" w:cs="Times New Roman"/>
          <w:sz w:val="24"/>
          <w:szCs w:val="24"/>
        </w:rPr>
        <w:t>fluorodeoxyglucose</w:t>
      </w:r>
      <w:proofErr w:type="spellEnd"/>
      <w:r w:rsidRPr="00632B32">
        <w:rPr>
          <w:rFonts w:ascii="Times New Roman" w:hAnsi="Times New Roman" w:cs="Times New Roman"/>
          <w:sz w:val="24"/>
          <w:szCs w:val="24"/>
        </w:rPr>
        <w:t>) used to assess glucose metabolism and various other tracers targeting specific mole</w:t>
      </w:r>
      <w:r w:rsidR="00705498">
        <w:rPr>
          <w:rFonts w:ascii="Times New Roman" w:hAnsi="Times New Roman" w:cs="Times New Roman"/>
          <w:sz w:val="24"/>
          <w:szCs w:val="24"/>
        </w:rPr>
        <w:t>cules or receptors in the body.</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c. </w:t>
      </w:r>
      <w:r w:rsidRPr="00705498">
        <w:rPr>
          <w:rFonts w:ascii="Times New Roman" w:hAnsi="Times New Roman" w:cs="Times New Roman"/>
          <w:b/>
          <w:sz w:val="24"/>
          <w:szCs w:val="24"/>
        </w:rPr>
        <w:t>Iodine-131 (I-131)</w:t>
      </w:r>
      <w:r w:rsidRPr="00632B32">
        <w:rPr>
          <w:rFonts w:ascii="Times New Roman" w:hAnsi="Times New Roman" w:cs="Times New Roman"/>
          <w:sz w:val="24"/>
          <w:szCs w:val="24"/>
        </w:rPr>
        <w:t xml:space="preserve"> Radiopharmaceuticals: I-131 is used in thyroid scans and therapy for certain thyroid disorders, as it is</w:t>
      </w:r>
      <w:r w:rsidR="00705498">
        <w:rPr>
          <w:rFonts w:ascii="Times New Roman" w:hAnsi="Times New Roman" w:cs="Times New Roman"/>
          <w:sz w:val="24"/>
          <w:szCs w:val="24"/>
        </w:rPr>
        <w:t xml:space="preserve"> taken up by the thyroid gland.</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d. </w:t>
      </w:r>
      <w:r w:rsidRPr="00705498">
        <w:rPr>
          <w:rFonts w:ascii="Times New Roman" w:hAnsi="Times New Roman" w:cs="Times New Roman"/>
          <w:b/>
          <w:sz w:val="24"/>
          <w:szCs w:val="24"/>
        </w:rPr>
        <w:t>Gallium-67 (Ga-67)</w:t>
      </w:r>
      <w:r w:rsidRPr="00632B32">
        <w:rPr>
          <w:rFonts w:ascii="Times New Roman" w:hAnsi="Times New Roman" w:cs="Times New Roman"/>
          <w:sz w:val="24"/>
          <w:szCs w:val="24"/>
        </w:rPr>
        <w:t xml:space="preserve"> and </w:t>
      </w:r>
      <w:r w:rsidRPr="00705498">
        <w:rPr>
          <w:rFonts w:ascii="Times New Roman" w:hAnsi="Times New Roman" w:cs="Times New Roman"/>
          <w:b/>
          <w:sz w:val="24"/>
          <w:szCs w:val="24"/>
        </w:rPr>
        <w:t>Indium-111 (In-111)</w:t>
      </w:r>
      <w:r w:rsidRPr="00632B32">
        <w:rPr>
          <w:rFonts w:ascii="Times New Roman" w:hAnsi="Times New Roman" w:cs="Times New Roman"/>
          <w:sz w:val="24"/>
          <w:szCs w:val="24"/>
        </w:rPr>
        <w:t xml:space="preserve"> Radiopharmaceuticals: These are used for infection or inf</w:t>
      </w:r>
      <w:r w:rsidR="00705498">
        <w:rPr>
          <w:rFonts w:ascii="Times New Roman" w:hAnsi="Times New Roman" w:cs="Times New Roman"/>
          <w:sz w:val="24"/>
          <w:szCs w:val="24"/>
        </w:rPr>
        <w:t>lammation imaging.</w:t>
      </w:r>
    </w:p>
    <w:p w:rsid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e. </w:t>
      </w:r>
      <w:r w:rsidRPr="00705498">
        <w:rPr>
          <w:rFonts w:ascii="Times New Roman" w:hAnsi="Times New Roman" w:cs="Times New Roman"/>
          <w:b/>
          <w:sz w:val="24"/>
          <w:szCs w:val="24"/>
        </w:rPr>
        <w:t>Technetium-99 (Tc-99)</w:t>
      </w:r>
      <w:r w:rsidRPr="00632B32">
        <w:rPr>
          <w:rFonts w:ascii="Times New Roman" w:hAnsi="Times New Roman" w:cs="Times New Roman"/>
          <w:sz w:val="24"/>
          <w:szCs w:val="24"/>
        </w:rPr>
        <w:t xml:space="preserve"> Radiopharmaceuticals: Tc-99 imaging agents, although less common than Tc-99m, are also used in</w:t>
      </w:r>
      <w:r w:rsidR="00705498">
        <w:rPr>
          <w:rFonts w:ascii="Times New Roman" w:hAnsi="Times New Roman" w:cs="Times New Roman"/>
          <w:sz w:val="24"/>
          <w:szCs w:val="24"/>
        </w:rPr>
        <w:t xml:space="preserve"> certain diagnostic procedures.</w:t>
      </w:r>
    </w:p>
    <w:p w:rsidR="00632B32" w:rsidRPr="00632B32" w:rsidRDefault="003A1712" w:rsidP="00632B32">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5.2 </w:t>
      </w:r>
      <w:r w:rsidR="00632B32" w:rsidRPr="00705498">
        <w:rPr>
          <w:rFonts w:ascii="Times New Roman" w:hAnsi="Times New Roman" w:cs="Times New Roman"/>
          <w:b/>
          <w:sz w:val="24"/>
          <w:szCs w:val="24"/>
        </w:rPr>
        <w:t>Therapeutic Radiopharmaceuticals</w:t>
      </w:r>
      <w:r w:rsidR="00632B32" w:rsidRPr="00632B32">
        <w:rPr>
          <w:rFonts w:ascii="Times New Roman" w:hAnsi="Times New Roman" w:cs="Times New Roman"/>
          <w:sz w:val="24"/>
          <w:szCs w:val="24"/>
        </w:rPr>
        <w:t>:</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Therapeutic radiopharmaceuticals are used for targeted radiation therapy to treat specific diseases, particularly cancer. These drugs deliver radiation directly to the diseased cells, minimizing damage to surrounding healthy tissues. Some examples of therapeuti</w:t>
      </w:r>
      <w:r w:rsidR="00705498">
        <w:rPr>
          <w:rFonts w:ascii="Times New Roman" w:hAnsi="Times New Roman" w:cs="Times New Roman"/>
          <w:sz w:val="24"/>
          <w:szCs w:val="24"/>
        </w:rPr>
        <w:t>c radiopharmaceuticals include:</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lastRenderedPageBreak/>
        <w:t xml:space="preserve">a. </w:t>
      </w:r>
      <w:r w:rsidRPr="00705498">
        <w:rPr>
          <w:rFonts w:ascii="Times New Roman" w:hAnsi="Times New Roman" w:cs="Times New Roman"/>
          <w:b/>
          <w:sz w:val="24"/>
          <w:szCs w:val="24"/>
        </w:rPr>
        <w:t>Iodine-131 (I-131)</w:t>
      </w:r>
      <w:r w:rsidRPr="00632B32">
        <w:rPr>
          <w:rFonts w:ascii="Times New Roman" w:hAnsi="Times New Roman" w:cs="Times New Roman"/>
          <w:sz w:val="24"/>
          <w:szCs w:val="24"/>
        </w:rPr>
        <w:t xml:space="preserve"> Radiopharmaceuticals: I-131 is used in targeted radiat</w:t>
      </w:r>
      <w:r w:rsidR="00705498">
        <w:rPr>
          <w:rFonts w:ascii="Times New Roman" w:hAnsi="Times New Roman" w:cs="Times New Roman"/>
          <w:sz w:val="24"/>
          <w:szCs w:val="24"/>
        </w:rPr>
        <w:t>ion therapy for thyroid cancer.</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b. </w:t>
      </w:r>
      <w:r w:rsidRPr="00705498">
        <w:rPr>
          <w:rFonts w:ascii="Times New Roman" w:hAnsi="Times New Roman" w:cs="Times New Roman"/>
          <w:b/>
          <w:sz w:val="24"/>
          <w:szCs w:val="24"/>
        </w:rPr>
        <w:t>Yttrium-90 (Y-90)</w:t>
      </w:r>
      <w:r w:rsidRPr="00632B32">
        <w:rPr>
          <w:rFonts w:ascii="Times New Roman" w:hAnsi="Times New Roman" w:cs="Times New Roman"/>
          <w:sz w:val="24"/>
          <w:szCs w:val="24"/>
        </w:rPr>
        <w:t xml:space="preserve"> Radiopharmaceuticals: Y-90 is used for </w:t>
      </w:r>
      <w:proofErr w:type="spellStart"/>
      <w:r w:rsidRPr="00632B32">
        <w:rPr>
          <w:rFonts w:ascii="Times New Roman" w:hAnsi="Times New Roman" w:cs="Times New Roman"/>
          <w:sz w:val="24"/>
          <w:szCs w:val="24"/>
        </w:rPr>
        <w:t>radioembolization</w:t>
      </w:r>
      <w:proofErr w:type="spellEnd"/>
      <w:r w:rsidR="00705498">
        <w:rPr>
          <w:rFonts w:ascii="Times New Roman" w:hAnsi="Times New Roman" w:cs="Times New Roman"/>
          <w:sz w:val="24"/>
          <w:szCs w:val="24"/>
        </w:rPr>
        <w:t>, a treatment for liver cancer.</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c</w:t>
      </w:r>
      <w:r w:rsidRPr="00705498">
        <w:rPr>
          <w:rFonts w:ascii="Times New Roman" w:hAnsi="Times New Roman" w:cs="Times New Roman"/>
          <w:b/>
          <w:sz w:val="24"/>
          <w:szCs w:val="24"/>
        </w:rPr>
        <w:t>. Lutetium-177</w:t>
      </w:r>
      <w:r w:rsidRPr="00632B32">
        <w:rPr>
          <w:rFonts w:ascii="Times New Roman" w:hAnsi="Times New Roman" w:cs="Times New Roman"/>
          <w:sz w:val="24"/>
          <w:szCs w:val="24"/>
        </w:rPr>
        <w:t xml:space="preserve"> (Lu-177) Radiopharmaceuticals: Lu-177 is used in peptide receptor radionuclide therapy (P</w:t>
      </w:r>
      <w:r w:rsidR="00705498">
        <w:rPr>
          <w:rFonts w:ascii="Times New Roman" w:hAnsi="Times New Roman" w:cs="Times New Roman"/>
          <w:sz w:val="24"/>
          <w:szCs w:val="24"/>
        </w:rPr>
        <w:t>RRT) for neuroendocrine tumors.</w:t>
      </w:r>
    </w:p>
    <w:p w:rsidR="00632B32" w:rsidRPr="00632B32" w:rsidRDefault="00632B32" w:rsidP="00632B32">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 xml:space="preserve">d. </w:t>
      </w:r>
      <w:r w:rsidRPr="00705498">
        <w:rPr>
          <w:rFonts w:ascii="Times New Roman" w:hAnsi="Times New Roman" w:cs="Times New Roman"/>
          <w:b/>
          <w:sz w:val="24"/>
          <w:szCs w:val="24"/>
        </w:rPr>
        <w:t>Radium-223 (Ra-223)</w:t>
      </w:r>
      <w:r w:rsidRPr="00632B32">
        <w:rPr>
          <w:rFonts w:ascii="Times New Roman" w:hAnsi="Times New Roman" w:cs="Times New Roman"/>
          <w:sz w:val="24"/>
          <w:szCs w:val="24"/>
        </w:rPr>
        <w:t xml:space="preserve"> Radiopharmaceutical: Ra-223 is used for the treatment of bone</w:t>
      </w:r>
      <w:r w:rsidR="00705498">
        <w:rPr>
          <w:rFonts w:ascii="Times New Roman" w:hAnsi="Times New Roman" w:cs="Times New Roman"/>
          <w:sz w:val="24"/>
          <w:szCs w:val="24"/>
        </w:rPr>
        <w:t xml:space="preserve"> metastases in prostate cancer.</w:t>
      </w:r>
    </w:p>
    <w:p w:rsidR="00166C1E" w:rsidRPr="00E91647" w:rsidRDefault="00632B32" w:rsidP="00E91647">
      <w:pPr>
        <w:spacing w:line="360" w:lineRule="auto"/>
        <w:jc w:val="both"/>
        <w:rPr>
          <w:rFonts w:ascii="Times New Roman" w:hAnsi="Times New Roman" w:cs="Times New Roman"/>
          <w:sz w:val="24"/>
          <w:szCs w:val="24"/>
        </w:rPr>
      </w:pPr>
      <w:r w:rsidRPr="00632B32">
        <w:rPr>
          <w:rFonts w:ascii="Times New Roman" w:hAnsi="Times New Roman" w:cs="Times New Roman"/>
          <w:sz w:val="24"/>
          <w:szCs w:val="24"/>
        </w:rPr>
        <w:t>These categories represent some of the most commonly used radiopharmaceuticals. The field of nuclear medicine continues to advance, and researchers are continuously exploring new radiopharmaceuticals and applications for both diagnostic and therapeutic purposes.</w:t>
      </w:r>
      <w:bookmarkStart w:id="0" w:name="_GoBack"/>
      <w:bookmarkEnd w:id="0"/>
    </w:p>
    <w:p w:rsidR="00C864D5" w:rsidRDefault="00C864D5" w:rsidP="007B708E">
      <w:pPr>
        <w:pStyle w:val="default0"/>
        <w:spacing w:before="0" w:beforeAutospacing="0" w:after="0" w:afterAutospacing="0" w:line="360" w:lineRule="auto"/>
        <w:ind w:left="284" w:hanging="284"/>
        <w:jc w:val="both"/>
        <w:rPr>
          <w:rFonts w:eastAsiaTheme="minorHAnsi"/>
          <w:b/>
        </w:rPr>
      </w:pPr>
      <w:r>
        <w:rPr>
          <w:rFonts w:eastAsiaTheme="minorHAnsi"/>
          <w:b/>
        </w:rPr>
        <w:t>B</w:t>
      </w:r>
      <w:r w:rsidRPr="00C864D5">
        <w:rPr>
          <w:rFonts w:eastAsiaTheme="minorHAnsi"/>
          <w:b/>
        </w:rPr>
        <w:t>ibliography</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proofErr w:type="spellStart"/>
      <w:r w:rsidRPr="00437005">
        <w:rPr>
          <w:rStyle w:val="spelle"/>
        </w:rPr>
        <w:t>Reetesh</w:t>
      </w:r>
      <w:proofErr w:type="spellEnd"/>
      <w:r w:rsidRPr="00437005">
        <w:t> </w:t>
      </w:r>
      <w:proofErr w:type="spellStart"/>
      <w:r w:rsidRPr="00437005">
        <w:rPr>
          <w:rStyle w:val="spelle"/>
        </w:rPr>
        <w:t>Malvi</w:t>
      </w:r>
      <w:proofErr w:type="spellEnd"/>
      <w:r w:rsidRPr="00437005">
        <w:t>, </w:t>
      </w:r>
      <w:proofErr w:type="spellStart"/>
      <w:r w:rsidRPr="00437005">
        <w:rPr>
          <w:rStyle w:val="spelle"/>
        </w:rPr>
        <w:t>Richa</w:t>
      </w:r>
      <w:proofErr w:type="spellEnd"/>
      <w:r w:rsidRPr="00437005">
        <w:t> </w:t>
      </w:r>
      <w:proofErr w:type="spellStart"/>
      <w:r w:rsidRPr="00437005">
        <w:rPr>
          <w:rStyle w:val="spelle"/>
        </w:rPr>
        <w:t>Bajpai</w:t>
      </w:r>
      <w:proofErr w:type="spellEnd"/>
      <w:r w:rsidRPr="00437005">
        <w:t>, </w:t>
      </w:r>
      <w:proofErr w:type="spellStart"/>
      <w:r w:rsidRPr="00437005">
        <w:rPr>
          <w:rStyle w:val="spelle"/>
        </w:rPr>
        <w:t>Sonam</w:t>
      </w:r>
      <w:proofErr w:type="spellEnd"/>
      <w:r w:rsidRPr="00437005">
        <w:t> Jain. A Review on Therapeutic Approach of Radiopharmaceutical in Health Care System, Int. J </w:t>
      </w:r>
      <w:r w:rsidRPr="00437005">
        <w:rPr>
          <w:rStyle w:val="spelle"/>
        </w:rPr>
        <w:t>Pharma</w:t>
      </w:r>
      <w:r w:rsidRPr="00437005">
        <w:t> and Bio </w:t>
      </w:r>
      <w:r w:rsidRPr="00437005">
        <w:rPr>
          <w:rStyle w:val="grame"/>
        </w:rPr>
        <w:t>Archi.,</w:t>
      </w:r>
      <w:r w:rsidRPr="00437005">
        <w:t> 2012; 3(3):487-492.</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Radiopharmaceuticals- European Medicines Agency. </w:t>
      </w:r>
      <w:r w:rsidR="00166C1E">
        <w:t xml:space="preserve"> </w:t>
      </w:r>
      <w:r w:rsidRPr="00437005">
        <w:t>Ava</w:t>
      </w:r>
      <w:r w:rsidR="00166C1E">
        <w:t>ilable at URL:  http://www.ema.</w:t>
      </w:r>
      <w:r w:rsidRPr="00437005">
        <w:t>europa.eu/docs/en_GB/document_library/Scientific_guideline/2009/09/WC500003653.pdf.</w:t>
      </w:r>
    </w:p>
    <w:p w:rsidR="00642689" w:rsidRPr="00166C1E" w:rsidRDefault="00642689" w:rsidP="007B708E">
      <w:pPr>
        <w:pStyle w:val="default0"/>
        <w:numPr>
          <w:ilvl w:val="0"/>
          <w:numId w:val="38"/>
        </w:numPr>
        <w:spacing w:before="0" w:beforeAutospacing="0" w:after="0" w:afterAutospacing="0" w:line="360" w:lineRule="auto"/>
        <w:jc w:val="both"/>
        <w:rPr>
          <w:color w:val="000000"/>
        </w:rPr>
      </w:pPr>
      <w:r w:rsidRPr="00437005">
        <w:t>Wynn A </w:t>
      </w:r>
      <w:proofErr w:type="spellStart"/>
      <w:r w:rsidRPr="00437005">
        <w:rPr>
          <w:rStyle w:val="spelle"/>
        </w:rPr>
        <w:t>Volkert</w:t>
      </w:r>
      <w:proofErr w:type="spellEnd"/>
      <w:r w:rsidRPr="00437005">
        <w:t xml:space="preserve">, Timothy J. Hoffman. Therapeutic </w:t>
      </w:r>
      <w:proofErr w:type="gramStart"/>
      <w:r w:rsidRPr="00437005">
        <w:t>Radiopharmaceuticals</w:t>
      </w:r>
      <w:r w:rsidRPr="00437005">
        <w:rPr>
          <w:rStyle w:val="grame"/>
        </w:rPr>
        <w:t>,  Chem</w:t>
      </w:r>
      <w:r w:rsidRPr="00437005">
        <w:t>.</w:t>
      </w:r>
      <w:proofErr w:type="gramEnd"/>
      <w:r w:rsidRPr="00437005">
        <w:t xml:space="preserve"> Rev. 1999, 99:2269−2292.</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Graham MM. Clinical molecular imaging with radiotracers: current status. Med </w:t>
      </w:r>
      <w:proofErr w:type="spellStart"/>
      <w:r w:rsidRPr="00437005">
        <w:rPr>
          <w:rStyle w:val="spelle"/>
        </w:rPr>
        <w:t>Princ</w:t>
      </w:r>
      <w:proofErr w:type="spellEnd"/>
      <w:r w:rsidRPr="00437005">
        <w:t> </w:t>
      </w:r>
      <w:proofErr w:type="spellStart"/>
      <w:r w:rsidRPr="00437005">
        <w:rPr>
          <w:rStyle w:val="spelle"/>
        </w:rPr>
        <w:t>Pract</w:t>
      </w:r>
      <w:proofErr w:type="spellEnd"/>
      <w:r w:rsidRPr="00437005">
        <w:t>. 2012, 21(3):197-208.</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Radiopharmaceuticals-American Cancer Society. Available at URL: http://www.cancer.org/treatment/treatmentsandsideeffects/treatmenttypes/radiation/radiationtherapyprinciples/radiation-therapy-principles-how-is-radiation-given-radiopharmaceuticals.</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Nan-Jing </w:t>
      </w:r>
      <w:r w:rsidRPr="00437005">
        <w:rPr>
          <w:rStyle w:val="spelle"/>
        </w:rPr>
        <w:t>Peng</w:t>
      </w:r>
      <w:r w:rsidRPr="00437005">
        <w:t>. New Trends in the development of radiopharmaceuticals, Annals of Nuclear Medicine and Molecular Imaging. 2013, 26:1-4.</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lastRenderedPageBreak/>
        <w:t>Radiopharmaceuticals: Production and availability. Available</w:t>
      </w:r>
      <w:r w:rsidR="00166C1E">
        <w:t xml:space="preserve"> at URL: https://www.iaea. org/ </w:t>
      </w:r>
      <w:r w:rsidRPr="00437005">
        <w:t>About/Policy/GC/GC51/GC51InfDocuments/English/gc51inf-3-att2_en.pdf</w:t>
      </w:r>
    </w:p>
    <w:p w:rsidR="00642689" w:rsidRPr="00437005" w:rsidRDefault="00642689" w:rsidP="00166C1E">
      <w:pPr>
        <w:pStyle w:val="default0"/>
        <w:numPr>
          <w:ilvl w:val="0"/>
          <w:numId w:val="38"/>
        </w:numPr>
        <w:spacing w:before="0" w:beforeAutospacing="0" w:after="0" w:afterAutospacing="0" w:line="360" w:lineRule="auto"/>
        <w:jc w:val="both"/>
        <w:rPr>
          <w:color w:val="000000"/>
        </w:rPr>
      </w:pPr>
      <w:r w:rsidRPr="00437005">
        <w:t>Therapeutic applications of radiopharmaceuticals. International atomic energy agency. Available at URL: http://www-pub.iaea.org/MTCD/publications/PDF/te_1228_prn.pdf.</w:t>
      </w:r>
    </w:p>
    <w:p w:rsidR="00642689" w:rsidRPr="00437005" w:rsidRDefault="00642689" w:rsidP="00166C1E">
      <w:pPr>
        <w:pStyle w:val="default0"/>
        <w:spacing w:before="0" w:beforeAutospacing="0" w:after="0" w:afterAutospacing="0" w:line="360" w:lineRule="auto"/>
        <w:ind w:firstLine="60"/>
        <w:jc w:val="both"/>
        <w:rPr>
          <w:color w:val="000000"/>
        </w:rPr>
      </w:pPr>
    </w:p>
    <w:p w:rsidR="008945C9" w:rsidRPr="00166C1E" w:rsidRDefault="000809AF" w:rsidP="00166C1E">
      <w:pPr>
        <w:pStyle w:val="ListParagraph"/>
        <w:numPr>
          <w:ilvl w:val="0"/>
          <w:numId w:val="38"/>
        </w:numPr>
        <w:spacing w:line="360" w:lineRule="auto"/>
        <w:jc w:val="both"/>
        <w:rPr>
          <w:rFonts w:ascii="Times New Roman" w:hAnsi="Times New Roman" w:cs="Times New Roman"/>
          <w:sz w:val="24"/>
          <w:szCs w:val="24"/>
        </w:rPr>
      </w:pPr>
      <w:r w:rsidRPr="00166C1E">
        <w:rPr>
          <w:rFonts w:ascii="Times New Roman" w:hAnsi="Times New Roman" w:cs="Times New Roman"/>
          <w:sz w:val="24"/>
          <w:szCs w:val="24"/>
        </w:rPr>
        <w:t>KOJIMA, M. (1984) ‘Future trend of radiopharmaceuticals’, RADIOISOTOPES, 33(7), pp. 510–512. doi:10.3769/radioisotopes.33.7_510.</w:t>
      </w:r>
    </w:p>
    <w:p w:rsidR="000809AF" w:rsidRPr="00437005" w:rsidRDefault="000809AF" w:rsidP="007B708E">
      <w:pPr>
        <w:spacing w:line="360" w:lineRule="auto"/>
        <w:jc w:val="both"/>
        <w:rPr>
          <w:rFonts w:ascii="Times New Roman" w:hAnsi="Times New Roman" w:cs="Times New Roman"/>
          <w:sz w:val="24"/>
          <w:szCs w:val="24"/>
        </w:rPr>
      </w:pPr>
    </w:p>
    <w:sectPr w:rsidR="000809AF" w:rsidRPr="0043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B2D"/>
    <w:multiLevelType w:val="hybridMultilevel"/>
    <w:tmpl w:val="9E00CF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84117"/>
    <w:multiLevelType w:val="hybridMultilevel"/>
    <w:tmpl w:val="9C2819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426C3"/>
    <w:multiLevelType w:val="hybridMultilevel"/>
    <w:tmpl w:val="86BC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D71F03"/>
    <w:multiLevelType w:val="hybridMultilevel"/>
    <w:tmpl w:val="EBBC4C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C3FAE"/>
    <w:multiLevelType w:val="hybridMultilevel"/>
    <w:tmpl w:val="877C3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6D6E35"/>
    <w:multiLevelType w:val="hybridMultilevel"/>
    <w:tmpl w:val="68BA1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28749D"/>
    <w:multiLevelType w:val="hybridMultilevel"/>
    <w:tmpl w:val="F3E2A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EA7573"/>
    <w:multiLevelType w:val="hybridMultilevel"/>
    <w:tmpl w:val="4112E1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02D3B"/>
    <w:multiLevelType w:val="hybridMultilevel"/>
    <w:tmpl w:val="E5545A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5C3D2F"/>
    <w:multiLevelType w:val="hybridMultilevel"/>
    <w:tmpl w:val="0BFC2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D7756"/>
    <w:multiLevelType w:val="hybridMultilevel"/>
    <w:tmpl w:val="E7986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63EAC"/>
    <w:multiLevelType w:val="hybridMultilevel"/>
    <w:tmpl w:val="1A9079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0510EA"/>
    <w:multiLevelType w:val="hybridMultilevel"/>
    <w:tmpl w:val="06DC7B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0F0C67"/>
    <w:multiLevelType w:val="hybridMultilevel"/>
    <w:tmpl w:val="061A5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E60CA"/>
    <w:multiLevelType w:val="hybridMultilevel"/>
    <w:tmpl w:val="E8F6A814"/>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D02712E"/>
    <w:multiLevelType w:val="hybridMultilevel"/>
    <w:tmpl w:val="A246D8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FE1265"/>
    <w:multiLevelType w:val="hybridMultilevel"/>
    <w:tmpl w:val="B77A4A3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C36F03"/>
    <w:multiLevelType w:val="hybridMultilevel"/>
    <w:tmpl w:val="4E043F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DD66F7"/>
    <w:multiLevelType w:val="hybridMultilevel"/>
    <w:tmpl w:val="B704A2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AC668A"/>
    <w:multiLevelType w:val="hybridMultilevel"/>
    <w:tmpl w:val="31F61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4B3C7A"/>
    <w:multiLevelType w:val="hybridMultilevel"/>
    <w:tmpl w:val="8FD2D6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9680A"/>
    <w:multiLevelType w:val="hybridMultilevel"/>
    <w:tmpl w:val="12688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56024"/>
    <w:multiLevelType w:val="hybridMultilevel"/>
    <w:tmpl w:val="84AC1BF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CA03B4"/>
    <w:multiLevelType w:val="hybridMultilevel"/>
    <w:tmpl w:val="B7221C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437D5"/>
    <w:multiLevelType w:val="hybridMultilevel"/>
    <w:tmpl w:val="0D002F5E"/>
    <w:lvl w:ilvl="0" w:tplc="0409000B">
      <w:start w:val="1"/>
      <w:numFmt w:val="bullet"/>
      <w:lvlText w:val=""/>
      <w:lvlJc w:val="left"/>
      <w:pPr>
        <w:ind w:left="720" w:hanging="360"/>
      </w:pPr>
      <w:rPr>
        <w:rFonts w:ascii="Wingdings" w:hAnsi="Wingdings" w:hint="default"/>
      </w:rPr>
    </w:lvl>
    <w:lvl w:ilvl="1" w:tplc="8CCAA81A">
      <w:start w:val="1"/>
      <w:numFmt w:val="bullet"/>
      <w:lvlText w:val=""/>
      <w:lvlJc w:val="left"/>
      <w:pPr>
        <w:ind w:left="1440" w:hanging="360"/>
      </w:pPr>
      <w:rPr>
        <w:rFonts w:ascii="Symbol" w:eastAsiaTheme="minorHAnsi"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B463E"/>
    <w:multiLevelType w:val="hybridMultilevel"/>
    <w:tmpl w:val="EA52F2C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E8C09F7"/>
    <w:multiLevelType w:val="hybridMultilevel"/>
    <w:tmpl w:val="ED183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EA6B50"/>
    <w:multiLevelType w:val="hybridMultilevel"/>
    <w:tmpl w:val="6E064B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BE3405"/>
    <w:multiLevelType w:val="hybridMultilevel"/>
    <w:tmpl w:val="5BB80F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3552A"/>
    <w:multiLevelType w:val="hybridMultilevel"/>
    <w:tmpl w:val="FC6C81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17C82"/>
    <w:multiLevelType w:val="hybridMultilevel"/>
    <w:tmpl w:val="D3B68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754524"/>
    <w:multiLevelType w:val="hybridMultilevel"/>
    <w:tmpl w:val="5B4A95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2B3390"/>
    <w:multiLevelType w:val="hybridMultilevel"/>
    <w:tmpl w:val="A2EE28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F80ABD"/>
    <w:multiLevelType w:val="hybridMultilevel"/>
    <w:tmpl w:val="68B8E4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44F12"/>
    <w:multiLevelType w:val="hybridMultilevel"/>
    <w:tmpl w:val="70F85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8021C3"/>
    <w:multiLevelType w:val="hybridMultilevel"/>
    <w:tmpl w:val="E3141E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FD6164"/>
    <w:multiLevelType w:val="hybridMultilevel"/>
    <w:tmpl w:val="E7320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B36F5E"/>
    <w:multiLevelType w:val="hybridMultilevel"/>
    <w:tmpl w:val="65D0380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28"/>
  </w:num>
  <w:num w:numId="3">
    <w:abstractNumId w:val="11"/>
  </w:num>
  <w:num w:numId="4">
    <w:abstractNumId w:val="24"/>
  </w:num>
  <w:num w:numId="5">
    <w:abstractNumId w:val="32"/>
  </w:num>
  <w:num w:numId="6">
    <w:abstractNumId w:val="15"/>
  </w:num>
  <w:num w:numId="7">
    <w:abstractNumId w:val="10"/>
  </w:num>
  <w:num w:numId="8">
    <w:abstractNumId w:val="22"/>
  </w:num>
  <w:num w:numId="9">
    <w:abstractNumId w:val="31"/>
  </w:num>
  <w:num w:numId="10">
    <w:abstractNumId w:val="18"/>
  </w:num>
  <w:num w:numId="11">
    <w:abstractNumId w:val="33"/>
  </w:num>
  <w:num w:numId="12">
    <w:abstractNumId w:val="16"/>
  </w:num>
  <w:num w:numId="13">
    <w:abstractNumId w:val="35"/>
  </w:num>
  <w:num w:numId="14">
    <w:abstractNumId w:val="21"/>
  </w:num>
  <w:num w:numId="15">
    <w:abstractNumId w:val="19"/>
  </w:num>
  <w:num w:numId="16">
    <w:abstractNumId w:val="2"/>
  </w:num>
  <w:num w:numId="17">
    <w:abstractNumId w:val="12"/>
  </w:num>
  <w:num w:numId="18">
    <w:abstractNumId w:val="29"/>
  </w:num>
  <w:num w:numId="19">
    <w:abstractNumId w:val="4"/>
  </w:num>
  <w:num w:numId="20">
    <w:abstractNumId w:val="8"/>
  </w:num>
  <w:num w:numId="21">
    <w:abstractNumId w:val="36"/>
  </w:num>
  <w:num w:numId="22">
    <w:abstractNumId w:val="7"/>
  </w:num>
  <w:num w:numId="23">
    <w:abstractNumId w:val="5"/>
  </w:num>
  <w:num w:numId="24">
    <w:abstractNumId w:val="0"/>
  </w:num>
  <w:num w:numId="25">
    <w:abstractNumId w:val="17"/>
  </w:num>
  <w:num w:numId="26">
    <w:abstractNumId w:val="27"/>
  </w:num>
  <w:num w:numId="27">
    <w:abstractNumId w:val="14"/>
  </w:num>
  <w:num w:numId="28">
    <w:abstractNumId w:val="6"/>
  </w:num>
  <w:num w:numId="29">
    <w:abstractNumId w:val="37"/>
  </w:num>
  <w:num w:numId="30">
    <w:abstractNumId w:val="25"/>
  </w:num>
  <w:num w:numId="31">
    <w:abstractNumId w:val="26"/>
  </w:num>
  <w:num w:numId="32">
    <w:abstractNumId w:val="30"/>
  </w:num>
  <w:num w:numId="33">
    <w:abstractNumId w:val="34"/>
  </w:num>
  <w:num w:numId="34">
    <w:abstractNumId w:val="20"/>
  </w:num>
  <w:num w:numId="35">
    <w:abstractNumId w:val="1"/>
  </w:num>
  <w:num w:numId="36">
    <w:abstractNumId w:val="9"/>
  </w:num>
  <w:num w:numId="37">
    <w:abstractNumId w:val="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5C9"/>
    <w:rsid w:val="00043059"/>
    <w:rsid w:val="000809AF"/>
    <w:rsid w:val="00090781"/>
    <w:rsid w:val="00147D8B"/>
    <w:rsid w:val="00166C1E"/>
    <w:rsid w:val="00233944"/>
    <w:rsid w:val="002D7BF4"/>
    <w:rsid w:val="00350653"/>
    <w:rsid w:val="00372F46"/>
    <w:rsid w:val="003A1712"/>
    <w:rsid w:val="003A772D"/>
    <w:rsid w:val="003C670F"/>
    <w:rsid w:val="00437005"/>
    <w:rsid w:val="004A7212"/>
    <w:rsid w:val="004B4058"/>
    <w:rsid w:val="0051519A"/>
    <w:rsid w:val="005C46A9"/>
    <w:rsid w:val="00632B32"/>
    <w:rsid w:val="00642689"/>
    <w:rsid w:val="00693831"/>
    <w:rsid w:val="00705498"/>
    <w:rsid w:val="007676C7"/>
    <w:rsid w:val="00797E36"/>
    <w:rsid w:val="007B708E"/>
    <w:rsid w:val="007F09A0"/>
    <w:rsid w:val="007F1237"/>
    <w:rsid w:val="00810A4A"/>
    <w:rsid w:val="00831C6E"/>
    <w:rsid w:val="008945C9"/>
    <w:rsid w:val="008D6BB3"/>
    <w:rsid w:val="00902542"/>
    <w:rsid w:val="009842D5"/>
    <w:rsid w:val="00A526EB"/>
    <w:rsid w:val="00B070F3"/>
    <w:rsid w:val="00BB06C8"/>
    <w:rsid w:val="00BB7B9C"/>
    <w:rsid w:val="00C10D1A"/>
    <w:rsid w:val="00C50AAC"/>
    <w:rsid w:val="00C76487"/>
    <w:rsid w:val="00C859DE"/>
    <w:rsid w:val="00C864D5"/>
    <w:rsid w:val="00CF0F27"/>
    <w:rsid w:val="00DF3BCB"/>
    <w:rsid w:val="00E91647"/>
    <w:rsid w:val="00F20A96"/>
    <w:rsid w:val="00F307B7"/>
    <w:rsid w:val="00F62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7791"/>
  <w15:docId w15:val="{8EBD1AA4-3A79-443B-B748-373E8691C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A7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945C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3C67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DefaultParagraphFont"/>
    <w:rsid w:val="003C670F"/>
  </w:style>
  <w:style w:type="character" w:customStyle="1" w:styleId="grame">
    <w:name w:val="grame"/>
    <w:basedOn w:val="DefaultParagraphFont"/>
    <w:rsid w:val="003C670F"/>
  </w:style>
  <w:style w:type="paragraph" w:styleId="ListParagraph">
    <w:name w:val="List Paragraph"/>
    <w:basedOn w:val="Normal"/>
    <w:uiPriority w:val="34"/>
    <w:qFormat/>
    <w:rsid w:val="00C76487"/>
    <w:pPr>
      <w:ind w:left="720"/>
      <w:contextualSpacing/>
    </w:pPr>
  </w:style>
  <w:style w:type="character" w:styleId="Strong">
    <w:name w:val="Strong"/>
    <w:basedOn w:val="DefaultParagraphFont"/>
    <w:uiPriority w:val="22"/>
    <w:qFormat/>
    <w:rsid w:val="00902542"/>
    <w:rPr>
      <w:b/>
      <w:bCs/>
    </w:rPr>
  </w:style>
  <w:style w:type="character" w:styleId="Emphasis">
    <w:name w:val="Emphasis"/>
    <w:basedOn w:val="DefaultParagraphFont"/>
    <w:uiPriority w:val="20"/>
    <w:qFormat/>
    <w:rsid w:val="00902542"/>
    <w:rPr>
      <w:i/>
      <w:iCs/>
    </w:rPr>
  </w:style>
  <w:style w:type="character" w:customStyle="1" w:styleId="Heading3Char">
    <w:name w:val="Heading 3 Char"/>
    <w:basedOn w:val="DefaultParagraphFont"/>
    <w:link w:val="Heading3"/>
    <w:uiPriority w:val="9"/>
    <w:rsid w:val="003A772D"/>
    <w:rPr>
      <w:rFonts w:ascii="Times New Roman" w:eastAsia="Times New Roman" w:hAnsi="Times New Roman" w:cs="Times New Roman"/>
      <w:b/>
      <w:bCs/>
      <w:sz w:val="27"/>
      <w:szCs w:val="27"/>
    </w:rPr>
  </w:style>
  <w:style w:type="character" w:customStyle="1" w:styleId="mw-headline">
    <w:name w:val="mw-headline"/>
    <w:basedOn w:val="DefaultParagraphFont"/>
    <w:rsid w:val="003A772D"/>
  </w:style>
  <w:style w:type="paragraph" w:styleId="NormalWeb">
    <w:name w:val="Normal (Web)"/>
    <w:basedOn w:val="Normal"/>
    <w:uiPriority w:val="99"/>
    <w:semiHidden/>
    <w:unhideWhenUsed/>
    <w:rsid w:val="003A77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A77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78687">
      <w:bodyDiv w:val="1"/>
      <w:marLeft w:val="0"/>
      <w:marRight w:val="0"/>
      <w:marTop w:val="0"/>
      <w:marBottom w:val="0"/>
      <w:divBdr>
        <w:top w:val="none" w:sz="0" w:space="0" w:color="auto"/>
        <w:left w:val="none" w:sz="0" w:space="0" w:color="auto"/>
        <w:bottom w:val="none" w:sz="0" w:space="0" w:color="auto"/>
        <w:right w:val="none" w:sz="0" w:space="0" w:color="auto"/>
      </w:divBdr>
    </w:div>
    <w:div w:id="92165323">
      <w:bodyDiv w:val="1"/>
      <w:marLeft w:val="0"/>
      <w:marRight w:val="0"/>
      <w:marTop w:val="0"/>
      <w:marBottom w:val="0"/>
      <w:divBdr>
        <w:top w:val="none" w:sz="0" w:space="0" w:color="auto"/>
        <w:left w:val="none" w:sz="0" w:space="0" w:color="auto"/>
        <w:bottom w:val="none" w:sz="0" w:space="0" w:color="auto"/>
        <w:right w:val="none" w:sz="0" w:space="0" w:color="auto"/>
      </w:divBdr>
    </w:div>
    <w:div w:id="107622523">
      <w:bodyDiv w:val="1"/>
      <w:marLeft w:val="0"/>
      <w:marRight w:val="0"/>
      <w:marTop w:val="0"/>
      <w:marBottom w:val="0"/>
      <w:divBdr>
        <w:top w:val="none" w:sz="0" w:space="0" w:color="auto"/>
        <w:left w:val="none" w:sz="0" w:space="0" w:color="auto"/>
        <w:bottom w:val="none" w:sz="0" w:space="0" w:color="auto"/>
        <w:right w:val="none" w:sz="0" w:space="0" w:color="auto"/>
      </w:divBdr>
      <w:divsChild>
        <w:div w:id="1135872896">
          <w:marLeft w:val="0"/>
          <w:marRight w:val="0"/>
          <w:marTop w:val="0"/>
          <w:marBottom w:val="0"/>
          <w:divBdr>
            <w:top w:val="single" w:sz="2" w:space="0" w:color="D9D9E3"/>
            <w:left w:val="single" w:sz="2" w:space="0" w:color="D9D9E3"/>
            <w:bottom w:val="single" w:sz="2" w:space="0" w:color="D9D9E3"/>
            <w:right w:val="single" w:sz="2" w:space="0" w:color="D9D9E3"/>
          </w:divBdr>
          <w:divsChild>
            <w:div w:id="541600262">
              <w:marLeft w:val="0"/>
              <w:marRight w:val="0"/>
              <w:marTop w:val="0"/>
              <w:marBottom w:val="0"/>
              <w:divBdr>
                <w:top w:val="single" w:sz="2" w:space="0" w:color="D9D9E3"/>
                <w:left w:val="single" w:sz="2" w:space="0" w:color="D9D9E3"/>
                <w:bottom w:val="single" w:sz="2" w:space="0" w:color="D9D9E3"/>
                <w:right w:val="single" w:sz="2" w:space="0" w:color="D9D9E3"/>
              </w:divBdr>
              <w:divsChild>
                <w:div w:id="1786726549">
                  <w:marLeft w:val="0"/>
                  <w:marRight w:val="0"/>
                  <w:marTop w:val="0"/>
                  <w:marBottom w:val="0"/>
                  <w:divBdr>
                    <w:top w:val="single" w:sz="2" w:space="0" w:color="D9D9E3"/>
                    <w:left w:val="single" w:sz="2" w:space="0" w:color="D9D9E3"/>
                    <w:bottom w:val="single" w:sz="2" w:space="0" w:color="D9D9E3"/>
                    <w:right w:val="single" w:sz="2" w:space="0" w:color="D9D9E3"/>
                  </w:divBdr>
                  <w:divsChild>
                    <w:div w:id="1158034672">
                      <w:marLeft w:val="0"/>
                      <w:marRight w:val="0"/>
                      <w:marTop w:val="0"/>
                      <w:marBottom w:val="0"/>
                      <w:divBdr>
                        <w:top w:val="single" w:sz="2" w:space="0" w:color="D9D9E3"/>
                        <w:left w:val="single" w:sz="2" w:space="0" w:color="D9D9E3"/>
                        <w:bottom w:val="single" w:sz="2" w:space="0" w:color="D9D9E3"/>
                        <w:right w:val="single" w:sz="2" w:space="0" w:color="D9D9E3"/>
                      </w:divBdr>
                      <w:divsChild>
                        <w:div w:id="1352343786">
                          <w:marLeft w:val="0"/>
                          <w:marRight w:val="0"/>
                          <w:marTop w:val="0"/>
                          <w:marBottom w:val="0"/>
                          <w:divBdr>
                            <w:top w:val="single" w:sz="2" w:space="0" w:color="auto"/>
                            <w:left w:val="single" w:sz="2" w:space="0" w:color="auto"/>
                            <w:bottom w:val="single" w:sz="6" w:space="0" w:color="auto"/>
                            <w:right w:val="single" w:sz="2" w:space="0" w:color="auto"/>
                          </w:divBdr>
                          <w:divsChild>
                            <w:div w:id="1696156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87802690">
                                  <w:marLeft w:val="0"/>
                                  <w:marRight w:val="0"/>
                                  <w:marTop w:val="0"/>
                                  <w:marBottom w:val="0"/>
                                  <w:divBdr>
                                    <w:top w:val="single" w:sz="2" w:space="0" w:color="D9D9E3"/>
                                    <w:left w:val="single" w:sz="2" w:space="0" w:color="D9D9E3"/>
                                    <w:bottom w:val="single" w:sz="2" w:space="0" w:color="D9D9E3"/>
                                    <w:right w:val="single" w:sz="2" w:space="0" w:color="D9D9E3"/>
                                  </w:divBdr>
                                  <w:divsChild>
                                    <w:div w:id="590512049">
                                      <w:marLeft w:val="0"/>
                                      <w:marRight w:val="0"/>
                                      <w:marTop w:val="0"/>
                                      <w:marBottom w:val="0"/>
                                      <w:divBdr>
                                        <w:top w:val="single" w:sz="2" w:space="0" w:color="D9D9E3"/>
                                        <w:left w:val="single" w:sz="2" w:space="0" w:color="D9D9E3"/>
                                        <w:bottom w:val="single" w:sz="2" w:space="0" w:color="D9D9E3"/>
                                        <w:right w:val="single" w:sz="2" w:space="0" w:color="D9D9E3"/>
                                      </w:divBdr>
                                      <w:divsChild>
                                        <w:div w:id="1111319166">
                                          <w:marLeft w:val="0"/>
                                          <w:marRight w:val="0"/>
                                          <w:marTop w:val="0"/>
                                          <w:marBottom w:val="0"/>
                                          <w:divBdr>
                                            <w:top w:val="single" w:sz="2" w:space="0" w:color="D9D9E3"/>
                                            <w:left w:val="single" w:sz="2" w:space="0" w:color="D9D9E3"/>
                                            <w:bottom w:val="single" w:sz="2" w:space="0" w:color="D9D9E3"/>
                                            <w:right w:val="single" w:sz="2" w:space="0" w:color="D9D9E3"/>
                                          </w:divBdr>
                                          <w:divsChild>
                                            <w:div w:id="150607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3164067">
          <w:marLeft w:val="0"/>
          <w:marRight w:val="0"/>
          <w:marTop w:val="0"/>
          <w:marBottom w:val="0"/>
          <w:divBdr>
            <w:top w:val="none" w:sz="0" w:space="0" w:color="auto"/>
            <w:left w:val="none" w:sz="0" w:space="0" w:color="auto"/>
            <w:bottom w:val="none" w:sz="0" w:space="0" w:color="auto"/>
            <w:right w:val="none" w:sz="0" w:space="0" w:color="auto"/>
          </w:divBdr>
        </w:div>
      </w:divsChild>
    </w:div>
    <w:div w:id="268238864">
      <w:bodyDiv w:val="1"/>
      <w:marLeft w:val="0"/>
      <w:marRight w:val="0"/>
      <w:marTop w:val="0"/>
      <w:marBottom w:val="0"/>
      <w:divBdr>
        <w:top w:val="none" w:sz="0" w:space="0" w:color="auto"/>
        <w:left w:val="none" w:sz="0" w:space="0" w:color="auto"/>
        <w:bottom w:val="none" w:sz="0" w:space="0" w:color="auto"/>
        <w:right w:val="none" w:sz="0" w:space="0" w:color="auto"/>
      </w:divBdr>
    </w:div>
    <w:div w:id="313221684">
      <w:bodyDiv w:val="1"/>
      <w:marLeft w:val="0"/>
      <w:marRight w:val="0"/>
      <w:marTop w:val="0"/>
      <w:marBottom w:val="0"/>
      <w:divBdr>
        <w:top w:val="none" w:sz="0" w:space="0" w:color="auto"/>
        <w:left w:val="none" w:sz="0" w:space="0" w:color="auto"/>
        <w:bottom w:val="none" w:sz="0" w:space="0" w:color="auto"/>
        <w:right w:val="none" w:sz="0" w:space="0" w:color="auto"/>
      </w:divBdr>
    </w:div>
    <w:div w:id="350422978">
      <w:bodyDiv w:val="1"/>
      <w:marLeft w:val="0"/>
      <w:marRight w:val="0"/>
      <w:marTop w:val="0"/>
      <w:marBottom w:val="0"/>
      <w:divBdr>
        <w:top w:val="none" w:sz="0" w:space="0" w:color="auto"/>
        <w:left w:val="none" w:sz="0" w:space="0" w:color="auto"/>
        <w:bottom w:val="none" w:sz="0" w:space="0" w:color="auto"/>
        <w:right w:val="none" w:sz="0" w:space="0" w:color="auto"/>
      </w:divBdr>
      <w:divsChild>
        <w:div w:id="937493202">
          <w:marLeft w:val="0"/>
          <w:marRight w:val="0"/>
          <w:marTop w:val="0"/>
          <w:marBottom w:val="0"/>
          <w:divBdr>
            <w:top w:val="single" w:sz="2" w:space="0" w:color="D9D9E3"/>
            <w:left w:val="single" w:sz="2" w:space="0" w:color="D9D9E3"/>
            <w:bottom w:val="single" w:sz="2" w:space="0" w:color="D9D9E3"/>
            <w:right w:val="single" w:sz="2" w:space="0" w:color="D9D9E3"/>
          </w:divBdr>
          <w:divsChild>
            <w:div w:id="1270510895">
              <w:marLeft w:val="0"/>
              <w:marRight w:val="0"/>
              <w:marTop w:val="0"/>
              <w:marBottom w:val="0"/>
              <w:divBdr>
                <w:top w:val="single" w:sz="2" w:space="0" w:color="D9D9E3"/>
                <w:left w:val="single" w:sz="2" w:space="0" w:color="D9D9E3"/>
                <w:bottom w:val="single" w:sz="2" w:space="0" w:color="D9D9E3"/>
                <w:right w:val="single" w:sz="2" w:space="0" w:color="D9D9E3"/>
              </w:divBdr>
              <w:divsChild>
                <w:div w:id="66848156">
                  <w:marLeft w:val="0"/>
                  <w:marRight w:val="0"/>
                  <w:marTop w:val="0"/>
                  <w:marBottom w:val="0"/>
                  <w:divBdr>
                    <w:top w:val="single" w:sz="2" w:space="0" w:color="D9D9E3"/>
                    <w:left w:val="single" w:sz="2" w:space="0" w:color="D9D9E3"/>
                    <w:bottom w:val="single" w:sz="2" w:space="0" w:color="D9D9E3"/>
                    <w:right w:val="single" w:sz="2" w:space="0" w:color="D9D9E3"/>
                  </w:divBdr>
                  <w:divsChild>
                    <w:div w:id="1616716579">
                      <w:marLeft w:val="0"/>
                      <w:marRight w:val="0"/>
                      <w:marTop w:val="0"/>
                      <w:marBottom w:val="0"/>
                      <w:divBdr>
                        <w:top w:val="single" w:sz="2" w:space="0" w:color="D9D9E3"/>
                        <w:left w:val="single" w:sz="2" w:space="0" w:color="D9D9E3"/>
                        <w:bottom w:val="single" w:sz="2" w:space="0" w:color="D9D9E3"/>
                        <w:right w:val="single" w:sz="2" w:space="0" w:color="D9D9E3"/>
                      </w:divBdr>
                      <w:divsChild>
                        <w:div w:id="55279512">
                          <w:marLeft w:val="0"/>
                          <w:marRight w:val="0"/>
                          <w:marTop w:val="0"/>
                          <w:marBottom w:val="0"/>
                          <w:divBdr>
                            <w:top w:val="single" w:sz="2" w:space="0" w:color="auto"/>
                            <w:left w:val="single" w:sz="2" w:space="0" w:color="auto"/>
                            <w:bottom w:val="single" w:sz="6" w:space="0" w:color="auto"/>
                            <w:right w:val="single" w:sz="2" w:space="0" w:color="auto"/>
                          </w:divBdr>
                          <w:divsChild>
                            <w:div w:id="148762909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372139">
                                  <w:marLeft w:val="0"/>
                                  <w:marRight w:val="0"/>
                                  <w:marTop w:val="0"/>
                                  <w:marBottom w:val="0"/>
                                  <w:divBdr>
                                    <w:top w:val="single" w:sz="2" w:space="0" w:color="D9D9E3"/>
                                    <w:left w:val="single" w:sz="2" w:space="0" w:color="D9D9E3"/>
                                    <w:bottom w:val="single" w:sz="2" w:space="0" w:color="D9D9E3"/>
                                    <w:right w:val="single" w:sz="2" w:space="0" w:color="D9D9E3"/>
                                  </w:divBdr>
                                  <w:divsChild>
                                    <w:div w:id="539559318">
                                      <w:marLeft w:val="0"/>
                                      <w:marRight w:val="0"/>
                                      <w:marTop w:val="0"/>
                                      <w:marBottom w:val="0"/>
                                      <w:divBdr>
                                        <w:top w:val="single" w:sz="2" w:space="0" w:color="D9D9E3"/>
                                        <w:left w:val="single" w:sz="2" w:space="0" w:color="D9D9E3"/>
                                        <w:bottom w:val="single" w:sz="2" w:space="0" w:color="D9D9E3"/>
                                        <w:right w:val="single" w:sz="2" w:space="0" w:color="D9D9E3"/>
                                      </w:divBdr>
                                      <w:divsChild>
                                        <w:div w:id="470445968">
                                          <w:marLeft w:val="0"/>
                                          <w:marRight w:val="0"/>
                                          <w:marTop w:val="0"/>
                                          <w:marBottom w:val="0"/>
                                          <w:divBdr>
                                            <w:top w:val="single" w:sz="2" w:space="0" w:color="D9D9E3"/>
                                            <w:left w:val="single" w:sz="2" w:space="0" w:color="D9D9E3"/>
                                            <w:bottom w:val="single" w:sz="2" w:space="0" w:color="D9D9E3"/>
                                            <w:right w:val="single" w:sz="2" w:space="0" w:color="D9D9E3"/>
                                          </w:divBdr>
                                          <w:divsChild>
                                            <w:div w:id="815417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33014655">
                          <w:marLeft w:val="0"/>
                          <w:marRight w:val="0"/>
                          <w:marTop w:val="0"/>
                          <w:marBottom w:val="0"/>
                          <w:divBdr>
                            <w:top w:val="single" w:sz="2" w:space="0" w:color="auto"/>
                            <w:left w:val="single" w:sz="2" w:space="0" w:color="auto"/>
                            <w:bottom w:val="single" w:sz="6" w:space="0" w:color="auto"/>
                            <w:right w:val="single" w:sz="2" w:space="0" w:color="auto"/>
                          </w:divBdr>
                          <w:divsChild>
                            <w:div w:id="1690133855">
                              <w:marLeft w:val="0"/>
                              <w:marRight w:val="0"/>
                              <w:marTop w:val="100"/>
                              <w:marBottom w:val="100"/>
                              <w:divBdr>
                                <w:top w:val="single" w:sz="2" w:space="0" w:color="D9D9E3"/>
                                <w:left w:val="single" w:sz="2" w:space="0" w:color="D9D9E3"/>
                                <w:bottom w:val="single" w:sz="2" w:space="0" w:color="D9D9E3"/>
                                <w:right w:val="single" w:sz="2" w:space="0" w:color="D9D9E3"/>
                              </w:divBdr>
                              <w:divsChild>
                                <w:div w:id="107705216">
                                  <w:marLeft w:val="0"/>
                                  <w:marRight w:val="0"/>
                                  <w:marTop w:val="0"/>
                                  <w:marBottom w:val="0"/>
                                  <w:divBdr>
                                    <w:top w:val="single" w:sz="2" w:space="0" w:color="D9D9E3"/>
                                    <w:left w:val="single" w:sz="2" w:space="0" w:color="D9D9E3"/>
                                    <w:bottom w:val="single" w:sz="2" w:space="0" w:color="D9D9E3"/>
                                    <w:right w:val="single" w:sz="2" w:space="0" w:color="D9D9E3"/>
                                  </w:divBdr>
                                  <w:divsChild>
                                    <w:div w:id="1739329193">
                                      <w:marLeft w:val="0"/>
                                      <w:marRight w:val="0"/>
                                      <w:marTop w:val="0"/>
                                      <w:marBottom w:val="0"/>
                                      <w:divBdr>
                                        <w:top w:val="single" w:sz="2" w:space="0" w:color="D9D9E3"/>
                                        <w:left w:val="single" w:sz="2" w:space="0" w:color="D9D9E3"/>
                                        <w:bottom w:val="single" w:sz="2" w:space="0" w:color="D9D9E3"/>
                                        <w:right w:val="single" w:sz="2" w:space="0" w:color="D9D9E3"/>
                                      </w:divBdr>
                                      <w:divsChild>
                                        <w:div w:id="564991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395614">
                                  <w:marLeft w:val="0"/>
                                  <w:marRight w:val="0"/>
                                  <w:marTop w:val="0"/>
                                  <w:marBottom w:val="0"/>
                                  <w:divBdr>
                                    <w:top w:val="single" w:sz="2" w:space="0" w:color="D9D9E3"/>
                                    <w:left w:val="single" w:sz="2" w:space="0" w:color="D9D9E3"/>
                                    <w:bottom w:val="single" w:sz="2" w:space="0" w:color="D9D9E3"/>
                                    <w:right w:val="single" w:sz="2" w:space="0" w:color="D9D9E3"/>
                                  </w:divBdr>
                                  <w:divsChild>
                                    <w:div w:id="1204251792">
                                      <w:marLeft w:val="0"/>
                                      <w:marRight w:val="0"/>
                                      <w:marTop w:val="0"/>
                                      <w:marBottom w:val="0"/>
                                      <w:divBdr>
                                        <w:top w:val="single" w:sz="2" w:space="0" w:color="D9D9E3"/>
                                        <w:left w:val="single" w:sz="2" w:space="0" w:color="D9D9E3"/>
                                        <w:bottom w:val="single" w:sz="2" w:space="0" w:color="D9D9E3"/>
                                        <w:right w:val="single" w:sz="2" w:space="0" w:color="D9D9E3"/>
                                      </w:divBdr>
                                      <w:divsChild>
                                        <w:div w:id="700403386">
                                          <w:marLeft w:val="0"/>
                                          <w:marRight w:val="0"/>
                                          <w:marTop w:val="0"/>
                                          <w:marBottom w:val="0"/>
                                          <w:divBdr>
                                            <w:top w:val="single" w:sz="2" w:space="0" w:color="D9D9E3"/>
                                            <w:left w:val="single" w:sz="2" w:space="0" w:color="D9D9E3"/>
                                            <w:bottom w:val="single" w:sz="2" w:space="0" w:color="D9D9E3"/>
                                            <w:right w:val="single" w:sz="2" w:space="0" w:color="D9D9E3"/>
                                          </w:divBdr>
                                          <w:divsChild>
                                            <w:div w:id="341707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13774230">
                          <w:marLeft w:val="0"/>
                          <w:marRight w:val="0"/>
                          <w:marTop w:val="0"/>
                          <w:marBottom w:val="0"/>
                          <w:divBdr>
                            <w:top w:val="single" w:sz="2" w:space="0" w:color="auto"/>
                            <w:left w:val="single" w:sz="2" w:space="0" w:color="auto"/>
                            <w:bottom w:val="single" w:sz="6" w:space="0" w:color="auto"/>
                            <w:right w:val="single" w:sz="2" w:space="0" w:color="auto"/>
                          </w:divBdr>
                          <w:divsChild>
                            <w:div w:id="707342788">
                              <w:marLeft w:val="0"/>
                              <w:marRight w:val="0"/>
                              <w:marTop w:val="100"/>
                              <w:marBottom w:val="100"/>
                              <w:divBdr>
                                <w:top w:val="single" w:sz="2" w:space="0" w:color="D9D9E3"/>
                                <w:left w:val="single" w:sz="2" w:space="0" w:color="D9D9E3"/>
                                <w:bottom w:val="single" w:sz="2" w:space="0" w:color="D9D9E3"/>
                                <w:right w:val="single" w:sz="2" w:space="0" w:color="D9D9E3"/>
                              </w:divBdr>
                              <w:divsChild>
                                <w:div w:id="1641959999">
                                  <w:marLeft w:val="0"/>
                                  <w:marRight w:val="0"/>
                                  <w:marTop w:val="0"/>
                                  <w:marBottom w:val="0"/>
                                  <w:divBdr>
                                    <w:top w:val="single" w:sz="2" w:space="0" w:color="D9D9E3"/>
                                    <w:left w:val="single" w:sz="2" w:space="0" w:color="D9D9E3"/>
                                    <w:bottom w:val="single" w:sz="2" w:space="0" w:color="D9D9E3"/>
                                    <w:right w:val="single" w:sz="2" w:space="0" w:color="D9D9E3"/>
                                  </w:divBdr>
                                  <w:divsChild>
                                    <w:div w:id="612056324">
                                      <w:marLeft w:val="0"/>
                                      <w:marRight w:val="0"/>
                                      <w:marTop w:val="0"/>
                                      <w:marBottom w:val="0"/>
                                      <w:divBdr>
                                        <w:top w:val="single" w:sz="2" w:space="0" w:color="D9D9E3"/>
                                        <w:left w:val="single" w:sz="2" w:space="0" w:color="D9D9E3"/>
                                        <w:bottom w:val="single" w:sz="2" w:space="0" w:color="D9D9E3"/>
                                        <w:right w:val="single" w:sz="2" w:space="0" w:color="D9D9E3"/>
                                      </w:divBdr>
                                      <w:divsChild>
                                        <w:div w:id="2104454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71959031">
                                  <w:marLeft w:val="0"/>
                                  <w:marRight w:val="0"/>
                                  <w:marTop w:val="0"/>
                                  <w:marBottom w:val="0"/>
                                  <w:divBdr>
                                    <w:top w:val="single" w:sz="2" w:space="0" w:color="D9D9E3"/>
                                    <w:left w:val="single" w:sz="2" w:space="0" w:color="D9D9E3"/>
                                    <w:bottom w:val="single" w:sz="2" w:space="0" w:color="D9D9E3"/>
                                    <w:right w:val="single" w:sz="2" w:space="0" w:color="D9D9E3"/>
                                  </w:divBdr>
                                  <w:divsChild>
                                    <w:div w:id="962157693">
                                      <w:marLeft w:val="0"/>
                                      <w:marRight w:val="0"/>
                                      <w:marTop w:val="0"/>
                                      <w:marBottom w:val="0"/>
                                      <w:divBdr>
                                        <w:top w:val="single" w:sz="2" w:space="0" w:color="D9D9E3"/>
                                        <w:left w:val="single" w:sz="2" w:space="0" w:color="D9D9E3"/>
                                        <w:bottom w:val="single" w:sz="2" w:space="0" w:color="D9D9E3"/>
                                        <w:right w:val="single" w:sz="2" w:space="0" w:color="D9D9E3"/>
                                      </w:divBdr>
                                      <w:divsChild>
                                        <w:div w:id="1653681220">
                                          <w:marLeft w:val="0"/>
                                          <w:marRight w:val="0"/>
                                          <w:marTop w:val="0"/>
                                          <w:marBottom w:val="0"/>
                                          <w:divBdr>
                                            <w:top w:val="single" w:sz="2" w:space="0" w:color="D9D9E3"/>
                                            <w:left w:val="single" w:sz="2" w:space="0" w:color="D9D9E3"/>
                                            <w:bottom w:val="single" w:sz="2" w:space="0" w:color="D9D9E3"/>
                                            <w:right w:val="single" w:sz="2" w:space="0" w:color="D9D9E3"/>
                                          </w:divBdr>
                                          <w:divsChild>
                                            <w:div w:id="1840071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2471972">
          <w:marLeft w:val="0"/>
          <w:marRight w:val="0"/>
          <w:marTop w:val="0"/>
          <w:marBottom w:val="0"/>
          <w:divBdr>
            <w:top w:val="none" w:sz="0" w:space="0" w:color="auto"/>
            <w:left w:val="none" w:sz="0" w:space="0" w:color="auto"/>
            <w:bottom w:val="none" w:sz="0" w:space="0" w:color="auto"/>
            <w:right w:val="none" w:sz="0" w:space="0" w:color="auto"/>
          </w:divBdr>
          <w:divsChild>
            <w:div w:id="551229096">
              <w:marLeft w:val="0"/>
              <w:marRight w:val="0"/>
              <w:marTop w:val="0"/>
              <w:marBottom w:val="0"/>
              <w:divBdr>
                <w:top w:val="single" w:sz="2" w:space="0" w:color="D9D9E3"/>
                <w:left w:val="single" w:sz="2" w:space="0" w:color="D9D9E3"/>
                <w:bottom w:val="single" w:sz="2" w:space="0" w:color="D9D9E3"/>
                <w:right w:val="single" w:sz="2" w:space="0" w:color="D9D9E3"/>
              </w:divBdr>
              <w:divsChild>
                <w:div w:id="1972858068">
                  <w:marLeft w:val="0"/>
                  <w:marRight w:val="0"/>
                  <w:marTop w:val="0"/>
                  <w:marBottom w:val="0"/>
                  <w:divBdr>
                    <w:top w:val="single" w:sz="2" w:space="0" w:color="D9D9E3"/>
                    <w:left w:val="single" w:sz="2" w:space="0" w:color="D9D9E3"/>
                    <w:bottom w:val="single" w:sz="2" w:space="0" w:color="D9D9E3"/>
                    <w:right w:val="single" w:sz="2" w:space="0" w:color="D9D9E3"/>
                  </w:divBdr>
                  <w:divsChild>
                    <w:div w:id="349987556">
                      <w:marLeft w:val="0"/>
                      <w:marRight w:val="0"/>
                      <w:marTop w:val="0"/>
                      <w:marBottom w:val="0"/>
                      <w:divBdr>
                        <w:top w:val="single" w:sz="2" w:space="0" w:color="D9D9E3"/>
                        <w:left w:val="single" w:sz="2" w:space="0" w:color="D9D9E3"/>
                        <w:bottom w:val="single" w:sz="2" w:space="0" w:color="D9D9E3"/>
                        <w:right w:val="single" w:sz="2" w:space="0" w:color="D9D9E3"/>
                      </w:divBdr>
                      <w:divsChild>
                        <w:div w:id="1013460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13488415">
      <w:bodyDiv w:val="1"/>
      <w:marLeft w:val="0"/>
      <w:marRight w:val="0"/>
      <w:marTop w:val="0"/>
      <w:marBottom w:val="0"/>
      <w:divBdr>
        <w:top w:val="none" w:sz="0" w:space="0" w:color="auto"/>
        <w:left w:val="none" w:sz="0" w:space="0" w:color="auto"/>
        <w:bottom w:val="none" w:sz="0" w:space="0" w:color="auto"/>
        <w:right w:val="none" w:sz="0" w:space="0" w:color="auto"/>
      </w:divBdr>
    </w:div>
    <w:div w:id="646936072">
      <w:bodyDiv w:val="1"/>
      <w:marLeft w:val="0"/>
      <w:marRight w:val="0"/>
      <w:marTop w:val="0"/>
      <w:marBottom w:val="0"/>
      <w:divBdr>
        <w:top w:val="none" w:sz="0" w:space="0" w:color="auto"/>
        <w:left w:val="none" w:sz="0" w:space="0" w:color="auto"/>
        <w:bottom w:val="none" w:sz="0" w:space="0" w:color="auto"/>
        <w:right w:val="none" w:sz="0" w:space="0" w:color="auto"/>
      </w:divBdr>
      <w:divsChild>
        <w:div w:id="1582374704">
          <w:marLeft w:val="0"/>
          <w:marRight w:val="0"/>
          <w:marTop w:val="0"/>
          <w:marBottom w:val="0"/>
          <w:divBdr>
            <w:top w:val="single" w:sz="2" w:space="0" w:color="D9D9E3"/>
            <w:left w:val="single" w:sz="2" w:space="0" w:color="D9D9E3"/>
            <w:bottom w:val="single" w:sz="2" w:space="0" w:color="D9D9E3"/>
            <w:right w:val="single" w:sz="2" w:space="0" w:color="D9D9E3"/>
          </w:divBdr>
          <w:divsChild>
            <w:div w:id="374043018">
              <w:marLeft w:val="0"/>
              <w:marRight w:val="0"/>
              <w:marTop w:val="0"/>
              <w:marBottom w:val="0"/>
              <w:divBdr>
                <w:top w:val="single" w:sz="2" w:space="0" w:color="D9D9E3"/>
                <w:left w:val="single" w:sz="2" w:space="0" w:color="D9D9E3"/>
                <w:bottom w:val="single" w:sz="2" w:space="0" w:color="D9D9E3"/>
                <w:right w:val="single" w:sz="2" w:space="0" w:color="D9D9E3"/>
              </w:divBdr>
              <w:divsChild>
                <w:div w:id="451288247">
                  <w:marLeft w:val="0"/>
                  <w:marRight w:val="0"/>
                  <w:marTop w:val="0"/>
                  <w:marBottom w:val="0"/>
                  <w:divBdr>
                    <w:top w:val="single" w:sz="2" w:space="0" w:color="D9D9E3"/>
                    <w:left w:val="single" w:sz="2" w:space="0" w:color="D9D9E3"/>
                    <w:bottom w:val="single" w:sz="2" w:space="0" w:color="D9D9E3"/>
                    <w:right w:val="single" w:sz="2" w:space="0" w:color="D9D9E3"/>
                  </w:divBdr>
                  <w:divsChild>
                    <w:div w:id="232858831">
                      <w:marLeft w:val="0"/>
                      <w:marRight w:val="0"/>
                      <w:marTop w:val="0"/>
                      <w:marBottom w:val="0"/>
                      <w:divBdr>
                        <w:top w:val="single" w:sz="2" w:space="0" w:color="D9D9E3"/>
                        <w:left w:val="single" w:sz="2" w:space="0" w:color="D9D9E3"/>
                        <w:bottom w:val="single" w:sz="2" w:space="0" w:color="D9D9E3"/>
                        <w:right w:val="single" w:sz="2" w:space="0" w:color="D9D9E3"/>
                      </w:divBdr>
                      <w:divsChild>
                        <w:div w:id="1708410522">
                          <w:marLeft w:val="0"/>
                          <w:marRight w:val="0"/>
                          <w:marTop w:val="0"/>
                          <w:marBottom w:val="0"/>
                          <w:divBdr>
                            <w:top w:val="single" w:sz="2" w:space="0" w:color="auto"/>
                            <w:left w:val="single" w:sz="2" w:space="0" w:color="auto"/>
                            <w:bottom w:val="single" w:sz="6" w:space="0" w:color="auto"/>
                            <w:right w:val="single" w:sz="2" w:space="0" w:color="auto"/>
                          </w:divBdr>
                          <w:divsChild>
                            <w:div w:id="562453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34030">
                                  <w:marLeft w:val="0"/>
                                  <w:marRight w:val="0"/>
                                  <w:marTop w:val="0"/>
                                  <w:marBottom w:val="0"/>
                                  <w:divBdr>
                                    <w:top w:val="single" w:sz="2" w:space="0" w:color="D9D9E3"/>
                                    <w:left w:val="single" w:sz="2" w:space="0" w:color="D9D9E3"/>
                                    <w:bottom w:val="single" w:sz="2" w:space="0" w:color="D9D9E3"/>
                                    <w:right w:val="single" w:sz="2" w:space="0" w:color="D9D9E3"/>
                                  </w:divBdr>
                                  <w:divsChild>
                                    <w:div w:id="315498188">
                                      <w:marLeft w:val="0"/>
                                      <w:marRight w:val="0"/>
                                      <w:marTop w:val="0"/>
                                      <w:marBottom w:val="0"/>
                                      <w:divBdr>
                                        <w:top w:val="single" w:sz="2" w:space="0" w:color="D9D9E3"/>
                                        <w:left w:val="single" w:sz="2" w:space="0" w:color="D9D9E3"/>
                                        <w:bottom w:val="single" w:sz="2" w:space="0" w:color="D9D9E3"/>
                                        <w:right w:val="single" w:sz="2" w:space="0" w:color="D9D9E3"/>
                                      </w:divBdr>
                                      <w:divsChild>
                                        <w:div w:id="1215046869">
                                          <w:marLeft w:val="0"/>
                                          <w:marRight w:val="0"/>
                                          <w:marTop w:val="0"/>
                                          <w:marBottom w:val="0"/>
                                          <w:divBdr>
                                            <w:top w:val="single" w:sz="2" w:space="0" w:color="D9D9E3"/>
                                            <w:left w:val="single" w:sz="2" w:space="0" w:color="D9D9E3"/>
                                            <w:bottom w:val="single" w:sz="2" w:space="0" w:color="D9D9E3"/>
                                            <w:right w:val="single" w:sz="2" w:space="0" w:color="D9D9E3"/>
                                          </w:divBdr>
                                          <w:divsChild>
                                            <w:div w:id="1184051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8802992">
          <w:marLeft w:val="0"/>
          <w:marRight w:val="0"/>
          <w:marTop w:val="0"/>
          <w:marBottom w:val="0"/>
          <w:divBdr>
            <w:top w:val="none" w:sz="0" w:space="0" w:color="auto"/>
            <w:left w:val="none" w:sz="0" w:space="0" w:color="auto"/>
            <w:bottom w:val="none" w:sz="0" w:space="0" w:color="auto"/>
            <w:right w:val="none" w:sz="0" w:space="0" w:color="auto"/>
          </w:divBdr>
          <w:divsChild>
            <w:div w:id="911816882">
              <w:marLeft w:val="0"/>
              <w:marRight w:val="0"/>
              <w:marTop w:val="0"/>
              <w:marBottom w:val="0"/>
              <w:divBdr>
                <w:top w:val="single" w:sz="2" w:space="0" w:color="D9D9E3"/>
                <w:left w:val="single" w:sz="2" w:space="0" w:color="D9D9E3"/>
                <w:bottom w:val="single" w:sz="2" w:space="0" w:color="D9D9E3"/>
                <w:right w:val="single" w:sz="2" w:space="0" w:color="D9D9E3"/>
              </w:divBdr>
              <w:divsChild>
                <w:div w:id="565336522">
                  <w:marLeft w:val="0"/>
                  <w:marRight w:val="0"/>
                  <w:marTop w:val="0"/>
                  <w:marBottom w:val="0"/>
                  <w:divBdr>
                    <w:top w:val="single" w:sz="2" w:space="0" w:color="D9D9E3"/>
                    <w:left w:val="single" w:sz="2" w:space="0" w:color="D9D9E3"/>
                    <w:bottom w:val="single" w:sz="2" w:space="0" w:color="D9D9E3"/>
                    <w:right w:val="single" w:sz="2" w:space="0" w:color="D9D9E3"/>
                  </w:divBdr>
                  <w:divsChild>
                    <w:div w:id="279848153">
                      <w:marLeft w:val="0"/>
                      <w:marRight w:val="0"/>
                      <w:marTop w:val="0"/>
                      <w:marBottom w:val="0"/>
                      <w:divBdr>
                        <w:top w:val="single" w:sz="2" w:space="0" w:color="D9D9E3"/>
                        <w:left w:val="single" w:sz="2" w:space="0" w:color="D9D9E3"/>
                        <w:bottom w:val="single" w:sz="2" w:space="0" w:color="D9D9E3"/>
                        <w:right w:val="single" w:sz="2" w:space="0" w:color="D9D9E3"/>
                      </w:divBdr>
                      <w:divsChild>
                        <w:div w:id="227308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4032715">
      <w:bodyDiv w:val="1"/>
      <w:marLeft w:val="0"/>
      <w:marRight w:val="0"/>
      <w:marTop w:val="0"/>
      <w:marBottom w:val="0"/>
      <w:divBdr>
        <w:top w:val="none" w:sz="0" w:space="0" w:color="auto"/>
        <w:left w:val="none" w:sz="0" w:space="0" w:color="auto"/>
        <w:bottom w:val="none" w:sz="0" w:space="0" w:color="auto"/>
        <w:right w:val="none" w:sz="0" w:space="0" w:color="auto"/>
      </w:divBdr>
    </w:div>
    <w:div w:id="1042901131">
      <w:bodyDiv w:val="1"/>
      <w:marLeft w:val="0"/>
      <w:marRight w:val="0"/>
      <w:marTop w:val="0"/>
      <w:marBottom w:val="0"/>
      <w:divBdr>
        <w:top w:val="none" w:sz="0" w:space="0" w:color="auto"/>
        <w:left w:val="none" w:sz="0" w:space="0" w:color="auto"/>
        <w:bottom w:val="none" w:sz="0" w:space="0" w:color="auto"/>
        <w:right w:val="none" w:sz="0" w:space="0" w:color="auto"/>
      </w:divBdr>
    </w:div>
    <w:div w:id="1175145780">
      <w:bodyDiv w:val="1"/>
      <w:marLeft w:val="0"/>
      <w:marRight w:val="0"/>
      <w:marTop w:val="0"/>
      <w:marBottom w:val="0"/>
      <w:divBdr>
        <w:top w:val="none" w:sz="0" w:space="0" w:color="auto"/>
        <w:left w:val="none" w:sz="0" w:space="0" w:color="auto"/>
        <w:bottom w:val="none" w:sz="0" w:space="0" w:color="auto"/>
        <w:right w:val="none" w:sz="0" w:space="0" w:color="auto"/>
      </w:divBdr>
      <w:divsChild>
        <w:div w:id="986667714">
          <w:marLeft w:val="0"/>
          <w:marRight w:val="0"/>
          <w:marTop w:val="0"/>
          <w:marBottom w:val="0"/>
          <w:divBdr>
            <w:top w:val="single" w:sz="2" w:space="0" w:color="D9D9E3"/>
            <w:left w:val="single" w:sz="2" w:space="0" w:color="D9D9E3"/>
            <w:bottom w:val="single" w:sz="2" w:space="0" w:color="D9D9E3"/>
            <w:right w:val="single" w:sz="2" w:space="0" w:color="D9D9E3"/>
          </w:divBdr>
          <w:divsChild>
            <w:div w:id="1668705733">
              <w:marLeft w:val="0"/>
              <w:marRight w:val="0"/>
              <w:marTop w:val="0"/>
              <w:marBottom w:val="0"/>
              <w:divBdr>
                <w:top w:val="single" w:sz="2" w:space="0" w:color="D9D9E3"/>
                <w:left w:val="single" w:sz="2" w:space="0" w:color="D9D9E3"/>
                <w:bottom w:val="single" w:sz="2" w:space="0" w:color="D9D9E3"/>
                <w:right w:val="single" w:sz="2" w:space="0" w:color="D9D9E3"/>
              </w:divBdr>
              <w:divsChild>
                <w:div w:id="85418994">
                  <w:marLeft w:val="0"/>
                  <w:marRight w:val="0"/>
                  <w:marTop w:val="0"/>
                  <w:marBottom w:val="0"/>
                  <w:divBdr>
                    <w:top w:val="single" w:sz="2" w:space="0" w:color="D9D9E3"/>
                    <w:left w:val="single" w:sz="2" w:space="0" w:color="D9D9E3"/>
                    <w:bottom w:val="single" w:sz="2" w:space="0" w:color="D9D9E3"/>
                    <w:right w:val="single" w:sz="2" w:space="0" w:color="D9D9E3"/>
                  </w:divBdr>
                  <w:divsChild>
                    <w:div w:id="952589372">
                      <w:marLeft w:val="0"/>
                      <w:marRight w:val="0"/>
                      <w:marTop w:val="0"/>
                      <w:marBottom w:val="0"/>
                      <w:divBdr>
                        <w:top w:val="single" w:sz="2" w:space="0" w:color="D9D9E3"/>
                        <w:left w:val="single" w:sz="2" w:space="0" w:color="D9D9E3"/>
                        <w:bottom w:val="single" w:sz="2" w:space="0" w:color="D9D9E3"/>
                        <w:right w:val="single" w:sz="2" w:space="0" w:color="D9D9E3"/>
                      </w:divBdr>
                      <w:divsChild>
                        <w:div w:id="1593968662">
                          <w:marLeft w:val="0"/>
                          <w:marRight w:val="0"/>
                          <w:marTop w:val="0"/>
                          <w:marBottom w:val="0"/>
                          <w:divBdr>
                            <w:top w:val="single" w:sz="2" w:space="0" w:color="auto"/>
                            <w:left w:val="single" w:sz="2" w:space="0" w:color="auto"/>
                            <w:bottom w:val="single" w:sz="6" w:space="0" w:color="auto"/>
                            <w:right w:val="single" w:sz="2" w:space="0" w:color="auto"/>
                          </w:divBdr>
                          <w:divsChild>
                            <w:div w:id="207692730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144761">
                                  <w:marLeft w:val="0"/>
                                  <w:marRight w:val="0"/>
                                  <w:marTop w:val="0"/>
                                  <w:marBottom w:val="0"/>
                                  <w:divBdr>
                                    <w:top w:val="single" w:sz="2" w:space="0" w:color="D9D9E3"/>
                                    <w:left w:val="single" w:sz="2" w:space="0" w:color="D9D9E3"/>
                                    <w:bottom w:val="single" w:sz="2" w:space="0" w:color="D9D9E3"/>
                                    <w:right w:val="single" w:sz="2" w:space="0" w:color="D9D9E3"/>
                                  </w:divBdr>
                                  <w:divsChild>
                                    <w:div w:id="2053725120">
                                      <w:marLeft w:val="0"/>
                                      <w:marRight w:val="0"/>
                                      <w:marTop w:val="0"/>
                                      <w:marBottom w:val="0"/>
                                      <w:divBdr>
                                        <w:top w:val="single" w:sz="2" w:space="0" w:color="D9D9E3"/>
                                        <w:left w:val="single" w:sz="2" w:space="0" w:color="D9D9E3"/>
                                        <w:bottom w:val="single" w:sz="2" w:space="0" w:color="D9D9E3"/>
                                        <w:right w:val="single" w:sz="2" w:space="0" w:color="D9D9E3"/>
                                      </w:divBdr>
                                      <w:divsChild>
                                        <w:div w:id="153112084">
                                          <w:marLeft w:val="0"/>
                                          <w:marRight w:val="0"/>
                                          <w:marTop w:val="0"/>
                                          <w:marBottom w:val="0"/>
                                          <w:divBdr>
                                            <w:top w:val="single" w:sz="2" w:space="0" w:color="D9D9E3"/>
                                            <w:left w:val="single" w:sz="2" w:space="0" w:color="D9D9E3"/>
                                            <w:bottom w:val="single" w:sz="2" w:space="0" w:color="D9D9E3"/>
                                            <w:right w:val="single" w:sz="2" w:space="0" w:color="D9D9E3"/>
                                          </w:divBdr>
                                          <w:divsChild>
                                            <w:div w:id="191463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2568392">
          <w:marLeft w:val="0"/>
          <w:marRight w:val="0"/>
          <w:marTop w:val="0"/>
          <w:marBottom w:val="0"/>
          <w:divBdr>
            <w:top w:val="none" w:sz="0" w:space="0" w:color="auto"/>
            <w:left w:val="none" w:sz="0" w:space="0" w:color="auto"/>
            <w:bottom w:val="none" w:sz="0" w:space="0" w:color="auto"/>
            <w:right w:val="none" w:sz="0" w:space="0" w:color="auto"/>
          </w:divBdr>
          <w:divsChild>
            <w:div w:id="796945437">
              <w:marLeft w:val="0"/>
              <w:marRight w:val="0"/>
              <w:marTop w:val="0"/>
              <w:marBottom w:val="0"/>
              <w:divBdr>
                <w:top w:val="single" w:sz="2" w:space="0" w:color="D9D9E3"/>
                <w:left w:val="single" w:sz="2" w:space="0" w:color="D9D9E3"/>
                <w:bottom w:val="single" w:sz="2" w:space="0" w:color="D9D9E3"/>
                <w:right w:val="single" w:sz="2" w:space="0" w:color="D9D9E3"/>
              </w:divBdr>
              <w:divsChild>
                <w:div w:id="1654024130">
                  <w:marLeft w:val="0"/>
                  <w:marRight w:val="0"/>
                  <w:marTop w:val="0"/>
                  <w:marBottom w:val="0"/>
                  <w:divBdr>
                    <w:top w:val="single" w:sz="2" w:space="0" w:color="D9D9E3"/>
                    <w:left w:val="single" w:sz="2" w:space="0" w:color="D9D9E3"/>
                    <w:bottom w:val="single" w:sz="2" w:space="0" w:color="D9D9E3"/>
                    <w:right w:val="single" w:sz="2" w:space="0" w:color="D9D9E3"/>
                  </w:divBdr>
                  <w:divsChild>
                    <w:div w:id="1795907490">
                      <w:marLeft w:val="0"/>
                      <w:marRight w:val="0"/>
                      <w:marTop w:val="0"/>
                      <w:marBottom w:val="0"/>
                      <w:divBdr>
                        <w:top w:val="single" w:sz="2" w:space="0" w:color="D9D9E3"/>
                        <w:left w:val="single" w:sz="2" w:space="0" w:color="D9D9E3"/>
                        <w:bottom w:val="single" w:sz="2" w:space="0" w:color="D9D9E3"/>
                        <w:right w:val="single" w:sz="2" w:space="0" w:color="D9D9E3"/>
                      </w:divBdr>
                      <w:divsChild>
                        <w:div w:id="1513913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0891751">
      <w:bodyDiv w:val="1"/>
      <w:marLeft w:val="0"/>
      <w:marRight w:val="0"/>
      <w:marTop w:val="0"/>
      <w:marBottom w:val="0"/>
      <w:divBdr>
        <w:top w:val="none" w:sz="0" w:space="0" w:color="auto"/>
        <w:left w:val="none" w:sz="0" w:space="0" w:color="auto"/>
        <w:bottom w:val="none" w:sz="0" w:space="0" w:color="auto"/>
        <w:right w:val="none" w:sz="0" w:space="0" w:color="auto"/>
      </w:divBdr>
    </w:div>
    <w:div w:id="1268082703">
      <w:bodyDiv w:val="1"/>
      <w:marLeft w:val="0"/>
      <w:marRight w:val="0"/>
      <w:marTop w:val="0"/>
      <w:marBottom w:val="0"/>
      <w:divBdr>
        <w:top w:val="none" w:sz="0" w:space="0" w:color="auto"/>
        <w:left w:val="none" w:sz="0" w:space="0" w:color="auto"/>
        <w:bottom w:val="none" w:sz="0" w:space="0" w:color="auto"/>
        <w:right w:val="none" w:sz="0" w:space="0" w:color="auto"/>
      </w:divBdr>
    </w:div>
    <w:div w:id="1275097848">
      <w:bodyDiv w:val="1"/>
      <w:marLeft w:val="0"/>
      <w:marRight w:val="0"/>
      <w:marTop w:val="0"/>
      <w:marBottom w:val="0"/>
      <w:divBdr>
        <w:top w:val="none" w:sz="0" w:space="0" w:color="auto"/>
        <w:left w:val="none" w:sz="0" w:space="0" w:color="auto"/>
        <w:bottom w:val="none" w:sz="0" w:space="0" w:color="auto"/>
        <w:right w:val="none" w:sz="0" w:space="0" w:color="auto"/>
      </w:divBdr>
    </w:div>
    <w:div w:id="1301955028">
      <w:bodyDiv w:val="1"/>
      <w:marLeft w:val="0"/>
      <w:marRight w:val="0"/>
      <w:marTop w:val="0"/>
      <w:marBottom w:val="0"/>
      <w:divBdr>
        <w:top w:val="none" w:sz="0" w:space="0" w:color="auto"/>
        <w:left w:val="none" w:sz="0" w:space="0" w:color="auto"/>
        <w:bottom w:val="none" w:sz="0" w:space="0" w:color="auto"/>
        <w:right w:val="none" w:sz="0" w:space="0" w:color="auto"/>
      </w:divBdr>
    </w:div>
    <w:div w:id="1324973691">
      <w:bodyDiv w:val="1"/>
      <w:marLeft w:val="0"/>
      <w:marRight w:val="0"/>
      <w:marTop w:val="0"/>
      <w:marBottom w:val="0"/>
      <w:divBdr>
        <w:top w:val="none" w:sz="0" w:space="0" w:color="auto"/>
        <w:left w:val="none" w:sz="0" w:space="0" w:color="auto"/>
        <w:bottom w:val="none" w:sz="0" w:space="0" w:color="auto"/>
        <w:right w:val="none" w:sz="0" w:space="0" w:color="auto"/>
      </w:divBdr>
    </w:div>
    <w:div w:id="1364865765">
      <w:bodyDiv w:val="1"/>
      <w:marLeft w:val="0"/>
      <w:marRight w:val="0"/>
      <w:marTop w:val="0"/>
      <w:marBottom w:val="0"/>
      <w:divBdr>
        <w:top w:val="none" w:sz="0" w:space="0" w:color="auto"/>
        <w:left w:val="none" w:sz="0" w:space="0" w:color="auto"/>
        <w:bottom w:val="none" w:sz="0" w:space="0" w:color="auto"/>
        <w:right w:val="none" w:sz="0" w:space="0" w:color="auto"/>
      </w:divBdr>
    </w:div>
    <w:div w:id="1406369715">
      <w:bodyDiv w:val="1"/>
      <w:marLeft w:val="0"/>
      <w:marRight w:val="0"/>
      <w:marTop w:val="0"/>
      <w:marBottom w:val="0"/>
      <w:divBdr>
        <w:top w:val="none" w:sz="0" w:space="0" w:color="auto"/>
        <w:left w:val="none" w:sz="0" w:space="0" w:color="auto"/>
        <w:bottom w:val="none" w:sz="0" w:space="0" w:color="auto"/>
        <w:right w:val="none" w:sz="0" w:space="0" w:color="auto"/>
      </w:divBdr>
    </w:div>
    <w:div w:id="1479767844">
      <w:bodyDiv w:val="1"/>
      <w:marLeft w:val="0"/>
      <w:marRight w:val="0"/>
      <w:marTop w:val="0"/>
      <w:marBottom w:val="0"/>
      <w:divBdr>
        <w:top w:val="none" w:sz="0" w:space="0" w:color="auto"/>
        <w:left w:val="none" w:sz="0" w:space="0" w:color="auto"/>
        <w:bottom w:val="none" w:sz="0" w:space="0" w:color="auto"/>
        <w:right w:val="none" w:sz="0" w:space="0" w:color="auto"/>
      </w:divBdr>
    </w:div>
    <w:div w:id="1527138338">
      <w:bodyDiv w:val="1"/>
      <w:marLeft w:val="0"/>
      <w:marRight w:val="0"/>
      <w:marTop w:val="0"/>
      <w:marBottom w:val="0"/>
      <w:divBdr>
        <w:top w:val="none" w:sz="0" w:space="0" w:color="auto"/>
        <w:left w:val="none" w:sz="0" w:space="0" w:color="auto"/>
        <w:bottom w:val="none" w:sz="0" w:space="0" w:color="auto"/>
        <w:right w:val="none" w:sz="0" w:space="0" w:color="auto"/>
      </w:divBdr>
    </w:div>
    <w:div w:id="1586113117">
      <w:bodyDiv w:val="1"/>
      <w:marLeft w:val="0"/>
      <w:marRight w:val="0"/>
      <w:marTop w:val="0"/>
      <w:marBottom w:val="0"/>
      <w:divBdr>
        <w:top w:val="none" w:sz="0" w:space="0" w:color="auto"/>
        <w:left w:val="none" w:sz="0" w:space="0" w:color="auto"/>
        <w:bottom w:val="none" w:sz="0" w:space="0" w:color="auto"/>
        <w:right w:val="none" w:sz="0" w:space="0" w:color="auto"/>
      </w:divBdr>
    </w:div>
    <w:div w:id="1586378991">
      <w:bodyDiv w:val="1"/>
      <w:marLeft w:val="0"/>
      <w:marRight w:val="0"/>
      <w:marTop w:val="0"/>
      <w:marBottom w:val="0"/>
      <w:divBdr>
        <w:top w:val="none" w:sz="0" w:space="0" w:color="auto"/>
        <w:left w:val="none" w:sz="0" w:space="0" w:color="auto"/>
        <w:bottom w:val="none" w:sz="0" w:space="0" w:color="auto"/>
        <w:right w:val="none" w:sz="0" w:space="0" w:color="auto"/>
      </w:divBdr>
    </w:div>
    <w:div w:id="1594508469">
      <w:bodyDiv w:val="1"/>
      <w:marLeft w:val="0"/>
      <w:marRight w:val="0"/>
      <w:marTop w:val="0"/>
      <w:marBottom w:val="0"/>
      <w:divBdr>
        <w:top w:val="none" w:sz="0" w:space="0" w:color="auto"/>
        <w:left w:val="none" w:sz="0" w:space="0" w:color="auto"/>
        <w:bottom w:val="none" w:sz="0" w:space="0" w:color="auto"/>
        <w:right w:val="none" w:sz="0" w:space="0" w:color="auto"/>
      </w:divBdr>
    </w:div>
    <w:div w:id="1612782922">
      <w:bodyDiv w:val="1"/>
      <w:marLeft w:val="0"/>
      <w:marRight w:val="0"/>
      <w:marTop w:val="0"/>
      <w:marBottom w:val="0"/>
      <w:divBdr>
        <w:top w:val="none" w:sz="0" w:space="0" w:color="auto"/>
        <w:left w:val="none" w:sz="0" w:space="0" w:color="auto"/>
        <w:bottom w:val="none" w:sz="0" w:space="0" w:color="auto"/>
        <w:right w:val="none" w:sz="0" w:space="0" w:color="auto"/>
      </w:divBdr>
    </w:div>
    <w:div w:id="1679381102">
      <w:bodyDiv w:val="1"/>
      <w:marLeft w:val="0"/>
      <w:marRight w:val="0"/>
      <w:marTop w:val="0"/>
      <w:marBottom w:val="0"/>
      <w:divBdr>
        <w:top w:val="none" w:sz="0" w:space="0" w:color="auto"/>
        <w:left w:val="none" w:sz="0" w:space="0" w:color="auto"/>
        <w:bottom w:val="none" w:sz="0" w:space="0" w:color="auto"/>
        <w:right w:val="none" w:sz="0" w:space="0" w:color="auto"/>
      </w:divBdr>
    </w:div>
    <w:div w:id="1707409680">
      <w:bodyDiv w:val="1"/>
      <w:marLeft w:val="0"/>
      <w:marRight w:val="0"/>
      <w:marTop w:val="0"/>
      <w:marBottom w:val="0"/>
      <w:divBdr>
        <w:top w:val="none" w:sz="0" w:space="0" w:color="auto"/>
        <w:left w:val="none" w:sz="0" w:space="0" w:color="auto"/>
        <w:bottom w:val="none" w:sz="0" w:space="0" w:color="auto"/>
        <w:right w:val="none" w:sz="0" w:space="0" w:color="auto"/>
      </w:divBdr>
    </w:div>
    <w:div w:id="1759524969">
      <w:bodyDiv w:val="1"/>
      <w:marLeft w:val="0"/>
      <w:marRight w:val="0"/>
      <w:marTop w:val="0"/>
      <w:marBottom w:val="0"/>
      <w:divBdr>
        <w:top w:val="none" w:sz="0" w:space="0" w:color="auto"/>
        <w:left w:val="none" w:sz="0" w:space="0" w:color="auto"/>
        <w:bottom w:val="none" w:sz="0" w:space="0" w:color="auto"/>
        <w:right w:val="none" w:sz="0" w:space="0" w:color="auto"/>
      </w:divBdr>
    </w:div>
    <w:div w:id="1797022472">
      <w:bodyDiv w:val="1"/>
      <w:marLeft w:val="0"/>
      <w:marRight w:val="0"/>
      <w:marTop w:val="0"/>
      <w:marBottom w:val="0"/>
      <w:divBdr>
        <w:top w:val="none" w:sz="0" w:space="0" w:color="auto"/>
        <w:left w:val="none" w:sz="0" w:space="0" w:color="auto"/>
        <w:bottom w:val="none" w:sz="0" w:space="0" w:color="auto"/>
        <w:right w:val="none" w:sz="0" w:space="0" w:color="auto"/>
      </w:divBdr>
    </w:div>
    <w:div w:id="1809320586">
      <w:bodyDiv w:val="1"/>
      <w:marLeft w:val="0"/>
      <w:marRight w:val="0"/>
      <w:marTop w:val="0"/>
      <w:marBottom w:val="0"/>
      <w:divBdr>
        <w:top w:val="none" w:sz="0" w:space="0" w:color="auto"/>
        <w:left w:val="none" w:sz="0" w:space="0" w:color="auto"/>
        <w:bottom w:val="none" w:sz="0" w:space="0" w:color="auto"/>
        <w:right w:val="none" w:sz="0" w:space="0" w:color="auto"/>
      </w:divBdr>
    </w:div>
    <w:div w:id="1853951430">
      <w:bodyDiv w:val="1"/>
      <w:marLeft w:val="0"/>
      <w:marRight w:val="0"/>
      <w:marTop w:val="0"/>
      <w:marBottom w:val="0"/>
      <w:divBdr>
        <w:top w:val="none" w:sz="0" w:space="0" w:color="auto"/>
        <w:left w:val="none" w:sz="0" w:space="0" w:color="auto"/>
        <w:bottom w:val="none" w:sz="0" w:space="0" w:color="auto"/>
        <w:right w:val="none" w:sz="0" w:space="0" w:color="auto"/>
      </w:divBdr>
    </w:div>
    <w:div w:id="1875539118">
      <w:bodyDiv w:val="1"/>
      <w:marLeft w:val="0"/>
      <w:marRight w:val="0"/>
      <w:marTop w:val="0"/>
      <w:marBottom w:val="0"/>
      <w:divBdr>
        <w:top w:val="none" w:sz="0" w:space="0" w:color="auto"/>
        <w:left w:val="none" w:sz="0" w:space="0" w:color="auto"/>
        <w:bottom w:val="none" w:sz="0" w:space="0" w:color="auto"/>
        <w:right w:val="none" w:sz="0" w:space="0" w:color="auto"/>
      </w:divBdr>
    </w:div>
    <w:div w:id="2003700644">
      <w:bodyDiv w:val="1"/>
      <w:marLeft w:val="0"/>
      <w:marRight w:val="0"/>
      <w:marTop w:val="0"/>
      <w:marBottom w:val="0"/>
      <w:divBdr>
        <w:top w:val="none" w:sz="0" w:space="0" w:color="auto"/>
        <w:left w:val="none" w:sz="0" w:space="0" w:color="auto"/>
        <w:bottom w:val="none" w:sz="0" w:space="0" w:color="auto"/>
        <w:right w:val="none" w:sz="0" w:space="0" w:color="auto"/>
      </w:divBdr>
    </w:div>
    <w:div w:id="206401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3741645</TotalTime>
  <Pages>13</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dcterms:created xsi:type="dcterms:W3CDTF">2023-07-14T15:51:00Z</dcterms:created>
  <dcterms:modified xsi:type="dcterms:W3CDTF">2023-07-26T18:19:00Z</dcterms:modified>
</cp:coreProperties>
</file>