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2968CE" w14:textId="7A4169BA" w:rsidR="005C5965" w:rsidRDefault="005C5965" w:rsidP="00893DF3">
      <w:pPr>
        <w:spacing w:line="360" w:lineRule="auto"/>
        <w:jc w:val="center"/>
        <w:rPr>
          <w:rFonts w:ascii="Times New Roman" w:hAnsi="Times New Roman" w:cs="Times New Roman"/>
          <w:b/>
          <w:bCs/>
          <w:sz w:val="32"/>
          <w:szCs w:val="32"/>
        </w:rPr>
      </w:pPr>
      <w:r w:rsidRPr="00F76D87">
        <w:rPr>
          <w:rFonts w:ascii="Times New Roman" w:hAnsi="Times New Roman" w:cs="Times New Roman"/>
          <w:b/>
          <w:bCs/>
          <w:sz w:val="32"/>
          <w:szCs w:val="32"/>
        </w:rPr>
        <w:t xml:space="preserve">Molecular Markers: Introduction and </w:t>
      </w:r>
      <w:r w:rsidR="007F0B22">
        <w:rPr>
          <w:rFonts w:ascii="Times New Roman" w:hAnsi="Times New Roman" w:cs="Times New Roman"/>
          <w:b/>
          <w:bCs/>
          <w:sz w:val="32"/>
          <w:szCs w:val="32"/>
        </w:rPr>
        <w:t xml:space="preserve">its </w:t>
      </w:r>
      <w:r w:rsidRPr="00F76D87">
        <w:rPr>
          <w:rFonts w:ascii="Times New Roman" w:hAnsi="Times New Roman" w:cs="Times New Roman"/>
          <w:b/>
          <w:bCs/>
          <w:sz w:val="32"/>
          <w:szCs w:val="32"/>
        </w:rPr>
        <w:t>Applications in Aquaculture</w:t>
      </w:r>
    </w:p>
    <w:p w14:paraId="09A0046E" w14:textId="6CC5B944" w:rsidR="007F0B22" w:rsidRPr="00E56E63" w:rsidRDefault="007F0B22" w:rsidP="007F0B22">
      <w:pPr>
        <w:pStyle w:val="NoSpacing"/>
        <w:spacing w:line="480" w:lineRule="auto"/>
        <w:jc w:val="center"/>
        <w:rPr>
          <w:b/>
          <w:color w:val="000000" w:themeColor="text1"/>
          <w:sz w:val="24"/>
          <w:szCs w:val="24"/>
        </w:rPr>
      </w:pPr>
      <w:proofErr w:type="spellStart"/>
      <w:r w:rsidRPr="00E56E63">
        <w:rPr>
          <w:b/>
          <w:color w:val="000000" w:themeColor="text1"/>
          <w:sz w:val="24"/>
          <w:szCs w:val="24"/>
        </w:rPr>
        <w:t>Nahida</w:t>
      </w:r>
      <w:proofErr w:type="spellEnd"/>
      <w:r w:rsidRPr="00E56E63">
        <w:rPr>
          <w:b/>
          <w:color w:val="000000" w:themeColor="text1"/>
          <w:sz w:val="24"/>
          <w:szCs w:val="24"/>
        </w:rPr>
        <w:t xml:space="preserve"> Qayoom</w:t>
      </w:r>
      <w:r w:rsidRPr="00E56E63">
        <w:rPr>
          <w:b/>
          <w:color w:val="000000" w:themeColor="text1"/>
          <w:sz w:val="24"/>
          <w:szCs w:val="24"/>
          <w:vertAlign w:val="superscript"/>
        </w:rPr>
        <w:t>1</w:t>
      </w:r>
      <w:r>
        <w:rPr>
          <w:b/>
          <w:color w:val="000000" w:themeColor="text1"/>
          <w:sz w:val="24"/>
          <w:szCs w:val="24"/>
          <w:vertAlign w:val="superscript"/>
        </w:rPr>
        <w:t>*</w:t>
      </w:r>
      <w:r w:rsidRPr="00E56E63">
        <w:rPr>
          <w:b/>
          <w:color w:val="000000" w:themeColor="text1"/>
          <w:sz w:val="24"/>
          <w:szCs w:val="24"/>
        </w:rPr>
        <w:t>, Gowhar Iqbal</w:t>
      </w:r>
      <w:r w:rsidRPr="00E56E63">
        <w:rPr>
          <w:b/>
          <w:color w:val="000000" w:themeColor="text1"/>
          <w:sz w:val="24"/>
          <w:szCs w:val="24"/>
          <w:vertAlign w:val="superscript"/>
        </w:rPr>
        <w:t>1</w:t>
      </w:r>
      <w:r w:rsidRPr="00E56E63">
        <w:rPr>
          <w:b/>
          <w:color w:val="000000" w:themeColor="text1"/>
          <w:sz w:val="24"/>
          <w:szCs w:val="24"/>
        </w:rPr>
        <w:t>,</w:t>
      </w:r>
    </w:p>
    <w:p w14:paraId="5AD6A130" w14:textId="77777777" w:rsidR="007F0B22" w:rsidRPr="00E56E63" w:rsidRDefault="007F0B22" w:rsidP="007F0B22">
      <w:pPr>
        <w:pStyle w:val="NoSpacing"/>
        <w:spacing w:line="480" w:lineRule="auto"/>
        <w:jc w:val="center"/>
        <w:rPr>
          <w:sz w:val="24"/>
          <w:szCs w:val="24"/>
        </w:rPr>
      </w:pPr>
      <w:r w:rsidRPr="00E56E63">
        <w:rPr>
          <w:color w:val="000000" w:themeColor="text1"/>
          <w:sz w:val="24"/>
          <w:szCs w:val="24"/>
          <w:vertAlign w:val="superscript"/>
        </w:rPr>
        <w:t>1</w:t>
      </w:r>
      <w:r w:rsidRPr="00E56E63">
        <w:rPr>
          <w:sz w:val="24"/>
          <w:szCs w:val="24"/>
        </w:rPr>
        <w:t>PhD Scholar, ICAR - Central Institute of Fisheries Education, Mumbai - 400061</w:t>
      </w:r>
    </w:p>
    <w:p w14:paraId="03960651" w14:textId="2D8002A1" w:rsidR="007F0B22" w:rsidRPr="007F0B22" w:rsidRDefault="007F0B22" w:rsidP="007F0B22">
      <w:pPr>
        <w:pStyle w:val="NoSpacing"/>
        <w:spacing w:line="480" w:lineRule="auto"/>
        <w:jc w:val="center"/>
        <w:rPr>
          <w:rStyle w:val="Hyperlink"/>
          <w:sz w:val="24"/>
          <w:szCs w:val="24"/>
        </w:rPr>
      </w:pPr>
      <w:r w:rsidRPr="00E56E63">
        <w:rPr>
          <w:color w:val="000000" w:themeColor="text1"/>
          <w:sz w:val="24"/>
          <w:szCs w:val="24"/>
        </w:rPr>
        <w:t xml:space="preserve">Email. Id: </w:t>
      </w:r>
      <w:hyperlink r:id="rId6" w:history="1">
        <w:r w:rsidRPr="00A9237D">
          <w:rPr>
            <w:rStyle w:val="Hyperlink"/>
            <w:sz w:val="24"/>
            <w:szCs w:val="24"/>
          </w:rPr>
          <w:t>nahidaquyoom82@gmail.com</w:t>
        </w:r>
      </w:hyperlink>
    </w:p>
    <w:p w14:paraId="2D7CF2EC" w14:textId="77777777" w:rsidR="007F0B22" w:rsidRDefault="007F0B22" w:rsidP="007F0B22">
      <w:pPr>
        <w:pStyle w:val="NoSpacing"/>
        <w:spacing w:line="480" w:lineRule="auto"/>
        <w:jc w:val="center"/>
        <w:rPr>
          <w:color w:val="000000" w:themeColor="text1"/>
          <w:sz w:val="24"/>
          <w:szCs w:val="24"/>
        </w:rPr>
      </w:pPr>
      <w:r>
        <w:rPr>
          <w:color w:val="000000" w:themeColor="text1"/>
          <w:sz w:val="24"/>
          <w:szCs w:val="24"/>
        </w:rPr>
        <w:t>Ph. No: +91-6005399028</w:t>
      </w:r>
    </w:p>
    <w:p w14:paraId="1B7A6C0A" w14:textId="77777777" w:rsidR="00F76D87" w:rsidRDefault="00F76D87" w:rsidP="00893DF3">
      <w:pPr>
        <w:spacing w:line="360" w:lineRule="auto"/>
        <w:jc w:val="both"/>
        <w:rPr>
          <w:rFonts w:ascii="Times New Roman" w:hAnsi="Times New Roman" w:cs="Times New Roman"/>
          <w:b/>
          <w:bCs/>
          <w:sz w:val="28"/>
          <w:szCs w:val="28"/>
        </w:rPr>
      </w:pPr>
    </w:p>
    <w:p w14:paraId="5FE8FC0E" w14:textId="345E3D0A" w:rsidR="006507E1" w:rsidRPr="00A94931" w:rsidRDefault="006507E1" w:rsidP="00893DF3">
      <w:pPr>
        <w:spacing w:line="360" w:lineRule="auto"/>
        <w:jc w:val="both"/>
        <w:rPr>
          <w:rFonts w:ascii="Times New Roman" w:hAnsi="Times New Roman" w:cs="Times New Roman"/>
          <w:b/>
          <w:bCs/>
          <w:sz w:val="28"/>
          <w:szCs w:val="28"/>
        </w:rPr>
      </w:pPr>
      <w:r w:rsidRPr="00A94931">
        <w:rPr>
          <w:rFonts w:ascii="Times New Roman" w:hAnsi="Times New Roman" w:cs="Times New Roman"/>
          <w:b/>
          <w:bCs/>
          <w:sz w:val="28"/>
          <w:szCs w:val="28"/>
        </w:rPr>
        <w:t>Markers</w:t>
      </w:r>
    </w:p>
    <w:p w14:paraId="475FE3C4" w14:textId="77777777" w:rsidR="008A0FD8" w:rsidRDefault="006507E1" w:rsidP="007C586A">
      <w:pPr>
        <w:spacing w:line="360" w:lineRule="auto"/>
        <w:jc w:val="both"/>
        <w:rPr>
          <w:rFonts w:ascii="Times New Roman" w:hAnsi="Times New Roman" w:cs="Times New Roman"/>
          <w:sz w:val="24"/>
          <w:szCs w:val="24"/>
        </w:rPr>
      </w:pPr>
      <w:r>
        <w:t xml:space="preserve"> </w:t>
      </w:r>
      <w:r w:rsidRPr="00A94931">
        <w:rPr>
          <w:rFonts w:ascii="Times New Roman" w:hAnsi="Times New Roman" w:cs="Times New Roman"/>
          <w:sz w:val="24"/>
          <w:szCs w:val="24"/>
        </w:rPr>
        <w:t xml:space="preserve">Marker can be defined as a heritable trait (phenotypic trait or enzymes or DNA sequences) that can differentiate the </w:t>
      </w:r>
      <w:r w:rsidR="00F76D87">
        <w:rPr>
          <w:rFonts w:ascii="Times New Roman" w:hAnsi="Times New Roman" w:cs="Times New Roman"/>
          <w:sz w:val="24"/>
          <w:szCs w:val="24"/>
        </w:rPr>
        <w:t>individuals/populations</w:t>
      </w:r>
      <w:r w:rsidRPr="00A94931">
        <w:rPr>
          <w:rFonts w:ascii="Times New Roman" w:hAnsi="Times New Roman" w:cs="Times New Roman"/>
          <w:sz w:val="24"/>
          <w:szCs w:val="24"/>
        </w:rPr>
        <w:t xml:space="preserve">/ species. </w:t>
      </w:r>
      <w:r w:rsidR="001F14D3" w:rsidRPr="001F14D3">
        <w:rPr>
          <w:rFonts w:ascii="Times New Roman" w:hAnsi="Times New Roman" w:cs="Times New Roman"/>
          <w:sz w:val="24"/>
          <w:szCs w:val="24"/>
        </w:rPr>
        <w:t xml:space="preserve">In molecular biology and biotechnology, molecular markers are used to distinguish a specific DNA sequence from a collection of unidentified DNA. </w:t>
      </w:r>
      <w:r w:rsidRPr="00A94931">
        <w:rPr>
          <w:rFonts w:ascii="Times New Roman" w:hAnsi="Times New Roman" w:cs="Times New Roman"/>
          <w:sz w:val="24"/>
          <w:szCs w:val="24"/>
        </w:rPr>
        <w:t>There ar</w:t>
      </w:r>
      <w:r w:rsidR="008A0FD8">
        <w:rPr>
          <w:rFonts w:ascii="Times New Roman" w:hAnsi="Times New Roman" w:cs="Times New Roman"/>
          <w:sz w:val="24"/>
          <w:szCs w:val="24"/>
        </w:rPr>
        <w:t>e three major types of markers</w:t>
      </w:r>
    </w:p>
    <w:p w14:paraId="6F1D4EC7" w14:textId="0F10813C" w:rsidR="008A0FD8"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 xml:space="preserve">(1) </w:t>
      </w:r>
      <w:r w:rsidR="008A0FD8" w:rsidRPr="00A94931">
        <w:rPr>
          <w:rFonts w:ascii="Times New Roman" w:hAnsi="Times New Roman" w:cs="Times New Roman"/>
          <w:sz w:val="24"/>
          <w:szCs w:val="24"/>
        </w:rPr>
        <w:t>Morphological</w:t>
      </w:r>
      <w:r w:rsidRPr="00A94931">
        <w:rPr>
          <w:rFonts w:ascii="Times New Roman" w:hAnsi="Times New Roman" w:cs="Times New Roman"/>
          <w:sz w:val="24"/>
          <w:szCs w:val="24"/>
        </w:rPr>
        <w:t xml:space="preserve"> markers, which themselves are linked to the phenotypic characters of a trait </w:t>
      </w:r>
    </w:p>
    <w:p w14:paraId="66DA08D0" w14:textId="6BFDEA46" w:rsidR="008A0FD8"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 xml:space="preserve">(2) </w:t>
      </w:r>
      <w:r w:rsidR="008A0FD8" w:rsidRPr="00A94931">
        <w:rPr>
          <w:rFonts w:ascii="Times New Roman" w:hAnsi="Times New Roman" w:cs="Times New Roman"/>
          <w:sz w:val="24"/>
          <w:szCs w:val="24"/>
        </w:rPr>
        <w:t>Biochemical</w:t>
      </w:r>
      <w:r w:rsidRPr="00A94931">
        <w:rPr>
          <w:rFonts w:ascii="Times New Roman" w:hAnsi="Times New Roman" w:cs="Times New Roman"/>
          <w:sz w:val="24"/>
          <w:szCs w:val="24"/>
        </w:rPr>
        <w:t xml:space="preserve"> markers, which include allelic variants of enzymes called isozymes &amp; </w:t>
      </w:r>
      <w:proofErr w:type="spellStart"/>
      <w:r w:rsidRPr="00A94931">
        <w:rPr>
          <w:rFonts w:ascii="Times New Roman" w:hAnsi="Times New Roman" w:cs="Times New Roman"/>
          <w:sz w:val="24"/>
          <w:szCs w:val="24"/>
        </w:rPr>
        <w:t>allozymes</w:t>
      </w:r>
      <w:proofErr w:type="spellEnd"/>
      <w:r w:rsidRPr="00A94931">
        <w:rPr>
          <w:rFonts w:ascii="Times New Roman" w:hAnsi="Times New Roman" w:cs="Times New Roman"/>
          <w:sz w:val="24"/>
          <w:szCs w:val="24"/>
        </w:rPr>
        <w:t xml:space="preserve"> </w:t>
      </w:r>
    </w:p>
    <w:p w14:paraId="68B09BED" w14:textId="16C8EFED" w:rsidR="006507E1" w:rsidRPr="00A94931"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 xml:space="preserve">(3) </w:t>
      </w:r>
      <w:r w:rsidR="00594EC6">
        <w:rPr>
          <w:rFonts w:ascii="Times New Roman" w:hAnsi="Times New Roman" w:cs="Times New Roman"/>
          <w:sz w:val="24"/>
          <w:szCs w:val="24"/>
        </w:rPr>
        <w:t xml:space="preserve">DNA </w:t>
      </w:r>
      <w:r w:rsidR="00F55387">
        <w:rPr>
          <w:rFonts w:ascii="Times New Roman" w:hAnsi="Times New Roman" w:cs="Times New Roman"/>
          <w:sz w:val="24"/>
          <w:szCs w:val="24"/>
        </w:rPr>
        <w:t xml:space="preserve">  </w:t>
      </w:r>
      <w:r w:rsidR="001871AD">
        <w:rPr>
          <w:rFonts w:ascii="Times New Roman" w:hAnsi="Times New Roman" w:cs="Times New Roman"/>
          <w:sz w:val="24"/>
          <w:szCs w:val="24"/>
        </w:rPr>
        <w:t>markers</w:t>
      </w:r>
      <w:r w:rsidR="008A0FD8">
        <w:rPr>
          <w:rFonts w:ascii="Times New Roman" w:hAnsi="Times New Roman" w:cs="Times New Roman"/>
          <w:sz w:val="24"/>
          <w:szCs w:val="24"/>
        </w:rPr>
        <w:t>,</w:t>
      </w:r>
      <w:r w:rsidR="001871AD">
        <w:rPr>
          <w:rFonts w:ascii="Times New Roman" w:hAnsi="Times New Roman" w:cs="Times New Roman"/>
          <w:sz w:val="24"/>
          <w:szCs w:val="24"/>
        </w:rPr>
        <w:t xml:space="preserve"> also called molecular markers</w:t>
      </w:r>
      <w:r w:rsidR="008A0FD8">
        <w:rPr>
          <w:rFonts w:ascii="Times New Roman" w:hAnsi="Times New Roman" w:cs="Times New Roman"/>
          <w:sz w:val="24"/>
          <w:szCs w:val="24"/>
        </w:rPr>
        <w:t>, reveal DNA variation sites</w:t>
      </w:r>
      <w:r w:rsidR="007F0B22">
        <w:rPr>
          <w:rFonts w:ascii="Times New Roman" w:hAnsi="Times New Roman" w:cs="Times New Roman"/>
          <w:sz w:val="24"/>
          <w:szCs w:val="24"/>
        </w:rPr>
        <w:t>.</w:t>
      </w:r>
    </w:p>
    <w:p w14:paraId="2257CF8D" w14:textId="77777777" w:rsidR="006507E1" w:rsidRPr="00A94931" w:rsidRDefault="006507E1" w:rsidP="00893DF3">
      <w:pPr>
        <w:spacing w:line="360" w:lineRule="auto"/>
        <w:jc w:val="both"/>
        <w:rPr>
          <w:rFonts w:ascii="Times New Roman" w:hAnsi="Times New Roman" w:cs="Times New Roman"/>
          <w:b/>
          <w:bCs/>
          <w:sz w:val="28"/>
          <w:szCs w:val="28"/>
        </w:rPr>
      </w:pPr>
      <w:r w:rsidRPr="00A94931">
        <w:rPr>
          <w:rFonts w:ascii="Times New Roman" w:hAnsi="Times New Roman" w:cs="Times New Roman"/>
          <w:b/>
          <w:bCs/>
          <w:sz w:val="28"/>
          <w:szCs w:val="28"/>
        </w:rPr>
        <w:t xml:space="preserve">Morphological markers </w:t>
      </w:r>
    </w:p>
    <w:p w14:paraId="7F836DBA" w14:textId="4C749E10" w:rsidR="006507E1"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 xml:space="preserve">The </w:t>
      </w:r>
      <w:proofErr w:type="spellStart"/>
      <w:r w:rsidRPr="00A94931">
        <w:rPr>
          <w:rFonts w:ascii="Times New Roman" w:hAnsi="Times New Roman" w:cs="Times New Roman"/>
          <w:sz w:val="24"/>
          <w:szCs w:val="24"/>
        </w:rPr>
        <w:t>morpho</w:t>
      </w:r>
      <w:proofErr w:type="spellEnd"/>
      <w:r w:rsidRPr="00A94931">
        <w:rPr>
          <w:rFonts w:ascii="Times New Roman" w:hAnsi="Times New Roman" w:cs="Times New Roman"/>
          <w:sz w:val="24"/>
          <w:szCs w:val="24"/>
        </w:rPr>
        <w:t>-meristic characters</w:t>
      </w:r>
      <w:r w:rsidR="00422406">
        <w:rPr>
          <w:rFonts w:ascii="Times New Roman" w:hAnsi="Times New Roman" w:cs="Times New Roman"/>
          <w:sz w:val="24"/>
          <w:szCs w:val="24"/>
        </w:rPr>
        <w:t>,</w:t>
      </w:r>
      <w:r w:rsidRPr="00A94931">
        <w:rPr>
          <w:rFonts w:ascii="Times New Roman" w:hAnsi="Times New Roman" w:cs="Times New Roman"/>
          <w:sz w:val="24"/>
          <w:szCs w:val="24"/>
        </w:rPr>
        <w:t xml:space="preserve"> i.e.</w:t>
      </w:r>
      <w:r w:rsidR="00422406">
        <w:rPr>
          <w:rFonts w:ascii="Times New Roman" w:hAnsi="Times New Roman" w:cs="Times New Roman"/>
          <w:sz w:val="24"/>
          <w:szCs w:val="24"/>
        </w:rPr>
        <w:t>,</w:t>
      </w:r>
      <w:r w:rsidRPr="00A94931">
        <w:rPr>
          <w:rFonts w:ascii="Times New Roman" w:hAnsi="Times New Roman" w:cs="Times New Roman"/>
          <w:sz w:val="24"/>
          <w:szCs w:val="24"/>
        </w:rPr>
        <w:t xml:space="preserve"> body shape, body colour, size, and other quantitative characteristics</w:t>
      </w:r>
      <w:r w:rsidR="00422406">
        <w:rPr>
          <w:rFonts w:ascii="Times New Roman" w:hAnsi="Times New Roman" w:cs="Times New Roman"/>
          <w:sz w:val="24"/>
          <w:szCs w:val="24"/>
        </w:rPr>
        <w:t>,</w:t>
      </w:r>
      <w:r w:rsidRPr="00A94931">
        <w:rPr>
          <w:rFonts w:ascii="Times New Roman" w:hAnsi="Times New Roman" w:cs="Times New Roman"/>
          <w:sz w:val="24"/>
          <w:szCs w:val="24"/>
        </w:rPr>
        <w:t xml:space="preserve"> </w:t>
      </w:r>
      <w:r w:rsidR="007F0B22">
        <w:rPr>
          <w:rFonts w:ascii="Times New Roman" w:hAnsi="Times New Roman" w:cs="Times New Roman"/>
          <w:sz w:val="24"/>
          <w:szCs w:val="24"/>
        </w:rPr>
        <w:t xml:space="preserve">have been used as morphological. </w:t>
      </w:r>
      <w:r w:rsidRPr="00A94931">
        <w:rPr>
          <w:rFonts w:ascii="Times New Roman" w:hAnsi="Times New Roman" w:cs="Times New Roman"/>
          <w:sz w:val="24"/>
          <w:szCs w:val="24"/>
        </w:rPr>
        <w:t xml:space="preserve">However, their application in stock discrimination is restricted by phenotypic plasticity, wherein the observed phenotypic variation might not </w:t>
      </w:r>
      <w:r w:rsidR="00422406">
        <w:rPr>
          <w:rFonts w:ascii="Times New Roman" w:hAnsi="Times New Roman" w:cs="Times New Roman"/>
          <w:sz w:val="24"/>
          <w:szCs w:val="24"/>
        </w:rPr>
        <w:t>correspond</w:t>
      </w:r>
      <w:r w:rsidRPr="00A94931">
        <w:rPr>
          <w:rFonts w:ascii="Times New Roman" w:hAnsi="Times New Roman" w:cs="Times New Roman"/>
          <w:sz w:val="24"/>
          <w:szCs w:val="24"/>
        </w:rPr>
        <w:t xml:space="preserve"> to the d</w:t>
      </w:r>
      <w:r w:rsidR="007F0B22">
        <w:rPr>
          <w:rFonts w:ascii="Times New Roman" w:hAnsi="Times New Roman" w:cs="Times New Roman"/>
          <w:sz w:val="24"/>
          <w:szCs w:val="24"/>
        </w:rPr>
        <w:t>ifferences at the genome level</w:t>
      </w:r>
      <w:r w:rsidRPr="00A94931">
        <w:rPr>
          <w:rFonts w:ascii="Times New Roman" w:hAnsi="Times New Roman" w:cs="Times New Roman"/>
          <w:sz w:val="24"/>
          <w:szCs w:val="24"/>
        </w:rPr>
        <w:t xml:space="preserve">. </w:t>
      </w:r>
      <w:r w:rsidR="004377F9" w:rsidRPr="004377F9">
        <w:rPr>
          <w:rFonts w:ascii="Times New Roman" w:hAnsi="Times New Roman" w:cs="Times New Roman"/>
          <w:sz w:val="24"/>
          <w:szCs w:val="24"/>
        </w:rPr>
        <w:t>The surrounding environment, genetic factors and the interaction between environment and genetic factors also determine morphometric variation</w:t>
      </w:r>
      <w:r w:rsidR="007F0B22">
        <w:rPr>
          <w:rFonts w:ascii="Times New Roman" w:hAnsi="Times New Roman" w:cs="Times New Roman"/>
          <w:sz w:val="24"/>
          <w:szCs w:val="24"/>
        </w:rPr>
        <w:t xml:space="preserve">. </w:t>
      </w:r>
      <w:r w:rsidRPr="00A94931">
        <w:rPr>
          <w:rFonts w:ascii="Times New Roman" w:hAnsi="Times New Roman" w:cs="Times New Roman"/>
          <w:sz w:val="24"/>
          <w:szCs w:val="24"/>
        </w:rPr>
        <w:t>Morphometric characteristics of bivalves are affected by environm</w:t>
      </w:r>
      <w:r w:rsidR="007F0B22">
        <w:rPr>
          <w:rFonts w:ascii="Times New Roman" w:hAnsi="Times New Roman" w:cs="Times New Roman"/>
          <w:sz w:val="24"/>
          <w:szCs w:val="24"/>
        </w:rPr>
        <w:t xml:space="preserve">ental factors like temperature, </w:t>
      </w:r>
      <w:r w:rsidRPr="00A94931">
        <w:rPr>
          <w:rFonts w:ascii="Times New Roman" w:hAnsi="Times New Roman" w:cs="Times New Roman"/>
          <w:sz w:val="24"/>
          <w:szCs w:val="24"/>
        </w:rPr>
        <w:t xml:space="preserve">salinity type of sediment tide level </w:t>
      </w:r>
      <w:r w:rsidR="007F0B22">
        <w:rPr>
          <w:rFonts w:ascii="Times New Roman" w:hAnsi="Times New Roman" w:cs="Times New Roman"/>
          <w:sz w:val="24"/>
          <w:szCs w:val="24"/>
        </w:rPr>
        <w:t xml:space="preserve">and presence of predators. </w:t>
      </w:r>
      <w:r w:rsidRPr="00A94931">
        <w:rPr>
          <w:rFonts w:ascii="Times New Roman" w:hAnsi="Times New Roman" w:cs="Times New Roman"/>
          <w:sz w:val="24"/>
          <w:szCs w:val="24"/>
        </w:rPr>
        <w:t xml:space="preserve">A study on </w:t>
      </w:r>
      <w:proofErr w:type="spellStart"/>
      <w:r w:rsidRPr="006704FC">
        <w:rPr>
          <w:rFonts w:ascii="Times New Roman" w:hAnsi="Times New Roman" w:cs="Times New Roman"/>
          <w:i/>
          <w:sz w:val="24"/>
          <w:szCs w:val="24"/>
        </w:rPr>
        <w:t>Anadara</w:t>
      </w:r>
      <w:proofErr w:type="spellEnd"/>
      <w:r w:rsidRPr="006704FC">
        <w:rPr>
          <w:rFonts w:ascii="Times New Roman" w:hAnsi="Times New Roman" w:cs="Times New Roman"/>
          <w:i/>
          <w:sz w:val="24"/>
          <w:szCs w:val="24"/>
        </w:rPr>
        <w:t xml:space="preserve"> </w:t>
      </w:r>
      <w:proofErr w:type="spellStart"/>
      <w:r w:rsidRPr="006704FC">
        <w:rPr>
          <w:rFonts w:ascii="Times New Roman" w:hAnsi="Times New Roman" w:cs="Times New Roman"/>
          <w:i/>
          <w:sz w:val="24"/>
          <w:szCs w:val="24"/>
        </w:rPr>
        <w:t>pilula</w:t>
      </w:r>
      <w:proofErr w:type="spellEnd"/>
      <w:r w:rsidRPr="00A94931">
        <w:rPr>
          <w:rFonts w:ascii="Times New Roman" w:hAnsi="Times New Roman" w:cs="Times New Roman"/>
          <w:sz w:val="24"/>
          <w:szCs w:val="24"/>
        </w:rPr>
        <w:t xml:space="preserve"> populations from different regions of Indonesia could find significant differences in all the morphometric traits between sites, indicating that differences may be due to genetic </w:t>
      </w:r>
      <w:r w:rsidR="007F0B22">
        <w:rPr>
          <w:rFonts w:ascii="Times New Roman" w:hAnsi="Times New Roman" w:cs="Times New Roman"/>
          <w:sz w:val="24"/>
          <w:szCs w:val="24"/>
        </w:rPr>
        <w:t xml:space="preserve">and </w:t>
      </w:r>
      <w:r w:rsidR="007F0B22">
        <w:rPr>
          <w:rFonts w:ascii="Times New Roman" w:hAnsi="Times New Roman" w:cs="Times New Roman"/>
          <w:sz w:val="24"/>
          <w:szCs w:val="24"/>
        </w:rPr>
        <w:lastRenderedPageBreak/>
        <w:t xml:space="preserve">environmental influences. </w:t>
      </w:r>
      <w:r w:rsidRPr="00A94931">
        <w:rPr>
          <w:rFonts w:ascii="Times New Roman" w:hAnsi="Times New Roman" w:cs="Times New Roman"/>
          <w:sz w:val="24"/>
          <w:szCs w:val="24"/>
        </w:rPr>
        <w:t>Morphological markers have limitations as they are based on subjective judgments.</w:t>
      </w:r>
    </w:p>
    <w:p w14:paraId="535DDF6B" w14:textId="77777777" w:rsidR="001D7F20" w:rsidRPr="00A94931" w:rsidRDefault="001D7F20" w:rsidP="00893DF3">
      <w:pPr>
        <w:spacing w:line="360" w:lineRule="auto"/>
        <w:jc w:val="both"/>
        <w:rPr>
          <w:rFonts w:ascii="Times New Roman" w:hAnsi="Times New Roman" w:cs="Times New Roman"/>
          <w:sz w:val="24"/>
          <w:szCs w:val="24"/>
        </w:rPr>
      </w:pPr>
    </w:p>
    <w:p w14:paraId="49E8E1BD" w14:textId="77777777" w:rsidR="006507E1" w:rsidRPr="00A94931" w:rsidRDefault="006507E1" w:rsidP="00893DF3">
      <w:pPr>
        <w:spacing w:line="360" w:lineRule="auto"/>
        <w:jc w:val="both"/>
        <w:rPr>
          <w:rFonts w:ascii="Times New Roman" w:hAnsi="Times New Roman" w:cs="Times New Roman"/>
          <w:b/>
          <w:bCs/>
          <w:sz w:val="28"/>
          <w:szCs w:val="28"/>
        </w:rPr>
      </w:pPr>
      <w:r w:rsidRPr="00A94931">
        <w:rPr>
          <w:rFonts w:ascii="Times New Roman" w:hAnsi="Times New Roman" w:cs="Times New Roman"/>
          <w:b/>
          <w:bCs/>
          <w:sz w:val="28"/>
          <w:szCs w:val="28"/>
        </w:rPr>
        <w:t>Biochemical markers (</w:t>
      </w:r>
      <w:proofErr w:type="spellStart"/>
      <w:r w:rsidRPr="00A94931">
        <w:rPr>
          <w:rFonts w:ascii="Times New Roman" w:hAnsi="Times New Roman" w:cs="Times New Roman"/>
          <w:b/>
          <w:bCs/>
          <w:sz w:val="28"/>
          <w:szCs w:val="28"/>
        </w:rPr>
        <w:t>Allozymes</w:t>
      </w:r>
      <w:proofErr w:type="spellEnd"/>
      <w:r w:rsidRPr="00A94931">
        <w:rPr>
          <w:rFonts w:ascii="Times New Roman" w:hAnsi="Times New Roman" w:cs="Times New Roman"/>
          <w:b/>
          <w:bCs/>
          <w:sz w:val="28"/>
          <w:szCs w:val="28"/>
        </w:rPr>
        <w:t xml:space="preserve">) </w:t>
      </w:r>
    </w:p>
    <w:p w14:paraId="4814B2A1" w14:textId="62ED5C50" w:rsidR="00E37F3B" w:rsidRDefault="006507E1" w:rsidP="00893DF3">
      <w:pPr>
        <w:spacing w:line="360" w:lineRule="auto"/>
        <w:jc w:val="both"/>
        <w:rPr>
          <w:rFonts w:ascii="Times New Roman" w:hAnsi="Times New Roman" w:cs="Times New Roman"/>
          <w:sz w:val="24"/>
          <w:szCs w:val="24"/>
        </w:rPr>
      </w:pPr>
      <w:proofErr w:type="spellStart"/>
      <w:r w:rsidRPr="00A94931">
        <w:rPr>
          <w:rFonts w:ascii="Times New Roman" w:hAnsi="Times New Roman" w:cs="Times New Roman"/>
          <w:sz w:val="24"/>
          <w:szCs w:val="24"/>
        </w:rPr>
        <w:t>Allozymes</w:t>
      </w:r>
      <w:proofErr w:type="spellEnd"/>
      <w:r w:rsidRPr="00A94931">
        <w:rPr>
          <w:rFonts w:ascii="Times New Roman" w:hAnsi="Times New Roman" w:cs="Times New Roman"/>
          <w:sz w:val="24"/>
          <w:szCs w:val="24"/>
        </w:rPr>
        <w:t xml:space="preserve"> are </w:t>
      </w:r>
      <w:r w:rsidR="008014AA" w:rsidRPr="00A94931">
        <w:rPr>
          <w:rFonts w:ascii="Times New Roman" w:hAnsi="Times New Roman" w:cs="Times New Roman"/>
          <w:sz w:val="24"/>
          <w:szCs w:val="24"/>
        </w:rPr>
        <w:t>protein-based</w:t>
      </w:r>
      <w:r w:rsidRPr="00A94931">
        <w:rPr>
          <w:rFonts w:ascii="Times New Roman" w:hAnsi="Times New Roman" w:cs="Times New Roman"/>
          <w:sz w:val="24"/>
          <w:szCs w:val="24"/>
        </w:rPr>
        <w:t xml:space="preserve"> markers coded by </w:t>
      </w:r>
      <w:r w:rsidR="00422406">
        <w:rPr>
          <w:rFonts w:ascii="Times New Roman" w:hAnsi="Times New Roman" w:cs="Times New Roman"/>
          <w:sz w:val="24"/>
          <w:szCs w:val="24"/>
        </w:rPr>
        <w:t xml:space="preserve">a </w:t>
      </w:r>
      <w:r w:rsidRPr="00A94931">
        <w:rPr>
          <w:rFonts w:ascii="Times New Roman" w:hAnsi="Times New Roman" w:cs="Times New Roman"/>
          <w:sz w:val="24"/>
          <w:szCs w:val="24"/>
        </w:rPr>
        <w:t>single locus, occurri</w:t>
      </w:r>
      <w:r w:rsidR="006704FC">
        <w:rPr>
          <w:rFonts w:ascii="Times New Roman" w:hAnsi="Times New Roman" w:cs="Times New Roman"/>
          <w:sz w:val="24"/>
          <w:szCs w:val="24"/>
        </w:rPr>
        <w:t xml:space="preserve">ng in different molecular forms. </w:t>
      </w:r>
      <w:r w:rsidRPr="00A94931">
        <w:rPr>
          <w:rFonts w:ascii="Times New Roman" w:hAnsi="Times New Roman" w:cs="Times New Roman"/>
          <w:sz w:val="24"/>
          <w:szCs w:val="24"/>
        </w:rPr>
        <w:t>These are distinct allelic forms of enzymes that are separated by charge and</w:t>
      </w:r>
      <w:r w:rsidR="00422406">
        <w:rPr>
          <w:rFonts w:ascii="Times New Roman" w:hAnsi="Times New Roman" w:cs="Times New Roman"/>
          <w:sz w:val="24"/>
          <w:szCs w:val="24"/>
        </w:rPr>
        <w:t>,</w:t>
      </w:r>
      <w:r w:rsidRPr="00A94931">
        <w:rPr>
          <w:rFonts w:ascii="Times New Roman" w:hAnsi="Times New Roman" w:cs="Times New Roman"/>
          <w:sz w:val="24"/>
          <w:szCs w:val="24"/>
        </w:rPr>
        <w:t xml:space="preserve"> in some cases</w:t>
      </w:r>
      <w:r w:rsidR="00422406">
        <w:rPr>
          <w:rFonts w:ascii="Times New Roman" w:hAnsi="Times New Roman" w:cs="Times New Roman"/>
          <w:sz w:val="24"/>
          <w:szCs w:val="24"/>
        </w:rPr>
        <w:t>,</w:t>
      </w:r>
      <w:r w:rsidRPr="00A94931">
        <w:rPr>
          <w:rFonts w:ascii="Times New Roman" w:hAnsi="Times New Roman" w:cs="Times New Roman"/>
          <w:sz w:val="24"/>
          <w:szCs w:val="24"/>
        </w:rPr>
        <w:t xml:space="preserve"> by three-dimensional shape on a separating medium, like starch gels or polyacrylamide gels</w:t>
      </w:r>
      <w:r w:rsidR="00422406">
        <w:rPr>
          <w:rFonts w:ascii="Times New Roman" w:hAnsi="Times New Roman" w:cs="Times New Roman"/>
          <w:sz w:val="24"/>
          <w:szCs w:val="24"/>
        </w:rPr>
        <w:t>,</w:t>
      </w:r>
      <w:r w:rsidRPr="00A94931">
        <w:rPr>
          <w:rFonts w:ascii="Times New Roman" w:hAnsi="Times New Roman" w:cs="Times New Roman"/>
          <w:sz w:val="24"/>
          <w:szCs w:val="24"/>
        </w:rPr>
        <w:t xml:space="preserve"> and are visualized using histochemical stains that show the migration of molecules </w:t>
      </w:r>
      <w:r w:rsidR="006704FC">
        <w:rPr>
          <w:rFonts w:ascii="Times New Roman" w:hAnsi="Times New Roman" w:cs="Times New Roman"/>
          <w:sz w:val="24"/>
          <w:szCs w:val="24"/>
        </w:rPr>
        <w:t xml:space="preserve">with specific enzyme activities. </w:t>
      </w:r>
      <w:r w:rsidR="008014AA" w:rsidRPr="00A94931">
        <w:rPr>
          <w:rFonts w:ascii="Times New Roman" w:hAnsi="Times New Roman" w:cs="Times New Roman"/>
          <w:sz w:val="24"/>
          <w:szCs w:val="24"/>
        </w:rPr>
        <w:t>Usually</w:t>
      </w:r>
      <w:r w:rsidR="00422406">
        <w:rPr>
          <w:rFonts w:ascii="Times New Roman" w:hAnsi="Times New Roman" w:cs="Times New Roman"/>
          <w:sz w:val="24"/>
          <w:szCs w:val="24"/>
        </w:rPr>
        <w:t>,</w:t>
      </w:r>
      <w:r w:rsidRPr="00A94931">
        <w:rPr>
          <w:rFonts w:ascii="Times New Roman" w:hAnsi="Times New Roman" w:cs="Times New Roman"/>
          <w:sz w:val="24"/>
          <w:szCs w:val="24"/>
        </w:rPr>
        <w:t xml:space="preserve"> two or sometimes more loci can be distinguished for an enzyme</w:t>
      </w:r>
      <w:r w:rsidR="00422406">
        <w:rPr>
          <w:rFonts w:ascii="Times New Roman" w:hAnsi="Times New Roman" w:cs="Times New Roman"/>
          <w:sz w:val="24"/>
          <w:szCs w:val="24"/>
        </w:rPr>
        <w:t>,</w:t>
      </w:r>
      <w:r w:rsidRPr="00A94931">
        <w:rPr>
          <w:rFonts w:ascii="Times New Roman" w:hAnsi="Times New Roman" w:cs="Times New Roman"/>
          <w:sz w:val="24"/>
          <w:szCs w:val="24"/>
        </w:rPr>
        <w:t xml:space="preserve"> and these are referred </w:t>
      </w:r>
      <w:r w:rsidR="00422406">
        <w:rPr>
          <w:rFonts w:ascii="Times New Roman" w:hAnsi="Times New Roman" w:cs="Times New Roman"/>
          <w:sz w:val="24"/>
          <w:szCs w:val="24"/>
        </w:rPr>
        <w:t xml:space="preserve">to </w:t>
      </w:r>
      <w:r w:rsidRPr="00A94931">
        <w:rPr>
          <w:rFonts w:ascii="Times New Roman" w:hAnsi="Times New Roman" w:cs="Times New Roman"/>
          <w:sz w:val="24"/>
          <w:szCs w:val="24"/>
        </w:rPr>
        <w:t>as “</w:t>
      </w:r>
      <w:proofErr w:type="spellStart"/>
      <w:r w:rsidRPr="00A94931">
        <w:rPr>
          <w:rFonts w:ascii="Times New Roman" w:hAnsi="Times New Roman" w:cs="Times New Roman"/>
          <w:sz w:val="24"/>
          <w:szCs w:val="24"/>
        </w:rPr>
        <w:t>iso</w:t>
      </w:r>
      <w:proofErr w:type="spellEnd"/>
      <w:r w:rsidRPr="00A94931">
        <w:rPr>
          <w:rFonts w:ascii="Times New Roman" w:hAnsi="Times New Roman" w:cs="Times New Roman"/>
          <w:sz w:val="24"/>
          <w:szCs w:val="24"/>
        </w:rPr>
        <w:t>-loci</w:t>
      </w:r>
      <w:r w:rsidR="00422406">
        <w:rPr>
          <w:rFonts w:ascii="Times New Roman" w:hAnsi="Times New Roman" w:cs="Times New Roman"/>
          <w:sz w:val="24"/>
          <w:szCs w:val="24"/>
        </w:rPr>
        <w:t>.”</w:t>
      </w:r>
      <w:r w:rsidRPr="00A94931">
        <w:rPr>
          <w:rFonts w:ascii="Times New Roman" w:hAnsi="Times New Roman" w:cs="Times New Roman"/>
          <w:sz w:val="24"/>
          <w:szCs w:val="24"/>
        </w:rPr>
        <w:t xml:space="preserve"> Therefore, </w:t>
      </w:r>
      <w:proofErr w:type="spellStart"/>
      <w:r w:rsidRPr="00A94931">
        <w:rPr>
          <w:rFonts w:ascii="Times New Roman" w:hAnsi="Times New Roman" w:cs="Times New Roman"/>
          <w:sz w:val="24"/>
          <w:szCs w:val="24"/>
        </w:rPr>
        <w:t>allozyme</w:t>
      </w:r>
      <w:proofErr w:type="spellEnd"/>
      <w:r w:rsidRPr="00A94931">
        <w:rPr>
          <w:rFonts w:ascii="Times New Roman" w:hAnsi="Times New Roman" w:cs="Times New Roman"/>
          <w:sz w:val="24"/>
          <w:szCs w:val="24"/>
        </w:rPr>
        <w:t xml:space="preserve"> variation is also termed as isozyme variation. The main strength of </w:t>
      </w:r>
      <w:proofErr w:type="spellStart"/>
      <w:r w:rsidRPr="00A94931">
        <w:rPr>
          <w:rFonts w:ascii="Times New Roman" w:hAnsi="Times New Roman" w:cs="Times New Roman"/>
          <w:sz w:val="24"/>
          <w:szCs w:val="24"/>
        </w:rPr>
        <w:t>allozymes</w:t>
      </w:r>
      <w:proofErr w:type="spellEnd"/>
      <w:r w:rsidRPr="00A94931">
        <w:rPr>
          <w:rFonts w:ascii="Times New Roman" w:hAnsi="Times New Roman" w:cs="Times New Roman"/>
          <w:sz w:val="24"/>
          <w:szCs w:val="24"/>
        </w:rPr>
        <w:t xml:space="preserve"> as </w:t>
      </w:r>
      <w:r w:rsidR="00422406">
        <w:rPr>
          <w:rFonts w:ascii="Times New Roman" w:hAnsi="Times New Roman" w:cs="Times New Roman"/>
          <w:sz w:val="24"/>
          <w:szCs w:val="24"/>
        </w:rPr>
        <w:t xml:space="preserve">a molecular </w:t>
      </w:r>
      <w:r w:rsidR="004377F9">
        <w:rPr>
          <w:rFonts w:ascii="Times New Roman" w:hAnsi="Times New Roman" w:cs="Times New Roman"/>
          <w:sz w:val="24"/>
          <w:szCs w:val="24"/>
        </w:rPr>
        <w:t>markers</w:t>
      </w:r>
      <w:r w:rsidRPr="00A94931">
        <w:rPr>
          <w:rFonts w:ascii="Times New Roman" w:hAnsi="Times New Roman" w:cs="Times New Roman"/>
          <w:sz w:val="24"/>
          <w:szCs w:val="24"/>
        </w:rPr>
        <w:t xml:space="preserve"> is </w:t>
      </w:r>
      <w:r w:rsidR="00422406">
        <w:rPr>
          <w:rFonts w:ascii="Times New Roman" w:hAnsi="Times New Roman" w:cs="Times New Roman"/>
          <w:sz w:val="24"/>
          <w:szCs w:val="24"/>
        </w:rPr>
        <w:t>their</w:t>
      </w:r>
      <w:r w:rsidRPr="00A94931">
        <w:rPr>
          <w:rFonts w:ascii="Times New Roman" w:hAnsi="Times New Roman" w:cs="Times New Roman"/>
          <w:sz w:val="24"/>
          <w:szCs w:val="24"/>
        </w:rPr>
        <w:t xml:space="preserve"> simplicity because </w:t>
      </w:r>
      <w:proofErr w:type="spellStart"/>
      <w:r w:rsidRPr="00A94931">
        <w:rPr>
          <w:rFonts w:ascii="Times New Roman" w:hAnsi="Times New Roman" w:cs="Times New Roman"/>
          <w:sz w:val="24"/>
          <w:szCs w:val="24"/>
        </w:rPr>
        <w:t>allozyme</w:t>
      </w:r>
      <w:proofErr w:type="spellEnd"/>
      <w:r w:rsidRPr="00A94931">
        <w:rPr>
          <w:rFonts w:ascii="Times New Roman" w:hAnsi="Times New Roman" w:cs="Times New Roman"/>
          <w:sz w:val="24"/>
          <w:szCs w:val="24"/>
        </w:rPr>
        <w:t xml:space="preserve"> analysis does not require DNA extraction or the availability of sequence information, primers or probes, or any other prior </w:t>
      </w:r>
      <w:r w:rsidR="00422406">
        <w:rPr>
          <w:rFonts w:ascii="Times New Roman" w:hAnsi="Times New Roman" w:cs="Times New Roman"/>
          <w:sz w:val="24"/>
          <w:szCs w:val="24"/>
        </w:rPr>
        <w:t>knowledge</w:t>
      </w:r>
      <w:r w:rsidRPr="00A94931">
        <w:rPr>
          <w:rFonts w:ascii="Times New Roman" w:hAnsi="Times New Roman" w:cs="Times New Roman"/>
          <w:sz w:val="24"/>
          <w:szCs w:val="24"/>
        </w:rPr>
        <w:t>.</w:t>
      </w:r>
    </w:p>
    <w:p w14:paraId="62D6B9C9" w14:textId="7A84F331" w:rsidR="001D7F20" w:rsidRPr="00A94931" w:rsidRDefault="006507E1" w:rsidP="00E37F3B">
      <w:pPr>
        <w:spacing w:line="360" w:lineRule="auto"/>
        <w:ind w:firstLine="1985"/>
        <w:jc w:val="both"/>
        <w:rPr>
          <w:rFonts w:ascii="Times New Roman" w:hAnsi="Times New Roman" w:cs="Times New Roman"/>
          <w:sz w:val="24"/>
          <w:szCs w:val="24"/>
        </w:rPr>
      </w:pPr>
      <w:r w:rsidRPr="00A94931">
        <w:rPr>
          <w:rFonts w:ascii="Times New Roman" w:hAnsi="Times New Roman" w:cs="Times New Roman"/>
          <w:sz w:val="24"/>
          <w:szCs w:val="24"/>
        </w:rPr>
        <w:t xml:space="preserve"> </w:t>
      </w:r>
      <w:r w:rsidR="00422406">
        <w:rPr>
          <w:rFonts w:ascii="Times New Roman" w:hAnsi="Times New Roman" w:cs="Times New Roman"/>
          <w:sz w:val="24"/>
          <w:szCs w:val="24"/>
        </w:rPr>
        <w:t>The importance</w:t>
      </w:r>
      <w:r w:rsidRPr="00A94931">
        <w:rPr>
          <w:rFonts w:ascii="Times New Roman" w:hAnsi="Times New Roman" w:cs="Times New Roman"/>
          <w:sz w:val="24"/>
          <w:szCs w:val="24"/>
        </w:rPr>
        <w:t xml:space="preserve"> of </w:t>
      </w:r>
      <w:proofErr w:type="spellStart"/>
      <w:r w:rsidRPr="00A94931">
        <w:rPr>
          <w:rFonts w:ascii="Times New Roman" w:hAnsi="Times New Roman" w:cs="Times New Roman"/>
          <w:sz w:val="24"/>
          <w:szCs w:val="24"/>
        </w:rPr>
        <w:t>allozymes</w:t>
      </w:r>
      <w:proofErr w:type="spellEnd"/>
      <w:r w:rsidRPr="00A94931">
        <w:rPr>
          <w:rFonts w:ascii="Times New Roman" w:hAnsi="Times New Roman" w:cs="Times New Roman"/>
          <w:sz w:val="24"/>
          <w:szCs w:val="24"/>
        </w:rPr>
        <w:t xml:space="preserve"> lies in </w:t>
      </w:r>
      <w:r w:rsidR="00422406">
        <w:rPr>
          <w:rFonts w:ascii="Times New Roman" w:hAnsi="Times New Roman" w:cs="Times New Roman"/>
          <w:sz w:val="24"/>
          <w:szCs w:val="24"/>
        </w:rPr>
        <w:t>their</w:t>
      </w:r>
      <w:r w:rsidRPr="00A94931">
        <w:rPr>
          <w:rFonts w:ascii="Times New Roman" w:hAnsi="Times New Roman" w:cs="Times New Roman"/>
          <w:sz w:val="24"/>
          <w:szCs w:val="24"/>
        </w:rPr>
        <w:t xml:space="preserve"> key feature</w:t>
      </w:r>
      <w:r w:rsidR="00E00595">
        <w:rPr>
          <w:rFonts w:ascii="Times New Roman" w:hAnsi="Times New Roman" w:cs="Times New Roman"/>
          <w:sz w:val="24"/>
          <w:szCs w:val="24"/>
        </w:rPr>
        <w:t>,</w:t>
      </w:r>
      <w:r w:rsidRPr="00A94931">
        <w:rPr>
          <w:rFonts w:ascii="Times New Roman" w:hAnsi="Times New Roman" w:cs="Times New Roman"/>
          <w:sz w:val="24"/>
          <w:szCs w:val="24"/>
        </w:rPr>
        <w:t xml:space="preserve"> i.e.</w:t>
      </w:r>
      <w:r w:rsidR="00422406">
        <w:rPr>
          <w:rFonts w:ascii="Times New Roman" w:hAnsi="Times New Roman" w:cs="Times New Roman"/>
          <w:sz w:val="24"/>
          <w:szCs w:val="24"/>
        </w:rPr>
        <w:t>,</w:t>
      </w:r>
      <w:r w:rsidRPr="00A94931">
        <w:rPr>
          <w:rFonts w:ascii="Times New Roman" w:hAnsi="Times New Roman" w:cs="Times New Roman"/>
          <w:sz w:val="24"/>
          <w:szCs w:val="24"/>
        </w:rPr>
        <w:t xml:space="preserve"> codominant nature and high reproducibility. </w:t>
      </w:r>
      <w:proofErr w:type="spellStart"/>
      <w:r w:rsidR="00422406">
        <w:rPr>
          <w:rFonts w:ascii="Times New Roman" w:hAnsi="Times New Roman" w:cs="Times New Roman"/>
          <w:sz w:val="24"/>
          <w:szCs w:val="24"/>
        </w:rPr>
        <w:t>Allozymes</w:t>
      </w:r>
      <w:proofErr w:type="spellEnd"/>
      <w:r w:rsidR="00422406">
        <w:rPr>
          <w:rFonts w:ascii="Times New Roman" w:hAnsi="Times New Roman" w:cs="Times New Roman"/>
          <w:sz w:val="24"/>
          <w:szCs w:val="24"/>
        </w:rPr>
        <w:t>’ banding pattern is called</w:t>
      </w:r>
      <w:r w:rsidRPr="00A94931">
        <w:rPr>
          <w:rFonts w:ascii="Times New Roman" w:hAnsi="Times New Roman" w:cs="Times New Roman"/>
          <w:sz w:val="24"/>
          <w:szCs w:val="24"/>
        </w:rPr>
        <w:t xml:space="preserve"> </w:t>
      </w:r>
      <w:proofErr w:type="spellStart"/>
      <w:r w:rsidRPr="00A94931">
        <w:rPr>
          <w:rFonts w:ascii="Times New Roman" w:hAnsi="Times New Roman" w:cs="Times New Roman"/>
          <w:sz w:val="24"/>
          <w:szCs w:val="24"/>
        </w:rPr>
        <w:t>Zymograms</w:t>
      </w:r>
      <w:proofErr w:type="spellEnd"/>
      <w:r w:rsidRPr="00A94931">
        <w:rPr>
          <w:rFonts w:ascii="Times New Roman" w:hAnsi="Times New Roman" w:cs="Times New Roman"/>
          <w:sz w:val="24"/>
          <w:szCs w:val="24"/>
        </w:rPr>
        <w:t xml:space="preserve"> and can be readily interpreted in terms of loci and alleles. Biochemical </w:t>
      </w:r>
      <w:r w:rsidR="001F79FE">
        <w:rPr>
          <w:rFonts w:ascii="Times New Roman" w:hAnsi="Times New Roman" w:cs="Times New Roman"/>
          <w:sz w:val="24"/>
          <w:szCs w:val="24"/>
        </w:rPr>
        <w:t xml:space="preserve">and </w:t>
      </w:r>
      <w:r w:rsidRPr="00A94931">
        <w:rPr>
          <w:rFonts w:ascii="Times New Roman" w:hAnsi="Times New Roman" w:cs="Times New Roman"/>
          <w:sz w:val="24"/>
          <w:szCs w:val="24"/>
        </w:rPr>
        <w:t>genetic studies by enzyme electrophoresis have been widely applied to address issues of conservation genetics associated with commercially vi</w:t>
      </w:r>
      <w:r w:rsidR="0008112D">
        <w:rPr>
          <w:rFonts w:ascii="Times New Roman" w:hAnsi="Times New Roman" w:cs="Times New Roman"/>
          <w:sz w:val="24"/>
          <w:szCs w:val="24"/>
        </w:rPr>
        <w:t xml:space="preserve">able species of marine bivalves. </w:t>
      </w:r>
      <w:r w:rsidR="00E823FF" w:rsidRPr="00A94931">
        <w:rPr>
          <w:rFonts w:ascii="Times New Roman" w:hAnsi="Times New Roman" w:cs="Times New Roman"/>
          <w:sz w:val="24"/>
          <w:szCs w:val="24"/>
        </w:rPr>
        <w:t>Several</w:t>
      </w:r>
      <w:r w:rsidRPr="00A94931">
        <w:rPr>
          <w:rFonts w:ascii="Times New Roman" w:hAnsi="Times New Roman" w:cs="Times New Roman"/>
          <w:sz w:val="24"/>
          <w:szCs w:val="24"/>
        </w:rPr>
        <w:t xml:space="preserve"> studies have observed genetic diversity and population differentiation in </w:t>
      </w:r>
      <w:r w:rsidR="00422406">
        <w:rPr>
          <w:rFonts w:ascii="Times New Roman" w:hAnsi="Times New Roman" w:cs="Times New Roman"/>
          <w:sz w:val="24"/>
          <w:szCs w:val="24"/>
        </w:rPr>
        <w:t>mollusks</w:t>
      </w:r>
      <w:r w:rsidRPr="00A94931">
        <w:rPr>
          <w:rFonts w:ascii="Times New Roman" w:hAnsi="Times New Roman" w:cs="Times New Roman"/>
          <w:sz w:val="24"/>
          <w:szCs w:val="24"/>
        </w:rPr>
        <w:t xml:space="preserve">. Nevertheless, </w:t>
      </w:r>
      <w:proofErr w:type="spellStart"/>
      <w:r w:rsidRPr="00A94931">
        <w:rPr>
          <w:rFonts w:ascii="Times New Roman" w:hAnsi="Times New Roman" w:cs="Times New Roman"/>
          <w:sz w:val="24"/>
          <w:szCs w:val="24"/>
        </w:rPr>
        <w:t>allozymes</w:t>
      </w:r>
      <w:proofErr w:type="spellEnd"/>
      <w:r w:rsidRPr="00A94931">
        <w:rPr>
          <w:rFonts w:ascii="Times New Roman" w:hAnsi="Times New Roman" w:cs="Times New Roman"/>
          <w:sz w:val="24"/>
          <w:szCs w:val="24"/>
        </w:rPr>
        <w:t xml:space="preserve"> also have limitations, such </w:t>
      </w:r>
      <w:r w:rsidR="00422406">
        <w:rPr>
          <w:rFonts w:ascii="Times New Roman" w:hAnsi="Times New Roman" w:cs="Times New Roman"/>
          <w:sz w:val="24"/>
          <w:szCs w:val="24"/>
        </w:rPr>
        <w:t xml:space="preserve">as </w:t>
      </w:r>
      <w:r w:rsidRPr="00A94931">
        <w:rPr>
          <w:rFonts w:ascii="Times New Roman" w:hAnsi="Times New Roman" w:cs="Times New Roman"/>
          <w:sz w:val="24"/>
          <w:szCs w:val="24"/>
        </w:rPr>
        <w:t xml:space="preserve">low polymorphism, unable to detect silent substitutions and </w:t>
      </w:r>
      <w:r w:rsidR="00E00595">
        <w:rPr>
          <w:rFonts w:ascii="Times New Roman" w:hAnsi="Times New Roman" w:cs="Times New Roman"/>
          <w:sz w:val="24"/>
          <w:szCs w:val="24"/>
        </w:rPr>
        <w:t xml:space="preserve">the </w:t>
      </w:r>
      <w:r w:rsidRPr="00A94931">
        <w:rPr>
          <w:rFonts w:ascii="Times New Roman" w:hAnsi="Times New Roman" w:cs="Times New Roman"/>
          <w:sz w:val="24"/>
          <w:szCs w:val="24"/>
        </w:rPr>
        <w:t xml:space="preserve">requirement </w:t>
      </w:r>
      <w:r w:rsidR="00E00595">
        <w:rPr>
          <w:rFonts w:ascii="Times New Roman" w:hAnsi="Times New Roman" w:cs="Times New Roman"/>
          <w:sz w:val="24"/>
          <w:szCs w:val="24"/>
        </w:rPr>
        <w:t>for</w:t>
      </w:r>
      <w:r w:rsidRPr="00A94931">
        <w:rPr>
          <w:rFonts w:ascii="Times New Roman" w:hAnsi="Times New Roman" w:cs="Times New Roman"/>
          <w:sz w:val="24"/>
          <w:szCs w:val="24"/>
        </w:rPr>
        <w:t xml:space="preserve"> fresh tissue. The degeneracy of amino acid codons </w:t>
      </w:r>
      <w:r w:rsidR="00E823FF" w:rsidRPr="00A94931">
        <w:rPr>
          <w:rFonts w:ascii="Times New Roman" w:hAnsi="Times New Roman" w:cs="Times New Roman"/>
          <w:sz w:val="24"/>
          <w:szCs w:val="24"/>
        </w:rPr>
        <w:t>lessens</w:t>
      </w:r>
      <w:r w:rsidRPr="00A94931">
        <w:rPr>
          <w:rFonts w:ascii="Times New Roman" w:hAnsi="Times New Roman" w:cs="Times New Roman"/>
          <w:sz w:val="24"/>
          <w:szCs w:val="24"/>
        </w:rPr>
        <w:t xml:space="preserve"> the extent of genetic variability in proteins compared to nucleotides (Powers, 1991).</w:t>
      </w:r>
    </w:p>
    <w:p w14:paraId="6C04902B" w14:textId="77777777" w:rsidR="006507E1" w:rsidRPr="00A94931" w:rsidRDefault="006507E1" w:rsidP="00893DF3">
      <w:pPr>
        <w:spacing w:line="360" w:lineRule="auto"/>
        <w:jc w:val="both"/>
        <w:rPr>
          <w:rFonts w:ascii="Times New Roman" w:hAnsi="Times New Roman" w:cs="Times New Roman"/>
          <w:b/>
          <w:bCs/>
          <w:sz w:val="28"/>
          <w:szCs w:val="28"/>
        </w:rPr>
      </w:pPr>
      <w:r w:rsidRPr="00A94931">
        <w:rPr>
          <w:rFonts w:ascii="Times New Roman" w:hAnsi="Times New Roman" w:cs="Times New Roman"/>
          <w:b/>
          <w:bCs/>
          <w:sz w:val="28"/>
          <w:szCs w:val="28"/>
        </w:rPr>
        <w:t xml:space="preserve">DNA markers </w:t>
      </w:r>
    </w:p>
    <w:p w14:paraId="0077117B" w14:textId="77777777" w:rsidR="001D7F20"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 xml:space="preserve">A genetic marker is a gene or DNA sequence with a known </w:t>
      </w:r>
      <w:r w:rsidR="00422406">
        <w:rPr>
          <w:rFonts w:ascii="Times New Roman" w:hAnsi="Times New Roman" w:cs="Times New Roman"/>
          <w:sz w:val="24"/>
          <w:szCs w:val="24"/>
        </w:rPr>
        <w:t>chromosome location</w:t>
      </w:r>
      <w:r w:rsidRPr="00A94931">
        <w:rPr>
          <w:rFonts w:ascii="Times New Roman" w:hAnsi="Times New Roman" w:cs="Times New Roman"/>
          <w:sz w:val="24"/>
          <w:szCs w:val="24"/>
        </w:rPr>
        <w:t xml:space="preserve"> associated with a particular gene or trait. Marker can be defined as a variation</w:t>
      </w:r>
      <w:r w:rsidR="001D7F20">
        <w:rPr>
          <w:rFonts w:ascii="Times New Roman" w:hAnsi="Times New Roman" w:cs="Times New Roman"/>
          <w:sz w:val="24"/>
          <w:szCs w:val="24"/>
        </w:rPr>
        <w:t xml:space="preserve"> that</w:t>
      </w:r>
      <w:r w:rsidRPr="00A94931">
        <w:rPr>
          <w:rFonts w:ascii="Times New Roman" w:hAnsi="Times New Roman" w:cs="Times New Roman"/>
          <w:sz w:val="24"/>
          <w:szCs w:val="24"/>
        </w:rPr>
        <w:t xml:space="preserve"> may arise due to mutation or alteration in the genomic loci that can be observed. A genetic marker may be a short DNA sequence, like a sequence surrounding a single base-pair change (single nucleotide polymorphism, SNP), or a long sequence, like mini &amp; microsatellites. Molecular markers offer numerous </w:t>
      </w:r>
      <w:r w:rsidRPr="00A94931">
        <w:rPr>
          <w:rFonts w:ascii="Times New Roman" w:hAnsi="Times New Roman" w:cs="Times New Roman"/>
          <w:sz w:val="24"/>
          <w:szCs w:val="24"/>
        </w:rPr>
        <w:lastRenderedPageBreak/>
        <w:t xml:space="preserve">advantages over conventional phenotypic markers as they are stable and detectable in all tissues regardless of </w:t>
      </w:r>
      <w:r w:rsidR="00422406">
        <w:rPr>
          <w:rFonts w:ascii="Times New Roman" w:hAnsi="Times New Roman" w:cs="Times New Roman"/>
          <w:sz w:val="24"/>
          <w:szCs w:val="24"/>
        </w:rPr>
        <w:t xml:space="preserve">the </w:t>
      </w:r>
      <w:r w:rsidR="00422406" w:rsidRPr="00422406">
        <w:rPr>
          <w:rFonts w:ascii="Times New Roman" w:hAnsi="Times New Roman" w:cs="Times New Roman"/>
          <w:sz w:val="24"/>
          <w:szCs w:val="24"/>
        </w:rPr>
        <w:t>cell's growth, differentiation, development, or defense status</w:t>
      </w:r>
      <w:r w:rsidR="00422406">
        <w:rPr>
          <w:rFonts w:ascii="Times New Roman" w:hAnsi="Times New Roman" w:cs="Times New Roman"/>
          <w:sz w:val="24"/>
          <w:szCs w:val="24"/>
        </w:rPr>
        <w:t>. They</w:t>
      </w:r>
      <w:r w:rsidRPr="00A94931">
        <w:rPr>
          <w:rFonts w:ascii="Times New Roman" w:hAnsi="Times New Roman" w:cs="Times New Roman"/>
          <w:sz w:val="24"/>
          <w:szCs w:val="24"/>
        </w:rPr>
        <w:t xml:space="preserve"> are not confounded by the environment, pleiotropic and epistatic effects (Yang et al., 2013).</w:t>
      </w:r>
    </w:p>
    <w:p w14:paraId="088EA889" w14:textId="77777777" w:rsidR="001D7F20"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 xml:space="preserve"> Some characteristics of an ideal molecular marker are: </w:t>
      </w:r>
    </w:p>
    <w:p w14:paraId="7536DC48" w14:textId="77777777" w:rsidR="001D7F20"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 xml:space="preserve">(1) Highly polymorphic and easy to </w:t>
      </w:r>
      <w:r w:rsidR="00422406">
        <w:rPr>
          <w:rFonts w:ascii="Times New Roman" w:hAnsi="Times New Roman" w:cs="Times New Roman"/>
          <w:sz w:val="24"/>
          <w:szCs w:val="24"/>
        </w:rPr>
        <w:t>analyze</w:t>
      </w:r>
    </w:p>
    <w:p w14:paraId="6DC3F315" w14:textId="674FE0CC" w:rsidR="001D7F20" w:rsidRDefault="001D7F20" w:rsidP="00893DF3">
      <w:pPr>
        <w:spacing w:line="360" w:lineRule="auto"/>
        <w:jc w:val="both"/>
        <w:rPr>
          <w:rFonts w:ascii="Times New Roman" w:hAnsi="Times New Roman" w:cs="Times New Roman"/>
          <w:sz w:val="24"/>
          <w:szCs w:val="24"/>
        </w:rPr>
      </w:pPr>
      <w:r>
        <w:rPr>
          <w:rFonts w:ascii="Times New Roman" w:hAnsi="Times New Roman" w:cs="Times New Roman"/>
          <w:sz w:val="24"/>
          <w:szCs w:val="24"/>
        </w:rPr>
        <w:t>(2) H</w:t>
      </w:r>
      <w:r w:rsidR="006507E1" w:rsidRPr="00A94931">
        <w:rPr>
          <w:rFonts w:ascii="Times New Roman" w:hAnsi="Times New Roman" w:cs="Times New Roman"/>
          <w:sz w:val="24"/>
          <w:szCs w:val="24"/>
        </w:rPr>
        <w:t>ighly reproducible</w:t>
      </w:r>
      <w:r>
        <w:rPr>
          <w:rFonts w:ascii="Times New Roman" w:hAnsi="Times New Roman" w:cs="Times New Roman"/>
          <w:sz w:val="24"/>
          <w:szCs w:val="24"/>
        </w:rPr>
        <w:t>.</w:t>
      </w:r>
    </w:p>
    <w:p w14:paraId="1C7C0BA3" w14:textId="7E6FDF20" w:rsidR="006507E1" w:rsidRPr="00A94931" w:rsidRDefault="001871AD" w:rsidP="00893D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1D7F20">
        <w:rPr>
          <w:rFonts w:ascii="Times New Roman" w:hAnsi="Times New Roman" w:cs="Times New Roman"/>
          <w:sz w:val="24"/>
          <w:szCs w:val="24"/>
        </w:rPr>
        <w:t>It m</w:t>
      </w:r>
      <w:r w:rsidR="006507E1" w:rsidRPr="00A94931">
        <w:rPr>
          <w:rFonts w:ascii="Times New Roman" w:hAnsi="Times New Roman" w:cs="Times New Roman"/>
          <w:sz w:val="24"/>
          <w:szCs w:val="24"/>
        </w:rPr>
        <w:t xml:space="preserve">ust be co-dominant in nature to allow discrimination between homozygotes &amp; heterozygotes. </w:t>
      </w:r>
    </w:p>
    <w:p w14:paraId="3D1BD05F" w14:textId="462BC157" w:rsidR="006507E1" w:rsidRPr="00A94931"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Nuclear genetic markers like Random Amplified Polymorphic DNA(RAPDs</w:t>
      </w:r>
      <w:r w:rsidR="00E823FF" w:rsidRPr="00A94931">
        <w:rPr>
          <w:rFonts w:ascii="Times New Roman" w:hAnsi="Times New Roman" w:cs="Times New Roman"/>
          <w:sz w:val="24"/>
          <w:szCs w:val="24"/>
        </w:rPr>
        <w:t>), Amplified</w:t>
      </w:r>
      <w:r w:rsidRPr="00A94931">
        <w:rPr>
          <w:rFonts w:ascii="Times New Roman" w:hAnsi="Times New Roman" w:cs="Times New Roman"/>
          <w:sz w:val="24"/>
          <w:szCs w:val="24"/>
        </w:rPr>
        <w:t xml:space="preserve"> Fragment Length Polymorphism (AFLPs), Variable Number of Tandem Repeats (VNTR: </w:t>
      </w:r>
      <w:proofErr w:type="spellStart"/>
      <w:r w:rsidRPr="00A94931">
        <w:rPr>
          <w:rFonts w:ascii="Times New Roman" w:hAnsi="Times New Roman" w:cs="Times New Roman"/>
          <w:sz w:val="24"/>
          <w:szCs w:val="24"/>
        </w:rPr>
        <w:t>minisatellites</w:t>
      </w:r>
      <w:proofErr w:type="spellEnd"/>
      <w:r w:rsidRPr="00A94931">
        <w:rPr>
          <w:rFonts w:ascii="Times New Roman" w:hAnsi="Times New Roman" w:cs="Times New Roman"/>
          <w:sz w:val="24"/>
          <w:szCs w:val="24"/>
        </w:rPr>
        <w:t>, microsatellites), Single Nucleotide Polymorphism (SNPs)</w:t>
      </w:r>
      <w:r w:rsidR="00422406">
        <w:rPr>
          <w:rFonts w:ascii="Times New Roman" w:hAnsi="Times New Roman" w:cs="Times New Roman"/>
          <w:sz w:val="24"/>
          <w:szCs w:val="24"/>
        </w:rPr>
        <w:t>,</w:t>
      </w:r>
      <w:r w:rsidRPr="00A94931">
        <w:rPr>
          <w:rFonts w:ascii="Times New Roman" w:hAnsi="Times New Roman" w:cs="Times New Roman"/>
          <w:sz w:val="24"/>
          <w:szCs w:val="24"/>
        </w:rPr>
        <w:t xml:space="preserve"> and mitochondrial DNA markers are the popular genetic markers employed in fisheries and aquaculture. The transmission and evolutionary dynamics of nuclear DNA markers (</w:t>
      </w:r>
      <w:proofErr w:type="spellStart"/>
      <w:r w:rsidRPr="00A94931">
        <w:rPr>
          <w:rFonts w:ascii="Times New Roman" w:hAnsi="Times New Roman" w:cs="Times New Roman"/>
          <w:sz w:val="24"/>
          <w:szCs w:val="24"/>
        </w:rPr>
        <w:t>biparently</w:t>
      </w:r>
      <w:proofErr w:type="spellEnd"/>
      <w:r w:rsidRPr="00A94931">
        <w:rPr>
          <w:rFonts w:ascii="Times New Roman" w:hAnsi="Times New Roman" w:cs="Times New Roman"/>
          <w:sz w:val="24"/>
          <w:szCs w:val="24"/>
        </w:rPr>
        <w:t xml:space="preserve"> inherited) differ from that of mitochondrial DNA</w:t>
      </w:r>
      <w:r w:rsidR="0008112D">
        <w:rPr>
          <w:rFonts w:ascii="Times New Roman" w:hAnsi="Times New Roman" w:cs="Times New Roman"/>
          <w:sz w:val="24"/>
          <w:szCs w:val="24"/>
        </w:rPr>
        <w:t xml:space="preserve"> markers (maternally inherited). </w:t>
      </w:r>
    </w:p>
    <w:p w14:paraId="649F7C2A" w14:textId="77777777" w:rsidR="006507E1" w:rsidRPr="00A94931" w:rsidRDefault="006507E1" w:rsidP="00893DF3">
      <w:pPr>
        <w:spacing w:line="360" w:lineRule="auto"/>
        <w:jc w:val="both"/>
        <w:rPr>
          <w:rFonts w:ascii="Times New Roman" w:hAnsi="Times New Roman" w:cs="Times New Roman"/>
          <w:b/>
          <w:bCs/>
          <w:sz w:val="28"/>
          <w:szCs w:val="28"/>
        </w:rPr>
      </w:pPr>
      <w:r w:rsidRPr="00A94931">
        <w:rPr>
          <w:rFonts w:ascii="Times New Roman" w:hAnsi="Times New Roman" w:cs="Times New Roman"/>
          <w:b/>
          <w:bCs/>
          <w:sz w:val="28"/>
          <w:szCs w:val="28"/>
        </w:rPr>
        <w:t>Random amplified polymorphic DNA (RAPD)</w:t>
      </w:r>
    </w:p>
    <w:p w14:paraId="1597CE49" w14:textId="38DAA49A" w:rsidR="001D7F20"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The RAPD technique based on the polymerase chain reaction (PCR) has been one of the most commonly used molecular techniqu</w:t>
      </w:r>
      <w:r w:rsidR="0008112D">
        <w:rPr>
          <w:rFonts w:ascii="Times New Roman" w:hAnsi="Times New Roman" w:cs="Times New Roman"/>
          <w:sz w:val="24"/>
          <w:szCs w:val="24"/>
        </w:rPr>
        <w:t xml:space="preserve">es to develop DNA markers. </w:t>
      </w:r>
      <w:r w:rsidRPr="00A94931">
        <w:rPr>
          <w:rFonts w:ascii="Times New Roman" w:hAnsi="Times New Roman" w:cs="Times New Roman"/>
          <w:sz w:val="24"/>
          <w:szCs w:val="24"/>
        </w:rPr>
        <w:t>The principle of RAPD is that</w:t>
      </w:r>
      <w:r w:rsidR="00422406" w:rsidRPr="00422406">
        <w:rPr>
          <w:rFonts w:ascii="Times New Roman" w:hAnsi="Times New Roman" w:cs="Times New Roman"/>
          <w:sz w:val="24"/>
          <w:szCs w:val="24"/>
        </w:rPr>
        <w:t xml:space="preserve"> a single, short oligonucleotide primer (10bp) amplifies</w:t>
      </w:r>
      <w:r w:rsidRPr="00A94931">
        <w:rPr>
          <w:rFonts w:ascii="Times New Roman" w:hAnsi="Times New Roman" w:cs="Times New Roman"/>
          <w:sz w:val="24"/>
          <w:szCs w:val="24"/>
        </w:rPr>
        <w:t xml:space="preserve"> random fragme</w:t>
      </w:r>
      <w:r w:rsidR="0008112D">
        <w:rPr>
          <w:rFonts w:ascii="Times New Roman" w:hAnsi="Times New Roman" w:cs="Times New Roman"/>
          <w:sz w:val="24"/>
          <w:szCs w:val="24"/>
        </w:rPr>
        <w:t xml:space="preserve">nts from a complex DNA template. </w:t>
      </w:r>
      <w:r w:rsidR="00E823FF" w:rsidRPr="00A94931">
        <w:rPr>
          <w:rFonts w:ascii="Times New Roman" w:hAnsi="Times New Roman" w:cs="Times New Roman"/>
          <w:sz w:val="24"/>
          <w:szCs w:val="24"/>
        </w:rPr>
        <w:t>The</w:t>
      </w:r>
      <w:r w:rsidRPr="00A94931">
        <w:rPr>
          <w:rFonts w:ascii="Times New Roman" w:hAnsi="Times New Roman" w:cs="Times New Roman"/>
          <w:sz w:val="24"/>
          <w:szCs w:val="24"/>
        </w:rPr>
        <w:t xml:space="preserve"> </w:t>
      </w:r>
      <w:r w:rsidR="00422406">
        <w:rPr>
          <w:rFonts w:ascii="Times New Roman" w:hAnsi="Times New Roman" w:cs="Times New Roman"/>
          <w:sz w:val="24"/>
          <w:szCs w:val="24"/>
        </w:rPr>
        <w:t>resulting</w:t>
      </w:r>
      <w:r w:rsidRPr="00A94931">
        <w:rPr>
          <w:rFonts w:ascii="Times New Roman" w:hAnsi="Times New Roman" w:cs="Times New Roman"/>
          <w:sz w:val="24"/>
          <w:szCs w:val="24"/>
        </w:rPr>
        <w:t xml:space="preserve"> amplicons may vary in size among the individuals/populations/ species due to the mutations within </w:t>
      </w:r>
      <w:r w:rsidR="00422406">
        <w:rPr>
          <w:rFonts w:ascii="Times New Roman" w:hAnsi="Times New Roman" w:cs="Times New Roman"/>
          <w:sz w:val="24"/>
          <w:szCs w:val="24"/>
        </w:rPr>
        <w:t xml:space="preserve">the </w:t>
      </w:r>
      <w:r w:rsidRPr="00A94931">
        <w:rPr>
          <w:rFonts w:ascii="Times New Roman" w:hAnsi="Times New Roman" w:cs="Times New Roman"/>
          <w:sz w:val="24"/>
          <w:szCs w:val="24"/>
        </w:rPr>
        <w:t xml:space="preserve">primer binding region / between primer </w:t>
      </w:r>
      <w:r w:rsidR="00422406">
        <w:rPr>
          <w:rFonts w:ascii="Times New Roman" w:hAnsi="Times New Roman" w:cs="Times New Roman"/>
          <w:sz w:val="24"/>
          <w:szCs w:val="24"/>
        </w:rPr>
        <w:t>critical</w:t>
      </w:r>
      <w:r w:rsidRPr="00A94931">
        <w:rPr>
          <w:rFonts w:ascii="Times New Roman" w:hAnsi="Times New Roman" w:cs="Times New Roman"/>
          <w:sz w:val="24"/>
          <w:szCs w:val="24"/>
        </w:rPr>
        <w:t xml:space="preserve"> </w:t>
      </w:r>
      <w:r w:rsidR="00422406">
        <w:rPr>
          <w:rFonts w:ascii="Times New Roman" w:hAnsi="Times New Roman" w:cs="Times New Roman"/>
          <w:sz w:val="24"/>
          <w:szCs w:val="24"/>
        </w:rPr>
        <w:t>areas</w:t>
      </w:r>
      <w:r w:rsidRPr="00A94931">
        <w:rPr>
          <w:rFonts w:ascii="Times New Roman" w:hAnsi="Times New Roman" w:cs="Times New Roman"/>
          <w:sz w:val="24"/>
          <w:szCs w:val="24"/>
        </w:rPr>
        <w:t xml:space="preserve">. The RAPD does not require any prior information on </w:t>
      </w:r>
      <w:r w:rsidR="00422406">
        <w:rPr>
          <w:rFonts w:ascii="Times New Roman" w:hAnsi="Times New Roman" w:cs="Times New Roman"/>
          <w:sz w:val="24"/>
          <w:szCs w:val="24"/>
        </w:rPr>
        <w:t xml:space="preserve">the </w:t>
      </w:r>
      <w:r w:rsidRPr="00A94931">
        <w:rPr>
          <w:rFonts w:ascii="Times New Roman" w:hAnsi="Times New Roman" w:cs="Times New Roman"/>
          <w:sz w:val="24"/>
          <w:szCs w:val="24"/>
        </w:rPr>
        <w:t xml:space="preserve">genetic composition of the test species, </w:t>
      </w:r>
      <w:r w:rsidR="001D7F20">
        <w:rPr>
          <w:rFonts w:ascii="Times New Roman" w:hAnsi="Times New Roman" w:cs="Times New Roman"/>
          <w:sz w:val="24"/>
          <w:szCs w:val="24"/>
        </w:rPr>
        <w:t xml:space="preserve">is </w:t>
      </w:r>
      <w:r w:rsidRPr="00A94931">
        <w:rPr>
          <w:rFonts w:ascii="Times New Roman" w:hAnsi="Times New Roman" w:cs="Times New Roman"/>
          <w:sz w:val="24"/>
          <w:szCs w:val="24"/>
        </w:rPr>
        <w:t xml:space="preserve">less </w:t>
      </w:r>
      <w:r w:rsidR="001D7F20">
        <w:rPr>
          <w:rFonts w:ascii="Times New Roman" w:hAnsi="Times New Roman" w:cs="Times New Roman"/>
          <w:sz w:val="24"/>
          <w:szCs w:val="24"/>
        </w:rPr>
        <w:t>costly</w:t>
      </w:r>
      <w:r w:rsidRPr="00A94931">
        <w:rPr>
          <w:rFonts w:ascii="Times New Roman" w:hAnsi="Times New Roman" w:cs="Times New Roman"/>
          <w:sz w:val="24"/>
          <w:szCs w:val="24"/>
        </w:rPr>
        <w:t xml:space="preserve">, easy to assay, </w:t>
      </w:r>
      <w:r w:rsidR="001D7F20">
        <w:rPr>
          <w:rFonts w:ascii="Times New Roman" w:hAnsi="Times New Roman" w:cs="Times New Roman"/>
          <w:sz w:val="24"/>
          <w:szCs w:val="24"/>
        </w:rPr>
        <w:t>and requires</w:t>
      </w:r>
      <w:r w:rsidRPr="00A94931">
        <w:rPr>
          <w:rFonts w:ascii="Times New Roman" w:hAnsi="Times New Roman" w:cs="Times New Roman"/>
          <w:sz w:val="24"/>
          <w:szCs w:val="24"/>
        </w:rPr>
        <w:t xml:space="preserve"> less DNA.</w:t>
      </w:r>
    </w:p>
    <w:p w14:paraId="6A749166" w14:textId="1FD8F173" w:rsidR="006507E1"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 xml:space="preserve"> However, they are dominant </w:t>
      </w:r>
      <w:r w:rsidR="001D7F20">
        <w:rPr>
          <w:rFonts w:ascii="Times New Roman" w:hAnsi="Times New Roman" w:cs="Times New Roman"/>
          <w:sz w:val="24"/>
          <w:szCs w:val="24"/>
        </w:rPr>
        <w:t>markers</w:t>
      </w:r>
      <w:r w:rsidR="00E00595">
        <w:rPr>
          <w:rFonts w:ascii="Times New Roman" w:hAnsi="Times New Roman" w:cs="Times New Roman"/>
          <w:sz w:val="24"/>
          <w:szCs w:val="24"/>
        </w:rPr>
        <w:t>,</w:t>
      </w:r>
      <w:r w:rsidR="0008112D">
        <w:rPr>
          <w:rFonts w:ascii="Times New Roman" w:hAnsi="Times New Roman" w:cs="Times New Roman"/>
          <w:sz w:val="24"/>
          <w:szCs w:val="24"/>
        </w:rPr>
        <w:t xml:space="preserve"> and reproducibility is low. </w:t>
      </w:r>
      <w:r w:rsidRPr="00A94931">
        <w:rPr>
          <w:rFonts w:ascii="Times New Roman" w:hAnsi="Times New Roman" w:cs="Times New Roman"/>
          <w:sz w:val="24"/>
          <w:szCs w:val="24"/>
        </w:rPr>
        <w:t xml:space="preserve">RAPD has been widely used in population genetic studies of </w:t>
      </w:r>
      <w:proofErr w:type="spellStart"/>
      <w:r w:rsidRPr="0008112D">
        <w:rPr>
          <w:rFonts w:ascii="Times New Roman" w:hAnsi="Times New Roman" w:cs="Times New Roman"/>
          <w:i/>
          <w:sz w:val="24"/>
          <w:szCs w:val="24"/>
        </w:rPr>
        <w:t>Caelatura</w:t>
      </w:r>
      <w:proofErr w:type="spellEnd"/>
      <w:r w:rsidRPr="0008112D">
        <w:rPr>
          <w:rFonts w:ascii="Times New Roman" w:hAnsi="Times New Roman" w:cs="Times New Roman"/>
          <w:i/>
          <w:sz w:val="24"/>
          <w:szCs w:val="24"/>
        </w:rPr>
        <w:t xml:space="preserve"> </w:t>
      </w:r>
      <w:proofErr w:type="spellStart"/>
      <w:r w:rsidRPr="0008112D">
        <w:rPr>
          <w:rFonts w:ascii="Times New Roman" w:hAnsi="Times New Roman" w:cs="Times New Roman"/>
          <w:i/>
          <w:sz w:val="24"/>
          <w:szCs w:val="24"/>
        </w:rPr>
        <w:t>companyoi</w:t>
      </w:r>
      <w:proofErr w:type="spellEnd"/>
      <w:r w:rsidRPr="00A94931">
        <w:rPr>
          <w:rFonts w:ascii="Times New Roman" w:hAnsi="Times New Roman" w:cs="Times New Roman"/>
          <w:sz w:val="24"/>
          <w:szCs w:val="24"/>
        </w:rPr>
        <w:t xml:space="preserve"> (freshwater bivalve), </w:t>
      </w:r>
      <w:proofErr w:type="spellStart"/>
      <w:r w:rsidRPr="0008112D">
        <w:rPr>
          <w:rFonts w:ascii="Times New Roman" w:hAnsi="Times New Roman" w:cs="Times New Roman"/>
          <w:i/>
          <w:sz w:val="24"/>
          <w:szCs w:val="24"/>
        </w:rPr>
        <w:t>Aelatura</w:t>
      </w:r>
      <w:proofErr w:type="spellEnd"/>
      <w:r w:rsidRPr="0008112D">
        <w:rPr>
          <w:rFonts w:ascii="Times New Roman" w:hAnsi="Times New Roman" w:cs="Times New Roman"/>
          <w:i/>
          <w:sz w:val="24"/>
          <w:szCs w:val="24"/>
        </w:rPr>
        <w:t xml:space="preserve"> </w:t>
      </w:r>
      <w:proofErr w:type="spellStart"/>
      <w:r w:rsidRPr="0008112D">
        <w:rPr>
          <w:rFonts w:ascii="Times New Roman" w:hAnsi="Times New Roman" w:cs="Times New Roman"/>
          <w:i/>
          <w:sz w:val="24"/>
          <w:szCs w:val="24"/>
        </w:rPr>
        <w:t>prasidens</w:t>
      </w:r>
      <w:proofErr w:type="spellEnd"/>
      <w:r w:rsidRPr="00A94931">
        <w:rPr>
          <w:rFonts w:ascii="Times New Roman" w:hAnsi="Times New Roman" w:cs="Times New Roman"/>
          <w:sz w:val="24"/>
          <w:szCs w:val="24"/>
        </w:rPr>
        <w:t xml:space="preserve"> and Cupped </w:t>
      </w:r>
      <w:r w:rsidR="00E00595">
        <w:rPr>
          <w:rFonts w:ascii="Times New Roman" w:hAnsi="Times New Roman" w:cs="Times New Roman"/>
          <w:sz w:val="24"/>
          <w:szCs w:val="24"/>
        </w:rPr>
        <w:t>oyster</w:t>
      </w:r>
      <w:r w:rsidRPr="00A94931">
        <w:rPr>
          <w:rFonts w:ascii="Times New Roman" w:hAnsi="Times New Roman" w:cs="Times New Roman"/>
          <w:sz w:val="24"/>
          <w:szCs w:val="24"/>
        </w:rPr>
        <w:t xml:space="preserve">, </w:t>
      </w:r>
      <w:proofErr w:type="spellStart"/>
      <w:r w:rsidRPr="0008112D">
        <w:rPr>
          <w:rFonts w:ascii="Times New Roman" w:hAnsi="Times New Roman" w:cs="Times New Roman"/>
          <w:i/>
          <w:sz w:val="24"/>
          <w:szCs w:val="24"/>
        </w:rPr>
        <w:t>Crassostrea</w:t>
      </w:r>
      <w:proofErr w:type="spellEnd"/>
      <w:r w:rsidR="0008112D">
        <w:rPr>
          <w:rFonts w:ascii="Times New Roman" w:hAnsi="Times New Roman" w:cs="Times New Roman"/>
          <w:sz w:val="24"/>
          <w:szCs w:val="24"/>
        </w:rPr>
        <w:t xml:space="preserve">. </w:t>
      </w:r>
    </w:p>
    <w:p w14:paraId="35A922B4" w14:textId="77777777" w:rsidR="00F55387" w:rsidRDefault="00F55387" w:rsidP="00893DF3">
      <w:pPr>
        <w:spacing w:line="360" w:lineRule="auto"/>
        <w:jc w:val="both"/>
        <w:rPr>
          <w:rFonts w:ascii="Times New Roman" w:hAnsi="Times New Roman" w:cs="Times New Roman"/>
          <w:sz w:val="24"/>
          <w:szCs w:val="24"/>
        </w:rPr>
      </w:pPr>
    </w:p>
    <w:p w14:paraId="34A5116F" w14:textId="77777777" w:rsidR="00F55387" w:rsidRPr="00A94931" w:rsidRDefault="00F55387" w:rsidP="00893DF3">
      <w:pPr>
        <w:spacing w:line="360" w:lineRule="auto"/>
        <w:jc w:val="both"/>
        <w:rPr>
          <w:rFonts w:ascii="Times New Roman" w:hAnsi="Times New Roman" w:cs="Times New Roman"/>
          <w:sz w:val="24"/>
          <w:szCs w:val="24"/>
        </w:rPr>
      </w:pPr>
      <w:bookmarkStart w:id="0" w:name="_GoBack"/>
      <w:bookmarkEnd w:id="0"/>
    </w:p>
    <w:p w14:paraId="7A057C4F" w14:textId="77777777" w:rsidR="006507E1" w:rsidRPr="00A94931" w:rsidRDefault="006507E1" w:rsidP="00893DF3">
      <w:pPr>
        <w:spacing w:line="360" w:lineRule="auto"/>
        <w:jc w:val="both"/>
        <w:rPr>
          <w:rFonts w:ascii="Times New Roman" w:hAnsi="Times New Roman" w:cs="Times New Roman"/>
          <w:b/>
          <w:bCs/>
          <w:sz w:val="28"/>
          <w:szCs w:val="28"/>
        </w:rPr>
      </w:pPr>
      <w:r w:rsidRPr="00A94931">
        <w:rPr>
          <w:rFonts w:ascii="Times New Roman" w:hAnsi="Times New Roman" w:cs="Times New Roman"/>
          <w:b/>
          <w:bCs/>
          <w:sz w:val="28"/>
          <w:szCs w:val="28"/>
        </w:rPr>
        <w:lastRenderedPageBreak/>
        <w:t xml:space="preserve">Restriction fragment length polymorphism (RFLP) </w:t>
      </w:r>
    </w:p>
    <w:p w14:paraId="7E08C1A4" w14:textId="43A7C180" w:rsidR="001D7F20"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RFLP markers are considered the first shot in the genome revolution marking the start of an entirely new era in the molecular genetic sciences. Restriction Fragment Length Polymorphism (RFLP) detects the polymorphism by generating fragments of different lengths after digestion of the DNA samples with specific restriction endonucleases. This results in fragments 10</w:t>
      </w:r>
      <w:r w:rsidR="00E00595">
        <w:rPr>
          <w:rFonts w:ascii="Times New Roman" w:hAnsi="Times New Roman" w:cs="Times New Roman"/>
          <w:sz w:val="24"/>
          <w:szCs w:val="24"/>
        </w:rPr>
        <w:t>,</w:t>
      </w:r>
      <w:r w:rsidRPr="00A94931">
        <w:rPr>
          <w:rFonts w:ascii="Times New Roman" w:hAnsi="Times New Roman" w:cs="Times New Roman"/>
          <w:sz w:val="24"/>
          <w:szCs w:val="24"/>
        </w:rPr>
        <w:t xml:space="preserve"> whose number and size vary among individuals, populations, and species. Traditionally, fragments were separated using Southern blot analysis in which genomic DNA is digested, subjected to electrophoresis through an agarose gel, transferred to a membrane, and visualized by hybridization with specific probes. RFLP loci are inherited as Mendelian markers in a co-dominant fashion. </w:t>
      </w:r>
    </w:p>
    <w:p w14:paraId="293B074C" w14:textId="77777777" w:rsidR="00102D7D"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 xml:space="preserve">The advantages of RFLP as </w:t>
      </w:r>
      <w:r w:rsidR="00E823FF" w:rsidRPr="00A94931">
        <w:rPr>
          <w:rFonts w:ascii="Times New Roman" w:hAnsi="Times New Roman" w:cs="Times New Roman"/>
          <w:sz w:val="24"/>
          <w:szCs w:val="24"/>
        </w:rPr>
        <w:t>molecular markers</w:t>
      </w:r>
      <w:r w:rsidRPr="00A94931">
        <w:rPr>
          <w:rFonts w:ascii="Times New Roman" w:hAnsi="Times New Roman" w:cs="Times New Roman"/>
          <w:sz w:val="24"/>
          <w:szCs w:val="24"/>
        </w:rPr>
        <w:t xml:space="preserve"> are: </w:t>
      </w:r>
    </w:p>
    <w:p w14:paraId="6EB08439" w14:textId="77777777" w:rsidR="00102D7D"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(1) Restriction enz</w:t>
      </w:r>
      <w:r w:rsidR="00102D7D">
        <w:rPr>
          <w:rFonts w:ascii="Times New Roman" w:hAnsi="Times New Roman" w:cs="Times New Roman"/>
          <w:sz w:val="24"/>
          <w:szCs w:val="24"/>
        </w:rPr>
        <w:t>ymes are commercially available</w:t>
      </w:r>
    </w:p>
    <w:p w14:paraId="55FB76E6" w14:textId="45D6D179" w:rsidR="00102D7D" w:rsidRDefault="00102D7D" w:rsidP="00893DF3">
      <w:pPr>
        <w:spacing w:line="360" w:lineRule="auto"/>
        <w:jc w:val="both"/>
        <w:rPr>
          <w:rFonts w:ascii="Times New Roman" w:hAnsi="Times New Roman" w:cs="Times New Roman"/>
          <w:sz w:val="24"/>
          <w:szCs w:val="24"/>
        </w:rPr>
      </w:pPr>
      <w:r>
        <w:rPr>
          <w:rFonts w:ascii="Times New Roman" w:hAnsi="Times New Roman" w:cs="Times New Roman"/>
          <w:sz w:val="24"/>
          <w:szCs w:val="24"/>
        </w:rPr>
        <w:t>(2) S</w:t>
      </w:r>
      <w:r w:rsidR="006507E1" w:rsidRPr="00A94931">
        <w:rPr>
          <w:rFonts w:ascii="Times New Roman" w:hAnsi="Times New Roman" w:cs="Times New Roman"/>
          <w:sz w:val="24"/>
          <w:szCs w:val="24"/>
        </w:rPr>
        <w:t xml:space="preserve">mall amount of </w:t>
      </w:r>
      <w:r w:rsidR="00303010">
        <w:rPr>
          <w:rFonts w:ascii="Times New Roman" w:hAnsi="Times New Roman" w:cs="Times New Roman"/>
          <w:sz w:val="24"/>
          <w:szCs w:val="24"/>
        </w:rPr>
        <w:t>templates</w:t>
      </w:r>
      <w:r w:rsidR="006507E1" w:rsidRPr="00A94931">
        <w:rPr>
          <w:rFonts w:ascii="Times New Roman" w:hAnsi="Times New Roman" w:cs="Times New Roman"/>
          <w:sz w:val="24"/>
          <w:szCs w:val="24"/>
        </w:rPr>
        <w:t xml:space="preserve"> is required.</w:t>
      </w:r>
    </w:p>
    <w:p w14:paraId="5E18EB50" w14:textId="5EADFEE4" w:rsidR="001D7F20" w:rsidRDefault="00102D7D" w:rsidP="00893DF3">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6507E1" w:rsidRPr="00A94931">
        <w:rPr>
          <w:rFonts w:ascii="Times New Roman" w:hAnsi="Times New Roman" w:cs="Times New Roman"/>
          <w:sz w:val="24"/>
          <w:szCs w:val="24"/>
        </w:rPr>
        <w:t xml:space="preserve"> The power of RFLP markers in revealing genetic variation is relatively low compared to more recently developed markers and techniques such as SNP</w:t>
      </w:r>
      <w:r w:rsidR="001D7F20">
        <w:rPr>
          <w:rFonts w:ascii="Times New Roman" w:hAnsi="Times New Roman" w:cs="Times New Roman"/>
          <w:sz w:val="24"/>
          <w:szCs w:val="24"/>
        </w:rPr>
        <w:t xml:space="preserve"> and Microsatellite markers etc.</w:t>
      </w:r>
    </w:p>
    <w:p w14:paraId="17794A9A" w14:textId="21A28041" w:rsidR="006507E1" w:rsidRPr="00A94931" w:rsidRDefault="001D7F20" w:rsidP="00893DF3">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6507E1" w:rsidRPr="00A94931">
        <w:rPr>
          <w:rFonts w:ascii="Times New Roman" w:hAnsi="Times New Roman" w:cs="Times New Roman"/>
          <w:sz w:val="24"/>
          <w:szCs w:val="24"/>
        </w:rPr>
        <w:t xml:space="preserve">he major disadvantage of RFLP is the relatively low level of polymorphism than the advanced markers. RFLP markers were used in studying genetic variability in populations of freshwater </w:t>
      </w:r>
      <w:r w:rsidR="00317C28">
        <w:rPr>
          <w:rFonts w:ascii="Times New Roman" w:hAnsi="Times New Roman" w:cs="Times New Roman"/>
          <w:sz w:val="24"/>
          <w:szCs w:val="24"/>
        </w:rPr>
        <w:t>mussels</w:t>
      </w:r>
      <w:r w:rsidR="0008112D">
        <w:rPr>
          <w:rFonts w:ascii="Times New Roman" w:hAnsi="Times New Roman" w:cs="Times New Roman"/>
          <w:sz w:val="24"/>
          <w:szCs w:val="24"/>
        </w:rPr>
        <w:t xml:space="preserve">, </w:t>
      </w:r>
      <w:proofErr w:type="spellStart"/>
      <w:r w:rsidR="0008112D" w:rsidRPr="0008112D">
        <w:rPr>
          <w:rFonts w:ascii="Times New Roman" w:hAnsi="Times New Roman" w:cs="Times New Roman"/>
          <w:i/>
          <w:sz w:val="24"/>
          <w:szCs w:val="24"/>
        </w:rPr>
        <w:t>Anodonta</w:t>
      </w:r>
      <w:proofErr w:type="spellEnd"/>
      <w:r w:rsidR="0008112D" w:rsidRPr="0008112D">
        <w:rPr>
          <w:rFonts w:ascii="Times New Roman" w:hAnsi="Times New Roman" w:cs="Times New Roman"/>
          <w:i/>
          <w:sz w:val="24"/>
          <w:szCs w:val="24"/>
        </w:rPr>
        <w:t xml:space="preserve"> </w:t>
      </w:r>
      <w:proofErr w:type="spellStart"/>
      <w:r w:rsidR="0008112D" w:rsidRPr="0008112D">
        <w:rPr>
          <w:rFonts w:ascii="Times New Roman" w:hAnsi="Times New Roman" w:cs="Times New Roman"/>
          <w:i/>
          <w:sz w:val="24"/>
          <w:szCs w:val="24"/>
        </w:rPr>
        <w:t>woodiana</w:t>
      </w:r>
      <w:proofErr w:type="spellEnd"/>
      <w:r w:rsidR="0008112D">
        <w:rPr>
          <w:rFonts w:ascii="Times New Roman" w:hAnsi="Times New Roman" w:cs="Times New Roman"/>
          <w:sz w:val="24"/>
          <w:szCs w:val="24"/>
        </w:rPr>
        <w:t xml:space="preserve">. </w:t>
      </w:r>
    </w:p>
    <w:p w14:paraId="78DF21BF" w14:textId="77777777" w:rsidR="006507E1" w:rsidRPr="00A94931" w:rsidRDefault="006507E1" w:rsidP="00893DF3">
      <w:pPr>
        <w:spacing w:line="360" w:lineRule="auto"/>
        <w:jc w:val="both"/>
        <w:rPr>
          <w:rFonts w:ascii="Times New Roman" w:hAnsi="Times New Roman" w:cs="Times New Roman"/>
          <w:b/>
          <w:bCs/>
          <w:sz w:val="28"/>
          <w:szCs w:val="28"/>
        </w:rPr>
      </w:pPr>
      <w:r w:rsidRPr="00A94931">
        <w:rPr>
          <w:rFonts w:ascii="Times New Roman" w:hAnsi="Times New Roman" w:cs="Times New Roman"/>
          <w:b/>
          <w:bCs/>
          <w:sz w:val="28"/>
          <w:szCs w:val="28"/>
        </w:rPr>
        <w:t xml:space="preserve">Variable number of tandem repeats (VNTR) </w:t>
      </w:r>
    </w:p>
    <w:p w14:paraId="0B6B8735" w14:textId="77777777" w:rsidR="00362B76"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VNTRs are another type of genetic marker wherein nucleotide motifs are tandemly arranged across the genome. The number of motifs could vary among individuals/populations/species.</w:t>
      </w:r>
    </w:p>
    <w:p w14:paraId="6F62AD59" w14:textId="34AF8217" w:rsidR="006507E1" w:rsidRPr="00A94931"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 xml:space="preserve"> These sequences can be classified based on nucleotide motif size into satellites, </w:t>
      </w:r>
      <w:proofErr w:type="spellStart"/>
      <w:r w:rsidRPr="00A94931">
        <w:rPr>
          <w:rFonts w:ascii="Times New Roman" w:hAnsi="Times New Roman" w:cs="Times New Roman"/>
          <w:sz w:val="24"/>
          <w:szCs w:val="24"/>
        </w:rPr>
        <w:t>minisatellites</w:t>
      </w:r>
      <w:proofErr w:type="spellEnd"/>
      <w:r w:rsidR="00102D7D">
        <w:rPr>
          <w:rFonts w:ascii="Times New Roman" w:hAnsi="Times New Roman" w:cs="Times New Roman"/>
          <w:sz w:val="24"/>
          <w:szCs w:val="24"/>
        </w:rPr>
        <w:t>,</w:t>
      </w:r>
      <w:r w:rsidR="0008112D">
        <w:rPr>
          <w:rFonts w:ascii="Times New Roman" w:hAnsi="Times New Roman" w:cs="Times New Roman"/>
          <w:sz w:val="24"/>
          <w:szCs w:val="24"/>
        </w:rPr>
        <w:t xml:space="preserve"> and microsatellites. </w:t>
      </w:r>
      <w:r w:rsidRPr="00A94931">
        <w:rPr>
          <w:rFonts w:ascii="Times New Roman" w:hAnsi="Times New Roman" w:cs="Times New Roman"/>
          <w:sz w:val="24"/>
          <w:szCs w:val="24"/>
        </w:rPr>
        <w:t xml:space="preserve">In satellite DNA the motif size is several thousand base pairs, repeated thousands or millions of times. </w:t>
      </w:r>
      <w:proofErr w:type="spellStart"/>
      <w:r w:rsidRPr="00A94931">
        <w:rPr>
          <w:rFonts w:ascii="Times New Roman" w:hAnsi="Times New Roman" w:cs="Times New Roman"/>
          <w:sz w:val="24"/>
          <w:szCs w:val="24"/>
        </w:rPr>
        <w:t>Minisatellites</w:t>
      </w:r>
      <w:proofErr w:type="spellEnd"/>
      <w:r w:rsidRPr="00A94931">
        <w:rPr>
          <w:rFonts w:ascii="Times New Roman" w:hAnsi="Times New Roman" w:cs="Times New Roman"/>
          <w:sz w:val="24"/>
          <w:szCs w:val="24"/>
        </w:rPr>
        <w:t xml:space="preserve"> </w:t>
      </w:r>
      <w:r w:rsidR="00102D7D">
        <w:rPr>
          <w:rFonts w:ascii="Times New Roman" w:hAnsi="Times New Roman" w:cs="Times New Roman"/>
          <w:sz w:val="24"/>
          <w:szCs w:val="24"/>
        </w:rPr>
        <w:t>consist</w:t>
      </w:r>
      <w:r w:rsidRPr="00A94931">
        <w:rPr>
          <w:rFonts w:ascii="Times New Roman" w:hAnsi="Times New Roman" w:cs="Times New Roman"/>
          <w:sz w:val="24"/>
          <w:szCs w:val="24"/>
        </w:rPr>
        <w:t xml:space="preserve"> of DNA sequences of 9-100 bp in length that is repeated up to 100 times at a locus. Microsatellites have a unique length of 1-6 bp repeated</w:t>
      </w:r>
      <w:r w:rsidR="0008112D">
        <w:rPr>
          <w:rFonts w:ascii="Times New Roman" w:hAnsi="Times New Roman" w:cs="Times New Roman"/>
          <w:sz w:val="24"/>
          <w:szCs w:val="24"/>
        </w:rPr>
        <w:t xml:space="preserve"> up to 100 times at each locus. </w:t>
      </w:r>
      <w:r w:rsidRPr="00A94931">
        <w:rPr>
          <w:rFonts w:ascii="Times New Roman" w:hAnsi="Times New Roman" w:cs="Times New Roman"/>
          <w:sz w:val="24"/>
          <w:szCs w:val="24"/>
        </w:rPr>
        <w:t>The variation in repeat number is due to polymerase sli</w:t>
      </w:r>
      <w:r w:rsidR="0008112D">
        <w:rPr>
          <w:rFonts w:ascii="Times New Roman" w:hAnsi="Times New Roman" w:cs="Times New Roman"/>
          <w:sz w:val="24"/>
          <w:szCs w:val="24"/>
        </w:rPr>
        <w:t xml:space="preserve">ppage and unequal recombination. </w:t>
      </w:r>
    </w:p>
    <w:p w14:paraId="3A7ED0FD" w14:textId="77777777" w:rsidR="006507E1" w:rsidRPr="00A94931" w:rsidRDefault="006507E1" w:rsidP="00893DF3">
      <w:pPr>
        <w:spacing w:line="360" w:lineRule="auto"/>
        <w:jc w:val="both"/>
        <w:rPr>
          <w:rFonts w:ascii="Times New Roman" w:hAnsi="Times New Roman" w:cs="Times New Roman"/>
          <w:b/>
          <w:bCs/>
          <w:sz w:val="28"/>
          <w:szCs w:val="28"/>
        </w:rPr>
      </w:pPr>
      <w:r w:rsidRPr="00A94931">
        <w:rPr>
          <w:rFonts w:ascii="Times New Roman" w:hAnsi="Times New Roman" w:cs="Times New Roman"/>
          <w:b/>
          <w:bCs/>
          <w:sz w:val="28"/>
          <w:szCs w:val="28"/>
        </w:rPr>
        <w:t xml:space="preserve">Microsatellites </w:t>
      </w:r>
    </w:p>
    <w:p w14:paraId="50547A01" w14:textId="50D6AAA7" w:rsidR="001D7F20"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lastRenderedPageBreak/>
        <w:t>Microsatellites are tandemly repeated motifs of variable lengths distributed throughout the eukaryotic nuclear genome in bot</w:t>
      </w:r>
      <w:r w:rsidR="0008112D">
        <w:rPr>
          <w:rFonts w:ascii="Times New Roman" w:hAnsi="Times New Roman" w:cs="Times New Roman"/>
          <w:sz w:val="24"/>
          <w:szCs w:val="24"/>
        </w:rPr>
        <w:t xml:space="preserve">h coding and non-coding regions. </w:t>
      </w:r>
      <w:r w:rsidRPr="00A94931">
        <w:rPr>
          <w:rFonts w:ascii="Times New Roman" w:hAnsi="Times New Roman" w:cs="Times New Roman"/>
          <w:sz w:val="24"/>
          <w:szCs w:val="24"/>
        </w:rPr>
        <w:t xml:space="preserve">They are short tandemly arrayed di-, tri-, or </w:t>
      </w:r>
      <w:proofErr w:type="spellStart"/>
      <w:r w:rsidRPr="00A94931">
        <w:rPr>
          <w:rFonts w:ascii="Times New Roman" w:hAnsi="Times New Roman" w:cs="Times New Roman"/>
          <w:sz w:val="24"/>
          <w:szCs w:val="24"/>
        </w:rPr>
        <w:t>tetranucleotide</w:t>
      </w:r>
      <w:proofErr w:type="spellEnd"/>
      <w:r w:rsidRPr="00A94931">
        <w:rPr>
          <w:rFonts w:ascii="Times New Roman" w:hAnsi="Times New Roman" w:cs="Times New Roman"/>
          <w:sz w:val="24"/>
          <w:szCs w:val="24"/>
        </w:rPr>
        <w:t xml:space="preserve"> repeat sequences with repeat </w:t>
      </w:r>
      <w:r w:rsidR="00C90B5F">
        <w:rPr>
          <w:rFonts w:ascii="Times New Roman" w:hAnsi="Times New Roman" w:cs="Times New Roman"/>
          <w:sz w:val="24"/>
          <w:szCs w:val="24"/>
        </w:rPr>
        <w:t>sizes</w:t>
      </w:r>
      <w:r w:rsidRPr="00A94931">
        <w:rPr>
          <w:rFonts w:ascii="Times New Roman" w:hAnsi="Times New Roman" w:cs="Times New Roman"/>
          <w:sz w:val="24"/>
          <w:szCs w:val="24"/>
        </w:rPr>
        <w:t xml:space="preserve"> of 1–6 bp flanked by regions of </w:t>
      </w:r>
      <w:proofErr w:type="spellStart"/>
      <w:r w:rsidRPr="00A94931">
        <w:rPr>
          <w:rFonts w:ascii="Times New Roman" w:hAnsi="Times New Roman" w:cs="Times New Roman"/>
          <w:sz w:val="24"/>
          <w:szCs w:val="24"/>
        </w:rPr>
        <w:t>non</w:t>
      </w:r>
      <w:r w:rsidR="0008112D">
        <w:rPr>
          <w:rFonts w:ascii="Times New Roman" w:hAnsi="Times New Roman" w:cs="Times New Roman"/>
          <w:sz w:val="24"/>
          <w:szCs w:val="24"/>
        </w:rPr>
        <w:t>repetitive</w:t>
      </w:r>
      <w:proofErr w:type="spellEnd"/>
      <w:r w:rsidR="0008112D">
        <w:rPr>
          <w:rFonts w:ascii="Times New Roman" w:hAnsi="Times New Roman" w:cs="Times New Roman"/>
          <w:sz w:val="24"/>
          <w:szCs w:val="24"/>
        </w:rPr>
        <w:t xml:space="preserve"> unique DNA sequences. </w:t>
      </w:r>
      <w:r w:rsidRPr="00A94931">
        <w:rPr>
          <w:rFonts w:ascii="Times New Roman" w:hAnsi="Times New Roman" w:cs="Times New Roman"/>
          <w:sz w:val="24"/>
          <w:szCs w:val="24"/>
        </w:rPr>
        <w:t xml:space="preserve">They are also called </w:t>
      </w:r>
      <w:r w:rsidR="005011EC">
        <w:rPr>
          <w:rFonts w:ascii="Times New Roman" w:hAnsi="Times New Roman" w:cs="Times New Roman"/>
          <w:sz w:val="24"/>
          <w:szCs w:val="24"/>
        </w:rPr>
        <w:t xml:space="preserve">as </w:t>
      </w:r>
      <w:r w:rsidRPr="00A94931">
        <w:rPr>
          <w:rFonts w:ascii="Times New Roman" w:hAnsi="Times New Roman" w:cs="Times New Roman"/>
          <w:sz w:val="24"/>
          <w:szCs w:val="24"/>
        </w:rPr>
        <w:t xml:space="preserve">“Simple Sequence Repeats” (SSR) or “Short Tandem </w:t>
      </w:r>
      <w:r w:rsidR="00C90B5F">
        <w:rPr>
          <w:rFonts w:ascii="Times New Roman" w:hAnsi="Times New Roman" w:cs="Times New Roman"/>
          <w:sz w:val="24"/>
          <w:szCs w:val="24"/>
        </w:rPr>
        <w:t>Repeats</w:t>
      </w:r>
      <w:r w:rsidR="0008112D">
        <w:rPr>
          <w:rFonts w:ascii="Times New Roman" w:hAnsi="Times New Roman" w:cs="Times New Roman"/>
          <w:sz w:val="24"/>
          <w:szCs w:val="24"/>
        </w:rPr>
        <w:t xml:space="preserve">” (STR). </w:t>
      </w:r>
      <w:r w:rsidRPr="00A94931">
        <w:rPr>
          <w:rFonts w:ascii="Times New Roman" w:hAnsi="Times New Roman" w:cs="Times New Roman"/>
          <w:sz w:val="24"/>
          <w:szCs w:val="24"/>
        </w:rPr>
        <w:t xml:space="preserve">Microsatellites have been estimated to occur as often as </w:t>
      </w:r>
      <w:r w:rsidR="0008112D">
        <w:rPr>
          <w:rFonts w:ascii="Times New Roman" w:hAnsi="Times New Roman" w:cs="Times New Roman"/>
          <w:sz w:val="24"/>
          <w:szCs w:val="24"/>
        </w:rPr>
        <w:t xml:space="preserve">once for every 10 </w:t>
      </w:r>
      <w:proofErr w:type="spellStart"/>
      <w:r w:rsidR="0008112D">
        <w:rPr>
          <w:rFonts w:ascii="Times New Roman" w:hAnsi="Times New Roman" w:cs="Times New Roman"/>
          <w:sz w:val="24"/>
          <w:szCs w:val="24"/>
        </w:rPr>
        <w:t>kbp</w:t>
      </w:r>
      <w:proofErr w:type="spellEnd"/>
      <w:r w:rsidR="0008112D">
        <w:rPr>
          <w:rFonts w:ascii="Times New Roman" w:hAnsi="Times New Roman" w:cs="Times New Roman"/>
          <w:sz w:val="24"/>
          <w:szCs w:val="24"/>
        </w:rPr>
        <w:t xml:space="preserve"> in fishes. </w:t>
      </w:r>
      <w:r w:rsidR="00C90B5F">
        <w:rPr>
          <w:rFonts w:ascii="Times New Roman" w:hAnsi="Times New Roman" w:cs="Times New Roman"/>
          <w:sz w:val="24"/>
          <w:szCs w:val="24"/>
        </w:rPr>
        <w:t>A few</w:t>
      </w:r>
      <w:r w:rsidRPr="00A94931">
        <w:rPr>
          <w:rFonts w:ascii="Times New Roman" w:hAnsi="Times New Roman" w:cs="Times New Roman"/>
          <w:sz w:val="24"/>
          <w:szCs w:val="24"/>
        </w:rPr>
        <w:t xml:space="preserve"> 11 studies have reported </w:t>
      </w:r>
      <w:r w:rsidR="00C90B5F">
        <w:rPr>
          <w:rFonts w:ascii="Times New Roman" w:hAnsi="Times New Roman" w:cs="Times New Roman"/>
          <w:sz w:val="24"/>
          <w:szCs w:val="24"/>
        </w:rPr>
        <w:t xml:space="preserve">the </w:t>
      </w:r>
      <w:r w:rsidRPr="00A94931">
        <w:rPr>
          <w:rFonts w:ascii="Times New Roman" w:hAnsi="Times New Roman" w:cs="Times New Roman"/>
          <w:sz w:val="24"/>
          <w:szCs w:val="24"/>
        </w:rPr>
        <w:t>occurrence of microsatellites</w:t>
      </w:r>
      <w:r w:rsidR="0008112D">
        <w:rPr>
          <w:rFonts w:ascii="Times New Roman" w:hAnsi="Times New Roman" w:cs="Times New Roman"/>
          <w:sz w:val="24"/>
          <w:szCs w:val="24"/>
        </w:rPr>
        <w:t xml:space="preserve"> within a gene region. </w:t>
      </w:r>
      <w:r w:rsidRPr="00A94931">
        <w:rPr>
          <w:rFonts w:ascii="Times New Roman" w:hAnsi="Times New Roman" w:cs="Times New Roman"/>
          <w:sz w:val="24"/>
          <w:szCs w:val="24"/>
        </w:rPr>
        <w:t xml:space="preserve">Most of the microsatellites are type II markers for which no known function </w:t>
      </w:r>
      <w:r w:rsidR="00E823FF" w:rsidRPr="00A94931">
        <w:rPr>
          <w:rFonts w:ascii="Times New Roman" w:hAnsi="Times New Roman" w:cs="Times New Roman"/>
          <w:sz w:val="24"/>
          <w:szCs w:val="24"/>
        </w:rPr>
        <w:t>has</w:t>
      </w:r>
      <w:r w:rsidR="0008112D">
        <w:rPr>
          <w:rFonts w:ascii="Times New Roman" w:hAnsi="Times New Roman" w:cs="Times New Roman"/>
          <w:sz w:val="24"/>
          <w:szCs w:val="24"/>
        </w:rPr>
        <w:t xml:space="preserve"> been established. </w:t>
      </w:r>
      <w:r w:rsidRPr="00A94931">
        <w:rPr>
          <w:rFonts w:ascii="Times New Roman" w:hAnsi="Times New Roman" w:cs="Times New Roman"/>
          <w:sz w:val="24"/>
          <w:szCs w:val="24"/>
        </w:rPr>
        <w:t xml:space="preserve">The advantages of microsatellite </w:t>
      </w:r>
      <w:r w:rsidR="00C90B5F">
        <w:rPr>
          <w:rFonts w:ascii="Times New Roman" w:hAnsi="Times New Roman" w:cs="Times New Roman"/>
          <w:sz w:val="24"/>
          <w:szCs w:val="24"/>
        </w:rPr>
        <w:t>markers</w:t>
      </w:r>
      <w:r w:rsidRPr="00A94931">
        <w:rPr>
          <w:rFonts w:ascii="Times New Roman" w:hAnsi="Times New Roman" w:cs="Times New Roman"/>
          <w:sz w:val="24"/>
          <w:szCs w:val="24"/>
        </w:rPr>
        <w:t xml:space="preserve"> include </w:t>
      </w:r>
      <w:r w:rsidR="00C90B5F">
        <w:rPr>
          <w:rFonts w:ascii="Times New Roman" w:hAnsi="Times New Roman" w:cs="Times New Roman"/>
          <w:sz w:val="24"/>
          <w:szCs w:val="24"/>
        </w:rPr>
        <w:t>locus-specific</w:t>
      </w:r>
      <w:r w:rsidRPr="00A94931">
        <w:rPr>
          <w:rFonts w:ascii="Times New Roman" w:hAnsi="Times New Roman" w:cs="Times New Roman"/>
          <w:sz w:val="24"/>
          <w:szCs w:val="24"/>
        </w:rPr>
        <w:t xml:space="preserve">, high polymorphism, </w:t>
      </w:r>
      <w:r w:rsidR="00C90B5F">
        <w:rPr>
          <w:rFonts w:ascii="Times New Roman" w:hAnsi="Times New Roman" w:cs="Times New Roman"/>
          <w:sz w:val="24"/>
          <w:szCs w:val="24"/>
        </w:rPr>
        <w:t>requiring</w:t>
      </w:r>
      <w:r w:rsidRPr="00A94931">
        <w:rPr>
          <w:rFonts w:ascii="Times New Roman" w:hAnsi="Times New Roman" w:cs="Times New Roman"/>
          <w:sz w:val="24"/>
          <w:szCs w:val="24"/>
        </w:rPr>
        <w:t xml:space="preserve"> less tissue, less expensive, high reproducibility, amenable to automation</w:t>
      </w:r>
      <w:r w:rsidR="00102D7D">
        <w:rPr>
          <w:rFonts w:ascii="Times New Roman" w:hAnsi="Times New Roman" w:cs="Times New Roman"/>
          <w:sz w:val="24"/>
          <w:szCs w:val="24"/>
        </w:rPr>
        <w:t>,</w:t>
      </w:r>
      <w:r w:rsidRPr="00A94931">
        <w:rPr>
          <w:rFonts w:ascii="Times New Roman" w:hAnsi="Times New Roman" w:cs="Times New Roman"/>
          <w:sz w:val="24"/>
          <w:szCs w:val="24"/>
        </w:rPr>
        <w:t xml:space="preserve"> and co-dominant nature</w:t>
      </w:r>
      <w:r w:rsidR="0008112D">
        <w:rPr>
          <w:rFonts w:ascii="Times New Roman" w:hAnsi="Times New Roman" w:cs="Times New Roman"/>
          <w:sz w:val="24"/>
          <w:szCs w:val="24"/>
        </w:rPr>
        <w:t xml:space="preserve">. </w:t>
      </w:r>
      <w:r w:rsidRPr="00A94931">
        <w:rPr>
          <w:rFonts w:ascii="Times New Roman" w:hAnsi="Times New Roman" w:cs="Times New Roman"/>
          <w:sz w:val="24"/>
          <w:szCs w:val="24"/>
        </w:rPr>
        <w:t xml:space="preserve">Microsatellites have become the markers of choice for a wide range of applications in population </w:t>
      </w:r>
      <w:r w:rsidR="00C90B5F">
        <w:rPr>
          <w:rFonts w:ascii="Times New Roman" w:hAnsi="Times New Roman" w:cs="Times New Roman"/>
          <w:sz w:val="24"/>
          <w:szCs w:val="24"/>
        </w:rPr>
        <w:t>genetics</w:t>
      </w:r>
      <w:r w:rsidRPr="00A94931">
        <w:rPr>
          <w:rFonts w:ascii="Times New Roman" w:hAnsi="Times New Roman" w:cs="Times New Roman"/>
          <w:sz w:val="24"/>
          <w:szCs w:val="24"/>
        </w:rPr>
        <w:t>, conservation</w:t>
      </w:r>
      <w:r w:rsidR="00C90B5F">
        <w:rPr>
          <w:rFonts w:ascii="Times New Roman" w:hAnsi="Times New Roman" w:cs="Times New Roman"/>
          <w:sz w:val="24"/>
          <w:szCs w:val="24"/>
        </w:rPr>
        <w:t>,</w:t>
      </w:r>
      <w:r w:rsidRPr="00A94931">
        <w:rPr>
          <w:rFonts w:ascii="Times New Roman" w:hAnsi="Times New Roman" w:cs="Times New Roman"/>
          <w:sz w:val="24"/>
          <w:szCs w:val="24"/>
        </w:rPr>
        <w:t xml:space="preserve"> and evolut</w:t>
      </w:r>
      <w:r w:rsidR="0008112D">
        <w:rPr>
          <w:rFonts w:ascii="Times New Roman" w:hAnsi="Times New Roman" w:cs="Times New Roman"/>
          <w:sz w:val="24"/>
          <w:szCs w:val="24"/>
        </w:rPr>
        <w:t xml:space="preserve">ionary biology. </w:t>
      </w:r>
    </w:p>
    <w:p w14:paraId="53CBF642" w14:textId="77777777" w:rsidR="001D7F20" w:rsidRDefault="001D7F20" w:rsidP="00893DF3">
      <w:pPr>
        <w:spacing w:line="360" w:lineRule="auto"/>
        <w:jc w:val="both"/>
        <w:rPr>
          <w:rFonts w:ascii="Times New Roman" w:hAnsi="Times New Roman" w:cs="Times New Roman"/>
          <w:sz w:val="24"/>
          <w:szCs w:val="24"/>
        </w:rPr>
      </w:pPr>
    </w:p>
    <w:p w14:paraId="47247113" w14:textId="77777777" w:rsidR="001D7F20" w:rsidRDefault="006507E1" w:rsidP="00893DF3">
      <w:pPr>
        <w:spacing w:line="360" w:lineRule="auto"/>
        <w:jc w:val="both"/>
        <w:rPr>
          <w:rFonts w:ascii="Times New Roman" w:hAnsi="Times New Roman" w:cs="Times New Roman"/>
          <w:sz w:val="28"/>
          <w:szCs w:val="24"/>
        </w:rPr>
      </w:pPr>
      <w:r w:rsidRPr="00A94931">
        <w:rPr>
          <w:rFonts w:ascii="Times New Roman" w:hAnsi="Times New Roman" w:cs="Times New Roman"/>
          <w:sz w:val="24"/>
          <w:szCs w:val="24"/>
        </w:rPr>
        <w:t xml:space="preserve"> </w:t>
      </w:r>
      <w:r w:rsidRPr="001D7F20">
        <w:rPr>
          <w:rFonts w:ascii="Times New Roman" w:hAnsi="Times New Roman" w:cs="Times New Roman"/>
          <w:b/>
          <w:sz w:val="28"/>
          <w:szCs w:val="24"/>
        </w:rPr>
        <w:t xml:space="preserve">Types of Microsatellite </w:t>
      </w:r>
      <w:r w:rsidR="001D7F20" w:rsidRPr="001D7F20">
        <w:rPr>
          <w:rFonts w:ascii="Times New Roman" w:hAnsi="Times New Roman" w:cs="Times New Roman"/>
          <w:b/>
          <w:sz w:val="28"/>
          <w:szCs w:val="24"/>
        </w:rPr>
        <w:t>Markers</w:t>
      </w:r>
      <w:r w:rsidRPr="001D7F20">
        <w:rPr>
          <w:rFonts w:ascii="Times New Roman" w:hAnsi="Times New Roman" w:cs="Times New Roman"/>
          <w:sz w:val="28"/>
          <w:szCs w:val="24"/>
        </w:rPr>
        <w:t xml:space="preserve"> </w:t>
      </w:r>
    </w:p>
    <w:p w14:paraId="4FC7601E" w14:textId="5C12AEE2" w:rsidR="001D7F20" w:rsidRPr="001D7F20" w:rsidRDefault="006507E1" w:rsidP="00893DF3">
      <w:pPr>
        <w:spacing w:line="360" w:lineRule="auto"/>
        <w:jc w:val="both"/>
        <w:rPr>
          <w:rFonts w:ascii="Times New Roman" w:hAnsi="Times New Roman" w:cs="Times New Roman"/>
          <w:b/>
          <w:szCs w:val="24"/>
        </w:rPr>
      </w:pPr>
      <w:r w:rsidRPr="001D7F20">
        <w:rPr>
          <w:rFonts w:ascii="Times New Roman" w:hAnsi="Times New Roman" w:cs="Times New Roman"/>
          <w:b/>
          <w:szCs w:val="24"/>
        </w:rPr>
        <w:t>Based on the nature of and occurrence of repeat motif, microsatellites have been classified as:</w:t>
      </w:r>
    </w:p>
    <w:p w14:paraId="783C8536" w14:textId="77777777" w:rsidR="001D7F20" w:rsidRDefault="006507E1" w:rsidP="00893DF3">
      <w:pPr>
        <w:spacing w:line="360" w:lineRule="auto"/>
        <w:jc w:val="both"/>
        <w:rPr>
          <w:rFonts w:ascii="Times New Roman" w:hAnsi="Times New Roman" w:cs="Times New Roman"/>
          <w:sz w:val="24"/>
          <w:szCs w:val="24"/>
        </w:rPr>
      </w:pPr>
      <w:r w:rsidRPr="00A94931">
        <w:rPr>
          <w:rFonts w:ascii="Segoe UI Symbol" w:hAnsi="Segoe UI Symbol" w:cs="Segoe UI Symbol"/>
          <w:sz w:val="24"/>
          <w:szCs w:val="24"/>
        </w:rPr>
        <w:t>➢</w:t>
      </w:r>
      <w:r w:rsidRPr="00A94931">
        <w:rPr>
          <w:rFonts w:ascii="Times New Roman" w:hAnsi="Times New Roman" w:cs="Times New Roman"/>
          <w:sz w:val="24"/>
          <w:szCs w:val="24"/>
        </w:rPr>
        <w:t xml:space="preserve"> Perfect microsatellites: Microsatellites, wherein the motifs are tandemly arranged without interruption by any other non-motif region. e.g., (AT) 20 </w:t>
      </w:r>
    </w:p>
    <w:p w14:paraId="6509059E" w14:textId="77777777" w:rsidR="001D7F20" w:rsidRDefault="006507E1" w:rsidP="00893DF3">
      <w:pPr>
        <w:spacing w:line="360" w:lineRule="auto"/>
        <w:jc w:val="both"/>
        <w:rPr>
          <w:rFonts w:ascii="Times New Roman" w:hAnsi="Times New Roman" w:cs="Times New Roman"/>
          <w:sz w:val="24"/>
          <w:szCs w:val="24"/>
        </w:rPr>
      </w:pPr>
      <w:r w:rsidRPr="00A94931">
        <w:rPr>
          <w:rFonts w:ascii="Segoe UI Symbol" w:hAnsi="Segoe UI Symbol" w:cs="Segoe UI Symbol"/>
          <w:sz w:val="24"/>
          <w:szCs w:val="24"/>
        </w:rPr>
        <w:t>➢</w:t>
      </w:r>
      <w:r w:rsidRPr="00A94931">
        <w:rPr>
          <w:rFonts w:ascii="Times New Roman" w:hAnsi="Times New Roman" w:cs="Times New Roman"/>
          <w:sz w:val="24"/>
          <w:szCs w:val="24"/>
        </w:rPr>
        <w:t xml:space="preserve"> Imperfect repeats: Microsatellites that are interrupted by different non-motif nucleotides e.g., (AT) 12GC (AT)</w:t>
      </w:r>
      <w:r w:rsidR="001F79FE">
        <w:rPr>
          <w:rFonts w:ascii="Times New Roman" w:hAnsi="Times New Roman" w:cs="Times New Roman"/>
          <w:sz w:val="24"/>
          <w:szCs w:val="24"/>
        </w:rPr>
        <w:t xml:space="preserve"> </w:t>
      </w:r>
      <w:r w:rsidRPr="00A94931">
        <w:rPr>
          <w:rFonts w:ascii="Times New Roman" w:hAnsi="Times New Roman" w:cs="Times New Roman"/>
          <w:sz w:val="24"/>
          <w:szCs w:val="24"/>
        </w:rPr>
        <w:t xml:space="preserve">8 </w:t>
      </w:r>
    </w:p>
    <w:p w14:paraId="2018D50F" w14:textId="77777777" w:rsidR="001D7F20" w:rsidRDefault="006507E1" w:rsidP="00893DF3">
      <w:pPr>
        <w:spacing w:line="360" w:lineRule="auto"/>
        <w:jc w:val="both"/>
        <w:rPr>
          <w:rFonts w:ascii="Times New Roman" w:hAnsi="Times New Roman" w:cs="Times New Roman"/>
          <w:sz w:val="24"/>
          <w:szCs w:val="24"/>
        </w:rPr>
      </w:pPr>
      <w:r w:rsidRPr="00A94931">
        <w:rPr>
          <w:rFonts w:ascii="Segoe UI Symbol" w:hAnsi="Segoe UI Symbol" w:cs="Segoe UI Symbol"/>
          <w:sz w:val="24"/>
          <w:szCs w:val="24"/>
        </w:rPr>
        <w:t>➢</w:t>
      </w:r>
      <w:r w:rsidRPr="00A94931">
        <w:rPr>
          <w:rFonts w:ascii="Times New Roman" w:hAnsi="Times New Roman" w:cs="Times New Roman"/>
          <w:sz w:val="24"/>
          <w:szCs w:val="24"/>
        </w:rPr>
        <w:t xml:space="preserve"> Composite: Microsatellites with two or more different motifs arranged in tandem, e.g., (AT</w:t>
      </w:r>
      <w:proofErr w:type="gramStart"/>
      <w:r w:rsidRPr="00A94931">
        <w:rPr>
          <w:rFonts w:ascii="Times New Roman" w:hAnsi="Times New Roman" w:cs="Times New Roman"/>
          <w:sz w:val="24"/>
          <w:szCs w:val="24"/>
        </w:rPr>
        <w:t>)7</w:t>
      </w:r>
      <w:proofErr w:type="gramEnd"/>
      <w:r w:rsidR="001F79FE">
        <w:rPr>
          <w:rFonts w:ascii="Times New Roman" w:hAnsi="Times New Roman" w:cs="Times New Roman"/>
          <w:sz w:val="24"/>
          <w:szCs w:val="24"/>
        </w:rPr>
        <w:t xml:space="preserve"> </w:t>
      </w:r>
      <w:r w:rsidRPr="00A94931">
        <w:rPr>
          <w:rFonts w:ascii="Times New Roman" w:hAnsi="Times New Roman" w:cs="Times New Roman"/>
          <w:sz w:val="24"/>
          <w:szCs w:val="24"/>
        </w:rPr>
        <w:t>(GC) 6.</w:t>
      </w:r>
    </w:p>
    <w:p w14:paraId="061AEC70" w14:textId="2E4C54E3" w:rsidR="001D7F20"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 xml:space="preserve"> The composite repeats can be perfect or imperfect. The sequences of di-, tri-</w:t>
      </w:r>
      <w:r w:rsidR="001D7F20">
        <w:rPr>
          <w:rFonts w:ascii="Times New Roman" w:hAnsi="Times New Roman" w:cs="Times New Roman"/>
          <w:sz w:val="24"/>
          <w:szCs w:val="24"/>
        </w:rPr>
        <w:t>,</w:t>
      </w:r>
      <w:r w:rsidRPr="00A94931">
        <w:rPr>
          <w:rFonts w:ascii="Times New Roman" w:hAnsi="Times New Roman" w:cs="Times New Roman"/>
          <w:sz w:val="24"/>
          <w:szCs w:val="24"/>
        </w:rPr>
        <w:t xml:space="preserve"> and tetra nucleotide repeats are the most common choices for </w:t>
      </w:r>
      <w:r w:rsidR="0008112D">
        <w:rPr>
          <w:rFonts w:ascii="Times New Roman" w:hAnsi="Times New Roman" w:cs="Times New Roman"/>
          <w:sz w:val="24"/>
          <w:szCs w:val="24"/>
        </w:rPr>
        <w:t>molecular genetic studies.</w:t>
      </w:r>
    </w:p>
    <w:p w14:paraId="201025CF" w14:textId="67B8C7EB" w:rsidR="001D7F20" w:rsidRPr="001D7F20" w:rsidRDefault="006507E1" w:rsidP="00893DF3">
      <w:pPr>
        <w:spacing w:line="360" w:lineRule="auto"/>
        <w:jc w:val="both"/>
        <w:rPr>
          <w:rFonts w:ascii="Times New Roman" w:hAnsi="Times New Roman" w:cs="Times New Roman"/>
          <w:b/>
          <w:sz w:val="24"/>
          <w:szCs w:val="24"/>
        </w:rPr>
      </w:pPr>
      <w:r w:rsidRPr="001D7F20">
        <w:rPr>
          <w:rFonts w:ascii="Times New Roman" w:hAnsi="Times New Roman" w:cs="Times New Roman"/>
          <w:b/>
          <w:sz w:val="24"/>
          <w:szCs w:val="24"/>
        </w:rPr>
        <w:t xml:space="preserve">Microsatellites can also be categorized </w:t>
      </w:r>
      <w:r w:rsidR="001D7F20" w:rsidRPr="001D7F20">
        <w:rPr>
          <w:rFonts w:ascii="Times New Roman" w:hAnsi="Times New Roman" w:cs="Times New Roman"/>
          <w:b/>
          <w:sz w:val="24"/>
          <w:szCs w:val="24"/>
        </w:rPr>
        <w:t>into</w:t>
      </w:r>
      <w:r w:rsidRPr="001D7F20">
        <w:rPr>
          <w:rFonts w:ascii="Times New Roman" w:hAnsi="Times New Roman" w:cs="Times New Roman"/>
          <w:b/>
          <w:sz w:val="24"/>
          <w:szCs w:val="24"/>
        </w:rPr>
        <w:t xml:space="preserve"> two classes as per the length of </w:t>
      </w:r>
      <w:r w:rsidR="001F79FE" w:rsidRPr="001D7F20">
        <w:rPr>
          <w:rFonts w:ascii="Times New Roman" w:hAnsi="Times New Roman" w:cs="Times New Roman"/>
          <w:b/>
          <w:sz w:val="24"/>
          <w:szCs w:val="24"/>
        </w:rPr>
        <w:t xml:space="preserve">the </w:t>
      </w:r>
      <w:r w:rsidR="001D7F20" w:rsidRPr="001D7F20">
        <w:rPr>
          <w:rFonts w:ascii="Times New Roman" w:hAnsi="Times New Roman" w:cs="Times New Roman"/>
          <w:b/>
          <w:sz w:val="24"/>
          <w:szCs w:val="24"/>
        </w:rPr>
        <w:t xml:space="preserve">repeat motif. </w:t>
      </w:r>
      <w:r w:rsidRPr="001D7F20">
        <w:rPr>
          <w:rFonts w:ascii="Times New Roman" w:hAnsi="Times New Roman" w:cs="Times New Roman"/>
          <w:b/>
          <w:sz w:val="24"/>
          <w:szCs w:val="24"/>
        </w:rPr>
        <w:t xml:space="preserve"> </w:t>
      </w:r>
    </w:p>
    <w:p w14:paraId="2C450D47" w14:textId="32EB2A5F" w:rsidR="001D7F20"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Class I microsatellites: perfect SSR</w:t>
      </w:r>
      <w:r w:rsidR="001D7F20">
        <w:rPr>
          <w:rFonts w:ascii="Times New Roman" w:hAnsi="Times New Roman" w:cs="Times New Roman"/>
          <w:sz w:val="24"/>
          <w:szCs w:val="24"/>
        </w:rPr>
        <w:t xml:space="preserve">s of &gt;20 nucleotides in length </w:t>
      </w:r>
    </w:p>
    <w:p w14:paraId="5C3D16DA" w14:textId="3A3AA09F" w:rsidR="001D7F20"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Class II microsatellites: perfect SSRs of &gt;12 nucleotides and 20), are very useful for parent-offspring identification in mixed populations, while others having lower numbers of alleles are suited for po</w:t>
      </w:r>
      <w:r w:rsidR="0008112D">
        <w:rPr>
          <w:rFonts w:ascii="Times New Roman" w:hAnsi="Times New Roman" w:cs="Times New Roman"/>
          <w:sz w:val="24"/>
          <w:szCs w:val="24"/>
        </w:rPr>
        <w:t xml:space="preserve">pulation genetics and phylogeny. </w:t>
      </w:r>
    </w:p>
    <w:p w14:paraId="6828A0FA" w14:textId="634F6E74" w:rsidR="006507E1"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lastRenderedPageBreak/>
        <w:t xml:space="preserve"> </w:t>
      </w:r>
      <w:r w:rsidR="005011EC">
        <w:rPr>
          <w:rFonts w:ascii="Times New Roman" w:hAnsi="Times New Roman" w:cs="Times New Roman"/>
          <w:sz w:val="24"/>
          <w:szCs w:val="24"/>
        </w:rPr>
        <w:tab/>
      </w:r>
      <w:r w:rsidRPr="00A94931">
        <w:rPr>
          <w:rFonts w:ascii="Times New Roman" w:hAnsi="Times New Roman" w:cs="Times New Roman"/>
          <w:sz w:val="24"/>
          <w:szCs w:val="24"/>
        </w:rPr>
        <w:t>Microsatellite DNA markers have been found to be very powerful in differentiating geographically isolated populations, sibling species</w:t>
      </w:r>
      <w:r w:rsidR="001D7F20">
        <w:rPr>
          <w:rFonts w:ascii="Times New Roman" w:hAnsi="Times New Roman" w:cs="Times New Roman"/>
          <w:sz w:val="24"/>
          <w:szCs w:val="24"/>
        </w:rPr>
        <w:t>,</w:t>
      </w:r>
      <w:r w:rsidRPr="00A94931">
        <w:rPr>
          <w:rFonts w:ascii="Times New Roman" w:hAnsi="Times New Roman" w:cs="Times New Roman"/>
          <w:sz w:val="24"/>
          <w:szCs w:val="24"/>
        </w:rPr>
        <w:t xml:space="preserve"> and </w:t>
      </w:r>
      <w:r w:rsidR="001D7F20">
        <w:rPr>
          <w:rFonts w:ascii="Times New Roman" w:hAnsi="Times New Roman" w:cs="Times New Roman"/>
          <w:sz w:val="24"/>
          <w:szCs w:val="24"/>
        </w:rPr>
        <w:t>sub-species</w:t>
      </w:r>
      <w:r w:rsidR="0008112D">
        <w:rPr>
          <w:rFonts w:ascii="Times New Roman" w:hAnsi="Times New Roman" w:cs="Times New Roman"/>
          <w:sz w:val="24"/>
          <w:szCs w:val="24"/>
        </w:rPr>
        <w:t xml:space="preserve"> 12</w:t>
      </w:r>
      <w:r w:rsidR="00514076">
        <w:rPr>
          <w:rFonts w:ascii="Times New Roman" w:hAnsi="Times New Roman" w:cs="Times New Roman"/>
          <w:sz w:val="24"/>
          <w:szCs w:val="24"/>
        </w:rPr>
        <w:t xml:space="preserve">. </w:t>
      </w:r>
      <w:r w:rsidRPr="00A94931">
        <w:rPr>
          <w:rFonts w:ascii="Times New Roman" w:hAnsi="Times New Roman" w:cs="Times New Roman"/>
          <w:sz w:val="24"/>
          <w:szCs w:val="24"/>
        </w:rPr>
        <w:t xml:space="preserve">The polymorphism obtained with microsatellite markers </w:t>
      </w:r>
      <w:r w:rsidR="001D7F20">
        <w:rPr>
          <w:rFonts w:ascii="Times New Roman" w:hAnsi="Times New Roman" w:cs="Times New Roman"/>
          <w:sz w:val="24"/>
          <w:szCs w:val="24"/>
        </w:rPr>
        <w:t>provides</w:t>
      </w:r>
      <w:r w:rsidRPr="00A94931">
        <w:rPr>
          <w:rFonts w:ascii="Times New Roman" w:hAnsi="Times New Roman" w:cs="Times New Roman"/>
          <w:sz w:val="24"/>
          <w:szCs w:val="24"/>
        </w:rPr>
        <w:t xml:space="preserve"> useful and thorough information in fish </w:t>
      </w:r>
      <w:r w:rsidR="001D7F20">
        <w:rPr>
          <w:rFonts w:ascii="Times New Roman" w:hAnsi="Times New Roman" w:cs="Times New Roman"/>
          <w:sz w:val="24"/>
          <w:szCs w:val="24"/>
        </w:rPr>
        <w:t>stock</w:t>
      </w:r>
      <w:r w:rsidR="00514076">
        <w:rPr>
          <w:rFonts w:ascii="Times New Roman" w:hAnsi="Times New Roman" w:cs="Times New Roman"/>
          <w:sz w:val="24"/>
          <w:szCs w:val="24"/>
        </w:rPr>
        <w:t xml:space="preserve"> management</w:t>
      </w:r>
      <w:r w:rsidR="005011EC">
        <w:rPr>
          <w:rFonts w:ascii="Times New Roman" w:hAnsi="Times New Roman" w:cs="Times New Roman"/>
          <w:sz w:val="24"/>
          <w:szCs w:val="24"/>
        </w:rPr>
        <w:t>,</w:t>
      </w:r>
      <w:r w:rsidR="00514076">
        <w:rPr>
          <w:rFonts w:ascii="Times New Roman" w:hAnsi="Times New Roman" w:cs="Times New Roman"/>
          <w:sz w:val="24"/>
          <w:szCs w:val="24"/>
        </w:rPr>
        <w:t xml:space="preserve"> </w:t>
      </w:r>
      <w:r w:rsidRPr="00A94931">
        <w:rPr>
          <w:rFonts w:ascii="Times New Roman" w:hAnsi="Times New Roman" w:cs="Times New Roman"/>
          <w:sz w:val="24"/>
          <w:szCs w:val="24"/>
        </w:rPr>
        <w:t>biodiversity conservation</w:t>
      </w:r>
      <w:r w:rsidR="001D7F20">
        <w:rPr>
          <w:rFonts w:ascii="Times New Roman" w:hAnsi="Times New Roman" w:cs="Times New Roman"/>
          <w:sz w:val="24"/>
          <w:szCs w:val="24"/>
        </w:rPr>
        <w:t>,</w:t>
      </w:r>
      <w:r w:rsidR="00514076">
        <w:rPr>
          <w:rFonts w:ascii="Times New Roman" w:hAnsi="Times New Roman" w:cs="Times New Roman"/>
          <w:sz w:val="24"/>
          <w:szCs w:val="24"/>
        </w:rPr>
        <w:t xml:space="preserve"> and population analysis. </w:t>
      </w:r>
      <w:r w:rsidRPr="00A94931">
        <w:rPr>
          <w:rFonts w:ascii="Times New Roman" w:hAnsi="Times New Roman" w:cs="Times New Roman"/>
          <w:sz w:val="24"/>
          <w:szCs w:val="24"/>
        </w:rPr>
        <w:t xml:space="preserve">Microsatellites are also becoming increasingly powerful in </w:t>
      </w:r>
      <w:r w:rsidR="001D7F20">
        <w:rPr>
          <w:rFonts w:ascii="Times New Roman" w:hAnsi="Times New Roman" w:cs="Times New Roman"/>
          <w:sz w:val="24"/>
          <w:szCs w:val="24"/>
        </w:rPr>
        <w:t xml:space="preserve">the </w:t>
      </w:r>
      <w:r w:rsidRPr="00A94931">
        <w:rPr>
          <w:rFonts w:ascii="Times New Roman" w:hAnsi="Times New Roman" w:cs="Times New Roman"/>
          <w:sz w:val="24"/>
          <w:szCs w:val="24"/>
        </w:rPr>
        <w:t>forensic identification of individuals, and determination of parentage and relatedness, genome mapping, gene flow</w:t>
      </w:r>
      <w:r w:rsidR="001D7F20">
        <w:rPr>
          <w:rFonts w:ascii="Times New Roman" w:hAnsi="Times New Roman" w:cs="Times New Roman"/>
          <w:sz w:val="24"/>
          <w:szCs w:val="24"/>
        </w:rPr>
        <w:t>,</w:t>
      </w:r>
      <w:r w:rsidRPr="00A94931">
        <w:rPr>
          <w:rFonts w:ascii="Times New Roman" w:hAnsi="Times New Roman" w:cs="Times New Roman"/>
          <w:sz w:val="24"/>
          <w:szCs w:val="24"/>
        </w:rPr>
        <w:t xml:space="preserve"> and effective population size analysis</w:t>
      </w:r>
      <w:r w:rsidR="00514076">
        <w:rPr>
          <w:rFonts w:ascii="Times New Roman" w:hAnsi="Times New Roman" w:cs="Times New Roman"/>
          <w:sz w:val="24"/>
          <w:szCs w:val="24"/>
        </w:rPr>
        <w:t xml:space="preserve">. </w:t>
      </w:r>
      <w:r w:rsidRPr="00A94931">
        <w:rPr>
          <w:rFonts w:ascii="Times New Roman" w:hAnsi="Times New Roman" w:cs="Times New Roman"/>
          <w:sz w:val="24"/>
          <w:szCs w:val="24"/>
        </w:rPr>
        <w:t>Microsatellites</w:t>
      </w:r>
      <w:r w:rsidR="00EB2A6B">
        <w:rPr>
          <w:rFonts w:ascii="Times New Roman" w:hAnsi="Times New Roman" w:cs="Times New Roman"/>
          <w:sz w:val="24"/>
          <w:szCs w:val="24"/>
        </w:rPr>
        <w:t>,</w:t>
      </w:r>
      <w:r w:rsidRPr="00A94931">
        <w:rPr>
          <w:rFonts w:ascii="Times New Roman" w:hAnsi="Times New Roman" w:cs="Times New Roman"/>
          <w:sz w:val="24"/>
          <w:szCs w:val="24"/>
        </w:rPr>
        <w:t xml:space="preserve"> too have some limitations like the appearance of shadow or stutter bands, presence of null alleles (existing alleles that are not observed using standard assays), homoplasy, and relatively large sample size is required to unc</w:t>
      </w:r>
      <w:r w:rsidR="00514076">
        <w:rPr>
          <w:rFonts w:ascii="Times New Roman" w:hAnsi="Times New Roman" w:cs="Times New Roman"/>
          <w:sz w:val="24"/>
          <w:szCs w:val="24"/>
        </w:rPr>
        <w:t>over all the alleles of a locus.</w:t>
      </w:r>
    </w:p>
    <w:p w14:paraId="56487C15" w14:textId="21A32E3C" w:rsidR="001F14D3" w:rsidRDefault="001F14D3" w:rsidP="001F14D3">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 xml:space="preserve">Applications of </w:t>
      </w:r>
      <w:r w:rsidR="00A81849">
        <w:rPr>
          <w:rStyle w:val="mw-headline"/>
          <w:rFonts w:ascii="Arial" w:hAnsi="Arial" w:cs="Arial"/>
          <w:color w:val="000000"/>
          <w:sz w:val="29"/>
          <w:szCs w:val="29"/>
        </w:rPr>
        <w:t xml:space="preserve">Molecular </w:t>
      </w:r>
      <w:r>
        <w:rPr>
          <w:rStyle w:val="mw-headline"/>
          <w:rFonts w:ascii="Arial" w:hAnsi="Arial" w:cs="Arial"/>
          <w:color w:val="000000"/>
          <w:sz w:val="29"/>
          <w:szCs w:val="29"/>
        </w:rPr>
        <w:t xml:space="preserve">markers in </w:t>
      </w:r>
      <w:r w:rsidR="006201D6">
        <w:rPr>
          <w:rStyle w:val="mw-headline"/>
          <w:rFonts w:ascii="Arial" w:hAnsi="Arial" w:cs="Arial"/>
          <w:color w:val="000000"/>
          <w:sz w:val="29"/>
          <w:szCs w:val="29"/>
        </w:rPr>
        <w:t>Aquaculture</w:t>
      </w:r>
    </w:p>
    <w:p w14:paraId="630EED19" w14:textId="0A6D0DD1" w:rsidR="00CD5EAA" w:rsidRPr="00514076" w:rsidRDefault="001664F8" w:rsidP="00514076">
      <w:pPr>
        <w:pStyle w:val="ListParagraph"/>
        <w:numPr>
          <w:ilvl w:val="1"/>
          <w:numId w:val="3"/>
        </w:numPr>
        <w:shd w:val="clear" w:color="auto" w:fill="FFFFFF"/>
        <w:spacing w:before="100" w:beforeAutospacing="1" w:after="24" w:line="360" w:lineRule="auto"/>
        <w:jc w:val="both"/>
        <w:rPr>
          <w:rFonts w:ascii="Times New Roman" w:hAnsi="Times New Roman" w:cs="Times New Roman"/>
          <w:sz w:val="24"/>
          <w:szCs w:val="24"/>
        </w:rPr>
      </w:pPr>
      <w:r w:rsidRPr="00514076">
        <w:rPr>
          <w:rFonts w:ascii="Times New Roman" w:hAnsi="Times New Roman" w:cs="Times New Roman"/>
          <w:sz w:val="24"/>
          <w:szCs w:val="24"/>
        </w:rPr>
        <w:t xml:space="preserve">Fish </w:t>
      </w:r>
      <w:r w:rsidR="001F14D3" w:rsidRPr="00514076">
        <w:rPr>
          <w:rFonts w:ascii="Times New Roman" w:hAnsi="Times New Roman" w:cs="Times New Roman"/>
          <w:sz w:val="24"/>
          <w:szCs w:val="24"/>
        </w:rPr>
        <w:t>Species identification.</w:t>
      </w:r>
    </w:p>
    <w:p w14:paraId="5BDA353B" w14:textId="77777777" w:rsidR="00CD5EAA" w:rsidRPr="00514076" w:rsidRDefault="00CD5EAA" w:rsidP="00514076">
      <w:pPr>
        <w:pStyle w:val="ListParagraph"/>
        <w:numPr>
          <w:ilvl w:val="1"/>
          <w:numId w:val="3"/>
        </w:numPr>
        <w:shd w:val="clear" w:color="auto" w:fill="FFFFFF"/>
        <w:spacing w:before="100" w:beforeAutospacing="1" w:after="24" w:line="360" w:lineRule="auto"/>
        <w:jc w:val="both"/>
        <w:rPr>
          <w:rFonts w:ascii="Times New Roman" w:hAnsi="Times New Roman" w:cs="Times New Roman"/>
          <w:sz w:val="24"/>
          <w:szCs w:val="24"/>
        </w:rPr>
      </w:pPr>
      <w:r w:rsidRPr="00514076">
        <w:rPr>
          <w:rFonts w:ascii="Times New Roman" w:hAnsi="Times New Roman" w:cs="Times New Roman"/>
          <w:sz w:val="24"/>
          <w:szCs w:val="24"/>
        </w:rPr>
        <w:t xml:space="preserve">Research on genetic variation and population structure in naturally occurring populations; thus, it plays a crucial part in population genetics studies. </w:t>
      </w:r>
    </w:p>
    <w:p w14:paraId="7E8AA3AB" w14:textId="5D38ED2D" w:rsidR="001F14D3" w:rsidRPr="00514076" w:rsidRDefault="001F14D3" w:rsidP="00514076">
      <w:pPr>
        <w:pStyle w:val="ListParagraph"/>
        <w:numPr>
          <w:ilvl w:val="1"/>
          <w:numId w:val="3"/>
        </w:numPr>
        <w:shd w:val="clear" w:color="auto" w:fill="FFFFFF"/>
        <w:spacing w:before="100" w:beforeAutospacing="1" w:after="24" w:line="360" w:lineRule="auto"/>
        <w:jc w:val="both"/>
        <w:rPr>
          <w:rFonts w:ascii="Times New Roman" w:hAnsi="Times New Roman" w:cs="Times New Roman"/>
          <w:sz w:val="24"/>
          <w:szCs w:val="24"/>
        </w:rPr>
      </w:pPr>
      <w:r w:rsidRPr="00514076">
        <w:rPr>
          <w:rFonts w:ascii="Times New Roman" w:hAnsi="Times New Roman" w:cs="Times New Roman"/>
          <w:sz w:val="24"/>
          <w:szCs w:val="24"/>
        </w:rPr>
        <w:t>Comparison between wild and hatchery populations.</w:t>
      </w:r>
    </w:p>
    <w:p w14:paraId="27B5C39E" w14:textId="77777777" w:rsidR="001F14D3" w:rsidRPr="00514076" w:rsidRDefault="001F14D3" w:rsidP="00514076">
      <w:pPr>
        <w:pStyle w:val="ListParagraph"/>
        <w:numPr>
          <w:ilvl w:val="1"/>
          <w:numId w:val="3"/>
        </w:numPr>
        <w:shd w:val="clear" w:color="auto" w:fill="FFFFFF"/>
        <w:spacing w:before="100" w:beforeAutospacing="1" w:after="24" w:line="360" w:lineRule="auto"/>
        <w:jc w:val="both"/>
        <w:rPr>
          <w:rFonts w:ascii="Times New Roman" w:hAnsi="Times New Roman" w:cs="Times New Roman"/>
          <w:sz w:val="24"/>
          <w:szCs w:val="24"/>
        </w:rPr>
      </w:pPr>
      <w:r w:rsidRPr="00514076">
        <w:rPr>
          <w:rFonts w:ascii="Times New Roman" w:hAnsi="Times New Roman" w:cs="Times New Roman"/>
          <w:sz w:val="24"/>
          <w:szCs w:val="24"/>
        </w:rPr>
        <w:t>Assessment of demographic bottlenecks in natural populations.</w:t>
      </w:r>
    </w:p>
    <w:p w14:paraId="031E5ED7" w14:textId="55903BC3" w:rsidR="001F14D3" w:rsidRPr="00514076" w:rsidRDefault="00CD5EAA" w:rsidP="00514076">
      <w:pPr>
        <w:pStyle w:val="ListParagraph"/>
        <w:numPr>
          <w:ilvl w:val="1"/>
          <w:numId w:val="3"/>
        </w:numPr>
        <w:shd w:val="clear" w:color="auto" w:fill="FFFFFF"/>
        <w:spacing w:before="100" w:beforeAutospacing="1" w:after="24" w:line="360" w:lineRule="auto"/>
        <w:jc w:val="both"/>
        <w:rPr>
          <w:rFonts w:ascii="Times New Roman" w:hAnsi="Times New Roman" w:cs="Times New Roman"/>
          <w:sz w:val="24"/>
          <w:szCs w:val="24"/>
        </w:rPr>
      </w:pPr>
      <w:r w:rsidRPr="00514076">
        <w:rPr>
          <w:rFonts w:ascii="Times New Roman" w:hAnsi="Times New Roman" w:cs="Times New Roman"/>
          <w:sz w:val="24"/>
          <w:szCs w:val="24"/>
        </w:rPr>
        <w:t>Marker-assisted</w:t>
      </w:r>
      <w:r w:rsidR="001F14D3" w:rsidRPr="00514076">
        <w:rPr>
          <w:rFonts w:ascii="Times New Roman" w:hAnsi="Times New Roman" w:cs="Times New Roman"/>
          <w:sz w:val="24"/>
          <w:szCs w:val="24"/>
        </w:rPr>
        <w:t xml:space="preserve"> breeding.</w:t>
      </w:r>
    </w:p>
    <w:p w14:paraId="0BBE5340" w14:textId="77777777" w:rsidR="00AF29CC" w:rsidRPr="005011EC" w:rsidRDefault="00CD5EAA" w:rsidP="00514076">
      <w:pPr>
        <w:pStyle w:val="ListParagraph"/>
        <w:numPr>
          <w:ilvl w:val="1"/>
          <w:numId w:val="3"/>
        </w:numPr>
        <w:shd w:val="clear" w:color="auto" w:fill="FFFFFF"/>
        <w:spacing w:before="100" w:beforeAutospacing="1" w:after="24" w:line="360" w:lineRule="auto"/>
        <w:jc w:val="both"/>
        <w:rPr>
          <w:rFonts w:ascii="Times New Roman" w:hAnsi="Times New Roman" w:cs="Times New Roman"/>
          <w:sz w:val="24"/>
          <w:szCs w:val="24"/>
        </w:rPr>
      </w:pPr>
      <w:r w:rsidRPr="00514076">
        <w:rPr>
          <w:rFonts w:ascii="Times New Roman" w:eastAsia="Times New Roman" w:hAnsi="Times New Roman" w:cs="Times New Roman"/>
          <w:sz w:val="24"/>
          <w:szCs w:val="24"/>
          <w:lang w:val="en-IN" w:eastAsia="en-IN"/>
        </w:rPr>
        <w:t>Calculating the genetic separation between species and their progeny</w:t>
      </w:r>
      <w:r w:rsidR="00317C28" w:rsidRPr="00514076">
        <w:rPr>
          <w:rFonts w:ascii="Times New Roman" w:eastAsia="Times New Roman" w:hAnsi="Times New Roman" w:cs="Times New Roman"/>
          <w:sz w:val="24"/>
          <w:szCs w:val="24"/>
          <w:lang w:val="en-IN" w:eastAsia="en-IN"/>
        </w:rPr>
        <w:t>.</w:t>
      </w:r>
    </w:p>
    <w:p w14:paraId="794D4C47" w14:textId="77777777" w:rsidR="005011EC" w:rsidRDefault="005011EC" w:rsidP="005011EC">
      <w:pPr>
        <w:shd w:val="clear" w:color="auto" w:fill="FFFFFF"/>
        <w:spacing w:before="100" w:beforeAutospacing="1" w:after="24" w:line="360" w:lineRule="auto"/>
        <w:jc w:val="both"/>
        <w:rPr>
          <w:rFonts w:ascii="Times New Roman" w:hAnsi="Times New Roman" w:cs="Times New Roman"/>
          <w:sz w:val="24"/>
          <w:szCs w:val="24"/>
        </w:rPr>
      </w:pPr>
    </w:p>
    <w:p w14:paraId="00770737" w14:textId="77777777" w:rsidR="005011EC" w:rsidRPr="005011EC" w:rsidRDefault="005011EC" w:rsidP="005011EC">
      <w:pPr>
        <w:shd w:val="clear" w:color="auto" w:fill="FFFFFF"/>
        <w:spacing w:before="100" w:beforeAutospacing="1" w:after="24" w:line="360" w:lineRule="auto"/>
        <w:jc w:val="both"/>
        <w:rPr>
          <w:rFonts w:ascii="Times New Roman" w:hAnsi="Times New Roman" w:cs="Times New Roman"/>
          <w:sz w:val="24"/>
          <w:szCs w:val="24"/>
        </w:rPr>
      </w:pPr>
    </w:p>
    <w:p w14:paraId="7C725750" w14:textId="1F8C85CF" w:rsidR="00A94931" w:rsidRPr="00AF29CC" w:rsidRDefault="006201D6" w:rsidP="005011EC">
      <w:pPr>
        <w:shd w:val="clear" w:color="auto" w:fill="FFFFFF"/>
        <w:spacing w:before="100" w:beforeAutospacing="1" w:after="24" w:line="360" w:lineRule="auto"/>
        <w:ind w:left="720"/>
        <w:rPr>
          <w:rFonts w:ascii="Arial" w:hAnsi="Arial" w:cs="Arial"/>
          <w:sz w:val="24"/>
          <w:szCs w:val="24"/>
        </w:rPr>
      </w:pPr>
      <w:r w:rsidRPr="00AF29CC">
        <w:rPr>
          <w:rFonts w:ascii="Times New Roman" w:hAnsi="Times New Roman" w:cs="Times New Roman"/>
          <w:b/>
          <w:bCs/>
          <w:sz w:val="28"/>
          <w:szCs w:val="28"/>
        </w:rPr>
        <w:t>R</w:t>
      </w:r>
      <w:r w:rsidR="00A94931" w:rsidRPr="00AF29CC">
        <w:rPr>
          <w:rFonts w:ascii="Times New Roman" w:hAnsi="Times New Roman" w:cs="Times New Roman"/>
          <w:b/>
          <w:bCs/>
          <w:sz w:val="28"/>
          <w:szCs w:val="28"/>
        </w:rPr>
        <w:t>EF</w:t>
      </w:r>
      <w:r w:rsidRPr="00AF29CC">
        <w:rPr>
          <w:rFonts w:ascii="Times New Roman" w:hAnsi="Times New Roman" w:cs="Times New Roman"/>
          <w:b/>
          <w:bCs/>
          <w:sz w:val="28"/>
          <w:szCs w:val="28"/>
        </w:rPr>
        <w:t>E</w:t>
      </w:r>
      <w:r w:rsidR="00A94931" w:rsidRPr="00AF29CC">
        <w:rPr>
          <w:rFonts w:ascii="Times New Roman" w:hAnsi="Times New Roman" w:cs="Times New Roman"/>
          <w:b/>
          <w:bCs/>
          <w:sz w:val="28"/>
          <w:szCs w:val="28"/>
        </w:rPr>
        <w:t>RENCES</w:t>
      </w:r>
    </w:p>
    <w:p w14:paraId="0D226A12" w14:textId="77777777" w:rsidR="00EB2A6B" w:rsidRPr="00A94931" w:rsidRDefault="00EB2A6B" w:rsidP="005011EC">
      <w:pPr>
        <w:shd w:val="clear" w:color="auto" w:fill="FFFFFF"/>
        <w:spacing w:after="0" w:line="360" w:lineRule="auto"/>
        <w:ind w:left="720" w:hanging="720"/>
        <w:textAlignment w:val="baseline"/>
        <w:rPr>
          <w:rFonts w:ascii="Times New Roman" w:hAnsi="Times New Roman" w:cs="Times New Roman"/>
          <w:sz w:val="24"/>
          <w:szCs w:val="24"/>
        </w:rPr>
      </w:pPr>
      <w:r w:rsidRPr="00A94931">
        <w:rPr>
          <w:rFonts w:ascii="Times New Roman" w:hAnsi="Times New Roman" w:cs="Times New Roman"/>
          <w:sz w:val="24"/>
          <w:szCs w:val="24"/>
        </w:rPr>
        <w:t xml:space="preserve">Powers, D.A., </w:t>
      </w:r>
      <w:proofErr w:type="spellStart"/>
      <w:r w:rsidRPr="00A94931">
        <w:rPr>
          <w:rFonts w:ascii="Times New Roman" w:hAnsi="Times New Roman" w:cs="Times New Roman"/>
          <w:sz w:val="24"/>
          <w:szCs w:val="24"/>
        </w:rPr>
        <w:t>Lauerman</w:t>
      </w:r>
      <w:proofErr w:type="spellEnd"/>
      <w:r w:rsidRPr="00A94931">
        <w:rPr>
          <w:rFonts w:ascii="Times New Roman" w:hAnsi="Times New Roman" w:cs="Times New Roman"/>
          <w:sz w:val="24"/>
          <w:szCs w:val="24"/>
        </w:rPr>
        <w:t xml:space="preserve">, T., Crawford, D. and </w:t>
      </w:r>
      <w:proofErr w:type="spellStart"/>
      <w:r w:rsidRPr="00A94931">
        <w:rPr>
          <w:rFonts w:ascii="Times New Roman" w:hAnsi="Times New Roman" w:cs="Times New Roman"/>
          <w:sz w:val="24"/>
          <w:szCs w:val="24"/>
        </w:rPr>
        <w:t>DiMichele</w:t>
      </w:r>
      <w:proofErr w:type="spellEnd"/>
      <w:r w:rsidRPr="00A94931">
        <w:rPr>
          <w:rFonts w:ascii="Times New Roman" w:hAnsi="Times New Roman" w:cs="Times New Roman"/>
          <w:sz w:val="24"/>
          <w:szCs w:val="24"/>
        </w:rPr>
        <w:t>, L., 1991. Genetic mechanisms for adapting to a changing environment. Annual review of genetics, 25(1), pp.629-660.</w:t>
      </w:r>
    </w:p>
    <w:p w14:paraId="7C4BE4DD" w14:textId="77777777" w:rsidR="00EB2A6B" w:rsidRPr="00A94931" w:rsidRDefault="00EB2A6B" w:rsidP="005011EC">
      <w:pPr>
        <w:shd w:val="clear" w:color="auto" w:fill="FFFFFF"/>
        <w:spacing w:after="0" w:line="360" w:lineRule="auto"/>
        <w:ind w:left="720" w:hanging="720"/>
        <w:textAlignment w:val="baseline"/>
        <w:rPr>
          <w:rFonts w:ascii="Times New Roman" w:hAnsi="Times New Roman" w:cs="Times New Roman"/>
          <w:sz w:val="24"/>
          <w:szCs w:val="24"/>
        </w:rPr>
      </w:pPr>
      <w:r w:rsidRPr="00A94931">
        <w:rPr>
          <w:rFonts w:ascii="Times New Roman" w:hAnsi="Times New Roman" w:cs="Times New Roman"/>
          <w:sz w:val="24"/>
          <w:szCs w:val="24"/>
        </w:rPr>
        <w:t>Yang, W., Kang, X., Yang, Q., Lin, Y. and Fang, M</w:t>
      </w:r>
      <w:proofErr w:type="gramStart"/>
      <w:r w:rsidRPr="00A94931">
        <w:rPr>
          <w:rFonts w:ascii="Times New Roman" w:hAnsi="Times New Roman" w:cs="Times New Roman"/>
          <w:sz w:val="24"/>
          <w:szCs w:val="24"/>
        </w:rPr>
        <w:t>.(</w:t>
      </w:r>
      <w:proofErr w:type="gramEnd"/>
      <w:r w:rsidRPr="00A94931">
        <w:rPr>
          <w:rFonts w:ascii="Times New Roman" w:hAnsi="Times New Roman" w:cs="Times New Roman"/>
          <w:sz w:val="24"/>
          <w:szCs w:val="24"/>
        </w:rPr>
        <w:t xml:space="preserve">2013). Review on the development of genotyping methods for assessing farm animal diversity. J </w:t>
      </w:r>
      <w:proofErr w:type="spellStart"/>
      <w:r w:rsidRPr="00A94931">
        <w:rPr>
          <w:rFonts w:ascii="Times New Roman" w:hAnsi="Times New Roman" w:cs="Times New Roman"/>
          <w:sz w:val="24"/>
          <w:szCs w:val="24"/>
        </w:rPr>
        <w:t>Anim</w:t>
      </w:r>
      <w:proofErr w:type="spellEnd"/>
      <w:r w:rsidRPr="00A94931">
        <w:rPr>
          <w:rFonts w:ascii="Times New Roman" w:hAnsi="Times New Roman" w:cs="Times New Roman"/>
          <w:sz w:val="24"/>
          <w:szCs w:val="24"/>
        </w:rPr>
        <w:t xml:space="preserve"> </w:t>
      </w:r>
      <w:proofErr w:type="spellStart"/>
      <w:r w:rsidRPr="00A94931">
        <w:rPr>
          <w:rFonts w:ascii="Times New Roman" w:hAnsi="Times New Roman" w:cs="Times New Roman"/>
          <w:sz w:val="24"/>
          <w:szCs w:val="24"/>
        </w:rPr>
        <w:t>Sci</w:t>
      </w:r>
      <w:proofErr w:type="spellEnd"/>
      <w:r w:rsidRPr="00A94931">
        <w:rPr>
          <w:rFonts w:ascii="Times New Roman" w:hAnsi="Times New Roman" w:cs="Times New Roman"/>
          <w:sz w:val="24"/>
          <w:szCs w:val="24"/>
        </w:rPr>
        <w:t xml:space="preserve"> Bio. 4, 2:1 – 6.</w:t>
      </w:r>
    </w:p>
    <w:p w14:paraId="2EF15A86" w14:textId="77777777" w:rsidR="00A94931" w:rsidRPr="00A94931" w:rsidRDefault="00A94931" w:rsidP="005011EC">
      <w:pPr>
        <w:spacing w:line="360" w:lineRule="auto"/>
        <w:rPr>
          <w:rFonts w:ascii="Times New Roman" w:hAnsi="Times New Roman" w:cs="Times New Roman"/>
          <w:sz w:val="24"/>
          <w:szCs w:val="24"/>
        </w:rPr>
      </w:pPr>
    </w:p>
    <w:sectPr w:rsidR="00A94931" w:rsidRPr="00A94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80E04"/>
    <w:multiLevelType w:val="multilevel"/>
    <w:tmpl w:val="ADEE1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EC2830"/>
    <w:multiLevelType w:val="hybridMultilevel"/>
    <w:tmpl w:val="F05488E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D6345C8"/>
    <w:multiLevelType w:val="multilevel"/>
    <w:tmpl w:val="8C4A8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E1"/>
    <w:rsid w:val="00023B5C"/>
    <w:rsid w:val="0008112D"/>
    <w:rsid w:val="000E0A34"/>
    <w:rsid w:val="00102D7D"/>
    <w:rsid w:val="001664F8"/>
    <w:rsid w:val="001871AD"/>
    <w:rsid w:val="001D7F20"/>
    <w:rsid w:val="001F14D3"/>
    <w:rsid w:val="001F79FE"/>
    <w:rsid w:val="00303010"/>
    <w:rsid w:val="00317C28"/>
    <w:rsid w:val="00362B76"/>
    <w:rsid w:val="003A5244"/>
    <w:rsid w:val="003F792A"/>
    <w:rsid w:val="00422406"/>
    <w:rsid w:val="004377F9"/>
    <w:rsid w:val="005011EC"/>
    <w:rsid w:val="00514076"/>
    <w:rsid w:val="00534E8A"/>
    <w:rsid w:val="00594EC6"/>
    <w:rsid w:val="005C5965"/>
    <w:rsid w:val="006201D6"/>
    <w:rsid w:val="006507E1"/>
    <w:rsid w:val="006704FC"/>
    <w:rsid w:val="007B2034"/>
    <w:rsid w:val="007C586A"/>
    <w:rsid w:val="007F0B22"/>
    <w:rsid w:val="008014AA"/>
    <w:rsid w:val="00893DF3"/>
    <w:rsid w:val="008A0FD8"/>
    <w:rsid w:val="009E5FB9"/>
    <w:rsid w:val="00A64500"/>
    <w:rsid w:val="00A64A59"/>
    <w:rsid w:val="00A81849"/>
    <w:rsid w:val="00A94931"/>
    <w:rsid w:val="00AF29CC"/>
    <w:rsid w:val="00BD647D"/>
    <w:rsid w:val="00BE1558"/>
    <w:rsid w:val="00BE7688"/>
    <w:rsid w:val="00C644EA"/>
    <w:rsid w:val="00C90B5F"/>
    <w:rsid w:val="00CD5EAA"/>
    <w:rsid w:val="00DF56EB"/>
    <w:rsid w:val="00E00595"/>
    <w:rsid w:val="00E37F3B"/>
    <w:rsid w:val="00E823FF"/>
    <w:rsid w:val="00EB1674"/>
    <w:rsid w:val="00EB2A6B"/>
    <w:rsid w:val="00ED50A3"/>
    <w:rsid w:val="00F55387"/>
    <w:rsid w:val="00F67337"/>
    <w:rsid w:val="00F7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1D8B"/>
  <w15:chartTrackingRefBased/>
  <w15:docId w15:val="{6D9E2516-0C16-41BA-8EE8-6EF671F3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F14D3"/>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D87"/>
    <w:rPr>
      <w:color w:val="0563C1" w:themeColor="hyperlink"/>
      <w:u w:val="single"/>
    </w:rPr>
  </w:style>
  <w:style w:type="character" w:customStyle="1" w:styleId="Heading3Char">
    <w:name w:val="Heading 3 Char"/>
    <w:basedOn w:val="DefaultParagraphFont"/>
    <w:link w:val="Heading3"/>
    <w:uiPriority w:val="9"/>
    <w:rsid w:val="001F14D3"/>
    <w:rPr>
      <w:rFonts w:ascii="Times New Roman" w:eastAsia="Times New Roman" w:hAnsi="Times New Roman" w:cs="Times New Roman"/>
      <w:b/>
      <w:bCs/>
      <w:sz w:val="27"/>
      <w:szCs w:val="27"/>
      <w:lang w:val="en-IN" w:eastAsia="en-IN"/>
    </w:rPr>
  </w:style>
  <w:style w:type="character" w:customStyle="1" w:styleId="mw-headline">
    <w:name w:val="mw-headline"/>
    <w:basedOn w:val="DefaultParagraphFont"/>
    <w:rsid w:val="001F14D3"/>
  </w:style>
  <w:style w:type="character" w:customStyle="1" w:styleId="mw-editsection">
    <w:name w:val="mw-editsection"/>
    <w:basedOn w:val="DefaultParagraphFont"/>
    <w:rsid w:val="001F14D3"/>
  </w:style>
  <w:style w:type="character" w:customStyle="1" w:styleId="mw-editsection-bracket">
    <w:name w:val="mw-editsection-bracket"/>
    <w:basedOn w:val="DefaultParagraphFont"/>
    <w:rsid w:val="001F14D3"/>
  </w:style>
  <w:style w:type="paragraph" w:styleId="NoSpacing">
    <w:name w:val="No Spacing"/>
    <w:uiPriority w:val="1"/>
    <w:qFormat/>
    <w:rsid w:val="007F0B22"/>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514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91383">
      <w:bodyDiv w:val="1"/>
      <w:marLeft w:val="0"/>
      <w:marRight w:val="0"/>
      <w:marTop w:val="0"/>
      <w:marBottom w:val="0"/>
      <w:divBdr>
        <w:top w:val="none" w:sz="0" w:space="0" w:color="auto"/>
        <w:left w:val="none" w:sz="0" w:space="0" w:color="auto"/>
        <w:bottom w:val="none" w:sz="0" w:space="0" w:color="auto"/>
        <w:right w:val="none" w:sz="0" w:space="0" w:color="auto"/>
      </w:divBdr>
    </w:div>
    <w:div w:id="9640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hidaquyoom8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91533-8007-4852-A587-EF61B53B8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gowhar iqbal</dc:creator>
  <cp:keywords/>
  <dc:description/>
  <cp:lastModifiedBy>Microsoft account</cp:lastModifiedBy>
  <cp:revision>13</cp:revision>
  <dcterms:created xsi:type="dcterms:W3CDTF">2023-05-08T10:24:00Z</dcterms:created>
  <dcterms:modified xsi:type="dcterms:W3CDTF">2023-05-29T05:21:00Z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d8df925c8c983c0a849b0319d21d53875d7b330afbd76fc0ce9c407301416cbc</vt:lpwstr>
  </property>
</Properties>
</file>