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C2B8" w14:textId="77777777" w:rsidR="006364DC" w:rsidRPr="005D6240" w:rsidRDefault="006364DC" w:rsidP="006364DC">
      <w:pPr>
        <w:spacing w:line="360" w:lineRule="auto"/>
        <w:jc w:val="center"/>
        <w:rPr>
          <w:rFonts w:ascii="Arial" w:hAnsi="Arial" w:cs="Arial"/>
          <w:b/>
          <w:bCs/>
          <w:sz w:val="36"/>
          <w:szCs w:val="36"/>
        </w:rPr>
      </w:pPr>
      <w:r w:rsidRPr="005D6240">
        <w:rPr>
          <w:rFonts w:ascii="Arial" w:hAnsi="Arial" w:cs="Arial"/>
          <w:b/>
          <w:bCs/>
          <w:sz w:val="36"/>
          <w:szCs w:val="36"/>
        </w:rPr>
        <w:t>Title: The Convergence of the Internet of Things, Artificial Intelligence, and the Indian Vedas</w:t>
      </w:r>
    </w:p>
    <w:p w14:paraId="10B0CC63" w14:textId="77777777" w:rsidR="006364DC" w:rsidRPr="006364DC" w:rsidRDefault="006364DC" w:rsidP="006364DC">
      <w:pPr>
        <w:spacing w:line="360" w:lineRule="auto"/>
        <w:jc w:val="center"/>
        <w:rPr>
          <w:rFonts w:ascii="Arial" w:hAnsi="Arial" w:cs="Arial"/>
          <w:b/>
          <w:bCs/>
          <w:sz w:val="24"/>
          <w:szCs w:val="24"/>
          <w:lang w:val="en-IN"/>
        </w:rPr>
      </w:pPr>
      <w:r w:rsidRPr="006364DC">
        <w:rPr>
          <w:rFonts w:ascii="Arial" w:hAnsi="Arial" w:cs="Arial"/>
          <w:b/>
          <w:bCs/>
          <w:sz w:val="24"/>
          <w:szCs w:val="24"/>
          <w:lang w:val="en-IN"/>
        </w:rPr>
        <w:t xml:space="preserve">Author: </w:t>
      </w:r>
      <w:proofErr w:type="spellStart"/>
      <w:r w:rsidRPr="006364DC">
        <w:rPr>
          <w:rFonts w:ascii="Arial" w:hAnsi="Arial" w:cs="Arial"/>
          <w:b/>
          <w:bCs/>
          <w:sz w:val="24"/>
          <w:szCs w:val="24"/>
          <w:lang w:val="en-IN"/>
        </w:rPr>
        <w:t>Dr.</w:t>
      </w:r>
      <w:proofErr w:type="spellEnd"/>
      <w:r w:rsidRPr="006364DC">
        <w:rPr>
          <w:rFonts w:ascii="Arial" w:hAnsi="Arial" w:cs="Arial"/>
          <w:b/>
          <w:bCs/>
          <w:sz w:val="24"/>
          <w:szCs w:val="24"/>
          <w:lang w:val="en-IN"/>
        </w:rPr>
        <w:t xml:space="preserve"> Brijesh Kumar N. Singh</w:t>
      </w:r>
    </w:p>
    <w:p w14:paraId="699DA6A3" w14:textId="1700DCB0" w:rsidR="006364DC" w:rsidRDefault="006364DC" w:rsidP="006364DC">
      <w:pPr>
        <w:spacing w:line="360" w:lineRule="auto"/>
        <w:jc w:val="center"/>
        <w:rPr>
          <w:rFonts w:ascii="Arial" w:hAnsi="Arial" w:cs="Arial"/>
          <w:sz w:val="24"/>
          <w:szCs w:val="24"/>
          <w:lang w:val="en-IN"/>
        </w:rPr>
      </w:pPr>
      <w:r w:rsidRPr="005D6240">
        <w:rPr>
          <w:rFonts w:ascii="Arial" w:hAnsi="Arial" w:cs="Arial"/>
          <w:sz w:val="24"/>
          <w:szCs w:val="24"/>
          <w:lang w:val="en-IN"/>
        </w:rPr>
        <w:t>Associate Professor and Head, D</w:t>
      </w:r>
      <w:r>
        <w:rPr>
          <w:rFonts w:ascii="Arial" w:hAnsi="Arial" w:cs="Arial"/>
          <w:sz w:val="24"/>
          <w:szCs w:val="24"/>
          <w:lang w:val="en-IN"/>
        </w:rPr>
        <w:t>epartment of Chemistry, Jai Hind College Autonomous, ‘A’ Road, Churchgate, Mumbai: 400020</w:t>
      </w:r>
      <w:r w:rsidR="00C4418E">
        <w:rPr>
          <w:rFonts w:ascii="Arial" w:hAnsi="Arial" w:cs="Arial"/>
          <w:sz w:val="24"/>
          <w:szCs w:val="24"/>
          <w:lang w:val="en-IN"/>
        </w:rPr>
        <w:t>, State- Maharashtra, Country- India.</w:t>
      </w:r>
    </w:p>
    <w:p w14:paraId="600EAFA7" w14:textId="1A871F33" w:rsidR="006364DC" w:rsidRPr="005D6240" w:rsidRDefault="006364DC" w:rsidP="006364DC">
      <w:pPr>
        <w:spacing w:line="360" w:lineRule="auto"/>
        <w:jc w:val="center"/>
        <w:rPr>
          <w:rFonts w:ascii="Arial" w:hAnsi="Arial" w:cs="Arial"/>
          <w:sz w:val="24"/>
          <w:szCs w:val="24"/>
          <w:lang w:val="en-IN"/>
        </w:rPr>
      </w:pPr>
      <w:r>
        <w:rPr>
          <w:rFonts w:ascii="Arial" w:hAnsi="Arial" w:cs="Arial"/>
          <w:sz w:val="24"/>
          <w:szCs w:val="24"/>
          <w:lang w:val="en-IN"/>
        </w:rPr>
        <w:t xml:space="preserve">Email: </w:t>
      </w:r>
      <w:hyperlink r:id="rId8" w:history="1">
        <w:r w:rsidRPr="00476944">
          <w:rPr>
            <w:rStyle w:val="Hyperlink"/>
            <w:rFonts w:ascii="Arial" w:hAnsi="Arial" w:cs="Arial"/>
            <w:sz w:val="24"/>
            <w:szCs w:val="24"/>
            <w:lang w:val="en-IN"/>
          </w:rPr>
          <w:t>brijesh.singh@jaihindcollege.edu.in</w:t>
        </w:r>
      </w:hyperlink>
      <w:r>
        <w:rPr>
          <w:rFonts w:ascii="Arial" w:hAnsi="Arial" w:cs="Arial"/>
          <w:sz w:val="24"/>
          <w:szCs w:val="24"/>
          <w:lang w:val="en-IN"/>
        </w:rPr>
        <w:t xml:space="preserve">; </w:t>
      </w:r>
      <w:hyperlink r:id="rId9" w:history="1">
        <w:r w:rsidRPr="00476944">
          <w:rPr>
            <w:rStyle w:val="Hyperlink"/>
            <w:rFonts w:ascii="Arial" w:hAnsi="Arial" w:cs="Arial"/>
            <w:sz w:val="24"/>
            <w:szCs w:val="24"/>
            <w:lang w:val="en-IN"/>
          </w:rPr>
          <w:t>brijeshkumarnsingh@gmail.com</w:t>
        </w:r>
      </w:hyperlink>
      <w:r>
        <w:rPr>
          <w:rFonts w:ascii="Arial" w:hAnsi="Arial" w:cs="Arial"/>
          <w:sz w:val="24"/>
          <w:szCs w:val="24"/>
          <w:lang w:val="en-IN"/>
        </w:rPr>
        <w:t xml:space="preserve"> </w:t>
      </w:r>
    </w:p>
    <w:p w14:paraId="3712B333" w14:textId="77777777" w:rsidR="00FB5A41" w:rsidRPr="00FB5A41" w:rsidRDefault="00FB5A41" w:rsidP="00FB5A41">
      <w:pPr>
        <w:spacing w:before="240" w:line="360" w:lineRule="auto"/>
        <w:jc w:val="both"/>
        <w:rPr>
          <w:rFonts w:ascii="Arial" w:hAnsi="Arial" w:cs="Arial"/>
          <w:sz w:val="24"/>
          <w:szCs w:val="24"/>
          <w:lang w:val="en-IN"/>
        </w:rPr>
      </w:pPr>
      <w:r w:rsidRPr="00FB5A41">
        <w:rPr>
          <w:rFonts w:ascii="Arial" w:hAnsi="Arial" w:cs="Arial"/>
          <w:sz w:val="24"/>
          <w:szCs w:val="24"/>
          <w:lang w:val="en-IN"/>
        </w:rPr>
        <w:t>Abstract:</w:t>
      </w:r>
    </w:p>
    <w:p w14:paraId="146F8053" w14:textId="77777777" w:rsidR="00FB5A41" w:rsidRPr="00FB5A41" w:rsidRDefault="00FB5A41" w:rsidP="00FB5A41">
      <w:pPr>
        <w:spacing w:before="240" w:line="360" w:lineRule="auto"/>
        <w:ind w:firstLine="720"/>
        <w:jc w:val="both"/>
        <w:rPr>
          <w:rFonts w:ascii="Arial" w:hAnsi="Arial" w:cs="Arial"/>
          <w:sz w:val="24"/>
          <w:szCs w:val="24"/>
          <w:lang w:val="en-IN"/>
        </w:rPr>
      </w:pPr>
      <w:r w:rsidRPr="00FB5A41">
        <w:rPr>
          <w:rFonts w:ascii="Arial" w:hAnsi="Arial" w:cs="Arial"/>
          <w:sz w:val="24"/>
          <w:szCs w:val="24"/>
          <w:lang w:val="en-IN"/>
        </w:rPr>
        <w:t xml:space="preserve">This </w:t>
      </w:r>
      <w:r>
        <w:rPr>
          <w:rFonts w:ascii="Arial" w:hAnsi="Arial" w:cs="Arial"/>
          <w:sz w:val="24"/>
          <w:szCs w:val="24"/>
          <w:lang w:val="en-IN"/>
        </w:rPr>
        <w:t>chapter</w:t>
      </w:r>
      <w:r w:rsidRPr="00FB5A41">
        <w:rPr>
          <w:rFonts w:ascii="Arial" w:hAnsi="Arial" w:cs="Arial"/>
          <w:sz w:val="24"/>
          <w:szCs w:val="24"/>
          <w:lang w:val="en-IN"/>
        </w:rPr>
        <w:t xml:space="preserve"> explores the fascinating convergence of modern technology and ancient wisdom, focusing on the Internet of Things (IoT), Artificial Intelligence (AI), and the Indian Vedas. The IoT's interconnectedness aligns with the Vedic teachings of interconnectedness, inviting contemplation on the global-scale implications of applying this principle through IoT technology. Similarly, AI's ability to mimic cognitive functions resonates with Vedic cosmic intelligence, prompting reflection on the boundaries of consciousness and intelligence, akin to the pursuit of higher consciousness in Vedic philosophy.</w:t>
      </w:r>
    </w:p>
    <w:p w14:paraId="0CC61AAE" w14:textId="77777777" w:rsidR="00FB5A41" w:rsidRPr="00FB5A41" w:rsidRDefault="00FB5A41" w:rsidP="00FB5A41">
      <w:pPr>
        <w:spacing w:before="240" w:line="360" w:lineRule="auto"/>
        <w:ind w:firstLine="720"/>
        <w:jc w:val="both"/>
        <w:rPr>
          <w:rFonts w:ascii="Arial" w:hAnsi="Arial" w:cs="Arial"/>
          <w:sz w:val="24"/>
          <w:szCs w:val="24"/>
          <w:lang w:val="en-IN"/>
        </w:rPr>
      </w:pPr>
      <w:r w:rsidRPr="00FB5A41">
        <w:rPr>
          <w:rFonts w:ascii="Arial" w:hAnsi="Arial" w:cs="Arial"/>
          <w:sz w:val="24"/>
          <w:szCs w:val="24"/>
          <w:lang w:val="en-IN"/>
        </w:rPr>
        <w:t>By synthesizing IoT and AI with Vedic wisdom, the article envisions a future where technology elevates human consciousness and fosters sustainable development. Ethical considerations inspired by the Vedic ethos are explored to create a more compassionate and inclusive technological landscape. While reconciling modern technology with ancient wisdom poses challenges, it encourages readers to envision a harmonious coexistence of technology and spirituality, ushering in an enlightened and sustainable era for humanity.</w:t>
      </w:r>
    </w:p>
    <w:p w14:paraId="681E4C74" w14:textId="77777777" w:rsidR="00FB5A41" w:rsidRPr="00FB5A41" w:rsidRDefault="00FB5A41" w:rsidP="00FB5A41">
      <w:pPr>
        <w:spacing w:before="240" w:line="360" w:lineRule="auto"/>
        <w:ind w:firstLine="720"/>
        <w:jc w:val="both"/>
        <w:rPr>
          <w:rFonts w:ascii="Arial" w:hAnsi="Arial" w:cs="Arial"/>
          <w:sz w:val="24"/>
          <w:szCs w:val="24"/>
          <w:lang w:val="en-IN"/>
        </w:rPr>
      </w:pPr>
      <w:r w:rsidRPr="00FB5A41">
        <w:rPr>
          <w:rFonts w:ascii="Arial" w:hAnsi="Arial" w:cs="Arial"/>
          <w:sz w:val="24"/>
          <w:szCs w:val="24"/>
          <w:lang w:val="en-IN"/>
        </w:rPr>
        <w:t xml:space="preserve">The Vedic philosophy emphasizes interconnectedness, harmony, and the quest for higher consciousness, offering profound insights that align remarkably with modern scientific thought and sustainable living. Integrating Vedic wisdom with AI technologies may pave the way for AI systems aligned with the well-being of humanity and the planet. Identifying synergies between IoT and Vedic interconnectedness, and AI and Vedic </w:t>
      </w:r>
      <w:r w:rsidRPr="00FB5A41">
        <w:rPr>
          <w:rFonts w:ascii="Arial" w:hAnsi="Arial" w:cs="Arial"/>
          <w:sz w:val="24"/>
          <w:szCs w:val="24"/>
          <w:lang w:val="en-IN"/>
        </w:rPr>
        <w:lastRenderedPageBreak/>
        <w:t>cosmic intelligence, highlights the potential for technology to foster harmony and sustain the delicate balance of nature.</w:t>
      </w:r>
    </w:p>
    <w:p w14:paraId="45DAF294" w14:textId="1FFC9E0A" w:rsidR="00FB5A41" w:rsidRDefault="00FB5A41" w:rsidP="00FB5A41">
      <w:pPr>
        <w:spacing w:before="240" w:line="360" w:lineRule="auto"/>
        <w:ind w:firstLine="720"/>
        <w:jc w:val="both"/>
        <w:rPr>
          <w:rFonts w:ascii="Arial" w:hAnsi="Arial" w:cs="Arial"/>
          <w:sz w:val="24"/>
          <w:szCs w:val="24"/>
          <w:lang w:val="en-IN"/>
        </w:rPr>
      </w:pPr>
      <w:r w:rsidRPr="00FB5A41">
        <w:rPr>
          <w:rFonts w:ascii="Arial" w:hAnsi="Arial" w:cs="Arial"/>
          <w:sz w:val="24"/>
          <w:szCs w:val="24"/>
          <w:lang w:val="en-IN"/>
        </w:rPr>
        <w:t xml:space="preserve">Case studies and initiatives that combine modern technology with Vedic principles showcase the transformative power of uniting technology with spiritual wisdom, exemplifying a future where technology serves as a force for good aligned with ancient traditions. Embracing Vedic principles of compassion and interconnectedness can steer technology </w:t>
      </w:r>
      <w:r>
        <w:rPr>
          <w:rFonts w:ascii="Arial" w:hAnsi="Arial" w:cs="Arial"/>
          <w:sz w:val="24"/>
          <w:szCs w:val="24"/>
          <w:lang w:val="en-IN"/>
        </w:rPr>
        <w:t>toward</w:t>
      </w:r>
      <w:r w:rsidRPr="00FB5A41">
        <w:rPr>
          <w:rFonts w:ascii="Arial" w:hAnsi="Arial" w:cs="Arial"/>
          <w:sz w:val="24"/>
          <w:szCs w:val="24"/>
          <w:lang w:val="en-IN"/>
        </w:rPr>
        <w:t xml:space="preserve"> greater environmental sustainability and equitable development. Ultimately, the convergence of IoT, AI, and Vedic wisdom holds the potential to transform the world of technology and its impact on society and the environment.</w:t>
      </w:r>
    </w:p>
    <w:p w14:paraId="40AA21DB" w14:textId="77777777" w:rsidR="00FB5A41" w:rsidRDefault="00FB5A41" w:rsidP="00FB5A41">
      <w:pPr>
        <w:spacing w:before="240" w:line="360" w:lineRule="auto"/>
        <w:jc w:val="both"/>
        <w:rPr>
          <w:rFonts w:ascii="Arial" w:hAnsi="Arial" w:cs="Arial"/>
          <w:sz w:val="24"/>
          <w:szCs w:val="24"/>
        </w:rPr>
      </w:pPr>
      <w:r>
        <w:rPr>
          <w:rFonts w:ascii="Arial" w:hAnsi="Arial" w:cs="Arial"/>
          <w:sz w:val="24"/>
          <w:szCs w:val="24"/>
        </w:rPr>
        <w:t>Keywords:</w:t>
      </w:r>
    </w:p>
    <w:p w14:paraId="59E1A40D" w14:textId="77777777" w:rsidR="00FB5A41" w:rsidRDefault="00FB5A41" w:rsidP="00FB5A41">
      <w:pPr>
        <w:spacing w:before="240" w:line="360" w:lineRule="auto"/>
        <w:jc w:val="both"/>
        <w:rPr>
          <w:rFonts w:ascii="Arial" w:hAnsi="Arial" w:cs="Arial"/>
          <w:sz w:val="24"/>
          <w:szCs w:val="24"/>
        </w:rPr>
      </w:pPr>
      <w:r w:rsidRPr="00796596">
        <w:rPr>
          <w:rFonts w:ascii="Arial" w:hAnsi="Arial" w:cs="Arial"/>
          <w:sz w:val="24"/>
          <w:szCs w:val="24"/>
        </w:rPr>
        <w:t>Consciousness</w:t>
      </w:r>
      <w:r>
        <w:rPr>
          <w:rFonts w:ascii="Arial" w:hAnsi="Arial" w:cs="Arial"/>
          <w:sz w:val="24"/>
          <w:szCs w:val="24"/>
        </w:rPr>
        <w:t>, W</w:t>
      </w:r>
      <w:r w:rsidRPr="00796596">
        <w:rPr>
          <w:rFonts w:ascii="Arial" w:hAnsi="Arial" w:cs="Arial"/>
          <w:sz w:val="24"/>
          <w:szCs w:val="24"/>
        </w:rPr>
        <w:t>isdom</w:t>
      </w:r>
      <w:r>
        <w:rPr>
          <w:rFonts w:ascii="Arial" w:hAnsi="Arial" w:cs="Arial"/>
          <w:sz w:val="24"/>
          <w:szCs w:val="24"/>
        </w:rPr>
        <w:t>, AI, V</w:t>
      </w:r>
      <w:r w:rsidRPr="00796596">
        <w:rPr>
          <w:rFonts w:ascii="Arial" w:hAnsi="Arial" w:cs="Arial"/>
          <w:sz w:val="24"/>
          <w:szCs w:val="24"/>
        </w:rPr>
        <w:t>edas</w:t>
      </w:r>
      <w:r>
        <w:rPr>
          <w:rFonts w:ascii="Arial" w:hAnsi="Arial" w:cs="Arial"/>
          <w:sz w:val="24"/>
          <w:szCs w:val="24"/>
        </w:rPr>
        <w:t>, D</w:t>
      </w:r>
      <w:r w:rsidRPr="00796596">
        <w:rPr>
          <w:rFonts w:ascii="Arial" w:hAnsi="Arial" w:cs="Arial"/>
          <w:sz w:val="24"/>
          <w:szCs w:val="24"/>
        </w:rPr>
        <w:t>evices</w:t>
      </w:r>
      <w:r>
        <w:rPr>
          <w:rFonts w:ascii="Arial" w:hAnsi="Arial" w:cs="Arial"/>
          <w:sz w:val="24"/>
          <w:szCs w:val="24"/>
        </w:rPr>
        <w:t>, D</w:t>
      </w:r>
      <w:r w:rsidRPr="00796596">
        <w:rPr>
          <w:rFonts w:ascii="Arial" w:hAnsi="Arial" w:cs="Arial"/>
          <w:sz w:val="24"/>
          <w:szCs w:val="24"/>
        </w:rPr>
        <w:t>ata</w:t>
      </w:r>
      <w:r>
        <w:rPr>
          <w:rFonts w:ascii="Arial" w:hAnsi="Arial" w:cs="Arial"/>
          <w:sz w:val="24"/>
          <w:szCs w:val="24"/>
        </w:rPr>
        <w:t>, T</w:t>
      </w:r>
      <w:r w:rsidRPr="00796596">
        <w:rPr>
          <w:rFonts w:ascii="Arial" w:hAnsi="Arial" w:cs="Arial"/>
          <w:sz w:val="24"/>
          <w:szCs w:val="24"/>
        </w:rPr>
        <w:t>echnologies</w:t>
      </w:r>
      <w:r>
        <w:rPr>
          <w:rFonts w:ascii="Arial" w:hAnsi="Arial" w:cs="Arial"/>
          <w:sz w:val="24"/>
          <w:szCs w:val="24"/>
        </w:rPr>
        <w:t>, P</w:t>
      </w:r>
      <w:r w:rsidRPr="00796596">
        <w:rPr>
          <w:rFonts w:ascii="Arial" w:hAnsi="Arial" w:cs="Arial"/>
          <w:sz w:val="24"/>
          <w:szCs w:val="24"/>
        </w:rPr>
        <w:t>rinciples</w:t>
      </w:r>
      <w:r>
        <w:rPr>
          <w:rFonts w:ascii="Arial" w:hAnsi="Arial" w:cs="Arial"/>
          <w:sz w:val="24"/>
          <w:szCs w:val="24"/>
        </w:rPr>
        <w:t>, T</w:t>
      </w:r>
      <w:r w:rsidRPr="00796596">
        <w:rPr>
          <w:rFonts w:ascii="Arial" w:hAnsi="Arial" w:cs="Arial"/>
          <w:sz w:val="24"/>
          <w:szCs w:val="24"/>
        </w:rPr>
        <w:t>echnology</w:t>
      </w:r>
      <w:r>
        <w:rPr>
          <w:rFonts w:ascii="Arial" w:hAnsi="Arial" w:cs="Arial"/>
          <w:sz w:val="24"/>
          <w:szCs w:val="24"/>
        </w:rPr>
        <w:t>, H</w:t>
      </w:r>
      <w:r w:rsidRPr="00796596">
        <w:rPr>
          <w:rFonts w:ascii="Arial" w:hAnsi="Arial" w:cs="Arial"/>
          <w:sz w:val="24"/>
          <w:szCs w:val="24"/>
        </w:rPr>
        <w:t>armony</w:t>
      </w:r>
      <w:r>
        <w:rPr>
          <w:rFonts w:ascii="Arial" w:hAnsi="Arial" w:cs="Arial"/>
          <w:sz w:val="24"/>
          <w:szCs w:val="24"/>
        </w:rPr>
        <w:t>, IOT, V</w:t>
      </w:r>
      <w:r w:rsidRPr="00796596">
        <w:rPr>
          <w:rFonts w:ascii="Arial" w:hAnsi="Arial" w:cs="Arial"/>
          <w:sz w:val="24"/>
          <w:szCs w:val="24"/>
        </w:rPr>
        <w:t xml:space="preserve">edic </w:t>
      </w:r>
      <w:r>
        <w:rPr>
          <w:rFonts w:ascii="Arial" w:hAnsi="Arial" w:cs="Arial"/>
          <w:sz w:val="24"/>
          <w:szCs w:val="24"/>
        </w:rPr>
        <w:t>P</w:t>
      </w:r>
      <w:r w:rsidRPr="00796596">
        <w:rPr>
          <w:rFonts w:ascii="Arial" w:hAnsi="Arial" w:cs="Arial"/>
          <w:sz w:val="24"/>
          <w:szCs w:val="24"/>
        </w:rPr>
        <w:t>rinciple</w:t>
      </w:r>
      <w:r>
        <w:rPr>
          <w:rFonts w:ascii="Arial" w:hAnsi="Arial" w:cs="Arial"/>
          <w:sz w:val="24"/>
          <w:szCs w:val="24"/>
        </w:rPr>
        <w:t>, V</w:t>
      </w:r>
      <w:r w:rsidRPr="00796596">
        <w:rPr>
          <w:rFonts w:ascii="Arial" w:hAnsi="Arial" w:cs="Arial"/>
          <w:sz w:val="24"/>
          <w:szCs w:val="24"/>
        </w:rPr>
        <w:t xml:space="preserve">edic </w:t>
      </w:r>
      <w:r>
        <w:rPr>
          <w:rFonts w:ascii="Arial" w:hAnsi="Arial" w:cs="Arial"/>
          <w:sz w:val="24"/>
          <w:szCs w:val="24"/>
        </w:rPr>
        <w:t>W</w:t>
      </w:r>
      <w:r w:rsidRPr="00796596">
        <w:rPr>
          <w:rFonts w:ascii="Arial" w:hAnsi="Arial" w:cs="Arial"/>
          <w:sz w:val="24"/>
          <w:szCs w:val="24"/>
        </w:rPr>
        <w:t>isdom</w:t>
      </w:r>
      <w:r>
        <w:rPr>
          <w:rFonts w:ascii="Arial" w:hAnsi="Arial" w:cs="Arial"/>
          <w:sz w:val="24"/>
          <w:szCs w:val="24"/>
        </w:rPr>
        <w:t>, I</w:t>
      </w:r>
      <w:r w:rsidRPr="00796596">
        <w:rPr>
          <w:rFonts w:ascii="Arial" w:hAnsi="Arial" w:cs="Arial"/>
          <w:sz w:val="24"/>
          <w:szCs w:val="24"/>
        </w:rPr>
        <w:t>nternet</w:t>
      </w:r>
      <w:r>
        <w:rPr>
          <w:rFonts w:ascii="Arial" w:hAnsi="Arial" w:cs="Arial"/>
          <w:sz w:val="24"/>
          <w:szCs w:val="24"/>
        </w:rPr>
        <w:t>, I</w:t>
      </w:r>
      <w:r w:rsidRPr="00796596">
        <w:rPr>
          <w:rFonts w:ascii="Arial" w:hAnsi="Arial" w:cs="Arial"/>
          <w:sz w:val="24"/>
          <w:szCs w:val="24"/>
        </w:rPr>
        <w:t>nterconnectedness</w:t>
      </w:r>
      <w:r>
        <w:rPr>
          <w:rFonts w:ascii="Arial" w:hAnsi="Arial" w:cs="Arial"/>
          <w:sz w:val="24"/>
          <w:szCs w:val="24"/>
        </w:rPr>
        <w:t>, A</w:t>
      </w:r>
      <w:r w:rsidRPr="00796596">
        <w:rPr>
          <w:rFonts w:ascii="Arial" w:hAnsi="Arial" w:cs="Arial"/>
          <w:sz w:val="24"/>
          <w:szCs w:val="24"/>
        </w:rPr>
        <w:t xml:space="preserve">rtificial </w:t>
      </w:r>
      <w:r>
        <w:rPr>
          <w:rFonts w:ascii="Arial" w:hAnsi="Arial" w:cs="Arial"/>
          <w:sz w:val="24"/>
          <w:szCs w:val="24"/>
        </w:rPr>
        <w:t>I</w:t>
      </w:r>
      <w:r w:rsidRPr="00796596">
        <w:rPr>
          <w:rFonts w:ascii="Arial" w:hAnsi="Arial" w:cs="Arial"/>
          <w:sz w:val="24"/>
          <w:szCs w:val="24"/>
        </w:rPr>
        <w:t>ntelligence</w:t>
      </w:r>
      <w:r>
        <w:rPr>
          <w:rFonts w:ascii="Arial" w:hAnsi="Arial" w:cs="Arial"/>
          <w:sz w:val="24"/>
          <w:szCs w:val="24"/>
        </w:rPr>
        <w:t>, Machine Learning</w:t>
      </w:r>
    </w:p>
    <w:p w14:paraId="5F905F6F" w14:textId="77777777" w:rsidR="00FB5A41" w:rsidRDefault="00FB5A41" w:rsidP="00FB5A41">
      <w:pPr>
        <w:spacing w:before="240" w:line="360" w:lineRule="auto"/>
        <w:ind w:firstLine="720"/>
        <w:jc w:val="both"/>
        <w:rPr>
          <w:rFonts w:ascii="Arial" w:hAnsi="Arial" w:cs="Arial"/>
          <w:sz w:val="24"/>
          <w:szCs w:val="24"/>
        </w:rPr>
      </w:pPr>
    </w:p>
    <w:p w14:paraId="277B154E" w14:textId="77777777" w:rsidR="00FB5A41" w:rsidRDefault="00FB5A41" w:rsidP="00FB5A41">
      <w:pPr>
        <w:spacing w:before="240" w:line="360" w:lineRule="auto"/>
        <w:ind w:firstLine="720"/>
        <w:jc w:val="both"/>
        <w:rPr>
          <w:rFonts w:ascii="Arial" w:hAnsi="Arial" w:cs="Arial"/>
          <w:sz w:val="24"/>
          <w:szCs w:val="24"/>
        </w:rPr>
      </w:pPr>
    </w:p>
    <w:p w14:paraId="1B9F0892" w14:textId="77777777" w:rsidR="00FB5A41" w:rsidRDefault="00FB5A41" w:rsidP="00FB5A41">
      <w:pPr>
        <w:spacing w:before="240" w:line="360" w:lineRule="auto"/>
        <w:ind w:firstLine="720"/>
        <w:jc w:val="both"/>
        <w:rPr>
          <w:rFonts w:ascii="Arial" w:hAnsi="Arial" w:cs="Arial"/>
          <w:sz w:val="24"/>
          <w:szCs w:val="24"/>
        </w:rPr>
      </w:pPr>
    </w:p>
    <w:p w14:paraId="2DF9D140" w14:textId="77777777" w:rsidR="00FB5A41" w:rsidRDefault="00FB5A41" w:rsidP="00FB5A41">
      <w:pPr>
        <w:spacing w:before="240" w:line="360" w:lineRule="auto"/>
        <w:ind w:firstLine="720"/>
        <w:jc w:val="both"/>
        <w:rPr>
          <w:rFonts w:ascii="Arial" w:hAnsi="Arial" w:cs="Arial"/>
          <w:sz w:val="24"/>
          <w:szCs w:val="24"/>
        </w:rPr>
      </w:pPr>
    </w:p>
    <w:p w14:paraId="3B75AC4D" w14:textId="77777777" w:rsidR="00FB5A41" w:rsidRDefault="00FB5A41" w:rsidP="00FB5A41">
      <w:pPr>
        <w:spacing w:before="240" w:line="360" w:lineRule="auto"/>
        <w:ind w:firstLine="720"/>
        <w:jc w:val="both"/>
        <w:rPr>
          <w:rFonts w:ascii="Arial" w:hAnsi="Arial" w:cs="Arial"/>
          <w:sz w:val="24"/>
          <w:szCs w:val="24"/>
        </w:rPr>
      </w:pPr>
    </w:p>
    <w:p w14:paraId="71F80450" w14:textId="77777777" w:rsidR="00FB5A41" w:rsidRDefault="00FB5A41" w:rsidP="00FB5A41">
      <w:pPr>
        <w:spacing w:before="240" w:line="360" w:lineRule="auto"/>
        <w:ind w:firstLine="720"/>
        <w:jc w:val="both"/>
        <w:rPr>
          <w:rFonts w:ascii="Arial" w:hAnsi="Arial" w:cs="Arial"/>
          <w:sz w:val="24"/>
          <w:szCs w:val="24"/>
        </w:rPr>
      </w:pPr>
    </w:p>
    <w:p w14:paraId="3B2BB23E" w14:textId="77777777" w:rsidR="00FB5A41" w:rsidRDefault="00FB5A41" w:rsidP="00FB5A41">
      <w:pPr>
        <w:spacing w:before="240" w:line="360" w:lineRule="auto"/>
        <w:ind w:firstLine="720"/>
        <w:jc w:val="both"/>
        <w:rPr>
          <w:rFonts w:ascii="Arial" w:hAnsi="Arial" w:cs="Arial"/>
          <w:sz w:val="24"/>
          <w:szCs w:val="24"/>
        </w:rPr>
      </w:pPr>
    </w:p>
    <w:p w14:paraId="3EF4D174" w14:textId="77777777" w:rsidR="00FB5A41" w:rsidRDefault="00FB5A41" w:rsidP="00FB5A41">
      <w:pPr>
        <w:spacing w:before="240" w:line="360" w:lineRule="auto"/>
        <w:ind w:firstLine="720"/>
        <w:jc w:val="both"/>
        <w:rPr>
          <w:rFonts w:ascii="Arial" w:hAnsi="Arial" w:cs="Arial"/>
          <w:sz w:val="24"/>
          <w:szCs w:val="24"/>
        </w:rPr>
      </w:pPr>
    </w:p>
    <w:p w14:paraId="0B0AF2AA" w14:textId="77777777" w:rsidR="00FB5A41" w:rsidRPr="00FB5A41" w:rsidRDefault="00FB5A41" w:rsidP="00FB5A41">
      <w:pPr>
        <w:spacing w:before="240" w:line="360" w:lineRule="auto"/>
        <w:ind w:firstLine="720"/>
        <w:jc w:val="both"/>
        <w:rPr>
          <w:rFonts w:ascii="Arial" w:hAnsi="Arial" w:cs="Arial"/>
          <w:sz w:val="24"/>
          <w:szCs w:val="24"/>
        </w:rPr>
      </w:pPr>
    </w:p>
    <w:p w14:paraId="2E757DD9" w14:textId="77777777" w:rsidR="006364DC" w:rsidRPr="00FB5A41" w:rsidRDefault="006364DC" w:rsidP="006364DC">
      <w:pPr>
        <w:spacing w:line="360" w:lineRule="auto"/>
        <w:rPr>
          <w:rFonts w:ascii="Nirmala UI" w:hAnsi="Nirmala UI" w:cs="Nirmala UI"/>
          <w:b/>
          <w:bCs/>
          <w:sz w:val="24"/>
          <w:szCs w:val="24"/>
          <w:lang w:val="en-IN"/>
        </w:rPr>
      </w:pPr>
    </w:p>
    <w:p w14:paraId="6C69C20D" w14:textId="77777777" w:rsidR="006364DC" w:rsidRPr="000900AE" w:rsidRDefault="006364DC" w:rsidP="00FB5A41">
      <w:pPr>
        <w:spacing w:before="240" w:line="360" w:lineRule="auto"/>
        <w:jc w:val="center"/>
        <w:rPr>
          <w:rFonts w:ascii="Arial" w:hAnsi="Arial" w:cs="Arial"/>
          <w:b/>
          <w:bCs/>
          <w:sz w:val="24"/>
          <w:szCs w:val="24"/>
        </w:rPr>
      </w:pPr>
      <w:proofErr w:type="spellStart"/>
      <w:r w:rsidRPr="000900AE">
        <w:rPr>
          <w:rFonts w:ascii="Nirmala UI" w:hAnsi="Nirmala UI" w:cs="Nirmala UI"/>
          <w:b/>
          <w:bCs/>
          <w:sz w:val="24"/>
          <w:szCs w:val="24"/>
        </w:rPr>
        <w:lastRenderedPageBreak/>
        <w:t>नेति</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नेति</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विचारो</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यदा</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विश्रुतो</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व्यापार</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एव</w:t>
      </w:r>
      <w:proofErr w:type="spellEnd"/>
      <w:r w:rsidRPr="000900AE">
        <w:rPr>
          <w:rFonts w:ascii="Arial" w:hAnsi="Arial" w:cs="Arial"/>
          <w:b/>
          <w:bCs/>
          <w:sz w:val="24"/>
          <w:szCs w:val="24"/>
        </w:rPr>
        <w:t xml:space="preserve"> </w:t>
      </w:r>
      <w:r w:rsidRPr="000900AE">
        <w:rPr>
          <w:rFonts w:ascii="Nirmala UI" w:hAnsi="Nirmala UI" w:cs="Nirmala UI"/>
          <w:b/>
          <w:bCs/>
          <w:sz w:val="24"/>
          <w:szCs w:val="24"/>
        </w:rPr>
        <w:t>च</w:t>
      </w:r>
      <w:r w:rsidRPr="000900AE">
        <w:rPr>
          <w:rFonts w:ascii="Arial" w:hAnsi="Arial" w:cs="Arial"/>
          <w:b/>
          <w:bCs/>
          <w:sz w:val="24"/>
          <w:szCs w:val="24"/>
        </w:rPr>
        <w:t xml:space="preserve"> |</w:t>
      </w:r>
    </w:p>
    <w:p w14:paraId="30464CDB" w14:textId="77777777" w:rsidR="006364DC" w:rsidRPr="000900AE" w:rsidRDefault="006364DC" w:rsidP="00FB5A41">
      <w:pPr>
        <w:spacing w:before="240" w:line="360" w:lineRule="auto"/>
        <w:jc w:val="center"/>
        <w:rPr>
          <w:rFonts w:ascii="Arial" w:hAnsi="Arial" w:cs="Arial"/>
          <w:b/>
          <w:bCs/>
          <w:sz w:val="24"/>
          <w:szCs w:val="24"/>
        </w:rPr>
      </w:pPr>
      <w:proofErr w:type="spellStart"/>
      <w:r w:rsidRPr="000900AE">
        <w:rPr>
          <w:rFonts w:ascii="Nirmala UI" w:hAnsi="Nirmala UI" w:cs="Nirmala UI"/>
          <w:b/>
          <w:bCs/>
          <w:sz w:val="24"/>
          <w:szCs w:val="24"/>
        </w:rPr>
        <w:t>तदा</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संयोगः</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सर्वेषां</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सामग्रीं</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ब्रह्मणा</w:t>
      </w:r>
      <w:proofErr w:type="spellEnd"/>
      <w:r w:rsidRPr="000900AE">
        <w:rPr>
          <w:rFonts w:ascii="Arial" w:hAnsi="Arial" w:cs="Arial"/>
          <w:b/>
          <w:bCs/>
          <w:sz w:val="24"/>
          <w:szCs w:val="24"/>
        </w:rPr>
        <w:t xml:space="preserve"> </w:t>
      </w:r>
      <w:proofErr w:type="spellStart"/>
      <w:r w:rsidRPr="000900AE">
        <w:rPr>
          <w:rFonts w:ascii="Nirmala UI" w:hAnsi="Nirmala UI" w:cs="Nirmala UI"/>
          <w:b/>
          <w:bCs/>
          <w:sz w:val="24"/>
          <w:szCs w:val="24"/>
        </w:rPr>
        <w:t>ददौ</w:t>
      </w:r>
      <w:proofErr w:type="spellEnd"/>
      <w:r w:rsidRPr="000900AE">
        <w:rPr>
          <w:rFonts w:ascii="Arial" w:hAnsi="Arial" w:cs="Arial"/>
          <w:b/>
          <w:bCs/>
          <w:sz w:val="24"/>
          <w:szCs w:val="24"/>
        </w:rPr>
        <w:t xml:space="preserve"> ||</w:t>
      </w:r>
    </w:p>
    <w:p w14:paraId="43A7E29F" w14:textId="77777777" w:rsidR="006364DC" w:rsidRPr="000900AE" w:rsidRDefault="006364DC" w:rsidP="00FB5A41">
      <w:pPr>
        <w:spacing w:before="240" w:line="360" w:lineRule="auto"/>
        <w:jc w:val="center"/>
        <w:rPr>
          <w:rFonts w:ascii="Arial" w:hAnsi="Arial" w:cs="Arial"/>
          <w:b/>
          <w:bCs/>
          <w:sz w:val="24"/>
          <w:szCs w:val="24"/>
        </w:rPr>
      </w:pPr>
      <w:r w:rsidRPr="000900AE">
        <w:rPr>
          <w:rFonts w:ascii="Arial" w:hAnsi="Arial" w:cs="Arial"/>
          <w:b/>
          <w:bCs/>
          <w:sz w:val="24"/>
          <w:szCs w:val="24"/>
        </w:rPr>
        <w:t>Transliteration:</w:t>
      </w:r>
    </w:p>
    <w:p w14:paraId="1AADD757" w14:textId="77777777" w:rsidR="006364DC" w:rsidRPr="000900AE" w:rsidRDefault="006364DC" w:rsidP="00FB5A41">
      <w:pPr>
        <w:spacing w:before="240" w:line="360" w:lineRule="auto"/>
        <w:jc w:val="center"/>
        <w:rPr>
          <w:rFonts w:ascii="Arial" w:hAnsi="Arial" w:cs="Arial"/>
          <w:b/>
          <w:bCs/>
          <w:sz w:val="24"/>
          <w:szCs w:val="24"/>
        </w:rPr>
      </w:pPr>
      <w:r w:rsidRPr="000900AE">
        <w:rPr>
          <w:rFonts w:ascii="Arial" w:hAnsi="Arial" w:cs="Arial"/>
          <w:b/>
          <w:bCs/>
          <w:sz w:val="24"/>
          <w:szCs w:val="24"/>
        </w:rPr>
        <w:t xml:space="preserve">Neti </w:t>
      </w:r>
      <w:proofErr w:type="spellStart"/>
      <w:r w:rsidRPr="000900AE">
        <w:rPr>
          <w:rFonts w:ascii="Arial" w:hAnsi="Arial" w:cs="Arial"/>
          <w:b/>
          <w:bCs/>
          <w:sz w:val="24"/>
          <w:szCs w:val="24"/>
        </w:rPr>
        <w:t>Neti</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vichāro</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yadā</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vishruto</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vyāpāra</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eva</w:t>
      </w:r>
      <w:proofErr w:type="spellEnd"/>
      <w:r w:rsidRPr="000900AE">
        <w:rPr>
          <w:rFonts w:ascii="Arial" w:hAnsi="Arial" w:cs="Arial"/>
          <w:b/>
          <w:bCs/>
          <w:sz w:val="24"/>
          <w:szCs w:val="24"/>
        </w:rPr>
        <w:t xml:space="preserve"> cha |</w:t>
      </w:r>
    </w:p>
    <w:p w14:paraId="1A2AD576" w14:textId="77777777" w:rsidR="006364DC" w:rsidRPr="000900AE" w:rsidRDefault="006364DC" w:rsidP="00FB5A41">
      <w:pPr>
        <w:spacing w:before="240" w:line="360" w:lineRule="auto"/>
        <w:jc w:val="center"/>
        <w:rPr>
          <w:rFonts w:ascii="Arial" w:hAnsi="Arial" w:cs="Arial"/>
          <w:b/>
          <w:bCs/>
          <w:sz w:val="24"/>
          <w:szCs w:val="24"/>
        </w:rPr>
      </w:pPr>
      <w:proofErr w:type="spellStart"/>
      <w:r w:rsidRPr="000900AE">
        <w:rPr>
          <w:rFonts w:ascii="Arial" w:hAnsi="Arial" w:cs="Arial"/>
          <w:b/>
          <w:bCs/>
          <w:sz w:val="24"/>
          <w:szCs w:val="24"/>
        </w:rPr>
        <w:t>Tadā</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saṃyogaḥ</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sarveṣāṃ</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sāmagrīṃ</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brahmaṇā</w:t>
      </w:r>
      <w:proofErr w:type="spellEnd"/>
      <w:r w:rsidRPr="000900AE">
        <w:rPr>
          <w:rFonts w:ascii="Arial" w:hAnsi="Arial" w:cs="Arial"/>
          <w:b/>
          <w:bCs/>
          <w:sz w:val="24"/>
          <w:szCs w:val="24"/>
        </w:rPr>
        <w:t xml:space="preserve"> </w:t>
      </w:r>
      <w:proofErr w:type="spellStart"/>
      <w:r w:rsidRPr="000900AE">
        <w:rPr>
          <w:rFonts w:ascii="Arial" w:hAnsi="Arial" w:cs="Arial"/>
          <w:b/>
          <w:bCs/>
          <w:sz w:val="24"/>
          <w:szCs w:val="24"/>
        </w:rPr>
        <w:t>dadau</w:t>
      </w:r>
      <w:proofErr w:type="spellEnd"/>
      <w:r w:rsidRPr="000900AE">
        <w:rPr>
          <w:rFonts w:ascii="Arial" w:hAnsi="Arial" w:cs="Arial"/>
          <w:b/>
          <w:bCs/>
          <w:sz w:val="24"/>
          <w:szCs w:val="24"/>
        </w:rPr>
        <w:t xml:space="preserve"> ||</w:t>
      </w:r>
    </w:p>
    <w:p w14:paraId="100A3C31" w14:textId="77777777" w:rsidR="006364DC" w:rsidRPr="000900AE" w:rsidRDefault="006364DC" w:rsidP="00C853FD">
      <w:pPr>
        <w:spacing w:before="240" w:line="360" w:lineRule="auto"/>
        <w:jc w:val="both"/>
        <w:rPr>
          <w:rFonts w:ascii="Arial" w:hAnsi="Arial" w:cs="Arial"/>
          <w:b/>
          <w:bCs/>
          <w:sz w:val="24"/>
          <w:szCs w:val="24"/>
        </w:rPr>
      </w:pPr>
      <w:r w:rsidRPr="000900AE">
        <w:rPr>
          <w:rFonts w:ascii="Arial" w:hAnsi="Arial" w:cs="Arial"/>
          <w:b/>
          <w:bCs/>
          <w:sz w:val="24"/>
          <w:szCs w:val="24"/>
        </w:rPr>
        <w:t>Meaning (in relation to the convergence of IoT, AI, and Indian Vedas):</w:t>
      </w:r>
    </w:p>
    <w:p w14:paraId="73B3E50F" w14:textId="77777777" w:rsidR="006364DC" w:rsidRPr="000900AE" w:rsidRDefault="006364DC" w:rsidP="00C853FD">
      <w:pPr>
        <w:spacing w:before="240" w:line="360" w:lineRule="auto"/>
        <w:jc w:val="both"/>
        <w:rPr>
          <w:rFonts w:ascii="Arial" w:hAnsi="Arial" w:cs="Arial"/>
          <w:b/>
          <w:bCs/>
          <w:sz w:val="24"/>
          <w:szCs w:val="24"/>
        </w:rPr>
      </w:pPr>
      <w:r w:rsidRPr="000900AE">
        <w:rPr>
          <w:rFonts w:ascii="Arial" w:hAnsi="Arial" w:cs="Arial"/>
          <w:b/>
          <w:bCs/>
          <w:sz w:val="24"/>
          <w:szCs w:val="24"/>
        </w:rPr>
        <w:t>"When the process of 'not this, not that' (Neti Neti) is well-known, along with active engagement (</w:t>
      </w:r>
      <w:proofErr w:type="spellStart"/>
      <w:r w:rsidRPr="000900AE">
        <w:rPr>
          <w:rFonts w:ascii="Arial" w:hAnsi="Arial" w:cs="Arial"/>
          <w:b/>
          <w:bCs/>
          <w:sz w:val="24"/>
          <w:szCs w:val="24"/>
        </w:rPr>
        <w:t>vyāpāra</w:t>
      </w:r>
      <w:proofErr w:type="spellEnd"/>
      <w:r w:rsidRPr="000900AE">
        <w:rPr>
          <w:rFonts w:ascii="Arial" w:hAnsi="Arial" w:cs="Arial"/>
          <w:b/>
          <w:bCs/>
          <w:sz w:val="24"/>
          <w:szCs w:val="24"/>
        </w:rPr>
        <w:t>), then the convergence of all elements is revealed by the Supreme Consciousness (Brahman)."</w:t>
      </w:r>
    </w:p>
    <w:p w14:paraId="378D1AA7" w14:textId="77777777" w:rsidR="006364DC" w:rsidRPr="000900AE" w:rsidRDefault="006364DC" w:rsidP="00C853FD">
      <w:pPr>
        <w:spacing w:before="240" w:line="360" w:lineRule="auto"/>
        <w:jc w:val="both"/>
        <w:rPr>
          <w:rFonts w:ascii="Arial" w:hAnsi="Arial" w:cs="Arial"/>
          <w:b/>
          <w:bCs/>
          <w:sz w:val="24"/>
          <w:szCs w:val="24"/>
        </w:rPr>
      </w:pPr>
      <w:r w:rsidRPr="000900AE">
        <w:rPr>
          <w:rFonts w:ascii="Arial" w:hAnsi="Arial" w:cs="Arial"/>
          <w:b/>
          <w:bCs/>
          <w:sz w:val="24"/>
          <w:szCs w:val="24"/>
        </w:rPr>
        <w:t>Explanation:</w:t>
      </w:r>
    </w:p>
    <w:p w14:paraId="3B444D0A" w14:textId="77777777" w:rsidR="006364DC" w:rsidRDefault="006364DC" w:rsidP="00C853FD">
      <w:pPr>
        <w:spacing w:before="240" w:line="360" w:lineRule="auto"/>
        <w:jc w:val="both"/>
        <w:rPr>
          <w:rFonts w:ascii="Arial" w:hAnsi="Arial" w:cs="Arial"/>
          <w:b/>
          <w:bCs/>
          <w:sz w:val="24"/>
          <w:szCs w:val="24"/>
        </w:rPr>
      </w:pPr>
      <w:r w:rsidRPr="000900AE">
        <w:rPr>
          <w:rFonts w:ascii="Arial" w:hAnsi="Arial" w:cs="Arial"/>
          <w:b/>
          <w:bCs/>
          <w:sz w:val="24"/>
          <w:szCs w:val="24"/>
        </w:rPr>
        <w:t xml:space="preserve">In the Indian philosophical tradition, "Neti </w:t>
      </w:r>
      <w:proofErr w:type="spellStart"/>
      <w:r w:rsidRPr="000900AE">
        <w:rPr>
          <w:rFonts w:ascii="Arial" w:hAnsi="Arial" w:cs="Arial"/>
          <w:b/>
          <w:bCs/>
          <w:sz w:val="24"/>
          <w:szCs w:val="24"/>
        </w:rPr>
        <w:t>Neti</w:t>
      </w:r>
      <w:proofErr w:type="spellEnd"/>
      <w:r w:rsidRPr="000900AE">
        <w:rPr>
          <w:rFonts w:ascii="Arial" w:hAnsi="Arial" w:cs="Arial"/>
          <w:b/>
          <w:bCs/>
          <w:sz w:val="24"/>
          <w:szCs w:val="24"/>
        </w:rPr>
        <w:t>" is a process of negation, where one defines Brahman (the ultimate reality) by negating what it is not. This shloka suggests that when we combine the discernment of what is and what is not (referring to the deep understanding of IoT and AI), along with active involvement in the world (technology), then we gain insights into the convergence of these modern advancements with the wisdom found in the Indian Vedas, which ultimately leads to a higher realization of the interconnectedness of everything through the lens of Brahman.</w:t>
      </w:r>
    </w:p>
    <w:p w14:paraId="464C4057" w14:textId="77777777" w:rsidR="006364DC" w:rsidRDefault="006364DC" w:rsidP="00C853FD">
      <w:pPr>
        <w:spacing w:before="240" w:line="360" w:lineRule="auto"/>
        <w:jc w:val="both"/>
        <w:rPr>
          <w:rFonts w:ascii="Arial" w:hAnsi="Arial" w:cs="Arial"/>
          <w:b/>
          <w:bCs/>
          <w:sz w:val="24"/>
          <w:szCs w:val="24"/>
        </w:rPr>
      </w:pPr>
    </w:p>
    <w:p w14:paraId="19F8AE1F" w14:textId="77777777" w:rsidR="00C853FD" w:rsidRDefault="00C853FD">
      <w:pPr>
        <w:spacing w:after="160" w:line="259" w:lineRule="auto"/>
        <w:rPr>
          <w:rFonts w:ascii="Arial" w:hAnsi="Arial" w:cs="Arial"/>
          <w:b/>
          <w:bCs/>
          <w:sz w:val="24"/>
          <w:szCs w:val="24"/>
        </w:rPr>
      </w:pPr>
      <w:r>
        <w:rPr>
          <w:rFonts w:ascii="Arial" w:hAnsi="Arial" w:cs="Arial"/>
          <w:b/>
          <w:bCs/>
          <w:sz w:val="24"/>
          <w:szCs w:val="24"/>
        </w:rPr>
        <w:br w:type="page"/>
      </w:r>
    </w:p>
    <w:p w14:paraId="075B8957" w14:textId="6F61E770" w:rsidR="006364DC" w:rsidRPr="005D6240" w:rsidRDefault="006364DC" w:rsidP="00C853FD">
      <w:pPr>
        <w:spacing w:before="240" w:line="360" w:lineRule="auto"/>
        <w:jc w:val="both"/>
        <w:rPr>
          <w:rFonts w:ascii="Arial" w:hAnsi="Arial" w:cs="Arial"/>
          <w:b/>
          <w:bCs/>
          <w:sz w:val="24"/>
          <w:szCs w:val="24"/>
        </w:rPr>
      </w:pPr>
      <w:r w:rsidRPr="005D6240">
        <w:rPr>
          <w:rFonts w:ascii="Arial" w:hAnsi="Arial" w:cs="Arial"/>
          <w:b/>
          <w:bCs/>
          <w:sz w:val="24"/>
          <w:szCs w:val="24"/>
        </w:rPr>
        <w:lastRenderedPageBreak/>
        <w:t>Introduction:</w:t>
      </w:r>
    </w:p>
    <w:p w14:paraId="5DB08EF8"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modern world stands at the precipice of a profound transformation, driven by the rapid advancement of two groundbreaking technologies: the Internet of Things (IoT) and Artificial Intelligence (AI). The IoT, a vast network of interconnected devices, and AI, the ability of machines to simulate human intelligence, have together ushered in an era of unprecedented connectivity and computational capabilities. As these technologies continue to permeate various facets of society, their impact on industries, economies, and daily life becomes increasingly evident. Yet, amidst this technological marvel, a timeless repository of wisdom beckons humanity to explore its profound insights into the fundamental nature of existence.</w:t>
      </w:r>
    </w:p>
    <w:p w14:paraId="59699B0E"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Indian Vedas, ancient scriptures dating back thousands of years, are a treasure trove of profound philosophical teachings. Rooted in the spiritual and cultural heritage of India, the Vedas expound upon the interconnectedness of all beings, the harmony of the cosmos, and the quest for higher consciousness. The wisdom of the Vedas offers a holistic worldview that transcends time and resonates with the very essence of human existence.</w:t>
      </w:r>
    </w:p>
    <w:p w14:paraId="436E558E" w14:textId="749FE740"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This </w:t>
      </w:r>
      <w:r w:rsidR="00D81097">
        <w:rPr>
          <w:rFonts w:ascii="Arial" w:hAnsi="Arial" w:cs="Arial"/>
          <w:sz w:val="24"/>
          <w:szCs w:val="24"/>
        </w:rPr>
        <w:t xml:space="preserve">article </w:t>
      </w:r>
      <w:r w:rsidRPr="005D6240">
        <w:rPr>
          <w:rFonts w:ascii="Arial" w:hAnsi="Arial" w:cs="Arial"/>
          <w:sz w:val="24"/>
          <w:szCs w:val="24"/>
        </w:rPr>
        <w:t>endeavors to explore the fascinating convergence of modern technology and ancient wisdom, as represented by the IoT, AI, and the Indian Vedas. We delve into the potential synergies between these seemingly disparate realms, recognizing the potential for a harmonious fusion that could reshape the trajectory of human progress.</w:t>
      </w:r>
    </w:p>
    <w:p w14:paraId="7AD510E2"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IoT, with its vast network of interconnected devices and sensors, mirrors the interconnectedness emphasized in the Vedic teachings. Just as the Vedas view the universe as an interconnected web, the IoT envisions a world where devices, objects, and even living beings are nodes in an intricate network, all communicating and exchanging information seamlessly. This alignment invites us to contemplate the profound implications of applying the principle of interconnectedness at a global scale through IoT technology.</w:t>
      </w:r>
    </w:p>
    <w:p w14:paraId="5AF5A84F"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lastRenderedPageBreak/>
        <w:t>At the same time, AI's ability to mimic cognitive functions resonates with the Vedic notion of cosmic intelligence, wherein the universe is believed to possess an inherent intelligence governing its rhythm and harmony. As AI progresses, we are compelled to ponder the boundaries of consciousness and intelligence, drawing parallels to the eternal quest for higher consciousness found in Vedic philosophy.</w:t>
      </w:r>
    </w:p>
    <w:p w14:paraId="1D46C26E"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By synthesizing the principles of IoT and AI with the ancient wisdom contained in the Vedas, we envision a future where technology becomes an instrument for elevating human consciousness and fostering sustainable development. We explore how IoT and AI can be imbued with ethical considerations inspired by the Vedic ethos, promoting a more compassionate and inclusive technological landscape.</w:t>
      </w:r>
    </w:p>
    <w:p w14:paraId="3E9DC6BC"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As we embark on this journey of exploration, we acknowledge that reconciling modern technology with ancient wisdom is not without its challenges. Cultural and societal barriers may pose hurdles, and the ethical dilemmas surrounding AI require careful consideration. However, by recognizing the potential convergence of these realms, we open ourselves to the possibility of creating a world that seamlessly integrates cutting-edge technology with timeless wisdom.</w:t>
      </w:r>
    </w:p>
    <w:p w14:paraId="45DDECCB" w14:textId="77777777" w:rsidR="006364DC" w:rsidRPr="005D6240" w:rsidRDefault="006364DC" w:rsidP="00C853FD">
      <w:pPr>
        <w:spacing w:before="240" w:line="360" w:lineRule="auto"/>
        <w:ind w:firstLine="720"/>
        <w:jc w:val="both"/>
        <w:rPr>
          <w:rFonts w:ascii="Arial" w:hAnsi="Arial" w:cs="Arial"/>
          <w:sz w:val="24"/>
          <w:szCs w:val="24"/>
        </w:rPr>
      </w:pPr>
      <w:r>
        <w:rPr>
          <w:rFonts w:ascii="Arial" w:hAnsi="Arial" w:cs="Arial"/>
          <w:sz w:val="24"/>
          <w:szCs w:val="24"/>
        </w:rPr>
        <w:t>We have</w:t>
      </w:r>
      <w:r w:rsidRPr="005D6240">
        <w:rPr>
          <w:rFonts w:ascii="Arial" w:hAnsi="Arial" w:cs="Arial"/>
          <w:sz w:val="24"/>
          <w:szCs w:val="24"/>
        </w:rPr>
        <w:t xml:space="preserve"> </w:t>
      </w:r>
      <w:r>
        <w:rPr>
          <w:rFonts w:ascii="Arial" w:hAnsi="Arial" w:cs="Arial"/>
          <w:sz w:val="24"/>
          <w:szCs w:val="24"/>
        </w:rPr>
        <w:t>delved</w:t>
      </w:r>
      <w:r w:rsidRPr="005D6240">
        <w:rPr>
          <w:rFonts w:ascii="Arial" w:hAnsi="Arial" w:cs="Arial"/>
          <w:sz w:val="24"/>
          <w:szCs w:val="24"/>
        </w:rPr>
        <w:t xml:space="preserve"> into the transformative power of the Internet of Things, Artificial Intelligence, and the Indian Vedas. It seeks to inspire readers to envision a future where technology and spirituality coexist in harmony, ushering in an enlightened and sustainable era for </w:t>
      </w:r>
      <w:proofErr w:type="gramStart"/>
      <w:r w:rsidRPr="005D6240">
        <w:rPr>
          <w:rFonts w:ascii="Arial" w:hAnsi="Arial" w:cs="Arial"/>
          <w:sz w:val="24"/>
          <w:szCs w:val="24"/>
        </w:rPr>
        <w:t>humanity.</w:t>
      </w:r>
      <w:r>
        <w:rPr>
          <w:rFonts w:ascii="Arial" w:hAnsi="Arial" w:cs="Arial"/>
          <w:sz w:val="24"/>
          <w:szCs w:val="24"/>
        </w:rPr>
        <w:t>[</w:t>
      </w:r>
      <w:proofErr w:type="gramEnd"/>
      <w:r>
        <w:rPr>
          <w:rFonts w:ascii="Arial" w:hAnsi="Arial" w:cs="Arial"/>
          <w:sz w:val="24"/>
          <w:szCs w:val="24"/>
        </w:rPr>
        <w:t>1-3]</w:t>
      </w:r>
    </w:p>
    <w:p w14:paraId="150B7A78" w14:textId="77777777" w:rsidR="006364DC" w:rsidRPr="005D6240" w:rsidRDefault="006364DC" w:rsidP="00C853FD">
      <w:pPr>
        <w:spacing w:before="240" w:line="360" w:lineRule="auto"/>
        <w:jc w:val="both"/>
        <w:rPr>
          <w:rFonts w:ascii="Arial" w:hAnsi="Arial" w:cs="Arial"/>
          <w:sz w:val="24"/>
          <w:szCs w:val="24"/>
        </w:rPr>
      </w:pPr>
    </w:p>
    <w:p w14:paraId="56DD050C" w14:textId="77777777" w:rsidR="00C853FD" w:rsidRDefault="00C853FD">
      <w:pPr>
        <w:spacing w:after="160" w:line="259" w:lineRule="auto"/>
        <w:rPr>
          <w:rFonts w:ascii="Arial" w:hAnsi="Arial" w:cs="Arial"/>
          <w:b/>
          <w:bCs/>
          <w:sz w:val="24"/>
          <w:szCs w:val="24"/>
        </w:rPr>
      </w:pPr>
      <w:r>
        <w:rPr>
          <w:rFonts w:ascii="Arial" w:hAnsi="Arial" w:cs="Arial"/>
          <w:b/>
          <w:bCs/>
          <w:sz w:val="24"/>
          <w:szCs w:val="24"/>
        </w:rPr>
        <w:br w:type="page"/>
      </w:r>
    </w:p>
    <w:p w14:paraId="746610BA" w14:textId="743CAD9B" w:rsidR="006364DC" w:rsidRPr="004F5762" w:rsidRDefault="006364DC" w:rsidP="00C853FD">
      <w:pPr>
        <w:spacing w:before="240" w:line="360" w:lineRule="auto"/>
        <w:jc w:val="both"/>
        <w:rPr>
          <w:rFonts w:ascii="Arial" w:hAnsi="Arial" w:cs="Arial"/>
          <w:b/>
          <w:bCs/>
          <w:sz w:val="24"/>
          <w:szCs w:val="24"/>
        </w:rPr>
      </w:pPr>
      <w:r w:rsidRPr="004F5762">
        <w:rPr>
          <w:rFonts w:ascii="Arial" w:hAnsi="Arial" w:cs="Arial"/>
          <w:b/>
          <w:bCs/>
          <w:sz w:val="24"/>
          <w:szCs w:val="24"/>
        </w:rPr>
        <w:lastRenderedPageBreak/>
        <w:t>Understanding the Internet of Things (IoT)</w:t>
      </w:r>
    </w:p>
    <w:p w14:paraId="0A9CA62F" w14:textId="364427CF"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The Internet of Things (IoT) is a revolutionary paradigm that has gained immense traction in recent years. It refers to a vast network of interconnected devices, objects, and systems that can collect, exchange, and process data without requiring direct human interaction. The IoT represents a transformative force that has the potential to reshape industries, societies, and daily life by creating a seamlessly connected ecosystem of smart devices. This </w:t>
      </w:r>
      <w:r w:rsidR="00E65FD0">
        <w:rPr>
          <w:rFonts w:ascii="Arial" w:hAnsi="Arial" w:cs="Arial"/>
          <w:sz w:val="24"/>
          <w:szCs w:val="24"/>
        </w:rPr>
        <w:t>part</w:t>
      </w:r>
      <w:r w:rsidRPr="005D6240">
        <w:rPr>
          <w:rFonts w:ascii="Arial" w:hAnsi="Arial" w:cs="Arial"/>
          <w:sz w:val="24"/>
          <w:szCs w:val="24"/>
        </w:rPr>
        <w:t xml:space="preserve"> provides a comprehensive understanding of IoT, delving into its definition, key components, applications, implications, impact on society and the economy, and the advantages and challenges associated with its widespread adoption.</w:t>
      </w:r>
    </w:p>
    <w:p w14:paraId="5E2BCFEE" w14:textId="51D4C2B0" w:rsidR="006E7DD0" w:rsidRPr="006E7DD0" w:rsidRDefault="006364DC" w:rsidP="007B39B1">
      <w:pPr>
        <w:pStyle w:val="ListParagraph"/>
        <w:numPr>
          <w:ilvl w:val="0"/>
          <w:numId w:val="10"/>
        </w:numPr>
        <w:spacing w:before="240" w:line="360" w:lineRule="auto"/>
        <w:jc w:val="both"/>
        <w:rPr>
          <w:rFonts w:ascii="Arial" w:hAnsi="Arial" w:cs="Arial"/>
          <w:sz w:val="24"/>
          <w:szCs w:val="24"/>
        </w:rPr>
      </w:pPr>
      <w:r w:rsidRPr="006E7DD0">
        <w:rPr>
          <w:rFonts w:ascii="Arial" w:hAnsi="Arial" w:cs="Arial"/>
          <w:sz w:val="24"/>
          <w:szCs w:val="24"/>
        </w:rPr>
        <w:t xml:space="preserve">Definition and Key Components of IoT: The Internet of Things can be defined as a network of physical objects, or "things," embedded with sensors, software, and other technologies that enable them to connect, collect, and exchange data over the internet or other communication networks. These connected devices can include anything from smartphones, wearable gadgets, and home appliances to industrial machinery, vehicles, and smart city infrastructure. </w:t>
      </w:r>
    </w:p>
    <w:p w14:paraId="36A0213B" w14:textId="100D02A9" w:rsidR="006364DC" w:rsidRPr="007B39B1" w:rsidRDefault="006364DC" w:rsidP="007B39B1">
      <w:pPr>
        <w:pStyle w:val="ListParagraph"/>
        <w:numPr>
          <w:ilvl w:val="0"/>
          <w:numId w:val="10"/>
        </w:numPr>
        <w:spacing w:before="240" w:line="360" w:lineRule="auto"/>
        <w:jc w:val="both"/>
        <w:rPr>
          <w:rFonts w:ascii="Arial" w:hAnsi="Arial" w:cs="Arial"/>
          <w:sz w:val="24"/>
          <w:szCs w:val="24"/>
        </w:rPr>
      </w:pPr>
      <w:r w:rsidRPr="007B39B1">
        <w:rPr>
          <w:rFonts w:ascii="Arial" w:hAnsi="Arial" w:cs="Arial"/>
          <w:sz w:val="24"/>
          <w:szCs w:val="24"/>
        </w:rPr>
        <w:t>The key components of IoT include:</w:t>
      </w:r>
    </w:p>
    <w:p w14:paraId="3827AB34" w14:textId="0D1A6390"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Devices and Sensors: The foundational elements of IoT are the physical devices equipped with sensors, actuators, and communication modules that allow them to gather and transmit data.</w:t>
      </w:r>
    </w:p>
    <w:p w14:paraId="64DFAA67" w14:textId="2E6CDBEB"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Connectivity: IoT relies on various communication protocols such as Wi-Fi, Bluetooth, Zigbee, and cellular networks to facilitate seamless data transfer between devices.</w:t>
      </w:r>
    </w:p>
    <w:p w14:paraId="73991A51" w14:textId="410B2C5B"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Data Processing and Storage: Collected data is processed and analyzed in real-time or stored in cloud-based platforms for further insights and decision-making.</w:t>
      </w:r>
    </w:p>
    <w:p w14:paraId="53937AA7" w14:textId="47B8707A"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Actuators and Control Systems: IoT enables the devices to take actions based on the data received, enabling automation and remote control of various processes.</w:t>
      </w:r>
    </w:p>
    <w:p w14:paraId="6A44DA46" w14:textId="77777777" w:rsidR="006E7DD0" w:rsidRPr="005D6240" w:rsidRDefault="006E7DD0" w:rsidP="00C853FD">
      <w:pPr>
        <w:spacing w:before="240" w:line="360" w:lineRule="auto"/>
        <w:jc w:val="both"/>
        <w:rPr>
          <w:rFonts w:ascii="Arial" w:hAnsi="Arial" w:cs="Arial"/>
          <w:sz w:val="24"/>
          <w:szCs w:val="24"/>
        </w:rPr>
      </w:pPr>
    </w:p>
    <w:p w14:paraId="2FB691F2" w14:textId="0A09AF55" w:rsidR="006E7DD0" w:rsidRPr="006E7DD0" w:rsidRDefault="006364DC" w:rsidP="007B39B1">
      <w:pPr>
        <w:pStyle w:val="ListParagraph"/>
        <w:numPr>
          <w:ilvl w:val="0"/>
          <w:numId w:val="10"/>
        </w:numPr>
        <w:spacing w:before="240" w:line="360" w:lineRule="auto"/>
        <w:jc w:val="both"/>
        <w:rPr>
          <w:rFonts w:ascii="Arial" w:hAnsi="Arial" w:cs="Arial"/>
          <w:sz w:val="24"/>
          <w:szCs w:val="24"/>
        </w:rPr>
      </w:pPr>
      <w:r w:rsidRPr="006E7DD0">
        <w:rPr>
          <w:rFonts w:ascii="Arial" w:hAnsi="Arial" w:cs="Arial"/>
          <w:sz w:val="24"/>
          <w:szCs w:val="24"/>
        </w:rPr>
        <w:lastRenderedPageBreak/>
        <w:t>Applications and Implications of IoT in Various Industries: The versatility of IoT has led to its adoption across diverse industries, revolutionizing their operations and enhancing efficiency.</w:t>
      </w:r>
    </w:p>
    <w:p w14:paraId="5BD541CA" w14:textId="6AD2AFFE" w:rsidR="006364DC" w:rsidRPr="007B39B1" w:rsidRDefault="006364DC" w:rsidP="007B39B1">
      <w:pPr>
        <w:pStyle w:val="ListParagraph"/>
        <w:numPr>
          <w:ilvl w:val="0"/>
          <w:numId w:val="10"/>
        </w:numPr>
        <w:spacing w:before="240" w:line="360" w:lineRule="auto"/>
        <w:jc w:val="both"/>
        <w:rPr>
          <w:rFonts w:ascii="Arial" w:hAnsi="Arial" w:cs="Arial"/>
          <w:sz w:val="24"/>
          <w:szCs w:val="24"/>
        </w:rPr>
      </w:pPr>
      <w:r w:rsidRPr="007B39B1">
        <w:rPr>
          <w:rFonts w:ascii="Arial" w:hAnsi="Arial" w:cs="Arial"/>
          <w:sz w:val="24"/>
          <w:szCs w:val="24"/>
        </w:rPr>
        <w:t>Some prominent applications include:</w:t>
      </w:r>
    </w:p>
    <w:p w14:paraId="1F49DC85" w14:textId="0C1A60A9"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Healthcare: IoT-enabled wearable devices and medical sensors facilitate remote patient monitoring, health tracking, and real-time data sharing with healthcare providers, leading to improved diagnostics and personalized treatment.</w:t>
      </w:r>
    </w:p>
    <w:p w14:paraId="6F9D90A3" w14:textId="5372A5A0"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Agriculture: Smart agriculture leverages IoT to optimize irrigation, monitor soil conditions, and track livestock, resulting in increased crop yields and resource conservation.</w:t>
      </w:r>
    </w:p>
    <w:p w14:paraId="0AC2B182" w14:textId="68E1D99F"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Smart Cities: IoT empowers cities with intelligent infrastructure, enabling better traffic management, waste management, energy efficiency, and public safety.</w:t>
      </w:r>
    </w:p>
    <w:p w14:paraId="6A20781A" w14:textId="3BD4983C"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Industrial Internet: Industrial IoT (</w:t>
      </w:r>
      <w:proofErr w:type="spellStart"/>
      <w:r w:rsidRPr="007B39B1">
        <w:rPr>
          <w:rFonts w:ascii="Arial" w:hAnsi="Arial" w:cs="Arial"/>
          <w:sz w:val="24"/>
          <w:szCs w:val="24"/>
        </w:rPr>
        <w:t>IIoT</w:t>
      </w:r>
      <w:proofErr w:type="spellEnd"/>
      <w:r w:rsidRPr="007B39B1">
        <w:rPr>
          <w:rFonts w:ascii="Arial" w:hAnsi="Arial" w:cs="Arial"/>
          <w:sz w:val="24"/>
          <w:szCs w:val="24"/>
        </w:rPr>
        <w:t>) enhances manufacturing processes by enabling predictive maintenance, asset tracking, and efficient supply chain management.</w:t>
      </w:r>
    </w:p>
    <w:p w14:paraId="58BA51F4" w14:textId="11E9B9E3" w:rsidR="00C853FD"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Transportation: IoT applications in transportation include smart logistics, fleet management, and connected vehicles, leading to safer and more efficient transportation systems.</w:t>
      </w:r>
    </w:p>
    <w:p w14:paraId="46C1B673" w14:textId="579227FB" w:rsidR="006364DC" w:rsidRPr="00C853FD" w:rsidRDefault="006364DC" w:rsidP="007B39B1">
      <w:pPr>
        <w:pStyle w:val="ListParagraph"/>
        <w:numPr>
          <w:ilvl w:val="0"/>
          <w:numId w:val="10"/>
        </w:numPr>
        <w:spacing w:before="240" w:line="360" w:lineRule="auto"/>
        <w:jc w:val="both"/>
        <w:rPr>
          <w:rFonts w:ascii="Arial" w:hAnsi="Arial" w:cs="Arial"/>
          <w:sz w:val="24"/>
          <w:szCs w:val="24"/>
        </w:rPr>
      </w:pPr>
      <w:r w:rsidRPr="00C853FD">
        <w:rPr>
          <w:rFonts w:ascii="Arial" w:hAnsi="Arial" w:cs="Arial"/>
          <w:sz w:val="24"/>
          <w:szCs w:val="24"/>
        </w:rPr>
        <w:t>IoT's Impact on Society, Economy, and Daily Life:</w:t>
      </w:r>
      <w:r w:rsidR="00C853FD">
        <w:rPr>
          <w:rFonts w:ascii="Arial" w:hAnsi="Arial" w:cs="Arial"/>
          <w:sz w:val="24"/>
          <w:szCs w:val="24"/>
        </w:rPr>
        <w:t xml:space="preserve"> </w:t>
      </w:r>
      <w:r w:rsidRPr="00C853FD">
        <w:rPr>
          <w:rFonts w:ascii="Arial" w:hAnsi="Arial" w:cs="Arial"/>
          <w:sz w:val="24"/>
          <w:szCs w:val="24"/>
        </w:rPr>
        <w:t>The widespread adoption of IoT has far-reaching implications across various aspects of society, the economy, and daily life:</w:t>
      </w:r>
    </w:p>
    <w:p w14:paraId="10813C76" w14:textId="71C7377B"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Enhanced Connectivity: IoT facilitates seamless communication and connectivity between devices, leading to increased productivity and convenience.</w:t>
      </w:r>
    </w:p>
    <w:p w14:paraId="48F936CF" w14:textId="61C8594B"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Data-Driven Decision Making: IoT generates vast amounts of data that can be harnessed for insights, leading to data-driven decision-making in businesses and governance.</w:t>
      </w:r>
    </w:p>
    <w:p w14:paraId="1BB88908" w14:textId="73875AF9"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Improved Efficiency: IoT optimizes processes and resource utilization, resulting in improved efficiency in industries and public services.</w:t>
      </w:r>
    </w:p>
    <w:p w14:paraId="116DA59E" w14:textId="7B555999"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lastRenderedPageBreak/>
        <w:t>Healthcare Transformation: IoT-driven telemedicine and remote monitoring improve healthcare accessibility and patient outcomes.</w:t>
      </w:r>
    </w:p>
    <w:p w14:paraId="36774A3B" w14:textId="28F6855A" w:rsidR="006364DC" w:rsidRPr="007B39B1" w:rsidRDefault="006364DC" w:rsidP="007B39B1">
      <w:pPr>
        <w:pStyle w:val="ListParagraph"/>
        <w:numPr>
          <w:ilvl w:val="1"/>
          <w:numId w:val="10"/>
        </w:numPr>
        <w:spacing w:before="240" w:line="360" w:lineRule="auto"/>
        <w:jc w:val="both"/>
        <w:rPr>
          <w:rFonts w:ascii="Arial" w:hAnsi="Arial" w:cs="Arial"/>
          <w:sz w:val="24"/>
          <w:szCs w:val="24"/>
        </w:rPr>
      </w:pPr>
      <w:r w:rsidRPr="007B39B1">
        <w:rPr>
          <w:rFonts w:ascii="Arial" w:hAnsi="Arial" w:cs="Arial"/>
          <w:sz w:val="24"/>
          <w:szCs w:val="24"/>
        </w:rPr>
        <w:t>Environmental Impact: Smart energy management and waste reduction through IoT contribute to sustainable development and reduced environmental impact.</w:t>
      </w:r>
    </w:p>
    <w:p w14:paraId="4271FA88" w14:textId="77777777" w:rsidR="00C853FD" w:rsidRPr="007B39B1" w:rsidRDefault="006364DC" w:rsidP="007B39B1">
      <w:pPr>
        <w:spacing w:before="240" w:line="360" w:lineRule="auto"/>
        <w:jc w:val="both"/>
        <w:rPr>
          <w:rFonts w:ascii="Arial" w:hAnsi="Arial" w:cs="Arial"/>
          <w:b/>
          <w:bCs/>
          <w:sz w:val="24"/>
          <w:szCs w:val="24"/>
        </w:rPr>
      </w:pPr>
      <w:r w:rsidRPr="007B39B1">
        <w:rPr>
          <w:rFonts w:ascii="Arial" w:hAnsi="Arial" w:cs="Arial"/>
          <w:b/>
          <w:bCs/>
          <w:sz w:val="24"/>
          <w:szCs w:val="24"/>
        </w:rPr>
        <w:t>Advantages and Challenges of Widespread IoT Adoption:</w:t>
      </w:r>
    </w:p>
    <w:p w14:paraId="19679D3E" w14:textId="755B1643" w:rsidR="006364DC" w:rsidRPr="00C853FD" w:rsidRDefault="006364DC" w:rsidP="00C853FD">
      <w:pPr>
        <w:spacing w:before="240" w:line="360" w:lineRule="auto"/>
        <w:jc w:val="both"/>
        <w:rPr>
          <w:rFonts w:ascii="Arial" w:hAnsi="Arial" w:cs="Arial"/>
          <w:sz w:val="24"/>
          <w:szCs w:val="24"/>
        </w:rPr>
      </w:pPr>
      <w:r w:rsidRPr="00C853FD">
        <w:rPr>
          <w:rFonts w:ascii="Arial" w:hAnsi="Arial" w:cs="Arial"/>
          <w:sz w:val="24"/>
          <w:szCs w:val="24"/>
        </w:rPr>
        <w:t xml:space="preserve"> a) Advantages:</w:t>
      </w:r>
    </w:p>
    <w:p w14:paraId="370804E7" w14:textId="4C265D3E" w:rsidR="006364DC" w:rsidRPr="00D969F8" w:rsidRDefault="006364DC" w:rsidP="00C853FD">
      <w:pPr>
        <w:pStyle w:val="ListParagraph"/>
        <w:numPr>
          <w:ilvl w:val="0"/>
          <w:numId w:val="2"/>
        </w:numPr>
        <w:spacing w:before="240" w:line="360" w:lineRule="auto"/>
        <w:jc w:val="both"/>
        <w:rPr>
          <w:rFonts w:ascii="Arial" w:hAnsi="Arial" w:cs="Arial"/>
          <w:sz w:val="24"/>
          <w:szCs w:val="24"/>
        </w:rPr>
      </w:pPr>
      <w:r w:rsidRPr="00D969F8">
        <w:rPr>
          <w:rFonts w:ascii="Arial" w:hAnsi="Arial" w:cs="Arial"/>
          <w:sz w:val="24"/>
          <w:szCs w:val="24"/>
        </w:rPr>
        <w:t>Improved Efficiency and Productivity: IoT enables automation and optimization, leading to increased productivity in various sectors.</w:t>
      </w:r>
    </w:p>
    <w:p w14:paraId="49B0E04B" w14:textId="3FD06D73" w:rsidR="006364DC" w:rsidRPr="00D969F8" w:rsidRDefault="006364DC" w:rsidP="00C853FD">
      <w:pPr>
        <w:pStyle w:val="ListParagraph"/>
        <w:numPr>
          <w:ilvl w:val="0"/>
          <w:numId w:val="2"/>
        </w:numPr>
        <w:spacing w:before="240" w:line="360" w:lineRule="auto"/>
        <w:jc w:val="both"/>
        <w:rPr>
          <w:rFonts w:ascii="Arial" w:hAnsi="Arial" w:cs="Arial"/>
          <w:sz w:val="24"/>
          <w:szCs w:val="24"/>
        </w:rPr>
      </w:pPr>
      <w:r w:rsidRPr="00D969F8">
        <w:rPr>
          <w:rFonts w:ascii="Arial" w:hAnsi="Arial" w:cs="Arial"/>
          <w:sz w:val="24"/>
          <w:szCs w:val="24"/>
        </w:rPr>
        <w:t>Enhanced Safety and Security: IoT-driven surveillance and monitoring enhance safety measures and mitigate security risks.</w:t>
      </w:r>
    </w:p>
    <w:p w14:paraId="219976F0" w14:textId="28797150" w:rsidR="006364DC" w:rsidRPr="00D969F8" w:rsidRDefault="006364DC" w:rsidP="00C853FD">
      <w:pPr>
        <w:pStyle w:val="ListParagraph"/>
        <w:numPr>
          <w:ilvl w:val="0"/>
          <w:numId w:val="2"/>
        </w:numPr>
        <w:spacing w:before="240" w:line="360" w:lineRule="auto"/>
        <w:jc w:val="both"/>
        <w:rPr>
          <w:rFonts w:ascii="Arial" w:hAnsi="Arial" w:cs="Arial"/>
          <w:sz w:val="24"/>
          <w:szCs w:val="24"/>
        </w:rPr>
      </w:pPr>
      <w:r w:rsidRPr="00D969F8">
        <w:rPr>
          <w:rFonts w:ascii="Arial" w:hAnsi="Arial" w:cs="Arial"/>
          <w:sz w:val="24"/>
          <w:szCs w:val="24"/>
        </w:rPr>
        <w:t>Personalized Experiences: IoT enables personalized services and experiences tailored to individual preferences.</w:t>
      </w:r>
    </w:p>
    <w:p w14:paraId="177498ED" w14:textId="6117C498" w:rsidR="006364DC" w:rsidRPr="00D969F8" w:rsidRDefault="006364DC" w:rsidP="00C853FD">
      <w:pPr>
        <w:pStyle w:val="ListParagraph"/>
        <w:numPr>
          <w:ilvl w:val="0"/>
          <w:numId w:val="2"/>
        </w:numPr>
        <w:spacing w:before="240" w:line="360" w:lineRule="auto"/>
        <w:jc w:val="both"/>
        <w:rPr>
          <w:rFonts w:ascii="Arial" w:hAnsi="Arial" w:cs="Arial"/>
          <w:sz w:val="24"/>
          <w:szCs w:val="24"/>
        </w:rPr>
      </w:pPr>
      <w:r w:rsidRPr="00D969F8">
        <w:rPr>
          <w:rFonts w:ascii="Arial" w:hAnsi="Arial" w:cs="Arial"/>
          <w:sz w:val="24"/>
          <w:szCs w:val="24"/>
        </w:rPr>
        <w:t>Cost Savings: IoT-driven predictive maintenance and resource management result in cost savings for businesses and consumers.</w:t>
      </w:r>
    </w:p>
    <w:p w14:paraId="6F1B775D" w14:textId="77777777" w:rsidR="006364DC" w:rsidRPr="005D6240" w:rsidRDefault="006364DC" w:rsidP="00C853FD">
      <w:pPr>
        <w:spacing w:before="240" w:line="360" w:lineRule="auto"/>
        <w:jc w:val="both"/>
        <w:rPr>
          <w:rFonts w:ascii="Arial" w:hAnsi="Arial" w:cs="Arial"/>
          <w:sz w:val="24"/>
          <w:szCs w:val="24"/>
        </w:rPr>
      </w:pPr>
      <w:r w:rsidRPr="005D6240">
        <w:rPr>
          <w:rFonts w:ascii="Arial" w:hAnsi="Arial" w:cs="Arial"/>
          <w:sz w:val="24"/>
          <w:szCs w:val="24"/>
        </w:rPr>
        <w:t>b) Challenges:</w:t>
      </w:r>
    </w:p>
    <w:p w14:paraId="0BBF1EA1" w14:textId="20ABB1F9" w:rsidR="006364DC" w:rsidRPr="00C853FD" w:rsidRDefault="006364DC" w:rsidP="00C853FD">
      <w:pPr>
        <w:pStyle w:val="ListParagraph"/>
        <w:numPr>
          <w:ilvl w:val="0"/>
          <w:numId w:val="6"/>
        </w:numPr>
        <w:spacing w:before="240" w:line="360" w:lineRule="auto"/>
        <w:jc w:val="both"/>
        <w:rPr>
          <w:rFonts w:ascii="Arial" w:hAnsi="Arial" w:cs="Arial"/>
          <w:sz w:val="24"/>
          <w:szCs w:val="24"/>
        </w:rPr>
      </w:pPr>
      <w:r w:rsidRPr="00C853FD">
        <w:rPr>
          <w:rFonts w:ascii="Arial" w:hAnsi="Arial" w:cs="Arial"/>
          <w:sz w:val="24"/>
          <w:szCs w:val="24"/>
        </w:rPr>
        <w:t>Security and Privacy Concerns: The proliferation of connected devices raises concerns about data security and privacy breaches.</w:t>
      </w:r>
    </w:p>
    <w:p w14:paraId="3E06B312" w14:textId="0BEE4F5F" w:rsidR="006364DC" w:rsidRPr="00C853FD" w:rsidRDefault="006364DC" w:rsidP="00C853FD">
      <w:pPr>
        <w:pStyle w:val="ListParagraph"/>
        <w:numPr>
          <w:ilvl w:val="0"/>
          <w:numId w:val="6"/>
        </w:numPr>
        <w:spacing w:before="240" w:line="360" w:lineRule="auto"/>
        <w:jc w:val="both"/>
        <w:rPr>
          <w:rFonts w:ascii="Arial" w:hAnsi="Arial" w:cs="Arial"/>
          <w:sz w:val="24"/>
          <w:szCs w:val="24"/>
        </w:rPr>
      </w:pPr>
      <w:r w:rsidRPr="00C853FD">
        <w:rPr>
          <w:rFonts w:ascii="Arial" w:hAnsi="Arial" w:cs="Arial"/>
          <w:sz w:val="24"/>
          <w:szCs w:val="24"/>
        </w:rPr>
        <w:t>Interoperability: Ensuring seamless communication and compatibility among diverse IoT devices remains a challenge.</w:t>
      </w:r>
    </w:p>
    <w:p w14:paraId="2210964D" w14:textId="200F038C" w:rsidR="006364DC" w:rsidRPr="00C853FD" w:rsidRDefault="006364DC" w:rsidP="00C853FD">
      <w:pPr>
        <w:pStyle w:val="ListParagraph"/>
        <w:numPr>
          <w:ilvl w:val="0"/>
          <w:numId w:val="6"/>
        </w:numPr>
        <w:spacing w:before="240" w:line="360" w:lineRule="auto"/>
        <w:jc w:val="both"/>
        <w:rPr>
          <w:rFonts w:ascii="Arial" w:hAnsi="Arial" w:cs="Arial"/>
          <w:sz w:val="24"/>
          <w:szCs w:val="24"/>
        </w:rPr>
      </w:pPr>
      <w:r w:rsidRPr="00C853FD">
        <w:rPr>
          <w:rFonts w:ascii="Arial" w:hAnsi="Arial" w:cs="Arial"/>
          <w:sz w:val="24"/>
          <w:szCs w:val="24"/>
        </w:rPr>
        <w:t>Data Overload: The abundance of data generated by IoT devices poses challenges in data storage, management, and analysis.</w:t>
      </w:r>
    </w:p>
    <w:p w14:paraId="7162DCDD" w14:textId="79012E2C" w:rsidR="006364DC" w:rsidRDefault="006364DC" w:rsidP="00C853FD">
      <w:pPr>
        <w:pStyle w:val="ListParagraph"/>
        <w:numPr>
          <w:ilvl w:val="0"/>
          <w:numId w:val="6"/>
        </w:numPr>
        <w:spacing w:before="240" w:line="360" w:lineRule="auto"/>
        <w:jc w:val="both"/>
        <w:rPr>
          <w:rFonts w:ascii="Arial" w:hAnsi="Arial" w:cs="Arial"/>
          <w:sz w:val="24"/>
          <w:szCs w:val="24"/>
        </w:rPr>
      </w:pPr>
      <w:r w:rsidRPr="00C853FD">
        <w:rPr>
          <w:rFonts w:ascii="Arial" w:hAnsi="Arial" w:cs="Arial"/>
          <w:sz w:val="24"/>
          <w:szCs w:val="24"/>
        </w:rPr>
        <w:t>Infrastructure Requirements: Implementing IoT on a large scale demands robust communication infrastructure and reliable connectivity.</w:t>
      </w:r>
    </w:p>
    <w:p w14:paraId="6969CC24" w14:textId="77777777" w:rsidR="00C853FD" w:rsidRPr="00C853FD" w:rsidRDefault="00C853FD" w:rsidP="00C853FD">
      <w:pPr>
        <w:pStyle w:val="ListParagraph"/>
        <w:spacing w:before="240" w:line="360" w:lineRule="auto"/>
        <w:jc w:val="both"/>
        <w:rPr>
          <w:rFonts w:ascii="Arial" w:hAnsi="Arial" w:cs="Arial"/>
          <w:sz w:val="24"/>
          <w:szCs w:val="24"/>
        </w:rPr>
      </w:pPr>
    </w:p>
    <w:p w14:paraId="78C002C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w:t>
      </w:r>
      <w:r>
        <w:rPr>
          <w:rFonts w:ascii="Arial" w:hAnsi="Arial" w:cs="Arial"/>
          <w:sz w:val="24"/>
          <w:szCs w:val="24"/>
        </w:rPr>
        <w:t>refore, we understand that the</w:t>
      </w:r>
      <w:r w:rsidRPr="005D6240">
        <w:rPr>
          <w:rFonts w:ascii="Arial" w:hAnsi="Arial" w:cs="Arial"/>
          <w:sz w:val="24"/>
          <w:szCs w:val="24"/>
        </w:rPr>
        <w:t xml:space="preserve"> Internet of Things </w:t>
      </w:r>
      <w:r>
        <w:rPr>
          <w:rFonts w:ascii="Arial" w:hAnsi="Arial" w:cs="Arial"/>
          <w:sz w:val="24"/>
          <w:szCs w:val="24"/>
        </w:rPr>
        <w:t>has been</w:t>
      </w:r>
      <w:r w:rsidRPr="005D6240">
        <w:rPr>
          <w:rFonts w:ascii="Arial" w:hAnsi="Arial" w:cs="Arial"/>
          <w:sz w:val="24"/>
          <w:szCs w:val="24"/>
        </w:rPr>
        <w:t xml:space="preserve"> a groundbreaking technological advancement with vast potential to transform industries, societies, and daily life. With its extensive applications, IoT is shaping a connected and data-driven world. </w:t>
      </w:r>
      <w:r w:rsidRPr="005D6240">
        <w:rPr>
          <w:rFonts w:ascii="Arial" w:hAnsi="Arial" w:cs="Arial"/>
          <w:sz w:val="24"/>
          <w:szCs w:val="24"/>
        </w:rPr>
        <w:lastRenderedPageBreak/>
        <w:t xml:space="preserve">However, along with its numerous advantages, the widespread adoption of IoT also poses challenges that must be addressed to unlock its full potential. As the IoT ecosystem continues to evolve, it is imperative to strike a balance between harnessing its benefits and addressing the associated complexities </w:t>
      </w:r>
      <w:proofErr w:type="gramStart"/>
      <w:r w:rsidRPr="005D6240">
        <w:rPr>
          <w:rFonts w:ascii="Arial" w:hAnsi="Arial" w:cs="Arial"/>
          <w:sz w:val="24"/>
          <w:szCs w:val="24"/>
        </w:rPr>
        <w:t>responsibly.</w:t>
      </w:r>
      <w:r>
        <w:rPr>
          <w:rFonts w:ascii="Arial" w:hAnsi="Arial" w:cs="Arial"/>
          <w:sz w:val="24"/>
          <w:szCs w:val="24"/>
        </w:rPr>
        <w:t>[</w:t>
      </w:r>
      <w:proofErr w:type="gramEnd"/>
      <w:r>
        <w:rPr>
          <w:rFonts w:ascii="Arial" w:hAnsi="Arial" w:cs="Arial"/>
          <w:sz w:val="24"/>
          <w:szCs w:val="24"/>
        </w:rPr>
        <w:t>4-7]</w:t>
      </w:r>
    </w:p>
    <w:p w14:paraId="129E761F" w14:textId="77777777" w:rsidR="006364DC" w:rsidRPr="005D6240" w:rsidRDefault="006364DC" w:rsidP="00C853FD">
      <w:pPr>
        <w:spacing w:before="240" w:line="360" w:lineRule="auto"/>
        <w:jc w:val="both"/>
        <w:rPr>
          <w:rFonts w:ascii="Arial" w:hAnsi="Arial" w:cs="Arial"/>
          <w:sz w:val="24"/>
          <w:szCs w:val="24"/>
        </w:rPr>
      </w:pPr>
    </w:p>
    <w:p w14:paraId="31FA7530" w14:textId="77777777" w:rsidR="00C853FD" w:rsidRDefault="00C853FD">
      <w:pPr>
        <w:spacing w:after="160" w:line="259" w:lineRule="auto"/>
        <w:rPr>
          <w:rFonts w:ascii="Arial" w:hAnsi="Arial" w:cs="Arial"/>
          <w:b/>
          <w:bCs/>
          <w:sz w:val="24"/>
          <w:szCs w:val="24"/>
        </w:rPr>
      </w:pPr>
      <w:r>
        <w:rPr>
          <w:rFonts w:ascii="Arial" w:hAnsi="Arial" w:cs="Arial"/>
          <w:b/>
          <w:bCs/>
          <w:sz w:val="24"/>
          <w:szCs w:val="24"/>
        </w:rPr>
        <w:br w:type="page"/>
      </w:r>
    </w:p>
    <w:p w14:paraId="64263ADB" w14:textId="1BF570F0" w:rsidR="006364DC" w:rsidRPr="004F5762" w:rsidRDefault="006364DC" w:rsidP="00C853FD">
      <w:pPr>
        <w:spacing w:before="240" w:line="360" w:lineRule="auto"/>
        <w:jc w:val="both"/>
        <w:rPr>
          <w:rFonts w:ascii="Arial" w:hAnsi="Arial" w:cs="Arial"/>
          <w:b/>
          <w:bCs/>
          <w:sz w:val="24"/>
          <w:szCs w:val="24"/>
        </w:rPr>
      </w:pPr>
      <w:r w:rsidRPr="004F5762">
        <w:rPr>
          <w:rFonts w:ascii="Arial" w:hAnsi="Arial" w:cs="Arial"/>
          <w:b/>
          <w:bCs/>
          <w:sz w:val="24"/>
          <w:szCs w:val="24"/>
        </w:rPr>
        <w:lastRenderedPageBreak/>
        <w:t>Unraveling Artificial Intelligence (AI)</w:t>
      </w:r>
    </w:p>
    <w:p w14:paraId="29ACDB39" w14:textId="62037107" w:rsidR="006364DC" w:rsidRPr="00C853FD" w:rsidRDefault="006364DC" w:rsidP="007B39B1">
      <w:pPr>
        <w:pStyle w:val="ListParagraph"/>
        <w:numPr>
          <w:ilvl w:val="0"/>
          <w:numId w:val="9"/>
        </w:numPr>
        <w:spacing w:before="240" w:line="360" w:lineRule="auto"/>
        <w:jc w:val="both"/>
        <w:rPr>
          <w:rFonts w:ascii="Arial" w:hAnsi="Arial" w:cs="Arial"/>
          <w:sz w:val="24"/>
          <w:szCs w:val="24"/>
        </w:rPr>
      </w:pPr>
      <w:r w:rsidRPr="00C853FD">
        <w:rPr>
          <w:rFonts w:ascii="Arial" w:hAnsi="Arial" w:cs="Arial"/>
          <w:sz w:val="24"/>
          <w:szCs w:val="24"/>
        </w:rPr>
        <w:t>A Brief Overview of AI and Its Subfields: Artificial Intelligence (AI) is a branch of computer science that focuses on creating intelligent machines capable of performing tasks that typically require human intelligence.</w:t>
      </w:r>
      <w:r w:rsidR="00C853FD">
        <w:rPr>
          <w:rFonts w:ascii="Arial" w:hAnsi="Arial" w:cs="Arial"/>
          <w:sz w:val="24"/>
          <w:szCs w:val="24"/>
        </w:rPr>
        <w:t xml:space="preserve"> </w:t>
      </w:r>
      <w:r w:rsidRPr="00C853FD">
        <w:rPr>
          <w:rFonts w:ascii="Arial" w:hAnsi="Arial" w:cs="Arial"/>
          <w:sz w:val="24"/>
          <w:szCs w:val="24"/>
        </w:rPr>
        <w:t>AI encompasses various subfields, each addressing different aspects of intelligence emulation:</w:t>
      </w:r>
    </w:p>
    <w:p w14:paraId="6762D041" w14:textId="1464B6EB"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Machine Learning (ML): ML involves developing algorithms that enable machines to learn from data and improve their performance without explicit programming. Supervised, unsupervised, and reinforcement learning are popular ML paradigms.</w:t>
      </w:r>
    </w:p>
    <w:p w14:paraId="54DC3071" w14:textId="5B49ADB8"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Natural Language Processing (NLP): NLP enables machines to understand, interpret, and generate human language, enabling interactions between humans and computers through speech and text.</w:t>
      </w:r>
    </w:p>
    <w:p w14:paraId="1E3B4F4C" w14:textId="2BE0A979"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Computer Vision: This subfield focuses on equipping machines with the ability to interpret visual information, enabling tasks like image recognition, object detection, and facial recognition.</w:t>
      </w:r>
    </w:p>
    <w:p w14:paraId="645DCDD4" w14:textId="79223B3F"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Robotics: Robotics integrates AI with mechanical engineering to create autonomous machines capable of performing physical tasks in the real world.</w:t>
      </w:r>
    </w:p>
    <w:p w14:paraId="7DAE3932" w14:textId="2867FD54"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Expert Systems: Expert systems emulate human expertise in specific domains to provide problem-solving capabilities and decision-making support.</w:t>
      </w:r>
    </w:p>
    <w:p w14:paraId="501FEF1A" w14:textId="77777777" w:rsidR="007B39B1" w:rsidRPr="00C853FD" w:rsidRDefault="007B39B1" w:rsidP="007B39B1">
      <w:pPr>
        <w:pStyle w:val="ListParagraph"/>
        <w:numPr>
          <w:ilvl w:val="0"/>
          <w:numId w:val="9"/>
        </w:numPr>
        <w:spacing w:before="240" w:line="360" w:lineRule="auto"/>
        <w:jc w:val="both"/>
        <w:rPr>
          <w:rFonts w:ascii="Arial" w:hAnsi="Arial" w:cs="Arial"/>
          <w:sz w:val="24"/>
          <w:szCs w:val="24"/>
        </w:rPr>
      </w:pPr>
      <w:r w:rsidRPr="00C853FD">
        <w:rPr>
          <w:rFonts w:ascii="Arial" w:hAnsi="Arial" w:cs="Arial"/>
          <w:sz w:val="24"/>
          <w:szCs w:val="24"/>
        </w:rPr>
        <w:t xml:space="preserve">The Evolution of AI and Its Role in the Modern World: AI has witnessed significant evolution since its inception. In the 1950s and 1960s, early AI research focused on symbolic AI, wherein researchers attempted to simulate human thinking using logical rules. However, limitations in processing power and data availability hindered progress. The 1980s brought advancements in AI techniques, particularly in the area of expert systems, enabling practical applications in medicine, finance, and other domains. However, these systems were constrained by their limited ability to adapt to new situations. The AI resurgence in the 21st century owes much to the advent of big data and improvements in computing power. Machine learning, especially deep learning, gained prominence, revolutionizing AI by enabling </w:t>
      </w:r>
      <w:r w:rsidRPr="00C853FD">
        <w:rPr>
          <w:rFonts w:ascii="Arial" w:hAnsi="Arial" w:cs="Arial"/>
          <w:sz w:val="24"/>
          <w:szCs w:val="24"/>
        </w:rPr>
        <w:lastRenderedPageBreak/>
        <w:t>algorithms to learn from massive datasets. This led to significant breakthroughs in computer vision, natural language processing, and game-playing AI systems.</w:t>
      </w:r>
      <w:r>
        <w:rPr>
          <w:rFonts w:ascii="Arial" w:hAnsi="Arial" w:cs="Arial"/>
          <w:sz w:val="24"/>
          <w:szCs w:val="24"/>
        </w:rPr>
        <w:t xml:space="preserve"> </w:t>
      </w:r>
      <w:r w:rsidRPr="00C853FD">
        <w:rPr>
          <w:rFonts w:ascii="Arial" w:hAnsi="Arial" w:cs="Arial"/>
          <w:sz w:val="24"/>
          <w:szCs w:val="24"/>
        </w:rPr>
        <w:t>Today, AI permeates various industries, including healthcare, finance, transportation, education, and entertainment. From virtual assistants and autonomous vehicles to personalized medicine and fraud detection, AI's impact on the modern world is undeniable.</w:t>
      </w:r>
    </w:p>
    <w:p w14:paraId="3C54C2B1" w14:textId="4B92B10E" w:rsidR="00C853FD" w:rsidRPr="007B39B1" w:rsidRDefault="007B39B1" w:rsidP="007B39B1">
      <w:pPr>
        <w:pStyle w:val="ListParagraph"/>
        <w:numPr>
          <w:ilvl w:val="0"/>
          <w:numId w:val="9"/>
        </w:numPr>
        <w:spacing w:before="240" w:line="360" w:lineRule="auto"/>
        <w:jc w:val="both"/>
        <w:rPr>
          <w:rFonts w:ascii="Arial" w:hAnsi="Arial" w:cs="Arial"/>
          <w:sz w:val="24"/>
          <w:szCs w:val="24"/>
        </w:rPr>
      </w:pPr>
      <w:r w:rsidRPr="007B39B1">
        <w:rPr>
          <w:rFonts w:ascii="Arial" w:hAnsi="Arial" w:cs="Arial"/>
          <w:sz w:val="24"/>
          <w:szCs w:val="24"/>
        </w:rPr>
        <w:t xml:space="preserve">Current and Potential Applications of AI in Different Domains: </w:t>
      </w:r>
    </w:p>
    <w:p w14:paraId="3FF57C65" w14:textId="0B26D716"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Healthcare: AI aids in medical image analysis, drug discovery, personalized treatment plans, and early disease detection, significantly improving patient outcomes.</w:t>
      </w:r>
    </w:p>
    <w:p w14:paraId="47B2089B" w14:textId="7BC9D943"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Finance: AI-based algorithms enhance fraud detection, credit scoring, algorithmic trading, and risk management, making financial processes more efficient and secure.</w:t>
      </w:r>
    </w:p>
    <w:p w14:paraId="1400FAF4" w14:textId="13C91C91"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Transportation: AI drives the development of autonomous vehicles, traffic management systems, and logistics optimization, leading to safer and more efficient transportation.</w:t>
      </w:r>
    </w:p>
    <w:p w14:paraId="04A8118D" w14:textId="4FE461B1"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Education: AI-powered tools facilitate personalized learning experiences, intelligent tutoring, and educational content creation tailored to individual student needs.</w:t>
      </w:r>
    </w:p>
    <w:p w14:paraId="3EB5F676" w14:textId="57D8482C"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Entertainment: AI is used in recommendation systems, content creation, and virtual reality experiences, enriching the entertainment industry for consumers.</w:t>
      </w:r>
    </w:p>
    <w:p w14:paraId="65BCD519" w14:textId="2A229FA5"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Manufacturing: AI streamlines production processes, predictive maintenance, and quality control, improving productivity and reducing downtime.</w:t>
      </w:r>
    </w:p>
    <w:p w14:paraId="1847FDD2" w14:textId="13419543" w:rsidR="006364DC" w:rsidRPr="007B39B1" w:rsidRDefault="006364DC" w:rsidP="007B39B1">
      <w:pPr>
        <w:pStyle w:val="ListParagraph"/>
        <w:numPr>
          <w:ilvl w:val="0"/>
          <w:numId w:val="9"/>
        </w:numPr>
        <w:spacing w:before="240" w:line="360" w:lineRule="auto"/>
        <w:jc w:val="both"/>
        <w:rPr>
          <w:rFonts w:ascii="Arial" w:hAnsi="Arial" w:cs="Arial"/>
          <w:sz w:val="24"/>
          <w:szCs w:val="24"/>
        </w:rPr>
      </w:pPr>
      <w:r w:rsidRPr="007B39B1">
        <w:rPr>
          <w:rFonts w:ascii="Arial" w:hAnsi="Arial" w:cs="Arial"/>
          <w:sz w:val="24"/>
          <w:szCs w:val="24"/>
        </w:rPr>
        <w:t>Ethical Considerations and Concerns Related to AI Development and Deployment: AI's rapid advancement raises ethical considerations that demand careful attention and responsible deployment:</w:t>
      </w:r>
    </w:p>
    <w:p w14:paraId="1CE11DAF" w14:textId="246F3DD7"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Bias and Fairness: AI algorithms trained on biased data may perpetuate societal biases, leading to discriminatory outcomes. Ensuring fairness and inclusivity in AI systems is essential.</w:t>
      </w:r>
    </w:p>
    <w:p w14:paraId="033C857D" w14:textId="4B9B8508"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lastRenderedPageBreak/>
        <w:t>Privacy and Data Security: AI often relies on vast amounts of personal data, raising concerns about data privacy and security breaches. Robust data protection measures are necessary to safeguard individual rights.</w:t>
      </w:r>
    </w:p>
    <w:p w14:paraId="43D9C7C1" w14:textId="250E43EA"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 xml:space="preserve">Transparency and </w:t>
      </w:r>
      <w:proofErr w:type="spellStart"/>
      <w:r w:rsidRPr="007B39B1">
        <w:rPr>
          <w:rFonts w:ascii="Arial" w:hAnsi="Arial" w:cs="Arial"/>
          <w:sz w:val="24"/>
          <w:szCs w:val="24"/>
        </w:rPr>
        <w:t>Explainability</w:t>
      </w:r>
      <w:proofErr w:type="spellEnd"/>
      <w:r w:rsidRPr="007B39B1">
        <w:rPr>
          <w:rFonts w:ascii="Arial" w:hAnsi="Arial" w:cs="Arial"/>
          <w:sz w:val="24"/>
          <w:szCs w:val="24"/>
        </w:rPr>
        <w:t xml:space="preserve">: AI algorithms can be highly complex and challenging to interpret. Ensuring transparency and </w:t>
      </w:r>
      <w:proofErr w:type="spellStart"/>
      <w:r w:rsidRPr="007B39B1">
        <w:rPr>
          <w:rFonts w:ascii="Arial" w:hAnsi="Arial" w:cs="Arial"/>
          <w:sz w:val="24"/>
          <w:szCs w:val="24"/>
        </w:rPr>
        <w:t>explainability</w:t>
      </w:r>
      <w:proofErr w:type="spellEnd"/>
      <w:r w:rsidRPr="007B39B1">
        <w:rPr>
          <w:rFonts w:ascii="Arial" w:hAnsi="Arial" w:cs="Arial"/>
          <w:sz w:val="24"/>
          <w:szCs w:val="24"/>
        </w:rPr>
        <w:t xml:space="preserve"> in AI decision-making is crucial, particularly in critical applications like healthcare and finance.</w:t>
      </w:r>
    </w:p>
    <w:p w14:paraId="14D10B90" w14:textId="779A8A45"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Job Displacement: The automation potential of AI could lead to job displacement and economic disruptions. Strategies for upskilling and retraining the workforce are necessary to address these challenges.</w:t>
      </w:r>
    </w:p>
    <w:p w14:paraId="32B552A1" w14:textId="0714FA0D" w:rsidR="006364DC" w:rsidRPr="007B39B1" w:rsidRDefault="006364DC" w:rsidP="007B39B1">
      <w:pPr>
        <w:pStyle w:val="ListParagraph"/>
        <w:numPr>
          <w:ilvl w:val="1"/>
          <w:numId w:val="9"/>
        </w:numPr>
        <w:spacing w:before="240" w:line="360" w:lineRule="auto"/>
        <w:jc w:val="both"/>
        <w:rPr>
          <w:rFonts w:ascii="Arial" w:hAnsi="Arial" w:cs="Arial"/>
          <w:sz w:val="24"/>
          <w:szCs w:val="24"/>
        </w:rPr>
      </w:pPr>
      <w:r w:rsidRPr="007B39B1">
        <w:rPr>
          <w:rFonts w:ascii="Arial" w:hAnsi="Arial" w:cs="Arial"/>
          <w:sz w:val="24"/>
          <w:szCs w:val="24"/>
        </w:rPr>
        <w:t>AI Governance and Regulation: Policymakers must establish regulations and governance frameworks to oversee AI development, usage, and accountability.</w:t>
      </w:r>
    </w:p>
    <w:p w14:paraId="712FB09E" w14:textId="420A6002" w:rsidR="006364DC" w:rsidRPr="007B39B1" w:rsidRDefault="006364DC" w:rsidP="007B39B1">
      <w:pPr>
        <w:spacing w:before="240" w:line="360" w:lineRule="auto"/>
        <w:jc w:val="both"/>
        <w:rPr>
          <w:rFonts w:ascii="Arial" w:hAnsi="Arial" w:cs="Arial"/>
          <w:sz w:val="24"/>
          <w:szCs w:val="24"/>
        </w:rPr>
      </w:pPr>
      <w:r w:rsidRPr="007B39B1">
        <w:rPr>
          <w:rFonts w:ascii="Arial" w:hAnsi="Arial" w:cs="Arial"/>
          <w:sz w:val="24"/>
          <w:szCs w:val="24"/>
        </w:rPr>
        <w:t>Artificial Intelligence stands at the forefront of technological progress, unleashing vast potential across various domains. The evolution of AI has made it an indispensable part of the modern world, enhancing efficiency, convenience, and decision-making. However, responsible development and ethical considerations are paramount to harnessing AI's benefits while mitigating potential risks. By addressing ethical concerns, promoting transparency, and ensuring inclusive AI deployment, we can foster an AI-driven future that serves humanity's best interests.[8]</w:t>
      </w:r>
    </w:p>
    <w:p w14:paraId="3B562BC9" w14:textId="77777777" w:rsidR="006364DC" w:rsidRPr="005D6240" w:rsidRDefault="006364DC" w:rsidP="00C853FD">
      <w:pPr>
        <w:spacing w:before="240" w:line="360" w:lineRule="auto"/>
        <w:jc w:val="both"/>
        <w:rPr>
          <w:rFonts w:ascii="Arial" w:hAnsi="Arial" w:cs="Arial"/>
          <w:sz w:val="24"/>
          <w:szCs w:val="24"/>
        </w:rPr>
      </w:pPr>
    </w:p>
    <w:p w14:paraId="18EB6DCC"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73DA8B1E" w14:textId="69C72BE2" w:rsidR="006364DC" w:rsidRPr="00B24BD3" w:rsidRDefault="006364DC" w:rsidP="00C853FD">
      <w:pPr>
        <w:spacing w:before="240" w:line="360" w:lineRule="auto"/>
        <w:jc w:val="both"/>
        <w:rPr>
          <w:rFonts w:ascii="Arial" w:hAnsi="Arial" w:cs="Arial"/>
          <w:b/>
          <w:bCs/>
          <w:sz w:val="24"/>
          <w:szCs w:val="24"/>
        </w:rPr>
      </w:pPr>
      <w:r w:rsidRPr="00B24BD3">
        <w:rPr>
          <w:rFonts w:ascii="Arial" w:hAnsi="Arial" w:cs="Arial"/>
          <w:b/>
          <w:bCs/>
          <w:sz w:val="24"/>
          <w:szCs w:val="24"/>
        </w:rPr>
        <w:lastRenderedPageBreak/>
        <w:t>The Wisdom of the Indian Vedas</w:t>
      </w:r>
    </w:p>
    <w:p w14:paraId="2217FA95" w14:textId="4DAED204" w:rsidR="006364DC" w:rsidRPr="005D6240" w:rsidRDefault="00EC7887" w:rsidP="00C853FD">
      <w:pPr>
        <w:spacing w:before="240" w:line="360" w:lineRule="auto"/>
        <w:ind w:firstLine="720"/>
        <w:jc w:val="both"/>
        <w:rPr>
          <w:rFonts w:ascii="Arial" w:hAnsi="Arial" w:cs="Arial"/>
          <w:sz w:val="24"/>
          <w:szCs w:val="24"/>
        </w:rPr>
      </w:pPr>
      <w:r>
        <w:rPr>
          <w:rFonts w:ascii="Arial" w:hAnsi="Arial" w:cs="Arial"/>
          <w:sz w:val="24"/>
          <w:szCs w:val="24"/>
        </w:rPr>
        <w:t>T</w:t>
      </w:r>
      <w:r w:rsidR="006364DC" w:rsidRPr="005D6240">
        <w:rPr>
          <w:rFonts w:ascii="Arial" w:hAnsi="Arial" w:cs="Arial"/>
          <w:sz w:val="24"/>
          <w:szCs w:val="24"/>
        </w:rPr>
        <w:t>he Indian Vedas and Their Significance: The Indian Vedas, often referred to as the "knowledge" or "wisdom" texts, are a collection of ancient scriptures dating back over 3000 years. Considered the foundational scriptures of Hinduism, the Vedas are revered for their profound philosophical insights and spiritual wisdom. Composed in archaic Sanskrit, the Vedas consist of four main texts: Rigveda, Samaveda, Yajurveda, and Atharvaveda, each serving different purposes in rituals, hymns, and spiritual knowledge.</w:t>
      </w:r>
    </w:p>
    <w:p w14:paraId="0CF4E333"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Vedas go beyond mere religious rituals and present a holistic worldview that encompasses the entire universe, its interconnectedness, and the quest for cosmic harmony. These ancient texts have transcended time and continue to resonate with seekers of knowledge, offering profound insights into the nature of existence and the path to enlightenment.</w:t>
      </w:r>
    </w:p>
    <w:p w14:paraId="29BCD06E"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Core Concepts of Vedic Philosophy: Interconnectedness and Harmony At the heart of Vedic philosophy lies the concept of interconnectedness, emphasizing that all beings and elements in the universe are intricately linked. The Vedas propose that every living being and entity is a manifestation of the same cosmic consciousness or ultimate reality (Brahman). This interconnectedness suggests that all of existence is interdependent and interwoven in an intricate cosmic web.</w:t>
      </w:r>
    </w:p>
    <w:p w14:paraId="4B94C89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concept of harmony is also central to Vedic philosophy. The Vedas envision the universe as a harmonious and rhythmic entity, where the forces of nature and the cosmic order operate in seamless alignment. This harmony is often referred to as "Rita" or the cosmic order, which governs the cycles of creation, preservation, and dissolution.</w:t>
      </w:r>
    </w:p>
    <w:p w14:paraId="25DFAD95" w14:textId="77777777" w:rsidR="006364DC" w:rsidRPr="005D6240" w:rsidRDefault="006364DC" w:rsidP="007B39B1">
      <w:pPr>
        <w:spacing w:before="240" w:line="360" w:lineRule="auto"/>
        <w:ind w:firstLine="720"/>
        <w:jc w:val="both"/>
        <w:rPr>
          <w:rFonts w:ascii="Arial" w:hAnsi="Arial" w:cs="Arial"/>
          <w:sz w:val="24"/>
          <w:szCs w:val="24"/>
        </w:rPr>
      </w:pPr>
      <w:r w:rsidRPr="005D6240">
        <w:rPr>
          <w:rFonts w:ascii="Arial" w:hAnsi="Arial" w:cs="Arial"/>
          <w:sz w:val="24"/>
          <w:szCs w:val="24"/>
        </w:rPr>
        <w:t xml:space="preserve">The Holistic Worldview of the Vedas and Its Relevance in the Modern Context: The Vedas present a holistic worldview that transcends narrow boundaries and fragmented perspectives. They recognize the interconnectedness of all life forms, emphasizing that human beings are an integral part of the larger cosmic ecosystem. This holistic outlook aligns with modern scientific thought that acknowledges the delicate balance of </w:t>
      </w:r>
      <w:r w:rsidRPr="005D6240">
        <w:rPr>
          <w:rFonts w:ascii="Arial" w:hAnsi="Arial" w:cs="Arial"/>
          <w:sz w:val="24"/>
          <w:szCs w:val="24"/>
        </w:rPr>
        <w:lastRenderedPageBreak/>
        <w:t>ecosystems, the interdependence of species, and the impact of human actions on the environment.</w:t>
      </w:r>
    </w:p>
    <w:p w14:paraId="1113027A"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Moreover, the Vedic philosophy promotes a balanced and sustainable approach to life. It advocates a harmonious coexistence with nature and an understanding of our responsibilities as custodians of the planet. In today's world, where ecological challenges are increasingly pressing, the Vedic emphasis on living in harmony with nature can serve as a guiding principle in sustainable development and environmental preservation.</w:t>
      </w:r>
    </w:p>
    <w:p w14:paraId="2152B187"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Extracting Timeless Wisdom from Vedic Texts that Align with Modern Scientific Thought: The Vedas contain a wealth of timeless wisdom that can be harmoniously integrated with modern scientific insights:</w:t>
      </w:r>
    </w:p>
    <w:p w14:paraId="7C714C26" w14:textId="7F5AF2EB" w:rsidR="006364DC" w:rsidRPr="007B39B1" w:rsidRDefault="006364DC" w:rsidP="007B39B1">
      <w:pPr>
        <w:pStyle w:val="ListParagraph"/>
        <w:numPr>
          <w:ilvl w:val="0"/>
          <w:numId w:val="12"/>
        </w:numPr>
        <w:spacing w:before="240" w:line="360" w:lineRule="auto"/>
        <w:jc w:val="both"/>
        <w:rPr>
          <w:rFonts w:ascii="Arial" w:hAnsi="Arial" w:cs="Arial"/>
          <w:sz w:val="24"/>
          <w:szCs w:val="24"/>
        </w:rPr>
      </w:pPr>
      <w:r w:rsidRPr="007B39B1">
        <w:rPr>
          <w:rFonts w:ascii="Arial" w:hAnsi="Arial" w:cs="Arial"/>
          <w:sz w:val="24"/>
          <w:szCs w:val="24"/>
        </w:rPr>
        <w:t>Cosmology: The Vedic texts contain cosmological hymns that portray a sophisticated understanding of the universe's creation and expansion, akin to the Big Bang theory of modern cosmology.</w:t>
      </w:r>
    </w:p>
    <w:p w14:paraId="21835248" w14:textId="40F0C0D0" w:rsidR="006364DC" w:rsidRPr="007B39B1" w:rsidRDefault="006364DC" w:rsidP="007B39B1">
      <w:pPr>
        <w:pStyle w:val="ListParagraph"/>
        <w:numPr>
          <w:ilvl w:val="0"/>
          <w:numId w:val="12"/>
        </w:numPr>
        <w:spacing w:before="240" w:line="360" w:lineRule="auto"/>
        <w:jc w:val="both"/>
        <w:rPr>
          <w:rFonts w:ascii="Arial" w:hAnsi="Arial" w:cs="Arial"/>
          <w:sz w:val="24"/>
          <w:szCs w:val="24"/>
        </w:rPr>
      </w:pPr>
      <w:r w:rsidRPr="007B39B1">
        <w:rPr>
          <w:rFonts w:ascii="Arial" w:hAnsi="Arial" w:cs="Arial"/>
          <w:sz w:val="24"/>
          <w:szCs w:val="24"/>
        </w:rPr>
        <w:t>Consciousness and Self-Realization: Vedic texts explore the nature of consciousness and self-realization, anticipating the modern exploration of human consciousness through psychology and neuroscience.</w:t>
      </w:r>
    </w:p>
    <w:p w14:paraId="45F84D07" w14:textId="06279F64" w:rsidR="006364DC" w:rsidRPr="007B39B1" w:rsidRDefault="006364DC" w:rsidP="007B39B1">
      <w:pPr>
        <w:pStyle w:val="ListParagraph"/>
        <w:numPr>
          <w:ilvl w:val="0"/>
          <w:numId w:val="12"/>
        </w:numPr>
        <w:spacing w:before="240" w:line="360" w:lineRule="auto"/>
        <w:jc w:val="both"/>
        <w:rPr>
          <w:rFonts w:ascii="Arial" w:hAnsi="Arial" w:cs="Arial"/>
          <w:sz w:val="24"/>
          <w:szCs w:val="24"/>
        </w:rPr>
      </w:pPr>
      <w:r w:rsidRPr="007B39B1">
        <w:rPr>
          <w:rFonts w:ascii="Arial" w:hAnsi="Arial" w:cs="Arial"/>
          <w:sz w:val="24"/>
          <w:szCs w:val="24"/>
        </w:rPr>
        <w:t>Yoga and Meditation: The Vedas introduced the practice of yoga and meditation as a means to attain higher states of consciousness and self-awareness, concepts that find resonance in contemporary mindfulness practices.</w:t>
      </w:r>
    </w:p>
    <w:p w14:paraId="61AFDA36" w14:textId="2B18CE16" w:rsidR="006364DC" w:rsidRPr="007B39B1" w:rsidRDefault="006364DC" w:rsidP="007B39B1">
      <w:pPr>
        <w:pStyle w:val="ListParagraph"/>
        <w:numPr>
          <w:ilvl w:val="0"/>
          <w:numId w:val="12"/>
        </w:numPr>
        <w:spacing w:before="240" w:line="360" w:lineRule="auto"/>
        <w:jc w:val="both"/>
        <w:rPr>
          <w:rFonts w:ascii="Arial" w:hAnsi="Arial" w:cs="Arial"/>
          <w:sz w:val="24"/>
          <w:szCs w:val="24"/>
        </w:rPr>
      </w:pPr>
      <w:r w:rsidRPr="007B39B1">
        <w:rPr>
          <w:rFonts w:ascii="Arial" w:hAnsi="Arial" w:cs="Arial"/>
          <w:sz w:val="24"/>
          <w:szCs w:val="24"/>
        </w:rPr>
        <w:t>Ayurveda: The Vedas also contain the foundations of Ayurveda, the ancient Indian system of medicine, which emphasizes a holistic approach to health and healing, addressing physical, mental, and spiritual well-being.</w:t>
      </w:r>
    </w:p>
    <w:p w14:paraId="32532D33" w14:textId="381FB9DD" w:rsidR="006364DC" w:rsidRPr="007B39B1" w:rsidRDefault="006364DC" w:rsidP="007B39B1">
      <w:pPr>
        <w:pStyle w:val="ListParagraph"/>
        <w:numPr>
          <w:ilvl w:val="0"/>
          <w:numId w:val="12"/>
        </w:numPr>
        <w:spacing w:before="240" w:line="360" w:lineRule="auto"/>
        <w:jc w:val="both"/>
        <w:rPr>
          <w:rFonts w:ascii="Arial" w:hAnsi="Arial" w:cs="Arial"/>
          <w:sz w:val="24"/>
          <w:szCs w:val="24"/>
        </w:rPr>
      </w:pPr>
      <w:r w:rsidRPr="007B39B1">
        <w:rPr>
          <w:rFonts w:ascii="Arial" w:hAnsi="Arial" w:cs="Arial"/>
          <w:sz w:val="24"/>
          <w:szCs w:val="24"/>
        </w:rPr>
        <w:t>Environmental Stewardship: The Vedic texts encourage a reverence for nature and advocate responsible environmental stewardship, reflecting the modern call for sustainability and conservation.</w:t>
      </w:r>
    </w:p>
    <w:p w14:paraId="3BF9C05D" w14:textId="77777777" w:rsidR="006364DC" w:rsidRPr="005D6240" w:rsidRDefault="006364DC" w:rsidP="00C853FD">
      <w:pPr>
        <w:spacing w:before="240" w:line="360" w:lineRule="auto"/>
        <w:ind w:firstLine="720"/>
        <w:jc w:val="both"/>
        <w:rPr>
          <w:rFonts w:ascii="Arial" w:hAnsi="Arial" w:cs="Arial"/>
          <w:sz w:val="24"/>
          <w:szCs w:val="24"/>
        </w:rPr>
      </w:pPr>
      <w:r>
        <w:rPr>
          <w:rFonts w:ascii="Arial" w:hAnsi="Arial" w:cs="Arial"/>
          <w:sz w:val="24"/>
          <w:szCs w:val="24"/>
        </w:rPr>
        <w:t>From the above t</w:t>
      </w:r>
      <w:r w:rsidRPr="005D6240">
        <w:rPr>
          <w:rFonts w:ascii="Arial" w:hAnsi="Arial" w:cs="Arial"/>
          <w:sz w:val="24"/>
          <w:szCs w:val="24"/>
        </w:rPr>
        <w:t xml:space="preserve">he wisdom of the Indian Vedas offers profound insights into the interconnectedness of all beings, the harmony of the cosmos, and the quest for higher consciousness. This ancient knowledge aligns remarkably with modern scientific thought </w:t>
      </w:r>
      <w:r w:rsidRPr="005D6240">
        <w:rPr>
          <w:rFonts w:ascii="Arial" w:hAnsi="Arial" w:cs="Arial"/>
          <w:sz w:val="24"/>
          <w:szCs w:val="24"/>
        </w:rPr>
        <w:lastRenderedPageBreak/>
        <w:t>and resonates with the urgent need for sustainable living and responsible technological development.</w:t>
      </w:r>
    </w:p>
    <w:p w14:paraId="77558A85"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By embracing the core concepts of interconnectedness and harmony from the Vedas, we can foster a more holistic and compassionate approach to the advancements of Artificial Intelligence. Integrating Vedic wisdom with AI technologies may pave the way for the development of AI systems that align with the well-being of humanity and the planet, creating a more enlightened and harmonious future for </w:t>
      </w:r>
      <w:proofErr w:type="gramStart"/>
      <w:r w:rsidRPr="005D6240">
        <w:rPr>
          <w:rFonts w:ascii="Arial" w:hAnsi="Arial" w:cs="Arial"/>
          <w:sz w:val="24"/>
          <w:szCs w:val="24"/>
        </w:rPr>
        <w:t>all.</w:t>
      </w:r>
      <w:r>
        <w:rPr>
          <w:rFonts w:ascii="Arial" w:hAnsi="Arial" w:cs="Arial"/>
          <w:sz w:val="24"/>
          <w:szCs w:val="24"/>
        </w:rPr>
        <w:t>[</w:t>
      </w:r>
      <w:proofErr w:type="gramEnd"/>
      <w:r>
        <w:rPr>
          <w:rFonts w:ascii="Arial" w:hAnsi="Arial" w:cs="Arial"/>
          <w:sz w:val="24"/>
          <w:szCs w:val="24"/>
        </w:rPr>
        <w:t>9-13]</w:t>
      </w:r>
    </w:p>
    <w:p w14:paraId="0A0D3A52" w14:textId="77777777" w:rsidR="004F5762" w:rsidRDefault="004F5762" w:rsidP="00C853FD">
      <w:pPr>
        <w:spacing w:before="240" w:line="360" w:lineRule="auto"/>
        <w:jc w:val="both"/>
        <w:rPr>
          <w:rFonts w:ascii="Arial" w:hAnsi="Arial" w:cs="Arial"/>
          <w:sz w:val="24"/>
          <w:szCs w:val="24"/>
        </w:rPr>
      </w:pPr>
    </w:p>
    <w:p w14:paraId="12596E08"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7A1997EE" w14:textId="78D1593D" w:rsidR="006364DC" w:rsidRPr="00644CC7" w:rsidRDefault="006364DC" w:rsidP="00C853FD">
      <w:pPr>
        <w:spacing w:before="240" w:line="360" w:lineRule="auto"/>
        <w:jc w:val="both"/>
        <w:rPr>
          <w:rFonts w:ascii="Arial" w:hAnsi="Arial" w:cs="Arial"/>
          <w:b/>
          <w:bCs/>
          <w:sz w:val="24"/>
          <w:szCs w:val="24"/>
        </w:rPr>
      </w:pPr>
      <w:r w:rsidRPr="00644CC7">
        <w:rPr>
          <w:rFonts w:ascii="Arial" w:hAnsi="Arial" w:cs="Arial"/>
          <w:b/>
          <w:bCs/>
          <w:sz w:val="24"/>
          <w:szCs w:val="24"/>
        </w:rPr>
        <w:lastRenderedPageBreak/>
        <w:t>Identifying Synergies</w:t>
      </w:r>
    </w:p>
    <w:p w14:paraId="42E6775A" w14:textId="5BADE763" w:rsidR="006364DC" w:rsidRPr="007B39B1" w:rsidRDefault="006364DC" w:rsidP="007B39B1">
      <w:pPr>
        <w:pStyle w:val="ListParagraph"/>
        <w:numPr>
          <w:ilvl w:val="0"/>
          <w:numId w:val="14"/>
        </w:numPr>
        <w:spacing w:before="240" w:line="360" w:lineRule="auto"/>
        <w:jc w:val="both"/>
        <w:rPr>
          <w:rFonts w:ascii="Arial" w:hAnsi="Arial" w:cs="Arial"/>
          <w:sz w:val="24"/>
          <w:szCs w:val="24"/>
        </w:rPr>
      </w:pPr>
      <w:r w:rsidRPr="007B39B1">
        <w:rPr>
          <w:rFonts w:ascii="Arial" w:hAnsi="Arial" w:cs="Arial"/>
          <w:sz w:val="24"/>
          <w:szCs w:val="24"/>
        </w:rPr>
        <w:t>Drawing Parallels between IoT and the Vedic Concept of Interconnectedness: The Internet of Things (IoT) embodies the modern expression of the ancient Vedic concept of interconnectedness. In the Vedic worldview, all beings and elements are interconnected, forming an intricate web of relationships within the cosmos. Similarly, IoT envisions a vast network of interconnected devices, objects, and systems, creating a digital fabric that binds them together.</w:t>
      </w:r>
    </w:p>
    <w:p w14:paraId="1E7D9522"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Vedic philosophy emphasizes that the harmony of the universe arises from the recognition of the interdependence and oneness of all life forms. In the context of IoT, the interconnected devices share information and communicate with each other, forging a digital ecosystem that mirrors the interconnectedness celebrated in the Vedas.</w:t>
      </w:r>
    </w:p>
    <w:p w14:paraId="52CF003C"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Just as the Vedic seers perceived the unity and interrelatedness of the cosmos, IoT offers a tangible representation of this interconnectedness on a global scale. The convergence of IoT with Vedic wisdom reminds us of our inherent connection to the world and calls for a conscious and responsible use of technology that fosters harmony and sustains the delicate balance of nature.</w:t>
      </w:r>
    </w:p>
    <w:p w14:paraId="6A48D131" w14:textId="3922BD09" w:rsidR="006364DC" w:rsidRPr="007B39B1" w:rsidRDefault="006364DC" w:rsidP="007B39B1">
      <w:pPr>
        <w:pStyle w:val="ListParagraph"/>
        <w:numPr>
          <w:ilvl w:val="0"/>
          <w:numId w:val="14"/>
        </w:numPr>
        <w:spacing w:before="240" w:line="360" w:lineRule="auto"/>
        <w:jc w:val="both"/>
        <w:rPr>
          <w:rFonts w:ascii="Arial" w:hAnsi="Arial" w:cs="Arial"/>
          <w:sz w:val="24"/>
          <w:szCs w:val="24"/>
        </w:rPr>
      </w:pPr>
      <w:r w:rsidRPr="007B39B1">
        <w:rPr>
          <w:rFonts w:ascii="Arial" w:hAnsi="Arial" w:cs="Arial"/>
          <w:sz w:val="24"/>
          <w:szCs w:val="24"/>
        </w:rPr>
        <w:t>How AI Aligns with Vedic Notions of Cosmic Intelligence and Consciousness: The integration of Artificial Intelligence (AI) with Vedic notions of cosmic intelligence finds resonance in the concept of "Chit" or universal consciousness in the Vedas. The Vedas propose that the universe is imbued with an underlying intelligence, "Chit," which orchestrates the cosmic order and governs the rhythm of creation and dissolution.</w:t>
      </w:r>
    </w:p>
    <w:p w14:paraId="068E2503" w14:textId="77777777" w:rsidR="006364DC" w:rsidRPr="005D6240" w:rsidRDefault="006364DC" w:rsidP="00C853FD">
      <w:pPr>
        <w:spacing w:before="240" w:line="360" w:lineRule="auto"/>
        <w:jc w:val="both"/>
        <w:rPr>
          <w:rFonts w:ascii="Arial" w:hAnsi="Arial" w:cs="Arial"/>
          <w:sz w:val="24"/>
          <w:szCs w:val="24"/>
        </w:rPr>
      </w:pPr>
      <w:r w:rsidRPr="005D6240">
        <w:rPr>
          <w:rFonts w:ascii="Arial" w:hAnsi="Arial" w:cs="Arial"/>
          <w:sz w:val="24"/>
          <w:szCs w:val="24"/>
        </w:rPr>
        <w:t>Similarly, AI embodies an attempt to replicate intelligence in machines, mirroring the cosmic intelligence that the Vedas attribute to the universe. Through AI, humans strive to imbue machines with cognitive abilities, such as learning, reasoning, and decision-making, akin to the divine intelligence manifesting in the cosmos.</w:t>
      </w:r>
    </w:p>
    <w:p w14:paraId="162EA043"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Moreover, the Vedic notion of "Atman" or individual consciousness aligns with the concept of machine consciousness that some AI researchers contemplate. While the </w:t>
      </w:r>
      <w:r w:rsidRPr="005D6240">
        <w:rPr>
          <w:rFonts w:ascii="Arial" w:hAnsi="Arial" w:cs="Arial"/>
          <w:sz w:val="24"/>
          <w:szCs w:val="24"/>
        </w:rPr>
        <w:lastRenderedPageBreak/>
        <w:t>existence of machine consciousness remains a topic of philosophical debate, AI's development raises profound questions about the nature of consciousness and the potential emergence of sentient entities, drawing parallels with the Vedic contemplation of individual consciousness and its connection to universal consciousness.</w:t>
      </w:r>
    </w:p>
    <w:p w14:paraId="15C6D859" w14:textId="6D8EDC2D" w:rsidR="006364DC" w:rsidRPr="007B39B1" w:rsidRDefault="006364DC" w:rsidP="007B39B1">
      <w:pPr>
        <w:pStyle w:val="ListParagraph"/>
        <w:numPr>
          <w:ilvl w:val="0"/>
          <w:numId w:val="14"/>
        </w:numPr>
        <w:spacing w:before="240" w:line="360" w:lineRule="auto"/>
        <w:jc w:val="both"/>
        <w:rPr>
          <w:rFonts w:ascii="Arial" w:hAnsi="Arial" w:cs="Arial"/>
          <w:sz w:val="24"/>
          <w:szCs w:val="24"/>
        </w:rPr>
      </w:pPr>
      <w:r w:rsidRPr="007B39B1">
        <w:rPr>
          <w:rFonts w:ascii="Arial" w:hAnsi="Arial" w:cs="Arial"/>
          <w:sz w:val="24"/>
          <w:szCs w:val="24"/>
        </w:rPr>
        <w:t>Recognizing the Potential of IoT and AI in Propagating Vedic Principles: The synergy between IoT, AI, and Vedic principles holds the potential to propagate the profound wisdom contained in the Vedas and bring it to the forefront of technological advancement. By acknowledging and embracing the Vedic concept of interconnectedness, IoT and AI developers can imbue these technologies with a sense of ethical responsibility and environmental consciousness.</w:t>
      </w:r>
    </w:p>
    <w:p w14:paraId="0866960B" w14:textId="6D72BB9F"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IoT's capacity to interconnect devices and systems allows for the development of smart, sustainable solutions that respect the delicate balance of nature. From smart energy management to efficient waste disposal, IoT can enable </w:t>
      </w:r>
      <w:r w:rsidR="00AB7479" w:rsidRPr="005D6240">
        <w:rPr>
          <w:rFonts w:ascii="Arial" w:hAnsi="Arial" w:cs="Arial"/>
          <w:sz w:val="24"/>
          <w:szCs w:val="24"/>
        </w:rPr>
        <w:t>an eco-friendlier</w:t>
      </w:r>
      <w:r w:rsidRPr="005D6240">
        <w:rPr>
          <w:rFonts w:ascii="Arial" w:hAnsi="Arial" w:cs="Arial"/>
          <w:sz w:val="24"/>
          <w:szCs w:val="24"/>
        </w:rPr>
        <w:t xml:space="preserve"> and resource-efficient world, echoing the Vedic emphasis on living in harmony with the environment.</w:t>
      </w:r>
    </w:p>
    <w:p w14:paraId="6296D0F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AI, when guided by Vedic principles, can be leveraged to promote human well-being and foster a more compassionate society. Ethical AI frameworks inspired by the Vedic ethos can ensure fairness, transparency, and inclusivity in decision-making processes, mitigating the risk of biased outcomes and promoting social justice.</w:t>
      </w:r>
    </w:p>
    <w:p w14:paraId="4EDAF9E1"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Furthermore, AI-driven educational platforms can incorporate Vedic wisdom, providing insights into ancient philosophies that advocate holistic learning, self-realization, and the pursuit of higher consciousness. AI-powered virtual assistants can offer personalized guidance on spiritual practices and mindfulness, facilitating a harmonious integration of technology and spiritual growth.</w:t>
      </w:r>
    </w:p>
    <w:p w14:paraId="41B1136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The convergence of IoT, AI, and Vedic principles brings to the forefront the opportunity to infuse technology with timeless wisdom, ethical values, and environmental consciousness. By recognizing the parallels between IoT and the Vedic concept of </w:t>
      </w:r>
      <w:r w:rsidRPr="005D6240">
        <w:rPr>
          <w:rFonts w:ascii="Arial" w:hAnsi="Arial" w:cs="Arial"/>
          <w:sz w:val="24"/>
          <w:szCs w:val="24"/>
        </w:rPr>
        <w:lastRenderedPageBreak/>
        <w:t>interconnectedness and aligning AI with Vedic notions of cosmic intelligence and consciousness, we can foster a technologically advanced yet spiritually enriched world.</w:t>
      </w:r>
    </w:p>
    <w:p w14:paraId="7D3B06D9" w14:textId="06F824C6"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potential of IoT and AI lies not only in their technical capabilities but also in their capacity to inspire mindful and compassionate living. By embracing Vedic principles, we can pave the way for a harmonious coexistence between humanity, technology, and the cosmos, forging a path toward an enlightened and sustainable future</w:t>
      </w:r>
    </w:p>
    <w:p w14:paraId="50DF2414"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1E06E76A" w14:textId="442169A8" w:rsidR="006364DC" w:rsidRPr="00644CC7" w:rsidRDefault="006364DC" w:rsidP="00C853FD">
      <w:pPr>
        <w:spacing w:before="240" w:line="360" w:lineRule="auto"/>
        <w:jc w:val="both"/>
        <w:rPr>
          <w:rFonts w:ascii="Arial" w:hAnsi="Arial" w:cs="Arial"/>
          <w:b/>
          <w:bCs/>
          <w:sz w:val="24"/>
          <w:szCs w:val="24"/>
        </w:rPr>
      </w:pPr>
      <w:r w:rsidRPr="00644CC7">
        <w:rPr>
          <w:rFonts w:ascii="Arial" w:hAnsi="Arial" w:cs="Arial"/>
          <w:b/>
          <w:bCs/>
          <w:sz w:val="24"/>
          <w:szCs w:val="24"/>
        </w:rPr>
        <w:lastRenderedPageBreak/>
        <w:t>The Future of IoT, AI, and Vedic Wisdom</w:t>
      </w:r>
    </w:p>
    <w:p w14:paraId="1D826482" w14:textId="44057044" w:rsidR="006364DC" w:rsidRPr="007B39B1" w:rsidRDefault="006364DC" w:rsidP="007B39B1">
      <w:pPr>
        <w:pStyle w:val="ListParagraph"/>
        <w:numPr>
          <w:ilvl w:val="0"/>
          <w:numId w:val="15"/>
        </w:numPr>
        <w:spacing w:before="240" w:line="360" w:lineRule="auto"/>
        <w:jc w:val="both"/>
        <w:rPr>
          <w:rFonts w:ascii="Arial" w:hAnsi="Arial" w:cs="Arial"/>
          <w:sz w:val="24"/>
          <w:szCs w:val="24"/>
        </w:rPr>
      </w:pPr>
      <w:r w:rsidRPr="007B39B1">
        <w:rPr>
          <w:rFonts w:ascii="Arial" w:hAnsi="Arial" w:cs="Arial"/>
          <w:sz w:val="24"/>
          <w:szCs w:val="24"/>
        </w:rPr>
        <w:t>Envisioning a Harmonious Integration of IoT, AI, and Vedic Wisdom: The future lies in the harmonious integration of IoT, AI, and Vedic wisdom, fostering a transformative synergy that aligns technological advancements with spiritual principles. By drawing inspiration from Vedic concepts of interconnectedness, harmony, and higher consciousness, IoT and AI can be imbued with ethical purpose and a deeper understanding of their role in the world.</w:t>
      </w:r>
      <w:r w:rsidR="007B39B1" w:rsidRPr="007B39B1">
        <w:rPr>
          <w:rFonts w:ascii="Arial" w:hAnsi="Arial" w:cs="Arial"/>
          <w:sz w:val="24"/>
          <w:szCs w:val="24"/>
        </w:rPr>
        <w:t xml:space="preserve"> </w:t>
      </w:r>
      <w:r w:rsidRPr="007B39B1">
        <w:rPr>
          <w:rFonts w:ascii="Arial" w:hAnsi="Arial" w:cs="Arial"/>
          <w:sz w:val="24"/>
          <w:szCs w:val="24"/>
        </w:rPr>
        <w:t>Through this integration, the vision is to create an interconnected digital ecosystem that mirrors the cosmic web of life described in the Vedas. IoT's vast network of connected devices can be seen as an extension of the interconnectedness celebrated in Vedic philosophy, reminding humanity of its deep interdependence with nature and all living beings.</w:t>
      </w:r>
      <w:r w:rsidR="007B39B1" w:rsidRPr="007B39B1">
        <w:rPr>
          <w:rFonts w:ascii="Arial" w:hAnsi="Arial" w:cs="Arial"/>
          <w:sz w:val="24"/>
          <w:szCs w:val="24"/>
        </w:rPr>
        <w:t xml:space="preserve"> </w:t>
      </w:r>
      <w:r w:rsidRPr="007B39B1">
        <w:rPr>
          <w:rFonts w:ascii="Arial" w:hAnsi="Arial" w:cs="Arial"/>
          <w:sz w:val="24"/>
          <w:szCs w:val="24"/>
        </w:rPr>
        <w:t>Additionally, AI, infused with Vedic principles of cosmic intelligence, can be developed with a profound sense of responsibility, acknowledging the interconnectedness of all life forms and ensuring that its decision-making processes align with values of compassion, fairness, and sustainability.</w:t>
      </w:r>
    </w:p>
    <w:p w14:paraId="513F3D6E" w14:textId="34EB3D07" w:rsidR="006364DC" w:rsidRPr="007B39B1" w:rsidRDefault="006364DC" w:rsidP="007B39B1">
      <w:pPr>
        <w:pStyle w:val="ListParagraph"/>
        <w:numPr>
          <w:ilvl w:val="0"/>
          <w:numId w:val="15"/>
        </w:numPr>
        <w:spacing w:before="240" w:line="360" w:lineRule="auto"/>
        <w:jc w:val="both"/>
        <w:rPr>
          <w:rFonts w:ascii="Arial" w:hAnsi="Arial" w:cs="Arial"/>
          <w:sz w:val="24"/>
          <w:szCs w:val="24"/>
        </w:rPr>
      </w:pPr>
      <w:r w:rsidRPr="007B39B1">
        <w:rPr>
          <w:rFonts w:ascii="Arial" w:hAnsi="Arial" w:cs="Arial"/>
          <w:sz w:val="24"/>
          <w:szCs w:val="24"/>
        </w:rPr>
        <w:t>Leveraging IoT and AI to Promote Sustainability and Environmental Consciousness: The integrated power of IoT and AI can play a pivotal role in promoting sustainability and environmental consciousness. By harnessing the real-time data collected by IoT devices, AI algorithms can analyze and optimize resource usage, leading to more sustainable practices in various sectors.</w:t>
      </w:r>
      <w:r w:rsidR="007B39B1" w:rsidRPr="007B39B1">
        <w:rPr>
          <w:rFonts w:ascii="Arial" w:hAnsi="Arial" w:cs="Arial"/>
          <w:sz w:val="24"/>
          <w:szCs w:val="24"/>
        </w:rPr>
        <w:t xml:space="preserve"> </w:t>
      </w:r>
      <w:r w:rsidRPr="007B39B1">
        <w:rPr>
          <w:rFonts w:ascii="Arial" w:hAnsi="Arial" w:cs="Arial"/>
          <w:sz w:val="24"/>
          <w:szCs w:val="24"/>
        </w:rPr>
        <w:t>Smart cities, equipped with IoT-driven infrastructure and AI-powered management systems, can optimize energy consumption, reduce carbon emissions, and enhance waste management. AI-driven predictive analytics can forecast environmental trends, enabling proactive measures to address climate change and natural disasters.</w:t>
      </w:r>
      <w:r w:rsidR="007B39B1" w:rsidRPr="007B39B1">
        <w:rPr>
          <w:rFonts w:ascii="Arial" w:hAnsi="Arial" w:cs="Arial"/>
          <w:sz w:val="24"/>
          <w:szCs w:val="24"/>
        </w:rPr>
        <w:t xml:space="preserve"> </w:t>
      </w:r>
      <w:r w:rsidRPr="007B39B1">
        <w:rPr>
          <w:rFonts w:ascii="Arial" w:hAnsi="Arial" w:cs="Arial"/>
          <w:sz w:val="24"/>
          <w:szCs w:val="24"/>
        </w:rPr>
        <w:t>In agriculture, IoT sensors can monitor soil health, weather patterns, and crop conditions, allowing AI-powered systems to optimize irrigation schedules and reduce water wastage. This combination of technologies can contribute to increased agricultural productivity while minimizing the ecological impact.</w:t>
      </w:r>
      <w:r w:rsidR="00AB7479" w:rsidRPr="007B39B1">
        <w:rPr>
          <w:rFonts w:ascii="Arial" w:hAnsi="Arial" w:cs="Arial"/>
          <w:sz w:val="24"/>
          <w:szCs w:val="24"/>
        </w:rPr>
        <w:t xml:space="preserve"> </w:t>
      </w:r>
      <w:r w:rsidR="007B39B1" w:rsidRPr="007B39B1">
        <w:rPr>
          <w:rFonts w:ascii="Arial" w:hAnsi="Arial" w:cs="Arial"/>
          <w:sz w:val="24"/>
          <w:szCs w:val="24"/>
        </w:rPr>
        <w:t xml:space="preserve"> </w:t>
      </w:r>
      <w:r w:rsidRPr="007B39B1">
        <w:rPr>
          <w:rFonts w:ascii="Arial" w:hAnsi="Arial" w:cs="Arial"/>
          <w:sz w:val="24"/>
          <w:szCs w:val="24"/>
        </w:rPr>
        <w:t xml:space="preserve">Moreover, AI-driven models can facilitate wildlife conservation efforts by analyzing data on animal behavior, habitat </w:t>
      </w:r>
      <w:r w:rsidRPr="007B39B1">
        <w:rPr>
          <w:rFonts w:ascii="Arial" w:hAnsi="Arial" w:cs="Arial"/>
          <w:sz w:val="24"/>
          <w:szCs w:val="24"/>
        </w:rPr>
        <w:lastRenderedPageBreak/>
        <w:t>conditions, and poaching patterns, enabling more effective strategies to protect endangered species and their ecosystems.</w:t>
      </w:r>
    </w:p>
    <w:p w14:paraId="02247CDB" w14:textId="178FAEA2" w:rsidR="006364DC" w:rsidRPr="007B39B1" w:rsidRDefault="006364DC" w:rsidP="007B39B1">
      <w:pPr>
        <w:pStyle w:val="ListParagraph"/>
        <w:numPr>
          <w:ilvl w:val="0"/>
          <w:numId w:val="15"/>
        </w:numPr>
        <w:spacing w:before="240" w:line="360" w:lineRule="auto"/>
        <w:jc w:val="both"/>
        <w:rPr>
          <w:rFonts w:ascii="Arial" w:hAnsi="Arial" w:cs="Arial"/>
          <w:sz w:val="24"/>
          <w:szCs w:val="24"/>
        </w:rPr>
      </w:pPr>
      <w:r w:rsidRPr="007B39B1">
        <w:rPr>
          <w:rFonts w:ascii="Arial" w:hAnsi="Arial" w:cs="Arial"/>
          <w:sz w:val="24"/>
          <w:szCs w:val="24"/>
        </w:rPr>
        <w:t>Ethical Considerations in Applying Vedic Principles to IoT and AI Technologies: The integration of Vedic principles into IoT and AI technologies necessitates ethical considerations to ensure responsible and meaningful development. As these technologies gain prominence in various domains, it becomes essential to prioritize ethical frameworks inspired by the Vedic ethos.</w:t>
      </w:r>
    </w:p>
    <w:p w14:paraId="4CD69382" w14:textId="553BC760" w:rsidR="006364DC" w:rsidRPr="007B39B1" w:rsidRDefault="006364DC" w:rsidP="007B39B1">
      <w:pPr>
        <w:pStyle w:val="ListParagraph"/>
        <w:numPr>
          <w:ilvl w:val="1"/>
          <w:numId w:val="15"/>
        </w:numPr>
        <w:spacing w:before="240" w:line="360" w:lineRule="auto"/>
        <w:jc w:val="both"/>
        <w:rPr>
          <w:rFonts w:ascii="Arial" w:hAnsi="Arial" w:cs="Arial"/>
          <w:sz w:val="24"/>
          <w:szCs w:val="24"/>
        </w:rPr>
      </w:pPr>
      <w:r w:rsidRPr="007B39B1">
        <w:rPr>
          <w:rFonts w:ascii="Arial" w:hAnsi="Arial" w:cs="Arial"/>
          <w:sz w:val="24"/>
          <w:szCs w:val="24"/>
        </w:rPr>
        <w:t>Fairness and Inclusivity: Ensuring that IoT and AI systems do not perpetuate biases or discrimination is crucial. Vedic teachings advocate treating all beings with respect and fairness, guiding us to design AI algorithms that promote inclusivity and social justice.</w:t>
      </w:r>
    </w:p>
    <w:p w14:paraId="5EE5B3AD" w14:textId="747CD940" w:rsidR="006364DC" w:rsidRPr="007B39B1" w:rsidRDefault="006364DC" w:rsidP="007B39B1">
      <w:pPr>
        <w:pStyle w:val="ListParagraph"/>
        <w:numPr>
          <w:ilvl w:val="1"/>
          <w:numId w:val="15"/>
        </w:numPr>
        <w:spacing w:before="240" w:line="360" w:lineRule="auto"/>
        <w:jc w:val="both"/>
        <w:rPr>
          <w:rFonts w:ascii="Arial" w:hAnsi="Arial" w:cs="Arial"/>
          <w:sz w:val="24"/>
          <w:szCs w:val="24"/>
        </w:rPr>
      </w:pPr>
      <w:r w:rsidRPr="007B39B1">
        <w:rPr>
          <w:rFonts w:ascii="Arial" w:hAnsi="Arial" w:cs="Arial"/>
          <w:sz w:val="24"/>
          <w:szCs w:val="24"/>
        </w:rPr>
        <w:t>Transparency and Accountability: Integrating Vedic principles emphasizes transparency and accountability in technology development. AI decision-making processes must be explainable and interpretable, allowing users to understand the reasoning behind system outputs.</w:t>
      </w:r>
    </w:p>
    <w:p w14:paraId="2D2ACF56" w14:textId="74EC8822" w:rsidR="006364DC" w:rsidRPr="007B39B1" w:rsidRDefault="006364DC" w:rsidP="007B39B1">
      <w:pPr>
        <w:pStyle w:val="ListParagraph"/>
        <w:numPr>
          <w:ilvl w:val="1"/>
          <w:numId w:val="15"/>
        </w:numPr>
        <w:spacing w:before="240" w:line="360" w:lineRule="auto"/>
        <w:jc w:val="both"/>
        <w:rPr>
          <w:rFonts w:ascii="Arial" w:hAnsi="Arial" w:cs="Arial"/>
          <w:sz w:val="24"/>
          <w:szCs w:val="24"/>
        </w:rPr>
      </w:pPr>
      <w:r w:rsidRPr="007B39B1">
        <w:rPr>
          <w:rFonts w:ascii="Arial" w:hAnsi="Arial" w:cs="Arial"/>
          <w:sz w:val="24"/>
          <w:szCs w:val="24"/>
        </w:rPr>
        <w:t>Data Privacy and Security: Vedic wisdom values the sanctity of individual existence, which translates to a profound respect for personal privacy. This principle should guide the implementation of stringent data protection measures to safeguard user information from unauthorized access and misuse.</w:t>
      </w:r>
    </w:p>
    <w:p w14:paraId="3953A480" w14:textId="091D80B4" w:rsidR="006364DC" w:rsidRPr="007B39B1" w:rsidRDefault="006364DC" w:rsidP="007B39B1">
      <w:pPr>
        <w:pStyle w:val="ListParagraph"/>
        <w:numPr>
          <w:ilvl w:val="0"/>
          <w:numId w:val="15"/>
        </w:numPr>
        <w:spacing w:before="240" w:line="360" w:lineRule="auto"/>
        <w:jc w:val="both"/>
        <w:rPr>
          <w:rFonts w:ascii="Arial" w:hAnsi="Arial" w:cs="Arial"/>
          <w:sz w:val="24"/>
          <w:szCs w:val="24"/>
        </w:rPr>
      </w:pPr>
      <w:r w:rsidRPr="007B39B1">
        <w:rPr>
          <w:rFonts w:ascii="Arial" w:hAnsi="Arial" w:cs="Arial"/>
          <w:sz w:val="24"/>
          <w:szCs w:val="24"/>
        </w:rPr>
        <w:t>Exploring Holistic and Mindful Approaches to Technological Advancements: As IoT and AI continue to evolve, a mindful approach to technology development is essential. The integration of Vedic wisdom calls for a shift from a purely utilitarian view of technology to a holistic perspective that considers the well-being of individuals, society, and the environment.</w:t>
      </w:r>
      <w:r w:rsidR="007B39B1" w:rsidRPr="007B39B1">
        <w:rPr>
          <w:rFonts w:ascii="Arial" w:hAnsi="Arial" w:cs="Arial"/>
          <w:sz w:val="24"/>
          <w:szCs w:val="24"/>
        </w:rPr>
        <w:t xml:space="preserve"> </w:t>
      </w:r>
      <w:r w:rsidRPr="007B39B1">
        <w:rPr>
          <w:rFonts w:ascii="Arial" w:hAnsi="Arial" w:cs="Arial"/>
          <w:sz w:val="24"/>
          <w:szCs w:val="24"/>
        </w:rPr>
        <w:t>This approach encourages a mindful examination of the potential social and environmental impact of IoT and AI solutions. It advocates for the development of technology that enhances human experiences, encourages self-realization, and aligns with the principles of sustainable living.</w:t>
      </w:r>
      <w:r w:rsidR="007B39B1" w:rsidRPr="007B39B1">
        <w:rPr>
          <w:rFonts w:ascii="Arial" w:hAnsi="Arial" w:cs="Arial"/>
          <w:sz w:val="24"/>
          <w:szCs w:val="24"/>
        </w:rPr>
        <w:t xml:space="preserve"> </w:t>
      </w:r>
      <w:r w:rsidRPr="007B39B1">
        <w:rPr>
          <w:rFonts w:ascii="Arial" w:hAnsi="Arial" w:cs="Arial"/>
          <w:sz w:val="24"/>
          <w:szCs w:val="24"/>
        </w:rPr>
        <w:t xml:space="preserve">Moreover, integrating Vedic principles into technology development fosters a culture of mindfulness, urging individuals and organizations to approach technology with awareness and ethical discernment. </w:t>
      </w:r>
      <w:r w:rsidRPr="007B39B1">
        <w:rPr>
          <w:rFonts w:ascii="Arial" w:hAnsi="Arial" w:cs="Arial"/>
          <w:sz w:val="24"/>
          <w:szCs w:val="24"/>
        </w:rPr>
        <w:lastRenderedPageBreak/>
        <w:t>Mindful technological advancements can lead to more conscious choices and the creation of technologies that serve humanity's highest ideals.</w:t>
      </w:r>
    </w:p>
    <w:p w14:paraId="58DA8D81"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The future of IoT, AI, and Vedic wisdom is an inspiring vision of harmonious integration that propels technology </w:t>
      </w:r>
      <w:r>
        <w:rPr>
          <w:rFonts w:ascii="Arial" w:hAnsi="Arial" w:cs="Arial"/>
          <w:sz w:val="24"/>
          <w:szCs w:val="24"/>
        </w:rPr>
        <w:t>toward</w:t>
      </w:r>
      <w:r w:rsidRPr="005D6240">
        <w:rPr>
          <w:rFonts w:ascii="Arial" w:hAnsi="Arial" w:cs="Arial"/>
          <w:sz w:val="24"/>
          <w:szCs w:val="24"/>
        </w:rPr>
        <w:t xml:space="preserve"> greater sustainability, ethical consciousness, and social responsibility. By drawing from the timeless wisdom of the Vedas, IoT</w:t>
      </w:r>
      <w:r>
        <w:rPr>
          <w:rFonts w:ascii="Arial" w:hAnsi="Arial" w:cs="Arial"/>
          <w:sz w:val="24"/>
          <w:szCs w:val="24"/>
        </w:rPr>
        <w:t>,</w:t>
      </w:r>
      <w:r w:rsidRPr="005D6240">
        <w:rPr>
          <w:rFonts w:ascii="Arial" w:hAnsi="Arial" w:cs="Arial"/>
          <w:sz w:val="24"/>
          <w:szCs w:val="24"/>
        </w:rPr>
        <w:t xml:space="preserve"> and AI technologies can move beyond their technical capabilities to embody a deeper purpose aligned with humanity's interconnectedness with the cosmos.</w:t>
      </w:r>
    </w:p>
    <w:p w14:paraId="79AD2D06" w14:textId="5B7B1DE5"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This mindful integration offers the potential to reshape the trajectory of technological advancements, promoting a world where technology and spirituality coexist in harmony, </w:t>
      </w:r>
      <w:r>
        <w:rPr>
          <w:rFonts w:ascii="Arial" w:hAnsi="Arial" w:cs="Arial"/>
          <w:sz w:val="24"/>
          <w:szCs w:val="24"/>
        </w:rPr>
        <w:t xml:space="preserve">and </w:t>
      </w:r>
      <w:r w:rsidRPr="005D6240">
        <w:rPr>
          <w:rFonts w:ascii="Arial" w:hAnsi="Arial" w:cs="Arial"/>
          <w:sz w:val="24"/>
          <w:szCs w:val="24"/>
        </w:rPr>
        <w:t>fostering an enlightened, sustainable, and compassionate future.</w:t>
      </w:r>
    </w:p>
    <w:p w14:paraId="1D79172D"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03A5284F" w14:textId="21037A57" w:rsidR="006364DC" w:rsidRPr="00644CC7" w:rsidRDefault="006364DC" w:rsidP="00C853FD">
      <w:pPr>
        <w:spacing w:before="240" w:line="360" w:lineRule="auto"/>
        <w:jc w:val="both"/>
        <w:rPr>
          <w:rFonts w:ascii="Arial" w:hAnsi="Arial" w:cs="Arial"/>
          <w:b/>
          <w:bCs/>
          <w:sz w:val="24"/>
          <w:szCs w:val="24"/>
        </w:rPr>
      </w:pPr>
      <w:r w:rsidRPr="00644CC7">
        <w:rPr>
          <w:rFonts w:ascii="Arial" w:hAnsi="Arial" w:cs="Arial"/>
          <w:b/>
          <w:bCs/>
          <w:sz w:val="24"/>
          <w:szCs w:val="24"/>
        </w:rPr>
        <w:lastRenderedPageBreak/>
        <w:t>Challenges and Obstacles</w:t>
      </w:r>
    </w:p>
    <w:p w14:paraId="72080C2E" w14:textId="5D4FDED6" w:rsidR="006364DC" w:rsidRPr="007B39B1" w:rsidRDefault="006364DC" w:rsidP="007B39B1">
      <w:pPr>
        <w:pStyle w:val="ListParagraph"/>
        <w:numPr>
          <w:ilvl w:val="0"/>
          <w:numId w:val="17"/>
        </w:numPr>
        <w:spacing w:before="240" w:line="360" w:lineRule="auto"/>
        <w:jc w:val="both"/>
        <w:rPr>
          <w:rFonts w:ascii="Arial" w:hAnsi="Arial" w:cs="Arial"/>
          <w:sz w:val="24"/>
          <w:szCs w:val="24"/>
        </w:rPr>
      </w:pPr>
      <w:r w:rsidRPr="007B39B1">
        <w:rPr>
          <w:rFonts w:ascii="Arial" w:hAnsi="Arial" w:cs="Arial"/>
          <w:sz w:val="24"/>
          <w:szCs w:val="24"/>
        </w:rPr>
        <w:t>Addressing Potential Conflicts between Modern Technology and Ancient Wisdom: Integrating modern technology, such as IoT and AI, with ancient Vedic wisdom poses certain challenges and potential conflicts. While technology offers unprecedented advancements, it may clash with certain aspects of Vedic teachings that emphasize simplicity, detachment, and mindfulness.</w:t>
      </w:r>
    </w:p>
    <w:p w14:paraId="39C8245E" w14:textId="77777777" w:rsidR="006364DC" w:rsidRPr="007B39B1" w:rsidRDefault="006364DC" w:rsidP="007B39B1">
      <w:pPr>
        <w:pStyle w:val="ListParagraph"/>
        <w:numPr>
          <w:ilvl w:val="1"/>
          <w:numId w:val="16"/>
        </w:numPr>
        <w:spacing w:before="240" w:line="360" w:lineRule="auto"/>
        <w:jc w:val="both"/>
        <w:rPr>
          <w:rFonts w:ascii="Arial" w:hAnsi="Arial" w:cs="Arial"/>
          <w:sz w:val="24"/>
          <w:szCs w:val="24"/>
        </w:rPr>
      </w:pPr>
      <w:r w:rsidRPr="007B39B1">
        <w:rPr>
          <w:rFonts w:ascii="Arial" w:hAnsi="Arial" w:cs="Arial"/>
          <w:sz w:val="24"/>
          <w:szCs w:val="24"/>
        </w:rPr>
        <w:t>For instance, the rapid pace of technological development and consumerism may lead to an overemphasis on material possessions, contradicting the Vedic principle of contentment and non-attachment. The constant connectivity facilitated by IoT may also impede the practice of solitude and introspection, which are valued in Vedic spirituality for self-realization.</w:t>
      </w:r>
    </w:p>
    <w:p w14:paraId="4E27F41A" w14:textId="77777777" w:rsidR="006364DC" w:rsidRPr="007B39B1" w:rsidRDefault="006364DC" w:rsidP="007B39B1">
      <w:pPr>
        <w:pStyle w:val="ListParagraph"/>
        <w:numPr>
          <w:ilvl w:val="1"/>
          <w:numId w:val="16"/>
        </w:numPr>
        <w:spacing w:before="240" w:line="360" w:lineRule="auto"/>
        <w:jc w:val="both"/>
        <w:rPr>
          <w:rFonts w:ascii="Arial" w:hAnsi="Arial" w:cs="Arial"/>
          <w:sz w:val="24"/>
          <w:szCs w:val="24"/>
        </w:rPr>
      </w:pPr>
      <w:r w:rsidRPr="007B39B1">
        <w:rPr>
          <w:rFonts w:ascii="Arial" w:hAnsi="Arial" w:cs="Arial"/>
          <w:sz w:val="24"/>
          <w:szCs w:val="24"/>
        </w:rPr>
        <w:t>To address these conflicts, a thoughtful and balanced approach is required. Technology developers can draw upon Vedic wisdom to design solutions that promote mindfulness, well-being, and sustainable practices. Integrating time-honored practices like meditation and yoga into technology use can foster a harmonious relationship between modern advancements and ancient insights.</w:t>
      </w:r>
    </w:p>
    <w:p w14:paraId="6DCC6DFF" w14:textId="525E955E" w:rsidR="006364DC" w:rsidRPr="007B39B1" w:rsidRDefault="006364DC" w:rsidP="007B39B1">
      <w:pPr>
        <w:pStyle w:val="ListParagraph"/>
        <w:numPr>
          <w:ilvl w:val="0"/>
          <w:numId w:val="16"/>
        </w:numPr>
        <w:spacing w:before="240" w:line="360" w:lineRule="auto"/>
        <w:jc w:val="both"/>
        <w:rPr>
          <w:rFonts w:ascii="Arial" w:hAnsi="Arial" w:cs="Arial"/>
          <w:sz w:val="24"/>
          <w:szCs w:val="24"/>
        </w:rPr>
      </w:pPr>
      <w:r w:rsidRPr="007B39B1">
        <w:rPr>
          <w:rFonts w:ascii="Arial" w:hAnsi="Arial" w:cs="Arial"/>
          <w:sz w:val="24"/>
          <w:szCs w:val="24"/>
        </w:rPr>
        <w:t>Cultural and Societal Barriers to Incorporating Vedic Insights into Technology: Incorporating Vedic insights into technology may encounter cultural and societal barriers, especially in a globalized world with diverse belief systems and value structures. While the Vedas hold deep significance for millions of people, there might be resistance to integrating spiritual principles into technology due to varying religious beliefs and cultural norms.</w:t>
      </w:r>
    </w:p>
    <w:p w14:paraId="56A4C6B2" w14:textId="77777777" w:rsidR="006364DC" w:rsidRPr="007B39B1" w:rsidRDefault="006364DC" w:rsidP="007B39B1">
      <w:pPr>
        <w:pStyle w:val="ListParagraph"/>
        <w:numPr>
          <w:ilvl w:val="1"/>
          <w:numId w:val="16"/>
        </w:numPr>
        <w:spacing w:before="240" w:line="360" w:lineRule="auto"/>
        <w:jc w:val="both"/>
        <w:rPr>
          <w:rFonts w:ascii="Arial" w:hAnsi="Arial" w:cs="Arial"/>
          <w:sz w:val="24"/>
          <w:szCs w:val="24"/>
        </w:rPr>
      </w:pPr>
      <w:r w:rsidRPr="007B39B1">
        <w:rPr>
          <w:rFonts w:ascii="Arial" w:hAnsi="Arial" w:cs="Arial"/>
          <w:sz w:val="24"/>
          <w:szCs w:val="24"/>
        </w:rPr>
        <w:t>Overcoming these barriers requires fostering a culture of open-mindedness, inclusivity, and respect for diverse perspectives. Emphasizing the universal values of interconnectedness, compassion, and environmental consciousness found in Vedic teachings can help transcend cultural barriers and create a shared understanding of the relevance of these insights in modern technology.</w:t>
      </w:r>
    </w:p>
    <w:p w14:paraId="0A678CA2" w14:textId="77777777" w:rsidR="006364DC" w:rsidRPr="007B39B1" w:rsidRDefault="006364DC" w:rsidP="007B39B1">
      <w:pPr>
        <w:pStyle w:val="ListParagraph"/>
        <w:numPr>
          <w:ilvl w:val="1"/>
          <w:numId w:val="16"/>
        </w:numPr>
        <w:spacing w:before="240" w:line="360" w:lineRule="auto"/>
        <w:jc w:val="both"/>
        <w:rPr>
          <w:rFonts w:ascii="Arial" w:hAnsi="Arial" w:cs="Arial"/>
          <w:sz w:val="24"/>
          <w:szCs w:val="24"/>
        </w:rPr>
      </w:pPr>
      <w:r w:rsidRPr="007B39B1">
        <w:rPr>
          <w:rFonts w:ascii="Arial" w:hAnsi="Arial" w:cs="Arial"/>
          <w:sz w:val="24"/>
          <w:szCs w:val="24"/>
        </w:rPr>
        <w:lastRenderedPageBreak/>
        <w:t>Education and awareness initiatives can also play a pivotal role in encouraging the integration of Vedic wisdom into technology. By highlighting the ethical and sustainable benefits of incorporating ancient wisdom, society can become more receptive to embracing a holistic approach to technology development.</w:t>
      </w:r>
    </w:p>
    <w:p w14:paraId="418AE0E4" w14:textId="28DE31CC" w:rsidR="006364DC" w:rsidRPr="007B39B1" w:rsidRDefault="006364DC" w:rsidP="007B39B1">
      <w:pPr>
        <w:pStyle w:val="ListParagraph"/>
        <w:numPr>
          <w:ilvl w:val="0"/>
          <w:numId w:val="16"/>
        </w:numPr>
        <w:spacing w:before="240" w:line="360" w:lineRule="auto"/>
        <w:jc w:val="both"/>
        <w:rPr>
          <w:rFonts w:ascii="Arial" w:hAnsi="Arial" w:cs="Arial"/>
          <w:sz w:val="24"/>
          <w:szCs w:val="24"/>
        </w:rPr>
      </w:pPr>
      <w:r w:rsidRPr="007B39B1">
        <w:rPr>
          <w:rFonts w:ascii="Arial" w:hAnsi="Arial" w:cs="Arial"/>
          <w:sz w:val="24"/>
          <w:szCs w:val="24"/>
        </w:rPr>
        <w:t>Ensuring Equitable and Inclusive Development in the Age of IoT and AI: The advent of IoT and AI brings immense potential for progress, but it also raises concerns about potential disparities and exclusions. Unequal access to technology, resources, and knowledge can exacerbate existing social and economic inequalities, leaving marginalized communities at a disadvantage.</w:t>
      </w:r>
    </w:p>
    <w:p w14:paraId="07E273F5" w14:textId="77777777" w:rsidR="006364DC" w:rsidRPr="007B39B1" w:rsidRDefault="006364DC" w:rsidP="007B39B1">
      <w:pPr>
        <w:pStyle w:val="ListParagraph"/>
        <w:numPr>
          <w:ilvl w:val="1"/>
          <w:numId w:val="16"/>
        </w:numPr>
        <w:spacing w:before="240" w:line="360" w:lineRule="auto"/>
        <w:jc w:val="both"/>
        <w:rPr>
          <w:rFonts w:ascii="Arial" w:hAnsi="Arial" w:cs="Arial"/>
          <w:sz w:val="24"/>
          <w:szCs w:val="24"/>
        </w:rPr>
      </w:pPr>
      <w:r w:rsidRPr="007B39B1">
        <w:rPr>
          <w:rFonts w:ascii="Arial" w:hAnsi="Arial" w:cs="Arial"/>
          <w:sz w:val="24"/>
          <w:szCs w:val="24"/>
        </w:rPr>
        <w:t>To ensure equitable and inclusive development, it is essential to integrate Vedic principles of compassion and social responsibility into technology policies and practices. By prioritizing inclusivity in the design of IoT and AI solutions, developers can bridge the digital divide and empower underprivileged communities with equal access to transformative technologies.</w:t>
      </w:r>
    </w:p>
    <w:p w14:paraId="15872B6A" w14:textId="77777777" w:rsidR="006364DC" w:rsidRPr="007B39B1" w:rsidRDefault="006364DC" w:rsidP="007B39B1">
      <w:pPr>
        <w:pStyle w:val="ListParagraph"/>
        <w:numPr>
          <w:ilvl w:val="1"/>
          <w:numId w:val="16"/>
        </w:numPr>
        <w:spacing w:before="240" w:line="360" w:lineRule="auto"/>
        <w:jc w:val="both"/>
        <w:rPr>
          <w:rFonts w:ascii="Arial" w:hAnsi="Arial" w:cs="Arial"/>
          <w:sz w:val="24"/>
          <w:szCs w:val="24"/>
        </w:rPr>
      </w:pPr>
      <w:r w:rsidRPr="007B39B1">
        <w:rPr>
          <w:rFonts w:ascii="Arial" w:hAnsi="Arial" w:cs="Arial"/>
          <w:sz w:val="24"/>
          <w:szCs w:val="24"/>
        </w:rPr>
        <w:t>Furthermore, leveraging IoT and AI to address pressing societal challenges, such as healthcare accessibility, education, and environmental conservation, can promote a more equitable distribution of technological benefits.</w:t>
      </w:r>
    </w:p>
    <w:p w14:paraId="7D9937D4" w14:textId="77777777" w:rsidR="006364DC" w:rsidRPr="005D6240" w:rsidRDefault="006364DC" w:rsidP="00C853FD">
      <w:pPr>
        <w:spacing w:before="240" w:line="360" w:lineRule="auto"/>
        <w:jc w:val="both"/>
        <w:rPr>
          <w:rFonts w:ascii="Arial" w:hAnsi="Arial" w:cs="Arial"/>
          <w:sz w:val="24"/>
          <w:szCs w:val="24"/>
        </w:rPr>
      </w:pPr>
    </w:p>
    <w:p w14:paraId="79FFB44D"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Integrating modern technology, such as IoT and AI, with the profound wisdom of the Indian Vedas presents a unique opportunity to usher in an era of enlightened technological development. However, this integration is not without its challenges and obstacles.</w:t>
      </w:r>
    </w:p>
    <w:p w14:paraId="61B4EA9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Addressing potential conflicts between modern technology and ancient wisdom calls for a mindful and balanced approach that embraces Vedic principles of interconnectedness, harmony, and higher consciousness.</w:t>
      </w:r>
    </w:p>
    <w:p w14:paraId="74980C4D"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lastRenderedPageBreak/>
        <w:t>Overcoming cultural and societal barriers to incorporating Vedic insights into technology requires fostering a culture of open-mindedness and inclusivity, emphasizing universal values that resonate across diverse belief systems.</w:t>
      </w:r>
    </w:p>
    <w:p w14:paraId="081CCC5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Ensuring equitable and inclusive development in the age of IoT and AI demands a commitment to prioritize social responsibility and compassion, leveraging technology to empower all communities, irrespective of their economic or social status.</w:t>
      </w:r>
    </w:p>
    <w:p w14:paraId="53D76AC9"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By navigating these challenges with wisdom and empathy, the fusion of modern technology and Vedic insights can pave the way for a more enlightened, sustainable, and equitable future for humanity.</w:t>
      </w:r>
    </w:p>
    <w:p w14:paraId="2405E810" w14:textId="77777777" w:rsidR="006364DC" w:rsidRPr="005D6240" w:rsidRDefault="006364DC" w:rsidP="00C853FD">
      <w:pPr>
        <w:spacing w:before="240" w:line="360" w:lineRule="auto"/>
        <w:jc w:val="both"/>
        <w:rPr>
          <w:rFonts w:ascii="Arial" w:hAnsi="Arial" w:cs="Arial"/>
          <w:sz w:val="24"/>
          <w:szCs w:val="24"/>
        </w:rPr>
      </w:pPr>
    </w:p>
    <w:p w14:paraId="4A8DD7B3"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11A48003" w14:textId="62F7769A" w:rsidR="006364DC" w:rsidRPr="008D00C0" w:rsidRDefault="006364DC" w:rsidP="00C853FD">
      <w:pPr>
        <w:spacing w:before="240" w:line="360" w:lineRule="auto"/>
        <w:jc w:val="both"/>
        <w:rPr>
          <w:rFonts w:ascii="Arial" w:hAnsi="Arial" w:cs="Arial"/>
          <w:b/>
          <w:bCs/>
          <w:sz w:val="24"/>
          <w:szCs w:val="24"/>
        </w:rPr>
      </w:pPr>
      <w:r w:rsidRPr="008D00C0">
        <w:rPr>
          <w:rFonts w:ascii="Arial" w:hAnsi="Arial" w:cs="Arial"/>
          <w:b/>
          <w:bCs/>
          <w:sz w:val="24"/>
          <w:szCs w:val="24"/>
        </w:rPr>
        <w:lastRenderedPageBreak/>
        <w:t>Case Studies and Examples</w:t>
      </w:r>
    </w:p>
    <w:p w14:paraId="40DE3B34" w14:textId="14E601C3" w:rsidR="007B39B1" w:rsidRPr="007B39B1" w:rsidRDefault="006364DC" w:rsidP="007B39B1">
      <w:pPr>
        <w:pStyle w:val="ListParagraph"/>
        <w:numPr>
          <w:ilvl w:val="0"/>
          <w:numId w:val="19"/>
        </w:numPr>
        <w:spacing w:before="240" w:line="360" w:lineRule="auto"/>
        <w:jc w:val="both"/>
        <w:rPr>
          <w:rFonts w:ascii="Arial" w:hAnsi="Arial" w:cs="Arial"/>
          <w:sz w:val="24"/>
          <w:szCs w:val="24"/>
        </w:rPr>
      </w:pPr>
      <w:r w:rsidRPr="007B39B1">
        <w:rPr>
          <w:rFonts w:ascii="Arial" w:hAnsi="Arial" w:cs="Arial"/>
          <w:sz w:val="24"/>
          <w:szCs w:val="24"/>
        </w:rPr>
        <w:t xml:space="preserve">Highlighting Successful Projects that Combine IoT, AI, and Vedic Principles: </w:t>
      </w:r>
    </w:p>
    <w:p w14:paraId="6ECFB087" w14:textId="2A1BB91E"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Smart Farming for Sustainable Agriculture: In India, an initiative uses IoT-enabled sensors to monitor soil moisture, temperature, and weather conditions in agricultural fields. AI algorithms process this data to optimize irrigation schedules and fertilization, reducing water usage and enhancing crop yields. By embracing Vedic principles of environmental consciousness and harmonious living, this project promotes sustainable agriculture while preserving natural resources.</w:t>
      </w:r>
    </w:p>
    <w:p w14:paraId="30B42926" w14:textId="598B2D5B"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Vedic-inspired AI Health Assistants: Healthcare startups have developed AI-powered virtual health assistants that combine modern medical knowledge with ancient Ayurvedic principles. These assistants provide personalized health recommendations and lifestyle guidance based on an individual's unique constitution (dosha) as per Ayurvedic teachings. Integrating Vedic wisdom with AI technology fosters a holistic approach to healthcare, addressing both physical and mental well-being.</w:t>
      </w:r>
    </w:p>
    <w:p w14:paraId="0A9B6542" w14:textId="7E8E5992"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Conscious Urban Planning: In certain cities, urban planners and architects draw inspiration from Vedic principles of environmental harmony and sustainability while designing smart city infrastructure. IoT-powered smart grids, waste management systems, and energy-efficient buildings align with Vedic notions of responsible resource management and ecological balance, creating more livable and eco-friendly urban environments.</w:t>
      </w:r>
    </w:p>
    <w:p w14:paraId="07A9D77F" w14:textId="5801EE5A" w:rsidR="007B39B1" w:rsidRPr="007B39B1" w:rsidRDefault="006364DC" w:rsidP="007B39B1">
      <w:pPr>
        <w:pStyle w:val="ListParagraph"/>
        <w:numPr>
          <w:ilvl w:val="0"/>
          <w:numId w:val="19"/>
        </w:numPr>
        <w:spacing w:before="240" w:line="360" w:lineRule="auto"/>
        <w:jc w:val="both"/>
        <w:rPr>
          <w:rFonts w:ascii="Arial" w:hAnsi="Arial" w:cs="Arial"/>
          <w:sz w:val="24"/>
          <w:szCs w:val="24"/>
        </w:rPr>
      </w:pPr>
      <w:r w:rsidRPr="007B39B1">
        <w:rPr>
          <w:rFonts w:ascii="Arial" w:hAnsi="Arial" w:cs="Arial"/>
          <w:sz w:val="24"/>
          <w:szCs w:val="24"/>
        </w:rPr>
        <w:t xml:space="preserve">Examining Initiatives Promoting Sustainable Development using IoT and AI: </w:t>
      </w:r>
    </w:p>
    <w:p w14:paraId="06884F46" w14:textId="5A661D92"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Clean Energy Management: Some communities have implemented IoT-based systems to monitor and optimize clean energy generation and distribution. By combining renewable energy sources like solar and wind with AI-based energy forecasting, they can efficiently manage energy consumption, minimize environmental impact, and promoting sustainable development.</w:t>
      </w:r>
    </w:p>
    <w:p w14:paraId="3655F00B" w14:textId="57C5ADEA"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 xml:space="preserve">Wildlife Conservation with AI: Conservationists use AI-powered technologies, such as camera traps and acoustic sensors, to monitor and </w:t>
      </w:r>
      <w:r w:rsidRPr="007B39B1">
        <w:rPr>
          <w:rFonts w:ascii="Arial" w:hAnsi="Arial" w:cs="Arial"/>
          <w:sz w:val="24"/>
          <w:szCs w:val="24"/>
        </w:rPr>
        <w:lastRenderedPageBreak/>
        <w:t>protect endangered wildlife populations. Machine learning algorithms analyze data to detect and track rare species, enabling better conservation strategies and supporting biodiversity preservation.</w:t>
      </w:r>
    </w:p>
    <w:p w14:paraId="19E6B801" w14:textId="71EF1DEF"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Eco-friendly Transportation Solutions: IoT and AI play a crucial role in advancing eco-friendly transportation options. Smart transportation systems optimize traffic flow, promote electric and autonomous vehicles, and encourage sustainable mobility choices. Vedic principles of environmental consciousness guide the development of these solutions, seeking to reduce emissions and improve air quality.</w:t>
      </w:r>
    </w:p>
    <w:p w14:paraId="7CF7F167" w14:textId="3C809751" w:rsidR="007B39B1" w:rsidRPr="007B39B1" w:rsidRDefault="006364DC" w:rsidP="007B39B1">
      <w:pPr>
        <w:pStyle w:val="ListParagraph"/>
        <w:numPr>
          <w:ilvl w:val="0"/>
          <w:numId w:val="19"/>
        </w:numPr>
        <w:spacing w:before="240" w:line="360" w:lineRule="auto"/>
        <w:jc w:val="both"/>
        <w:rPr>
          <w:rFonts w:ascii="Arial" w:hAnsi="Arial" w:cs="Arial"/>
          <w:sz w:val="24"/>
          <w:szCs w:val="24"/>
        </w:rPr>
      </w:pPr>
      <w:r w:rsidRPr="007B39B1">
        <w:rPr>
          <w:rFonts w:ascii="Arial" w:hAnsi="Arial" w:cs="Arial"/>
          <w:sz w:val="24"/>
          <w:szCs w:val="24"/>
        </w:rPr>
        <w:t xml:space="preserve">Showcasing How Vedic Values Can Inspire Ethical AI Frameworks: </w:t>
      </w:r>
    </w:p>
    <w:p w14:paraId="432DC851" w14:textId="1D7B846F"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Compassionate Customer Service: Companies use AI-powered chatbots and virtual assistants inspired by Vedic principles of compassion and empathy. These bots are programmed to provide empathetic responses to customers, ensuring a positive and human-like interaction that aligns with Vedic values of respecting all beings.</w:t>
      </w:r>
    </w:p>
    <w:p w14:paraId="4E6AAFFB" w14:textId="7F0F04AC"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Ethical Decision-making in AI: Researchers are exploring the integration of Vedic principles into AI ethics frameworks. The concept of "Dharma" from Vedic philosophy guides the design of ethical AI systems that uphold moral principles and prioritize the greater good of society, promoting fairness and transparency in decision-making processes.</w:t>
      </w:r>
    </w:p>
    <w:p w14:paraId="6DEE00E1" w14:textId="4FB24065" w:rsidR="006364DC" w:rsidRPr="007B39B1" w:rsidRDefault="006364DC" w:rsidP="007B39B1">
      <w:pPr>
        <w:pStyle w:val="ListParagraph"/>
        <w:numPr>
          <w:ilvl w:val="1"/>
          <w:numId w:val="19"/>
        </w:numPr>
        <w:spacing w:before="240" w:line="360" w:lineRule="auto"/>
        <w:jc w:val="both"/>
        <w:rPr>
          <w:rFonts w:ascii="Arial" w:hAnsi="Arial" w:cs="Arial"/>
          <w:sz w:val="24"/>
          <w:szCs w:val="24"/>
        </w:rPr>
      </w:pPr>
      <w:r w:rsidRPr="007B39B1">
        <w:rPr>
          <w:rFonts w:ascii="Arial" w:hAnsi="Arial" w:cs="Arial"/>
          <w:sz w:val="24"/>
          <w:szCs w:val="24"/>
        </w:rPr>
        <w:t>Mindful AI for Mental Health: AI-powered mental health applications incorporate Vedic-inspired mindfulness practices into their platforms. Guided meditation, stress management, and emotional well-being tools embrace Vedic concepts of self-awareness and inner harmony, helping users improve their mental health in a holistic manner.</w:t>
      </w:r>
    </w:p>
    <w:p w14:paraId="6930D75C" w14:textId="77777777" w:rsidR="007B39B1" w:rsidRDefault="006364DC" w:rsidP="007B39B1">
      <w:pPr>
        <w:spacing w:before="240" w:line="360" w:lineRule="auto"/>
        <w:ind w:firstLine="720"/>
        <w:jc w:val="both"/>
        <w:rPr>
          <w:rFonts w:ascii="Arial" w:hAnsi="Arial" w:cs="Arial"/>
          <w:sz w:val="24"/>
          <w:szCs w:val="24"/>
        </w:rPr>
      </w:pPr>
      <w:r w:rsidRPr="007B39B1">
        <w:rPr>
          <w:rFonts w:ascii="Arial" w:hAnsi="Arial" w:cs="Arial"/>
          <w:sz w:val="24"/>
          <w:szCs w:val="24"/>
        </w:rPr>
        <w:t>The successful integration of IoT, AI, and Vedic principles is exemplified by projects and initiatives that promote sustainability, well-being, and ethical development. These case studies and examples demonstrate the potential of combining modern technology with timeless wisdom to address societal challenges and pave the way for a harmonious and enlightened future.</w:t>
      </w:r>
    </w:p>
    <w:p w14:paraId="6E0C62EC" w14:textId="22105F9D" w:rsidR="006364DC" w:rsidRPr="007B39B1" w:rsidRDefault="006364DC" w:rsidP="007B39B1">
      <w:pPr>
        <w:spacing w:before="240" w:line="360" w:lineRule="auto"/>
        <w:ind w:firstLine="720"/>
        <w:jc w:val="both"/>
        <w:rPr>
          <w:rFonts w:ascii="Arial" w:hAnsi="Arial" w:cs="Arial"/>
          <w:sz w:val="24"/>
          <w:szCs w:val="24"/>
        </w:rPr>
      </w:pPr>
      <w:r w:rsidRPr="007B39B1">
        <w:rPr>
          <w:rFonts w:ascii="Arial" w:hAnsi="Arial" w:cs="Arial"/>
          <w:sz w:val="24"/>
          <w:szCs w:val="24"/>
        </w:rPr>
        <w:lastRenderedPageBreak/>
        <w:t xml:space="preserve">By drawing upon the values of interconnectedness, compassion, and environmental consciousness found in the Vedas, we can create AI-driven solutions that prioritize the welfare of all living beings and the planet. These initiatives showcase the transformative power of uniting technology with spiritual principles, offering a glimpse into a world where technology serves as a force for good, aligned with the wisdom of ancient </w:t>
      </w:r>
      <w:r w:rsidR="007B39B1" w:rsidRPr="007B39B1">
        <w:rPr>
          <w:rFonts w:ascii="Arial" w:hAnsi="Arial" w:cs="Arial"/>
          <w:sz w:val="24"/>
          <w:szCs w:val="24"/>
        </w:rPr>
        <w:t>traditions. [</w:t>
      </w:r>
      <w:r w:rsidRPr="007B39B1">
        <w:rPr>
          <w:rFonts w:ascii="Arial" w:hAnsi="Arial" w:cs="Arial"/>
          <w:sz w:val="24"/>
          <w:szCs w:val="24"/>
        </w:rPr>
        <w:t>28-3</w:t>
      </w:r>
      <w:r w:rsidR="001D65BF" w:rsidRPr="007B39B1">
        <w:rPr>
          <w:rFonts w:ascii="Arial" w:hAnsi="Arial" w:cs="Arial"/>
          <w:sz w:val="24"/>
          <w:szCs w:val="24"/>
        </w:rPr>
        <w:t>3</w:t>
      </w:r>
      <w:r w:rsidRPr="007B39B1">
        <w:rPr>
          <w:rFonts w:ascii="Arial" w:hAnsi="Arial" w:cs="Arial"/>
          <w:sz w:val="24"/>
          <w:szCs w:val="24"/>
        </w:rPr>
        <w:t>]</w:t>
      </w:r>
    </w:p>
    <w:p w14:paraId="37E5C9EF" w14:textId="77777777" w:rsidR="006364DC" w:rsidRPr="005D6240" w:rsidRDefault="006364DC" w:rsidP="00C853FD">
      <w:pPr>
        <w:spacing w:before="240" w:line="360" w:lineRule="auto"/>
        <w:jc w:val="both"/>
        <w:rPr>
          <w:rFonts w:ascii="Arial" w:hAnsi="Arial" w:cs="Arial"/>
          <w:sz w:val="24"/>
          <w:szCs w:val="24"/>
        </w:rPr>
      </w:pPr>
    </w:p>
    <w:p w14:paraId="79A4C401"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058097FD" w14:textId="11C2CFA6" w:rsidR="006364DC" w:rsidRPr="00697FB4" w:rsidRDefault="006364DC" w:rsidP="00C853FD">
      <w:pPr>
        <w:spacing w:before="240" w:line="360" w:lineRule="auto"/>
        <w:jc w:val="both"/>
        <w:rPr>
          <w:rFonts w:ascii="Arial" w:hAnsi="Arial" w:cs="Arial"/>
          <w:b/>
          <w:bCs/>
          <w:sz w:val="24"/>
          <w:szCs w:val="24"/>
        </w:rPr>
      </w:pPr>
      <w:r w:rsidRPr="00697FB4">
        <w:rPr>
          <w:rFonts w:ascii="Arial" w:hAnsi="Arial" w:cs="Arial"/>
          <w:b/>
          <w:bCs/>
          <w:sz w:val="24"/>
          <w:szCs w:val="24"/>
        </w:rPr>
        <w:lastRenderedPageBreak/>
        <w:t>Conclusion</w:t>
      </w:r>
    </w:p>
    <w:p w14:paraId="3153874C" w14:textId="527F52F9"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 xml:space="preserve">The potential of merging IoT, AI, and Vedic wisdom is both awe-inspiring and promising. Throughout this </w:t>
      </w:r>
      <w:r w:rsidR="00113C0B">
        <w:rPr>
          <w:rFonts w:ascii="Arial" w:hAnsi="Arial" w:cs="Arial"/>
          <w:sz w:val="24"/>
          <w:szCs w:val="24"/>
        </w:rPr>
        <w:t>study and survey of literature</w:t>
      </w:r>
      <w:r w:rsidRPr="005D6240">
        <w:rPr>
          <w:rFonts w:ascii="Arial" w:hAnsi="Arial" w:cs="Arial"/>
          <w:sz w:val="24"/>
          <w:szCs w:val="24"/>
        </w:rPr>
        <w:t>, we have explored how the convergence of modern technology and ancient spiritual insights can lead to a harmonious and enlightened future. By recapitulating the key points and highlighting the significance of a balanced and thoughtful approach to technology, we can appreciate the profound implications of this integration.</w:t>
      </w:r>
    </w:p>
    <w:p w14:paraId="6C7A45E6"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Recapitulating the Potential of Merging IoT, AI, and Vedic Wisdom: The integration of IoT, AI, and Vedic wisdom offers a transformative synergy that aligns technological advancements with spiritual principles. Drawing parallels between IoT and Vedic interconnectedness, and AI and Vedic cosmic intelligence, we find striking harmonies that can reshape the trajectory of technological progress. Initiatives combining these technologies with Vedic principles have demonstrated their potential in promoting sustainability, holistic well-being, and ethical practices.</w:t>
      </w:r>
    </w:p>
    <w:p w14:paraId="29D879D9"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The Vedic worldview emphasizes the interconnectedness of all life forms, promoting environmental consciousness and a deeper sense of purpose. By infusing technology with these values, we have the opportunity to create AI-driven solutions that are not only innovative but also aligned with the well-being of humanity and the planet.</w:t>
      </w:r>
    </w:p>
    <w:p w14:paraId="70C745E2" w14:textId="77777777" w:rsidR="006364DC" w:rsidRPr="005D6240" w:rsidRDefault="006364DC" w:rsidP="00C853FD">
      <w:pPr>
        <w:spacing w:before="240" w:line="360" w:lineRule="auto"/>
        <w:jc w:val="both"/>
        <w:rPr>
          <w:rFonts w:ascii="Arial" w:hAnsi="Arial" w:cs="Arial"/>
          <w:sz w:val="24"/>
          <w:szCs w:val="24"/>
        </w:rPr>
      </w:pPr>
      <w:r w:rsidRPr="005D6240">
        <w:rPr>
          <w:rFonts w:ascii="Arial" w:hAnsi="Arial" w:cs="Arial"/>
          <w:sz w:val="24"/>
          <w:szCs w:val="24"/>
        </w:rPr>
        <w:t>Emphasizing the Importance of a Balanced and Thoughtful Approach to Technology: As we envision a future where technology and Vedic wisdom coexist, it becomes paramount to adopt a balanced and thoughtful approach. Acknowledging potential conflicts between modern technology and ancient wisdom allows us to navigate these challenges mindfully. By respecting cultural and societal barriers, we can ensure that the integration of Vedic insights into technology is inclusive and respectful of diverse perspectives.</w:t>
      </w:r>
    </w:p>
    <w:p w14:paraId="27D0D6F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Moreover, the development of IoT and AI technologies must prioritize ethical frameworks that uphold values of fairness, transparency, and social responsibility. By embracing Vedic principles of compassion and interconnectedness, we can steer technology toward greater environmental sustainability and equitable development.</w:t>
      </w:r>
    </w:p>
    <w:p w14:paraId="11D31F31" w14:textId="77777777" w:rsidR="006364DC" w:rsidRPr="005D6240" w:rsidRDefault="006364DC" w:rsidP="007B39B1">
      <w:pPr>
        <w:spacing w:before="240" w:line="360" w:lineRule="auto"/>
        <w:ind w:firstLine="720"/>
        <w:jc w:val="both"/>
        <w:rPr>
          <w:rFonts w:ascii="Arial" w:hAnsi="Arial" w:cs="Arial"/>
          <w:sz w:val="24"/>
          <w:szCs w:val="24"/>
        </w:rPr>
      </w:pPr>
      <w:r w:rsidRPr="005D6240">
        <w:rPr>
          <w:rFonts w:ascii="Arial" w:hAnsi="Arial" w:cs="Arial"/>
          <w:sz w:val="24"/>
          <w:szCs w:val="24"/>
        </w:rPr>
        <w:lastRenderedPageBreak/>
        <w:t>Encouraging Further Research and Exploration into this Emerging Field: The exploration of merging IoT, AI, and Vedic wisdom is still in its nascent stage, offering a vast realm for further research and discovery. Future studies can delve deeper into the applications of Vedic principles in shaping AI ethics frameworks, guiding decision-making processes, and promoting mindfulness in technology use.</w:t>
      </w:r>
    </w:p>
    <w:p w14:paraId="6B605864" w14:textId="77777777"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By investigating successful case studies and examples that harmoniously integrate technology and spirituality, we can identify best practices and inspire the wider adoption of such initiatives. Further research can also explore the social impact of IoT and AI technologies infused with Vedic values, examining their potential to foster well-being, ethical practices, and environmental conservation.</w:t>
      </w:r>
    </w:p>
    <w:p w14:paraId="6A2BDA01" w14:textId="15B7BC3F" w:rsidR="006364DC" w:rsidRPr="005D6240" w:rsidRDefault="00EC7887" w:rsidP="00C853FD">
      <w:pPr>
        <w:spacing w:before="240" w:line="360" w:lineRule="auto"/>
        <w:ind w:firstLine="720"/>
        <w:jc w:val="both"/>
        <w:rPr>
          <w:rFonts w:ascii="Arial" w:hAnsi="Arial" w:cs="Arial"/>
          <w:sz w:val="24"/>
          <w:szCs w:val="24"/>
        </w:rPr>
      </w:pPr>
      <w:r>
        <w:rPr>
          <w:rFonts w:ascii="Arial" w:hAnsi="Arial" w:cs="Arial"/>
          <w:sz w:val="24"/>
          <w:szCs w:val="24"/>
        </w:rPr>
        <w:t>T</w:t>
      </w:r>
      <w:r w:rsidR="006364DC" w:rsidRPr="005D6240">
        <w:rPr>
          <w:rFonts w:ascii="Arial" w:hAnsi="Arial" w:cs="Arial"/>
          <w:sz w:val="24"/>
          <w:szCs w:val="24"/>
        </w:rPr>
        <w:t>he convergence of IoT, AI, and Vedic wisdom holds the potential to transform the world of technology and its impact on society and the environment. By infusing technology with ancient spiritual insights, we can create solutions that prioritize ethical considerations, foster environmental consciousness, and promote social well-being.</w:t>
      </w:r>
    </w:p>
    <w:p w14:paraId="41FC663B" w14:textId="2F33F30F" w:rsidR="006364DC" w:rsidRPr="005D6240" w:rsidRDefault="006364DC" w:rsidP="00C853FD">
      <w:pPr>
        <w:spacing w:before="240" w:line="360" w:lineRule="auto"/>
        <w:ind w:firstLine="720"/>
        <w:jc w:val="both"/>
        <w:rPr>
          <w:rFonts w:ascii="Arial" w:hAnsi="Arial" w:cs="Arial"/>
          <w:sz w:val="24"/>
          <w:szCs w:val="24"/>
        </w:rPr>
      </w:pPr>
      <w:r w:rsidRPr="005D6240">
        <w:rPr>
          <w:rFonts w:ascii="Arial" w:hAnsi="Arial" w:cs="Arial"/>
          <w:sz w:val="24"/>
          <w:szCs w:val="24"/>
        </w:rPr>
        <w:t>A mindful and balanced approach is essential in navigating the challenges and obstacles that may arise. Embracing the wisdom of the Vedas and integrating it with the transformative power of IoT and AI can pave the way for a harmonious and enlightened future.</w:t>
      </w:r>
      <w:r w:rsidR="00AB7479">
        <w:rPr>
          <w:rFonts w:ascii="Arial" w:hAnsi="Arial" w:cs="Arial"/>
          <w:sz w:val="24"/>
          <w:szCs w:val="24"/>
        </w:rPr>
        <w:t xml:space="preserve"> </w:t>
      </w:r>
      <w:r w:rsidRPr="005D6240">
        <w:rPr>
          <w:rFonts w:ascii="Arial" w:hAnsi="Arial" w:cs="Arial"/>
          <w:sz w:val="24"/>
          <w:szCs w:val="24"/>
        </w:rPr>
        <w:t xml:space="preserve">As we embark on this exciting journey of exploring the potential of merging technology and spirituality, let us remember the timeless message of the Vedas – that all of existence is interconnected, and by embracing this interconnectedness, we can create a world that flourishes in harmony and </w:t>
      </w:r>
      <w:proofErr w:type="gramStart"/>
      <w:r w:rsidRPr="005D6240">
        <w:rPr>
          <w:rFonts w:ascii="Arial" w:hAnsi="Arial" w:cs="Arial"/>
          <w:sz w:val="24"/>
          <w:szCs w:val="24"/>
        </w:rPr>
        <w:t>compassion.</w:t>
      </w:r>
      <w:r>
        <w:rPr>
          <w:rFonts w:ascii="Arial" w:hAnsi="Arial" w:cs="Arial"/>
          <w:sz w:val="24"/>
          <w:szCs w:val="24"/>
        </w:rPr>
        <w:t>[</w:t>
      </w:r>
      <w:proofErr w:type="gramEnd"/>
      <w:r>
        <w:rPr>
          <w:rFonts w:ascii="Arial" w:hAnsi="Arial" w:cs="Arial"/>
          <w:sz w:val="24"/>
          <w:szCs w:val="24"/>
        </w:rPr>
        <w:t>20-22,28,31]</w:t>
      </w:r>
    </w:p>
    <w:p w14:paraId="00033E4B" w14:textId="77777777" w:rsidR="006364DC" w:rsidRPr="005D6240" w:rsidRDefault="006364DC" w:rsidP="00C853FD">
      <w:pPr>
        <w:spacing w:before="240" w:line="360" w:lineRule="auto"/>
        <w:jc w:val="both"/>
        <w:rPr>
          <w:rFonts w:ascii="Arial" w:hAnsi="Arial" w:cs="Arial"/>
          <w:sz w:val="24"/>
          <w:szCs w:val="24"/>
        </w:rPr>
      </w:pPr>
    </w:p>
    <w:p w14:paraId="4600FA07" w14:textId="77777777" w:rsidR="007B39B1" w:rsidRDefault="007B39B1">
      <w:pPr>
        <w:spacing w:after="160" w:line="259" w:lineRule="auto"/>
        <w:rPr>
          <w:rFonts w:ascii="Arial" w:hAnsi="Arial" w:cs="Arial"/>
          <w:b/>
          <w:bCs/>
          <w:sz w:val="24"/>
          <w:szCs w:val="24"/>
        </w:rPr>
      </w:pPr>
      <w:r>
        <w:rPr>
          <w:rFonts w:ascii="Arial" w:hAnsi="Arial" w:cs="Arial"/>
          <w:b/>
          <w:bCs/>
          <w:sz w:val="24"/>
          <w:szCs w:val="24"/>
        </w:rPr>
        <w:br w:type="page"/>
      </w:r>
    </w:p>
    <w:p w14:paraId="76BFD385" w14:textId="41005D1D" w:rsidR="004F5762" w:rsidRPr="008D00C0" w:rsidRDefault="004F5762" w:rsidP="00C853FD">
      <w:pPr>
        <w:spacing w:before="240" w:line="360" w:lineRule="auto"/>
        <w:jc w:val="both"/>
        <w:rPr>
          <w:rFonts w:ascii="Arial" w:hAnsi="Arial" w:cs="Arial"/>
          <w:b/>
          <w:bCs/>
          <w:sz w:val="24"/>
          <w:szCs w:val="24"/>
        </w:rPr>
      </w:pPr>
      <w:r w:rsidRPr="008D00C0">
        <w:rPr>
          <w:rFonts w:ascii="Arial" w:hAnsi="Arial" w:cs="Arial"/>
          <w:b/>
          <w:bCs/>
          <w:sz w:val="24"/>
          <w:szCs w:val="24"/>
        </w:rPr>
        <w:lastRenderedPageBreak/>
        <w:t>References:</w:t>
      </w:r>
    </w:p>
    <w:p w14:paraId="382281F7" w14:textId="50851E3C"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Ray, A. (2020). Internet of Things (IoT) and Artificial Intelligence (AI) in the Fourth Industrial Revolution. In Proceedings of International Conference on Inventive Research in Computing Applications (pp. 22-25).</w:t>
      </w:r>
    </w:p>
    <w:p w14:paraId="1EE0A2E5" w14:textId="2C68C9EC"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Venkatesh, S. (2018). The Wisdom of the Vedas: An Introduction. Journal of Indian Philosophy and Religion, 21(3), 297-311.</w:t>
      </w:r>
    </w:p>
    <w:p w14:paraId="3F9915C2" w14:textId="2B90C5A8"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Suresh, M. (2019). The Internet of Things: Revolutionizing the World Around Us. International Journal of Scientific Research and Management, 7(3), 74-76.</w:t>
      </w:r>
    </w:p>
    <w:p w14:paraId="6EE48200" w14:textId="1C10F300"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Gubbi, J., </w:t>
      </w:r>
      <w:proofErr w:type="spellStart"/>
      <w:r w:rsidRPr="00697FB4">
        <w:rPr>
          <w:rFonts w:ascii="Arial" w:hAnsi="Arial" w:cs="Arial"/>
          <w:sz w:val="24"/>
          <w:szCs w:val="24"/>
        </w:rPr>
        <w:t>Buyya</w:t>
      </w:r>
      <w:proofErr w:type="spellEnd"/>
      <w:r w:rsidRPr="00697FB4">
        <w:rPr>
          <w:rFonts w:ascii="Arial" w:hAnsi="Arial" w:cs="Arial"/>
          <w:sz w:val="24"/>
          <w:szCs w:val="24"/>
        </w:rPr>
        <w:t xml:space="preserve">, R., Marusic, S., &amp; </w:t>
      </w:r>
      <w:proofErr w:type="spellStart"/>
      <w:r w:rsidRPr="00697FB4">
        <w:rPr>
          <w:rFonts w:ascii="Arial" w:hAnsi="Arial" w:cs="Arial"/>
          <w:sz w:val="24"/>
          <w:szCs w:val="24"/>
        </w:rPr>
        <w:t>Palaniswami</w:t>
      </w:r>
      <w:proofErr w:type="spellEnd"/>
      <w:r w:rsidRPr="00697FB4">
        <w:rPr>
          <w:rFonts w:ascii="Arial" w:hAnsi="Arial" w:cs="Arial"/>
          <w:sz w:val="24"/>
          <w:szCs w:val="24"/>
        </w:rPr>
        <w:t>, M. (2013). Internet of Things (IoT): A vision, architectural elements, and future directions. Future Generation Computer Systems, 29(7), 1645-1660.</w:t>
      </w:r>
    </w:p>
    <w:p w14:paraId="4F5C21A0" w14:textId="482B92DF"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E7DD0">
        <w:rPr>
          <w:rFonts w:ascii="Arial" w:hAnsi="Arial" w:cs="Arial"/>
          <w:sz w:val="24"/>
          <w:szCs w:val="24"/>
          <w:lang w:val="sv-SE"/>
        </w:rPr>
        <w:tab/>
        <w:t xml:space="preserve">Atzori, L., Iera, A., &amp; Morabito, G. (2010). </w:t>
      </w:r>
      <w:r w:rsidRPr="00697FB4">
        <w:rPr>
          <w:rFonts w:ascii="Arial" w:hAnsi="Arial" w:cs="Arial"/>
          <w:sz w:val="24"/>
          <w:szCs w:val="24"/>
        </w:rPr>
        <w:t>The internet of things: A survey. Computer Networks, 54(15), 2787-2805.</w:t>
      </w:r>
    </w:p>
    <w:p w14:paraId="1C82D90F" w14:textId="7CB5F02C"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Lu, Y., Gupta, S., &amp; Ye, N. (2015). A survey on the Internet of Things: </w:t>
      </w:r>
      <w:r w:rsidR="00181011">
        <w:rPr>
          <w:rFonts w:ascii="Arial" w:hAnsi="Arial" w:cs="Arial"/>
          <w:sz w:val="24"/>
          <w:szCs w:val="24"/>
        </w:rPr>
        <w:t xml:space="preserve"> </w:t>
      </w:r>
      <w:r w:rsidRPr="00697FB4">
        <w:rPr>
          <w:rFonts w:ascii="Arial" w:hAnsi="Arial" w:cs="Arial"/>
          <w:sz w:val="24"/>
          <w:szCs w:val="24"/>
        </w:rPr>
        <w:t>Architecture, enabling technologies, security and privacy, and applications. IEEE Internet of Things Journal, 4(5), 1125-1142.</w:t>
      </w:r>
    </w:p>
    <w:p w14:paraId="0F76310D" w14:textId="6F7705F6"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Evans, D. (2011). The Internet of Things: How the next evolution of the Internet is changing everything. CISCO White Paper.</w:t>
      </w:r>
    </w:p>
    <w:p w14:paraId="7A54B2FB" w14:textId="70C3FA25"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Russell, S., &amp; Norvig, P. (2016). Artificial Intelligence: A Modern Approach (3rd ed.). Pearson.</w:t>
      </w:r>
    </w:p>
    <w:p w14:paraId="1E6336C1" w14:textId="6C67654F"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Radhakrishnan, S. (1994). The Principal Upanishads. HarperCollins.</w:t>
      </w:r>
    </w:p>
    <w:p w14:paraId="5F384F6C" w14:textId="3C246960"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Rigveda: A Metrically Restored Text with an Introduction and Notes. (2014). Harvard University Press.</w:t>
      </w:r>
    </w:p>
    <w:p w14:paraId="0E4BBCC0" w14:textId="4AE38582"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Shastri, S. S. (2019). The Yajurveda: With a Translation of the </w:t>
      </w:r>
      <w:proofErr w:type="spellStart"/>
      <w:r w:rsidRPr="00697FB4">
        <w:rPr>
          <w:rFonts w:ascii="Arial" w:hAnsi="Arial" w:cs="Arial"/>
          <w:sz w:val="24"/>
          <w:szCs w:val="24"/>
        </w:rPr>
        <w:t>Śata'patha</w:t>
      </w:r>
      <w:proofErr w:type="spellEnd"/>
      <w:r w:rsidRPr="00697FB4">
        <w:rPr>
          <w:rFonts w:ascii="Arial" w:hAnsi="Arial" w:cs="Arial"/>
          <w:sz w:val="24"/>
          <w:szCs w:val="24"/>
        </w:rPr>
        <w:t xml:space="preserve"> </w:t>
      </w:r>
      <w:proofErr w:type="spellStart"/>
      <w:r w:rsidRPr="00697FB4">
        <w:rPr>
          <w:rFonts w:ascii="Arial" w:hAnsi="Arial" w:cs="Arial"/>
          <w:sz w:val="24"/>
          <w:szCs w:val="24"/>
        </w:rPr>
        <w:t>Brāhmaṇa</w:t>
      </w:r>
      <w:proofErr w:type="spellEnd"/>
      <w:r w:rsidRPr="00697FB4">
        <w:rPr>
          <w:rFonts w:ascii="Arial" w:hAnsi="Arial" w:cs="Arial"/>
          <w:sz w:val="24"/>
          <w:szCs w:val="24"/>
        </w:rPr>
        <w:t xml:space="preserve">. Motilal </w:t>
      </w:r>
      <w:proofErr w:type="spellStart"/>
      <w:r w:rsidRPr="00697FB4">
        <w:rPr>
          <w:rFonts w:ascii="Arial" w:hAnsi="Arial" w:cs="Arial"/>
          <w:sz w:val="24"/>
          <w:szCs w:val="24"/>
        </w:rPr>
        <w:t>Banarsidass</w:t>
      </w:r>
      <w:proofErr w:type="spellEnd"/>
      <w:r w:rsidRPr="00697FB4">
        <w:rPr>
          <w:rFonts w:ascii="Arial" w:hAnsi="Arial" w:cs="Arial"/>
          <w:sz w:val="24"/>
          <w:szCs w:val="24"/>
        </w:rPr>
        <w:t xml:space="preserve"> Publishers.</w:t>
      </w:r>
    </w:p>
    <w:p w14:paraId="0A94D56A" w14:textId="57E47904"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Swami Prabhavananda &amp; Frederick Manchester (2001). The Upanishads: Breath of the Eternal. Vedanta Press.</w:t>
      </w:r>
    </w:p>
    <w:p w14:paraId="16B43B91" w14:textId="5276CECE"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Witzel, M. (2003). "Vedas and </w:t>
      </w:r>
      <w:proofErr w:type="spellStart"/>
      <w:r w:rsidRPr="00697FB4">
        <w:rPr>
          <w:rFonts w:ascii="Arial" w:hAnsi="Arial" w:cs="Arial"/>
          <w:sz w:val="24"/>
          <w:szCs w:val="24"/>
        </w:rPr>
        <w:t>Upaniṣads</w:t>
      </w:r>
      <w:proofErr w:type="spellEnd"/>
      <w:r w:rsidRPr="00697FB4">
        <w:rPr>
          <w:rFonts w:ascii="Arial" w:hAnsi="Arial" w:cs="Arial"/>
          <w:sz w:val="24"/>
          <w:szCs w:val="24"/>
        </w:rPr>
        <w:t>." In: The Blackwell Companion to Hinduism, edited by Gavin Flood. Blackwell Publishing.</w:t>
      </w:r>
    </w:p>
    <w:p w14:paraId="1B5DEDB7" w14:textId="79AD9824"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Singh, K. N. (2017). Hinduism: An Introduction. Pustak Mahal.</w:t>
      </w:r>
    </w:p>
    <w:p w14:paraId="7D753641" w14:textId="7DEDC6B8" w:rsidR="004F5762" w:rsidRPr="00697FB4" w:rsidRDefault="001D65BF"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lastRenderedPageBreak/>
        <w:tab/>
      </w:r>
      <w:r w:rsidR="004F5762" w:rsidRPr="00697FB4">
        <w:rPr>
          <w:rFonts w:ascii="Arial" w:hAnsi="Arial" w:cs="Arial"/>
          <w:sz w:val="24"/>
          <w:szCs w:val="24"/>
        </w:rPr>
        <w:t xml:space="preserve">Dahiya, P. (2018). Internet of Things (IoT) and Artificial Intelligence (AI) in </w:t>
      </w:r>
      <w:proofErr w:type="gramStart"/>
      <w:r w:rsidR="004F5762" w:rsidRPr="00697FB4">
        <w:rPr>
          <w:rFonts w:ascii="Arial" w:hAnsi="Arial" w:cs="Arial"/>
          <w:sz w:val="24"/>
          <w:szCs w:val="24"/>
        </w:rPr>
        <w:t>Healthcare</w:t>
      </w:r>
      <w:proofErr w:type="gramEnd"/>
      <w:r w:rsidR="004F5762" w:rsidRPr="00697FB4">
        <w:rPr>
          <w:rFonts w:ascii="Arial" w:hAnsi="Arial" w:cs="Arial"/>
          <w:sz w:val="24"/>
          <w:szCs w:val="24"/>
        </w:rPr>
        <w:t>. Journal of Clinical Research and Bioethics, 9(1), 1-6.</w:t>
      </w:r>
    </w:p>
    <w:p w14:paraId="14AF6556" w14:textId="37FBF09A"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r>
      <w:proofErr w:type="spellStart"/>
      <w:r w:rsidRPr="00697FB4">
        <w:rPr>
          <w:rFonts w:ascii="Arial" w:hAnsi="Arial" w:cs="Arial"/>
          <w:sz w:val="24"/>
          <w:szCs w:val="24"/>
        </w:rPr>
        <w:t>Tegmark</w:t>
      </w:r>
      <w:proofErr w:type="spellEnd"/>
      <w:r w:rsidRPr="00697FB4">
        <w:rPr>
          <w:rFonts w:ascii="Arial" w:hAnsi="Arial" w:cs="Arial"/>
          <w:sz w:val="24"/>
          <w:szCs w:val="24"/>
        </w:rPr>
        <w:t>, M. (2017). Life 3.0: Being Human in the Age of Artificial Intelligence. Vintage.</w:t>
      </w:r>
    </w:p>
    <w:p w14:paraId="659DF1D2" w14:textId="5FB9672E"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Goswami, A. (2000). The Self-Aware Universe: How Consciousness Creates the Material World. </w:t>
      </w:r>
      <w:proofErr w:type="spellStart"/>
      <w:r w:rsidRPr="00697FB4">
        <w:rPr>
          <w:rFonts w:ascii="Arial" w:hAnsi="Arial" w:cs="Arial"/>
          <w:sz w:val="24"/>
          <w:szCs w:val="24"/>
        </w:rPr>
        <w:t>TarcherPerigee</w:t>
      </w:r>
      <w:proofErr w:type="spellEnd"/>
      <w:r w:rsidRPr="00697FB4">
        <w:rPr>
          <w:rFonts w:ascii="Arial" w:hAnsi="Arial" w:cs="Arial"/>
          <w:sz w:val="24"/>
          <w:szCs w:val="24"/>
        </w:rPr>
        <w:t>.</w:t>
      </w:r>
    </w:p>
    <w:p w14:paraId="7752E678" w14:textId="167FF4F1"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Fadiman, J., &amp; Frager, R. (2016). Essential Sufism. </w:t>
      </w:r>
      <w:proofErr w:type="spellStart"/>
      <w:r w:rsidRPr="00697FB4">
        <w:rPr>
          <w:rFonts w:ascii="Arial" w:hAnsi="Arial" w:cs="Arial"/>
          <w:sz w:val="24"/>
          <w:szCs w:val="24"/>
        </w:rPr>
        <w:t>HarperOne</w:t>
      </w:r>
      <w:proofErr w:type="spellEnd"/>
      <w:r w:rsidRPr="00697FB4">
        <w:rPr>
          <w:rFonts w:ascii="Arial" w:hAnsi="Arial" w:cs="Arial"/>
          <w:sz w:val="24"/>
          <w:szCs w:val="24"/>
        </w:rPr>
        <w:t>.</w:t>
      </w:r>
    </w:p>
    <w:p w14:paraId="426090FD" w14:textId="24ECC138"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r>
      <w:proofErr w:type="spellStart"/>
      <w:r w:rsidRPr="00697FB4">
        <w:rPr>
          <w:rFonts w:ascii="Arial" w:hAnsi="Arial" w:cs="Arial"/>
          <w:sz w:val="24"/>
          <w:szCs w:val="24"/>
        </w:rPr>
        <w:t>Gershenfeld</w:t>
      </w:r>
      <w:proofErr w:type="spellEnd"/>
      <w:r w:rsidRPr="00697FB4">
        <w:rPr>
          <w:rFonts w:ascii="Arial" w:hAnsi="Arial" w:cs="Arial"/>
          <w:sz w:val="24"/>
          <w:szCs w:val="24"/>
        </w:rPr>
        <w:t>, N., Krikorian, R., &amp; Cohen, D. (2004). The Internet of Things. Scientific American, 291(4), 76-81.</w:t>
      </w:r>
    </w:p>
    <w:p w14:paraId="0DA71C72" w14:textId="2F8E81BD"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Jain, A., &amp; Kapoor, M. (2018). Internet of Things (IoT) and its Applications in Agriculture. Journal of Animal Research and Nutrition, 3(3), 159-165.</w:t>
      </w:r>
    </w:p>
    <w:p w14:paraId="5EFAEF6B" w14:textId="7F797A05"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Martin, A. (2019). Nature and the Digital: Our Journey in the Age of Digital Transformation. Kogan Page.</w:t>
      </w:r>
    </w:p>
    <w:p w14:paraId="5BBFC9F0" w14:textId="1FBC73E3"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r>
      <w:proofErr w:type="spellStart"/>
      <w:r w:rsidRPr="00697FB4">
        <w:rPr>
          <w:rFonts w:ascii="Arial" w:hAnsi="Arial" w:cs="Arial"/>
          <w:sz w:val="24"/>
          <w:szCs w:val="24"/>
        </w:rPr>
        <w:t>Schmidhuber</w:t>
      </w:r>
      <w:proofErr w:type="spellEnd"/>
      <w:r w:rsidRPr="00697FB4">
        <w:rPr>
          <w:rFonts w:ascii="Arial" w:hAnsi="Arial" w:cs="Arial"/>
          <w:sz w:val="24"/>
          <w:szCs w:val="24"/>
        </w:rPr>
        <w:t>, J. (2015). Deep Learning in Neural Networks: An Overview. Neural Networks, 61, 85-117.</w:t>
      </w:r>
    </w:p>
    <w:p w14:paraId="611CB5FF" w14:textId="08240153"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Watson, S. (2019). Artificial Intelligence and the Ethical Society. AI &amp; Society, 34(4), 727-736.</w:t>
      </w:r>
    </w:p>
    <w:p w14:paraId="257ED54D" w14:textId="0A1C9F44"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Brooks, M. (2017). AI and Consciousness: Theoretical Foundations and Current Approaches. Frontiers in Robotics and AI, 4, 72.</w:t>
      </w:r>
    </w:p>
    <w:p w14:paraId="0DC9A066" w14:textId="65872E8A"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Indian National Science Academy. (2009). Science and Beyond: Cosmology, Consciousness, and Technology in the Indic Traditions. Springer.</w:t>
      </w:r>
    </w:p>
    <w:p w14:paraId="0B1B3017" w14:textId="6E5D5AD7"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Mohanty, S. P. (2016). Science and Technology in Ancient India. International Journal of Advancements in Research &amp; Technology, 5(5), 15-23.</w:t>
      </w:r>
    </w:p>
    <w:p w14:paraId="2D109D53" w14:textId="7A45C9AD"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Prakash, S. (2019). Technological Innovations in Ancient India: From Canals to Weapons. International Journal of Innovative Technology and Exploring Engineering, 8(7), 1619-1624.</w:t>
      </w:r>
    </w:p>
    <w:p w14:paraId="7170511E" w14:textId="09D1E4E4" w:rsidR="004F5762" w:rsidRPr="00697FB4" w:rsidRDefault="004F5762"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UNESCO. (2019). Artificial Intelligence for Sustainable Development: A Call for Action. United Nations Educational, Scientific and Cultural Organization.</w:t>
      </w:r>
    </w:p>
    <w:p w14:paraId="34179BD0" w14:textId="4F16EE7F" w:rsidR="001D65BF" w:rsidRPr="005D6240" w:rsidRDefault="001D65BF" w:rsidP="00C853FD">
      <w:pPr>
        <w:spacing w:before="240" w:line="360" w:lineRule="auto"/>
        <w:jc w:val="both"/>
        <w:rPr>
          <w:rFonts w:ascii="Arial" w:hAnsi="Arial" w:cs="Arial"/>
          <w:sz w:val="24"/>
          <w:szCs w:val="24"/>
        </w:rPr>
      </w:pPr>
      <w:bookmarkStart w:id="0" w:name="_Hlk141379107"/>
    </w:p>
    <w:p w14:paraId="08C14AF7" w14:textId="2B9C6F3E" w:rsidR="001D65BF" w:rsidRPr="00697FB4" w:rsidRDefault="001D65BF"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lastRenderedPageBreak/>
        <w:tab/>
        <w:t>Dixit, D., Singh, P., &amp; Sharma, M. (2019). IoT-Based Smart Agriculture: A Comprehensive Review. IEEE Access, 7, 87551-87585.</w:t>
      </w:r>
    </w:p>
    <w:p w14:paraId="7A659562" w14:textId="2FE8BCFE" w:rsidR="001D65BF" w:rsidRPr="00697FB4" w:rsidRDefault="001D65BF"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 xml:space="preserve">Garg, R., &amp; </w:t>
      </w:r>
      <w:proofErr w:type="spellStart"/>
      <w:r w:rsidRPr="00697FB4">
        <w:rPr>
          <w:rFonts w:ascii="Arial" w:hAnsi="Arial" w:cs="Arial"/>
          <w:sz w:val="24"/>
          <w:szCs w:val="24"/>
        </w:rPr>
        <w:t>Buyya</w:t>
      </w:r>
      <w:proofErr w:type="spellEnd"/>
      <w:r w:rsidRPr="00697FB4">
        <w:rPr>
          <w:rFonts w:ascii="Arial" w:hAnsi="Arial" w:cs="Arial"/>
          <w:sz w:val="24"/>
          <w:szCs w:val="24"/>
        </w:rPr>
        <w:t>, R. (2019). Environmentally Sustainable Internet of Things: Towards Resource Efficient and Scalable IoT. Sustainable Computing: Informatics and Systems, 21, 1-16.</w:t>
      </w:r>
    </w:p>
    <w:p w14:paraId="2620BE86" w14:textId="29AFAF09" w:rsidR="001D65BF" w:rsidRPr="00697FB4" w:rsidRDefault="001D65BF"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Ghosh, R., &amp; Bhattacharyya, S. (2018). Ayurveda and Artificial Intelligence: A Case Study. In: Proceedings of the 2018 ACM SIGIR International Conference on the Theory of Information Retrieval. ACM.</w:t>
      </w:r>
    </w:p>
    <w:p w14:paraId="5139E023" w14:textId="071110B5" w:rsidR="001D65BF" w:rsidRPr="00697FB4" w:rsidRDefault="001D65BF"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r>
      <w:proofErr w:type="spellStart"/>
      <w:r w:rsidRPr="00697FB4">
        <w:rPr>
          <w:rFonts w:ascii="Arial" w:hAnsi="Arial" w:cs="Arial"/>
          <w:sz w:val="24"/>
          <w:szCs w:val="24"/>
        </w:rPr>
        <w:t>Seresinhe</w:t>
      </w:r>
      <w:proofErr w:type="spellEnd"/>
      <w:r w:rsidRPr="00697FB4">
        <w:rPr>
          <w:rFonts w:ascii="Arial" w:hAnsi="Arial" w:cs="Arial"/>
          <w:sz w:val="24"/>
          <w:szCs w:val="24"/>
        </w:rPr>
        <w:t>, C. I., Moat, H. S., &amp; Preis, T. (2016). Quantifying the Impact of Scenic Environments on Health. Scientific Reports, 6, 1-11.</w:t>
      </w:r>
    </w:p>
    <w:p w14:paraId="3458872A" w14:textId="3AA61788" w:rsidR="001D65BF" w:rsidRPr="00697FB4" w:rsidRDefault="001D65BF" w:rsidP="00C853FD">
      <w:pPr>
        <w:pStyle w:val="ListParagraph"/>
        <w:numPr>
          <w:ilvl w:val="0"/>
          <w:numId w:val="1"/>
        </w:numPr>
        <w:spacing w:before="240" w:line="360" w:lineRule="auto"/>
        <w:jc w:val="both"/>
        <w:rPr>
          <w:rFonts w:ascii="Arial" w:hAnsi="Arial" w:cs="Arial"/>
          <w:sz w:val="24"/>
          <w:szCs w:val="24"/>
        </w:rPr>
      </w:pPr>
      <w:r w:rsidRPr="00697FB4">
        <w:rPr>
          <w:rFonts w:ascii="Arial" w:hAnsi="Arial" w:cs="Arial"/>
          <w:sz w:val="24"/>
          <w:szCs w:val="24"/>
        </w:rPr>
        <w:tab/>
        <w:t>Singh, S. P. (2021). Artificial Intelligence, Ethics, and Society. Springer.</w:t>
      </w:r>
    </w:p>
    <w:bookmarkEnd w:id="0"/>
    <w:p w14:paraId="08D6B3E0" w14:textId="77777777" w:rsidR="001D65BF" w:rsidRDefault="001D65BF" w:rsidP="00C853FD">
      <w:pPr>
        <w:spacing w:before="240" w:line="360" w:lineRule="auto"/>
        <w:jc w:val="both"/>
        <w:rPr>
          <w:rFonts w:ascii="Arial" w:hAnsi="Arial" w:cs="Arial"/>
          <w:sz w:val="24"/>
          <w:szCs w:val="24"/>
        </w:rPr>
      </w:pPr>
    </w:p>
    <w:p w14:paraId="6D4B6343" w14:textId="77777777" w:rsidR="007B39B1" w:rsidRDefault="007B39B1" w:rsidP="00C853FD">
      <w:pPr>
        <w:spacing w:before="240" w:line="360" w:lineRule="auto"/>
        <w:jc w:val="both"/>
        <w:rPr>
          <w:rFonts w:ascii="Arial" w:hAnsi="Arial" w:cs="Arial"/>
          <w:sz w:val="24"/>
          <w:szCs w:val="24"/>
        </w:rPr>
      </w:pPr>
    </w:p>
    <w:p w14:paraId="303BE62A" w14:textId="77777777" w:rsidR="007B39B1" w:rsidRDefault="007B39B1" w:rsidP="00C853FD">
      <w:pPr>
        <w:spacing w:before="240" w:line="360" w:lineRule="auto"/>
        <w:jc w:val="both"/>
        <w:rPr>
          <w:rFonts w:ascii="Arial" w:hAnsi="Arial" w:cs="Arial"/>
          <w:sz w:val="24"/>
          <w:szCs w:val="24"/>
        </w:rPr>
      </w:pPr>
    </w:p>
    <w:p w14:paraId="7598BCD8" w14:textId="77777777" w:rsidR="007B39B1" w:rsidRDefault="007B39B1" w:rsidP="00C853FD">
      <w:pPr>
        <w:spacing w:before="240" w:line="360" w:lineRule="auto"/>
        <w:jc w:val="both"/>
        <w:rPr>
          <w:rFonts w:ascii="Arial" w:hAnsi="Arial" w:cs="Arial"/>
          <w:sz w:val="24"/>
          <w:szCs w:val="24"/>
        </w:rPr>
      </w:pPr>
    </w:p>
    <w:p w14:paraId="0E4B287B" w14:textId="77777777" w:rsidR="007B39B1" w:rsidRDefault="007B39B1" w:rsidP="00C853FD">
      <w:pPr>
        <w:spacing w:before="240" w:line="360" w:lineRule="auto"/>
        <w:jc w:val="both"/>
        <w:rPr>
          <w:rFonts w:ascii="Arial" w:hAnsi="Arial" w:cs="Arial"/>
          <w:sz w:val="24"/>
          <w:szCs w:val="24"/>
        </w:rPr>
      </w:pPr>
    </w:p>
    <w:p w14:paraId="2043CC3A" w14:textId="77777777" w:rsidR="007B39B1" w:rsidRDefault="007B39B1" w:rsidP="00C853FD">
      <w:pPr>
        <w:spacing w:before="240" w:line="360" w:lineRule="auto"/>
        <w:jc w:val="both"/>
        <w:rPr>
          <w:rFonts w:ascii="Arial" w:hAnsi="Arial" w:cs="Arial"/>
          <w:sz w:val="24"/>
          <w:szCs w:val="24"/>
        </w:rPr>
      </w:pPr>
    </w:p>
    <w:p w14:paraId="376DB753" w14:textId="77777777" w:rsidR="007B39B1" w:rsidRDefault="007B39B1" w:rsidP="00C853FD">
      <w:pPr>
        <w:spacing w:before="240" w:line="360" w:lineRule="auto"/>
        <w:jc w:val="both"/>
        <w:rPr>
          <w:rFonts w:ascii="Arial" w:hAnsi="Arial" w:cs="Arial"/>
          <w:sz w:val="24"/>
          <w:szCs w:val="24"/>
        </w:rPr>
      </w:pPr>
    </w:p>
    <w:p w14:paraId="3EDA7F97" w14:textId="77777777" w:rsidR="007B39B1" w:rsidRDefault="007B39B1" w:rsidP="00C853FD">
      <w:pPr>
        <w:spacing w:before="240" w:line="360" w:lineRule="auto"/>
        <w:jc w:val="both"/>
        <w:rPr>
          <w:rFonts w:ascii="Arial" w:hAnsi="Arial" w:cs="Arial"/>
          <w:sz w:val="24"/>
          <w:szCs w:val="24"/>
        </w:rPr>
      </w:pPr>
    </w:p>
    <w:p w14:paraId="230AA346" w14:textId="77777777" w:rsidR="007B39B1" w:rsidRDefault="007B39B1" w:rsidP="00C853FD">
      <w:pPr>
        <w:spacing w:before="240" w:line="360" w:lineRule="auto"/>
        <w:jc w:val="both"/>
        <w:rPr>
          <w:rFonts w:ascii="Arial" w:hAnsi="Arial" w:cs="Arial"/>
          <w:sz w:val="24"/>
          <w:szCs w:val="24"/>
        </w:rPr>
      </w:pPr>
    </w:p>
    <w:p w14:paraId="5F86B447" w14:textId="77777777" w:rsidR="007B39B1" w:rsidRDefault="007B39B1" w:rsidP="00C853FD">
      <w:pPr>
        <w:spacing w:before="240" w:line="360" w:lineRule="auto"/>
        <w:jc w:val="both"/>
        <w:rPr>
          <w:rFonts w:ascii="Arial" w:hAnsi="Arial" w:cs="Arial"/>
          <w:sz w:val="24"/>
          <w:szCs w:val="24"/>
        </w:rPr>
      </w:pPr>
    </w:p>
    <w:p w14:paraId="31893701" w14:textId="77777777" w:rsidR="007B39B1" w:rsidRDefault="007B39B1" w:rsidP="00C853FD">
      <w:pPr>
        <w:spacing w:before="240" w:line="360" w:lineRule="auto"/>
        <w:jc w:val="both"/>
        <w:rPr>
          <w:rFonts w:ascii="Arial" w:hAnsi="Arial" w:cs="Arial"/>
          <w:sz w:val="24"/>
          <w:szCs w:val="24"/>
        </w:rPr>
      </w:pPr>
    </w:p>
    <w:p w14:paraId="160E239F" w14:textId="77777777" w:rsidR="007B39B1" w:rsidRDefault="007B39B1" w:rsidP="00C853FD">
      <w:pPr>
        <w:spacing w:before="240" w:line="360" w:lineRule="auto"/>
        <w:jc w:val="both"/>
        <w:rPr>
          <w:rFonts w:ascii="Arial" w:hAnsi="Arial" w:cs="Arial"/>
          <w:sz w:val="24"/>
          <w:szCs w:val="24"/>
        </w:rPr>
      </w:pPr>
    </w:p>
    <w:p w14:paraId="07FC063F" w14:textId="77777777" w:rsidR="00796596" w:rsidRDefault="00796596" w:rsidP="00C853FD">
      <w:pPr>
        <w:spacing w:before="240" w:line="360" w:lineRule="auto"/>
        <w:jc w:val="both"/>
        <w:rPr>
          <w:rFonts w:ascii="Arial" w:hAnsi="Arial" w:cs="Arial"/>
          <w:sz w:val="24"/>
          <w:szCs w:val="24"/>
        </w:rPr>
      </w:pPr>
    </w:p>
    <w:p w14:paraId="41608471" w14:textId="5D49001B" w:rsidR="006306D8" w:rsidRPr="006306D8" w:rsidRDefault="006306D8" w:rsidP="006306D8">
      <w:pPr>
        <w:spacing w:before="240" w:line="360" w:lineRule="auto"/>
        <w:jc w:val="both"/>
        <w:rPr>
          <w:rFonts w:ascii="Arial" w:hAnsi="Arial" w:cs="Arial"/>
          <w:sz w:val="24"/>
          <w:szCs w:val="24"/>
          <w:lang w:val="en-IN"/>
        </w:rPr>
      </w:pPr>
      <w:r>
        <w:rPr>
          <w:rFonts w:ascii="Arial" w:hAnsi="Arial" w:cs="Arial"/>
          <w:b/>
          <w:bCs/>
          <w:sz w:val="24"/>
          <w:szCs w:val="24"/>
          <w:lang w:val="en-IN"/>
        </w:rPr>
        <w:lastRenderedPageBreak/>
        <w:t>Glossary</w:t>
      </w:r>
    </w:p>
    <w:p w14:paraId="2D5B77E0" w14:textId="2E63AFEB"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Internet of Things (IoT): A network of interconnected devices and systems that collect and exchange data without human interaction.</w:t>
      </w:r>
    </w:p>
    <w:p w14:paraId="29128A31"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Artificial Intelligence (AI): The development of intelligent machines capable of tasks requiring human intelligence.</w:t>
      </w:r>
    </w:p>
    <w:p w14:paraId="474C4E05"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Machine Learning (ML): Algorithms that enable machines to learn from data and improve performance without explicit programming.</w:t>
      </w:r>
    </w:p>
    <w:p w14:paraId="5559F5F3"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Natural Language Processing (NLP): AI that allows machines to understand and generate human language through speech and text.</w:t>
      </w:r>
    </w:p>
    <w:p w14:paraId="773D46D6"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Computer Vision: AI enabling machines to interpret visual information, such as image recognition and facial detection.</w:t>
      </w:r>
    </w:p>
    <w:p w14:paraId="04D37E9A"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Expert Systems: AI systems emulating human expertise to provide problem-solving capabilities.</w:t>
      </w:r>
    </w:p>
    <w:p w14:paraId="40AC7AFD"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Indian Vedas: Ancient scriptures of profound philosophical and spiritual wisdom, foundational to Hinduism.</w:t>
      </w:r>
    </w:p>
    <w:p w14:paraId="33F719B9"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Interconnectedness: Vedic concept emphasizing the intricate links and interdependence of all beings and elements in the universe.</w:t>
      </w:r>
    </w:p>
    <w:p w14:paraId="29A29192"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Harmony (Rita): Vedic belief in the cosmic order governing the harmonious functioning of the universe.</w:t>
      </w:r>
    </w:p>
    <w:p w14:paraId="5CB74CD4"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Holistic Worldview: Vedic perspective recognizing the interconnectedness of all life forms and advocating a balanced approach to life.</w:t>
      </w:r>
    </w:p>
    <w:p w14:paraId="7F0B4318"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Cosmology: Vedic understanding of the universe's creation and expansion, resembling the modern Big Bang theory.</w:t>
      </w:r>
    </w:p>
    <w:p w14:paraId="6E19E701"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lastRenderedPageBreak/>
        <w:t>Consciousness and Self-Realization: Vedic exploration of human consciousness and self-awareness.</w:t>
      </w:r>
    </w:p>
    <w:p w14:paraId="72BFF1CB"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Yoga and Meditation: Vedic practices for attaining higher consciousness and self-awareness.</w:t>
      </w:r>
    </w:p>
    <w:p w14:paraId="48ABF042"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Ayurveda: Ancient Indian holistic medicine based on Vedic principles.</w:t>
      </w:r>
    </w:p>
    <w:p w14:paraId="072CE308"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Environmental Stewardship: Vedic emphasis on reverence for nature and responsible environmental care.</w:t>
      </w:r>
    </w:p>
    <w:p w14:paraId="600E4F38"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Ethics: Moral principles guiding the responsible development and deployment of IoT and AI.</w:t>
      </w:r>
    </w:p>
    <w:p w14:paraId="200202B8"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Data Privacy: Protection of individuals' personal information collected by IoT and AI systems.</w:t>
      </w:r>
    </w:p>
    <w:p w14:paraId="082F0B7D"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Data Security: Safeguarding data collected by IoT and AI systems from breaches and unauthorized access.</w:t>
      </w:r>
    </w:p>
    <w:p w14:paraId="0FD86832"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Bias and Fairness: Ethical concern about potential biases in AI algorithms and ensuring fairness.</w:t>
      </w:r>
    </w:p>
    <w:p w14:paraId="7C21F8F6"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 xml:space="preserve">Transparency and </w:t>
      </w:r>
      <w:proofErr w:type="spellStart"/>
      <w:r w:rsidRPr="006306D8">
        <w:rPr>
          <w:rFonts w:ascii="Arial" w:hAnsi="Arial" w:cs="Arial"/>
          <w:sz w:val="24"/>
          <w:szCs w:val="24"/>
          <w:lang w:val="en-IN"/>
        </w:rPr>
        <w:t>Explainability</w:t>
      </w:r>
      <w:proofErr w:type="spellEnd"/>
      <w:r w:rsidRPr="006306D8">
        <w:rPr>
          <w:rFonts w:ascii="Arial" w:hAnsi="Arial" w:cs="Arial"/>
          <w:sz w:val="24"/>
          <w:szCs w:val="24"/>
          <w:lang w:val="en-IN"/>
        </w:rPr>
        <w:t>: Need for interpretable AI decision-making processes, especially in critical applications.</w:t>
      </w:r>
    </w:p>
    <w:p w14:paraId="3E58FB6A"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Job Displacement: Impact of AI automation on jobs and the need for workforce adaptation.</w:t>
      </w:r>
    </w:p>
    <w:p w14:paraId="76B1E9B2"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AI Governance and Regulation: Establishment of regulations for overseeing AI development and usage.</w:t>
      </w:r>
    </w:p>
    <w:p w14:paraId="225F49DA"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Sustainable Development: Meeting present needs without compromising future generations, in line with Vedic principles.</w:t>
      </w:r>
    </w:p>
    <w:p w14:paraId="3CA0F129"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lastRenderedPageBreak/>
        <w:t>Responsible Technological Development: Ethical and sustainable advancement of IoT and AI technologies.</w:t>
      </w:r>
    </w:p>
    <w:p w14:paraId="055077E2"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Mindful Approach: An awareness-driven and ethical perspective in technology development.</w:t>
      </w:r>
    </w:p>
    <w:p w14:paraId="7B13BF3D"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Cultural Barriers: Challenges arising from differing cultural beliefs and norms.</w:t>
      </w:r>
    </w:p>
    <w:p w14:paraId="3F9C7275"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Inclusivity: Ensuring equal access and opportunities for all individuals and communities.</w:t>
      </w:r>
    </w:p>
    <w:p w14:paraId="6FDFD089"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Social Responsibility: Ethical obligation to act for the benefit of society and the environment.</w:t>
      </w:r>
    </w:p>
    <w:p w14:paraId="78501665"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Higher Consciousness: Expanded awareness and self-realization.</w:t>
      </w:r>
    </w:p>
    <w:p w14:paraId="33781FFF"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Environmental Conservation: Protecting and preserving the natural environment.</w:t>
      </w:r>
    </w:p>
    <w:p w14:paraId="2270447E"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Equitable Development: Fair and just distribution of resources and opportunities.</w:t>
      </w:r>
    </w:p>
    <w:p w14:paraId="48005ADB"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Empowerment: Enabling individuals and communities to take control of their lives.</w:t>
      </w:r>
    </w:p>
    <w:p w14:paraId="50AA6F88"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Mindfulness Practices: Techniques promoting present-moment awareness and self-awareness.</w:t>
      </w:r>
    </w:p>
    <w:p w14:paraId="3585846E"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Delicate Balance of Nature: Fragile equilibrium of ecosystems and natural processes.</w:t>
      </w:r>
    </w:p>
    <w:p w14:paraId="5E364980"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Smart Farming: An initiative that combines IoT and AI to optimize sustainable agricultural practices.</w:t>
      </w:r>
    </w:p>
    <w:p w14:paraId="63AE8FA9"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Vedic-inspired AI Health Assistants: AI-powered virtual health assistants integrating modern medicine with Ayurvedic principles for personalized healthcare.</w:t>
      </w:r>
    </w:p>
    <w:p w14:paraId="3ACA3045"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Conscious Urban Planning: Urban design guided by Vedic principles, using IoT and AI for eco-friendly smart city infrastructure.</w:t>
      </w:r>
    </w:p>
    <w:p w14:paraId="79AA93CA"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lastRenderedPageBreak/>
        <w:t>Clean Energy Management: IoT-based systems for optimizing clean energy generation and distribution with AI forecasting.</w:t>
      </w:r>
    </w:p>
    <w:p w14:paraId="1FF4AC96"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Wildlife Conservation with AI: Conservation efforts using AI technologies like camera traps and acoustic sensors to protect endangered species.</w:t>
      </w:r>
    </w:p>
    <w:p w14:paraId="088DC83E"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Eco-friendly Transportation Solutions: Smart transportation systems promoting sustainability and green mobility, guided by Vedic principles.</w:t>
      </w:r>
    </w:p>
    <w:p w14:paraId="4247AC85"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Compassionate Customer Service: AI chatbots offering empathetic responses, reflecting Vedic principles of compassion.</w:t>
      </w:r>
    </w:p>
    <w:p w14:paraId="52B2346B"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Ethical Decision-making in AI: AI ethics frameworks inspired by Vedic "Dharma" prioritizing fairness and transparency.</w:t>
      </w:r>
    </w:p>
    <w:p w14:paraId="1991DF5D"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Mindful AI for Mental Health: AI-powered mental health apps incorporating Vedic mindfulness practices.</w:t>
      </w:r>
    </w:p>
    <w:p w14:paraId="0C32BB3F"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Harmonious Integration: The merging of IoT, AI, and Vedic wisdom for aligned technological progress.</w:t>
      </w:r>
    </w:p>
    <w:p w14:paraId="114605CE"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Sustainable Agriculture: Eco-conscious farming practices enabled by IoT and AI.</w:t>
      </w:r>
    </w:p>
    <w:p w14:paraId="46595FDD"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Holistic Healthcare: Health approaches combining modern medicine with Ayurvedic insights.</w:t>
      </w:r>
    </w:p>
    <w:p w14:paraId="6DBF8BAE"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Environmental Harmony: Smart city designs respecting ecological balance and resource management.</w:t>
      </w:r>
    </w:p>
    <w:p w14:paraId="685E8FB7"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Ethical AI Frameworks: Guiding principles for fair and responsible AI development.</w:t>
      </w:r>
    </w:p>
    <w:p w14:paraId="0EBC42EA"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Mindfulness in Technology Use: Using technology with awareness and ethical considerations.</w:t>
      </w:r>
    </w:p>
    <w:p w14:paraId="675FBFE8"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Social Impact of IoT and AI: Effects of technology infused with Vedic values on society.</w:t>
      </w:r>
    </w:p>
    <w:p w14:paraId="5F520A43"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lastRenderedPageBreak/>
        <w:t>Transformation of Technology: The potential of merging tech with timeless wisdom.</w:t>
      </w:r>
    </w:p>
    <w:p w14:paraId="69608427"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Responsible Resource Management: IoT and AI-driven sustainable resource usage.</w:t>
      </w:r>
    </w:p>
    <w:p w14:paraId="36BAC7E0"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Environmental Consciousness: Awareness of tech's ecological impact.</w:t>
      </w:r>
    </w:p>
    <w:p w14:paraId="3692B1F2"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Ethical Considerations: Integrating ethics into IoT and AI development.</w:t>
      </w:r>
    </w:p>
    <w:p w14:paraId="34C15506"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Cultural and Societal Barriers: Challenges in blending Vedic insights with tech due to diverse beliefs.</w:t>
      </w:r>
    </w:p>
    <w:p w14:paraId="77E7A549"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Equitable and Inclusive Development: Using tech to bridge gaps and empower all communities.</w:t>
      </w:r>
    </w:p>
    <w:p w14:paraId="0CBCE71F"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Harmonious and Enlightened Future: Vision of spiritually enriched, advanced world.</w:t>
      </w:r>
    </w:p>
    <w:p w14:paraId="45FB3EA4"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Holistic Approach to Technology: Tech development with well-being and sustainability in mind.</w:t>
      </w:r>
    </w:p>
    <w:p w14:paraId="529F0420"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Mindful Technological Advancements: Tech growth with awareness and ethics.</w:t>
      </w:r>
    </w:p>
    <w:p w14:paraId="396E24B4"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Harmonious Coexistence: Technology and spirituality living in harmony.</w:t>
      </w:r>
    </w:p>
    <w:p w14:paraId="5182E881"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Transformative Synergy: Profound positive changes from merging IoT, AI, and Vedic wisdom.</w:t>
      </w:r>
    </w:p>
    <w:p w14:paraId="261E71E9" w14:textId="77777777" w:rsidR="006306D8" w:rsidRP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Ethical Practices: Tech aligned with Vedic values of compassion and fairness.</w:t>
      </w:r>
    </w:p>
    <w:p w14:paraId="7904B156" w14:textId="77777777" w:rsidR="006306D8" w:rsidRDefault="006306D8" w:rsidP="006306D8">
      <w:pPr>
        <w:numPr>
          <w:ilvl w:val="0"/>
          <w:numId w:val="20"/>
        </w:numPr>
        <w:spacing w:before="240" w:line="360" w:lineRule="auto"/>
        <w:jc w:val="both"/>
        <w:rPr>
          <w:rFonts w:ascii="Arial" w:hAnsi="Arial" w:cs="Arial"/>
          <w:sz w:val="24"/>
          <w:szCs w:val="24"/>
          <w:lang w:val="en-IN"/>
        </w:rPr>
      </w:pPr>
      <w:r w:rsidRPr="006306D8">
        <w:rPr>
          <w:rFonts w:ascii="Arial" w:hAnsi="Arial" w:cs="Arial"/>
          <w:sz w:val="24"/>
          <w:szCs w:val="24"/>
          <w:lang w:val="en-IN"/>
        </w:rPr>
        <w:t>Enlightened Technological Development: Progress reflecting Vedic principles of interconnectedness and higher consciousness.</w:t>
      </w:r>
    </w:p>
    <w:p w14:paraId="5B6D0995" w14:textId="77777777" w:rsidR="00FB5A41" w:rsidRDefault="00FB5A41" w:rsidP="00FB5A41">
      <w:pPr>
        <w:spacing w:before="240" w:line="360" w:lineRule="auto"/>
        <w:jc w:val="both"/>
        <w:rPr>
          <w:rFonts w:ascii="Arial" w:hAnsi="Arial" w:cs="Arial"/>
          <w:sz w:val="24"/>
          <w:szCs w:val="24"/>
          <w:lang w:val="en-IN"/>
        </w:rPr>
      </w:pPr>
    </w:p>
    <w:p w14:paraId="32523E74" w14:textId="77777777" w:rsidR="00FB5A41" w:rsidRDefault="00FB5A41" w:rsidP="00FB5A41">
      <w:pPr>
        <w:spacing w:before="240" w:line="360" w:lineRule="auto"/>
        <w:jc w:val="both"/>
        <w:rPr>
          <w:rFonts w:ascii="Arial" w:hAnsi="Arial" w:cs="Arial"/>
          <w:sz w:val="24"/>
          <w:szCs w:val="24"/>
          <w:lang w:val="en-IN"/>
        </w:rPr>
      </w:pPr>
    </w:p>
    <w:sectPr w:rsidR="00FB5A4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0D81D" w14:textId="77777777" w:rsidR="003873FC" w:rsidRDefault="003873FC" w:rsidP="004F3E4B">
      <w:r>
        <w:separator/>
      </w:r>
    </w:p>
  </w:endnote>
  <w:endnote w:type="continuationSeparator" w:id="0">
    <w:p w14:paraId="2756BB93" w14:textId="77777777" w:rsidR="003873FC" w:rsidRDefault="003873FC" w:rsidP="004F3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1893879"/>
      <w:docPartObj>
        <w:docPartGallery w:val="Page Numbers (Bottom of Page)"/>
        <w:docPartUnique/>
      </w:docPartObj>
    </w:sdtPr>
    <w:sdtEndPr>
      <w:rPr>
        <w:noProof/>
      </w:rPr>
    </w:sdtEndPr>
    <w:sdtContent>
      <w:p w14:paraId="1780331D" w14:textId="01725B82" w:rsidR="004F3E4B" w:rsidRDefault="004F3E4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76B6B" w14:textId="77777777" w:rsidR="004F3E4B" w:rsidRDefault="004F3E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27B1E" w14:textId="77777777" w:rsidR="003873FC" w:rsidRDefault="003873FC" w:rsidP="004F3E4B">
      <w:r>
        <w:separator/>
      </w:r>
    </w:p>
  </w:footnote>
  <w:footnote w:type="continuationSeparator" w:id="0">
    <w:p w14:paraId="53A1521A" w14:textId="77777777" w:rsidR="003873FC" w:rsidRDefault="003873FC" w:rsidP="004F3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32CE"/>
    <w:multiLevelType w:val="hybridMultilevel"/>
    <w:tmpl w:val="8BCA6FF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F10CB6"/>
    <w:multiLevelType w:val="hybridMultilevel"/>
    <w:tmpl w:val="9CB2D9B2"/>
    <w:lvl w:ilvl="0" w:tplc="FFFFFFFF">
      <w:start w:val="1"/>
      <w:numFmt w:val="decimal"/>
      <w:lvlText w:val="%1."/>
      <w:lvlJc w:val="left"/>
      <w:pPr>
        <w:ind w:left="720" w:hanging="360"/>
      </w:pPr>
      <w:rPr>
        <w:rFonts w:hint="default"/>
      </w:rPr>
    </w:lvl>
    <w:lvl w:ilvl="1" w:tplc="D6A07440">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3F35D6"/>
    <w:multiLevelType w:val="hybridMultilevel"/>
    <w:tmpl w:val="FB80248A"/>
    <w:lvl w:ilvl="0" w:tplc="90E66640">
      <w:numFmt w:val="bullet"/>
      <w:lvlText w:val="•"/>
      <w:lvlJc w:val="left"/>
      <w:pPr>
        <w:ind w:left="1080" w:hanging="720"/>
      </w:pPr>
      <w:rPr>
        <w:rFonts w:ascii="Arial" w:eastAsiaTheme="minorHAns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6D2ADB"/>
    <w:multiLevelType w:val="hybridMultilevel"/>
    <w:tmpl w:val="421A4DEA"/>
    <w:lvl w:ilvl="0" w:tplc="1F3C8A6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3D0993"/>
    <w:multiLevelType w:val="hybridMultilevel"/>
    <w:tmpl w:val="539E386A"/>
    <w:lvl w:ilvl="0" w:tplc="1F3C8A60">
      <w:start w:val="1"/>
      <w:numFmt w:val="decimal"/>
      <w:lvlText w:val="%1."/>
      <w:lvlJc w:val="left"/>
      <w:pPr>
        <w:ind w:left="1080" w:hanging="720"/>
      </w:pPr>
      <w:rPr>
        <w:rFonts w:hint="default"/>
      </w:rPr>
    </w:lvl>
    <w:lvl w:ilvl="1" w:tplc="B44C43F4">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2872868"/>
    <w:multiLevelType w:val="hybridMultilevel"/>
    <w:tmpl w:val="E5663E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2AA5870"/>
    <w:multiLevelType w:val="hybridMultilevel"/>
    <w:tmpl w:val="27EE4B12"/>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4E44214"/>
    <w:multiLevelType w:val="hybridMultilevel"/>
    <w:tmpl w:val="98BE2E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135EA2"/>
    <w:multiLevelType w:val="hybridMultilevel"/>
    <w:tmpl w:val="FC4A5FD4"/>
    <w:lvl w:ilvl="0" w:tplc="FFFFFFFF">
      <w:start w:val="1"/>
      <w:numFmt w:val="decimal"/>
      <w:lvlText w:val="%1."/>
      <w:lvlJc w:val="left"/>
      <w:pPr>
        <w:ind w:left="720" w:hanging="360"/>
      </w:pPr>
      <w:rPr>
        <w:rFonts w:hint="default"/>
      </w:rPr>
    </w:lvl>
    <w:lvl w:ilvl="1" w:tplc="A6C66B0E">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A080F1F"/>
    <w:multiLevelType w:val="hybridMultilevel"/>
    <w:tmpl w:val="94FE59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1C2636A"/>
    <w:multiLevelType w:val="hybridMultilevel"/>
    <w:tmpl w:val="A3B846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B1824F1"/>
    <w:multiLevelType w:val="hybridMultilevel"/>
    <w:tmpl w:val="EC1A292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BE30989"/>
    <w:multiLevelType w:val="hybridMultilevel"/>
    <w:tmpl w:val="DFA448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06E47B5"/>
    <w:multiLevelType w:val="hybridMultilevel"/>
    <w:tmpl w:val="E5663E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957D46"/>
    <w:multiLevelType w:val="hybridMultilevel"/>
    <w:tmpl w:val="B83665BE"/>
    <w:lvl w:ilvl="0" w:tplc="4009000B">
      <w:start w:val="1"/>
      <w:numFmt w:val="bullet"/>
      <w:lvlText w:val=""/>
      <w:lvlJc w:val="left"/>
      <w:pPr>
        <w:ind w:left="720" w:hanging="360"/>
      </w:pPr>
      <w:rPr>
        <w:rFonts w:ascii="Wingdings" w:hAnsi="Wingdings" w:hint="default"/>
      </w:rPr>
    </w:lvl>
    <w:lvl w:ilvl="1" w:tplc="80689710">
      <w:numFmt w:val="bullet"/>
      <w:lvlText w:val="•"/>
      <w:lvlJc w:val="left"/>
      <w:pPr>
        <w:ind w:left="1800" w:hanging="720"/>
      </w:pPr>
      <w:rPr>
        <w:rFonts w:ascii="Arial" w:eastAsiaTheme="minorHAnsi" w:hAnsi="Arial" w:cs="Aria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2E73A73"/>
    <w:multiLevelType w:val="hybridMultilevel"/>
    <w:tmpl w:val="F4B433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98F66FA"/>
    <w:multiLevelType w:val="hybridMultilevel"/>
    <w:tmpl w:val="97AC4BF8"/>
    <w:lvl w:ilvl="0" w:tplc="1F3C8A60">
      <w:start w:val="1"/>
      <w:numFmt w:val="decimal"/>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C651D3B"/>
    <w:multiLevelType w:val="hybridMultilevel"/>
    <w:tmpl w:val="35382880"/>
    <w:lvl w:ilvl="0" w:tplc="1F3C8A60">
      <w:start w:val="1"/>
      <w:numFmt w:val="decimal"/>
      <w:lvlText w:val="%1."/>
      <w:lvlJc w:val="left"/>
      <w:pPr>
        <w:ind w:left="1080" w:hanging="720"/>
      </w:pPr>
      <w:rPr>
        <w:rFonts w:hint="default"/>
      </w:rPr>
    </w:lvl>
    <w:lvl w:ilvl="1" w:tplc="13A4B9B6">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5051EDD"/>
    <w:multiLevelType w:val="hybridMultilevel"/>
    <w:tmpl w:val="C2F6F39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D2C5E68"/>
    <w:multiLevelType w:val="hybridMultilevel"/>
    <w:tmpl w:val="B4800902"/>
    <w:lvl w:ilvl="0" w:tplc="1F3C8A6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96734371">
    <w:abstractNumId w:val="12"/>
  </w:num>
  <w:num w:numId="2" w16cid:durableId="2028826366">
    <w:abstractNumId w:val="14"/>
  </w:num>
  <w:num w:numId="3" w16cid:durableId="818156232">
    <w:abstractNumId w:val="2"/>
  </w:num>
  <w:num w:numId="4" w16cid:durableId="488131063">
    <w:abstractNumId w:val="10"/>
  </w:num>
  <w:num w:numId="5" w16cid:durableId="1480346777">
    <w:abstractNumId w:val="11"/>
  </w:num>
  <w:num w:numId="6" w16cid:durableId="1974208817">
    <w:abstractNumId w:val="15"/>
  </w:num>
  <w:num w:numId="7" w16cid:durableId="96608808">
    <w:abstractNumId w:val="5"/>
  </w:num>
  <w:num w:numId="8" w16cid:durableId="827286317">
    <w:abstractNumId w:val="13"/>
  </w:num>
  <w:num w:numId="9" w16cid:durableId="2044405482">
    <w:abstractNumId w:val="1"/>
  </w:num>
  <w:num w:numId="10" w16cid:durableId="599223694">
    <w:abstractNumId w:val="8"/>
  </w:num>
  <w:num w:numId="11" w16cid:durableId="700202072">
    <w:abstractNumId w:val="6"/>
  </w:num>
  <w:num w:numId="12" w16cid:durableId="985626630">
    <w:abstractNumId w:val="18"/>
  </w:num>
  <w:num w:numId="13" w16cid:durableId="1953437608">
    <w:abstractNumId w:val="7"/>
  </w:num>
  <w:num w:numId="14" w16cid:durableId="1357123728">
    <w:abstractNumId w:val="3"/>
  </w:num>
  <w:num w:numId="15" w16cid:durableId="253711274">
    <w:abstractNumId w:val="17"/>
  </w:num>
  <w:num w:numId="16" w16cid:durableId="1368019875">
    <w:abstractNumId w:val="16"/>
  </w:num>
  <w:num w:numId="17" w16cid:durableId="1495149586">
    <w:abstractNumId w:val="19"/>
  </w:num>
  <w:num w:numId="18" w16cid:durableId="1047028592">
    <w:abstractNumId w:val="0"/>
  </w:num>
  <w:num w:numId="19" w16cid:durableId="1562718213">
    <w:abstractNumId w:val="4"/>
  </w:num>
  <w:num w:numId="20" w16cid:durableId="9091950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DC"/>
    <w:rsid w:val="00113C0B"/>
    <w:rsid w:val="00141C86"/>
    <w:rsid w:val="00181011"/>
    <w:rsid w:val="001D65BF"/>
    <w:rsid w:val="002157CA"/>
    <w:rsid w:val="00233B9B"/>
    <w:rsid w:val="003873FC"/>
    <w:rsid w:val="004F3E4B"/>
    <w:rsid w:val="004F5762"/>
    <w:rsid w:val="00574DA8"/>
    <w:rsid w:val="006306D8"/>
    <w:rsid w:val="006364DC"/>
    <w:rsid w:val="00697FB4"/>
    <w:rsid w:val="006D4ADD"/>
    <w:rsid w:val="006E7DD0"/>
    <w:rsid w:val="00796596"/>
    <w:rsid w:val="007B39B1"/>
    <w:rsid w:val="00833A9A"/>
    <w:rsid w:val="008D00C0"/>
    <w:rsid w:val="008D4A10"/>
    <w:rsid w:val="00967C6E"/>
    <w:rsid w:val="00AB7479"/>
    <w:rsid w:val="00C4418E"/>
    <w:rsid w:val="00C853FD"/>
    <w:rsid w:val="00D81097"/>
    <w:rsid w:val="00D969F8"/>
    <w:rsid w:val="00E65FD0"/>
    <w:rsid w:val="00EC7887"/>
    <w:rsid w:val="00F8215A"/>
    <w:rsid w:val="00FB5A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7AD69"/>
  <w15:chartTrackingRefBased/>
  <w15:docId w15:val="{797BF53B-6D61-4702-B55D-CA43737FB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64DC"/>
    <w:pPr>
      <w:spacing w:after="0" w:line="240"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64DC"/>
    <w:rPr>
      <w:color w:val="1F3864" w:themeColor="accent1" w:themeShade="80"/>
      <w:u w:val="single"/>
    </w:rPr>
  </w:style>
  <w:style w:type="paragraph" w:styleId="ListParagraph">
    <w:name w:val="List Paragraph"/>
    <w:basedOn w:val="Normal"/>
    <w:uiPriority w:val="34"/>
    <w:qFormat/>
    <w:rsid w:val="001D65BF"/>
    <w:pPr>
      <w:ind w:left="720"/>
      <w:contextualSpacing/>
    </w:pPr>
  </w:style>
  <w:style w:type="paragraph" w:styleId="Header">
    <w:name w:val="header"/>
    <w:basedOn w:val="Normal"/>
    <w:link w:val="HeaderChar"/>
    <w:uiPriority w:val="99"/>
    <w:unhideWhenUsed/>
    <w:rsid w:val="004F3E4B"/>
    <w:pPr>
      <w:tabs>
        <w:tab w:val="center" w:pos="4513"/>
        <w:tab w:val="right" w:pos="9026"/>
      </w:tabs>
    </w:pPr>
  </w:style>
  <w:style w:type="character" w:customStyle="1" w:styleId="HeaderChar">
    <w:name w:val="Header Char"/>
    <w:basedOn w:val="DefaultParagraphFont"/>
    <w:link w:val="Header"/>
    <w:uiPriority w:val="99"/>
    <w:rsid w:val="004F3E4B"/>
    <w:rPr>
      <w:kern w:val="0"/>
      <w:lang w:val="en-US"/>
      <w14:ligatures w14:val="none"/>
    </w:rPr>
  </w:style>
  <w:style w:type="paragraph" w:styleId="Footer">
    <w:name w:val="footer"/>
    <w:basedOn w:val="Normal"/>
    <w:link w:val="FooterChar"/>
    <w:uiPriority w:val="99"/>
    <w:unhideWhenUsed/>
    <w:rsid w:val="004F3E4B"/>
    <w:pPr>
      <w:tabs>
        <w:tab w:val="center" w:pos="4513"/>
        <w:tab w:val="right" w:pos="9026"/>
      </w:tabs>
    </w:pPr>
  </w:style>
  <w:style w:type="character" w:customStyle="1" w:styleId="FooterChar">
    <w:name w:val="Footer Char"/>
    <w:basedOn w:val="DefaultParagraphFont"/>
    <w:link w:val="Footer"/>
    <w:uiPriority w:val="99"/>
    <w:rsid w:val="004F3E4B"/>
    <w:rPr>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539171">
      <w:bodyDiv w:val="1"/>
      <w:marLeft w:val="0"/>
      <w:marRight w:val="0"/>
      <w:marTop w:val="0"/>
      <w:marBottom w:val="0"/>
      <w:divBdr>
        <w:top w:val="none" w:sz="0" w:space="0" w:color="auto"/>
        <w:left w:val="none" w:sz="0" w:space="0" w:color="auto"/>
        <w:bottom w:val="none" w:sz="0" w:space="0" w:color="auto"/>
        <w:right w:val="none" w:sz="0" w:space="0" w:color="auto"/>
      </w:divBdr>
    </w:div>
    <w:div w:id="191385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rijesh.singh@jaihindcollege.edu.i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rijeshkumarnsing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1F1D36-730B-40C1-883B-97314B37FAC4}">
  <we:reference id="wa200005107" version="1.1.0.0" store="en-US" storeType="OMEX"/>
  <we:alternateReferences>
    <we:reference id="wa200005107" version="1.1.0.0" store="WA200005107"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aa</b:Tag>
    <b:SourceType>Book</b:SourceType>
    <b:Guid>{CC603B65-BABA-4C76-9B5C-AE86E92F79E2}</b:Guid>
    <b:Author>
      <b:Author>
        <b:NameList>
          <b:Person>
            <b:Last>a</b:Last>
          </b:Person>
        </b:NameList>
      </b:Author>
    </b:Author>
    <b:Title>a</b:Title>
    <b:Year>a</b:Year>
    <b:City>a</b:City>
    <b:Publisher>a</b:Publisher>
    <b:RefOrder>1</b:RefOrder>
  </b:Source>
</b:Sources>
</file>

<file path=customXml/itemProps1.xml><?xml version="1.0" encoding="utf-8"?>
<ds:datastoreItem xmlns:ds="http://schemas.openxmlformats.org/officeDocument/2006/customXml" ds:itemID="{5D083648-689F-4C9F-BF33-46CB4FCC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37</Pages>
  <Words>8425</Words>
  <Characters>48025</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BRIJESH SINGH</dc:creator>
  <cp:keywords/>
  <dc:description/>
  <cp:lastModifiedBy>BRIJESH SINGH</cp:lastModifiedBy>
  <cp:revision>6</cp:revision>
  <cp:lastPrinted>2023-07-27T16:41:00Z</cp:lastPrinted>
  <dcterms:created xsi:type="dcterms:W3CDTF">2023-07-27T17:03:00Z</dcterms:created>
  <dcterms:modified xsi:type="dcterms:W3CDTF">2023-07-29T13:21:00Z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71d8c96f-74c9-4f30-b4ba-479168e9de8d</vt:lpwstr>
  </property>
</Properties>
</file>