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891" w:rsidRDefault="00503891" w:rsidP="00503891">
      <w:pPr>
        <w:pStyle w:val="NoSpacing"/>
        <w:jc w:val="center"/>
        <w:rPr>
          <w:rFonts w:ascii="Times New Roman" w:hAnsi="Times New Roman" w:cs="Times New Roman"/>
          <w:b/>
          <w:sz w:val="28"/>
          <w:szCs w:val="28"/>
          <w:lang w:val="en-US"/>
        </w:rPr>
      </w:pPr>
      <w:r w:rsidRPr="00503891">
        <w:rPr>
          <w:rFonts w:ascii="Times New Roman" w:hAnsi="Times New Roman" w:cs="Times New Roman"/>
          <w:b/>
          <w:sz w:val="28"/>
          <w:szCs w:val="28"/>
          <w:lang w:val="en-US"/>
        </w:rPr>
        <w:t>ADVANCES IN DRUGS DELIVERY THERAPY FOR DISEASE CONDITIONS</w:t>
      </w:r>
    </w:p>
    <w:p w:rsidR="0059799F" w:rsidRDefault="0059799F" w:rsidP="00503891">
      <w:pPr>
        <w:pStyle w:val="NoSpacing"/>
        <w:jc w:val="center"/>
        <w:rPr>
          <w:rFonts w:ascii="Times New Roman" w:hAnsi="Times New Roman" w:cs="Times New Roman"/>
          <w:b/>
          <w:sz w:val="28"/>
          <w:szCs w:val="28"/>
          <w:lang w:val="en-US"/>
        </w:rPr>
      </w:pPr>
    </w:p>
    <w:p w:rsidR="0059799F" w:rsidRPr="0059799F" w:rsidRDefault="0059799F" w:rsidP="00503891">
      <w:pPr>
        <w:pStyle w:val="NoSpacing"/>
        <w:jc w:val="center"/>
        <w:rPr>
          <w:rFonts w:ascii="Times New Roman" w:hAnsi="Times New Roman" w:cs="Times New Roman"/>
          <w:b/>
          <w:i/>
          <w:sz w:val="28"/>
          <w:szCs w:val="28"/>
          <w:lang w:val="en-US"/>
        </w:rPr>
      </w:pPr>
      <w:r w:rsidRPr="0059799F">
        <w:rPr>
          <w:rFonts w:ascii="Times New Roman" w:hAnsi="Times New Roman" w:cs="Times New Roman"/>
          <w:b/>
          <w:i/>
          <w:sz w:val="28"/>
          <w:szCs w:val="28"/>
          <w:lang w:val="en-US"/>
        </w:rPr>
        <w:t>SAKTHI</w:t>
      </w:r>
      <w:r>
        <w:rPr>
          <w:rFonts w:ascii="Times New Roman" w:hAnsi="Times New Roman" w:cs="Times New Roman"/>
          <w:b/>
          <w:i/>
          <w:sz w:val="28"/>
          <w:szCs w:val="28"/>
          <w:lang w:val="en-US"/>
        </w:rPr>
        <w:t xml:space="preserve"> MAG</w:t>
      </w:r>
      <w:r w:rsidRPr="0059799F">
        <w:rPr>
          <w:rFonts w:ascii="Times New Roman" w:hAnsi="Times New Roman" w:cs="Times New Roman"/>
          <w:b/>
          <w:i/>
          <w:sz w:val="28"/>
          <w:szCs w:val="28"/>
          <w:lang w:val="en-US"/>
        </w:rPr>
        <w:t>ESWARY</w:t>
      </w:r>
      <w:r>
        <w:rPr>
          <w:rFonts w:ascii="Times New Roman" w:hAnsi="Times New Roman" w:cs="Times New Roman"/>
          <w:b/>
          <w:i/>
          <w:sz w:val="28"/>
          <w:szCs w:val="28"/>
          <w:lang w:val="en-US"/>
        </w:rPr>
        <w:t xml:space="preserve"> M</w:t>
      </w:r>
      <w:r w:rsidRPr="0059799F">
        <w:rPr>
          <w:rFonts w:ascii="Times New Roman" w:hAnsi="Times New Roman" w:cs="Times New Roman"/>
          <w:b/>
          <w:i/>
          <w:sz w:val="28"/>
          <w:szCs w:val="28"/>
          <w:lang w:val="en-US"/>
        </w:rPr>
        <w:t>, HARI RITHANYA</w:t>
      </w:r>
      <w:r>
        <w:rPr>
          <w:rFonts w:ascii="Times New Roman" w:hAnsi="Times New Roman" w:cs="Times New Roman"/>
          <w:b/>
          <w:i/>
          <w:sz w:val="28"/>
          <w:szCs w:val="28"/>
          <w:lang w:val="en-US"/>
        </w:rPr>
        <w:t>A K</w:t>
      </w:r>
      <w:r w:rsidRPr="0059799F">
        <w:rPr>
          <w:rFonts w:ascii="Times New Roman" w:hAnsi="Times New Roman" w:cs="Times New Roman"/>
          <w:b/>
          <w:i/>
          <w:sz w:val="28"/>
          <w:szCs w:val="28"/>
          <w:lang w:val="en-US"/>
        </w:rPr>
        <w:t>, ABARNADEVIKA A, KAMALESWARI B</w:t>
      </w:r>
    </w:p>
    <w:p w:rsidR="0059799F" w:rsidRDefault="0059799F" w:rsidP="00503891">
      <w:pPr>
        <w:pStyle w:val="NoSpacing"/>
        <w:jc w:val="center"/>
        <w:rPr>
          <w:rFonts w:ascii="Times New Roman" w:hAnsi="Times New Roman" w:cs="Times New Roman"/>
          <w:b/>
          <w:i/>
          <w:sz w:val="28"/>
          <w:szCs w:val="28"/>
          <w:lang w:val="en-US"/>
        </w:rPr>
      </w:pPr>
      <w:r w:rsidRPr="0059799F">
        <w:rPr>
          <w:rFonts w:ascii="Times New Roman" w:hAnsi="Times New Roman" w:cs="Times New Roman"/>
          <w:b/>
          <w:i/>
          <w:sz w:val="28"/>
          <w:szCs w:val="28"/>
          <w:lang w:val="en-US"/>
        </w:rPr>
        <w:t>KMCH COLLEGE OF PHARMACY, COIMBATORE 641048</w:t>
      </w:r>
    </w:p>
    <w:p w:rsidR="00DD67CC" w:rsidRDefault="00DD67CC" w:rsidP="00503891">
      <w:pPr>
        <w:pStyle w:val="NoSpacing"/>
        <w:jc w:val="center"/>
        <w:rPr>
          <w:rFonts w:ascii="Times New Roman" w:hAnsi="Times New Roman" w:cs="Times New Roman"/>
          <w:b/>
          <w:i/>
          <w:sz w:val="28"/>
          <w:szCs w:val="28"/>
          <w:lang w:val="en-US"/>
        </w:rPr>
      </w:pPr>
      <w:r>
        <w:rPr>
          <w:rFonts w:ascii="Times New Roman" w:hAnsi="Times New Roman" w:cs="Times New Roman"/>
          <w:b/>
          <w:i/>
          <w:sz w:val="28"/>
          <w:szCs w:val="28"/>
          <w:lang w:val="en-US"/>
        </w:rPr>
        <w:t>Email:abarnadevika@gmail.com,Ph:9500499400</w:t>
      </w:r>
    </w:p>
    <w:p w:rsidR="0099007E" w:rsidRPr="0059799F" w:rsidRDefault="0099007E" w:rsidP="00503891">
      <w:pPr>
        <w:pStyle w:val="NoSpacing"/>
        <w:jc w:val="center"/>
        <w:rPr>
          <w:rFonts w:ascii="Times New Roman" w:hAnsi="Times New Roman" w:cs="Times New Roman"/>
          <w:b/>
          <w:i/>
          <w:sz w:val="28"/>
          <w:szCs w:val="28"/>
          <w:lang w:val="en-US"/>
        </w:rPr>
      </w:pPr>
      <w:r>
        <w:rPr>
          <w:rFonts w:ascii="Times New Roman" w:hAnsi="Times New Roman" w:cs="Times New Roman"/>
          <w:b/>
          <w:i/>
          <w:sz w:val="28"/>
          <w:szCs w:val="28"/>
          <w:lang w:val="en-US"/>
        </w:rPr>
        <w:t>Editor Reference ID</w:t>
      </w:r>
      <w:proofErr w:type="gramStart"/>
      <w:r>
        <w:rPr>
          <w:rFonts w:ascii="Times New Roman" w:hAnsi="Times New Roman" w:cs="Times New Roman"/>
          <w:b/>
          <w:i/>
          <w:sz w:val="28"/>
          <w:szCs w:val="28"/>
          <w:lang w:val="en-US"/>
        </w:rPr>
        <w:t>:IIPER1655893677</w:t>
      </w:r>
      <w:proofErr w:type="gramEnd"/>
    </w:p>
    <w:p w:rsidR="00503891" w:rsidRDefault="00503891" w:rsidP="00503891">
      <w:pPr>
        <w:pStyle w:val="NoSpacing"/>
        <w:jc w:val="center"/>
        <w:rPr>
          <w:rFonts w:ascii="Times New Roman" w:hAnsi="Times New Roman" w:cs="Times New Roman"/>
          <w:b/>
          <w:sz w:val="28"/>
          <w:szCs w:val="28"/>
          <w:lang w:val="en-US"/>
        </w:rPr>
      </w:pPr>
    </w:p>
    <w:p w:rsidR="002C1883" w:rsidRPr="0073627C" w:rsidRDefault="0059799F" w:rsidP="0059799F">
      <w:pPr>
        <w:jc w:val="both"/>
        <w:rPr>
          <w:rFonts w:ascii="Times New Roman" w:hAnsi="Times New Roman" w:cs="Times New Roman"/>
          <w:b/>
          <w:sz w:val="24"/>
          <w:szCs w:val="24"/>
          <w:lang w:val="en-US"/>
        </w:rPr>
      </w:pPr>
      <w:r w:rsidRPr="0073627C">
        <w:rPr>
          <w:rFonts w:ascii="Times New Roman" w:hAnsi="Times New Roman" w:cs="Times New Roman"/>
          <w:b/>
          <w:sz w:val="24"/>
          <w:szCs w:val="24"/>
          <w:lang w:val="en-US"/>
        </w:rPr>
        <w:t>Introduction</w:t>
      </w:r>
    </w:p>
    <w:p w:rsidR="00DA07FD" w:rsidRDefault="002C1883" w:rsidP="002C1883">
      <w:pPr>
        <w:pStyle w:val="NoSpacing"/>
        <w:ind w:firstLine="720"/>
        <w:jc w:val="both"/>
        <w:rPr>
          <w:rFonts w:ascii="Times New Roman" w:hAnsi="Times New Roman" w:cs="Times New Roman"/>
          <w:bCs/>
          <w:sz w:val="24"/>
          <w:szCs w:val="24"/>
          <w:lang w:val="en-US"/>
        </w:rPr>
      </w:pPr>
      <w:r w:rsidRPr="002C1883">
        <w:rPr>
          <w:rFonts w:ascii="Times New Roman" w:hAnsi="Times New Roman" w:cs="Times New Roman"/>
          <w:bCs/>
          <w:sz w:val="24"/>
          <w:szCs w:val="24"/>
          <w:lang w:val="en-US"/>
        </w:rPr>
        <w:t>The delivery of drugs has changed significantly from the simple basic pill with uncontrolled release to various systems with enhanced bioavailability and very few side effects. Numerous targeted drug delivery systems have been developed to regulate the delivery of therapeutic agents in a variety of chronic diseases, including diabetes, cancer, atherosclerosis, myocardial ischemia, asthma, pulmonary tuberculosis, Parkinson's disease, and Alzheimer's disease.</w:t>
      </w:r>
      <w:r w:rsidRPr="002C1883">
        <w:rPr>
          <w:rFonts w:ascii="Times New Roman" w:hAnsi="Times New Roman" w:cs="Times New Roman"/>
          <w:bCs/>
          <w:sz w:val="24"/>
          <w:szCs w:val="24"/>
          <w:lang w:val="en-US"/>
        </w:rPr>
        <w:tab/>
      </w:r>
    </w:p>
    <w:p w:rsidR="002C1883" w:rsidRPr="002C1883" w:rsidRDefault="002C1883" w:rsidP="002C1883">
      <w:pPr>
        <w:pStyle w:val="NoSpacing"/>
        <w:ind w:firstLine="720"/>
        <w:jc w:val="both"/>
        <w:rPr>
          <w:rFonts w:ascii="Times New Roman" w:hAnsi="Times New Roman" w:cs="Times New Roman"/>
          <w:bCs/>
          <w:sz w:val="24"/>
          <w:szCs w:val="24"/>
          <w:lang w:val="en-US"/>
        </w:rPr>
      </w:pPr>
    </w:p>
    <w:p w:rsidR="002C1883" w:rsidRDefault="002C1883" w:rsidP="0073627C">
      <w:pPr>
        <w:ind w:firstLine="720"/>
        <w:jc w:val="both"/>
        <w:rPr>
          <w:rFonts w:ascii="Times New Roman" w:hAnsi="Times New Roman" w:cs="Times New Roman"/>
          <w:sz w:val="24"/>
          <w:szCs w:val="24"/>
          <w:lang w:val="en-US"/>
        </w:rPr>
      </w:pPr>
      <w:r w:rsidRPr="002C1883">
        <w:rPr>
          <w:rFonts w:ascii="Times New Roman" w:hAnsi="Times New Roman" w:cs="Times New Roman"/>
          <w:sz w:val="24"/>
          <w:szCs w:val="24"/>
          <w:lang w:val="en-US"/>
        </w:rPr>
        <w:t>Chronic diseases, which are also referred to as chronic non-communicable diseases, have complicated root causes. Most often incurable, they need ongoing medical care. Chronic conditions are a significant medical and financial burden on society because they are responsible for 73.4% of all deaths globally in recent years</w:t>
      </w:r>
      <w:r>
        <w:rPr>
          <w:rFonts w:ascii="Times New Roman" w:hAnsi="Times New Roman" w:cs="Times New Roman"/>
          <w:sz w:val="24"/>
          <w:szCs w:val="24"/>
          <w:lang w:val="en-US"/>
        </w:rPr>
        <w:t>.</w:t>
      </w:r>
      <w:r w:rsidR="009C2AA9" w:rsidRPr="00827C7C">
        <w:rPr>
          <w:rFonts w:ascii="Times New Roman" w:hAnsi="Times New Roman" w:cs="Times New Roman"/>
          <w:sz w:val="24"/>
          <w:szCs w:val="24"/>
          <w:vertAlign w:val="superscript"/>
          <w:lang w:val="en-US"/>
        </w:rPr>
        <w:fldChar w:fldCharType="begin"/>
      </w:r>
      <w:r w:rsidR="00827C7C" w:rsidRPr="00827C7C">
        <w:rPr>
          <w:rFonts w:ascii="Times New Roman" w:hAnsi="Times New Roman" w:cs="Times New Roman"/>
          <w:sz w:val="24"/>
          <w:szCs w:val="24"/>
          <w:vertAlign w:val="superscript"/>
          <w:lang w:val="en-US"/>
        </w:rPr>
        <w:instrText xml:space="preserve"> ADDIN ZOTERO_ITEM CSL_CITATION {"citationID":"XSMAcNMp","properties":{"formattedCitation":"(1)","plainCitation":"(1)","noteIndex":0},"citationItems":[{"id":130,"uris":["http://zotero.org/users/local/Yr4dboSh/items/6AUSTYJN"],"itemData":{"id":130,"type":"article-journal","abstract":"Nanomedicine is an advanced version of Paul Ehrlich’s “magic bullet” concept. Targeted drug delivery is a system of specifying the drug moiety directly into its targeted body area (organ, cellular, and subcellular level of specific tissue) to overcome the aspecific toxic effect of conventional drug delivery, thereby reducing the amount of drug required for therapeutic efficacy. To achieve this objective, the magic bullet concept was developed and pushed scientists to investigate for more than a century, leading to the envisioning of different nanometer-sized devices — today’s nanomedicine. Different carrier systems are being used and investigated, which include colloidal (vesicular and multiparticulate) carriers, polymers, and cellular/subcellular systems. This review addresses the need for and advan­ tages of targeting, with its basic principles, strategies, and carrier systems. Recent advances, challenges, and future perspectives are also highlighted.","container-title":"Journal of Multidisciplinary Healthcare","DOI":"10.2147/JMDH.S313968","ISSN":"1178-2390","journalAbbreviation":"JMDH","language":"en","page":"1711-1724","source":"DOI.org (Crossref)","title":"Targeted Drug Delivery — From Magic Bullet to Nanomedicine: Principles, Challenges, and Future Perspectives","title-short":"Targeted Drug Delivery — From Magic Bullet to Nanomedicine","volume":"Volume 14","author":[{"family":"Tewabe","given":"Ashagrachew"},{"family":"Abate","given":"Atlaw"},{"family":"Tamrie","given":"Manaye"},{"family":"Seyfu","given":"Abyou"},{"family":"Abdela Siraj","given":"Ebrahim"}],"issued":{"date-parts":[["2021",7]]}}}],"schema":"https://github.com/citation-style-language/schema/raw/master/csl-citation.json"} </w:instrText>
      </w:r>
      <w:r w:rsidR="009C2AA9" w:rsidRPr="00827C7C">
        <w:rPr>
          <w:rFonts w:ascii="Times New Roman" w:hAnsi="Times New Roman" w:cs="Times New Roman"/>
          <w:sz w:val="24"/>
          <w:szCs w:val="24"/>
          <w:vertAlign w:val="superscript"/>
          <w:lang w:val="en-US"/>
        </w:rPr>
        <w:fldChar w:fldCharType="separate"/>
      </w:r>
      <w:r w:rsidR="00827C7C" w:rsidRPr="00827C7C">
        <w:rPr>
          <w:rFonts w:ascii="Times New Roman" w:hAnsi="Times New Roman" w:cs="Times New Roman"/>
          <w:sz w:val="24"/>
          <w:vertAlign w:val="superscript"/>
        </w:rPr>
        <w:t>(1)</w:t>
      </w:r>
      <w:r w:rsidR="009C2AA9" w:rsidRPr="00827C7C">
        <w:rPr>
          <w:rFonts w:ascii="Times New Roman" w:hAnsi="Times New Roman" w:cs="Times New Roman"/>
          <w:sz w:val="24"/>
          <w:szCs w:val="24"/>
          <w:vertAlign w:val="superscript"/>
          <w:lang w:val="en-US"/>
        </w:rPr>
        <w:fldChar w:fldCharType="end"/>
      </w:r>
    </w:p>
    <w:p w:rsidR="002C1883" w:rsidRDefault="002C1883" w:rsidP="002C1883">
      <w:pPr>
        <w:ind w:firstLine="720"/>
        <w:jc w:val="both"/>
        <w:rPr>
          <w:rFonts w:ascii="Times New Roman" w:hAnsi="Times New Roman" w:cs="Times New Roman"/>
          <w:sz w:val="24"/>
          <w:szCs w:val="24"/>
          <w:lang w:val="en-US"/>
        </w:rPr>
      </w:pPr>
      <w:r w:rsidRPr="002C1883">
        <w:rPr>
          <w:rFonts w:ascii="Times New Roman" w:hAnsi="Times New Roman" w:cs="Times New Roman"/>
          <w:sz w:val="24"/>
          <w:szCs w:val="24"/>
          <w:lang w:val="en-US"/>
        </w:rPr>
        <w:t>A treatment strategy known as targeted therapy aims to deliver the therapeutic drug to sites of necessary action or pathogenic organs at a cellular or molecular level. Targeted drug delivery systems can concentrate a drug's active ingredient at the site of a lesion or anatomical target and maintain the drug in the targeted organ at an effective concentration for a longer period of time, allowing patients to be prescribed drugs at a lower dose. Targeted therapy can help to reduce and eliminate drug-related side effects, which enhances patient compliance and safety.</w:t>
      </w:r>
      <w:r w:rsidR="009C2AA9" w:rsidRPr="00827C7C">
        <w:rPr>
          <w:rFonts w:ascii="Times New Roman" w:hAnsi="Times New Roman" w:cs="Times New Roman"/>
          <w:sz w:val="24"/>
          <w:szCs w:val="24"/>
          <w:vertAlign w:val="superscript"/>
          <w:lang w:val="en-US"/>
        </w:rPr>
        <w:fldChar w:fldCharType="begin"/>
      </w:r>
      <w:r w:rsidR="00827C7C" w:rsidRPr="00827C7C">
        <w:rPr>
          <w:rFonts w:ascii="Times New Roman" w:hAnsi="Times New Roman" w:cs="Times New Roman"/>
          <w:sz w:val="24"/>
          <w:szCs w:val="24"/>
          <w:vertAlign w:val="superscript"/>
          <w:lang w:val="en-US"/>
        </w:rPr>
        <w:instrText xml:space="preserve"> ADDIN ZOTERO_ITEM CSL_CITATION {"citationID":"P552fNr6","properties":{"formattedCitation":"(2)","plainCitation":"(2)","noteIndex":0},"citationItems":[{"id":129,"uris":["http://zotero.org/users/local/Yr4dboSh/items/FH798WPQ"],"itemData":{"id":129,"type":"article-journal","language":"en","source":"Zotero","title":"Future Prospects of Targeted Drug Delivery System","author":[{"family":"Junyi","given":"Keshang"}]}}],"schema":"https://github.com/citation-style-language/schema/raw/master/csl-citation.json"} </w:instrText>
      </w:r>
      <w:r w:rsidR="009C2AA9" w:rsidRPr="00827C7C">
        <w:rPr>
          <w:rFonts w:ascii="Times New Roman" w:hAnsi="Times New Roman" w:cs="Times New Roman"/>
          <w:sz w:val="24"/>
          <w:szCs w:val="24"/>
          <w:vertAlign w:val="superscript"/>
          <w:lang w:val="en-US"/>
        </w:rPr>
        <w:fldChar w:fldCharType="separate"/>
      </w:r>
      <w:r w:rsidR="00827C7C" w:rsidRPr="00827C7C">
        <w:rPr>
          <w:rFonts w:ascii="Times New Roman" w:hAnsi="Times New Roman" w:cs="Times New Roman"/>
          <w:sz w:val="24"/>
          <w:vertAlign w:val="superscript"/>
        </w:rPr>
        <w:t>(2)</w:t>
      </w:r>
      <w:r w:rsidR="009C2AA9" w:rsidRPr="00827C7C">
        <w:rPr>
          <w:rFonts w:ascii="Times New Roman" w:hAnsi="Times New Roman" w:cs="Times New Roman"/>
          <w:sz w:val="24"/>
          <w:szCs w:val="24"/>
          <w:vertAlign w:val="superscript"/>
          <w:lang w:val="en-US"/>
        </w:rPr>
        <w:fldChar w:fldCharType="end"/>
      </w:r>
    </w:p>
    <w:p w:rsidR="007D031A" w:rsidRPr="0073627C" w:rsidRDefault="00503891" w:rsidP="0073627C">
      <w:pPr>
        <w:jc w:val="both"/>
        <w:rPr>
          <w:rFonts w:ascii="Times New Roman" w:hAnsi="Times New Roman" w:cs="Times New Roman"/>
          <w:b/>
          <w:sz w:val="24"/>
          <w:szCs w:val="24"/>
          <w:lang w:val="en-US"/>
        </w:rPr>
      </w:pPr>
      <w:r w:rsidRPr="0073627C">
        <w:rPr>
          <w:rFonts w:ascii="Times New Roman" w:hAnsi="Times New Roman" w:cs="Times New Roman"/>
          <w:b/>
          <w:sz w:val="24"/>
          <w:szCs w:val="24"/>
          <w:lang w:val="en-US"/>
        </w:rPr>
        <w:t xml:space="preserve">Targeted Treatment </w:t>
      </w:r>
      <w:r>
        <w:rPr>
          <w:rFonts w:ascii="Times New Roman" w:hAnsi="Times New Roman" w:cs="Times New Roman"/>
          <w:b/>
          <w:sz w:val="24"/>
          <w:szCs w:val="24"/>
          <w:lang w:val="en-US"/>
        </w:rPr>
        <w:t>o</w:t>
      </w:r>
      <w:r w:rsidRPr="0073627C">
        <w:rPr>
          <w:rFonts w:ascii="Times New Roman" w:hAnsi="Times New Roman" w:cs="Times New Roman"/>
          <w:b/>
          <w:sz w:val="24"/>
          <w:szCs w:val="24"/>
          <w:lang w:val="en-US"/>
        </w:rPr>
        <w:t>f Type 2 Diabetes Mellitus</w:t>
      </w:r>
    </w:p>
    <w:p w:rsidR="007D031A" w:rsidRPr="0073627C" w:rsidRDefault="007D031A" w:rsidP="0073627C">
      <w:pPr>
        <w:jc w:val="both"/>
        <w:rPr>
          <w:rFonts w:ascii="Times New Roman" w:hAnsi="Times New Roman" w:cs="Times New Roman"/>
          <w:sz w:val="24"/>
          <w:szCs w:val="24"/>
          <w:lang w:val="en-US"/>
        </w:rPr>
      </w:pPr>
      <w:r w:rsidRPr="0073627C">
        <w:rPr>
          <w:rFonts w:ascii="Times New Roman" w:hAnsi="Times New Roman" w:cs="Times New Roman"/>
          <w:sz w:val="24"/>
          <w:szCs w:val="24"/>
          <w:lang w:val="en-US"/>
        </w:rPr>
        <w:t xml:space="preserve">Diabetes is mainly divided into four </w:t>
      </w:r>
      <w:r w:rsidR="0073627C" w:rsidRPr="0073627C">
        <w:rPr>
          <w:rFonts w:ascii="Times New Roman" w:hAnsi="Times New Roman" w:cs="Times New Roman"/>
          <w:sz w:val="24"/>
          <w:szCs w:val="24"/>
          <w:lang w:val="en-US"/>
        </w:rPr>
        <w:t>categories: -</w:t>
      </w:r>
    </w:p>
    <w:p w:rsidR="007D031A" w:rsidRPr="0073627C" w:rsidRDefault="007D031A" w:rsidP="0073627C">
      <w:pPr>
        <w:pStyle w:val="ListParagraph"/>
        <w:numPr>
          <w:ilvl w:val="0"/>
          <w:numId w:val="1"/>
        </w:numPr>
        <w:jc w:val="both"/>
        <w:rPr>
          <w:rFonts w:ascii="Times New Roman" w:hAnsi="Times New Roman" w:cs="Times New Roman"/>
          <w:sz w:val="24"/>
          <w:szCs w:val="24"/>
          <w:lang w:val="en-US"/>
        </w:rPr>
      </w:pPr>
      <w:r w:rsidRPr="0073627C">
        <w:rPr>
          <w:rFonts w:ascii="Times New Roman" w:hAnsi="Times New Roman" w:cs="Times New Roman"/>
          <w:sz w:val="24"/>
          <w:szCs w:val="24"/>
          <w:lang w:val="en-US"/>
        </w:rPr>
        <w:t>Type 1 Diabetes</w:t>
      </w:r>
    </w:p>
    <w:p w:rsidR="007D031A" w:rsidRPr="0073627C" w:rsidRDefault="007D031A" w:rsidP="0073627C">
      <w:pPr>
        <w:pStyle w:val="ListParagraph"/>
        <w:numPr>
          <w:ilvl w:val="0"/>
          <w:numId w:val="1"/>
        </w:numPr>
        <w:jc w:val="both"/>
        <w:rPr>
          <w:rFonts w:ascii="Times New Roman" w:hAnsi="Times New Roman" w:cs="Times New Roman"/>
          <w:sz w:val="24"/>
          <w:szCs w:val="24"/>
          <w:lang w:val="en-US"/>
        </w:rPr>
      </w:pPr>
      <w:r w:rsidRPr="0073627C">
        <w:rPr>
          <w:rFonts w:ascii="Times New Roman" w:hAnsi="Times New Roman" w:cs="Times New Roman"/>
          <w:sz w:val="24"/>
          <w:szCs w:val="24"/>
          <w:lang w:val="en-US"/>
        </w:rPr>
        <w:t>Type 2 Diabetes</w:t>
      </w:r>
    </w:p>
    <w:p w:rsidR="007D031A" w:rsidRPr="0073627C" w:rsidRDefault="007D031A" w:rsidP="0073627C">
      <w:pPr>
        <w:pStyle w:val="ListParagraph"/>
        <w:numPr>
          <w:ilvl w:val="0"/>
          <w:numId w:val="1"/>
        </w:numPr>
        <w:jc w:val="both"/>
        <w:rPr>
          <w:rFonts w:ascii="Times New Roman" w:hAnsi="Times New Roman" w:cs="Times New Roman"/>
          <w:sz w:val="24"/>
          <w:szCs w:val="24"/>
          <w:lang w:val="en-US"/>
        </w:rPr>
      </w:pPr>
      <w:r w:rsidRPr="0073627C">
        <w:rPr>
          <w:rFonts w:ascii="Times New Roman" w:hAnsi="Times New Roman" w:cs="Times New Roman"/>
          <w:sz w:val="24"/>
          <w:szCs w:val="24"/>
          <w:lang w:val="en-US"/>
        </w:rPr>
        <w:t>Gestational Diabetes</w:t>
      </w:r>
    </w:p>
    <w:p w:rsidR="007D031A" w:rsidRPr="0073627C" w:rsidRDefault="007D031A" w:rsidP="0073627C">
      <w:pPr>
        <w:pStyle w:val="ListParagraph"/>
        <w:numPr>
          <w:ilvl w:val="0"/>
          <w:numId w:val="1"/>
        </w:numPr>
        <w:jc w:val="both"/>
        <w:rPr>
          <w:rFonts w:ascii="Times New Roman" w:hAnsi="Times New Roman" w:cs="Times New Roman"/>
          <w:sz w:val="24"/>
          <w:szCs w:val="24"/>
          <w:lang w:val="en-US"/>
        </w:rPr>
      </w:pPr>
      <w:r w:rsidRPr="0073627C">
        <w:rPr>
          <w:rFonts w:ascii="Times New Roman" w:hAnsi="Times New Roman" w:cs="Times New Roman"/>
          <w:sz w:val="24"/>
          <w:szCs w:val="24"/>
          <w:lang w:val="en-US"/>
        </w:rPr>
        <w:t>Maturity onset diabetes of the young (MODY)</w:t>
      </w:r>
    </w:p>
    <w:p w:rsidR="002C1883" w:rsidRDefault="007D031A" w:rsidP="00503891">
      <w:pPr>
        <w:ind w:firstLine="360"/>
        <w:jc w:val="both"/>
      </w:pPr>
      <w:r w:rsidRPr="0073627C">
        <w:rPr>
          <w:rFonts w:ascii="Times New Roman" w:hAnsi="Times New Roman" w:cs="Times New Roman"/>
          <w:sz w:val="24"/>
          <w:szCs w:val="24"/>
          <w:lang w:val="en-US"/>
        </w:rPr>
        <w:t xml:space="preserve">Type 2 diabetes is characterized by low degrees of inflammation, insulin resistance, glucose intolerance and an inadequate compensatory insulin </w:t>
      </w:r>
      <w:proofErr w:type="spellStart"/>
      <w:r w:rsidRPr="0073627C">
        <w:rPr>
          <w:rFonts w:ascii="Times New Roman" w:hAnsi="Times New Roman" w:cs="Times New Roman"/>
          <w:sz w:val="24"/>
          <w:szCs w:val="24"/>
          <w:lang w:val="en-US"/>
        </w:rPr>
        <w:t>secretory</w:t>
      </w:r>
      <w:proofErr w:type="spellEnd"/>
      <w:r w:rsidRPr="0073627C">
        <w:rPr>
          <w:rFonts w:ascii="Times New Roman" w:hAnsi="Times New Roman" w:cs="Times New Roman"/>
          <w:sz w:val="24"/>
          <w:szCs w:val="24"/>
          <w:lang w:val="en-US"/>
        </w:rPr>
        <w:t xml:space="preserve"> response. Glucagon-like peptide 1 (GLP-1) is an insulin stimulat</w:t>
      </w:r>
      <w:r w:rsidR="001837E9" w:rsidRPr="0073627C">
        <w:rPr>
          <w:rFonts w:ascii="Times New Roman" w:hAnsi="Times New Roman" w:cs="Times New Roman"/>
          <w:sz w:val="24"/>
          <w:szCs w:val="24"/>
          <w:lang w:val="en-US"/>
        </w:rPr>
        <w:t xml:space="preserve">ing hormone that is secreted by intestinal L-cells in the postprandial period which promotes insulin release, delays gastric emptying, reduces food intake, and thereby helps maintain blood glucose homeostasis.GLP-1 is easily degraded by </w:t>
      </w:r>
      <w:proofErr w:type="spellStart"/>
      <w:r w:rsidR="001837E9" w:rsidRPr="0073627C">
        <w:rPr>
          <w:rFonts w:ascii="Times New Roman" w:hAnsi="Times New Roman" w:cs="Times New Roman"/>
          <w:sz w:val="24"/>
          <w:szCs w:val="24"/>
          <w:lang w:val="en-US"/>
        </w:rPr>
        <w:t>dipeptidyl</w:t>
      </w:r>
      <w:proofErr w:type="spellEnd"/>
      <w:r w:rsidR="001837E9" w:rsidRPr="0073627C">
        <w:rPr>
          <w:rFonts w:ascii="Times New Roman" w:hAnsi="Times New Roman" w:cs="Times New Roman"/>
          <w:sz w:val="24"/>
          <w:szCs w:val="24"/>
          <w:lang w:val="en-US"/>
        </w:rPr>
        <w:t xml:space="preserve"> peptidase-4 (DPP-4) </w:t>
      </w:r>
      <w:r w:rsidR="001837E9" w:rsidRPr="0059799F">
        <w:rPr>
          <w:rFonts w:ascii="Times New Roman" w:hAnsi="Times New Roman" w:cs="Times New Roman"/>
          <w:i/>
          <w:sz w:val="24"/>
          <w:szCs w:val="24"/>
          <w:lang w:val="en-US"/>
        </w:rPr>
        <w:t>in</w:t>
      </w:r>
      <w:r w:rsidR="0059799F" w:rsidRPr="0059799F">
        <w:rPr>
          <w:rFonts w:ascii="Times New Roman" w:hAnsi="Times New Roman" w:cs="Times New Roman"/>
          <w:i/>
          <w:sz w:val="24"/>
          <w:szCs w:val="24"/>
          <w:lang w:val="en-US"/>
        </w:rPr>
        <w:t xml:space="preserve"> </w:t>
      </w:r>
      <w:r w:rsidR="001837E9" w:rsidRPr="0059799F">
        <w:rPr>
          <w:rFonts w:ascii="Times New Roman" w:hAnsi="Times New Roman" w:cs="Times New Roman"/>
          <w:i/>
          <w:sz w:val="24"/>
          <w:szCs w:val="24"/>
          <w:lang w:val="en-US"/>
        </w:rPr>
        <w:t>vivo</w:t>
      </w:r>
      <w:r w:rsidR="001837E9" w:rsidRPr="0073627C">
        <w:rPr>
          <w:rFonts w:ascii="Times New Roman" w:hAnsi="Times New Roman" w:cs="Times New Roman"/>
          <w:sz w:val="24"/>
          <w:szCs w:val="24"/>
          <w:lang w:val="en-US"/>
        </w:rPr>
        <w:t xml:space="preserve"> and has a short half-life of about two minutes.</w:t>
      </w:r>
    </w:p>
    <w:p w:rsidR="002C1883" w:rsidRDefault="002C1883" w:rsidP="002C1883">
      <w:pPr>
        <w:ind w:firstLine="360"/>
        <w:jc w:val="both"/>
        <w:rPr>
          <w:rFonts w:ascii="Times New Roman" w:hAnsi="Times New Roman" w:cs="Times New Roman"/>
          <w:sz w:val="24"/>
          <w:szCs w:val="24"/>
          <w:lang w:val="en-US"/>
        </w:rPr>
      </w:pPr>
      <w:r w:rsidRPr="002C1883">
        <w:rPr>
          <w:rFonts w:ascii="Times New Roman" w:hAnsi="Times New Roman" w:cs="Times New Roman"/>
          <w:sz w:val="24"/>
          <w:szCs w:val="24"/>
          <w:lang w:val="en-US"/>
        </w:rPr>
        <w:lastRenderedPageBreak/>
        <w:t xml:space="preserve">Low levels of inflammation, insulin resistance, glucose intolerance, and an insufficient compensatory insulin </w:t>
      </w:r>
      <w:proofErr w:type="spellStart"/>
      <w:r w:rsidRPr="002C1883">
        <w:rPr>
          <w:rFonts w:ascii="Times New Roman" w:hAnsi="Times New Roman" w:cs="Times New Roman"/>
          <w:sz w:val="24"/>
          <w:szCs w:val="24"/>
          <w:lang w:val="en-US"/>
        </w:rPr>
        <w:t>secretory</w:t>
      </w:r>
      <w:proofErr w:type="spellEnd"/>
      <w:r w:rsidRPr="002C1883">
        <w:rPr>
          <w:rFonts w:ascii="Times New Roman" w:hAnsi="Times New Roman" w:cs="Times New Roman"/>
          <w:sz w:val="24"/>
          <w:szCs w:val="24"/>
          <w:lang w:val="en-US"/>
        </w:rPr>
        <w:t xml:space="preserve"> response are the hallmarks of type 2 diabetes. Intestinal L-cells secrete glucagon-like peptide 1 (GLP-1), an insulin-stimulating hormone, during the postprandial period. GLP-1 encourages insulin release, postpones gastric emptying, decreases food intake, and thus aids in the maintenance of blood glucose homeostasis.</w:t>
      </w:r>
      <w:r w:rsidR="0059799F">
        <w:rPr>
          <w:rFonts w:ascii="Times New Roman" w:hAnsi="Times New Roman" w:cs="Times New Roman"/>
          <w:sz w:val="24"/>
          <w:szCs w:val="24"/>
          <w:lang w:val="en-US"/>
        </w:rPr>
        <w:t xml:space="preserve"> </w:t>
      </w:r>
      <w:proofErr w:type="spellStart"/>
      <w:r w:rsidRPr="002C1883">
        <w:rPr>
          <w:rFonts w:ascii="Times New Roman" w:hAnsi="Times New Roman" w:cs="Times New Roman"/>
          <w:sz w:val="24"/>
          <w:szCs w:val="24"/>
          <w:lang w:val="en-US"/>
        </w:rPr>
        <w:t>Dipeptidyl</w:t>
      </w:r>
      <w:proofErr w:type="spellEnd"/>
      <w:r w:rsidRPr="002C1883">
        <w:rPr>
          <w:rFonts w:ascii="Times New Roman" w:hAnsi="Times New Roman" w:cs="Times New Roman"/>
          <w:sz w:val="24"/>
          <w:szCs w:val="24"/>
          <w:lang w:val="en-US"/>
        </w:rPr>
        <w:t xml:space="preserve"> peptidase-4 (DPP-4) can quickly break down GLP-1 </w:t>
      </w:r>
      <w:r w:rsidRPr="0059799F">
        <w:rPr>
          <w:rFonts w:ascii="Times New Roman" w:hAnsi="Times New Roman" w:cs="Times New Roman"/>
          <w:i/>
          <w:sz w:val="24"/>
          <w:szCs w:val="24"/>
          <w:lang w:val="en-US"/>
        </w:rPr>
        <w:t>in vivo</w:t>
      </w:r>
      <w:r w:rsidRPr="002C1883">
        <w:rPr>
          <w:rFonts w:ascii="Times New Roman" w:hAnsi="Times New Roman" w:cs="Times New Roman"/>
          <w:sz w:val="24"/>
          <w:szCs w:val="24"/>
          <w:lang w:val="en-US"/>
        </w:rPr>
        <w:t>, and it has a half-life of only two minutes.</w:t>
      </w:r>
      <w:r w:rsidR="009C2AA9" w:rsidRPr="00827C7C">
        <w:rPr>
          <w:rFonts w:ascii="Times New Roman" w:hAnsi="Times New Roman" w:cs="Times New Roman"/>
          <w:sz w:val="24"/>
          <w:szCs w:val="24"/>
          <w:vertAlign w:val="superscript"/>
          <w:lang w:val="en-US"/>
        </w:rPr>
        <w:fldChar w:fldCharType="begin"/>
      </w:r>
      <w:r w:rsidR="00827C7C" w:rsidRPr="00827C7C">
        <w:rPr>
          <w:rFonts w:ascii="Times New Roman" w:hAnsi="Times New Roman" w:cs="Times New Roman"/>
          <w:sz w:val="24"/>
          <w:szCs w:val="24"/>
          <w:vertAlign w:val="superscript"/>
          <w:lang w:val="en-US"/>
        </w:rPr>
        <w:instrText xml:space="preserve"> ADDIN ZOTERO_ITEM CSL_CITATION {"citationID":"2wBCPE2u","properties":{"formattedCitation":"(3)","plainCitation":"(3)","noteIndex":0},"citationItems":[{"id":128,"uris":["http://zotero.org/users/local/Yr4dboSh/items/LLDGFWMX"],"itemData":{"id":128,"type":"article-journal","abstract":"There are substantial shortcomings in the drugs currently available for treatment of type 2 diabetes mellitus. The global diabetic crisis has not abated despite the introduction of new types of drugs and targets. Persistent unaddressed patient needs remain a signiﬁcant factor in the quest for new leads in routine studies. Drug discovery methods in this area have followed developments in the market, contributing to a recent rise in the number of molecules. Nevertheless, troubling developments and fresh challenges are still evident. Recently, metformin, the most widely used ﬁrst-line drug for diabetes, was found to contain a carcinogenic contaminant known as N-nitroso dimethylamine (NDMA). Therefore, purity and toxicity are also a big challenge for drug discovery and development. Moreover, newer drug classes against SGLT-2 illustrate both progress and difﬁculties. The same was true previously in the case of glucagon-like peptide-1 receptor agonists and dipeptidyl peptidase-4 inhibitors. Furthermore, researchers must study the importance of mechanistic characteristics of novel compounds, as well as exposure-related hazardous aspects of current and newly identiﬁed protein targets, in order to identify new pharmacological molecules with improved selectivity and speciﬁcity.","container-title":"Biomedicines","DOI":"10.3390/biomedicines10020331","ISSN":"2227-9059","issue":"2","journalAbbreviation":"Biomedicines","language":"en","page":"331","source":"DOI.org (Crossref)","title":"Exploring New Drug Targets for Type 2 Diabetes: Success, Challenges and Opportunities","title-short":"Exploring New Drug Targets for Type 2 Diabetes","volume":"10","author":[{"family":"Kanwal","given":"Abhinav"},{"family":"Kanwar","given":"Navjot"},{"family":"Bharati","given":"Sanjay"},{"family":"Srivastava","given":"Prateek"},{"family":"Singh","given":"Shailendra P."},{"family":"Amar","given":"Salomon"}],"issued":{"date-parts":[["2022",1,31]]}}}],"schema":"https://github.com/citation-style-language/schema/raw/master/csl-citation.json"} </w:instrText>
      </w:r>
      <w:r w:rsidR="009C2AA9" w:rsidRPr="00827C7C">
        <w:rPr>
          <w:rFonts w:ascii="Times New Roman" w:hAnsi="Times New Roman" w:cs="Times New Roman"/>
          <w:sz w:val="24"/>
          <w:szCs w:val="24"/>
          <w:vertAlign w:val="superscript"/>
          <w:lang w:val="en-US"/>
        </w:rPr>
        <w:fldChar w:fldCharType="separate"/>
      </w:r>
      <w:r w:rsidR="00827C7C" w:rsidRPr="00827C7C">
        <w:rPr>
          <w:rFonts w:ascii="Times New Roman" w:hAnsi="Times New Roman" w:cs="Times New Roman"/>
          <w:sz w:val="24"/>
          <w:vertAlign w:val="superscript"/>
        </w:rPr>
        <w:t>(3)</w:t>
      </w:r>
      <w:r w:rsidR="009C2AA9" w:rsidRPr="00827C7C">
        <w:rPr>
          <w:rFonts w:ascii="Times New Roman" w:hAnsi="Times New Roman" w:cs="Times New Roman"/>
          <w:sz w:val="24"/>
          <w:szCs w:val="24"/>
          <w:vertAlign w:val="superscript"/>
          <w:lang w:val="en-US"/>
        </w:rPr>
        <w:fldChar w:fldCharType="end"/>
      </w:r>
    </w:p>
    <w:p w:rsidR="00BE7C25" w:rsidRPr="0073627C" w:rsidRDefault="00BE7C25" w:rsidP="0073627C">
      <w:pPr>
        <w:jc w:val="center"/>
        <w:rPr>
          <w:rFonts w:ascii="Times New Roman" w:hAnsi="Times New Roman" w:cs="Times New Roman"/>
          <w:sz w:val="24"/>
          <w:szCs w:val="24"/>
          <w:lang w:val="en-US"/>
        </w:rPr>
      </w:pPr>
      <w:r w:rsidRPr="0073627C">
        <w:rPr>
          <w:rFonts w:ascii="Times New Roman" w:hAnsi="Times New Roman" w:cs="Times New Roman"/>
          <w:noProof/>
          <w:sz w:val="24"/>
          <w:szCs w:val="24"/>
          <w:lang w:val="en-US"/>
        </w:rPr>
        <w:drawing>
          <wp:inline distT="0" distB="0" distL="0" distR="0">
            <wp:extent cx="3965575" cy="2895600"/>
            <wp:effectExtent l="0" t="0" r="0" b="0"/>
            <wp:docPr id="3" name="Picture 3" descr="https://pub.mdpi-res.com/molecules/molecules-25-01987/article_deploy/html/images/molecules-25-01987-ag.png?15876578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ub.mdpi-res.com/molecules/molecules-25-01987/article_deploy/html/images/molecules-25-01987-ag.png?1587657876"/>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965575" cy="2895600"/>
                    </a:xfrm>
                    <a:prstGeom prst="rect">
                      <a:avLst/>
                    </a:prstGeom>
                    <a:noFill/>
                    <a:ln>
                      <a:noFill/>
                    </a:ln>
                  </pic:spPr>
                </pic:pic>
              </a:graphicData>
            </a:graphic>
          </wp:inline>
        </w:drawing>
      </w:r>
    </w:p>
    <w:p w:rsidR="002C1883" w:rsidRDefault="002C1883" w:rsidP="002C1883">
      <w:pPr>
        <w:pStyle w:val="ListParagraph"/>
        <w:ind w:left="0" w:firstLine="360"/>
        <w:jc w:val="both"/>
        <w:rPr>
          <w:rFonts w:ascii="Times New Roman" w:hAnsi="Times New Roman" w:cs="Times New Roman"/>
          <w:sz w:val="24"/>
          <w:szCs w:val="24"/>
          <w:lang w:val="en-US"/>
        </w:rPr>
      </w:pPr>
      <w:r w:rsidRPr="002C1883">
        <w:rPr>
          <w:rFonts w:ascii="Times New Roman" w:hAnsi="Times New Roman" w:cs="Times New Roman"/>
          <w:sz w:val="24"/>
          <w:szCs w:val="24"/>
          <w:lang w:val="en-US"/>
        </w:rPr>
        <w:t xml:space="preserve">Currently, GLP-1R agonists and DPP-4 inhibitors, two classes of anti-diabetes medications that target GLP-1 receptor (GLP-1R) </w:t>
      </w:r>
      <w:proofErr w:type="spellStart"/>
      <w:r w:rsidRPr="002C1883">
        <w:rPr>
          <w:rFonts w:ascii="Times New Roman" w:hAnsi="Times New Roman" w:cs="Times New Roman"/>
          <w:sz w:val="24"/>
          <w:szCs w:val="24"/>
          <w:lang w:val="en-US"/>
        </w:rPr>
        <w:t>signalling</w:t>
      </w:r>
      <w:proofErr w:type="spellEnd"/>
      <w:r w:rsidRPr="002C1883">
        <w:rPr>
          <w:rFonts w:ascii="Times New Roman" w:hAnsi="Times New Roman" w:cs="Times New Roman"/>
          <w:sz w:val="24"/>
          <w:szCs w:val="24"/>
          <w:lang w:val="en-US"/>
        </w:rPr>
        <w:t>, have been created.</w:t>
      </w:r>
    </w:p>
    <w:p w:rsidR="00E92CDC" w:rsidRPr="0073627C" w:rsidRDefault="00E92CDC" w:rsidP="0073627C">
      <w:pPr>
        <w:pStyle w:val="ListParagraph"/>
        <w:numPr>
          <w:ilvl w:val="0"/>
          <w:numId w:val="2"/>
        </w:numPr>
        <w:jc w:val="both"/>
        <w:rPr>
          <w:rFonts w:ascii="Times New Roman" w:hAnsi="Times New Roman" w:cs="Times New Roman"/>
          <w:sz w:val="24"/>
          <w:szCs w:val="24"/>
          <w:lang w:val="en-US"/>
        </w:rPr>
      </w:pPr>
      <w:r w:rsidRPr="0073627C">
        <w:rPr>
          <w:rFonts w:ascii="Times New Roman" w:hAnsi="Times New Roman" w:cs="Times New Roman"/>
          <w:sz w:val="24"/>
          <w:szCs w:val="24"/>
          <w:lang w:val="en-US"/>
        </w:rPr>
        <w:t xml:space="preserve">GLP-1R agonists – </w:t>
      </w:r>
      <w:proofErr w:type="spellStart"/>
      <w:r w:rsidRPr="0073627C">
        <w:rPr>
          <w:rFonts w:ascii="Times New Roman" w:hAnsi="Times New Roman" w:cs="Times New Roman"/>
          <w:sz w:val="24"/>
          <w:szCs w:val="24"/>
          <w:lang w:val="en-US"/>
        </w:rPr>
        <w:t>Exenatide</w:t>
      </w:r>
      <w:proofErr w:type="spellEnd"/>
      <w:r w:rsidRPr="0073627C">
        <w:rPr>
          <w:rFonts w:ascii="Times New Roman" w:hAnsi="Times New Roman" w:cs="Times New Roman"/>
          <w:sz w:val="24"/>
          <w:szCs w:val="24"/>
          <w:lang w:val="en-US"/>
        </w:rPr>
        <w:t xml:space="preserve">, </w:t>
      </w:r>
      <w:proofErr w:type="spellStart"/>
      <w:r w:rsidRPr="0073627C">
        <w:rPr>
          <w:rFonts w:ascii="Times New Roman" w:hAnsi="Times New Roman" w:cs="Times New Roman"/>
          <w:sz w:val="24"/>
          <w:szCs w:val="24"/>
          <w:lang w:val="en-US"/>
        </w:rPr>
        <w:t>Lixisenatide</w:t>
      </w:r>
      <w:proofErr w:type="spellEnd"/>
      <w:r w:rsidRPr="0073627C">
        <w:rPr>
          <w:rFonts w:ascii="Times New Roman" w:hAnsi="Times New Roman" w:cs="Times New Roman"/>
          <w:sz w:val="24"/>
          <w:szCs w:val="24"/>
          <w:lang w:val="en-US"/>
        </w:rPr>
        <w:t xml:space="preserve">, </w:t>
      </w:r>
      <w:proofErr w:type="spellStart"/>
      <w:r w:rsidRPr="0073627C">
        <w:rPr>
          <w:rFonts w:ascii="Times New Roman" w:hAnsi="Times New Roman" w:cs="Times New Roman"/>
          <w:sz w:val="24"/>
          <w:szCs w:val="24"/>
          <w:lang w:val="en-US"/>
        </w:rPr>
        <w:t>Albiglutide</w:t>
      </w:r>
      <w:proofErr w:type="spellEnd"/>
      <w:r w:rsidRPr="0073627C">
        <w:rPr>
          <w:rFonts w:ascii="Times New Roman" w:hAnsi="Times New Roman" w:cs="Times New Roman"/>
          <w:sz w:val="24"/>
          <w:szCs w:val="24"/>
          <w:lang w:val="en-US"/>
        </w:rPr>
        <w:t xml:space="preserve">, </w:t>
      </w:r>
      <w:proofErr w:type="spellStart"/>
      <w:r w:rsidRPr="0073627C">
        <w:rPr>
          <w:rFonts w:ascii="Times New Roman" w:hAnsi="Times New Roman" w:cs="Times New Roman"/>
          <w:sz w:val="24"/>
          <w:szCs w:val="24"/>
          <w:lang w:val="en-US"/>
        </w:rPr>
        <w:t>Dulaglutide</w:t>
      </w:r>
      <w:proofErr w:type="spellEnd"/>
      <w:r w:rsidRPr="0073627C">
        <w:rPr>
          <w:rFonts w:ascii="Times New Roman" w:hAnsi="Times New Roman" w:cs="Times New Roman"/>
          <w:sz w:val="24"/>
          <w:szCs w:val="24"/>
          <w:lang w:val="en-US"/>
        </w:rPr>
        <w:t xml:space="preserve"> and </w:t>
      </w:r>
      <w:proofErr w:type="spellStart"/>
      <w:r w:rsidRPr="0073627C">
        <w:rPr>
          <w:rFonts w:ascii="Times New Roman" w:hAnsi="Times New Roman" w:cs="Times New Roman"/>
          <w:sz w:val="24"/>
          <w:szCs w:val="24"/>
          <w:lang w:val="en-US"/>
        </w:rPr>
        <w:t>Semaglutide</w:t>
      </w:r>
      <w:proofErr w:type="spellEnd"/>
    </w:p>
    <w:p w:rsidR="00E92CDC" w:rsidRPr="0073627C" w:rsidRDefault="00E92CDC" w:rsidP="0073627C">
      <w:pPr>
        <w:pStyle w:val="ListParagraph"/>
        <w:numPr>
          <w:ilvl w:val="0"/>
          <w:numId w:val="2"/>
        </w:numPr>
        <w:jc w:val="both"/>
        <w:rPr>
          <w:rFonts w:ascii="Times New Roman" w:hAnsi="Times New Roman" w:cs="Times New Roman"/>
          <w:sz w:val="24"/>
          <w:szCs w:val="24"/>
          <w:lang w:val="en-US"/>
        </w:rPr>
      </w:pPr>
      <w:r w:rsidRPr="0073627C">
        <w:rPr>
          <w:rFonts w:ascii="Times New Roman" w:hAnsi="Times New Roman" w:cs="Times New Roman"/>
          <w:sz w:val="24"/>
          <w:szCs w:val="24"/>
          <w:lang w:val="en-US"/>
        </w:rPr>
        <w:t>DPP-4 inhibitors –</w:t>
      </w:r>
      <w:proofErr w:type="spellStart"/>
      <w:r w:rsidRPr="0073627C">
        <w:rPr>
          <w:rFonts w:ascii="Times New Roman" w:hAnsi="Times New Roman" w:cs="Times New Roman"/>
          <w:sz w:val="24"/>
          <w:szCs w:val="24"/>
          <w:lang w:val="en-US"/>
        </w:rPr>
        <w:t>Sitagliptin</w:t>
      </w:r>
      <w:proofErr w:type="spellEnd"/>
      <w:r w:rsidRPr="0073627C">
        <w:rPr>
          <w:rFonts w:ascii="Times New Roman" w:hAnsi="Times New Roman" w:cs="Times New Roman"/>
          <w:sz w:val="24"/>
          <w:szCs w:val="24"/>
          <w:lang w:val="en-US"/>
        </w:rPr>
        <w:t xml:space="preserve">, </w:t>
      </w:r>
      <w:proofErr w:type="spellStart"/>
      <w:r w:rsidRPr="0073627C">
        <w:rPr>
          <w:rFonts w:ascii="Times New Roman" w:hAnsi="Times New Roman" w:cs="Times New Roman"/>
          <w:sz w:val="24"/>
          <w:szCs w:val="24"/>
          <w:lang w:val="en-US"/>
        </w:rPr>
        <w:t>Vildagliptin</w:t>
      </w:r>
      <w:proofErr w:type="spellEnd"/>
      <w:r w:rsidRPr="0073627C">
        <w:rPr>
          <w:rFonts w:ascii="Times New Roman" w:hAnsi="Times New Roman" w:cs="Times New Roman"/>
          <w:sz w:val="24"/>
          <w:szCs w:val="24"/>
          <w:lang w:val="en-US"/>
        </w:rPr>
        <w:t xml:space="preserve">, </w:t>
      </w:r>
      <w:proofErr w:type="spellStart"/>
      <w:r w:rsidRPr="0073627C">
        <w:rPr>
          <w:rFonts w:ascii="Times New Roman" w:hAnsi="Times New Roman" w:cs="Times New Roman"/>
          <w:sz w:val="24"/>
          <w:szCs w:val="24"/>
          <w:lang w:val="en-US"/>
        </w:rPr>
        <w:t>Saxagliptin</w:t>
      </w:r>
      <w:proofErr w:type="spellEnd"/>
      <w:r w:rsidRPr="0073627C">
        <w:rPr>
          <w:rFonts w:ascii="Times New Roman" w:hAnsi="Times New Roman" w:cs="Times New Roman"/>
          <w:sz w:val="24"/>
          <w:szCs w:val="24"/>
          <w:lang w:val="en-US"/>
        </w:rPr>
        <w:t xml:space="preserve">, </w:t>
      </w:r>
      <w:proofErr w:type="spellStart"/>
      <w:r w:rsidRPr="0073627C">
        <w:rPr>
          <w:rFonts w:ascii="Times New Roman" w:hAnsi="Times New Roman" w:cs="Times New Roman"/>
          <w:sz w:val="24"/>
          <w:szCs w:val="24"/>
          <w:lang w:val="en-US"/>
        </w:rPr>
        <w:t>Linagliptin</w:t>
      </w:r>
      <w:proofErr w:type="spellEnd"/>
      <w:r w:rsidRPr="0073627C">
        <w:rPr>
          <w:rFonts w:ascii="Times New Roman" w:hAnsi="Times New Roman" w:cs="Times New Roman"/>
          <w:sz w:val="24"/>
          <w:szCs w:val="24"/>
          <w:lang w:val="en-US"/>
        </w:rPr>
        <w:t xml:space="preserve"> and </w:t>
      </w:r>
      <w:proofErr w:type="spellStart"/>
      <w:r w:rsidRPr="0073627C">
        <w:rPr>
          <w:rFonts w:ascii="Times New Roman" w:hAnsi="Times New Roman" w:cs="Times New Roman"/>
          <w:sz w:val="24"/>
          <w:szCs w:val="24"/>
          <w:lang w:val="en-US"/>
        </w:rPr>
        <w:t>Alogliptin</w:t>
      </w:r>
      <w:proofErr w:type="spellEnd"/>
    </w:p>
    <w:p w:rsidR="00E92CDC" w:rsidRDefault="002C1883" w:rsidP="002C1883">
      <w:pPr>
        <w:ind w:firstLine="360"/>
        <w:jc w:val="both"/>
        <w:rPr>
          <w:rFonts w:ascii="Times New Roman" w:hAnsi="Times New Roman" w:cs="Times New Roman"/>
          <w:sz w:val="24"/>
          <w:szCs w:val="24"/>
          <w:lang w:val="en-US"/>
        </w:rPr>
      </w:pPr>
      <w:r w:rsidRPr="002C1883">
        <w:rPr>
          <w:rFonts w:ascii="Times New Roman" w:hAnsi="Times New Roman" w:cs="Times New Roman"/>
          <w:sz w:val="24"/>
          <w:szCs w:val="24"/>
          <w:lang w:val="en-US"/>
        </w:rPr>
        <w:t>Among the many benefits of targeted therapies based on GLP-1R agonists and DPP-4 inhibitors are the following:</w:t>
      </w:r>
    </w:p>
    <w:p w:rsidR="002C1883" w:rsidRPr="002C1883" w:rsidRDefault="002C1883" w:rsidP="002C1883">
      <w:pPr>
        <w:pStyle w:val="ListParagraph"/>
        <w:numPr>
          <w:ilvl w:val="0"/>
          <w:numId w:val="6"/>
        </w:numPr>
        <w:jc w:val="both"/>
        <w:rPr>
          <w:rFonts w:ascii="Times New Roman" w:hAnsi="Times New Roman" w:cs="Times New Roman"/>
          <w:sz w:val="24"/>
          <w:szCs w:val="24"/>
          <w:lang w:val="en-US"/>
        </w:rPr>
      </w:pPr>
      <w:r w:rsidRPr="002C1883">
        <w:rPr>
          <w:rFonts w:ascii="Times New Roman" w:hAnsi="Times New Roman" w:cs="Times New Roman"/>
          <w:sz w:val="24"/>
          <w:szCs w:val="24"/>
          <w:lang w:val="en-US"/>
        </w:rPr>
        <w:t xml:space="preserve">Encourage the release of insulin and have lower risks of hypoglycemia than other diabetes treatments like </w:t>
      </w:r>
      <w:proofErr w:type="spellStart"/>
      <w:r w:rsidRPr="002C1883">
        <w:rPr>
          <w:rFonts w:ascii="Times New Roman" w:hAnsi="Times New Roman" w:cs="Times New Roman"/>
          <w:sz w:val="24"/>
          <w:szCs w:val="24"/>
          <w:lang w:val="en-US"/>
        </w:rPr>
        <w:t>sulphonylureas</w:t>
      </w:r>
      <w:proofErr w:type="spellEnd"/>
      <w:r w:rsidRPr="002C1883">
        <w:rPr>
          <w:rFonts w:ascii="Times New Roman" w:hAnsi="Times New Roman" w:cs="Times New Roman"/>
          <w:sz w:val="24"/>
          <w:szCs w:val="24"/>
          <w:lang w:val="en-US"/>
        </w:rPr>
        <w:t>.</w:t>
      </w:r>
    </w:p>
    <w:p w:rsidR="002C1883" w:rsidRPr="002C1883" w:rsidRDefault="002C1883" w:rsidP="002C1883">
      <w:pPr>
        <w:pStyle w:val="ListParagraph"/>
        <w:numPr>
          <w:ilvl w:val="0"/>
          <w:numId w:val="6"/>
        </w:numPr>
        <w:jc w:val="both"/>
        <w:rPr>
          <w:rFonts w:ascii="Times New Roman" w:hAnsi="Times New Roman" w:cs="Times New Roman"/>
          <w:sz w:val="24"/>
          <w:szCs w:val="24"/>
          <w:lang w:val="en-US"/>
        </w:rPr>
      </w:pPr>
      <w:r w:rsidRPr="002C1883">
        <w:rPr>
          <w:rFonts w:ascii="Times New Roman" w:hAnsi="Times New Roman" w:cs="Times New Roman"/>
          <w:sz w:val="24"/>
          <w:szCs w:val="24"/>
          <w:lang w:val="en-US"/>
        </w:rPr>
        <w:t>Reduce the loss of pancreatic beta cells and postpone the progression of diabetes.</w:t>
      </w:r>
    </w:p>
    <w:p w:rsidR="002C1883" w:rsidRDefault="002C1883" w:rsidP="002C1883">
      <w:pPr>
        <w:pStyle w:val="ListParagraph"/>
        <w:numPr>
          <w:ilvl w:val="0"/>
          <w:numId w:val="6"/>
        </w:numPr>
        <w:jc w:val="both"/>
        <w:rPr>
          <w:rFonts w:ascii="Times New Roman" w:hAnsi="Times New Roman" w:cs="Times New Roman"/>
          <w:sz w:val="24"/>
          <w:szCs w:val="24"/>
          <w:lang w:val="en-US"/>
        </w:rPr>
      </w:pPr>
      <w:r w:rsidRPr="002C1883">
        <w:rPr>
          <w:rFonts w:ascii="Times New Roman" w:hAnsi="Times New Roman" w:cs="Times New Roman"/>
          <w:sz w:val="24"/>
          <w:szCs w:val="24"/>
          <w:lang w:val="en-US"/>
        </w:rPr>
        <w:t>Offer cardiovascular and renal protection.</w:t>
      </w:r>
    </w:p>
    <w:p w:rsidR="002C1883" w:rsidRPr="002C1883" w:rsidRDefault="002C1883" w:rsidP="002C1883">
      <w:pPr>
        <w:ind w:firstLine="360"/>
        <w:jc w:val="both"/>
        <w:rPr>
          <w:rFonts w:ascii="Times New Roman" w:hAnsi="Times New Roman" w:cs="Times New Roman"/>
          <w:sz w:val="24"/>
          <w:szCs w:val="24"/>
          <w:lang w:val="en-US"/>
        </w:rPr>
      </w:pPr>
      <w:proofErr w:type="spellStart"/>
      <w:r w:rsidRPr="002C1883">
        <w:rPr>
          <w:rFonts w:ascii="Times New Roman" w:hAnsi="Times New Roman" w:cs="Times New Roman"/>
          <w:sz w:val="24"/>
          <w:szCs w:val="24"/>
          <w:lang w:val="en-US"/>
        </w:rPr>
        <w:t>Puerarin</w:t>
      </w:r>
      <w:proofErr w:type="spellEnd"/>
      <w:r w:rsidRPr="002C1883">
        <w:rPr>
          <w:rFonts w:ascii="Times New Roman" w:hAnsi="Times New Roman" w:cs="Times New Roman"/>
          <w:sz w:val="24"/>
          <w:szCs w:val="24"/>
          <w:lang w:val="en-US"/>
        </w:rPr>
        <w:t xml:space="preserve">, </w:t>
      </w:r>
      <w:proofErr w:type="spellStart"/>
      <w:r w:rsidRPr="002C1883">
        <w:rPr>
          <w:rFonts w:ascii="Times New Roman" w:hAnsi="Times New Roman" w:cs="Times New Roman"/>
          <w:sz w:val="24"/>
          <w:szCs w:val="24"/>
          <w:lang w:val="en-US"/>
        </w:rPr>
        <w:t>Astragalus</w:t>
      </w:r>
      <w:proofErr w:type="spellEnd"/>
      <w:r w:rsidRPr="002C1883">
        <w:rPr>
          <w:rFonts w:ascii="Times New Roman" w:hAnsi="Times New Roman" w:cs="Times New Roman"/>
          <w:sz w:val="24"/>
          <w:szCs w:val="24"/>
          <w:lang w:val="en-US"/>
        </w:rPr>
        <w:t xml:space="preserve"> polysaccharides, and </w:t>
      </w:r>
      <w:proofErr w:type="spellStart"/>
      <w:r w:rsidRPr="002C1883">
        <w:rPr>
          <w:rFonts w:ascii="Times New Roman" w:hAnsi="Times New Roman" w:cs="Times New Roman"/>
          <w:sz w:val="24"/>
          <w:szCs w:val="24"/>
          <w:lang w:val="en-US"/>
        </w:rPr>
        <w:t>Berberine</w:t>
      </w:r>
      <w:proofErr w:type="spellEnd"/>
      <w:r w:rsidRPr="002C1883">
        <w:rPr>
          <w:rFonts w:ascii="Times New Roman" w:hAnsi="Times New Roman" w:cs="Times New Roman"/>
          <w:sz w:val="24"/>
          <w:szCs w:val="24"/>
          <w:lang w:val="en-US"/>
        </w:rPr>
        <w:t xml:space="preserve"> have been shown by some researchers to improve type 2 diabetes, highlighting the potential value of conventional Chinese medicines as anti-diabetic agents.</w:t>
      </w:r>
    </w:p>
    <w:p w:rsidR="007D031A" w:rsidRDefault="00503891" w:rsidP="0073627C">
      <w:pPr>
        <w:jc w:val="both"/>
        <w:rPr>
          <w:rFonts w:ascii="Times New Roman" w:hAnsi="Times New Roman" w:cs="Times New Roman"/>
          <w:b/>
          <w:sz w:val="24"/>
          <w:szCs w:val="24"/>
          <w:lang w:val="en-US"/>
        </w:rPr>
      </w:pPr>
      <w:r w:rsidRPr="0073627C">
        <w:rPr>
          <w:rFonts w:ascii="Times New Roman" w:hAnsi="Times New Roman" w:cs="Times New Roman"/>
          <w:b/>
          <w:sz w:val="24"/>
          <w:szCs w:val="24"/>
          <w:lang w:val="en-US"/>
        </w:rPr>
        <w:t xml:space="preserve">Targeted Treatment </w:t>
      </w:r>
      <w:r>
        <w:rPr>
          <w:rFonts w:ascii="Times New Roman" w:hAnsi="Times New Roman" w:cs="Times New Roman"/>
          <w:b/>
          <w:sz w:val="24"/>
          <w:szCs w:val="24"/>
          <w:lang w:val="en-US"/>
        </w:rPr>
        <w:t>o</w:t>
      </w:r>
      <w:r w:rsidRPr="0073627C">
        <w:rPr>
          <w:rFonts w:ascii="Times New Roman" w:hAnsi="Times New Roman" w:cs="Times New Roman"/>
          <w:b/>
          <w:sz w:val="24"/>
          <w:szCs w:val="24"/>
          <w:lang w:val="en-US"/>
        </w:rPr>
        <w:t>f CKD</w:t>
      </w:r>
    </w:p>
    <w:p w:rsidR="002A09B3" w:rsidRPr="002A09B3" w:rsidRDefault="002A09B3" w:rsidP="002A09B3">
      <w:pPr>
        <w:ind w:firstLine="360"/>
        <w:jc w:val="both"/>
        <w:rPr>
          <w:rFonts w:ascii="Times New Roman" w:hAnsi="Times New Roman" w:cs="Times New Roman"/>
          <w:bCs/>
          <w:sz w:val="24"/>
          <w:szCs w:val="24"/>
          <w:lang w:val="en-US"/>
        </w:rPr>
      </w:pPr>
      <w:r w:rsidRPr="002A09B3">
        <w:rPr>
          <w:rFonts w:ascii="Times New Roman" w:hAnsi="Times New Roman" w:cs="Times New Roman"/>
          <w:bCs/>
          <w:sz w:val="24"/>
          <w:szCs w:val="24"/>
          <w:lang w:val="en-US"/>
        </w:rPr>
        <w:t xml:space="preserve">A chronic kidney disease is </w:t>
      </w:r>
      <w:proofErr w:type="spellStart"/>
      <w:r w:rsidRPr="002A09B3">
        <w:rPr>
          <w:rFonts w:ascii="Times New Roman" w:hAnsi="Times New Roman" w:cs="Times New Roman"/>
          <w:bCs/>
          <w:sz w:val="24"/>
          <w:szCs w:val="24"/>
          <w:lang w:val="en-US"/>
        </w:rPr>
        <w:t>characterised</w:t>
      </w:r>
      <w:proofErr w:type="spellEnd"/>
      <w:r w:rsidRPr="002A09B3">
        <w:rPr>
          <w:rFonts w:ascii="Times New Roman" w:hAnsi="Times New Roman" w:cs="Times New Roman"/>
          <w:bCs/>
          <w:sz w:val="24"/>
          <w:szCs w:val="24"/>
          <w:lang w:val="en-US"/>
        </w:rPr>
        <w:t xml:space="preserve"> by abnormalities in kidney structure or function lasting longer than three months and having an impact on health. High incidence and mortality rates as well as low awareness levels are linked to CKD. Additionally, strategies to stop the growth or worsening of CKD are currently being implemented insufficiently. Current </w:t>
      </w:r>
      <w:r w:rsidRPr="002A09B3">
        <w:rPr>
          <w:rFonts w:ascii="Times New Roman" w:hAnsi="Times New Roman" w:cs="Times New Roman"/>
          <w:bCs/>
          <w:sz w:val="24"/>
          <w:szCs w:val="24"/>
          <w:lang w:val="en-US"/>
        </w:rPr>
        <w:lastRenderedPageBreak/>
        <w:t xml:space="preserve">CKD treatments only slow the disease's progression, and the cost of care can be prohibitive for patients. In the progression of CKD, </w:t>
      </w:r>
      <w:proofErr w:type="spellStart"/>
      <w:r w:rsidRPr="002A09B3">
        <w:rPr>
          <w:rFonts w:ascii="Times New Roman" w:hAnsi="Times New Roman" w:cs="Times New Roman"/>
          <w:bCs/>
          <w:sz w:val="24"/>
          <w:szCs w:val="24"/>
          <w:lang w:val="en-US"/>
        </w:rPr>
        <w:t>glomerular</w:t>
      </w:r>
      <w:proofErr w:type="spellEnd"/>
      <w:r w:rsidRPr="002A09B3">
        <w:rPr>
          <w:rFonts w:ascii="Times New Roman" w:hAnsi="Times New Roman" w:cs="Times New Roman"/>
          <w:bCs/>
          <w:sz w:val="24"/>
          <w:szCs w:val="24"/>
          <w:lang w:val="en-US"/>
        </w:rPr>
        <w:t xml:space="preserve"> cells are particularly affected, along with endothelium cells, </w:t>
      </w:r>
      <w:proofErr w:type="spellStart"/>
      <w:r w:rsidRPr="002A09B3">
        <w:rPr>
          <w:rFonts w:ascii="Times New Roman" w:hAnsi="Times New Roman" w:cs="Times New Roman"/>
          <w:bCs/>
          <w:sz w:val="24"/>
          <w:szCs w:val="24"/>
          <w:lang w:val="en-US"/>
        </w:rPr>
        <w:t>podocytes</w:t>
      </w:r>
      <w:proofErr w:type="spellEnd"/>
      <w:r w:rsidRPr="002A09B3">
        <w:rPr>
          <w:rFonts w:ascii="Times New Roman" w:hAnsi="Times New Roman" w:cs="Times New Roman"/>
          <w:bCs/>
          <w:sz w:val="24"/>
          <w:szCs w:val="24"/>
          <w:lang w:val="en-US"/>
        </w:rPr>
        <w:t xml:space="preserve">, macrophages, and tubular epithelial </w:t>
      </w:r>
      <w:proofErr w:type="spellStart"/>
      <w:r w:rsidRPr="002A09B3">
        <w:rPr>
          <w:rFonts w:ascii="Times New Roman" w:hAnsi="Times New Roman" w:cs="Times New Roman"/>
          <w:bCs/>
          <w:sz w:val="24"/>
          <w:szCs w:val="24"/>
          <w:lang w:val="en-US"/>
        </w:rPr>
        <w:t>cells.There</w:t>
      </w:r>
      <w:proofErr w:type="spellEnd"/>
      <w:r w:rsidRPr="002A09B3">
        <w:rPr>
          <w:rFonts w:ascii="Times New Roman" w:hAnsi="Times New Roman" w:cs="Times New Roman"/>
          <w:bCs/>
          <w:sz w:val="24"/>
          <w:szCs w:val="24"/>
          <w:lang w:val="en-US"/>
        </w:rPr>
        <w:t xml:space="preserve"> is a lot of research being done on creating new therapies to treat CKD, some of which include:</w:t>
      </w:r>
    </w:p>
    <w:p w:rsidR="002A09B3" w:rsidRPr="002A09B3" w:rsidRDefault="002A09B3" w:rsidP="002A09B3">
      <w:pPr>
        <w:pStyle w:val="ListParagraph"/>
        <w:numPr>
          <w:ilvl w:val="0"/>
          <w:numId w:val="4"/>
        </w:numPr>
        <w:jc w:val="both"/>
        <w:rPr>
          <w:rFonts w:ascii="Times New Roman" w:hAnsi="Times New Roman" w:cs="Times New Roman"/>
          <w:sz w:val="24"/>
          <w:szCs w:val="24"/>
          <w:lang w:val="en-US"/>
        </w:rPr>
      </w:pPr>
      <w:r w:rsidRPr="002A09B3">
        <w:rPr>
          <w:rFonts w:ascii="Times New Roman" w:hAnsi="Times New Roman" w:cs="Times New Roman"/>
          <w:sz w:val="24"/>
          <w:szCs w:val="24"/>
          <w:lang w:val="en-US"/>
        </w:rPr>
        <w:t xml:space="preserve">Gary et al. recently showed that </w:t>
      </w:r>
      <w:proofErr w:type="spellStart"/>
      <w:r w:rsidRPr="002A09B3">
        <w:rPr>
          <w:rFonts w:ascii="Times New Roman" w:hAnsi="Times New Roman" w:cs="Times New Roman"/>
          <w:sz w:val="24"/>
          <w:szCs w:val="24"/>
          <w:lang w:val="en-US"/>
        </w:rPr>
        <w:t>carboxymethyl</w:t>
      </w:r>
      <w:proofErr w:type="spellEnd"/>
      <w:r w:rsidRPr="002A09B3">
        <w:rPr>
          <w:rFonts w:ascii="Times New Roman" w:hAnsi="Times New Roman" w:cs="Times New Roman"/>
          <w:sz w:val="24"/>
          <w:szCs w:val="24"/>
          <w:lang w:val="en-US"/>
        </w:rPr>
        <w:t xml:space="preserve">-terminated poly (20–200nm) modified </w:t>
      </w:r>
      <w:proofErr w:type="spellStart"/>
      <w:r w:rsidRPr="002A09B3">
        <w:rPr>
          <w:rFonts w:ascii="Times New Roman" w:hAnsi="Times New Roman" w:cs="Times New Roman"/>
          <w:sz w:val="24"/>
          <w:szCs w:val="24"/>
          <w:lang w:val="en-US"/>
        </w:rPr>
        <w:t>nanoparticles</w:t>
      </w:r>
      <w:proofErr w:type="spellEnd"/>
      <w:r w:rsidRPr="002A09B3">
        <w:rPr>
          <w:rFonts w:ascii="Times New Roman" w:hAnsi="Times New Roman" w:cs="Times New Roman"/>
          <w:sz w:val="24"/>
          <w:szCs w:val="24"/>
          <w:lang w:val="en-US"/>
        </w:rPr>
        <w:t xml:space="preserve"> can more effectively deliver drugs to the kidney for the treatment of </w:t>
      </w:r>
      <w:proofErr w:type="spellStart"/>
      <w:r w:rsidRPr="002A09B3">
        <w:rPr>
          <w:rFonts w:ascii="Times New Roman" w:hAnsi="Times New Roman" w:cs="Times New Roman"/>
          <w:sz w:val="24"/>
          <w:szCs w:val="24"/>
          <w:lang w:val="en-US"/>
        </w:rPr>
        <w:t>glomerular</w:t>
      </w:r>
      <w:proofErr w:type="spellEnd"/>
      <w:r w:rsidRPr="002A09B3">
        <w:rPr>
          <w:rFonts w:ascii="Times New Roman" w:hAnsi="Times New Roman" w:cs="Times New Roman"/>
          <w:sz w:val="24"/>
          <w:szCs w:val="24"/>
          <w:lang w:val="en-US"/>
        </w:rPr>
        <w:t xml:space="preserve"> kidney disease, allowing a higher concentration of drug to accumulate in diseased </w:t>
      </w:r>
      <w:proofErr w:type="spellStart"/>
      <w:r w:rsidRPr="002A09B3">
        <w:rPr>
          <w:rFonts w:ascii="Times New Roman" w:hAnsi="Times New Roman" w:cs="Times New Roman"/>
          <w:sz w:val="24"/>
          <w:szCs w:val="24"/>
          <w:lang w:val="en-US"/>
        </w:rPr>
        <w:t>glomeruli</w:t>
      </w:r>
      <w:proofErr w:type="spellEnd"/>
      <w:r w:rsidRPr="002A09B3">
        <w:rPr>
          <w:rFonts w:ascii="Times New Roman" w:hAnsi="Times New Roman" w:cs="Times New Roman"/>
          <w:sz w:val="24"/>
          <w:szCs w:val="24"/>
          <w:lang w:val="en-US"/>
        </w:rPr>
        <w:t>.</w:t>
      </w:r>
    </w:p>
    <w:p w:rsidR="002A09B3" w:rsidRDefault="002A09B3" w:rsidP="002A09B3">
      <w:pPr>
        <w:pStyle w:val="ListParagraph"/>
        <w:numPr>
          <w:ilvl w:val="0"/>
          <w:numId w:val="4"/>
        </w:numPr>
        <w:jc w:val="both"/>
        <w:rPr>
          <w:rFonts w:ascii="Times New Roman" w:hAnsi="Times New Roman" w:cs="Times New Roman"/>
          <w:sz w:val="24"/>
          <w:szCs w:val="24"/>
          <w:lang w:val="en-US"/>
        </w:rPr>
      </w:pPr>
      <w:proofErr w:type="spellStart"/>
      <w:r w:rsidRPr="002A09B3">
        <w:rPr>
          <w:rFonts w:ascii="Times New Roman" w:hAnsi="Times New Roman" w:cs="Times New Roman"/>
          <w:sz w:val="24"/>
          <w:szCs w:val="24"/>
          <w:lang w:val="en-US"/>
        </w:rPr>
        <w:t>Bruni</w:t>
      </w:r>
      <w:proofErr w:type="spellEnd"/>
      <w:r w:rsidRPr="002A09B3">
        <w:rPr>
          <w:rFonts w:ascii="Times New Roman" w:hAnsi="Times New Roman" w:cs="Times New Roman"/>
          <w:sz w:val="24"/>
          <w:szCs w:val="24"/>
          <w:lang w:val="en-US"/>
        </w:rPr>
        <w:t xml:space="preserve"> et al. produced new drug-loaded ultra-small colloidal </w:t>
      </w:r>
      <w:proofErr w:type="spellStart"/>
      <w:r w:rsidRPr="002A09B3">
        <w:rPr>
          <w:rFonts w:ascii="Times New Roman" w:hAnsi="Times New Roman" w:cs="Times New Roman"/>
          <w:sz w:val="24"/>
          <w:szCs w:val="24"/>
          <w:lang w:val="en-US"/>
        </w:rPr>
        <w:t>nanocarriers</w:t>
      </w:r>
      <w:proofErr w:type="spellEnd"/>
      <w:r w:rsidRPr="002A09B3">
        <w:rPr>
          <w:rFonts w:ascii="Times New Roman" w:hAnsi="Times New Roman" w:cs="Times New Roman"/>
          <w:sz w:val="24"/>
          <w:szCs w:val="24"/>
          <w:lang w:val="en-US"/>
        </w:rPr>
        <w:t xml:space="preserve"> with a tunable size of 5–30 nm using four-arm star-shaped polymers as their raw material. These ultra-small colloidal </w:t>
      </w:r>
      <w:proofErr w:type="spellStart"/>
      <w:r w:rsidRPr="002A09B3">
        <w:rPr>
          <w:rFonts w:ascii="Times New Roman" w:hAnsi="Times New Roman" w:cs="Times New Roman"/>
          <w:sz w:val="24"/>
          <w:szCs w:val="24"/>
          <w:lang w:val="en-US"/>
        </w:rPr>
        <w:t>nanocarriers</w:t>
      </w:r>
      <w:proofErr w:type="spellEnd"/>
      <w:r w:rsidRPr="002A09B3">
        <w:rPr>
          <w:rFonts w:ascii="Times New Roman" w:hAnsi="Times New Roman" w:cs="Times New Roman"/>
          <w:sz w:val="24"/>
          <w:szCs w:val="24"/>
          <w:lang w:val="en-US"/>
        </w:rPr>
        <w:t xml:space="preserve"> can decrease albumin permeability in vitro drug models and repair </w:t>
      </w:r>
      <w:proofErr w:type="spellStart"/>
      <w:r w:rsidRPr="002A09B3">
        <w:rPr>
          <w:rFonts w:ascii="Times New Roman" w:hAnsi="Times New Roman" w:cs="Times New Roman"/>
          <w:sz w:val="24"/>
          <w:szCs w:val="24"/>
          <w:lang w:val="en-US"/>
        </w:rPr>
        <w:t>podocyte</w:t>
      </w:r>
      <w:proofErr w:type="spellEnd"/>
      <w:r w:rsidRPr="002A09B3">
        <w:rPr>
          <w:rFonts w:ascii="Times New Roman" w:hAnsi="Times New Roman" w:cs="Times New Roman"/>
          <w:sz w:val="24"/>
          <w:szCs w:val="24"/>
          <w:lang w:val="en-US"/>
        </w:rPr>
        <w:t xml:space="preserve"> damage.</w:t>
      </w:r>
    </w:p>
    <w:p w:rsidR="002A09B3" w:rsidRPr="002A09B3" w:rsidRDefault="002A09B3" w:rsidP="002A09B3">
      <w:pPr>
        <w:pStyle w:val="ListParagraph"/>
        <w:numPr>
          <w:ilvl w:val="0"/>
          <w:numId w:val="4"/>
        </w:numPr>
        <w:jc w:val="both"/>
        <w:rPr>
          <w:rFonts w:ascii="Times New Roman" w:hAnsi="Times New Roman" w:cs="Times New Roman"/>
          <w:sz w:val="24"/>
          <w:szCs w:val="24"/>
          <w:lang w:val="en-US"/>
        </w:rPr>
      </w:pPr>
      <w:r w:rsidRPr="002A09B3">
        <w:rPr>
          <w:rFonts w:ascii="Times New Roman" w:hAnsi="Times New Roman" w:cs="Times New Roman"/>
          <w:sz w:val="24"/>
          <w:szCs w:val="24"/>
          <w:lang w:val="en-US"/>
        </w:rPr>
        <w:t xml:space="preserve">According to </w:t>
      </w:r>
      <w:proofErr w:type="spellStart"/>
      <w:r w:rsidRPr="002A09B3">
        <w:rPr>
          <w:rFonts w:ascii="Times New Roman" w:hAnsi="Times New Roman" w:cs="Times New Roman"/>
          <w:sz w:val="24"/>
          <w:szCs w:val="24"/>
          <w:lang w:val="en-US"/>
        </w:rPr>
        <w:t>Tripathy</w:t>
      </w:r>
      <w:proofErr w:type="spellEnd"/>
      <w:r w:rsidRPr="002A09B3">
        <w:rPr>
          <w:rFonts w:ascii="Times New Roman" w:hAnsi="Times New Roman" w:cs="Times New Roman"/>
          <w:sz w:val="24"/>
          <w:szCs w:val="24"/>
          <w:lang w:val="en-US"/>
        </w:rPr>
        <w:t xml:space="preserve"> et al., </w:t>
      </w:r>
      <w:proofErr w:type="spellStart"/>
      <w:r w:rsidRPr="002A09B3">
        <w:rPr>
          <w:rFonts w:ascii="Times New Roman" w:hAnsi="Times New Roman" w:cs="Times New Roman"/>
          <w:sz w:val="24"/>
          <w:szCs w:val="24"/>
          <w:lang w:val="en-US"/>
        </w:rPr>
        <w:t>transdermal</w:t>
      </w:r>
      <w:proofErr w:type="spellEnd"/>
      <w:r w:rsidRPr="002A09B3">
        <w:rPr>
          <w:rFonts w:ascii="Times New Roman" w:hAnsi="Times New Roman" w:cs="Times New Roman"/>
          <w:sz w:val="24"/>
          <w:szCs w:val="24"/>
          <w:lang w:val="en-US"/>
        </w:rPr>
        <w:t xml:space="preserve"> </w:t>
      </w:r>
      <w:proofErr w:type="spellStart"/>
      <w:r w:rsidRPr="002A09B3">
        <w:rPr>
          <w:rFonts w:ascii="Times New Roman" w:hAnsi="Times New Roman" w:cs="Times New Roman"/>
          <w:sz w:val="24"/>
          <w:szCs w:val="24"/>
          <w:lang w:val="en-US"/>
        </w:rPr>
        <w:t>microneedles</w:t>
      </w:r>
      <w:proofErr w:type="spellEnd"/>
      <w:r w:rsidRPr="002A09B3">
        <w:rPr>
          <w:rFonts w:ascii="Times New Roman" w:hAnsi="Times New Roman" w:cs="Times New Roman"/>
          <w:sz w:val="24"/>
          <w:szCs w:val="24"/>
          <w:lang w:val="en-US"/>
        </w:rPr>
        <w:t xml:space="preserve"> can target the </w:t>
      </w:r>
      <w:proofErr w:type="spellStart"/>
      <w:r w:rsidRPr="002A09B3">
        <w:rPr>
          <w:rFonts w:ascii="Times New Roman" w:hAnsi="Times New Roman" w:cs="Times New Roman"/>
          <w:sz w:val="24"/>
          <w:szCs w:val="24"/>
          <w:lang w:val="en-US"/>
        </w:rPr>
        <w:t>folate</w:t>
      </w:r>
      <w:proofErr w:type="spellEnd"/>
      <w:r w:rsidRPr="002A09B3">
        <w:rPr>
          <w:rFonts w:ascii="Times New Roman" w:hAnsi="Times New Roman" w:cs="Times New Roman"/>
          <w:sz w:val="24"/>
          <w:szCs w:val="24"/>
          <w:lang w:val="en-US"/>
        </w:rPr>
        <w:t xml:space="preserve"> receptors on renal epithelial cells in vitro.</w:t>
      </w:r>
    </w:p>
    <w:p w:rsidR="002A09B3" w:rsidRDefault="002A09B3" w:rsidP="002A09B3">
      <w:pPr>
        <w:pStyle w:val="ListParagraph"/>
        <w:numPr>
          <w:ilvl w:val="0"/>
          <w:numId w:val="4"/>
        </w:numPr>
        <w:jc w:val="both"/>
        <w:rPr>
          <w:rFonts w:ascii="Times New Roman" w:hAnsi="Times New Roman" w:cs="Times New Roman"/>
          <w:sz w:val="24"/>
          <w:szCs w:val="24"/>
          <w:lang w:val="en-US"/>
        </w:rPr>
      </w:pPr>
      <w:r w:rsidRPr="002A09B3">
        <w:rPr>
          <w:rFonts w:ascii="Times New Roman" w:hAnsi="Times New Roman" w:cs="Times New Roman"/>
          <w:sz w:val="24"/>
          <w:szCs w:val="24"/>
          <w:lang w:val="en-US"/>
        </w:rPr>
        <w:t xml:space="preserve">Li et al. developed a system to deliver </w:t>
      </w:r>
      <w:proofErr w:type="spellStart"/>
      <w:r w:rsidRPr="002A09B3">
        <w:rPr>
          <w:rFonts w:ascii="Times New Roman" w:hAnsi="Times New Roman" w:cs="Times New Roman"/>
          <w:sz w:val="24"/>
          <w:szCs w:val="24"/>
          <w:lang w:val="en-US"/>
        </w:rPr>
        <w:t>Celastrol</w:t>
      </w:r>
      <w:proofErr w:type="spellEnd"/>
      <w:r w:rsidRPr="002A09B3">
        <w:rPr>
          <w:rFonts w:ascii="Times New Roman" w:hAnsi="Times New Roman" w:cs="Times New Roman"/>
          <w:sz w:val="24"/>
          <w:szCs w:val="24"/>
          <w:lang w:val="en-US"/>
        </w:rPr>
        <w:t xml:space="preserve"> (CEL) specifically to interstitial </w:t>
      </w:r>
      <w:proofErr w:type="spellStart"/>
      <w:r w:rsidRPr="002A09B3">
        <w:rPr>
          <w:rFonts w:ascii="Times New Roman" w:hAnsi="Times New Roman" w:cs="Times New Roman"/>
          <w:sz w:val="24"/>
          <w:szCs w:val="24"/>
          <w:lang w:val="en-US"/>
        </w:rPr>
        <w:t>myofibroblasts</w:t>
      </w:r>
      <w:proofErr w:type="spellEnd"/>
      <w:r w:rsidRPr="002A09B3">
        <w:rPr>
          <w:rFonts w:ascii="Times New Roman" w:hAnsi="Times New Roman" w:cs="Times New Roman"/>
          <w:sz w:val="24"/>
          <w:szCs w:val="24"/>
          <w:lang w:val="en-US"/>
        </w:rPr>
        <w:t xml:space="preserve"> using </w:t>
      </w:r>
      <w:proofErr w:type="spellStart"/>
      <w:r w:rsidRPr="002A09B3">
        <w:rPr>
          <w:rFonts w:ascii="Times New Roman" w:hAnsi="Times New Roman" w:cs="Times New Roman"/>
          <w:sz w:val="24"/>
          <w:szCs w:val="24"/>
          <w:lang w:val="en-US"/>
        </w:rPr>
        <w:t>PEGylated</w:t>
      </w:r>
      <w:proofErr w:type="spellEnd"/>
      <w:r w:rsidRPr="002A09B3">
        <w:rPr>
          <w:rFonts w:ascii="Times New Roman" w:hAnsi="Times New Roman" w:cs="Times New Roman"/>
          <w:sz w:val="24"/>
          <w:szCs w:val="24"/>
          <w:lang w:val="en-US"/>
        </w:rPr>
        <w:t xml:space="preserve"> </w:t>
      </w:r>
      <w:proofErr w:type="spellStart"/>
      <w:r w:rsidRPr="002A09B3">
        <w:rPr>
          <w:rFonts w:ascii="Times New Roman" w:hAnsi="Times New Roman" w:cs="Times New Roman"/>
          <w:sz w:val="24"/>
          <w:szCs w:val="24"/>
          <w:lang w:val="en-US"/>
        </w:rPr>
        <w:t>liposomes</w:t>
      </w:r>
      <w:proofErr w:type="spellEnd"/>
      <w:r w:rsidRPr="002A09B3">
        <w:rPr>
          <w:rFonts w:ascii="Times New Roman" w:hAnsi="Times New Roman" w:cs="Times New Roman"/>
          <w:sz w:val="24"/>
          <w:szCs w:val="24"/>
          <w:lang w:val="en-US"/>
        </w:rPr>
        <w:t xml:space="preserve"> (CREKA-Lip), which have a high affinity for the </w:t>
      </w:r>
      <w:proofErr w:type="spellStart"/>
      <w:r w:rsidRPr="002A09B3">
        <w:rPr>
          <w:rFonts w:ascii="Times New Roman" w:hAnsi="Times New Roman" w:cs="Times New Roman"/>
          <w:sz w:val="24"/>
          <w:szCs w:val="24"/>
          <w:lang w:val="en-US"/>
        </w:rPr>
        <w:t>fibronectin</w:t>
      </w:r>
      <w:proofErr w:type="spellEnd"/>
      <w:r w:rsidRPr="002A09B3">
        <w:rPr>
          <w:rFonts w:ascii="Times New Roman" w:hAnsi="Times New Roman" w:cs="Times New Roman"/>
          <w:sz w:val="24"/>
          <w:szCs w:val="24"/>
          <w:lang w:val="en-US"/>
        </w:rPr>
        <w:t xml:space="preserve">-binding </w:t>
      </w:r>
      <w:proofErr w:type="spellStart"/>
      <w:r w:rsidRPr="002A09B3">
        <w:rPr>
          <w:rFonts w:ascii="Times New Roman" w:hAnsi="Times New Roman" w:cs="Times New Roman"/>
          <w:sz w:val="24"/>
          <w:szCs w:val="24"/>
          <w:lang w:val="en-US"/>
        </w:rPr>
        <w:t>pentapeptide</w:t>
      </w:r>
      <w:proofErr w:type="spellEnd"/>
      <w:r w:rsidRPr="002A09B3">
        <w:rPr>
          <w:rFonts w:ascii="Times New Roman" w:hAnsi="Times New Roman" w:cs="Times New Roman"/>
          <w:sz w:val="24"/>
          <w:szCs w:val="24"/>
          <w:lang w:val="en-US"/>
        </w:rPr>
        <w:t xml:space="preserve"> </w:t>
      </w:r>
      <w:proofErr w:type="spellStart"/>
      <w:r w:rsidRPr="002A09B3">
        <w:rPr>
          <w:rFonts w:ascii="Times New Roman" w:hAnsi="Times New Roman" w:cs="Times New Roman"/>
          <w:sz w:val="24"/>
          <w:szCs w:val="24"/>
          <w:lang w:val="en-US"/>
        </w:rPr>
        <w:t>Cys</w:t>
      </w:r>
      <w:proofErr w:type="spellEnd"/>
      <w:r w:rsidRPr="002A09B3">
        <w:rPr>
          <w:rFonts w:ascii="Times New Roman" w:hAnsi="Times New Roman" w:cs="Times New Roman"/>
          <w:sz w:val="24"/>
          <w:szCs w:val="24"/>
          <w:lang w:val="en-US"/>
        </w:rPr>
        <w:t>-</w:t>
      </w:r>
      <w:proofErr w:type="spellStart"/>
      <w:r w:rsidRPr="002A09B3">
        <w:rPr>
          <w:rFonts w:ascii="Times New Roman" w:hAnsi="Times New Roman" w:cs="Times New Roman"/>
          <w:sz w:val="24"/>
          <w:szCs w:val="24"/>
          <w:lang w:val="en-US"/>
        </w:rPr>
        <w:t>Arg</w:t>
      </w:r>
      <w:proofErr w:type="spellEnd"/>
      <w:r w:rsidRPr="002A09B3">
        <w:rPr>
          <w:rFonts w:ascii="Times New Roman" w:hAnsi="Times New Roman" w:cs="Times New Roman"/>
          <w:sz w:val="24"/>
          <w:szCs w:val="24"/>
          <w:lang w:val="en-US"/>
        </w:rPr>
        <w:t>-</w:t>
      </w:r>
      <w:proofErr w:type="spellStart"/>
      <w:r w:rsidRPr="002A09B3">
        <w:rPr>
          <w:rFonts w:ascii="Times New Roman" w:hAnsi="Times New Roman" w:cs="Times New Roman"/>
          <w:sz w:val="24"/>
          <w:szCs w:val="24"/>
          <w:lang w:val="en-US"/>
        </w:rPr>
        <w:t>Glu</w:t>
      </w:r>
      <w:proofErr w:type="spellEnd"/>
      <w:r w:rsidRPr="002A09B3">
        <w:rPr>
          <w:rFonts w:ascii="Times New Roman" w:hAnsi="Times New Roman" w:cs="Times New Roman"/>
          <w:sz w:val="24"/>
          <w:szCs w:val="24"/>
          <w:lang w:val="en-US"/>
        </w:rPr>
        <w:t xml:space="preserve">-Lys-Ala (CREKA). CREKA-Lip accumulates in fibrotic kidneys after systemic administration in mice with unilateral </w:t>
      </w:r>
      <w:proofErr w:type="spellStart"/>
      <w:r w:rsidRPr="002A09B3">
        <w:rPr>
          <w:rFonts w:ascii="Times New Roman" w:hAnsi="Times New Roman" w:cs="Times New Roman"/>
          <w:sz w:val="24"/>
          <w:szCs w:val="24"/>
          <w:lang w:val="en-US"/>
        </w:rPr>
        <w:t>ureteral</w:t>
      </w:r>
      <w:proofErr w:type="spellEnd"/>
      <w:r w:rsidRPr="002A09B3">
        <w:rPr>
          <w:rFonts w:ascii="Times New Roman" w:hAnsi="Times New Roman" w:cs="Times New Roman"/>
          <w:sz w:val="24"/>
          <w:szCs w:val="24"/>
          <w:lang w:val="en-US"/>
        </w:rPr>
        <w:t xml:space="preserve"> obstruction, effectively treating renal fibrosis, injury, and inflammation with less toxicity to other major organs than free CEL.</w:t>
      </w:r>
      <w:r w:rsidR="009C2AA9" w:rsidRPr="00827C7C">
        <w:rPr>
          <w:rFonts w:ascii="Times New Roman" w:hAnsi="Times New Roman" w:cs="Times New Roman"/>
          <w:sz w:val="24"/>
          <w:szCs w:val="24"/>
          <w:vertAlign w:val="superscript"/>
          <w:lang w:val="en-US"/>
        </w:rPr>
        <w:fldChar w:fldCharType="begin"/>
      </w:r>
      <w:r w:rsidR="00827C7C" w:rsidRPr="00827C7C">
        <w:rPr>
          <w:rFonts w:ascii="Times New Roman" w:hAnsi="Times New Roman" w:cs="Times New Roman"/>
          <w:sz w:val="24"/>
          <w:szCs w:val="24"/>
          <w:vertAlign w:val="superscript"/>
          <w:lang w:val="en-US"/>
        </w:rPr>
        <w:instrText xml:space="preserve"> ADDIN ZOTERO_ITEM CSL_CITATION {"citationID":"PPV7igDl","properties":{"formattedCitation":"(4)","plainCitation":"(4)","noteIndex":0},"citationItems":[{"id":127,"uris":["http://zotero.org/users/local/Yr4dboSh/items/4AMXEJ4T"],"itemData":{"id":127,"type":"article-journal","abstract":"Chronic kidney disease (CKD) represents a leading cause of death in the United States. There is no cure for the disease, with current treatment strategies relying on blood pressure control through blockade of the renin angiotensin system and glycemic control. Such approaches only delay end stage kidney disease development, and can be associated with significant side effects. Recent identification of several novel mechanisms contributing to CKD development - including vascular changes, loss of podocytes and renal epithelial cells, matrix deposition, inflammation and metabolic dysregulation – has revealed new potential therapeutic approaches for CKD. This review will assess emerging strategies and agents for CKD treatment, highlighting associated challenges in their clinical development.","container-title":"Nature Reviews Drug Discovery","DOI":"10.1038/nrd.2016.67","ISSN":"1474-1776, 1474-1784","issue":"8","journalAbbreviation":"Nat Rev Drug Discov","language":"en","page":"568-588","source":"DOI.org (Crossref)","title":"The next generation of therapeutics for chronic kidney disease","volume":"15","author":[{"family":"Breyer","given":"Matthew D."},{"family":"Susztak","given":"Katalin"}],"issued":{"date-parts":[["2016",8]]}}}],"schema":"https://github.com/citation-style-language/schema/raw/master/csl-citation.json"} </w:instrText>
      </w:r>
      <w:r w:rsidR="009C2AA9" w:rsidRPr="00827C7C">
        <w:rPr>
          <w:rFonts w:ascii="Times New Roman" w:hAnsi="Times New Roman" w:cs="Times New Roman"/>
          <w:sz w:val="24"/>
          <w:szCs w:val="24"/>
          <w:vertAlign w:val="superscript"/>
          <w:lang w:val="en-US"/>
        </w:rPr>
        <w:fldChar w:fldCharType="separate"/>
      </w:r>
      <w:r w:rsidR="00827C7C" w:rsidRPr="00827C7C">
        <w:rPr>
          <w:rFonts w:ascii="Times New Roman" w:hAnsi="Times New Roman" w:cs="Times New Roman"/>
          <w:sz w:val="24"/>
          <w:vertAlign w:val="superscript"/>
        </w:rPr>
        <w:t>(4)</w:t>
      </w:r>
      <w:r w:rsidR="009C2AA9" w:rsidRPr="00827C7C">
        <w:rPr>
          <w:rFonts w:ascii="Times New Roman" w:hAnsi="Times New Roman" w:cs="Times New Roman"/>
          <w:sz w:val="24"/>
          <w:szCs w:val="24"/>
          <w:vertAlign w:val="superscript"/>
          <w:lang w:val="en-US"/>
        </w:rPr>
        <w:fldChar w:fldCharType="end"/>
      </w:r>
    </w:p>
    <w:p w:rsidR="00615A10" w:rsidRPr="0073627C" w:rsidRDefault="00503891" w:rsidP="0073627C">
      <w:pPr>
        <w:jc w:val="both"/>
        <w:rPr>
          <w:rFonts w:ascii="Times New Roman" w:hAnsi="Times New Roman" w:cs="Times New Roman"/>
          <w:b/>
          <w:sz w:val="24"/>
          <w:szCs w:val="24"/>
          <w:lang w:val="en-US"/>
        </w:rPr>
      </w:pPr>
      <w:r w:rsidRPr="0073627C">
        <w:rPr>
          <w:rFonts w:ascii="Times New Roman" w:hAnsi="Times New Roman" w:cs="Times New Roman"/>
          <w:b/>
          <w:sz w:val="24"/>
          <w:szCs w:val="24"/>
          <w:lang w:val="en-US"/>
        </w:rPr>
        <w:t xml:space="preserve">Targeted Treatment </w:t>
      </w:r>
      <w:r w:rsidR="002C1883">
        <w:rPr>
          <w:rFonts w:ascii="Times New Roman" w:hAnsi="Times New Roman" w:cs="Times New Roman"/>
          <w:b/>
          <w:sz w:val="24"/>
          <w:szCs w:val="24"/>
          <w:lang w:val="en-US"/>
        </w:rPr>
        <w:t>o</w:t>
      </w:r>
      <w:r w:rsidRPr="0073627C">
        <w:rPr>
          <w:rFonts w:ascii="Times New Roman" w:hAnsi="Times New Roman" w:cs="Times New Roman"/>
          <w:b/>
          <w:sz w:val="24"/>
          <w:szCs w:val="24"/>
          <w:lang w:val="en-US"/>
        </w:rPr>
        <w:t xml:space="preserve">f </w:t>
      </w:r>
      <w:r w:rsidR="00615A10" w:rsidRPr="0073627C">
        <w:rPr>
          <w:rFonts w:ascii="Times New Roman" w:hAnsi="Times New Roman" w:cs="Times New Roman"/>
          <w:b/>
          <w:sz w:val="24"/>
          <w:szCs w:val="24"/>
          <w:lang w:val="en-US"/>
        </w:rPr>
        <w:t>COPD</w:t>
      </w:r>
    </w:p>
    <w:p w:rsidR="002A09B3" w:rsidRDefault="002A09B3" w:rsidP="00503891">
      <w:pPr>
        <w:ind w:firstLine="720"/>
        <w:jc w:val="both"/>
        <w:rPr>
          <w:rFonts w:ascii="Times New Roman" w:hAnsi="Times New Roman" w:cs="Times New Roman"/>
          <w:sz w:val="24"/>
          <w:szCs w:val="24"/>
          <w:lang w:val="en-US"/>
        </w:rPr>
      </w:pPr>
      <w:r w:rsidRPr="002A09B3">
        <w:rPr>
          <w:rFonts w:ascii="Times New Roman" w:hAnsi="Times New Roman" w:cs="Times New Roman"/>
          <w:sz w:val="24"/>
          <w:szCs w:val="24"/>
          <w:lang w:val="en-US"/>
        </w:rPr>
        <w:t>Over 250 million people worldwide suffer from chronic obstructive pulmonary disease (COPD), which is the third leading cause of death globally.  Therapeutic methods for COPD can only now reduce symptoms. Targeted therapies may offer patients with COPD new treatment options and serve as vital adjuvant therapies. Lung administration of targeted therapies has a number of benefits over oral administration, including faster absorption rates, a concentrated distribution of metabolic enzymes throughout the lung, and slower rates of active ingredient degradation.</w:t>
      </w:r>
    </w:p>
    <w:p w:rsidR="00BE7C25" w:rsidRPr="0073627C" w:rsidRDefault="002A09B3" w:rsidP="002A09B3">
      <w:pPr>
        <w:ind w:firstLine="720"/>
        <w:jc w:val="both"/>
        <w:rPr>
          <w:rFonts w:ascii="Times New Roman" w:hAnsi="Times New Roman" w:cs="Times New Roman"/>
          <w:sz w:val="24"/>
          <w:szCs w:val="24"/>
          <w:lang w:val="en-US"/>
        </w:rPr>
      </w:pPr>
      <w:r w:rsidRPr="002A09B3">
        <w:rPr>
          <w:rFonts w:ascii="Times New Roman" w:hAnsi="Times New Roman" w:cs="Times New Roman"/>
          <w:sz w:val="24"/>
          <w:szCs w:val="24"/>
          <w:lang w:val="en-US"/>
        </w:rPr>
        <w:t>According to studies, drug delivery systems that generate more particles with a diameter of between 1.0 and 3.0 m cause more of the drug to settle in the alveoli and bronchioles, improving therapeutic effects. The diameter of the drug delivery particles has a significant impact on how the drug is deposited in the respiratory system.</w:t>
      </w:r>
      <w:r w:rsidR="009C2AA9" w:rsidRPr="00827C7C">
        <w:rPr>
          <w:rFonts w:ascii="Times New Roman" w:hAnsi="Times New Roman" w:cs="Times New Roman"/>
          <w:sz w:val="24"/>
          <w:szCs w:val="24"/>
          <w:vertAlign w:val="superscript"/>
          <w:lang w:val="en-US"/>
        </w:rPr>
        <w:fldChar w:fldCharType="begin"/>
      </w:r>
      <w:r w:rsidR="00827C7C" w:rsidRPr="00827C7C">
        <w:rPr>
          <w:rFonts w:ascii="Times New Roman" w:hAnsi="Times New Roman" w:cs="Times New Roman"/>
          <w:sz w:val="24"/>
          <w:szCs w:val="24"/>
          <w:vertAlign w:val="superscript"/>
          <w:lang w:val="en-US"/>
        </w:rPr>
        <w:instrText xml:space="preserve"> ADDIN ZOTERO_ITEM CSL_CITATION {"citationID":"JjiyONBT","properties":{"formattedCitation":"(5)","plainCitation":"(5)","noteIndex":0},"citationItems":[{"id":126,"uris":["http://zotero.org/users/local/Yr4dboSh/items/DYRQRNNW"],"itemData":{"id":126,"type":"article-journal","abstract":"Chronic obstructive pulmonary disease is a varied condition when examined from a number of different perspectives including factors which influence disease development, pathological process and clinical features. There may be a complex interaction between the degree by which each of these processes influences the development of COPD and the subsequent clinical phenotype with which the patient presents. The varied host response and subsequent clinical phenotype has generated much interest in recent years. It is possible that failure of treatment to impact on mortality and reverse the disease process is because of the heterogeneous nature of the condition. Identification and targeted treatment of clinical and pathological phenotypes within the broad spectrum of COPD may therefore improve outcome. This article will review previous work which has attempted to phenotype COPD and identify if specific treatment for these phenotypes has been shown to be of benefit. It will examine the work on pathological processes and clinical manifestations, both pulmonary and systemic, and will focus on pharmacological therapies.","container-title":"International Journal of Chronic Obstructive Pulmonary Disease","DOI":"10.2147/COPD.S2999","ISSN":"1178-2005","journalAbbreviation":"COPD","language":"en","page":"321","source":"DOI.org (Crossref)","title":"Targeted treatment in COPD: a multi-system approach for a multi-system disease","title-short":"Targeted treatment in COPD","author":[{"family":"Anderson","given":"David"}],"issued":{"date-parts":[["2009",8]]}}}],"schema":"https://github.com/citation-style-language/schema/raw/master/csl-citation.json"} </w:instrText>
      </w:r>
      <w:r w:rsidR="009C2AA9" w:rsidRPr="00827C7C">
        <w:rPr>
          <w:rFonts w:ascii="Times New Roman" w:hAnsi="Times New Roman" w:cs="Times New Roman"/>
          <w:sz w:val="24"/>
          <w:szCs w:val="24"/>
          <w:vertAlign w:val="superscript"/>
          <w:lang w:val="en-US"/>
        </w:rPr>
        <w:fldChar w:fldCharType="separate"/>
      </w:r>
      <w:r w:rsidR="00827C7C" w:rsidRPr="00827C7C">
        <w:rPr>
          <w:rFonts w:ascii="Times New Roman" w:hAnsi="Times New Roman" w:cs="Times New Roman"/>
          <w:sz w:val="24"/>
          <w:vertAlign w:val="superscript"/>
        </w:rPr>
        <w:t>(5)</w:t>
      </w:r>
      <w:r w:rsidR="009C2AA9" w:rsidRPr="00827C7C">
        <w:rPr>
          <w:rFonts w:ascii="Times New Roman" w:hAnsi="Times New Roman" w:cs="Times New Roman"/>
          <w:sz w:val="24"/>
          <w:szCs w:val="24"/>
          <w:vertAlign w:val="superscript"/>
          <w:lang w:val="en-US"/>
        </w:rPr>
        <w:fldChar w:fldCharType="end"/>
      </w:r>
    </w:p>
    <w:p w:rsidR="00035260" w:rsidRPr="0073627C" w:rsidRDefault="00035260" w:rsidP="0073627C">
      <w:pPr>
        <w:jc w:val="center"/>
        <w:rPr>
          <w:rFonts w:ascii="Times New Roman" w:hAnsi="Times New Roman" w:cs="Times New Roman"/>
          <w:sz w:val="24"/>
          <w:szCs w:val="24"/>
          <w:lang w:val="en-US"/>
        </w:rPr>
      </w:pPr>
      <w:r w:rsidRPr="0073627C">
        <w:rPr>
          <w:rFonts w:ascii="Times New Roman" w:hAnsi="Times New Roman" w:cs="Times New Roman"/>
          <w:noProof/>
          <w:sz w:val="24"/>
          <w:szCs w:val="24"/>
          <w:lang w:val="en-US"/>
        </w:rPr>
        <w:lastRenderedPageBreak/>
        <w:drawing>
          <wp:inline distT="0" distB="0" distL="0" distR="0">
            <wp:extent cx="5531556" cy="448168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0204976813.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531556" cy="4481689"/>
                    </a:xfrm>
                    <a:prstGeom prst="rect">
                      <a:avLst/>
                    </a:prstGeom>
                  </pic:spPr>
                </pic:pic>
              </a:graphicData>
            </a:graphic>
          </wp:inline>
        </w:drawing>
      </w:r>
    </w:p>
    <w:p w:rsidR="00035260" w:rsidRPr="0073627C" w:rsidRDefault="002C1883" w:rsidP="0073627C">
      <w:pPr>
        <w:jc w:val="both"/>
        <w:rPr>
          <w:rFonts w:ascii="Times New Roman" w:hAnsi="Times New Roman" w:cs="Times New Roman"/>
          <w:b/>
          <w:sz w:val="24"/>
          <w:szCs w:val="24"/>
          <w:lang w:val="en-US"/>
        </w:rPr>
      </w:pPr>
      <w:r w:rsidRPr="0073627C">
        <w:rPr>
          <w:rFonts w:ascii="Times New Roman" w:hAnsi="Times New Roman" w:cs="Times New Roman"/>
          <w:b/>
          <w:sz w:val="24"/>
          <w:szCs w:val="24"/>
          <w:lang w:val="en-US"/>
        </w:rPr>
        <w:t xml:space="preserve">Targeted Treatment </w:t>
      </w:r>
      <w:r>
        <w:rPr>
          <w:rFonts w:ascii="Times New Roman" w:hAnsi="Times New Roman" w:cs="Times New Roman"/>
          <w:b/>
          <w:sz w:val="24"/>
          <w:szCs w:val="24"/>
          <w:lang w:val="en-US"/>
        </w:rPr>
        <w:t>o</w:t>
      </w:r>
      <w:r w:rsidRPr="0073627C">
        <w:rPr>
          <w:rFonts w:ascii="Times New Roman" w:hAnsi="Times New Roman" w:cs="Times New Roman"/>
          <w:b/>
          <w:sz w:val="24"/>
          <w:szCs w:val="24"/>
          <w:lang w:val="en-US"/>
        </w:rPr>
        <w:t xml:space="preserve">f </w:t>
      </w:r>
      <w:r w:rsidR="00035260" w:rsidRPr="0073627C">
        <w:rPr>
          <w:rFonts w:ascii="Times New Roman" w:hAnsi="Times New Roman" w:cs="Times New Roman"/>
          <w:b/>
          <w:sz w:val="24"/>
          <w:szCs w:val="24"/>
          <w:lang w:val="en-US"/>
        </w:rPr>
        <w:t>CAHD</w:t>
      </w:r>
    </w:p>
    <w:p w:rsidR="002A09B3" w:rsidRDefault="002A09B3" w:rsidP="002A09B3">
      <w:pPr>
        <w:ind w:firstLine="360"/>
        <w:jc w:val="both"/>
        <w:rPr>
          <w:rFonts w:ascii="Times New Roman" w:hAnsi="Times New Roman" w:cs="Times New Roman"/>
          <w:sz w:val="24"/>
          <w:szCs w:val="24"/>
          <w:lang w:val="en-US"/>
        </w:rPr>
      </w:pPr>
      <w:r w:rsidRPr="002A09B3">
        <w:rPr>
          <w:rFonts w:ascii="Times New Roman" w:hAnsi="Times New Roman" w:cs="Times New Roman"/>
          <w:sz w:val="24"/>
          <w:szCs w:val="24"/>
          <w:lang w:val="en-US"/>
        </w:rPr>
        <w:t xml:space="preserve">Atherosclerotic lesions in the coronary arteries that </w:t>
      </w:r>
      <w:proofErr w:type="spellStart"/>
      <w:r w:rsidRPr="002A09B3">
        <w:rPr>
          <w:rFonts w:ascii="Times New Roman" w:hAnsi="Times New Roman" w:cs="Times New Roman"/>
          <w:sz w:val="24"/>
          <w:szCs w:val="24"/>
          <w:lang w:val="en-US"/>
        </w:rPr>
        <w:t>stenosis</w:t>
      </w:r>
      <w:proofErr w:type="spellEnd"/>
      <w:r w:rsidRPr="002A09B3">
        <w:rPr>
          <w:rFonts w:ascii="Times New Roman" w:hAnsi="Times New Roman" w:cs="Times New Roman"/>
          <w:sz w:val="24"/>
          <w:szCs w:val="24"/>
          <w:lang w:val="en-US"/>
        </w:rPr>
        <w:t xml:space="preserve"> or obstruction of the vascular lumen, causing myocardial ischemia, hypoxia, or necrosis, and causing heart disease are the main pathogenesis of coronary atherosclerotic heart disease. Worldwide, the incidence and mortality rates of coronary heart disease are rising yearly, resulting in significant economic costs. </w:t>
      </w:r>
    </w:p>
    <w:p w:rsidR="002A09B3" w:rsidRDefault="002A09B3" w:rsidP="002A09B3">
      <w:pPr>
        <w:ind w:firstLine="720"/>
        <w:jc w:val="both"/>
        <w:rPr>
          <w:rFonts w:ascii="Times New Roman" w:hAnsi="Times New Roman" w:cs="Times New Roman"/>
          <w:sz w:val="24"/>
          <w:szCs w:val="24"/>
          <w:lang w:val="en-US"/>
        </w:rPr>
      </w:pPr>
      <w:r w:rsidRPr="002A09B3">
        <w:rPr>
          <w:rFonts w:ascii="Times New Roman" w:hAnsi="Times New Roman" w:cs="Times New Roman"/>
          <w:sz w:val="24"/>
          <w:szCs w:val="24"/>
          <w:lang w:val="en-US"/>
        </w:rPr>
        <w:t>Lipid deposition and macrophage infiltration in the arterial wall, which cause chronic inflammation, are the primary causes of coronary atherosclerosis. As a result, one of the most important targets for the treatment of coronary heart disease is inflammation. There are currently no specific anti-inflammatory medications available for CAHD patients, and drug therapy for the condition is mainly focused on reducing risk factors and administering antithrombotic therapy.</w:t>
      </w:r>
      <w:r w:rsidR="009C2AA9" w:rsidRPr="00827C7C">
        <w:rPr>
          <w:rFonts w:ascii="Times New Roman" w:hAnsi="Times New Roman" w:cs="Times New Roman"/>
          <w:sz w:val="24"/>
          <w:szCs w:val="24"/>
          <w:vertAlign w:val="superscript"/>
          <w:lang w:val="en-US"/>
        </w:rPr>
        <w:fldChar w:fldCharType="begin"/>
      </w:r>
      <w:r w:rsidR="00827C7C" w:rsidRPr="00827C7C">
        <w:rPr>
          <w:rFonts w:ascii="Times New Roman" w:hAnsi="Times New Roman" w:cs="Times New Roman"/>
          <w:sz w:val="24"/>
          <w:szCs w:val="24"/>
          <w:vertAlign w:val="superscript"/>
          <w:lang w:val="en-US"/>
        </w:rPr>
        <w:instrText xml:space="preserve"> ADDIN ZOTERO_ITEM CSL_CITATION {"citationID":"EC64uHXm","properties":{"formattedCitation":"(6)","plainCitation":"(6)","noteIndex":0},"citationItems":[{"id":125,"uris":["http://zotero.org/users/local/Yr4dboSh/items/FQ3GTBHP"],"itemData":{"id":125,"type":"article-journal","abstract":"Targeted therapy refers to exploiting the speciﬁc therapeutic drugs against the pathogenic molecules (a protein or a gene) or cells. The drug speciﬁcally binds to disease-causing molecules or cells without affecting normal tissue, thus enabling personalized and precision treatment. Initially, therapeutic drugs included antibodies and small molecules, (e.g. nucleic acid drugs). With the advancement of the biology technology and immunotherapy, the gene editing and cell editing techniques are utilized for the disease treatment. Currently, targeted therapies applied to treat cardiovascular diseases (CVDs) mainly include protein drugs, gene editing technologies, nucleic acid drugs and cell therapy. Although targeted therapy has demonstrated excellent efﬁcacy in pre-clinical and clinical trials, several limitations need to be recognized and overcome in clinical application, (e.g. off-target events, gene mutations, etc.). This review introduces the mechanisms of different targeted therapies, and mainly describes the targeted therapy applied in the CVDs. Furthermore, we made comparative analysis to clarify the advantages and disadvantages of different targeted therapies. This overview is expected to provide a new concept to the treatment of the CVDs.","container-title":"Frontiers in Pharmacology","DOI":"10.3389/fphar.2021.623674","ISSN":"1663-9812","journalAbbreviation":"Front. Pharmacol.","language":"en","page":"623674","source":"DOI.org (Crossref)","title":"Targeted Therapy in Cardiovascular Disease: A Precision Therapy Era","title-short":"Targeted Therapy in Cardiovascular Disease","volume":"12","author":[{"family":"Xu","given":"Mengda"},{"family":"Zhang","given":"Kailun"},{"family":"Song","given":"Jiangping"}],"issued":{"date-parts":[["2021",4,16]]}}}],"schema":"https://github.com/citation-style-language/schema/raw/master/csl-citation.json"} </w:instrText>
      </w:r>
      <w:r w:rsidR="009C2AA9" w:rsidRPr="00827C7C">
        <w:rPr>
          <w:rFonts w:ascii="Times New Roman" w:hAnsi="Times New Roman" w:cs="Times New Roman"/>
          <w:sz w:val="24"/>
          <w:szCs w:val="24"/>
          <w:vertAlign w:val="superscript"/>
          <w:lang w:val="en-US"/>
        </w:rPr>
        <w:fldChar w:fldCharType="separate"/>
      </w:r>
      <w:r w:rsidR="00827C7C" w:rsidRPr="00827C7C">
        <w:rPr>
          <w:rFonts w:ascii="Times New Roman" w:hAnsi="Times New Roman" w:cs="Times New Roman"/>
          <w:sz w:val="24"/>
          <w:vertAlign w:val="superscript"/>
        </w:rPr>
        <w:t>(6)</w:t>
      </w:r>
      <w:r w:rsidR="009C2AA9" w:rsidRPr="00827C7C">
        <w:rPr>
          <w:rFonts w:ascii="Times New Roman" w:hAnsi="Times New Roman" w:cs="Times New Roman"/>
          <w:sz w:val="24"/>
          <w:szCs w:val="24"/>
          <w:vertAlign w:val="superscript"/>
          <w:lang w:val="en-US"/>
        </w:rPr>
        <w:fldChar w:fldCharType="end"/>
      </w:r>
    </w:p>
    <w:p w:rsidR="002A09B3" w:rsidRPr="002A09B3" w:rsidRDefault="002A09B3" w:rsidP="002A09B3">
      <w:pPr>
        <w:pStyle w:val="ListParagraph"/>
        <w:numPr>
          <w:ilvl w:val="0"/>
          <w:numId w:val="8"/>
        </w:numPr>
        <w:jc w:val="both"/>
        <w:rPr>
          <w:rFonts w:ascii="Times New Roman" w:hAnsi="Times New Roman" w:cs="Times New Roman"/>
          <w:sz w:val="24"/>
          <w:szCs w:val="24"/>
          <w:lang w:val="en-US"/>
        </w:rPr>
      </w:pPr>
      <w:r w:rsidRPr="002A09B3">
        <w:rPr>
          <w:rFonts w:ascii="Times New Roman" w:hAnsi="Times New Roman" w:cs="Times New Roman"/>
          <w:sz w:val="24"/>
          <w:szCs w:val="24"/>
          <w:lang w:val="en-US"/>
        </w:rPr>
        <w:t xml:space="preserve">A monoclonal anti-IL-1 antibody called </w:t>
      </w:r>
      <w:proofErr w:type="spellStart"/>
      <w:r w:rsidRPr="002A09B3">
        <w:rPr>
          <w:rFonts w:ascii="Times New Roman" w:hAnsi="Times New Roman" w:cs="Times New Roman"/>
          <w:sz w:val="24"/>
          <w:szCs w:val="24"/>
          <w:lang w:val="en-US"/>
        </w:rPr>
        <w:t>canakinumab</w:t>
      </w:r>
      <w:proofErr w:type="spellEnd"/>
      <w:r w:rsidRPr="002A09B3">
        <w:rPr>
          <w:rFonts w:ascii="Times New Roman" w:hAnsi="Times New Roman" w:cs="Times New Roman"/>
          <w:sz w:val="24"/>
          <w:szCs w:val="24"/>
          <w:lang w:val="en-US"/>
        </w:rPr>
        <w:t xml:space="preserve"> has the ability to reduce IL-1-mediated inflammatory reactions. Additionally, IL-1 can stimulate the production of endogenous platelet-derived growth factor (PDGF) and the proliferation of smooth muscle cells by activating downstream IL-6 receptor transduction pathways.</w:t>
      </w:r>
    </w:p>
    <w:p w:rsidR="002A09B3" w:rsidRPr="002A09B3" w:rsidRDefault="002A09B3" w:rsidP="002A09B3">
      <w:pPr>
        <w:pStyle w:val="ListParagraph"/>
        <w:numPr>
          <w:ilvl w:val="0"/>
          <w:numId w:val="8"/>
        </w:numPr>
        <w:jc w:val="both"/>
        <w:rPr>
          <w:rFonts w:ascii="Times New Roman" w:hAnsi="Times New Roman" w:cs="Times New Roman"/>
          <w:sz w:val="24"/>
          <w:szCs w:val="24"/>
          <w:lang w:val="en-US"/>
        </w:rPr>
      </w:pPr>
      <w:proofErr w:type="spellStart"/>
      <w:r w:rsidRPr="002A09B3">
        <w:rPr>
          <w:rFonts w:ascii="Times New Roman" w:hAnsi="Times New Roman" w:cs="Times New Roman"/>
          <w:sz w:val="24"/>
          <w:szCs w:val="24"/>
          <w:lang w:val="en-US"/>
        </w:rPr>
        <w:t>Tocilizumab</w:t>
      </w:r>
      <w:proofErr w:type="spellEnd"/>
      <w:r w:rsidRPr="002A09B3">
        <w:rPr>
          <w:rFonts w:ascii="Times New Roman" w:hAnsi="Times New Roman" w:cs="Times New Roman"/>
          <w:sz w:val="24"/>
          <w:szCs w:val="24"/>
          <w:lang w:val="en-US"/>
        </w:rPr>
        <w:t>, an IL-6 inhibitor, can stop this inflammatory cascade and slow the development of atherosclerosis.</w:t>
      </w:r>
    </w:p>
    <w:p w:rsidR="002A09B3" w:rsidRDefault="002A09B3" w:rsidP="002A09B3">
      <w:pPr>
        <w:pStyle w:val="ListParagraph"/>
        <w:numPr>
          <w:ilvl w:val="0"/>
          <w:numId w:val="8"/>
        </w:numPr>
        <w:jc w:val="both"/>
        <w:rPr>
          <w:rFonts w:ascii="Times New Roman" w:hAnsi="Times New Roman" w:cs="Times New Roman"/>
          <w:sz w:val="24"/>
          <w:szCs w:val="24"/>
          <w:lang w:val="en-US"/>
        </w:rPr>
      </w:pPr>
      <w:r w:rsidRPr="002A09B3">
        <w:rPr>
          <w:rFonts w:ascii="Times New Roman" w:hAnsi="Times New Roman" w:cs="Times New Roman"/>
          <w:sz w:val="24"/>
          <w:szCs w:val="24"/>
          <w:lang w:val="en-US"/>
        </w:rPr>
        <w:lastRenderedPageBreak/>
        <w:t xml:space="preserve">Even with high levels of total cholesterol and low-density lipoprotein, </w:t>
      </w:r>
      <w:proofErr w:type="spellStart"/>
      <w:r w:rsidRPr="002A09B3">
        <w:rPr>
          <w:rFonts w:ascii="Times New Roman" w:hAnsi="Times New Roman" w:cs="Times New Roman"/>
          <w:sz w:val="24"/>
          <w:szCs w:val="24"/>
          <w:lang w:val="en-US"/>
        </w:rPr>
        <w:t>tozizumab</w:t>
      </w:r>
      <w:proofErr w:type="spellEnd"/>
      <w:r w:rsidRPr="002A09B3">
        <w:rPr>
          <w:rFonts w:ascii="Times New Roman" w:hAnsi="Times New Roman" w:cs="Times New Roman"/>
          <w:sz w:val="24"/>
          <w:szCs w:val="24"/>
          <w:lang w:val="en-US"/>
        </w:rPr>
        <w:t xml:space="preserve"> can significantly improve endothelial function in high-risk rheumatoid arthritis while reducing IL-6 activity.</w:t>
      </w:r>
    </w:p>
    <w:p w:rsidR="00827C7C" w:rsidRDefault="00827C7C" w:rsidP="00827C7C">
      <w:pPr>
        <w:pStyle w:val="ListParagraph"/>
        <w:ind w:left="1440"/>
        <w:jc w:val="both"/>
        <w:rPr>
          <w:rFonts w:ascii="Times New Roman" w:hAnsi="Times New Roman" w:cs="Times New Roman"/>
          <w:sz w:val="24"/>
          <w:szCs w:val="24"/>
          <w:lang w:val="en-US"/>
        </w:rPr>
      </w:pPr>
    </w:p>
    <w:p w:rsidR="00827C7C" w:rsidRDefault="00827C7C" w:rsidP="00827C7C">
      <w:pPr>
        <w:jc w:val="both"/>
        <w:rPr>
          <w:rFonts w:ascii="Times New Roman" w:hAnsi="Times New Roman" w:cs="Times New Roman"/>
          <w:b/>
          <w:bCs/>
          <w:sz w:val="24"/>
          <w:szCs w:val="24"/>
          <w:lang w:val="en-US"/>
        </w:rPr>
      </w:pPr>
      <w:r w:rsidRPr="00827C7C">
        <w:rPr>
          <w:rFonts w:ascii="Times New Roman" w:hAnsi="Times New Roman" w:cs="Times New Roman"/>
          <w:b/>
          <w:bCs/>
          <w:sz w:val="24"/>
          <w:szCs w:val="24"/>
          <w:lang w:val="en-US"/>
        </w:rPr>
        <w:t>References</w:t>
      </w:r>
    </w:p>
    <w:p w:rsidR="00827C7C" w:rsidRPr="00827C7C" w:rsidRDefault="009C2AA9" w:rsidP="00827C7C">
      <w:pPr>
        <w:pStyle w:val="Bibliography"/>
        <w:jc w:val="both"/>
        <w:rPr>
          <w:rFonts w:ascii="Times New Roman" w:hAnsi="Times New Roman" w:cs="Times New Roman"/>
          <w:sz w:val="24"/>
        </w:rPr>
      </w:pPr>
      <w:r w:rsidRPr="009C2AA9">
        <w:rPr>
          <w:lang w:val="en-US"/>
        </w:rPr>
        <w:fldChar w:fldCharType="begin"/>
      </w:r>
      <w:r w:rsidR="00827C7C">
        <w:rPr>
          <w:lang w:val="en-US"/>
        </w:rPr>
        <w:instrText xml:space="preserve"> ADDIN ZOTERO_BIBL {"uncited":[],"omitted":[],"custom":[]} CSL_BIBLIOGRAPHY </w:instrText>
      </w:r>
      <w:r w:rsidRPr="009C2AA9">
        <w:rPr>
          <w:lang w:val="en-US"/>
        </w:rPr>
        <w:fldChar w:fldCharType="separate"/>
      </w:r>
      <w:r w:rsidR="00827C7C" w:rsidRPr="00827C7C">
        <w:rPr>
          <w:rFonts w:ascii="Times New Roman" w:hAnsi="Times New Roman" w:cs="Times New Roman"/>
          <w:sz w:val="24"/>
        </w:rPr>
        <w:t xml:space="preserve">1.Tewabe A, Abate A, Tamrie M, Seyfu A, Abdela Siraj E. Targeted Drug Delivery — From Magic Bullet to Nanomedicine: Principles, Challenges, and Future Perspectives. JMDH. 2021 Jul;Volume 14:1711–24. </w:t>
      </w:r>
    </w:p>
    <w:p w:rsidR="00827C7C" w:rsidRPr="00827C7C" w:rsidRDefault="00827C7C" w:rsidP="00827C7C">
      <w:pPr>
        <w:pStyle w:val="Bibliography"/>
        <w:jc w:val="both"/>
        <w:rPr>
          <w:rFonts w:ascii="Times New Roman" w:hAnsi="Times New Roman" w:cs="Times New Roman"/>
          <w:sz w:val="24"/>
        </w:rPr>
      </w:pPr>
      <w:r w:rsidRPr="00827C7C">
        <w:rPr>
          <w:rFonts w:ascii="Times New Roman" w:hAnsi="Times New Roman" w:cs="Times New Roman"/>
          <w:sz w:val="24"/>
        </w:rPr>
        <w:t xml:space="preserve">2.Junyi K. Future Prospects of Targeted Drug Delivery System. </w:t>
      </w:r>
    </w:p>
    <w:p w:rsidR="00827C7C" w:rsidRPr="00827C7C" w:rsidRDefault="00827C7C" w:rsidP="00827C7C">
      <w:pPr>
        <w:pStyle w:val="Bibliography"/>
        <w:jc w:val="both"/>
        <w:rPr>
          <w:rFonts w:ascii="Times New Roman" w:hAnsi="Times New Roman" w:cs="Times New Roman"/>
          <w:sz w:val="24"/>
        </w:rPr>
      </w:pPr>
      <w:r w:rsidRPr="00827C7C">
        <w:rPr>
          <w:rFonts w:ascii="Times New Roman" w:hAnsi="Times New Roman" w:cs="Times New Roman"/>
          <w:sz w:val="24"/>
        </w:rPr>
        <w:t xml:space="preserve">3.Kanwal A, Kanwar N, Bharati S, Srivastava P, Singh SP, Amar S. Exploring New Drug Targets for Type 2 Diabetes: Success, Challenges and Opportunities. Biomedicines. 2022 Jan 31;10(2):331. </w:t>
      </w:r>
    </w:p>
    <w:p w:rsidR="00827C7C" w:rsidRPr="00827C7C" w:rsidRDefault="00827C7C" w:rsidP="00827C7C">
      <w:pPr>
        <w:pStyle w:val="Bibliography"/>
        <w:jc w:val="both"/>
        <w:rPr>
          <w:rFonts w:ascii="Times New Roman" w:hAnsi="Times New Roman" w:cs="Times New Roman"/>
          <w:sz w:val="24"/>
        </w:rPr>
      </w:pPr>
      <w:r w:rsidRPr="00827C7C">
        <w:rPr>
          <w:rFonts w:ascii="Times New Roman" w:hAnsi="Times New Roman" w:cs="Times New Roman"/>
          <w:sz w:val="24"/>
        </w:rPr>
        <w:t xml:space="preserve">4.Breyer MD, Susztak K. The next generation of therapeutics for chronic kidney disease. Nat Rev Drug Discov. 2016 Aug;15(8):568–88. </w:t>
      </w:r>
    </w:p>
    <w:p w:rsidR="00827C7C" w:rsidRPr="00827C7C" w:rsidRDefault="00827C7C" w:rsidP="00827C7C">
      <w:pPr>
        <w:pStyle w:val="Bibliography"/>
        <w:jc w:val="both"/>
        <w:rPr>
          <w:rFonts w:ascii="Times New Roman" w:hAnsi="Times New Roman" w:cs="Times New Roman"/>
          <w:sz w:val="24"/>
        </w:rPr>
      </w:pPr>
      <w:r w:rsidRPr="00827C7C">
        <w:rPr>
          <w:rFonts w:ascii="Times New Roman" w:hAnsi="Times New Roman" w:cs="Times New Roman"/>
          <w:sz w:val="24"/>
        </w:rPr>
        <w:t xml:space="preserve">5.Anderson D. Targeted treatment in COPD: a multi-system approach for a multi-system disease. COPD. 2009 Aug;321. </w:t>
      </w:r>
    </w:p>
    <w:p w:rsidR="00827C7C" w:rsidRPr="00827C7C" w:rsidRDefault="00827C7C" w:rsidP="00827C7C">
      <w:pPr>
        <w:pStyle w:val="Bibliography"/>
        <w:jc w:val="both"/>
        <w:rPr>
          <w:rFonts w:ascii="Times New Roman" w:hAnsi="Times New Roman" w:cs="Times New Roman"/>
          <w:sz w:val="24"/>
        </w:rPr>
      </w:pPr>
      <w:r w:rsidRPr="00827C7C">
        <w:rPr>
          <w:rFonts w:ascii="Times New Roman" w:hAnsi="Times New Roman" w:cs="Times New Roman"/>
          <w:sz w:val="24"/>
        </w:rPr>
        <w:t xml:space="preserve">6.Xu M, Zhang K, Song J. Targeted Therapy in Cardiovascular Disease: A Precision Therapy Era. Front Pharmacol. 2021 Apr 16;12:623674. </w:t>
      </w:r>
    </w:p>
    <w:p w:rsidR="00827C7C" w:rsidRPr="00827C7C" w:rsidRDefault="00827C7C" w:rsidP="00827C7C">
      <w:pPr>
        <w:pStyle w:val="Bibliography"/>
        <w:jc w:val="both"/>
        <w:rPr>
          <w:rFonts w:ascii="Times New Roman" w:hAnsi="Times New Roman" w:cs="Times New Roman"/>
          <w:sz w:val="24"/>
        </w:rPr>
      </w:pPr>
      <w:r w:rsidRPr="00827C7C">
        <w:rPr>
          <w:rFonts w:ascii="Times New Roman" w:hAnsi="Times New Roman" w:cs="Times New Roman"/>
          <w:sz w:val="24"/>
        </w:rPr>
        <w:t>7.Jain KK. Current Status and Future Prospects of Drug Delivery Systems. In: Jain KK, editor. Drug Delivery System [Internet]. New York, NY: Springer New York; 2014 [cited 2023 Jul 31]. p. 1–56. (Methods in Molecular Biology; vol. 1141). Available from: https://link.springer.com/10.1007/978-1-4939-0363-4_1</w:t>
      </w:r>
    </w:p>
    <w:p w:rsidR="00827C7C" w:rsidRPr="00827C7C" w:rsidRDefault="00827C7C" w:rsidP="00827C7C">
      <w:pPr>
        <w:pStyle w:val="Bibliography"/>
        <w:jc w:val="both"/>
        <w:rPr>
          <w:rFonts w:ascii="Times New Roman" w:hAnsi="Times New Roman" w:cs="Times New Roman"/>
          <w:sz w:val="24"/>
        </w:rPr>
      </w:pPr>
      <w:r w:rsidRPr="00827C7C">
        <w:rPr>
          <w:rFonts w:ascii="Times New Roman" w:hAnsi="Times New Roman" w:cs="Times New Roman"/>
          <w:sz w:val="24"/>
        </w:rPr>
        <w:t xml:space="preserve">8.Gao J, Karp JM, Langer R, Joshi N. The Future of Drug Delivery. Chem Mater. 2023 Jan 24;35(2):359–63. </w:t>
      </w:r>
    </w:p>
    <w:p w:rsidR="00827C7C" w:rsidRPr="00827C7C" w:rsidRDefault="009C2AA9" w:rsidP="00827C7C">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fldChar w:fldCharType="end"/>
      </w:r>
    </w:p>
    <w:sectPr w:rsidR="00827C7C" w:rsidRPr="00827C7C" w:rsidSect="00A361E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73C71"/>
    <w:multiLevelType w:val="hybridMultilevel"/>
    <w:tmpl w:val="D8A820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61B203F"/>
    <w:multiLevelType w:val="hybridMultilevel"/>
    <w:tmpl w:val="B164F0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CD809AE"/>
    <w:multiLevelType w:val="hybridMultilevel"/>
    <w:tmpl w:val="E39A1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73E7271"/>
    <w:multiLevelType w:val="hybridMultilevel"/>
    <w:tmpl w:val="4DA07F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A8D4360"/>
    <w:multiLevelType w:val="hybridMultilevel"/>
    <w:tmpl w:val="E73470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19462E8"/>
    <w:multiLevelType w:val="hybridMultilevel"/>
    <w:tmpl w:val="6B0C1A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455113F"/>
    <w:multiLevelType w:val="hybridMultilevel"/>
    <w:tmpl w:val="A86CEB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7124309B"/>
    <w:multiLevelType w:val="hybridMultilevel"/>
    <w:tmpl w:val="A874D6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7"/>
  </w:num>
  <w:num w:numId="5">
    <w:abstractNumId w:val="5"/>
  </w:num>
  <w:num w:numId="6">
    <w:abstractNumId w:val="1"/>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361E1"/>
    <w:rsid w:val="00035260"/>
    <w:rsid w:val="00117A0E"/>
    <w:rsid w:val="001432B8"/>
    <w:rsid w:val="001837E9"/>
    <w:rsid w:val="002A09B3"/>
    <w:rsid w:val="002C1883"/>
    <w:rsid w:val="002D2DC8"/>
    <w:rsid w:val="002E531F"/>
    <w:rsid w:val="00331458"/>
    <w:rsid w:val="0042453B"/>
    <w:rsid w:val="00453283"/>
    <w:rsid w:val="00455C43"/>
    <w:rsid w:val="00503891"/>
    <w:rsid w:val="0054005C"/>
    <w:rsid w:val="0059799F"/>
    <w:rsid w:val="00615A10"/>
    <w:rsid w:val="00640A17"/>
    <w:rsid w:val="0067306E"/>
    <w:rsid w:val="006B0F3B"/>
    <w:rsid w:val="0073627C"/>
    <w:rsid w:val="00792002"/>
    <w:rsid w:val="007D031A"/>
    <w:rsid w:val="00824605"/>
    <w:rsid w:val="00827C7C"/>
    <w:rsid w:val="00960EA3"/>
    <w:rsid w:val="0098228D"/>
    <w:rsid w:val="0099007E"/>
    <w:rsid w:val="009C2AA9"/>
    <w:rsid w:val="00A361E1"/>
    <w:rsid w:val="00AE7666"/>
    <w:rsid w:val="00B436C8"/>
    <w:rsid w:val="00BE7C25"/>
    <w:rsid w:val="00C4389F"/>
    <w:rsid w:val="00DA07FD"/>
    <w:rsid w:val="00DD67CC"/>
    <w:rsid w:val="00E46AE5"/>
    <w:rsid w:val="00E873A1"/>
    <w:rsid w:val="00E92CDC"/>
    <w:rsid w:val="00F72236"/>
    <w:rsid w:val="00F93C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55C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A361E1"/>
    <w:pPr>
      <w:spacing w:after="0" w:line="240" w:lineRule="auto"/>
    </w:pPr>
  </w:style>
  <w:style w:type="paragraph" w:styleId="ListParagraph">
    <w:name w:val="List Paragraph"/>
    <w:basedOn w:val="Normal"/>
    <w:uiPriority w:val="34"/>
    <w:qFormat/>
    <w:rsid w:val="007D031A"/>
    <w:pPr>
      <w:ind w:left="720"/>
      <w:contextualSpacing/>
    </w:pPr>
  </w:style>
  <w:style w:type="paragraph" w:styleId="BalloonText">
    <w:name w:val="Balloon Text"/>
    <w:basedOn w:val="Normal"/>
    <w:link w:val="BalloonTextChar"/>
    <w:uiPriority w:val="99"/>
    <w:semiHidden/>
    <w:unhideWhenUsed/>
    <w:rsid w:val="000352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260"/>
    <w:rPr>
      <w:rFonts w:ascii="Tahoma" w:hAnsi="Tahoma" w:cs="Tahoma"/>
      <w:sz w:val="16"/>
      <w:szCs w:val="16"/>
    </w:rPr>
  </w:style>
  <w:style w:type="character" w:customStyle="1" w:styleId="css-x5hiaf">
    <w:name w:val="css-x5hiaf"/>
    <w:basedOn w:val="DefaultParagraphFont"/>
    <w:rsid w:val="002A09B3"/>
  </w:style>
  <w:style w:type="character" w:customStyle="1" w:styleId="css-0">
    <w:name w:val="css-0"/>
    <w:basedOn w:val="DefaultParagraphFont"/>
    <w:rsid w:val="002A09B3"/>
  </w:style>
  <w:style w:type="character" w:customStyle="1" w:styleId="css-15iwe0d">
    <w:name w:val="css-15iwe0d"/>
    <w:basedOn w:val="DefaultParagraphFont"/>
    <w:rsid w:val="002A09B3"/>
  </w:style>
  <w:style w:type="character" w:customStyle="1" w:styleId="css-rh820s">
    <w:name w:val="css-rh820s"/>
    <w:basedOn w:val="DefaultParagraphFont"/>
    <w:rsid w:val="002A09B3"/>
  </w:style>
  <w:style w:type="character" w:customStyle="1" w:styleId="css-2yp7ui">
    <w:name w:val="css-2yp7ui"/>
    <w:basedOn w:val="DefaultParagraphFont"/>
    <w:rsid w:val="002A09B3"/>
  </w:style>
  <w:style w:type="character" w:customStyle="1" w:styleId="css-1eh0vfs">
    <w:name w:val="css-1eh0vfs"/>
    <w:basedOn w:val="DefaultParagraphFont"/>
    <w:rsid w:val="002A09B3"/>
  </w:style>
  <w:style w:type="character" w:customStyle="1" w:styleId="css-1ber87j">
    <w:name w:val="css-1ber87j"/>
    <w:basedOn w:val="DefaultParagraphFont"/>
    <w:rsid w:val="002A09B3"/>
  </w:style>
  <w:style w:type="paragraph" w:styleId="Bibliography">
    <w:name w:val="Bibliography"/>
    <w:basedOn w:val="Normal"/>
    <w:next w:val="Normal"/>
    <w:uiPriority w:val="37"/>
    <w:unhideWhenUsed/>
    <w:rsid w:val="00827C7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Pages>
  <Words>2994</Words>
  <Characters>17069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admin</cp:lastModifiedBy>
  <cp:revision>7</cp:revision>
  <cp:lastPrinted>2023-07-31T10:50:00Z</cp:lastPrinted>
  <dcterms:created xsi:type="dcterms:W3CDTF">2023-07-31T10:36:00Z</dcterms:created>
  <dcterms:modified xsi:type="dcterms:W3CDTF">2023-08-15T17:24:00Z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id="90j6N89l"/&gt;&lt;style id="http://www.zotero.org/styles/vancouver" locale="en-US" hasBibliography="1" bibliographyStyleHasBeenSet="1"/&gt;&lt;prefs&gt;&lt;pref name="fieldType" value="Field"/&gt;&lt;/prefs&gt;&lt;/data&gt;</vt:lpwstr>
  </property>
</Properties>
</file>