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69DA" w:rsidRDefault="00437932">
      <w:r>
        <w:t>Diagnosis and treatment planning for dental implants represent the foundational pillars upon which successful implant procedures are built. These essential steps involve a meticulous and comprehensive assessment of a patient's unique oral and medical condi</w:t>
      </w:r>
      <w:r>
        <w:t>tions, followed by the creation of a tailored roadmap for implant placement. In this intricate process, healthcare professionals meticulously evaluate a multitude of factors, ranging from the patient's medical history and dental health to bone quality, pro</w:t>
      </w:r>
      <w:r>
        <w:t>sthodontic needs, and potential risks. This comprehensive approach is the bedrock of safe, effective, and aesthetically pleasing dental implant procedures, and it underscores the commitment to both the short-term and long-term well-being of the patient. In</w:t>
      </w:r>
      <w:r>
        <w:t xml:space="preserve"> the subsequent sections, we will delve into the intricacies of this multifaceted process, exploring each step in detail to provide a comprehensive understanding of how dental implant diagnosis and treatment planning pave the way for successful outcomes in</w:t>
      </w:r>
      <w:r>
        <w:t xml:space="preserve"> restorative dentistry.</w:t>
      </w:r>
    </w:p>
    <w:p w14:paraId="00000002" w14:textId="77777777" w:rsidR="00DC69DA" w:rsidRDefault="00DC69DA"/>
    <w:p w14:paraId="00000003" w14:textId="77777777" w:rsidR="00DC69DA" w:rsidRDefault="00437932">
      <w:r>
        <w:t>**Patient Assessment:</w:t>
      </w:r>
    </w:p>
    <w:p w14:paraId="00000004" w14:textId="77777777" w:rsidR="00DC69DA" w:rsidRDefault="00437932">
      <w:r>
        <w:t>Comprehensive Medical History:</w:t>
      </w:r>
    </w:p>
    <w:p w14:paraId="00000005" w14:textId="77777777" w:rsidR="00DC69DA" w:rsidRDefault="00437932">
      <w:r>
        <w:t xml:space="preserve">Systemic Diseases: </w:t>
      </w:r>
    </w:p>
    <w:p w14:paraId="00000006" w14:textId="77777777" w:rsidR="00DC69DA" w:rsidRDefault="00437932">
      <w:r>
        <w:t>Inquire about the presence of systemic diseases such as diabetes, hypertension, autoimmune disorders, bleeding disorders, and any conditions that may compromi</w:t>
      </w:r>
      <w:r>
        <w:t>se the patient's immune system</w:t>
      </w:r>
    </w:p>
    <w:p w14:paraId="00000007" w14:textId="77777777" w:rsidR="00DC69DA" w:rsidRDefault="00437932">
      <w:r>
        <w:t>Medications: Document all current medications, including prescription, over-the-counter, and herbal supplements. Pay special attention to medications that affect bone metabolism, bleeding, or immune response.</w:t>
      </w:r>
    </w:p>
    <w:p w14:paraId="00000008" w14:textId="77777777" w:rsidR="00DC69DA" w:rsidRDefault="00437932">
      <w:r>
        <w:t>Allergies:  Iden</w:t>
      </w:r>
      <w:r>
        <w:t>tify any known allergies, particularly to medications, materials used in dental procedures, or anesthesia.</w:t>
      </w:r>
    </w:p>
    <w:p w14:paraId="00000009" w14:textId="77777777" w:rsidR="00DC69DA" w:rsidRDefault="00437932">
      <w:r>
        <w:t>Previous Surgeries: Record any previous surgeries, especially oral or maxillofacial surgeries, as they may impact the surgical approach and healing p</w:t>
      </w:r>
      <w:r>
        <w:t>rocess.</w:t>
      </w:r>
    </w:p>
    <w:p w14:paraId="0000000A" w14:textId="77777777" w:rsidR="00DC69DA" w:rsidRDefault="00437932">
      <w:r>
        <w:t xml:space="preserve">Dental </w:t>
      </w:r>
      <w:proofErr w:type="spellStart"/>
      <w:r>
        <w:t>History:Previous</w:t>
      </w:r>
      <w:proofErr w:type="spellEnd"/>
      <w:r>
        <w:t xml:space="preserve"> Dental Treatments: Document all previous dental procedures, including fillings, extractions, root canals, and restorations. This information helps assess the overall dental health.</w:t>
      </w:r>
    </w:p>
    <w:p w14:paraId="0000000B" w14:textId="77777777" w:rsidR="00DC69DA" w:rsidRDefault="00437932">
      <w:r>
        <w:t xml:space="preserve">Periodontal Health: Evaluate the patient's </w:t>
      </w:r>
      <w:r>
        <w:t>history of gum disease, including any previous treatments or surgeries related to periodontal issues.</w:t>
      </w:r>
    </w:p>
    <w:p w14:paraId="0000000C" w14:textId="77777777" w:rsidR="00DC69DA" w:rsidRDefault="00437932">
      <w:r>
        <w:t>Tooth Loss History: Determine when and why the patient lost teeth, whether due to decay, trauma, or other factors. This information helps in understanding</w:t>
      </w:r>
      <w:r>
        <w:t xml:space="preserve"> the need for dental implants.</w:t>
      </w:r>
    </w:p>
    <w:p w14:paraId="0000000D" w14:textId="77777777" w:rsidR="00DC69DA" w:rsidRDefault="00437932">
      <w:r>
        <w:t>Clinical Examination:</w:t>
      </w:r>
    </w:p>
    <w:p w14:paraId="0000000E" w14:textId="77777777" w:rsidR="00DC69DA" w:rsidRDefault="00437932">
      <w:r>
        <w:t xml:space="preserve"> Oral Examination:  Perform a comprehensive intraoral examination using dental mirrors, probes, and appropriate lighting.</w:t>
      </w:r>
    </w:p>
    <w:p w14:paraId="0000000F" w14:textId="77777777" w:rsidR="00DC69DA" w:rsidRDefault="00437932">
      <w:r>
        <w:t>Teeth Assessment: Evaluate the remaining teeth for signs of decay, cracks, fractu</w:t>
      </w:r>
      <w:r>
        <w:t>res, or mobility. Note the condition of existing restorations and prosthetics.</w:t>
      </w:r>
    </w:p>
    <w:p w14:paraId="00000010" w14:textId="77777777" w:rsidR="00DC69DA" w:rsidRDefault="00437932">
      <w:r>
        <w:t>Gum Health: Assess the health of the gums and surrounding soft tissues for signs of inflammation, recession, or periodontal pockets.</w:t>
      </w:r>
    </w:p>
    <w:p w14:paraId="00000011" w14:textId="77777777" w:rsidR="00DC69DA" w:rsidRDefault="00437932">
      <w:r>
        <w:t>Bone Assessment: Palpate and assess the bone</w:t>
      </w:r>
      <w:r>
        <w:t xml:space="preserve"> quality and quantity in the areas where implants are planned. Look for signs of bone resorption or pathology.</w:t>
      </w:r>
    </w:p>
    <w:p w14:paraId="00000012" w14:textId="77777777" w:rsidR="00DC69DA" w:rsidRDefault="00437932">
      <w:r>
        <w:t>Occlusion: Analyze the patient's bite and occlusal relationships to ensure proper alignment.</w:t>
      </w:r>
    </w:p>
    <w:p w14:paraId="00000013" w14:textId="77777777" w:rsidR="00DC69DA" w:rsidRDefault="00DC69DA"/>
    <w:p w14:paraId="00000014" w14:textId="77777777" w:rsidR="00DC69DA" w:rsidRDefault="00437932">
      <w:r>
        <w:lastRenderedPageBreak/>
        <w:t>** Radiographic Evaluation (as part of the assessme</w:t>
      </w:r>
      <w:r>
        <w:t>nt):</w:t>
      </w:r>
    </w:p>
    <w:p w14:paraId="00000015" w14:textId="77777777" w:rsidR="00DC69DA" w:rsidRDefault="00437932">
      <w:r>
        <w:t>Periapical Radiographs: Use these to examine individual teeth and their surrounding bone structures.</w:t>
      </w:r>
    </w:p>
    <w:p w14:paraId="00000016" w14:textId="77777777" w:rsidR="00DC69DA" w:rsidRDefault="00437932">
      <w:r>
        <w:t>Panoramic X-ray: Provides an overview of the entire oral cavity, useful for assessing overall bone height and density.</w:t>
      </w:r>
    </w:p>
    <w:p w14:paraId="00000017" w14:textId="77777777" w:rsidR="00DC69DA" w:rsidRDefault="00437932">
      <w:r>
        <w:t>Cone Beam Computed Tomography (</w:t>
      </w:r>
      <w:r>
        <w:t>CBCT): Offers detailed 3D images, enabling precise evaluation of bone quality, quantity, and proximity to vital structures.</w:t>
      </w:r>
    </w:p>
    <w:p w14:paraId="00000018" w14:textId="77777777" w:rsidR="00DC69DA" w:rsidRDefault="00DC69DA"/>
    <w:p w14:paraId="00000019" w14:textId="77777777" w:rsidR="00DC69DA" w:rsidRDefault="00437932">
      <w:r>
        <w:t xml:space="preserve">**Diagnostic Models:  Take impressions and create dental models to replicate the patient's existing dentition. These models aid in </w:t>
      </w:r>
      <w:r>
        <w:t>treatment planning and prosthesis design.</w:t>
      </w:r>
    </w:p>
    <w:p w14:paraId="0000001A" w14:textId="77777777" w:rsidR="00DC69DA" w:rsidRDefault="00DC69DA"/>
    <w:p w14:paraId="0000001B" w14:textId="77777777" w:rsidR="00DC69DA" w:rsidRDefault="00437932">
      <w:r>
        <w:t xml:space="preserve">**Periodontal </w:t>
      </w:r>
      <w:proofErr w:type="spellStart"/>
      <w:r>
        <w:t>Assessment:Use</w:t>
      </w:r>
      <w:proofErr w:type="spellEnd"/>
      <w:r>
        <w:t xml:space="preserve"> periodontal probes to measure pocket depths and assess the degree of attachment loss. Identify signs of gingival inflammation, bleeding on probing, and furcation involvement.</w:t>
      </w:r>
    </w:p>
    <w:p w14:paraId="0000001C" w14:textId="77777777" w:rsidR="00DC69DA" w:rsidRDefault="00DC69DA"/>
    <w:p w14:paraId="0000001D" w14:textId="77777777" w:rsidR="00DC69DA" w:rsidRDefault="00437932">
      <w:r>
        <w:t>**Impres</w:t>
      </w:r>
      <w:r>
        <w:t>sions and Models: Impression Techniques:  Utilize precise impression-taking techniques, which may include conventional alginate or silicone impressions, digital impressions, or a combination of both.</w:t>
      </w:r>
    </w:p>
    <w:p w14:paraId="0000001E" w14:textId="77777777" w:rsidR="00DC69DA" w:rsidRDefault="00437932">
      <w:r>
        <w:t>Full-Arch Impressions:  Capture impressions of the patient's entire arch to create accurate study models.</w:t>
      </w:r>
    </w:p>
    <w:p w14:paraId="0000001F" w14:textId="77777777" w:rsidR="00DC69DA" w:rsidRDefault="00437932">
      <w:r>
        <w:t>Study Model Fabrication: Pour dental stone or other suitable materials into the impressions to create precise study models.</w:t>
      </w:r>
    </w:p>
    <w:p w14:paraId="00000020" w14:textId="77777777" w:rsidR="00DC69DA" w:rsidRDefault="00437932">
      <w:r>
        <w:t>Occlusal Analysis: Perform</w:t>
      </w:r>
      <w:r>
        <w:t xml:space="preserve"> detailed occlusal analysis by articulating the upper and lower study models to evaluate the patient's natural bite.</w:t>
      </w:r>
    </w:p>
    <w:p w14:paraId="00000021" w14:textId="77777777" w:rsidR="00DC69DA" w:rsidRDefault="00437932">
      <w:r>
        <w:t>Spacing and Alignment: Examine the models to assess the spacing, alignment, and occlusal relationships of the remaining teeth. This informa</w:t>
      </w:r>
      <w:r>
        <w:t>tion helps in planning the implant placement's ideal position and angulation.</w:t>
      </w:r>
    </w:p>
    <w:p w14:paraId="00000022" w14:textId="77777777" w:rsidR="00DC69DA" w:rsidRDefault="00437932">
      <w:r>
        <w:t>Diagnostic Wax-Ups: In some cases, perform diagnostic wax-ups on the study models to visualize the desired final prosthetic outcome and guide implant positioning.</w:t>
      </w:r>
    </w:p>
    <w:p w14:paraId="00000023" w14:textId="77777777" w:rsidR="00DC69DA" w:rsidRDefault="00DC69DA"/>
    <w:p w14:paraId="00000024" w14:textId="77777777" w:rsidR="00DC69DA" w:rsidRDefault="00437932">
      <w:r>
        <w:t xml:space="preserve">**Periodontal </w:t>
      </w:r>
      <w:r>
        <w:t xml:space="preserve">Evaluation:  </w:t>
      </w:r>
    </w:p>
    <w:p w14:paraId="00000025" w14:textId="77777777" w:rsidR="00DC69DA" w:rsidRDefault="00437932">
      <w:r>
        <w:t>Gingival Health Assessment: Evaluate the patient's gingival health, including assessing the color, contour, and texture of the gingiva.</w:t>
      </w:r>
    </w:p>
    <w:p w14:paraId="00000026" w14:textId="77777777" w:rsidR="00DC69DA" w:rsidRDefault="00437932">
      <w:r>
        <w:t>Periodontal Probing: Use periodontal probes to measure pocket depths accurately. Record and assess the pre</w:t>
      </w:r>
      <w:r>
        <w:t>sence of bleeding on probing, which may indicate active periodontal disease.</w:t>
      </w:r>
    </w:p>
    <w:p w14:paraId="00000027" w14:textId="77777777" w:rsidR="00DC69DA" w:rsidRDefault="00437932">
      <w:r>
        <w:t>Furcation Involvement: Carefully examine multi-rooted teeth for furcation involvement, as this can impact the feasibility of implant placement in adjacent regions.</w:t>
      </w:r>
    </w:p>
    <w:p w14:paraId="00000028" w14:textId="77777777" w:rsidR="00DC69DA" w:rsidRDefault="00437932">
      <w:r>
        <w:t>Radiographic As</w:t>
      </w:r>
      <w:r>
        <w:t xml:space="preserve">sessment: Correlate periodontal findings with radiographic data, such as periapical or CBCT images, to identify bone loss, </w:t>
      </w:r>
      <w:proofErr w:type="spellStart"/>
      <w:r>
        <w:t>infrabony</w:t>
      </w:r>
      <w:proofErr w:type="spellEnd"/>
      <w:r>
        <w:t xml:space="preserve"> defects, and other periodontal pathologies.</w:t>
      </w:r>
    </w:p>
    <w:p w14:paraId="00000029" w14:textId="77777777" w:rsidR="00DC69DA" w:rsidRDefault="00437932">
      <w:r>
        <w:t>Review Periodontal History: Consider the patient's periodontal treatment histor</w:t>
      </w:r>
      <w:r>
        <w:t xml:space="preserve">y, including previous scaling and root </w:t>
      </w:r>
      <w:proofErr w:type="spellStart"/>
      <w:r>
        <w:t>planing</w:t>
      </w:r>
      <w:proofErr w:type="spellEnd"/>
      <w:r>
        <w:t xml:space="preserve"> gum surgeries, or maintenance therapy.</w:t>
      </w:r>
    </w:p>
    <w:p w14:paraId="0000002A" w14:textId="77777777" w:rsidR="00DC69DA" w:rsidRDefault="00437932">
      <w:r>
        <w:lastRenderedPageBreak/>
        <w:t>Stabilization of Periodontal Disease: Ensure that any active periodontal disease is effectively managed and stabilized before proceeding with dental implant placement. Th</w:t>
      </w:r>
      <w:r>
        <w:t xml:space="preserve">is may involve scaling and root </w:t>
      </w:r>
      <w:proofErr w:type="spellStart"/>
      <w:r>
        <w:t>planing</w:t>
      </w:r>
      <w:proofErr w:type="spellEnd"/>
      <w:r>
        <w:t>, periodontal surgeries, or periodontal maintenance.</w:t>
      </w:r>
    </w:p>
    <w:p w14:paraId="0000002B" w14:textId="77777777" w:rsidR="00DC69DA" w:rsidRDefault="00DC69DA"/>
    <w:p w14:paraId="0000002C" w14:textId="77777777" w:rsidR="00DC69DA" w:rsidRDefault="00437932">
      <w:r>
        <w:t>**Treatment Planning:</w:t>
      </w:r>
    </w:p>
    <w:p w14:paraId="0000002D" w14:textId="77777777" w:rsidR="00DC69DA" w:rsidRDefault="00437932">
      <w:r>
        <w:t>Customized Treatment Plan: Based on the comprehensive assessment data, develop an individualized treatment plan that aligns with the patient'</w:t>
      </w:r>
      <w:r>
        <w:t>s goals and clinical needs.</w:t>
      </w:r>
    </w:p>
    <w:p w14:paraId="0000002E" w14:textId="77777777" w:rsidR="00DC69DA" w:rsidRDefault="00437932">
      <w:r>
        <w:t>Number and Position of Implants: Determine the precise number of implants required, considering factors like the number of missing teeth, their location, and their role in supporting the final prosthesis.</w:t>
      </w:r>
    </w:p>
    <w:p w14:paraId="0000002F" w14:textId="77777777" w:rsidR="00DC69DA" w:rsidRDefault="00437932">
      <w:r>
        <w:t>Implant Position and An</w:t>
      </w:r>
      <w:r>
        <w:t>gulation: Plan the optimal position and angulation of each implant to achieve stable anchorage, functional occlusion, and esthetic alignment.</w:t>
      </w:r>
    </w:p>
    <w:p w14:paraId="00000030" w14:textId="77777777" w:rsidR="00DC69DA" w:rsidRDefault="00437932">
      <w:r>
        <w:t>Implant System, Size, and Design: Select the appropriate implant system, size, and design that best suits the pati</w:t>
      </w:r>
      <w:r>
        <w:t>ent's anatomy, bone quality, and prosthetic requirements.</w:t>
      </w:r>
    </w:p>
    <w:p w14:paraId="00000031" w14:textId="77777777" w:rsidR="00DC69DA" w:rsidRDefault="00437932">
      <w:r>
        <w:t>Timing of Implant Placement: Decide whether immediate implant placement (immediately after tooth extraction), delayed placement (after socket healing), or staged placement (after bone grafting) is m</w:t>
      </w:r>
      <w:r>
        <w:t>ost suitable for each specific case.</w:t>
      </w:r>
    </w:p>
    <w:p w14:paraId="00000032" w14:textId="77777777" w:rsidR="00DC69DA" w:rsidRDefault="00437932">
      <w:r>
        <w:t>Bone Grafting and Sinus Lift: Assess if there's insufficient bone volume to support the implants and determine the need for bone grafting procedures or sinus lifts to enhance bone quality and quantity.</w:t>
      </w:r>
    </w:p>
    <w:p w14:paraId="00000033" w14:textId="77777777" w:rsidR="00DC69DA" w:rsidRDefault="00437932">
      <w:r>
        <w:t>Adjunctive Treatm</w:t>
      </w:r>
      <w:r>
        <w:t>ents: Evaluate whether soft tissue grafting is necessary to improve esthetics, particularly in cases involving gingival recession or inadequate tissue support around implant sites.</w:t>
      </w:r>
    </w:p>
    <w:p w14:paraId="00000034" w14:textId="77777777" w:rsidR="00DC69DA" w:rsidRDefault="00DC69DA"/>
    <w:p w14:paraId="00000035" w14:textId="77777777" w:rsidR="00DC69DA" w:rsidRDefault="00437932">
      <w:r>
        <w:t>**Risk Assessment:</w:t>
      </w:r>
    </w:p>
    <w:p w14:paraId="00000036" w14:textId="77777777" w:rsidR="00DC69DA" w:rsidRDefault="00437932">
      <w:r>
        <w:t>Infection Risk: Identify potential sources of infection</w:t>
      </w:r>
      <w:r>
        <w:t>, and establish strict infection control protocols during the surgical procedure. Prescribe appropriate antibiotics and post-operative care.</w:t>
      </w:r>
    </w:p>
    <w:p w14:paraId="00000037" w14:textId="77777777" w:rsidR="00DC69DA" w:rsidRDefault="00437932">
      <w:r>
        <w:t>Implant Failure Risk: Assess factors that may contribute to implant failure, such as inadequate bone quality, syste</w:t>
      </w:r>
      <w:r>
        <w:t>mic diseases, smoking, or poor oral hygiene. Develop strategies to mitigate these risks.</w:t>
      </w:r>
    </w:p>
    <w:p w14:paraId="00000038" w14:textId="77777777" w:rsidR="00DC69DA" w:rsidRDefault="00437932">
      <w:r>
        <w:t>Nerve Injury Risk: Analyze the proximity of vital structures, such as nerves and sinuses, to planned implant sites. Exercise caution during implant placement to minimi</w:t>
      </w:r>
      <w:r>
        <w:t>ze the risk of nerve injury.</w:t>
      </w:r>
    </w:p>
    <w:p w14:paraId="00000039" w14:textId="77777777" w:rsidR="00DC69DA" w:rsidRDefault="00437932">
      <w:r>
        <w:t xml:space="preserve">Complications: Consider potential complications, such as implant malposition, prosthesis misfit, or </w:t>
      </w:r>
      <w:proofErr w:type="spellStart"/>
      <w:r>
        <w:t>peri-implantitis</w:t>
      </w:r>
      <w:proofErr w:type="spellEnd"/>
      <w:r>
        <w:t>, and establish protocols for monitoring and addressing these issues.</w:t>
      </w:r>
    </w:p>
    <w:p w14:paraId="0000003A" w14:textId="77777777" w:rsidR="00DC69DA" w:rsidRDefault="00437932">
      <w:r>
        <w:t>Patient Compliance: Evaluate the patient'</w:t>
      </w:r>
      <w:r>
        <w:t>s ability to comply with post-operative instructions, including oral hygiene practices and follow-up appointments.</w:t>
      </w:r>
    </w:p>
    <w:p w14:paraId="0000003B" w14:textId="77777777" w:rsidR="00DC69DA" w:rsidRDefault="00DC69DA"/>
    <w:p w14:paraId="0000003C" w14:textId="77777777" w:rsidR="00DC69DA" w:rsidRDefault="00437932">
      <w:r>
        <w:t>**Informed Consent:</w:t>
      </w:r>
    </w:p>
    <w:p w14:paraId="0000003D" w14:textId="77777777" w:rsidR="00DC69DA" w:rsidRDefault="00437932">
      <w:r>
        <w:t>Detailed Discussion: Engage in a comprehensive discussion with the patient, explaining the proposed treatment plan in clear and understandable terms.</w:t>
      </w:r>
    </w:p>
    <w:p w14:paraId="0000003E" w14:textId="77777777" w:rsidR="00DC69DA" w:rsidRDefault="00437932">
      <w:r>
        <w:t>Risks and Benefits: Clearly articulate the potential risks, benefits, and alternatives associated with the</w:t>
      </w:r>
      <w:r>
        <w:t xml:space="preserve"> implant procedure. Discuss potential complications and their management.</w:t>
      </w:r>
    </w:p>
    <w:p w14:paraId="0000003F" w14:textId="77777777" w:rsidR="00DC69DA" w:rsidRDefault="00437932">
      <w:r>
        <w:lastRenderedPageBreak/>
        <w:t>Alternative Options: Present alternative treatment options, such as removable prostheses or fixed bridges, and discuss their pros and cons.</w:t>
      </w:r>
    </w:p>
    <w:p w14:paraId="00000040" w14:textId="77777777" w:rsidR="00DC69DA" w:rsidRDefault="00437932">
      <w:r>
        <w:t>Patient Questions: Encourage the patient t</w:t>
      </w:r>
      <w:r>
        <w:t>o ask questions and address any concerns they may have about the procedure.</w:t>
      </w:r>
    </w:p>
    <w:p w14:paraId="00000041" w14:textId="77777777" w:rsidR="00DC69DA" w:rsidRDefault="00437932">
      <w:r>
        <w:t>Informed Decision: Ensure that the patient fully comprehends the information provided and voluntarily consents to the dental implant procedure.</w:t>
      </w:r>
    </w:p>
    <w:p w14:paraId="00000042" w14:textId="77777777" w:rsidR="00DC69DA" w:rsidRDefault="00437932">
      <w:r>
        <w:t>Informed Consent Documentation: Prop</w:t>
      </w:r>
      <w:r>
        <w:t>erly document the informed consent process, including signed consent forms, to confirm that the patient has been adequately informed and has consented to the treatment.</w:t>
      </w:r>
    </w:p>
    <w:p w14:paraId="00000043" w14:textId="77777777" w:rsidR="00DC69DA" w:rsidRDefault="00DC69DA"/>
    <w:p w14:paraId="00000044" w14:textId="77777777" w:rsidR="00DC69DA" w:rsidRDefault="00437932">
      <w:r>
        <w:t>**Surgical Guides and Digital Planning:</w:t>
      </w:r>
    </w:p>
    <w:p w14:paraId="00000045" w14:textId="77777777" w:rsidR="00DC69DA" w:rsidRDefault="00437932">
      <w:r>
        <w:t>Digital Technology: Utilize advanced digital t</w:t>
      </w:r>
      <w:r>
        <w:t>ools and software to create a virtual 3D model of the patient's oral anatomy, allowing for precise planning.</w:t>
      </w:r>
    </w:p>
    <w:p w14:paraId="00000046" w14:textId="77777777" w:rsidR="00DC69DA" w:rsidRDefault="00437932">
      <w:r>
        <w:t xml:space="preserve">Virtual Implant Placement: Virtually place the dental implants within the digital model, optimizing their position, depth, and angulation based on </w:t>
      </w:r>
      <w:r>
        <w:t>the treatment plan.</w:t>
      </w:r>
    </w:p>
    <w:p w14:paraId="00000047" w14:textId="77777777" w:rsidR="00DC69DA" w:rsidRDefault="00437932">
      <w:r>
        <w:t>Surgical Guides: Fabricate surgical guides, either digitally or through 3D printing, that precisely correspond to the planned implant positions. These guides ensure accurate implant placement during surgery.</w:t>
      </w:r>
    </w:p>
    <w:p w14:paraId="00000048" w14:textId="77777777" w:rsidR="00DC69DA" w:rsidRDefault="00437932">
      <w:r>
        <w:t xml:space="preserve">Implant </w:t>
      </w:r>
      <w:proofErr w:type="spellStart"/>
      <w:r>
        <w:t>Placement:Surgical</w:t>
      </w:r>
      <w:proofErr w:type="spellEnd"/>
      <w:r>
        <w:t xml:space="preserve"> P</w:t>
      </w:r>
      <w:r>
        <w:t>rocedure: During surgery, follow the treatment plan meticulously, placing dental implants at the predetermined sites.</w:t>
      </w:r>
    </w:p>
    <w:p w14:paraId="00000049" w14:textId="77777777" w:rsidR="00DC69DA" w:rsidRDefault="00437932">
      <w:r>
        <w:t>Aseptic Techniques: Adhere to strict aseptic and sterile techniques to minimize the risk of infection and ensure a clean surgical field.</w:t>
      </w:r>
    </w:p>
    <w:p w14:paraId="0000004A" w14:textId="77777777" w:rsidR="00DC69DA" w:rsidRDefault="00437932">
      <w:r>
        <w:t>I</w:t>
      </w:r>
      <w:r>
        <w:t xml:space="preserve">mplant Stability: Assess the primary stability of each implant, which is crucial for successful </w:t>
      </w:r>
      <w:proofErr w:type="spellStart"/>
      <w:r>
        <w:t>osseointegration</w:t>
      </w:r>
      <w:proofErr w:type="spellEnd"/>
      <w:r>
        <w:t>.</w:t>
      </w:r>
    </w:p>
    <w:p w14:paraId="0000004B" w14:textId="77777777" w:rsidR="00DC69DA" w:rsidRDefault="00437932">
      <w:r>
        <w:t>Immediate Loading (if planned): In some cases, immediate loading of implants with a provisional prosthesis may be feasible, depending on the t</w:t>
      </w:r>
      <w:r>
        <w:t>reatment plan and implant stability.</w:t>
      </w:r>
    </w:p>
    <w:p w14:paraId="0000004C" w14:textId="77777777" w:rsidR="00DC69DA" w:rsidRDefault="00DC69DA"/>
    <w:p w14:paraId="0000004D" w14:textId="77777777" w:rsidR="00DC69DA" w:rsidRDefault="00437932">
      <w:r>
        <w:t>**Healing Period:</w:t>
      </w:r>
    </w:p>
    <w:p w14:paraId="0000004E" w14:textId="77777777" w:rsidR="00DC69DA" w:rsidRDefault="00437932">
      <w:proofErr w:type="spellStart"/>
      <w:r>
        <w:t>Osseointegration</w:t>
      </w:r>
      <w:proofErr w:type="spellEnd"/>
      <w:r>
        <w:t xml:space="preserve">: Allow a healing period, typically lasting 3-6 months, during which </w:t>
      </w:r>
      <w:proofErr w:type="spellStart"/>
      <w:r>
        <w:t>osseointegration</w:t>
      </w:r>
      <w:proofErr w:type="spellEnd"/>
      <w:r>
        <w:t xml:space="preserve"> occurs. This is the process where the bone fuses with the implant surface, providing stability.</w:t>
      </w:r>
    </w:p>
    <w:p w14:paraId="0000004F" w14:textId="77777777" w:rsidR="00DC69DA" w:rsidRDefault="00437932">
      <w:r>
        <w:t>Mo</w:t>
      </w:r>
      <w:r>
        <w:t>nitoring: Schedule follow-up appointments to monitor the patient's healing progress and ensure there are no signs of complications or implant failure.</w:t>
      </w:r>
    </w:p>
    <w:p w14:paraId="00000050" w14:textId="77777777" w:rsidR="00DC69DA" w:rsidRDefault="00DC69DA"/>
    <w:p w14:paraId="00000051" w14:textId="77777777" w:rsidR="00DC69DA" w:rsidRDefault="00437932">
      <w:r>
        <w:t>**Prosthodontic Phase:</w:t>
      </w:r>
    </w:p>
    <w:p w14:paraId="00000052" w14:textId="77777777" w:rsidR="00DC69DA" w:rsidRDefault="00437932">
      <w:r>
        <w:t xml:space="preserve">Impression for Final Prosthesis: After successful </w:t>
      </w:r>
      <w:proofErr w:type="spellStart"/>
      <w:r>
        <w:t>osseointegration</w:t>
      </w:r>
      <w:proofErr w:type="spellEnd"/>
      <w:r>
        <w:t xml:space="preserve"> is confirmed, </w:t>
      </w:r>
      <w:r>
        <w:t>take precise impressions of the dental implants and surrounding tissues to create the final implant-supported prosthesis.</w:t>
      </w:r>
    </w:p>
    <w:p w14:paraId="00000053" w14:textId="77777777" w:rsidR="00DC69DA" w:rsidRDefault="00DC69DA"/>
    <w:p w14:paraId="00000054" w14:textId="77777777" w:rsidR="00DC69DA" w:rsidRDefault="00437932">
      <w:r>
        <w:t>**Customization: Customize the prosthesis to match the patient's natural dentition, considering factors like tooth color, size, shape</w:t>
      </w:r>
      <w:r>
        <w:t>, and occlusion.</w:t>
      </w:r>
    </w:p>
    <w:p w14:paraId="00000055" w14:textId="77777777" w:rsidR="00DC69DA" w:rsidRDefault="00437932">
      <w:r>
        <w:t>Prosthesis Types: Depending on the treatment plan, this prosthesis could be a crown, bridge, or denture.</w:t>
      </w:r>
    </w:p>
    <w:p w14:paraId="00000056" w14:textId="77777777" w:rsidR="00DC69DA" w:rsidRDefault="00437932">
      <w:r>
        <w:lastRenderedPageBreak/>
        <w:t>Fit and Function: Ensure the final prosthesis fits accurately and functions optimally for the patient's comfort and oral health.</w:t>
      </w:r>
    </w:p>
    <w:p w14:paraId="00000057" w14:textId="77777777" w:rsidR="00DC69DA" w:rsidRDefault="00DC69DA"/>
    <w:p w14:paraId="00000058" w14:textId="77777777" w:rsidR="00DC69DA" w:rsidRDefault="00437932">
      <w:r>
        <w:t>**Follow-up and Maintenance:</w:t>
      </w:r>
    </w:p>
    <w:p w14:paraId="00000059" w14:textId="77777777" w:rsidR="00DC69DA" w:rsidRDefault="00437932">
      <w:r>
        <w:t>Regular Follow-up Appointments: Establish a schedule for routine follow-up appointments after implant placement, typically in the months following the surgery.</w:t>
      </w:r>
    </w:p>
    <w:p w14:paraId="0000005A" w14:textId="77777777" w:rsidR="00DC69DA" w:rsidRDefault="00437932">
      <w:r>
        <w:t>Implant Health Assessment: During follow-up visits, assess the heal</w:t>
      </w:r>
      <w:r>
        <w:t>th of the implants, surrounding soft tissues, and the overall stability of the restoration.</w:t>
      </w:r>
    </w:p>
    <w:p w14:paraId="0000005B" w14:textId="77777777" w:rsidR="00DC69DA" w:rsidRDefault="00437932">
      <w:r>
        <w:t>Radiographic Evaluation: Periodically take radiographs (e.g., periapical or panoramic X-rays) to monitor the bone levels around the implants and detect any signs of</w:t>
      </w:r>
      <w:r>
        <w:t xml:space="preserve"> </w:t>
      </w:r>
      <w:proofErr w:type="spellStart"/>
      <w:r>
        <w:t>peri-implantitis</w:t>
      </w:r>
      <w:proofErr w:type="spellEnd"/>
      <w:r>
        <w:t xml:space="preserve"> or bone loss.</w:t>
      </w:r>
    </w:p>
    <w:p w14:paraId="0000005C" w14:textId="77777777" w:rsidR="00DC69DA" w:rsidRDefault="00437932">
      <w:r>
        <w:t>Oral Hygiene Education: Continuously educate the patient on proper oral hygiene practices, emphasizing the importance of maintaining good oral health around the implant-supported prosthesis.</w:t>
      </w:r>
    </w:p>
    <w:p w14:paraId="0000005D" w14:textId="77777777" w:rsidR="00DC69DA" w:rsidRDefault="00437932">
      <w:r>
        <w:t xml:space="preserve">Professional Cleaning: Depending </w:t>
      </w:r>
      <w:r>
        <w:t xml:space="preserve">on the patient's needs, schedule regular professional cleanings and maintenance appointments to remove plaque and tartar buildup and ensure optimal </w:t>
      </w:r>
      <w:proofErr w:type="spellStart"/>
      <w:r>
        <w:t>peri</w:t>
      </w:r>
      <w:proofErr w:type="spellEnd"/>
      <w:r>
        <w:t>-implant tissue health.</w:t>
      </w:r>
    </w:p>
    <w:p w14:paraId="0000005E" w14:textId="77777777" w:rsidR="00DC69DA" w:rsidRDefault="00437932">
      <w:r>
        <w:t>Prosthesis Assessment: Check the fit and function of the implant-supported prost</w:t>
      </w:r>
      <w:r>
        <w:t>hesis during follow-up appointments and make any necessary adjustments or repairs.</w:t>
      </w:r>
    </w:p>
    <w:p w14:paraId="0000005F" w14:textId="77777777" w:rsidR="00DC69DA" w:rsidRDefault="00DC69DA"/>
    <w:p w14:paraId="00000060" w14:textId="77777777" w:rsidR="00DC69DA" w:rsidRDefault="00437932">
      <w:r>
        <w:t>**Long-term Monitoring:</w:t>
      </w:r>
    </w:p>
    <w:p w14:paraId="00000061" w14:textId="77777777" w:rsidR="00DC69DA" w:rsidRDefault="00437932">
      <w:r>
        <w:t>Continued Follow-up: Continue to schedule periodic follow-up appointments over the long term, even years after implant placement, to monitor the ong</w:t>
      </w:r>
      <w:r>
        <w:t>oing health of the implants and surrounding tissues.</w:t>
      </w:r>
    </w:p>
    <w:p w14:paraId="00000062" w14:textId="77777777" w:rsidR="00DC69DA" w:rsidRDefault="00437932">
      <w:r>
        <w:t>Implant Stability: Assess the stability and integration of the implants to ensure they remain secure and functional.</w:t>
      </w:r>
    </w:p>
    <w:p w14:paraId="00000063" w14:textId="77777777" w:rsidR="00DC69DA" w:rsidRDefault="00437932">
      <w:r>
        <w:t>Prosthesis Condition: Examine the condition of the implant-supported prosthesis for an</w:t>
      </w:r>
      <w:r>
        <w:t>y signs of wear, damage, or degradation.</w:t>
      </w:r>
    </w:p>
    <w:p w14:paraId="00000064" w14:textId="77777777" w:rsidR="00DC69DA" w:rsidRDefault="00437932">
      <w:r>
        <w:t>Patient Feedback: Encourage the patient to provide feedback on their oral health and comfort to address any concerns promptly.</w:t>
      </w:r>
    </w:p>
    <w:p w14:paraId="00000065" w14:textId="77777777" w:rsidR="00DC69DA" w:rsidRDefault="00437932">
      <w:r>
        <w:t>Radiographic Monitoring: Continue to periodically take radiographs to monitor bone level</w:t>
      </w:r>
      <w:r>
        <w:t>s and the overall health of the implant site.</w:t>
      </w:r>
    </w:p>
    <w:p w14:paraId="00000066" w14:textId="77777777" w:rsidR="00DC69DA" w:rsidRDefault="00DC69DA"/>
    <w:p w14:paraId="00000067" w14:textId="77777777" w:rsidR="00DC69DA" w:rsidRDefault="00437932">
      <w:r>
        <w:t>It's essential to involve a multidisciplinary team, including oral surgeons, prosthodontists, and dental technicians, to ensure the success of the dental implant procedure. Each patient's case is unique, and t</w:t>
      </w:r>
      <w:r>
        <w:t>he treatment plan should be tailored to their specific needs and circumstances.</w:t>
      </w:r>
    </w:p>
    <w:p w14:paraId="00000068" w14:textId="77777777" w:rsidR="00DC69DA" w:rsidRDefault="00DC69DA"/>
    <w:p w14:paraId="00000069" w14:textId="77777777" w:rsidR="00DC69DA" w:rsidRDefault="00437932">
      <w:r>
        <w:t>In conclusion, the chapter on dental implant diagnosis and treatment planning underscores the critical importance of a methodical and patient-centric approach in achieving suc</w:t>
      </w:r>
      <w:r>
        <w:t>cess in implant dentistry. This comprehensive process begins with a thorough assessment of the patient's medical history, dental history, and current oral health status, taking into account factors that can significantly impact implant candidacy and healin</w:t>
      </w:r>
      <w:r>
        <w:t>g. Radiographic evaluations provide crucial insights into bone quality, quantity, and anatomical considerations.</w:t>
      </w:r>
    </w:p>
    <w:p w14:paraId="0000006A" w14:textId="77777777" w:rsidR="00DC69DA" w:rsidRDefault="00DC69DA"/>
    <w:p w14:paraId="0000006B" w14:textId="77777777" w:rsidR="00DC69DA" w:rsidRDefault="00437932">
      <w:r>
        <w:lastRenderedPageBreak/>
        <w:t xml:space="preserve">From this foundation of information, a customized treatment plan emerges, carefully tailored to the individual's unique needs and goals. This </w:t>
      </w:r>
      <w:r>
        <w:t xml:space="preserve">plan encompasses decisions on the number, position, and angulation of implants, implant system selection, and the timing of implant placement. It also accounts for potential adjunctive procedures, such as bone grafting or soft tissue grafting, to optimize </w:t>
      </w:r>
      <w:r>
        <w:t>outcomes.</w:t>
      </w:r>
    </w:p>
    <w:p w14:paraId="0000006C" w14:textId="77777777" w:rsidR="00DC69DA" w:rsidRDefault="00DC69DA"/>
    <w:p w14:paraId="0000006D" w14:textId="77777777" w:rsidR="00DC69DA" w:rsidRDefault="00437932">
      <w:r>
        <w:t>Risk assessment is an integral part of this process, helping identify and mitigate potential complications such as infection, implant failure, or nerve injury. Patient education and informed consent ensure that the patient is an active participa</w:t>
      </w:r>
      <w:r>
        <w:t>nt in their treatment decisions and understands both the potential benefits and associated risks.</w:t>
      </w:r>
    </w:p>
    <w:p w14:paraId="0000006E" w14:textId="77777777" w:rsidR="00DC69DA" w:rsidRDefault="00DC69DA"/>
    <w:p w14:paraId="0000006F" w14:textId="77777777" w:rsidR="00DC69DA" w:rsidRDefault="00437932">
      <w:r>
        <w:t>As the journey progresses, digital technology, surgical guides, and precise implant placement techniques contribute to the accuracy and predictability of the</w:t>
      </w:r>
      <w:r>
        <w:t xml:space="preserve"> procedure. The healing period allows for the natural process of </w:t>
      </w:r>
      <w:proofErr w:type="spellStart"/>
      <w:r>
        <w:t>osseointegration</w:t>
      </w:r>
      <w:proofErr w:type="spellEnd"/>
      <w:r>
        <w:t>, while the prosthodontic phase brings the patient closer to a functional and aesthetically pleasing restoration.</w:t>
      </w:r>
    </w:p>
    <w:p w14:paraId="00000070" w14:textId="77777777" w:rsidR="00DC69DA" w:rsidRDefault="00DC69DA"/>
    <w:p w14:paraId="00000071" w14:textId="77777777" w:rsidR="00DC69DA" w:rsidRDefault="00437932">
      <w:r>
        <w:t>Finally, long-term monitoring and follow-up appointments sol</w:t>
      </w:r>
      <w:r>
        <w:t>idify the commitment to the patient's well-being, ensuring the ongoing health of the implant-supported prosthesis. This chapter underscores that dental implant diagnosis and treatment planning are intricate processes that require the collaboration of a mul</w:t>
      </w:r>
      <w:r>
        <w:t>tidisciplinary team, emphasizing patient-centered care, precision, and a commitment to achieving optimal outcomes in restorative dentistry.</w:t>
      </w:r>
    </w:p>
    <w:sectPr w:rsidR="00DC69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9DA"/>
    <w:rsid w:val="00437932"/>
    <w:rsid w:val="00DC69D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76C0E105-8FBD-3548-B07F-89CF5C08E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2324</Words>
  <Characters>13252</Characters>
  <Application>Microsoft Office Word</Application>
  <DocSecurity>0</DocSecurity>
  <Lines>110</Lines>
  <Paragraphs>31</Paragraphs>
  <ScaleCrop>false</ScaleCrop>
  <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2023-10-05T07:01:00Z</dcterms:created>
  <dcterms:modified xsi:type="dcterms:W3CDTF">2023-10-05T07:01:00Z</dcterms:modified>
</cp:coreProperties>
</file>