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3B0C3" w14:textId="77777777" w:rsidR="0038247C" w:rsidRPr="00660273" w:rsidRDefault="0038247C" w:rsidP="005B65E1">
      <w:pPr>
        <w:jc w:val="center"/>
        <w:rPr>
          <w:rFonts w:ascii="Times New Roman" w:hAnsi="Times New Roman" w:cs="Times New Roman"/>
          <w:b/>
          <w:bCs/>
          <w:sz w:val="20"/>
          <w:szCs w:val="20"/>
        </w:rPr>
      </w:pPr>
    </w:p>
    <w:p w14:paraId="3AA0F6D7" w14:textId="77777777" w:rsidR="0038247C" w:rsidRPr="00660273" w:rsidRDefault="0038247C" w:rsidP="005B65E1">
      <w:pPr>
        <w:jc w:val="center"/>
        <w:rPr>
          <w:rFonts w:ascii="Times New Roman" w:hAnsi="Times New Roman" w:cs="Times New Roman"/>
          <w:b/>
          <w:bCs/>
          <w:sz w:val="20"/>
          <w:szCs w:val="20"/>
        </w:rPr>
      </w:pPr>
    </w:p>
    <w:p w14:paraId="4C2A7351" w14:textId="40397B06" w:rsidR="008A4E4D" w:rsidRPr="00660273" w:rsidRDefault="008A4E4D" w:rsidP="008A4E4D">
      <w:pPr>
        <w:tabs>
          <w:tab w:val="left" w:pos="1530"/>
        </w:tabs>
        <w:jc w:val="center"/>
        <w:rPr>
          <w:rFonts w:ascii="Times New Roman" w:hAnsi="Times New Roman" w:cs="Times New Roman"/>
          <w:b/>
          <w:bCs/>
          <w:sz w:val="48"/>
          <w:szCs w:val="48"/>
        </w:rPr>
      </w:pPr>
      <w:bookmarkStart w:id="0" w:name="_Hlk35087839"/>
      <w:bookmarkStart w:id="1" w:name="_Hlk54536388"/>
      <w:r w:rsidRPr="00660273">
        <w:rPr>
          <w:rFonts w:ascii="Times New Roman" w:hAnsi="Times New Roman" w:cs="Times New Roman"/>
          <w:b/>
          <w:bCs/>
          <w:sz w:val="48"/>
          <w:szCs w:val="48"/>
        </w:rPr>
        <w:t xml:space="preserve">A Study </w:t>
      </w:r>
      <w:r w:rsidR="00CC1CAF">
        <w:rPr>
          <w:rFonts w:ascii="Times New Roman" w:hAnsi="Times New Roman" w:cs="Times New Roman"/>
          <w:b/>
          <w:bCs/>
          <w:sz w:val="48"/>
          <w:szCs w:val="48"/>
        </w:rPr>
        <w:t>o</w:t>
      </w:r>
      <w:r w:rsidRPr="00660273">
        <w:rPr>
          <w:rFonts w:ascii="Times New Roman" w:hAnsi="Times New Roman" w:cs="Times New Roman"/>
          <w:b/>
          <w:bCs/>
          <w:sz w:val="48"/>
          <w:szCs w:val="48"/>
        </w:rPr>
        <w:t>n Physiological Profile and Socio-Economic Status of Female Farm Workers i</w:t>
      </w:r>
      <w:r w:rsidR="00610105" w:rsidRPr="00660273">
        <w:rPr>
          <w:rFonts w:ascii="Times New Roman" w:hAnsi="Times New Roman" w:cs="Times New Roman"/>
          <w:b/>
          <w:bCs/>
          <w:sz w:val="48"/>
          <w:szCs w:val="48"/>
        </w:rPr>
        <w:t xml:space="preserve">n </w:t>
      </w:r>
      <w:proofErr w:type="spellStart"/>
      <w:r w:rsidRPr="00660273">
        <w:rPr>
          <w:rFonts w:ascii="Times New Roman" w:hAnsi="Times New Roman" w:cs="Times New Roman"/>
          <w:b/>
          <w:bCs/>
          <w:sz w:val="48"/>
          <w:szCs w:val="48"/>
        </w:rPr>
        <w:t>Rudrapur</w:t>
      </w:r>
      <w:proofErr w:type="spellEnd"/>
      <w:r w:rsidRPr="00660273">
        <w:rPr>
          <w:rFonts w:ascii="Times New Roman" w:hAnsi="Times New Roman" w:cs="Times New Roman"/>
          <w:b/>
          <w:bCs/>
          <w:sz w:val="48"/>
          <w:szCs w:val="48"/>
        </w:rPr>
        <w:t xml:space="preserve"> </w:t>
      </w:r>
      <w:proofErr w:type="spellStart"/>
      <w:r w:rsidRPr="00660273">
        <w:rPr>
          <w:rFonts w:ascii="Times New Roman" w:hAnsi="Times New Roman" w:cs="Times New Roman"/>
          <w:b/>
          <w:bCs/>
          <w:sz w:val="48"/>
          <w:szCs w:val="48"/>
        </w:rPr>
        <w:t>Tahshil</w:t>
      </w:r>
      <w:proofErr w:type="spellEnd"/>
      <w:r w:rsidRPr="00660273">
        <w:rPr>
          <w:rFonts w:ascii="Times New Roman" w:hAnsi="Times New Roman" w:cs="Times New Roman"/>
          <w:b/>
          <w:bCs/>
          <w:sz w:val="48"/>
          <w:szCs w:val="48"/>
        </w:rPr>
        <w:t>.</w:t>
      </w:r>
    </w:p>
    <w:p w14:paraId="6B87C69B" w14:textId="77777777" w:rsidR="00660273" w:rsidRDefault="00660273" w:rsidP="00660273">
      <w:pPr>
        <w:tabs>
          <w:tab w:val="left" w:pos="1530"/>
        </w:tabs>
        <w:rPr>
          <w:rFonts w:ascii="Times New Roman" w:hAnsi="Times New Roman" w:cs="Times New Roman"/>
          <w:sz w:val="20"/>
          <w:szCs w:val="20"/>
        </w:rPr>
        <w:sectPr w:rsidR="00660273" w:rsidSect="004C780A">
          <w:pgSz w:w="12240" w:h="15840"/>
          <w:pgMar w:top="1080" w:right="1440" w:bottom="1440" w:left="1440" w:header="720" w:footer="720" w:gutter="0"/>
          <w:cols w:space="720"/>
          <w:docGrid w:linePitch="360"/>
        </w:sectPr>
      </w:pPr>
    </w:p>
    <w:p w14:paraId="08C5F059" w14:textId="77777777" w:rsidR="00660273" w:rsidRDefault="00DB6B29" w:rsidP="00660273">
      <w:pPr>
        <w:tabs>
          <w:tab w:val="left" w:pos="1530"/>
        </w:tabs>
        <w:rPr>
          <w:rFonts w:ascii="Times New Roman" w:hAnsi="Times New Roman" w:cs="Times New Roman"/>
          <w:sz w:val="20"/>
          <w:szCs w:val="20"/>
        </w:rPr>
      </w:pPr>
      <w:r w:rsidRPr="00660273">
        <w:rPr>
          <w:rFonts w:ascii="Times New Roman" w:hAnsi="Times New Roman" w:cs="Times New Roman"/>
          <w:sz w:val="20"/>
          <w:szCs w:val="20"/>
        </w:rPr>
        <w:t xml:space="preserve">                 </w:t>
      </w:r>
    </w:p>
    <w:p w14:paraId="6953AC0E" w14:textId="77777777" w:rsidR="00660273" w:rsidRDefault="00660273" w:rsidP="00660273">
      <w:pPr>
        <w:tabs>
          <w:tab w:val="left" w:pos="1530"/>
        </w:tabs>
        <w:rPr>
          <w:rFonts w:ascii="Times New Roman" w:hAnsi="Times New Roman" w:cs="Times New Roman"/>
          <w:sz w:val="20"/>
          <w:szCs w:val="20"/>
        </w:rPr>
      </w:pPr>
    </w:p>
    <w:p w14:paraId="6E794FDE" w14:textId="0B73D2C4" w:rsidR="00660273" w:rsidRPr="00516429" w:rsidRDefault="00660273" w:rsidP="00660273">
      <w:pPr>
        <w:tabs>
          <w:tab w:val="left" w:pos="1530"/>
        </w:tabs>
        <w:rPr>
          <w:rFonts w:ascii="Times New Roman" w:hAnsi="Times New Roman" w:cs="Times New Roman"/>
          <w:sz w:val="20"/>
          <w:szCs w:val="20"/>
        </w:rPr>
      </w:pPr>
      <w:r>
        <w:rPr>
          <w:rFonts w:ascii="Times New Roman" w:hAnsi="Times New Roman" w:cs="Times New Roman"/>
          <w:sz w:val="20"/>
          <w:szCs w:val="20"/>
        </w:rPr>
        <w:t xml:space="preserve">                     </w:t>
      </w:r>
      <w:r w:rsidRPr="00516429">
        <w:rPr>
          <w:rFonts w:ascii="Times New Roman" w:hAnsi="Times New Roman" w:cs="Times New Roman"/>
          <w:sz w:val="20"/>
          <w:szCs w:val="20"/>
        </w:rPr>
        <w:t xml:space="preserve">Poonam Prajapati </w:t>
      </w:r>
      <w:r>
        <w:rPr>
          <w:rFonts w:ascii="Times New Roman" w:hAnsi="Times New Roman" w:cs="Times New Roman"/>
          <w:sz w:val="20"/>
          <w:szCs w:val="20"/>
        </w:rPr>
        <w:t xml:space="preserve"> </w:t>
      </w:r>
      <w:r w:rsidRPr="00516429">
        <w:rPr>
          <w:rFonts w:ascii="Times New Roman" w:hAnsi="Times New Roman" w:cs="Times New Roman"/>
          <w:sz w:val="20"/>
          <w:szCs w:val="20"/>
        </w:rPr>
        <w:t xml:space="preserve">                                              Ph.D. Research scholar*</w:t>
      </w:r>
      <w:r>
        <w:rPr>
          <w:rFonts w:ascii="Times New Roman" w:hAnsi="Times New Roman" w:cs="Times New Roman"/>
          <w:sz w:val="20"/>
          <w:szCs w:val="20"/>
        </w:rPr>
        <w:t xml:space="preserve"> </w:t>
      </w:r>
      <w:r w:rsidRPr="00516429">
        <w:rPr>
          <w:rFonts w:ascii="Times New Roman" w:hAnsi="Times New Roman" w:cs="Times New Roman"/>
          <w:sz w:val="20"/>
          <w:szCs w:val="20"/>
        </w:rPr>
        <w:t>Department of Home science, D.D.U. Gorakhpur University, Gorakhpur</w:t>
      </w:r>
      <w:r>
        <w:rPr>
          <w:rFonts w:ascii="Times New Roman" w:hAnsi="Times New Roman" w:cs="Times New Roman"/>
          <w:sz w:val="20"/>
          <w:szCs w:val="20"/>
        </w:rPr>
        <w:t xml:space="preserve">                </w:t>
      </w:r>
    </w:p>
    <w:p w14:paraId="3EF9D77B" w14:textId="77777777" w:rsidR="00660273" w:rsidRPr="00516429" w:rsidRDefault="00660273" w:rsidP="00660273">
      <w:pPr>
        <w:tabs>
          <w:tab w:val="left" w:pos="1530"/>
        </w:tabs>
        <w:rPr>
          <w:rFonts w:ascii="Times New Roman" w:hAnsi="Times New Roman" w:cs="Times New Roman"/>
          <w:sz w:val="20"/>
          <w:szCs w:val="20"/>
        </w:rPr>
      </w:pPr>
      <w:r w:rsidRPr="00516429">
        <w:rPr>
          <w:rFonts w:ascii="Times New Roman" w:hAnsi="Times New Roman" w:cs="Times New Roman"/>
          <w:sz w:val="20"/>
          <w:szCs w:val="20"/>
        </w:rPr>
        <w:t xml:space="preserve">   </w:t>
      </w:r>
    </w:p>
    <w:p w14:paraId="6A8A4956" w14:textId="77777777" w:rsidR="00660273" w:rsidRDefault="00660273" w:rsidP="00660273">
      <w:pPr>
        <w:tabs>
          <w:tab w:val="left" w:pos="1530"/>
        </w:tabs>
        <w:rPr>
          <w:rFonts w:ascii="Times New Roman" w:hAnsi="Times New Roman" w:cs="Times New Roman"/>
          <w:sz w:val="20"/>
          <w:szCs w:val="20"/>
        </w:rPr>
      </w:pPr>
      <w:r>
        <w:rPr>
          <w:rFonts w:ascii="Times New Roman" w:hAnsi="Times New Roman" w:cs="Times New Roman"/>
          <w:sz w:val="20"/>
          <w:szCs w:val="20"/>
        </w:rPr>
        <w:t xml:space="preserve"> </w:t>
      </w:r>
      <w:r w:rsidRPr="00516429">
        <w:rPr>
          <w:rFonts w:ascii="Times New Roman" w:hAnsi="Times New Roman" w:cs="Times New Roman"/>
          <w:sz w:val="20"/>
          <w:szCs w:val="20"/>
        </w:rPr>
        <w:t>.</w:t>
      </w:r>
      <w:r>
        <w:rPr>
          <w:rFonts w:ascii="Times New Roman" w:hAnsi="Times New Roman" w:cs="Times New Roman"/>
          <w:sz w:val="20"/>
          <w:szCs w:val="20"/>
        </w:rPr>
        <w:t xml:space="preserve">     </w:t>
      </w:r>
    </w:p>
    <w:p w14:paraId="5B28E984" w14:textId="77777777" w:rsidR="00660273" w:rsidRDefault="00660273" w:rsidP="00660273">
      <w:pPr>
        <w:tabs>
          <w:tab w:val="left" w:pos="1530"/>
        </w:tabs>
        <w:rPr>
          <w:rFonts w:ascii="Times New Roman" w:hAnsi="Times New Roman" w:cs="Times New Roman"/>
          <w:sz w:val="20"/>
          <w:szCs w:val="20"/>
        </w:rPr>
      </w:pPr>
      <w:r>
        <w:rPr>
          <w:rFonts w:ascii="Times New Roman" w:hAnsi="Times New Roman" w:cs="Times New Roman"/>
          <w:sz w:val="20"/>
          <w:szCs w:val="20"/>
        </w:rPr>
        <w:t xml:space="preserve">   </w:t>
      </w:r>
    </w:p>
    <w:p w14:paraId="61B4162E" w14:textId="761CF0DD" w:rsidR="00660273" w:rsidRPr="00660273" w:rsidRDefault="00660273" w:rsidP="00660273">
      <w:pPr>
        <w:tabs>
          <w:tab w:val="left" w:pos="1530"/>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Prof. &amp; Dr. </w:t>
      </w:r>
      <w:r w:rsidRPr="00516429">
        <w:rPr>
          <w:rFonts w:ascii="Times New Roman" w:hAnsi="Times New Roman" w:cs="Times New Roman"/>
          <w:sz w:val="20"/>
          <w:szCs w:val="20"/>
        </w:rPr>
        <w:t xml:space="preserve"> Divya Rani Singh</w:t>
      </w:r>
      <w:r>
        <w:rPr>
          <w:rFonts w:ascii="Times New Roman" w:hAnsi="Times New Roman" w:cs="Times New Roman"/>
          <w:sz w:val="20"/>
          <w:szCs w:val="20"/>
        </w:rPr>
        <w:t xml:space="preserve">                                        </w:t>
      </w:r>
      <w:r w:rsidRPr="00516429">
        <w:rPr>
          <w:rFonts w:ascii="Times New Roman" w:hAnsi="Times New Roman" w:cs="Times New Roman"/>
          <w:sz w:val="20"/>
          <w:szCs w:val="20"/>
        </w:rPr>
        <w:t xml:space="preserve"> Professor</w:t>
      </w:r>
      <w:r>
        <w:rPr>
          <w:rFonts w:ascii="Times New Roman" w:hAnsi="Times New Roman" w:cs="Times New Roman"/>
          <w:sz w:val="20"/>
          <w:szCs w:val="20"/>
        </w:rPr>
        <w:t>,</w:t>
      </w:r>
      <w:r w:rsidRPr="00516429">
        <w:rPr>
          <w:rFonts w:ascii="Times New Roman" w:hAnsi="Times New Roman" w:cs="Times New Roman"/>
          <w:sz w:val="20"/>
          <w:szCs w:val="20"/>
        </w:rPr>
        <w:t xml:space="preserve"> Department of Home </w:t>
      </w:r>
      <w:proofErr w:type="gramStart"/>
      <w:r w:rsidRPr="00516429">
        <w:rPr>
          <w:rFonts w:ascii="Times New Roman" w:hAnsi="Times New Roman" w:cs="Times New Roman"/>
          <w:sz w:val="20"/>
          <w:szCs w:val="20"/>
        </w:rPr>
        <w:t>science,</w:t>
      </w:r>
      <w:r>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516429">
        <w:rPr>
          <w:rFonts w:ascii="Times New Roman" w:hAnsi="Times New Roman" w:cs="Times New Roman"/>
          <w:sz w:val="20"/>
          <w:szCs w:val="20"/>
        </w:rPr>
        <w:t>D.D.U</w:t>
      </w:r>
      <w:r>
        <w:rPr>
          <w:rFonts w:ascii="Times New Roman" w:hAnsi="Times New Roman" w:cs="Times New Roman"/>
          <w:sz w:val="20"/>
          <w:szCs w:val="20"/>
        </w:rPr>
        <w:t xml:space="preserve">.   </w:t>
      </w:r>
      <w:r w:rsidRPr="00516429">
        <w:rPr>
          <w:rFonts w:ascii="Times New Roman" w:hAnsi="Times New Roman" w:cs="Times New Roman"/>
          <w:sz w:val="20"/>
          <w:szCs w:val="20"/>
        </w:rPr>
        <w:t>Gorakhpur University, Gorakhpur</w:t>
      </w:r>
      <w:r w:rsidRPr="00660273">
        <w:rPr>
          <w:rFonts w:ascii="Times New Roman" w:hAnsi="Times New Roman" w:cs="Times New Roman"/>
          <w:sz w:val="20"/>
          <w:szCs w:val="20"/>
        </w:rPr>
        <w:t xml:space="preserve">  </w:t>
      </w:r>
    </w:p>
    <w:p w14:paraId="52DB09DD" w14:textId="51EB6089" w:rsidR="00660273" w:rsidRDefault="00660273" w:rsidP="00660273">
      <w:pPr>
        <w:tabs>
          <w:tab w:val="left" w:pos="1530"/>
        </w:tabs>
        <w:rPr>
          <w:rFonts w:ascii="Times New Roman" w:hAnsi="Times New Roman" w:cs="Times New Roman"/>
          <w:sz w:val="20"/>
          <w:szCs w:val="20"/>
        </w:rPr>
        <w:sectPr w:rsidR="00660273" w:rsidSect="00660273">
          <w:type w:val="continuous"/>
          <w:pgSz w:w="12240" w:h="15840"/>
          <w:pgMar w:top="1080" w:right="1440" w:bottom="1440" w:left="1440" w:header="720" w:footer="720" w:gutter="0"/>
          <w:cols w:num="2" w:space="720"/>
          <w:docGrid w:linePitch="360"/>
        </w:sectPr>
      </w:pPr>
    </w:p>
    <w:p w14:paraId="19BAB8F7" w14:textId="3D0917BA" w:rsidR="00DB6B29" w:rsidRPr="00660273" w:rsidRDefault="00DB6B29" w:rsidP="00DB6B29">
      <w:pPr>
        <w:tabs>
          <w:tab w:val="left" w:pos="1530"/>
        </w:tabs>
        <w:rPr>
          <w:rFonts w:ascii="Times New Roman" w:hAnsi="Times New Roman" w:cs="Times New Roman"/>
          <w:sz w:val="20"/>
          <w:szCs w:val="20"/>
        </w:rPr>
      </w:pPr>
    </w:p>
    <w:p w14:paraId="3389ECE0" w14:textId="4B217120" w:rsidR="005B65E1" w:rsidRPr="00660273" w:rsidRDefault="00DB6B29" w:rsidP="00660273">
      <w:pPr>
        <w:tabs>
          <w:tab w:val="left" w:pos="1530"/>
        </w:tabs>
        <w:rPr>
          <w:rFonts w:ascii="Times New Roman" w:hAnsi="Times New Roman" w:cs="Times New Roman"/>
          <w:b/>
          <w:bCs/>
          <w:sz w:val="20"/>
          <w:szCs w:val="20"/>
        </w:rPr>
      </w:pPr>
      <w:r w:rsidRPr="00660273">
        <w:rPr>
          <w:rFonts w:ascii="Times New Roman" w:hAnsi="Times New Roman" w:cs="Times New Roman"/>
          <w:sz w:val="20"/>
          <w:szCs w:val="20"/>
        </w:rPr>
        <w:t xml:space="preserve">          </w:t>
      </w:r>
      <w:bookmarkEnd w:id="0"/>
    </w:p>
    <w:p w14:paraId="4D5112D5" w14:textId="77777777" w:rsidR="00E527A3" w:rsidRPr="00660273" w:rsidRDefault="005B65E1" w:rsidP="00E822F2">
      <w:pPr>
        <w:rPr>
          <w:rFonts w:ascii="Times New Roman" w:hAnsi="Times New Roman" w:cs="Times New Roman"/>
          <w:sz w:val="20"/>
          <w:szCs w:val="20"/>
        </w:rPr>
      </w:pPr>
      <w:bookmarkStart w:id="2" w:name="_Hlk35088005"/>
      <w:r w:rsidRPr="00660273">
        <w:rPr>
          <w:rFonts w:ascii="Times New Roman" w:hAnsi="Times New Roman" w:cs="Times New Roman"/>
          <w:b/>
          <w:bCs/>
          <w:sz w:val="20"/>
          <w:szCs w:val="20"/>
        </w:rPr>
        <w:t xml:space="preserve">Abstract </w:t>
      </w:r>
    </w:p>
    <w:p w14:paraId="3A4C5DD4" w14:textId="77777777" w:rsidR="00694C17" w:rsidRPr="00660273" w:rsidRDefault="00701E2E" w:rsidP="00694C17">
      <w:pPr>
        <w:shd w:val="clear" w:color="auto" w:fill="FFFFFF"/>
        <w:spacing w:after="0"/>
        <w:jc w:val="both"/>
        <w:rPr>
          <w:rFonts w:ascii="Times New Roman" w:eastAsia="Times New Roman" w:hAnsi="Times New Roman" w:cs="Times New Roman"/>
          <w:color w:val="00000A"/>
          <w:sz w:val="20"/>
          <w:szCs w:val="20"/>
        </w:rPr>
      </w:pPr>
      <w:r w:rsidRPr="00660273">
        <w:rPr>
          <w:rFonts w:ascii="Times New Roman" w:eastAsia="Times New Roman" w:hAnsi="Times New Roman" w:cs="Times New Roman"/>
          <w:color w:val="00000A"/>
          <w:sz w:val="20"/>
          <w:szCs w:val="20"/>
        </w:rPr>
        <w:t xml:space="preserve">In this study exit information about socio economic condition of female farm workers through </w:t>
      </w:r>
      <w:r w:rsidR="000335CF" w:rsidRPr="00660273">
        <w:rPr>
          <w:rFonts w:ascii="Times New Roman" w:eastAsia="Times New Roman" w:hAnsi="Times New Roman" w:cs="Times New Roman"/>
          <w:color w:val="00000A"/>
          <w:sz w:val="20"/>
          <w:szCs w:val="20"/>
        </w:rPr>
        <w:t xml:space="preserve">SESS </w:t>
      </w:r>
      <w:r w:rsidRPr="00660273">
        <w:rPr>
          <w:rFonts w:ascii="Times New Roman" w:eastAsia="Times New Roman" w:hAnsi="Times New Roman" w:cs="Times New Roman"/>
          <w:color w:val="00000A"/>
          <w:sz w:val="20"/>
          <w:szCs w:val="20"/>
        </w:rPr>
        <w:t xml:space="preserve">scale. Socioeconomic </w:t>
      </w:r>
      <w:r w:rsidR="00623A95" w:rsidRPr="00660273">
        <w:rPr>
          <w:rFonts w:ascii="Times New Roman" w:eastAsia="Times New Roman" w:hAnsi="Times New Roman" w:cs="Times New Roman"/>
          <w:color w:val="00000A"/>
          <w:sz w:val="20"/>
          <w:szCs w:val="20"/>
        </w:rPr>
        <w:t>status</w:t>
      </w:r>
      <w:r w:rsidRPr="00660273">
        <w:rPr>
          <w:rFonts w:ascii="Times New Roman" w:eastAsia="Times New Roman" w:hAnsi="Times New Roman" w:cs="Times New Roman"/>
          <w:color w:val="00000A"/>
          <w:sz w:val="20"/>
          <w:szCs w:val="20"/>
        </w:rPr>
        <w:t xml:space="preserve"> is indict condition of respondent that includes such factors as like age, education, family </w:t>
      </w:r>
      <w:proofErr w:type="gramStart"/>
      <w:r w:rsidRPr="00660273">
        <w:rPr>
          <w:rFonts w:ascii="Times New Roman" w:eastAsia="Times New Roman" w:hAnsi="Times New Roman" w:cs="Times New Roman"/>
          <w:color w:val="00000A"/>
          <w:sz w:val="20"/>
          <w:szCs w:val="20"/>
        </w:rPr>
        <w:t>type ,</w:t>
      </w:r>
      <w:proofErr w:type="gramEnd"/>
      <w:r w:rsidRPr="00660273">
        <w:rPr>
          <w:rFonts w:ascii="Times New Roman" w:eastAsia="Times New Roman" w:hAnsi="Times New Roman" w:cs="Times New Roman"/>
          <w:color w:val="00000A"/>
          <w:sz w:val="20"/>
          <w:szCs w:val="20"/>
        </w:rPr>
        <w:t xml:space="preserve"> family size and income, occupation, sanitation facility and agriculture land  etc. and these socio-economic profile is provide the appropriate perspective of  social background of the respondents. The present data was carried out </w:t>
      </w:r>
      <w:proofErr w:type="spellStart"/>
      <w:r w:rsidRPr="00660273">
        <w:rPr>
          <w:rFonts w:ascii="Times New Roman" w:eastAsia="Times New Roman" w:hAnsi="Times New Roman" w:cs="Times New Roman"/>
          <w:color w:val="00000A"/>
          <w:sz w:val="20"/>
          <w:szCs w:val="20"/>
        </w:rPr>
        <w:t>Rudrapur</w:t>
      </w:r>
      <w:proofErr w:type="spellEnd"/>
      <w:r w:rsidRPr="00660273">
        <w:rPr>
          <w:rFonts w:ascii="Times New Roman" w:eastAsia="Times New Roman" w:hAnsi="Times New Roman" w:cs="Times New Roman"/>
          <w:color w:val="00000A"/>
          <w:sz w:val="20"/>
          <w:szCs w:val="20"/>
        </w:rPr>
        <w:t xml:space="preserve"> Tahsil. The results Defined that maximum female farm workers were the age group of up to 35 years and most have living type of house is kaccha and some have no drinking water facility so they have </w:t>
      </w:r>
      <w:proofErr w:type="gramStart"/>
      <w:r w:rsidRPr="00660273">
        <w:rPr>
          <w:rFonts w:ascii="Times New Roman" w:eastAsia="Times New Roman" w:hAnsi="Times New Roman" w:cs="Times New Roman"/>
          <w:color w:val="00000A"/>
          <w:sz w:val="20"/>
          <w:szCs w:val="20"/>
        </w:rPr>
        <w:t>use</w:t>
      </w:r>
      <w:proofErr w:type="gramEnd"/>
      <w:r w:rsidRPr="00660273">
        <w:rPr>
          <w:rFonts w:ascii="Times New Roman" w:eastAsia="Times New Roman" w:hAnsi="Times New Roman" w:cs="Times New Roman"/>
          <w:color w:val="00000A"/>
          <w:sz w:val="20"/>
          <w:szCs w:val="20"/>
        </w:rPr>
        <w:t xml:space="preserve"> another source of water. Here also present Physical fitness of respondent level of female farm worker who engaged in paddy cultivation. Physical characteristics were judge by using Harvard step stool test and VO2 </w:t>
      </w:r>
      <w:proofErr w:type="gramStart"/>
      <w:r w:rsidRPr="00660273">
        <w:rPr>
          <w:rFonts w:ascii="Times New Roman" w:eastAsia="Times New Roman" w:hAnsi="Times New Roman" w:cs="Times New Roman"/>
          <w:color w:val="00000A"/>
          <w:sz w:val="20"/>
          <w:szCs w:val="20"/>
        </w:rPr>
        <w:t>Max,  BMI</w:t>
      </w:r>
      <w:proofErr w:type="gramEnd"/>
      <w:r w:rsidRPr="00660273">
        <w:rPr>
          <w:rFonts w:ascii="Times New Roman" w:eastAsia="Times New Roman" w:hAnsi="Times New Roman" w:cs="Times New Roman"/>
          <w:color w:val="00000A"/>
          <w:sz w:val="20"/>
          <w:szCs w:val="20"/>
        </w:rPr>
        <w:t>, . Majority of respondents were having mesomorphic body type and female farm workers physical fitness was unsatisfactory.</w:t>
      </w:r>
    </w:p>
    <w:p w14:paraId="1EB86FCD" w14:textId="77777777" w:rsidR="00694C17" w:rsidRPr="00660273" w:rsidRDefault="00694C17" w:rsidP="00694C17">
      <w:pPr>
        <w:shd w:val="clear" w:color="auto" w:fill="FFFFFF"/>
        <w:spacing w:after="0"/>
        <w:jc w:val="both"/>
        <w:rPr>
          <w:rFonts w:ascii="Times New Roman" w:eastAsia="Times New Roman" w:hAnsi="Times New Roman" w:cs="Times New Roman"/>
          <w:color w:val="00000A"/>
          <w:sz w:val="20"/>
          <w:szCs w:val="20"/>
        </w:rPr>
      </w:pPr>
      <w:r w:rsidRPr="00660273">
        <w:rPr>
          <w:rFonts w:ascii="Times New Roman" w:eastAsia="Times New Roman" w:hAnsi="Times New Roman" w:cs="Times New Roman"/>
          <w:b/>
          <w:bCs/>
          <w:color w:val="00000A"/>
          <w:sz w:val="20"/>
          <w:szCs w:val="20"/>
        </w:rPr>
        <w:t>Keyword</w:t>
      </w:r>
      <w:r w:rsidRPr="00660273">
        <w:rPr>
          <w:rFonts w:ascii="Times New Roman" w:eastAsia="Times New Roman" w:hAnsi="Times New Roman" w:cs="Times New Roman"/>
          <w:color w:val="00000A"/>
          <w:sz w:val="20"/>
          <w:szCs w:val="20"/>
        </w:rPr>
        <w:t>:  Female Farm Worker, Socio ec</w:t>
      </w:r>
      <w:r w:rsidR="00025CB5" w:rsidRPr="00660273">
        <w:rPr>
          <w:rFonts w:ascii="Times New Roman" w:eastAsia="Times New Roman" w:hAnsi="Times New Roman" w:cs="Times New Roman"/>
          <w:color w:val="00000A"/>
          <w:sz w:val="20"/>
          <w:szCs w:val="20"/>
        </w:rPr>
        <w:t xml:space="preserve">onomic status, Physical Fitness, Physiological assessment. </w:t>
      </w:r>
    </w:p>
    <w:p w14:paraId="24A5C086" w14:textId="77777777" w:rsidR="00106891" w:rsidRPr="00660273" w:rsidRDefault="00106891" w:rsidP="00DB6B29">
      <w:pPr>
        <w:jc w:val="both"/>
        <w:rPr>
          <w:rFonts w:ascii="Times New Roman" w:hAnsi="Times New Roman" w:cs="Times New Roman"/>
          <w:sz w:val="20"/>
          <w:szCs w:val="20"/>
        </w:rPr>
      </w:pPr>
    </w:p>
    <w:p w14:paraId="05D79F3D" w14:textId="77777777" w:rsidR="006D22C3" w:rsidRPr="00660273" w:rsidRDefault="004E5938" w:rsidP="00E822F2">
      <w:pPr>
        <w:rPr>
          <w:rFonts w:ascii="Times New Roman" w:hAnsi="Times New Roman" w:cs="Times New Roman"/>
          <w:b/>
          <w:bCs/>
          <w:sz w:val="20"/>
          <w:szCs w:val="20"/>
        </w:rPr>
      </w:pPr>
      <w:r w:rsidRPr="00660273">
        <w:rPr>
          <w:rFonts w:ascii="Times New Roman" w:hAnsi="Times New Roman" w:cs="Times New Roman"/>
          <w:b/>
          <w:bCs/>
          <w:sz w:val="20"/>
          <w:szCs w:val="20"/>
        </w:rPr>
        <w:t xml:space="preserve">1. </w:t>
      </w:r>
      <w:r w:rsidR="006D22C3" w:rsidRPr="00660273">
        <w:rPr>
          <w:rFonts w:ascii="Times New Roman" w:hAnsi="Times New Roman" w:cs="Times New Roman"/>
          <w:b/>
          <w:bCs/>
          <w:sz w:val="20"/>
          <w:szCs w:val="20"/>
        </w:rPr>
        <w:t>Introduction</w:t>
      </w:r>
    </w:p>
    <w:p w14:paraId="3C04905F" w14:textId="77777777" w:rsidR="00694C17" w:rsidRPr="00660273" w:rsidRDefault="00927447" w:rsidP="0033696B">
      <w:pPr>
        <w:autoSpaceDE w:val="0"/>
        <w:autoSpaceDN w:val="0"/>
        <w:adjustRightInd w:val="0"/>
        <w:spacing w:after="0" w:line="240" w:lineRule="auto"/>
        <w:jc w:val="both"/>
        <w:rPr>
          <w:rFonts w:ascii="Times New Roman" w:hAnsi="Times New Roman" w:cs="Times New Roman"/>
          <w:sz w:val="20"/>
          <w:szCs w:val="20"/>
          <w:lang w:bidi="hi-IN"/>
        </w:rPr>
      </w:pPr>
      <w:r w:rsidRPr="00660273">
        <w:rPr>
          <w:rFonts w:ascii="Times New Roman" w:hAnsi="Times New Roman" w:cs="Times New Roman"/>
          <w:sz w:val="20"/>
          <w:szCs w:val="20"/>
        </w:rPr>
        <w:t xml:space="preserve">Female farm worker participation </w:t>
      </w:r>
      <w:proofErr w:type="gramStart"/>
      <w:r w:rsidRPr="00660273">
        <w:rPr>
          <w:rFonts w:ascii="Times New Roman" w:hAnsi="Times New Roman" w:cs="Times New Roman"/>
          <w:sz w:val="20"/>
          <w:szCs w:val="20"/>
        </w:rPr>
        <w:t>give</w:t>
      </w:r>
      <w:proofErr w:type="gramEnd"/>
      <w:r w:rsidRPr="00660273">
        <w:rPr>
          <w:rFonts w:ascii="Times New Roman" w:hAnsi="Times New Roman" w:cs="Times New Roman"/>
          <w:sz w:val="20"/>
          <w:szCs w:val="20"/>
        </w:rPr>
        <w:t xml:space="preserve"> </w:t>
      </w:r>
      <w:proofErr w:type="spellStart"/>
      <w:r w:rsidRPr="00660273">
        <w:rPr>
          <w:rFonts w:ascii="Times New Roman" w:hAnsi="Times New Roman" w:cs="Times New Roman"/>
          <w:sz w:val="20"/>
          <w:szCs w:val="20"/>
        </w:rPr>
        <w:t>a</w:t>
      </w:r>
      <w:proofErr w:type="spellEnd"/>
      <w:r w:rsidRPr="00660273">
        <w:rPr>
          <w:rFonts w:ascii="Times New Roman" w:hAnsi="Times New Roman" w:cs="Times New Roman"/>
          <w:sz w:val="20"/>
          <w:szCs w:val="20"/>
        </w:rPr>
        <w:t xml:space="preserve"> important and vital role in agriculture sector and allied field They give necessary contribution to the farming growth and different activity of house hold and substance strategies. </w:t>
      </w:r>
      <w:r w:rsidR="00934FF4" w:rsidRPr="00660273">
        <w:rPr>
          <w:rFonts w:ascii="Times New Roman" w:hAnsi="Times New Roman" w:cs="Times New Roman"/>
          <w:sz w:val="20"/>
          <w:szCs w:val="20"/>
        </w:rPr>
        <w:t xml:space="preserve">Female farm worker compered to </w:t>
      </w:r>
      <w:proofErr w:type="gramStart"/>
      <w:r w:rsidR="00934FF4" w:rsidRPr="00660273">
        <w:rPr>
          <w:rFonts w:ascii="Times New Roman" w:hAnsi="Times New Roman" w:cs="Times New Roman"/>
          <w:sz w:val="20"/>
          <w:szCs w:val="20"/>
        </w:rPr>
        <w:t xml:space="preserve">male </w:t>
      </w:r>
      <w:r w:rsidRPr="00660273">
        <w:rPr>
          <w:rFonts w:ascii="Times New Roman" w:hAnsi="Times New Roman" w:cs="Times New Roman"/>
          <w:sz w:val="20"/>
          <w:szCs w:val="20"/>
        </w:rPr>
        <w:t xml:space="preserve"> </w:t>
      </w:r>
      <w:r w:rsidR="00934FF4" w:rsidRPr="00660273">
        <w:rPr>
          <w:rFonts w:ascii="Times New Roman" w:hAnsi="Times New Roman" w:cs="Times New Roman"/>
          <w:sz w:val="20"/>
          <w:szCs w:val="20"/>
        </w:rPr>
        <w:t>take</w:t>
      </w:r>
      <w:proofErr w:type="gramEnd"/>
      <w:r w:rsidR="00934FF4" w:rsidRPr="00660273">
        <w:rPr>
          <w:rFonts w:ascii="Times New Roman" w:hAnsi="Times New Roman" w:cs="Times New Roman"/>
          <w:sz w:val="20"/>
          <w:szCs w:val="20"/>
        </w:rPr>
        <w:t xml:space="preserve"> away a very heavy working  load both in the house and on the house, with very limited approach and control over the resources </w:t>
      </w:r>
      <w:r w:rsidR="00137C2A" w:rsidRPr="00660273">
        <w:rPr>
          <w:rFonts w:ascii="Times New Roman" w:hAnsi="Times New Roman" w:cs="Times New Roman"/>
          <w:sz w:val="20"/>
          <w:szCs w:val="20"/>
        </w:rPr>
        <w:t>essential</w:t>
      </w:r>
      <w:r w:rsidR="00934FF4" w:rsidRPr="00660273">
        <w:rPr>
          <w:rFonts w:ascii="Times New Roman" w:hAnsi="Times New Roman" w:cs="Times New Roman"/>
          <w:sz w:val="20"/>
          <w:szCs w:val="20"/>
        </w:rPr>
        <w:t xml:space="preserve"> for farming or home </w:t>
      </w:r>
      <w:r w:rsidR="00137C2A" w:rsidRPr="00660273">
        <w:rPr>
          <w:rFonts w:ascii="Times New Roman" w:hAnsi="Times New Roman" w:cs="Times New Roman"/>
          <w:sz w:val="20"/>
          <w:szCs w:val="20"/>
        </w:rPr>
        <w:t xml:space="preserve">circle. </w:t>
      </w:r>
      <w:r w:rsidR="00513971" w:rsidRPr="00660273">
        <w:rPr>
          <w:rFonts w:ascii="Times New Roman" w:hAnsi="Times New Roman" w:cs="Times New Roman"/>
          <w:sz w:val="20"/>
          <w:szCs w:val="20"/>
        </w:rPr>
        <w:t>T</w:t>
      </w:r>
      <w:r w:rsidR="00137C2A" w:rsidRPr="00660273">
        <w:rPr>
          <w:rFonts w:ascii="Times New Roman" w:hAnsi="Times New Roman" w:cs="Times New Roman"/>
          <w:sz w:val="20"/>
          <w:szCs w:val="20"/>
        </w:rPr>
        <w:t xml:space="preserve">heir </w:t>
      </w:r>
      <w:r w:rsidR="00513971" w:rsidRPr="00660273">
        <w:rPr>
          <w:rFonts w:ascii="Times New Roman" w:hAnsi="Times New Roman" w:cs="Times New Roman"/>
          <w:sz w:val="20"/>
          <w:szCs w:val="20"/>
        </w:rPr>
        <w:t>role</w:t>
      </w:r>
      <w:r w:rsidR="00137C2A" w:rsidRPr="00660273">
        <w:rPr>
          <w:rFonts w:ascii="Times New Roman" w:hAnsi="Times New Roman" w:cs="Times New Roman"/>
          <w:sz w:val="20"/>
          <w:szCs w:val="20"/>
        </w:rPr>
        <w:t xml:space="preserve"> and </w:t>
      </w:r>
      <w:proofErr w:type="gramStart"/>
      <w:r w:rsidR="00137C2A" w:rsidRPr="00660273">
        <w:rPr>
          <w:rFonts w:ascii="Times New Roman" w:hAnsi="Times New Roman" w:cs="Times New Roman"/>
          <w:sz w:val="20"/>
          <w:szCs w:val="20"/>
        </w:rPr>
        <w:t>limit  of</w:t>
      </w:r>
      <w:proofErr w:type="gramEnd"/>
      <w:r w:rsidR="00137C2A" w:rsidRPr="00660273">
        <w:rPr>
          <w:rFonts w:ascii="Times New Roman" w:hAnsi="Times New Roman" w:cs="Times New Roman"/>
          <w:sz w:val="20"/>
          <w:szCs w:val="20"/>
        </w:rPr>
        <w:t xml:space="preserve"> involvement </w:t>
      </w:r>
      <w:r w:rsidR="00D53848" w:rsidRPr="00660273">
        <w:rPr>
          <w:rFonts w:ascii="Times New Roman" w:hAnsi="Times New Roman" w:cs="Times New Roman"/>
          <w:sz w:val="20"/>
          <w:szCs w:val="20"/>
        </w:rPr>
        <w:t xml:space="preserve">in farm activity </w:t>
      </w:r>
      <w:r w:rsidR="00137C2A" w:rsidRPr="00660273">
        <w:rPr>
          <w:rFonts w:ascii="Times New Roman" w:hAnsi="Times New Roman" w:cs="Times New Roman"/>
          <w:sz w:val="20"/>
          <w:szCs w:val="20"/>
        </w:rPr>
        <w:t xml:space="preserve">is </w:t>
      </w:r>
      <w:r w:rsidR="00D53848" w:rsidRPr="00660273">
        <w:rPr>
          <w:rFonts w:ascii="Times New Roman" w:hAnsi="Times New Roman" w:cs="Times New Roman"/>
          <w:sz w:val="20"/>
          <w:szCs w:val="20"/>
        </w:rPr>
        <w:t>varies</w:t>
      </w:r>
      <w:r w:rsidR="00137C2A" w:rsidRPr="00660273">
        <w:rPr>
          <w:rFonts w:ascii="Times New Roman" w:hAnsi="Times New Roman" w:cs="Times New Roman"/>
          <w:sz w:val="20"/>
          <w:szCs w:val="20"/>
        </w:rPr>
        <w:t xml:space="preserve"> </w:t>
      </w:r>
      <w:r w:rsidR="00D53848" w:rsidRPr="00660273">
        <w:rPr>
          <w:rFonts w:ascii="Times New Roman" w:hAnsi="Times New Roman" w:cs="Times New Roman"/>
          <w:sz w:val="20"/>
          <w:szCs w:val="20"/>
        </w:rPr>
        <w:t>widely among splits</w:t>
      </w:r>
      <w:r w:rsidR="001240DB" w:rsidRPr="00660273">
        <w:rPr>
          <w:rFonts w:ascii="Times New Roman" w:hAnsi="Times New Roman" w:cs="Times New Roman"/>
          <w:color w:val="3C4043"/>
          <w:sz w:val="20"/>
          <w:szCs w:val="20"/>
          <w:shd w:val="clear" w:color="auto" w:fill="FFFFFF"/>
        </w:rPr>
        <w:t xml:space="preserve"> </w:t>
      </w:r>
      <w:r w:rsidR="001240DB" w:rsidRPr="00660273">
        <w:rPr>
          <w:rFonts w:ascii="Times New Roman" w:hAnsi="Times New Roman" w:cs="Times New Roman"/>
          <w:sz w:val="20"/>
          <w:szCs w:val="20"/>
        </w:rPr>
        <w:t>ecological sub-zones</w:t>
      </w:r>
      <w:r w:rsidR="001240DB" w:rsidRPr="00660273">
        <w:rPr>
          <w:rFonts w:ascii="Times New Roman" w:hAnsi="Times New Roman" w:cs="Times New Roman"/>
          <w:color w:val="3C4043"/>
          <w:sz w:val="20"/>
          <w:szCs w:val="20"/>
          <w:shd w:val="clear" w:color="auto" w:fill="FFFFFF"/>
        </w:rPr>
        <w:t>,</w:t>
      </w:r>
      <w:r w:rsidR="00137C2A" w:rsidRPr="00660273">
        <w:rPr>
          <w:rFonts w:ascii="Times New Roman" w:hAnsi="Times New Roman" w:cs="Times New Roman"/>
          <w:sz w:val="20"/>
          <w:szCs w:val="20"/>
        </w:rPr>
        <w:t>, farming system, caste, class, socio-economic status of families, etc.</w:t>
      </w:r>
      <w:r w:rsidR="00AD324C" w:rsidRPr="00660273">
        <w:rPr>
          <w:rFonts w:ascii="Times New Roman" w:hAnsi="Times New Roman" w:cs="Times New Roman"/>
          <w:sz w:val="20"/>
          <w:szCs w:val="20"/>
        </w:rPr>
        <w:t xml:space="preserve"> Female farm worker’s work in agriculture has become more revealed over the last few decades as female farmers get more involved in agricultural activities, </w:t>
      </w:r>
      <w:r w:rsidR="00544534" w:rsidRPr="00660273">
        <w:rPr>
          <w:rFonts w:ascii="Times New Roman" w:hAnsi="Times New Roman" w:cs="Times New Roman"/>
          <w:sz w:val="20"/>
          <w:szCs w:val="20"/>
        </w:rPr>
        <w:t xml:space="preserve">and we get result productivity is more increasing in crop production. </w:t>
      </w:r>
      <w:r w:rsidR="00544534" w:rsidRPr="00660273">
        <w:rPr>
          <w:rFonts w:ascii="Times New Roman" w:hAnsi="Times New Roman" w:cs="Times New Roman"/>
          <w:color w:val="000000"/>
          <w:sz w:val="20"/>
          <w:szCs w:val="20"/>
          <w:shd w:val="clear" w:color="auto" w:fill="FFFFFF"/>
        </w:rPr>
        <w:t xml:space="preserve">Agricultural work is </w:t>
      </w:r>
      <w:r w:rsidR="00766893" w:rsidRPr="00660273">
        <w:rPr>
          <w:rFonts w:ascii="Times New Roman" w:hAnsi="Times New Roman" w:cs="Times New Roman"/>
          <w:color w:val="000000"/>
          <w:sz w:val="20"/>
          <w:szCs w:val="20"/>
          <w:shd w:val="clear" w:color="auto" w:fill="FFFFFF"/>
        </w:rPr>
        <w:t>more laborious and energy</w:t>
      </w:r>
      <w:r w:rsidR="00544534" w:rsidRPr="00660273">
        <w:rPr>
          <w:rFonts w:ascii="Times New Roman" w:hAnsi="Times New Roman" w:cs="Times New Roman"/>
          <w:color w:val="000000"/>
          <w:sz w:val="20"/>
          <w:szCs w:val="20"/>
          <w:shd w:val="clear" w:color="auto" w:fill="FFFFFF"/>
        </w:rPr>
        <w:t xml:space="preserve"> demanding, with tasks that vary according to the </w:t>
      </w:r>
      <w:r w:rsidR="00766893" w:rsidRPr="00660273">
        <w:rPr>
          <w:rFonts w:ascii="Times New Roman" w:hAnsi="Times New Roman" w:cs="Times New Roman"/>
          <w:color w:val="000000"/>
          <w:sz w:val="20"/>
          <w:szCs w:val="20"/>
          <w:shd w:val="clear" w:color="auto" w:fill="FFFFFF"/>
        </w:rPr>
        <w:t>farming</w:t>
      </w:r>
      <w:r w:rsidR="00544534" w:rsidRPr="00660273">
        <w:rPr>
          <w:rFonts w:ascii="Times New Roman" w:hAnsi="Times New Roman" w:cs="Times New Roman"/>
          <w:color w:val="000000"/>
          <w:sz w:val="20"/>
          <w:szCs w:val="20"/>
          <w:shd w:val="clear" w:color="auto" w:fill="FFFFFF"/>
        </w:rPr>
        <w:t xml:space="preserve"> needs of</w:t>
      </w:r>
      <w:r w:rsidR="00766893" w:rsidRPr="00660273">
        <w:rPr>
          <w:rFonts w:ascii="Times New Roman" w:hAnsi="Times New Roman" w:cs="Times New Roman"/>
          <w:color w:val="000000"/>
          <w:sz w:val="20"/>
          <w:szCs w:val="20"/>
          <w:shd w:val="clear" w:color="auto" w:fill="FFFFFF"/>
        </w:rPr>
        <w:t xml:space="preserve"> transplanting, winnowing, harvesting, and storing cereals &amp; grains. </w:t>
      </w:r>
      <w:r w:rsidR="0038068E" w:rsidRPr="00660273">
        <w:rPr>
          <w:rFonts w:ascii="Times New Roman" w:hAnsi="Times New Roman" w:cs="Times New Roman"/>
          <w:color w:val="000000"/>
          <w:sz w:val="20"/>
          <w:szCs w:val="20"/>
          <w:shd w:val="clear" w:color="auto" w:fill="FFFFFF"/>
        </w:rPr>
        <w:t xml:space="preserve">This study is conducted female farmer’s socio-economic condition and </w:t>
      </w:r>
      <w:r w:rsidR="007D71FD" w:rsidRPr="00660273">
        <w:rPr>
          <w:rFonts w:ascii="Times New Roman" w:hAnsi="Times New Roman" w:cs="Times New Roman"/>
          <w:color w:val="000000"/>
          <w:sz w:val="20"/>
          <w:szCs w:val="20"/>
          <w:shd w:val="clear" w:color="auto" w:fill="FFFFFF"/>
        </w:rPr>
        <w:t xml:space="preserve">Physical fitness on the basis </w:t>
      </w:r>
      <w:proofErr w:type="gramStart"/>
      <w:r w:rsidR="007D71FD" w:rsidRPr="00660273">
        <w:rPr>
          <w:rFonts w:ascii="Times New Roman" w:hAnsi="Times New Roman" w:cs="Times New Roman"/>
          <w:color w:val="000000"/>
          <w:sz w:val="20"/>
          <w:szCs w:val="20"/>
          <w:shd w:val="clear" w:color="auto" w:fill="FFFFFF"/>
        </w:rPr>
        <w:t>of  vo</w:t>
      </w:r>
      <w:proofErr w:type="gramEnd"/>
      <w:r w:rsidR="007D71FD" w:rsidRPr="00660273">
        <w:rPr>
          <w:rFonts w:ascii="Times New Roman" w:hAnsi="Times New Roman" w:cs="Times New Roman"/>
          <w:color w:val="000000"/>
          <w:sz w:val="20"/>
          <w:szCs w:val="20"/>
          <w:shd w:val="clear" w:color="auto" w:fill="FFFFFF"/>
        </w:rPr>
        <w:t xml:space="preserve">2max BMI and </w:t>
      </w:r>
      <w:r w:rsidR="007D71FD" w:rsidRPr="00660273">
        <w:rPr>
          <w:rFonts w:ascii="Times New Roman" w:eastAsia="Times New Roman" w:hAnsi="Times New Roman" w:cs="Times New Roman"/>
          <w:color w:val="00000A"/>
          <w:sz w:val="20"/>
          <w:szCs w:val="20"/>
        </w:rPr>
        <w:t xml:space="preserve">Harvard step stool test. Fitness is the term in which the capacity to carry out every time activity without exorbitant fatigue and with sufficient energy in reserve foe emergency. </w:t>
      </w:r>
      <w:r w:rsidR="00CD3C1F" w:rsidRPr="00660273">
        <w:rPr>
          <w:rFonts w:ascii="Times New Roman" w:hAnsi="Times New Roman" w:cs="Times New Roman"/>
          <w:color w:val="000000"/>
          <w:sz w:val="20"/>
          <w:szCs w:val="20"/>
          <w:shd w:val="clear" w:color="auto" w:fill="FFFFFF"/>
        </w:rPr>
        <w:t xml:space="preserve">It </w:t>
      </w:r>
      <w:proofErr w:type="gramStart"/>
      <w:r w:rsidR="00CD3C1F" w:rsidRPr="00660273">
        <w:rPr>
          <w:rFonts w:ascii="Times New Roman" w:hAnsi="Times New Roman" w:cs="Times New Roman"/>
          <w:color w:val="000000"/>
          <w:sz w:val="20"/>
          <w:szCs w:val="20"/>
          <w:shd w:val="clear" w:color="auto" w:fill="FFFFFF"/>
        </w:rPr>
        <w:t>supply</w:t>
      </w:r>
      <w:proofErr w:type="gramEnd"/>
      <w:r w:rsidR="00CD3C1F" w:rsidRPr="00660273">
        <w:rPr>
          <w:rFonts w:ascii="Times New Roman" w:hAnsi="Times New Roman" w:cs="Times New Roman"/>
          <w:color w:val="000000"/>
          <w:sz w:val="20"/>
          <w:szCs w:val="20"/>
          <w:shd w:val="clear" w:color="auto" w:fill="FFFFFF"/>
        </w:rPr>
        <w:t xml:space="preserve"> appropriate energy to perform greater amount of work. </w:t>
      </w:r>
      <w:r w:rsidR="00003D6D" w:rsidRPr="00660273">
        <w:rPr>
          <w:rFonts w:ascii="Times New Roman" w:hAnsi="Times New Roman" w:cs="Times New Roman"/>
          <w:color w:val="000000"/>
          <w:sz w:val="20"/>
          <w:szCs w:val="20"/>
          <w:shd w:val="clear" w:color="auto" w:fill="FFFFFF"/>
        </w:rPr>
        <w:t>Physical fitness also determined by the maximum oxygen intake or maximum aerobic capacity.</w:t>
      </w:r>
      <w:r w:rsidR="00CD3C1F" w:rsidRPr="00660273">
        <w:rPr>
          <w:rFonts w:ascii="Times New Roman" w:hAnsi="Times New Roman" w:cs="Times New Roman"/>
          <w:color w:val="000000"/>
          <w:sz w:val="20"/>
          <w:szCs w:val="20"/>
          <w:shd w:val="clear" w:color="auto" w:fill="FFFFFF"/>
        </w:rPr>
        <w:t xml:space="preserve"> </w:t>
      </w:r>
      <w:r w:rsidR="00D2507A" w:rsidRPr="00660273">
        <w:rPr>
          <w:rFonts w:ascii="Times New Roman" w:hAnsi="Times New Roman" w:cs="Times New Roman"/>
          <w:sz w:val="20"/>
          <w:szCs w:val="20"/>
          <w:lang w:bidi="hi-IN"/>
        </w:rPr>
        <w:t>In our economy</w:t>
      </w:r>
      <w:r w:rsidR="001240DB" w:rsidRPr="00660273">
        <w:rPr>
          <w:rFonts w:ascii="Times New Roman" w:hAnsi="Times New Roman" w:cs="Times New Roman"/>
          <w:sz w:val="20"/>
          <w:szCs w:val="20"/>
          <w:lang w:bidi="hi-IN"/>
        </w:rPr>
        <w:t xml:space="preserve"> system,</w:t>
      </w:r>
      <w:r w:rsidR="00D2507A" w:rsidRPr="00660273">
        <w:rPr>
          <w:rFonts w:ascii="Times New Roman" w:hAnsi="Times New Roman" w:cs="Times New Roman"/>
          <w:sz w:val="20"/>
          <w:szCs w:val="20"/>
          <w:lang w:bidi="hi-IN"/>
        </w:rPr>
        <w:t xml:space="preserve"> very few scientific </w:t>
      </w:r>
      <w:proofErr w:type="gramStart"/>
      <w:r w:rsidR="001240DB" w:rsidRPr="00660273">
        <w:rPr>
          <w:rFonts w:ascii="Times New Roman" w:hAnsi="Times New Roman" w:cs="Times New Roman"/>
          <w:sz w:val="20"/>
          <w:szCs w:val="20"/>
          <w:lang w:bidi="hi-IN"/>
        </w:rPr>
        <w:t>effort</w:t>
      </w:r>
      <w:proofErr w:type="gramEnd"/>
      <w:r w:rsidR="00D2507A" w:rsidRPr="00660273">
        <w:rPr>
          <w:rFonts w:ascii="Times New Roman" w:hAnsi="Times New Roman" w:cs="Times New Roman"/>
          <w:sz w:val="20"/>
          <w:szCs w:val="20"/>
          <w:lang w:bidi="hi-IN"/>
        </w:rPr>
        <w:t xml:space="preserve"> have been</w:t>
      </w:r>
      <w:r w:rsidR="001240DB" w:rsidRPr="00660273">
        <w:rPr>
          <w:rFonts w:ascii="Times New Roman" w:hAnsi="Times New Roman" w:cs="Times New Roman"/>
          <w:sz w:val="20"/>
          <w:szCs w:val="20"/>
          <w:lang w:bidi="hi-IN"/>
        </w:rPr>
        <w:t xml:space="preserve"> formed</w:t>
      </w:r>
      <w:r w:rsidR="00D2507A" w:rsidRPr="00660273">
        <w:rPr>
          <w:rFonts w:ascii="Times New Roman" w:hAnsi="Times New Roman" w:cs="Times New Roman"/>
          <w:sz w:val="20"/>
          <w:szCs w:val="20"/>
          <w:lang w:bidi="hi-IN"/>
        </w:rPr>
        <w:t xml:space="preserve"> to examine the actual </w:t>
      </w:r>
      <w:bookmarkStart w:id="3" w:name="_Hlk54536473"/>
      <w:bookmarkEnd w:id="1"/>
      <w:r w:rsidR="00D2507A" w:rsidRPr="00660273">
        <w:rPr>
          <w:rFonts w:ascii="Times New Roman" w:hAnsi="Times New Roman" w:cs="Times New Roman"/>
          <w:sz w:val="20"/>
          <w:szCs w:val="20"/>
          <w:lang w:bidi="hi-IN"/>
        </w:rPr>
        <w:t xml:space="preserve">participation of female </w:t>
      </w:r>
      <w:r w:rsidR="001240DB" w:rsidRPr="00660273">
        <w:rPr>
          <w:rFonts w:ascii="Times New Roman" w:hAnsi="Times New Roman" w:cs="Times New Roman"/>
          <w:sz w:val="20"/>
          <w:szCs w:val="20"/>
          <w:lang w:bidi="hi-IN"/>
        </w:rPr>
        <w:t xml:space="preserve">farm </w:t>
      </w:r>
      <w:r w:rsidR="00D2507A" w:rsidRPr="00660273">
        <w:rPr>
          <w:rFonts w:ascii="Times New Roman" w:hAnsi="Times New Roman" w:cs="Times New Roman"/>
          <w:sz w:val="20"/>
          <w:szCs w:val="20"/>
          <w:lang w:bidi="hi-IN"/>
        </w:rPr>
        <w:t xml:space="preserve">labor in crop </w:t>
      </w:r>
      <w:r w:rsidR="001240DB" w:rsidRPr="00660273">
        <w:rPr>
          <w:rFonts w:ascii="Times New Roman" w:hAnsi="Times New Roman" w:cs="Times New Roman"/>
          <w:sz w:val="20"/>
          <w:szCs w:val="20"/>
          <w:lang w:bidi="hi-IN"/>
        </w:rPr>
        <w:t>cultivation</w:t>
      </w:r>
      <w:r w:rsidR="00D2507A" w:rsidRPr="00660273">
        <w:rPr>
          <w:rFonts w:ascii="Times New Roman" w:hAnsi="Times New Roman" w:cs="Times New Roman"/>
          <w:sz w:val="20"/>
          <w:szCs w:val="20"/>
          <w:lang w:bidi="hi-IN"/>
        </w:rPr>
        <w:t xml:space="preserve"> and other </w:t>
      </w:r>
      <w:r w:rsidR="001240DB" w:rsidRPr="00660273">
        <w:rPr>
          <w:rFonts w:ascii="Times New Roman" w:hAnsi="Times New Roman" w:cs="Times New Roman"/>
          <w:sz w:val="20"/>
          <w:szCs w:val="20"/>
          <w:lang w:bidi="hi-IN"/>
        </w:rPr>
        <w:t>auxiliary</w:t>
      </w:r>
      <w:r w:rsidR="00D2507A" w:rsidRPr="00660273">
        <w:rPr>
          <w:rFonts w:ascii="Times New Roman" w:hAnsi="Times New Roman" w:cs="Times New Roman"/>
          <w:sz w:val="20"/>
          <w:szCs w:val="20"/>
          <w:lang w:bidi="hi-IN"/>
        </w:rPr>
        <w:t xml:space="preserve"> activities at the farm level while </w:t>
      </w:r>
      <w:r w:rsidR="0033696B" w:rsidRPr="00660273">
        <w:rPr>
          <w:rFonts w:ascii="Times New Roman" w:hAnsi="Times New Roman" w:cs="Times New Roman"/>
          <w:sz w:val="20"/>
          <w:szCs w:val="20"/>
          <w:lang w:bidi="hi-IN"/>
        </w:rPr>
        <w:t>evolutive</w:t>
      </w:r>
      <w:r w:rsidR="00D2507A" w:rsidRPr="00660273">
        <w:rPr>
          <w:rFonts w:ascii="Times New Roman" w:hAnsi="Times New Roman" w:cs="Times New Roman"/>
          <w:sz w:val="20"/>
          <w:szCs w:val="20"/>
          <w:lang w:bidi="hi-IN"/>
        </w:rPr>
        <w:t xml:space="preserve"> and disseminating </w:t>
      </w:r>
      <w:r w:rsidR="0033696B" w:rsidRPr="00660273">
        <w:rPr>
          <w:rFonts w:ascii="Times New Roman" w:hAnsi="Times New Roman" w:cs="Times New Roman"/>
          <w:sz w:val="20"/>
          <w:szCs w:val="20"/>
          <w:lang w:bidi="hi-IN"/>
        </w:rPr>
        <w:t>suitable</w:t>
      </w:r>
      <w:r w:rsidR="00D2507A" w:rsidRPr="00660273">
        <w:rPr>
          <w:rFonts w:ascii="Times New Roman" w:hAnsi="Times New Roman" w:cs="Times New Roman"/>
          <w:sz w:val="20"/>
          <w:szCs w:val="20"/>
          <w:lang w:bidi="hi-IN"/>
        </w:rPr>
        <w:t xml:space="preserve"> agricultural technolog</w:t>
      </w:r>
      <w:r w:rsidR="0033696B" w:rsidRPr="00660273">
        <w:rPr>
          <w:rFonts w:ascii="Times New Roman" w:hAnsi="Times New Roman" w:cs="Times New Roman"/>
          <w:sz w:val="20"/>
          <w:szCs w:val="20"/>
          <w:lang w:bidi="hi-IN"/>
        </w:rPr>
        <w:t>y</w:t>
      </w:r>
      <w:r w:rsidR="00D2507A" w:rsidRPr="00660273">
        <w:rPr>
          <w:rFonts w:ascii="Times New Roman" w:hAnsi="Times New Roman" w:cs="Times New Roman"/>
          <w:sz w:val="20"/>
          <w:szCs w:val="20"/>
          <w:lang w:bidi="hi-IN"/>
        </w:rPr>
        <w:t xml:space="preserve"> for the small and marginal farmers</w:t>
      </w:r>
      <w:r w:rsidR="0033696B" w:rsidRPr="00660273">
        <w:rPr>
          <w:rFonts w:ascii="Times New Roman" w:hAnsi="Times New Roman" w:cs="Times New Roman"/>
          <w:sz w:val="20"/>
          <w:szCs w:val="20"/>
          <w:lang w:bidi="hi-IN"/>
        </w:rPr>
        <w:t>.</w:t>
      </w:r>
    </w:p>
    <w:p w14:paraId="1623629B" w14:textId="77777777" w:rsidR="00684E84" w:rsidRPr="00660273" w:rsidRDefault="00684E84" w:rsidP="00DB6B29">
      <w:pPr>
        <w:rPr>
          <w:rFonts w:ascii="Times New Roman" w:hAnsi="Times New Roman" w:cs="Times New Roman"/>
          <w:b/>
          <w:bCs/>
          <w:sz w:val="20"/>
          <w:szCs w:val="20"/>
        </w:rPr>
      </w:pPr>
    </w:p>
    <w:p w14:paraId="668AA2D5" w14:textId="77777777" w:rsidR="005B65E1" w:rsidRPr="00660273" w:rsidRDefault="004E5938" w:rsidP="00DB6B29">
      <w:pPr>
        <w:rPr>
          <w:rFonts w:ascii="Times New Roman" w:hAnsi="Times New Roman" w:cs="Times New Roman"/>
          <w:sz w:val="20"/>
          <w:szCs w:val="20"/>
        </w:rPr>
      </w:pPr>
      <w:r w:rsidRPr="00660273">
        <w:rPr>
          <w:rFonts w:ascii="Times New Roman" w:hAnsi="Times New Roman" w:cs="Times New Roman"/>
          <w:b/>
          <w:bCs/>
          <w:sz w:val="20"/>
          <w:szCs w:val="20"/>
        </w:rPr>
        <w:t xml:space="preserve">2. </w:t>
      </w:r>
      <w:r w:rsidR="00E822F2" w:rsidRPr="00660273">
        <w:rPr>
          <w:rFonts w:ascii="Times New Roman" w:hAnsi="Times New Roman" w:cs="Times New Roman"/>
          <w:b/>
          <w:bCs/>
          <w:sz w:val="20"/>
          <w:szCs w:val="20"/>
        </w:rPr>
        <w:t xml:space="preserve">Method and Material </w:t>
      </w:r>
    </w:p>
    <w:p w14:paraId="6F95AD01" w14:textId="77777777" w:rsidR="00E822F2" w:rsidRPr="00660273" w:rsidRDefault="00E822F2" w:rsidP="00DC7D05">
      <w:pPr>
        <w:jc w:val="both"/>
        <w:rPr>
          <w:rFonts w:ascii="Times New Roman" w:hAnsi="Times New Roman" w:cs="Times New Roman"/>
          <w:b/>
          <w:bCs/>
          <w:sz w:val="20"/>
          <w:szCs w:val="20"/>
        </w:rPr>
      </w:pPr>
      <w:r w:rsidRPr="00660273">
        <w:rPr>
          <w:rFonts w:ascii="Times New Roman" w:hAnsi="Times New Roman" w:cs="Times New Roman"/>
          <w:sz w:val="20"/>
          <w:szCs w:val="20"/>
        </w:rPr>
        <w:t xml:space="preserve">The location of the study was </w:t>
      </w:r>
      <w:proofErr w:type="spellStart"/>
      <w:r w:rsidRPr="00660273">
        <w:rPr>
          <w:rFonts w:ascii="Times New Roman" w:hAnsi="Times New Roman" w:cs="Times New Roman"/>
          <w:sz w:val="20"/>
          <w:szCs w:val="20"/>
        </w:rPr>
        <w:t>Rudrapur</w:t>
      </w:r>
      <w:proofErr w:type="spellEnd"/>
      <w:r w:rsidRPr="00660273">
        <w:rPr>
          <w:rFonts w:ascii="Times New Roman" w:hAnsi="Times New Roman" w:cs="Times New Roman"/>
          <w:sz w:val="20"/>
          <w:szCs w:val="20"/>
        </w:rPr>
        <w:t xml:space="preserve"> Tahsil in Eastern Uttar </w:t>
      </w:r>
      <w:proofErr w:type="gramStart"/>
      <w:r w:rsidRPr="00660273">
        <w:rPr>
          <w:rFonts w:ascii="Times New Roman" w:hAnsi="Times New Roman" w:cs="Times New Roman"/>
          <w:sz w:val="20"/>
          <w:szCs w:val="20"/>
        </w:rPr>
        <w:t>Pradesh .</w:t>
      </w:r>
      <w:proofErr w:type="gramEnd"/>
      <w:r w:rsidRPr="00660273">
        <w:rPr>
          <w:rFonts w:ascii="Times New Roman" w:hAnsi="Times New Roman" w:cs="Times New Roman"/>
          <w:sz w:val="20"/>
          <w:szCs w:val="20"/>
        </w:rPr>
        <w:t xml:space="preserve"> The descriptive data was collected all 120 respondence using the interview schedule on personal and </w:t>
      </w:r>
      <w:proofErr w:type="gramStart"/>
      <w:r w:rsidRPr="00660273">
        <w:rPr>
          <w:rFonts w:ascii="Times New Roman" w:hAnsi="Times New Roman" w:cs="Times New Roman"/>
          <w:sz w:val="20"/>
          <w:szCs w:val="20"/>
        </w:rPr>
        <w:t>socio economic</w:t>
      </w:r>
      <w:proofErr w:type="gramEnd"/>
      <w:r w:rsidRPr="00660273">
        <w:rPr>
          <w:rFonts w:ascii="Times New Roman" w:hAnsi="Times New Roman" w:cs="Times New Roman"/>
          <w:sz w:val="20"/>
          <w:szCs w:val="20"/>
        </w:rPr>
        <w:t xml:space="preserve"> status of farm women carried out in 12 village in </w:t>
      </w:r>
      <w:proofErr w:type="spellStart"/>
      <w:r w:rsidRPr="00660273">
        <w:rPr>
          <w:rFonts w:ascii="Times New Roman" w:hAnsi="Times New Roman" w:cs="Times New Roman"/>
          <w:sz w:val="20"/>
          <w:szCs w:val="20"/>
        </w:rPr>
        <w:t>Rudrapur</w:t>
      </w:r>
      <w:proofErr w:type="spellEnd"/>
      <w:r w:rsidRPr="00660273">
        <w:rPr>
          <w:rFonts w:ascii="Times New Roman" w:hAnsi="Times New Roman" w:cs="Times New Roman"/>
          <w:sz w:val="20"/>
          <w:szCs w:val="20"/>
        </w:rPr>
        <w:t xml:space="preserve"> </w:t>
      </w:r>
      <w:r w:rsidR="00783A78" w:rsidRPr="00660273">
        <w:rPr>
          <w:rFonts w:ascii="Times New Roman" w:hAnsi="Times New Roman" w:cs="Times New Roman"/>
          <w:sz w:val="20"/>
          <w:szCs w:val="20"/>
        </w:rPr>
        <w:t>T</w:t>
      </w:r>
      <w:r w:rsidRPr="00660273">
        <w:rPr>
          <w:rFonts w:ascii="Times New Roman" w:hAnsi="Times New Roman" w:cs="Times New Roman"/>
          <w:sz w:val="20"/>
          <w:szCs w:val="20"/>
        </w:rPr>
        <w:t>ahsil</w:t>
      </w:r>
      <w:r w:rsidR="00783A78" w:rsidRPr="00660273">
        <w:rPr>
          <w:rFonts w:ascii="Times New Roman" w:hAnsi="Times New Roman" w:cs="Times New Roman"/>
          <w:sz w:val="20"/>
          <w:szCs w:val="20"/>
        </w:rPr>
        <w:t xml:space="preserve">. A meeting was made to all the selected respondents anterior to data collection in order to establish </w:t>
      </w:r>
      <w:r w:rsidR="0006108E" w:rsidRPr="00660273">
        <w:rPr>
          <w:rFonts w:ascii="Times New Roman" w:hAnsi="Times New Roman" w:cs="Times New Roman"/>
          <w:sz w:val="20"/>
          <w:szCs w:val="20"/>
        </w:rPr>
        <w:t xml:space="preserve">a report with the respondent as well </w:t>
      </w:r>
      <w:r w:rsidR="005F7F34" w:rsidRPr="00660273">
        <w:rPr>
          <w:rFonts w:ascii="Times New Roman" w:hAnsi="Times New Roman" w:cs="Times New Roman"/>
          <w:sz w:val="20"/>
          <w:szCs w:val="20"/>
        </w:rPr>
        <w:t xml:space="preserve">as with owners to ensure full cooperation from </w:t>
      </w:r>
      <w:proofErr w:type="spellStart"/>
      <w:proofErr w:type="gramStart"/>
      <w:r w:rsidR="005F7F34" w:rsidRPr="00660273">
        <w:rPr>
          <w:rFonts w:ascii="Times New Roman" w:hAnsi="Times New Roman" w:cs="Times New Roman"/>
          <w:sz w:val="20"/>
          <w:szCs w:val="20"/>
        </w:rPr>
        <w:t>them.The</w:t>
      </w:r>
      <w:proofErr w:type="spellEnd"/>
      <w:proofErr w:type="gramEnd"/>
      <w:r w:rsidR="005F7F34" w:rsidRPr="00660273">
        <w:rPr>
          <w:rFonts w:ascii="Times New Roman" w:hAnsi="Times New Roman" w:cs="Times New Roman"/>
          <w:sz w:val="20"/>
          <w:szCs w:val="20"/>
        </w:rPr>
        <w:t xml:space="preserve"> socioeconomic  Status scale was adopted to find out the back ground information of the respondents. In this investigation was involved </w:t>
      </w:r>
      <w:r w:rsidR="00705948" w:rsidRPr="00660273">
        <w:rPr>
          <w:rFonts w:ascii="Times New Roman" w:hAnsi="Times New Roman" w:cs="Times New Roman"/>
          <w:sz w:val="20"/>
          <w:szCs w:val="20"/>
        </w:rPr>
        <w:t xml:space="preserve">120 farm women were selected out </w:t>
      </w:r>
      <w:r w:rsidR="005F7F34" w:rsidRPr="00660273">
        <w:rPr>
          <w:rFonts w:ascii="Times New Roman" w:hAnsi="Times New Roman" w:cs="Times New Roman"/>
          <w:sz w:val="20"/>
          <w:szCs w:val="20"/>
        </w:rPr>
        <w:t xml:space="preserve"> </w:t>
      </w:r>
      <w:r w:rsidR="00783A78" w:rsidRPr="00660273">
        <w:rPr>
          <w:rFonts w:ascii="Times New Roman" w:hAnsi="Times New Roman" w:cs="Times New Roman"/>
          <w:sz w:val="20"/>
          <w:szCs w:val="20"/>
        </w:rPr>
        <w:t xml:space="preserve"> </w:t>
      </w:r>
      <w:r w:rsidR="00705948" w:rsidRPr="00660273">
        <w:rPr>
          <w:rFonts w:ascii="Times New Roman" w:hAnsi="Times New Roman" w:cs="Times New Roman"/>
          <w:sz w:val="20"/>
          <w:szCs w:val="20"/>
        </w:rPr>
        <w:t xml:space="preserve">through randomly selected for the study. The detailed schedule was formulated and use to get </w:t>
      </w:r>
      <w:r w:rsidR="00B027DB" w:rsidRPr="00660273">
        <w:rPr>
          <w:rFonts w:ascii="Times New Roman" w:hAnsi="Times New Roman" w:cs="Times New Roman"/>
          <w:sz w:val="20"/>
          <w:szCs w:val="20"/>
        </w:rPr>
        <w:t xml:space="preserve">the information on various aspect related to the factors such as education, </w:t>
      </w:r>
      <w:proofErr w:type="gramStart"/>
      <w:r w:rsidR="00B027DB" w:rsidRPr="00660273">
        <w:rPr>
          <w:rFonts w:ascii="Times New Roman" w:hAnsi="Times New Roman" w:cs="Times New Roman"/>
          <w:sz w:val="20"/>
          <w:szCs w:val="20"/>
        </w:rPr>
        <w:t>age ,</w:t>
      </w:r>
      <w:proofErr w:type="gramEnd"/>
      <w:r w:rsidR="00B027DB" w:rsidRPr="00660273">
        <w:rPr>
          <w:rFonts w:ascii="Times New Roman" w:hAnsi="Times New Roman" w:cs="Times New Roman"/>
          <w:sz w:val="20"/>
          <w:szCs w:val="20"/>
        </w:rPr>
        <w:t xml:space="preserve"> size of family</w:t>
      </w:r>
      <w:r w:rsidR="009C4B5A" w:rsidRPr="00660273">
        <w:rPr>
          <w:rFonts w:ascii="Times New Roman" w:hAnsi="Times New Roman" w:cs="Times New Roman"/>
          <w:sz w:val="20"/>
          <w:szCs w:val="20"/>
        </w:rPr>
        <w:t xml:space="preserve">. </w:t>
      </w:r>
      <w:r w:rsidR="00EC3422" w:rsidRPr="00660273">
        <w:rPr>
          <w:rFonts w:ascii="Times New Roman" w:hAnsi="Times New Roman" w:cs="Times New Roman"/>
          <w:sz w:val="20"/>
          <w:szCs w:val="20"/>
        </w:rPr>
        <w:t xml:space="preserve">The </w:t>
      </w:r>
      <w:proofErr w:type="gramStart"/>
      <w:r w:rsidR="00FA4856" w:rsidRPr="00660273">
        <w:rPr>
          <w:rFonts w:ascii="Times New Roman" w:hAnsi="Times New Roman" w:cs="Times New Roman"/>
          <w:sz w:val="20"/>
          <w:szCs w:val="20"/>
        </w:rPr>
        <w:t xml:space="preserve">information  </w:t>
      </w:r>
      <w:r w:rsidR="00EC3422" w:rsidRPr="00660273">
        <w:rPr>
          <w:rFonts w:ascii="Times New Roman" w:hAnsi="Times New Roman" w:cs="Times New Roman"/>
          <w:sz w:val="20"/>
          <w:szCs w:val="20"/>
        </w:rPr>
        <w:t>covered</w:t>
      </w:r>
      <w:proofErr w:type="gramEnd"/>
      <w:r w:rsidR="00EC3422" w:rsidRPr="00660273">
        <w:rPr>
          <w:rFonts w:ascii="Times New Roman" w:hAnsi="Times New Roman" w:cs="Times New Roman"/>
          <w:sz w:val="20"/>
          <w:szCs w:val="20"/>
        </w:rPr>
        <w:t xml:space="preserve"> </w:t>
      </w:r>
      <w:r w:rsidR="00FA4856" w:rsidRPr="00660273">
        <w:rPr>
          <w:rFonts w:ascii="Times New Roman" w:hAnsi="Times New Roman" w:cs="Times New Roman"/>
          <w:sz w:val="20"/>
          <w:szCs w:val="20"/>
        </w:rPr>
        <w:t xml:space="preserve">different facet </w:t>
      </w:r>
      <w:r w:rsidR="00EC3422" w:rsidRPr="00660273">
        <w:rPr>
          <w:rFonts w:ascii="Times New Roman" w:hAnsi="Times New Roman" w:cs="Times New Roman"/>
          <w:sz w:val="20"/>
          <w:szCs w:val="20"/>
        </w:rPr>
        <w:t>pertaining to general information about the family, land holdings, crops cultivated, livestock and other assets.   It was pretested before undertaking the socioeconomic survey by administering the schedule to selected farmers whose primary occupation is agriculture</w:t>
      </w:r>
      <w:r w:rsidR="00DC7D05" w:rsidRPr="00660273">
        <w:rPr>
          <w:rFonts w:ascii="Times New Roman" w:hAnsi="Times New Roman" w:cs="Times New Roman"/>
          <w:sz w:val="20"/>
          <w:szCs w:val="20"/>
        </w:rPr>
        <w:t>.</w:t>
      </w:r>
      <w:r w:rsidR="008F7C92" w:rsidRPr="00660273">
        <w:rPr>
          <w:rFonts w:ascii="Times New Roman" w:hAnsi="Times New Roman" w:cs="Times New Roman"/>
          <w:sz w:val="20"/>
          <w:szCs w:val="20"/>
        </w:rPr>
        <w:t xml:space="preserve"> The respondent physical fitness is also assessed by taking different measurement of height and weight, BMI</w:t>
      </w:r>
      <w:r w:rsidR="00FF2A0C" w:rsidRPr="00660273">
        <w:rPr>
          <w:rFonts w:ascii="Times New Roman" w:hAnsi="Times New Roman" w:cs="Times New Roman"/>
          <w:sz w:val="20"/>
          <w:szCs w:val="20"/>
        </w:rPr>
        <w:t>. The collected </w:t>
      </w:r>
      <w:r w:rsidR="00FF2A0C" w:rsidRPr="00660273">
        <w:rPr>
          <w:rFonts w:ascii="Times New Roman" w:hAnsi="Times New Roman" w:cs="Times New Roman"/>
          <w:b/>
          <w:bCs/>
          <w:sz w:val="20"/>
          <w:szCs w:val="20"/>
        </w:rPr>
        <w:t>data</w:t>
      </w:r>
      <w:r w:rsidR="00FF2A0C" w:rsidRPr="00660273">
        <w:rPr>
          <w:rFonts w:ascii="Times New Roman" w:hAnsi="Times New Roman" w:cs="Times New Roman"/>
          <w:sz w:val="20"/>
          <w:szCs w:val="20"/>
        </w:rPr>
        <w:t> was analyzed using descriptive and </w:t>
      </w:r>
      <w:r w:rsidR="00FF2A0C" w:rsidRPr="00660273">
        <w:rPr>
          <w:rFonts w:ascii="Times New Roman" w:hAnsi="Times New Roman" w:cs="Times New Roman"/>
          <w:b/>
          <w:bCs/>
          <w:sz w:val="20"/>
          <w:szCs w:val="20"/>
        </w:rPr>
        <w:t>frequency analysis</w:t>
      </w:r>
      <w:r w:rsidR="00FF2A0C" w:rsidRPr="00660273">
        <w:rPr>
          <w:rFonts w:ascii="Times New Roman" w:hAnsi="Times New Roman" w:cs="Times New Roman"/>
          <w:sz w:val="20"/>
          <w:szCs w:val="20"/>
        </w:rPr>
        <w:t> techniques by </w:t>
      </w:r>
      <w:r w:rsidR="00FF2A0C" w:rsidRPr="00660273">
        <w:rPr>
          <w:rFonts w:ascii="Times New Roman" w:hAnsi="Times New Roman" w:cs="Times New Roman"/>
          <w:b/>
          <w:bCs/>
          <w:sz w:val="20"/>
          <w:szCs w:val="20"/>
        </w:rPr>
        <w:t xml:space="preserve">IBMSPSS </w:t>
      </w:r>
      <w:r w:rsidR="00D36F96" w:rsidRPr="00660273">
        <w:rPr>
          <w:rFonts w:ascii="Times New Roman" w:hAnsi="Times New Roman" w:cs="Times New Roman"/>
          <w:b/>
          <w:bCs/>
          <w:sz w:val="20"/>
          <w:szCs w:val="20"/>
        </w:rPr>
        <w:t>S</w:t>
      </w:r>
      <w:r w:rsidR="00FF2A0C" w:rsidRPr="00660273">
        <w:rPr>
          <w:rFonts w:ascii="Times New Roman" w:hAnsi="Times New Roman" w:cs="Times New Roman"/>
          <w:b/>
          <w:bCs/>
          <w:sz w:val="20"/>
          <w:szCs w:val="20"/>
        </w:rPr>
        <w:t>oftware.</w:t>
      </w:r>
    </w:p>
    <w:p w14:paraId="5C1AE138" w14:textId="77777777" w:rsidR="004E5938" w:rsidRPr="00660273" w:rsidRDefault="004E5938" w:rsidP="00DC7D05">
      <w:pPr>
        <w:jc w:val="both"/>
        <w:rPr>
          <w:rFonts w:ascii="Times New Roman" w:hAnsi="Times New Roman" w:cs="Times New Roman"/>
          <w:sz w:val="20"/>
          <w:szCs w:val="20"/>
        </w:rPr>
      </w:pPr>
    </w:p>
    <w:p w14:paraId="0E3F03E1" w14:textId="77777777" w:rsidR="00EC2104" w:rsidRPr="00660273" w:rsidRDefault="004E5938" w:rsidP="00DC7D05">
      <w:pPr>
        <w:jc w:val="both"/>
        <w:rPr>
          <w:rFonts w:ascii="Times New Roman" w:hAnsi="Times New Roman" w:cs="Times New Roman"/>
          <w:sz w:val="20"/>
          <w:szCs w:val="20"/>
          <w:u w:val="single"/>
        </w:rPr>
      </w:pPr>
      <w:r w:rsidRPr="00660273">
        <w:rPr>
          <w:rFonts w:ascii="Times New Roman" w:hAnsi="Times New Roman" w:cs="Times New Roman"/>
          <w:b/>
          <w:bCs/>
          <w:sz w:val="20"/>
          <w:szCs w:val="20"/>
        </w:rPr>
        <w:t xml:space="preserve">                </w:t>
      </w:r>
      <w:r w:rsidR="00EC2104" w:rsidRPr="00660273">
        <w:rPr>
          <w:rFonts w:ascii="Times New Roman" w:hAnsi="Times New Roman" w:cs="Times New Roman"/>
          <w:b/>
          <w:bCs/>
          <w:sz w:val="20"/>
          <w:szCs w:val="20"/>
        </w:rPr>
        <w:t>Physical fitness index</w:t>
      </w:r>
      <w:r w:rsidR="00EC2104" w:rsidRPr="00660273">
        <w:rPr>
          <w:rFonts w:ascii="Times New Roman" w:hAnsi="Times New Roman" w:cs="Times New Roman"/>
          <w:sz w:val="20"/>
          <w:szCs w:val="20"/>
        </w:rPr>
        <w:t xml:space="preserve"> </w:t>
      </w:r>
      <w:r w:rsidR="00F55632" w:rsidRPr="00660273">
        <w:rPr>
          <w:rFonts w:ascii="Times New Roman" w:hAnsi="Times New Roman" w:cs="Times New Roman"/>
          <w:sz w:val="20"/>
          <w:szCs w:val="20"/>
        </w:rPr>
        <w:t xml:space="preserve">=   </w:t>
      </w:r>
      <w:r w:rsidR="00DD7C27" w:rsidRPr="00660273">
        <w:rPr>
          <w:rFonts w:ascii="Times New Roman" w:hAnsi="Times New Roman" w:cs="Times New Roman"/>
          <w:sz w:val="20"/>
          <w:szCs w:val="20"/>
          <w:u w:val="single"/>
        </w:rPr>
        <w:t xml:space="preserve">               </w:t>
      </w:r>
      <w:r w:rsidR="00EC2104" w:rsidRPr="00660273">
        <w:rPr>
          <w:rFonts w:ascii="Times New Roman" w:hAnsi="Times New Roman" w:cs="Times New Roman"/>
          <w:sz w:val="20"/>
          <w:szCs w:val="20"/>
          <w:u w:val="single"/>
        </w:rPr>
        <w:t>Duration of steppin</w:t>
      </w:r>
      <w:r w:rsidR="00DD7C27" w:rsidRPr="00660273">
        <w:rPr>
          <w:rFonts w:ascii="Times New Roman" w:hAnsi="Times New Roman" w:cs="Times New Roman"/>
          <w:sz w:val="20"/>
          <w:szCs w:val="20"/>
          <w:u w:val="single"/>
        </w:rPr>
        <w:t xml:space="preserve">g </w:t>
      </w:r>
      <w:r w:rsidR="00F55632" w:rsidRPr="00660273">
        <w:rPr>
          <w:rFonts w:ascii="Times New Roman" w:hAnsi="Times New Roman" w:cs="Times New Roman"/>
          <w:color w:val="00000A"/>
          <w:sz w:val="20"/>
          <w:szCs w:val="20"/>
          <w:u w:val="single"/>
          <w:shd w:val="clear" w:color="auto" w:fill="FFFFFF"/>
        </w:rPr>
        <w:t>× 100</w:t>
      </w:r>
    </w:p>
    <w:p w14:paraId="22847CBF" w14:textId="77777777" w:rsidR="00EC2104" w:rsidRPr="00660273" w:rsidRDefault="00EC2104"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                                          </w:t>
      </w:r>
      <w:r w:rsidR="004E5938" w:rsidRPr="00660273">
        <w:rPr>
          <w:rFonts w:ascii="Times New Roman" w:hAnsi="Times New Roman" w:cs="Times New Roman"/>
          <w:sz w:val="20"/>
          <w:szCs w:val="20"/>
        </w:rPr>
        <w:t xml:space="preserve">                  </w:t>
      </w:r>
      <w:r w:rsidRPr="00660273">
        <w:rPr>
          <w:rFonts w:ascii="Times New Roman" w:hAnsi="Times New Roman" w:cs="Times New Roman"/>
          <w:sz w:val="20"/>
          <w:szCs w:val="20"/>
        </w:rPr>
        <w:t>Sum of I II III</w:t>
      </w:r>
      <w:r w:rsidR="00DD7C27" w:rsidRPr="00660273">
        <w:rPr>
          <w:rFonts w:ascii="Times New Roman" w:hAnsi="Times New Roman" w:cs="Times New Roman"/>
          <w:sz w:val="20"/>
          <w:szCs w:val="20"/>
        </w:rPr>
        <w:t xml:space="preserve"> min recovery heart </w:t>
      </w:r>
      <w:proofErr w:type="spellStart"/>
      <w:r w:rsidR="00DD7C27" w:rsidRPr="00660273">
        <w:rPr>
          <w:rFonts w:ascii="Times New Roman" w:hAnsi="Times New Roman" w:cs="Times New Roman"/>
          <w:sz w:val="20"/>
          <w:szCs w:val="20"/>
        </w:rPr>
        <w:t>reat</w:t>
      </w:r>
      <w:proofErr w:type="spellEnd"/>
    </w:p>
    <w:p w14:paraId="4FB27318" w14:textId="77777777" w:rsidR="00582DD5" w:rsidRPr="00660273" w:rsidRDefault="00582DD5" w:rsidP="00DD0823">
      <w:pPr>
        <w:shd w:val="clear" w:color="auto" w:fill="FFFFFF"/>
        <w:rPr>
          <w:rFonts w:ascii="Times New Roman" w:eastAsia="Times New Roman" w:hAnsi="Times New Roman" w:cs="Times New Roman"/>
          <w:color w:val="00000A"/>
          <w:spacing w:val="4"/>
          <w:sz w:val="20"/>
          <w:szCs w:val="20"/>
        </w:rPr>
      </w:pPr>
      <w:r w:rsidRPr="00660273">
        <w:rPr>
          <w:rFonts w:ascii="Times New Roman" w:eastAsia="Times New Roman" w:hAnsi="Times New Roman" w:cs="Times New Roman"/>
          <w:color w:val="00000A"/>
          <w:sz w:val="20"/>
          <w:szCs w:val="20"/>
        </w:rPr>
        <w:t xml:space="preserve">Classification of physical fitness based on the physical fitness score physical fitness index </w:t>
      </w:r>
      <w:proofErr w:type="spellStart"/>
      <w:r w:rsidR="008C3B5C" w:rsidRPr="00660273">
        <w:rPr>
          <w:rFonts w:ascii="Times New Roman" w:eastAsia="Times New Roman" w:hAnsi="Times New Roman" w:cs="Times New Roman"/>
          <w:color w:val="00000A"/>
          <w:sz w:val="20"/>
          <w:szCs w:val="20"/>
        </w:rPr>
        <w:t>Upto</w:t>
      </w:r>
      <w:proofErr w:type="spellEnd"/>
      <w:r w:rsidR="008C3B5C" w:rsidRPr="00660273">
        <w:rPr>
          <w:rFonts w:ascii="Times New Roman" w:eastAsia="Times New Roman" w:hAnsi="Times New Roman" w:cs="Times New Roman"/>
          <w:color w:val="00000A"/>
          <w:sz w:val="20"/>
          <w:szCs w:val="20"/>
        </w:rPr>
        <w:t xml:space="preserve"> 80</w:t>
      </w:r>
      <w:r w:rsidR="008C3B5C" w:rsidRPr="00660273">
        <w:rPr>
          <w:rFonts w:ascii="Times New Roman" w:eastAsia="Times New Roman" w:hAnsi="Times New Roman" w:cs="Times New Roman"/>
          <w:color w:val="00000A"/>
          <w:sz w:val="20"/>
          <w:szCs w:val="20"/>
        </w:rPr>
        <w:softHyphen/>
        <w:t>-</w:t>
      </w:r>
      <w:r w:rsidRPr="00660273">
        <w:rPr>
          <w:rFonts w:ascii="Times New Roman" w:eastAsia="Times New Roman" w:hAnsi="Times New Roman" w:cs="Times New Roman"/>
          <w:color w:val="00000A"/>
          <w:sz w:val="20"/>
          <w:szCs w:val="20"/>
        </w:rPr>
        <w:t xml:space="preserve"> </w:t>
      </w:r>
      <w:r w:rsidR="008C3B5C" w:rsidRPr="00660273">
        <w:rPr>
          <w:rFonts w:ascii="Times New Roman" w:eastAsia="Times New Roman" w:hAnsi="Times New Roman" w:cs="Times New Roman"/>
          <w:color w:val="00000A"/>
          <w:sz w:val="20"/>
          <w:szCs w:val="20"/>
        </w:rPr>
        <w:t>Poor,</w:t>
      </w:r>
      <w:r w:rsidR="008C3B5C" w:rsidRPr="00660273">
        <w:rPr>
          <w:rFonts w:ascii="Times New Roman" w:eastAsia="Times New Roman" w:hAnsi="Times New Roman" w:cs="Times New Roman"/>
          <w:color w:val="00000A"/>
          <w:spacing w:val="4"/>
          <w:sz w:val="20"/>
          <w:szCs w:val="20"/>
        </w:rPr>
        <w:t xml:space="preserve"> 81</w:t>
      </w:r>
      <w:r w:rsidR="008C3B5C" w:rsidRPr="00660273">
        <w:rPr>
          <w:rFonts w:ascii="Times New Roman" w:eastAsia="Times New Roman" w:hAnsi="Times New Roman" w:cs="Times New Roman"/>
          <w:color w:val="00000A"/>
          <w:sz w:val="20"/>
          <w:szCs w:val="20"/>
        </w:rPr>
        <w:t xml:space="preserve">-100 Low average, </w:t>
      </w:r>
      <w:r w:rsidR="008C3B5C" w:rsidRPr="00660273">
        <w:rPr>
          <w:rFonts w:ascii="Times New Roman" w:eastAsia="Times New Roman" w:hAnsi="Times New Roman" w:cs="Times New Roman"/>
          <w:color w:val="00000A"/>
          <w:spacing w:val="4"/>
          <w:sz w:val="20"/>
          <w:szCs w:val="20"/>
        </w:rPr>
        <w:t>101</w:t>
      </w:r>
      <w:r w:rsidR="008C3B5C" w:rsidRPr="00660273">
        <w:rPr>
          <w:rFonts w:ascii="Times New Roman" w:eastAsia="Times New Roman" w:hAnsi="Times New Roman" w:cs="Times New Roman"/>
          <w:color w:val="00000A"/>
          <w:sz w:val="20"/>
          <w:szCs w:val="20"/>
        </w:rPr>
        <w:t>-115</w:t>
      </w:r>
      <w:r w:rsidR="00DD0823" w:rsidRPr="00660273">
        <w:rPr>
          <w:rFonts w:ascii="Times New Roman" w:eastAsia="Times New Roman" w:hAnsi="Times New Roman" w:cs="Times New Roman"/>
          <w:color w:val="00000A"/>
          <w:sz w:val="20"/>
          <w:szCs w:val="20"/>
        </w:rPr>
        <w:t xml:space="preserve"> High average,</w:t>
      </w:r>
      <w:r w:rsidR="00DD0823" w:rsidRPr="00660273">
        <w:rPr>
          <w:rFonts w:ascii="Times New Roman" w:eastAsia="Times New Roman" w:hAnsi="Times New Roman" w:cs="Times New Roman"/>
          <w:color w:val="00000A"/>
          <w:spacing w:val="4"/>
          <w:sz w:val="20"/>
          <w:szCs w:val="20"/>
        </w:rPr>
        <w:t xml:space="preserve"> 116</w:t>
      </w:r>
      <w:r w:rsidR="00DD0823" w:rsidRPr="00660273">
        <w:rPr>
          <w:rFonts w:ascii="Times New Roman" w:eastAsia="Times New Roman" w:hAnsi="Times New Roman" w:cs="Times New Roman"/>
          <w:color w:val="00000A"/>
          <w:sz w:val="20"/>
          <w:szCs w:val="20"/>
        </w:rPr>
        <w:t xml:space="preserve">-135 Good, </w:t>
      </w:r>
      <w:r w:rsidR="00DD0823" w:rsidRPr="00660273">
        <w:rPr>
          <w:rFonts w:ascii="Times New Roman" w:eastAsia="Times New Roman" w:hAnsi="Times New Roman" w:cs="Times New Roman"/>
          <w:color w:val="00000A"/>
          <w:spacing w:val="4"/>
          <w:sz w:val="20"/>
          <w:szCs w:val="20"/>
        </w:rPr>
        <w:t>136</w:t>
      </w:r>
      <w:r w:rsidR="00DD0823" w:rsidRPr="00660273">
        <w:rPr>
          <w:rFonts w:ascii="Times New Roman" w:eastAsia="Times New Roman" w:hAnsi="Times New Roman" w:cs="Times New Roman"/>
          <w:color w:val="00000A"/>
          <w:sz w:val="20"/>
          <w:szCs w:val="20"/>
        </w:rPr>
        <w:t>-150 Very good, Beyond 150- Excellent.</w:t>
      </w:r>
      <w:r w:rsidR="00DD0823" w:rsidRPr="00660273">
        <w:rPr>
          <w:rFonts w:ascii="Times New Roman" w:eastAsia="Times New Roman" w:hAnsi="Times New Roman" w:cs="Times New Roman"/>
          <w:color w:val="00000A"/>
          <w:spacing w:val="4"/>
          <w:sz w:val="20"/>
          <w:szCs w:val="20"/>
        </w:rPr>
        <w:t xml:space="preserve"> </w:t>
      </w:r>
      <w:r w:rsidRPr="00660273">
        <w:rPr>
          <w:rFonts w:ascii="Times New Roman" w:eastAsia="Times New Roman" w:hAnsi="Times New Roman" w:cs="Times New Roman"/>
          <w:color w:val="00000A"/>
          <w:sz w:val="20"/>
          <w:szCs w:val="20"/>
        </w:rPr>
        <w:t xml:space="preserve">Source: Varghese et al (1994) </w:t>
      </w:r>
    </w:p>
    <w:p w14:paraId="0BF6330B" w14:textId="77777777" w:rsidR="00867D8B" w:rsidRPr="00660273" w:rsidRDefault="00867D8B" w:rsidP="00582DD5">
      <w:pPr>
        <w:shd w:val="clear" w:color="auto" w:fill="FFFFFF"/>
        <w:spacing w:after="0" w:line="240" w:lineRule="auto"/>
        <w:rPr>
          <w:rFonts w:ascii="Times New Roman" w:hAnsi="Times New Roman" w:cs="Times New Roman"/>
          <w:sz w:val="20"/>
          <w:szCs w:val="20"/>
        </w:rPr>
      </w:pPr>
      <w:r w:rsidRPr="00660273">
        <w:rPr>
          <w:rFonts w:ascii="Times New Roman" w:eastAsia="Times New Roman" w:hAnsi="Times New Roman" w:cs="Times New Roman"/>
          <w:b/>
          <w:bCs/>
          <w:color w:val="00000A"/>
          <w:sz w:val="20"/>
          <w:szCs w:val="20"/>
        </w:rPr>
        <w:t>Physical fitness on the basis of aerobic capacity</w:t>
      </w:r>
      <w:r w:rsidR="00261EBD" w:rsidRPr="00660273">
        <w:rPr>
          <w:rFonts w:ascii="Times New Roman" w:eastAsia="Times New Roman" w:hAnsi="Times New Roman" w:cs="Times New Roman"/>
          <w:color w:val="00000A"/>
          <w:sz w:val="20"/>
          <w:szCs w:val="20"/>
        </w:rPr>
        <w:t xml:space="preserve"> (VO2 Max) is present the maximum capacity of Oxygen consumption. </w:t>
      </w:r>
      <w:r w:rsidR="00261EBD" w:rsidRPr="00660273">
        <w:rPr>
          <w:rFonts w:ascii="Times New Roman" w:hAnsi="Times New Roman" w:cs="Times New Roman"/>
          <w:sz w:val="20"/>
          <w:szCs w:val="20"/>
        </w:rPr>
        <w:t>VO2 max was estimate by using the following formula to determine the physical fitness.</w:t>
      </w:r>
    </w:p>
    <w:p w14:paraId="7F10DFDE" w14:textId="77777777" w:rsidR="004E5938" w:rsidRPr="00660273" w:rsidRDefault="004E5938" w:rsidP="00582DD5">
      <w:pPr>
        <w:shd w:val="clear" w:color="auto" w:fill="FFFFFF"/>
        <w:spacing w:after="0" w:line="240" w:lineRule="auto"/>
        <w:rPr>
          <w:rFonts w:ascii="Times New Roman" w:hAnsi="Times New Roman" w:cs="Times New Roman"/>
          <w:sz w:val="20"/>
          <w:szCs w:val="20"/>
        </w:rPr>
      </w:pPr>
    </w:p>
    <w:p w14:paraId="456954AA" w14:textId="77777777" w:rsidR="00261EBD" w:rsidRPr="00660273" w:rsidRDefault="00261EBD" w:rsidP="00582DD5">
      <w:pPr>
        <w:shd w:val="clear" w:color="auto" w:fill="FFFFFF"/>
        <w:spacing w:after="0" w:line="240" w:lineRule="auto"/>
        <w:rPr>
          <w:rFonts w:ascii="Times New Roman" w:hAnsi="Times New Roman" w:cs="Times New Roman"/>
          <w:b/>
          <w:bCs/>
          <w:sz w:val="20"/>
          <w:szCs w:val="20"/>
        </w:rPr>
      </w:pPr>
      <w:r w:rsidRPr="00660273">
        <w:rPr>
          <w:rFonts w:ascii="Times New Roman" w:hAnsi="Times New Roman" w:cs="Times New Roman"/>
          <w:sz w:val="20"/>
          <w:szCs w:val="20"/>
        </w:rPr>
        <w:t xml:space="preserve">   </w:t>
      </w:r>
      <w:r w:rsidRPr="00660273">
        <w:rPr>
          <w:rFonts w:ascii="Times New Roman" w:hAnsi="Times New Roman" w:cs="Times New Roman"/>
          <w:b/>
          <w:bCs/>
          <w:sz w:val="20"/>
          <w:szCs w:val="20"/>
        </w:rPr>
        <w:t>VO2 Max (l/min) = 0.023X Body weight (Kgs) -0.034XAge (</w:t>
      </w:r>
      <w:proofErr w:type="spellStart"/>
      <w:r w:rsidRPr="00660273">
        <w:rPr>
          <w:rFonts w:ascii="Times New Roman" w:hAnsi="Times New Roman" w:cs="Times New Roman"/>
          <w:b/>
          <w:bCs/>
          <w:sz w:val="20"/>
          <w:szCs w:val="20"/>
        </w:rPr>
        <w:t>yrs</w:t>
      </w:r>
      <w:proofErr w:type="spellEnd"/>
      <w:r w:rsidRPr="00660273">
        <w:rPr>
          <w:rFonts w:ascii="Times New Roman" w:hAnsi="Times New Roman" w:cs="Times New Roman"/>
          <w:b/>
          <w:bCs/>
          <w:sz w:val="20"/>
          <w:szCs w:val="20"/>
        </w:rPr>
        <w:t>) +1.65</w:t>
      </w:r>
    </w:p>
    <w:p w14:paraId="74E1D1E6" w14:textId="77777777" w:rsidR="004E5938" w:rsidRPr="00660273" w:rsidRDefault="004E5938" w:rsidP="00582DD5">
      <w:pPr>
        <w:shd w:val="clear" w:color="auto" w:fill="FFFFFF"/>
        <w:spacing w:after="0" w:line="240" w:lineRule="auto"/>
        <w:rPr>
          <w:rFonts w:ascii="Times New Roman" w:hAnsi="Times New Roman" w:cs="Times New Roman"/>
          <w:b/>
          <w:bCs/>
          <w:sz w:val="20"/>
          <w:szCs w:val="20"/>
        </w:rPr>
      </w:pPr>
    </w:p>
    <w:p w14:paraId="163E6416" w14:textId="77777777" w:rsidR="00261EBD" w:rsidRPr="00660273" w:rsidRDefault="00261EBD" w:rsidP="00582DD5">
      <w:pPr>
        <w:shd w:val="clear" w:color="auto" w:fill="FFFFFF"/>
        <w:spacing w:after="0" w:line="240" w:lineRule="auto"/>
        <w:rPr>
          <w:rFonts w:ascii="Times New Roman" w:hAnsi="Times New Roman" w:cs="Times New Roman"/>
          <w:sz w:val="20"/>
          <w:szCs w:val="20"/>
        </w:rPr>
      </w:pPr>
    </w:p>
    <w:p w14:paraId="72925976" w14:textId="77777777" w:rsidR="00261EBD" w:rsidRPr="00660273" w:rsidRDefault="00261EBD" w:rsidP="00E64078">
      <w:pPr>
        <w:shd w:val="clear" w:color="auto" w:fill="FFFFFF"/>
        <w:tabs>
          <w:tab w:val="center" w:pos="4680"/>
        </w:tabs>
        <w:spacing w:after="0" w:line="240" w:lineRule="auto"/>
        <w:rPr>
          <w:rFonts w:ascii="Times New Roman" w:hAnsi="Times New Roman" w:cs="Times New Roman"/>
          <w:sz w:val="20"/>
          <w:szCs w:val="20"/>
        </w:rPr>
      </w:pPr>
      <w:r w:rsidRPr="00660273">
        <w:rPr>
          <w:rFonts w:ascii="Times New Roman" w:hAnsi="Times New Roman" w:cs="Times New Roman"/>
          <w:sz w:val="20"/>
          <w:szCs w:val="20"/>
        </w:rPr>
        <w:t xml:space="preserve">                                                     VO2 Max (l/min</w:t>
      </w:r>
      <w:r w:rsidR="00E64078" w:rsidRPr="00660273">
        <w:rPr>
          <w:rFonts w:ascii="Times New Roman" w:hAnsi="Times New Roman" w:cs="Times New Roman"/>
          <w:sz w:val="20"/>
          <w:szCs w:val="20"/>
        </w:rPr>
        <w:t>)</w:t>
      </w:r>
      <w:r w:rsidRPr="00660273">
        <w:rPr>
          <w:rFonts w:ascii="Times New Roman" w:hAnsi="Times New Roman" w:cs="Times New Roman"/>
          <w:sz w:val="20"/>
          <w:szCs w:val="20"/>
          <w:u w:val="single"/>
        </w:rPr>
        <w:t xml:space="preserve"> </w:t>
      </w:r>
    </w:p>
    <w:p w14:paraId="737EE9EB" w14:textId="77777777" w:rsidR="0062163A" w:rsidRPr="00660273" w:rsidRDefault="00261EBD" w:rsidP="0062163A">
      <w:pPr>
        <w:shd w:val="clear" w:color="auto" w:fill="FFFFFF"/>
        <w:tabs>
          <w:tab w:val="center" w:pos="4680"/>
        </w:tabs>
        <w:spacing w:after="0" w:line="240" w:lineRule="auto"/>
        <w:rPr>
          <w:rFonts w:ascii="Times New Roman" w:hAnsi="Times New Roman" w:cs="Times New Roman"/>
          <w:sz w:val="20"/>
          <w:szCs w:val="20"/>
        </w:rPr>
      </w:pPr>
      <w:r w:rsidRPr="00660273">
        <w:rPr>
          <w:rFonts w:ascii="Times New Roman" w:hAnsi="Times New Roman" w:cs="Times New Roman"/>
          <w:sz w:val="20"/>
          <w:szCs w:val="20"/>
        </w:rPr>
        <w:t xml:space="preserve"> </w:t>
      </w:r>
      <w:r w:rsidRPr="00660273">
        <w:rPr>
          <w:rFonts w:ascii="Times New Roman" w:hAnsi="Times New Roman" w:cs="Times New Roman"/>
          <w:b/>
          <w:bCs/>
          <w:sz w:val="20"/>
          <w:szCs w:val="20"/>
        </w:rPr>
        <w:t>VO2 Max (ml/kg/min)</w:t>
      </w:r>
      <w:r w:rsidRPr="00660273">
        <w:rPr>
          <w:rFonts w:ascii="Times New Roman" w:hAnsi="Times New Roman" w:cs="Times New Roman"/>
          <w:sz w:val="20"/>
          <w:szCs w:val="20"/>
        </w:rPr>
        <w:t xml:space="preserve"> = </w:t>
      </w:r>
      <w:r w:rsidR="00F142B0" w:rsidRPr="00660273">
        <w:rPr>
          <w:rFonts w:ascii="Times New Roman" w:hAnsi="Times New Roman" w:cs="Times New Roman"/>
          <w:sz w:val="20"/>
          <w:szCs w:val="20"/>
        </w:rPr>
        <w:t xml:space="preserve">        </w:t>
      </w:r>
      <w:r w:rsidR="00E64078" w:rsidRPr="00660273">
        <w:rPr>
          <w:rFonts w:ascii="Times New Roman" w:hAnsi="Times New Roman" w:cs="Times New Roman"/>
          <w:sz w:val="20"/>
          <w:szCs w:val="20"/>
        </w:rPr>
        <w:t>----------------------</w:t>
      </w:r>
      <w:r w:rsidR="00F142B0" w:rsidRPr="00660273">
        <w:rPr>
          <w:rFonts w:ascii="Times New Roman" w:hAnsi="Times New Roman" w:cs="Times New Roman"/>
          <w:sz w:val="20"/>
          <w:szCs w:val="20"/>
        </w:rPr>
        <w:t>--- X100</w:t>
      </w:r>
    </w:p>
    <w:p w14:paraId="66E0C57E" w14:textId="77777777" w:rsidR="00261EBD" w:rsidRPr="00660273" w:rsidRDefault="00DD0823" w:rsidP="0062163A">
      <w:pPr>
        <w:shd w:val="clear" w:color="auto" w:fill="FFFFFF"/>
        <w:tabs>
          <w:tab w:val="center" w:pos="4680"/>
        </w:tabs>
        <w:spacing w:after="0" w:line="240" w:lineRule="auto"/>
        <w:rPr>
          <w:rFonts w:ascii="Times New Roman" w:hAnsi="Times New Roman" w:cs="Times New Roman"/>
          <w:sz w:val="20"/>
          <w:szCs w:val="20"/>
        </w:rPr>
      </w:pPr>
      <w:r w:rsidRPr="00660273">
        <w:rPr>
          <w:rFonts w:ascii="Times New Roman" w:hAnsi="Times New Roman" w:cs="Times New Roman"/>
          <w:sz w:val="20"/>
          <w:szCs w:val="20"/>
        </w:rPr>
        <w:t xml:space="preserve">                                                    </w:t>
      </w:r>
      <w:r w:rsidR="00261EBD" w:rsidRPr="00660273">
        <w:rPr>
          <w:rFonts w:ascii="Times New Roman" w:hAnsi="Times New Roman" w:cs="Times New Roman"/>
          <w:sz w:val="20"/>
          <w:szCs w:val="20"/>
        </w:rPr>
        <w:t>Body weight (kgs)</w:t>
      </w:r>
    </w:p>
    <w:p w14:paraId="58056CFB" w14:textId="77777777" w:rsidR="004E5938" w:rsidRPr="00660273" w:rsidRDefault="004E5938" w:rsidP="0062163A">
      <w:pPr>
        <w:shd w:val="clear" w:color="auto" w:fill="FFFFFF"/>
        <w:tabs>
          <w:tab w:val="center" w:pos="4680"/>
        </w:tabs>
        <w:spacing w:after="0" w:line="240" w:lineRule="auto"/>
        <w:rPr>
          <w:rFonts w:ascii="Times New Roman" w:hAnsi="Times New Roman" w:cs="Times New Roman"/>
          <w:sz w:val="20"/>
          <w:szCs w:val="20"/>
        </w:rPr>
      </w:pPr>
    </w:p>
    <w:p w14:paraId="6332BCD6" w14:textId="77777777" w:rsidR="004E5938" w:rsidRPr="00660273" w:rsidRDefault="004E5938" w:rsidP="0062163A">
      <w:pPr>
        <w:shd w:val="clear" w:color="auto" w:fill="FFFFFF"/>
        <w:tabs>
          <w:tab w:val="center" w:pos="4680"/>
        </w:tabs>
        <w:spacing w:after="0" w:line="240" w:lineRule="auto"/>
        <w:rPr>
          <w:rFonts w:ascii="Times New Roman" w:hAnsi="Times New Roman" w:cs="Times New Roman"/>
          <w:sz w:val="20"/>
          <w:szCs w:val="20"/>
        </w:rPr>
      </w:pPr>
    </w:p>
    <w:bookmarkEnd w:id="3"/>
    <w:p w14:paraId="5ACE15EF" w14:textId="77777777" w:rsidR="00261EBD" w:rsidRPr="00660273" w:rsidRDefault="00261EBD" w:rsidP="00582DD5">
      <w:pPr>
        <w:shd w:val="clear" w:color="auto" w:fill="FFFFFF"/>
        <w:spacing w:after="0" w:line="240" w:lineRule="auto"/>
        <w:rPr>
          <w:rFonts w:ascii="Times New Roman" w:eastAsia="Times New Roman" w:hAnsi="Times New Roman" w:cs="Times New Roman"/>
          <w:color w:val="00000A"/>
          <w:sz w:val="20"/>
          <w:szCs w:val="20"/>
        </w:rPr>
      </w:pPr>
    </w:p>
    <w:p w14:paraId="2F2C564E" w14:textId="77777777" w:rsidR="00BF470F" w:rsidRPr="00660273" w:rsidRDefault="00BF470F" w:rsidP="00DC7D05">
      <w:pPr>
        <w:jc w:val="both"/>
        <w:rPr>
          <w:rFonts w:ascii="Times New Roman" w:hAnsi="Times New Roman" w:cs="Times New Roman"/>
          <w:b/>
          <w:bCs/>
          <w:sz w:val="20"/>
          <w:szCs w:val="20"/>
        </w:rPr>
      </w:pPr>
      <w:bookmarkStart w:id="4" w:name="_Hlk54557746"/>
      <w:r w:rsidRPr="00660273">
        <w:rPr>
          <w:rFonts w:ascii="Times New Roman" w:hAnsi="Times New Roman" w:cs="Times New Roman"/>
          <w:b/>
          <w:bCs/>
          <w:sz w:val="20"/>
          <w:szCs w:val="20"/>
        </w:rPr>
        <w:t xml:space="preserve">BMI </w:t>
      </w:r>
      <w:r w:rsidR="002B34A2" w:rsidRPr="00660273">
        <w:rPr>
          <w:rFonts w:ascii="Times New Roman" w:hAnsi="Times New Roman" w:cs="Times New Roman"/>
          <w:b/>
          <w:bCs/>
          <w:sz w:val="20"/>
          <w:szCs w:val="20"/>
        </w:rPr>
        <w:t>(Body mass index)</w:t>
      </w:r>
    </w:p>
    <w:p w14:paraId="52F7B811" w14:textId="77777777" w:rsidR="002B34A2" w:rsidRPr="00660273" w:rsidRDefault="002B34A2" w:rsidP="00DC7D05">
      <w:pPr>
        <w:jc w:val="both"/>
        <w:rPr>
          <w:rFonts w:ascii="Times New Roman" w:hAnsi="Times New Roman" w:cs="Times New Roman"/>
          <w:sz w:val="20"/>
          <w:szCs w:val="20"/>
        </w:rPr>
      </w:pPr>
      <w:r w:rsidRPr="00660273">
        <w:rPr>
          <w:rFonts w:ascii="Times New Roman" w:hAnsi="Times New Roman" w:cs="Times New Roman"/>
          <w:sz w:val="20"/>
          <w:szCs w:val="20"/>
        </w:rPr>
        <w:t>Body mass index or</w:t>
      </w:r>
      <w:r w:rsidRPr="00660273">
        <w:rPr>
          <w:rFonts w:ascii="Times New Roman" w:hAnsi="Times New Roman" w:cs="Times New Roman"/>
          <w:color w:val="3C4043"/>
          <w:sz w:val="20"/>
          <w:szCs w:val="20"/>
          <w:shd w:val="clear" w:color="auto" w:fill="FFFFFF"/>
        </w:rPr>
        <w:t> </w:t>
      </w:r>
      <w:proofErr w:type="spellStart"/>
      <w:r w:rsidRPr="00660273">
        <w:rPr>
          <w:rFonts w:ascii="Times New Roman" w:hAnsi="Times New Roman" w:cs="Times New Roman"/>
          <w:sz w:val="20"/>
          <w:szCs w:val="20"/>
        </w:rPr>
        <w:t>Quetelet</w:t>
      </w:r>
      <w:proofErr w:type="spellEnd"/>
      <w:r w:rsidRPr="00660273">
        <w:rPr>
          <w:rFonts w:ascii="Times New Roman" w:hAnsi="Times New Roman" w:cs="Times New Roman"/>
          <w:sz w:val="20"/>
          <w:szCs w:val="20"/>
        </w:rPr>
        <w:t xml:space="preserve"> index was derived by measuring weight and height of the respondent using given formula.  </w:t>
      </w:r>
    </w:p>
    <w:p w14:paraId="045D33D4" w14:textId="77777777" w:rsidR="002B34A2" w:rsidRPr="00660273" w:rsidRDefault="002B34A2"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                                                                Weight(kg) </w:t>
      </w:r>
    </w:p>
    <w:p w14:paraId="069A02B8" w14:textId="77777777" w:rsidR="002B34A2" w:rsidRPr="00660273" w:rsidRDefault="002B34A2"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                                     BMI   =</w:t>
      </w:r>
      <w:r w:rsidR="004E5938" w:rsidRPr="00660273">
        <w:rPr>
          <w:rFonts w:ascii="Times New Roman" w:hAnsi="Times New Roman" w:cs="Times New Roman"/>
          <w:sz w:val="20"/>
          <w:szCs w:val="20"/>
        </w:rPr>
        <w:t xml:space="preserve">       </w:t>
      </w:r>
      <w:r w:rsidRPr="00660273">
        <w:rPr>
          <w:rFonts w:ascii="Times New Roman" w:hAnsi="Times New Roman" w:cs="Times New Roman"/>
          <w:sz w:val="20"/>
          <w:szCs w:val="20"/>
        </w:rPr>
        <w:t>------------------------</w:t>
      </w:r>
    </w:p>
    <w:p w14:paraId="5D66F0E2" w14:textId="77777777" w:rsidR="002B34A2" w:rsidRPr="00660273" w:rsidRDefault="002B34A2"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                                                            </w:t>
      </w:r>
      <w:r w:rsidR="004E5938" w:rsidRPr="00660273">
        <w:rPr>
          <w:rFonts w:ascii="Times New Roman" w:hAnsi="Times New Roman" w:cs="Times New Roman"/>
          <w:sz w:val="20"/>
          <w:szCs w:val="20"/>
        </w:rPr>
        <w:t xml:space="preserve">   </w:t>
      </w:r>
      <w:r w:rsidRPr="00660273">
        <w:rPr>
          <w:rFonts w:ascii="Times New Roman" w:hAnsi="Times New Roman" w:cs="Times New Roman"/>
          <w:sz w:val="20"/>
          <w:szCs w:val="20"/>
        </w:rPr>
        <w:t>Height</w:t>
      </w:r>
      <w:r w:rsidRPr="00660273">
        <w:rPr>
          <w:rFonts w:ascii="Times New Roman" w:hAnsi="Times New Roman" w:cs="Times New Roman"/>
          <w:sz w:val="20"/>
          <w:szCs w:val="20"/>
          <w:vertAlign w:val="superscript"/>
        </w:rPr>
        <w:t>2</w:t>
      </w:r>
      <w:r w:rsidRPr="00660273">
        <w:rPr>
          <w:rFonts w:ascii="Times New Roman" w:hAnsi="Times New Roman" w:cs="Times New Roman"/>
          <w:sz w:val="20"/>
          <w:szCs w:val="20"/>
        </w:rPr>
        <w:t>(m)</w:t>
      </w:r>
      <w:r w:rsidRPr="00660273">
        <w:rPr>
          <w:rFonts w:ascii="Times New Roman" w:hAnsi="Times New Roman" w:cs="Times New Roman"/>
          <w:sz w:val="20"/>
          <w:szCs w:val="20"/>
          <w:vertAlign w:val="superscript"/>
        </w:rPr>
        <w:t xml:space="preserve"> </w:t>
      </w:r>
      <w:r w:rsidRPr="00660273">
        <w:rPr>
          <w:rFonts w:ascii="Times New Roman" w:hAnsi="Times New Roman" w:cs="Times New Roman"/>
          <w:sz w:val="20"/>
          <w:szCs w:val="20"/>
        </w:rPr>
        <w:t xml:space="preserve">  </w:t>
      </w:r>
    </w:p>
    <w:p w14:paraId="5133F61A" w14:textId="77777777" w:rsidR="00030FE8" w:rsidRPr="00660273" w:rsidRDefault="002B34A2" w:rsidP="00030FE8">
      <w:pPr>
        <w:shd w:val="clear" w:color="auto" w:fill="FFFFFF"/>
        <w:rPr>
          <w:rFonts w:ascii="Times New Roman" w:eastAsia="Times New Roman" w:hAnsi="Times New Roman" w:cs="Times New Roman"/>
          <w:color w:val="00000A"/>
          <w:sz w:val="20"/>
          <w:szCs w:val="20"/>
        </w:rPr>
      </w:pPr>
      <w:r w:rsidRPr="00660273">
        <w:rPr>
          <w:rFonts w:ascii="Times New Roman" w:hAnsi="Times New Roman" w:cs="Times New Roman"/>
          <w:sz w:val="20"/>
          <w:szCs w:val="20"/>
        </w:rPr>
        <w:t>C</w:t>
      </w:r>
      <w:r w:rsidR="004E5938" w:rsidRPr="00660273">
        <w:rPr>
          <w:rFonts w:ascii="Times New Roman" w:hAnsi="Times New Roman" w:cs="Times New Roman"/>
          <w:sz w:val="20"/>
          <w:szCs w:val="20"/>
        </w:rPr>
        <w:t>lassification of BMI</w:t>
      </w:r>
      <w:r w:rsidR="00AC6AA8" w:rsidRPr="00660273">
        <w:rPr>
          <w:rFonts w:ascii="Times New Roman" w:hAnsi="Times New Roman" w:cs="Times New Roman"/>
          <w:sz w:val="20"/>
          <w:szCs w:val="20"/>
        </w:rPr>
        <w:t xml:space="preserve"> is less than 18.5 - 20 Low weight </w:t>
      </w:r>
      <w:proofErr w:type="gramStart"/>
      <w:r w:rsidR="00AC6AA8" w:rsidRPr="00660273">
        <w:rPr>
          <w:rFonts w:ascii="Times New Roman" w:hAnsi="Times New Roman" w:cs="Times New Roman"/>
          <w:sz w:val="20"/>
          <w:szCs w:val="20"/>
        </w:rPr>
        <w:t>normal</w:t>
      </w:r>
      <w:r w:rsidRPr="00660273">
        <w:rPr>
          <w:rFonts w:ascii="Times New Roman" w:hAnsi="Times New Roman" w:cs="Times New Roman"/>
          <w:sz w:val="20"/>
          <w:szCs w:val="20"/>
        </w:rPr>
        <w:t xml:space="preserve"> </w:t>
      </w:r>
      <w:r w:rsidRPr="00660273">
        <w:rPr>
          <w:rFonts w:ascii="Times New Roman" w:hAnsi="Times New Roman" w:cs="Times New Roman"/>
          <w:sz w:val="20"/>
          <w:szCs w:val="20"/>
          <w:vertAlign w:val="superscript"/>
        </w:rPr>
        <w:t xml:space="preserve"> </w:t>
      </w:r>
      <w:r w:rsidR="00AC6AA8" w:rsidRPr="00660273">
        <w:rPr>
          <w:rFonts w:ascii="Times New Roman" w:hAnsi="Times New Roman" w:cs="Times New Roman"/>
          <w:sz w:val="20"/>
          <w:szCs w:val="20"/>
        </w:rPr>
        <w:t>and</w:t>
      </w:r>
      <w:proofErr w:type="gramEnd"/>
      <w:r w:rsidR="00AC6AA8" w:rsidRPr="00660273">
        <w:rPr>
          <w:rFonts w:ascii="Times New Roman" w:hAnsi="Times New Roman" w:cs="Times New Roman"/>
          <w:sz w:val="20"/>
          <w:szCs w:val="20"/>
        </w:rPr>
        <w:t xml:space="preserve"> 20 – 25 is coming in category normal </w:t>
      </w:r>
      <w:r w:rsidR="00AC6AA8" w:rsidRPr="00660273">
        <w:rPr>
          <w:rFonts w:ascii="Times New Roman" w:eastAsia="Times New Roman" w:hAnsi="Times New Roman" w:cs="Times New Roman"/>
          <w:color w:val="00000A"/>
          <w:sz w:val="20"/>
          <w:szCs w:val="20"/>
        </w:rPr>
        <w:t>If BMI is greater than 25 - 30 is categorized as obese grade I and if BMI is greater than 30 it</w:t>
      </w:r>
      <w:r w:rsidR="00030FE8" w:rsidRPr="00660273">
        <w:rPr>
          <w:rFonts w:ascii="Times New Roman" w:eastAsia="Times New Roman" w:hAnsi="Times New Roman" w:cs="Times New Roman"/>
          <w:color w:val="00000A"/>
          <w:sz w:val="20"/>
          <w:szCs w:val="20"/>
        </w:rPr>
        <w:t xml:space="preserve"> is categorized obese Grade II.</w:t>
      </w:r>
    </w:p>
    <w:p w14:paraId="517521C7" w14:textId="77777777" w:rsidR="00644880" w:rsidRPr="00660273" w:rsidRDefault="008808FA" w:rsidP="00AC6AA8">
      <w:pPr>
        <w:shd w:val="clear" w:color="auto" w:fill="FFFFFF"/>
        <w:spacing w:after="0" w:line="240" w:lineRule="auto"/>
        <w:rPr>
          <w:rFonts w:ascii="Times New Roman" w:eastAsia="Times New Roman" w:hAnsi="Times New Roman" w:cs="Times New Roman"/>
          <w:color w:val="00000A"/>
          <w:sz w:val="20"/>
          <w:szCs w:val="20"/>
        </w:rPr>
      </w:pPr>
      <w:r w:rsidRPr="00660273">
        <w:rPr>
          <w:rFonts w:ascii="Times New Roman" w:hAnsi="Times New Roman" w:cs="Times New Roman"/>
          <w:b/>
          <w:bCs/>
          <w:sz w:val="20"/>
          <w:szCs w:val="20"/>
        </w:rPr>
        <w:t>Physiological Workload of respondents during Paddy cultivation.</w:t>
      </w:r>
    </w:p>
    <w:bookmarkEnd w:id="4"/>
    <w:p w14:paraId="159DC36F" w14:textId="77777777" w:rsidR="008808FA" w:rsidRPr="00660273" w:rsidRDefault="008808FA" w:rsidP="008808FA">
      <w:pPr>
        <w:spacing w:line="240" w:lineRule="auto"/>
        <w:jc w:val="both"/>
        <w:rPr>
          <w:rFonts w:ascii="Times New Roman" w:hAnsi="Times New Roman" w:cs="Times New Roman"/>
          <w:sz w:val="20"/>
          <w:szCs w:val="20"/>
        </w:rPr>
      </w:pPr>
      <w:r w:rsidRPr="00660273">
        <w:rPr>
          <w:rFonts w:ascii="Times New Roman" w:hAnsi="Times New Roman" w:cs="Times New Roman"/>
          <w:sz w:val="20"/>
          <w:szCs w:val="20"/>
        </w:rPr>
        <w:t xml:space="preserve">.       AHR =     Average working heart rate </w:t>
      </w:r>
      <w:r w:rsidRPr="00660273">
        <w:rPr>
          <w:rFonts w:ascii="Times New Roman" w:hAnsi="Times New Roman" w:cs="Times New Roman"/>
          <w:sz w:val="20"/>
          <w:szCs w:val="20"/>
        </w:rPr>
        <w:softHyphen/>
        <w:t>– Average resting heart rate</w:t>
      </w:r>
    </w:p>
    <w:p w14:paraId="605F41A1" w14:textId="77777777" w:rsidR="008808FA" w:rsidRPr="00660273" w:rsidRDefault="008808FA" w:rsidP="008808FA">
      <w:pPr>
        <w:spacing w:line="240" w:lineRule="auto"/>
        <w:jc w:val="both"/>
        <w:rPr>
          <w:rFonts w:ascii="Times New Roman" w:hAnsi="Times New Roman" w:cs="Times New Roman"/>
          <w:sz w:val="20"/>
          <w:szCs w:val="20"/>
        </w:rPr>
      </w:pPr>
      <w:r w:rsidRPr="00660273">
        <w:rPr>
          <w:rFonts w:ascii="Times New Roman" w:hAnsi="Times New Roman" w:cs="Times New Roman"/>
          <w:sz w:val="20"/>
          <w:szCs w:val="20"/>
        </w:rPr>
        <w:t xml:space="preserve">        Total cardiac cost of work (TCCW) =   CCW + CCR</w:t>
      </w:r>
    </w:p>
    <w:p w14:paraId="4165A231" w14:textId="77777777" w:rsidR="008808FA" w:rsidRPr="00660273" w:rsidRDefault="008808FA" w:rsidP="008808FA">
      <w:pPr>
        <w:spacing w:line="240" w:lineRule="auto"/>
        <w:jc w:val="both"/>
        <w:rPr>
          <w:rFonts w:ascii="Times New Roman" w:hAnsi="Times New Roman" w:cs="Times New Roman"/>
          <w:sz w:val="20"/>
          <w:szCs w:val="20"/>
        </w:rPr>
      </w:pPr>
      <w:r w:rsidRPr="00660273">
        <w:rPr>
          <w:rFonts w:ascii="Times New Roman" w:hAnsi="Times New Roman" w:cs="Times New Roman"/>
          <w:sz w:val="20"/>
          <w:szCs w:val="20"/>
        </w:rPr>
        <w:t xml:space="preserve">        Cardiac cost of work (CCW) =   AHR x Duration of work</w:t>
      </w:r>
    </w:p>
    <w:p w14:paraId="730C106F" w14:textId="77777777" w:rsidR="008808FA" w:rsidRPr="00660273" w:rsidRDefault="008808FA" w:rsidP="008808FA">
      <w:pPr>
        <w:spacing w:line="240" w:lineRule="auto"/>
        <w:jc w:val="both"/>
        <w:rPr>
          <w:rFonts w:ascii="Times New Roman" w:hAnsi="Times New Roman" w:cs="Times New Roman"/>
          <w:sz w:val="20"/>
          <w:szCs w:val="20"/>
        </w:rPr>
      </w:pPr>
      <w:r w:rsidRPr="00660273">
        <w:rPr>
          <w:rFonts w:ascii="Times New Roman" w:hAnsi="Times New Roman" w:cs="Times New Roman"/>
          <w:sz w:val="20"/>
          <w:szCs w:val="20"/>
        </w:rPr>
        <w:lastRenderedPageBreak/>
        <w:t xml:space="preserve">       Cardiac cost of rest (CCR) = (Average recovery heart rate – Average resting heart rate) x   Duration of recovery </w:t>
      </w:r>
    </w:p>
    <w:p w14:paraId="30DF5BF9" w14:textId="77777777" w:rsidR="008808FA" w:rsidRPr="00660273" w:rsidRDefault="008808FA" w:rsidP="008808FA">
      <w:pPr>
        <w:spacing w:line="240" w:lineRule="auto"/>
        <w:jc w:val="both"/>
        <w:rPr>
          <w:rFonts w:ascii="Times New Roman" w:hAnsi="Times New Roman" w:cs="Times New Roman"/>
          <w:sz w:val="20"/>
          <w:szCs w:val="20"/>
        </w:rPr>
      </w:pPr>
      <w:r w:rsidRPr="00660273">
        <w:rPr>
          <w:rFonts w:ascii="Times New Roman" w:hAnsi="Times New Roman" w:cs="Times New Roman"/>
          <w:sz w:val="20"/>
          <w:szCs w:val="20"/>
        </w:rPr>
        <w:t xml:space="preserve">        Energy Expenditure (KJ/min.) = 0.159 x Average working heart rate (bpm) – 8.72</w:t>
      </w:r>
    </w:p>
    <w:p w14:paraId="03D83DCC" w14:textId="77777777" w:rsidR="008808FA" w:rsidRPr="00660273" w:rsidRDefault="008808FA" w:rsidP="008808FA">
      <w:pPr>
        <w:spacing w:after="0" w:line="240" w:lineRule="auto"/>
        <w:jc w:val="both"/>
        <w:rPr>
          <w:rFonts w:ascii="Times New Roman" w:hAnsi="Times New Roman" w:cs="Times New Roman"/>
          <w:bCs/>
          <w:sz w:val="20"/>
          <w:szCs w:val="20"/>
        </w:rPr>
      </w:pPr>
      <w:r w:rsidRPr="00660273">
        <w:rPr>
          <w:rFonts w:ascii="Times New Roman" w:hAnsi="Times New Roman" w:cs="Times New Roman"/>
          <w:bCs/>
          <w:sz w:val="20"/>
          <w:szCs w:val="20"/>
        </w:rPr>
        <w:t xml:space="preserve">                                                             TCCW</w:t>
      </w:r>
    </w:p>
    <w:p w14:paraId="19C76286" w14:textId="77777777" w:rsidR="008808FA" w:rsidRPr="00660273" w:rsidRDefault="008808FA" w:rsidP="008808FA">
      <w:pPr>
        <w:spacing w:after="0" w:line="240" w:lineRule="auto"/>
        <w:jc w:val="both"/>
        <w:rPr>
          <w:rFonts w:ascii="Times New Roman" w:hAnsi="Times New Roman" w:cs="Times New Roman"/>
          <w:bCs/>
          <w:sz w:val="20"/>
          <w:szCs w:val="20"/>
        </w:rPr>
      </w:pPr>
      <w:r w:rsidRPr="00660273">
        <w:rPr>
          <w:rFonts w:ascii="Times New Roman" w:hAnsi="Times New Roman" w:cs="Times New Roman"/>
          <w:bCs/>
          <w:sz w:val="20"/>
          <w:szCs w:val="20"/>
        </w:rPr>
        <w:t xml:space="preserve">        Physiological Cost of work = -------------------</w:t>
      </w:r>
    </w:p>
    <w:p w14:paraId="111B76FD" w14:textId="77777777" w:rsidR="008808FA" w:rsidRPr="00660273" w:rsidRDefault="008808FA" w:rsidP="008808FA">
      <w:pPr>
        <w:spacing w:after="0" w:line="240" w:lineRule="auto"/>
        <w:jc w:val="both"/>
        <w:rPr>
          <w:rFonts w:ascii="Times New Roman" w:hAnsi="Times New Roman" w:cs="Times New Roman"/>
          <w:bCs/>
          <w:sz w:val="20"/>
          <w:szCs w:val="20"/>
        </w:rPr>
      </w:pPr>
      <w:r w:rsidRPr="00660273">
        <w:rPr>
          <w:rFonts w:ascii="Times New Roman" w:hAnsi="Times New Roman" w:cs="Times New Roman"/>
          <w:bCs/>
          <w:sz w:val="20"/>
          <w:szCs w:val="20"/>
        </w:rPr>
        <w:t xml:space="preserve">                                                         Total time of activity  </w:t>
      </w:r>
    </w:p>
    <w:p w14:paraId="65B08640" w14:textId="77777777" w:rsidR="008808FA" w:rsidRPr="00660273" w:rsidRDefault="008808FA" w:rsidP="008808FA">
      <w:pPr>
        <w:spacing w:after="0" w:line="240" w:lineRule="auto"/>
        <w:jc w:val="both"/>
        <w:rPr>
          <w:rFonts w:ascii="Times New Roman" w:hAnsi="Times New Roman" w:cs="Times New Roman"/>
          <w:bCs/>
          <w:sz w:val="20"/>
          <w:szCs w:val="20"/>
        </w:rPr>
      </w:pPr>
      <w:r w:rsidRPr="00660273">
        <w:rPr>
          <w:rFonts w:ascii="Times New Roman" w:hAnsi="Times New Roman" w:cs="Times New Roman"/>
          <w:bCs/>
          <w:sz w:val="20"/>
          <w:szCs w:val="20"/>
        </w:rPr>
        <w:t xml:space="preserve">        </w:t>
      </w:r>
    </w:p>
    <w:p w14:paraId="401B23E2" w14:textId="77777777" w:rsidR="008808FA" w:rsidRPr="00660273" w:rsidRDefault="008808FA" w:rsidP="008808FA">
      <w:pPr>
        <w:spacing w:after="0" w:line="240" w:lineRule="auto"/>
        <w:jc w:val="both"/>
        <w:rPr>
          <w:rFonts w:ascii="Times New Roman" w:hAnsi="Times New Roman" w:cs="Times New Roman"/>
          <w:b/>
          <w:bCs/>
          <w:sz w:val="20"/>
          <w:szCs w:val="20"/>
        </w:rPr>
      </w:pPr>
      <w:r w:rsidRPr="00660273">
        <w:rPr>
          <w:rFonts w:ascii="Times New Roman" w:hAnsi="Times New Roman" w:cs="Times New Roman"/>
          <w:bCs/>
          <w:sz w:val="20"/>
          <w:szCs w:val="20"/>
        </w:rPr>
        <w:t xml:space="preserve">        Physiological Workload Index</w:t>
      </w:r>
      <w:r w:rsidRPr="00660273">
        <w:rPr>
          <w:rFonts w:ascii="Times New Roman" w:hAnsi="Times New Roman" w:cs="Times New Roman"/>
          <w:b/>
          <w:bCs/>
          <w:sz w:val="20"/>
          <w:szCs w:val="20"/>
        </w:rPr>
        <w:t xml:space="preserve">     </w:t>
      </w:r>
    </w:p>
    <w:tbl>
      <w:tblPr>
        <w:tblStyle w:val="TableGrid"/>
        <w:tblW w:w="0" w:type="auto"/>
        <w:tblInd w:w="803" w:type="dxa"/>
        <w:tblLook w:val="04A0" w:firstRow="1" w:lastRow="0" w:firstColumn="1" w:lastColumn="0" w:noHBand="0" w:noVBand="1"/>
      </w:tblPr>
      <w:tblGrid>
        <w:gridCol w:w="2127"/>
        <w:gridCol w:w="2022"/>
        <w:gridCol w:w="2235"/>
      </w:tblGrid>
      <w:tr w:rsidR="008808FA" w:rsidRPr="00660273" w14:paraId="21C5C534" w14:textId="77777777" w:rsidTr="008808FA">
        <w:trPr>
          <w:trHeight w:val="126"/>
        </w:trPr>
        <w:tc>
          <w:tcPr>
            <w:tcW w:w="2127" w:type="dxa"/>
            <w:vMerge w:val="restart"/>
          </w:tcPr>
          <w:p w14:paraId="6C3C7EC0" w14:textId="77777777" w:rsidR="008808FA" w:rsidRPr="00660273" w:rsidRDefault="008808FA" w:rsidP="007F60C6">
            <w:pPr>
              <w:jc w:val="both"/>
              <w:rPr>
                <w:rFonts w:ascii="Times New Roman" w:hAnsi="Times New Roman" w:cs="Times New Roman"/>
                <w:sz w:val="20"/>
                <w:szCs w:val="20"/>
              </w:rPr>
            </w:pPr>
          </w:p>
          <w:p w14:paraId="67D769EF" w14:textId="77777777" w:rsidR="008808FA" w:rsidRPr="00660273" w:rsidRDefault="008808FA" w:rsidP="007F60C6">
            <w:pPr>
              <w:jc w:val="both"/>
              <w:rPr>
                <w:rFonts w:ascii="Times New Roman" w:hAnsi="Times New Roman" w:cs="Times New Roman"/>
                <w:b/>
                <w:bCs/>
                <w:sz w:val="20"/>
                <w:szCs w:val="20"/>
              </w:rPr>
            </w:pPr>
            <w:r w:rsidRPr="00660273">
              <w:rPr>
                <w:rFonts w:ascii="Times New Roman" w:hAnsi="Times New Roman" w:cs="Times New Roman"/>
                <w:sz w:val="20"/>
                <w:szCs w:val="20"/>
              </w:rPr>
              <w:t>Physiological workload</w:t>
            </w:r>
          </w:p>
        </w:tc>
        <w:tc>
          <w:tcPr>
            <w:tcW w:w="4257" w:type="dxa"/>
            <w:gridSpan w:val="2"/>
          </w:tcPr>
          <w:p w14:paraId="4E07DC1A" w14:textId="77777777" w:rsidR="008808FA" w:rsidRPr="00660273" w:rsidRDefault="008808FA" w:rsidP="007F60C6">
            <w:pPr>
              <w:jc w:val="both"/>
              <w:rPr>
                <w:rFonts w:ascii="Times New Roman" w:hAnsi="Times New Roman" w:cs="Times New Roman"/>
                <w:sz w:val="20"/>
                <w:szCs w:val="20"/>
              </w:rPr>
            </w:pPr>
          </w:p>
          <w:p w14:paraId="1E93A8F7" w14:textId="77777777" w:rsidR="008808FA" w:rsidRPr="00660273" w:rsidRDefault="008808FA" w:rsidP="007F60C6">
            <w:pPr>
              <w:jc w:val="both"/>
              <w:rPr>
                <w:rFonts w:ascii="Times New Roman" w:hAnsi="Times New Roman" w:cs="Times New Roman"/>
                <w:b/>
                <w:bCs/>
                <w:sz w:val="20"/>
                <w:szCs w:val="20"/>
              </w:rPr>
            </w:pPr>
            <w:r w:rsidRPr="00660273">
              <w:rPr>
                <w:rFonts w:ascii="Times New Roman" w:hAnsi="Times New Roman" w:cs="Times New Roman"/>
                <w:sz w:val="20"/>
                <w:szCs w:val="20"/>
              </w:rPr>
              <w:t xml:space="preserve">                          Physiological variables</w:t>
            </w:r>
          </w:p>
        </w:tc>
      </w:tr>
      <w:tr w:rsidR="008808FA" w:rsidRPr="00660273" w14:paraId="64D3CD96" w14:textId="77777777" w:rsidTr="008808FA">
        <w:trPr>
          <w:trHeight w:val="253"/>
        </w:trPr>
        <w:tc>
          <w:tcPr>
            <w:tcW w:w="2127" w:type="dxa"/>
            <w:vMerge/>
          </w:tcPr>
          <w:p w14:paraId="3B2B1B95" w14:textId="77777777" w:rsidR="008808FA" w:rsidRPr="00660273" w:rsidRDefault="008808FA" w:rsidP="007F60C6">
            <w:pPr>
              <w:jc w:val="both"/>
              <w:rPr>
                <w:rFonts w:ascii="Times New Roman" w:hAnsi="Times New Roman" w:cs="Times New Roman"/>
                <w:b/>
                <w:bCs/>
                <w:sz w:val="20"/>
                <w:szCs w:val="20"/>
              </w:rPr>
            </w:pPr>
          </w:p>
        </w:tc>
        <w:tc>
          <w:tcPr>
            <w:tcW w:w="2022" w:type="dxa"/>
          </w:tcPr>
          <w:p w14:paraId="7FCDE5BD" w14:textId="77777777" w:rsidR="008808FA" w:rsidRPr="00660273" w:rsidRDefault="008808FA" w:rsidP="007F60C6">
            <w:pPr>
              <w:jc w:val="both"/>
              <w:rPr>
                <w:rFonts w:ascii="Times New Roman" w:hAnsi="Times New Roman" w:cs="Times New Roman"/>
                <w:sz w:val="20"/>
                <w:szCs w:val="20"/>
              </w:rPr>
            </w:pPr>
            <w:r w:rsidRPr="00660273">
              <w:rPr>
                <w:rFonts w:ascii="Times New Roman" w:hAnsi="Times New Roman" w:cs="Times New Roman"/>
                <w:sz w:val="20"/>
                <w:szCs w:val="20"/>
              </w:rPr>
              <w:t xml:space="preserve">Energy Expenditure         </w:t>
            </w:r>
          </w:p>
          <w:p w14:paraId="18F36FDC" w14:textId="77777777" w:rsidR="008808FA" w:rsidRPr="00660273" w:rsidRDefault="008808FA" w:rsidP="007F60C6">
            <w:pPr>
              <w:jc w:val="both"/>
              <w:rPr>
                <w:rFonts w:ascii="Times New Roman" w:hAnsi="Times New Roman" w:cs="Times New Roman"/>
                <w:sz w:val="20"/>
                <w:szCs w:val="20"/>
              </w:rPr>
            </w:pPr>
            <w:r w:rsidRPr="00660273">
              <w:rPr>
                <w:rFonts w:ascii="Times New Roman" w:hAnsi="Times New Roman" w:cs="Times New Roman"/>
                <w:sz w:val="20"/>
                <w:szCs w:val="20"/>
              </w:rPr>
              <w:t xml:space="preserve">       </w:t>
            </w:r>
            <w:proofErr w:type="gramStart"/>
            <w:r w:rsidRPr="00660273">
              <w:rPr>
                <w:rFonts w:ascii="Times New Roman" w:hAnsi="Times New Roman" w:cs="Times New Roman"/>
                <w:sz w:val="20"/>
                <w:szCs w:val="20"/>
              </w:rPr>
              <w:t xml:space="preserve">( </w:t>
            </w:r>
            <w:proofErr w:type="spellStart"/>
            <w:r w:rsidRPr="00660273">
              <w:rPr>
                <w:rFonts w:ascii="Times New Roman" w:hAnsi="Times New Roman" w:cs="Times New Roman"/>
                <w:sz w:val="20"/>
                <w:szCs w:val="20"/>
              </w:rPr>
              <w:t>Kj</w:t>
            </w:r>
            <w:proofErr w:type="spellEnd"/>
            <w:proofErr w:type="gramEnd"/>
            <w:r w:rsidRPr="00660273">
              <w:rPr>
                <w:rFonts w:ascii="Times New Roman" w:hAnsi="Times New Roman" w:cs="Times New Roman"/>
                <w:sz w:val="20"/>
                <w:szCs w:val="20"/>
              </w:rPr>
              <w:t xml:space="preserve"> /min)</w:t>
            </w:r>
          </w:p>
        </w:tc>
        <w:tc>
          <w:tcPr>
            <w:tcW w:w="2234" w:type="dxa"/>
          </w:tcPr>
          <w:p w14:paraId="4E17097D" w14:textId="77777777" w:rsidR="008808FA" w:rsidRPr="00660273" w:rsidRDefault="008808FA" w:rsidP="007F60C6">
            <w:pPr>
              <w:jc w:val="both"/>
              <w:rPr>
                <w:rFonts w:ascii="Times New Roman" w:hAnsi="Times New Roman" w:cs="Times New Roman"/>
                <w:b/>
                <w:bCs/>
                <w:sz w:val="20"/>
                <w:szCs w:val="20"/>
              </w:rPr>
            </w:pPr>
            <w:r w:rsidRPr="00660273">
              <w:rPr>
                <w:rFonts w:ascii="Times New Roman" w:hAnsi="Times New Roman" w:cs="Times New Roman"/>
                <w:sz w:val="20"/>
                <w:szCs w:val="20"/>
              </w:rPr>
              <w:t>Heart Rate(beats/min)</w:t>
            </w:r>
          </w:p>
        </w:tc>
      </w:tr>
      <w:tr w:rsidR="008808FA" w:rsidRPr="00660273" w14:paraId="35EB0F97" w14:textId="77777777" w:rsidTr="008808FA">
        <w:trPr>
          <w:trHeight w:val="261"/>
        </w:trPr>
        <w:tc>
          <w:tcPr>
            <w:tcW w:w="2127" w:type="dxa"/>
          </w:tcPr>
          <w:p w14:paraId="2C82D0C8" w14:textId="77777777" w:rsidR="008808FA" w:rsidRPr="00660273" w:rsidRDefault="008808FA" w:rsidP="007F60C6">
            <w:pPr>
              <w:jc w:val="both"/>
              <w:rPr>
                <w:rFonts w:ascii="Times New Roman" w:hAnsi="Times New Roman" w:cs="Times New Roman"/>
                <w:sz w:val="20"/>
                <w:szCs w:val="20"/>
              </w:rPr>
            </w:pPr>
            <w:r w:rsidRPr="00660273">
              <w:rPr>
                <w:rFonts w:ascii="Times New Roman" w:hAnsi="Times New Roman" w:cs="Times New Roman"/>
                <w:sz w:val="20"/>
                <w:szCs w:val="20"/>
              </w:rPr>
              <w:t xml:space="preserve"> Very light</w:t>
            </w:r>
          </w:p>
        </w:tc>
        <w:tc>
          <w:tcPr>
            <w:tcW w:w="2022" w:type="dxa"/>
          </w:tcPr>
          <w:p w14:paraId="3190419A"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Up to 5</w:t>
            </w:r>
          </w:p>
        </w:tc>
        <w:tc>
          <w:tcPr>
            <w:tcW w:w="2234" w:type="dxa"/>
          </w:tcPr>
          <w:p w14:paraId="06318C96"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Up to 90</w:t>
            </w:r>
          </w:p>
        </w:tc>
      </w:tr>
      <w:tr w:rsidR="008808FA" w:rsidRPr="00660273" w14:paraId="225952D8" w14:textId="77777777" w:rsidTr="008808FA">
        <w:trPr>
          <w:trHeight w:val="253"/>
        </w:trPr>
        <w:tc>
          <w:tcPr>
            <w:tcW w:w="2127" w:type="dxa"/>
          </w:tcPr>
          <w:p w14:paraId="15C1D712" w14:textId="77777777" w:rsidR="008808FA" w:rsidRPr="00660273" w:rsidRDefault="008808FA" w:rsidP="007F60C6">
            <w:pPr>
              <w:jc w:val="both"/>
              <w:rPr>
                <w:rFonts w:ascii="Times New Roman" w:hAnsi="Times New Roman" w:cs="Times New Roman"/>
                <w:sz w:val="20"/>
                <w:szCs w:val="20"/>
              </w:rPr>
            </w:pPr>
            <w:r w:rsidRPr="00660273">
              <w:rPr>
                <w:rFonts w:ascii="Times New Roman" w:hAnsi="Times New Roman" w:cs="Times New Roman"/>
                <w:sz w:val="20"/>
                <w:szCs w:val="20"/>
              </w:rPr>
              <w:t>Light</w:t>
            </w:r>
          </w:p>
        </w:tc>
        <w:tc>
          <w:tcPr>
            <w:tcW w:w="2022" w:type="dxa"/>
          </w:tcPr>
          <w:p w14:paraId="48647E64"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5.1 -7.5</w:t>
            </w:r>
          </w:p>
        </w:tc>
        <w:tc>
          <w:tcPr>
            <w:tcW w:w="2234" w:type="dxa"/>
          </w:tcPr>
          <w:p w14:paraId="5251ACA7"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91 – 105</w:t>
            </w:r>
          </w:p>
        </w:tc>
      </w:tr>
      <w:tr w:rsidR="008808FA" w:rsidRPr="00660273" w14:paraId="49B49C3B" w14:textId="77777777" w:rsidTr="008808FA">
        <w:trPr>
          <w:trHeight w:val="253"/>
        </w:trPr>
        <w:tc>
          <w:tcPr>
            <w:tcW w:w="2127" w:type="dxa"/>
          </w:tcPr>
          <w:p w14:paraId="57CBE995" w14:textId="77777777" w:rsidR="008808FA" w:rsidRPr="00660273" w:rsidRDefault="008808FA" w:rsidP="007F60C6">
            <w:pPr>
              <w:jc w:val="both"/>
              <w:rPr>
                <w:rFonts w:ascii="Times New Roman" w:hAnsi="Times New Roman" w:cs="Times New Roman"/>
                <w:sz w:val="20"/>
                <w:szCs w:val="20"/>
              </w:rPr>
            </w:pPr>
            <w:r w:rsidRPr="00660273">
              <w:rPr>
                <w:rFonts w:ascii="Times New Roman" w:hAnsi="Times New Roman" w:cs="Times New Roman"/>
                <w:sz w:val="20"/>
                <w:szCs w:val="20"/>
              </w:rPr>
              <w:t>Moderately heavy</w:t>
            </w:r>
          </w:p>
        </w:tc>
        <w:tc>
          <w:tcPr>
            <w:tcW w:w="2022" w:type="dxa"/>
          </w:tcPr>
          <w:p w14:paraId="44CCCD0C"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7.6 – 10</w:t>
            </w:r>
          </w:p>
        </w:tc>
        <w:tc>
          <w:tcPr>
            <w:tcW w:w="2234" w:type="dxa"/>
          </w:tcPr>
          <w:p w14:paraId="7FE32FFB"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106 -120</w:t>
            </w:r>
          </w:p>
        </w:tc>
      </w:tr>
      <w:tr w:rsidR="008808FA" w:rsidRPr="00660273" w14:paraId="154676AC" w14:textId="77777777" w:rsidTr="008808FA">
        <w:trPr>
          <w:trHeight w:val="261"/>
        </w:trPr>
        <w:tc>
          <w:tcPr>
            <w:tcW w:w="2127" w:type="dxa"/>
          </w:tcPr>
          <w:p w14:paraId="30DA5A94" w14:textId="77777777" w:rsidR="008808FA" w:rsidRPr="00660273" w:rsidRDefault="008808FA" w:rsidP="007F60C6">
            <w:pPr>
              <w:jc w:val="both"/>
              <w:rPr>
                <w:rFonts w:ascii="Times New Roman" w:hAnsi="Times New Roman" w:cs="Times New Roman"/>
                <w:sz w:val="20"/>
                <w:szCs w:val="20"/>
              </w:rPr>
            </w:pPr>
            <w:r w:rsidRPr="00660273">
              <w:rPr>
                <w:rFonts w:ascii="Times New Roman" w:hAnsi="Times New Roman" w:cs="Times New Roman"/>
                <w:sz w:val="20"/>
                <w:szCs w:val="20"/>
              </w:rPr>
              <w:t>Heavy</w:t>
            </w:r>
          </w:p>
        </w:tc>
        <w:tc>
          <w:tcPr>
            <w:tcW w:w="2022" w:type="dxa"/>
          </w:tcPr>
          <w:p w14:paraId="43D19CC2"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10.1 – 12.5</w:t>
            </w:r>
          </w:p>
        </w:tc>
        <w:tc>
          <w:tcPr>
            <w:tcW w:w="2234" w:type="dxa"/>
          </w:tcPr>
          <w:p w14:paraId="5B7792C5"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121 – 135</w:t>
            </w:r>
          </w:p>
        </w:tc>
      </w:tr>
      <w:tr w:rsidR="008808FA" w:rsidRPr="00660273" w14:paraId="096E1CFF" w14:textId="77777777" w:rsidTr="008808FA">
        <w:trPr>
          <w:trHeight w:val="253"/>
        </w:trPr>
        <w:tc>
          <w:tcPr>
            <w:tcW w:w="2127" w:type="dxa"/>
          </w:tcPr>
          <w:p w14:paraId="4B435590" w14:textId="77777777" w:rsidR="008808FA" w:rsidRPr="00660273" w:rsidRDefault="008808FA" w:rsidP="007F60C6">
            <w:pPr>
              <w:jc w:val="both"/>
              <w:rPr>
                <w:rFonts w:ascii="Times New Roman" w:hAnsi="Times New Roman" w:cs="Times New Roman"/>
                <w:sz w:val="20"/>
                <w:szCs w:val="20"/>
              </w:rPr>
            </w:pPr>
            <w:r w:rsidRPr="00660273">
              <w:rPr>
                <w:rFonts w:ascii="Times New Roman" w:hAnsi="Times New Roman" w:cs="Times New Roman"/>
                <w:sz w:val="20"/>
                <w:szCs w:val="20"/>
              </w:rPr>
              <w:t>Very heavy</w:t>
            </w:r>
          </w:p>
        </w:tc>
        <w:tc>
          <w:tcPr>
            <w:tcW w:w="2022" w:type="dxa"/>
          </w:tcPr>
          <w:p w14:paraId="71364E2D"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12.6 – 15</w:t>
            </w:r>
          </w:p>
        </w:tc>
        <w:tc>
          <w:tcPr>
            <w:tcW w:w="2234" w:type="dxa"/>
          </w:tcPr>
          <w:p w14:paraId="4B61FE85" w14:textId="77777777" w:rsidR="008808FA" w:rsidRPr="00660273" w:rsidRDefault="008808FA" w:rsidP="007F60C6">
            <w:pPr>
              <w:jc w:val="center"/>
              <w:rPr>
                <w:rFonts w:ascii="Times New Roman" w:hAnsi="Times New Roman" w:cs="Times New Roman"/>
                <w:sz w:val="20"/>
                <w:szCs w:val="20"/>
              </w:rPr>
            </w:pPr>
            <w:r w:rsidRPr="00660273">
              <w:rPr>
                <w:rFonts w:ascii="Times New Roman" w:hAnsi="Times New Roman" w:cs="Times New Roman"/>
                <w:sz w:val="20"/>
                <w:szCs w:val="20"/>
              </w:rPr>
              <w:t>136 -150</w:t>
            </w:r>
          </w:p>
        </w:tc>
      </w:tr>
      <w:tr w:rsidR="008808FA" w:rsidRPr="00660273" w14:paraId="5446886A" w14:textId="77777777" w:rsidTr="008808FA">
        <w:trPr>
          <w:trHeight w:val="253"/>
        </w:trPr>
        <w:tc>
          <w:tcPr>
            <w:tcW w:w="2127" w:type="dxa"/>
          </w:tcPr>
          <w:p w14:paraId="605B0C98" w14:textId="77777777" w:rsidR="008808FA" w:rsidRPr="00660273" w:rsidRDefault="008808FA" w:rsidP="007F60C6">
            <w:pPr>
              <w:jc w:val="both"/>
              <w:rPr>
                <w:rFonts w:ascii="Times New Roman" w:hAnsi="Times New Roman" w:cs="Times New Roman"/>
                <w:sz w:val="20"/>
                <w:szCs w:val="20"/>
              </w:rPr>
            </w:pPr>
            <w:r w:rsidRPr="00660273">
              <w:rPr>
                <w:rFonts w:ascii="Times New Roman" w:hAnsi="Times New Roman" w:cs="Times New Roman"/>
                <w:sz w:val="20"/>
                <w:szCs w:val="20"/>
              </w:rPr>
              <w:t>Extremely Heavy</w:t>
            </w:r>
          </w:p>
        </w:tc>
        <w:tc>
          <w:tcPr>
            <w:tcW w:w="2022" w:type="dxa"/>
          </w:tcPr>
          <w:p w14:paraId="1FFF18A2" w14:textId="77777777" w:rsidR="008808FA" w:rsidRPr="00660273" w:rsidRDefault="008808FA" w:rsidP="007F60C6">
            <w:pPr>
              <w:pStyle w:val="ListParagraph"/>
              <w:rPr>
                <w:rFonts w:ascii="Times New Roman" w:hAnsi="Times New Roman" w:cs="Times New Roman"/>
                <w:sz w:val="20"/>
                <w:szCs w:val="20"/>
              </w:rPr>
            </w:pPr>
            <w:r w:rsidRPr="00660273">
              <w:rPr>
                <w:rFonts w:ascii="Times New Roman" w:hAnsi="Times New Roman" w:cs="Times New Roman"/>
                <w:sz w:val="20"/>
                <w:szCs w:val="20"/>
              </w:rPr>
              <w:t>&gt;15.0</w:t>
            </w:r>
          </w:p>
        </w:tc>
        <w:tc>
          <w:tcPr>
            <w:tcW w:w="2234" w:type="dxa"/>
          </w:tcPr>
          <w:p w14:paraId="1860CA88" w14:textId="77777777" w:rsidR="008808FA" w:rsidRPr="00660273" w:rsidRDefault="008808FA" w:rsidP="007F60C6">
            <w:pPr>
              <w:pStyle w:val="ListParagraph"/>
              <w:rPr>
                <w:rFonts w:ascii="Times New Roman" w:hAnsi="Times New Roman" w:cs="Times New Roman"/>
                <w:sz w:val="20"/>
                <w:szCs w:val="20"/>
              </w:rPr>
            </w:pPr>
            <w:r w:rsidRPr="00660273">
              <w:rPr>
                <w:rFonts w:ascii="Times New Roman" w:hAnsi="Times New Roman" w:cs="Times New Roman"/>
                <w:sz w:val="20"/>
                <w:szCs w:val="20"/>
              </w:rPr>
              <w:t>&gt;150</w:t>
            </w:r>
          </w:p>
        </w:tc>
      </w:tr>
    </w:tbl>
    <w:p w14:paraId="30EC2F83" w14:textId="77777777" w:rsidR="008808FA" w:rsidRPr="00660273" w:rsidRDefault="008808FA" w:rsidP="008808FA">
      <w:pPr>
        <w:spacing w:after="0" w:line="240" w:lineRule="auto"/>
        <w:jc w:val="both"/>
        <w:rPr>
          <w:rFonts w:ascii="Times New Roman" w:hAnsi="Times New Roman" w:cs="Times New Roman"/>
          <w:b/>
          <w:bCs/>
          <w:sz w:val="20"/>
          <w:szCs w:val="20"/>
        </w:rPr>
      </w:pPr>
    </w:p>
    <w:p w14:paraId="6FE788BB" w14:textId="77777777" w:rsidR="002D70E7" w:rsidRPr="00660273" w:rsidRDefault="002D70E7" w:rsidP="00AC6AA8">
      <w:pPr>
        <w:shd w:val="clear" w:color="auto" w:fill="FFFFFF"/>
        <w:spacing w:after="0" w:line="240" w:lineRule="auto"/>
        <w:rPr>
          <w:rFonts w:ascii="Times New Roman" w:eastAsia="Times New Roman" w:hAnsi="Times New Roman" w:cs="Times New Roman"/>
          <w:color w:val="00000A"/>
          <w:sz w:val="20"/>
          <w:szCs w:val="20"/>
        </w:rPr>
      </w:pPr>
    </w:p>
    <w:p w14:paraId="20756D77" w14:textId="77777777" w:rsidR="00DC7D05" w:rsidRPr="00660273" w:rsidRDefault="004E5938" w:rsidP="00DC7D05">
      <w:pPr>
        <w:jc w:val="both"/>
        <w:rPr>
          <w:rFonts w:ascii="Times New Roman" w:hAnsi="Times New Roman" w:cs="Times New Roman"/>
          <w:b/>
          <w:bCs/>
          <w:sz w:val="20"/>
          <w:szCs w:val="20"/>
        </w:rPr>
      </w:pPr>
      <w:bookmarkStart w:id="5" w:name="_Hlk54535529"/>
      <w:r w:rsidRPr="00660273">
        <w:rPr>
          <w:rFonts w:ascii="Times New Roman" w:hAnsi="Times New Roman" w:cs="Times New Roman"/>
          <w:b/>
          <w:bCs/>
          <w:sz w:val="20"/>
          <w:szCs w:val="20"/>
        </w:rPr>
        <w:t xml:space="preserve">3. </w:t>
      </w:r>
      <w:r w:rsidR="00DC7D05" w:rsidRPr="00660273">
        <w:rPr>
          <w:rFonts w:ascii="Times New Roman" w:hAnsi="Times New Roman" w:cs="Times New Roman"/>
          <w:b/>
          <w:bCs/>
          <w:sz w:val="20"/>
          <w:szCs w:val="20"/>
        </w:rPr>
        <w:t xml:space="preserve">Result and Discussion </w:t>
      </w:r>
    </w:p>
    <w:p w14:paraId="53F527B3" w14:textId="77777777" w:rsidR="00030FE8" w:rsidRPr="00660273" w:rsidRDefault="00030FE8" w:rsidP="00DC7D05">
      <w:pPr>
        <w:jc w:val="both"/>
        <w:rPr>
          <w:rFonts w:ascii="Times New Roman" w:hAnsi="Times New Roman" w:cs="Times New Roman"/>
          <w:b/>
          <w:bCs/>
          <w:sz w:val="20"/>
          <w:szCs w:val="20"/>
        </w:rPr>
      </w:pPr>
      <w:r w:rsidRPr="00660273">
        <w:rPr>
          <w:rFonts w:ascii="Times New Roman" w:hAnsi="Times New Roman" w:cs="Times New Roman"/>
          <w:sz w:val="20"/>
          <w:szCs w:val="20"/>
        </w:rPr>
        <w:t xml:space="preserve">In paddy cultivation mostly activity are women dominated activity. In Uttar Pradesh more than 70% female farm workers are involve in paddy cultivation such as seedling, transplanting, winnowing, harvesting, sun drying, sieving, cleaning and storage. In all activity of </w:t>
      </w:r>
      <w:proofErr w:type="gramStart"/>
      <w:r w:rsidRPr="00660273">
        <w:rPr>
          <w:rFonts w:ascii="Times New Roman" w:hAnsi="Times New Roman" w:cs="Times New Roman"/>
          <w:sz w:val="20"/>
          <w:szCs w:val="20"/>
        </w:rPr>
        <w:t>paddy</w:t>
      </w:r>
      <w:proofErr w:type="gramEnd"/>
      <w:r w:rsidRPr="00660273">
        <w:rPr>
          <w:rFonts w:ascii="Times New Roman" w:hAnsi="Times New Roman" w:cs="Times New Roman"/>
          <w:sz w:val="20"/>
          <w:szCs w:val="20"/>
        </w:rPr>
        <w:t xml:space="preserve"> they expense more energy during performance.   The energy costs of work is therefore, a measure of physiological work load in a task and thereby the given occupation.</w:t>
      </w:r>
    </w:p>
    <w:p w14:paraId="7F00E413" w14:textId="77777777" w:rsidR="00030FE8" w:rsidRPr="00660273" w:rsidRDefault="00030FE8" w:rsidP="00030FE8">
      <w:pPr>
        <w:jc w:val="both"/>
        <w:rPr>
          <w:rFonts w:ascii="Times New Roman" w:hAnsi="Times New Roman" w:cs="Times New Roman"/>
          <w:b/>
          <w:bCs/>
          <w:sz w:val="20"/>
          <w:szCs w:val="20"/>
        </w:rPr>
      </w:pPr>
      <w:r w:rsidRPr="00660273">
        <w:rPr>
          <w:rFonts w:ascii="Times New Roman" w:hAnsi="Times New Roman" w:cs="Times New Roman"/>
          <w:b/>
          <w:bCs/>
          <w:sz w:val="20"/>
          <w:szCs w:val="20"/>
        </w:rPr>
        <w:t xml:space="preserve">3.1 Socio- economic characteristics of female farm worker in </w:t>
      </w:r>
      <w:proofErr w:type="spellStart"/>
      <w:r w:rsidRPr="00660273">
        <w:rPr>
          <w:rFonts w:ascii="Times New Roman" w:hAnsi="Times New Roman" w:cs="Times New Roman"/>
          <w:b/>
          <w:bCs/>
          <w:sz w:val="20"/>
          <w:szCs w:val="20"/>
        </w:rPr>
        <w:t>Rudrapur</w:t>
      </w:r>
      <w:proofErr w:type="spellEnd"/>
      <w:r w:rsidRPr="00660273">
        <w:rPr>
          <w:rFonts w:ascii="Times New Roman" w:hAnsi="Times New Roman" w:cs="Times New Roman"/>
          <w:b/>
          <w:bCs/>
          <w:sz w:val="20"/>
          <w:szCs w:val="20"/>
        </w:rPr>
        <w:t xml:space="preserve"> Tahsil</w:t>
      </w:r>
    </w:p>
    <w:p w14:paraId="603ABC3D" w14:textId="77777777" w:rsidR="00AB28D4" w:rsidRPr="00660273" w:rsidRDefault="00DC7D05"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Socio economic characteristics, it is found that the </w:t>
      </w:r>
      <w:proofErr w:type="spellStart"/>
      <w:r w:rsidRPr="00660273">
        <w:rPr>
          <w:rFonts w:ascii="Times New Roman" w:hAnsi="Times New Roman" w:cs="Times New Roman"/>
          <w:sz w:val="20"/>
          <w:szCs w:val="20"/>
        </w:rPr>
        <w:t>the</w:t>
      </w:r>
      <w:proofErr w:type="spellEnd"/>
      <w:r w:rsidRPr="00660273">
        <w:rPr>
          <w:rFonts w:ascii="Times New Roman" w:hAnsi="Times New Roman" w:cs="Times New Roman"/>
          <w:sz w:val="20"/>
          <w:szCs w:val="20"/>
        </w:rPr>
        <w:t xml:space="preserve"> given graph present of living in a type of the house of the female farm workers in which </w:t>
      </w:r>
      <w:r w:rsidR="00101507" w:rsidRPr="00660273">
        <w:rPr>
          <w:rFonts w:ascii="Times New Roman" w:hAnsi="Times New Roman" w:cs="Times New Roman"/>
          <w:sz w:val="20"/>
          <w:szCs w:val="20"/>
        </w:rPr>
        <w:t>29</w:t>
      </w:r>
      <w:r w:rsidRPr="00660273">
        <w:rPr>
          <w:rFonts w:ascii="Times New Roman" w:hAnsi="Times New Roman" w:cs="Times New Roman"/>
          <w:sz w:val="20"/>
          <w:szCs w:val="20"/>
        </w:rPr>
        <w:t>% respondent living in mixed house and 2</w:t>
      </w:r>
      <w:r w:rsidR="00101507" w:rsidRPr="00660273">
        <w:rPr>
          <w:rFonts w:ascii="Times New Roman" w:hAnsi="Times New Roman" w:cs="Times New Roman"/>
          <w:sz w:val="20"/>
          <w:szCs w:val="20"/>
        </w:rPr>
        <w:t>4</w:t>
      </w:r>
      <w:r w:rsidRPr="00660273">
        <w:rPr>
          <w:rFonts w:ascii="Times New Roman" w:hAnsi="Times New Roman" w:cs="Times New Roman"/>
          <w:sz w:val="20"/>
          <w:szCs w:val="20"/>
        </w:rPr>
        <w:t xml:space="preserve">% respondent belonged to the Kaccha House and the lowest percentage of the respondents </w:t>
      </w:r>
      <w:r w:rsidR="00101507" w:rsidRPr="00660273">
        <w:rPr>
          <w:rFonts w:ascii="Times New Roman" w:hAnsi="Times New Roman" w:cs="Times New Roman"/>
          <w:sz w:val="20"/>
          <w:szCs w:val="20"/>
        </w:rPr>
        <w:t>11</w:t>
      </w:r>
      <w:r w:rsidRPr="00660273">
        <w:rPr>
          <w:rFonts w:ascii="Times New Roman" w:hAnsi="Times New Roman" w:cs="Times New Roman"/>
          <w:sz w:val="20"/>
          <w:szCs w:val="20"/>
        </w:rPr>
        <w:t xml:space="preserve">%living in </w:t>
      </w:r>
      <w:proofErr w:type="spellStart"/>
      <w:proofErr w:type="gramStart"/>
      <w:r w:rsidRPr="00660273">
        <w:rPr>
          <w:rFonts w:ascii="Times New Roman" w:hAnsi="Times New Roman" w:cs="Times New Roman"/>
          <w:sz w:val="20"/>
          <w:szCs w:val="20"/>
        </w:rPr>
        <w:t>Juggi</w:t>
      </w:r>
      <w:proofErr w:type="spellEnd"/>
      <w:r w:rsidRPr="00660273">
        <w:rPr>
          <w:rFonts w:ascii="Times New Roman" w:hAnsi="Times New Roman" w:cs="Times New Roman"/>
          <w:sz w:val="20"/>
          <w:szCs w:val="20"/>
        </w:rPr>
        <w:t xml:space="preserve"> .</w:t>
      </w:r>
      <w:proofErr w:type="gramEnd"/>
    </w:p>
    <w:bookmarkEnd w:id="5"/>
    <w:p w14:paraId="48545C6E" w14:textId="77777777" w:rsidR="00BB5143" w:rsidRPr="00660273" w:rsidRDefault="00BB5143" w:rsidP="00DC7D05">
      <w:pPr>
        <w:jc w:val="both"/>
        <w:rPr>
          <w:rFonts w:ascii="Times New Roman" w:hAnsi="Times New Roman" w:cs="Times New Roman"/>
          <w:b/>
          <w:bCs/>
          <w:sz w:val="20"/>
          <w:szCs w:val="20"/>
        </w:rPr>
      </w:pPr>
    </w:p>
    <w:p w14:paraId="676AD3DB" w14:textId="436106DA" w:rsidR="00BB5143" w:rsidRPr="00660273" w:rsidRDefault="00AB28D4" w:rsidP="00DC7D05">
      <w:pPr>
        <w:jc w:val="both"/>
        <w:rPr>
          <w:rFonts w:ascii="Times New Roman" w:hAnsi="Times New Roman" w:cs="Times New Roman"/>
          <w:b/>
          <w:bCs/>
          <w:sz w:val="20"/>
          <w:szCs w:val="20"/>
        </w:rPr>
      </w:pPr>
      <w:r w:rsidRPr="00660273">
        <w:rPr>
          <w:rFonts w:ascii="Times New Roman" w:hAnsi="Times New Roman" w:cs="Times New Roman"/>
          <w:noProof/>
          <w:sz w:val="20"/>
          <w:szCs w:val="20"/>
        </w:rPr>
        <w:drawing>
          <wp:anchor distT="0" distB="0" distL="114300" distR="114300" simplePos="0" relativeHeight="251646976" behindDoc="0" locked="0" layoutInCell="1" allowOverlap="1" wp14:anchorId="1D5B7225" wp14:editId="5836C4B7">
            <wp:simplePos x="0" y="0"/>
            <wp:positionH relativeFrom="column">
              <wp:posOffset>1028065</wp:posOffset>
            </wp:positionH>
            <wp:positionV relativeFrom="paragraph">
              <wp:posOffset>14605</wp:posOffset>
            </wp:positionV>
            <wp:extent cx="3400425" cy="1971675"/>
            <wp:effectExtent l="0" t="0" r="9525" b="9525"/>
            <wp:wrapSquare wrapText="bothSides"/>
            <wp:docPr id="1" name="Chart 1">
              <a:extLst xmlns:a="http://schemas.openxmlformats.org/drawingml/2006/main">
                <a:ext uri="{FF2B5EF4-FFF2-40B4-BE49-F238E27FC236}">
                  <a16:creationId xmlns:a16="http://schemas.microsoft.com/office/drawing/2014/main" id="{9388D538-1041-49C1-9B4E-11BE064FA3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00BB5143" w:rsidRPr="00660273">
        <w:rPr>
          <w:rFonts w:ascii="Times New Roman" w:hAnsi="Times New Roman" w:cs="Times New Roman"/>
          <w:b/>
          <w:bCs/>
          <w:sz w:val="20"/>
          <w:szCs w:val="20"/>
        </w:rPr>
        <w:br w:type="textWrapping" w:clear="all"/>
      </w:r>
      <w:r w:rsidR="00030FE8" w:rsidRPr="00660273">
        <w:rPr>
          <w:sz w:val="20"/>
          <w:szCs w:val="20"/>
        </w:rPr>
        <w:t xml:space="preserve">                        </w:t>
      </w:r>
      <w:r w:rsidR="00660273">
        <w:rPr>
          <w:sz w:val="20"/>
          <w:szCs w:val="20"/>
        </w:rPr>
        <w:t xml:space="preserve">              </w:t>
      </w:r>
      <w:r w:rsidR="00030FE8" w:rsidRPr="00660273">
        <w:rPr>
          <w:rFonts w:ascii="Times New Roman" w:hAnsi="Times New Roman" w:cs="Times New Roman"/>
          <w:sz w:val="20"/>
          <w:szCs w:val="20"/>
        </w:rPr>
        <w:t xml:space="preserve">Fig </w:t>
      </w:r>
      <w:proofErr w:type="gramStart"/>
      <w:r w:rsidR="00030FE8" w:rsidRPr="00660273">
        <w:rPr>
          <w:rFonts w:ascii="Times New Roman" w:hAnsi="Times New Roman" w:cs="Times New Roman"/>
          <w:sz w:val="20"/>
          <w:szCs w:val="20"/>
        </w:rPr>
        <w:t>1:Distribution</w:t>
      </w:r>
      <w:proofErr w:type="gramEnd"/>
      <w:r w:rsidR="00030FE8" w:rsidRPr="00660273">
        <w:rPr>
          <w:rFonts w:ascii="Times New Roman" w:hAnsi="Times New Roman" w:cs="Times New Roman"/>
          <w:sz w:val="20"/>
          <w:szCs w:val="20"/>
        </w:rPr>
        <w:t xml:space="preserve"> of respondent on the basis of living type of house</w:t>
      </w:r>
    </w:p>
    <w:p w14:paraId="084E67FB" w14:textId="77777777" w:rsidR="004C780A" w:rsidRPr="00660273" w:rsidRDefault="00030FE8" w:rsidP="00DC7D05">
      <w:pPr>
        <w:jc w:val="both"/>
        <w:rPr>
          <w:rFonts w:ascii="Times New Roman" w:hAnsi="Times New Roman" w:cs="Times New Roman"/>
          <w:sz w:val="20"/>
          <w:szCs w:val="20"/>
        </w:rPr>
      </w:pPr>
      <w:bookmarkStart w:id="6" w:name="_Hlk54535591"/>
      <w:r w:rsidRPr="00660273">
        <w:rPr>
          <w:rFonts w:ascii="Times New Roman" w:hAnsi="Times New Roman" w:cs="Times New Roman"/>
          <w:sz w:val="20"/>
          <w:szCs w:val="20"/>
        </w:rPr>
        <w:t>Fig:</w:t>
      </w:r>
      <w:r w:rsidR="006C51CE" w:rsidRPr="00660273">
        <w:rPr>
          <w:rFonts w:ascii="Times New Roman" w:hAnsi="Times New Roman" w:cs="Times New Roman"/>
          <w:sz w:val="20"/>
          <w:szCs w:val="20"/>
        </w:rPr>
        <w:t xml:space="preserve"> </w:t>
      </w:r>
      <w:r w:rsidR="00690D2A" w:rsidRPr="00660273">
        <w:rPr>
          <w:rFonts w:ascii="Times New Roman" w:hAnsi="Times New Roman" w:cs="Times New Roman"/>
          <w:sz w:val="20"/>
          <w:szCs w:val="20"/>
        </w:rPr>
        <w:t>2 further revealed that</w:t>
      </w:r>
      <w:r w:rsidR="006C51CE" w:rsidRPr="00660273">
        <w:rPr>
          <w:rFonts w:ascii="Times New Roman" w:hAnsi="Times New Roman" w:cs="Times New Roman"/>
          <w:sz w:val="20"/>
          <w:szCs w:val="20"/>
        </w:rPr>
        <w:t xml:space="preserve"> the majority of the respondent more 32.5% were won agriculture land (less than one </w:t>
      </w:r>
      <w:proofErr w:type="spellStart"/>
      <w:r w:rsidR="006C51CE" w:rsidRPr="00660273">
        <w:rPr>
          <w:rFonts w:ascii="Times New Roman" w:hAnsi="Times New Roman" w:cs="Times New Roman"/>
          <w:sz w:val="20"/>
          <w:szCs w:val="20"/>
        </w:rPr>
        <w:t>acr</w:t>
      </w:r>
      <w:proofErr w:type="spellEnd"/>
      <w:r w:rsidR="006C51CE" w:rsidRPr="00660273">
        <w:rPr>
          <w:rFonts w:ascii="Times New Roman" w:hAnsi="Times New Roman" w:cs="Times New Roman"/>
          <w:sz w:val="20"/>
          <w:szCs w:val="20"/>
        </w:rPr>
        <w:t xml:space="preserve">.) followed by 18.3% were farming on own agriculture land but no irrigation facility. </w:t>
      </w:r>
      <w:r w:rsidR="003C75E3" w:rsidRPr="00660273">
        <w:rPr>
          <w:rFonts w:ascii="Times New Roman" w:hAnsi="Times New Roman" w:cs="Times New Roman"/>
          <w:sz w:val="20"/>
          <w:szCs w:val="20"/>
        </w:rPr>
        <w:t>Only 4.2%</w:t>
      </w:r>
      <w:r w:rsidR="000D0041" w:rsidRPr="00660273">
        <w:rPr>
          <w:rFonts w:ascii="Times New Roman" w:hAnsi="Times New Roman" w:cs="Times New Roman"/>
          <w:sz w:val="20"/>
          <w:szCs w:val="20"/>
        </w:rPr>
        <w:t xml:space="preserve"> respondent no agriculture land and they do </w:t>
      </w:r>
      <w:proofErr w:type="spellStart"/>
      <w:r w:rsidR="000D0041" w:rsidRPr="00660273">
        <w:rPr>
          <w:rFonts w:ascii="Times New Roman" w:hAnsi="Times New Roman" w:cs="Times New Roman"/>
          <w:sz w:val="20"/>
          <w:szCs w:val="20"/>
        </w:rPr>
        <w:t>labour</w:t>
      </w:r>
      <w:proofErr w:type="spellEnd"/>
      <w:r w:rsidR="000D0041" w:rsidRPr="00660273">
        <w:rPr>
          <w:rFonts w:ascii="Times New Roman" w:hAnsi="Times New Roman" w:cs="Times New Roman"/>
          <w:sz w:val="20"/>
          <w:szCs w:val="20"/>
        </w:rPr>
        <w:t xml:space="preserve"> work another’s farm.</w:t>
      </w:r>
      <w:r w:rsidR="00E63881" w:rsidRPr="00660273">
        <w:rPr>
          <w:rFonts w:ascii="Times New Roman" w:hAnsi="Times New Roman" w:cs="Times New Roman"/>
          <w:sz w:val="20"/>
          <w:szCs w:val="20"/>
        </w:rPr>
        <w:t xml:space="preserve"> </w:t>
      </w:r>
    </w:p>
    <w:bookmarkEnd w:id="6"/>
    <w:p w14:paraId="42F7BF7B" w14:textId="77777777" w:rsidR="00684E84" w:rsidRPr="00660273" w:rsidRDefault="006D22C3" w:rsidP="00DC7D05">
      <w:pPr>
        <w:jc w:val="both"/>
        <w:rPr>
          <w:rFonts w:ascii="Times New Roman" w:hAnsi="Times New Roman" w:cs="Times New Roman"/>
          <w:sz w:val="20"/>
          <w:szCs w:val="20"/>
        </w:rPr>
      </w:pPr>
      <w:r w:rsidRPr="00660273">
        <w:rPr>
          <w:rFonts w:ascii="Times New Roman" w:hAnsi="Times New Roman" w:cs="Times New Roman"/>
          <w:noProof/>
          <w:sz w:val="20"/>
          <w:szCs w:val="20"/>
        </w:rPr>
        <w:lastRenderedPageBreak/>
        <w:drawing>
          <wp:anchor distT="0" distB="0" distL="114300" distR="114300" simplePos="0" relativeHeight="251683840" behindDoc="0" locked="0" layoutInCell="1" allowOverlap="1" wp14:anchorId="48258110" wp14:editId="61D521D2">
            <wp:simplePos x="0" y="0"/>
            <wp:positionH relativeFrom="column">
              <wp:posOffset>1096107</wp:posOffset>
            </wp:positionH>
            <wp:positionV relativeFrom="paragraph">
              <wp:posOffset>218028</wp:posOffset>
            </wp:positionV>
            <wp:extent cx="3743325" cy="1866900"/>
            <wp:effectExtent l="0" t="0" r="0" b="0"/>
            <wp:wrapSquare wrapText="bothSides"/>
            <wp:docPr id="3" name="Chart 3">
              <a:extLst xmlns:a="http://schemas.openxmlformats.org/drawingml/2006/main">
                <a:ext uri="{FF2B5EF4-FFF2-40B4-BE49-F238E27FC236}">
                  <a16:creationId xmlns:a16="http://schemas.microsoft.com/office/drawing/2014/main" id="{7BE3F45F-3BDB-4A4B-8504-6F0FED9662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AB28D4" w:rsidRPr="00660273">
        <w:rPr>
          <w:rFonts w:ascii="Times New Roman" w:hAnsi="Times New Roman" w:cs="Times New Roman"/>
          <w:sz w:val="20"/>
          <w:szCs w:val="20"/>
        </w:rPr>
        <w:t xml:space="preserve">  </w:t>
      </w:r>
      <w:r w:rsidR="003956A4" w:rsidRPr="00660273">
        <w:rPr>
          <w:rFonts w:ascii="Times New Roman" w:hAnsi="Times New Roman" w:cs="Times New Roman"/>
          <w:sz w:val="20"/>
          <w:szCs w:val="20"/>
        </w:rPr>
        <w:t xml:space="preserve">          </w:t>
      </w:r>
      <w:r w:rsidR="00030FE8" w:rsidRPr="00660273">
        <w:rPr>
          <w:rFonts w:ascii="Times New Roman" w:hAnsi="Times New Roman" w:cs="Times New Roman"/>
          <w:sz w:val="20"/>
          <w:szCs w:val="20"/>
        </w:rPr>
        <w:t xml:space="preserve">  </w:t>
      </w:r>
      <w:r w:rsidR="003956A4" w:rsidRPr="00660273">
        <w:rPr>
          <w:rFonts w:ascii="Times New Roman" w:hAnsi="Times New Roman" w:cs="Times New Roman"/>
          <w:sz w:val="20"/>
          <w:szCs w:val="20"/>
        </w:rPr>
        <w:t xml:space="preserve">      </w:t>
      </w:r>
    </w:p>
    <w:p w14:paraId="3579AD79" w14:textId="77777777" w:rsidR="00684E84" w:rsidRPr="00660273" w:rsidRDefault="004E5938"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                 </w:t>
      </w:r>
    </w:p>
    <w:p w14:paraId="1800C1FE" w14:textId="77777777" w:rsidR="00684E84" w:rsidRPr="00660273" w:rsidRDefault="00684E84" w:rsidP="00DC7D05">
      <w:pPr>
        <w:jc w:val="both"/>
        <w:rPr>
          <w:rFonts w:ascii="Times New Roman" w:hAnsi="Times New Roman" w:cs="Times New Roman"/>
          <w:sz w:val="20"/>
          <w:szCs w:val="20"/>
        </w:rPr>
      </w:pPr>
    </w:p>
    <w:p w14:paraId="701EE83D" w14:textId="77777777" w:rsidR="00684E84" w:rsidRPr="00660273" w:rsidRDefault="00684E84" w:rsidP="00DC7D05">
      <w:pPr>
        <w:jc w:val="both"/>
        <w:rPr>
          <w:rFonts w:ascii="Times New Roman" w:hAnsi="Times New Roman" w:cs="Times New Roman"/>
          <w:sz w:val="20"/>
          <w:szCs w:val="20"/>
        </w:rPr>
      </w:pPr>
    </w:p>
    <w:p w14:paraId="6CC06A7D" w14:textId="77777777" w:rsidR="00684E84" w:rsidRPr="00660273" w:rsidRDefault="004E5938"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                      </w:t>
      </w:r>
    </w:p>
    <w:p w14:paraId="2CC220D7" w14:textId="77777777" w:rsidR="00684E84" w:rsidRPr="00660273" w:rsidRDefault="00684E84" w:rsidP="00DC7D05">
      <w:pPr>
        <w:jc w:val="both"/>
        <w:rPr>
          <w:rFonts w:ascii="Times New Roman" w:hAnsi="Times New Roman" w:cs="Times New Roman"/>
          <w:sz w:val="20"/>
          <w:szCs w:val="20"/>
        </w:rPr>
      </w:pPr>
    </w:p>
    <w:p w14:paraId="2E72B372" w14:textId="77777777" w:rsidR="00684E84" w:rsidRPr="00660273" w:rsidRDefault="00684E84" w:rsidP="00DC7D05">
      <w:pPr>
        <w:jc w:val="both"/>
        <w:rPr>
          <w:rFonts w:ascii="Times New Roman" w:hAnsi="Times New Roman" w:cs="Times New Roman"/>
          <w:sz w:val="20"/>
          <w:szCs w:val="20"/>
        </w:rPr>
      </w:pPr>
    </w:p>
    <w:p w14:paraId="015AE001" w14:textId="77777777" w:rsidR="00684E84" w:rsidRPr="00660273" w:rsidRDefault="00684E84" w:rsidP="00DC7D05">
      <w:pPr>
        <w:jc w:val="both"/>
        <w:rPr>
          <w:rFonts w:ascii="Times New Roman" w:hAnsi="Times New Roman" w:cs="Times New Roman"/>
          <w:sz w:val="20"/>
          <w:szCs w:val="20"/>
        </w:rPr>
      </w:pPr>
    </w:p>
    <w:p w14:paraId="4169957D" w14:textId="77777777" w:rsidR="00660273" w:rsidRDefault="004E5938" w:rsidP="00DC7D05">
      <w:pPr>
        <w:jc w:val="both"/>
        <w:rPr>
          <w:rFonts w:ascii="Times New Roman" w:hAnsi="Times New Roman" w:cs="Times New Roman"/>
          <w:b/>
          <w:bCs/>
          <w:sz w:val="20"/>
          <w:szCs w:val="20"/>
        </w:rPr>
      </w:pPr>
      <w:r w:rsidRPr="00660273">
        <w:rPr>
          <w:rFonts w:ascii="Times New Roman" w:hAnsi="Times New Roman" w:cs="Times New Roman"/>
          <w:b/>
          <w:bCs/>
          <w:sz w:val="20"/>
          <w:szCs w:val="20"/>
        </w:rPr>
        <w:t xml:space="preserve">            </w:t>
      </w:r>
      <w:r w:rsidR="00030FE8" w:rsidRPr="00660273">
        <w:rPr>
          <w:rFonts w:ascii="Times New Roman" w:hAnsi="Times New Roman" w:cs="Times New Roman"/>
          <w:b/>
          <w:bCs/>
          <w:sz w:val="20"/>
          <w:szCs w:val="20"/>
        </w:rPr>
        <w:t xml:space="preserve">               </w:t>
      </w:r>
      <w:r w:rsidRPr="00660273">
        <w:rPr>
          <w:rFonts w:ascii="Times New Roman" w:hAnsi="Times New Roman" w:cs="Times New Roman"/>
          <w:b/>
          <w:bCs/>
          <w:sz w:val="20"/>
          <w:szCs w:val="20"/>
        </w:rPr>
        <w:t xml:space="preserve"> </w:t>
      </w:r>
    </w:p>
    <w:p w14:paraId="165033B3" w14:textId="77FB5673" w:rsidR="00A0384E" w:rsidRPr="00660273" w:rsidRDefault="00660273" w:rsidP="00DC7D05">
      <w:pPr>
        <w:jc w:val="both"/>
        <w:rPr>
          <w:rFonts w:ascii="Times New Roman" w:hAnsi="Times New Roman" w:cs="Times New Roman"/>
          <w:b/>
          <w:sz w:val="20"/>
          <w:szCs w:val="20"/>
        </w:rPr>
      </w:pPr>
      <w:r>
        <w:rPr>
          <w:rFonts w:ascii="Times New Roman" w:hAnsi="Times New Roman" w:cs="Times New Roman"/>
          <w:b/>
          <w:bCs/>
          <w:sz w:val="20"/>
          <w:szCs w:val="20"/>
        </w:rPr>
        <w:t xml:space="preserve">                                              </w:t>
      </w:r>
      <w:r w:rsidR="004E5938" w:rsidRPr="00660273">
        <w:rPr>
          <w:rFonts w:ascii="Times New Roman" w:hAnsi="Times New Roman" w:cs="Times New Roman"/>
          <w:b/>
          <w:sz w:val="20"/>
          <w:szCs w:val="20"/>
        </w:rPr>
        <w:t xml:space="preserve">Fig: 2 </w:t>
      </w:r>
      <w:r w:rsidR="00A0384E" w:rsidRPr="00660273">
        <w:rPr>
          <w:rFonts w:ascii="Times New Roman" w:hAnsi="Times New Roman" w:cs="Times New Roman"/>
          <w:b/>
          <w:sz w:val="20"/>
          <w:szCs w:val="20"/>
        </w:rPr>
        <w:t xml:space="preserve">Distribution of respondent on the basis of agriculture land </w:t>
      </w:r>
    </w:p>
    <w:p w14:paraId="266AE053" w14:textId="00306FCB" w:rsidR="003956A4" w:rsidRPr="00660273" w:rsidRDefault="004E5938" w:rsidP="00DC7D05">
      <w:pPr>
        <w:jc w:val="both"/>
        <w:rPr>
          <w:rFonts w:ascii="Times New Roman" w:hAnsi="Times New Roman" w:cs="Times New Roman"/>
          <w:sz w:val="20"/>
          <w:szCs w:val="20"/>
        </w:rPr>
      </w:pPr>
      <w:bookmarkStart w:id="7" w:name="_Hlk54535644"/>
      <w:proofErr w:type="gramStart"/>
      <w:r w:rsidRPr="00660273">
        <w:rPr>
          <w:rFonts w:ascii="Times New Roman" w:hAnsi="Times New Roman" w:cs="Times New Roman"/>
          <w:sz w:val="20"/>
          <w:szCs w:val="20"/>
        </w:rPr>
        <w:t xml:space="preserve">Fig </w:t>
      </w:r>
      <w:r w:rsidR="00722718" w:rsidRPr="00660273">
        <w:rPr>
          <w:rFonts w:ascii="Times New Roman" w:hAnsi="Times New Roman" w:cs="Times New Roman"/>
          <w:sz w:val="20"/>
          <w:szCs w:val="20"/>
        </w:rPr>
        <w:t>:</w:t>
      </w:r>
      <w:proofErr w:type="gramEnd"/>
      <w:r w:rsidR="00722718" w:rsidRPr="00660273">
        <w:rPr>
          <w:rFonts w:ascii="Times New Roman" w:hAnsi="Times New Roman" w:cs="Times New Roman"/>
          <w:sz w:val="20"/>
          <w:szCs w:val="20"/>
        </w:rPr>
        <w:t xml:space="preserve"> 3 revealed that more than 30.8% were multiple sources of drinking water with </w:t>
      </w:r>
      <w:proofErr w:type="spellStart"/>
      <w:r w:rsidR="00722718" w:rsidRPr="00660273">
        <w:rPr>
          <w:rFonts w:ascii="Times New Roman" w:hAnsi="Times New Roman" w:cs="Times New Roman"/>
          <w:sz w:val="20"/>
          <w:szCs w:val="20"/>
        </w:rPr>
        <w:t>pakka</w:t>
      </w:r>
      <w:proofErr w:type="spellEnd"/>
      <w:r w:rsidR="00722718" w:rsidRPr="00660273">
        <w:rPr>
          <w:rFonts w:ascii="Times New Roman" w:hAnsi="Times New Roman" w:cs="Times New Roman"/>
          <w:sz w:val="20"/>
          <w:szCs w:val="20"/>
        </w:rPr>
        <w:t xml:space="preserve"> drainage and 28.3 % were individual </w:t>
      </w:r>
      <w:r w:rsidR="00BA173F" w:rsidRPr="00660273">
        <w:rPr>
          <w:rFonts w:ascii="Times New Roman" w:hAnsi="Times New Roman" w:cs="Times New Roman"/>
          <w:sz w:val="20"/>
          <w:szCs w:val="20"/>
        </w:rPr>
        <w:t>water facility along with kaccha drain</w:t>
      </w:r>
      <w:r w:rsidR="00353E92" w:rsidRPr="00660273">
        <w:rPr>
          <w:rFonts w:ascii="Times New Roman" w:hAnsi="Times New Roman" w:cs="Times New Roman"/>
          <w:sz w:val="20"/>
          <w:szCs w:val="20"/>
        </w:rPr>
        <w:t>a</w:t>
      </w:r>
      <w:r w:rsidR="00BA173F" w:rsidRPr="00660273">
        <w:rPr>
          <w:rFonts w:ascii="Times New Roman" w:hAnsi="Times New Roman" w:cs="Times New Roman"/>
          <w:sz w:val="20"/>
          <w:szCs w:val="20"/>
        </w:rPr>
        <w:t>ge</w:t>
      </w:r>
      <w:r w:rsidR="00353E92" w:rsidRPr="00660273">
        <w:rPr>
          <w:rFonts w:ascii="Times New Roman" w:hAnsi="Times New Roman" w:cs="Times New Roman"/>
          <w:sz w:val="20"/>
          <w:szCs w:val="20"/>
        </w:rPr>
        <w:t xml:space="preserve"> and only 1% were suffering from drinking water is arrange from other sources.</w:t>
      </w:r>
    </w:p>
    <w:bookmarkEnd w:id="7"/>
    <w:p w14:paraId="6D2C8A2F" w14:textId="77777777" w:rsidR="00A0384E" w:rsidRPr="00660273" w:rsidRDefault="004E5938" w:rsidP="00DC7D05">
      <w:pPr>
        <w:jc w:val="both"/>
        <w:rPr>
          <w:rFonts w:ascii="Times New Roman" w:hAnsi="Times New Roman" w:cs="Times New Roman"/>
          <w:sz w:val="20"/>
          <w:szCs w:val="20"/>
        </w:rPr>
      </w:pPr>
      <w:r w:rsidRPr="00660273">
        <w:rPr>
          <w:rFonts w:ascii="Times New Roman" w:hAnsi="Times New Roman" w:cs="Times New Roman"/>
          <w:noProof/>
          <w:sz w:val="20"/>
          <w:szCs w:val="20"/>
        </w:rPr>
        <w:drawing>
          <wp:anchor distT="0" distB="0" distL="114300" distR="114300" simplePos="0" relativeHeight="251665408" behindDoc="0" locked="0" layoutInCell="1" allowOverlap="1" wp14:anchorId="487F5B6B" wp14:editId="58E2E173">
            <wp:simplePos x="0" y="0"/>
            <wp:positionH relativeFrom="margin">
              <wp:posOffset>653143</wp:posOffset>
            </wp:positionH>
            <wp:positionV relativeFrom="paragraph">
              <wp:posOffset>85041</wp:posOffset>
            </wp:positionV>
            <wp:extent cx="3733800" cy="2015009"/>
            <wp:effectExtent l="0" t="0" r="0" b="0"/>
            <wp:wrapSquare wrapText="bothSides"/>
            <wp:docPr id="4" name="Chart 4">
              <a:extLst xmlns:a="http://schemas.openxmlformats.org/drawingml/2006/main">
                <a:ext uri="{FF2B5EF4-FFF2-40B4-BE49-F238E27FC236}">
                  <a16:creationId xmlns:a16="http://schemas.microsoft.com/office/drawing/2014/main" id="{52C6B192-95D3-4A61-957E-25616BE963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sidRPr="00660273">
        <w:rPr>
          <w:rFonts w:ascii="Times New Roman" w:hAnsi="Times New Roman" w:cs="Times New Roman"/>
          <w:sz w:val="20"/>
          <w:szCs w:val="20"/>
        </w:rPr>
        <w:t xml:space="preserve">                    </w:t>
      </w:r>
    </w:p>
    <w:p w14:paraId="60BE0DD8" w14:textId="77777777" w:rsidR="005E12E7" w:rsidRPr="00660273" w:rsidRDefault="005E12E7" w:rsidP="00DC7D05">
      <w:pPr>
        <w:jc w:val="both"/>
        <w:rPr>
          <w:rFonts w:ascii="Times New Roman" w:hAnsi="Times New Roman" w:cs="Times New Roman"/>
          <w:sz w:val="20"/>
          <w:szCs w:val="20"/>
        </w:rPr>
      </w:pPr>
    </w:p>
    <w:p w14:paraId="7625F4C0" w14:textId="77777777" w:rsidR="005E12E7" w:rsidRPr="00660273" w:rsidRDefault="005E12E7" w:rsidP="00DC7D05">
      <w:pPr>
        <w:jc w:val="both"/>
        <w:rPr>
          <w:rFonts w:ascii="Times New Roman" w:hAnsi="Times New Roman" w:cs="Times New Roman"/>
          <w:sz w:val="20"/>
          <w:szCs w:val="20"/>
        </w:rPr>
      </w:pPr>
    </w:p>
    <w:p w14:paraId="292B6F6C" w14:textId="77777777" w:rsidR="005E12E7" w:rsidRPr="00660273" w:rsidRDefault="005E12E7" w:rsidP="00DC7D05">
      <w:pPr>
        <w:jc w:val="both"/>
        <w:rPr>
          <w:rFonts w:ascii="Times New Roman" w:hAnsi="Times New Roman" w:cs="Times New Roman"/>
          <w:sz w:val="20"/>
          <w:szCs w:val="20"/>
        </w:rPr>
      </w:pPr>
    </w:p>
    <w:p w14:paraId="025E5DE0" w14:textId="77777777" w:rsidR="005E12E7" w:rsidRPr="00660273" w:rsidRDefault="005E12E7" w:rsidP="00DC7D05">
      <w:pPr>
        <w:jc w:val="both"/>
        <w:rPr>
          <w:rFonts w:ascii="Times New Roman" w:hAnsi="Times New Roman" w:cs="Times New Roman"/>
          <w:sz w:val="20"/>
          <w:szCs w:val="20"/>
        </w:rPr>
      </w:pPr>
    </w:p>
    <w:p w14:paraId="79441378" w14:textId="77777777" w:rsidR="005E12E7" w:rsidRPr="00660273" w:rsidRDefault="005E12E7" w:rsidP="00DC7D05">
      <w:pPr>
        <w:jc w:val="both"/>
        <w:rPr>
          <w:rFonts w:ascii="Times New Roman" w:hAnsi="Times New Roman" w:cs="Times New Roman"/>
          <w:sz w:val="20"/>
          <w:szCs w:val="20"/>
        </w:rPr>
      </w:pPr>
    </w:p>
    <w:p w14:paraId="43ABCC2C" w14:textId="77777777" w:rsidR="005E12E7" w:rsidRPr="00660273" w:rsidRDefault="005E12E7" w:rsidP="00DC7D05">
      <w:pPr>
        <w:jc w:val="both"/>
        <w:rPr>
          <w:rFonts w:ascii="Times New Roman" w:hAnsi="Times New Roman" w:cs="Times New Roman"/>
          <w:sz w:val="20"/>
          <w:szCs w:val="20"/>
        </w:rPr>
      </w:pPr>
    </w:p>
    <w:p w14:paraId="30C47BD8" w14:textId="77777777" w:rsidR="004E5938" w:rsidRPr="00660273" w:rsidRDefault="004E5938" w:rsidP="00DC7D05">
      <w:pPr>
        <w:jc w:val="both"/>
        <w:rPr>
          <w:rFonts w:ascii="Times New Roman" w:hAnsi="Times New Roman" w:cs="Times New Roman"/>
          <w:sz w:val="20"/>
          <w:szCs w:val="20"/>
        </w:rPr>
      </w:pPr>
    </w:p>
    <w:p w14:paraId="19D240B1" w14:textId="77777777" w:rsidR="00660273" w:rsidRDefault="003956A4" w:rsidP="004E5938">
      <w:pPr>
        <w:jc w:val="both"/>
        <w:rPr>
          <w:rFonts w:ascii="Times New Roman" w:hAnsi="Times New Roman" w:cs="Times New Roman"/>
          <w:sz w:val="20"/>
          <w:szCs w:val="20"/>
        </w:rPr>
      </w:pPr>
      <w:r w:rsidRPr="00660273">
        <w:rPr>
          <w:rFonts w:ascii="Times New Roman" w:hAnsi="Times New Roman" w:cs="Times New Roman"/>
          <w:sz w:val="20"/>
          <w:szCs w:val="20"/>
        </w:rPr>
        <w:t xml:space="preserve">             </w:t>
      </w:r>
      <w:r w:rsidR="004E5938" w:rsidRPr="00660273">
        <w:rPr>
          <w:rFonts w:ascii="Times New Roman" w:hAnsi="Times New Roman" w:cs="Times New Roman"/>
          <w:sz w:val="20"/>
          <w:szCs w:val="20"/>
        </w:rPr>
        <w:t xml:space="preserve"> </w:t>
      </w:r>
    </w:p>
    <w:p w14:paraId="7CCFC85C" w14:textId="0870E465" w:rsidR="005E12E7" w:rsidRPr="00660273" w:rsidRDefault="00660273" w:rsidP="004E5938">
      <w:pPr>
        <w:jc w:val="both"/>
        <w:rPr>
          <w:rFonts w:ascii="Times New Roman" w:hAnsi="Times New Roman" w:cs="Times New Roman"/>
          <w:b/>
          <w:bCs/>
          <w:sz w:val="20"/>
          <w:szCs w:val="20"/>
        </w:rPr>
      </w:pPr>
      <w:r w:rsidRPr="00660273">
        <w:rPr>
          <w:rFonts w:ascii="Times New Roman" w:hAnsi="Times New Roman" w:cs="Times New Roman"/>
          <w:b/>
          <w:bCs/>
          <w:sz w:val="20"/>
          <w:szCs w:val="20"/>
        </w:rPr>
        <w:t xml:space="preserve">                               </w:t>
      </w:r>
      <w:r w:rsidR="004E5938" w:rsidRPr="00660273">
        <w:rPr>
          <w:rFonts w:ascii="Times New Roman" w:hAnsi="Times New Roman" w:cs="Times New Roman"/>
          <w:b/>
          <w:bCs/>
          <w:sz w:val="20"/>
          <w:szCs w:val="20"/>
        </w:rPr>
        <w:t>Fig: 3 Distribution of respondent on the basis of Drinking water facility</w:t>
      </w:r>
    </w:p>
    <w:p w14:paraId="4A4668C8" w14:textId="77777777" w:rsidR="00722718" w:rsidRPr="00660273" w:rsidRDefault="004E5938" w:rsidP="00DC7D05">
      <w:pPr>
        <w:jc w:val="both"/>
        <w:rPr>
          <w:rFonts w:ascii="Times New Roman" w:hAnsi="Times New Roman" w:cs="Times New Roman"/>
          <w:sz w:val="20"/>
          <w:szCs w:val="20"/>
        </w:rPr>
      </w:pPr>
      <w:proofErr w:type="gramStart"/>
      <w:r w:rsidRPr="00660273">
        <w:rPr>
          <w:rFonts w:ascii="Times New Roman" w:hAnsi="Times New Roman" w:cs="Times New Roman"/>
          <w:sz w:val="20"/>
          <w:szCs w:val="20"/>
        </w:rPr>
        <w:t xml:space="preserve">Fig </w:t>
      </w:r>
      <w:r w:rsidR="00EC2C5F" w:rsidRPr="00660273">
        <w:rPr>
          <w:rFonts w:ascii="Times New Roman" w:hAnsi="Times New Roman" w:cs="Times New Roman"/>
          <w:sz w:val="20"/>
          <w:szCs w:val="20"/>
        </w:rPr>
        <w:t>:</w:t>
      </w:r>
      <w:proofErr w:type="gramEnd"/>
      <w:r w:rsidR="00EC2C5F" w:rsidRPr="00660273">
        <w:rPr>
          <w:rFonts w:ascii="Times New Roman" w:hAnsi="Times New Roman" w:cs="Times New Roman"/>
          <w:sz w:val="20"/>
          <w:szCs w:val="20"/>
        </w:rPr>
        <w:t xml:space="preserve"> 4 </w:t>
      </w:r>
      <w:bookmarkStart w:id="8" w:name="_Hlk54535668"/>
      <w:r w:rsidR="00EC2C5F" w:rsidRPr="00660273">
        <w:rPr>
          <w:rFonts w:ascii="Times New Roman" w:hAnsi="Times New Roman" w:cs="Times New Roman"/>
          <w:sz w:val="20"/>
          <w:szCs w:val="20"/>
        </w:rPr>
        <w:t>present the data of sanitation facilities in this 4</w:t>
      </w:r>
      <w:r w:rsidR="003247CF" w:rsidRPr="00660273">
        <w:rPr>
          <w:rFonts w:ascii="Times New Roman" w:hAnsi="Times New Roman" w:cs="Times New Roman"/>
          <w:sz w:val="20"/>
          <w:szCs w:val="20"/>
        </w:rPr>
        <w:t>7</w:t>
      </w:r>
      <w:r w:rsidR="00EC2C5F" w:rsidRPr="00660273">
        <w:rPr>
          <w:rFonts w:ascii="Times New Roman" w:hAnsi="Times New Roman" w:cs="Times New Roman"/>
          <w:sz w:val="20"/>
          <w:szCs w:val="20"/>
        </w:rPr>
        <w:t>.</w:t>
      </w:r>
      <w:r w:rsidR="003247CF" w:rsidRPr="00660273">
        <w:rPr>
          <w:rFonts w:ascii="Times New Roman" w:hAnsi="Times New Roman" w:cs="Times New Roman"/>
          <w:sz w:val="20"/>
          <w:szCs w:val="20"/>
        </w:rPr>
        <w:t>5</w:t>
      </w:r>
      <w:r w:rsidR="00EC2C5F" w:rsidRPr="00660273">
        <w:rPr>
          <w:rFonts w:ascii="Times New Roman" w:hAnsi="Times New Roman" w:cs="Times New Roman"/>
          <w:sz w:val="20"/>
          <w:szCs w:val="20"/>
        </w:rPr>
        <w:t xml:space="preserve">% of the farm women have </w:t>
      </w:r>
      <w:r w:rsidR="003247CF" w:rsidRPr="00660273">
        <w:rPr>
          <w:rFonts w:ascii="Times New Roman" w:hAnsi="Times New Roman" w:cs="Times New Roman"/>
          <w:sz w:val="20"/>
          <w:szCs w:val="20"/>
        </w:rPr>
        <w:t xml:space="preserve">individual toilet facility without water </w:t>
      </w:r>
      <w:r w:rsidR="009E3252" w:rsidRPr="00660273">
        <w:rPr>
          <w:rFonts w:ascii="Times New Roman" w:hAnsi="Times New Roman" w:cs="Times New Roman"/>
          <w:sz w:val="20"/>
          <w:szCs w:val="20"/>
        </w:rPr>
        <w:t xml:space="preserve">compared </w:t>
      </w:r>
      <w:r w:rsidR="003247CF" w:rsidRPr="00660273">
        <w:rPr>
          <w:rFonts w:ascii="Times New Roman" w:hAnsi="Times New Roman" w:cs="Times New Roman"/>
          <w:sz w:val="20"/>
          <w:szCs w:val="20"/>
        </w:rPr>
        <w:t xml:space="preserve">15 </w:t>
      </w:r>
      <w:r w:rsidR="009E3252" w:rsidRPr="00660273">
        <w:rPr>
          <w:rFonts w:ascii="Times New Roman" w:hAnsi="Times New Roman" w:cs="Times New Roman"/>
          <w:sz w:val="20"/>
          <w:szCs w:val="20"/>
        </w:rPr>
        <w:t xml:space="preserve">% </w:t>
      </w:r>
      <w:r w:rsidR="00A0384E" w:rsidRPr="00660273">
        <w:rPr>
          <w:rFonts w:ascii="Times New Roman" w:hAnsi="Times New Roman" w:cs="Times New Roman"/>
          <w:sz w:val="20"/>
          <w:szCs w:val="20"/>
        </w:rPr>
        <w:t xml:space="preserve">farm women have individual toilet facility with water and </w:t>
      </w:r>
      <w:r w:rsidR="001D2BCC" w:rsidRPr="00660273">
        <w:rPr>
          <w:rFonts w:ascii="Times New Roman" w:hAnsi="Times New Roman" w:cs="Times New Roman"/>
          <w:sz w:val="20"/>
          <w:szCs w:val="20"/>
        </w:rPr>
        <w:t xml:space="preserve">more critical condition 14.2 % farm women have no availability of toilet facility and 4.2% farm women were use individual pit toilet. it was also fund that the majority of respondent 14.2% were use community sanitation facility without water compared 5% use community toilet facility with water. </w:t>
      </w:r>
    </w:p>
    <w:bookmarkEnd w:id="8"/>
    <w:p w14:paraId="3AF4F446" w14:textId="15DE8DF9" w:rsidR="004E5938" w:rsidRDefault="004E5938" w:rsidP="006D22C3">
      <w:pPr>
        <w:tabs>
          <w:tab w:val="left" w:pos="7950"/>
        </w:tabs>
        <w:jc w:val="both"/>
        <w:rPr>
          <w:rFonts w:ascii="Times New Roman" w:hAnsi="Times New Roman" w:cs="Times New Roman"/>
          <w:sz w:val="20"/>
          <w:szCs w:val="20"/>
        </w:rPr>
      </w:pPr>
      <w:r w:rsidRPr="00660273">
        <w:rPr>
          <w:rFonts w:ascii="Times New Roman" w:hAnsi="Times New Roman" w:cs="Times New Roman"/>
          <w:sz w:val="20"/>
          <w:szCs w:val="20"/>
        </w:rPr>
        <w:t xml:space="preserve">                                  </w:t>
      </w:r>
      <w:r w:rsidR="000D0041" w:rsidRPr="00660273">
        <w:rPr>
          <w:rFonts w:ascii="Times New Roman" w:hAnsi="Times New Roman" w:cs="Times New Roman"/>
          <w:noProof/>
          <w:sz w:val="20"/>
          <w:szCs w:val="20"/>
        </w:rPr>
        <w:drawing>
          <wp:inline distT="0" distB="0" distL="0" distR="0" wp14:anchorId="12EFE0DB" wp14:editId="1791F080">
            <wp:extent cx="3567165" cy="1768510"/>
            <wp:effectExtent l="0" t="0" r="0" b="0"/>
            <wp:docPr id="5" name="Chart 5">
              <a:extLst xmlns:a="http://schemas.openxmlformats.org/drawingml/2006/main">
                <a:ext uri="{FF2B5EF4-FFF2-40B4-BE49-F238E27FC236}">
                  <a16:creationId xmlns:a16="http://schemas.microsoft.com/office/drawing/2014/main" id="{F2488992-E084-4522-844E-A9246688CB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6008A6C" w14:textId="1DCB2887" w:rsidR="00660273" w:rsidRPr="00660273" w:rsidRDefault="00660273" w:rsidP="006D22C3">
      <w:pPr>
        <w:tabs>
          <w:tab w:val="left" w:pos="7950"/>
        </w:tabs>
        <w:jc w:val="both"/>
        <w:rPr>
          <w:rFonts w:ascii="Times New Roman" w:hAnsi="Times New Roman" w:cs="Times New Roman"/>
          <w:sz w:val="20"/>
          <w:szCs w:val="20"/>
        </w:rPr>
      </w:pPr>
      <w:r w:rsidRPr="00660273">
        <w:rPr>
          <w:rFonts w:ascii="Times New Roman" w:hAnsi="Times New Roman" w:cs="Times New Roman"/>
          <w:sz w:val="20"/>
          <w:szCs w:val="20"/>
        </w:rPr>
        <w:lastRenderedPageBreak/>
        <w:t xml:space="preserve">                           Fig: 4 Distribution of respondent on the basis of sanitation facility</w:t>
      </w:r>
    </w:p>
    <w:p w14:paraId="624BE5B0" w14:textId="2DCDC40F" w:rsidR="00C70054" w:rsidRPr="00660273" w:rsidRDefault="006D22C3" w:rsidP="006D22C3">
      <w:pPr>
        <w:tabs>
          <w:tab w:val="left" w:pos="7950"/>
        </w:tabs>
        <w:jc w:val="both"/>
        <w:rPr>
          <w:rFonts w:ascii="Times New Roman" w:hAnsi="Times New Roman" w:cs="Times New Roman"/>
          <w:sz w:val="20"/>
          <w:szCs w:val="20"/>
        </w:rPr>
      </w:pPr>
      <w:r w:rsidRPr="00660273">
        <w:rPr>
          <w:rFonts w:ascii="Times New Roman" w:hAnsi="Times New Roman" w:cs="Times New Roman"/>
          <w:sz w:val="20"/>
          <w:szCs w:val="20"/>
        </w:rPr>
        <w:tab/>
      </w:r>
    </w:p>
    <w:p w14:paraId="14B77CFD" w14:textId="77777777" w:rsidR="003247CF" w:rsidRPr="00660273" w:rsidRDefault="004E5938" w:rsidP="00872767">
      <w:pPr>
        <w:jc w:val="both"/>
        <w:rPr>
          <w:rFonts w:ascii="Times New Roman" w:hAnsi="Times New Roman" w:cs="Times New Roman"/>
          <w:b/>
          <w:sz w:val="20"/>
          <w:szCs w:val="20"/>
        </w:rPr>
      </w:pPr>
      <w:bookmarkStart w:id="9" w:name="_Hlk54557846"/>
      <w:r w:rsidRPr="00660273">
        <w:rPr>
          <w:rFonts w:ascii="Times New Roman" w:hAnsi="Times New Roman" w:cs="Times New Roman"/>
          <w:b/>
          <w:sz w:val="20"/>
          <w:szCs w:val="20"/>
        </w:rPr>
        <w:t xml:space="preserve">Table: 1 </w:t>
      </w:r>
      <w:r w:rsidR="005B20A9" w:rsidRPr="00660273">
        <w:rPr>
          <w:rFonts w:ascii="Times New Roman" w:hAnsi="Times New Roman" w:cs="Times New Roman"/>
          <w:b/>
          <w:sz w:val="20"/>
          <w:szCs w:val="20"/>
        </w:rPr>
        <w:t xml:space="preserve">Socio- personal characteristics of female farm worker in </w:t>
      </w:r>
      <w:proofErr w:type="spellStart"/>
      <w:r w:rsidR="005B20A9" w:rsidRPr="00660273">
        <w:rPr>
          <w:rFonts w:ascii="Times New Roman" w:hAnsi="Times New Roman" w:cs="Times New Roman"/>
          <w:b/>
          <w:sz w:val="20"/>
          <w:szCs w:val="20"/>
        </w:rPr>
        <w:t>Rudrapur</w:t>
      </w:r>
      <w:proofErr w:type="spellEnd"/>
      <w:r w:rsidR="005B20A9" w:rsidRPr="00660273">
        <w:rPr>
          <w:rFonts w:ascii="Times New Roman" w:hAnsi="Times New Roman" w:cs="Times New Roman"/>
          <w:b/>
          <w:sz w:val="20"/>
          <w:szCs w:val="20"/>
        </w:rPr>
        <w:t xml:space="preserve"> Tahsil.</w:t>
      </w:r>
      <w:r w:rsidR="00485513" w:rsidRPr="00660273">
        <w:rPr>
          <w:rFonts w:ascii="Times New Roman" w:hAnsi="Times New Roman" w:cs="Times New Roman"/>
          <w:b/>
          <w:sz w:val="20"/>
          <w:szCs w:val="20"/>
        </w:rPr>
        <w:t xml:space="preserve"> </w:t>
      </w:r>
    </w:p>
    <w:tbl>
      <w:tblPr>
        <w:tblStyle w:val="TableGrid"/>
        <w:tblW w:w="0" w:type="auto"/>
        <w:tblLook w:val="04A0" w:firstRow="1" w:lastRow="0" w:firstColumn="1" w:lastColumn="0" w:noHBand="0" w:noVBand="1"/>
      </w:tblPr>
      <w:tblGrid>
        <w:gridCol w:w="1874"/>
        <w:gridCol w:w="1541"/>
        <w:gridCol w:w="2610"/>
        <w:gridCol w:w="1456"/>
        <w:gridCol w:w="1869"/>
      </w:tblGrid>
      <w:tr w:rsidR="00D970F8" w:rsidRPr="00660273" w14:paraId="10E77581" w14:textId="77777777" w:rsidTr="006931DA">
        <w:tc>
          <w:tcPr>
            <w:tcW w:w="1874" w:type="dxa"/>
          </w:tcPr>
          <w:p w14:paraId="5E42A689" w14:textId="77777777" w:rsidR="00D970F8" w:rsidRPr="00660273" w:rsidRDefault="00D970F8" w:rsidP="00DC7D05">
            <w:pPr>
              <w:jc w:val="both"/>
              <w:rPr>
                <w:rFonts w:ascii="Times New Roman" w:hAnsi="Times New Roman" w:cs="Times New Roman"/>
                <w:sz w:val="20"/>
                <w:szCs w:val="20"/>
              </w:rPr>
            </w:pPr>
            <w:bookmarkStart w:id="10" w:name="_Hlk54557917"/>
            <w:bookmarkEnd w:id="9"/>
            <w:proofErr w:type="spellStart"/>
            <w:r w:rsidRPr="00660273">
              <w:rPr>
                <w:rFonts w:ascii="Times New Roman" w:hAnsi="Times New Roman" w:cs="Times New Roman"/>
                <w:sz w:val="20"/>
                <w:szCs w:val="20"/>
              </w:rPr>
              <w:t>S.No</w:t>
            </w:r>
            <w:proofErr w:type="spellEnd"/>
            <w:r w:rsidRPr="00660273">
              <w:rPr>
                <w:rFonts w:ascii="Times New Roman" w:hAnsi="Times New Roman" w:cs="Times New Roman"/>
                <w:sz w:val="20"/>
                <w:szCs w:val="20"/>
              </w:rPr>
              <w:t>.</w:t>
            </w:r>
          </w:p>
        </w:tc>
        <w:tc>
          <w:tcPr>
            <w:tcW w:w="4151" w:type="dxa"/>
            <w:gridSpan w:val="2"/>
          </w:tcPr>
          <w:p w14:paraId="3DFBD18D" w14:textId="77777777" w:rsidR="00D970F8" w:rsidRPr="00660273" w:rsidRDefault="00D970F8"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Categories </w:t>
            </w:r>
          </w:p>
        </w:tc>
        <w:tc>
          <w:tcPr>
            <w:tcW w:w="1456" w:type="dxa"/>
          </w:tcPr>
          <w:p w14:paraId="00A2EAC3" w14:textId="77777777" w:rsidR="00D970F8" w:rsidRPr="00660273" w:rsidRDefault="00D970F8"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Frequency </w:t>
            </w:r>
          </w:p>
        </w:tc>
        <w:tc>
          <w:tcPr>
            <w:tcW w:w="1869" w:type="dxa"/>
          </w:tcPr>
          <w:p w14:paraId="0514FAD5" w14:textId="77777777" w:rsidR="00D970F8" w:rsidRPr="00660273" w:rsidRDefault="00D970F8"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Percentage </w:t>
            </w:r>
          </w:p>
        </w:tc>
      </w:tr>
      <w:tr w:rsidR="006931DA" w:rsidRPr="00660273" w14:paraId="71A54988" w14:textId="77777777" w:rsidTr="006931DA">
        <w:tc>
          <w:tcPr>
            <w:tcW w:w="1874" w:type="dxa"/>
            <w:vMerge w:val="restart"/>
          </w:tcPr>
          <w:p w14:paraId="1A9396B6" w14:textId="77777777" w:rsidR="006931DA" w:rsidRPr="00660273" w:rsidRDefault="006931DA" w:rsidP="00DC7D05">
            <w:pPr>
              <w:jc w:val="both"/>
              <w:rPr>
                <w:rFonts w:ascii="Times New Roman" w:hAnsi="Times New Roman" w:cs="Times New Roman"/>
                <w:sz w:val="20"/>
                <w:szCs w:val="20"/>
              </w:rPr>
            </w:pPr>
          </w:p>
          <w:p w14:paraId="2B098B35" w14:textId="77777777" w:rsidR="006931DA" w:rsidRPr="00660273" w:rsidRDefault="006931DA" w:rsidP="00DC7D05">
            <w:pPr>
              <w:jc w:val="both"/>
              <w:rPr>
                <w:rFonts w:ascii="Times New Roman" w:hAnsi="Times New Roman" w:cs="Times New Roman"/>
                <w:sz w:val="20"/>
                <w:szCs w:val="20"/>
              </w:rPr>
            </w:pPr>
            <w:r w:rsidRPr="00660273">
              <w:rPr>
                <w:rFonts w:ascii="Times New Roman" w:hAnsi="Times New Roman" w:cs="Times New Roman"/>
                <w:sz w:val="20"/>
                <w:szCs w:val="20"/>
              </w:rPr>
              <w:t>1.</w:t>
            </w:r>
          </w:p>
        </w:tc>
        <w:tc>
          <w:tcPr>
            <w:tcW w:w="1541" w:type="dxa"/>
            <w:vMerge w:val="restart"/>
          </w:tcPr>
          <w:p w14:paraId="282E3A0B" w14:textId="77777777" w:rsidR="006931DA" w:rsidRPr="00660273" w:rsidRDefault="006931DA" w:rsidP="006931DA">
            <w:pPr>
              <w:jc w:val="both"/>
              <w:rPr>
                <w:rFonts w:ascii="Times New Roman" w:hAnsi="Times New Roman" w:cs="Times New Roman"/>
                <w:sz w:val="20"/>
                <w:szCs w:val="20"/>
              </w:rPr>
            </w:pPr>
            <w:r w:rsidRPr="00660273">
              <w:rPr>
                <w:rFonts w:ascii="Times New Roman" w:hAnsi="Times New Roman" w:cs="Times New Roman"/>
                <w:sz w:val="20"/>
                <w:szCs w:val="20"/>
              </w:rPr>
              <w:t>Age</w:t>
            </w:r>
          </w:p>
        </w:tc>
        <w:tc>
          <w:tcPr>
            <w:tcW w:w="2610" w:type="dxa"/>
          </w:tcPr>
          <w:p w14:paraId="1075701F" w14:textId="77777777" w:rsidR="006931DA" w:rsidRPr="00660273" w:rsidRDefault="006931DA" w:rsidP="00DC7D05">
            <w:pPr>
              <w:jc w:val="both"/>
              <w:rPr>
                <w:rFonts w:ascii="Times New Roman" w:hAnsi="Times New Roman" w:cs="Times New Roman"/>
                <w:sz w:val="20"/>
                <w:szCs w:val="20"/>
              </w:rPr>
            </w:pPr>
            <w:r w:rsidRPr="00660273">
              <w:rPr>
                <w:rFonts w:ascii="Times New Roman" w:hAnsi="Times New Roman" w:cs="Times New Roman"/>
                <w:sz w:val="20"/>
                <w:szCs w:val="20"/>
              </w:rPr>
              <w:t>Young (up to 35 ye</w:t>
            </w:r>
            <w:r w:rsidR="00790816" w:rsidRPr="00660273">
              <w:rPr>
                <w:rFonts w:ascii="Times New Roman" w:hAnsi="Times New Roman" w:cs="Times New Roman"/>
                <w:sz w:val="20"/>
                <w:szCs w:val="20"/>
              </w:rPr>
              <w:t>a</w:t>
            </w:r>
            <w:r w:rsidRPr="00660273">
              <w:rPr>
                <w:rFonts w:ascii="Times New Roman" w:hAnsi="Times New Roman" w:cs="Times New Roman"/>
                <w:sz w:val="20"/>
                <w:szCs w:val="20"/>
              </w:rPr>
              <w:t>r)</w:t>
            </w:r>
          </w:p>
        </w:tc>
        <w:tc>
          <w:tcPr>
            <w:tcW w:w="1456" w:type="dxa"/>
          </w:tcPr>
          <w:p w14:paraId="045B0A9D" w14:textId="77777777" w:rsidR="006931DA" w:rsidRPr="00660273" w:rsidRDefault="00790816" w:rsidP="00DC7D05">
            <w:pPr>
              <w:jc w:val="both"/>
              <w:rPr>
                <w:rFonts w:ascii="Times New Roman" w:hAnsi="Times New Roman" w:cs="Times New Roman"/>
                <w:sz w:val="20"/>
                <w:szCs w:val="20"/>
              </w:rPr>
            </w:pPr>
            <w:r w:rsidRPr="00660273">
              <w:rPr>
                <w:rFonts w:ascii="Times New Roman" w:hAnsi="Times New Roman" w:cs="Times New Roman"/>
                <w:sz w:val="20"/>
                <w:szCs w:val="20"/>
              </w:rPr>
              <w:t>48</w:t>
            </w:r>
          </w:p>
        </w:tc>
        <w:tc>
          <w:tcPr>
            <w:tcW w:w="1869" w:type="dxa"/>
          </w:tcPr>
          <w:p w14:paraId="33B2E91A" w14:textId="77777777" w:rsidR="006931DA"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40.00</w:t>
            </w:r>
          </w:p>
        </w:tc>
      </w:tr>
      <w:tr w:rsidR="006931DA" w:rsidRPr="00660273" w14:paraId="525F53CE" w14:textId="77777777" w:rsidTr="006931DA">
        <w:tc>
          <w:tcPr>
            <w:tcW w:w="1874" w:type="dxa"/>
            <w:vMerge/>
          </w:tcPr>
          <w:p w14:paraId="6D02E45C" w14:textId="77777777" w:rsidR="006931DA" w:rsidRPr="00660273" w:rsidRDefault="006931DA" w:rsidP="00DC7D05">
            <w:pPr>
              <w:jc w:val="both"/>
              <w:rPr>
                <w:rFonts w:ascii="Times New Roman" w:hAnsi="Times New Roman" w:cs="Times New Roman"/>
                <w:sz w:val="20"/>
                <w:szCs w:val="20"/>
              </w:rPr>
            </w:pPr>
          </w:p>
        </w:tc>
        <w:tc>
          <w:tcPr>
            <w:tcW w:w="1541" w:type="dxa"/>
            <w:vMerge/>
          </w:tcPr>
          <w:p w14:paraId="22FF844D" w14:textId="77777777" w:rsidR="006931DA" w:rsidRPr="00660273" w:rsidRDefault="006931DA" w:rsidP="00DC7D05">
            <w:pPr>
              <w:jc w:val="both"/>
              <w:rPr>
                <w:rFonts w:ascii="Times New Roman" w:hAnsi="Times New Roman" w:cs="Times New Roman"/>
                <w:sz w:val="20"/>
                <w:szCs w:val="20"/>
              </w:rPr>
            </w:pPr>
          </w:p>
        </w:tc>
        <w:tc>
          <w:tcPr>
            <w:tcW w:w="2610" w:type="dxa"/>
          </w:tcPr>
          <w:p w14:paraId="3F834096" w14:textId="77777777" w:rsidR="006931DA" w:rsidRPr="00660273" w:rsidRDefault="006931DA" w:rsidP="00DC7D05">
            <w:pPr>
              <w:jc w:val="both"/>
              <w:rPr>
                <w:rFonts w:ascii="Times New Roman" w:hAnsi="Times New Roman" w:cs="Times New Roman"/>
                <w:sz w:val="20"/>
                <w:szCs w:val="20"/>
              </w:rPr>
            </w:pPr>
            <w:r w:rsidRPr="00660273">
              <w:rPr>
                <w:rFonts w:ascii="Times New Roman" w:hAnsi="Times New Roman" w:cs="Times New Roman"/>
                <w:sz w:val="20"/>
                <w:szCs w:val="20"/>
              </w:rPr>
              <w:t>Middle (36 to 55 ye</w:t>
            </w:r>
            <w:r w:rsidR="00790816" w:rsidRPr="00660273">
              <w:rPr>
                <w:rFonts w:ascii="Times New Roman" w:hAnsi="Times New Roman" w:cs="Times New Roman"/>
                <w:sz w:val="20"/>
                <w:szCs w:val="20"/>
              </w:rPr>
              <w:t>a</w:t>
            </w:r>
            <w:r w:rsidRPr="00660273">
              <w:rPr>
                <w:rFonts w:ascii="Times New Roman" w:hAnsi="Times New Roman" w:cs="Times New Roman"/>
                <w:sz w:val="20"/>
                <w:szCs w:val="20"/>
              </w:rPr>
              <w:t>r)</w:t>
            </w:r>
          </w:p>
        </w:tc>
        <w:tc>
          <w:tcPr>
            <w:tcW w:w="1456" w:type="dxa"/>
          </w:tcPr>
          <w:p w14:paraId="29518054" w14:textId="77777777" w:rsidR="006931DA" w:rsidRPr="00660273" w:rsidRDefault="00790816" w:rsidP="00DC7D05">
            <w:pPr>
              <w:jc w:val="both"/>
              <w:rPr>
                <w:rFonts w:ascii="Times New Roman" w:hAnsi="Times New Roman" w:cs="Times New Roman"/>
                <w:sz w:val="20"/>
                <w:szCs w:val="20"/>
              </w:rPr>
            </w:pPr>
            <w:r w:rsidRPr="00660273">
              <w:rPr>
                <w:rFonts w:ascii="Times New Roman" w:hAnsi="Times New Roman" w:cs="Times New Roman"/>
                <w:sz w:val="20"/>
                <w:szCs w:val="20"/>
              </w:rPr>
              <w:t>43</w:t>
            </w:r>
          </w:p>
        </w:tc>
        <w:tc>
          <w:tcPr>
            <w:tcW w:w="1869" w:type="dxa"/>
          </w:tcPr>
          <w:p w14:paraId="36B4D515" w14:textId="77777777" w:rsidR="006931DA"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35.83</w:t>
            </w:r>
          </w:p>
        </w:tc>
      </w:tr>
      <w:tr w:rsidR="006931DA" w:rsidRPr="00660273" w14:paraId="217363B3" w14:textId="77777777" w:rsidTr="006931DA">
        <w:tc>
          <w:tcPr>
            <w:tcW w:w="1874" w:type="dxa"/>
            <w:vMerge/>
          </w:tcPr>
          <w:p w14:paraId="2E1EE320" w14:textId="77777777" w:rsidR="006931DA" w:rsidRPr="00660273" w:rsidRDefault="006931DA" w:rsidP="00DC7D05">
            <w:pPr>
              <w:jc w:val="both"/>
              <w:rPr>
                <w:rFonts w:ascii="Times New Roman" w:hAnsi="Times New Roman" w:cs="Times New Roman"/>
                <w:sz w:val="20"/>
                <w:szCs w:val="20"/>
              </w:rPr>
            </w:pPr>
          </w:p>
        </w:tc>
        <w:tc>
          <w:tcPr>
            <w:tcW w:w="1541" w:type="dxa"/>
            <w:vMerge/>
          </w:tcPr>
          <w:p w14:paraId="71FBFB91" w14:textId="77777777" w:rsidR="006931DA" w:rsidRPr="00660273" w:rsidRDefault="006931DA" w:rsidP="00DC7D05">
            <w:pPr>
              <w:jc w:val="both"/>
              <w:rPr>
                <w:rFonts w:ascii="Times New Roman" w:hAnsi="Times New Roman" w:cs="Times New Roman"/>
                <w:sz w:val="20"/>
                <w:szCs w:val="20"/>
              </w:rPr>
            </w:pPr>
          </w:p>
        </w:tc>
        <w:tc>
          <w:tcPr>
            <w:tcW w:w="2610" w:type="dxa"/>
          </w:tcPr>
          <w:p w14:paraId="6AEEEBAD" w14:textId="77777777" w:rsidR="006931DA" w:rsidRPr="00660273" w:rsidRDefault="006931DA" w:rsidP="00DC7D05">
            <w:pPr>
              <w:jc w:val="both"/>
              <w:rPr>
                <w:rFonts w:ascii="Times New Roman" w:hAnsi="Times New Roman" w:cs="Times New Roman"/>
                <w:sz w:val="20"/>
                <w:szCs w:val="20"/>
              </w:rPr>
            </w:pPr>
            <w:r w:rsidRPr="00660273">
              <w:rPr>
                <w:rFonts w:ascii="Times New Roman" w:hAnsi="Times New Roman" w:cs="Times New Roman"/>
                <w:sz w:val="20"/>
                <w:szCs w:val="20"/>
              </w:rPr>
              <w:t>Old (</w:t>
            </w:r>
            <w:r w:rsidR="00790816" w:rsidRPr="00660273">
              <w:rPr>
                <w:rFonts w:ascii="Times New Roman" w:hAnsi="Times New Roman" w:cs="Times New Roman"/>
                <w:sz w:val="20"/>
                <w:szCs w:val="20"/>
              </w:rPr>
              <w:t>above 55 year</w:t>
            </w:r>
            <w:r w:rsidRPr="00660273">
              <w:rPr>
                <w:rFonts w:ascii="Times New Roman" w:hAnsi="Times New Roman" w:cs="Times New Roman"/>
                <w:sz w:val="20"/>
                <w:szCs w:val="20"/>
              </w:rPr>
              <w:t>)</w:t>
            </w:r>
          </w:p>
        </w:tc>
        <w:tc>
          <w:tcPr>
            <w:tcW w:w="1456" w:type="dxa"/>
          </w:tcPr>
          <w:p w14:paraId="6AD42B61" w14:textId="77777777" w:rsidR="006931DA" w:rsidRPr="00660273" w:rsidRDefault="00790816" w:rsidP="00DC7D05">
            <w:pPr>
              <w:jc w:val="both"/>
              <w:rPr>
                <w:rFonts w:ascii="Times New Roman" w:hAnsi="Times New Roman" w:cs="Times New Roman"/>
                <w:sz w:val="20"/>
                <w:szCs w:val="20"/>
              </w:rPr>
            </w:pPr>
            <w:r w:rsidRPr="00660273">
              <w:rPr>
                <w:rFonts w:ascii="Times New Roman" w:hAnsi="Times New Roman" w:cs="Times New Roman"/>
                <w:sz w:val="20"/>
                <w:szCs w:val="20"/>
              </w:rPr>
              <w:t>29</w:t>
            </w:r>
          </w:p>
        </w:tc>
        <w:tc>
          <w:tcPr>
            <w:tcW w:w="1869" w:type="dxa"/>
          </w:tcPr>
          <w:p w14:paraId="689118DA" w14:textId="77777777" w:rsidR="006931DA"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24.16</w:t>
            </w:r>
          </w:p>
        </w:tc>
      </w:tr>
      <w:tr w:rsidR="009A78EE" w:rsidRPr="00660273" w14:paraId="092B9DD4" w14:textId="77777777" w:rsidTr="006931DA">
        <w:tc>
          <w:tcPr>
            <w:tcW w:w="1874" w:type="dxa"/>
            <w:vMerge w:val="restart"/>
          </w:tcPr>
          <w:p w14:paraId="62C49135"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2.</w:t>
            </w:r>
          </w:p>
        </w:tc>
        <w:tc>
          <w:tcPr>
            <w:tcW w:w="1541" w:type="dxa"/>
            <w:vMerge w:val="restart"/>
          </w:tcPr>
          <w:p w14:paraId="2A038D86"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Education</w:t>
            </w:r>
          </w:p>
        </w:tc>
        <w:tc>
          <w:tcPr>
            <w:tcW w:w="2610" w:type="dxa"/>
          </w:tcPr>
          <w:p w14:paraId="65591D67" w14:textId="77777777" w:rsidR="009A78EE" w:rsidRPr="00660273" w:rsidRDefault="00D367F2" w:rsidP="00DC7D05">
            <w:pPr>
              <w:jc w:val="both"/>
              <w:rPr>
                <w:rFonts w:ascii="Times New Roman" w:hAnsi="Times New Roman" w:cs="Times New Roman"/>
                <w:sz w:val="20"/>
                <w:szCs w:val="20"/>
              </w:rPr>
            </w:pPr>
            <w:r w:rsidRPr="00660273">
              <w:rPr>
                <w:rFonts w:ascii="Times New Roman" w:hAnsi="Times New Roman" w:cs="Times New Roman"/>
                <w:sz w:val="20"/>
                <w:szCs w:val="20"/>
              </w:rPr>
              <w:t>I</w:t>
            </w:r>
            <w:r w:rsidR="009A78EE" w:rsidRPr="00660273">
              <w:rPr>
                <w:rFonts w:ascii="Times New Roman" w:hAnsi="Times New Roman" w:cs="Times New Roman"/>
                <w:sz w:val="20"/>
                <w:szCs w:val="20"/>
              </w:rPr>
              <w:t>lliterate</w:t>
            </w:r>
          </w:p>
        </w:tc>
        <w:tc>
          <w:tcPr>
            <w:tcW w:w="1456" w:type="dxa"/>
          </w:tcPr>
          <w:p w14:paraId="26C9DC73"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32</w:t>
            </w:r>
          </w:p>
        </w:tc>
        <w:tc>
          <w:tcPr>
            <w:tcW w:w="1869" w:type="dxa"/>
          </w:tcPr>
          <w:p w14:paraId="291AEE10" w14:textId="77777777" w:rsidR="009A78EE"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26.66</w:t>
            </w:r>
          </w:p>
        </w:tc>
      </w:tr>
      <w:tr w:rsidR="009A78EE" w:rsidRPr="00660273" w14:paraId="24ABC470" w14:textId="77777777" w:rsidTr="006931DA">
        <w:tc>
          <w:tcPr>
            <w:tcW w:w="1874" w:type="dxa"/>
            <w:vMerge/>
          </w:tcPr>
          <w:p w14:paraId="69528277" w14:textId="77777777" w:rsidR="009A78EE" w:rsidRPr="00660273" w:rsidRDefault="009A78EE" w:rsidP="00DC7D05">
            <w:pPr>
              <w:jc w:val="both"/>
              <w:rPr>
                <w:rFonts w:ascii="Times New Roman" w:hAnsi="Times New Roman" w:cs="Times New Roman"/>
                <w:sz w:val="20"/>
                <w:szCs w:val="20"/>
              </w:rPr>
            </w:pPr>
          </w:p>
        </w:tc>
        <w:tc>
          <w:tcPr>
            <w:tcW w:w="1541" w:type="dxa"/>
            <w:vMerge/>
          </w:tcPr>
          <w:p w14:paraId="1D63EEC4" w14:textId="77777777" w:rsidR="009A78EE" w:rsidRPr="00660273" w:rsidRDefault="009A78EE" w:rsidP="00DC7D05">
            <w:pPr>
              <w:jc w:val="both"/>
              <w:rPr>
                <w:rFonts w:ascii="Times New Roman" w:hAnsi="Times New Roman" w:cs="Times New Roman"/>
                <w:sz w:val="20"/>
                <w:szCs w:val="20"/>
              </w:rPr>
            </w:pPr>
          </w:p>
        </w:tc>
        <w:tc>
          <w:tcPr>
            <w:tcW w:w="2610" w:type="dxa"/>
          </w:tcPr>
          <w:p w14:paraId="1DCB9F62"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Primary education</w:t>
            </w:r>
          </w:p>
        </w:tc>
        <w:tc>
          <w:tcPr>
            <w:tcW w:w="1456" w:type="dxa"/>
          </w:tcPr>
          <w:p w14:paraId="27AE45B3"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67</w:t>
            </w:r>
          </w:p>
        </w:tc>
        <w:tc>
          <w:tcPr>
            <w:tcW w:w="1869" w:type="dxa"/>
          </w:tcPr>
          <w:p w14:paraId="63B4A85C" w14:textId="77777777" w:rsidR="009A78EE"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55.83</w:t>
            </w:r>
          </w:p>
        </w:tc>
      </w:tr>
      <w:tr w:rsidR="009A78EE" w:rsidRPr="00660273" w14:paraId="2814B5E4" w14:textId="77777777" w:rsidTr="006931DA">
        <w:tc>
          <w:tcPr>
            <w:tcW w:w="1874" w:type="dxa"/>
            <w:vMerge/>
          </w:tcPr>
          <w:p w14:paraId="6C9BCF8E" w14:textId="77777777" w:rsidR="009A78EE" w:rsidRPr="00660273" w:rsidRDefault="009A78EE" w:rsidP="00DC7D05">
            <w:pPr>
              <w:jc w:val="both"/>
              <w:rPr>
                <w:rFonts w:ascii="Times New Roman" w:hAnsi="Times New Roman" w:cs="Times New Roman"/>
                <w:sz w:val="20"/>
                <w:szCs w:val="20"/>
              </w:rPr>
            </w:pPr>
          </w:p>
        </w:tc>
        <w:tc>
          <w:tcPr>
            <w:tcW w:w="1541" w:type="dxa"/>
            <w:vMerge/>
          </w:tcPr>
          <w:p w14:paraId="307676BE" w14:textId="77777777" w:rsidR="009A78EE" w:rsidRPr="00660273" w:rsidRDefault="009A78EE" w:rsidP="00DC7D05">
            <w:pPr>
              <w:jc w:val="both"/>
              <w:rPr>
                <w:rFonts w:ascii="Times New Roman" w:hAnsi="Times New Roman" w:cs="Times New Roman"/>
                <w:sz w:val="20"/>
                <w:szCs w:val="20"/>
              </w:rPr>
            </w:pPr>
          </w:p>
        </w:tc>
        <w:tc>
          <w:tcPr>
            <w:tcW w:w="2610" w:type="dxa"/>
          </w:tcPr>
          <w:p w14:paraId="4BB6301D"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High school</w:t>
            </w:r>
          </w:p>
        </w:tc>
        <w:tc>
          <w:tcPr>
            <w:tcW w:w="1456" w:type="dxa"/>
          </w:tcPr>
          <w:p w14:paraId="2760A141"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16</w:t>
            </w:r>
          </w:p>
        </w:tc>
        <w:tc>
          <w:tcPr>
            <w:tcW w:w="1869" w:type="dxa"/>
          </w:tcPr>
          <w:p w14:paraId="4116F07D" w14:textId="77777777" w:rsidR="009A78EE"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16.33</w:t>
            </w:r>
          </w:p>
        </w:tc>
      </w:tr>
      <w:tr w:rsidR="009A78EE" w:rsidRPr="00660273" w14:paraId="60C06BD5" w14:textId="77777777" w:rsidTr="006931DA">
        <w:tc>
          <w:tcPr>
            <w:tcW w:w="1874" w:type="dxa"/>
            <w:vMerge/>
          </w:tcPr>
          <w:p w14:paraId="3D92B46F" w14:textId="77777777" w:rsidR="009A78EE" w:rsidRPr="00660273" w:rsidRDefault="009A78EE" w:rsidP="00DC7D05">
            <w:pPr>
              <w:jc w:val="both"/>
              <w:rPr>
                <w:rFonts w:ascii="Times New Roman" w:hAnsi="Times New Roman" w:cs="Times New Roman"/>
                <w:sz w:val="20"/>
                <w:szCs w:val="20"/>
              </w:rPr>
            </w:pPr>
          </w:p>
        </w:tc>
        <w:tc>
          <w:tcPr>
            <w:tcW w:w="1541" w:type="dxa"/>
            <w:vMerge/>
          </w:tcPr>
          <w:p w14:paraId="4020E08A" w14:textId="77777777" w:rsidR="009A78EE" w:rsidRPr="00660273" w:rsidRDefault="009A78EE" w:rsidP="00DC7D05">
            <w:pPr>
              <w:jc w:val="both"/>
              <w:rPr>
                <w:rFonts w:ascii="Times New Roman" w:hAnsi="Times New Roman" w:cs="Times New Roman"/>
                <w:sz w:val="20"/>
                <w:szCs w:val="20"/>
              </w:rPr>
            </w:pPr>
          </w:p>
        </w:tc>
        <w:tc>
          <w:tcPr>
            <w:tcW w:w="2610" w:type="dxa"/>
          </w:tcPr>
          <w:p w14:paraId="4852DC48"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Intermediate </w:t>
            </w:r>
          </w:p>
        </w:tc>
        <w:tc>
          <w:tcPr>
            <w:tcW w:w="1456" w:type="dxa"/>
          </w:tcPr>
          <w:p w14:paraId="2DD9A14E"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05</w:t>
            </w:r>
          </w:p>
        </w:tc>
        <w:tc>
          <w:tcPr>
            <w:tcW w:w="1869" w:type="dxa"/>
          </w:tcPr>
          <w:p w14:paraId="110DFD70" w14:textId="77777777" w:rsidR="009A78EE"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4.16</w:t>
            </w:r>
          </w:p>
        </w:tc>
      </w:tr>
      <w:tr w:rsidR="009A78EE" w:rsidRPr="00660273" w14:paraId="301E40FC" w14:textId="77777777" w:rsidTr="009A78EE">
        <w:tc>
          <w:tcPr>
            <w:tcW w:w="1874" w:type="dxa"/>
            <w:vMerge w:val="restart"/>
          </w:tcPr>
          <w:p w14:paraId="50F5A26B"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3.</w:t>
            </w:r>
          </w:p>
        </w:tc>
        <w:tc>
          <w:tcPr>
            <w:tcW w:w="1541" w:type="dxa"/>
            <w:vMerge w:val="restart"/>
          </w:tcPr>
          <w:p w14:paraId="7A64CD1E"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Family type</w:t>
            </w:r>
          </w:p>
        </w:tc>
        <w:tc>
          <w:tcPr>
            <w:tcW w:w="2610" w:type="dxa"/>
          </w:tcPr>
          <w:p w14:paraId="081DE778"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Nuclear family</w:t>
            </w:r>
          </w:p>
        </w:tc>
        <w:tc>
          <w:tcPr>
            <w:tcW w:w="1456" w:type="dxa"/>
          </w:tcPr>
          <w:p w14:paraId="7E45ABE6"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56</w:t>
            </w:r>
          </w:p>
        </w:tc>
        <w:tc>
          <w:tcPr>
            <w:tcW w:w="1869" w:type="dxa"/>
          </w:tcPr>
          <w:p w14:paraId="51E0976E" w14:textId="77777777" w:rsidR="009A78EE"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46.66</w:t>
            </w:r>
          </w:p>
        </w:tc>
      </w:tr>
      <w:tr w:rsidR="009A78EE" w:rsidRPr="00660273" w14:paraId="76725D7F" w14:textId="77777777" w:rsidTr="009A78EE">
        <w:tc>
          <w:tcPr>
            <w:tcW w:w="1874" w:type="dxa"/>
            <w:vMerge/>
          </w:tcPr>
          <w:p w14:paraId="13AFDE37" w14:textId="77777777" w:rsidR="009A78EE" w:rsidRPr="00660273" w:rsidRDefault="009A78EE" w:rsidP="00DC7D05">
            <w:pPr>
              <w:jc w:val="both"/>
              <w:rPr>
                <w:rFonts w:ascii="Times New Roman" w:hAnsi="Times New Roman" w:cs="Times New Roman"/>
                <w:sz w:val="20"/>
                <w:szCs w:val="20"/>
              </w:rPr>
            </w:pPr>
          </w:p>
        </w:tc>
        <w:tc>
          <w:tcPr>
            <w:tcW w:w="1541" w:type="dxa"/>
            <w:vMerge/>
          </w:tcPr>
          <w:p w14:paraId="5CEC8F36" w14:textId="77777777" w:rsidR="009A78EE" w:rsidRPr="00660273" w:rsidRDefault="009A78EE" w:rsidP="00DC7D05">
            <w:pPr>
              <w:jc w:val="both"/>
              <w:rPr>
                <w:rFonts w:ascii="Times New Roman" w:hAnsi="Times New Roman" w:cs="Times New Roman"/>
                <w:sz w:val="20"/>
                <w:szCs w:val="20"/>
              </w:rPr>
            </w:pPr>
          </w:p>
        </w:tc>
        <w:tc>
          <w:tcPr>
            <w:tcW w:w="2610" w:type="dxa"/>
          </w:tcPr>
          <w:p w14:paraId="7A3F0366"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Joint family</w:t>
            </w:r>
          </w:p>
        </w:tc>
        <w:tc>
          <w:tcPr>
            <w:tcW w:w="1456" w:type="dxa"/>
          </w:tcPr>
          <w:p w14:paraId="5E7258C3"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64</w:t>
            </w:r>
          </w:p>
        </w:tc>
        <w:tc>
          <w:tcPr>
            <w:tcW w:w="1869" w:type="dxa"/>
          </w:tcPr>
          <w:p w14:paraId="63C422A7" w14:textId="77777777" w:rsidR="009A78EE"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53.33</w:t>
            </w:r>
          </w:p>
        </w:tc>
      </w:tr>
      <w:tr w:rsidR="009A78EE" w:rsidRPr="00660273" w14:paraId="1789BE72" w14:textId="77777777" w:rsidTr="006931DA">
        <w:tc>
          <w:tcPr>
            <w:tcW w:w="1874" w:type="dxa"/>
            <w:vMerge w:val="restart"/>
          </w:tcPr>
          <w:p w14:paraId="1C79C281"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4.</w:t>
            </w:r>
          </w:p>
        </w:tc>
        <w:tc>
          <w:tcPr>
            <w:tcW w:w="1541" w:type="dxa"/>
            <w:vMerge w:val="restart"/>
          </w:tcPr>
          <w:p w14:paraId="0627A1F6"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Family size</w:t>
            </w:r>
          </w:p>
        </w:tc>
        <w:tc>
          <w:tcPr>
            <w:tcW w:w="2610" w:type="dxa"/>
          </w:tcPr>
          <w:p w14:paraId="397D1EB4"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Small (1 – 4 member)</w:t>
            </w:r>
          </w:p>
        </w:tc>
        <w:tc>
          <w:tcPr>
            <w:tcW w:w="1456" w:type="dxa"/>
          </w:tcPr>
          <w:p w14:paraId="100FAC0C"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29</w:t>
            </w:r>
          </w:p>
        </w:tc>
        <w:tc>
          <w:tcPr>
            <w:tcW w:w="1869" w:type="dxa"/>
          </w:tcPr>
          <w:p w14:paraId="4447F4DE" w14:textId="77777777" w:rsidR="009A78EE"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24.16</w:t>
            </w:r>
          </w:p>
        </w:tc>
      </w:tr>
      <w:tr w:rsidR="009A78EE" w:rsidRPr="00660273" w14:paraId="16DD0E1D" w14:textId="77777777" w:rsidTr="006931DA">
        <w:tc>
          <w:tcPr>
            <w:tcW w:w="1874" w:type="dxa"/>
            <w:vMerge/>
          </w:tcPr>
          <w:p w14:paraId="1A5BCE11" w14:textId="77777777" w:rsidR="009A78EE" w:rsidRPr="00660273" w:rsidRDefault="009A78EE" w:rsidP="00DC7D05">
            <w:pPr>
              <w:jc w:val="both"/>
              <w:rPr>
                <w:rFonts w:ascii="Times New Roman" w:hAnsi="Times New Roman" w:cs="Times New Roman"/>
                <w:sz w:val="20"/>
                <w:szCs w:val="20"/>
              </w:rPr>
            </w:pPr>
          </w:p>
        </w:tc>
        <w:tc>
          <w:tcPr>
            <w:tcW w:w="1541" w:type="dxa"/>
            <w:vMerge/>
          </w:tcPr>
          <w:p w14:paraId="4EFD33EC" w14:textId="77777777" w:rsidR="009A78EE" w:rsidRPr="00660273" w:rsidRDefault="009A78EE" w:rsidP="00DC7D05">
            <w:pPr>
              <w:jc w:val="both"/>
              <w:rPr>
                <w:rFonts w:ascii="Times New Roman" w:hAnsi="Times New Roman" w:cs="Times New Roman"/>
                <w:sz w:val="20"/>
                <w:szCs w:val="20"/>
              </w:rPr>
            </w:pPr>
          </w:p>
        </w:tc>
        <w:tc>
          <w:tcPr>
            <w:tcW w:w="2610" w:type="dxa"/>
          </w:tcPr>
          <w:p w14:paraId="62BDC517"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 xml:space="preserve">Medium (4 – </w:t>
            </w:r>
            <w:proofErr w:type="gramStart"/>
            <w:r w:rsidRPr="00660273">
              <w:rPr>
                <w:rFonts w:ascii="Times New Roman" w:hAnsi="Times New Roman" w:cs="Times New Roman"/>
                <w:sz w:val="20"/>
                <w:szCs w:val="20"/>
              </w:rPr>
              <w:t>8 )</w:t>
            </w:r>
            <w:proofErr w:type="gramEnd"/>
          </w:p>
        </w:tc>
        <w:tc>
          <w:tcPr>
            <w:tcW w:w="1456" w:type="dxa"/>
          </w:tcPr>
          <w:p w14:paraId="253EF3D3"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61</w:t>
            </w:r>
          </w:p>
        </w:tc>
        <w:tc>
          <w:tcPr>
            <w:tcW w:w="1869" w:type="dxa"/>
          </w:tcPr>
          <w:p w14:paraId="7B1CB1C7" w14:textId="77777777" w:rsidR="009A78EE"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50.83</w:t>
            </w:r>
          </w:p>
        </w:tc>
      </w:tr>
      <w:tr w:rsidR="009A78EE" w:rsidRPr="00660273" w14:paraId="5F956AB8" w14:textId="77777777" w:rsidTr="006931DA">
        <w:tc>
          <w:tcPr>
            <w:tcW w:w="1874" w:type="dxa"/>
            <w:vMerge/>
          </w:tcPr>
          <w:p w14:paraId="39733AE3" w14:textId="77777777" w:rsidR="009A78EE" w:rsidRPr="00660273" w:rsidRDefault="009A78EE" w:rsidP="00DC7D05">
            <w:pPr>
              <w:jc w:val="both"/>
              <w:rPr>
                <w:rFonts w:ascii="Times New Roman" w:hAnsi="Times New Roman" w:cs="Times New Roman"/>
                <w:sz w:val="20"/>
                <w:szCs w:val="20"/>
              </w:rPr>
            </w:pPr>
          </w:p>
        </w:tc>
        <w:tc>
          <w:tcPr>
            <w:tcW w:w="1541" w:type="dxa"/>
            <w:vMerge/>
          </w:tcPr>
          <w:p w14:paraId="14A6F3D4" w14:textId="77777777" w:rsidR="009A78EE" w:rsidRPr="00660273" w:rsidRDefault="009A78EE" w:rsidP="00DC7D05">
            <w:pPr>
              <w:jc w:val="both"/>
              <w:rPr>
                <w:rFonts w:ascii="Times New Roman" w:hAnsi="Times New Roman" w:cs="Times New Roman"/>
                <w:sz w:val="20"/>
                <w:szCs w:val="20"/>
              </w:rPr>
            </w:pPr>
          </w:p>
        </w:tc>
        <w:tc>
          <w:tcPr>
            <w:tcW w:w="2610" w:type="dxa"/>
          </w:tcPr>
          <w:p w14:paraId="63E4CBED"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Large (above 9)</w:t>
            </w:r>
          </w:p>
        </w:tc>
        <w:tc>
          <w:tcPr>
            <w:tcW w:w="1456" w:type="dxa"/>
          </w:tcPr>
          <w:p w14:paraId="5B7040FA" w14:textId="77777777" w:rsidR="009A78EE" w:rsidRPr="00660273" w:rsidRDefault="009A78EE" w:rsidP="00DC7D05">
            <w:pPr>
              <w:jc w:val="both"/>
              <w:rPr>
                <w:rFonts w:ascii="Times New Roman" w:hAnsi="Times New Roman" w:cs="Times New Roman"/>
                <w:sz w:val="20"/>
                <w:szCs w:val="20"/>
              </w:rPr>
            </w:pPr>
            <w:r w:rsidRPr="00660273">
              <w:rPr>
                <w:rFonts w:ascii="Times New Roman" w:hAnsi="Times New Roman" w:cs="Times New Roman"/>
                <w:sz w:val="20"/>
                <w:szCs w:val="20"/>
              </w:rPr>
              <w:t>30</w:t>
            </w:r>
          </w:p>
        </w:tc>
        <w:tc>
          <w:tcPr>
            <w:tcW w:w="1869" w:type="dxa"/>
          </w:tcPr>
          <w:p w14:paraId="7C7996A6" w14:textId="77777777" w:rsidR="009A78EE"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25.00</w:t>
            </w:r>
          </w:p>
        </w:tc>
      </w:tr>
      <w:tr w:rsidR="00531BAA" w:rsidRPr="00660273" w14:paraId="3D30BE5D" w14:textId="77777777" w:rsidTr="006931DA">
        <w:tc>
          <w:tcPr>
            <w:tcW w:w="1874" w:type="dxa"/>
            <w:vMerge w:val="restart"/>
          </w:tcPr>
          <w:p w14:paraId="022BFDF9"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5.</w:t>
            </w:r>
          </w:p>
        </w:tc>
        <w:tc>
          <w:tcPr>
            <w:tcW w:w="1541" w:type="dxa"/>
            <w:vMerge w:val="restart"/>
          </w:tcPr>
          <w:p w14:paraId="6CBAE6DC"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Social participation</w:t>
            </w:r>
          </w:p>
        </w:tc>
        <w:tc>
          <w:tcPr>
            <w:tcW w:w="2610" w:type="dxa"/>
          </w:tcPr>
          <w:p w14:paraId="593788F9"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Without any official position</w:t>
            </w:r>
          </w:p>
        </w:tc>
        <w:tc>
          <w:tcPr>
            <w:tcW w:w="1456" w:type="dxa"/>
          </w:tcPr>
          <w:p w14:paraId="428E9D63"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12</w:t>
            </w:r>
          </w:p>
        </w:tc>
        <w:tc>
          <w:tcPr>
            <w:tcW w:w="1869" w:type="dxa"/>
          </w:tcPr>
          <w:p w14:paraId="7438AC23" w14:textId="77777777" w:rsidR="00531BAA"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10.00</w:t>
            </w:r>
          </w:p>
        </w:tc>
      </w:tr>
      <w:tr w:rsidR="00531BAA" w:rsidRPr="00660273" w14:paraId="03AC0336" w14:textId="77777777" w:rsidTr="006931DA">
        <w:tc>
          <w:tcPr>
            <w:tcW w:w="1874" w:type="dxa"/>
            <w:vMerge/>
          </w:tcPr>
          <w:p w14:paraId="1203D52C" w14:textId="77777777" w:rsidR="00531BAA" w:rsidRPr="00660273" w:rsidRDefault="00531BAA" w:rsidP="00DC7D05">
            <w:pPr>
              <w:jc w:val="both"/>
              <w:rPr>
                <w:rFonts w:ascii="Times New Roman" w:hAnsi="Times New Roman" w:cs="Times New Roman"/>
                <w:sz w:val="20"/>
                <w:szCs w:val="20"/>
              </w:rPr>
            </w:pPr>
          </w:p>
        </w:tc>
        <w:tc>
          <w:tcPr>
            <w:tcW w:w="1541" w:type="dxa"/>
            <w:vMerge/>
          </w:tcPr>
          <w:p w14:paraId="3815B53A" w14:textId="77777777" w:rsidR="00531BAA" w:rsidRPr="00660273" w:rsidRDefault="00531BAA" w:rsidP="00DC7D05">
            <w:pPr>
              <w:jc w:val="both"/>
              <w:rPr>
                <w:rFonts w:ascii="Times New Roman" w:hAnsi="Times New Roman" w:cs="Times New Roman"/>
                <w:sz w:val="20"/>
                <w:szCs w:val="20"/>
              </w:rPr>
            </w:pPr>
          </w:p>
        </w:tc>
        <w:tc>
          <w:tcPr>
            <w:tcW w:w="2610" w:type="dxa"/>
          </w:tcPr>
          <w:p w14:paraId="33D64D69"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No position but active participation in village activity.</w:t>
            </w:r>
          </w:p>
        </w:tc>
        <w:tc>
          <w:tcPr>
            <w:tcW w:w="1456" w:type="dxa"/>
          </w:tcPr>
          <w:p w14:paraId="3F6478BB"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52</w:t>
            </w:r>
          </w:p>
        </w:tc>
        <w:tc>
          <w:tcPr>
            <w:tcW w:w="1869" w:type="dxa"/>
          </w:tcPr>
          <w:p w14:paraId="0C7871A2" w14:textId="77777777" w:rsidR="00531BAA"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43.33</w:t>
            </w:r>
          </w:p>
        </w:tc>
      </w:tr>
      <w:tr w:rsidR="00531BAA" w:rsidRPr="00660273" w14:paraId="215B575C" w14:textId="77777777" w:rsidTr="006931DA">
        <w:tc>
          <w:tcPr>
            <w:tcW w:w="1874" w:type="dxa"/>
            <w:vMerge/>
          </w:tcPr>
          <w:p w14:paraId="7903DA4C" w14:textId="77777777" w:rsidR="00531BAA" w:rsidRPr="00660273" w:rsidRDefault="00531BAA" w:rsidP="00DC7D05">
            <w:pPr>
              <w:jc w:val="both"/>
              <w:rPr>
                <w:rFonts w:ascii="Times New Roman" w:hAnsi="Times New Roman" w:cs="Times New Roman"/>
                <w:sz w:val="20"/>
                <w:szCs w:val="20"/>
              </w:rPr>
            </w:pPr>
          </w:p>
        </w:tc>
        <w:tc>
          <w:tcPr>
            <w:tcW w:w="1541" w:type="dxa"/>
            <w:vMerge/>
          </w:tcPr>
          <w:p w14:paraId="23DA91D8" w14:textId="77777777" w:rsidR="00531BAA" w:rsidRPr="00660273" w:rsidRDefault="00531BAA" w:rsidP="00DC7D05">
            <w:pPr>
              <w:jc w:val="both"/>
              <w:rPr>
                <w:rFonts w:ascii="Times New Roman" w:hAnsi="Times New Roman" w:cs="Times New Roman"/>
                <w:sz w:val="20"/>
                <w:szCs w:val="20"/>
              </w:rPr>
            </w:pPr>
          </w:p>
        </w:tc>
        <w:tc>
          <w:tcPr>
            <w:tcW w:w="2610" w:type="dxa"/>
          </w:tcPr>
          <w:p w14:paraId="1319C53E"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Official in more than one organization</w:t>
            </w:r>
          </w:p>
        </w:tc>
        <w:tc>
          <w:tcPr>
            <w:tcW w:w="1456" w:type="dxa"/>
          </w:tcPr>
          <w:p w14:paraId="5EB090B9"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40</w:t>
            </w:r>
          </w:p>
        </w:tc>
        <w:tc>
          <w:tcPr>
            <w:tcW w:w="1869" w:type="dxa"/>
          </w:tcPr>
          <w:p w14:paraId="36ACE1B3" w14:textId="77777777" w:rsidR="00531BAA"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33.33</w:t>
            </w:r>
          </w:p>
        </w:tc>
      </w:tr>
      <w:tr w:rsidR="00531BAA" w:rsidRPr="00660273" w14:paraId="495BC2AA" w14:textId="77777777" w:rsidTr="006931DA">
        <w:tc>
          <w:tcPr>
            <w:tcW w:w="1874" w:type="dxa"/>
            <w:vMerge/>
          </w:tcPr>
          <w:p w14:paraId="48333B43" w14:textId="77777777" w:rsidR="00531BAA" w:rsidRPr="00660273" w:rsidRDefault="00531BAA" w:rsidP="00DC7D05">
            <w:pPr>
              <w:jc w:val="both"/>
              <w:rPr>
                <w:rFonts w:ascii="Times New Roman" w:hAnsi="Times New Roman" w:cs="Times New Roman"/>
                <w:sz w:val="20"/>
                <w:szCs w:val="20"/>
              </w:rPr>
            </w:pPr>
          </w:p>
        </w:tc>
        <w:tc>
          <w:tcPr>
            <w:tcW w:w="1541" w:type="dxa"/>
            <w:vMerge/>
          </w:tcPr>
          <w:p w14:paraId="7075672F" w14:textId="77777777" w:rsidR="00531BAA" w:rsidRPr="00660273" w:rsidRDefault="00531BAA" w:rsidP="00DC7D05">
            <w:pPr>
              <w:jc w:val="both"/>
              <w:rPr>
                <w:rFonts w:ascii="Times New Roman" w:hAnsi="Times New Roman" w:cs="Times New Roman"/>
                <w:sz w:val="20"/>
                <w:szCs w:val="20"/>
              </w:rPr>
            </w:pPr>
          </w:p>
        </w:tc>
        <w:tc>
          <w:tcPr>
            <w:tcW w:w="2610" w:type="dxa"/>
          </w:tcPr>
          <w:p w14:paraId="63045ADA"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Financially contribution and raising fund.</w:t>
            </w:r>
          </w:p>
        </w:tc>
        <w:tc>
          <w:tcPr>
            <w:tcW w:w="1456" w:type="dxa"/>
          </w:tcPr>
          <w:p w14:paraId="391E42E0" w14:textId="77777777" w:rsidR="00531BAA" w:rsidRPr="00660273" w:rsidRDefault="00531BAA" w:rsidP="00DC7D05">
            <w:pPr>
              <w:jc w:val="both"/>
              <w:rPr>
                <w:rFonts w:ascii="Times New Roman" w:hAnsi="Times New Roman" w:cs="Times New Roman"/>
                <w:sz w:val="20"/>
                <w:szCs w:val="20"/>
              </w:rPr>
            </w:pPr>
            <w:r w:rsidRPr="00660273">
              <w:rPr>
                <w:rFonts w:ascii="Times New Roman" w:hAnsi="Times New Roman" w:cs="Times New Roman"/>
                <w:sz w:val="20"/>
                <w:szCs w:val="20"/>
              </w:rPr>
              <w:t>16</w:t>
            </w:r>
          </w:p>
        </w:tc>
        <w:tc>
          <w:tcPr>
            <w:tcW w:w="1869" w:type="dxa"/>
          </w:tcPr>
          <w:p w14:paraId="58F85182" w14:textId="77777777" w:rsidR="00531BAA" w:rsidRPr="00660273" w:rsidRDefault="006E71F9" w:rsidP="00DC7D05">
            <w:pPr>
              <w:jc w:val="both"/>
              <w:rPr>
                <w:rFonts w:ascii="Times New Roman" w:hAnsi="Times New Roman" w:cs="Times New Roman"/>
                <w:sz w:val="20"/>
                <w:szCs w:val="20"/>
              </w:rPr>
            </w:pPr>
            <w:r w:rsidRPr="00660273">
              <w:rPr>
                <w:rFonts w:ascii="Times New Roman" w:hAnsi="Times New Roman" w:cs="Times New Roman"/>
                <w:sz w:val="20"/>
                <w:szCs w:val="20"/>
              </w:rPr>
              <w:t>13.33</w:t>
            </w:r>
          </w:p>
        </w:tc>
      </w:tr>
      <w:bookmarkEnd w:id="10"/>
    </w:tbl>
    <w:p w14:paraId="6047D6D0" w14:textId="77777777" w:rsidR="003247CF" w:rsidRPr="00660273" w:rsidRDefault="003247CF" w:rsidP="00DC7D05">
      <w:pPr>
        <w:jc w:val="both"/>
        <w:rPr>
          <w:rFonts w:ascii="Times New Roman" w:hAnsi="Times New Roman" w:cs="Times New Roman"/>
          <w:sz w:val="20"/>
          <w:szCs w:val="20"/>
        </w:rPr>
      </w:pPr>
    </w:p>
    <w:p w14:paraId="3F08C859" w14:textId="35690FC0" w:rsidR="00AA6555" w:rsidRPr="00660273" w:rsidRDefault="00660273" w:rsidP="00DC7D05">
      <w:pPr>
        <w:jc w:val="both"/>
        <w:rPr>
          <w:rFonts w:ascii="Times New Roman" w:hAnsi="Times New Roman" w:cs="Times New Roman"/>
          <w:sz w:val="20"/>
          <w:szCs w:val="20"/>
        </w:rPr>
      </w:pPr>
      <w:bookmarkStart w:id="11" w:name="_Hlk54557961"/>
      <w:r>
        <w:rPr>
          <w:rFonts w:ascii="Times New Roman" w:hAnsi="Times New Roman" w:cs="Times New Roman"/>
          <w:sz w:val="20"/>
          <w:szCs w:val="20"/>
        </w:rPr>
        <w:t xml:space="preserve">           </w:t>
      </w:r>
      <w:r w:rsidR="00485513" w:rsidRPr="00660273">
        <w:rPr>
          <w:rFonts w:ascii="Times New Roman" w:hAnsi="Times New Roman" w:cs="Times New Roman"/>
          <w:sz w:val="20"/>
          <w:szCs w:val="20"/>
        </w:rPr>
        <w:t xml:space="preserve">Table:1 </w:t>
      </w:r>
      <w:r w:rsidR="00AA6555" w:rsidRPr="00660273">
        <w:rPr>
          <w:rFonts w:ascii="Times New Roman" w:hAnsi="Times New Roman" w:cs="Times New Roman"/>
          <w:sz w:val="20"/>
          <w:szCs w:val="20"/>
        </w:rPr>
        <w:t>It is c</w:t>
      </w:r>
      <w:r w:rsidR="00BB7F21" w:rsidRPr="00660273">
        <w:rPr>
          <w:rFonts w:ascii="Times New Roman" w:hAnsi="Times New Roman" w:cs="Times New Roman"/>
          <w:sz w:val="20"/>
          <w:szCs w:val="20"/>
        </w:rPr>
        <w:t>lear from the result the majority of</w:t>
      </w:r>
      <w:r w:rsidR="00AA6555" w:rsidRPr="00660273">
        <w:rPr>
          <w:rFonts w:ascii="Times New Roman" w:hAnsi="Times New Roman" w:cs="Times New Roman"/>
          <w:sz w:val="20"/>
          <w:szCs w:val="20"/>
        </w:rPr>
        <w:t xml:space="preserve"> the farm women (</w:t>
      </w:r>
      <w:r w:rsidR="00D367F2" w:rsidRPr="00660273">
        <w:rPr>
          <w:rFonts w:ascii="Times New Roman" w:hAnsi="Times New Roman" w:cs="Times New Roman"/>
          <w:sz w:val="20"/>
          <w:szCs w:val="20"/>
        </w:rPr>
        <w:t>40%</w:t>
      </w:r>
      <w:r w:rsidR="00AA6555" w:rsidRPr="00660273">
        <w:rPr>
          <w:rFonts w:ascii="Times New Roman" w:hAnsi="Times New Roman" w:cs="Times New Roman"/>
          <w:sz w:val="20"/>
          <w:szCs w:val="20"/>
        </w:rPr>
        <w:t>)</w:t>
      </w:r>
      <w:r w:rsidR="00D367F2" w:rsidRPr="00660273">
        <w:rPr>
          <w:rFonts w:ascii="Times New Roman" w:hAnsi="Times New Roman" w:cs="Times New Roman"/>
          <w:sz w:val="20"/>
          <w:szCs w:val="20"/>
        </w:rPr>
        <w:t xml:space="preserve"> </w:t>
      </w:r>
      <w:r w:rsidR="005132AE" w:rsidRPr="00660273">
        <w:rPr>
          <w:rFonts w:ascii="Times New Roman" w:hAnsi="Times New Roman" w:cs="Times New Roman"/>
          <w:sz w:val="20"/>
          <w:szCs w:val="20"/>
        </w:rPr>
        <w:t xml:space="preserve">were </w:t>
      </w:r>
      <w:r w:rsidR="00D367F2" w:rsidRPr="00660273">
        <w:rPr>
          <w:rFonts w:ascii="Times New Roman" w:hAnsi="Times New Roman" w:cs="Times New Roman"/>
          <w:sz w:val="20"/>
          <w:szCs w:val="20"/>
        </w:rPr>
        <w:t xml:space="preserve">up to 35 age group and higher percentage </w:t>
      </w:r>
      <w:r w:rsidR="005132AE" w:rsidRPr="00660273">
        <w:rPr>
          <w:rFonts w:ascii="Times New Roman" w:hAnsi="Times New Roman" w:cs="Times New Roman"/>
          <w:sz w:val="20"/>
          <w:szCs w:val="20"/>
        </w:rPr>
        <w:t>of farm women (55.83%)</w:t>
      </w:r>
      <w:r w:rsidR="007E56F7" w:rsidRPr="00660273">
        <w:rPr>
          <w:rFonts w:ascii="Times New Roman" w:hAnsi="Times New Roman" w:cs="Times New Roman"/>
          <w:sz w:val="20"/>
          <w:szCs w:val="20"/>
        </w:rPr>
        <w:t xml:space="preserve"> were educated up to primary level and more than half and the total respondent (53.33%) were from nuclear family group and followed by most of the farm women had medium size of family and the higher percentage of the farm women</w:t>
      </w:r>
      <w:r w:rsidR="00F1038E" w:rsidRPr="00660273">
        <w:rPr>
          <w:rFonts w:ascii="Times New Roman" w:hAnsi="Times New Roman" w:cs="Times New Roman"/>
          <w:sz w:val="20"/>
          <w:szCs w:val="20"/>
        </w:rPr>
        <w:t xml:space="preserve"> (43.33%) had no position but active participation in village activity and lower percentage of respondent (10%) had without any official position.</w:t>
      </w:r>
    </w:p>
    <w:p w14:paraId="4EFACF8E" w14:textId="77777777" w:rsidR="007506E6" w:rsidRPr="00660273" w:rsidRDefault="007506E6" w:rsidP="00DC7D05">
      <w:pPr>
        <w:jc w:val="both"/>
        <w:rPr>
          <w:rFonts w:ascii="Times New Roman" w:hAnsi="Times New Roman" w:cs="Times New Roman"/>
          <w:b/>
          <w:sz w:val="20"/>
          <w:szCs w:val="20"/>
        </w:rPr>
      </w:pPr>
      <w:r w:rsidRPr="00660273">
        <w:rPr>
          <w:rFonts w:ascii="Times New Roman" w:hAnsi="Times New Roman" w:cs="Times New Roman"/>
          <w:b/>
          <w:sz w:val="20"/>
          <w:szCs w:val="20"/>
        </w:rPr>
        <w:t>3.2 Assessment of physical fitness of rural women, who involved in farming activity</w:t>
      </w:r>
    </w:p>
    <w:p w14:paraId="06F95088" w14:textId="77777777" w:rsidR="007506E6" w:rsidRPr="00660273" w:rsidRDefault="007506E6" w:rsidP="007506E6">
      <w:pPr>
        <w:spacing w:after="0"/>
        <w:jc w:val="both"/>
        <w:rPr>
          <w:rFonts w:ascii="Times New Roman" w:hAnsi="Times New Roman" w:cs="Times New Roman"/>
          <w:sz w:val="20"/>
          <w:szCs w:val="20"/>
        </w:rPr>
      </w:pPr>
      <w:r w:rsidRPr="00660273">
        <w:rPr>
          <w:rFonts w:ascii="Times New Roman" w:hAnsi="Times New Roman" w:cs="Times New Roman"/>
          <w:sz w:val="20"/>
          <w:szCs w:val="20"/>
        </w:rPr>
        <w:t xml:space="preserve">The term physical fitness was commonly defined as the capacity of the body to carry out of the hole day’s activities without any fatigue. In present context, this term is considered as a measure of the physical ability work efficiently and effectively in leisure activities, to be healthy to protest hyperkinetic syndromes and to meet emergency situations. </w:t>
      </w:r>
    </w:p>
    <w:p w14:paraId="259331FF" w14:textId="77777777" w:rsidR="007506E6" w:rsidRPr="00660273" w:rsidRDefault="007506E6" w:rsidP="00DC7D05">
      <w:pPr>
        <w:jc w:val="both"/>
        <w:rPr>
          <w:rFonts w:ascii="Times New Roman" w:hAnsi="Times New Roman" w:cs="Times New Roman"/>
          <w:b/>
          <w:bCs/>
          <w:sz w:val="20"/>
          <w:szCs w:val="20"/>
        </w:rPr>
      </w:pPr>
      <w:r w:rsidRPr="00660273">
        <w:rPr>
          <w:rFonts w:ascii="Times New Roman" w:hAnsi="Times New Roman" w:cs="Times New Roman"/>
          <w:b/>
          <w:bCs/>
          <w:sz w:val="20"/>
          <w:szCs w:val="20"/>
        </w:rPr>
        <w:t xml:space="preserve">Table 2: Physical fitness test of respondents </w:t>
      </w:r>
    </w:p>
    <w:tbl>
      <w:tblPr>
        <w:tblStyle w:val="TableGrid"/>
        <w:tblW w:w="7542" w:type="dxa"/>
        <w:tblLook w:val="04A0" w:firstRow="1" w:lastRow="0" w:firstColumn="1" w:lastColumn="0" w:noHBand="0" w:noVBand="1"/>
      </w:tblPr>
      <w:tblGrid>
        <w:gridCol w:w="3221"/>
        <w:gridCol w:w="1848"/>
        <w:gridCol w:w="2473"/>
      </w:tblGrid>
      <w:tr w:rsidR="00030FE8" w:rsidRPr="00660273" w14:paraId="467F92C8" w14:textId="77777777" w:rsidTr="00030FE8">
        <w:trPr>
          <w:trHeight w:val="423"/>
        </w:trPr>
        <w:tc>
          <w:tcPr>
            <w:tcW w:w="3221" w:type="dxa"/>
            <w:vMerge w:val="restart"/>
          </w:tcPr>
          <w:p w14:paraId="1AF1CD25" w14:textId="77777777" w:rsidR="00030FE8" w:rsidRPr="00660273" w:rsidRDefault="00030FE8" w:rsidP="007F60C6">
            <w:pPr>
              <w:tabs>
                <w:tab w:val="left" w:pos="1710"/>
              </w:tabs>
              <w:jc w:val="both"/>
              <w:rPr>
                <w:rFonts w:ascii="Times New Roman" w:hAnsi="Times New Roman" w:cs="Times New Roman"/>
                <w:b/>
                <w:sz w:val="20"/>
                <w:szCs w:val="20"/>
              </w:rPr>
            </w:pPr>
            <w:r w:rsidRPr="00660273">
              <w:rPr>
                <w:rFonts w:ascii="Times New Roman" w:hAnsi="Times New Roman" w:cs="Times New Roman"/>
                <w:b/>
                <w:sz w:val="20"/>
                <w:szCs w:val="20"/>
              </w:rPr>
              <w:t xml:space="preserve">PFI Level </w:t>
            </w:r>
          </w:p>
        </w:tc>
        <w:tc>
          <w:tcPr>
            <w:tcW w:w="4321" w:type="dxa"/>
            <w:gridSpan w:val="2"/>
          </w:tcPr>
          <w:p w14:paraId="4957BF2F"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 xml:space="preserve">        No. of women workers (%)</w:t>
            </w:r>
          </w:p>
          <w:p w14:paraId="464E5780" w14:textId="77777777" w:rsidR="00030FE8" w:rsidRPr="00660273" w:rsidRDefault="00030FE8" w:rsidP="007F60C6">
            <w:pPr>
              <w:jc w:val="both"/>
              <w:rPr>
                <w:rFonts w:ascii="Times New Roman" w:hAnsi="Times New Roman" w:cs="Times New Roman"/>
                <w:b/>
                <w:sz w:val="20"/>
                <w:szCs w:val="20"/>
              </w:rPr>
            </w:pPr>
          </w:p>
        </w:tc>
      </w:tr>
      <w:tr w:rsidR="00030FE8" w:rsidRPr="00660273" w14:paraId="0EC6BD2E" w14:textId="77777777" w:rsidTr="00030FE8">
        <w:trPr>
          <w:trHeight w:val="341"/>
        </w:trPr>
        <w:tc>
          <w:tcPr>
            <w:tcW w:w="3221" w:type="dxa"/>
            <w:vMerge/>
          </w:tcPr>
          <w:p w14:paraId="272ECEDC" w14:textId="77777777" w:rsidR="00030FE8" w:rsidRPr="00660273" w:rsidRDefault="00030FE8" w:rsidP="007F60C6">
            <w:pPr>
              <w:jc w:val="both"/>
              <w:rPr>
                <w:rFonts w:ascii="Times New Roman" w:hAnsi="Times New Roman" w:cs="Times New Roman"/>
                <w:b/>
                <w:sz w:val="20"/>
                <w:szCs w:val="20"/>
              </w:rPr>
            </w:pPr>
          </w:p>
        </w:tc>
        <w:tc>
          <w:tcPr>
            <w:tcW w:w="1848" w:type="dxa"/>
          </w:tcPr>
          <w:p w14:paraId="49C29D58"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Frequency</w:t>
            </w:r>
          </w:p>
        </w:tc>
        <w:tc>
          <w:tcPr>
            <w:tcW w:w="2473" w:type="dxa"/>
          </w:tcPr>
          <w:p w14:paraId="4A1B277D"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 xml:space="preserve">               Percentage</w:t>
            </w:r>
          </w:p>
        </w:tc>
      </w:tr>
      <w:tr w:rsidR="00030FE8" w:rsidRPr="00660273" w14:paraId="402E84D2" w14:textId="77777777" w:rsidTr="00030FE8">
        <w:trPr>
          <w:trHeight w:val="351"/>
        </w:trPr>
        <w:tc>
          <w:tcPr>
            <w:tcW w:w="3221" w:type="dxa"/>
          </w:tcPr>
          <w:p w14:paraId="79544E39"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Poor</w:t>
            </w:r>
          </w:p>
        </w:tc>
        <w:tc>
          <w:tcPr>
            <w:tcW w:w="1848" w:type="dxa"/>
          </w:tcPr>
          <w:p w14:paraId="3249C99C" w14:textId="77777777" w:rsidR="00030FE8" w:rsidRPr="00660273" w:rsidRDefault="00030FE8" w:rsidP="007F60C6">
            <w:pPr>
              <w:jc w:val="both"/>
              <w:rPr>
                <w:rFonts w:ascii="Times New Roman" w:hAnsi="Times New Roman" w:cs="Times New Roman"/>
                <w:b/>
                <w:sz w:val="20"/>
                <w:szCs w:val="20"/>
              </w:rPr>
            </w:pPr>
          </w:p>
        </w:tc>
        <w:tc>
          <w:tcPr>
            <w:tcW w:w="2473" w:type="dxa"/>
          </w:tcPr>
          <w:p w14:paraId="53C82489" w14:textId="77777777" w:rsidR="00030FE8" w:rsidRPr="00660273" w:rsidRDefault="00030FE8" w:rsidP="007F60C6">
            <w:pPr>
              <w:ind w:left="1197"/>
              <w:jc w:val="both"/>
              <w:rPr>
                <w:rFonts w:ascii="Times New Roman" w:hAnsi="Times New Roman" w:cs="Times New Roman"/>
                <w:b/>
                <w:sz w:val="20"/>
                <w:szCs w:val="20"/>
              </w:rPr>
            </w:pPr>
          </w:p>
        </w:tc>
      </w:tr>
      <w:tr w:rsidR="00030FE8" w:rsidRPr="00660273" w14:paraId="1A9EDEF7" w14:textId="77777777" w:rsidTr="00030FE8">
        <w:trPr>
          <w:trHeight w:val="351"/>
        </w:trPr>
        <w:tc>
          <w:tcPr>
            <w:tcW w:w="3221" w:type="dxa"/>
          </w:tcPr>
          <w:p w14:paraId="53AA3917"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Low average</w:t>
            </w:r>
          </w:p>
        </w:tc>
        <w:tc>
          <w:tcPr>
            <w:tcW w:w="1848" w:type="dxa"/>
          </w:tcPr>
          <w:p w14:paraId="445D082A"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24</w:t>
            </w:r>
          </w:p>
        </w:tc>
        <w:tc>
          <w:tcPr>
            <w:tcW w:w="2473" w:type="dxa"/>
          </w:tcPr>
          <w:p w14:paraId="400F00CF" w14:textId="77777777" w:rsidR="00030FE8" w:rsidRPr="00660273" w:rsidRDefault="007506E6" w:rsidP="007F60C6">
            <w:pPr>
              <w:ind w:left="1197"/>
              <w:jc w:val="both"/>
              <w:rPr>
                <w:rFonts w:ascii="Times New Roman" w:hAnsi="Times New Roman" w:cs="Times New Roman"/>
                <w:b/>
                <w:sz w:val="20"/>
                <w:szCs w:val="20"/>
              </w:rPr>
            </w:pPr>
            <w:r w:rsidRPr="00660273">
              <w:rPr>
                <w:rFonts w:ascii="Times New Roman" w:hAnsi="Times New Roman" w:cs="Times New Roman"/>
                <w:b/>
                <w:sz w:val="20"/>
                <w:szCs w:val="20"/>
              </w:rPr>
              <w:t>20</w:t>
            </w:r>
          </w:p>
        </w:tc>
      </w:tr>
      <w:tr w:rsidR="00030FE8" w:rsidRPr="00660273" w14:paraId="1764947F" w14:textId="77777777" w:rsidTr="00030FE8">
        <w:trPr>
          <w:trHeight w:val="351"/>
        </w:trPr>
        <w:tc>
          <w:tcPr>
            <w:tcW w:w="3221" w:type="dxa"/>
          </w:tcPr>
          <w:p w14:paraId="5BDC746F"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High average</w:t>
            </w:r>
          </w:p>
        </w:tc>
        <w:tc>
          <w:tcPr>
            <w:tcW w:w="1848" w:type="dxa"/>
          </w:tcPr>
          <w:p w14:paraId="336BA3D6"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14</w:t>
            </w:r>
          </w:p>
        </w:tc>
        <w:tc>
          <w:tcPr>
            <w:tcW w:w="2473" w:type="dxa"/>
          </w:tcPr>
          <w:p w14:paraId="43791698" w14:textId="77777777" w:rsidR="00030FE8" w:rsidRPr="00660273" w:rsidRDefault="007506E6" w:rsidP="007F60C6">
            <w:pPr>
              <w:ind w:left="1197"/>
              <w:jc w:val="both"/>
              <w:rPr>
                <w:rFonts w:ascii="Times New Roman" w:hAnsi="Times New Roman" w:cs="Times New Roman"/>
                <w:b/>
                <w:sz w:val="20"/>
                <w:szCs w:val="20"/>
              </w:rPr>
            </w:pPr>
            <w:r w:rsidRPr="00660273">
              <w:rPr>
                <w:rFonts w:ascii="Times New Roman" w:hAnsi="Times New Roman" w:cs="Times New Roman"/>
                <w:b/>
                <w:sz w:val="20"/>
                <w:szCs w:val="20"/>
              </w:rPr>
              <w:t>11.66</w:t>
            </w:r>
          </w:p>
        </w:tc>
      </w:tr>
      <w:tr w:rsidR="00030FE8" w:rsidRPr="00660273" w14:paraId="604293EA" w14:textId="77777777" w:rsidTr="00030FE8">
        <w:trPr>
          <w:trHeight w:val="351"/>
        </w:trPr>
        <w:tc>
          <w:tcPr>
            <w:tcW w:w="3221" w:type="dxa"/>
          </w:tcPr>
          <w:p w14:paraId="08A1865C"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Good</w:t>
            </w:r>
          </w:p>
        </w:tc>
        <w:tc>
          <w:tcPr>
            <w:tcW w:w="1848" w:type="dxa"/>
          </w:tcPr>
          <w:p w14:paraId="37AC3012" w14:textId="77777777" w:rsidR="00030FE8" w:rsidRPr="00660273" w:rsidRDefault="007506E6" w:rsidP="007F60C6">
            <w:pPr>
              <w:jc w:val="both"/>
              <w:rPr>
                <w:rFonts w:ascii="Times New Roman" w:hAnsi="Times New Roman" w:cs="Times New Roman"/>
                <w:b/>
                <w:sz w:val="20"/>
                <w:szCs w:val="20"/>
              </w:rPr>
            </w:pPr>
            <w:r w:rsidRPr="00660273">
              <w:rPr>
                <w:rFonts w:ascii="Times New Roman" w:hAnsi="Times New Roman" w:cs="Times New Roman"/>
                <w:b/>
                <w:sz w:val="20"/>
                <w:szCs w:val="20"/>
              </w:rPr>
              <w:t>65</w:t>
            </w:r>
          </w:p>
        </w:tc>
        <w:tc>
          <w:tcPr>
            <w:tcW w:w="2473" w:type="dxa"/>
          </w:tcPr>
          <w:p w14:paraId="63BCE24D" w14:textId="77777777" w:rsidR="00030FE8" w:rsidRPr="00660273" w:rsidRDefault="007506E6" w:rsidP="007506E6">
            <w:pPr>
              <w:ind w:left="1257"/>
              <w:jc w:val="both"/>
              <w:rPr>
                <w:rFonts w:ascii="Times New Roman" w:hAnsi="Times New Roman" w:cs="Times New Roman"/>
                <w:b/>
                <w:sz w:val="20"/>
                <w:szCs w:val="20"/>
              </w:rPr>
            </w:pPr>
            <w:r w:rsidRPr="00660273">
              <w:rPr>
                <w:rFonts w:ascii="Times New Roman" w:hAnsi="Times New Roman" w:cs="Times New Roman"/>
                <w:b/>
                <w:sz w:val="20"/>
                <w:szCs w:val="20"/>
              </w:rPr>
              <w:t>54.16</w:t>
            </w:r>
          </w:p>
        </w:tc>
      </w:tr>
      <w:tr w:rsidR="00030FE8" w:rsidRPr="00660273" w14:paraId="3C93E35E" w14:textId="77777777" w:rsidTr="00030FE8">
        <w:trPr>
          <w:trHeight w:val="351"/>
        </w:trPr>
        <w:tc>
          <w:tcPr>
            <w:tcW w:w="3221" w:type="dxa"/>
          </w:tcPr>
          <w:p w14:paraId="75316015"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Very good</w:t>
            </w:r>
          </w:p>
        </w:tc>
        <w:tc>
          <w:tcPr>
            <w:tcW w:w="1848" w:type="dxa"/>
          </w:tcPr>
          <w:p w14:paraId="023FEAF0"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17</w:t>
            </w:r>
          </w:p>
        </w:tc>
        <w:tc>
          <w:tcPr>
            <w:tcW w:w="2473" w:type="dxa"/>
          </w:tcPr>
          <w:p w14:paraId="69249C7A" w14:textId="77777777" w:rsidR="00030FE8" w:rsidRPr="00660273" w:rsidRDefault="007506E6" w:rsidP="007F60C6">
            <w:pPr>
              <w:ind w:left="1257"/>
              <w:jc w:val="both"/>
              <w:rPr>
                <w:rFonts w:ascii="Times New Roman" w:hAnsi="Times New Roman" w:cs="Times New Roman"/>
                <w:b/>
                <w:sz w:val="20"/>
                <w:szCs w:val="20"/>
              </w:rPr>
            </w:pPr>
            <w:r w:rsidRPr="00660273">
              <w:rPr>
                <w:rFonts w:ascii="Times New Roman" w:hAnsi="Times New Roman" w:cs="Times New Roman"/>
                <w:b/>
                <w:sz w:val="20"/>
                <w:szCs w:val="20"/>
              </w:rPr>
              <w:t>14.16</w:t>
            </w:r>
          </w:p>
        </w:tc>
      </w:tr>
      <w:tr w:rsidR="00030FE8" w:rsidRPr="00660273" w14:paraId="06E460D9" w14:textId="77777777" w:rsidTr="00030FE8">
        <w:trPr>
          <w:trHeight w:val="351"/>
        </w:trPr>
        <w:tc>
          <w:tcPr>
            <w:tcW w:w="3221" w:type="dxa"/>
          </w:tcPr>
          <w:p w14:paraId="10865EF9"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Excellent</w:t>
            </w:r>
          </w:p>
        </w:tc>
        <w:tc>
          <w:tcPr>
            <w:tcW w:w="1848" w:type="dxa"/>
          </w:tcPr>
          <w:p w14:paraId="0DF6376C" w14:textId="77777777" w:rsidR="00030FE8" w:rsidRPr="00660273" w:rsidRDefault="00030FE8" w:rsidP="007F60C6">
            <w:pPr>
              <w:jc w:val="both"/>
              <w:rPr>
                <w:rFonts w:ascii="Times New Roman" w:hAnsi="Times New Roman" w:cs="Times New Roman"/>
                <w:b/>
                <w:sz w:val="20"/>
                <w:szCs w:val="20"/>
              </w:rPr>
            </w:pPr>
            <w:r w:rsidRPr="00660273">
              <w:rPr>
                <w:rFonts w:ascii="Times New Roman" w:hAnsi="Times New Roman" w:cs="Times New Roman"/>
                <w:b/>
                <w:sz w:val="20"/>
                <w:szCs w:val="20"/>
              </w:rPr>
              <w:t>---</w:t>
            </w:r>
          </w:p>
        </w:tc>
        <w:tc>
          <w:tcPr>
            <w:tcW w:w="2473" w:type="dxa"/>
          </w:tcPr>
          <w:p w14:paraId="39B8F038" w14:textId="77777777" w:rsidR="00030FE8" w:rsidRPr="00660273" w:rsidRDefault="00030FE8" w:rsidP="007F60C6">
            <w:pPr>
              <w:ind w:left="1257"/>
              <w:jc w:val="both"/>
              <w:rPr>
                <w:rFonts w:ascii="Times New Roman" w:hAnsi="Times New Roman" w:cs="Times New Roman"/>
                <w:b/>
                <w:sz w:val="20"/>
                <w:szCs w:val="20"/>
              </w:rPr>
            </w:pPr>
            <w:r w:rsidRPr="00660273">
              <w:rPr>
                <w:rFonts w:ascii="Times New Roman" w:hAnsi="Times New Roman" w:cs="Times New Roman"/>
                <w:b/>
                <w:sz w:val="20"/>
                <w:szCs w:val="20"/>
              </w:rPr>
              <w:t>---</w:t>
            </w:r>
          </w:p>
        </w:tc>
      </w:tr>
    </w:tbl>
    <w:p w14:paraId="026429C5" w14:textId="77777777" w:rsidR="00030FE8" w:rsidRPr="00660273" w:rsidRDefault="00030FE8" w:rsidP="00DC7D05">
      <w:pPr>
        <w:jc w:val="both"/>
        <w:rPr>
          <w:rFonts w:ascii="Times New Roman" w:hAnsi="Times New Roman" w:cs="Times New Roman"/>
          <w:sz w:val="20"/>
          <w:szCs w:val="20"/>
        </w:rPr>
      </w:pPr>
    </w:p>
    <w:p w14:paraId="57A3223D" w14:textId="77777777" w:rsidR="007506E6" w:rsidRPr="00660273" w:rsidRDefault="007506E6" w:rsidP="00DC7D05">
      <w:pPr>
        <w:jc w:val="both"/>
        <w:rPr>
          <w:rFonts w:ascii="Times New Roman" w:hAnsi="Times New Roman" w:cs="Times New Roman"/>
          <w:sz w:val="20"/>
          <w:szCs w:val="20"/>
        </w:rPr>
      </w:pPr>
      <w:r w:rsidRPr="00660273">
        <w:rPr>
          <w:rFonts w:ascii="Times New Roman" w:hAnsi="Times New Roman" w:cs="Times New Roman"/>
          <w:sz w:val="20"/>
          <w:szCs w:val="20"/>
        </w:rPr>
        <w:lastRenderedPageBreak/>
        <w:t xml:space="preserve">Table 2 showed that the majority 54.16% of respondents was good category, and 20 % respondents was belonged to the low average category. </w:t>
      </w:r>
    </w:p>
    <w:p w14:paraId="2865566E" w14:textId="77777777" w:rsidR="009C61B9" w:rsidRPr="00660273" w:rsidRDefault="009C61B9" w:rsidP="009C61B9">
      <w:pPr>
        <w:spacing w:after="0"/>
        <w:jc w:val="both"/>
        <w:rPr>
          <w:rFonts w:ascii="Times New Roman" w:hAnsi="Times New Roman" w:cs="Times New Roman"/>
          <w:b/>
          <w:bCs/>
          <w:sz w:val="20"/>
          <w:szCs w:val="20"/>
        </w:rPr>
      </w:pPr>
      <w:r w:rsidRPr="00660273">
        <w:rPr>
          <w:rFonts w:ascii="Times New Roman" w:hAnsi="Times New Roman" w:cs="Times New Roman"/>
          <w:b/>
          <w:sz w:val="20"/>
          <w:szCs w:val="20"/>
        </w:rPr>
        <w:t xml:space="preserve">3.2 </w:t>
      </w:r>
      <w:r w:rsidR="00A67028" w:rsidRPr="00660273">
        <w:rPr>
          <w:rFonts w:ascii="Times New Roman" w:hAnsi="Times New Roman" w:cs="Times New Roman"/>
          <w:b/>
          <w:sz w:val="20"/>
          <w:szCs w:val="20"/>
        </w:rPr>
        <w:t>Physical characteristic of women respondents</w:t>
      </w:r>
    </w:p>
    <w:p w14:paraId="52B18364" w14:textId="77777777" w:rsidR="003956A4" w:rsidRPr="00660273" w:rsidRDefault="00A67028" w:rsidP="003956A4">
      <w:pPr>
        <w:tabs>
          <w:tab w:val="left" w:pos="1519"/>
        </w:tabs>
        <w:spacing w:after="0"/>
        <w:jc w:val="both"/>
        <w:rPr>
          <w:rFonts w:ascii="Times New Roman" w:hAnsi="Times New Roman" w:cs="Times New Roman"/>
          <w:sz w:val="20"/>
          <w:szCs w:val="20"/>
        </w:rPr>
      </w:pPr>
      <w:r w:rsidRPr="00660273">
        <w:rPr>
          <w:rFonts w:ascii="Times New Roman" w:hAnsi="Times New Roman" w:cs="Times New Roman"/>
          <w:sz w:val="20"/>
          <w:szCs w:val="20"/>
        </w:rPr>
        <w:t>The physical fitness level was considered as the good measure of individual capacity for doing manual work</w:t>
      </w:r>
      <w:r w:rsidRPr="00660273">
        <w:rPr>
          <w:rFonts w:ascii="Times New Roman" w:hAnsi="Times New Roman" w:cs="Times New Roman"/>
          <w:b/>
          <w:sz w:val="20"/>
          <w:szCs w:val="20"/>
        </w:rPr>
        <w:t xml:space="preserve">. </w:t>
      </w:r>
      <w:r w:rsidRPr="00660273">
        <w:rPr>
          <w:rFonts w:ascii="Times New Roman" w:hAnsi="Times New Roman" w:cs="Times New Roman"/>
          <w:sz w:val="20"/>
          <w:szCs w:val="20"/>
        </w:rPr>
        <w:t>The basic need for maintaining productivity is a higher capacity to perform efforts proficiently.</w:t>
      </w:r>
    </w:p>
    <w:p w14:paraId="7F0A6D77" w14:textId="77777777" w:rsidR="003956A4" w:rsidRPr="00660273" w:rsidRDefault="00A67028" w:rsidP="003956A4">
      <w:pPr>
        <w:tabs>
          <w:tab w:val="left" w:pos="1519"/>
        </w:tabs>
        <w:spacing w:after="0"/>
        <w:jc w:val="both"/>
        <w:rPr>
          <w:rFonts w:ascii="Times New Roman" w:hAnsi="Times New Roman" w:cs="Times New Roman"/>
          <w:sz w:val="20"/>
          <w:szCs w:val="20"/>
        </w:rPr>
      </w:pPr>
      <w:r w:rsidRPr="00660273">
        <w:rPr>
          <w:rFonts w:ascii="Times New Roman" w:hAnsi="Times New Roman" w:cs="Times New Roman"/>
          <w:b/>
          <w:sz w:val="20"/>
          <w:szCs w:val="20"/>
        </w:rPr>
        <w:t>Table3:</w:t>
      </w:r>
      <w:r w:rsidR="003956A4" w:rsidRPr="00660273">
        <w:rPr>
          <w:rFonts w:ascii="Times New Roman" w:hAnsi="Times New Roman" w:cs="Times New Roman"/>
          <w:b/>
          <w:sz w:val="20"/>
          <w:szCs w:val="20"/>
        </w:rPr>
        <w:t xml:space="preserve"> Physical characteristics of the selected respondent</w:t>
      </w:r>
      <w:r w:rsidR="003956A4" w:rsidRPr="00660273">
        <w:rPr>
          <w:rFonts w:ascii="Times New Roman" w:hAnsi="Times New Roman" w:cs="Times New Roman"/>
          <w:bCs/>
          <w:sz w:val="20"/>
          <w:szCs w:val="20"/>
        </w:rPr>
        <w:t>.</w:t>
      </w:r>
    </w:p>
    <w:tbl>
      <w:tblPr>
        <w:tblStyle w:val="TableGrid"/>
        <w:tblpPr w:leftFromText="180" w:rightFromText="180" w:vertAnchor="text" w:horzAnchor="page" w:tblpX="2393" w:tblpY="247"/>
        <w:tblOverlap w:val="never"/>
        <w:tblW w:w="0" w:type="auto"/>
        <w:tblLook w:val="04A0" w:firstRow="1" w:lastRow="0" w:firstColumn="1" w:lastColumn="0" w:noHBand="0" w:noVBand="1"/>
      </w:tblPr>
      <w:tblGrid>
        <w:gridCol w:w="2696"/>
        <w:gridCol w:w="3419"/>
      </w:tblGrid>
      <w:tr w:rsidR="008808FA" w:rsidRPr="00660273" w14:paraId="0252F5FF" w14:textId="77777777" w:rsidTr="008808FA">
        <w:trPr>
          <w:trHeight w:val="438"/>
        </w:trPr>
        <w:tc>
          <w:tcPr>
            <w:tcW w:w="2696" w:type="dxa"/>
          </w:tcPr>
          <w:p w14:paraId="4E165BC6" w14:textId="77777777" w:rsidR="008808FA" w:rsidRPr="00660273" w:rsidRDefault="008808FA" w:rsidP="008808FA">
            <w:pPr>
              <w:jc w:val="both"/>
              <w:rPr>
                <w:rFonts w:ascii="Times New Roman" w:hAnsi="Times New Roman" w:cs="Times New Roman"/>
                <w:sz w:val="20"/>
                <w:szCs w:val="20"/>
              </w:rPr>
            </w:pPr>
            <w:bookmarkStart w:id="12" w:name="_Hlk54558014"/>
            <w:bookmarkStart w:id="13" w:name="_Hlk54557993"/>
            <w:bookmarkEnd w:id="11"/>
            <w:r w:rsidRPr="00660273">
              <w:rPr>
                <w:rFonts w:ascii="Times New Roman" w:hAnsi="Times New Roman" w:cs="Times New Roman"/>
                <w:sz w:val="20"/>
                <w:szCs w:val="20"/>
              </w:rPr>
              <w:t>Physical characteristic</w:t>
            </w:r>
          </w:p>
        </w:tc>
        <w:tc>
          <w:tcPr>
            <w:tcW w:w="3419" w:type="dxa"/>
          </w:tcPr>
          <w:p w14:paraId="4ACBAA59"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Mean ± Standard deviation</w:t>
            </w:r>
          </w:p>
        </w:tc>
      </w:tr>
      <w:tr w:rsidR="008808FA" w:rsidRPr="00660273" w14:paraId="017667CF" w14:textId="77777777" w:rsidTr="008808FA">
        <w:trPr>
          <w:trHeight w:val="438"/>
        </w:trPr>
        <w:tc>
          <w:tcPr>
            <w:tcW w:w="2696" w:type="dxa"/>
          </w:tcPr>
          <w:p w14:paraId="43B3ED10"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Age</w:t>
            </w:r>
          </w:p>
        </w:tc>
        <w:tc>
          <w:tcPr>
            <w:tcW w:w="3419" w:type="dxa"/>
          </w:tcPr>
          <w:p w14:paraId="689A45D8"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41.18            ±   11.3</w:t>
            </w:r>
          </w:p>
        </w:tc>
      </w:tr>
      <w:tr w:rsidR="008808FA" w:rsidRPr="00660273" w14:paraId="2532F023" w14:textId="77777777" w:rsidTr="008808FA">
        <w:trPr>
          <w:trHeight w:val="438"/>
        </w:trPr>
        <w:tc>
          <w:tcPr>
            <w:tcW w:w="2696" w:type="dxa"/>
          </w:tcPr>
          <w:p w14:paraId="367918BD"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Hight</w:t>
            </w:r>
          </w:p>
        </w:tc>
        <w:tc>
          <w:tcPr>
            <w:tcW w:w="3419" w:type="dxa"/>
          </w:tcPr>
          <w:p w14:paraId="5EB6C867"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151.93           ±   5.1</w:t>
            </w:r>
          </w:p>
        </w:tc>
      </w:tr>
      <w:tr w:rsidR="008808FA" w:rsidRPr="00660273" w14:paraId="1C94CEDA" w14:textId="77777777" w:rsidTr="008808FA">
        <w:trPr>
          <w:trHeight w:val="438"/>
        </w:trPr>
        <w:tc>
          <w:tcPr>
            <w:tcW w:w="2696" w:type="dxa"/>
          </w:tcPr>
          <w:p w14:paraId="2E332497"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Weight</w:t>
            </w:r>
          </w:p>
        </w:tc>
        <w:tc>
          <w:tcPr>
            <w:tcW w:w="3419" w:type="dxa"/>
          </w:tcPr>
          <w:p w14:paraId="7B0F7F55"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56.15             ±   10.9</w:t>
            </w:r>
          </w:p>
        </w:tc>
      </w:tr>
      <w:tr w:rsidR="008808FA" w:rsidRPr="00660273" w14:paraId="592B5F43" w14:textId="77777777" w:rsidTr="008808FA">
        <w:trPr>
          <w:trHeight w:val="438"/>
        </w:trPr>
        <w:tc>
          <w:tcPr>
            <w:tcW w:w="2696" w:type="dxa"/>
          </w:tcPr>
          <w:p w14:paraId="13D03520"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BMI</w:t>
            </w:r>
          </w:p>
        </w:tc>
        <w:tc>
          <w:tcPr>
            <w:tcW w:w="3419" w:type="dxa"/>
          </w:tcPr>
          <w:p w14:paraId="3592BB62"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 xml:space="preserve">24.33             ±   4.7       </w:t>
            </w:r>
          </w:p>
        </w:tc>
      </w:tr>
      <w:tr w:rsidR="008808FA" w:rsidRPr="00660273" w14:paraId="471899C1" w14:textId="77777777" w:rsidTr="008808FA">
        <w:trPr>
          <w:trHeight w:val="438"/>
        </w:trPr>
        <w:tc>
          <w:tcPr>
            <w:tcW w:w="2696" w:type="dxa"/>
          </w:tcPr>
          <w:p w14:paraId="6FF2842C"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VO2 Max</w:t>
            </w:r>
          </w:p>
        </w:tc>
        <w:tc>
          <w:tcPr>
            <w:tcW w:w="3419" w:type="dxa"/>
          </w:tcPr>
          <w:p w14:paraId="45C58F55" w14:textId="77777777" w:rsidR="008808FA" w:rsidRPr="00660273" w:rsidRDefault="008808FA" w:rsidP="008808FA">
            <w:pPr>
              <w:jc w:val="both"/>
              <w:rPr>
                <w:rFonts w:ascii="Times New Roman" w:hAnsi="Times New Roman" w:cs="Times New Roman"/>
                <w:sz w:val="20"/>
                <w:szCs w:val="20"/>
              </w:rPr>
            </w:pPr>
            <w:r w:rsidRPr="00660273">
              <w:rPr>
                <w:rFonts w:ascii="Times New Roman" w:hAnsi="Times New Roman" w:cs="Times New Roman"/>
                <w:sz w:val="20"/>
                <w:szCs w:val="20"/>
              </w:rPr>
              <w:t>27.57             ±   8.03</w:t>
            </w:r>
          </w:p>
        </w:tc>
      </w:tr>
      <w:bookmarkEnd w:id="12"/>
    </w:tbl>
    <w:p w14:paraId="15CF4DD8" w14:textId="77777777" w:rsidR="00275F5C" w:rsidRPr="00660273" w:rsidRDefault="00275F5C" w:rsidP="00DC7D05">
      <w:pPr>
        <w:jc w:val="both"/>
        <w:rPr>
          <w:rFonts w:ascii="Times New Roman" w:hAnsi="Times New Roman" w:cs="Times New Roman"/>
          <w:b/>
          <w:bCs/>
          <w:sz w:val="20"/>
          <w:szCs w:val="20"/>
        </w:rPr>
      </w:pPr>
    </w:p>
    <w:bookmarkEnd w:id="13"/>
    <w:p w14:paraId="4CEA0AF2" w14:textId="77777777" w:rsidR="007B0236" w:rsidRPr="00660273" w:rsidRDefault="007B0236" w:rsidP="00DC7D05">
      <w:pPr>
        <w:jc w:val="both"/>
        <w:rPr>
          <w:rFonts w:ascii="Times New Roman" w:hAnsi="Times New Roman" w:cs="Times New Roman"/>
          <w:sz w:val="20"/>
          <w:szCs w:val="20"/>
        </w:rPr>
      </w:pPr>
      <w:r w:rsidRPr="00660273">
        <w:rPr>
          <w:rFonts w:ascii="Times New Roman" w:hAnsi="Times New Roman" w:cs="Times New Roman"/>
          <w:sz w:val="20"/>
          <w:szCs w:val="20"/>
        </w:rPr>
        <w:br w:type="textWrapping" w:clear="all"/>
      </w:r>
      <w:r w:rsidR="00275F5C" w:rsidRPr="00660273">
        <w:rPr>
          <w:rFonts w:ascii="Times New Roman" w:hAnsi="Times New Roman" w:cs="Times New Roman"/>
          <w:sz w:val="20"/>
          <w:szCs w:val="20"/>
        </w:rPr>
        <w:t xml:space="preserve">        </w:t>
      </w:r>
    </w:p>
    <w:p w14:paraId="49B2B796" w14:textId="77777777" w:rsidR="005E12E7" w:rsidRPr="00660273" w:rsidRDefault="00A67028" w:rsidP="00DC7D05">
      <w:pPr>
        <w:jc w:val="both"/>
        <w:rPr>
          <w:rFonts w:ascii="Times New Roman" w:hAnsi="Times New Roman" w:cs="Times New Roman"/>
          <w:sz w:val="20"/>
          <w:szCs w:val="20"/>
        </w:rPr>
      </w:pPr>
      <w:bookmarkStart w:id="14" w:name="_Hlk54558054"/>
      <w:r w:rsidRPr="00660273">
        <w:rPr>
          <w:rFonts w:ascii="Times New Roman" w:hAnsi="Times New Roman" w:cs="Times New Roman"/>
          <w:sz w:val="20"/>
          <w:szCs w:val="20"/>
        </w:rPr>
        <w:t>Table3:</w:t>
      </w:r>
      <w:r w:rsidR="00485513" w:rsidRPr="00660273">
        <w:rPr>
          <w:rFonts w:ascii="Times New Roman" w:hAnsi="Times New Roman" w:cs="Times New Roman"/>
          <w:sz w:val="20"/>
          <w:szCs w:val="20"/>
        </w:rPr>
        <w:t xml:space="preserve"> </w:t>
      </w:r>
      <w:r w:rsidR="00BB7F21" w:rsidRPr="00660273">
        <w:rPr>
          <w:rFonts w:ascii="Times New Roman" w:hAnsi="Times New Roman" w:cs="Times New Roman"/>
          <w:sz w:val="20"/>
          <w:szCs w:val="20"/>
        </w:rPr>
        <w:t>show that t</w:t>
      </w:r>
      <w:r w:rsidR="00C3107D" w:rsidRPr="00660273">
        <w:rPr>
          <w:rFonts w:ascii="Times New Roman" w:hAnsi="Times New Roman" w:cs="Times New Roman"/>
          <w:sz w:val="20"/>
          <w:szCs w:val="20"/>
        </w:rPr>
        <w:t xml:space="preserve">he physiological characteristics of the female farm worker selected for agriculture </w:t>
      </w:r>
      <w:r w:rsidR="008C3B5C" w:rsidRPr="00660273">
        <w:rPr>
          <w:rFonts w:ascii="Times New Roman" w:hAnsi="Times New Roman" w:cs="Times New Roman"/>
          <w:sz w:val="20"/>
          <w:szCs w:val="20"/>
        </w:rPr>
        <w:t>activates</w:t>
      </w:r>
      <w:r w:rsidR="00C3107D" w:rsidRPr="00660273">
        <w:rPr>
          <w:rFonts w:ascii="Times New Roman" w:hAnsi="Times New Roman" w:cs="Times New Roman"/>
          <w:sz w:val="20"/>
          <w:szCs w:val="20"/>
        </w:rPr>
        <w:t xml:space="preserve"> to carry</w:t>
      </w:r>
      <w:r w:rsidR="008C3B5C" w:rsidRPr="00660273">
        <w:rPr>
          <w:rFonts w:ascii="Times New Roman" w:hAnsi="Times New Roman" w:cs="Times New Roman"/>
          <w:sz w:val="20"/>
          <w:szCs w:val="20"/>
        </w:rPr>
        <w:t xml:space="preserve"> </w:t>
      </w:r>
      <w:r w:rsidR="00C3107D" w:rsidRPr="00660273">
        <w:rPr>
          <w:rFonts w:ascii="Times New Roman" w:hAnsi="Times New Roman" w:cs="Times New Roman"/>
          <w:sz w:val="20"/>
          <w:szCs w:val="20"/>
        </w:rPr>
        <w:t xml:space="preserve">out the identified maximum drudgery prone activities </w:t>
      </w:r>
      <w:r w:rsidR="00703947" w:rsidRPr="00660273">
        <w:rPr>
          <w:rFonts w:ascii="Times New Roman" w:hAnsi="Times New Roman" w:cs="Times New Roman"/>
          <w:sz w:val="20"/>
          <w:szCs w:val="20"/>
        </w:rPr>
        <w:t>in agriculture land.</w:t>
      </w:r>
      <w:r w:rsidR="00C3107D" w:rsidRPr="00660273">
        <w:rPr>
          <w:rFonts w:ascii="Times New Roman" w:hAnsi="Times New Roman" w:cs="Times New Roman"/>
          <w:sz w:val="20"/>
          <w:szCs w:val="20"/>
        </w:rPr>
        <w:t xml:space="preserve"> The mean age of the female </w:t>
      </w:r>
      <w:r w:rsidR="00703947" w:rsidRPr="00660273">
        <w:rPr>
          <w:rFonts w:ascii="Times New Roman" w:hAnsi="Times New Roman" w:cs="Times New Roman"/>
          <w:sz w:val="20"/>
          <w:szCs w:val="20"/>
        </w:rPr>
        <w:t>farm workers</w:t>
      </w:r>
      <w:r w:rsidR="00C3107D" w:rsidRPr="00660273">
        <w:rPr>
          <w:rFonts w:ascii="Times New Roman" w:hAnsi="Times New Roman" w:cs="Times New Roman"/>
          <w:sz w:val="20"/>
          <w:szCs w:val="20"/>
        </w:rPr>
        <w:t xml:space="preserve"> was </w:t>
      </w:r>
      <w:r w:rsidR="00703947" w:rsidRPr="00660273">
        <w:rPr>
          <w:rFonts w:ascii="Times New Roman" w:hAnsi="Times New Roman" w:cs="Times New Roman"/>
          <w:sz w:val="20"/>
          <w:szCs w:val="20"/>
        </w:rPr>
        <w:t>41.18</w:t>
      </w:r>
      <w:r w:rsidR="00C3107D" w:rsidRPr="00660273">
        <w:rPr>
          <w:rFonts w:ascii="Times New Roman" w:hAnsi="Times New Roman" w:cs="Times New Roman"/>
          <w:sz w:val="20"/>
          <w:szCs w:val="20"/>
        </w:rPr>
        <w:t xml:space="preserve"> years and height </w:t>
      </w:r>
      <w:proofErr w:type="gramStart"/>
      <w:r w:rsidR="00C3107D" w:rsidRPr="00660273">
        <w:rPr>
          <w:rFonts w:ascii="Times New Roman" w:hAnsi="Times New Roman" w:cs="Times New Roman"/>
          <w:sz w:val="20"/>
          <w:szCs w:val="20"/>
        </w:rPr>
        <w:t>was</w:t>
      </w:r>
      <w:proofErr w:type="gramEnd"/>
      <w:r w:rsidR="00C3107D" w:rsidRPr="00660273">
        <w:rPr>
          <w:rFonts w:ascii="Times New Roman" w:hAnsi="Times New Roman" w:cs="Times New Roman"/>
          <w:sz w:val="20"/>
          <w:szCs w:val="20"/>
        </w:rPr>
        <w:t xml:space="preserve"> 151.</w:t>
      </w:r>
      <w:r w:rsidR="00703947" w:rsidRPr="00660273">
        <w:rPr>
          <w:rFonts w:ascii="Times New Roman" w:hAnsi="Times New Roman" w:cs="Times New Roman"/>
          <w:sz w:val="20"/>
          <w:szCs w:val="20"/>
        </w:rPr>
        <w:t>9</w:t>
      </w:r>
      <w:r w:rsidR="00C3107D" w:rsidRPr="00660273">
        <w:rPr>
          <w:rFonts w:ascii="Times New Roman" w:hAnsi="Times New Roman" w:cs="Times New Roman"/>
          <w:sz w:val="20"/>
          <w:szCs w:val="20"/>
        </w:rPr>
        <w:t xml:space="preserve">3 cm. The mean body weight was </w:t>
      </w:r>
      <w:r w:rsidR="00703947" w:rsidRPr="00660273">
        <w:rPr>
          <w:rFonts w:ascii="Times New Roman" w:hAnsi="Times New Roman" w:cs="Times New Roman"/>
          <w:sz w:val="20"/>
          <w:szCs w:val="20"/>
        </w:rPr>
        <w:t>56.15</w:t>
      </w:r>
      <w:r w:rsidR="00C3107D" w:rsidRPr="00660273">
        <w:rPr>
          <w:rFonts w:ascii="Times New Roman" w:hAnsi="Times New Roman" w:cs="Times New Roman"/>
          <w:sz w:val="20"/>
          <w:szCs w:val="20"/>
        </w:rPr>
        <w:t xml:space="preserve"> kgs. The c</w:t>
      </w:r>
      <w:r w:rsidR="00703947" w:rsidRPr="00660273">
        <w:rPr>
          <w:rFonts w:ascii="Times New Roman" w:hAnsi="Times New Roman" w:cs="Times New Roman"/>
          <w:sz w:val="20"/>
          <w:szCs w:val="20"/>
        </w:rPr>
        <w:t>alculation</w:t>
      </w:r>
      <w:r w:rsidR="00C3107D" w:rsidRPr="00660273">
        <w:rPr>
          <w:rFonts w:ascii="Times New Roman" w:hAnsi="Times New Roman" w:cs="Times New Roman"/>
          <w:sz w:val="20"/>
          <w:szCs w:val="20"/>
        </w:rPr>
        <w:t xml:space="preserve"> of Body Mass Index (BMI) revealed that the average BMI was </w:t>
      </w:r>
      <w:r w:rsidR="00703947" w:rsidRPr="00660273">
        <w:rPr>
          <w:rFonts w:ascii="Times New Roman" w:hAnsi="Times New Roman" w:cs="Times New Roman"/>
          <w:sz w:val="20"/>
          <w:szCs w:val="20"/>
        </w:rPr>
        <w:t>24.33</w:t>
      </w:r>
      <w:r w:rsidR="00C3107D" w:rsidRPr="00660273">
        <w:rPr>
          <w:rFonts w:ascii="Times New Roman" w:hAnsi="Times New Roman" w:cs="Times New Roman"/>
          <w:sz w:val="20"/>
          <w:szCs w:val="20"/>
        </w:rPr>
        <w:t xml:space="preserve"> and almost all the </w:t>
      </w:r>
      <w:r w:rsidR="007B0236" w:rsidRPr="00660273">
        <w:rPr>
          <w:rFonts w:ascii="Times New Roman" w:hAnsi="Times New Roman" w:cs="Times New Roman"/>
          <w:sz w:val="20"/>
          <w:szCs w:val="20"/>
        </w:rPr>
        <w:t xml:space="preserve">female farm workers </w:t>
      </w:r>
      <w:r w:rsidR="00C3107D" w:rsidRPr="00660273">
        <w:rPr>
          <w:rFonts w:ascii="Times New Roman" w:hAnsi="Times New Roman" w:cs="Times New Roman"/>
          <w:sz w:val="20"/>
          <w:szCs w:val="20"/>
        </w:rPr>
        <w:t xml:space="preserve">fell in the normal range. The </w:t>
      </w:r>
      <w:r w:rsidR="007B0236" w:rsidRPr="00660273">
        <w:rPr>
          <w:rFonts w:ascii="Times New Roman" w:hAnsi="Times New Roman" w:cs="Times New Roman"/>
          <w:sz w:val="20"/>
          <w:szCs w:val="20"/>
        </w:rPr>
        <w:t>VO2Max</w:t>
      </w:r>
      <w:r w:rsidR="00C3107D" w:rsidRPr="00660273">
        <w:rPr>
          <w:rFonts w:ascii="Times New Roman" w:hAnsi="Times New Roman" w:cs="Times New Roman"/>
          <w:sz w:val="20"/>
          <w:szCs w:val="20"/>
        </w:rPr>
        <w:t xml:space="preserve"> estimated based on heart rate was </w:t>
      </w:r>
      <w:r w:rsidR="007B0236" w:rsidRPr="00660273">
        <w:rPr>
          <w:rFonts w:ascii="Times New Roman" w:hAnsi="Times New Roman" w:cs="Times New Roman"/>
          <w:sz w:val="20"/>
          <w:szCs w:val="20"/>
        </w:rPr>
        <w:t>27.57.</w:t>
      </w:r>
      <w:r w:rsidR="00C3107D" w:rsidRPr="00660273">
        <w:rPr>
          <w:rFonts w:ascii="Times New Roman" w:hAnsi="Times New Roman" w:cs="Times New Roman"/>
          <w:sz w:val="20"/>
          <w:szCs w:val="20"/>
        </w:rPr>
        <w:t xml:space="preserve"> </w:t>
      </w:r>
    </w:p>
    <w:p w14:paraId="6839CEE1" w14:textId="77777777" w:rsidR="009C61B9" w:rsidRPr="00660273" w:rsidRDefault="009C61B9" w:rsidP="009C61B9">
      <w:pPr>
        <w:tabs>
          <w:tab w:val="left" w:pos="1044"/>
        </w:tabs>
        <w:spacing w:after="0"/>
        <w:jc w:val="both"/>
        <w:rPr>
          <w:rFonts w:ascii="Times New Roman" w:hAnsi="Times New Roman" w:cs="Times New Roman"/>
          <w:b/>
          <w:sz w:val="20"/>
          <w:szCs w:val="20"/>
        </w:rPr>
      </w:pPr>
      <w:r w:rsidRPr="00660273">
        <w:rPr>
          <w:rFonts w:ascii="Times New Roman" w:hAnsi="Times New Roman" w:cs="Times New Roman"/>
          <w:b/>
          <w:sz w:val="20"/>
          <w:szCs w:val="20"/>
        </w:rPr>
        <w:t>3.3 BMI of the respondents</w:t>
      </w:r>
    </w:p>
    <w:p w14:paraId="0CC28255" w14:textId="77777777" w:rsidR="009C61B9" w:rsidRPr="00660273" w:rsidRDefault="009C61B9" w:rsidP="009C61B9">
      <w:pPr>
        <w:tabs>
          <w:tab w:val="left" w:pos="1044"/>
        </w:tabs>
        <w:spacing w:after="0"/>
        <w:jc w:val="both"/>
        <w:rPr>
          <w:rFonts w:ascii="Times New Roman" w:hAnsi="Times New Roman" w:cs="Times New Roman"/>
          <w:sz w:val="20"/>
          <w:szCs w:val="20"/>
        </w:rPr>
      </w:pPr>
      <w:r w:rsidRPr="00660273">
        <w:rPr>
          <w:rFonts w:ascii="Times New Roman" w:hAnsi="Times New Roman" w:cs="Times New Roman"/>
          <w:sz w:val="20"/>
          <w:szCs w:val="20"/>
        </w:rPr>
        <w:t xml:space="preserve">                  Body Mass Index is a simple index of weight for height that is commonly used to classify underweight, overweight and obesity in adults.</w:t>
      </w:r>
    </w:p>
    <w:p w14:paraId="1D0E9C45" w14:textId="77777777" w:rsidR="003956A4" w:rsidRPr="00660273" w:rsidRDefault="003956A4" w:rsidP="00F142B0">
      <w:pPr>
        <w:tabs>
          <w:tab w:val="left" w:pos="1044"/>
        </w:tabs>
        <w:spacing w:after="0"/>
        <w:jc w:val="both"/>
        <w:rPr>
          <w:rFonts w:ascii="Times New Roman" w:hAnsi="Times New Roman" w:cs="Times New Roman"/>
          <w:b/>
          <w:bCs/>
          <w:color w:val="000000"/>
          <w:sz w:val="20"/>
          <w:szCs w:val="20"/>
        </w:rPr>
      </w:pPr>
    </w:p>
    <w:p w14:paraId="548DCF0B" w14:textId="77777777" w:rsidR="00F142B0" w:rsidRPr="00660273" w:rsidRDefault="00A67028" w:rsidP="00F142B0">
      <w:pPr>
        <w:tabs>
          <w:tab w:val="left" w:pos="1044"/>
        </w:tabs>
        <w:spacing w:after="0"/>
        <w:jc w:val="both"/>
        <w:rPr>
          <w:rFonts w:ascii="Times New Roman" w:hAnsi="Times New Roman" w:cs="Times New Roman"/>
          <w:sz w:val="20"/>
          <w:szCs w:val="20"/>
        </w:rPr>
      </w:pPr>
      <w:r w:rsidRPr="00660273">
        <w:rPr>
          <w:rFonts w:ascii="Times New Roman" w:hAnsi="Times New Roman" w:cs="Times New Roman"/>
          <w:bCs/>
          <w:color w:val="000000"/>
          <w:sz w:val="20"/>
          <w:szCs w:val="20"/>
        </w:rPr>
        <w:t xml:space="preserve">              </w:t>
      </w:r>
      <w:r w:rsidR="00F142B0" w:rsidRPr="00660273">
        <w:rPr>
          <w:rFonts w:ascii="Times New Roman" w:hAnsi="Times New Roman" w:cs="Times New Roman"/>
          <w:bCs/>
          <w:color w:val="000000"/>
          <w:sz w:val="20"/>
          <w:szCs w:val="20"/>
        </w:rPr>
        <w:t>Table</w:t>
      </w:r>
      <w:r w:rsidRPr="00660273">
        <w:rPr>
          <w:rFonts w:ascii="Times New Roman" w:hAnsi="Times New Roman" w:cs="Times New Roman"/>
          <w:bCs/>
          <w:color w:val="000000"/>
          <w:sz w:val="20"/>
          <w:szCs w:val="20"/>
        </w:rPr>
        <w:t>: 4</w:t>
      </w:r>
      <w:r w:rsidR="00F142B0" w:rsidRPr="00660273">
        <w:rPr>
          <w:rFonts w:ascii="Times New Roman" w:hAnsi="Times New Roman" w:cs="Times New Roman"/>
          <w:bCs/>
          <w:color w:val="000000"/>
          <w:sz w:val="20"/>
          <w:szCs w:val="20"/>
        </w:rPr>
        <w:t xml:space="preserve"> </w:t>
      </w:r>
      <w:r w:rsidR="00F142B0" w:rsidRPr="00660273">
        <w:rPr>
          <w:rFonts w:ascii="Times New Roman" w:hAnsi="Times New Roman" w:cs="Times New Roman"/>
          <w:sz w:val="20"/>
          <w:szCs w:val="20"/>
        </w:rPr>
        <w:t>BMI of the respondents involved in Paddy Cultivation.</w:t>
      </w:r>
    </w:p>
    <w:p w14:paraId="5F4CB9E0" w14:textId="77777777" w:rsidR="00F142B0" w:rsidRPr="00660273" w:rsidRDefault="00F142B0" w:rsidP="00F142B0">
      <w:pPr>
        <w:tabs>
          <w:tab w:val="left" w:pos="1044"/>
        </w:tabs>
        <w:spacing w:after="0"/>
        <w:jc w:val="both"/>
        <w:rPr>
          <w:rFonts w:ascii="Times New Roman" w:hAnsi="Times New Roman" w:cs="Times New Roman"/>
          <w:sz w:val="20"/>
          <w:szCs w:val="20"/>
        </w:rPr>
      </w:pPr>
      <w:r w:rsidRPr="00660273">
        <w:rPr>
          <w:rFonts w:ascii="Times New Roman" w:hAnsi="Times New Roman" w:cs="Times New Roman"/>
          <w:sz w:val="20"/>
          <w:szCs w:val="20"/>
        </w:rPr>
        <w:t xml:space="preserve"> </w:t>
      </w:r>
    </w:p>
    <w:tbl>
      <w:tblPr>
        <w:tblStyle w:val="TableGrid"/>
        <w:tblW w:w="0" w:type="auto"/>
        <w:tblInd w:w="1174" w:type="dxa"/>
        <w:tblLook w:val="04A0" w:firstRow="1" w:lastRow="0" w:firstColumn="1" w:lastColumn="0" w:noHBand="0" w:noVBand="1"/>
      </w:tblPr>
      <w:tblGrid>
        <w:gridCol w:w="3242"/>
        <w:gridCol w:w="1667"/>
        <w:gridCol w:w="1927"/>
      </w:tblGrid>
      <w:tr w:rsidR="004E5938" w:rsidRPr="00660273" w14:paraId="0EB57E19" w14:textId="77777777" w:rsidTr="004E5938">
        <w:trPr>
          <w:trHeight w:val="485"/>
        </w:trPr>
        <w:tc>
          <w:tcPr>
            <w:tcW w:w="3242" w:type="dxa"/>
          </w:tcPr>
          <w:p w14:paraId="1D83C143" w14:textId="77777777" w:rsidR="004E5938" w:rsidRPr="00660273" w:rsidRDefault="004E5938" w:rsidP="007F60C6">
            <w:pPr>
              <w:jc w:val="center"/>
              <w:rPr>
                <w:sz w:val="20"/>
                <w:szCs w:val="20"/>
              </w:rPr>
            </w:pPr>
            <w:r w:rsidRPr="00660273">
              <w:rPr>
                <w:rFonts w:ascii="Times New Roman" w:hAnsi="Times New Roman" w:cs="Times New Roman"/>
                <w:b/>
                <w:sz w:val="20"/>
                <w:szCs w:val="20"/>
              </w:rPr>
              <w:t>BMI categories</w:t>
            </w:r>
          </w:p>
        </w:tc>
        <w:tc>
          <w:tcPr>
            <w:tcW w:w="1667" w:type="dxa"/>
          </w:tcPr>
          <w:p w14:paraId="6299D69E" w14:textId="77777777" w:rsidR="004E5938" w:rsidRPr="00660273" w:rsidRDefault="004E5938" w:rsidP="007F60C6">
            <w:pPr>
              <w:jc w:val="center"/>
              <w:rPr>
                <w:sz w:val="20"/>
                <w:szCs w:val="20"/>
              </w:rPr>
            </w:pPr>
            <w:r w:rsidRPr="00660273">
              <w:rPr>
                <w:rFonts w:ascii="Times New Roman" w:hAnsi="Times New Roman" w:cs="Times New Roman"/>
                <w:b/>
                <w:sz w:val="20"/>
                <w:szCs w:val="20"/>
              </w:rPr>
              <w:t>Frequency</w:t>
            </w:r>
          </w:p>
        </w:tc>
        <w:tc>
          <w:tcPr>
            <w:tcW w:w="1927" w:type="dxa"/>
          </w:tcPr>
          <w:p w14:paraId="42CB5CD7" w14:textId="77777777" w:rsidR="004E5938" w:rsidRPr="00660273" w:rsidRDefault="004E5938" w:rsidP="007F60C6">
            <w:pPr>
              <w:jc w:val="center"/>
              <w:rPr>
                <w:sz w:val="20"/>
                <w:szCs w:val="20"/>
              </w:rPr>
            </w:pPr>
            <w:r w:rsidRPr="00660273">
              <w:rPr>
                <w:rFonts w:ascii="Times New Roman" w:hAnsi="Times New Roman" w:cs="Times New Roman"/>
                <w:b/>
                <w:sz w:val="20"/>
                <w:szCs w:val="20"/>
              </w:rPr>
              <w:t>Percentage</w:t>
            </w:r>
          </w:p>
        </w:tc>
      </w:tr>
      <w:tr w:rsidR="004E5938" w:rsidRPr="00660273" w14:paraId="1CAE2E29" w14:textId="77777777" w:rsidTr="004E5938">
        <w:trPr>
          <w:trHeight w:val="485"/>
        </w:trPr>
        <w:tc>
          <w:tcPr>
            <w:tcW w:w="3242" w:type="dxa"/>
          </w:tcPr>
          <w:p w14:paraId="63B33E53" w14:textId="77777777" w:rsidR="004E5938" w:rsidRPr="00660273" w:rsidRDefault="004E5938" w:rsidP="007F60C6">
            <w:pPr>
              <w:jc w:val="center"/>
              <w:rPr>
                <w:sz w:val="20"/>
                <w:szCs w:val="20"/>
              </w:rPr>
            </w:pPr>
            <w:r w:rsidRPr="00660273">
              <w:rPr>
                <w:rFonts w:ascii="Times New Roman" w:hAnsi="Times New Roman" w:cs="Times New Roman"/>
                <w:b/>
                <w:sz w:val="20"/>
                <w:szCs w:val="20"/>
              </w:rPr>
              <w:t xml:space="preserve">&lt; </w:t>
            </w:r>
            <w:proofErr w:type="gramStart"/>
            <w:r w:rsidRPr="00660273">
              <w:rPr>
                <w:rFonts w:ascii="Times New Roman" w:hAnsi="Times New Roman" w:cs="Times New Roman"/>
                <w:b/>
                <w:sz w:val="20"/>
                <w:szCs w:val="20"/>
              </w:rPr>
              <w:t>18.5  Underweight</w:t>
            </w:r>
            <w:proofErr w:type="gramEnd"/>
          </w:p>
        </w:tc>
        <w:tc>
          <w:tcPr>
            <w:tcW w:w="1667" w:type="dxa"/>
          </w:tcPr>
          <w:p w14:paraId="6E6AEDA9" w14:textId="77777777" w:rsidR="004E5938" w:rsidRPr="00660273" w:rsidRDefault="004E5938" w:rsidP="007F60C6">
            <w:pPr>
              <w:jc w:val="center"/>
              <w:rPr>
                <w:sz w:val="20"/>
                <w:szCs w:val="20"/>
              </w:rPr>
            </w:pPr>
            <w:r w:rsidRPr="00660273">
              <w:rPr>
                <w:sz w:val="20"/>
                <w:szCs w:val="20"/>
              </w:rPr>
              <w:t>32</w:t>
            </w:r>
          </w:p>
        </w:tc>
        <w:tc>
          <w:tcPr>
            <w:tcW w:w="1927" w:type="dxa"/>
          </w:tcPr>
          <w:p w14:paraId="172C61BC" w14:textId="77777777" w:rsidR="004E5938" w:rsidRPr="00660273" w:rsidRDefault="004E5938" w:rsidP="007F60C6">
            <w:pPr>
              <w:jc w:val="center"/>
              <w:rPr>
                <w:sz w:val="20"/>
                <w:szCs w:val="20"/>
              </w:rPr>
            </w:pPr>
            <w:r w:rsidRPr="00660273">
              <w:rPr>
                <w:sz w:val="20"/>
                <w:szCs w:val="20"/>
              </w:rPr>
              <w:t>26.66</w:t>
            </w:r>
          </w:p>
        </w:tc>
      </w:tr>
      <w:tr w:rsidR="004E5938" w:rsidRPr="00660273" w14:paraId="2590A3F5" w14:textId="77777777" w:rsidTr="004E5938">
        <w:trPr>
          <w:trHeight w:val="485"/>
        </w:trPr>
        <w:tc>
          <w:tcPr>
            <w:tcW w:w="3242" w:type="dxa"/>
          </w:tcPr>
          <w:p w14:paraId="612D8B99" w14:textId="77777777" w:rsidR="004E5938" w:rsidRPr="00660273" w:rsidRDefault="004E5938" w:rsidP="007F60C6">
            <w:pPr>
              <w:jc w:val="center"/>
              <w:rPr>
                <w:sz w:val="20"/>
                <w:szCs w:val="20"/>
              </w:rPr>
            </w:pPr>
            <w:r w:rsidRPr="00660273">
              <w:rPr>
                <w:rFonts w:ascii="Times New Roman" w:hAnsi="Times New Roman" w:cs="Times New Roman"/>
                <w:b/>
                <w:sz w:val="20"/>
                <w:szCs w:val="20"/>
              </w:rPr>
              <w:t>18.5 – 22.9 Normal</w:t>
            </w:r>
          </w:p>
        </w:tc>
        <w:tc>
          <w:tcPr>
            <w:tcW w:w="1667" w:type="dxa"/>
          </w:tcPr>
          <w:p w14:paraId="2B5148F8" w14:textId="77777777" w:rsidR="004E5938" w:rsidRPr="00660273" w:rsidRDefault="004E5938" w:rsidP="007F60C6">
            <w:pPr>
              <w:jc w:val="center"/>
              <w:rPr>
                <w:sz w:val="20"/>
                <w:szCs w:val="20"/>
              </w:rPr>
            </w:pPr>
            <w:r w:rsidRPr="00660273">
              <w:rPr>
                <w:sz w:val="20"/>
                <w:szCs w:val="20"/>
              </w:rPr>
              <w:t>69</w:t>
            </w:r>
          </w:p>
        </w:tc>
        <w:tc>
          <w:tcPr>
            <w:tcW w:w="1927" w:type="dxa"/>
          </w:tcPr>
          <w:p w14:paraId="68692A82" w14:textId="77777777" w:rsidR="004E5938" w:rsidRPr="00660273" w:rsidRDefault="004E5938" w:rsidP="007F60C6">
            <w:pPr>
              <w:jc w:val="center"/>
              <w:rPr>
                <w:sz w:val="20"/>
                <w:szCs w:val="20"/>
              </w:rPr>
            </w:pPr>
            <w:r w:rsidRPr="00660273">
              <w:rPr>
                <w:sz w:val="20"/>
                <w:szCs w:val="20"/>
              </w:rPr>
              <w:t>57.5</w:t>
            </w:r>
          </w:p>
        </w:tc>
      </w:tr>
      <w:tr w:rsidR="004E5938" w:rsidRPr="00660273" w14:paraId="6ED82E0B" w14:textId="77777777" w:rsidTr="004E5938">
        <w:trPr>
          <w:trHeight w:val="485"/>
        </w:trPr>
        <w:tc>
          <w:tcPr>
            <w:tcW w:w="3242" w:type="dxa"/>
          </w:tcPr>
          <w:p w14:paraId="38EEA29B" w14:textId="77777777" w:rsidR="004E5938" w:rsidRPr="00660273" w:rsidRDefault="004E5938" w:rsidP="007F60C6">
            <w:pPr>
              <w:jc w:val="center"/>
              <w:rPr>
                <w:sz w:val="20"/>
                <w:szCs w:val="20"/>
              </w:rPr>
            </w:pPr>
            <w:r w:rsidRPr="00660273">
              <w:rPr>
                <w:rFonts w:ascii="Times New Roman" w:hAnsi="Times New Roman" w:cs="Times New Roman"/>
                <w:b/>
                <w:sz w:val="20"/>
                <w:szCs w:val="20"/>
              </w:rPr>
              <w:t>23.0 – 24.9 at risk of obesity</w:t>
            </w:r>
          </w:p>
        </w:tc>
        <w:tc>
          <w:tcPr>
            <w:tcW w:w="1667" w:type="dxa"/>
          </w:tcPr>
          <w:p w14:paraId="35E0DB6B" w14:textId="77777777" w:rsidR="004E5938" w:rsidRPr="00660273" w:rsidRDefault="004E5938" w:rsidP="007F60C6">
            <w:pPr>
              <w:jc w:val="center"/>
              <w:rPr>
                <w:sz w:val="20"/>
                <w:szCs w:val="20"/>
              </w:rPr>
            </w:pPr>
            <w:r w:rsidRPr="00660273">
              <w:rPr>
                <w:sz w:val="20"/>
                <w:szCs w:val="20"/>
              </w:rPr>
              <w:t>28</w:t>
            </w:r>
          </w:p>
        </w:tc>
        <w:tc>
          <w:tcPr>
            <w:tcW w:w="1927" w:type="dxa"/>
          </w:tcPr>
          <w:p w14:paraId="0E4E59D0" w14:textId="77777777" w:rsidR="004E5938" w:rsidRPr="00660273" w:rsidRDefault="004E5938" w:rsidP="007F60C6">
            <w:pPr>
              <w:jc w:val="center"/>
              <w:rPr>
                <w:sz w:val="20"/>
                <w:szCs w:val="20"/>
              </w:rPr>
            </w:pPr>
            <w:r w:rsidRPr="00660273">
              <w:rPr>
                <w:sz w:val="20"/>
                <w:szCs w:val="20"/>
              </w:rPr>
              <w:t>23.33</w:t>
            </w:r>
          </w:p>
        </w:tc>
      </w:tr>
      <w:tr w:rsidR="004E5938" w:rsidRPr="00660273" w14:paraId="5C5336FE" w14:textId="77777777" w:rsidTr="004E5938">
        <w:trPr>
          <w:trHeight w:val="485"/>
        </w:trPr>
        <w:tc>
          <w:tcPr>
            <w:tcW w:w="3242" w:type="dxa"/>
          </w:tcPr>
          <w:p w14:paraId="766B3FA6" w14:textId="77777777" w:rsidR="004E5938" w:rsidRPr="00660273" w:rsidRDefault="004E5938" w:rsidP="007F60C6">
            <w:pPr>
              <w:jc w:val="center"/>
              <w:rPr>
                <w:sz w:val="20"/>
                <w:szCs w:val="20"/>
              </w:rPr>
            </w:pPr>
            <w:r w:rsidRPr="00660273">
              <w:rPr>
                <w:rFonts w:ascii="Times New Roman" w:hAnsi="Times New Roman" w:cs="Times New Roman"/>
                <w:b/>
                <w:sz w:val="20"/>
                <w:szCs w:val="20"/>
              </w:rPr>
              <w:t>25.0 – 29.9 Obese- I</w:t>
            </w:r>
          </w:p>
        </w:tc>
        <w:tc>
          <w:tcPr>
            <w:tcW w:w="1667" w:type="dxa"/>
          </w:tcPr>
          <w:p w14:paraId="0B75B3A0" w14:textId="77777777" w:rsidR="004E5938" w:rsidRPr="00660273" w:rsidRDefault="004E5938" w:rsidP="007F60C6">
            <w:pPr>
              <w:jc w:val="center"/>
              <w:rPr>
                <w:sz w:val="20"/>
                <w:szCs w:val="20"/>
              </w:rPr>
            </w:pPr>
            <w:r w:rsidRPr="00660273">
              <w:rPr>
                <w:sz w:val="20"/>
                <w:szCs w:val="20"/>
              </w:rPr>
              <w:t>11</w:t>
            </w:r>
          </w:p>
        </w:tc>
        <w:tc>
          <w:tcPr>
            <w:tcW w:w="1927" w:type="dxa"/>
          </w:tcPr>
          <w:p w14:paraId="3D78BF64" w14:textId="77777777" w:rsidR="004E5938" w:rsidRPr="00660273" w:rsidRDefault="004E5938" w:rsidP="007F60C6">
            <w:pPr>
              <w:jc w:val="center"/>
              <w:rPr>
                <w:sz w:val="20"/>
                <w:szCs w:val="20"/>
              </w:rPr>
            </w:pPr>
            <w:r w:rsidRPr="00660273">
              <w:rPr>
                <w:sz w:val="20"/>
                <w:szCs w:val="20"/>
              </w:rPr>
              <w:t>9.16</w:t>
            </w:r>
          </w:p>
        </w:tc>
      </w:tr>
      <w:tr w:rsidR="004E5938" w:rsidRPr="00660273" w14:paraId="7EEDE219" w14:textId="77777777" w:rsidTr="004E5938">
        <w:trPr>
          <w:trHeight w:val="485"/>
        </w:trPr>
        <w:tc>
          <w:tcPr>
            <w:tcW w:w="3242" w:type="dxa"/>
          </w:tcPr>
          <w:p w14:paraId="7F719C0A" w14:textId="77777777" w:rsidR="004E5938" w:rsidRPr="00660273" w:rsidRDefault="004E5938" w:rsidP="007F60C6">
            <w:pPr>
              <w:jc w:val="center"/>
              <w:rPr>
                <w:rFonts w:ascii="Times New Roman" w:hAnsi="Times New Roman" w:cs="Times New Roman"/>
                <w:b/>
                <w:sz w:val="20"/>
                <w:szCs w:val="20"/>
              </w:rPr>
            </w:pPr>
            <w:r w:rsidRPr="00660273">
              <w:rPr>
                <w:rFonts w:ascii="Times New Roman" w:hAnsi="Times New Roman" w:cs="Times New Roman"/>
                <w:b/>
                <w:sz w:val="20"/>
                <w:szCs w:val="20"/>
              </w:rPr>
              <w:t>&gt;30 Obese – II</w:t>
            </w:r>
          </w:p>
        </w:tc>
        <w:tc>
          <w:tcPr>
            <w:tcW w:w="1667" w:type="dxa"/>
          </w:tcPr>
          <w:p w14:paraId="447C2FCE" w14:textId="77777777" w:rsidR="004E5938" w:rsidRPr="00660273" w:rsidRDefault="004E5938" w:rsidP="007F60C6">
            <w:pPr>
              <w:jc w:val="center"/>
              <w:rPr>
                <w:sz w:val="20"/>
                <w:szCs w:val="20"/>
              </w:rPr>
            </w:pPr>
            <w:r w:rsidRPr="00660273">
              <w:rPr>
                <w:sz w:val="20"/>
                <w:szCs w:val="20"/>
              </w:rPr>
              <w:t>---</w:t>
            </w:r>
          </w:p>
        </w:tc>
        <w:tc>
          <w:tcPr>
            <w:tcW w:w="1927" w:type="dxa"/>
          </w:tcPr>
          <w:p w14:paraId="6B42DB8F" w14:textId="77777777" w:rsidR="004E5938" w:rsidRPr="00660273" w:rsidRDefault="004E5938" w:rsidP="007F60C6">
            <w:pPr>
              <w:jc w:val="center"/>
              <w:rPr>
                <w:sz w:val="20"/>
                <w:szCs w:val="20"/>
              </w:rPr>
            </w:pPr>
            <w:r w:rsidRPr="00660273">
              <w:rPr>
                <w:sz w:val="20"/>
                <w:szCs w:val="20"/>
              </w:rPr>
              <w:t>---</w:t>
            </w:r>
          </w:p>
        </w:tc>
      </w:tr>
    </w:tbl>
    <w:p w14:paraId="0707E1AE" w14:textId="77777777" w:rsidR="00F142B0" w:rsidRPr="00660273" w:rsidRDefault="00F142B0" w:rsidP="00F142B0">
      <w:pPr>
        <w:tabs>
          <w:tab w:val="left" w:pos="1044"/>
        </w:tabs>
        <w:spacing w:after="0"/>
        <w:jc w:val="both"/>
        <w:rPr>
          <w:rFonts w:ascii="Times New Roman" w:hAnsi="Times New Roman" w:cs="Times New Roman"/>
          <w:sz w:val="20"/>
          <w:szCs w:val="20"/>
        </w:rPr>
      </w:pPr>
    </w:p>
    <w:p w14:paraId="546988C8" w14:textId="77777777" w:rsidR="00E90101" w:rsidRPr="00660273" w:rsidRDefault="004E5938" w:rsidP="003956A4">
      <w:pPr>
        <w:autoSpaceDE w:val="0"/>
        <w:autoSpaceDN w:val="0"/>
        <w:adjustRightInd w:val="0"/>
        <w:spacing w:after="0" w:line="240" w:lineRule="auto"/>
        <w:jc w:val="both"/>
        <w:rPr>
          <w:rFonts w:ascii="Times New Roman" w:hAnsi="Times New Roman" w:cs="Times New Roman"/>
          <w:sz w:val="20"/>
          <w:szCs w:val="20"/>
        </w:rPr>
      </w:pPr>
      <w:bookmarkStart w:id="15" w:name="_Hlk54558371"/>
      <w:bookmarkEnd w:id="14"/>
      <w:r w:rsidRPr="00660273">
        <w:rPr>
          <w:rFonts w:ascii="Times New Roman" w:hAnsi="Times New Roman" w:cs="Times New Roman"/>
          <w:sz w:val="20"/>
          <w:szCs w:val="20"/>
        </w:rPr>
        <w:t>Table</w:t>
      </w:r>
      <w:r w:rsidR="00A67028" w:rsidRPr="00660273">
        <w:rPr>
          <w:rFonts w:ascii="Times New Roman" w:hAnsi="Times New Roman" w:cs="Times New Roman"/>
          <w:sz w:val="20"/>
          <w:szCs w:val="20"/>
        </w:rPr>
        <w:t>: 4</w:t>
      </w:r>
      <w:r w:rsidR="00E90101" w:rsidRPr="00660273">
        <w:rPr>
          <w:rFonts w:ascii="Times New Roman" w:hAnsi="Times New Roman" w:cs="Times New Roman"/>
          <w:sz w:val="20"/>
          <w:szCs w:val="20"/>
        </w:rPr>
        <w:t xml:space="preserve"> </w:t>
      </w:r>
      <w:r w:rsidRPr="00660273">
        <w:rPr>
          <w:rFonts w:ascii="Times New Roman" w:hAnsi="Times New Roman" w:cs="Times New Roman"/>
          <w:sz w:val="20"/>
          <w:szCs w:val="20"/>
        </w:rPr>
        <w:t xml:space="preserve">The majority of respondents 57.5% normal </w:t>
      </w:r>
      <w:proofErr w:type="gramStart"/>
      <w:r w:rsidRPr="00660273">
        <w:rPr>
          <w:rFonts w:ascii="Times New Roman" w:hAnsi="Times New Roman" w:cs="Times New Roman"/>
          <w:sz w:val="20"/>
          <w:szCs w:val="20"/>
        </w:rPr>
        <w:t>BMI  and</w:t>
      </w:r>
      <w:proofErr w:type="gramEnd"/>
      <w:r w:rsidRPr="00660273">
        <w:rPr>
          <w:rFonts w:ascii="Times New Roman" w:hAnsi="Times New Roman" w:cs="Times New Roman"/>
          <w:sz w:val="20"/>
          <w:szCs w:val="20"/>
        </w:rPr>
        <w:t xml:space="preserve"> only 9.16</w:t>
      </w:r>
      <w:r w:rsidR="00E90101" w:rsidRPr="00660273">
        <w:rPr>
          <w:rFonts w:ascii="Times New Roman" w:hAnsi="Times New Roman" w:cs="Times New Roman"/>
          <w:sz w:val="20"/>
          <w:szCs w:val="20"/>
        </w:rPr>
        <w:t xml:space="preserve">% respondent </w:t>
      </w:r>
      <w:r w:rsidR="00ED791F" w:rsidRPr="00660273">
        <w:rPr>
          <w:rFonts w:ascii="Times New Roman" w:hAnsi="Times New Roman" w:cs="Times New Roman"/>
          <w:sz w:val="20"/>
          <w:szCs w:val="20"/>
        </w:rPr>
        <w:t>to belonged to</w:t>
      </w:r>
      <w:r w:rsidRPr="00660273">
        <w:rPr>
          <w:rFonts w:ascii="Times New Roman" w:hAnsi="Times New Roman" w:cs="Times New Roman"/>
          <w:sz w:val="20"/>
          <w:szCs w:val="20"/>
        </w:rPr>
        <w:t xml:space="preserve"> obese-I category, underweight respondent are 26.66</w:t>
      </w:r>
      <w:r w:rsidR="00E90101" w:rsidRPr="00660273">
        <w:rPr>
          <w:rFonts w:ascii="Times New Roman" w:hAnsi="Times New Roman" w:cs="Times New Roman"/>
          <w:sz w:val="20"/>
          <w:szCs w:val="20"/>
        </w:rPr>
        <w:t xml:space="preserve">% and </w:t>
      </w:r>
      <w:r w:rsidRPr="00660273">
        <w:rPr>
          <w:rFonts w:ascii="Times New Roman" w:hAnsi="Times New Roman" w:cs="Times New Roman"/>
          <w:sz w:val="20"/>
          <w:szCs w:val="20"/>
        </w:rPr>
        <w:t>no any respondents in obese grade II.</w:t>
      </w:r>
    </w:p>
    <w:p w14:paraId="6FB13FD0" w14:textId="357C4EDE" w:rsidR="003956A4" w:rsidRPr="00660273" w:rsidRDefault="009C61B9" w:rsidP="00223244">
      <w:pPr>
        <w:autoSpaceDE w:val="0"/>
        <w:autoSpaceDN w:val="0"/>
        <w:adjustRightInd w:val="0"/>
        <w:spacing w:after="0" w:line="400" w:lineRule="atLeast"/>
        <w:jc w:val="both"/>
        <w:rPr>
          <w:rFonts w:ascii="Times New Roman" w:hAnsi="Times New Roman" w:cs="Times New Roman"/>
          <w:b/>
          <w:sz w:val="20"/>
          <w:szCs w:val="20"/>
        </w:rPr>
      </w:pPr>
      <w:r w:rsidRPr="00660273">
        <w:rPr>
          <w:rFonts w:ascii="Times New Roman" w:hAnsi="Times New Roman" w:cs="Times New Roman"/>
          <w:b/>
          <w:bCs/>
          <w:sz w:val="20"/>
          <w:szCs w:val="20"/>
        </w:rPr>
        <w:t xml:space="preserve">3.4 </w:t>
      </w:r>
      <w:r w:rsidR="00223244" w:rsidRPr="00660273">
        <w:rPr>
          <w:rFonts w:ascii="Times New Roman" w:hAnsi="Times New Roman" w:cs="Times New Roman"/>
          <w:b/>
          <w:sz w:val="20"/>
          <w:szCs w:val="20"/>
        </w:rPr>
        <w:t>Physiological workload of respondents</w:t>
      </w:r>
      <w:r w:rsidR="00223244" w:rsidRPr="00660273">
        <w:rPr>
          <w:rFonts w:ascii="Times New Roman" w:hAnsi="Times New Roman" w:cs="Times New Roman"/>
          <w:sz w:val="20"/>
          <w:szCs w:val="20"/>
        </w:rPr>
        <w:t xml:space="preserve"> </w:t>
      </w:r>
      <w:r w:rsidR="00223244" w:rsidRPr="00660273">
        <w:rPr>
          <w:rFonts w:ascii="Times New Roman" w:hAnsi="Times New Roman" w:cs="Times New Roman"/>
          <w:b/>
          <w:sz w:val="20"/>
          <w:szCs w:val="20"/>
        </w:rPr>
        <w:t>during Paddy cultivation.</w:t>
      </w:r>
    </w:p>
    <w:p w14:paraId="7DEA029F" w14:textId="77777777" w:rsidR="003956A4" w:rsidRPr="00660273" w:rsidRDefault="003956A4" w:rsidP="003956A4">
      <w:pPr>
        <w:tabs>
          <w:tab w:val="left" w:pos="1519"/>
        </w:tabs>
        <w:spacing w:after="0"/>
        <w:jc w:val="both"/>
        <w:rPr>
          <w:rFonts w:ascii="Times New Roman" w:hAnsi="Times New Roman" w:cs="Times New Roman"/>
          <w:sz w:val="20"/>
          <w:szCs w:val="20"/>
        </w:rPr>
      </w:pPr>
      <w:r w:rsidRPr="00660273">
        <w:rPr>
          <w:rFonts w:ascii="Times New Roman" w:hAnsi="Times New Roman" w:cs="Times New Roman"/>
          <w:sz w:val="20"/>
          <w:szCs w:val="20"/>
        </w:rPr>
        <w:t>Physiological workload is influenced by the physical fitness, number of hours spend in sleeping, types of food consumed, nutrition, basal metabolic rate (BMR) and energy expended while working which can be indirectly measured by measuring oxygen consumption and heart rate.  Physiological workload of farm women in storage of paddy was studied in term of heart rate and energy expenditure.</w:t>
      </w:r>
    </w:p>
    <w:p w14:paraId="15739BE7" w14:textId="15ECA47F" w:rsidR="00223244" w:rsidRPr="00660273" w:rsidRDefault="00660273" w:rsidP="00223244">
      <w:pPr>
        <w:autoSpaceDE w:val="0"/>
        <w:autoSpaceDN w:val="0"/>
        <w:adjustRightInd w:val="0"/>
        <w:spacing w:after="0" w:line="400" w:lineRule="atLeast"/>
        <w:jc w:val="both"/>
        <w:rPr>
          <w:rFonts w:ascii="Times New Roman" w:hAnsi="Times New Roman" w:cs="Times New Roman"/>
          <w:b/>
          <w:bCs/>
          <w:sz w:val="20"/>
          <w:szCs w:val="20"/>
        </w:rPr>
      </w:pPr>
      <w:r>
        <w:rPr>
          <w:rFonts w:ascii="Times New Roman" w:hAnsi="Times New Roman" w:cs="Times New Roman"/>
          <w:sz w:val="20"/>
          <w:szCs w:val="20"/>
        </w:rPr>
        <w:lastRenderedPageBreak/>
        <w:t xml:space="preserve">          </w:t>
      </w:r>
      <w:r w:rsidR="003956A4" w:rsidRPr="00660273">
        <w:rPr>
          <w:rFonts w:ascii="Times New Roman" w:hAnsi="Times New Roman" w:cs="Times New Roman"/>
          <w:b/>
          <w:bCs/>
          <w:sz w:val="20"/>
          <w:szCs w:val="20"/>
        </w:rPr>
        <w:t xml:space="preserve">Table </w:t>
      </w:r>
      <w:r w:rsidR="00A67028" w:rsidRPr="00660273">
        <w:rPr>
          <w:rFonts w:ascii="Times New Roman" w:hAnsi="Times New Roman" w:cs="Times New Roman"/>
          <w:b/>
          <w:bCs/>
          <w:sz w:val="20"/>
          <w:szCs w:val="20"/>
        </w:rPr>
        <w:t>5</w:t>
      </w:r>
      <w:r w:rsidR="003956A4" w:rsidRPr="00660273">
        <w:rPr>
          <w:rFonts w:ascii="Times New Roman" w:hAnsi="Times New Roman" w:cs="Times New Roman"/>
          <w:b/>
          <w:bCs/>
          <w:sz w:val="20"/>
          <w:szCs w:val="20"/>
        </w:rPr>
        <w:t>: Physiological workload of respondents.</w:t>
      </w:r>
    </w:p>
    <w:p w14:paraId="0F30B66D" w14:textId="77777777" w:rsidR="003956A4" w:rsidRPr="00660273" w:rsidRDefault="003956A4" w:rsidP="00223244">
      <w:pPr>
        <w:autoSpaceDE w:val="0"/>
        <w:autoSpaceDN w:val="0"/>
        <w:adjustRightInd w:val="0"/>
        <w:spacing w:after="0" w:line="400" w:lineRule="atLeast"/>
        <w:jc w:val="both"/>
        <w:rPr>
          <w:rFonts w:ascii="Times New Roman" w:hAnsi="Times New Roman" w:cs="Times New Roman"/>
          <w:sz w:val="20"/>
          <w:szCs w:val="20"/>
        </w:rPr>
      </w:pPr>
    </w:p>
    <w:tbl>
      <w:tblPr>
        <w:tblStyle w:val="TableGrid"/>
        <w:tblW w:w="0" w:type="auto"/>
        <w:tblInd w:w="1076" w:type="dxa"/>
        <w:tblLook w:val="04A0" w:firstRow="1" w:lastRow="0" w:firstColumn="1" w:lastColumn="0" w:noHBand="0" w:noVBand="1"/>
      </w:tblPr>
      <w:tblGrid>
        <w:gridCol w:w="1067"/>
        <w:gridCol w:w="3770"/>
        <w:gridCol w:w="2618"/>
        <w:gridCol w:w="11"/>
      </w:tblGrid>
      <w:tr w:rsidR="00223244" w:rsidRPr="00660273" w14:paraId="724734BE" w14:textId="77777777" w:rsidTr="003956A4">
        <w:trPr>
          <w:trHeight w:val="411"/>
        </w:trPr>
        <w:tc>
          <w:tcPr>
            <w:tcW w:w="1067" w:type="dxa"/>
          </w:tcPr>
          <w:p w14:paraId="5AD32E57" w14:textId="77777777" w:rsidR="00223244" w:rsidRPr="00660273" w:rsidRDefault="00223244" w:rsidP="007F60C6">
            <w:pPr>
              <w:tabs>
                <w:tab w:val="left" w:pos="1519"/>
              </w:tabs>
              <w:jc w:val="both"/>
              <w:rPr>
                <w:rFonts w:ascii="Times New Roman" w:hAnsi="Times New Roman" w:cs="Times New Roman"/>
                <w:sz w:val="20"/>
                <w:szCs w:val="20"/>
              </w:rPr>
            </w:pPr>
            <w:proofErr w:type="spellStart"/>
            <w:r w:rsidRPr="00660273">
              <w:rPr>
                <w:rFonts w:ascii="Times New Roman" w:hAnsi="Times New Roman" w:cs="Times New Roman"/>
                <w:sz w:val="20"/>
                <w:szCs w:val="20"/>
              </w:rPr>
              <w:t>S.No</w:t>
            </w:r>
            <w:proofErr w:type="spellEnd"/>
            <w:r w:rsidRPr="00660273">
              <w:rPr>
                <w:rFonts w:ascii="Times New Roman" w:hAnsi="Times New Roman" w:cs="Times New Roman"/>
                <w:sz w:val="20"/>
                <w:szCs w:val="20"/>
              </w:rPr>
              <w:t xml:space="preserve">.                                    </w:t>
            </w:r>
          </w:p>
        </w:tc>
        <w:tc>
          <w:tcPr>
            <w:tcW w:w="3770" w:type="dxa"/>
          </w:tcPr>
          <w:p w14:paraId="72A5A907"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Physiological parameters</w:t>
            </w:r>
          </w:p>
        </w:tc>
        <w:tc>
          <w:tcPr>
            <w:tcW w:w="2629" w:type="dxa"/>
            <w:gridSpan w:val="2"/>
            <w:shd w:val="clear" w:color="auto" w:fill="auto"/>
          </w:tcPr>
          <w:p w14:paraId="5852612F" w14:textId="77777777" w:rsidR="00223244" w:rsidRPr="00660273" w:rsidRDefault="00223244">
            <w:pPr>
              <w:rPr>
                <w:sz w:val="20"/>
                <w:szCs w:val="20"/>
              </w:rPr>
            </w:pPr>
            <w:r w:rsidRPr="00660273">
              <w:rPr>
                <w:sz w:val="20"/>
                <w:szCs w:val="20"/>
              </w:rPr>
              <w:t>Respondents</w:t>
            </w:r>
          </w:p>
          <w:p w14:paraId="6B673AC9" w14:textId="77777777" w:rsidR="00223244" w:rsidRPr="00660273" w:rsidRDefault="00223244">
            <w:pPr>
              <w:rPr>
                <w:sz w:val="20"/>
                <w:szCs w:val="20"/>
              </w:rPr>
            </w:pPr>
            <w:r w:rsidRPr="00660273">
              <w:rPr>
                <w:sz w:val="20"/>
                <w:szCs w:val="20"/>
              </w:rPr>
              <w:t xml:space="preserve">Mean </w:t>
            </w:r>
            <w:r w:rsidRPr="00660273">
              <w:rPr>
                <w:rFonts w:ascii="Times New Roman" w:hAnsi="Times New Roman" w:cs="Times New Roman"/>
                <w:sz w:val="20"/>
                <w:szCs w:val="20"/>
              </w:rPr>
              <w:t>±</w:t>
            </w:r>
            <w:r w:rsidRPr="00660273">
              <w:rPr>
                <w:sz w:val="20"/>
                <w:szCs w:val="20"/>
              </w:rPr>
              <w:t xml:space="preserve"> SD</w:t>
            </w:r>
          </w:p>
        </w:tc>
      </w:tr>
      <w:tr w:rsidR="00223244" w:rsidRPr="00660273" w14:paraId="594801DF" w14:textId="77777777" w:rsidTr="003956A4">
        <w:trPr>
          <w:gridAfter w:val="1"/>
          <w:wAfter w:w="11" w:type="dxa"/>
          <w:trHeight w:val="533"/>
        </w:trPr>
        <w:tc>
          <w:tcPr>
            <w:tcW w:w="1067" w:type="dxa"/>
          </w:tcPr>
          <w:p w14:paraId="30BF4374"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1.</w:t>
            </w:r>
          </w:p>
        </w:tc>
        <w:tc>
          <w:tcPr>
            <w:tcW w:w="3770" w:type="dxa"/>
          </w:tcPr>
          <w:p w14:paraId="348B784E"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Average resting heart rate, (beats/min)</w:t>
            </w:r>
          </w:p>
        </w:tc>
        <w:tc>
          <w:tcPr>
            <w:tcW w:w="2618" w:type="dxa"/>
          </w:tcPr>
          <w:p w14:paraId="659326E5"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 xml:space="preserve">87.86 </w:t>
            </w:r>
            <w:proofErr w:type="gramStart"/>
            <w:r w:rsidRPr="00660273">
              <w:rPr>
                <w:rFonts w:ascii="Times New Roman" w:hAnsi="Times New Roman" w:cs="Times New Roman"/>
                <w:sz w:val="20"/>
                <w:szCs w:val="20"/>
              </w:rPr>
              <w:t>±  1</w:t>
            </w:r>
            <w:proofErr w:type="gramEnd"/>
            <w:r w:rsidRPr="00660273">
              <w:rPr>
                <w:rFonts w:ascii="Times New Roman" w:hAnsi="Times New Roman" w:cs="Times New Roman"/>
                <w:sz w:val="20"/>
                <w:szCs w:val="20"/>
              </w:rPr>
              <w:t>.15</w:t>
            </w:r>
          </w:p>
        </w:tc>
      </w:tr>
      <w:tr w:rsidR="00223244" w:rsidRPr="00660273" w14:paraId="6C6C1BC5" w14:textId="77777777" w:rsidTr="003956A4">
        <w:trPr>
          <w:gridAfter w:val="1"/>
          <w:wAfter w:w="11" w:type="dxa"/>
          <w:trHeight w:val="548"/>
        </w:trPr>
        <w:tc>
          <w:tcPr>
            <w:tcW w:w="1067" w:type="dxa"/>
          </w:tcPr>
          <w:p w14:paraId="3A7CAA51"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2.</w:t>
            </w:r>
          </w:p>
        </w:tc>
        <w:tc>
          <w:tcPr>
            <w:tcW w:w="3770" w:type="dxa"/>
          </w:tcPr>
          <w:p w14:paraId="5B9ECB41"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Average working heart rate (bets/min)</w:t>
            </w:r>
          </w:p>
        </w:tc>
        <w:tc>
          <w:tcPr>
            <w:tcW w:w="2618" w:type="dxa"/>
          </w:tcPr>
          <w:p w14:paraId="75E850AE"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105.31 ± 1.58</w:t>
            </w:r>
          </w:p>
        </w:tc>
      </w:tr>
      <w:tr w:rsidR="00223244" w:rsidRPr="00660273" w14:paraId="0699C8B2" w14:textId="77777777" w:rsidTr="003956A4">
        <w:trPr>
          <w:gridAfter w:val="1"/>
          <w:wAfter w:w="11" w:type="dxa"/>
          <w:trHeight w:val="533"/>
        </w:trPr>
        <w:tc>
          <w:tcPr>
            <w:tcW w:w="1067" w:type="dxa"/>
          </w:tcPr>
          <w:p w14:paraId="0A723873"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3.</w:t>
            </w:r>
          </w:p>
        </w:tc>
        <w:tc>
          <w:tcPr>
            <w:tcW w:w="3770" w:type="dxa"/>
          </w:tcPr>
          <w:p w14:paraId="5AEC4C32"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Average energy expenditure (</w:t>
            </w:r>
            <w:proofErr w:type="spellStart"/>
            <w:r w:rsidRPr="00660273">
              <w:rPr>
                <w:rFonts w:ascii="Times New Roman" w:hAnsi="Times New Roman" w:cs="Times New Roman"/>
                <w:sz w:val="20"/>
                <w:szCs w:val="20"/>
              </w:rPr>
              <w:t>Kj</w:t>
            </w:r>
            <w:proofErr w:type="spellEnd"/>
            <w:r w:rsidRPr="00660273">
              <w:rPr>
                <w:rFonts w:ascii="Times New Roman" w:hAnsi="Times New Roman" w:cs="Times New Roman"/>
                <w:sz w:val="20"/>
                <w:szCs w:val="20"/>
              </w:rPr>
              <w:t>/min)</w:t>
            </w:r>
          </w:p>
        </w:tc>
        <w:tc>
          <w:tcPr>
            <w:tcW w:w="2618" w:type="dxa"/>
          </w:tcPr>
          <w:p w14:paraId="363411C0"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6.99 ± .34</w:t>
            </w:r>
          </w:p>
        </w:tc>
      </w:tr>
      <w:tr w:rsidR="00223244" w:rsidRPr="00660273" w14:paraId="1CD9A9AA" w14:textId="77777777" w:rsidTr="003956A4">
        <w:trPr>
          <w:gridAfter w:val="1"/>
          <w:wAfter w:w="11" w:type="dxa"/>
          <w:trHeight w:val="548"/>
        </w:trPr>
        <w:tc>
          <w:tcPr>
            <w:tcW w:w="1067" w:type="dxa"/>
          </w:tcPr>
          <w:p w14:paraId="54B51540"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4.</w:t>
            </w:r>
          </w:p>
        </w:tc>
        <w:tc>
          <w:tcPr>
            <w:tcW w:w="3770" w:type="dxa"/>
          </w:tcPr>
          <w:p w14:paraId="41FD281E"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Average TCCW (beats)</w:t>
            </w:r>
          </w:p>
          <w:p w14:paraId="27F8E802" w14:textId="77777777" w:rsidR="00223244" w:rsidRPr="00660273" w:rsidRDefault="00223244" w:rsidP="007F60C6">
            <w:pPr>
              <w:tabs>
                <w:tab w:val="left" w:pos="1519"/>
              </w:tabs>
              <w:jc w:val="both"/>
              <w:rPr>
                <w:rFonts w:ascii="Times New Roman" w:hAnsi="Times New Roman" w:cs="Times New Roman"/>
                <w:sz w:val="20"/>
                <w:szCs w:val="20"/>
              </w:rPr>
            </w:pPr>
          </w:p>
        </w:tc>
        <w:tc>
          <w:tcPr>
            <w:tcW w:w="2618" w:type="dxa"/>
          </w:tcPr>
          <w:p w14:paraId="12E957CA"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791.50 ±122.13</w:t>
            </w:r>
          </w:p>
        </w:tc>
      </w:tr>
      <w:tr w:rsidR="00223244" w:rsidRPr="00660273" w14:paraId="4AC859AF" w14:textId="77777777" w:rsidTr="003956A4">
        <w:trPr>
          <w:gridAfter w:val="1"/>
          <w:wAfter w:w="11" w:type="dxa"/>
          <w:trHeight w:val="533"/>
        </w:trPr>
        <w:tc>
          <w:tcPr>
            <w:tcW w:w="1067" w:type="dxa"/>
          </w:tcPr>
          <w:p w14:paraId="654EAAF5"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5.</w:t>
            </w:r>
          </w:p>
        </w:tc>
        <w:tc>
          <w:tcPr>
            <w:tcW w:w="3770" w:type="dxa"/>
          </w:tcPr>
          <w:p w14:paraId="16016ECB"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Average physiological cost work (bets/min)</w:t>
            </w:r>
          </w:p>
        </w:tc>
        <w:tc>
          <w:tcPr>
            <w:tcW w:w="2618" w:type="dxa"/>
          </w:tcPr>
          <w:p w14:paraId="500429E7" w14:textId="77777777" w:rsidR="00223244" w:rsidRPr="00660273" w:rsidRDefault="00223244" w:rsidP="007F60C6">
            <w:pPr>
              <w:tabs>
                <w:tab w:val="left" w:pos="1519"/>
              </w:tabs>
              <w:jc w:val="both"/>
              <w:rPr>
                <w:rFonts w:ascii="Times New Roman" w:hAnsi="Times New Roman" w:cs="Times New Roman"/>
                <w:sz w:val="20"/>
                <w:szCs w:val="20"/>
              </w:rPr>
            </w:pPr>
            <w:r w:rsidRPr="00660273">
              <w:rPr>
                <w:rFonts w:ascii="Times New Roman" w:hAnsi="Times New Roman" w:cs="Times New Roman"/>
                <w:sz w:val="20"/>
                <w:szCs w:val="20"/>
              </w:rPr>
              <w:t>26.38 ± 4.07</w:t>
            </w:r>
          </w:p>
        </w:tc>
      </w:tr>
    </w:tbl>
    <w:p w14:paraId="03257574" w14:textId="77777777" w:rsidR="008808FA" w:rsidRPr="00660273" w:rsidRDefault="008808FA" w:rsidP="008808FA">
      <w:pPr>
        <w:jc w:val="both"/>
        <w:rPr>
          <w:rFonts w:ascii="Times New Roman" w:hAnsi="Times New Roman" w:cs="Times New Roman"/>
          <w:sz w:val="20"/>
          <w:szCs w:val="20"/>
        </w:rPr>
      </w:pPr>
    </w:p>
    <w:bookmarkEnd w:id="15"/>
    <w:p w14:paraId="4F17A5AD" w14:textId="77777777" w:rsidR="006931DA" w:rsidRPr="00660273" w:rsidRDefault="00872767" w:rsidP="00DC7D05">
      <w:pPr>
        <w:jc w:val="both"/>
        <w:rPr>
          <w:rFonts w:ascii="Times New Roman" w:hAnsi="Times New Roman" w:cs="Times New Roman"/>
          <w:b/>
          <w:bCs/>
          <w:sz w:val="20"/>
          <w:szCs w:val="20"/>
        </w:rPr>
      </w:pPr>
      <w:r w:rsidRPr="00660273">
        <w:rPr>
          <w:rFonts w:ascii="Times New Roman" w:hAnsi="Times New Roman" w:cs="Times New Roman"/>
          <w:b/>
          <w:bCs/>
          <w:sz w:val="20"/>
          <w:szCs w:val="20"/>
        </w:rPr>
        <w:t xml:space="preserve">Conclusion </w:t>
      </w:r>
    </w:p>
    <w:p w14:paraId="593BC314" w14:textId="77777777" w:rsidR="0062163A" w:rsidRPr="00660273" w:rsidRDefault="00872767" w:rsidP="008C3B5C">
      <w:pPr>
        <w:jc w:val="both"/>
        <w:rPr>
          <w:rFonts w:ascii="Times New Roman" w:hAnsi="Times New Roman" w:cs="Times New Roman"/>
          <w:sz w:val="20"/>
          <w:szCs w:val="20"/>
        </w:rPr>
      </w:pPr>
      <w:r w:rsidRPr="00660273">
        <w:rPr>
          <w:rFonts w:ascii="Times New Roman" w:hAnsi="Times New Roman" w:cs="Times New Roman"/>
          <w:sz w:val="20"/>
          <w:szCs w:val="20"/>
        </w:rPr>
        <w:t xml:space="preserve">It can be concluded that the </w:t>
      </w:r>
      <w:r w:rsidR="006B7920" w:rsidRPr="00660273">
        <w:rPr>
          <w:rFonts w:ascii="Times New Roman" w:hAnsi="Times New Roman" w:cs="Times New Roman"/>
          <w:sz w:val="20"/>
          <w:szCs w:val="20"/>
        </w:rPr>
        <w:t xml:space="preserve">higher percentage belonged that </w:t>
      </w:r>
      <w:proofErr w:type="gramStart"/>
      <w:r w:rsidR="006B7920" w:rsidRPr="00660273">
        <w:rPr>
          <w:rFonts w:ascii="Times New Roman" w:hAnsi="Times New Roman" w:cs="Times New Roman"/>
          <w:sz w:val="20"/>
          <w:szCs w:val="20"/>
        </w:rPr>
        <w:t>Young</w:t>
      </w:r>
      <w:proofErr w:type="gramEnd"/>
      <w:r w:rsidR="006B7920" w:rsidRPr="00660273">
        <w:rPr>
          <w:rFonts w:ascii="Times New Roman" w:hAnsi="Times New Roman" w:cs="Times New Roman"/>
          <w:sz w:val="20"/>
          <w:szCs w:val="20"/>
        </w:rPr>
        <w:t xml:space="preserve"> female farm worker mostly engaged in farm activity and mostly farm women educated primary level education</w:t>
      </w:r>
      <w:r w:rsidR="00031A8D" w:rsidRPr="00660273">
        <w:rPr>
          <w:rFonts w:ascii="Times New Roman" w:hAnsi="Times New Roman" w:cs="Times New Roman"/>
          <w:sz w:val="20"/>
          <w:szCs w:val="20"/>
        </w:rPr>
        <w:t xml:space="preserve"> and some farm women have no own sources of drinking water facility the dependent other sources of water. </w:t>
      </w:r>
      <w:r w:rsidR="007B0236" w:rsidRPr="00660273">
        <w:rPr>
          <w:rFonts w:ascii="Times New Roman" w:hAnsi="Times New Roman" w:cs="Times New Roman"/>
          <w:sz w:val="20"/>
          <w:szCs w:val="20"/>
        </w:rPr>
        <w:t xml:space="preserve">Female farm workers have more agriculture activity but their physical fitness is </w:t>
      </w:r>
      <w:r w:rsidR="0062163A" w:rsidRPr="00660273">
        <w:rPr>
          <w:rFonts w:ascii="Times New Roman" w:eastAsia="Times New Roman" w:hAnsi="Times New Roman" w:cs="Times New Roman"/>
          <w:color w:val="000000"/>
          <w:sz w:val="20"/>
          <w:szCs w:val="20"/>
        </w:rPr>
        <w:t xml:space="preserve">After investigate the physical fitness of female farm workers involved in agriculture activity be said that </w:t>
      </w:r>
      <w:proofErr w:type="gramStart"/>
      <w:r w:rsidR="0062163A" w:rsidRPr="00660273">
        <w:rPr>
          <w:rFonts w:ascii="Times New Roman" w:eastAsia="Times New Roman" w:hAnsi="Times New Roman" w:cs="Times New Roman"/>
          <w:color w:val="000000"/>
          <w:sz w:val="20"/>
          <w:szCs w:val="20"/>
        </w:rPr>
        <w:t>the  physical</w:t>
      </w:r>
      <w:proofErr w:type="gramEnd"/>
      <w:r w:rsidR="0062163A" w:rsidRPr="00660273">
        <w:rPr>
          <w:rFonts w:ascii="Times New Roman" w:eastAsia="Times New Roman" w:hAnsi="Times New Roman" w:cs="Times New Roman"/>
          <w:color w:val="000000"/>
          <w:sz w:val="20"/>
          <w:szCs w:val="20"/>
        </w:rPr>
        <w:t xml:space="preserve"> fitness level  of respondents was unsatisfying. It can be concluded that the physical fitness of female farm workers in involved in paddy cultivation was unsatisfactory due to heavy work load</w:t>
      </w:r>
      <w:r w:rsidR="0062163A" w:rsidRPr="00660273">
        <w:rPr>
          <w:rFonts w:ascii="Times New Roman" w:eastAsia="Times New Roman" w:hAnsi="Times New Roman" w:cs="Times New Roman"/>
          <w:color w:val="000000"/>
          <w:spacing w:val="2"/>
          <w:sz w:val="20"/>
          <w:szCs w:val="20"/>
        </w:rPr>
        <w:t xml:space="preserve">, </w:t>
      </w:r>
      <w:r w:rsidR="0062163A" w:rsidRPr="00660273">
        <w:rPr>
          <w:rFonts w:ascii="Times New Roman" w:eastAsia="Times New Roman" w:hAnsi="Times New Roman" w:cs="Times New Roman"/>
          <w:color w:val="000000"/>
          <w:sz w:val="20"/>
          <w:szCs w:val="20"/>
        </w:rPr>
        <w:t>poor nutritional status</w:t>
      </w:r>
      <w:r w:rsidR="0062163A" w:rsidRPr="00660273">
        <w:rPr>
          <w:rFonts w:ascii="Times New Roman" w:eastAsia="Times New Roman" w:hAnsi="Times New Roman" w:cs="Times New Roman"/>
          <w:color w:val="000000"/>
          <w:spacing w:val="2"/>
          <w:sz w:val="20"/>
          <w:szCs w:val="20"/>
        </w:rPr>
        <w:t xml:space="preserve">, </w:t>
      </w:r>
      <w:r w:rsidR="0062163A" w:rsidRPr="00660273">
        <w:rPr>
          <w:rFonts w:ascii="Times New Roman" w:eastAsia="Times New Roman" w:hAnsi="Times New Roman" w:cs="Times New Roman"/>
          <w:color w:val="000000"/>
          <w:sz w:val="20"/>
          <w:szCs w:val="20"/>
        </w:rPr>
        <w:t>less resting period</w:t>
      </w:r>
      <w:r w:rsidR="008C3B5C" w:rsidRPr="00660273">
        <w:rPr>
          <w:rFonts w:ascii="Times New Roman" w:eastAsia="Times New Roman" w:hAnsi="Times New Roman" w:cs="Times New Roman"/>
          <w:color w:val="000000"/>
          <w:sz w:val="20"/>
          <w:szCs w:val="20"/>
        </w:rPr>
        <w:t xml:space="preserve"> etc.</w:t>
      </w:r>
    </w:p>
    <w:p w14:paraId="64B7AFF4" w14:textId="77777777" w:rsidR="00DB6B29" w:rsidRPr="00660273" w:rsidRDefault="00DB6B29" w:rsidP="00DC7D05">
      <w:pPr>
        <w:jc w:val="both"/>
        <w:rPr>
          <w:rFonts w:ascii="Times New Roman" w:hAnsi="Times New Roman" w:cs="Times New Roman"/>
          <w:b/>
          <w:bCs/>
          <w:sz w:val="20"/>
          <w:szCs w:val="20"/>
        </w:rPr>
      </w:pPr>
      <w:bookmarkStart w:id="16" w:name="_Hlk54558702"/>
      <w:r w:rsidRPr="00660273">
        <w:rPr>
          <w:rFonts w:ascii="Times New Roman" w:hAnsi="Times New Roman" w:cs="Times New Roman"/>
          <w:b/>
          <w:bCs/>
          <w:sz w:val="20"/>
          <w:szCs w:val="20"/>
        </w:rPr>
        <w:t xml:space="preserve">Reference </w:t>
      </w:r>
    </w:p>
    <w:p w14:paraId="75E60DBC" w14:textId="77777777" w:rsidR="00DB6B29" w:rsidRPr="00660273" w:rsidRDefault="00DB6B29" w:rsidP="003956A4">
      <w:pPr>
        <w:ind w:left="180" w:hanging="540"/>
        <w:jc w:val="both"/>
        <w:rPr>
          <w:rFonts w:ascii="Times New Roman" w:hAnsi="Times New Roman" w:cs="Times New Roman"/>
          <w:color w:val="222222"/>
          <w:sz w:val="16"/>
          <w:szCs w:val="16"/>
          <w:shd w:val="clear" w:color="auto" w:fill="FFFFFF"/>
        </w:rPr>
      </w:pPr>
      <w:r w:rsidRPr="00660273">
        <w:rPr>
          <w:rFonts w:ascii="Times New Roman" w:hAnsi="Times New Roman" w:cs="Times New Roman"/>
          <w:color w:val="222222"/>
          <w:sz w:val="16"/>
          <w:szCs w:val="16"/>
          <w:shd w:val="clear" w:color="auto" w:fill="FFFFFF"/>
        </w:rPr>
        <w:t xml:space="preserve">Barrientos, S. (2007). Female employment in Agriculture: Global challenges and global </w:t>
      </w:r>
      <w:r w:rsidR="003956A4" w:rsidRPr="00660273">
        <w:rPr>
          <w:rFonts w:ascii="Times New Roman" w:hAnsi="Times New Roman" w:cs="Times New Roman"/>
          <w:color w:val="222222"/>
          <w:sz w:val="16"/>
          <w:szCs w:val="16"/>
          <w:shd w:val="clear" w:color="auto" w:fill="FFFFFF"/>
        </w:rPr>
        <w:t xml:space="preserve">     </w:t>
      </w:r>
      <w:r w:rsidRPr="00660273">
        <w:rPr>
          <w:rFonts w:ascii="Times New Roman" w:hAnsi="Times New Roman" w:cs="Times New Roman"/>
          <w:color w:val="222222"/>
          <w:sz w:val="16"/>
          <w:szCs w:val="16"/>
          <w:shd w:val="clear" w:color="auto" w:fill="FFFFFF"/>
        </w:rPr>
        <w:t>responses. Commonwealth Secretariat.</w:t>
      </w:r>
    </w:p>
    <w:p w14:paraId="15A9ED4B" w14:textId="77777777" w:rsidR="009B4F7D" w:rsidRPr="00660273" w:rsidRDefault="009B4F7D" w:rsidP="003956A4">
      <w:pPr>
        <w:ind w:left="180" w:hanging="540"/>
        <w:jc w:val="both"/>
        <w:rPr>
          <w:rFonts w:ascii="Times New Roman" w:hAnsi="Times New Roman" w:cs="Times New Roman"/>
          <w:color w:val="222222"/>
          <w:sz w:val="16"/>
          <w:szCs w:val="16"/>
          <w:shd w:val="clear" w:color="auto" w:fill="FFFFFF"/>
        </w:rPr>
      </w:pPr>
      <w:proofErr w:type="spellStart"/>
      <w:r w:rsidRPr="00660273">
        <w:rPr>
          <w:rFonts w:ascii="Times New Roman" w:hAnsi="Times New Roman" w:cs="Times New Roman"/>
          <w:color w:val="222222"/>
          <w:sz w:val="16"/>
          <w:szCs w:val="16"/>
          <w:shd w:val="clear" w:color="auto" w:fill="FFFFFF"/>
        </w:rPr>
        <w:t>Lohani</w:t>
      </w:r>
      <w:proofErr w:type="spellEnd"/>
      <w:r w:rsidRPr="00660273">
        <w:rPr>
          <w:rFonts w:ascii="Times New Roman" w:hAnsi="Times New Roman" w:cs="Times New Roman"/>
          <w:color w:val="222222"/>
          <w:sz w:val="16"/>
          <w:szCs w:val="16"/>
          <w:shd w:val="clear" w:color="auto" w:fill="FFFFFF"/>
        </w:rPr>
        <w:t>, D. Study of occupational health hazards among flour mill workers of Uttarakhand (Doctoral dissertation, GB Pant University of Agriculture and Technology, Pantnagar-263145 (Uttarakhand).</w:t>
      </w:r>
    </w:p>
    <w:p w14:paraId="330123CC" w14:textId="77777777" w:rsidR="009B4F7D" w:rsidRPr="00660273" w:rsidRDefault="009B4F7D" w:rsidP="003956A4">
      <w:pPr>
        <w:ind w:left="180" w:hanging="540"/>
        <w:jc w:val="both"/>
        <w:rPr>
          <w:rFonts w:ascii="Times New Roman" w:hAnsi="Times New Roman" w:cs="Times New Roman"/>
          <w:color w:val="222222"/>
          <w:sz w:val="16"/>
          <w:szCs w:val="16"/>
          <w:shd w:val="clear" w:color="auto" w:fill="FFFFFF"/>
        </w:rPr>
      </w:pPr>
      <w:r w:rsidRPr="00660273">
        <w:rPr>
          <w:rFonts w:ascii="Times New Roman" w:hAnsi="Times New Roman" w:cs="Times New Roman"/>
          <w:color w:val="222222"/>
          <w:sz w:val="16"/>
          <w:szCs w:val="16"/>
          <w:shd w:val="clear" w:color="auto" w:fill="FFFFFF"/>
        </w:rPr>
        <w:t>Prajapati, P., &amp; Singh, D. R. Participation of women in agriculture and food security in eastern Utter Pradesh.</w:t>
      </w:r>
    </w:p>
    <w:p w14:paraId="4DC722DF" w14:textId="77777777" w:rsidR="009B4F7D" w:rsidRPr="00660273" w:rsidRDefault="009B4F7D" w:rsidP="003956A4">
      <w:pPr>
        <w:ind w:left="180" w:hanging="540"/>
        <w:jc w:val="both"/>
        <w:rPr>
          <w:rFonts w:ascii="Times New Roman" w:hAnsi="Times New Roman" w:cs="Times New Roman"/>
          <w:color w:val="222222"/>
          <w:sz w:val="16"/>
          <w:szCs w:val="16"/>
          <w:shd w:val="clear" w:color="auto" w:fill="FFFFFF"/>
        </w:rPr>
      </w:pPr>
      <w:proofErr w:type="spellStart"/>
      <w:r w:rsidRPr="00660273">
        <w:rPr>
          <w:rFonts w:ascii="Times New Roman" w:hAnsi="Times New Roman" w:cs="Times New Roman"/>
          <w:color w:val="222222"/>
          <w:sz w:val="16"/>
          <w:szCs w:val="16"/>
          <w:shd w:val="clear" w:color="auto" w:fill="FFFFFF"/>
        </w:rPr>
        <w:t>Kaewboonchoo</w:t>
      </w:r>
      <w:proofErr w:type="spellEnd"/>
      <w:r w:rsidRPr="00660273">
        <w:rPr>
          <w:rFonts w:ascii="Times New Roman" w:hAnsi="Times New Roman" w:cs="Times New Roman"/>
          <w:color w:val="222222"/>
          <w:sz w:val="16"/>
          <w:szCs w:val="16"/>
          <w:shd w:val="clear" w:color="auto" w:fill="FFFFFF"/>
        </w:rPr>
        <w:t xml:space="preserve">, O., </w:t>
      </w:r>
      <w:proofErr w:type="spellStart"/>
      <w:r w:rsidRPr="00660273">
        <w:rPr>
          <w:rFonts w:ascii="Times New Roman" w:hAnsi="Times New Roman" w:cs="Times New Roman"/>
          <w:color w:val="222222"/>
          <w:sz w:val="16"/>
          <w:szCs w:val="16"/>
          <w:shd w:val="clear" w:color="auto" w:fill="FFFFFF"/>
        </w:rPr>
        <w:t>Kongtip</w:t>
      </w:r>
      <w:proofErr w:type="spellEnd"/>
      <w:r w:rsidRPr="00660273">
        <w:rPr>
          <w:rFonts w:ascii="Times New Roman" w:hAnsi="Times New Roman" w:cs="Times New Roman"/>
          <w:color w:val="222222"/>
          <w:sz w:val="16"/>
          <w:szCs w:val="16"/>
          <w:shd w:val="clear" w:color="auto" w:fill="FFFFFF"/>
        </w:rPr>
        <w:t xml:space="preserve">, P., &amp; </w:t>
      </w:r>
      <w:proofErr w:type="spellStart"/>
      <w:r w:rsidRPr="00660273">
        <w:rPr>
          <w:rFonts w:ascii="Times New Roman" w:hAnsi="Times New Roman" w:cs="Times New Roman"/>
          <w:color w:val="222222"/>
          <w:sz w:val="16"/>
          <w:szCs w:val="16"/>
          <w:shd w:val="clear" w:color="auto" w:fill="FFFFFF"/>
        </w:rPr>
        <w:t>Woskie</w:t>
      </w:r>
      <w:proofErr w:type="spellEnd"/>
      <w:r w:rsidRPr="00660273">
        <w:rPr>
          <w:rFonts w:ascii="Times New Roman" w:hAnsi="Times New Roman" w:cs="Times New Roman"/>
          <w:color w:val="222222"/>
          <w:sz w:val="16"/>
          <w:szCs w:val="16"/>
          <w:shd w:val="clear" w:color="auto" w:fill="FFFFFF"/>
        </w:rPr>
        <w:t>, S. (2015). Occupational health and safety for agricultural workers in Thailand: gaps and recommendations, with a focus on pesticide use. NEW SOLUTIONS: A Journal of Environmental and Occupational Health Policy, 25(1), 102-120.</w:t>
      </w:r>
    </w:p>
    <w:p w14:paraId="6B91B614" w14:textId="77777777" w:rsidR="00485513" w:rsidRPr="00660273" w:rsidRDefault="00D114DE" w:rsidP="003956A4">
      <w:pPr>
        <w:pStyle w:val="Heading1"/>
        <w:spacing w:before="0" w:beforeAutospacing="0" w:after="375" w:afterAutospacing="0"/>
        <w:ind w:left="180" w:hanging="540"/>
        <w:rPr>
          <w:b w:val="0"/>
          <w:bCs w:val="0"/>
          <w:color w:val="000000"/>
          <w:sz w:val="16"/>
          <w:szCs w:val="16"/>
          <w:shd w:val="clear" w:color="auto" w:fill="FFFFFF"/>
        </w:rPr>
      </w:pPr>
      <w:r w:rsidRPr="00660273">
        <w:rPr>
          <w:b w:val="0"/>
          <w:bCs w:val="0"/>
          <w:color w:val="222222"/>
          <w:sz w:val="16"/>
          <w:szCs w:val="16"/>
          <w:shd w:val="clear" w:color="auto" w:fill="FFFFFF"/>
        </w:rPr>
        <w:t>Devi G, &amp; Vats A. (2017).</w:t>
      </w:r>
      <w:r w:rsidRPr="00660273">
        <w:rPr>
          <w:color w:val="222222"/>
          <w:sz w:val="16"/>
          <w:szCs w:val="16"/>
          <w:shd w:val="clear" w:color="auto" w:fill="FFFFFF"/>
        </w:rPr>
        <w:t xml:space="preserve"> </w:t>
      </w:r>
      <w:r w:rsidRPr="00660273">
        <w:rPr>
          <w:b w:val="0"/>
          <w:bCs w:val="0"/>
          <w:color w:val="111111"/>
          <w:sz w:val="16"/>
          <w:szCs w:val="16"/>
        </w:rPr>
        <w:t xml:space="preserve">Physical Fitness of Women Workers Involved in Tea Factory in </w:t>
      </w:r>
      <w:proofErr w:type="spellStart"/>
      <w:r w:rsidRPr="00660273">
        <w:rPr>
          <w:b w:val="0"/>
          <w:bCs w:val="0"/>
          <w:color w:val="111111"/>
          <w:sz w:val="16"/>
          <w:szCs w:val="16"/>
        </w:rPr>
        <w:t>Nilgiri</w:t>
      </w:r>
      <w:proofErr w:type="spellEnd"/>
      <w:r w:rsidRPr="00660273">
        <w:rPr>
          <w:b w:val="0"/>
          <w:bCs w:val="0"/>
          <w:color w:val="111111"/>
          <w:sz w:val="16"/>
          <w:szCs w:val="16"/>
        </w:rPr>
        <w:t>,</w:t>
      </w:r>
      <w:r w:rsidRPr="00660273">
        <w:rPr>
          <w:color w:val="000000"/>
          <w:sz w:val="16"/>
          <w:szCs w:val="16"/>
          <w:shd w:val="clear" w:color="auto" w:fill="FFFFFF"/>
        </w:rPr>
        <w:t xml:space="preserve"> </w:t>
      </w:r>
      <w:r w:rsidRPr="00660273">
        <w:rPr>
          <w:b w:val="0"/>
          <w:bCs w:val="0"/>
          <w:color w:val="000000"/>
          <w:sz w:val="16"/>
          <w:szCs w:val="16"/>
          <w:shd w:val="clear" w:color="auto" w:fill="FFFFFF"/>
        </w:rPr>
        <w:t>International Journal of Science and Research (IJSR),6(4), 1775-1777</w:t>
      </w:r>
      <w:r w:rsidR="00E17F59" w:rsidRPr="00660273">
        <w:rPr>
          <w:b w:val="0"/>
          <w:bCs w:val="0"/>
          <w:color w:val="000000"/>
          <w:sz w:val="16"/>
          <w:szCs w:val="16"/>
          <w:shd w:val="clear" w:color="auto" w:fill="FFFFFF"/>
        </w:rPr>
        <w:t>.</w:t>
      </w:r>
    </w:p>
    <w:bookmarkEnd w:id="2"/>
    <w:bookmarkEnd w:id="16"/>
    <w:p w14:paraId="5002FAC7" w14:textId="77777777" w:rsidR="00D114DE" w:rsidRPr="00660273" w:rsidRDefault="00D114DE" w:rsidP="00DC7D05">
      <w:pPr>
        <w:jc w:val="both"/>
        <w:rPr>
          <w:rFonts w:ascii="Times New Roman" w:hAnsi="Times New Roman" w:cs="Times New Roman"/>
          <w:b/>
          <w:bCs/>
          <w:sz w:val="20"/>
          <w:szCs w:val="20"/>
        </w:rPr>
      </w:pPr>
    </w:p>
    <w:sectPr w:rsidR="00D114DE" w:rsidRPr="00660273" w:rsidSect="00660273">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B2F37" w14:textId="77777777" w:rsidR="00B87EB4" w:rsidRDefault="00B87EB4" w:rsidP="006275ED">
      <w:pPr>
        <w:spacing w:after="0" w:line="240" w:lineRule="auto"/>
      </w:pPr>
      <w:r>
        <w:separator/>
      </w:r>
    </w:p>
  </w:endnote>
  <w:endnote w:type="continuationSeparator" w:id="0">
    <w:p w14:paraId="0BCEA4E8" w14:textId="77777777" w:rsidR="00B87EB4" w:rsidRDefault="00B87EB4" w:rsidP="00627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64FF" w14:textId="77777777" w:rsidR="00B87EB4" w:rsidRDefault="00B87EB4" w:rsidP="006275ED">
      <w:pPr>
        <w:spacing w:after="0" w:line="240" w:lineRule="auto"/>
      </w:pPr>
      <w:r>
        <w:separator/>
      </w:r>
    </w:p>
  </w:footnote>
  <w:footnote w:type="continuationSeparator" w:id="0">
    <w:p w14:paraId="13B87732" w14:textId="77777777" w:rsidR="00B87EB4" w:rsidRDefault="00B87EB4" w:rsidP="006275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2875"/>
    <w:rsid w:val="00002C41"/>
    <w:rsid w:val="00003D6D"/>
    <w:rsid w:val="000169EB"/>
    <w:rsid w:val="000234DC"/>
    <w:rsid w:val="00025CB5"/>
    <w:rsid w:val="00030FE8"/>
    <w:rsid w:val="00031A8D"/>
    <w:rsid w:val="000335CF"/>
    <w:rsid w:val="00033C2C"/>
    <w:rsid w:val="0006108E"/>
    <w:rsid w:val="00090851"/>
    <w:rsid w:val="0009132A"/>
    <w:rsid w:val="00093E8A"/>
    <w:rsid w:val="000A2CF4"/>
    <w:rsid w:val="000D0041"/>
    <w:rsid w:val="00101507"/>
    <w:rsid w:val="00101606"/>
    <w:rsid w:val="00106891"/>
    <w:rsid w:val="00121EC5"/>
    <w:rsid w:val="001240DB"/>
    <w:rsid w:val="00133530"/>
    <w:rsid w:val="00137C2A"/>
    <w:rsid w:val="00182875"/>
    <w:rsid w:val="001D2BCC"/>
    <w:rsid w:val="001E0D90"/>
    <w:rsid w:val="00223244"/>
    <w:rsid w:val="0022799C"/>
    <w:rsid w:val="0023274D"/>
    <w:rsid w:val="0025223F"/>
    <w:rsid w:val="00255C69"/>
    <w:rsid w:val="00261EBD"/>
    <w:rsid w:val="00275F5C"/>
    <w:rsid w:val="002B34A2"/>
    <w:rsid w:val="002B465C"/>
    <w:rsid w:val="002B7BB5"/>
    <w:rsid w:val="002C6CA2"/>
    <w:rsid w:val="002D70E7"/>
    <w:rsid w:val="00301FC6"/>
    <w:rsid w:val="003247CF"/>
    <w:rsid w:val="0033696B"/>
    <w:rsid w:val="003503B6"/>
    <w:rsid w:val="003538B7"/>
    <w:rsid w:val="00353E92"/>
    <w:rsid w:val="00375349"/>
    <w:rsid w:val="00377872"/>
    <w:rsid w:val="0038068E"/>
    <w:rsid w:val="0038247C"/>
    <w:rsid w:val="003956A4"/>
    <w:rsid w:val="003B3D5E"/>
    <w:rsid w:val="003C75E3"/>
    <w:rsid w:val="003D1548"/>
    <w:rsid w:val="003D40D4"/>
    <w:rsid w:val="00414AE2"/>
    <w:rsid w:val="00445710"/>
    <w:rsid w:val="0045503E"/>
    <w:rsid w:val="00485513"/>
    <w:rsid w:val="00486E97"/>
    <w:rsid w:val="004C780A"/>
    <w:rsid w:val="004E03DF"/>
    <w:rsid w:val="004E5938"/>
    <w:rsid w:val="004F56BD"/>
    <w:rsid w:val="0050114E"/>
    <w:rsid w:val="005132AE"/>
    <w:rsid w:val="00513971"/>
    <w:rsid w:val="00531BAA"/>
    <w:rsid w:val="00544534"/>
    <w:rsid w:val="00553567"/>
    <w:rsid w:val="00582DD5"/>
    <w:rsid w:val="005867D9"/>
    <w:rsid w:val="005927DE"/>
    <w:rsid w:val="005B20A9"/>
    <w:rsid w:val="005B65E1"/>
    <w:rsid w:val="005E12E7"/>
    <w:rsid w:val="005F7F34"/>
    <w:rsid w:val="00610105"/>
    <w:rsid w:val="0062163A"/>
    <w:rsid w:val="00623A95"/>
    <w:rsid w:val="006275ED"/>
    <w:rsid w:val="006437EB"/>
    <w:rsid w:val="00644880"/>
    <w:rsid w:val="006506D3"/>
    <w:rsid w:val="00660273"/>
    <w:rsid w:val="006735D8"/>
    <w:rsid w:val="00684E84"/>
    <w:rsid w:val="00690D2A"/>
    <w:rsid w:val="006931DA"/>
    <w:rsid w:val="00694C17"/>
    <w:rsid w:val="006B7920"/>
    <w:rsid w:val="006C51CE"/>
    <w:rsid w:val="006D22C3"/>
    <w:rsid w:val="006E5CAA"/>
    <w:rsid w:val="006E71F9"/>
    <w:rsid w:val="00701E2E"/>
    <w:rsid w:val="00703947"/>
    <w:rsid w:val="00705948"/>
    <w:rsid w:val="00722718"/>
    <w:rsid w:val="007506E6"/>
    <w:rsid w:val="00766893"/>
    <w:rsid w:val="00783A78"/>
    <w:rsid w:val="00790816"/>
    <w:rsid w:val="007B0236"/>
    <w:rsid w:val="007D71FD"/>
    <w:rsid w:val="007E56F7"/>
    <w:rsid w:val="00827580"/>
    <w:rsid w:val="00867D8B"/>
    <w:rsid w:val="00872767"/>
    <w:rsid w:val="00872BD7"/>
    <w:rsid w:val="008808FA"/>
    <w:rsid w:val="008A4E4D"/>
    <w:rsid w:val="008C3B5C"/>
    <w:rsid w:val="008F7C92"/>
    <w:rsid w:val="00927447"/>
    <w:rsid w:val="00931DA6"/>
    <w:rsid w:val="00934FF4"/>
    <w:rsid w:val="00953A7B"/>
    <w:rsid w:val="009A78EE"/>
    <w:rsid w:val="009B4F7D"/>
    <w:rsid w:val="009C4B5A"/>
    <w:rsid w:val="009C61B9"/>
    <w:rsid w:val="009E3252"/>
    <w:rsid w:val="009F2565"/>
    <w:rsid w:val="00A0384E"/>
    <w:rsid w:val="00A61B2F"/>
    <w:rsid w:val="00A67028"/>
    <w:rsid w:val="00A80B81"/>
    <w:rsid w:val="00A94575"/>
    <w:rsid w:val="00AA0064"/>
    <w:rsid w:val="00AA6555"/>
    <w:rsid w:val="00AB28D4"/>
    <w:rsid w:val="00AC6AA8"/>
    <w:rsid w:val="00AD324C"/>
    <w:rsid w:val="00AF79B3"/>
    <w:rsid w:val="00B027DB"/>
    <w:rsid w:val="00B155DF"/>
    <w:rsid w:val="00B2632B"/>
    <w:rsid w:val="00B77CED"/>
    <w:rsid w:val="00B804C9"/>
    <w:rsid w:val="00B858C5"/>
    <w:rsid w:val="00B87EB4"/>
    <w:rsid w:val="00B970FF"/>
    <w:rsid w:val="00BA173F"/>
    <w:rsid w:val="00BB5143"/>
    <w:rsid w:val="00BB7F21"/>
    <w:rsid w:val="00BF470F"/>
    <w:rsid w:val="00C27DCD"/>
    <w:rsid w:val="00C3107D"/>
    <w:rsid w:val="00C55EBC"/>
    <w:rsid w:val="00C629D8"/>
    <w:rsid w:val="00C70054"/>
    <w:rsid w:val="00CC1CAF"/>
    <w:rsid w:val="00CD32D7"/>
    <w:rsid w:val="00CD3B92"/>
    <w:rsid w:val="00CD3C1F"/>
    <w:rsid w:val="00D07D92"/>
    <w:rsid w:val="00D114DE"/>
    <w:rsid w:val="00D12B0E"/>
    <w:rsid w:val="00D2507A"/>
    <w:rsid w:val="00D367F2"/>
    <w:rsid w:val="00D36F96"/>
    <w:rsid w:val="00D53848"/>
    <w:rsid w:val="00D970F8"/>
    <w:rsid w:val="00DB60CC"/>
    <w:rsid w:val="00DB6B29"/>
    <w:rsid w:val="00DC7D05"/>
    <w:rsid w:val="00DD0823"/>
    <w:rsid w:val="00DD7C27"/>
    <w:rsid w:val="00E17F59"/>
    <w:rsid w:val="00E527A3"/>
    <w:rsid w:val="00E63881"/>
    <w:rsid w:val="00E64078"/>
    <w:rsid w:val="00E7191F"/>
    <w:rsid w:val="00E822F2"/>
    <w:rsid w:val="00E90101"/>
    <w:rsid w:val="00EC0F7A"/>
    <w:rsid w:val="00EC2104"/>
    <w:rsid w:val="00EC2C5F"/>
    <w:rsid w:val="00EC3422"/>
    <w:rsid w:val="00ED791F"/>
    <w:rsid w:val="00F1038E"/>
    <w:rsid w:val="00F142B0"/>
    <w:rsid w:val="00F35CDB"/>
    <w:rsid w:val="00F55632"/>
    <w:rsid w:val="00FA4856"/>
    <w:rsid w:val="00FA742E"/>
    <w:rsid w:val="00FC3023"/>
    <w:rsid w:val="00FF2A0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EB0DC"/>
  <w15:docId w15:val="{F3493681-9C83-4AFA-9647-7621C3E2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81"/>
  </w:style>
  <w:style w:type="paragraph" w:styleId="Heading1">
    <w:name w:val="heading 1"/>
    <w:basedOn w:val="Normal"/>
    <w:link w:val="Heading1Char"/>
    <w:uiPriority w:val="9"/>
    <w:qFormat/>
    <w:rsid w:val="00D114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27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75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75ED"/>
  </w:style>
  <w:style w:type="paragraph" w:styleId="Footer">
    <w:name w:val="footer"/>
    <w:basedOn w:val="Normal"/>
    <w:link w:val="FooterChar"/>
    <w:uiPriority w:val="99"/>
    <w:unhideWhenUsed/>
    <w:rsid w:val="006275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75ED"/>
  </w:style>
  <w:style w:type="character" w:customStyle="1" w:styleId="a">
    <w:name w:val="_"/>
    <w:basedOn w:val="DefaultParagraphFont"/>
    <w:rsid w:val="00582DD5"/>
  </w:style>
  <w:style w:type="character" w:customStyle="1" w:styleId="ff2">
    <w:name w:val="ff2"/>
    <w:basedOn w:val="DefaultParagraphFont"/>
    <w:rsid w:val="00582DD5"/>
  </w:style>
  <w:style w:type="character" w:customStyle="1" w:styleId="ff8">
    <w:name w:val="ff8"/>
    <w:basedOn w:val="DefaultParagraphFont"/>
    <w:rsid w:val="00582DD5"/>
  </w:style>
  <w:style w:type="character" w:customStyle="1" w:styleId="ls3">
    <w:name w:val="ls3"/>
    <w:basedOn w:val="DefaultParagraphFont"/>
    <w:rsid w:val="00582DD5"/>
  </w:style>
  <w:style w:type="character" w:styleId="Emphasis">
    <w:name w:val="Emphasis"/>
    <w:basedOn w:val="DefaultParagraphFont"/>
    <w:uiPriority w:val="20"/>
    <w:qFormat/>
    <w:rsid w:val="002B34A2"/>
    <w:rPr>
      <w:i/>
      <w:iCs/>
    </w:rPr>
  </w:style>
  <w:style w:type="character" w:customStyle="1" w:styleId="ls0">
    <w:name w:val="ls0"/>
    <w:basedOn w:val="DefaultParagraphFont"/>
    <w:rsid w:val="00AC6AA8"/>
  </w:style>
  <w:style w:type="character" w:customStyle="1" w:styleId="Heading1Char">
    <w:name w:val="Heading 1 Char"/>
    <w:basedOn w:val="DefaultParagraphFont"/>
    <w:link w:val="Heading1"/>
    <w:uiPriority w:val="9"/>
    <w:rsid w:val="00D114D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84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E84"/>
    <w:rPr>
      <w:rFonts w:ascii="Tahoma" w:hAnsi="Tahoma" w:cs="Tahoma"/>
      <w:sz w:val="16"/>
      <w:szCs w:val="16"/>
    </w:rPr>
  </w:style>
  <w:style w:type="table" w:customStyle="1" w:styleId="TableGrid2">
    <w:name w:val="Table Grid2"/>
    <w:basedOn w:val="TableNormal"/>
    <w:next w:val="TableGrid"/>
    <w:uiPriority w:val="39"/>
    <w:rsid w:val="00F14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0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70071">
      <w:bodyDiv w:val="1"/>
      <w:marLeft w:val="0"/>
      <w:marRight w:val="0"/>
      <w:marTop w:val="0"/>
      <w:marBottom w:val="0"/>
      <w:divBdr>
        <w:top w:val="none" w:sz="0" w:space="0" w:color="auto"/>
        <w:left w:val="none" w:sz="0" w:space="0" w:color="auto"/>
        <w:bottom w:val="none" w:sz="0" w:space="0" w:color="auto"/>
        <w:right w:val="none" w:sz="0" w:space="0" w:color="auto"/>
      </w:divBdr>
    </w:div>
    <w:div w:id="118687832">
      <w:bodyDiv w:val="1"/>
      <w:marLeft w:val="0"/>
      <w:marRight w:val="0"/>
      <w:marTop w:val="0"/>
      <w:marBottom w:val="0"/>
      <w:divBdr>
        <w:top w:val="none" w:sz="0" w:space="0" w:color="auto"/>
        <w:left w:val="none" w:sz="0" w:space="0" w:color="auto"/>
        <w:bottom w:val="none" w:sz="0" w:space="0" w:color="auto"/>
        <w:right w:val="none" w:sz="0" w:space="0" w:color="auto"/>
      </w:divBdr>
    </w:div>
    <w:div w:id="500244265">
      <w:bodyDiv w:val="1"/>
      <w:marLeft w:val="0"/>
      <w:marRight w:val="0"/>
      <w:marTop w:val="0"/>
      <w:marBottom w:val="0"/>
      <w:divBdr>
        <w:top w:val="none" w:sz="0" w:space="0" w:color="auto"/>
        <w:left w:val="none" w:sz="0" w:space="0" w:color="auto"/>
        <w:bottom w:val="none" w:sz="0" w:space="0" w:color="auto"/>
        <w:right w:val="none" w:sz="0" w:space="0" w:color="auto"/>
      </w:divBdr>
    </w:div>
    <w:div w:id="763764074">
      <w:bodyDiv w:val="1"/>
      <w:marLeft w:val="0"/>
      <w:marRight w:val="0"/>
      <w:marTop w:val="0"/>
      <w:marBottom w:val="0"/>
      <w:divBdr>
        <w:top w:val="none" w:sz="0" w:space="0" w:color="auto"/>
        <w:left w:val="none" w:sz="0" w:space="0" w:color="auto"/>
        <w:bottom w:val="none" w:sz="0" w:space="0" w:color="auto"/>
        <w:right w:val="none" w:sz="0" w:space="0" w:color="auto"/>
      </w:divBdr>
    </w:div>
    <w:div w:id="842404237">
      <w:bodyDiv w:val="1"/>
      <w:marLeft w:val="0"/>
      <w:marRight w:val="0"/>
      <w:marTop w:val="0"/>
      <w:marBottom w:val="0"/>
      <w:divBdr>
        <w:top w:val="none" w:sz="0" w:space="0" w:color="auto"/>
        <w:left w:val="none" w:sz="0" w:space="0" w:color="auto"/>
        <w:bottom w:val="none" w:sz="0" w:space="0" w:color="auto"/>
        <w:right w:val="none" w:sz="0" w:space="0" w:color="auto"/>
      </w:divBdr>
    </w:div>
    <w:div w:id="1164080798">
      <w:bodyDiv w:val="1"/>
      <w:marLeft w:val="0"/>
      <w:marRight w:val="0"/>
      <w:marTop w:val="0"/>
      <w:marBottom w:val="0"/>
      <w:divBdr>
        <w:top w:val="none" w:sz="0" w:space="0" w:color="auto"/>
        <w:left w:val="none" w:sz="0" w:space="0" w:color="auto"/>
        <w:bottom w:val="none" w:sz="0" w:space="0" w:color="auto"/>
        <w:right w:val="none" w:sz="0" w:space="0" w:color="auto"/>
      </w:divBdr>
    </w:div>
    <w:div w:id="1275792903">
      <w:bodyDiv w:val="1"/>
      <w:marLeft w:val="0"/>
      <w:marRight w:val="0"/>
      <w:marTop w:val="0"/>
      <w:marBottom w:val="0"/>
      <w:divBdr>
        <w:top w:val="none" w:sz="0" w:space="0" w:color="auto"/>
        <w:left w:val="none" w:sz="0" w:space="0" w:color="auto"/>
        <w:bottom w:val="none" w:sz="0" w:space="0" w:color="auto"/>
        <w:right w:val="none" w:sz="0" w:space="0" w:color="auto"/>
      </w:divBdr>
    </w:div>
    <w:div w:id="1451314443">
      <w:bodyDiv w:val="1"/>
      <w:marLeft w:val="0"/>
      <w:marRight w:val="0"/>
      <w:marTop w:val="0"/>
      <w:marBottom w:val="0"/>
      <w:divBdr>
        <w:top w:val="none" w:sz="0" w:space="0" w:color="auto"/>
        <w:left w:val="none" w:sz="0" w:space="0" w:color="auto"/>
        <w:bottom w:val="none" w:sz="0" w:space="0" w:color="auto"/>
        <w:right w:val="none" w:sz="0" w:space="0" w:color="auto"/>
      </w:divBdr>
    </w:div>
    <w:div w:id="1729377203">
      <w:bodyDiv w:val="1"/>
      <w:marLeft w:val="0"/>
      <w:marRight w:val="0"/>
      <w:marTop w:val="0"/>
      <w:marBottom w:val="0"/>
      <w:divBdr>
        <w:top w:val="none" w:sz="0" w:space="0" w:color="auto"/>
        <w:left w:val="none" w:sz="0" w:space="0" w:color="auto"/>
        <w:bottom w:val="none" w:sz="0" w:space="0" w:color="auto"/>
        <w:right w:val="none" w:sz="0" w:space="0" w:color="auto"/>
      </w:divBdr>
    </w:div>
    <w:div w:id="1804232153">
      <w:bodyDiv w:val="1"/>
      <w:marLeft w:val="0"/>
      <w:marRight w:val="0"/>
      <w:marTop w:val="0"/>
      <w:marBottom w:val="0"/>
      <w:divBdr>
        <w:top w:val="none" w:sz="0" w:space="0" w:color="auto"/>
        <w:left w:val="none" w:sz="0" w:space="0" w:color="auto"/>
        <w:bottom w:val="none" w:sz="0" w:space="0" w:color="auto"/>
        <w:right w:val="none" w:sz="0" w:space="0" w:color="auto"/>
      </w:divBdr>
    </w:div>
    <w:div w:id="1900552232">
      <w:bodyDiv w:val="1"/>
      <w:marLeft w:val="0"/>
      <w:marRight w:val="0"/>
      <w:marTop w:val="0"/>
      <w:marBottom w:val="0"/>
      <w:divBdr>
        <w:top w:val="none" w:sz="0" w:space="0" w:color="auto"/>
        <w:left w:val="none" w:sz="0" w:space="0" w:color="auto"/>
        <w:bottom w:val="none" w:sz="0" w:space="0" w:color="auto"/>
        <w:right w:val="none" w:sz="0" w:space="0" w:color="auto"/>
      </w:divBdr>
    </w:div>
    <w:div w:id="1960064729">
      <w:bodyDiv w:val="1"/>
      <w:marLeft w:val="0"/>
      <w:marRight w:val="0"/>
      <w:marTop w:val="0"/>
      <w:marBottom w:val="0"/>
      <w:divBdr>
        <w:top w:val="none" w:sz="0" w:space="0" w:color="auto"/>
        <w:left w:val="none" w:sz="0" w:space="0" w:color="auto"/>
        <w:bottom w:val="none" w:sz="0" w:space="0" w:color="auto"/>
        <w:right w:val="none" w:sz="0" w:space="0" w:color="auto"/>
      </w:divBdr>
    </w:div>
    <w:div w:id="1980694751">
      <w:bodyDiv w:val="1"/>
      <w:marLeft w:val="0"/>
      <w:marRight w:val="0"/>
      <w:marTop w:val="0"/>
      <w:marBottom w:val="0"/>
      <w:divBdr>
        <w:top w:val="none" w:sz="0" w:space="0" w:color="auto"/>
        <w:left w:val="none" w:sz="0" w:space="0" w:color="auto"/>
        <w:bottom w:val="none" w:sz="0" w:space="0" w:color="auto"/>
        <w:right w:val="none" w:sz="0" w:space="0" w:color="auto"/>
      </w:divBdr>
    </w:div>
    <w:div w:id="1991709807">
      <w:bodyDiv w:val="1"/>
      <w:marLeft w:val="0"/>
      <w:marRight w:val="0"/>
      <w:marTop w:val="0"/>
      <w:marBottom w:val="0"/>
      <w:divBdr>
        <w:top w:val="none" w:sz="0" w:space="0" w:color="auto"/>
        <w:left w:val="none" w:sz="0" w:space="0" w:color="auto"/>
        <w:bottom w:val="none" w:sz="0" w:space="0" w:color="auto"/>
        <w:right w:val="none" w:sz="0" w:space="0" w:color="auto"/>
      </w:divBdr>
    </w:div>
    <w:div w:id="207677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ome\Desktop\type%20of%20hou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me\Desktop\type%20of%20hou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ome\Desktop\type%20of%20hou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ome\Desktop\type%20of%20hou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CA56-45A5-B5EA-05FC59C522F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CA56-45A5-B5EA-05FC59C522F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CA56-45A5-B5EA-05FC59C522F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CA56-45A5-B5EA-05FC59C522F0}"/>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CA56-45A5-B5EA-05FC59C522F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Sheet1!$A$2:$A$6</c:f>
              <c:strCache>
                <c:ptCount val="5"/>
                <c:pt idx="0">
                  <c:v>Juggi</c:v>
                </c:pt>
                <c:pt idx="1">
                  <c:v>Kaccha house</c:v>
                </c:pt>
                <c:pt idx="2">
                  <c:v>mixed house</c:v>
                </c:pt>
                <c:pt idx="3">
                  <c:v>Packa house</c:v>
                </c:pt>
                <c:pt idx="4">
                  <c:v>pakka house with linter</c:v>
                </c:pt>
              </c:strCache>
            </c:strRef>
          </c:cat>
          <c:val>
            <c:numRef>
              <c:f>Sheet1!$B$2:$B$6</c:f>
              <c:numCache>
                <c:formatCode>General</c:formatCode>
                <c:ptCount val="5"/>
                <c:pt idx="0">
                  <c:v>13</c:v>
                </c:pt>
                <c:pt idx="1">
                  <c:v>28</c:v>
                </c:pt>
                <c:pt idx="2">
                  <c:v>34</c:v>
                </c:pt>
                <c:pt idx="3">
                  <c:v>22</c:v>
                </c:pt>
                <c:pt idx="4">
                  <c:v>20</c:v>
                </c:pt>
              </c:numCache>
            </c:numRef>
          </c:val>
          <c:extLst>
            <c:ext xmlns:c16="http://schemas.microsoft.com/office/drawing/2014/chart" uri="{C3380CC4-5D6E-409C-BE32-E72D297353CC}">
              <c16:uniqueId val="{0000000A-CA56-45A5-B5EA-05FC59C522F0}"/>
            </c:ext>
          </c:extLst>
        </c:ser>
        <c:dLbls>
          <c:showLegendKey val="0"/>
          <c:showVal val="0"/>
          <c:showCatName val="0"/>
          <c:showSerName val="0"/>
          <c:showPercent val="1"/>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Sheet1!$A$26:$A$31</c:f>
              <c:strCache>
                <c:ptCount val="6"/>
                <c:pt idx="0">
                  <c:v>no agriculture land</c:v>
                </c:pt>
                <c:pt idx="1">
                  <c:v>agriculture land but no irrigation</c:v>
                </c:pt>
                <c:pt idx="2">
                  <c:v>rented aur leased agriculture land</c:v>
                </c:pt>
                <c:pt idx="3">
                  <c:v>own agriculture land (&lt; 1 acr)</c:v>
                </c:pt>
                <c:pt idx="4">
                  <c:v>own agriculture land 1 to 5 acr</c:v>
                </c:pt>
                <c:pt idx="5">
                  <c:v>0wn agriculture land 5.1 to 10 acr</c:v>
                </c:pt>
              </c:strCache>
            </c:strRef>
          </c:cat>
          <c:val>
            <c:numRef>
              <c:f>Sheet1!$B$26:$B$31</c:f>
              <c:numCache>
                <c:formatCode>General</c:formatCode>
                <c:ptCount val="6"/>
                <c:pt idx="0">
                  <c:v>4.2</c:v>
                </c:pt>
                <c:pt idx="1">
                  <c:v>20.8</c:v>
                </c:pt>
                <c:pt idx="2">
                  <c:v>10</c:v>
                </c:pt>
                <c:pt idx="3">
                  <c:v>40</c:v>
                </c:pt>
                <c:pt idx="4">
                  <c:v>18.3</c:v>
                </c:pt>
                <c:pt idx="5">
                  <c:v>6.7</c:v>
                </c:pt>
              </c:numCache>
            </c:numRef>
          </c:val>
          <c:extLst>
            <c:ext xmlns:c16="http://schemas.microsoft.com/office/drawing/2014/chart" uri="{C3380CC4-5D6E-409C-BE32-E72D297353CC}">
              <c16:uniqueId val="{00000000-ACC0-4856-B310-9FF62FB0A444}"/>
            </c:ext>
          </c:extLst>
        </c:ser>
        <c:dLbls>
          <c:showLegendKey val="0"/>
          <c:showVal val="0"/>
          <c:showCatName val="0"/>
          <c:showSerName val="0"/>
          <c:showPercent val="0"/>
          <c:showBubbleSize val="0"/>
        </c:dLbls>
        <c:gapWidth val="150"/>
        <c:shape val="cylinder"/>
        <c:axId val="53650944"/>
        <c:axId val="53652864"/>
        <c:axId val="0"/>
      </c:bar3DChart>
      <c:catAx>
        <c:axId val="53650944"/>
        <c:scaling>
          <c:orientation val="minMax"/>
        </c:scaling>
        <c:delete val="0"/>
        <c:axPos val="b"/>
        <c:title>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3652864"/>
        <c:crosses val="autoZero"/>
        <c:auto val="1"/>
        <c:lblAlgn val="ctr"/>
        <c:lblOffset val="100"/>
        <c:noMultiLvlLbl val="0"/>
      </c:catAx>
      <c:valAx>
        <c:axId val="53652864"/>
        <c:scaling>
          <c:orientation val="minMax"/>
        </c:scaling>
        <c:delete val="0"/>
        <c:axPos val="l"/>
        <c:majorGridlines>
          <c:spPr>
            <a:ln w="9525" cap="flat" cmpd="sng" algn="ctr">
              <a:solidFill>
                <a:schemeClr val="dk1">
                  <a:lumMod val="50000"/>
                  <a:lumOff val="50000"/>
                </a:schemeClr>
              </a:solidFill>
              <a:round/>
            </a:ln>
            <a:effectLst/>
          </c:spPr>
        </c:majorGridlines>
        <c:title>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36509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Sheet1!$A$45:$A$50</c:f>
              <c:strCache>
                <c:ptCount val="6"/>
                <c:pt idx="0">
                  <c:v>drinking water is arrange from other sources away from house</c:v>
                </c:pt>
                <c:pt idx="1">
                  <c:v>drinking water is availble with community sources without drainage</c:v>
                </c:pt>
                <c:pt idx="2">
                  <c:v>drinking water is avilble for 2-3 house or share the same sources of waterwith kaccha drainage</c:v>
                </c:pt>
                <c:pt idx="3">
                  <c:v>Individual drinking water facility along with kacch drinage </c:v>
                </c:pt>
                <c:pt idx="4">
                  <c:v>multiple sources of drinking water with pakka drainage </c:v>
                </c:pt>
                <c:pt idx="5">
                  <c:v>Individual drinking water facility along with pakka drinage and water purifier</c:v>
                </c:pt>
              </c:strCache>
            </c:strRef>
          </c:cat>
          <c:val>
            <c:numRef>
              <c:f>Sheet1!$B$45:$B$50</c:f>
              <c:numCache>
                <c:formatCode>General</c:formatCode>
                <c:ptCount val="6"/>
                <c:pt idx="0">
                  <c:v>0.8</c:v>
                </c:pt>
                <c:pt idx="1">
                  <c:v>2.5</c:v>
                </c:pt>
                <c:pt idx="2">
                  <c:v>15.8</c:v>
                </c:pt>
                <c:pt idx="3">
                  <c:v>28.3</c:v>
                </c:pt>
                <c:pt idx="4">
                  <c:v>30.8</c:v>
                </c:pt>
                <c:pt idx="5">
                  <c:v>21.7</c:v>
                </c:pt>
              </c:numCache>
            </c:numRef>
          </c:val>
          <c:extLst>
            <c:ext xmlns:c16="http://schemas.microsoft.com/office/drawing/2014/chart" uri="{C3380CC4-5D6E-409C-BE32-E72D297353CC}">
              <c16:uniqueId val="{00000000-55A2-46B1-9D68-B0EF3E65C4C8}"/>
            </c:ext>
          </c:extLst>
        </c:ser>
        <c:dLbls>
          <c:showLegendKey val="0"/>
          <c:showVal val="1"/>
          <c:showCatName val="0"/>
          <c:showSerName val="0"/>
          <c:showPercent val="0"/>
          <c:showBubbleSize val="0"/>
        </c:dLbls>
        <c:gapWidth val="150"/>
        <c:shape val="cone"/>
        <c:axId val="97780480"/>
        <c:axId val="97782400"/>
        <c:axId val="0"/>
      </c:bar3DChart>
      <c:catAx>
        <c:axId val="97780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7782400"/>
        <c:crosses val="autoZero"/>
        <c:auto val="1"/>
        <c:lblAlgn val="ctr"/>
        <c:lblOffset val="100"/>
        <c:noMultiLvlLbl val="0"/>
      </c:catAx>
      <c:valAx>
        <c:axId val="9778240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7780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Sheet1!$A$63:$A$68</c:f>
              <c:strCache>
                <c:ptCount val="6"/>
                <c:pt idx="0">
                  <c:v>no. availabilty of toilet </c:v>
                </c:pt>
                <c:pt idx="1">
                  <c:v>indivdual pit toilet</c:v>
                </c:pt>
                <c:pt idx="2">
                  <c:v>community sanitation toilet without water facility</c:v>
                </c:pt>
                <c:pt idx="3">
                  <c:v>individual sanitary toilet without water facility</c:v>
                </c:pt>
                <c:pt idx="4">
                  <c:v>community sanitation toilet with water facility</c:v>
                </c:pt>
                <c:pt idx="5">
                  <c:v>individual sanitary toilet with water facility</c:v>
                </c:pt>
              </c:strCache>
            </c:strRef>
          </c:cat>
          <c:val>
            <c:numRef>
              <c:f>Sheet1!$B$63:$B$68</c:f>
              <c:numCache>
                <c:formatCode>General</c:formatCode>
                <c:ptCount val="6"/>
                <c:pt idx="0">
                  <c:v>14.2</c:v>
                </c:pt>
                <c:pt idx="1">
                  <c:v>4.2</c:v>
                </c:pt>
                <c:pt idx="2">
                  <c:v>14.2</c:v>
                </c:pt>
                <c:pt idx="3">
                  <c:v>47.5</c:v>
                </c:pt>
                <c:pt idx="4">
                  <c:v>5</c:v>
                </c:pt>
                <c:pt idx="5">
                  <c:v>15</c:v>
                </c:pt>
              </c:numCache>
            </c:numRef>
          </c:val>
          <c:extLst>
            <c:ext xmlns:c16="http://schemas.microsoft.com/office/drawing/2014/chart" uri="{C3380CC4-5D6E-409C-BE32-E72D297353CC}">
              <c16:uniqueId val="{00000000-B158-4ED1-9E57-A36DF1B6C277}"/>
            </c:ext>
          </c:extLst>
        </c:ser>
        <c:dLbls>
          <c:showLegendKey val="0"/>
          <c:showVal val="1"/>
          <c:showCatName val="0"/>
          <c:showSerName val="0"/>
          <c:showPercent val="0"/>
          <c:showBubbleSize val="0"/>
        </c:dLbls>
        <c:gapWidth val="150"/>
        <c:shape val="pyramid"/>
        <c:axId val="116931200"/>
        <c:axId val="116958720"/>
        <c:axId val="0"/>
      </c:bar3DChart>
      <c:catAx>
        <c:axId val="1169312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6958720"/>
        <c:crosses val="autoZero"/>
        <c:auto val="1"/>
        <c:lblAlgn val="ctr"/>
        <c:lblOffset val="100"/>
        <c:noMultiLvlLbl val="0"/>
      </c:catAx>
      <c:valAx>
        <c:axId val="116958720"/>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69312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E4479-9C6E-4944-A184-1F7627281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4488</TotalTime>
  <Pages>7</Pages>
  <Words>2400</Words>
  <Characters>13680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poonam</cp:lastModifiedBy>
  <cp:revision>88</cp:revision>
  <dcterms:created xsi:type="dcterms:W3CDTF">2020-02-07T06:24:00Z</dcterms:created>
  <dcterms:modified xsi:type="dcterms:W3CDTF">2023-07-31T11:22:00Z</dcterms:modified>
</cp:coreProperties>
</file>