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90" w:type="dxa"/>
        <w:tblInd w:w="93" w:type="dxa"/>
        <w:tblLook w:val="04A0"/>
      </w:tblPr>
      <w:tblGrid>
        <w:gridCol w:w="9390"/>
      </w:tblGrid>
      <w:tr w:rsidR="00F24A93" w:rsidRPr="005276A0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Pr="005276A0" w:rsidRDefault="005276A0" w:rsidP="00121D72">
            <w:pPr>
              <w:spacing w:line="240" w:lineRule="auto"/>
              <w:jc w:val="both"/>
              <w:rPr>
                <w:b/>
              </w:rPr>
            </w:pPr>
            <w:r w:rsidRPr="005276A0">
              <w:rPr>
                <w:b/>
              </w:rPr>
              <w:t xml:space="preserve">Chapter 1: References </w:t>
            </w:r>
          </w:p>
          <w:p w:rsidR="00F24A93" w:rsidRPr="005276A0" w:rsidRDefault="00F24A93" w:rsidP="00121D72">
            <w:pPr>
              <w:spacing w:line="240" w:lineRule="auto"/>
              <w:jc w:val="both"/>
              <w:rPr>
                <w:rFonts w:eastAsia="Times New Roman"/>
                <w:b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AGB, 1987. Lifestyle Report. Audit of Great Britain, London.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Arabic, Phipps, J.Douglas Carroll, Wayne DeSarbo, And Jerry Wind (1981), "Overlapping Clustering: A New  Method For Product Positioning, " Journal Of Marketing Research, 18 (August), 310-317.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Baker, J., Grewal, D., Levy, L., Parasuraman, A., Glenn, B., 2002. The influence of multi-store environmental clues on perceived merchandise value and patronage intentions. Journal of Marketing 66, 120-141.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Bearden, William O. (1977), "Determinant Attributes Of Store Patronage: Downtown Versus Outlying Shopping Centers," Journal Of Retailing, 53 (2), 15-22, 92-95.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Berkowitz, Eric N., Terry Deustcher, and Robert A. Hausen (1978), "Retailing Image Reserach; A case of significant unrealized potential," in Subhash C.Jain, (ed.), 1978 Educators' Proceedings, Chicago, IL; AMA.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Brown S and Reid R (1997), "Shoppers on the Verge of a Nervous Breakdown", in Consumer Research: Postcards from the Edge, Stephen Brown and Darach Turley (Eds.), Routledge: London and New York, 79 - 149.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Brown, S., Reid, R., 1997. Shoppers on the verge of a nervous breakdown. In: Sephen, B., Darach, T. (Eds.), Consumer Research: Postcards From The Edge. Routledge, London, New York, pp. 79-149.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Business Today, 1999. Retail Revelations, July 22-August 6. Chicago Tribune, 1955. Psychological Aspect of Shopping: A Supplement to New York Consumer. Chicago Tribune Research Division.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Cattell, R. B. (1978) The Scientific Use of Factor Analysis in the Behavioral and Life-Sciences, Plenum Press, New York, NY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CII/Mckinsey &amp; Company, 2000. Retailing in India-The Emerging Revolution. Mckinsey &amp; Company, Inc., India, pp. 11-28.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Connolly A and Firth D (1999), "Visual Planning - the Power of Thinking Visually", The Journal of Brand management, Vol.6, No. 5, 161-173.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Cullen, C.W., 1990. Shopping as Entertainment: Implications for the Shopping Centre Manager. University of Sterling, Institute of Retail Studies.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Darden, W.R., Ashton, D., 1975. Phychographic profiles of patronage preference group. Journal of Retailing 50 (4), 99-122.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Darden, W.R., Reynold, F.D., 1971. Shopping orientations and product usage roles. Journal of Marketing Research 8, 505-508.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lastRenderedPageBreak/>
              <w:t>De Sarbo, Wayne S., Richard L. Oliver, and Arvind Rangaswamy (1989), "A simulated annealing Methodology for Cluster-wise Linear Regression," Psychometrika, Vol.54 (Dec), Pp. 707-736.</w:t>
            </w: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Donovan, R.J., Rossiter, J.R., Marcoolyn, G., Nesdale, A., 1994. Store atmosphere and purchasing behaviour. Journal of Retailing 70 (3), 283-294.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Doyle, Peter, and Ian Fenwick (1974-75), "How store image affects shopping habits in Grocery change," Journal of Retailing, Vol.50 (4), Pp.39-52.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Engel, J. F., Blackwell, R. D., &amp; Miniard, P. W. (1995). Consumer behavior (8th ed).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Fernandes, M., Chandrika, G., Khanna, A., Mitra, P., Narayanswamy, S., 2000. Indian Retailing Comes of Age. McKinsey Quarterly No. 4, 95-102.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Finn, Adam, and Jordan Louviere (1990), "How Store Images Affects shopping habits in Grocery chains," Journal of retailing, 50 (4), 39-52.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Fishbein, Martin, and Icek Ajzen (1975), Belief, Attitude, Intention, and Behavior ; An Introduction to theory and Research, New York, NY; Addison-Wesley.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Foxall, G.R., 1998. Intention versus context in consumer psychology. Journal of Marketing Management 14, 29-62.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Foxall, G.R., 2000. Contextual stance in consumer research. European Journal of Marketing 34 (7), 768-779.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Frank Ronald E, William F. Massy, and Yoram Wind (1972), "Market Segmentation", Englewood Cliffs, NJ: Prentice Hall.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Gentry, James W., and Alvin C. Burns (1977-78), "How important are evaluative criteria in shopping center patronage," Journal Of Retailing, Vol.53 (4), Pp.73-86,94-95.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Goldman, Arieh (1977-1978), "The shopping style explanation for Store Loyalty," Journal of Retailing, 53 (4), 33-46, 94.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Hansen, Robert A., and Terry Deutscher (1977-78), "An empirical investigation of attribute importance in retail store selection," Journal of Retailing, Vol.53 (4), Pp.59-72.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Hauser, John R., and Frank S.Koppelman (1979), "Alternative perceptual mapping techniques: Relative Accuracy and Usefulness," Journal of Marketing Research, 16 (November), 495-506.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Hibbert, S., Tagg, S.K., 2001. Shopping motivation: investigating the shopping process and outcomes of the retail experience at craft fair. Journal of Marketing Management 17, 341-366.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Hildebrandt, Lutz (1988), "Store Image and the Prediction of Performance in Retailing," Journal of Business Research, Vol.17, Pp.91-100.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835" w:rsidRDefault="00A31835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  <w:p w:rsidR="00A31835" w:rsidRDefault="00A31835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lastRenderedPageBreak/>
              <w:t>Hortman, Sandra McCurley, Arthur W, Allaway, J. Barry Mason, and John Rasp (1990), "Multisegment Analysis of Supermarket Patronage," Journal of Business Research, Vol.21, Pp.209-223.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lastRenderedPageBreak/>
              <w:t>Howell, Roy D., and Jerry D. Rogers (1983), "The estimation of patronage models in the presence of inter-individual heterogeneity and non-generic attributes", in William R Darden and Robert F. Lusch, (eds.), Patronage Behavior and Retail Management, New York, NY: North-Holland.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Hruschka, H (1986), "Market Definition and Segmentation using fuzzy clustering methods," International Journal of Research in Marketing, Vol.3, Pp.117-134.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James, Don L., Richard M. Durand, and Robert E. Dreves (1976). "The Use of Multi-Attribute Model in a Store Image Study," Journal of Retailing, 52 (2), 23-32.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Jan-Benedict E, M Steenkamp, and Wedel M (1991), "Segmenting retail market on store images using a consumer-based methodology," Journal of Retailing. Vol.67 (3), Pp.300-320.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Jarratt, D.G., 1996. A shopper taxonomy for retail strategy development. International Review of Retail, Distribution and Consumer Research 6 (2), 196-215.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Kamakura, Wagner A. (1988), "A least square procedure for benefit segmentation with conjoint experiments," Journal of Marketing Research, Vol.25 (May), Pp.157-167.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King, Charles W., Douglas J. Tigert, and Lawerance J.Ring (1979), "Pragmatic Application for Consumer Research in Retailing. " in William L.Wilkie, (ed). Advances in Consumer Research, Vol.7, Ann Arbor, MI: Association of Consumer Research.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Kirk, J., Miller, M.L., 1986. Reliability and validity in qualitative research. Sage University Paper Series in Qualitative Research 1, 85-86.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Kollat, D.T., Willet, R.P., 1967. Customer impulse purchase behaviour. Journal of Marketing Research 4, 21-31.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Korgaonkar, P.K., Daulat Lund, and Barbara Price (1985), "A structural equation approach towards examination of store attitude and store patronage behavior," Journal of Retailing, Vol.61 (2), Pp.39-60.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Lessig, V. Parker (1973), "Consumer Store Images and Store Loyalties," Journal of Marketing, 37 (October), 72-74.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Lewison, D. M. (1994). Retailing (5th ed.). New York: Macmillan College Publishing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Malhotra, Naresh K. (1986), "Modeling store choice based on censored preference data," Journal of Retailing, Vol.62 (2), Pp.128-144.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 xml:space="preserve">Marks, Ronald B. (1976), "Operationalizing the concept of store Image," Journal of Retailing, Vol.52 (Fall), Pp.37-46.  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835" w:rsidRDefault="00A31835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Martineau, Pierre (1958), "The Personality of Retail Store," Harvard Business Review, 36 (January - February), 47-55.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Methodological Foundations", International Series in Quantitative Marketing, Kluwer</w:t>
            </w: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Moschis, G.P., 1976. Shopping orientations and consumer uses of information. Journal of Retailing 52 (2, Summer), 61-70.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Nevin, John R., and Michael J.Houston (1980), "Images as a Component of Attraction to Intraurban shopping Areas," Journal of Retailing, 56 (1), 77-93.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Otnes, C., McGrath, M.A., 2001. Perceptions and realities of male shopping behaviour. Journal of Retailing 77, 111-137.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Peterson, Robert A., and Roger A. Kerin (1983), Store Image Measurement in Patronage Research: Fact and Artifact," in Willam R. Darden and Robert F.Lusch, (eds,), Patronage Behavior and Retail Management, NewYork, NY; North-Holland.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POPAI, 2001. In-Store advertising becomes a measured medium. Survey Report, http://www.popai.com/frames/popmeas research fr.html. Rubens, W., 1975. Camouflage can be made to do double work. Journal of Marketing 39, 81-84.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Rosenbloom, Bert (1983), "Store Image Development and the Question of Congruency," in William R Darden and Robert F. Lusch, (eds.), Patronage Behavior and retail management, Newyork, NY: North-Holland.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Samli, A. Coskun (1989), "Store Image Definition, Dimensions, Measurement, and Management," A. Coskun Samli, (ed.), Retail Marketing Strategy, New York, NY: Quorum.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Schiffman, Leon G., Joseph F. Dash, and William R. Dillon (1977), "The Contribution of Store-Image characteristics to Store-Type Choice," Journal of Retailing, Vol.53 (2), Pp.3-14, 46.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Sinha, P.K., 2003. Shopping orientation in an evolving market. Vikalpa-A Journal for Decision Makers 28 (2), 13-22.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Sinha, P.K., Uniyal, D.P., 2000. Communication@Point of Purchase. Working Paper Mudra Institute of Communications, Ahmedabad.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Sirgy, M. Joseph, and A.Coskun Samli (1989), "The store Loyalty Concept: Dimensions and Measurements," in A.Coskun Samli, (ed.), Retail Marketing Strategy,  New York, NY: Quorum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Smith W R (1956), "Product Differentiation and Market Segmentation as Alternative Marketing Strategies", Journal of Marketing, Vol. 21, July, 3 - 8.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Solvic, Paul and Sarah Lichtenstein (1971), "Comparison of Bayesian and Regression Approaches to the study of Information Processing in Judgement," Organizational Behavior and Human Performance, 6, 649-744.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835" w:rsidRDefault="00A31835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Srivastava, Rajendran K (1981), "Using-Situational Influences on perceptions of Product markets: Theoretical and Empirical Results," in Kent B. Monroe, (ed), Advances in Consumer Research, Vol. 8, Chicago, IL; Association of consumer research.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Stanley, Thomas J. and Murphy A. Sewall (1976), "Image Inputs to a Probabilistic Model: Predicting Retail Potential," Journal of Marketing, Vol.40 (July), Pp.48-53.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Stephen, P.R., Willet, R.P., 1969. Analysis of consumers' retail patronage strategies. In: McDonald, P.R. (Ed.), Marketing Involvement in Society and The Economy. AMA, Chicago</w:t>
            </w:r>
            <w:r>
              <w:rPr>
                <w:rFonts w:eastAsia="Times New Roman"/>
                <w:color w:val="000000"/>
                <w:lang w:eastAsia="en-GB"/>
              </w:rPr>
              <w:t>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Stone, G.P., 1954. City shoppers and urban identification: observations on the social phychology of urban life. American Journal of Sociology 60 (1), 36-45.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Tantiwong, Duangtip, and Peter C. Wilton (1985), "Understanding food preferences among the elderly using hybrid conjoint measurement models," Journal of Retailing, Vol.61 (4), Pp.35-64.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Tauber E (1972), "Why Do People Shop", Journal of Marketing, 36 (Oct), 56 - 59.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Underhill, P., 1999. Why We Buy: The Science of Shopping. Simon and Schuster, New York.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Verhallen, Theo M. M., and Gert - Jan DeNooy (1982), "Retail attribute sensitivity and shopping patronage," Journal of Economic Psychology, Vol.2, Pp.39-55.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Wedel, M. and W. A. Kamakura (1998), “Market Segmentation: Conceptual and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Methodological Foundations”, International Series in Quantitative Marketing, Kluwer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Academic Publishers, Dodrecht, the Netherlands.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Wedel, Michel, and Jan-Benedict E. M. Steenkamp (1989), "Fuzzy clusterwise regression approach to benefit segmentation," International Journal of Research in Marketing, Vol.6`, Pp.241-258.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Westbrook, R.A., Black, W.C., 1985. A motivation-based shopper typology. Journal of Retailing 61 (1), 78-103.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Williams, R.H., Painter, J.J., Nicholas, H.R., 1978. A policy-oriented typology of grocery shoppers. Journal of Retailing 54 (1),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Wind, Yoram (1978), "Issue and advances in segmentation Research," Journal of Marketing Research, Vol.15 (Aug), Pp.317-337.</w:t>
            </w:r>
          </w:p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</w:p>
        </w:tc>
      </w:tr>
      <w:tr w:rsidR="00F24A93" w:rsidRPr="0007457D" w:rsidTr="0007457D">
        <w:trPr>
          <w:trHeight w:val="30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4A93" w:rsidRPr="0007457D" w:rsidRDefault="00F24A93" w:rsidP="00121D72">
            <w:pPr>
              <w:spacing w:line="240" w:lineRule="auto"/>
              <w:jc w:val="both"/>
              <w:rPr>
                <w:rFonts w:eastAsia="Times New Roman"/>
                <w:color w:val="000000"/>
                <w:lang w:eastAsia="en-GB"/>
              </w:rPr>
            </w:pPr>
            <w:r w:rsidRPr="0007457D">
              <w:rPr>
                <w:rFonts w:eastAsia="Times New Roman"/>
                <w:color w:val="000000"/>
                <w:lang w:eastAsia="en-GB"/>
              </w:rPr>
              <w:t>Zeithaml, V., 1988. Consumer perception of price, quality and value: a means-end model and synthesis of evidence. Journal of Marketing 52, 2-22.</w:t>
            </w:r>
          </w:p>
        </w:tc>
      </w:tr>
    </w:tbl>
    <w:p w:rsidR="00F24A93" w:rsidRPr="0007457D" w:rsidRDefault="00F24A93" w:rsidP="00121D72">
      <w:pPr>
        <w:spacing w:line="360" w:lineRule="auto"/>
        <w:jc w:val="both"/>
      </w:pPr>
    </w:p>
    <w:sectPr w:rsidR="00F24A93" w:rsidRPr="0007457D" w:rsidSect="00993A58">
      <w:footerReference w:type="default" r:id="rId6"/>
      <w:pgSz w:w="11906" w:h="16838" w:code="9"/>
      <w:pgMar w:top="1440" w:right="1440" w:bottom="1440" w:left="1440" w:header="720" w:footer="720" w:gutter="0"/>
      <w:pgNumType w:fmt="lowerRoman"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035B" w:rsidRDefault="002A035B" w:rsidP="00993A58">
      <w:pPr>
        <w:spacing w:line="240" w:lineRule="auto"/>
      </w:pPr>
      <w:r>
        <w:separator/>
      </w:r>
    </w:p>
  </w:endnote>
  <w:endnote w:type="continuationSeparator" w:id="1">
    <w:p w:rsidR="002A035B" w:rsidRDefault="002A035B" w:rsidP="00993A5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5579"/>
      <w:docPartObj>
        <w:docPartGallery w:val="Page Numbers (Bottom of Page)"/>
        <w:docPartUnique/>
      </w:docPartObj>
    </w:sdtPr>
    <w:sdtContent>
      <w:p w:rsidR="00993A58" w:rsidRDefault="00366E71">
        <w:pPr>
          <w:pStyle w:val="Footer"/>
          <w:jc w:val="right"/>
        </w:pPr>
        <w:fldSimple w:instr=" PAGE   \* MERGEFORMAT ">
          <w:r w:rsidR="00121D72">
            <w:rPr>
              <w:noProof/>
            </w:rPr>
            <w:t>i</w:t>
          </w:r>
        </w:fldSimple>
      </w:p>
    </w:sdtContent>
  </w:sdt>
  <w:p w:rsidR="00993A58" w:rsidRDefault="00993A5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035B" w:rsidRDefault="002A035B" w:rsidP="00993A58">
      <w:pPr>
        <w:spacing w:line="240" w:lineRule="auto"/>
      </w:pPr>
      <w:r>
        <w:separator/>
      </w:r>
    </w:p>
  </w:footnote>
  <w:footnote w:type="continuationSeparator" w:id="1">
    <w:p w:rsidR="002A035B" w:rsidRDefault="002A035B" w:rsidP="00993A5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57D"/>
    <w:rsid w:val="00006E1A"/>
    <w:rsid w:val="0007457D"/>
    <w:rsid w:val="000D0FED"/>
    <w:rsid w:val="00121D72"/>
    <w:rsid w:val="00162FDA"/>
    <w:rsid w:val="001A210E"/>
    <w:rsid w:val="001B294C"/>
    <w:rsid w:val="001F2867"/>
    <w:rsid w:val="002346AF"/>
    <w:rsid w:val="002A035B"/>
    <w:rsid w:val="002D058E"/>
    <w:rsid w:val="00325996"/>
    <w:rsid w:val="00366E71"/>
    <w:rsid w:val="003E7054"/>
    <w:rsid w:val="00423BDE"/>
    <w:rsid w:val="004921C8"/>
    <w:rsid w:val="005276A0"/>
    <w:rsid w:val="00536D05"/>
    <w:rsid w:val="005A2CE2"/>
    <w:rsid w:val="00665407"/>
    <w:rsid w:val="00684E08"/>
    <w:rsid w:val="00743E8A"/>
    <w:rsid w:val="00745673"/>
    <w:rsid w:val="00752FEC"/>
    <w:rsid w:val="00767B14"/>
    <w:rsid w:val="0078562D"/>
    <w:rsid w:val="00792953"/>
    <w:rsid w:val="007B01BF"/>
    <w:rsid w:val="00875A24"/>
    <w:rsid w:val="008F41BB"/>
    <w:rsid w:val="00983412"/>
    <w:rsid w:val="00993A58"/>
    <w:rsid w:val="009B3191"/>
    <w:rsid w:val="009C5D06"/>
    <w:rsid w:val="00A31835"/>
    <w:rsid w:val="00A80F47"/>
    <w:rsid w:val="00A83577"/>
    <w:rsid w:val="00AF6225"/>
    <w:rsid w:val="00B21057"/>
    <w:rsid w:val="00B347E1"/>
    <w:rsid w:val="00B80D53"/>
    <w:rsid w:val="00B930B9"/>
    <w:rsid w:val="00C54D4A"/>
    <w:rsid w:val="00C63F7B"/>
    <w:rsid w:val="00CF71B9"/>
    <w:rsid w:val="00D16CC3"/>
    <w:rsid w:val="00D41E3B"/>
    <w:rsid w:val="00E032C0"/>
    <w:rsid w:val="00E50BAC"/>
    <w:rsid w:val="00F24A93"/>
    <w:rsid w:val="00FC0B1A"/>
    <w:rsid w:val="00FC7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D53"/>
  </w:style>
  <w:style w:type="paragraph" w:styleId="Heading1">
    <w:name w:val="heading 1"/>
    <w:basedOn w:val="Normal"/>
    <w:next w:val="Normal"/>
    <w:link w:val="Heading1Char"/>
    <w:uiPriority w:val="9"/>
    <w:qFormat/>
    <w:rsid w:val="009834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34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993A5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3A58"/>
  </w:style>
  <w:style w:type="paragraph" w:styleId="Footer">
    <w:name w:val="footer"/>
    <w:basedOn w:val="Normal"/>
    <w:link w:val="FooterChar"/>
    <w:uiPriority w:val="99"/>
    <w:unhideWhenUsed/>
    <w:rsid w:val="00993A5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3A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8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1734</Words>
  <Characters>9884</Characters>
  <Application>Microsoft Office Word</Application>
  <DocSecurity>0</DocSecurity>
  <Lines>82</Lines>
  <Paragraphs>23</Paragraphs>
  <ScaleCrop>false</ScaleCrop>
  <Company>nitt</Company>
  <LinksUpToDate>false</LinksUpToDate>
  <CharactersWithSpaces>11595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csg</dc:creator>
  <cp:keywords/>
  <dc:description/>
  <cp:lastModifiedBy>office</cp:lastModifiedBy>
  <cp:revision>4</cp:revision>
  <dcterms:created xsi:type="dcterms:W3CDTF">2011-02-03T16:23:00Z</dcterms:created>
  <dcterms:modified xsi:type="dcterms:W3CDTF">2015-01-01T21:45:00Z</dcterms:modified>
</cp:coreProperties>
</file>