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346" w:rsidRPr="00697955" w:rsidRDefault="00DB499A" w:rsidP="00697955">
      <w:pPr>
        <w:spacing w:after="0" w:line="276" w:lineRule="auto"/>
        <w:ind w:right="-46"/>
        <w:jc w:val="center"/>
        <w:rPr>
          <w:rFonts w:ascii="Times New Roman" w:eastAsia="Times New Roman" w:hAnsi="Times New Roman" w:cs="Times New Roman"/>
          <w:b/>
          <w:color w:val="000000"/>
          <w:sz w:val="32"/>
          <w:szCs w:val="24"/>
          <w:lang w:eastAsia="en-IN"/>
        </w:rPr>
      </w:pPr>
      <w:r w:rsidRPr="00697955">
        <w:rPr>
          <w:rFonts w:ascii="Times New Roman" w:eastAsia="Times New Roman" w:hAnsi="Times New Roman" w:cs="Times New Roman"/>
          <w:b/>
          <w:color w:val="000000"/>
          <w:sz w:val="32"/>
          <w:szCs w:val="24"/>
          <w:lang w:eastAsia="en-IN"/>
        </w:rPr>
        <w:t xml:space="preserve">Drivers and </w:t>
      </w:r>
      <w:r w:rsidR="00346346" w:rsidRPr="00697955">
        <w:rPr>
          <w:rFonts w:ascii="Times New Roman" w:eastAsia="Times New Roman" w:hAnsi="Times New Roman" w:cs="Times New Roman"/>
          <w:b/>
          <w:color w:val="000000"/>
          <w:sz w:val="32"/>
          <w:szCs w:val="24"/>
          <w:lang w:eastAsia="en-IN"/>
        </w:rPr>
        <w:t>D</w:t>
      </w:r>
      <w:r w:rsidR="006304B7" w:rsidRPr="00697955">
        <w:rPr>
          <w:rFonts w:ascii="Times New Roman" w:eastAsia="Times New Roman" w:hAnsi="Times New Roman" w:cs="Times New Roman"/>
          <w:b/>
          <w:color w:val="000000"/>
          <w:sz w:val="32"/>
          <w:szCs w:val="24"/>
          <w:lang w:eastAsia="en-IN"/>
        </w:rPr>
        <w:t>irections of L</w:t>
      </w:r>
      <w:r w:rsidRPr="00697955">
        <w:rPr>
          <w:rFonts w:ascii="Times New Roman" w:eastAsia="Times New Roman" w:hAnsi="Times New Roman" w:cs="Times New Roman"/>
          <w:b/>
          <w:color w:val="000000"/>
          <w:sz w:val="32"/>
          <w:szCs w:val="24"/>
          <w:lang w:eastAsia="en-IN"/>
        </w:rPr>
        <w:t xml:space="preserve">earning </w:t>
      </w:r>
      <w:r w:rsidR="00346346" w:rsidRPr="00697955">
        <w:rPr>
          <w:rFonts w:ascii="Times New Roman" w:eastAsia="Times New Roman" w:hAnsi="Times New Roman" w:cs="Times New Roman"/>
          <w:b/>
          <w:color w:val="000000"/>
          <w:sz w:val="32"/>
          <w:szCs w:val="24"/>
          <w:lang w:eastAsia="en-IN"/>
        </w:rPr>
        <w:t>S</w:t>
      </w:r>
      <w:r w:rsidRPr="00697955">
        <w:rPr>
          <w:rFonts w:ascii="Times New Roman" w:eastAsia="Times New Roman" w:hAnsi="Times New Roman" w:cs="Times New Roman"/>
          <w:b/>
          <w:color w:val="000000"/>
          <w:sz w:val="32"/>
          <w:szCs w:val="24"/>
          <w:lang w:eastAsia="en-IN"/>
        </w:rPr>
        <w:t xml:space="preserve">tyles among </w:t>
      </w:r>
      <w:r w:rsidR="00346346" w:rsidRPr="00697955">
        <w:rPr>
          <w:rFonts w:ascii="Times New Roman" w:eastAsia="Times New Roman" w:hAnsi="Times New Roman" w:cs="Times New Roman"/>
          <w:b/>
          <w:color w:val="000000"/>
          <w:sz w:val="32"/>
          <w:szCs w:val="24"/>
          <w:lang w:eastAsia="en-IN"/>
        </w:rPr>
        <w:t>PG</w:t>
      </w:r>
      <w:r w:rsidRPr="00697955">
        <w:rPr>
          <w:rFonts w:ascii="Times New Roman" w:eastAsia="Times New Roman" w:hAnsi="Times New Roman" w:cs="Times New Roman"/>
          <w:b/>
          <w:color w:val="000000"/>
          <w:sz w:val="32"/>
          <w:szCs w:val="24"/>
          <w:lang w:eastAsia="en-IN"/>
        </w:rPr>
        <w:t xml:space="preserve"> </w:t>
      </w:r>
      <w:r w:rsidR="00346346" w:rsidRPr="00697955">
        <w:rPr>
          <w:rFonts w:ascii="Times New Roman" w:eastAsia="Times New Roman" w:hAnsi="Times New Roman" w:cs="Times New Roman"/>
          <w:b/>
          <w:color w:val="000000"/>
          <w:sz w:val="32"/>
          <w:szCs w:val="24"/>
          <w:lang w:eastAsia="en-IN"/>
        </w:rPr>
        <w:t>S</w:t>
      </w:r>
      <w:r w:rsidRPr="00697955">
        <w:rPr>
          <w:rFonts w:ascii="Times New Roman" w:eastAsia="Times New Roman" w:hAnsi="Times New Roman" w:cs="Times New Roman"/>
          <w:b/>
          <w:color w:val="000000"/>
          <w:sz w:val="32"/>
          <w:szCs w:val="24"/>
          <w:lang w:eastAsia="en-IN"/>
        </w:rPr>
        <w:t>tudent</w:t>
      </w:r>
      <w:r w:rsidR="00697955">
        <w:rPr>
          <w:rFonts w:ascii="Times New Roman" w:eastAsia="Times New Roman" w:hAnsi="Times New Roman" w:cs="Times New Roman"/>
          <w:b/>
          <w:color w:val="000000"/>
          <w:sz w:val="32"/>
          <w:szCs w:val="24"/>
          <w:lang w:eastAsia="en-IN"/>
        </w:rPr>
        <w:t>’</w:t>
      </w:r>
      <w:r w:rsidRPr="00697955">
        <w:rPr>
          <w:rFonts w:ascii="Times New Roman" w:eastAsia="Times New Roman" w:hAnsi="Times New Roman" w:cs="Times New Roman"/>
          <w:b/>
          <w:color w:val="000000"/>
          <w:sz w:val="32"/>
          <w:szCs w:val="24"/>
          <w:lang w:eastAsia="en-IN"/>
        </w:rPr>
        <w:t xml:space="preserve">s in a </w:t>
      </w:r>
      <w:r w:rsidR="00346346" w:rsidRPr="00697955">
        <w:rPr>
          <w:rFonts w:ascii="Times New Roman" w:eastAsia="Times New Roman" w:hAnsi="Times New Roman" w:cs="Times New Roman"/>
          <w:b/>
          <w:color w:val="000000"/>
          <w:sz w:val="32"/>
          <w:szCs w:val="24"/>
          <w:lang w:eastAsia="en-IN"/>
        </w:rPr>
        <w:t>S</w:t>
      </w:r>
      <w:r w:rsidRPr="00697955">
        <w:rPr>
          <w:rFonts w:ascii="Times New Roman" w:eastAsia="Times New Roman" w:hAnsi="Times New Roman" w:cs="Times New Roman"/>
          <w:b/>
          <w:color w:val="000000"/>
          <w:sz w:val="32"/>
          <w:szCs w:val="24"/>
          <w:lang w:eastAsia="en-IN"/>
        </w:rPr>
        <w:t xml:space="preserve">tate </w:t>
      </w:r>
      <w:r w:rsidR="00346346" w:rsidRPr="00697955">
        <w:rPr>
          <w:rFonts w:ascii="Times New Roman" w:eastAsia="Times New Roman" w:hAnsi="Times New Roman" w:cs="Times New Roman"/>
          <w:b/>
          <w:color w:val="000000"/>
          <w:sz w:val="32"/>
          <w:szCs w:val="24"/>
          <w:lang w:eastAsia="en-IN"/>
        </w:rPr>
        <w:t>A</w:t>
      </w:r>
      <w:r w:rsidRPr="00697955">
        <w:rPr>
          <w:rFonts w:ascii="Times New Roman" w:eastAsia="Times New Roman" w:hAnsi="Times New Roman" w:cs="Times New Roman"/>
          <w:b/>
          <w:color w:val="000000"/>
          <w:sz w:val="32"/>
          <w:szCs w:val="24"/>
          <w:lang w:eastAsia="en-IN"/>
        </w:rPr>
        <w:t xml:space="preserve">gricultural </w:t>
      </w:r>
      <w:r w:rsidR="00A17B6D" w:rsidRPr="00697955">
        <w:rPr>
          <w:rFonts w:ascii="Times New Roman" w:eastAsia="Times New Roman" w:hAnsi="Times New Roman" w:cs="Times New Roman"/>
          <w:b/>
          <w:color w:val="000000"/>
          <w:sz w:val="32"/>
          <w:szCs w:val="24"/>
          <w:lang w:eastAsia="en-IN"/>
        </w:rPr>
        <w:t>U</w:t>
      </w:r>
      <w:r w:rsidRPr="00697955">
        <w:rPr>
          <w:rFonts w:ascii="Times New Roman" w:eastAsia="Times New Roman" w:hAnsi="Times New Roman" w:cs="Times New Roman"/>
          <w:b/>
          <w:color w:val="000000"/>
          <w:sz w:val="32"/>
          <w:szCs w:val="24"/>
          <w:lang w:eastAsia="en-IN"/>
        </w:rPr>
        <w:t>niversity (</w:t>
      </w:r>
      <w:r w:rsidR="00346346" w:rsidRPr="00697955">
        <w:rPr>
          <w:rFonts w:ascii="Times New Roman" w:eastAsia="Times New Roman" w:hAnsi="Times New Roman" w:cs="Times New Roman"/>
          <w:b/>
          <w:color w:val="000000"/>
          <w:sz w:val="32"/>
          <w:szCs w:val="24"/>
          <w:lang w:eastAsia="en-IN"/>
        </w:rPr>
        <w:t>SAU</w:t>
      </w:r>
      <w:r w:rsidRPr="00697955">
        <w:rPr>
          <w:rFonts w:ascii="Times New Roman" w:eastAsia="Times New Roman" w:hAnsi="Times New Roman" w:cs="Times New Roman"/>
          <w:b/>
          <w:color w:val="000000"/>
          <w:sz w:val="32"/>
          <w:szCs w:val="24"/>
          <w:lang w:eastAsia="en-IN"/>
        </w:rPr>
        <w:t xml:space="preserve">) – </w:t>
      </w:r>
      <w:r w:rsidR="00346346" w:rsidRPr="00697955">
        <w:rPr>
          <w:rFonts w:ascii="Times New Roman" w:eastAsia="Times New Roman" w:hAnsi="Times New Roman" w:cs="Times New Roman"/>
          <w:b/>
          <w:color w:val="000000"/>
          <w:sz w:val="32"/>
          <w:szCs w:val="24"/>
          <w:lang w:eastAsia="en-IN"/>
        </w:rPr>
        <w:t>A</w:t>
      </w:r>
      <w:r w:rsidRPr="00697955">
        <w:rPr>
          <w:rFonts w:ascii="Times New Roman" w:eastAsia="Times New Roman" w:hAnsi="Times New Roman" w:cs="Times New Roman"/>
          <w:b/>
          <w:color w:val="000000"/>
          <w:sz w:val="32"/>
          <w:szCs w:val="24"/>
          <w:lang w:eastAsia="en-IN"/>
        </w:rPr>
        <w:t xml:space="preserve">n </w:t>
      </w:r>
      <w:r w:rsidR="00346346" w:rsidRPr="00697955">
        <w:rPr>
          <w:rFonts w:ascii="Times New Roman" w:eastAsia="Times New Roman" w:hAnsi="Times New Roman" w:cs="Times New Roman"/>
          <w:b/>
          <w:color w:val="000000"/>
          <w:sz w:val="32"/>
          <w:szCs w:val="24"/>
          <w:lang w:eastAsia="en-IN"/>
        </w:rPr>
        <w:t>E</w:t>
      </w:r>
      <w:r w:rsidRPr="00697955">
        <w:rPr>
          <w:rFonts w:ascii="Times New Roman" w:eastAsia="Times New Roman" w:hAnsi="Times New Roman" w:cs="Times New Roman"/>
          <w:b/>
          <w:color w:val="000000"/>
          <w:sz w:val="32"/>
          <w:szCs w:val="24"/>
          <w:lang w:eastAsia="en-IN"/>
        </w:rPr>
        <w:t xml:space="preserve">xplorative </w:t>
      </w:r>
      <w:r w:rsidR="00346346" w:rsidRPr="00697955">
        <w:rPr>
          <w:rFonts w:ascii="Times New Roman" w:eastAsia="Times New Roman" w:hAnsi="Times New Roman" w:cs="Times New Roman"/>
          <w:b/>
          <w:color w:val="000000"/>
          <w:sz w:val="32"/>
          <w:szCs w:val="24"/>
          <w:lang w:eastAsia="en-IN"/>
        </w:rPr>
        <w:t>S</w:t>
      </w:r>
      <w:r w:rsidRPr="00697955">
        <w:rPr>
          <w:rFonts w:ascii="Times New Roman" w:eastAsia="Times New Roman" w:hAnsi="Times New Roman" w:cs="Times New Roman"/>
          <w:b/>
          <w:color w:val="000000"/>
          <w:sz w:val="32"/>
          <w:szCs w:val="24"/>
          <w:lang w:eastAsia="en-IN"/>
        </w:rPr>
        <w:t>tudy</w:t>
      </w:r>
    </w:p>
    <w:p w:rsidR="00A17B6D" w:rsidRPr="00A17B6D" w:rsidRDefault="00A17B6D" w:rsidP="00DE2722">
      <w:pPr>
        <w:spacing w:after="0" w:line="276" w:lineRule="auto"/>
        <w:ind w:left="1276" w:right="746"/>
        <w:jc w:val="center"/>
        <w:rPr>
          <w:rFonts w:ascii="Times New Roman" w:eastAsia="Times New Roman" w:hAnsi="Times New Roman" w:cs="Times New Roman"/>
          <w:b/>
          <w:color w:val="000000"/>
          <w:sz w:val="24"/>
          <w:szCs w:val="24"/>
          <w:lang w:eastAsia="en-IN"/>
        </w:rPr>
      </w:pPr>
    </w:p>
    <w:p w:rsidR="00DB499A" w:rsidRDefault="00DB499A" w:rsidP="00697955">
      <w:pPr>
        <w:spacing w:after="0" w:line="276" w:lineRule="auto"/>
        <w:ind w:right="-46"/>
        <w:jc w:val="center"/>
        <w:rPr>
          <w:rFonts w:ascii="Times New Roman" w:eastAsia="Times New Roman" w:hAnsi="Times New Roman" w:cs="Times New Roman"/>
          <w:b/>
          <w:color w:val="000000"/>
          <w:sz w:val="24"/>
          <w:szCs w:val="24"/>
          <w:lang w:eastAsia="en-IN"/>
        </w:rPr>
      </w:pPr>
      <w:proofErr w:type="spellStart"/>
      <w:r w:rsidRPr="00A17B6D">
        <w:rPr>
          <w:rFonts w:ascii="Times New Roman" w:eastAsia="Times New Roman" w:hAnsi="Times New Roman" w:cs="Times New Roman"/>
          <w:b/>
          <w:color w:val="000000"/>
          <w:sz w:val="24"/>
          <w:szCs w:val="24"/>
          <w:lang w:eastAsia="en-IN"/>
        </w:rPr>
        <w:t>Dr.</w:t>
      </w:r>
      <w:proofErr w:type="spellEnd"/>
      <w:r w:rsidRPr="00A17B6D">
        <w:rPr>
          <w:rFonts w:ascii="Times New Roman" w:eastAsia="Times New Roman" w:hAnsi="Times New Roman" w:cs="Times New Roman"/>
          <w:b/>
          <w:color w:val="000000"/>
          <w:sz w:val="24"/>
          <w:szCs w:val="24"/>
          <w:lang w:eastAsia="en-IN"/>
        </w:rPr>
        <w:t xml:space="preserve"> K. </w:t>
      </w:r>
      <w:proofErr w:type="spellStart"/>
      <w:r w:rsidRPr="00A17B6D">
        <w:rPr>
          <w:rFonts w:ascii="Times New Roman" w:eastAsia="Times New Roman" w:hAnsi="Times New Roman" w:cs="Times New Roman"/>
          <w:b/>
          <w:color w:val="000000"/>
          <w:sz w:val="24"/>
          <w:szCs w:val="24"/>
          <w:lang w:eastAsia="en-IN"/>
        </w:rPr>
        <w:t>Venkataranga</w:t>
      </w:r>
      <w:proofErr w:type="spellEnd"/>
      <w:r w:rsidRPr="00A17B6D">
        <w:rPr>
          <w:rFonts w:ascii="Times New Roman" w:eastAsia="Times New Roman" w:hAnsi="Times New Roman" w:cs="Times New Roman"/>
          <w:b/>
          <w:color w:val="000000"/>
          <w:sz w:val="24"/>
          <w:szCs w:val="24"/>
          <w:lang w:eastAsia="en-IN"/>
        </w:rPr>
        <w:t xml:space="preserve"> </w:t>
      </w:r>
      <w:proofErr w:type="spellStart"/>
      <w:r w:rsidR="006304B7">
        <w:rPr>
          <w:rFonts w:ascii="Times New Roman" w:eastAsia="Times New Roman" w:hAnsi="Times New Roman" w:cs="Times New Roman"/>
          <w:b/>
          <w:color w:val="000000"/>
          <w:sz w:val="24"/>
          <w:szCs w:val="24"/>
          <w:lang w:eastAsia="en-IN"/>
        </w:rPr>
        <w:t>N</w:t>
      </w:r>
      <w:r w:rsidRPr="00A17B6D">
        <w:rPr>
          <w:rFonts w:ascii="Times New Roman" w:eastAsia="Times New Roman" w:hAnsi="Times New Roman" w:cs="Times New Roman"/>
          <w:b/>
          <w:color w:val="000000"/>
          <w:sz w:val="24"/>
          <w:szCs w:val="24"/>
          <w:lang w:eastAsia="en-IN"/>
        </w:rPr>
        <w:t>aika</w:t>
      </w:r>
      <w:proofErr w:type="spellEnd"/>
      <w:r w:rsidRPr="00A17B6D">
        <w:rPr>
          <w:rFonts w:ascii="Times New Roman" w:eastAsia="Times New Roman" w:hAnsi="Times New Roman" w:cs="Times New Roman"/>
          <w:b/>
          <w:color w:val="000000"/>
          <w:sz w:val="24"/>
          <w:szCs w:val="24"/>
          <w:lang w:eastAsia="en-IN"/>
        </w:rPr>
        <w:t xml:space="preserve">, </w:t>
      </w:r>
      <w:proofErr w:type="spellStart"/>
      <w:r w:rsidRPr="00A17B6D">
        <w:rPr>
          <w:rFonts w:ascii="Times New Roman" w:eastAsia="Times New Roman" w:hAnsi="Times New Roman" w:cs="Times New Roman"/>
          <w:b/>
          <w:color w:val="000000"/>
          <w:sz w:val="24"/>
          <w:szCs w:val="24"/>
          <w:lang w:eastAsia="en-IN"/>
        </w:rPr>
        <w:t>Pooja</w:t>
      </w:r>
      <w:proofErr w:type="spellEnd"/>
      <w:r w:rsidR="00346346" w:rsidRPr="00A17B6D">
        <w:rPr>
          <w:rFonts w:ascii="Times New Roman" w:eastAsia="Times New Roman" w:hAnsi="Times New Roman" w:cs="Times New Roman"/>
          <w:b/>
          <w:color w:val="000000"/>
          <w:sz w:val="24"/>
          <w:szCs w:val="24"/>
          <w:lang w:eastAsia="en-IN"/>
        </w:rPr>
        <w:t>,</w:t>
      </w:r>
      <w:r w:rsidRPr="00A17B6D">
        <w:rPr>
          <w:rFonts w:ascii="Times New Roman" w:eastAsia="Times New Roman" w:hAnsi="Times New Roman" w:cs="Times New Roman"/>
          <w:b/>
          <w:color w:val="000000"/>
          <w:sz w:val="24"/>
          <w:szCs w:val="24"/>
          <w:lang w:eastAsia="en-IN"/>
        </w:rPr>
        <w:t xml:space="preserve"> </w:t>
      </w:r>
      <w:proofErr w:type="spellStart"/>
      <w:r w:rsidR="002A3F05">
        <w:rPr>
          <w:rFonts w:ascii="Times New Roman" w:eastAsia="Times New Roman" w:hAnsi="Times New Roman" w:cs="Times New Roman"/>
          <w:b/>
          <w:color w:val="000000"/>
          <w:sz w:val="24"/>
          <w:szCs w:val="24"/>
          <w:lang w:eastAsia="en-IN"/>
        </w:rPr>
        <w:t>Dr.</w:t>
      </w:r>
      <w:proofErr w:type="spellEnd"/>
      <w:r w:rsidR="002A3F05">
        <w:rPr>
          <w:rFonts w:ascii="Times New Roman" w:eastAsia="Times New Roman" w:hAnsi="Times New Roman" w:cs="Times New Roman"/>
          <w:b/>
          <w:color w:val="000000"/>
          <w:sz w:val="24"/>
          <w:szCs w:val="24"/>
          <w:lang w:eastAsia="en-IN"/>
        </w:rPr>
        <w:t xml:space="preserve"> Shankara M.H</w:t>
      </w:r>
      <w:proofErr w:type="gramStart"/>
      <w:r w:rsidR="002A3F05">
        <w:rPr>
          <w:rFonts w:ascii="Times New Roman" w:eastAsia="Times New Roman" w:hAnsi="Times New Roman" w:cs="Times New Roman"/>
          <w:b/>
          <w:color w:val="000000"/>
          <w:sz w:val="24"/>
          <w:szCs w:val="24"/>
          <w:lang w:eastAsia="en-IN"/>
        </w:rPr>
        <w:t xml:space="preserve">, </w:t>
      </w:r>
      <w:r w:rsidR="002A3F05" w:rsidRPr="00A17B6D">
        <w:rPr>
          <w:rFonts w:ascii="Times New Roman" w:eastAsia="Times New Roman" w:hAnsi="Times New Roman" w:cs="Times New Roman"/>
          <w:b/>
          <w:color w:val="000000"/>
          <w:sz w:val="24"/>
          <w:szCs w:val="24"/>
          <w:lang w:eastAsia="en-IN"/>
        </w:rPr>
        <w:t xml:space="preserve"> </w:t>
      </w:r>
      <w:proofErr w:type="spellStart"/>
      <w:r w:rsidR="00346346" w:rsidRPr="00A17B6D">
        <w:rPr>
          <w:rFonts w:ascii="Times New Roman" w:eastAsia="Times New Roman" w:hAnsi="Times New Roman" w:cs="Times New Roman"/>
          <w:b/>
          <w:color w:val="000000"/>
          <w:sz w:val="24"/>
          <w:szCs w:val="24"/>
          <w:lang w:eastAsia="en-IN"/>
        </w:rPr>
        <w:t>S</w:t>
      </w:r>
      <w:r w:rsidRPr="00A17B6D">
        <w:rPr>
          <w:rFonts w:ascii="Times New Roman" w:eastAsia="Times New Roman" w:hAnsi="Times New Roman" w:cs="Times New Roman"/>
          <w:b/>
          <w:color w:val="000000"/>
          <w:sz w:val="24"/>
          <w:szCs w:val="24"/>
          <w:lang w:eastAsia="en-IN"/>
        </w:rPr>
        <w:t>hailesh</w:t>
      </w:r>
      <w:proofErr w:type="spellEnd"/>
      <w:proofErr w:type="gramEnd"/>
      <w:r w:rsidR="002A3F05">
        <w:rPr>
          <w:rFonts w:ascii="Times New Roman" w:eastAsia="Times New Roman" w:hAnsi="Times New Roman" w:cs="Times New Roman"/>
          <w:b/>
          <w:color w:val="000000"/>
          <w:sz w:val="24"/>
          <w:szCs w:val="24"/>
          <w:lang w:eastAsia="en-IN"/>
        </w:rPr>
        <w:t xml:space="preserve"> </w:t>
      </w:r>
      <w:r w:rsidR="002A3F05">
        <w:rPr>
          <w:rFonts w:ascii="Times New Roman" w:eastAsia="Times New Roman" w:hAnsi="Times New Roman" w:cs="Times New Roman"/>
          <w:b/>
          <w:color w:val="000000"/>
          <w:sz w:val="24"/>
          <w:szCs w:val="24"/>
          <w:lang w:eastAsia="en-IN"/>
        </w:rPr>
        <w:t>and</w:t>
      </w:r>
      <w:r w:rsidR="00697955">
        <w:rPr>
          <w:rFonts w:ascii="Times New Roman" w:eastAsia="Times New Roman" w:hAnsi="Times New Roman" w:cs="Times New Roman"/>
          <w:b/>
          <w:color w:val="000000"/>
          <w:sz w:val="24"/>
          <w:szCs w:val="24"/>
          <w:lang w:eastAsia="en-IN"/>
        </w:rPr>
        <w:t xml:space="preserve"> </w:t>
      </w:r>
      <w:proofErr w:type="spellStart"/>
      <w:r w:rsidR="00697955">
        <w:rPr>
          <w:rFonts w:ascii="Times New Roman" w:eastAsia="Times New Roman" w:hAnsi="Times New Roman" w:cs="Times New Roman"/>
          <w:b/>
          <w:color w:val="000000"/>
          <w:sz w:val="24"/>
          <w:szCs w:val="24"/>
          <w:lang w:eastAsia="en-IN"/>
        </w:rPr>
        <w:t>Dr.</w:t>
      </w:r>
      <w:proofErr w:type="spellEnd"/>
      <w:r w:rsidR="00697955">
        <w:rPr>
          <w:rFonts w:ascii="Times New Roman" w:eastAsia="Times New Roman" w:hAnsi="Times New Roman" w:cs="Times New Roman"/>
          <w:b/>
          <w:color w:val="000000"/>
          <w:sz w:val="24"/>
          <w:szCs w:val="24"/>
          <w:lang w:eastAsia="en-IN"/>
        </w:rPr>
        <w:t xml:space="preserve"> Murthy </w:t>
      </w:r>
    </w:p>
    <w:p w:rsidR="00697955" w:rsidRPr="00A17B6D" w:rsidRDefault="00697955" w:rsidP="00697955">
      <w:pPr>
        <w:spacing w:after="0" w:line="276" w:lineRule="auto"/>
        <w:ind w:right="-46"/>
        <w:jc w:val="center"/>
        <w:rPr>
          <w:rFonts w:ascii="Times New Roman" w:eastAsia="Times New Roman" w:hAnsi="Times New Roman" w:cs="Times New Roman"/>
          <w:b/>
          <w:sz w:val="24"/>
          <w:szCs w:val="24"/>
          <w:lang w:eastAsia="en-IN"/>
        </w:rPr>
      </w:pPr>
      <w:r>
        <w:rPr>
          <w:rFonts w:ascii="Times New Roman" w:eastAsia="Times New Roman" w:hAnsi="Times New Roman" w:cs="Times New Roman"/>
          <w:b/>
          <w:color w:val="000000"/>
          <w:sz w:val="24"/>
          <w:szCs w:val="24"/>
          <w:lang w:eastAsia="en-IN"/>
        </w:rPr>
        <w:t>University of Agricultural Sciences, Bengaluru</w:t>
      </w:r>
    </w:p>
    <w:p w:rsidR="00346346" w:rsidRPr="00A17B6D" w:rsidRDefault="00346346" w:rsidP="00DE2722">
      <w:pPr>
        <w:spacing w:after="0" w:line="276" w:lineRule="auto"/>
        <w:ind w:left="1271"/>
        <w:jc w:val="both"/>
        <w:rPr>
          <w:rFonts w:ascii="Times New Roman" w:eastAsia="Times New Roman" w:hAnsi="Times New Roman" w:cs="Times New Roman"/>
          <w:color w:val="000000"/>
          <w:sz w:val="24"/>
          <w:szCs w:val="24"/>
          <w:lang w:eastAsia="en-IN"/>
        </w:rPr>
      </w:pPr>
    </w:p>
    <w:p w:rsidR="00DB499A" w:rsidRPr="00DE2722" w:rsidRDefault="00DB499A" w:rsidP="00DE2722">
      <w:pPr>
        <w:jc w:val="both"/>
        <w:rPr>
          <w:rFonts w:ascii="Times New Roman" w:hAnsi="Times New Roman" w:cs="Times New Roman"/>
          <w:b/>
          <w:sz w:val="24"/>
          <w:lang w:eastAsia="en-IN"/>
        </w:rPr>
      </w:pPr>
      <w:r w:rsidRPr="00DE2722">
        <w:rPr>
          <w:rFonts w:ascii="Times New Roman" w:hAnsi="Times New Roman" w:cs="Times New Roman"/>
          <w:b/>
          <w:sz w:val="24"/>
          <w:lang w:eastAsia="en-IN"/>
        </w:rPr>
        <w:t>I. Introduction  </w:t>
      </w:r>
    </w:p>
    <w:p w:rsidR="00BA4B4D" w:rsidRPr="00DE2722" w:rsidRDefault="00A17B6D" w:rsidP="00DE2722">
      <w:pPr>
        <w:ind w:firstLine="720"/>
        <w:jc w:val="both"/>
        <w:rPr>
          <w:rFonts w:ascii="Times New Roman" w:hAnsi="Times New Roman" w:cs="Times New Roman"/>
          <w:sz w:val="24"/>
          <w:lang w:eastAsia="en-IN"/>
        </w:rPr>
      </w:pPr>
      <w:r w:rsidRPr="00DE2722">
        <w:rPr>
          <w:rFonts w:ascii="Times New Roman" w:hAnsi="Times New Roman" w:cs="Times New Roman"/>
          <w:sz w:val="24"/>
          <w:lang w:eastAsia="en-IN"/>
        </w:rPr>
        <w:t xml:space="preserve">Learning is the </w:t>
      </w:r>
      <w:r w:rsidR="00BA4B4D" w:rsidRPr="00DE2722">
        <w:rPr>
          <w:rFonts w:ascii="Times New Roman" w:hAnsi="Times New Roman" w:cs="Times New Roman"/>
          <w:sz w:val="24"/>
          <w:lang w:eastAsia="en-IN"/>
        </w:rPr>
        <w:t>P</w:t>
      </w:r>
      <w:r w:rsidRPr="00DE2722">
        <w:rPr>
          <w:rFonts w:ascii="Times New Roman" w:hAnsi="Times New Roman" w:cs="Times New Roman"/>
          <w:sz w:val="24"/>
          <w:lang w:eastAsia="en-IN"/>
        </w:rPr>
        <w:t xml:space="preserve">rocess by which experience is transformed in to knowledge and knowledge is transformed in to action. </w:t>
      </w:r>
      <w:r w:rsidR="00BA4B4D" w:rsidRPr="00DE2722">
        <w:rPr>
          <w:rFonts w:ascii="Times New Roman" w:hAnsi="Times New Roman" w:cs="Times New Roman"/>
          <w:sz w:val="24"/>
          <w:lang w:eastAsia="en-IN"/>
        </w:rPr>
        <w:t>I</w:t>
      </w:r>
      <w:r w:rsidRPr="00DE2722">
        <w:rPr>
          <w:rFonts w:ascii="Times New Roman" w:hAnsi="Times New Roman" w:cs="Times New Roman"/>
          <w:sz w:val="24"/>
          <w:lang w:eastAsia="en-IN"/>
        </w:rPr>
        <w:t>t is a dynamic process of adoption and action in which we repeatedly interact with our social, biological and phy</w:t>
      </w:r>
      <w:bookmarkStart w:id="0" w:name="_GoBack"/>
      <w:bookmarkEnd w:id="0"/>
      <w:r w:rsidRPr="00DE2722">
        <w:rPr>
          <w:rFonts w:ascii="Times New Roman" w:hAnsi="Times New Roman" w:cs="Times New Roman"/>
          <w:sz w:val="24"/>
          <w:lang w:eastAsia="en-IN"/>
        </w:rPr>
        <w:t xml:space="preserve">sical environment. </w:t>
      </w:r>
      <w:r w:rsidR="00BA4B4D" w:rsidRPr="00DE2722">
        <w:rPr>
          <w:rFonts w:ascii="Times New Roman" w:hAnsi="Times New Roman" w:cs="Times New Roman"/>
          <w:sz w:val="24"/>
          <w:lang w:eastAsia="en-IN"/>
        </w:rPr>
        <w:t>P</w:t>
      </w:r>
      <w:r w:rsidRPr="00DE2722">
        <w:rPr>
          <w:rFonts w:ascii="Times New Roman" w:hAnsi="Times New Roman" w:cs="Times New Roman"/>
          <w:sz w:val="24"/>
          <w:lang w:eastAsia="en-IN"/>
        </w:rPr>
        <w:t>eople have their own styles of learning</w:t>
      </w:r>
      <w:r w:rsidR="00BA4B4D" w:rsidRPr="00DE2722">
        <w:rPr>
          <w:rFonts w:ascii="Times New Roman" w:hAnsi="Times New Roman" w:cs="Times New Roman"/>
          <w:sz w:val="24"/>
          <w:lang w:eastAsia="en-IN"/>
        </w:rPr>
        <w:t>-</w:t>
      </w:r>
      <w:r w:rsidRPr="00DE2722">
        <w:rPr>
          <w:rFonts w:ascii="Times New Roman" w:hAnsi="Times New Roman" w:cs="Times New Roman"/>
          <w:sz w:val="24"/>
          <w:lang w:eastAsia="en-IN"/>
        </w:rPr>
        <w:t xml:space="preserve">they also have unique ways of looking at the world. </w:t>
      </w:r>
      <w:r w:rsidR="00BA4B4D" w:rsidRPr="00DE2722">
        <w:rPr>
          <w:rFonts w:ascii="Times New Roman" w:hAnsi="Times New Roman" w:cs="Times New Roman"/>
          <w:sz w:val="24"/>
          <w:lang w:eastAsia="en-IN"/>
        </w:rPr>
        <w:t>W</w:t>
      </w:r>
      <w:r w:rsidRPr="00DE2722">
        <w:rPr>
          <w:rFonts w:ascii="Times New Roman" w:hAnsi="Times New Roman" w:cs="Times New Roman"/>
          <w:sz w:val="24"/>
          <w:lang w:eastAsia="en-IN"/>
        </w:rPr>
        <w:t xml:space="preserve">hile these techniques are based partly on a person preferred learning styles but also depends on values, beliefs, morals and tastes, cultural traditions, past experience language, attitude and personality type.  </w:t>
      </w:r>
    </w:p>
    <w:p w:rsidR="00DB499A" w:rsidRPr="00DE2722" w:rsidRDefault="00BA4B4D" w:rsidP="00DE2722">
      <w:pPr>
        <w:ind w:firstLine="720"/>
        <w:jc w:val="both"/>
        <w:rPr>
          <w:rFonts w:ascii="Times New Roman" w:hAnsi="Times New Roman" w:cs="Times New Roman"/>
          <w:sz w:val="24"/>
          <w:lang w:eastAsia="en-IN"/>
        </w:rPr>
      </w:pPr>
      <w:r w:rsidRPr="00DE2722">
        <w:rPr>
          <w:rFonts w:ascii="Times New Roman" w:hAnsi="Times New Roman" w:cs="Times New Roman"/>
          <w:sz w:val="24"/>
          <w:lang w:eastAsia="en-IN"/>
        </w:rPr>
        <w:t>A</w:t>
      </w:r>
      <w:r w:rsidR="00A17B6D" w:rsidRPr="00DE2722">
        <w:rPr>
          <w:rFonts w:ascii="Times New Roman" w:hAnsi="Times New Roman" w:cs="Times New Roman"/>
          <w:sz w:val="24"/>
          <w:lang w:eastAsia="en-IN"/>
        </w:rPr>
        <w:t xml:space="preserve"> person learning style is evident, not only when he/she takes learning style </w:t>
      </w:r>
      <w:r w:rsidRPr="00DE2722">
        <w:rPr>
          <w:rFonts w:ascii="Times New Roman" w:hAnsi="Times New Roman" w:cs="Times New Roman"/>
          <w:sz w:val="24"/>
          <w:lang w:eastAsia="en-IN"/>
        </w:rPr>
        <w:t>I</w:t>
      </w:r>
      <w:r w:rsidR="00A17B6D" w:rsidRPr="00DE2722">
        <w:rPr>
          <w:rFonts w:ascii="Times New Roman" w:hAnsi="Times New Roman" w:cs="Times New Roman"/>
          <w:sz w:val="24"/>
          <w:lang w:eastAsia="en-IN"/>
        </w:rPr>
        <w:t>nventory (</w:t>
      </w:r>
      <w:r w:rsidRPr="00DE2722">
        <w:rPr>
          <w:rFonts w:ascii="Times New Roman" w:hAnsi="Times New Roman" w:cs="Times New Roman"/>
          <w:sz w:val="24"/>
          <w:lang w:eastAsia="en-IN"/>
        </w:rPr>
        <w:t>LSI</w:t>
      </w:r>
      <w:r w:rsidR="00A17B6D" w:rsidRPr="00DE2722">
        <w:rPr>
          <w:rFonts w:ascii="Times New Roman" w:hAnsi="Times New Roman" w:cs="Times New Roman"/>
          <w:sz w:val="24"/>
          <w:lang w:eastAsia="en-IN"/>
        </w:rPr>
        <w:t xml:space="preserve">) questionnaire; but when that person tries to find out about and take action on a situation. </w:t>
      </w:r>
      <w:r w:rsidRPr="00DE2722">
        <w:rPr>
          <w:rFonts w:ascii="Times New Roman" w:hAnsi="Times New Roman" w:cs="Times New Roman"/>
          <w:sz w:val="24"/>
          <w:lang w:eastAsia="en-IN"/>
        </w:rPr>
        <w:t>R</w:t>
      </w:r>
      <w:r w:rsidR="00A17B6D" w:rsidRPr="00DE2722">
        <w:rPr>
          <w:rFonts w:ascii="Times New Roman" w:hAnsi="Times New Roman" w:cs="Times New Roman"/>
          <w:sz w:val="24"/>
          <w:lang w:eastAsia="en-IN"/>
        </w:rPr>
        <w:t xml:space="preserve">esearch also indicates that people career choices are associated with where they locate themselves by </w:t>
      </w:r>
      <w:r w:rsidRPr="00DE2722">
        <w:rPr>
          <w:rFonts w:ascii="Times New Roman" w:hAnsi="Times New Roman" w:cs="Times New Roman"/>
          <w:sz w:val="24"/>
          <w:lang w:eastAsia="en-IN"/>
        </w:rPr>
        <w:t>LSI</w:t>
      </w:r>
      <w:r w:rsidR="00A17B6D" w:rsidRPr="00DE2722">
        <w:rPr>
          <w:rFonts w:ascii="Times New Roman" w:hAnsi="Times New Roman" w:cs="Times New Roman"/>
          <w:sz w:val="24"/>
          <w:lang w:eastAsia="en-IN"/>
        </w:rPr>
        <w:t xml:space="preserve"> along the </w:t>
      </w:r>
      <w:proofErr w:type="spellStart"/>
      <w:r w:rsidR="00A17B6D" w:rsidRPr="00DE2722">
        <w:rPr>
          <w:rFonts w:ascii="Times New Roman" w:hAnsi="Times New Roman" w:cs="Times New Roman"/>
          <w:sz w:val="24"/>
          <w:lang w:eastAsia="en-IN"/>
        </w:rPr>
        <w:t>prehension</w:t>
      </w:r>
      <w:proofErr w:type="spellEnd"/>
      <w:r w:rsidR="00A17B6D" w:rsidRPr="00DE2722">
        <w:rPr>
          <w:rFonts w:ascii="Times New Roman" w:hAnsi="Times New Roman" w:cs="Times New Roman"/>
          <w:sz w:val="24"/>
          <w:lang w:eastAsia="en-IN"/>
        </w:rPr>
        <w:t xml:space="preserve"> and transformation dimensions. </w:t>
      </w:r>
      <w:r w:rsidRPr="00DE2722">
        <w:rPr>
          <w:rFonts w:ascii="Times New Roman" w:hAnsi="Times New Roman" w:cs="Times New Roman"/>
          <w:sz w:val="24"/>
          <w:lang w:eastAsia="en-IN"/>
        </w:rPr>
        <w:t>T</w:t>
      </w:r>
      <w:r w:rsidR="00A17B6D" w:rsidRPr="00DE2722">
        <w:rPr>
          <w:rFonts w:ascii="Times New Roman" w:hAnsi="Times New Roman" w:cs="Times New Roman"/>
          <w:sz w:val="24"/>
          <w:lang w:eastAsia="en-IN"/>
        </w:rPr>
        <w:t>he interaction of</w:t>
      </w:r>
      <w:r w:rsidRPr="00DE2722">
        <w:rPr>
          <w:rFonts w:ascii="Times New Roman" w:hAnsi="Times New Roman" w:cs="Times New Roman"/>
          <w:sz w:val="24"/>
          <w:lang w:eastAsia="en-IN"/>
        </w:rPr>
        <w:t xml:space="preserve"> </w:t>
      </w:r>
      <w:r w:rsidR="00A17B6D" w:rsidRPr="00DE2722">
        <w:rPr>
          <w:rFonts w:ascii="Times New Roman" w:hAnsi="Times New Roman" w:cs="Times New Roman"/>
          <w:sz w:val="24"/>
          <w:lang w:eastAsia="en-IN"/>
        </w:rPr>
        <w:t xml:space="preserve">these two dimensions generates four primary learning styles (1) </w:t>
      </w:r>
      <w:r w:rsidRPr="00DE2722">
        <w:rPr>
          <w:rFonts w:ascii="Times New Roman" w:hAnsi="Times New Roman" w:cs="Times New Roman"/>
          <w:sz w:val="24"/>
          <w:lang w:eastAsia="en-IN"/>
        </w:rPr>
        <w:t>D</w:t>
      </w:r>
      <w:r w:rsidR="00A17B6D" w:rsidRPr="00DE2722">
        <w:rPr>
          <w:rFonts w:ascii="Times New Roman" w:hAnsi="Times New Roman" w:cs="Times New Roman"/>
          <w:sz w:val="24"/>
          <w:lang w:eastAsia="en-IN"/>
        </w:rPr>
        <w:t xml:space="preserve">ivergent (2) </w:t>
      </w:r>
      <w:r w:rsidRPr="00DE2722">
        <w:rPr>
          <w:rFonts w:ascii="Times New Roman" w:hAnsi="Times New Roman" w:cs="Times New Roman"/>
          <w:sz w:val="24"/>
          <w:lang w:eastAsia="en-IN"/>
        </w:rPr>
        <w:t>C</w:t>
      </w:r>
      <w:r w:rsidR="00A17B6D" w:rsidRPr="00DE2722">
        <w:rPr>
          <w:rFonts w:ascii="Times New Roman" w:hAnsi="Times New Roman" w:cs="Times New Roman"/>
          <w:sz w:val="24"/>
          <w:lang w:eastAsia="en-IN"/>
        </w:rPr>
        <w:t xml:space="preserve">onvergent (3) </w:t>
      </w:r>
      <w:r w:rsidRPr="00DE2722">
        <w:rPr>
          <w:rFonts w:ascii="Times New Roman" w:hAnsi="Times New Roman" w:cs="Times New Roman"/>
          <w:sz w:val="24"/>
          <w:lang w:eastAsia="en-IN"/>
        </w:rPr>
        <w:t>A</w:t>
      </w:r>
      <w:r w:rsidR="00A17B6D" w:rsidRPr="00DE2722">
        <w:rPr>
          <w:rFonts w:ascii="Times New Roman" w:hAnsi="Times New Roman" w:cs="Times New Roman"/>
          <w:sz w:val="24"/>
          <w:lang w:eastAsia="en-IN"/>
        </w:rPr>
        <w:t xml:space="preserve">ccommodators and (4) </w:t>
      </w:r>
      <w:r w:rsidRPr="00DE2722">
        <w:rPr>
          <w:rFonts w:ascii="Times New Roman" w:hAnsi="Times New Roman" w:cs="Times New Roman"/>
          <w:sz w:val="24"/>
          <w:lang w:eastAsia="en-IN"/>
        </w:rPr>
        <w:t>A</w:t>
      </w:r>
      <w:r w:rsidR="00A17B6D" w:rsidRPr="00DE2722">
        <w:rPr>
          <w:rFonts w:ascii="Times New Roman" w:hAnsi="Times New Roman" w:cs="Times New Roman"/>
          <w:sz w:val="24"/>
          <w:lang w:eastAsia="en-IN"/>
        </w:rPr>
        <w:t>ssimilators (</w:t>
      </w:r>
      <w:proofErr w:type="spellStart"/>
      <w:r w:rsidRPr="00DE2722">
        <w:rPr>
          <w:rFonts w:ascii="Times New Roman" w:hAnsi="Times New Roman" w:cs="Times New Roman"/>
          <w:sz w:val="24"/>
          <w:lang w:eastAsia="en-IN"/>
        </w:rPr>
        <w:t>K</w:t>
      </w:r>
      <w:r w:rsidR="00A17B6D" w:rsidRPr="00DE2722">
        <w:rPr>
          <w:rFonts w:ascii="Times New Roman" w:hAnsi="Times New Roman" w:cs="Times New Roman"/>
          <w:sz w:val="24"/>
          <w:lang w:eastAsia="en-IN"/>
        </w:rPr>
        <w:t>athaleen</w:t>
      </w:r>
      <w:proofErr w:type="spellEnd"/>
      <w:r w:rsidR="00A17B6D" w:rsidRPr="00DE2722">
        <w:rPr>
          <w:rFonts w:ascii="Times New Roman" w:hAnsi="Times New Roman" w:cs="Times New Roman"/>
          <w:sz w:val="24"/>
          <w:lang w:eastAsia="en-IN"/>
        </w:rPr>
        <w:t xml:space="preserve"> </w:t>
      </w:r>
      <w:r w:rsidRPr="00DE2722">
        <w:rPr>
          <w:rFonts w:ascii="Times New Roman" w:hAnsi="Times New Roman" w:cs="Times New Roman"/>
          <w:sz w:val="24"/>
          <w:lang w:eastAsia="en-IN"/>
        </w:rPr>
        <w:t>W</w:t>
      </w:r>
      <w:r w:rsidR="00A17B6D" w:rsidRPr="00DE2722">
        <w:rPr>
          <w:rFonts w:ascii="Times New Roman" w:hAnsi="Times New Roman" w:cs="Times New Roman"/>
          <w:sz w:val="24"/>
          <w:lang w:eastAsia="en-IN"/>
        </w:rPr>
        <w:t xml:space="preserve">ilson and </w:t>
      </w:r>
      <w:r w:rsidRPr="00DE2722">
        <w:rPr>
          <w:rFonts w:ascii="Times New Roman" w:hAnsi="Times New Roman" w:cs="Times New Roman"/>
          <w:sz w:val="24"/>
          <w:lang w:eastAsia="en-IN"/>
        </w:rPr>
        <w:t>G</w:t>
      </w:r>
      <w:r w:rsidR="00A17B6D" w:rsidRPr="00DE2722">
        <w:rPr>
          <w:rFonts w:ascii="Times New Roman" w:hAnsi="Times New Roman" w:cs="Times New Roman"/>
          <w:sz w:val="24"/>
          <w:lang w:eastAsia="en-IN"/>
        </w:rPr>
        <w:t xml:space="preserve">eorge. </w:t>
      </w:r>
      <w:proofErr w:type="spellStart"/>
      <w:r w:rsidRPr="00DE2722">
        <w:rPr>
          <w:rFonts w:ascii="Times New Roman" w:hAnsi="Times New Roman" w:cs="Times New Roman"/>
          <w:sz w:val="24"/>
          <w:lang w:eastAsia="en-IN"/>
        </w:rPr>
        <w:t>M</w:t>
      </w:r>
      <w:r w:rsidR="00A17B6D" w:rsidRPr="00DE2722">
        <w:rPr>
          <w:rFonts w:ascii="Times New Roman" w:hAnsi="Times New Roman" w:cs="Times New Roman"/>
          <w:sz w:val="24"/>
          <w:lang w:eastAsia="en-IN"/>
        </w:rPr>
        <w:t>orren</w:t>
      </w:r>
      <w:proofErr w:type="spellEnd"/>
      <w:r w:rsidR="00A17B6D" w:rsidRPr="00DE2722">
        <w:rPr>
          <w:rFonts w:ascii="Times New Roman" w:hAnsi="Times New Roman" w:cs="Times New Roman"/>
          <w:sz w:val="24"/>
          <w:lang w:eastAsia="en-IN"/>
        </w:rPr>
        <w:t xml:space="preserve"> 1990)  </w:t>
      </w:r>
    </w:p>
    <w:p w:rsidR="00BA4B4D" w:rsidRPr="00DE2722" w:rsidRDefault="00DB499A" w:rsidP="00DE2722">
      <w:pPr>
        <w:ind w:firstLine="720"/>
        <w:jc w:val="both"/>
        <w:rPr>
          <w:rFonts w:ascii="Times New Roman" w:hAnsi="Times New Roman" w:cs="Times New Roman"/>
          <w:sz w:val="24"/>
          <w:lang w:eastAsia="en-IN"/>
        </w:rPr>
      </w:pPr>
      <w:r w:rsidRPr="00DE2722">
        <w:rPr>
          <w:rFonts w:ascii="Times New Roman" w:hAnsi="Times New Roman" w:cs="Times New Roman"/>
          <w:sz w:val="24"/>
          <w:lang w:eastAsia="en-IN"/>
        </w:rPr>
        <w:t>Students have different levels of motivation attitude and back ground. A thorough</w:t>
      </w:r>
      <w:r w:rsidR="00BA4B4D" w:rsidRPr="00DE2722">
        <w:rPr>
          <w:rFonts w:ascii="Times New Roman" w:hAnsi="Times New Roman" w:cs="Times New Roman"/>
          <w:sz w:val="24"/>
          <w:lang w:eastAsia="en-IN"/>
        </w:rPr>
        <w:t xml:space="preserve"> </w:t>
      </w:r>
      <w:r w:rsidRPr="00DE2722">
        <w:rPr>
          <w:rFonts w:ascii="Times New Roman" w:hAnsi="Times New Roman" w:cs="Times New Roman"/>
          <w:sz w:val="24"/>
          <w:lang w:eastAsia="en-IN"/>
        </w:rPr>
        <w:t>understanding of these differences by the teachers, (</w:t>
      </w:r>
      <w:r w:rsidR="00BA4B4D" w:rsidRPr="00DE2722">
        <w:rPr>
          <w:rFonts w:ascii="Times New Roman" w:hAnsi="Times New Roman" w:cs="Times New Roman"/>
          <w:sz w:val="24"/>
          <w:lang w:eastAsia="en-IN"/>
        </w:rPr>
        <w:t>D</w:t>
      </w:r>
      <w:r w:rsidRPr="00DE2722">
        <w:rPr>
          <w:rFonts w:ascii="Times New Roman" w:hAnsi="Times New Roman" w:cs="Times New Roman"/>
          <w:sz w:val="24"/>
          <w:lang w:eastAsia="en-IN"/>
        </w:rPr>
        <w:t>rivers) better the chances they have in</w:t>
      </w:r>
      <w:r w:rsidR="00BA4B4D" w:rsidRPr="00DE2722">
        <w:rPr>
          <w:rFonts w:ascii="Times New Roman" w:hAnsi="Times New Roman" w:cs="Times New Roman"/>
          <w:sz w:val="24"/>
          <w:lang w:eastAsia="en-IN"/>
        </w:rPr>
        <w:t xml:space="preserve"> </w:t>
      </w:r>
      <w:r w:rsidRPr="00DE2722">
        <w:rPr>
          <w:rFonts w:ascii="Times New Roman" w:hAnsi="Times New Roman" w:cs="Times New Roman"/>
          <w:sz w:val="24"/>
          <w:lang w:eastAsia="en-IN"/>
        </w:rPr>
        <w:t>meeting the diverse learning needs of students. Students learn in many ways - by seeing,</w:t>
      </w:r>
      <w:r w:rsidR="00BA4B4D" w:rsidRPr="00DE2722">
        <w:rPr>
          <w:rFonts w:ascii="Times New Roman" w:hAnsi="Times New Roman" w:cs="Times New Roman"/>
          <w:sz w:val="24"/>
          <w:lang w:eastAsia="en-IN"/>
        </w:rPr>
        <w:t xml:space="preserve"> </w:t>
      </w:r>
      <w:r w:rsidRPr="00DE2722">
        <w:rPr>
          <w:rFonts w:ascii="Times New Roman" w:hAnsi="Times New Roman" w:cs="Times New Roman"/>
          <w:sz w:val="24"/>
          <w:lang w:eastAsia="en-IN"/>
        </w:rPr>
        <w:t xml:space="preserve">hearing, </w:t>
      </w:r>
      <w:r w:rsidR="00BA4B4D" w:rsidRPr="00DE2722">
        <w:rPr>
          <w:rFonts w:ascii="Times New Roman" w:hAnsi="Times New Roman" w:cs="Times New Roman"/>
          <w:sz w:val="24"/>
          <w:lang w:eastAsia="en-IN"/>
        </w:rPr>
        <w:t>R</w:t>
      </w:r>
      <w:r w:rsidRPr="00DE2722">
        <w:rPr>
          <w:rFonts w:ascii="Times New Roman" w:hAnsi="Times New Roman" w:cs="Times New Roman"/>
          <w:sz w:val="24"/>
          <w:lang w:eastAsia="en-IN"/>
        </w:rPr>
        <w:t xml:space="preserve">eflecting, </w:t>
      </w:r>
      <w:r w:rsidR="00BA4B4D" w:rsidRPr="00DE2722">
        <w:rPr>
          <w:rFonts w:ascii="Times New Roman" w:hAnsi="Times New Roman" w:cs="Times New Roman"/>
          <w:sz w:val="24"/>
          <w:lang w:eastAsia="en-IN"/>
        </w:rPr>
        <w:t>A</w:t>
      </w:r>
      <w:r w:rsidRPr="00DE2722">
        <w:rPr>
          <w:rFonts w:ascii="Times New Roman" w:hAnsi="Times New Roman" w:cs="Times New Roman"/>
          <w:sz w:val="24"/>
          <w:lang w:eastAsia="en-IN"/>
        </w:rPr>
        <w:t>cting and reasoning logically and intuitively memorizing, recalling and</w:t>
      </w:r>
      <w:r w:rsidR="00BA4B4D" w:rsidRPr="00DE2722">
        <w:rPr>
          <w:rFonts w:ascii="Times New Roman" w:hAnsi="Times New Roman" w:cs="Times New Roman"/>
          <w:sz w:val="24"/>
          <w:lang w:eastAsia="en-IN"/>
        </w:rPr>
        <w:t xml:space="preserve"> </w:t>
      </w:r>
      <w:r w:rsidRPr="00DE2722">
        <w:rPr>
          <w:rFonts w:ascii="Times New Roman" w:hAnsi="Times New Roman" w:cs="Times New Roman"/>
          <w:sz w:val="24"/>
          <w:lang w:eastAsia="en-IN"/>
        </w:rPr>
        <w:t>reciting besides drawing analogies.  </w:t>
      </w:r>
    </w:p>
    <w:p w:rsidR="00B64F83" w:rsidRPr="00DE2722" w:rsidRDefault="00DB499A" w:rsidP="00DE2722">
      <w:pPr>
        <w:ind w:firstLine="720"/>
        <w:jc w:val="both"/>
        <w:rPr>
          <w:rFonts w:ascii="Times New Roman" w:hAnsi="Times New Roman" w:cs="Times New Roman"/>
          <w:sz w:val="24"/>
          <w:lang w:eastAsia="en-IN"/>
        </w:rPr>
      </w:pPr>
      <w:r w:rsidRPr="00DE2722">
        <w:rPr>
          <w:rFonts w:ascii="Times New Roman" w:hAnsi="Times New Roman" w:cs="Times New Roman"/>
          <w:sz w:val="24"/>
          <w:lang w:eastAsia="en-IN"/>
        </w:rPr>
        <w:t>No two students are alike they have different background, strengths and weakness,</w:t>
      </w:r>
      <w:r w:rsidR="00B64F83" w:rsidRPr="00DE2722">
        <w:rPr>
          <w:rFonts w:ascii="Times New Roman" w:hAnsi="Times New Roman" w:cs="Times New Roman"/>
          <w:sz w:val="24"/>
          <w:lang w:eastAsia="en-IN"/>
        </w:rPr>
        <w:t xml:space="preserve"> </w:t>
      </w:r>
      <w:r w:rsidRPr="00DE2722">
        <w:rPr>
          <w:rFonts w:ascii="Times New Roman" w:hAnsi="Times New Roman" w:cs="Times New Roman"/>
          <w:sz w:val="24"/>
          <w:lang w:eastAsia="en-IN"/>
        </w:rPr>
        <w:t>taste,</w:t>
      </w:r>
      <w:r w:rsidR="00B64F83" w:rsidRPr="00DE2722">
        <w:rPr>
          <w:rFonts w:ascii="Times New Roman" w:hAnsi="Times New Roman" w:cs="Times New Roman"/>
          <w:sz w:val="24"/>
          <w:lang w:eastAsia="en-IN"/>
        </w:rPr>
        <w:t xml:space="preserve"> </w:t>
      </w:r>
      <w:r w:rsidRPr="00DE2722">
        <w:rPr>
          <w:rFonts w:ascii="Times New Roman" w:hAnsi="Times New Roman" w:cs="Times New Roman"/>
          <w:sz w:val="24"/>
          <w:lang w:eastAsia="en-IN"/>
        </w:rPr>
        <w:t>preference and approach of studying.  </w:t>
      </w:r>
    </w:p>
    <w:p w:rsidR="00DB499A" w:rsidRPr="00DE2722" w:rsidRDefault="00DB499A" w:rsidP="00DE2722">
      <w:pPr>
        <w:ind w:firstLine="720"/>
        <w:jc w:val="both"/>
        <w:rPr>
          <w:rFonts w:ascii="Times New Roman" w:hAnsi="Times New Roman" w:cs="Times New Roman"/>
          <w:sz w:val="24"/>
          <w:lang w:eastAsia="en-IN"/>
        </w:rPr>
      </w:pPr>
      <w:r w:rsidRPr="00DE2722">
        <w:rPr>
          <w:rFonts w:ascii="Times New Roman" w:hAnsi="Times New Roman" w:cs="Times New Roman"/>
          <w:sz w:val="24"/>
          <w:lang w:eastAsia="en-IN"/>
        </w:rPr>
        <w:t>Similarly, no teachers are alike in their teaching style/approach. Methods used to the tastes</w:t>
      </w:r>
      <w:r w:rsidR="00B64F83" w:rsidRPr="00DE2722">
        <w:rPr>
          <w:rFonts w:ascii="Times New Roman" w:hAnsi="Times New Roman" w:cs="Times New Roman"/>
          <w:sz w:val="24"/>
          <w:lang w:eastAsia="en-IN"/>
        </w:rPr>
        <w:t xml:space="preserve"> </w:t>
      </w:r>
      <w:r w:rsidRPr="00DE2722">
        <w:rPr>
          <w:rFonts w:ascii="Times New Roman" w:hAnsi="Times New Roman" w:cs="Times New Roman"/>
          <w:sz w:val="24"/>
          <w:lang w:eastAsia="en-IN"/>
        </w:rPr>
        <w:t>of students calls for learning styles inventory (</w:t>
      </w:r>
      <w:r w:rsidR="00B64F83" w:rsidRPr="00DE2722">
        <w:rPr>
          <w:rFonts w:ascii="Times New Roman" w:hAnsi="Times New Roman" w:cs="Times New Roman"/>
          <w:sz w:val="24"/>
          <w:lang w:eastAsia="en-IN"/>
        </w:rPr>
        <w:t>LSI</w:t>
      </w:r>
      <w:r w:rsidRPr="00DE2722">
        <w:rPr>
          <w:rFonts w:ascii="Times New Roman" w:hAnsi="Times New Roman" w:cs="Times New Roman"/>
          <w:sz w:val="24"/>
          <w:lang w:eastAsia="en-IN"/>
        </w:rPr>
        <w:t>) which means a way or approach a student</w:t>
      </w:r>
      <w:r w:rsidR="00B64F83" w:rsidRPr="00DE2722">
        <w:rPr>
          <w:rFonts w:ascii="Times New Roman" w:hAnsi="Times New Roman" w:cs="Times New Roman"/>
          <w:sz w:val="24"/>
          <w:lang w:eastAsia="en-IN"/>
        </w:rPr>
        <w:t xml:space="preserve"> l</w:t>
      </w:r>
      <w:r w:rsidRPr="00DE2722">
        <w:rPr>
          <w:rFonts w:ascii="Times New Roman" w:hAnsi="Times New Roman" w:cs="Times New Roman"/>
          <w:sz w:val="24"/>
          <w:lang w:eastAsia="en-IN"/>
        </w:rPr>
        <w:t>earn</w:t>
      </w:r>
      <w:r w:rsidR="00B64F83" w:rsidRPr="00DE2722">
        <w:rPr>
          <w:rFonts w:ascii="Times New Roman" w:hAnsi="Times New Roman" w:cs="Times New Roman"/>
          <w:sz w:val="24"/>
          <w:lang w:eastAsia="en-IN"/>
        </w:rPr>
        <w:t>s. But, the basic issues are (1</w:t>
      </w:r>
      <w:r w:rsidRPr="00DE2722">
        <w:rPr>
          <w:rFonts w:ascii="Times New Roman" w:hAnsi="Times New Roman" w:cs="Times New Roman"/>
          <w:sz w:val="24"/>
          <w:lang w:eastAsia="en-IN"/>
        </w:rPr>
        <w:t xml:space="preserve">) what kind of students are coming out of </w:t>
      </w:r>
      <w:r w:rsidR="00B64F83" w:rsidRPr="00DE2722">
        <w:rPr>
          <w:rFonts w:ascii="Times New Roman" w:hAnsi="Times New Roman" w:cs="Times New Roman"/>
          <w:sz w:val="24"/>
          <w:lang w:eastAsia="en-IN"/>
        </w:rPr>
        <w:t>A</w:t>
      </w:r>
      <w:r w:rsidRPr="00DE2722">
        <w:rPr>
          <w:rFonts w:ascii="Times New Roman" w:hAnsi="Times New Roman" w:cs="Times New Roman"/>
          <w:sz w:val="24"/>
          <w:lang w:eastAsia="en-IN"/>
        </w:rPr>
        <w:t>gricultural</w:t>
      </w:r>
      <w:r w:rsidR="00B64F83" w:rsidRPr="00DE2722">
        <w:rPr>
          <w:rFonts w:ascii="Times New Roman" w:hAnsi="Times New Roman" w:cs="Times New Roman"/>
          <w:sz w:val="24"/>
          <w:lang w:eastAsia="en-IN"/>
        </w:rPr>
        <w:t xml:space="preserve"> U</w:t>
      </w:r>
      <w:r w:rsidR="00DE2722" w:rsidRPr="00DE2722">
        <w:rPr>
          <w:rFonts w:ascii="Times New Roman" w:hAnsi="Times New Roman" w:cs="Times New Roman"/>
          <w:sz w:val="24"/>
          <w:lang w:eastAsia="en-IN"/>
        </w:rPr>
        <w:t>niversities?</w:t>
      </w:r>
      <w:r w:rsidRPr="00DE2722">
        <w:rPr>
          <w:rFonts w:ascii="Times New Roman" w:hAnsi="Times New Roman" w:cs="Times New Roman"/>
          <w:sz w:val="24"/>
          <w:lang w:eastAsia="en-IN"/>
        </w:rPr>
        <w:t xml:space="preserve"> </w:t>
      </w:r>
      <w:proofErr w:type="gramStart"/>
      <w:r w:rsidRPr="00DE2722">
        <w:rPr>
          <w:rFonts w:ascii="Times New Roman" w:hAnsi="Times New Roman" w:cs="Times New Roman"/>
          <w:sz w:val="24"/>
          <w:lang w:eastAsia="en-IN"/>
        </w:rPr>
        <w:t>who</w:t>
      </w:r>
      <w:proofErr w:type="gramEnd"/>
      <w:r w:rsidRPr="00DE2722">
        <w:rPr>
          <w:rFonts w:ascii="Times New Roman" w:hAnsi="Times New Roman" w:cs="Times New Roman"/>
          <w:sz w:val="24"/>
          <w:lang w:eastAsia="en-IN"/>
        </w:rPr>
        <w:t xml:space="preserve"> are accountable for triplicate functions of t</w:t>
      </w:r>
      <w:r w:rsidR="00B64F83" w:rsidRPr="00DE2722">
        <w:rPr>
          <w:rFonts w:ascii="Times New Roman" w:hAnsi="Times New Roman" w:cs="Times New Roman"/>
          <w:sz w:val="24"/>
          <w:lang w:eastAsia="en-IN"/>
        </w:rPr>
        <w:t>e</w:t>
      </w:r>
      <w:r w:rsidRPr="00DE2722">
        <w:rPr>
          <w:rFonts w:ascii="Times New Roman" w:hAnsi="Times New Roman" w:cs="Times New Roman"/>
          <w:sz w:val="24"/>
          <w:lang w:eastAsia="en-IN"/>
        </w:rPr>
        <w:t xml:space="preserve">aching, research and extension.  (2) </w:t>
      </w:r>
      <w:r w:rsidR="00B64F83" w:rsidRPr="00DE2722">
        <w:rPr>
          <w:rFonts w:ascii="Times New Roman" w:hAnsi="Times New Roman" w:cs="Times New Roman"/>
          <w:sz w:val="24"/>
          <w:lang w:eastAsia="en-IN"/>
        </w:rPr>
        <w:t>W</w:t>
      </w:r>
      <w:r w:rsidRPr="00DE2722">
        <w:rPr>
          <w:rFonts w:ascii="Times New Roman" w:hAnsi="Times New Roman" w:cs="Times New Roman"/>
          <w:sz w:val="24"/>
          <w:lang w:eastAsia="en-IN"/>
        </w:rPr>
        <w:t xml:space="preserve">hat are their qualities (3) </w:t>
      </w:r>
      <w:proofErr w:type="gramStart"/>
      <w:r w:rsidR="00B64F83" w:rsidRPr="00DE2722">
        <w:rPr>
          <w:rFonts w:ascii="Times New Roman" w:hAnsi="Times New Roman" w:cs="Times New Roman"/>
          <w:sz w:val="24"/>
          <w:lang w:eastAsia="en-IN"/>
        </w:rPr>
        <w:t>W</w:t>
      </w:r>
      <w:r w:rsidRPr="00DE2722">
        <w:rPr>
          <w:rFonts w:ascii="Times New Roman" w:hAnsi="Times New Roman" w:cs="Times New Roman"/>
          <w:sz w:val="24"/>
          <w:lang w:eastAsia="en-IN"/>
        </w:rPr>
        <w:t>hat</w:t>
      </w:r>
      <w:proofErr w:type="gramEnd"/>
      <w:r w:rsidRPr="00DE2722">
        <w:rPr>
          <w:rFonts w:ascii="Times New Roman" w:hAnsi="Times New Roman" w:cs="Times New Roman"/>
          <w:sz w:val="24"/>
          <w:lang w:eastAsia="en-IN"/>
        </w:rPr>
        <w:t xml:space="preserve"> methods / </w:t>
      </w:r>
      <w:r w:rsidR="00B64F83" w:rsidRPr="00DE2722">
        <w:rPr>
          <w:rFonts w:ascii="Times New Roman" w:hAnsi="Times New Roman" w:cs="Times New Roman"/>
          <w:sz w:val="24"/>
          <w:lang w:eastAsia="en-IN"/>
        </w:rPr>
        <w:t>A</w:t>
      </w:r>
      <w:r w:rsidRPr="00DE2722">
        <w:rPr>
          <w:rFonts w:ascii="Times New Roman" w:hAnsi="Times New Roman" w:cs="Times New Roman"/>
          <w:sz w:val="24"/>
          <w:lang w:eastAsia="en-IN"/>
        </w:rPr>
        <w:t>pproaches they prefer or follow are the issues</w:t>
      </w:r>
      <w:r w:rsidR="00B64F83" w:rsidRPr="00DE2722">
        <w:rPr>
          <w:rFonts w:ascii="Times New Roman" w:hAnsi="Times New Roman" w:cs="Times New Roman"/>
          <w:sz w:val="24"/>
          <w:lang w:eastAsia="en-IN"/>
        </w:rPr>
        <w:t xml:space="preserve"> </w:t>
      </w:r>
      <w:r w:rsidRPr="00DE2722">
        <w:rPr>
          <w:rFonts w:ascii="Times New Roman" w:hAnsi="Times New Roman" w:cs="Times New Roman"/>
          <w:sz w:val="24"/>
          <w:lang w:eastAsia="en-IN"/>
        </w:rPr>
        <w:t>addressed in this paper.  </w:t>
      </w:r>
    </w:p>
    <w:p w:rsidR="00DB499A" w:rsidRPr="00DE2722" w:rsidRDefault="00DB499A" w:rsidP="00DE2722">
      <w:pPr>
        <w:ind w:firstLine="720"/>
        <w:jc w:val="both"/>
        <w:rPr>
          <w:rFonts w:ascii="Times New Roman" w:hAnsi="Times New Roman" w:cs="Times New Roman"/>
          <w:sz w:val="24"/>
          <w:lang w:eastAsia="en-IN"/>
        </w:rPr>
      </w:pPr>
      <w:r w:rsidRPr="00DE2722">
        <w:rPr>
          <w:rFonts w:ascii="Times New Roman" w:hAnsi="Times New Roman" w:cs="Times New Roman"/>
          <w:sz w:val="24"/>
          <w:lang w:eastAsia="en-IN"/>
        </w:rPr>
        <w:t xml:space="preserve">Specifically, the objectives of this investigation are to explore the (l) </w:t>
      </w:r>
      <w:r w:rsidR="00B64F83" w:rsidRPr="00DE2722">
        <w:rPr>
          <w:rFonts w:ascii="Times New Roman" w:hAnsi="Times New Roman" w:cs="Times New Roman"/>
          <w:sz w:val="24"/>
          <w:lang w:eastAsia="en-IN"/>
        </w:rPr>
        <w:t>L</w:t>
      </w:r>
      <w:r w:rsidRPr="00DE2722">
        <w:rPr>
          <w:rFonts w:ascii="Times New Roman" w:hAnsi="Times New Roman" w:cs="Times New Roman"/>
          <w:sz w:val="24"/>
          <w:lang w:eastAsia="en-IN"/>
        </w:rPr>
        <w:t>earning styles</w:t>
      </w:r>
      <w:r w:rsidR="00B64F83" w:rsidRPr="00DE2722">
        <w:rPr>
          <w:rFonts w:ascii="Times New Roman" w:hAnsi="Times New Roman" w:cs="Times New Roman"/>
          <w:sz w:val="24"/>
          <w:lang w:eastAsia="en-IN"/>
        </w:rPr>
        <w:t xml:space="preserve"> </w:t>
      </w:r>
      <w:r w:rsidRPr="00DE2722">
        <w:rPr>
          <w:rFonts w:ascii="Times New Roman" w:hAnsi="Times New Roman" w:cs="Times New Roman"/>
          <w:sz w:val="24"/>
          <w:lang w:eastAsia="en-IN"/>
        </w:rPr>
        <w:t xml:space="preserve">of </w:t>
      </w:r>
      <w:r w:rsidR="00B64F83" w:rsidRPr="00DE2722">
        <w:rPr>
          <w:rFonts w:ascii="Times New Roman" w:hAnsi="Times New Roman" w:cs="Times New Roman"/>
          <w:sz w:val="24"/>
          <w:lang w:eastAsia="en-IN"/>
        </w:rPr>
        <w:t>P</w:t>
      </w:r>
      <w:r w:rsidRPr="00DE2722">
        <w:rPr>
          <w:rFonts w:ascii="Times New Roman" w:hAnsi="Times New Roman" w:cs="Times New Roman"/>
          <w:sz w:val="24"/>
          <w:lang w:eastAsia="en-IN"/>
        </w:rPr>
        <w:t xml:space="preserve">ost </w:t>
      </w:r>
      <w:r w:rsidR="00B64F83" w:rsidRPr="00DE2722">
        <w:rPr>
          <w:rFonts w:ascii="Times New Roman" w:hAnsi="Times New Roman" w:cs="Times New Roman"/>
          <w:sz w:val="24"/>
          <w:lang w:eastAsia="en-IN"/>
        </w:rPr>
        <w:t>G</w:t>
      </w:r>
      <w:r w:rsidRPr="00DE2722">
        <w:rPr>
          <w:rFonts w:ascii="Times New Roman" w:hAnsi="Times New Roman" w:cs="Times New Roman"/>
          <w:sz w:val="24"/>
          <w:lang w:eastAsia="en-IN"/>
        </w:rPr>
        <w:t xml:space="preserve">raduate </w:t>
      </w:r>
      <w:r w:rsidR="00B64F83" w:rsidRPr="00DE2722">
        <w:rPr>
          <w:rFonts w:ascii="Times New Roman" w:hAnsi="Times New Roman" w:cs="Times New Roman"/>
          <w:sz w:val="24"/>
          <w:lang w:eastAsia="en-IN"/>
        </w:rPr>
        <w:t>S</w:t>
      </w:r>
      <w:r w:rsidRPr="00DE2722">
        <w:rPr>
          <w:rFonts w:ascii="Times New Roman" w:hAnsi="Times New Roman" w:cs="Times New Roman"/>
          <w:sz w:val="24"/>
          <w:lang w:eastAsia="en-IN"/>
        </w:rPr>
        <w:t xml:space="preserve">tudents </w:t>
      </w:r>
      <w:r w:rsidR="00B64F83" w:rsidRPr="00DE2722">
        <w:rPr>
          <w:rFonts w:ascii="Times New Roman" w:hAnsi="Times New Roman" w:cs="Times New Roman"/>
          <w:sz w:val="24"/>
          <w:lang w:eastAsia="en-IN"/>
        </w:rPr>
        <w:t>B</w:t>
      </w:r>
      <w:r w:rsidRPr="00DE2722">
        <w:rPr>
          <w:rFonts w:ascii="Times New Roman" w:hAnsi="Times New Roman" w:cs="Times New Roman"/>
          <w:sz w:val="24"/>
          <w:lang w:eastAsia="en-IN"/>
        </w:rPr>
        <w:t xml:space="preserve">oys and </w:t>
      </w:r>
      <w:r w:rsidR="00B64F83" w:rsidRPr="00DE2722">
        <w:rPr>
          <w:rFonts w:ascii="Times New Roman" w:hAnsi="Times New Roman" w:cs="Times New Roman"/>
          <w:sz w:val="24"/>
          <w:lang w:eastAsia="en-IN"/>
        </w:rPr>
        <w:t>G</w:t>
      </w:r>
      <w:r w:rsidRPr="00DE2722">
        <w:rPr>
          <w:rFonts w:ascii="Times New Roman" w:hAnsi="Times New Roman" w:cs="Times New Roman"/>
          <w:sz w:val="24"/>
          <w:lang w:eastAsia="en-IN"/>
        </w:rPr>
        <w:t>irls and to elicit their properties.  </w:t>
      </w:r>
    </w:p>
    <w:p w:rsidR="00B64F83" w:rsidRDefault="00B64F83" w:rsidP="00DE2722">
      <w:pPr>
        <w:spacing w:after="0" w:line="276" w:lineRule="auto"/>
        <w:jc w:val="both"/>
        <w:rPr>
          <w:rFonts w:ascii="Times New Roman" w:eastAsia="Times New Roman" w:hAnsi="Times New Roman" w:cs="Times New Roman"/>
          <w:color w:val="000000"/>
          <w:sz w:val="24"/>
          <w:szCs w:val="24"/>
          <w:lang w:eastAsia="en-IN"/>
        </w:rPr>
      </w:pPr>
    </w:p>
    <w:p w:rsidR="00B64F83" w:rsidRPr="00B64F83" w:rsidRDefault="00B64F83" w:rsidP="00DE2722">
      <w:pPr>
        <w:spacing w:after="0" w:line="276" w:lineRule="auto"/>
        <w:jc w:val="both"/>
        <w:rPr>
          <w:rFonts w:ascii="Times New Roman" w:eastAsia="Times New Roman" w:hAnsi="Times New Roman" w:cs="Times New Roman"/>
          <w:b/>
          <w:color w:val="000000"/>
          <w:sz w:val="24"/>
          <w:szCs w:val="24"/>
          <w:lang w:eastAsia="en-IN"/>
        </w:rPr>
      </w:pPr>
      <w:r w:rsidRPr="00B64F83">
        <w:rPr>
          <w:rFonts w:ascii="Times New Roman" w:eastAsia="Times New Roman" w:hAnsi="Times New Roman" w:cs="Times New Roman"/>
          <w:b/>
          <w:color w:val="000000"/>
          <w:sz w:val="24"/>
          <w:szCs w:val="24"/>
          <w:lang w:eastAsia="en-IN"/>
        </w:rPr>
        <w:t>II</w:t>
      </w:r>
      <w:r w:rsidR="00DB499A" w:rsidRPr="00B64F83">
        <w:rPr>
          <w:rFonts w:ascii="Times New Roman" w:eastAsia="Times New Roman" w:hAnsi="Times New Roman" w:cs="Times New Roman"/>
          <w:b/>
          <w:color w:val="000000"/>
          <w:sz w:val="24"/>
          <w:szCs w:val="24"/>
          <w:lang w:eastAsia="en-IN"/>
        </w:rPr>
        <w:t xml:space="preserve">. Brief </w:t>
      </w:r>
      <w:r w:rsidRPr="00B64F83">
        <w:rPr>
          <w:rFonts w:ascii="Times New Roman" w:eastAsia="Times New Roman" w:hAnsi="Times New Roman" w:cs="Times New Roman"/>
          <w:b/>
          <w:color w:val="000000"/>
          <w:sz w:val="24"/>
          <w:szCs w:val="24"/>
          <w:lang w:eastAsia="en-IN"/>
        </w:rPr>
        <w:t>S</w:t>
      </w:r>
      <w:r w:rsidR="00DB499A" w:rsidRPr="00B64F83">
        <w:rPr>
          <w:rFonts w:ascii="Times New Roman" w:eastAsia="Times New Roman" w:hAnsi="Times New Roman" w:cs="Times New Roman"/>
          <w:b/>
          <w:color w:val="000000"/>
          <w:sz w:val="24"/>
          <w:szCs w:val="24"/>
          <w:lang w:eastAsia="en-IN"/>
        </w:rPr>
        <w:t xml:space="preserve">ketch of the concept of </w:t>
      </w:r>
      <w:r w:rsidRPr="00B64F83">
        <w:rPr>
          <w:rFonts w:ascii="Times New Roman" w:eastAsia="Times New Roman" w:hAnsi="Times New Roman" w:cs="Times New Roman"/>
          <w:b/>
          <w:color w:val="000000"/>
          <w:sz w:val="24"/>
          <w:szCs w:val="24"/>
          <w:lang w:eastAsia="en-IN"/>
        </w:rPr>
        <w:t>L</w:t>
      </w:r>
      <w:r w:rsidR="00DB499A" w:rsidRPr="00B64F83">
        <w:rPr>
          <w:rFonts w:ascii="Times New Roman" w:eastAsia="Times New Roman" w:hAnsi="Times New Roman" w:cs="Times New Roman"/>
          <w:b/>
          <w:color w:val="000000"/>
          <w:sz w:val="24"/>
          <w:szCs w:val="24"/>
          <w:lang w:eastAsia="en-IN"/>
        </w:rPr>
        <w:t xml:space="preserve">earning </w:t>
      </w:r>
      <w:r w:rsidRPr="00B64F83">
        <w:rPr>
          <w:rFonts w:ascii="Times New Roman" w:eastAsia="Times New Roman" w:hAnsi="Times New Roman" w:cs="Times New Roman"/>
          <w:b/>
          <w:color w:val="000000"/>
          <w:sz w:val="24"/>
          <w:szCs w:val="24"/>
          <w:lang w:eastAsia="en-IN"/>
        </w:rPr>
        <w:t>S</w:t>
      </w:r>
      <w:r w:rsidR="00DB499A" w:rsidRPr="00B64F83">
        <w:rPr>
          <w:rFonts w:ascii="Times New Roman" w:eastAsia="Times New Roman" w:hAnsi="Times New Roman" w:cs="Times New Roman"/>
          <w:b/>
          <w:color w:val="000000"/>
          <w:sz w:val="24"/>
          <w:szCs w:val="24"/>
          <w:lang w:eastAsia="en-IN"/>
        </w:rPr>
        <w:t>tyle  </w:t>
      </w:r>
    </w:p>
    <w:p w:rsidR="00B64F83" w:rsidRDefault="00B64F83" w:rsidP="00DE2722">
      <w:pPr>
        <w:spacing w:after="0" w:line="276" w:lineRule="auto"/>
        <w:ind w:firstLine="720"/>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w:t>
      </w:r>
      <w:r w:rsidR="00DB499A" w:rsidRPr="00A17B6D">
        <w:rPr>
          <w:rFonts w:ascii="Times New Roman" w:eastAsia="Times New Roman" w:hAnsi="Times New Roman" w:cs="Times New Roman"/>
          <w:color w:val="000000"/>
          <w:sz w:val="24"/>
          <w:szCs w:val="24"/>
          <w:lang w:eastAsia="en-IN"/>
        </w:rPr>
        <w:t xml:space="preserve">he idea of the term "learning style'" was first recognized as early as 334 </w:t>
      </w:r>
      <w:r>
        <w:rPr>
          <w:rFonts w:ascii="Times New Roman" w:eastAsia="Times New Roman" w:hAnsi="Times New Roman" w:cs="Times New Roman"/>
          <w:color w:val="000000"/>
          <w:sz w:val="24"/>
          <w:szCs w:val="24"/>
          <w:lang w:eastAsia="en-IN"/>
        </w:rPr>
        <w:t>BC</w:t>
      </w:r>
      <w:r w:rsidR="00DB499A" w:rsidRPr="00A17B6D">
        <w:rPr>
          <w:rFonts w:ascii="Times New Roman" w:eastAsia="Times New Roman" w:hAnsi="Times New Roman" w:cs="Times New Roman"/>
          <w:color w:val="000000"/>
          <w:sz w:val="24"/>
          <w:szCs w:val="24"/>
          <w:lang w:eastAsia="en-IN"/>
        </w:rPr>
        <w:t xml:space="preserve"> by</w:t>
      </w:r>
      <w:r>
        <w:rPr>
          <w:rFonts w:ascii="Times New Roman" w:eastAsia="Times New Roman" w:hAnsi="Times New Roman" w:cs="Times New Roman"/>
          <w:color w:val="000000"/>
          <w:sz w:val="24"/>
          <w:szCs w:val="24"/>
          <w:lang w:eastAsia="en-IN"/>
        </w:rPr>
        <w:t xml:space="preserve"> Ari</w:t>
      </w:r>
      <w:r w:rsidR="00DB499A" w:rsidRPr="00A17B6D">
        <w:rPr>
          <w:rFonts w:ascii="Times New Roman" w:eastAsia="Times New Roman" w:hAnsi="Times New Roman" w:cs="Times New Roman"/>
          <w:color w:val="000000"/>
          <w:sz w:val="24"/>
          <w:szCs w:val="24"/>
          <w:lang w:eastAsia="en-IN"/>
        </w:rPr>
        <w:t>stotle, who believed that, "each child possessed specific talents and skills" (</w:t>
      </w:r>
      <w:proofErr w:type="spellStart"/>
      <w:r>
        <w:rPr>
          <w:rFonts w:ascii="Times New Roman" w:eastAsia="Times New Roman" w:hAnsi="Times New Roman" w:cs="Times New Roman"/>
          <w:color w:val="000000"/>
          <w:sz w:val="24"/>
          <w:szCs w:val="24"/>
          <w:lang w:eastAsia="en-IN"/>
        </w:rPr>
        <w:t>R</w:t>
      </w:r>
      <w:r w:rsidR="00DB499A" w:rsidRPr="00A17B6D">
        <w:rPr>
          <w:rFonts w:ascii="Times New Roman" w:eastAsia="Times New Roman" w:hAnsi="Times New Roman" w:cs="Times New Roman"/>
          <w:color w:val="000000"/>
          <w:sz w:val="24"/>
          <w:szCs w:val="24"/>
          <w:lang w:eastAsia="en-IN"/>
        </w:rPr>
        <w:t>ei</w:t>
      </w:r>
      <w:r>
        <w:rPr>
          <w:rFonts w:ascii="Times New Roman" w:eastAsia="Times New Roman" w:hAnsi="Times New Roman" w:cs="Times New Roman"/>
          <w:color w:val="000000"/>
          <w:sz w:val="24"/>
          <w:szCs w:val="24"/>
          <w:lang w:eastAsia="en-IN"/>
        </w:rPr>
        <w:t>f</w:t>
      </w:r>
      <w:r w:rsidR="00DB499A" w:rsidRPr="00A17B6D">
        <w:rPr>
          <w:rFonts w:ascii="Times New Roman" w:eastAsia="Times New Roman" w:hAnsi="Times New Roman" w:cs="Times New Roman"/>
          <w:color w:val="000000"/>
          <w:sz w:val="24"/>
          <w:szCs w:val="24"/>
          <w:lang w:eastAsia="en-IN"/>
        </w:rPr>
        <w:t>f</w:t>
      </w:r>
      <w:proofErr w:type="spellEnd"/>
      <w:r w:rsidR="00DB499A" w:rsidRPr="00A17B6D">
        <w:rPr>
          <w:rFonts w:ascii="Times New Roman" w:eastAsia="Times New Roman" w:hAnsi="Times New Roman" w:cs="Times New Roman"/>
          <w:color w:val="000000"/>
          <w:sz w:val="24"/>
          <w:szCs w:val="24"/>
          <w:lang w:eastAsia="en-IN"/>
        </w:rPr>
        <w:t>, 1992).  T</w:t>
      </w:r>
      <w:r>
        <w:rPr>
          <w:rFonts w:ascii="Times New Roman" w:eastAsia="Times New Roman" w:hAnsi="Times New Roman" w:cs="Times New Roman"/>
          <w:color w:val="000000"/>
          <w:sz w:val="24"/>
          <w:szCs w:val="24"/>
          <w:lang w:eastAsia="en-IN"/>
        </w:rPr>
        <w:t>h</w:t>
      </w:r>
      <w:r w:rsidR="00DB499A" w:rsidRPr="00A17B6D">
        <w:rPr>
          <w:rFonts w:ascii="Times New Roman" w:eastAsia="Times New Roman" w:hAnsi="Times New Roman" w:cs="Times New Roman"/>
          <w:color w:val="000000"/>
          <w:sz w:val="24"/>
          <w:szCs w:val="24"/>
          <w:lang w:eastAsia="en-IN"/>
        </w:rPr>
        <w:t xml:space="preserve">e concept of learning style has evolved ever since. After </w:t>
      </w:r>
      <w:r>
        <w:rPr>
          <w:rFonts w:ascii="Times New Roman" w:eastAsia="Times New Roman" w:hAnsi="Times New Roman" w:cs="Times New Roman"/>
          <w:color w:val="000000"/>
          <w:sz w:val="24"/>
          <w:szCs w:val="24"/>
          <w:lang w:eastAsia="en-IN"/>
        </w:rPr>
        <w:t>A</w:t>
      </w:r>
      <w:r w:rsidR="00DB499A" w:rsidRPr="00A17B6D">
        <w:rPr>
          <w:rFonts w:ascii="Times New Roman" w:eastAsia="Times New Roman" w:hAnsi="Times New Roman" w:cs="Times New Roman"/>
          <w:color w:val="000000"/>
          <w:sz w:val="24"/>
          <w:szCs w:val="24"/>
          <w:lang w:eastAsia="en-IN"/>
        </w:rPr>
        <w:t>ristotle began to recognize that</w:t>
      </w:r>
      <w:r>
        <w:rPr>
          <w:rFonts w:ascii="Times New Roman" w:eastAsia="Times New Roman" w:hAnsi="Times New Roman" w:cs="Times New Roman"/>
          <w:color w:val="000000"/>
          <w:sz w:val="24"/>
          <w:szCs w:val="24"/>
          <w:lang w:eastAsia="en-IN"/>
        </w:rPr>
        <w:t xml:space="preserve"> </w:t>
      </w:r>
      <w:r w:rsidR="00DB499A" w:rsidRPr="00A17B6D">
        <w:rPr>
          <w:rFonts w:ascii="Times New Roman" w:eastAsia="Times New Roman" w:hAnsi="Times New Roman" w:cs="Times New Roman"/>
          <w:color w:val="000000"/>
          <w:sz w:val="24"/>
          <w:szCs w:val="24"/>
          <w:lang w:eastAsia="en-IN"/>
        </w:rPr>
        <w:t>children had differences, many researchers began forming their own ideas regarding learning s</w:t>
      </w:r>
      <w:r>
        <w:rPr>
          <w:rFonts w:ascii="Times New Roman" w:eastAsia="Times New Roman" w:hAnsi="Times New Roman" w:cs="Times New Roman"/>
          <w:color w:val="000000"/>
          <w:sz w:val="24"/>
          <w:szCs w:val="24"/>
          <w:lang w:eastAsia="en-IN"/>
        </w:rPr>
        <w:t>tyl</w:t>
      </w:r>
      <w:r w:rsidR="00DB499A" w:rsidRPr="00A17B6D">
        <w:rPr>
          <w:rFonts w:ascii="Times New Roman" w:eastAsia="Times New Roman" w:hAnsi="Times New Roman" w:cs="Times New Roman"/>
          <w:color w:val="000000"/>
          <w:sz w:val="24"/>
          <w:szCs w:val="24"/>
          <w:lang w:eastAsia="en-IN"/>
        </w:rPr>
        <w:t>es. The term</w:t>
      </w:r>
      <w:r>
        <w:rPr>
          <w:rFonts w:ascii="Times New Roman" w:eastAsia="Times New Roman" w:hAnsi="Times New Roman" w:cs="Times New Roman"/>
          <w:color w:val="000000"/>
          <w:sz w:val="24"/>
          <w:szCs w:val="24"/>
          <w:lang w:eastAsia="en-IN"/>
        </w:rPr>
        <w:t xml:space="preserve"> “</w:t>
      </w:r>
      <w:r w:rsidR="00DB499A" w:rsidRPr="00A17B6D">
        <w:rPr>
          <w:rFonts w:ascii="Times New Roman" w:eastAsia="Times New Roman" w:hAnsi="Times New Roman" w:cs="Times New Roman"/>
          <w:color w:val="000000"/>
          <w:sz w:val="24"/>
          <w:szCs w:val="24"/>
          <w:lang w:eastAsia="en-IN"/>
        </w:rPr>
        <w:t>learning style</w:t>
      </w:r>
      <w:r>
        <w:rPr>
          <w:rFonts w:ascii="Times New Roman" w:eastAsia="Times New Roman" w:hAnsi="Times New Roman" w:cs="Times New Roman"/>
          <w:color w:val="000000"/>
          <w:sz w:val="24"/>
          <w:szCs w:val="24"/>
          <w:lang w:eastAsia="en-IN"/>
        </w:rPr>
        <w:t xml:space="preserve">” </w:t>
      </w:r>
      <w:r w:rsidR="00DB499A" w:rsidRPr="00A17B6D">
        <w:rPr>
          <w:rFonts w:ascii="Times New Roman" w:eastAsia="Times New Roman" w:hAnsi="Times New Roman" w:cs="Times New Roman"/>
          <w:color w:val="000000"/>
          <w:sz w:val="24"/>
          <w:szCs w:val="24"/>
          <w:lang w:eastAsia="en-IN"/>
        </w:rPr>
        <w:t xml:space="preserve">refers to the idea that each student learns </w:t>
      </w:r>
      <w:r w:rsidR="00DB499A" w:rsidRPr="00A17B6D">
        <w:rPr>
          <w:rFonts w:ascii="Times New Roman" w:eastAsia="Times New Roman" w:hAnsi="Times New Roman" w:cs="Times New Roman"/>
          <w:color w:val="000000"/>
          <w:sz w:val="24"/>
          <w:szCs w:val="24"/>
          <w:lang w:eastAsia="en-IN"/>
        </w:rPr>
        <w:lastRenderedPageBreak/>
        <w:t>in his or her own</w:t>
      </w:r>
      <w:r>
        <w:rPr>
          <w:rFonts w:ascii="Times New Roman" w:eastAsia="Times New Roman" w:hAnsi="Times New Roman" w:cs="Times New Roman"/>
          <w:color w:val="000000"/>
          <w:sz w:val="24"/>
          <w:szCs w:val="24"/>
          <w:lang w:eastAsia="en-IN"/>
        </w:rPr>
        <w:t xml:space="preserve"> </w:t>
      </w:r>
      <w:r w:rsidR="00DB499A" w:rsidRPr="00A17B6D">
        <w:rPr>
          <w:rFonts w:ascii="Times New Roman" w:eastAsia="Times New Roman" w:hAnsi="Times New Roman" w:cs="Times New Roman"/>
          <w:color w:val="000000"/>
          <w:sz w:val="24"/>
          <w:szCs w:val="24"/>
          <w:lang w:eastAsia="en-IN"/>
        </w:rPr>
        <w:t xml:space="preserve">way. More specifically, a learning style is the preferential way that a student is able to learn, retain and apply the information that he/she is learning.  </w:t>
      </w:r>
    </w:p>
    <w:p w:rsidR="00DB499A" w:rsidRPr="00B64F83" w:rsidRDefault="00DB499A" w:rsidP="00DE2722">
      <w:pPr>
        <w:spacing w:after="0" w:line="276" w:lineRule="auto"/>
        <w:jc w:val="both"/>
        <w:rPr>
          <w:rFonts w:ascii="Times New Roman" w:eastAsia="Times New Roman" w:hAnsi="Times New Roman" w:cs="Times New Roman"/>
          <w:b/>
          <w:sz w:val="24"/>
          <w:szCs w:val="24"/>
          <w:lang w:eastAsia="en-IN"/>
        </w:rPr>
      </w:pPr>
      <w:r w:rsidRPr="00B64F83">
        <w:rPr>
          <w:rFonts w:ascii="Times New Roman" w:eastAsia="Times New Roman" w:hAnsi="Times New Roman" w:cs="Times New Roman"/>
          <w:b/>
          <w:color w:val="000000"/>
          <w:sz w:val="24"/>
          <w:szCs w:val="24"/>
          <w:lang w:eastAsia="en-IN"/>
        </w:rPr>
        <w:t xml:space="preserve">The </w:t>
      </w:r>
      <w:r w:rsidR="00B64F83">
        <w:rPr>
          <w:rFonts w:ascii="Times New Roman" w:eastAsia="Times New Roman" w:hAnsi="Times New Roman" w:cs="Times New Roman"/>
          <w:b/>
          <w:color w:val="000000"/>
          <w:sz w:val="24"/>
          <w:szCs w:val="24"/>
          <w:lang w:eastAsia="en-IN"/>
        </w:rPr>
        <w:t>C</w:t>
      </w:r>
      <w:r w:rsidRPr="00B64F83">
        <w:rPr>
          <w:rFonts w:ascii="Times New Roman" w:eastAsia="Times New Roman" w:hAnsi="Times New Roman" w:cs="Times New Roman"/>
          <w:b/>
          <w:color w:val="000000"/>
          <w:sz w:val="24"/>
          <w:szCs w:val="24"/>
          <w:lang w:eastAsia="en-IN"/>
        </w:rPr>
        <w:t>oncept  </w:t>
      </w:r>
    </w:p>
    <w:p w:rsidR="00864852" w:rsidRDefault="00DB499A" w:rsidP="00DE2722">
      <w:pPr>
        <w:spacing w:after="0" w:line="276" w:lineRule="auto"/>
        <w:ind w:firstLine="720"/>
        <w:jc w:val="both"/>
        <w:rPr>
          <w:rFonts w:ascii="Times New Roman" w:eastAsia="Times New Roman" w:hAnsi="Times New Roman" w:cs="Times New Roman"/>
          <w:color w:val="000000"/>
          <w:sz w:val="24"/>
          <w:szCs w:val="24"/>
          <w:lang w:eastAsia="en-IN"/>
        </w:rPr>
      </w:pPr>
      <w:r w:rsidRPr="00A17B6D">
        <w:rPr>
          <w:rFonts w:ascii="Times New Roman" w:eastAsia="Times New Roman" w:hAnsi="Times New Roman" w:cs="Times New Roman"/>
          <w:color w:val="000000"/>
          <w:sz w:val="24"/>
          <w:szCs w:val="24"/>
          <w:lang w:eastAsia="en-IN"/>
        </w:rPr>
        <w:t xml:space="preserve">Learning styles are "characteristic of cognitive, affective, and psychological </w:t>
      </w:r>
      <w:proofErr w:type="spellStart"/>
      <w:r w:rsidRPr="00A17B6D">
        <w:rPr>
          <w:rFonts w:ascii="Times New Roman" w:eastAsia="Times New Roman" w:hAnsi="Times New Roman" w:cs="Times New Roman"/>
          <w:color w:val="000000"/>
          <w:sz w:val="24"/>
          <w:szCs w:val="24"/>
          <w:lang w:eastAsia="en-IN"/>
        </w:rPr>
        <w:t>behaviors</w:t>
      </w:r>
      <w:proofErr w:type="spellEnd"/>
      <w:r w:rsidRPr="00A17B6D">
        <w:rPr>
          <w:rFonts w:ascii="Times New Roman" w:eastAsia="Times New Roman" w:hAnsi="Times New Roman" w:cs="Times New Roman"/>
          <w:color w:val="000000"/>
          <w:sz w:val="24"/>
          <w:szCs w:val="24"/>
          <w:lang w:eastAsia="en-IN"/>
        </w:rPr>
        <w:t xml:space="preserve"> that serve as relatively stable indicators of how learners perceive</w:t>
      </w:r>
      <w:r w:rsidR="00864852">
        <w:rPr>
          <w:rFonts w:ascii="Times New Roman" w:eastAsia="Times New Roman" w:hAnsi="Times New Roman" w:cs="Times New Roman"/>
          <w:color w:val="000000"/>
          <w:sz w:val="24"/>
          <w:szCs w:val="24"/>
          <w:lang w:eastAsia="en-IN"/>
        </w:rPr>
        <w:t>,</w:t>
      </w:r>
      <w:r w:rsidRPr="00A17B6D">
        <w:rPr>
          <w:rFonts w:ascii="Times New Roman" w:eastAsia="Times New Roman" w:hAnsi="Times New Roman" w:cs="Times New Roman"/>
          <w:color w:val="000000"/>
          <w:sz w:val="24"/>
          <w:szCs w:val="24"/>
          <w:lang w:eastAsia="en-IN"/>
        </w:rPr>
        <w:t xml:space="preserve"> </w:t>
      </w:r>
      <w:r w:rsidR="00864852">
        <w:rPr>
          <w:rFonts w:ascii="Times New Roman" w:eastAsia="Times New Roman" w:hAnsi="Times New Roman" w:cs="Times New Roman"/>
          <w:color w:val="000000"/>
          <w:sz w:val="24"/>
          <w:szCs w:val="24"/>
          <w:lang w:eastAsia="en-IN"/>
        </w:rPr>
        <w:t>interact with</w:t>
      </w:r>
      <w:r w:rsidRPr="00A17B6D">
        <w:rPr>
          <w:rFonts w:ascii="Times New Roman" w:eastAsia="Times New Roman" w:hAnsi="Times New Roman" w:cs="Times New Roman"/>
          <w:color w:val="000000"/>
          <w:sz w:val="24"/>
          <w:szCs w:val="24"/>
          <w:lang w:eastAsia="en-IN"/>
        </w:rPr>
        <w:t xml:space="preserve"> and respond to the learning environment" (</w:t>
      </w:r>
      <w:r w:rsidR="00864852">
        <w:rPr>
          <w:rFonts w:ascii="Times New Roman" w:eastAsia="Times New Roman" w:hAnsi="Times New Roman" w:cs="Times New Roman"/>
          <w:color w:val="000000"/>
          <w:sz w:val="24"/>
          <w:szCs w:val="24"/>
          <w:lang w:eastAsia="en-IN"/>
        </w:rPr>
        <w:t>K</w:t>
      </w:r>
      <w:r w:rsidRPr="00A17B6D">
        <w:rPr>
          <w:rFonts w:ascii="Times New Roman" w:eastAsia="Times New Roman" w:hAnsi="Times New Roman" w:cs="Times New Roman"/>
          <w:color w:val="000000"/>
          <w:sz w:val="24"/>
          <w:szCs w:val="24"/>
          <w:lang w:eastAsia="en-IN"/>
        </w:rPr>
        <w:t xml:space="preserve">eefe, 1979).  </w:t>
      </w:r>
    </w:p>
    <w:p w:rsidR="00864852" w:rsidRDefault="00DB499A" w:rsidP="00DE2722">
      <w:pPr>
        <w:spacing w:after="0" w:line="276" w:lineRule="auto"/>
        <w:ind w:firstLine="720"/>
        <w:jc w:val="both"/>
        <w:rPr>
          <w:rFonts w:ascii="Times New Roman" w:eastAsia="Times New Roman" w:hAnsi="Times New Roman" w:cs="Times New Roman"/>
          <w:color w:val="000000"/>
          <w:sz w:val="24"/>
          <w:szCs w:val="24"/>
          <w:lang w:eastAsia="en-IN"/>
        </w:rPr>
      </w:pPr>
      <w:proofErr w:type="spellStart"/>
      <w:r w:rsidRPr="00A17B6D">
        <w:rPr>
          <w:rFonts w:ascii="Times New Roman" w:eastAsia="Times New Roman" w:hAnsi="Times New Roman" w:cs="Times New Roman"/>
          <w:color w:val="000000"/>
          <w:sz w:val="24"/>
          <w:szCs w:val="24"/>
          <w:lang w:eastAsia="en-IN"/>
        </w:rPr>
        <w:t>Debellow</w:t>
      </w:r>
      <w:proofErr w:type="spellEnd"/>
      <w:r w:rsidRPr="00A17B6D">
        <w:rPr>
          <w:rFonts w:ascii="Times New Roman" w:eastAsia="Times New Roman" w:hAnsi="Times New Roman" w:cs="Times New Roman"/>
          <w:color w:val="000000"/>
          <w:sz w:val="24"/>
          <w:szCs w:val="24"/>
          <w:lang w:eastAsia="en-IN"/>
        </w:rPr>
        <w:t xml:space="preserve"> (1990) defined the learning style as the way people absorb process and retain information.  </w:t>
      </w:r>
    </w:p>
    <w:p w:rsidR="00864852" w:rsidRDefault="00DB499A" w:rsidP="00DE2722">
      <w:pPr>
        <w:spacing w:after="0" w:line="276" w:lineRule="auto"/>
        <w:ind w:firstLine="720"/>
        <w:jc w:val="both"/>
        <w:rPr>
          <w:rFonts w:ascii="Times New Roman" w:eastAsia="Times New Roman" w:hAnsi="Times New Roman" w:cs="Times New Roman"/>
          <w:color w:val="000000"/>
          <w:sz w:val="24"/>
          <w:szCs w:val="24"/>
          <w:lang w:eastAsia="en-IN"/>
        </w:rPr>
      </w:pPr>
      <w:r w:rsidRPr="00A17B6D">
        <w:rPr>
          <w:rFonts w:ascii="Times New Roman" w:eastAsia="Times New Roman" w:hAnsi="Times New Roman" w:cs="Times New Roman"/>
          <w:color w:val="000000"/>
          <w:sz w:val="24"/>
          <w:szCs w:val="24"/>
          <w:lang w:eastAsia="en-IN"/>
        </w:rPr>
        <w:t xml:space="preserve">Stewart and </w:t>
      </w:r>
      <w:r w:rsidR="00864852" w:rsidRPr="00697955">
        <w:rPr>
          <w:rFonts w:ascii="Times New Roman" w:eastAsia="Times New Roman" w:hAnsi="Times New Roman" w:cs="Times New Roman"/>
          <w:sz w:val="24"/>
          <w:szCs w:val="24"/>
          <w:lang w:eastAsia="en-IN"/>
        </w:rPr>
        <w:t>Felicity</w:t>
      </w:r>
      <w:r w:rsidRPr="00697955">
        <w:rPr>
          <w:rFonts w:ascii="Times New Roman" w:eastAsia="Times New Roman" w:hAnsi="Times New Roman" w:cs="Times New Roman"/>
          <w:sz w:val="24"/>
          <w:szCs w:val="24"/>
          <w:lang w:eastAsia="en-IN"/>
        </w:rPr>
        <w:t xml:space="preserve"> (</w:t>
      </w:r>
      <w:r w:rsidRPr="00A17B6D">
        <w:rPr>
          <w:rFonts w:ascii="Times New Roman" w:eastAsia="Times New Roman" w:hAnsi="Times New Roman" w:cs="Times New Roman"/>
          <w:color w:val="000000"/>
          <w:sz w:val="24"/>
          <w:szCs w:val="24"/>
          <w:lang w:eastAsia="en-IN"/>
        </w:rPr>
        <w:t xml:space="preserve">1992) defined learning style as those </w:t>
      </w:r>
      <w:r w:rsidR="00864852">
        <w:rPr>
          <w:rFonts w:ascii="Times New Roman" w:eastAsia="Times New Roman" w:hAnsi="Times New Roman" w:cs="Times New Roman"/>
          <w:color w:val="000000"/>
          <w:sz w:val="24"/>
          <w:szCs w:val="24"/>
          <w:lang w:eastAsia="en-IN"/>
        </w:rPr>
        <w:t>“</w:t>
      </w:r>
      <w:r w:rsidRPr="00A17B6D">
        <w:rPr>
          <w:rFonts w:ascii="Times New Roman" w:eastAsia="Times New Roman" w:hAnsi="Times New Roman" w:cs="Times New Roman"/>
          <w:color w:val="000000"/>
          <w:sz w:val="24"/>
          <w:szCs w:val="24"/>
          <w:lang w:eastAsia="en-IN"/>
        </w:rPr>
        <w:t xml:space="preserve">educational conditions under which a student is most likely to learn."  </w:t>
      </w:r>
    </w:p>
    <w:p w:rsidR="00DB499A" w:rsidRDefault="00864852" w:rsidP="00DE2722">
      <w:pPr>
        <w:spacing w:after="0" w:line="276" w:lineRule="auto"/>
        <w:ind w:firstLine="720"/>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S</w:t>
      </w:r>
      <w:r w:rsidR="00DB499A" w:rsidRPr="00A17B6D">
        <w:rPr>
          <w:rFonts w:ascii="Times New Roman" w:eastAsia="Times New Roman" w:hAnsi="Times New Roman" w:cs="Times New Roman"/>
          <w:color w:val="000000"/>
          <w:sz w:val="24"/>
          <w:szCs w:val="24"/>
          <w:lang w:eastAsia="en-IN"/>
        </w:rPr>
        <w:t>arasin (1998) describes learning style as some predispositions "learning style is the preference or predispositions of an individual to perceive and process information in a</w:t>
      </w:r>
      <w:r>
        <w:rPr>
          <w:rFonts w:ascii="Times New Roman" w:eastAsia="Times New Roman" w:hAnsi="Times New Roman" w:cs="Times New Roman"/>
          <w:color w:val="000000"/>
          <w:sz w:val="24"/>
          <w:szCs w:val="24"/>
          <w:lang w:eastAsia="en-IN"/>
        </w:rPr>
        <w:t xml:space="preserve"> </w:t>
      </w:r>
      <w:r w:rsidR="00DB499A" w:rsidRPr="00A17B6D">
        <w:rPr>
          <w:rFonts w:ascii="Times New Roman" w:eastAsia="Times New Roman" w:hAnsi="Times New Roman" w:cs="Times New Roman"/>
          <w:color w:val="000000"/>
          <w:sz w:val="24"/>
          <w:szCs w:val="24"/>
          <w:lang w:eastAsia="en-IN"/>
        </w:rPr>
        <w:t>particular way or combination of ways".  </w:t>
      </w:r>
    </w:p>
    <w:p w:rsidR="00864852" w:rsidRPr="00A17B6D" w:rsidRDefault="00864852" w:rsidP="00DE2722">
      <w:pPr>
        <w:spacing w:after="0" w:line="276" w:lineRule="auto"/>
        <w:ind w:firstLine="720"/>
        <w:jc w:val="both"/>
        <w:rPr>
          <w:rFonts w:ascii="Times New Roman" w:eastAsia="Times New Roman" w:hAnsi="Times New Roman" w:cs="Times New Roman"/>
          <w:sz w:val="24"/>
          <w:szCs w:val="24"/>
          <w:lang w:eastAsia="en-IN"/>
        </w:rPr>
      </w:pPr>
    </w:p>
    <w:p w:rsidR="00DB499A" w:rsidRPr="00DE2722" w:rsidRDefault="00DB499A" w:rsidP="00DE2722">
      <w:pPr>
        <w:jc w:val="both"/>
        <w:rPr>
          <w:rFonts w:ascii="Times New Roman" w:hAnsi="Times New Roman" w:cs="Times New Roman"/>
          <w:b/>
          <w:sz w:val="24"/>
          <w:lang w:eastAsia="en-IN"/>
        </w:rPr>
      </w:pPr>
      <w:r w:rsidRPr="00DE2722">
        <w:rPr>
          <w:rFonts w:ascii="Times New Roman" w:hAnsi="Times New Roman" w:cs="Times New Roman"/>
          <w:b/>
          <w:sz w:val="24"/>
          <w:lang w:eastAsia="en-IN"/>
        </w:rPr>
        <w:t>Learning styles: types and measurement  </w:t>
      </w:r>
    </w:p>
    <w:p w:rsidR="00864852" w:rsidRPr="00DE2722" w:rsidRDefault="00DB499A" w:rsidP="00DE2722">
      <w:pPr>
        <w:ind w:firstLine="720"/>
        <w:jc w:val="both"/>
        <w:rPr>
          <w:rFonts w:ascii="Times New Roman" w:hAnsi="Times New Roman" w:cs="Times New Roman"/>
          <w:sz w:val="24"/>
          <w:lang w:eastAsia="en-IN"/>
        </w:rPr>
      </w:pPr>
      <w:r w:rsidRPr="00DE2722">
        <w:rPr>
          <w:rFonts w:ascii="Times New Roman" w:hAnsi="Times New Roman" w:cs="Times New Roman"/>
          <w:sz w:val="24"/>
          <w:lang w:eastAsia="en-IN"/>
        </w:rPr>
        <w:t xml:space="preserve">Ravi </w:t>
      </w:r>
      <w:proofErr w:type="spellStart"/>
      <w:r w:rsidRPr="00DE2722">
        <w:rPr>
          <w:rFonts w:ascii="Times New Roman" w:hAnsi="Times New Roman" w:cs="Times New Roman"/>
          <w:sz w:val="24"/>
          <w:lang w:eastAsia="en-IN"/>
        </w:rPr>
        <w:t>babu</w:t>
      </w:r>
      <w:proofErr w:type="spellEnd"/>
      <w:r w:rsidRPr="00DE2722">
        <w:rPr>
          <w:rFonts w:ascii="Times New Roman" w:hAnsi="Times New Roman" w:cs="Times New Roman"/>
          <w:sz w:val="24"/>
          <w:lang w:eastAsia="en-IN"/>
        </w:rPr>
        <w:t xml:space="preserve"> (2014) has given two descriptions about the learning styles. The details are as follows:  </w:t>
      </w:r>
    </w:p>
    <w:p w:rsidR="00997B8A" w:rsidRPr="00DE2722" w:rsidRDefault="00DB499A" w:rsidP="00DE2722">
      <w:pPr>
        <w:jc w:val="both"/>
        <w:rPr>
          <w:rFonts w:ascii="Times New Roman" w:hAnsi="Times New Roman" w:cs="Times New Roman"/>
          <w:sz w:val="24"/>
          <w:lang w:eastAsia="en-IN"/>
        </w:rPr>
      </w:pPr>
      <w:r w:rsidRPr="00DE2722">
        <w:rPr>
          <w:rFonts w:ascii="Times New Roman" w:hAnsi="Times New Roman" w:cs="Times New Roman"/>
          <w:b/>
          <w:sz w:val="24"/>
          <w:lang w:eastAsia="en-IN"/>
        </w:rPr>
        <w:t xml:space="preserve">Reproducing </w:t>
      </w:r>
      <w:r w:rsidR="00864852" w:rsidRPr="00DE2722">
        <w:rPr>
          <w:rFonts w:ascii="Times New Roman" w:hAnsi="Times New Roman" w:cs="Times New Roman"/>
          <w:b/>
          <w:sz w:val="24"/>
          <w:lang w:eastAsia="en-IN"/>
        </w:rPr>
        <w:t>L</w:t>
      </w:r>
      <w:r w:rsidRPr="00DE2722">
        <w:rPr>
          <w:rFonts w:ascii="Times New Roman" w:hAnsi="Times New Roman" w:cs="Times New Roman"/>
          <w:b/>
          <w:sz w:val="24"/>
          <w:lang w:eastAsia="en-IN"/>
        </w:rPr>
        <w:t xml:space="preserve">earning </w:t>
      </w:r>
      <w:r w:rsidR="00864852" w:rsidRPr="00DE2722">
        <w:rPr>
          <w:rFonts w:ascii="Times New Roman" w:hAnsi="Times New Roman" w:cs="Times New Roman"/>
          <w:b/>
          <w:sz w:val="24"/>
          <w:lang w:eastAsia="en-IN"/>
        </w:rPr>
        <w:t>S</w:t>
      </w:r>
      <w:r w:rsidRPr="00DE2722">
        <w:rPr>
          <w:rFonts w:ascii="Times New Roman" w:hAnsi="Times New Roman" w:cs="Times New Roman"/>
          <w:b/>
          <w:sz w:val="24"/>
          <w:lang w:eastAsia="en-IN"/>
        </w:rPr>
        <w:t>tyle:</w:t>
      </w:r>
      <w:r w:rsidRPr="00DE2722">
        <w:rPr>
          <w:rFonts w:ascii="Times New Roman" w:hAnsi="Times New Roman" w:cs="Times New Roman"/>
          <w:sz w:val="24"/>
          <w:lang w:eastAsia="en-IN"/>
        </w:rPr>
        <w:t xml:space="preserve"> in this style, the learners prefers for imitation and  practice, memorizing the content and reproducing the information through reading aloud  or writing or telling to oneself silently or through listening to others, seeing many  figures related to content and making the figure in mind for reproducing the requisite</w:t>
      </w:r>
      <w:r w:rsidR="00997B8A" w:rsidRPr="00DE2722">
        <w:rPr>
          <w:rFonts w:ascii="Times New Roman" w:hAnsi="Times New Roman" w:cs="Times New Roman"/>
          <w:sz w:val="24"/>
          <w:lang w:eastAsia="en-IN"/>
        </w:rPr>
        <w:t xml:space="preserve"> i</w:t>
      </w:r>
      <w:r w:rsidRPr="00DE2722">
        <w:rPr>
          <w:rFonts w:ascii="Times New Roman" w:hAnsi="Times New Roman" w:cs="Times New Roman"/>
          <w:sz w:val="24"/>
          <w:lang w:eastAsia="en-IN"/>
        </w:rPr>
        <w:t>nformation. They prefer to actually experience the subject matter, rather than just</w:t>
      </w:r>
      <w:r w:rsidR="00997B8A" w:rsidRPr="00DE2722">
        <w:rPr>
          <w:rFonts w:ascii="Times New Roman" w:hAnsi="Times New Roman" w:cs="Times New Roman"/>
          <w:sz w:val="24"/>
          <w:lang w:eastAsia="en-IN"/>
        </w:rPr>
        <w:t xml:space="preserve"> </w:t>
      </w:r>
      <w:r w:rsidRPr="00DE2722">
        <w:rPr>
          <w:rFonts w:ascii="Times New Roman" w:hAnsi="Times New Roman" w:cs="Times New Roman"/>
          <w:sz w:val="24"/>
          <w:lang w:eastAsia="en-IN"/>
        </w:rPr>
        <w:t>gaining knowledge of the material. They retain the information given through repetition</w:t>
      </w:r>
      <w:r w:rsidR="00997B8A" w:rsidRPr="00DE2722">
        <w:rPr>
          <w:rFonts w:ascii="Times New Roman" w:hAnsi="Times New Roman" w:cs="Times New Roman"/>
          <w:sz w:val="24"/>
          <w:lang w:eastAsia="en-IN"/>
        </w:rPr>
        <w:t xml:space="preserve"> </w:t>
      </w:r>
      <w:r w:rsidRPr="00DE2722">
        <w:rPr>
          <w:rFonts w:ascii="Times New Roman" w:hAnsi="Times New Roman" w:cs="Times New Roman"/>
          <w:sz w:val="24"/>
          <w:lang w:eastAsia="en-IN"/>
        </w:rPr>
        <w:t>when they discuss or explain the material learned to others or themsel</w:t>
      </w:r>
      <w:r w:rsidR="00997B8A" w:rsidRPr="00DE2722">
        <w:rPr>
          <w:rFonts w:ascii="Times New Roman" w:hAnsi="Times New Roman" w:cs="Times New Roman"/>
          <w:sz w:val="24"/>
          <w:lang w:eastAsia="en-IN"/>
        </w:rPr>
        <w:t>ves. </w:t>
      </w:r>
    </w:p>
    <w:p w:rsidR="00997B8A" w:rsidRPr="00DE2722" w:rsidRDefault="00DE2722" w:rsidP="00DE2722">
      <w:pPr>
        <w:jc w:val="both"/>
        <w:rPr>
          <w:rFonts w:ascii="Times New Roman" w:hAnsi="Times New Roman" w:cs="Times New Roman"/>
          <w:sz w:val="24"/>
          <w:lang w:eastAsia="en-IN"/>
        </w:rPr>
      </w:pPr>
      <w:r w:rsidRPr="00DE2722">
        <w:rPr>
          <w:rFonts w:ascii="Times New Roman" w:hAnsi="Times New Roman" w:cs="Times New Roman"/>
          <w:b/>
          <w:sz w:val="24"/>
          <w:lang w:eastAsia="en-IN"/>
        </w:rPr>
        <w:t>Instructive</w:t>
      </w:r>
      <w:r w:rsidR="00DB499A" w:rsidRPr="00DE2722">
        <w:rPr>
          <w:rFonts w:ascii="Times New Roman" w:hAnsi="Times New Roman" w:cs="Times New Roman"/>
          <w:b/>
          <w:sz w:val="24"/>
          <w:lang w:eastAsia="en-IN"/>
        </w:rPr>
        <w:t xml:space="preserve"> learning style:</w:t>
      </w:r>
      <w:r w:rsidR="00DB499A" w:rsidRPr="00DE2722">
        <w:rPr>
          <w:rFonts w:ascii="Times New Roman" w:hAnsi="Times New Roman" w:cs="Times New Roman"/>
          <w:sz w:val="24"/>
          <w:lang w:eastAsia="en-IN"/>
        </w:rPr>
        <w:t xml:space="preserve"> </w:t>
      </w:r>
      <w:r w:rsidR="00997B8A" w:rsidRPr="00DE2722">
        <w:rPr>
          <w:rFonts w:ascii="Times New Roman" w:hAnsi="Times New Roman" w:cs="Times New Roman"/>
          <w:sz w:val="24"/>
          <w:lang w:eastAsia="en-IN"/>
        </w:rPr>
        <w:t>T</w:t>
      </w:r>
      <w:r w:rsidR="00DB499A" w:rsidRPr="00DE2722">
        <w:rPr>
          <w:rFonts w:ascii="Times New Roman" w:hAnsi="Times New Roman" w:cs="Times New Roman"/>
          <w:sz w:val="24"/>
          <w:lang w:eastAsia="en-IN"/>
        </w:rPr>
        <w:t>hese learners gain understanding most thoroughly and</w:t>
      </w:r>
      <w:r w:rsidR="00997B8A" w:rsidRPr="00DE2722">
        <w:rPr>
          <w:rFonts w:ascii="Times New Roman" w:hAnsi="Times New Roman" w:cs="Times New Roman"/>
          <w:sz w:val="24"/>
          <w:lang w:eastAsia="en-IN"/>
        </w:rPr>
        <w:t xml:space="preserve"> </w:t>
      </w:r>
      <w:r w:rsidR="00DB499A" w:rsidRPr="00DE2722">
        <w:rPr>
          <w:rFonts w:ascii="Times New Roman" w:hAnsi="Times New Roman" w:cs="Times New Roman"/>
          <w:sz w:val="24"/>
          <w:lang w:eastAsia="en-IN"/>
        </w:rPr>
        <w:t>efficiently when they follow the freedom to take time to reflect and construct on the</w:t>
      </w:r>
      <w:r w:rsidR="00997B8A" w:rsidRPr="00DE2722">
        <w:rPr>
          <w:rFonts w:ascii="Times New Roman" w:hAnsi="Times New Roman" w:cs="Times New Roman"/>
          <w:sz w:val="24"/>
          <w:lang w:eastAsia="en-IN"/>
        </w:rPr>
        <w:t xml:space="preserve"> </w:t>
      </w:r>
      <w:r w:rsidR="00DB499A" w:rsidRPr="00DE2722">
        <w:rPr>
          <w:rFonts w:ascii="Times New Roman" w:hAnsi="Times New Roman" w:cs="Times New Roman"/>
          <w:sz w:val="24"/>
          <w:lang w:eastAsia="en-IN"/>
        </w:rPr>
        <w:t>in</w:t>
      </w:r>
      <w:r w:rsidR="00997B8A" w:rsidRPr="00DE2722">
        <w:rPr>
          <w:rFonts w:ascii="Times New Roman" w:hAnsi="Times New Roman" w:cs="Times New Roman"/>
          <w:sz w:val="24"/>
          <w:lang w:eastAsia="en-IN"/>
        </w:rPr>
        <w:t>f</w:t>
      </w:r>
      <w:r w:rsidR="00DB499A" w:rsidRPr="00DE2722">
        <w:rPr>
          <w:rFonts w:ascii="Times New Roman" w:hAnsi="Times New Roman" w:cs="Times New Roman"/>
          <w:sz w:val="24"/>
          <w:lang w:eastAsia="en-IN"/>
        </w:rPr>
        <w:t>ormation and instruction they have been given.</w:t>
      </w:r>
      <w:r w:rsidR="00997B8A" w:rsidRPr="00DE2722">
        <w:rPr>
          <w:rFonts w:ascii="Times New Roman" w:hAnsi="Times New Roman" w:cs="Times New Roman"/>
          <w:sz w:val="24"/>
          <w:lang w:eastAsia="en-IN"/>
        </w:rPr>
        <w:t xml:space="preserve"> </w:t>
      </w:r>
      <w:r w:rsidR="00DB499A" w:rsidRPr="00DE2722">
        <w:rPr>
          <w:rFonts w:ascii="Times New Roman" w:hAnsi="Times New Roman" w:cs="Times New Roman"/>
          <w:sz w:val="24"/>
          <w:lang w:eastAsia="en-IN"/>
        </w:rPr>
        <w:t>These</w:t>
      </w:r>
      <w:r w:rsidR="00997B8A" w:rsidRPr="00DE2722">
        <w:rPr>
          <w:rFonts w:ascii="Times New Roman" w:hAnsi="Times New Roman" w:cs="Times New Roman"/>
          <w:sz w:val="24"/>
          <w:lang w:eastAsia="en-IN"/>
        </w:rPr>
        <w:t xml:space="preserve"> </w:t>
      </w:r>
      <w:r w:rsidR="00DB499A" w:rsidRPr="00DE2722">
        <w:rPr>
          <w:rFonts w:ascii="Times New Roman" w:hAnsi="Times New Roman" w:cs="Times New Roman"/>
          <w:sz w:val="24"/>
          <w:lang w:eastAsia="en-IN"/>
        </w:rPr>
        <w:t>learners relate the subject</w:t>
      </w:r>
      <w:r w:rsidR="00997B8A" w:rsidRPr="00DE2722">
        <w:rPr>
          <w:rFonts w:ascii="Times New Roman" w:hAnsi="Times New Roman" w:cs="Times New Roman"/>
          <w:sz w:val="24"/>
          <w:lang w:eastAsia="en-IN"/>
        </w:rPr>
        <w:t xml:space="preserve"> </w:t>
      </w:r>
      <w:r w:rsidR="00DB499A" w:rsidRPr="00DE2722">
        <w:rPr>
          <w:rFonts w:ascii="Times New Roman" w:hAnsi="Times New Roman" w:cs="Times New Roman"/>
          <w:sz w:val="24"/>
          <w:lang w:eastAsia="en-IN"/>
        </w:rPr>
        <w:t>matter to the other subjects, concepts or ideas of which they understand or confident.  </w:t>
      </w:r>
    </w:p>
    <w:p w:rsidR="00997B8A" w:rsidRPr="00DE2722" w:rsidRDefault="00997B8A" w:rsidP="00DE2722">
      <w:pPr>
        <w:jc w:val="both"/>
        <w:rPr>
          <w:rFonts w:ascii="Times New Roman" w:hAnsi="Times New Roman" w:cs="Times New Roman"/>
          <w:sz w:val="24"/>
          <w:lang w:eastAsia="en-IN"/>
        </w:rPr>
      </w:pPr>
    </w:p>
    <w:p w:rsidR="00A96DCF" w:rsidRPr="00DE2722" w:rsidRDefault="00DB499A" w:rsidP="00DE2722">
      <w:pPr>
        <w:jc w:val="both"/>
        <w:rPr>
          <w:rFonts w:ascii="Times New Roman" w:hAnsi="Times New Roman" w:cs="Times New Roman"/>
          <w:sz w:val="24"/>
          <w:lang w:eastAsia="en-IN"/>
        </w:rPr>
      </w:pPr>
      <w:r w:rsidRPr="00DE2722">
        <w:rPr>
          <w:rFonts w:ascii="Times New Roman" w:hAnsi="Times New Roman" w:cs="Times New Roman"/>
          <w:sz w:val="24"/>
          <w:lang w:eastAsia="en-IN"/>
        </w:rPr>
        <w:t xml:space="preserve">According to </w:t>
      </w:r>
      <w:r w:rsidR="00952B0F" w:rsidRPr="00DE2722">
        <w:rPr>
          <w:rFonts w:ascii="Times New Roman" w:hAnsi="Times New Roman" w:cs="Times New Roman"/>
          <w:sz w:val="24"/>
          <w:lang w:eastAsia="en-IN"/>
        </w:rPr>
        <w:t>J</w:t>
      </w:r>
      <w:r w:rsidRPr="00DE2722">
        <w:rPr>
          <w:rFonts w:ascii="Times New Roman" w:hAnsi="Times New Roman" w:cs="Times New Roman"/>
          <w:sz w:val="24"/>
          <w:lang w:eastAsia="en-IN"/>
        </w:rPr>
        <w:t xml:space="preserve">ustin </w:t>
      </w:r>
      <w:proofErr w:type="spellStart"/>
      <w:r w:rsidR="00952B0F" w:rsidRPr="00DE2722">
        <w:rPr>
          <w:rFonts w:ascii="Times New Roman" w:hAnsi="Times New Roman" w:cs="Times New Roman"/>
          <w:sz w:val="24"/>
          <w:lang w:eastAsia="en-IN"/>
        </w:rPr>
        <w:t>F</w:t>
      </w:r>
      <w:r w:rsidRPr="00DE2722">
        <w:rPr>
          <w:rFonts w:ascii="Times New Roman" w:hAnsi="Times New Roman" w:cs="Times New Roman"/>
          <w:sz w:val="24"/>
          <w:lang w:eastAsia="en-IN"/>
        </w:rPr>
        <w:t>erriman</w:t>
      </w:r>
      <w:proofErr w:type="spellEnd"/>
      <w:r w:rsidRPr="00DE2722">
        <w:rPr>
          <w:rFonts w:ascii="Times New Roman" w:hAnsi="Times New Roman" w:cs="Times New Roman"/>
          <w:sz w:val="24"/>
          <w:lang w:eastAsia="en-IN"/>
        </w:rPr>
        <w:t xml:space="preserve">, (2013) there are seven types of </w:t>
      </w:r>
      <w:r w:rsidR="00952B0F" w:rsidRPr="00DE2722">
        <w:rPr>
          <w:rFonts w:ascii="Times New Roman" w:hAnsi="Times New Roman" w:cs="Times New Roman"/>
          <w:sz w:val="24"/>
          <w:lang w:eastAsia="en-IN"/>
        </w:rPr>
        <w:t>L</w:t>
      </w:r>
      <w:r w:rsidRPr="00DE2722">
        <w:rPr>
          <w:rFonts w:ascii="Times New Roman" w:hAnsi="Times New Roman" w:cs="Times New Roman"/>
          <w:sz w:val="24"/>
          <w:lang w:eastAsia="en-IN"/>
        </w:rPr>
        <w:t xml:space="preserve">earning </w:t>
      </w:r>
      <w:r w:rsidR="00952B0F" w:rsidRPr="00DE2722">
        <w:rPr>
          <w:rFonts w:ascii="Times New Roman" w:hAnsi="Times New Roman" w:cs="Times New Roman"/>
          <w:sz w:val="24"/>
          <w:lang w:eastAsia="en-IN"/>
        </w:rPr>
        <w:t>S</w:t>
      </w:r>
      <w:r w:rsidRPr="00DE2722">
        <w:rPr>
          <w:rFonts w:ascii="Times New Roman" w:hAnsi="Times New Roman" w:cs="Times New Roman"/>
          <w:sz w:val="24"/>
          <w:lang w:eastAsia="en-IN"/>
        </w:rPr>
        <w:t xml:space="preserve">tyle they are:  </w:t>
      </w:r>
    </w:p>
    <w:p w:rsidR="00DB499A" w:rsidRPr="00DE2722" w:rsidRDefault="00DB499A" w:rsidP="00DE2722">
      <w:pPr>
        <w:jc w:val="both"/>
        <w:rPr>
          <w:rFonts w:ascii="Times New Roman" w:hAnsi="Times New Roman" w:cs="Times New Roman"/>
          <w:sz w:val="24"/>
          <w:lang w:eastAsia="en-IN"/>
        </w:rPr>
      </w:pPr>
      <w:r w:rsidRPr="00DE2722">
        <w:rPr>
          <w:rFonts w:ascii="Times New Roman" w:hAnsi="Times New Roman" w:cs="Times New Roman"/>
          <w:sz w:val="24"/>
          <w:lang w:eastAsia="en-IN"/>
        </w:rPr>
        <w:t>Visual (</w:t>
      </w:r>
      <w:r w:rsidR="00952B0F" w:rsidRPr="00DE2722">
        <w:rPr>
          <w:rFonts w:ascii="Times New Roman" w:hAnsi="Times New Roman" w:cs="Times New Roman"/>
          <w:sz w:val="24"/>
          <w:lang w:eastAsia="en-IN"/>
        </w:rPr>
        <w:t>S</w:t>
      </w:r>
      <w:r w:rsidRPr="00DE2722">
        <w:rPr>
          <w:rFonts w:ascii="Times New Roman" w:hAnsi="Times New Roman" w:cs="Times New Roman"/>
          <w:sz w:val="24"/>
          <w:lang w:eastAsia="en-IN"/>
        </w:rPr>
        <w:t xml:space="preserve">patial): </w:t>
      </w:r>
      <w:r w:rsidR="00952B0F" w:rsidRPr="00DE2722">
        <w:rPr>
          <w:rFonts w:ascii="Times New Roman" w:hAnsi="Times New Roman" w:cs="Times New Roman"/>
          <w:sz w:val="24"/>
          <w:lang w:eastAsia="en-IN"/>
        </w:rPr>
        <w:t>P</w:t>
      </w:r>
      <w:r w:rsidRPr="00DE2722">
        <w:rPr>
          <w:rFonts w:ascii="Times New Roman" w:hAnsi="Times New Roman" w:cs="Times New Roman"/>
          <w:sz w:val="24"/>
          <w:lang w:eastAsia="en-IN"/>
        </w:rPr>
        <w:t>refer using pictures and images  </w:t>
      </w:r>
    </w:p>
    <w:p w:rsidR="00DB499A" w:rsidRPr="00DE2722" w:rsidRDefault="00DB499A" w:rsidP="00DE2722">
      <w:pPr>
        <w:jc w:val="both"/>
        <w:rPr>
          <w:rFonts w:ascii="Times New Roman" w:hAnsi="Times New Roman" w:cs="Times New Roman"/>
          <w:sz w:val="24"/>
          <w:lang w:eastAsia="en-IN"/>
        </w:rPr>
      </w:pPr>
      <w:r w:rsidRPr="00DE2722">
        <w:rPr>
          <w:rFonts w:ascii="Times New Roman" w:hAnsi="Times New Roman" w:cs="Times New Roman"/>
          <w:sz w:val="24"/>
          <w:lang w:eastAsia="en-IN"/>
        </w:rPr>
        <w:t>Aural (</w:t>
      </w:r>
      <w:r w:rsidR="00952B0F" w:rsidRPr="00DE2722">
        <w:rPr>
          <w:rFonts w:ascii="Times New Roman" w:hAnsi="Times New Roman" w:cs="Times New Roman"/>
          <w:sz w:val="24"/>
          <w:lang w:eastAsia="en-IN"/>
        </w:rPr>
        <w:t>A</w:t>
      </w:r>
      <w:r w:rsidRPr="00DE2722">
        <w:rPr>
          <w:rFonts w:ascii="Times New Roman" w:hAnsi="Times New Roman" w:cs="Times New Roman"/>
          <w:sz w:val="24"/>
          <w:lang w:eastAsia="en-IN"/>
        </w:rPr>
        <w:t xml:space="preserve">uditory-musical): </w:t>
      </w:r>
      <w:r w:rsidR="00952B0F" w:rsidRPr="00DE2722">
        <w:rPr>
          <w:rFonts w:ascii="Times New Roman" w:hAnsi="Times New Roman" w:cs="Times New Roman"/>
          <w:sz w:val="24"/>
          <w:lang w:eastAsia="en-IN"/>
        </w:rPr>
        <w:t>P</w:t>
      </w:r>
      <w:r w:rsidRPr="00DE2722">
        <w:rPr>
          <w:rFonts w:ascii="Times New Roman" w:hAnsi="Times New Roman" w:cs="Times New Roman"/>
          <w:sz w:val="24"/>
          <w:lang w:eastAsia="en-IN"/>
        </w:rPr>
        <w:t>refer using sound and music.  </w:t>
      </w:r>
    </w:p>
    <w:p w:rsidR="00DB499A" w:rsidRPr="00DE2722" w:rsidRDefault="00DB499A" w:rsidP="00DE2722">
      <w:pPr>
        <w:jc w:val="both"/>
        <w:rPr>
          <w:rFonts w:ascii="Times New Roman" w:hAnsi="Times New Roman" w:cs="Times New Roman"/>
          <w:sz w:val="24"/>
          <w:lang w:eastAsia="en-IN"/>
        </w:rPr>
      </w:pPr>
      <w:r w:rsidRPr="00DE2722">
        <w:rPr>
          <w:rFonts w:ascii="Times New Roman" w:hAnsi="Times New Roman" w:cs="Times New Roman"/>
          <w:sz w:val="24"/>
          <w:lang w:eastAsia="en-IN"/>
        </w:rPr>
        <w:t>Verbal (</w:t>
      </w:r>
      <w:r w:rsidR="00952B0F" w:rsidRPr="00DE2722">
        <w:rPr>
          <w:rFonts w:ascii="Times New Roman" w:hAnsi="Times New Roman" w:cs="Times New Roman"/>
          <w:sz w:val="24"/>
          <w:lang w:eastAsia="en-IN"/>
        </w:rPr>
        <w:t>L</w:t>
      </w:r>
      <w:r w:rsidRPr="00DE2722">
        <w:rPr>
          <w:rFonts w:ascii="Times New Roman" w:hAnsi="Times New Roman" w:cs="Times New Roman"/>
          <w:sz w:val="24"/>
          <w:lang w:eastAsia="en-IN"/>
        </w:rPr>
        <w:t xml:space="preserve">inguistic): </w:t>
      </w:r>
      <w:r w:rsidR="00952B0F" w:rsidRPr="00DE2722">
        <w:rPr>
          <w:rFonts w:ascii="Times New Roman" w:hAnsi="Times New Roman" w:cs="Times New Roman"/>
          <w:sz w:val="24"/>
          <w:lang w:eastAsia="en-IN"/>
        </w:rPr>
        <w:t>P</w:t>
      </w:r>
      <w:r w:rsidRPr="00DE2722">
        <w:rPr>
          <w:rFonts w:ascii="Times New Roman" w:hAnsi="Times New Roman" w:cs="Times New Roman"/>
          <w:sz w:val="24"/>
          <w:lang w:eastAsia="en-IN"/>
        </w:rPr>
        <w:t>refer using words in speech and writing  </w:t>
      </w:r>
    </w:p>
    <w:p w:rsidR="00DB499A" w:rsidRPr="00DE2722" w:rsidRDefault="00DB499A" w:rsidP="00DE2722">
      <w:pPr>
        <w:jc w:val="both"/>
        <w:rPr>
          <w:rFonts w:ascii="Times New Roman" w:hAnsi="Times New Roman" w:cs="Times New Roman"/>
          <w:sz w:val="24"/>
          <w:lang w:eastAsia="en-IN"/>
        </w:rPr>
      </w:pPr>
      <w:r w:rsidRPr="00DE2722">
        <w:rPr>
          <w:rFonts w:ascii="Times New Roman" w:hAnsi="Times New Roman" w:cs="Times New Roman"/>
          <w:sz w:val="24"/>
          <w:lang w:eastAsia="en-IN"/>
        </w:rPr>
        <w:t>Physical (</w:t>
      </w:r>
      <w:proofErr w:type="spellStart"/>
      <w:r w:rsidR="00952B0F" w:rsidRPr="00DE2722">
        <w:rPr>
          <w:rFonts w:ascii="Times New Roman" w:hAnsi="Times New Roman" w:cs="Times New Roman"/>
          <w:sz w:val="24"/>
          <w:lang w:eastAsia="en-IN"/>
        </w:rPr>
        <w:t>K</w:t>
      </w:r>
      <w:r w:rsidRPr="00DE2722">
        <w:rPr>
          <w:rFonts w:ascii="Times New Roman" w:hAnsi="Times New Roman" w:cs="Times New Roman"/>
          <w:sz w:val="24"/>
          <w:lang w:eastAsia="en-IN"/>
        </w:rPr>
        <w:t>inesthetic</w:t>
      </w:r>
      <w:proofErr w:type="spellEnd"/>
      <w:r w:rsidRPr="00DE2722">
        <w:rPr>
          <w:rFonts w:ascii="Times New Roman" w:hAnsi="Times New Roman" w:cs="Times New Roman"/>
          <w:sz w:val="24"/>
          <w:lang w:eastAsia="en-IN"/>
        </w:rPr>
        <w:t xml:space="preserve">): </w:t>
      </w:r>
      <w:r w:rsidR="00952B0F" w:rsidRPr="00DE2722">
        <w:rPr>
          <w:rFonts w:ascii="Times New Roman" w:hAnsi="Times New Roman" w:cs="Times New Roman"/>
          <w:sz w:val="24"/>
          <w:lang w:eastAsia="en-IN"/>
        </w:rPr>
        <w:t>P</w:t>
      </w:r>
      <w:r w:rsidRPr="00DE2722">
        <w:rPr>
          <w:rFonts w:ascii="Times New Roman" w:hAnsi="Times New Roman" w:cs="Times New Roman"/>
          <w:sz w:val="24"/>
          <w:lang w:eastAsia="en-IN"/>
        </w:rPr>
        <w:t>refer using body, hands, sense of touch  </w:t>
      </w:r>
    </w:p>
    <w:p w:rsidR="00DB499A" w:rsidRPr="00DE2722" w:rsidRDefault="00DB499A" w:rsidP="00DE2722">
      <w:pPr>
        <w:jc w:val="both"/>
        <w:rPr>
          <w:rFonts w:ascii="Times New Roman" w:hAnsi="Times New Roman" w:cs="Times New Roman"/>
          <w:sz w:val="24"/>
          <w:lang w:eastAsia="en-IN"/>
        </w:rPr>
      </w:pPr>
      <w:r w:rsidRPr="00DE2722">
        <w:rPr>
          <w:rFonts w:ascii="Times New Roman" w:hAnsi="Times New Roman" w:cs="Times New Roman"/>
          <w:sz w:val="24"/>
          <w:lang w:eastAsia="en-IN"/>
        </w:rPr>
        <w:t>Logical (</w:t>
      </w:r>
      <w:r w:rsidR="00952B0F" w:rsidRPr="00DE2722">
        <w:rPr>
          <w:rFonts w:ascii="Times New Roman" w:hAnsi="Times New Roman" w:cs="Times New Roman"/>
          <w:sz w:val="24"/>
          <w:lang w:eastAsia="en-IN"/>
        </w:rPr>
        <w:t>M</w:t>
      </w:r>
      <w:r w:rsidRPr="00DE2722">
        <w:rPr>
          <w:rFonts w:ascii="Times New Roman" w:hAnsi="Times New Roman" w:cs="Times New Roman"/>
          <w:sz w:val="24"/>
          <w:lang w:eastAsia="en-IN"/>
        </w:rPr>
        <w:t xml:space="preserve">athematical): </w:t>
      </w:r>
      <w:r w:rsidR="00952B0F" w:rsidRPr="00DE2722">
        <w:rPr>
          <w:rFonts w:ascii="Times New Roman" w:hAnsi="Times New Roman" w:cs="Times New Roman"/>
          <w:sz w:val="24"/>
          <w:lang w:eastAsia="en-IN"/>
        </w:rPr>
        <w:t>P</w:t>
      </w:r>
      <w:r w:rsidRPr="00DE2722">
        <w:rPr>
          <w:rFonts w:ascii="Times New Roman" w:hAnsi="Times New Roman" w:cs="Times New Roman"/>
          <w:sz w:val="24"/>
          <w:lang w:eastAsia="en-IN"/>
        </w:rPr>
        <w:t>refer using logic, reasoning and systems  </w:t>
      </w:r>
    </w:p>
    <w:p w:rsidR="00DB499A" w:rsidRPr="00DE2722" w:rsidRDefault="00DB499A" w:rsidP="00DE2722">
      <w:pPr>
        <w:jc w:val="both"/>
        <w:rPr>
          <w:rFonts w:ascii="Times New Roman" w:hAnsi="Times New Roman" w:cs="Times New Roman"/>
          <w:sz w:val="24"/>
          <w:lang w:eastAsia="en-IN"/>
        </w:rPr>
      </w:pPr>
      <w:r w:rsidRPr="00DE2722">
        <w:rPr>
          <w:rFonts w:ascii="Times New Roman" w:hAnsi="Times New Roman" w:cs="Times New Roman"/>
          <w:sz w:val="24"/>
          <w:lang w:eastAsia="en-IN"/>
        </w:rPr>
        <w:t>Social (</w:t>
      </w:r>
      <w:r w:rsidR="00952B0F" w:rsidRPr="00DE2722">
        <w:rPr>
          <w:rFonts w:ascii="Times New Roman" w:hAnsi="Times New Roman" w:cs="Times New Roman"/>
          <w:sz w:val="24"/>
          <w:lang w:eastAsia="en-IN"/>
        </w:rPr>
        <w:t>I</w:t>
      </w:r>
      <w:r w:rsidRPr="00DE2722">
        <w:rPr>
          <w:rFonts w:ascii="Times New Roman" w:hAnsi="Times New Roman" w:cs="Times New Roman"/>
          <w:sz w:val="24"/>
          <w:lang w:eastAsia="en-IN"/>
        </w:rPr>
        <w:t xml:space="preserve">nterpersonal): </w:t>
      </w:r>
      <w:r w:rsidR="00952B0F" w:rsidRPr="00DE2722">
        <w:rPr>
          <w:rFonts w:ascii="Times New Roman" w:hAnsi="Times New Roman" w:cs="Times New Roman"/>
          <w:sz w:val="24"/>
          <w:lang w:eastAsia="en-IN"/>
        </w:rPr>
        <w:t>P</w:t>
      </w:r>
      <w:r w:rsidRPr="00DE2722">
        <w:rPr>
          <w:rFonts w:ascii="Times New Roman" w:hAnsi="Times New Roman" w:cs="Times New Roman"/>
          <w:sz w:val="24"/>
          <w:lang w:eastAsia="en-IN"/>
        </w:rPr>
        <w:t>refer to learn in groups or with others.  </w:t>
      </w:r>
    </w:p>
    <w:p w:rsidR="00DB499A" w:rsidRPr="00DE2722" w:rsidRDefault="00DB499A" w:rsidP="00DE2722">
      <w:pPr>
        <w:jc w:val="both"/>
        <w:rPr>
          <w:rFonts w:ascii="Times New Roman" w:hAnsi="Times New Roman" w:cs="Times New Roman"/>
          <w:sz w:val="24"/>
          <w:lang w:eastAsia="en-IN"/>
        </w:rPr>
      </w:pPr>
      <w:r w:rsidRPr="00DE2722">
        <w:rPr>
          <w:rFonts w:ascii="Times New Roman" w:hAnsi="Times New Roman" w:cs="Times New Roman"/>
          <w:sz w:val="24"/>
          <w:lang w:eastAsia="en-IN"/>
        </w:rPr>
        <w:t>Solitary (</w:t>
      </w:r>
      <w:r w:rsidR="00952B0F" w:rsidRPr="00DE2722">
        <w:rPr>
          <w:rFonts w:ascii="Times New Roman" w:hAnsi="Times New Roman" w:cs="Times New Roman"/>
          <w:sz w:val="24"/>
          <w:lang w:eastAsia="en-IN"/>
        </w:rPr>
        <w:t>I</w:t>
      </w:r>
      <w:r w:rsidRPr="00DE2722">
        <w:rPr>
          <w:rFonts w:ascii="Times New Roman" w:hAnsi="Times New Roman" w:cs="Times New Roman"/>
          <w:sz w:val="24"/>
          <w:lang w:eastAsia="en-IN"/>
        </w:rPr>
        <w:t xml:space="preserve">nterpersonal): </w:t>
      </w:r>
      <w:r w:rsidR="00952B0F" w:rsidRPr="00DE2722">
        <w:rPr>
          <w:rFonts w:ascii="Times New Roman" w:hAnsi="Times New Roman" w:cs="Times New Roman"/>
          <w:sz w:val="24"/>
          <w:lang w:eastAsia="en-IN"/>
        </w:rPr>
        <w:t>P</w:t>
      </w:r>
      <w:r w:rsidRPr="00DE2722">
        <w:rPr>
          <w:rFonts w:ascii="Times New Roman" w:hAnsi="Times New Roman" w:cs="Times New Roman"/>
          <w:sz w:val="24"/>
          <w:lang w:eastAsia="en-IN"/>
        </w:rPr>
        <w:t xml:space="preserve">refer to work alone and </w:t>
      </w:r>
      <w:r w:rsidR="00952B0F" w:rsidRPr="00DE2722">
        <w:rPr>
          <w:rFonts w:ascii="Times New Roman" w:hAnsi="Times New Roman" w:cs="Times New Roman"/>
          <w:sz w:val="24"/>
          <w:lang w:eastAsia="en-IN"/>
        </w:rPr>
        <w:t>self-study</w:t>
      </w:r>
      <w:r w:rsidRPr="00DE2722">
        <w:rPr>
          <w:rFonts w:ascii="Times New Roman" w:hAnsi="Times New Roman" w:cs="Times New Roman"/>
          <w:sz w:val="24"/>
          <w:lang w:eastAsia="en-IN"/>
        </w:rPr>
        <w:t>.  </w:t>
      </w:r>
    </w:p>
    <w:p w:rsidR="00952B0F" w:rsidRPr="00DE2722" w:rsidRDefault="00DB499A" w:rsidP="00DE2722">
      <w:pPr>
        <w:jc w:val="both"/>
        <w:rPr>
          <w:rFonts w:ascii="Times New Roman" w:hAnsi="Times New Roman" w:cs="Times New Roman"/>
          <w:b/>
          <w:sz w:val="24"/>
          <w:lang w:eastAsia="en-IN"/>
        </w:rPr>
      </w:pPr>
      <w:r w:rsidRPr="00DE2722">
        <w:rPr>
          <w:rFonts w:ascii="Times New Roman" w:hAnsi="Times New Roman" w:cs="Times New Roman"/>
          <w:b/>
          <w:sz w:val="24"/>
          <w:lang w:eastAsia="en-IN"/>
        </w:rPr>
        <w:t>Models/</w:t>
      </w:r>
      <w:r w:rsidR="00952B0F" w:rsidRPr="00DE2722">
        <w:rPr>
          <w:rFonts w:ascii="Times New Roman" w:hAnsi="Times New Roman" w:cs="Times New Roman"/>
          <w:b/>
          <w:sz w:val="24"/>
          <w:lang w:eastAsia="en-IN"/>
        </w:rPr>
        <w:t>I</w:t>
      </w:r>
      <w:r w:rsidRPr="00DE2722">
        <w:rPr>
          <w:rFonts w:ascii="Times New Roman" w:hAnsi="Times New Roman" w:cs="Times New Roman"/>
          <w:b/>
          <w:sz w:val="24"/>
          <w:lang w:eastAsia="en-IN"/>
        </w:rPr>
        <w:t xml:space="preserve">nventories of </w:t>
      </w:r>
      <w:r w:rsidR="00952B0F" w:rsidRPr="00DE2722">
        <w:rPr>
          <w:rFonts w:ascii="Times New Roman" w:hAnsi="Times New Roman" w:cs="Times New Roman"/>
          <w:b/>
          <w:sz w:val="24"/>
          <w:lang w:eastAsia="en-IN"/>
        </w:rPr>
        <w:t>L</w:t>
      </w:r>
      <w:r w:rsidRPr="00DE2722">
        <w:rPr>
          <w:rFonts w:ascii="Times New Roman" w:hAnsi="Times New Roman" w:cs="Times New Roman"/>
          <w:b/>
          <w:sz w:val="24"/>
          <w:lang w:eastAsia="en-IN"/>
        </w:rPr>
        <w:t xml:space="preserve">earning </w:t>
      </w:r>
      <w:r w:rsidR="00952B0F" w:rsidRPr="00DE2722">
        <w:rPr>
          <w:rFonts w:ascii="Times New Roman" w:hAnsi="Times New Roman" w:cs="Times New Roman"/>
          <w:b/>
          <w:sz w:val="24"/>
          <w:lang w:eastAsia="en-IN"/>
        </w:rPr>
        <w:t>S</w:t>
      </w:r>
      <w:r w:rsidRPr="00DE2722">
        <w:rPr>
          <w:rFonts w:ascii="Times New Roman" w:hAnsi="Times New Roman" w:cs="Times New Roman"/>
          <w:b/>
          <w:sz w:val="24"/>
          <w:lang w:eastAsia="en-IN"/>
        </w:rPr>
        <w:t>tyle  </w:t>
      </w:r>
    </w:p>
    <w:p w:rsidR="00952B0F" w:rsidRPr="00DE2722" w:rsidRDefault="00DB499A" w:rsidP="00DE2722">
      <w:pPr>
        <w:ind w:firstLine="720"/>
        <w:jc w:val="both"/>
        <w:rPr>
          <w:rFonts w:ascii="Times New Roman" w:hAnsi="Times New Roman" w:cs="Times New Roman"/>
          <w:sz w:val="24"/>
          <w:lang w:eastAsia="en-IN"/>
        </w:rPr>
      </w:pPr>
      <w:r w:rsidRPr="00DE2722">
        <w:rPr>
          <w:rFonts w:ascii="Times New Roman" w:hAnsi="Times New Roman" w:cs="Times New Roman"/>
          <w:sz w:val="24"/>
          <w:lang w:eastAsia="en-IN"/>
        </w:rPr>
        <w:t>There are numerous models/inventories available on learning styles. However, few of </w:t>
      </w:r>
      <w:r w:rsidR="00952B0F" w:rsidRPr="00DE2722">
        <w:rPr>
          <w:rFonts w:ascii="Times New Roman" w:hAnsi="Times New Roman" w:cs="Times New Roman"/>
          <w:sz w:val="24"/>
          <w:lang w:eastAsia="en-IN"/>
        </w:rPr>
        <w:t xml:space="preserve"> </w:t>
      </w:r>
      <w:r w:rsidRPr="00DE2722">
        <w:rPr>
          <w:rFonts w:ascii="Times New Roman" w:hAnsi="Times New Roman" w:cs="Times New Roman"/>
          <w:sz w:val="24"/>
          <w:lang w:eastAsia="en-IN"/>
        </w:rPr>
        <w:t>the</w:t>
      </w:r>
      <w:r w:rsidR="00952B0F" w:rsidRPr="00DE2722">
        <w:rPr>
          <w:rFonts w:ascii="Times New Roman" w:hAnsi="Times New Roman" w:cs="Times New Roman"/>
          <w:sz w:val="24"/>
          <w:lang w:eastAsia="en-IN"/>
        </w:rPr>
        <w:t xml:space="preserve"> </w:t>
      </w:r>
      <w:r w:rsidRPr="00DE2722">
        <w:rPr>
          <w:rFonts w:ascii="Times New Roman" w:hAnsi="Times New Roman" w:cs="Times New Roman"/>
          <w:sz w:val="24"/>
          <w:lang w:eastAsia="en-IN"/>
        </w:rPr>
        <w:t xml:space="preserve">models/inventories are; </w:t>
      </w:r>
      <w:r w:rsidR="00952B0F" w:rsidRPr="00DE2722">
        <w:rPr>
          <w:rFonts w:ascii="Times New Roman" w:hAnsi="Times New Roman" w:cs="Times New Roman"/>
          <w:sz w:val="24"/>
          <w:lang w:eastAsia="en-IN"/>
        </w:rPr>
        <w:t>D</w:t>
      </w:r>
      <w:r w:rsidRPr="00DE2722">
        <w:rPr>
          <w:rFonts w:ascii="Times New Roman" w:hAnsi="Times New Roman" w:cs="Times New Roman"/>
          <w:sz w:val="24"/>
          <w:lang w:eastAsia="en-IN"/>
        </w:rPr>
        <w:t xml:space="preserve">avid </w:t>
      </w:r>
      <w:r w:rsidR="00952B0F" w:rsidRPr="00DE2722">
        <w:rPr>
          <w:rFonts w:ascii="Times New Roman" w:hAnsi="Times New Roman" w:cs="Times New Roman"/>
          <w:sz w:val="24"/>
          <w:lang w:eastAsia="en-IN"/>
        </w:rPr>
        <w:t>K</w:t>
      </w:r>
      <w:r w:rsidRPr="00DE2722">
        <w:rPr>
          <w:rFonts w:ascii="Times New Roman" w:hAnsi="Times New Roman" w:cs="Times New Roman"/>
          <w:sz w:val="24"/>
          <w:lang w:eastAsia="en-IN"/>
        </w:rPr>
        <w:t xml:space="preserve">olb's model, </w:t>
      </w:r>
      <w:r w:rsidR="00952B0F" w:rsidRPr="00DE2722">
        <w:rPr>
          <w:rFonts w:ascii="Times New Roman" w:hAnsi="Times New Roman" w:cs="Times New Roman"/>
          <w:sz w:val="24"/>
          <w:lang w:eastAsia="en-IN"/>
        </w:rPr>
        <w:t>H</w:t>
      </w:r>
      <w:r w:rsidRPr="00DE2722">
        <w:rPr>
          <w:rFonts w:ascii="Times New Roman" w:hAnsi="Times New Roman" w:cs="Times New Roman"/>
          <w:sz w:val="24"/>
          <w:lang w:eastAsia="en-IN"/>
        </w:rPr>
        <w:t xml:space="preserve">enry and </w:t>
      </w:r>
      <w:r w:rsidR="00952B0F" w:rsidRPr="00DE2722">
        <w:rPr>
          <w:rFonts w:ascii="Times New Roman" w:hAnsi="Times New Roman" w:cs="Times New Roman"/>
          <w:sz w:val="24"/>
          <w:lang w:eastAsia="en-IN"/>
        </w:rPr>
        <w:t>M</w:t>
      </w:r>
      <w:r w:rsidRPr="00DE2722">
        <w:rPr>
          <w:rFonts w:ascii="Times New Roman" w:hAnsi="Times New Roman" w:cs="Times New Roman"/>
          <w:sz w:val="24"/>
          <w:lang w:eastAsia="en-IN"/>
        </w:rPr>
        <w:t xml:space="preserve">umford's model, </w:t>
      </w:r>
      <w:proofErr w:type="spellStart"/>
      <w:r w:rsidR="00952B0F" w:rsidRPr="00DE2722">
        <w:rPr>
          <w:rFonts w:ascii="Times New Roman" w:hAnsi="Times New Roman" w:cs="Times New Roman"/>
          <w:sz w:val="24"/>
          <w:lang w:eastAsia="en-IN"/>
        </w:rPr>
        <w:lastRenderedPageBreak/>
        <w:t>B</w:t>
      </w:r>
      <w:r w:rsidRPr="00DE2722">
        <w:rPr>
          <w:rFonts w:ascii="Times New Roman" w:hAnsi="Times New Roman" w:cs="Times New Roman"/>
          <w:sz w:val="24"/>
          <w:lang w:eastAsia="en-IN"/>
        </w:rPr>
        <w:t>arbe</w:t>
      </w:r>
      <w:proofErr w:type="spellEnd"/>
      <w:r w:rsidRPr="00DE2722">
        <w:rPr>
          <w:rFonts w:ascii="Times New Roman" w:hAnsi="Times New Roman" w:cs="Times New Roman"/>
          <w:sz w:val="24"/>
          <w:lang w:eastAsia="en-IN"/>
        </w:rPr>
        <w:t xml:space="preserve">,  </w:t>
      </w:r>
      <w:proofErr w:type="spellStart"/>
      <w:r w:rsidR="00952B0F" w:rsidRPr="00DE2722">
        <w:rPr>
          <w:rFonts w:ascii="Times New Roman" w:hAnsi="Times New Roman" w:cs="Times New Roman"/>
          <w:sz w:val="24"/>
          <w:lang w:eastAsia="en-IN"/>
        </w:rPr>
        <w:t>S</w:t>
      </w:r>
      <w:r w:rsidRPr="00DE2722">
        <w:rPr>
          <w:rFonts w:ascii="Times New Roman" w:hAnsi="Times New Roman" w:cs="Times New Roman"/>
          <w:sz w:val="24"/>
          <w:lang w:eastAsia="en-IN"/>
        </w:rPr>
        <w:t>wassing</w:t>
      </w:r>
      <w:proofErr w:type="spellEnd"/>
      <w:r w:rsidRPr="00DE2722">
        <w:rPr>
          <w:rFonts w:ascii="Times New Roman" w:hAnsi="Times New Roman" w:cs="Times New Roman"/>
          <w:sz w:val="24"/>
          <w:lang w:eastAsia="en-IN"/>
        </w:rPr>
        <w:t xml:space="preserve"> and </w:t>
      </w:r>
      <w:proofErr w:type="spellStart"/>
      <w:r w:rsidR="00952B0F" w:rsidRPr="00DE2722">
        <w:rPr>
          <w:rFonts w:ascii="Times New Roman" w:hAnsi="Times New Roman" w:cs="Times New Roman"/>
          <w:sz w:val="24"/>
          <w:lang w:eastAsia="en-IN"/>
        </w:rPr>
        <w:t>M</w:t>
      </w:r>
      <w:r w:rsidRPr="00DE2722">
        <w:rPr>
          <w:rFonts w:ascii="Times New Roman" w:hAnsi="Times New Roman" w:cs="Times New Roman"/>
          <w:sz w:val="24"/>
          <w:lang w:eastAsia="en-IN"/>
        </w:rPr>
        <w:t>ilone</w:t>
      </w:r>
      <w:proofErr w:type="spellEnd"/>
      <w:r w:rsidRPr="00DE2722">
        <w:rPr>
          <w:rFonts w:ascii="Times New Roman" w:hAnsi="Times New Roman" w:cs="Times New Roman"/>
          <w:sz w:val="24"/>
          <w:lang w:eastAsia="en-IN"/>
        </w:rPr>
        <w:t xml:space="preserve"> </w:t>
      </w:r>
      <w:r w:rsidR="00952B0F" w:rsidRPr="00DE2722">
        <w:rPr>
          <w:rFonts w:ascii="Times New Roman" w:hAnsi="Times New Roman" w:cs="Times New Roman"/>
          <w:sz w:val="24"/>
          <w:lang w:eastAsia="en-IN"/>
        </w:rPr>
        <w:t>VAK</w:t>
      </w:r>
      <w:r w:rsidRPr="00DE2722">
        <w:rPr>
          <w:rFonts w:ascii="Times New Roman" w:hAnsi="Times New Roman" w:cs="Times New Roman"/>
          <w:sz w:val="24"/>
          <w:lang w:eastAsia="en-IN"/>
        </w:rPr>
        <w:t xml:space="preserve"> learning </w:t>
      </w:r>
      <w:r w:rsidR="00952B0F" w:rsidRPr="00DE2722">
        <w:rPr>
          <w:rFonts w:ascii="Times New Roman" w:hAnsi="Times New Roman" w:cs="Times New Roman"/>
          <w:sz w:val="24"/>
          <w:lang w:eastAsia="en-IN"/>
        </w:rPr>
        <w:t>M</w:t>
      </w:r>
      <w:r w:rsidRPr="00DE2722">
        <w:rPr>
          <w:rFonts w:ascii="Times New Roman" w:hAnsi="Times New Roman" w:cs="Times New Roman"/>
          <w:sz w:val="24"/>
          <w:lang w:eastAsia="en-IN"/>
        </w:rPr>
        <w:t xml:space="preserve">odel, </w:t>
      </w:r>
      <w:r w:rsidR="00952B0F" w:rsidRPr="00DE2722">
        <w:rPr>
          <w:rFonts w:ascii="Times New Roman" w:hAnsi="Times New Roman" w:cs="Times New Roman"/>
          <w:sz w:val="24"/>
          <w:lang w:eastAsia="en-IN"/>
        </w:rPr>
        <w:t>F</w:t>
      </w:r>
      <w:r w:rsidRPr="00DE2722">
        <w:rPr>
          <w:rFonts w:ascii="Times New Roman" w:hAnsi="Times New Roman" w:cs="Times New Roman"/>
          <w:sz w:val="24"/>
          <w:lang w:eastAsia="en-IN"/>
        </w:rPr>
        <w:t xml:space="preserve">leming's </w:t>
      </w:r>
      <w:r w:rsidR="00952B0F" w:rsidRPr="00DE2722">
        <w:rPr>
          <w:rFonts w:ascii="Times New Roman" w:hAnsi="Times New Roman" w:cs="Times New Roman"/>
          <w:sz w:val="24"/>
          <w:lang w:eastAsia="en-IN"/>
        </w:rPr>
        <w:t>VARK</w:t>
      </w:r>
      <w:r w:rsidRPr="00DE2722">
        <w:rPr>
          <w:rFonts w:ascii="Times New Roman" w:hAnsi="Times New Roman" w:cs="Times New Roman"/>
          <w:sz w:val="24"/>
          <w:lang w:eastAsia="en-IN"/>
        </w:rPr>
        <w:t xml:space="preserve"> modalities, the </w:t>
      </w:r>
      <w:r w:rsidR="00952B0F" w:rsidRPr="00DE2722">
        <w:rPr>
          <w:rFonts w:ascii="Times New Roman" w:hAnsi="Times New Roman" w:cs="Times New Roman"/>
          <w:sz w:val="24"/>
          <w:lang w:eastAsia="en-IN"/>
        </w:rPr>
        <w:t>M</w:t>
      </w:r>
      <w:r w:rsidRPr="00DE2722">
        <w:rPr>
          <w:rFonts w:ascii="Times New Roman" w:hAnsi="Times New Roman" w:cs="Times New Roman"/>
          <w:sz w:val="24"/>
          <w:lang w:eastAsia="en-IN"/>
        </w:rPr>
        <w:t>yers-</w:t>
      </w:r>
      <w:r w:rsidR="00952B0F" w:rsidRPr="00DE2722">
        <w:rPr>
          <w:rFonts w:ascii="Times New Roman" w:hAnsi="Times New Roman" w:cs="Times New Roman"/>
          <w:sz w:val="24"/>
          <w:lang w:eastAsia="en-IN"/>
        </w:rPr>
        <w:t>B</w:t>
      </w:r>
      <w:r w:rsidRPr="00DE2722">
        <w:rPr>
          <w:rFonts w:ascii="Times New Roman" w:hAnsi="Times New Roman" w:cs="Times New Roman"/>
          <w:sz w:val="24"/>
          <w:lang w:eastAsia="en-IN"/>
        </w:rPr>
        <w:t xml:space="preserve">riggs  model and </w:t>
      </w:r>
      <w:r w:rsidR="00952B0F" w:rsidRPr="00DE2722">
        <w:rPr>
          <w:rFonts w:ascii="Times New Roman" w:hAnsi="Times New Roman" w:cs="Times New Roman"/>
          <w:sz w:val="24"/>
          <w:lang w:eastAsia="en-IN"/>
        </w:rPr>
        <w:t>A</w:t>
      </w:r>
      <w:r w:rsidRPr="00DE2722">
        <w:rPr>
          <w:rFonts w:ascii="Times New Roman" w:hAnsi="Times New Roman" w:cs="Times New Roman"/>
          <w:sz w:val="24"/>
          <w:lang w:eastAsia="en-IN"/>
        </w:rPr>
        <w:t xml:space="preserve">nthony </w:t>
      </w:r>
      <w:proofErr w:type="spellStart"/>
      <w:r w:rsidR="00952B0F" w:rsidRPr="00DE2722">
        <w:rPr>
          <w:rFonts w:ascii="Times New Roman" w:hAnsi="Times New Roman" w:cs="Times New Roman"/>
          <w:sz w:val="24"/>
          <w:lang w:eastAsia="en-IN"/>
        </w:rPr>
        <w:t>G</w:t>
      </w:r>
      <w:r w:rsidRPr="00DE2722">
        <w:rPr>
          <w:rFonts w:ascii="Times New Roman" w:hAnsi="Times New Roman" w:cs="Times New Roman"/>
          <w:sz w:val="24"/>
          <w:lang w:eastAsia="en-IN"/>
        </w:rPr>
        <w:t>regerc's</w:t>
      </w:r>
      <w:proofErr w:type="spellEnd"/>
      <w:r w:rsidRPr="00DE2722">
        <w:rPr>
          <w:rFonts w:ascii="Times New Roman" w:hAnsi="Times New Roman" w:cs="Times New Roman"/>
          <w:sz w:val="24"/>
          <w:lang w:eastAsia="en-IN"/>
        </w:rPr>
        <w:t xml:space="preserve"> model. Many models attempt to identify how individuals</w:t>
      </w:r>
      <w:r w:rsidR="00952B0F" w:rsidRPr="00DE2722">
        <w:rPr>
          <w:rFonts w:ascii="Times New Roman" w:hAnsi="Times New Roman" w:cs="Times New Roman"/>
          <w:sz w:val="24"/>
          <w:lang w:eastAsia="en-IN"/>
        </w:rPr>
        <w:t xml:space="preserve"> </w:t>
      </w:r>
      <w:r w:rsidRPr="00DE2722">
        <w:rPr>
          <w:rFonts w:ascii="Times New Roman" w:hAnsi="Times New Roman" w:cs="Times New Roman"/>
          <w:sz w:val="24"/>
          <w:lang w:eastAsia="en-IN"/>
        </w:rPr>
        <w:t>process information in terms of its input, memory and expression. One thought focuses on</w:t>
      </w:r>
      <w:r w:rsidR="004953D3" w:rsidRPr="00DE2722">
        <w:rPr>
          <w:rFonts w:ascii="Times New Roman" w:hAnsi="Times New Roman" w:cs="Times New Roman"/>
          <w:sz w:val="24"/>
          <w:lang w:eastAsia="en-IN"/>
        </w:rPr>
        <w:t xml:space="preserve"> </w:t>
      </w:r>
      <w:r w:rsidRPr="00DE2722">
        <w:rPr>
          <w:rFonts w:ascii="Times New Roman" w:hAnsi="Times New Roman" w:cs="Times New Roman"/>
          <w:sz w:val="24"/>
          <w:lang w:eastAsia="en-IN"/>
        </w:rPr>
        <w:t>matching various approaches to reading instructions with a student's preferred ways of </w:t>
      </w:r>
      <w:r w:rsidR="004953D3" w:rsidRPr="00DE2722">
        <w:rPr>
          <w:rFonts w:ascii="Times New Roman" w:hAnsi="Times New Roman" w:cs="Times New Roman"/>
          <w:sz w:val="24"/>
          <w:lang w:eastAsia="en-IN"/>
        </w:rPr>
        <w:t>l</w:t>
      </w:r>
      <w:r w:rsidRPr="00DE2722">
        <w:rPr>
          <w:rFonts w:ascii="Times New Roman" w:hAnsi="Times New Roman" w:cs="Times New Roman"/>
          <w:sz w:val="24"/>
          <w:lang w:eastAsia="en-IN"/>
        </w:rPr>
        <w:t>earning.</w:t>
      </w:r>
      <w:r w:rsidR="004953D3" w:rsidRPr="00DE2722">
        <w:rPr>
          <w:rFonts w:ascii="Times New Roman" w:hAnsi="Times New Roman" w:cs="Times New Roman"/>
          <w:sz w:val="24"/>
          <w:lang w:eastAsia="en-IN"/>
        </w:rPr>
        <w:t xml:space="preserve"> </w:t>
      </w:r>
      <w:r w:rsidRPr="00DE2722">
        <w:rPr>
          <w:rFonts w:ascii="Times New Roman" w:hAnsi="Times New Roman" w:cs="Times New Roman"/>
          <w:sz w:val="24"/>
          <w:lang w:eastAsia="en-IN"/>
        </w:rPr>
        <w:t>While another attends to presentation preferences such as projects, discussion,</w:t>
      </w:r>
      <w:r w:rsidR="004953D3" w:rsidRPr="00DE2722">
        <w:rPr>
          <w:rFonts w:ascii="Times New Roman" w:hAnsi="Times New Roman" w:cs="Times New Roman"/>
          <w:sz w:val="24"/>
          <w:lang w:eastAsia="en-IN"/>
        </w:rPr>
        <w:t xml:space="preserve"> </w:t>
      </w:r>
      <w:r w:rsidRPr="00DE2722">
        <w:rPr>
          <w:rFonts w:ascii="Times New Roman" w:hAnsi="Times New Roman" w:cs="Times New Roman"/>
          <w:sz w:val="24"/>
          <w:lang w:eastAsia="en-IN"/>
        </w:rPr>
        <w:t>games,</w:t>
      </w:r>
      <w:r w:rsidR="004953D3" w:rsidRPr="00DE2722">
        <w:rPr>
          <w:rFonts w:ascii="Times New Roman" w:hAnsi="Times New Roman" w:cs="Times New Roman"/>
          <w:sz w:val="24"/>
          <w:lang w:eastAsia="en-IN"/>
        </w:rPr>
        <w:t xml:space="preserve"> </w:t>
      </w:r>
      <w:r w:rsidRPr="00DE2722">
        <w:rPr>
          <w:rFonts w:ascii="Times New Roman" w:hAnsi="Times New Roman" w:cs="Times New Roman"/>
          <w:sz w:val="24"/>
          <w:lang w:eastAsia="en-IN"/>
        </w:rPr>
        <w:t>independent study, lecture and so forth. Some models/approaches</w:t>
      </w:r>
      <w:r w:rsidR="004953D3" w:rsidRPr="00DE2722">
        <w:rPr>
          <w:rFonts w:ascii="Times New Roman" w:hAnsi="Times New Roman" w:cs="Times New Roman"/>
          <w:sz w:val="24"/>
          <w:lang w:eastAsia="en-IN"/>
        </w:rPr>
        <w:t xml:space="preserve"> </w:t>
      </w:r>
      <w:r w:rsidRPr="00DE2722">
        <w:rPr>
          <w:rFonts w:ascii="Times New Roman" w:hAnsi="Times New Roman" w:cs="Times New Roman"/>
          <w:sz w:val="24"/>
          <w:lang w:eastAsia="en-IN"/>
        </w:rPr>
        <w:t>to</w:t>
      </w:r>
      <w:r w:rsidR="004953D3" w:rsidRPr="00DE2722">
        <w:rPr>
          <w:rFonts w:ascii="Times New Roman" w:hAnsi="Times New Roman" w:cs="Times New Roman"/>
          <w:sz w:val="24"/>
          <w:lang w:eastAsia="en-IN"/>
        </w:rPr>
        <w:t xml:space="preserve"> </w:t>
      </w:r>
      <w:r w:rsidRPr="00DE2722">
        <w:rPr>
          <w:rFonts w:ascii="Times New Roman" w:hAnsi="Times New Roman" w:cs="Times New Roman"/>
          <w:sz w:val="24"/>
          <w:lang w:eastAsia="en-IN"/>
        </w:rPr>
        <w:t>style are</w:t>
      </w:r>
      <w:r w:rsidR="004953D3" w:rsidRPr="00DE2722">
        <w:rPr>
          <w:rFonts w:ascii="Times New Roman" w:hAnsi="Times New Roman" w:cs="Times New Roman"/>
          <w:sz w:val="24"/>
          <w:lang w:eastAsia="en-IN"/>
        </w:rPr>
        <w:t xml:space="preserve"> </w:t>
      </w:r>
      <w:r w:rsidRPr="00DE2722">
        <w:rPr>
          <w:rFonts w:ascii="Times New Roman" w:hAnsi="Times New Roman" w:cs="Times New Roman"/>
          <w:sz w:val="24"/>
          <w:lang w:eastAsia="en-IN"/>
        </w:rPr>
        <w:t>comprehensive and include a wide range of factors that influence learning. Some are more </w:t>
      </w:r>
      <w:r w:rsidR="004953D3" w:rsidRPr="00DE2722">
        <w:rPr>
          <w:rFonts w:ascii="Times New Roman" w:hAnsi="Times New Roman" w:cs="Times New Roman"/>
          <w:sz w:val="24"/>
          <w:lang w:eastAsia="en-IN"/>
        </w:rPr>
        <w:t>i</w:t>
      </w:r>
      <w:r w:rsidRPr="00DE2722">
        <w:rPr>
          <w:rFonts w:ascii="Times New Roman" w:hAnsi="Times New Roman" w:cs="Times New Roman"/>
          <w:sz w:val="24"/>
          <w:lang w:eastAsia="en-IN"/>
        </w:rPr>
        <w:t>nfluential than others and few are generally agreed facts, but no model/measurements of</w:t>
      </w:r>
      <w:r w:rsidR="004953D3" w:rsidRPr="00DE2722">
        <w:rPr>
          <w:rFonts w:ascii="Times New Roman" w:hAnsi="Times New Roman" w:cs="Times New Roman"/>
          <w:sz w:val="24"/>
          <w:lang w:eastAsia="en-IN"/>
        </w:rPr>
        <w:t xml:space="preserve"> </w:t>
      </w:r>
      <w:r w:rsidRPr="00DE2722">
        <w:rPr>
          <w:rFonts w:ascii="Times New Roman" w:hAnsi="Times New Roman" w:cs="Times New Roman"/>
          <w:sz w:val="24"/>
          <w:lang w:eastAsia="en-IN"/>
        </w:rPr>
        <w:t>learning styles are universally accepted.  </w:t>
      </w:r>
    </w:p>
    <w:p w:rsidR="00952B0F" w:rsidRPr="00DE2722" w:rsidRDefault="004953D3" w:rsidP="00DE2722">
      <w:pPr>
        <w:ind w:firstLine="720"/>
        <w:jc w:val="both"/>
        <w:rPr>
          <w:rFonts w:ascii="Times New Roman" w:hAnsi="Times New Roman" w:cs="Times New Roman"/>
          <w:sz w:val="24"/>
          <w:lang w:eastAsia="en-IN"/>
        </w:rPr>
      </w:pPr>
      <w:proofErr w:type="spellStart"/>
      <w:r w:rsidRPr="00DE2722">
        <w:rPr>
          <w:rFonts w:ascii="Times New Roman" w:hAnsi="Times New Roman" w:cs="Times New Roman"/>
          <w:sz w:val="24"/>
          <w:lang w:eastAsia="en-IN"/>
        </w:rPr>
        <w:t>C</w:t>
      </w:r>
      <w:r w:rsidR="00DB499A" w:rsidRPr="00DE2722">
        <w:rPr>
          <w:rFonts w:ascii="Times New Roman" w:hAnsi="Times New Roman" w:cs="Times New Roman"/>
          <w:sz w:val="24"/>
          <w:lang w:eastAsia="en-IN"/>
        </w:rPr>
        <w:t>offield</w:t>
      </w:r>
      <w:proofErr w:type="spellEnd"/>
      <w:r w:rsidR="00DB499A" w:rsidRPr="00DE2722">
        <w:rPr>
          <w:rFonts w:ascii="Times New Roman" w:hAnsi="Times New Roman" w:cs="Times New Roman"/>
          <w:sz w:val="24"/>
          <w:lang w:eastAsia="en-IN"/>
        </w:rPr>
        <w:t xml:space="preserve"> </w:t>
      </w:r>
      <w:r w:rsidR="00DB499A" w:rsidRPr="00DE2722">
        <w:rPr>
          <w:rFonts w:ascii="Times New Roman" w:hAnsi="Times New Roman" w:cs="Times New Roman"/>
          <w:i/>
          <w:sz w:val="24"/>
          <w:lang w:eastAsia="en-IN"/>
        </w:rPr>
        <w:t>et al</w:t>
      </w:r>
      <w:r w:rsidR="00DB499A" w:rsidRPr="00DE2722">
        <w:rPr>
          <w:rFonts w:ascii="Times New Roman" w:hAnsi="Times New Roman" w:cs="Times New Roman"/>
          <w:sz w:val="24"/>
          <w:lang w:eastAsia="en-IN"/>
        </w:rPr>
        <w:t>., (2004) were chronologically (1909-2000) documented 78 learning style</w:t>
      </w:r>
      <w:r w:rsidRPr="00DE2722">
        <w:rPr>
          <w:rFonts w:ascii="Times New Roman" w:hAnsi="Times New Roman" w:cs="Times New Roman"/>
          <w:sz w:val="24"/>
          <w:lang w:eastAsia="en-IN"/>
        </w:rPr>
        <w:t xml:space="preserve"> </w:t>
      </w:r>
      <w:r w:rsidR="00DB499A" w:rsidRPr="00DE2722">
        <w:rPr>
          <w:rFonts w:ascii="Times New Roman" w:hAnsi="Times New Roman" w:cs="Times New Roman"/>
          <w:sz w:val="24"/>
          <w:lang w:eastAsia="en-IN"/>
        </w:rPr>
        <w:t>modes, inventories, questionnaires and theories including 12 revised ones. Out of which, three</w:t>
      </w:r>
      <w:r w:rsidRPr="00DE2722">
        <w:rPr>
          <w:rFonts w:ascii="Times New Roman" w:hAnsi="Times New Roman" w:cs="Times New Roman"/>
          <w:sz w:val="24"/>
          <w:lang w:eastAsia="en-IN"/>
        </w:rPr>
        <w:t xml:space="preserve"> </w:t>
      </w:r>
      <w:r w:rsidR="00DB499A" w:rsidRPr="00DE2722">
        <w:rPr>
          <w:rFonts w:ascii="Times New Roman" w:hAnsi="Times New Roman" w:cs="Times New Roman"/>
          <w:sz w:val="24"/>
          <w:lang w:eastAsia="en-IN"/>
        </w:rPr>
        <w:t>learning style inventories are used to measure learning styles</w:t>
      </w:r>
      <w:r w:rsidRPr="00DE2722">
        <w:rPr>
          <w:rFonts w:ascii="Times New Roman" w:hAnsi="Times New Roman" w:cs="Times New Roman"/>
          <w:sz w:val="24"/>
          <w:lang w:eastAsia="en-IN"/>
        </w:rPr>
        <w:t xml:space="preserve"> </w:t>
      </w:r>
      <w:r w:rsidR="00DB499A" w:rsidRPr="00DE2722">
        <w:rPr>
          <w:rFonts w:ascii="Times New Roman" w:hAnsi="Times New Roman" w:cs="Times New Roman"/>
          <w:sz w:val="24"/>
          <w:lang w:eastAsia="en-IN"/>
        </w:rPr>
        <w:t>in the field of agricultural</w:t>
      </w:r>
      <w:proofErr w:type="gramStart"/>
      <w:r w:rsidR="00DB499A" w:rsidRPr="00DE2722">
        <w:rPr>
          <w:rFonts w:ascii="Times New Roman" w:hAnsi="Times New Roman" w:cs="Times New Roman"/>
          <w:sz w:val="24"/>
          <w:lang w:eastAsia="en-IN"/>
        </w:rPr>
        <w:t>  education</w:t>
      </w:r>
      <w:proofErr w:type="gramEnd"/>
      <w:r w:rsidR="00DB499A" w:rsidRPr="00DE2722">
        <w:rPr>
          <w:rFonts w:ascii="Times New Roman" w:hAnsi="Times New Roman" w:cs="Times New Roman"/>
          <w:sz w:val="24"/>
          <w:lang w:eastAsia="en-IN"/>
        </w:rPr>
        <w:t xml:space="preserve">. </w:t>
      </w:r>
      <w:r w:rsidR="00DB499A" w:rsidRPr="00DE2722">
        <w:rPr>
          <w:rFonts w:ascii="Times New Roman" w:hAnsi="Times New Roman" w:cs="Times New Roman"/>
          <w:i/>
          <w:sz w:val="24"/>
          <w:lang w:eastAsia="en-IN"/>
        </w:rPr>
        <w:t>Kolb</w:t>
      </w:r>
      <w:r w:rsidRPr="00DE2722">
        <w:rPr>
          <w:rFonts w:ascii="Times New Roman" w:hAnsi="Times New Roman" w:cs="Times New Roman"/>
          <w:i/>
          <w:sz w:val="24"/>
          <w:lang w:eastAsia="en-IN"/>
        </w:rPr>
        <w:t xml:space="preserve"> </w:t>
      </w:r>
      <w:r w:rsidR="00DB499A" w:rsidRPr="00DE2722">
        <w:rPr>
          <w:rFonts w:ascii="Times New Roman" w:hAnsi="Times New Roman" w:cs="Times New Roman"/>
          <w:sz w:val="24"/>
          <w:lang w:eastAsia="en-IN"/>
        </w:rPr>
        <w:t xml:space="preserve">(1985) </w:t>
      </w:r>
      <w:r w:rsidRPr="00DE2722">
        <w:rPr>
          <w:rFonts w:ascii="Times New Roman" w:hAnsi="Times New Roman" w:cs="Times New Roman"/>
          <w:sz w:val="24"/>
          <w:lang w:eastAsia="en-IN"/>
        </w:rPr>
        <w:t>LSI</w:t>
      </w:r>
      <w:r w:rsidR="00DB499A" w:rsidRPr="00DE2722">
        <w:rPr>
          <w:rFonts w:ascii="Times New Roman" w:hAnsi="Times New Roman" w:cs="Times New Roman"/>
          <w:sz w:val="24"/>
          <w:lang w:eastAsia="en-IN"/>
        </w:rPr>
        <w:t xml:space="preserve"> is very p</w:t>
      </w:r>
      <w:r w:rsidR="00952B0F" w:rsidRPr="00DE2722">
        <w:rPr>
          <w:rFonts w:ascii="Times New Roman" w:hAnsi="Times New Roman" w:cs="Times New Roman"/>
          <w:sz w:val="24"/>
          <w:lang w:eastAsia="en-IN"/>
        </w:rPr>
        <w:t>opular and is presented below. </w:t>
      </w:r>
    </w:p>
    <w:p w:rsidR="00952B0F" w:rsidRPr="00DE2722" w:rsidRDefault="00952B0F" w:rsidP="00DE2722">
      <w:pPr>
        <w:jc w:val="both"/>
        <w:rPr>
          <w:rFonts w:ascii="Times New Roman" w:hAnsi="Times New Roman" w:cs="Times New Roman"/>
          <w:sz w:val="24"/>
          <w:lang w:eastAsia="en-IN"/>
        </w:rPr>
      </w:pPr>
    </w:p>
    <w:p w:rsidR="00952B0F" w:rsidRPr="00DE2722" w:rsidRDefault="00DB499A" w:rsidP="00DE2722">
      <w:pPr>
        <w:jc w:val="both"/>
        <w:rPr>
          <w:rFonts w:ascii="Times New Roman" w:hAnsi="Times New Roman" w:cs="Times New Roman"/>
          <w:sz w:val="24"/>
          <w:lang w:eastAsia="en-IN"/>
        </w:rPr>
      </w:pPr>
      <w:r w:rsidRPr="00DE2722">
        <w:rPr>
          <w:rFonts w:ascii="Times New Roman" w:hAnsi="Times New Roman" w:cs="Times New Roman"/>
          <w:b/>
          <w:sz w:val="24"/>
          <w:lang w:eastAsia="en-IN"/>
        </w:rPr>
        <w:t xml:space="preserve">Kolb's </w:t>
      </w:r>
      <w:r w:rsidR="004953D3" w:rsidRPr="00DE2722">
        <w:rPr>
          <w:rFonts w:ascii="Times New Roman" w:hAnsi="Times New Roman" w:cs="Times New Roman"/>
          <w:b/>
          <w:sz w:val="24"/>
          <w:lang w:eastAsia="en-IN"/>
        </w:rPr>
        <w:t>L</w:t>
      </w:r>
      <w:r w:rsidRPr="00DE2722">
        <w:rPr>
          <w:rFonts w:ascii="Times New Roman" w:hAnsi="Times New Roman" w:cs="Times New Roman"/>
          <w:b/>
          <w:sz w:val="24"/>
          <w:lang w:eastAsia="en-IN"/>
        </w:rPr>
        <w:t xml:space="preserve">earning </w:t>
      </w:r>
      <w:r w:rsidR="004953D3" w:rsidRPr="00DE2722">
        <w:rPr>
          <w:rFonts w:ascii="Times New Roman" w:hAnsi="Times New Roman" w:cs="Times New Roman"/>
          <w:b/>
          <w:sz w:val="24"/>
          <w:lang w:eastAsia="en-IN"/>
        </w:rPr>
        <w:t>S</w:t>
      </w:r>
      <w:r w:rsidRPr="00DE2722">
        <w:rPr>
          <w:rFonts w:ascii="Times New Roman" w:hAnsi="Times New Roman" w:cs="Times New Roman"/>
          <w:b/>
          <w:sz w:val="24"/>
          <w:lang w:eastAsia="en-IN"/>
        </w:rPr>
        <w:t xml:space="preserve">tyles </w:t>
      </w:r>
      <w:r w:rsidR="004953D3" w:rsidRPr="00DE2722">
        <w:rPr>
          <w:rFonts w:ascii="Times New Roman" w:hAnsi="Times New Roman" w:cs="Times New Roman"/>
          <w:b/>
          <w:sz w:val="24"/>
          <w:lang w:eastAsia="en-IN"/>
        </w:rPr>
        <w:t>I</w:t>
      </w:r>
      <w:r w:rsidRPr="00DE2722">
        <w:rPr>
          <w:rFonts w:ascii="Times New Roman" w:hAnsi="Times New Roman" w:cs="Times New Roman"/>
          <w:b/>
          <w:sz w:val="24"/>
          <w:lang w:eastAsia="en-IN"/>
        </w:rPr>
        <w:t>nventory (</w:t>
      </w:r>
      <w:r w:rsidR="004953D3" w:rsidRPr="00DE2722">
        <w:rPr>
          <w:rFonts w:ascii="Times New Roman" w:hAnsi="Times New Roman" w:cs="Times New Roman"/>
          <w:b/>
          <w:sz w:val="24"/>
          <w:lang w:eastAsia="en-IN"/>
        </w:rPr>
        <w:t>K</w:t>
      </w:r>
      <w:r w:rsidRPr="00DE2722">
        <w:rPr>
          <w:rFonts w:ascii="Times New Roman" w:hAnsi="Times New Roman" w:cs="Times New Roman"/>
          <w:b/>
          <w:sz w:val="24"/>
          <w:lang w:eastAsia="en-IN"/>
        </w:rPr>
        <w:t xml:space="preserve">olb </w:t>
      </w:r>
      <w:r w:rsidR="004953D3" w:rsidRPr="00DE2722">
        <w:rPr>
          <w:rFonts w:ascii="Times New Roman" w:hAnsi="Times New Roman" w:cs="Times New Roman"/>
          <w:b/>
          <w:sz w:val="24"/>
          <w:lang w:eastAsia="en-IN"/>
        </w:rPr>
        <w:t>LSI</w:t>
      </w:r>
      <w:r w:rsidRPr="00DE2722">
        <w:rPr>
          <w:rFonts w:ascii="Times New Roman" w:hAnsi="Times New Roman" w:cs="Times New Roman"/>
          <w:sz w:val="24"/>
          <w:lang w:eastAsia="en-IN"/>
        </w:rPr>
        <w:t>)  </w:t>
      </w:r>
    </w:p>
    <w:p w:rsidR="004953D3" w:rsidRPr="00DE2722" w:rsidRDefault="004953D3" w:rsidP="00DE2722">
      <w:pPr>
        <w:ind w:firstLine="720"/>
        <w:jc w:val="both"/>
        <w:rPr>
          <w:rFonts w:ascii="Times New Roman" w:hAnsi="Times New Roman" w:cs="Times New Roman"/>
          <w:sz w:val="24"/>
          <w:lang w:eastAsia="en-IN"/>
        </w:rPr>
      </w:pPr>
      <w:r w:rsidRPr="00DE2722">
        <w:rPr>
          <w:rFonts w:ascii="Times New Roman" w:hAnsi="Times New Roman" w:cs="Times New Roman"/>
          <w:sz w:val="24"/>
          <w:lang w:eastAsia="en-IN"/>
        </w:rPr>
        <w:t>K</w:t>
      </w:r>
      <w:r w:rsidR="00DB499A" w:rsidRPr="00DE2722">
        <w:rPr>
          <w:rFonts w:ascii="Times New Roman" w:hAnsi="Times New Roman" w:cs="Times New Roman"/>
          <w:sz w:val="24"/>
          <w:lang w:eastAsia="en-IN"/>
        </w:rPr>
        <w:t xml:space="preserve">olb (1985) describes the process of learning style as a four stage. This involves the tour adaptive learning nodes.  </w:t>
      </w:r>
    </w:p>
    <w:p w:rsidR="004953D3" w:rsidRPr="00DE2722" w:rsidRDefault="00DB499A" w:rsidP="00DE2722">
      <w:pPr>
        <w:jc w:val="both"/>
        <w:rPr>
          <w:rFonts w:ascii="Times New Roman" w:hAnsi="Times New Roman" w:cs="Times New Roman"/>
          <w:sz w:val="24"/>
          <w:lang w:eastAsia="en-IN"/>
        </w:rPr>
      </w:pPr>
      <w:r w:rsidRPr="00DE2722">
        <w:rPr>
          <w:rFonts w:ascii="Times New Roman" w:hAnsi="Times New Roman" w:cs="Times New Roman"/>
          <w:b/>
          <w:sz w:val="24"/>
          <w:lang w:eastAsia="en-IN"/>
        </w:rPr>
        <w:t>Con</w:t>
      </w:r>
      <w:r w:rsidR="004953D3" w:rsidRPr="00DE2722">
        <w:rPr>
          <w:rFonts w:ascii="Times New Roman" w:hAnsi="Times New Roman" w:cs="Times New Roman"/>
          <w:b/>
          <w:sz w:val="24"/>
          <w:lang w:eastAsia="en-IN"/>
        </w:rPr>
        <w:t>c</w:t>
      </w:r>
      <w:r w:rsidRPr="00DE2722">
        <w:rPr>
          <w:rFonts w:ascii="Times New Roman" w:hAnsi="Times New Roman" w:cs="Times New Roman"/>
          <w:b/>
          <w:sz w:val="24"/>
          <w:lang w:eastAsia="en-IN"/>
        </w:rPr>
        <w:t xml:space="preserve">rete </w:t>
      </w:r>
      <w:r w:rsidR="004953D3" w:rsidRPr="00DE2722">
        <w:rPr>
          <w:rFonts w:ascii="Times New Roman" w:hAnsi="Times New Roman" w:cs="Times New Roman"/>
          <w:b/>
          <w:sz w:val="24"/>
          <w:lang w:eastAsia="en-IN"/>
        </w:rPr>
        <w:t>E</w:t>
      </w:r>
      <w:r w:rsidRPr="00DE2722">
        <w:rPr>
          <w:rFonts w:ascii="Times New Roman" w:hAnsi="Times New Roman" w:cs="Times New Roman"/>
          <w:b/>
          <w:sz w:val="24"/>
          <w:lang w:eastAsia="en-IN"/>
        </w:rPr>
        <w:t>xperience (</w:t>
      </w:r>
      <w:r w:rsidR="004953D3" w:rsidRPr="00DE2722">
        <w:rPr>
          <w:rFonts w:ascii="Times New Roman" w:hAnsi="Times New Roman" w:cs="Times New Roman"/>
          <w:b/>
          <w:sz w:val="24"/>
          <w:lang w:eastAsia="en-IN"/>
        </w:rPr>
        <w:t>CE</w:t>
      </w:r>
      <w:r w:rsidRPr="00DE2722">
        <w:rPr>
          <w:rFonts w:ascii="Times New Roman" w:hAnsi="Times New Roman" w:cs="Times New Roman"/>
          <w:b/>
          <w:sz w:val="24"/>
          <w:lang w:eastAsia="en-IN"/>
        </w:rPr>
        <w:t>):</w:t>
      </w:r>
      <w:r w:rsidRPr="00DE2722">
        <w:rPr>
          <w:rFonts w:ascii="Times New Roman" w:hAnsi="Times New Roman" w:cs="Times New Roman"/>
          <w:sz w:val="24"/>
          <w:lang w:eastAsia="en-IN"/>
        </w:rPr>
        <w:t xml:space="preserve"> it </w:t>
      </w:r>
      <w:r w:rsidR="004953D3" w:rsidRPr="00DE2722">
        <w:rPr>
          <w:rFonts w:ascii="Times New Roman" w:hAnsi="Times New Roman" w:cs="Times New Roman"/>
          <w:sz w:val="24"/>
          <w:lang w:eastAsia="en-IN"/>
        </w:rPr>
        <w:t>involves feeling.</w:t>
      </w:r>
      <w:r w:rsidRPr="00DE2722">
        <w:rPr>
          <w:rFonts w:ascii="Times New Roman" w:hAnsi="Times New Roman" w:cs="Times New Roman"/>
          <w:sz w:val="24"/>
          <w:lang w:eastAsia="en-IN"/>
        </w:rPr>
        <w:t xml:space="preserve"> </w:t>
      </w:r>
      <w:r w:rsidR="004953D3" w:rsidRPr="00DE2722">
        <w:rPr>
          <w:rFonts w:ascii="Times New Roman" w:hAnsi="Times New Roman" w:cs="Times New Roman"/>
          <w:sz w:val="24"/>
          <w:lang w:eastAsia="en-IN"/>
        </w:rPr>
        <w:t>H</w:t>
      </w:r>
      <w:r w:rsidRPr="00DE2722">
        <w:rPr>
          <w:rFonts w:ascii="Times New Roman" w:hAnsi="Times New Roman" w:cs="Times New Roman"/>
          <w:sz w:val="24"/>
          <w:lang w:eastAsia="en-IN"/>
        </w:rPr>
        <w:t>ere people learn from new and</w:t>
      </w:r>
      <w:proofErr w:type="gramStart"/>
      <w:r w:rsidRPr="00DE2722">
        <w:rPr>
          <w:rFonts w:ascii="Times New Roman" w:hAnsi="Times New Roman" w:cs="Times New Roman"/>
          <w:sz w:val="24"/>
          <w:lang w:eastAsia="en-IN"/>
        </w:rPr>
        <w:t>  specific</w:t>
      </w:r>
      <w:proofErr w:type="gramEnd"/>
      <w:r w:rsidRPr="00DE2722">
        <w:rPr>
          <w:rFonts w:ascii="Times New Roman" w:hAnsi="Times New Roman" w:cs="Times New Roman"/>
          <w:sz w:val="24"/>
          <w:lang w:eastAsia="en-IN"/>
        </w:rPr>
        <w:t xml:space="preserve"> experiences. They are usually empathetic and prefer to treat each situation as a unique case.</w:t>
      </w:r>
    </w:p>
    <w:p w:rsidR="004953D3" w:rsidRPr="00DE2722" w:rsidRDefault="00DB499A" w:rsidP="00DE2722">
      <w:pPr>
        <w:jc w:val="both"/>
        <w:rPr>
          <w:rFonts w:ascii="Times New Roman" w:hAnsi="Times New Roman" w:cs="Times New Roman"/>
          <w:sz w:val="24"/>
          <w:lang w:eastAsia="en-IN"/>
        </w:rPr>
      </w:pPr>
      <w:r w:rsidRPr="00DE2722">
        <w:rPr>
          <w:rFonts w:ascii="Times New Roman" w:hAnsi="Times New Roman" w:cs="Times New Roman"/>
          <w:b/>
          <w:sz w:val="24"/>
          <w:lang w:eastAsia="en-IN"/>
        </w:rPr>
        <w:t xml:space="preserve">Reflective </w:t>
      </w:r>
      <w:r w:rsidR="004953D3" w:rsidRPr="00DE2722">
        <w:rPr>
          <w:rFonts w:ascii="Times New Roman" w:hAnsi="Times New Roman" w:cs="Times New Roman"/>
          <w:b/>
          <w:sz w:val="24"/>
          <w:lang w:eastAsia="en-IN"/>
        </w:rPr>
        <w:t>O</w:t>
      </w:r>
      <w:r w:rsidRPr="00DE2722">
        <w:rPr>
          <w:rFonts w:ascii="Times New Roman" w:hAnsi="Times New Roman" w:cs="Times New Roman"/>
          <w:b/>
          <w:sz w:val="24"/>
          <w:lang w:eastAsia="en-IN"/>
        </w:rPr>
        <w:t>bservation (</w:t>
      </w:r>
      <w:r w:rsidR="004953D3" w:rsidRPr="00DE2722">
        <w:rPr>
          <w:rFonts w:ascii="Times New Roman" w:hAnsi="Times New Roman" w:cs="Times New Roman"/>
          <w:b/>
          <w:sz w:val="24"/>
          <w:lang w:eastAsia="en-IN"/>
        </w:rPr>
        <w:t>RO</w:t>
      </w:r>
      <w:r w:rsidRPr="00DE2722">
        <w:rPr>
          <w:rFonts w:ascii="Times New Roman" w:hAnsi="Times New Roman" w:cs="Times New Roman"/>
          <w:b/>
          <w:sz w:val="24"/>
          <w:lang w:eastAsia="en-IN"/>
        </w:rPr>
        <w:t>):</w:t>
      </w:r>
      <w:r w:rsidRPr="00DE2722">
        <w:rPr>
          <w:rFonts w:ascii="Times New Roman" w:hAnsi="Times New Roman" w:cs="Times New Roman"/>
          <w:sz w:val="24"/>
          <w:lang w:eastAsia="en-IN"/>
        </w:rPr>
        <w:t xml:space="preserve"> </w:t>
      </w:r>
      <w:r w:rsidR="004953D3" w:rsidRPr="00DE2722">
        <w:rPr>
          <w:rFonts w:ascii="Times New Roman" w:hAnsi="Times New Roman" w:cs="Times New Roman"/>
          <w:sz w:val="24"/>
          <w:lang w:eastAsia="en-IN"/>
        </w:rPr>
        <w:t>T</w:t>
      </w:r>
      <w:r w:rsidRPr="00DE2722">
        <w:rPr>
          <w:rFonts w:ascii="Times New Roman" w:hAnsi="Times New Roman" w:cs="Times New Roman"/>
          <w:sz w:val="24"/>
          <w:lang w:eastAsia="en-IN"/>
        </w:rPr>
        <w:t xml:space="preserve">hese individuals rely heavily on careful observation in making judgments and view issues from different prospective. They prefer learning situations such as lectures that allow the role of impartial objective observers. They want the teacher to provide expert interpretation. </w:t>
      </w:r>
    </w:p>
    <w:p w:rsidR="004953D3" w:rsidRPr="00DE2722" w:rsidRDefault="00DB499A" w:rsidP="00DE2722">
      <w:pPr>
        <w:jc w:val="both"/>
        <w:rPr>
          <w:rFonts w:ascii="Times New Roman" w:hAnsi="Times New Roman" w:cs="Times New Roman"/>
          <w:sz w:val="24"/>
          <w:lang w:eastAsia="en-IN"/>
        </w:rPr>
      </w:pPr>
      <w:r w:rsidRPr="00DE2722">
        <w:rPr>
          <w:rFonts w:ascii="Times New Roman" w:hAnsi="Times New Roman" w:cs="Times New Roman"/>
          <w:b/>
          <w:sz w:val="24"/>
          <w:lang w:eastAsia="en-IN"/>
        </w:rPr>
        <w:t xml:space="preserve">Abstract </w:t>
      </w:r>
      <w:r w:rsidR="004953D3" w:rsidRPr="00DE2722">
        <w:rPr>
          <w:rFonts w:ascii="Times New Roman" w:hAnsi="Times New Roman" w:cs="Times New Roman"/>
          <w:b/>
          <w:sz w:val="24"/>
          <w:lang w:eastAsia="en-IN"/>
        </w:rPr>
        <w:t>C</w:t>
      </w:r>
      <w:r w:rsidRPr="00DE2722">
        <w:rPr>
          <w:rFonts w:ascii="Times New Roman" w:hAnsi="Times New Roman" w:cs="Times New Roman"/>
          <w:b/>
          <w:sz w:val="24"/>
          <w:lang w:eastAsia="en-IN"/>
        </w:rPr>
        <w:t>onceptualization (</w:t>
      </w:r>
      <w:r w:rsidR="004953D3" w:rsidRPr="00DE2722">
        <w:rPr>
          <w:rFonts w:ascii="Times New Roman" w:hAnsi="Times New Roman" w:cs="Times New Roman"/>
          <w:b/>
          <w:sz w:val="24"/>
          <w:lang w:eastAsia="en-IN"/>
        </w:rPr>
        <w:t>AC</w:t>
      </w:r>
      <w:r w:rsidRPr="00DE2722">
        <w:rPr>
          <w:rFonts w:ascii="Times New Roman" w:hAnsi="Times New Roman" w:cs="Times New Roman"/>
          <w:b/>
          <w:sz w:val="24"/>
          <w:lang w:eastAsia="en-IN"/>
        </w:rPr>
        <w:t>):</w:t>
      </w:r>
      <w:r w:rsidRPr="00DE2722">
        <w:rPr>
          <w:rFonts w:ascii="Times New Roman" w:hAnsi="Times New Roman" w:cs="Times New Roman"/>
          <w:sz w:val="24"/>
          <w:lang w:eastAsia="en-IN"/>
        </w:rPr>
        <w:t xml:space="preserve"> </w:t>
      </w:r>
      <w:r w:rsidR="004953D3" w:rsidRPr="00DE2722">
        <w:rPr>
          <w:rFonts w:ascii="Times New Roman" w:hAnsi="Times New Roman" w:cs="Times New Roman"/>
          <w:sz w:val="24"/>
          <w:lang w:eastAsia="en-IN"/>
        </w:rPr>
        <w:t>I</w:t>
      </w:r>
      <w:r w:rsidRPr="00DE2722">
        <w:rPr>
          <w:rFonts w:ascii="Times New Roman" w:hAnsi="Times New Roman" w:cs="Times New Roman"/>
          <w:sz w:val="24"/>
          <w:lang w:eastAsia="en-IN"/>
        </w:rPr>
        <w:t xml:space="preserve">t involves more of thinking. They </w:t>
      </w:r>
      <w:r w:rsidR="004953D3" w:rsidRPr="00697955">
        <w:rPr>
          <w:rFonts w:ascii="Times New Roman" w:hAnsi="Times New Roman" w:cs="Times New Roman"/>
          <w:sz w:val="24"/>
          <w:lang w:eastAsia="en-IN"/>
        </w:rPr>
        <w:t>analyse</w:t>
      </w:r>
      <w:r w:rsidRPr="00697955">
        <w:rPr>
          <w:rFonts w:ascii="Times New Roman" w:hAnsi="Times New Roman" w:cs="Times New Roman"/>
          <w:sz w:val="24"/>
          <w:lang w:eastAsia="en-IN"/>
        </w:rPr>
        <w:t xml:space="preserve"> the ideas </w:t>
      </w:r>
      <w:r w:rsidRPr="00DE2722">
        <w:rPr>
          <w:rFonts w:ascii="Times New Roman" w:hAnsi="Times New Roman" w:cs="Times New Roman"/>
          <w:sz w:val="24"/>
          <w:lang w:eastAsia="en-IN"/>
        </w:rPr>
        <w:t xml:space="preserve">logically and act on in understanding of a situation. These individuals tend to be more oriented towards things and symbols, and less towards other people. </w:t>
      </w:r>
    </w:p>
    <w:p w:rsidR="00DC569E" w:rsidRPr="00DE2722" w:rsidRDefault="00DB499A" w:rsidP="00DE2722">
      <w:pPr>
        <w:jc w:val="both"/>
        <w:rPr>
          <w:rFonts w:ascii="Times New Roman" w:hAnsi="Times New Roman" w:cs="Times New Roman"/>
          <w:sz w:val="24"/>
          <w:lang w:eastAsia="en-IN"/>
        </w:rPr>
      </w:pPr>
      <w:r w:rsidRPr="00DE2722">
        <w:rPr>
          <w:rFonts w:ascii="Times New Roman" w:hAnsi="Times New Roman" w:cs="Times New Roman"/>
          <w:b/>
          <w:sz w:val="24"/>
          <w:lang w:eastAsia="en-IN"/>
        </w:rPr>
        <w:t xml:space="preserve">Active </w:t>
      </w:r>
      <w:r w:rsidR="004953D3" w:rsidRPr="00DE2722">
        <w:rPr>
          <w:rFonts w:ascii="Times New Roman" w:hAnsi="Times New Roman" w:cs="Times New Roman"/>
          <w:b/>
          <w:sz w:val="24"/>
          <w:lang w:eastAsia="en-IN"/>
        </w:rPr>
        <w:t>E</w:t>
      </w:r>
      <w:r w:rsidRPr="00DE2722">
        <w:rPr>
          <w:rFonts w:ascii="Times New Roman" w:hAnsi="Times New Roman" w:cs="Times New Roman"/>
          <w:b/>
          <w:sz w:val="24"/>
          <w:lang w:eastAsia="en-IN"/>
        </w:rPr>
        <w:t>xperimentation (</w:t>
      </w:r>
      <w:r w:rsidR="004953D3" w:rsidRPr="00DE2722">
        <w:rPr>
          <w:rFonts w:ascii="Times New Roman" w:hAnsi="Times New Roman" w:cs="Times New Roman"/>
          <w:b/>
          <w:sz w:val="24"/>
          <w:lang w:eastAsia="en-IN"/>
        </w:rPr>
        <w:t>AE</w:t>
      </w:r>
      <w:r w:rsidRPr="00DE2722">
        <w:rPr>
          <w:rFonts w:ascii="Times New Roman" w:hAnsi="Times New Roman" w:cs="Times New Roman"/>
          <w:b/>
          <w:sz w:val="24"/>
          <w:lang w:eastAsia="en-IN"/>
        </w:rPr>
        <w:t>):</w:t>
      </w:r>
      <w:r w:rsidRPr="00DE2722">
        <w:rPr>
          <w:rFonts w:ascii="Times New Roman" w:hAnsi="Times New Roman" w:cs="Times New Roman"/>
          <w:sz w:val="24"/>
          <w:lang w:eastAsia="en-IN"/>
        </w:rPr>
        <w:t xml:space="preserve"> </w:t>
      </w:r>
      <w:r w:rsidR="004953D3" w:rsidRPr="00DE2722">
        <w:rPr>
          <w:rFonts w:ascii="Times New Roman" w:hAnsi="Times New Roman" w:cs="Times New Roman"/>
          <w:sz w:val="24"/>
          <w:lang w:eastAsia="en-IN"/>
        </w:rPr>
        <w:t>T</w:t>
      </w:r>
      <w:r w:rsidRPr="00DE2722">
        <w:rPr>
          <w:rFonts w:ascii="Times New Roman" w:hAnsi="Times New Roman" w:cs="Times New Roman"/>
          <w:sz w:val="24"/>
          <w:lang w:eastAsia="en-IN"/>
        </w:rPr>
        <w:t>hey learn by doing things. These individuals learn best when they can engage in such things as projects, homework, or group discussion. In the four stages of leaning process, learners first involve themselves in a concrete learning experience and then, reflect on that experience from several perspectives. From this reflection they develop abstract conceptualization, creating generalizations or principles. Learners then test these general principles in new situations to active experimentation. In this way, learners arrived at four basic learning styles by combining two abilities under each style. The main characteristics of four learning styles are summarized as below:  </w:t>
      </w:r>
    </w:p>
    <w:p w:rsidR="00DC569E" w:rsidRPr="00DE2722" w:rsidRDefault="00DB499A" w:rsidP="00DE2722">
      <w:pPr>
        <w:jc w:val="both"/>
        <w:rPr>
          <w:rFonts w:ascii="Times New Roman" w:hAnsi="Times New Roman" w:cs="Times New Roman"/>
          <w:sz w:val="24"/>
          <w:lang w:eastAsia="en-IN"/>
        </w:rPr>
      </w:pPr>
      <w:r w:rsidRPr="00DE2722">
        <w:rPr>
          <w:rFonts w:ascii="Times New Roman" w:hAnsi="Times New Roman" w:cs="Times New Roman"/>
          <w:b/>
          <w:sz w:val="24"/>
          <w:lang w:eastAsia="en-IN"/>
        </w:rPr>
        <w:t>Converging style (</w:t>
      </w:r>
      <w:r w:rsidR="00DC569E" w:rsidRPr="00DE2722">
        <w:rPr>
          <w:rFonts w:ascii="Times New Roman" w:hAnsi="Times New Roman" w:cs="Times New Roman"/>
          <w:b/>
          <w:sz w:val="24"/>
          <w:lang w:eastAsia="en-IN"/>
        </w:rPr>
        <w:t>AC</w:t>
      </w:r>
      <w:r w:rsidRPr="00DE2722">
        <w:rPr>
          <w:rFonts w:ascii="Times New Roman" w:hAnsi="Times New Roman" w:cs="Times New Roman"/>
          <w:b/>
          <w:sz w:val="24"/>
          <w:lang w:eastAsia="en-IN"/>
        </w:rPr>
        <w:t>+</w:t>
      </w:r>
      <w:r w:rsidR="00DC569E" w:rsidRPr="00DE2722">
        <w:rPr>
          <w:rFonts w:ascii="Times New Roman" w:hAnsi="Times New Roman" w:cs="Times New Roman"/>
          <w:b/>
          <w:sz w:val="24"/>
          <w:lang w:eastAsia="en-IN"/>
        </w:rPr>
        <w:t>AE</w:t>
      </w:r>
      <w:r w:rsidRPr="00DE2722">
        <w:rPr>
          <w:rFonts w:ascii="Times New Roman" w:hAnsi="Times New Roman" w:cs="Times New Roman"/>
          <w:b/>
          <w:sz w:val="24"/>
          <w:lang w:eastAsia="en-IN"/>
        </w:rPr>
        <w:t>):</w:t>
      </w:r>
      <w:r w:rsidRPr="00DE2722">
        <w:rPr>
          <w:rFonts w:ascii="Times New Roman" w:hAnsi="Times New Roman" w:cs="Times New Roman"/>
          <w:sz w:val="24"/>
          <w:lang w:eastAsia="en-IN"/>
        </w:rPr>
        <w:t xml:space="preserve"> </w:t>
      </w:r>
      <w:r w:rsidR="00DC569E" w:rsidRPr="00DE2722">
        <w:rPr>
          <w:rFonts w:ascii="Times New Roman" w:hAnsi="Times New Roman" w:cs="Times New Roman"/>
          <w:sz w:val="24"/>
          <w:lang w:eastAsia="en-IN"/>
        </w:rPr>
        <w:t>T</w:t>
      </w:r>
      <w:r w:rsidRPr="00DE2722">
        <w:rPr>
          <w:rFonts w:ascii="Times New Roman" w:hAnsi="Times New Roman" w:cs="Times New Roman"/>
          <w:sz w:val="24"/>
          <w:lang w:eastAsia="en-IN"/>
        </w:rPr>
        <w:t xml:space="preserve">hey have ability to think and act. They are good at problem solving, decision making and practical application of ideas. They prefer to deal with technical problems rather than interpersonal issues </w:t>
      </w:r>
    </w:p>
    <w:p w:rsidR="00DC569E" w:rsidRPr="00DE2722" w:rsidRDefault="00DB499A" w:rsidP="00DE2722">
      <w:pPr>
        <w:jc w:val="both"/>
        <w:rPr>
          <w:rFonts w:ascii="Times New Roman" w:hAnsi="Times New Roman" w:cs="Times New Roman"/>
          <w:sz w:val="24"/>
          <w:lang w:eastAsia="en-IN"/>
        </w:rPr>
      </w:pPr>
      <w:r w:rsidRPr="00DE2722">
        <w:rPr>
          <w:rFonts w:ascii="Times New Roman" w:hAnsi="Times New Roman" w:cs="Times New Roman"/>
          <w:b/>
          <w:sz w:val="24"/>
          <w:lang w:eastAsia="en-IN"/>
        </w:rPr>
        <w:t>Diverging style (</w:t>
      </w:r>
      <w:r w:rsidR="00DC569E" w:rsidRPr="00DE2722">
        <w:rPr>
          <w:rFonts w:ascii="Times New Roman" w:hAnsi="Times New Roman" w:cs="Times New Roman"/>
          <w:b/>
          <w:sz w:val="24"/>
          <w:lang w:eastAsia="en-IN"/>
        </w:rPr>
        <w:t>CE</w:t>
      </w:r>
      <w:r w:rsidRPr="00DE2722">
        <w:rPr>
          <w:rFonts w:ascii="Times New Roman" w:hAnsi="Times New Roman" w:cs="Times New Roman"/>
          <w:b/>
          <w:sz w:val="24"/>
          <w:lang w:eastAsia="en-IN"/>
        </w:rPr>
        <w:t>+</w:t>
      </w:r>
      <w:r w:rsidR="00DC569E" w:rsidRPr="00DE2722">
        <w:rPr>
          <w:rFonts w:ascii="Times New Roman" w:hAnsi="Times New Roman" w:cs="Times New Roman"/>
          <w:b/>
          <w:sz w:val="24"/>
          <w:lang w:eastAsia="en-IN"/>
        </w:rPr>
        <w:t>RO</w:t>
      </w:r>
      <w:r w:rsidRPr="00DE2722">
        <w:rPr>
          <w:rFonts w:ascii="Times New Roman" w:hAnsi="Times New Roman" w:cs="Times New Roman"/>
          <w:b/>
          <w:sz w:val="24"/>
          <w:lang w:eastAsia="en-IN"/>
        </w:rPr>
        <w:t>):</w:t>
      </w:r>
      <w:r w:rsidRPr="00DE2722">
        <w:rPr>
          <w:rFonts w:ascii="Times New Roman" w:hAnsi="Times New Roman" w:cs="Times New Roman"/>
          <w:sz w:val="24"/>
          <w:lang w:eastAsia="en-IN"/>
        </w:rPr>
        <w:t xml:space="preserve"> </w:t>
      </w:r>
      <w:r w:rsidR="00DC569E" w:rsidRPr="00DE2722">
        <w:rPr>
          <w:rFonts w:ascii="Times New Roman" w:hAnsi="Times New Roman" w:cs="Times New Roman"/>
          <w:sz w:val="24"/>
          <w:lang w:eastAsia="en-IN"/>
        </w:rPr>
        <w:t>T</w:t>
      </w:r>
      <w:r w:rsidRPr="00DE2722">
        <w:rPr>
          <w:rFonts w:ascii="Times New Roman" w:hAnsi="Times New Roman" w:cs="Times New Roman"/>
          <w:sz w:val="24"/>
          <w:lang w:eastAsia="en-IN"/>
        </w:rPr>
        <w:t>hey have ability to feel and watch. They are strong in innovative and imaginative abilities. They are good at generating ideas and view situations from different perspectives. They perform better by observing and listening to other opinions. They are interested in people, tends to be feeling oriented.  </w:t>
      </w:r>
    </w:p>
    <w:p w:rsidR="00DC569E" w:rsidRPr="00DC569E" w:rsidRDefault="00DB499A" w:rsidP="00DE2722">
      <w:pPr>
        <w:pStyle w:val="ListParagraph"/>
        <w:numPr>
          <w:ilvl w:val="1"/>
          <w:numId w:val="7"/>
        </w:numPr>
        <w:spacing w:after="0" w:line="276" w:lineRule="auto"/>
        <w:jc w:val="both"/>
        <w:rPr>
          <w:rFonts w:ascii="Times New Roman" w:eastAsia="Times New Roman" w:hAnsi="Times New Roman" w:cs="Times New Roman"/>
          <w:b/>
          <w:sz w:val="24"/>
          <w:szCs w:val="24"/>
          <w:lang w:eastAsia="en-IN"/>
        </w:rPr>
      </w:pPr>
      <w:r w:rsidRPr="00DC569E">
        <w:rPr>
          <w:rFonts w:ascii="Times New Roman" w:eastAsia="Times New Roman" w:hAnsi="Times New Roman" w:cs="Times New Roman"/>
          <w:b/>
          <w:color w:val="000000"/>
          <w:sz w:val="24"/>
          <w:szCs w:val="24"/>
          <w:lang w:eastAsia="en-IN"/>
        </w:rPr>
        <w:lastRenderedPageBreak/>
        <w:t>Assimilating style (</w:t>
      </w:r>
      <w:r w:rsidR="00DC569E">
        <w:rPr>
          <w:rFonts w:ascii="Times New Roman" w:eastAsia="Times New Roman" w:hAnsi="Times New Roman" w:cs="Times New Roman"/>
          <w:b/>
          <w:color w:val="000000"/>
          <w:sz w:val="24"/>
          <w:szCs w:val="24"/>
          <w:lang w:eastAsia="en-IN"/>
        </w:rPr>
        <w:t>AC</w:t>
      </w:r>
      <w:r w:rsidRPr="00DC569E">
        <w:rPr>
          <w:rFonts w:ascii="Times New Roman" w:eastAsia="Times New Roman" w:hAnsi="Times New Roman" w:cs="Times New Roman"/>
          <w:b/>
          <w:color w:val="000000"/>
          <w:sz w:val="24"/>
          <w:szCs w:val="24"/>
          <w:lang w:eastAsia="en-IN"/>
        </w:rPr>
        <w:t>+</w:t>
      </w:r>
      <w:r w:rsidR="00DC569E">
        <w:rPr>
          <w:rFonts w:ascii="Times New Roman" w:eastAsia="Times New Roman" w:hAnsi="Times New Roman" w:cs="Times New Roman"/>
          <w:b/>
          <w:color w:val="000000"/>
          <w:sz w:val="24"/>
          <w:szCs w:val="24"/>
          <w:lang w:eastAsia="en-IN"/>
        </w:rPr>
        <w:t>RO</w:t>
      </w:r>
      <w:r w:rsidRPr="00DC569E">
        <w:rPr>
          <w:rFonts w:ascii="Times New Roman" w:eastAsia="Times New Roman" w:hAnsi="Times New Roman" w:cs="Times New Roman"/>
          <w:b/>
          <w:color w:val="000000"/>
          <w:sz w:val="24"/>
          <w:szCs w:val="24"/>
          <w:lang w:eastAsia="en-IN"/>
        </w:rPr>
        <w:t>):</w:t>
      </w:r>
      <w:r w:rsidRPr="004953D3">
        <w:rPr>
          <w:rFonts w:ascii="Times New Roman" w:eastAsia="Times New Roman" w:hAnsi="Times New Roman" w:cs="Times New Roman"/>
          <w:color w:val="000000"/>
          <w:sz w:val="24"/>
          <w:szCs w:val="24"/>
          <w:lang w:eastAsia="en-IN"/>
        </w:rPr>
        <w:t xml:space="preserve"> </w:t>
      </w:r>
      <w:r w:rsidR="00DC569E">
        <w:rPr>
          <w:rFonts w:ascii="Times New Roman" w:eastAsia="Times New Roman" w:hAnsi="Times New Roman" w:cs="Times New Roman"/>
          <w:color w:val="000000"/>
          <w:sz w:val="24"/>
          <w:szCs w:val="24"/>
          <w:lang w:eastAsia="en-IN"/>
        </w:rPr>
        <w:t>T</w:t>
      </w:r>
      <w:r w:rsidRPr="004953D3">
        <w:rPr>
          <w:rFonts w:ascii="Times New Roman" w:eastAsia="Times New Roman" w:hAnsi="Times New Roman" w:cs="Times New Roman"/>
          <w:color w:val="000000"/>
          <w:sz w:val="24"/>
          <w:szCs w:val="24"/>
          <w:lang w:eastAsia="en-IN"/>
        </w:rPr>
        <w:t xml:space="preserve">hey have ability to watch and think. They are able to assimilate observations and thought into an integrated whole. They prefer concise and logical frame approach of instruction. They are concerned with ideas and abstract concepts rather than people </w:t>
      </w:r>
    </w:p>
    <w:p w:rsidR="00952B0F" w:rsidRPr="00DC569E" w:rsidRDefault="00DB499A" w:rsidP="00DE2722">
      <w:pPr>
        <w:pStyle w:val="ListParagraph"/>
        <w:numPr>
          <w:ilvl w:val="1"/>
          <w:numId w:val="7"/>
        </w:numPr>
        <w:spacing w:after="0" w:line="276" w:lineRule="auto"/>
        <w:jc w:val="both"/>
        <w:rPr>
          <w:rFonts w:ascii="Times New Roman" w:eastAsia="Times New Roman" w:hAnsi="Times New Roman" w:cs="Times New Roman"/>
          <w:b/>
          <w:sz w:val="24"/>
          <w:szCs w:val="24"/>
          <w:lang w:eastAsia="en-IN"/>
        </w:rPr>
      </w:pPr>
      <w:r w:rsidRPr="00DC569E">
        <w:rPr>
          <w:rFonts w:ascii="Times New Roman" w:eastAsia="Times New Roman" w:hAnsi="Times New Roman" w:cs="Times New Roman"/>
          <w:b/>
          <w:color w:val="000000"/>
          <w:sz w:val="24"/>
          <w:szCs w:val="24"/>
          <w:lang w:eastAsia="en-IN"/>
        </w:rPr>
        <w:t>Accommodating style (</w:t>
      </w:r>
      <w:r w:rsidR="00DC569E" w:rsidRPr="00DC569E">
        <w:rPr>
          <w:rFonts w:ascii="Times New Roman" w:eastAsia="Times New Roman" w:hAnsi="Times New Roman" w:cs="Times New Roman"/>
          <w:b/>
          <w:color w:val="000000"/>
          <w:sz w:val="24"/>
          <w:szCs w:val="24"/>
          <w:lang w:eastAsia="en-IN"/>
        </w:rPr>
        <w:t>CE</w:t>
      </w:r>
      <w:r w:rsidRPr="00DC569E">
        <w:rPr>
          <w:rFonts w:ascii="Times New Roman" w:eastAsia="Times New Roman" w:hAnsi="Times New Roman" w:cs="Times New Roman"/>
          <w:b/>
          <w:color w:val="000000"/>
          <w:sz w:val="24"/>
          <w:szCs w:val="24"/>
          <w:lang w:eastAsia="en-IN"/>
        </w:rPr>
        <w:t>+</w:t>
      </w:r>
      <w:r w:rsidR="00DC569E" w:rsidRPr="00DC569E">
        <w:rPr>
          <w:rFonts w:ascii="Times New Roman" w:eastAsia="Times New Roman" w:hAnsi="Times New Roman" w:cs="Times New Roman"/>
          <w:b/>
          <w:color w:val="000000"/>
          <w:sz w:val="24"/>
          <w:szCs w:val="24"/>
          <w:lang w:eastAsia="en-IN"/>
        </w:rPr>
        <w:t>AC</w:t>
      </w:r>
      <w:r w:rsidRPr="00DC569E">
        <w:rPr>
          <w:rFonts w:ascii="Times New Roman" w:eastAsia="Times New Roman" w:hAnsi="Times New Roman" w:cs="Times New Roman"/>
          <w:b/>
          <w:color w:val="000000"/>
          <w:sz w:val="24"/>
          <w:szCs w:val="24"/>
          <w:lang w:eastAsia="en-IN"/>
        </w:rPr>
        <w:t>):</w:t>
      </w:r>
      <w:r w:rsidRPr="00DC569E">
        <w:rPr>
          <w:rFonts w:ascii="Times New Roman" w:eastAsia="Times New Roman" w:hAnsi="Times New Roman" w:cs="Times New Roman"/>
          <w:color w:val="000000"/>
          <w:sz w:val="24"/>
          <w:szCs w:val="24"/>
          <w:lang w:eastAsia="en-IN"/>
        </w:rPr>
        <w:t xml:space="preserve"> </w:t>
      </w:r>
      <w:r w:rsidR="00DC569E" w:rsidRPr="00DC569E">
        <w:rPr>
          <w:rFonts w:ascii="Times New Roman" w:eastAsia="Times New Roman" w:hAnsi="Times New Roman" w:cs="Times New Roman"/>
          <w:color w:val="000000"/>
          <w:sz w:val="24"/>
          <w:szCs w:val="24"/>
          <w:lang w:eastAsia="en-IN"/>
        </w:rPr>
        <w:t>T</w:t>
      </w:r>
      <w:r w:rsidRPr="00DC569E">
        <w:rPr>
          <w:rFonts w:ascii="Times New Roman" w:eastAsia="Times New Roman" w:hAnsi="Times New Roman" w:cs="Times New Roman"/>
          <w:color w:val="000000"/>
          <w:sz w:val="24"/>
          <w:szCs w:val="24"/>
          <w:lang w:eastAsia="en-IN"/>
        </w:rPr>
        <w:t>hey have ability to act and feel. They like doing things, carrying out plans and getting involved in new experiences. They are </w:t>
      </w:r>
      <w:r w:rsidR="00DC569E">
        <w:rPr>
          <w:rFonts w:ascii="Times New Roman" w:eastAsia="Times New Roman" w:hAnsi="Times New Roman" w:cs="Times New Roman"/>
          <w:color w:val="000000"/>
          <w:sz w:val="24"/>
          <w:szCs w:val="24"/>
          <w:lang w:eastAsia="en-IN"/>
        </w:rPr>
        <w:t>m</w:t>
      </w:r>
      <w:r w:rsidRPr="00DC569E">
        <w:rPr>
          <w:rFonts w:ascii="Times New Roman" w:eastAsia="Times New Roman" w:hAnsi="Times New Roman" w:cs="Times New Roman"/>
          <w:color w:val="000000"/>
          <w:sz w:val="24"/>
          <w:szCs w:val="24"/>
          <w:lang w:eastAsia="en-IN"/>
        </w:rPr>
        <w:t>ore of risk takers, uses trial and error rather than thought and reflection. They</w:t>
      </w:r>
      <w:r w:rsidR="00DC569E">
        <w:rPr>
          <w:rFonts w:ascii="Times New Roman" w:eastAsia="Times New Roman" w:hAnsi="Times New Roman" w:cs="Times New Roman"/>
          <w:color w:val="000000"/>
          <w:sz w:val="24"/>
          <w:szCs w:val="24"/>
          <w:lang w:eastAsia="en-IN"/>
        </w:rPr>
        <w:t xml:space="preserve"> </w:t>
      </w:r>
      <w:r w:rsidRPr="00DC569E">
        <w:rPr>
          <w:rFonts w:ascii="Times New Roman" w:eastAsia="Times New Roman" w:hAnsi="Times New Roman" w:cs="Times New Roman"/>
          <w:color w:val="000000"/>
          <w:sz w:val="24"/>
          <w:szCs w:val="24"/>
          <w:lang w:eastAsia="en-IN"/>
        </w:rPr>
        <w:t>solve the problems well when required to react immediate circumstances. Prefer to</w:t>
      </w:r>
      <w:r w:rsidR="00DC569E">
        <w:rPr>
          <w:rFonts w:ascii="Times New Roman" w:eastAsia="Times New Roman" w:hAnsi="Times New Roman" w:cs="Times New Roman"/>
          <w:color w:val="000000"/>
          <w:sz w:val="24"/>
          <w:szCs w:val="24"/>
          <w:lang w:eastAsia="en-IN"/>
        </w:rPr>
        <w:t xml:space="preserve"> </w:t>
      </w:r>
      <w:r w:rsidRPr="00DC569E">
        <w:rPr>
          <w:rFonts w:ascii="Times New Roman" w:eastAsia="Times New Roman" w:hAnsi="Times New Roman" w:cs="Times New Roman"/>
          <w:color w:val="000000"/>
          <w:sz w:val="24"/>
          <w:szCs w:val="24"/>
          <w:lang w:eastAsia="en-IN"/>
        </w:rPr>
        <w:t>work in team to complete the tasks.  </w:t>
      </w:r>
    </w:p>
    <w:p w:rsidR="00952B0F" w:rsidRDefault="00952B0F" w:rsidP="00DE2722">
      <w:pPr>
        <w:spacing w:after="0" w:line="276" w:lineRule="auto"/>
        <w:jc w:val="both"/>
        <w:rPr>
          <w:rFonts w:ascii="Times New Roman" w:eastAsia="Times New Roman" w:hAnsi="Times New Roman" w:cs="Times New Roman"/>
          <w:b/>
          <w:sz w:val="24"/>
          <w:szCs w:val="24"/>
          <w:lang w:eastAsia="en-IN"/>
        </w:rPr>
      </w:pPr>
    </w:p>
    <w:p w:rsidR="00DC569E" w:rsidRDefault="00DB499A" w:rsidP="00DE2722">
      <w:pPr>
        <w:spacing w:after="0" w:line="276" w:lineRule="auto"/>
        <w:jc w:val="both"/>
        <w:rPr>
          <w:rFonts w:ascii="Times New Roman" w:eastAsia="Times New Roman" w:hAnsi="Times New Roman" w:cs="Times New Roman"/>
          <w:b/>
          <w:sz w:val="24"/>
          <w:szCs w:val="24"/>
          <w:lang w:eastAsia="en-IN"/>
        </w:rPr>
      </w:pPr>
      <w:r w:rsidRPr="00952B0F">
        <w:rPr>
          <w:rFonts w:ascii="Times New Roman" w:eastAsia="Times New Roman" w:hAnsi="Times New Roman" w:cs="Times New Roman"/>
          <w:b/>
          <w:color w:val="000000"/>
          <w:sz w:val="24"/>
          <w:szCs w:val="24"/>
          <w:lang w:eastAsia="en-IN"/>
        </w:rPr>
        <w:t>I</w:t>
      </w:r>
      <w:r w:rsidR="00952B0F">
        <w:rPr>
          <w:rFonts w:ascii="Times New Roman" w:eastAsia="Times New Roman" w:hAnsi="Times New Roman" w:cs="Times New Roman"/>
          <w:b/>
          <w:color w:val="000000"/>
          <w:sz w:val="24"/>
          <w:szCs w:val="24"/>
          <w:lang w:eastAsia="en-IN"/>
        </w:rPr>
        <w:t>II.</w:t>
      </w:r>
      <w:r w:rsidRPr="00952B0F">
        <w:rPr>
          <w:rFonts w:ascii="Times New Roman" w:eastAsia="Times New Roman" w:hAnsi="Times New Roman" w:cs="Times New Roman"/>
          <w:b/>
          <w:color w:val="000000"/>
          <w:sz w:val="24"/>
          <w:szCs w:val="24"/>
          <w:lang w:eastAsia="en-IN"/>
        </w:rPr>
        <w:t xml:space="preserve"> </w:t>
      </w:r>
      <w:r w:rsidR="00DC569E">
        <w:rPr>
          <w:rFonts w:ascii="Times New Roman" w:eastAsia="Times New Roman" w:hAnsi="Times New Roman" w:cs="Times New Roman"/>
          <w:b/>
          <w:color w:val="000000"/>
          <w:sz w:val="24"/>
          <w:szCs w:val="24"/>
          <w:lang w:eastAsia="en-IN"/>
        </w:rPr>
        <w:t>M</w:t>
      </w:r>
      <w:r w:rsidRPr="00952B0F">
        <w:rPr>
          <w:rFonts w:ascii="Times New Roman" w:eastAsia="Times New Roman" w:hAnsi="Times New Roman" w:cs="Times New Roman"/>
          <w:b/>
          <w:color w:val="000000"/>
          <w:sz w:val="24"/>
          <w:szCs w:val="24"/>
          <w:lang w:eastAsia="en-IN"/>
        </w:rPr>
        <w:t>ethodology  </w:t>
      </w:r>
    </w:p>
    <w:p w:rsidR="00952B0F" w:rsidRDefault="00DB499A" w:rsidP="00DE2722">
      <w:pPr>
        <w:spacing w:after="0" w:line="276" w:lineRule="auto"/>
        <w:ind w:firstLine="720"/>
        <w:jc w:val="both"/>
        <w:rPr>
          <w:rFonts w:ascii="Times New Roman" w:eastAsia="Times New Roman" w:hAnsi="Times New Roman" w:cs="Times New Roman"/>
          <w:b/>
          <w:sz w:val="24"/>
          <w:szCs w:val="24"/>
          <w:lang w:eastAsia="en-IN"/>
        </w:rPr>
      </w:pPr>
      <w:r w:rsidRPr="00A17B6D">
        <w:rPr>
          <w:rFonts w:ascii="Times New Roman" w:eastAsia="Times New Roman" w:hAnsi="Times New Roman" w:cs="Times New Roman"/>
          <w:color w:val="000000"/>
          <w:sz w:val="24"/>
          <w:szCs w:val="24"/>
          <w:lang w:eastAsia="en-IN"/>
        </w:rPr>
        <w:t xml:space="preserve">This section throws light on the research methodology/ procedure adopted for </w:t>
      </w:r>
      <w:r w:rsidR="00DC569E" w:rsidRPr="00A17B6D">
        <w:rPr>
          <w:rFonts w:ascii="Times New Roman" w:eastAsia="Times New Roman" w:hAnsi="Times New Roman" w:cs="Times New Roman"/>
          <w:color w:val="000000"/>
          <w:sz w:val="24"/>
          <w:szCs w:val="24"/>
          <w:lang w:eastAsia="en-IN"/>
        </w:rPr>
        <w:t>the</w:t>
      </w:r>
      <w:r w:rsidR="00DC569E">
        <w:rPr>
          <w:rFonts w:ascii="Times New Roman" w:eastAsia="Times New Roman" w:hAnsi="Times New Roman" w:cs="Times New Roman"/>
          <w:color w:val="000000"/>
          <w:sz w:val="24"/>
          <w:szCs w:val="24"/>
          <w:lang w:eastAsia="en-IN"/>
        </w:rPr>
        <w:t xml:space="preserve"> </w:t>
      </w:r>
      <w:r w:rsidR="00DC569E" w:rsidRPr="00A17B6D">
        <w:rPr>
          <w:rFonts w:ascii="Times New Roman" w:eastAsia="Times New Roman" w:hAnsi="Times New Roman" w:cs="Times New Roman"/>
          <w:color w:val="000000"/>
          <w:sz w:val="24"/>
          <w:szCs w:val="24"/>
          <w:lang w:eastAsia="en-IN"/>
        </w:rPr>
        <w:t>investigation</w:t>
      </w:r>
      <w:r w:rsidRPr="00A17B6D">
        <w:rPr>
          <w:rFonts w:ascii="Times New Roman" w:eastAsia="Times New Roman" w:hAnsi="Times New Roman" w:cs="Times New Roman"/>
          <w:color w:val="000000"/>
          <w:sz w:val="24"/>
          <w:szCs w:val="24"/>
          <w:lang w:eastAsia="en-IN"/>
        </w:rPr>
        <w:t>.  </w:t>
      </w:r>
    </w:p>
    <w:p w:rsidR="00DC569E" w:rsidRPr="00DC569E" w:rsidRDefault="00DB499A" w:rsidP="00DE2722">
      <w:pPr>
        <w:pStyle w:val="ListParagraph"/>
        <w:numPr>
          <w:ilvl w:val="1"/>
          <w:numId w:val="9"/>
        </w:numPr>
        <w:spacing w:after="0" w:line="276" w:lineRule="auto"/>
        <w:jc w:val="both"/>
        <w:rPr>
          <w:rFonts w:ascii="Times New Roman" w:eastAsia="Times New Roman" w:hAnsi="Times New Roman" w:cs="Times New Roman"/>
          <w:b/>
          <w:sz w:val="24"/>
          <w:szCs w:val="24"/>
          <w:lang w:eastAsia="en-IN"/>
        </w:rPr>
      </w:pPr>
      <w:r w:rsidRPr="00DC569E">
        <w:rPr>
          <w:rFonts w:ascii="Times New Roman" w:eastAsia="Times New Roman" w:hAnsi="Times New Roman" w:cs="Times New Roman"/>
          <w:b/>
          <w:color w:val="000000"/>
          <w:sz w:val="24"/>
          <w:szCs w:val="24"/>
          <w:lang w:eastAsia="en-IN"/>
        </w:rPr>
        <w:t>Locale of the study  </w:t>
      </w:r>
    </w:p>
    <w:p w:rsidR="00EF063D" w:rsidRDefault="00DB499A" w:rsidP="00DE2722">
      <w:pPr>
        <w:pStyle w:val="ListParagraph"/>
        <w:spacing w:after="0" w:line="276" w:lineRule="auto"/>
        <w:ind w:left="502"/>
        <w:jc w:val="both"/>
        <w:rPr>
          <w:rFonts w:ascii="Times New Roman" w:eastAsia="Times New Roman" w:hAnsi="Times New Roman" w:cs="Times New Roman"/>
          <w:color w:val="000000"/>
          <w:sz w:val="24"/>
          <w:szCs w:val="24"/>
          <w:lang w:eastAsia="en-IN"/>
        </w:rPr>
      </w:pPr>
      <w:r w:rsidRPr="00DC569E">
        <w:rPr>
          <w:rFonts w:ascii="Times New Roman" w:eastAsia="Times New Roman" w:hAnsi="Times New Roman" w:cs="Times New Roman"/>
          <w:color w:val="000000"/>
          <w:sz w:val="24"/>
          <w:szCs w:val="24"/>
          <w:lang w:eastAsia="en-IN"/>
        </w:rPr>
        <w:t xml:space="preserve">The study was conducted during </w:t>
      </w:r>
      <w:r w:rsidR="00DC569E">
        <w:rPr>
          <w:rFonts w:ascii="Times New Roman" w:eastAsia="Times New Roman" w:hAnsi="Times New Roman" w:cs="Times New Roman"/>
          <w:color w:val="000000"/>
          <w:sz w:val="24"/>
          <w:szCs w:val="24"/>
          <w:lang w:eastAsia="en-IN"/>
        </w:rPr>
        <w:t>F</w:t>
      </w:r>
      <w:r w:rsidRPr="00DC569E">
        <w:rPr>
          <w:rFonts w:ascii="Times New Roman" w:eastAsia="Times New Roman" w:hAnsi="Times New Roman" w:cs="Times New Roman"/>
          <w:color w:val="000000"/>
          <w:sz w:val="24"/>
          <w:szCs w:val="24"/>
          <w:lang w:eastAsia="en-IN"/>
        </w:rPr>
        <w:t xml:space="preserve">eb-2019 at </w:t>
      </w:r>
      <w:r w:rsidR="00DC569E">
        <w:rPr>
          <w:rFonts w:ascii="Times New Roman" w:eastAsia="Times New Roman" w:hAnsi="Times New Roman" w:cs="Times New Roman"/>
          <w:color w:val="000000"/>
          <w:sz w:val="24"/>
          <w:szCs w:val="24"/>
          <w:lang w:eastAsia="en-IN"/>
        </w:rPr>
        <w:t>U</w:t>
      </w:r>
      <w:r w:rsidRPr="00DC569E">
        <w:rPr>
          <w:rFonts w:ascii="Times New Roman" w:eastAsia="Times New Roman" w:hAnsi="Times New Roman" w:cs="Times New Roman"/>
          <w:color w:val="000000"/>
          <w:sz w:val="24"/>
          <w:szCs w:val="24"/>
          <w:lang w:eastAsia="en-IN"/>
        </w:rPr>
        <w:t xml:space="preserve">niversity of </w:t>
      </w:r>
      <w:r w:rsidR="00DC569E">
        <w:rPr>
          <w:rFonts w:ascii="Times New Roman" w:eastAsia="Times New Roman" w:hAnsi="Times New Roman" w:cs="Times New Roman"/>
          <w:color w:val="000000"/>
          <w:sz w:val="24"/>
          <w:szCs w:val="24"/>
          <w:lang w:eastAsia="en-IN"/>
        </w:rPr>
        <w:t>A</w:t>
      </w:r>
      <w:r w:rsidRPr="00DC569E">
        <w:rPr>
          <w:rFonts w:ascii="Times New Roman" w:eastAsia="Times New Roman" w:hAnsi="Times New Roman" w:cs="Times New Roman"/>
          <w:color w:val="000000"/>
          <w:sz w:val="24"/>
          <w:szCs w:val="24"/>
          <w:lang w:eastAsia="en-IN"/>
        </w:rPr>
        <w:t xml:space="preserve">gricultural </w:t>
      </w:r>
      <w:r w:rsidR="00DC569E">
        <w:rPr>
          <w:rFonts w:ascii="Times New Roman" w:eastAsia="Times New Roman" w:hAnsi="Times New Roman" w:cs="Times New Roman"/>
          <w:color w:val="000000"/>
          <w:sz w:val="24"/>
          <w:szCs w:val="24"/>
          <w:lang w:eastAsia="en-IN"/>
        </w:rPr>
        <w:t>S</w:t>
      </w:r>
      <w:r w:rsidRPr="00DC569E">
        <w:rPr>
          <w:rFonts w:ascii="Times New Roman" w:eastAsia="Times New Roman" w:hAnsi="Times New Roman" w:cs="Times New Roman"/>
          <w:color w:val="000000"/>
          <w:sz w:val="24"/>
          <w:szCs w:val="24"/>
          <w:lang w:eastAsia="en-IN"/>
        </w:rPr>
        <w:t>ciences (</w:t>
      </w:r>
      <w:r w:rsidR="00DC569E">
        <w:rPr>
          <w:rFonts w:ascii="Times New Roman" w:eastAsia="Times New Roman" w:hAnsi="Times New Roman" w:cs="Times New Roman"/>
          <w:color w:val="000000"/>
          <w:sz w:val="24"/>
          <w:szCs w:val="24"/>
          <w:lang w:eastAsia="en-IN"/>
        </w:rPr>
        <w:t>UAS</w:t>
      </w:r>
      <w:r w:rsidRPr="00DC569E">
        <w:rPr>
          <w:rFonts w:ascii="Times New Roman" w:eastAsia="Times New Roman" w:hAnsi="Times New Roman" w:cs="Times New Roman"/>
          <w:color w:val="000000"/>
          <w:sz w:val="24"/>
          <w:szCs w:val="24"/>
          <w:lang w:eastAsia="en-IN"/>
        </w:rPr>
        <w:t>)</w:t>
      </w:r>
      <w:r w:rsidR="00DC569E">
        <w:rPr>
          <w:rFonts w:ascii="Times New Roman" w:eastAsia="Times New Roman" w:hAnsi="Times New Roman" w:cs="Times New Roman"/>
          <w:color w:val="000000"/>
          <w:sz w:val="24"/>
          <w:szCs w:val="24"/>
          <w:lang w:eastAsia="en-IN"/>
        </w:rPr>
        <w:t xml:space="preserve"> B</w:t>
      </w:r>
      <w:r w:rsidRPr="00DC569E">
        <w:rPr>
          <w:rFonts w:ascii="Times New Roman" w:eastAsia="Times New Roman" w:hAnsi="Times New Roman" w:cs="Times New Roman"/>
          <w:color w:val="000000"/>
          <w:sz w:val="24"/>
          <w:szCs w:val="24"/>
          <w:lang w:eastAsia="en-IN"/>
        </w:rPr>
        <w:t>angalore</w:t>
      </w:r>
      <w:r w:rsidR="00DC569E">
        <w:rPr>
          <w:rFonts w:ascii="Times New Roman" w:eastAsia="Times New Roman" w:hAnsi="Times New Roman" w:cs="Times New Roman"/>
          <w:color w:val="000000"/>
          <w:sz w:val="24"/>
          <w:szCs w:val="24"/>
          <w:lang w:eastAsia="en-IN"/>
        </w:rPr>
        <w:t>, K</w:t>
      </w:r>
      <w:r w:rsidRPr="00DC569E">
        <w:rPr>
          <w:rFonts w:ascii="Times New Roman" w:eastAsia="Times New Roman" w:hAnsi="Times New Roman" w:cs="Times New Roman"/>
          <w:color w:val="000000"/>
          <w:sz w:val="24"/>
          <w:szCs w:val="24"/>
          <w:lang w:eastAsia="en-IN"/>
        </w:rPr>
        <w:t>arnataka.</w:t>
      </w:r>
      <w:r w:rsidR="00DC569E">
        <w:rPr>
          <w:rFonts w:ascii="Times New Roman" w:eastAsia="Times New Roman" w:hAnsi="Times New Roman" w:cs="Times New Roman"/>
          <w:color w:val="000000"/>
          <w:sz w:val="24"/>
          <w:szCs w:val="24"/>
          <w:lang w:eastAsia="en-IN"/>
        </w:rPr>
        <w:t xml:space="preserve"> </w:t>
      </w:r>
      <w:r w:rsidRPr="00DC569E">
        <w:rPr>
          <w:rFonts w:ascii="Times New Roman" w:eastAsia="Times New Roman" w:hAnsi="Times New Roman" w:cs="Times New Roman"/>
          <w:color w:val="000000"/>
          <w:sz w:val="24"/>
          <w:szCs w:val="24"/>
          <w:lang w:eastAsia="en-IN"/>
        </w:rPr>
        <w:t xml:space="preserve">The </w:t>
      </w:r>
      <w:r w:rsidR="00DC569E">
        <w:rPr>
          <w:rFonts w:ascii="Times New Roman" w:eastAsia="Times New Roman" w:hAnsi="Times New Roman" w:cs="Times New Roman"/>
          <w:color w:val="000000"/>
          <w:sz w:val="24"/>
          <w:szCs w:val="24"/>
          <w:lang w:eastAsia="en-IN"/>
        </w:rPr>
        <w:t>U</w:t>
      </w:r>
      <w:r w:rsidRPr="00DC569E">
        <w:rPr>
          <w:rFonts w:ascii="Times New Roman" w:eastAsia="Times New Roman" w:hAnsi="Times New Roman" w:cs="Times New Roman"/>
          <w:color w:val="000000"/>
          <w:sz w:val="24"/>
          <w:szCs w:val="24"/>
          <w:lang w:eastAsia="en-IN"/>
        </w:rPr>
        <w:t xml:space="preserve">niversity of </w:t>
      </w:r>
      <w:r w:rsidR="00DC569E">
        <w:rPr>
          <w:rFonts w:ascii="Times New Roman" w:eastAsia="Times New Roman" w:hAnsi="Times New Roman" w:cs="Times New Roman"/>
          <w:color w:val="000000"/>
          <w:sz w:val="24"/>
          <w:szCs w:val="24"/>
          <w:lang w:eastAsia="en-IN"/>
        </w:rPr>
        <w:t>A</w:t>
      </w:r>
      <w:r w:rsidRPr="00DC569E">
        <w:rPr>
          <w:rFonts w:ascii="Times New Roman" w:eastAsia="Times New Roman" w:hAnsi="Times New Roman" w:cs="Times New Roman"/>
          <w:color w:val="000000"/>
          <w:sz w:val="24"/>
          <w:szCs w:val="24"/>
          <w:lang w:eastAsia="en-IN"/>
        </w:rPr>
        <w:t xml:space="preserve">gricultural </w:t>
      </w:r>
      <w:r w:rsidR="00DC569E">
        <w:rPr>
          <w:rFonts w:ascii="Times New Roman" w:eastAsia="Times New Roman" w:hAnsi="Times New Roman" w:cs="Times New Roman"/>
          <w:color w:val="000000"/>
          <w:sz w:val="24"/>
          <w:szCs w:val="24"/>
          <w:lang w:eastAsia="en-IN"/>
        </w:rPr>
        <w:t>S</w:t>
      </w:r>
      <w:r w:rsidRPr="00DC569E">
        <w:rPr>
          <w:rFonts w:ascii="Times New Roman" w:eastAsia="Times New Roman" w:hAnsi="Times New Roman" w:cs="Times New Roman"/>
          <w:color w:val="000000"/>
          <w:sz w:val="24"/>
          <w:szCs w:val="24"/>
          <w:lang w:eastAsia="en-IN"/>
        </w:rPr>
        <w:t xml:space="preserve">ciences </w:t>
      </w:r>
      <w:r w:rsidR="00DC569E">
        <w:rPr>
          <w:rFonts w:ascii="Times New Roman" w:eastAsia="Times New Roman" w:hAnsi="Times New Roman" w:cs="Times New Roman"/>
          <w:color w:val="000000"/>
          <w:sz w:val="24"/>
          <w:szCs w:val="24"/>
          <w:lang w:eastAsia="en-IN"/>
        </w:rPr>
        <w:t>B</w:t>
      </w:r>
      <w:r w:rsidRPr="00DC569E">
        <w:rPr>
          <w:rFonts w:ascii="Times New Roman" w:eastAsia="Times New Roman" w:hAnsi="Times New Roman" w:cs="Times New Roman"/>
          <w:color w:val="000000"/>
          <w:sz w:val="24"/>
          <w:szCs w:val="24"/>
          <w:lang w:eastAsia="en-IN"/>
        </w:rPr>
        <w:t>angalore has five</w:t>
      </w:r>
      <w:r w:rsidR="00EF063D">
        <w:rPr>
          <w:rFonts w:ascii="Times New Roman" w:eastAsia="Times New Roman" w:hAnsi="Times New Roman" w:cs="Times New Roman"/>
          <w:color w:val="000000"/>
          <w:sz w:val="24"/>
          <w:szCs w:val="24"/>
          <w:lang w:eastAsia="en-IN"/>
        </w:rPr>
        <w:t xml:space="preserve"> </w:t>
      </w:r>
      <w:r w:rsidRPr="00DC569E">
        <w:rPr>
          <w:rFonts w:ascii="Times New Roman" w:eastAsia="Times New Roman" w:hAnsi="Times New Roman" w:cs="Times New Roman"/>
          <w:color w:val="000000"/>
          <w:sz w:val="24"/>
          <w:szCs w:val="24"/>
          <w:lang w:eastAsia="en-IN"/>
        </w:rPr>
        <w:t xml:space="preserve">campuses namely </w:t>
      </w:r>
      <w:r w:rsidR="00DC569E">
        <w:rPr>
          <w:rFonts w:ascii="Times New Roman" w:eastAsia="Times New Roman" w:hAnsi="Times New Roman" w:cs="Times New Roman"/>
          <w:color w:val="000000"/>
          <w:sz w:val="24"/>
          <w:szCs w:val="24"/>
          <w:lang w:eastAsia="en-IN"/>
        </w:rPr>
        <w:t>A</w:t>
      </w:r>
      <w:r w:rsidRPr="00DC569E">
        <w:rPr>
          <w:rFonts w:ascii="Times New Roman" w:eastAsia="Times New Roman" w:hAnsi="Times New Roman" w:cs="Times New Roman"/>
          <w:color w:val="000000"/>
          <w:sz w:val="24"/>
          <w:szCs w:val="24"/>
          <w:lang w:eastAsia="en-IN"/>
        </w:rPr>
        <w:t xml:space="preserve">griculture </w:t>
      </w:r>
      <w:r w:rsidR="00DC569E">
        <w:rPr>
          <w:rFonts w:ascii="Times New Roman" w:eastAsia="Times New Roman" w:hAnsi="Times New Roman" w:cs="Times New Roman"/>
          <w:color w:val="000000"/>
          <w:sz w:val="24"/>
          <w:szCs w:val="24"/>
          <w:lang w:eastAsia="en-IN"/>
        </w:rPr>
        <w:t>C</w:t>
      </w:r>
      <w:r w:rsidRPr="00DC569E">
        <w:rPr>
          <w:rFonts w:ascii="Times New Roman" w:eastAsia="Times New Roman" w:hAnsi="Times New Roman" w:cs="Times New Roman"/>
          <w:color w:val="000000"/>
          <w:sz w:val="24"/>
          <w:szCs w:val="24"/>
          <w:lang w:eastAsia="en-IN"/>
        </w:rPr>
        <w:t xml:space="preserve">ollege, </w:t>
      </w:r>
      <w:r w:rsidR="00EF063D">
        <w:rPr>
          <w:rFonts w:ascii="Times New Roman" w:eastAsia="Times New Roman" w:hAnsi="Times New Roman" w:cs="Times New Roman"/>
          <w:color w:val="000000"/>
          <w:sz w:val="24"/>
          <w:szCs w:val="24"/>
          <w:lang w:eastAsia="en-IN"/>
        </w:rPr>
        <w:t>GKVK</w:t>
      </w:r>
      <w:r w:rsidRPr="00DC569E">
        <w:rPr>
          <w:rFonts w:ascii="Times New Roman" w:eastAsia="Times New Roman" w:hAnsi="Times New Roman" w:cs="Times New Roman"/>
          <w:color w:val="000000"/>
          <w:sz w:val="24"/>
          <w:szCs w:val="24"/>
          <w:lang w:eastAsia="en-IN"/>
        </w:rPr>
        <w:t xml:space="preserve"> </w:t>
      </w:r>
      <w:r w:rsidR="00DC569E">
        <w:rPr>
          <w:rFonts w:ascii="Times New Roman" w:eastAsia="Times New Roman" w:hAnsi="Times New Roman" w:cs="Times New Roman"/>
          <w:color w:val="000000"/>
          <w:sz w:val="24"/>
          <w:szCs w:val="24"/>
          <w:lang w:eastAsia="en-IN"/>
        </w:rPr>
        <w:t>C</w:t>
      </w:r>
      <w:r w:rsidRPr="00DC569E">
        <w:rPr>
          <w:rFonts w:ascii="Times New Roman" w:eastAsia="Times New Roman" w:hAnsi="Times New Roman" w:cs="Times New Roman"/>
          <w:color w:val="000000"/>
          <w:sz w:val="24"/>
          <w:szCs w:val="24"/>
          <w:lang w:eastAsia="en-IN"/>
        </w:rPr>
        <w:t>ampus</w:t>
      </w:r>
      <w:r w:rsidR="00DC569E">
        <w:rPr>
          <w:rFonts w:ascii="Times New Roman" w:eastAsia="Times New Roman" w:hAnsi="Times New Roman" w:cs="Times New Roman"/>
          <w:color w:val="000000"/>
          <w:sz w:val="24"/>
          <w:szCs w:val="24"/>
          <w:lang w:eastAsia="en-IN"/>
        </w:rPr>
        <w:t>,</w:t>
      </w:r>
      <w:r w:rsidRPr="00DC569E">
        <w:rPr>
          <w:rFonts w:ascii="Times New Roman" w:eastAsia="Times New Roman" w:hAnsi="Times New Roman" w:cs="Times New Roman"/>
          <w:color w:val="000000"/>
          <w:sz w:val="24"/>
          <w:szCs w:val="24"/>
          <w:lang w:eastAsia="en-IN"/>
        </w:rPr>
        <w:t xml:space="preserve"> </w:t>
      </w:r>
      <w:r w:rsidR="00DC569E">
        <w:rPr>
          <w:rFonts w:ascii="Times New Roman" w:eastAsia="Times New Roman" w:hAnsi="Times New Roman" w:cs="Times New Roman"/>
          <w:color w:val="000000"/>
          <w:sz w:val="24"/>
          <w:szCs w:val="24"/>
          <w:lang w:eastAsia="en-IN"/>
        </w:rPr>
        <w:t>B</w:t>
      </w:r>
      <w:r w:rsidRPr="00DC569E">
        <w:rPr>
          <w:rFonts w:ascii="Times New Roman" w:eastAsia="Times New Roman" w:hAnsi="Times New Roman" w:cs="Times New Roman"/>
          <w:color w:val="000000"/>
          <w:sz w:val="24"/>
          <w:szCs w:val="24"/>
          <w:lang w:eastAsia="en-IN"/>
        </w:rPr>
        <w:t xml:space="preserve">angalore, </w:t>
      </w:r>
      <w:r w:rsidR="00DC569E">
        <w:rPr>
          <w:rFonts w:ascii="Times New Roman" w:eastAsia="Times New Roman" w:hAnsi="Times New Roman" w:cs="Times New Roman"/>
          <w:color w:val="000000"/>
          <w:sz w:val="24"/>
          <w:szCs w:val="24"/>
          <w:lang w:eastAsia="en-IN"/>
        </w:rPr>
        <w:t>A</w:t>
      </w:r>
      <w:r w:rsidRPr="00DC569E">
        <w:rPr>
          <w:rFonts w:ascii="Times New Roman" w:eastAsia="Times New Roman" w:hAnsi="Times New Roman" w:cs="Times New Roman"/>
          <w:color w:val="000000"/>
          <w:sz w:val="24"/>
          <w:szCs w:val="24"/>
          <w:lang w:eastAsia="en-IN"/>
        </w:rPr>
        <w:t xml:space="preserve">griculture </w:t>
      </w:r>
      <w:r w:rsidR="00DC569E">
        <w:rPr>
          <w:rFonts w:ascii="Times New Roman" w:eastAsia="Times New Roman" w:hAnsi="Times New Roman" w:cs="Times New Roman"/>
          <w:color w:val="000000"/>
          <w:sz w:val="24"/>
          <w:szCs w:val="24"/>
          <w:lang w:eastAsia="en-IN"/>
        </w:rPr>
        <w:t>C</w:t>
      </w:r>
      <w:r w:rsidRPr="00DC569E">
        <w:rPr>
          <w:rFonts w:ascii="Times New Roman" w:eastAsia="Times New Roman" w:hAnsi="Times New Roman" w:cs="Times New Roman"/>
          <w:color w:val="000000"/>
          <w:sz w:val="24"/>
          <w:szCs w:val="24"/>
          <w:lang w:eastAsia="en-IN"/>
        </w:rPr>
        <w:t>ollege</w:t>
      </w:r>
      <w:r w:rsidR="00EF063D">
        <w:rPr>
          <w:rFonts w:ascii="Times New Roman" w:eastAsia="Times New Roman" w:hAnsi="Times New Roman" w:cs="Times New Roman"/>
          <w:color w:val="000000"/>
          <w:sz w:val="24"/>
          <w:szCs w:val="24"/>
          <w:lang w:eastAsia="en-IN"/>
        </w:rPr>
        <w:t xml:space="preserve"> </w:t>
      </w:r>
      <w:proofErr w:type="spellStart"/>
      <w:r w:rsidR="00DC569E">
        <w:rPr>
          <w:rFonts w:ascii="Times New Roman" w:eastAsia="Times New Roman" w:hAnsi="Times New Roman" w:cs="Times New Roman"/>
          <w:color w:val="000000"/>
          <w:sz w:val="24"/>
          <w:szCs w:val="24"/>
          <w:lang w:eastAsia="en-IN"/>
        </w:rPr>
        <w:t>M</w:t>
      </w:r>
      <w:r w:rsidRPr="00DC569E">
        <w:rPr>
          <w:rFonts w:ascii="Times New Roman" w:eastAsia="Times New Roman" w:hAnsi="Times New Roman" w:cs="Times New Roman"/>
          <w:color w:val="000000"/>
          <w:sz w:val="24"/>
          <w:szCs w:val="24"/>
          <w:lang w:eastAsia="en-IN"/>
        </w:rPr>
        <w:t>andya</w:t>
      </w:r>
      <w:proofErr w:type="spellEnd"/>
      <w:r w:rsidRPr="00DC569E">
        <w:rPr>
          <w:rFonts w:ascii="Times New Roman" w:eastAsia="Times New Roman" w:hAnsi="Times New Roman" w:cs="Times New Roman"/>
          <w:color w:val="000000"/>
          <w:sz w:val="24"/>
          <w:szCs w:val="24"/>
          <w:lang w:eastAsia="en-IN"/>
        </w:rPr>
        <w:t>,</w:t>
      </w:r>
      <w:r w:rsidR="00EF063D">
        <w:rPr>
          <w:rFonts w:ascii="Times New Roman" w:eastAsia="Times New Roman" w:hAnsi="Times New Roman" w:cs="Times New Roman"/>
          <w:color w:val="000000"/>
          <w:sz w:val="24"/>
          <w:szCs w:val="24"/>
          <w:lang w:eastAsia="en-IN"/>
        </w:rPr>
        <w:t xml:space="preserve"> </w:t>
      </w:r>
      <w:r w:rsidR="00DC569E">
        <w:rPr>
          <w:rFonts w:ascii="Times New Roman" w:eastAsia="Times New Roman" w:hAnsi="Times New Roman" w:cs="Times New Roman"/>
          <w:color w:val="000000"/>
          <w:sz w:val="24"/>
          <w:szCs w:val="24"/>
          <w:lang w:eastAsia="en-IN"/>
        </w:rPr>
        <w:t>A</w:t>
      </w:r>
      <w:r w:rsidRPr="00DC569E">
        <w:rPr>
          <w:rFonts w:ascii="Times New Roman" w:eastAsia="Times New Roman" w:hAnsi="Times New Roman" w:cs="Times New Roman"/>
          <w:color w:val="000000"/>
          <w:sz w:val="24"/>
          <w:szCs w:val="24"/>
          <w:lang w:eastAsia="en-IN"/>
        </w:rPr>
        <w:t>griculture</w:t>
      </w:r>
      <w:r w:rsidR="00EF063D">
        <w:rPr>
          <w:rFonts w:ascii="Times New Roman" w:eastAsia="Times New Roman" w:hAnsi="Times New Roman" w:cs="Times New Roman"/>
          <w:color w:val="000000"/>
          <w:sz w:val="24"/>
          <w:szCs w:val="24"/>
          <w:lang w:eastAsia="en-IN"/>
        </w:rPr>
        <w:t xml:space="preserve"> </w:t>
      </w:r>
      <w:r w:rsidR="00DC569E">
        <w:rPr>
          <w:rFonts w:ascii="Times New Roman" w:eastAsia="Times New Roman" w:hAnsi="Times New Roman" w:cs="Times New Roman"/>
          <w:color w:val="000000"/>
          <w:sz w:val="24"/>
          <w:szCs w:val="24"/>
          <w:lang w:eastAsia="en-IN"/>
        </w:rPr>
        <w:t>C</w:t>
      </w:r>
      <w:r w:rsidRPr="00DC569E">
        <w:rPr>
          <w:rFonts w:ascii="Times New Roman" w:eastAsia="Times New Roman" w:hAnsi="Times New Roman" w:cs="Times New Roman"/>
          <w:color w:val="000000"/>
          <w:sz w:val="24"/>
          <w:szCs w:val="24"/>
          <w:lang w:eastAsia="en-IN"/>
        </w:rPr>
        <w:t>ollege,</w:t>
      </w:r>
      <w:r w:rsidR="00EF063D">
        <w:rPr>
          <w:rFonts w:ascii="Times New Roman" w:eastAsia="Times New Roman" w:hAnsi="Times New Roman" w:cs="Times New Roman"/>
          <w:color w:val="000000"/>
          <w:sz w:val="24"/>
          <w:szCs w:val="24"/>
          <w:lang w:eastAsia="en-IN"/>
        </w:rPr>
        <w:t xml:space="preserve"> </w:t>
      </w:r>
      <w:r w:rsidR="00DC569E">
        <w:rPr>
          <w:rFonts w:ascii="Times New Roman" w:eastAsia="Times New Roman" w:hAnsi="Times New Roman" w:cs="Times New Roman"/>
          <w:color w:val="000000"/>
          <w:sz w:val="24"/>
          <w:szCs w:val="24"/>
          <w:lang w:eastAsia="en-IN"/>
        </w:rPr>
        <w:t>H</w:t>
      </w:r>
      <w:r w:rsidRPr="00DC569E">
        <w:rPr>
          <w:rFonts w:ascii="Times New Roman" w:eastAsia="Times New Roman" w:hAnsi="Times New Roman" w:cs="Times New Roman"/>
          <w:color w:val="000000"/>
          <w:sz w:val="24"/>
          <w:szCs w:val="24"/>
          <w:lang w:eastAsia="en-IN"/>
        </w:rPr>
        <w:t>assan,</w:t>
      </w:r>
      <w:r w:rsidR="00EF063D">
        <w:rPr>
          <w:rFonts w:ascii="Times New Roman" w:eastAsia="Times New Roman" w:hAnsi="Times New Roman" w:cs="Times New Roman"/>
          <w:color w:val="000000"/>
          <w:sz w:val="24"/>
          <w:szCs w:val="24"/>
          <w:lang w:eastAsia="en-IN"/>
        </w:rPr>
        <w:t xml:space="preserve"> </w:t>
      </w:r>
      <w:r w:rsidR="00DC569E">
        <w:rPr>
          <w:rFonts w:ascii="Times New Roman" w:eastAsia="Times New Roman" w:hAnsi="Times New Roman" w:cs="Times New Roman"/>
          <w:color w:val="000000"/>
          <w:sz w:val="24"/>
          <w:szCs w:val="24"/>
          <w:lang w:eastAsia="en-IN"/>
        </w:rPr>
        <w:t>S</w:t>
      </w:r>
      <w:r w:rsidRPr="00DC569E">
        <w:rPr>
          <w:rFonts w:ascii="Times New Roman" w:eastAsia="Times New Roman" w:hAnsi="Times New Roman" w:cs="Times New Roman"/>
          <w:color w:val="000000"/>
          <w:sz w:val="24"/>
          <w:szCs w:val="24"/>
          <w:lang w:eastAsia="en-IN"/>
        </w:rPr>
        <w:t>ericulture</w:t>
      </w:r>
      <w:r w:rsidR="00EF063D">
        <w:rPr>
          <w:rFonts w:ascii="Times New Roman" w:eastAsia="Times New Roman" w:hAnsi="Times New Roman" w:cs="Times New Roman"/>
          <w:color w:val="000000"/>
          <w:sz w:val="24"/>
          <w:szCs w:val="24"/>
          <w:lang w:eastAsia="en-IN"/>
        </w:rPr>
        <w:t xml:space="preserve"> </w:t>
      </w:r>
      <w:r w:rsidR="00DC569E">
        <w:rPr>
          <w:rFonts w:ascii="Times New Roman" w:eastAsia="Times New Roman" w:hAnsi="Times New Roman" w:cs="Times New Roman"/>
          <w:color w:val="000000"/>
          <w:sz w:val="24"/>
          <w:szCs w:val="24"/>
          <w:lang w:eastAsia="en-IN"/>
        </w:rPr>
        <w:t>C</w:t>
      </w:r>
      <w:r w:rsidRPr="00DC569E">
        <w:rPr>
          <w:rFonts w:ascii="Times New Roman" w:eastAsia="Times New Roman" w:hAnsi="Times New Roman" w:cs="Times New Roman"/>
          <w:color w:val="000000"/>
          <w:sz w:val="24"/>
          <w:szCs w:val="24"/>
          <w:lang w:eastAsia="en-IN"/>
        </w:rPr>
        <w:t>ollege,</w:t>
      </w:r>
      <w:r w:rsidR="00EF063D">
        <w:rPr>
          <w:rFonts w:ascii="Times New Roman" w:eastAsia="Times New Roman" w:hAnsi="Times New Roman" w:cs="Times New Roman"/>
          <w:color w:val="000000"/>
          <w:sz w:val="24"/>
          <w:szCs w:val="24"/>
          <w:lang w:eastAsia="en-IN"/>
        </w:rPr>
        <w:t xml:space="preserve"> </w:t>
      </w:r>
      <w:proofErr w:type="spellStart"/>
      <w:r w:rsidR="00DC569E">
        <w:rPr>
          <w:rFonts w:ascii="Times New Roman" w:eastAsia="Times New Roman" w:hAnsi="Times New Roman" w:cs="Times New Roman"/>
          <w:color w:val="000000"/>
          <w:sz w:val="24"/>
          <w:szCs w:val="24"/>
          <w:lang w:eastAsia="en-IN"/>
        </w:rPr>
        <w:t>C</w:t>
      </w:r>
      <w:r w:rsidRPr="00DC569E">
        <w:rPr>
          <w:rFonts w:ascii="Times New Roman" w:eastAsia="Times New Roman" w:hAnsi="Times New Roman" w:cs="Times New Roman"/>
          <w:color w:val="000000"/>
          <w:sz w:val="24"/>
          <w:szCs w:val="24"/>
          <w:lang w:eastAsia="en-IN"/>
        </w:rPr>
        <w:t>hinthamani</w:t>
      </w:r>
      <w:proofErr w:type="spellEnd"/>
      <w:r w:rsidRPr="00DC569E">
        <w:rPr>
          <w:rFonts w:ascii="Times New Roman" w:eastAsia="Times New Roman" w:hAnsi="Times New Roman" w:cs="Times New Roman"/>
          <w:color w:val="000000"/>
          <w:sz w:val="24"/>
          <w:szCs w:val="24"/>
          <w:lang w:eastAsia="en-IN"/>
        </w:rPr>
        <w:t xml:space="preserve"> (</w:t>
      </w:r>
      <w:proofErr w:type="spellStart"/>
      <w:r w:rsidR="00DC569E">
        <w:rPr>
          <w:rFonts w:ascii="Times New Roman" w:eastAsia="Times New Roman" w:hAnsi="Times New Roman" w:cs="Times New Roman"/>
          <w:color w:val="000000"/>
          <w:sz w:val="24"/>
          <w:szCs w:val="24"/>
          <w:lang w:eastAsia="en-IN"/>
        </w:rPr>
        <w:t>C</w:t>
      </w:r>
      <w:r w:rsidRPr="00DC569E">
        <w:rPr>
          <w:rFonts w:ascii="Times New Roman" w:eastAsia="Times New Roman" w:hAnsi="Times New Roman" w:cs="Times New Roman"/>
          <w:color w:val="000000"/>
          <w:sz w:val="24"/>
          <w:szCs w:val="24"/>
          <w:lang w:eastAsia="en-IN"/>
        </w:rPr>
        <w:t>hikkaballapura</w:t>
      </w:r>
      <w:proofErr w:type="spellEnd"/>
      <w:proofErr w:type="gramStart"/>
      <w:r w:rsidRPr="00DC569E">
        <w:rPr>
          <w:rFonts w:ascii="Times New Roman" w:eastAsia="Times New Roman" w:hAnsi="Times New Roman" w:cs="Times New Roman"/>
          <w:color w:val="000000"/>
          <w:sz w:val="24"/>
          <w:szCs w:val="24"/>
          <w:lang w:eastAsia="en-IN"/>
        </w:rPr>
        <w:t xml:space="preserve">  </w:t>
      </w:r>
      <w:r w:rsidR="00DC569E">
        <w:rPr>
          <w:rFonts w:ascii="Times New Roman" w:eastAsia="Times New Roman" w:hAnsi="Times New Roman" w:cs="Times New Roman"/>
          <w:color w:val="000000"/>
          <w:sz w:val="24"/>
          <w:szCs w:val="24"/>
          <w:lang w:eastAsia="en-IN"/>
        </w:rPr>
        <w:t>d</w:t>
      </w:r>
      <w:r w:rsidRPr="00DC569E">
        <w:rPr>
          <w:rFonts w:ascii="Times New Roman" w:eastAsia="Times New Roman" w:hAnsi="Times New Roman" w:cs="Times New Roman"/>
          <w:color w:val="000000"/>
          <w:sz w:val="24"/>
          <w:szCs w:val="24"/>
          <w:lang w:eastAsia="en-IN"/>
        </w:rPr>
        <w:t>istrict</w:t>
      </w:r>
      <w:proofErr w:type="gramEnd"/>
      <w:r w:rsidRPr="00DC569E">
        <w:rPr>
          <w:rFonts w:ascii="Times New Roman" w:eastAsia="Times New Roman" w:hAnsi="Times New Roman" w:cs="Times New Roman"/>
          <w:color w:val="000000"/>
          <w:sz w:val="24"/>
          <w:szCs w:val="24"/>
          <w:lang w:eastAsia="en-IN"/>
        </w:rPr>
        <w:t xml:space="preserve">) and </w:t>
      </w:r>
      <w:r w:rsidR="00DC569E">
        <w:rPr>
          <w:rFonts w:ascii="Times New Roman" w:eastAsia="Times New Roman" w:hAnsi="Times New Roman" w:cs="Times New Roman"/>
          <w:color w:val="000000"/>
          <w:sz w:val="24"/>
          <w:szCs w:val="24"/>
          <w:lang w:eastAsia="en-IN"/>
        </w:rPr>
        <w:t>A</w:t>
      </w:r>
      <w:r w:rsidRPr="00DC569E">
        <w:rPr>
          <w:rFonts w:ascii="Times New Roman" w:eastAsia="Times New Roman" w:hAnsi="Times New Roman" w:cs="Times New Roman"/>
          <w:color w:val="000000"/>
          <w:sz w:val="24"/>
          <w:szCs w:val="24"/>
          <w:lang w:eastAsia="en-IN"/>
        </w:rPr>
        <w:t xml:space="preserve">griculture </w:t>
      </w:r>
      <w:r w:rsidR="00DC569E">
        <w:rPr>
          <w:rFonts w:ascii="Times New Roman" w:eastAsia="Times New Roman" w:hAnsi="Times New Roman" w:cs="Times New Roman"/>
          <w:color w:val="000000"/>
          <w:sz w:val="24"/>
          <w:szCs w:val="24"/>
          <w:lang w:eastAsia="en-IN"/>
        </w:rPr>
        <w:t>C</w:t>
      </w:r>
      <w:r w:rsidRPr="00DC569E">
        <w:rPr>
          <w:rFonts w:ascii="Times New Roman" w:eastAsia="Times New Roman" w:hAnsi="Times New Roman" w:cs="Times New Roman"/>
          <w:color w:val="000000"/>
          <w:sz w:val="24"/>
          <w:szCs w:val="24"/>
          <w:lang w:eastAsia="en-IN"/>
        </w:rPr>
        <w:t xml:space="preserve">ollege, </w:t>
      </w:r>
      <w:proofErr w:type="spellStart"/>
      <w:r w:rsidR="00DC569E">
        <w:rPr>
          <w:rFonts w:ascii="Times New Roman" w:eastAsia="Times New Roman" w:hAnsi="Times New Roman" w:cs="Times New Roman"/>
          <w:color w:val="000000"/>
          <w:sz w:val="24"/>
          <w:szCs w:val="24"/>
          <w:lang w:eastAsia="en-IN"/>
        </w:rPr>
        <w:t>C</w:t>
      </w:r>
      <w:r w:rsidR="00EF063D">
        <w:rPr>
          <w:rFonts w:ascii="Times New Roman" w:eastAsia="Times New Roman" w:hAnsi="Times New Roman" w:cs="Times New Roman"/>
          <w:color w:val="000000"/>
          <w:sz w:val="24"/>
          <w:szCs w:val="24"/>
          <w:lang w:eastAsia="en-IN"/>
        </w:rPr>
        <w:t>hamarajanagara</w:t>
      </w:r>
      <w:proofErr w:type="spellEnd"/>
      <w:r w:rsidR="00EF063D">
        <w:rPr>
          <w:rFonts w:ascii="Times New Roman" w:eastAsia="Times New Roman" w:hAnsi="Times New Roman" w:cs="Times New Roman"/>
          <w:color w:val="000000"/>
          <w:sz w:val="24"/>
          <w:szCs w:val="24"/>
          <w:lang w:eastAsia="en-IN"/>
        </w:rPr>
        <w:t>. </w:t>
      </w:r>
    </w:p>
    <w:p w:rsidR="00952B0F" w:rsidRPr="00EF063D" w:rsidRDefault="00DB499A" w:rsidP="00DE2722">
      <w:pPr>
        <w:pStyle w:val="ListParagraph"/>
        <w:spacing w:after="0" w:line="276" w:lineRule="auto"/>
        <w:ind w:left="502" w:firstLine="218"/>
        <w:jc w:val="both"/>
        <w:rPr>
          <w:rFonts w:ascii="Times New Roman" w:eastAsia="Times New Roman" w:hAnsi="Times New Roman" w:cs="Times New Roman"/>
          <w:color w:val="000000"/>
          <w:sz w:val="24"/>
          <w:szCs w:val="24"/>
          <w:lang w:eastAsia="en-IN"/>
        </w:rPr>
      </w:pPr>
      <w:r w:rsidRPr="00A17B6D">
        <w:rPr>
          <w:rFonts w:ascii="Times New Roman" w:eastAsia="Times New Roman" w:hAnsi="Times New Roman" w:cs="Times New Roman"/>
          <w:color w:val="000000"/>
          <w:sz w:val="24"/>
          <w:szCs w:val="24"/>
          <w:lang w:eastAsia="en-IN"/>
        </w:rPr>
        <w:t>Post-</w:t>
      </w:r>
      <w:r w:rsidR="00EF063D">
        <w:rPr>
          <w:rFonts w:ascii="Times New Roman" w:eastAsia="Times New Roman" w:hAnsi="Times New Roman" w:cs="Times New Roman"/>
          <w:color w:val="000000"/>
          <w:sz w:val="24"/>
          <w:szCs w:val="24"/>
          <w:lang w:eastAsia="en-IN"/>
        </w:rPr>
        <w:t>G</w:t>
      </w:r>
      <w:r w:rsidRPr="00A17B6D">
        <w:rPr>
          <w:rFonts w:ascii="Times New Roman" w:eastAsia="Times New Roman" w:hAnsi="Times New Roman" w:cs="Times New Roman"/>
          <w:color w:val="000000"/>
          <w:sz w:val="24"/>
          <w:szCs w:val="24"/>
          <w:lang w:eastAsia="en-IN"/>
        </w:rPr>
        <w:t>raduate (</w:t>
      </w:r>
      <w:r w:rsidR="00EF063D">
        <w:rPr>
          <w:rFonts w:ascii="Times New Roman" w:eastAsia="Times New Roman" w:hAnsi="Times New Roman" w:cs="Times New Roman"/>
          <w:color w:val="000000"/>
          <w:sz w:val="24"/>
          <w:szCs w:val="24"/>
          <w:lang w:eastAsia="en-IN"/>
        </w:rPr>
        <w:t>PG</w:t>
      </w:r>
      <w:r w:rsidRPr="00A17B6D">
        <w:rPr>
          <w:rFonts w:ascii="Times New Roman" w:eastAsia="Times New Roman" w:hAnsi="Times New Roman" w:cs="Times New Roman"/>
          <w:color w:val="000000"/>
          <w:sz w:val="24"/>
          <w:szCs w:val="24"/>
          <w:lang w:eastAsia="en-IN"/>
        </w:rPr>
        <w:t xml:space="preserve">) programme are being offered in two campuses (1) </w:t>
      </w:r>
      <w:r w:rsidR="00EF063D">
        <w:rPr>
          <w:rFonts w:ascii="Times New Roman" w:eastAsia="Times New Roman" w:hAnsi="Times New Roman" w:cs="Times New Roman"/>
          <w:color w:val="000000"/>
          <w:sz w:val="24"/>
          <w:szCs w:val="24"/>
          <w:lang w:eastAsia="en-IN"/>
        </w:rPr>
        <w:t>A</w:t>
      </w:r>
      <w:r w:rsidRPr="00A17B6D">
        <w:rPr>
          <w:rFonts w:ascii="Times New Roman" w:eastAsia="Times New Roman" w:hAnsi="Times New Roman" w:cs="Times New Roman"/>
          <w:color w:val="000000"/>
          <w:sz w:val="24"/>
          <w:szCs w:val="24"/>
          <w:lang w:eastAsia="en-IN"/>
        </w:rPr>
        <w:t>gricultural </w:t>
      </w:r>
      <w:r w:rsidR="00EF063D">
        <w:rPr>
          <w:rFonts w:ascii="Times New Roman" w:eastAsia="Times New Roman" w:hAnsi="Times New Roman" w:cs="Times New Roman"/>
          <w:color w:val="000000"/>
          <w:sz w:val="24"/>
          <w:szCs w:val="24"/>
          <w:lang w:eastAsia="en-IN"/>
        </w:rPr>
        <w:t>C</w:t>
      </w:r>
      <w:r w:rsidRPr="00A17B6D">
        <w:rPr>
          <w:rFonts w:ascii="Times New Roman" w:eastAsia="Times New Roman" w:hAnsi="Times New Roman" w:cs="Times New Roman"/>
          <w:color w:val="000000"/>
          <w:sz w:val="24"/>
          <w:szCs w:val="24"/>
          <w:lang w:eastAsia="en-IN"/>
        </w:rPr>
        <w:t xml:space="preserve">ollege, </w:t>
      </w:r>
      <w:r w:rsidR="00EF063D">
        <w:rPr>
          <w:rFonts w:ascii="Times New Roman" w:eastAsia="Times New Roman" w:hAnsi="Times New Roman" w:cs="Times New Roman"/>
          <w:color w:val="000000"/>
          <w:sz w:val="24"/>
          <w:szCs w:val="24"/>
          <w:lang w:eastAsia="en-IN"/>
        </w:rPr>
        <w:t>GKVK</w:t>
      </w:r>
      <w:r w:rsidRPr="00A17B6D">
        <w:rPr>
          <w:rFonts w:ascii="Times New Roman" w:eastAsia="Times New Roman" w:hAnsi="Times New Roman" w:cs="Times New Roman"/>
          <w:color w:val="000000"/>
          <w:sz w:val="24"/>
          <w:szCs w:val="24"/>
          <w:lang w:eastAsia="en-IN"/>
        </w:rPr>
        <w:t xml:space="preserve"> </w:t>
      </w:r>
      <w:r w:rsidR="00EF063D">
        <w:rPr>
          <w:rFonts w:ascii="Times New Roman" w:eastAsia="Times New Roman" w:hAnsi="Times New Roman" w:cs="Times New Roman"/>
          <w:color w:val="000000"/>
          <w:sz w:val="24"/>
          <w:szCs w:val="24"/>
          <w:lang w:eastAsia="en-IN"/>
        </w:rPr>
        <w:t>C</w:t>
      </w:r>
      <w:r w:rsidRPr="00A17B6D">
        <w:rPr>
          <w:rFonts w:ascii="Times New Roman" w:eastAsia="Times New Roman" w:hAnsi="Times New Roman" w:cs="Times New Roman"/>
          <w:color w:val="000000"/>
          <w:sz w:val="24"/>
          <w:szCs w:val="24"/>
          <w:lang w:eastAsia="en-IN"/>
        </w:rPr>
        <w:t>ampus</w:t>
      </w:r>
      <w:r w:rsidR="00EF063D">
        <w:rPr>
          <w:rFonts w:ascii="Times New Roman" w:eastAsia="Times New Roman" w:hAnsi="Times New Roman" w:cs="Times New Roman"/>
          <w:color w:val="000000"/>
          <w:sz w:val="24"/>
          <w:szCs w:val="24"/>
          <w:lang w:eastAsia="en-IN"/>
        </w:rPr>
        <w:t>,</w:t>
      </w:r>
      <w:r w:rsidRPr="00A17B6D">
        <w:rPr>
          <w:rFonts w:ascii="Times New Roman" w:eastAsia="Times New Roman" w:hAnsi="Times New Roman" w:cs="Times New Roman"/>
          <w:color w:val="000000"/>
          <w:sz w:val="24"/>
          <w:szCs w:val="24"/>
          <w:lang w:eastAsia="en-IN"/>
        </w:rPr>
        <w:t xml:space="preserve"> </w:t>
      </w:r>
      <w:r w:rsidR="00EF063D">
        <w:rPr>
          <w:rFonts w:ascii="Times New Roman" w:eastAsia="Times New Roman" w:hAnsi="Times New Roman" w:cs="Times New Roman"/>
          <w:color w:val="000000"/>
          <w:sz w:val="24"/>
          <w:szCs w:val="24"/>
          <w:lang w:eastAsia="en-IN"/>
        </w:rPr>
        <w:t>B</w:t>
      </w:r>
      <w:r w:rsidRPr="00A17B6D">
        <w:rPr>
          <w:rFonts w:ascii="Times New Roman" w:eastAsia="Times New Roman" w:hAnsi="Times New Roman" w:cs="Times New Roman"/>
          <w:color w:val="000000"/>
          <w:sz w:val="24"/>
          <w:szCs w:val="24"/>
          <w:lang w:eastAsia="en-IN"/>
        </w:rPr>
        <w:t xml:space="preserve">angalore (2) </w:t>
      </w:r>
      <w:r w:rsidR="00EF063D">
        <w:rPr>
          <w:rFonts w:ascii="Times New Roman" w:eastAsia="Times New Roman" w:hAnsi="Times New Roman" w:cs="Times New Roman"/>
          <w:color w:val="000000"/>
          <w:sz w:val="24"/>
          <w:szCs w:val="24"/>
          <w:lang w:eastAsia="en-IN"/>
        </w:rPr>
        <w:t>A</w:t>
      </w:r>
      <w:r w:rsidRPr="00A17B6D">
        <w:rPr>
          <w:rFonts w:ascii="Times New Roman" w:eastAsia="Times New Roman" w:hAnsi="Times New Roman" w:cs="Times New Roman"/>
          <w:color w:val="000000"/>
          <w:sz w:val="24"/>
          <w:szCs w:val="24"/>
          <w:lang w:eastAsia="en-IN"/>
        </w:rPr>
        <w:t xml:space="preserve">gricultural </w:t>
      </w:r>
      <w:r w:rsidR="00EF063D">
        <w:rPr>
          <w:rFonts w:ascii="Times New Roman" w:eastAsia="Times New Roman" w:hAnsi="Times New Roman" w:cs="Times New Roman"/>
          <w:color w:val="000000"/>
          <w:sz w:val="24"/>
          <w:szCs w:val="24"/>
          <w:lang w:eastAsia="en-IN"/>
        </w:rPr>
        <w:t>C</w:t>
      </w:r>
      <w:r w:rsidRPr="00A17B6D">
        <w:rPr>
          <w:rFonts w:ascii="Times New Roman" w:eastAsia="Times New Roman" w:hAnsi="Times New Roman" w:cs="Times New Roman"/>
          <w:color w:val="000000"/>
          <w:sz w:val="24"/>
          <w:szCs w:val="24"/>
          <w:lang w:eastAsia="en-IN"/>
        </w:rPr>
        <w:t xml:space="preserve">ollege </w:t>
      </w:r>
      <w:proofErr w:type="spellStart"/>
      <w:r w:rsidR="00EF063D">
        <w:rPr>
          <w:rFonts w:ascii="Times New Roman" w:eastAsia="Times New Roman" w:hAnsi="Times New Roman" w:cs="Times New Roman"/>
          <w:color w:val="000000"/>
          <w:sz w:val="24"/>
          <w:szCs w:val="24"/>
          <w:lang w:eastAsia="en-IN"/>
        </w:rPr>
        <w:t>M</w:t>
      </w:r>
      <w:r w:rsidRPr="00A17B6D">
        <w:rPr>
          <w:rFonts w:ascii="Times New Roman" w:eastAsia="Times New Roman" w:hAnsi="Times New Roman" w:cs="Times New Roman"/>
          <w:color w:val="000000"/>
          <w:sz w:val="24"/>
          <w:szCs w:val="24"/>
          <w:lang w:eastAsia="en-IN"/>
        </w:rPr>
        <w:t>andya</w:t>
      </w:r>
      <w:proofErr w:type="spellEnd"/>
      <w:r w:rsidRPr="00A17B6D">
        <w:rPr>
          <w:rFonts w:ascii="Times New Roman" w:eastAsia="Times New Roman" w:hAnsi="Times New Roman" w:cs="Times New Roman"/>
          <w:color w:val="000000"/>
          <w:sz w:val="24"/>
          <w:szCs w:val="24"/>
          <w:lang w:eastAsia="en-IN"/>
        </w:rPr>
        <w:t xml:space="preserve">. Agriculture </w:t>
      </w:r>
      <w:r w:rsidR="00EF063D">
        <w:rPr>
          <w:rFonts w:ascii="Times New Roman" w:eastAsia="Times New Roman" w:hAnsi="Times New Roman" w:cs="Times New Roman"/>
          <w:color w:val="000000"/>
          <w:sz w:val="24"/>
          <w:szCs w:val="24"/>
          <w:lang w:eastAsia="en-IN"/>
        </w:rPr>
        <w:t>C</w:t>
      </w:r>
      <w:r w:rsidRPr="00A17B6D">
        <w:rPr>
          <w:rFonts w:ascii="Times New Roman" w:eastAsia="Times New Roman" w:hAnsi="Times New Roman" w:cs="Times New Roman"/>
          <w:color w:val="000000"/>
          <w:sz w:val="24"/>
          <w:szCs w:val="24"/>
          <w:lang w:eastAsia="en-IN"/>
        </w:rPr>
        <w:t>ollege </w:t>
      </w:r>
      <w:r w:rsidR="00EF063D">
        <w:rPr>
          <w:rFonts w:ascii="Times New Roman" w:eastAsia="Times New Roman" w:hAnsi="Times New Roman" w:cs="Times New Roman"/>
          <w:color w:val="000000"/>
          <w:sz w:val="24"/>
          <w:szCs w:val="24"/>
          <w:lang w:eastAsia="en-IN"/>
        </w:rPr>
        <w:t>B</w:t>
      </w:r>
      <w:r w:rsidRPr="00A17B6D">
        <w:rPr>
          <w:rFonts w:ascii="Times New Roman" w:eastAsia="Times New Roman" w:hAnsi="Times New Roman" w:cs="Times New Roman"/>
          <w:color w:val="000000"/>
          <w:sz w:val="24"/>
          <w:szCs w:val="24"/>
          <w:lang w:eastAsia="en-IN"/>
        </w:rPr>
        <w:t>angalore was purposively selected because of the following reasons  </w:t>
      </w:r>
    </w:p>
    <w:p w:rsidR="00952B0F" w:rsidRPr="00EF063D" w:rsidRDefault="00EF063D" w:rsidP="00DE2722">
      <w:pPr>
        <w:pStyle w:val="ListParagraph"/>
        <w:numPr>
          <w:ilvl w:val="2"/>
          <w:numId w:val="11"/>
        </w:numPr>
        <w:spacing w:after="0" w:line="276"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color w:val="000000"/>
          <w:sz w:val="24"/>
          <w:szCs w:val="24"/>
          <w:lang w:eastAsia="en-IN"/>
        </w:rPr>
        <w:t>I</w:t>
      </w:r>
      <w:r w:rsidR="00DB499A" w:rsidRPr="00EF063D">
        <w:rPr>
          <w:rFonts w:ascii="Times New Roman" w:eastAsia="Times New Roman" w:hAnsi="Times New Roman" w:cs="Times New Roman"/>
          <w:color w:val="000000"/>
          <w:sz w:val="24"/>
          <w:szCs w:val="24"/>
          <w:lang w:eastAsia="en-IN"/>
        </w:rPr>
        <w:t xml:space="preserve">t is offering </w:t>
      </w:r>
      <w:proofErr w:type="spellStart"/>
      <w:r>
        <w:rPr>
          <w:rFonts w:ascii="Times New Roman" w:eastAsia="Times New Roman" w:hAnsi="Times New Roman" w:cs="Times New Roman"/>
          <w:color w:val="000000"/>
          <w:sz w:val="24"/>
          <w:szCs w:val="24"/>
          <w:lang w:eastAsia="en-IN"/>
        </w:rPr>
        <w:t>M</w:t>
      </w:r>
      <w:r w:rsidR="00DB499A" w:rsidRPr="00EF063D">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eastAsia="en-IN"/>
        </w:rPr>
        <w:t>S</w:t>
      </w:r>
      <w:r w:rsidR="00DB499A" w:rsidRPr="00EF063D">
        <w:rPr>
          <w:rFonts w:ascii="Times New Roman" w:eastAsia="Times New Roman" w:hAnsi="Times New Roman" w:cs="Times New Roman"/>
          <w:color w:val="000000"/>
          <w:sz w:val="24"/>
          <w:szCs w:val="24"/>
          <w:lang w:eastAsia="en-IN"/>
        </w:rPr>
        <w:t>c</w:t>
      </w:r>
      <w:proofErr w:type="spellEnd"/>
      <w:r w:rsidR="00DB499A" w:rsidRPr="00EF063D">
        <w:rPr>
          <w:rFonts w:ascii="Times New Roman" w:eastAsia="Times New Roman" w:hAnsi="Times New Roman" w:cs="Times New Roman"/>
          <w:color w:val="000000"/>
          <w:sz w:val="24"/>
          <w:szCs w:val="24"/>
          <w:lang w:eastAsia="en-IN"/>
        </w:rPr>
        <w:t>(</w:t>
      </w:r>
      <w:proofErr w:type="spellStart"/>
      <w:r>
        <w:rPr>
          <w:rFonts w:ascii="Times New Roman" w:eastAsia="Times New Roman" w:hAnsi="Times New Roman" w:cs="Times New Roman"/>
          <w:color w:val="000000"/>
          <w:sz w:val="24"/>
          <w:szCs w:val="24"/>
          <w:lang w:eastAsia="en-IN"/>
        </w:rPr>
        <w:t>A</w:t>
      </w:r>
      <w:r w:rsidR="00DB499A" w:rsidRPr="00EF063D">
        <w:rPr>
          <w:rFonts w:ascii="Times New Roman" w:eastAsia="Times New Roman" w:hAnsi="Times New Roman" w:cs="Times New Roman"/>
          <w:color w:val="000000"/>
          <w:sz w:val="24"/>
          <w:szCs w:val="24"/>
          <w:lang w:eastAsia="en-IN"/>
        </w:rPr>
        <w:t>gri</w:t>
      </w:r>
      <w:proofErr w:type="spellEnd"/>
      <w:r w:rsidR="00DB499A" w:rsidRPr="00EF063D">
        <w:rPr>
          <w:rFonts w:ascii="Times New Roman" w:eastAsia="Times New Roman" w:hAnsi="Times New Roman" w:cs="Times New Roman"/>
          <w:color w:val="000000"/>
          <w:sz w:val="24"/>
          <w:szCs w:val="24"/>
          <w:lang w:eastAsia="en-IN"/>
        </w:rPr>
        <w:t>) degree in more than 15 disciplines  </w:t>
      </w:r>
    </w:p>
    <w:p w:rsidR="00952B0F" w:rsidRPr="00EF063D" w:rsidRDefault="00EF063D" w:rsidP="00DE2722">
      <w:pPr>
        <w:pStyle w:val="ListParagraph"/>
        <w:numPr>
          <w:ilvl w:val="2"/>
          <w:numId w:val="11"/>
        </w:numPr>
        <w:spacing w:after="0" w:line="276"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color w:val="000000"/>
          <w:sz w:val="24"/>
          <w:szCs w:val="24"/>
          <w:lang w:eastAsia="en-IN"/>
        </w:rPr>
        <w:t>M</w:t>
      </w:r>
      <w:r w:rsidR="00DB499A" w:rsidRPr="00EF063D">
        <w:rPr>
          <w:rFonts w:ascii="Times New Roman" w:eastAsia="Times New Roman" w:hAnsi="Times New Roman" w:cs="Times New Roman"/>
          <w:color w:val="000000"/>
          <w:sz w:val="24"/>
          <w:szCs w:val="24"/>
          <w:lang w:eastAsia="en-IN"/>
        </w:rPr>
        <w:t>ore number of students were available in one campus  </w:t>
      </w:r>
    </w:p>
    <w:p w:rsidR="00952B0F" w:rsidRPr="00EF063D" w:rsidRDefault="00EF063D" w:rsidP="00DE2722">
      <w:pPr>
        <w:pStyle w:val="ListParagraph"/>
        <w:numPr>
          <w:ilvl w:val="2"/>
          <w:numId w:val="11"/>
        </w:numPr>
        <w:spacing w:after="0" w:line="276"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color w:val="000000"/>
          <w:sz w:val="24"/>
          <w:szCs w:val="24"/>
          <w:lang w:eastAsia="en-IN"/>
        </w:rPr>
        <w:t>C</w:t>
      </w:r>
      <w:r w:rsidR="00DB499A" w:rsidRPr="00EF063D">
        <w:rPr>
          <w:rFonts w:ascii="Times New Roman" w:eastAsia="Times New Roman" w:hAnsi="Times New Roman" w:cs="Times New Roman"/>
          <w:color w:val="000000"/>
          <w:sz w:val="24"/>
          <w:szCs w:val="24"/>
          <w:lang w:eastAsia="en-IN"/>
        </w:rPr>
        <w:t>onvenient to the researcher  </w:t>
      </w:r>
    </w:p>
    <w:p w:rsidR="00952B0F" w:rsidRPr="00EF063D" w:rsidRDefault="00EF063D" w:rsidP="00DE2722">
      <w:pPr>
        <w:pStyle w:val="ListParagraph"/>
        <w:numPr>
          <w:ilvl w:val="2"/>
          <w:numId w:val="11"/>
        </w:numPr>
        <w:spacing w:after="0" w:line="276"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color w:val="000000"/>
          <w:sz w:val="24"/>
          <w:szCs w:val="24"/>
          <w:lang w:eastAsia="en-IN"/>
        </w:rPr>
        <w:t>E</w:t>
      </w:r>
      <w:r w:rsidR="00DB499A" w:rsidRPr="00EF063D">
        <w:rPr>
          <w:rFonts w:ascii="Times New Roman" w:eastAsia="Times New Roman" w:hAnsi="Times New Roman" w:cs="Times New Roman"/>
          <w:color w:val="000000"/>
          <w:sz w:val="24"/>
          <w:szCs w:val="24"/>
          <w:lang w:eastAsia="en-IN"/>
        </w:rPr>
        <w:t>asy accessibility.  </w:t>
      </w:r>
    </w:p>
    <w:p w:rsidR="00952B0F" w:rsidRPr="00EF063D" w:rsidRDefault="00EF063D" w:rsidP="00DE2722">
      <w:pPr>
        <w:pStyle w:val="ListParagraph"/>
        <w:numPr>
          <w:ilvl w:val="2"/>
          <w:numId w:val="11"/>
        </w:numPr>
        <w:spacing w:after="0" w:line="276"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color w:val="000000"/>
          <w:sz w:val="24"/>
          <w:szCs w:val="24"/>
          <w:lang w:eastAsia="en-IN"/>
        </w:rPr>
        <w:t>H</w:t>
      </w:r>
      <w:r w:rsidR="00DB499A" w:rsidRPr="00EF063D">
        <w:rPr>
          <w:rFonts w:ascii="Times New Roman" w:eastAsia="Times New Roman" w:hAnsi="Times New Roman" w:cs="Times New Roman"/>
          <w:color w:val="000000"/>
          <w:sz w:val="24"/>
          <w:szCs w:val="24"/>
          <w:lang w:eastAsia="en-IN"/>
        </w:rPr>
        <w:t xml:space="preserve">eterogeneity of </w:t>
      </w:r>
      <w:r>
        <w:rPr>
          <w:rFonts w:ascii="Times New Roman" w:eastAsia="Times New Roman" w:hAnsi="Times New Roman" w:cs="Times New Roman"/>
          <w:color w:val="000000"/>
          <w:sz w:val="24"/>
          <w:szCs w:val="24"/>
          <w:lang w:eastAsia="en-IN"/>
        </w:rPr>
        <w:t>S</w:t>
      </w:r>
      <w:r w:rsidR="00DB499A" w:rsidRPr="00EF063D">
        <w:rPr>
          <w:rFonts w:ascii="Times New Roman" w:eastAsia="Times New Roman" w:hAnsi="Times New Roman" w:cs="Times New Roman"/>
          <w:color w:val="000000"/>
          <w:sz w:val="24"/>
          <w:szCs w:val="24"/>
          <w:lang w:eastAsia="en-IN"/>
        </w:rPr>
        <w:t>tudents (</w:t>
      </w:r>
      <w:r>
        <w:rPr>
          <w:rFonts w:ascii="Times New Roman" w:eastAsia="Times New Roman" w:hAnsi="Times New Roman" w:cs="Times New Roman"/>
          <w:color w:val="000000"/>
          <w:sz w:val="24"/>
          <w:szCs w:val="24"/>
          <w:lang w:eastAsia="en-IN"/>
        </w:rPr>
        <w:t>F</w:t>
      </w:r>
      <w:r w:rsidR="00DB499A" w:rsidRPr="00EF063D">
        <w:rPr>
          <w:rFonts w:ascii="Times New Roman" w:eastAsia="Times New Roman" w:hAnsi="Times New Roman" w:cs="Times New Roman"/>
          <w:color w:val="000000"/>
          <w:sz w:val="24"/>
          <w:szCs w:val="24"/>
          <w:lang w:eastAsia="en-IN"/>
        </w:rPr>
        <w:t xml:space="preserve">oreigners are </w:t>
      </w:r>
      <w:r>
        <w:rPr>
          <w:rFonts w:ascii="Times New Roman" w:eastAsia="Times New Roman" w:hAnsi="Times New Roman" w:cs="Times New Roman"/>
          <w:color w:val="000000"/>
          <w:sz w:val="24"/>
          <w:szCs w:val="24"/>
          <w:lang w:eastAsia="en-IN"/>
        </w:rPr>
        <w:t>E</w:t>
      </w:r>
      <w:r w:rsidR="00DB499A" w:rsidRPr="00EF063D">
        <w:rPr>
          <w:rFonts w:ascii="Times New Roman" w:eastAsia="Times New Roman" w:hAnsi="Times New Roman" w:cs="Times New Roman"/>
          <w:color w:val="000000"/>
          <w:sz w:val="24"/>
          <w:szCs w:val="24"/>
          <w:lang w:eastAsia="en-IN"/>
        </w:rPr>
        <w:t>xcluded)  </w:t>
      </w:r>
    </w:p>
    <w:p w:rsidR="00EF063D" w:rsidRPr="00EF063D" w:rsidRDefault="00DB499A" w:rsidP="00DE2722">
      <w:pPr>
        <w:pStyle w:val="ListParagraph"/>
        <w:numPr>
          <w:ilvl w:val="0"/>
          <w:numId w:val="9"/>
        </w:numPr>
        <w:spacing w:after="0" w:line="276" w:lineRule="auto"/>
        <w:jc w:val="both"/>
        <w:rPr>
          <w:rFonts w:ascii="Times New Roman" w:eastAsia="Times New Roman" w:hAnsi="Times New Roman" w:cs="Times New Roman"/>
          <w:b/>
          <w:sz w:val="24"/>
          <w:szCs w:val="24"/>
          <w:lang w:eastAsia="en-IN"/>
        </w:rPr>
      </w:pPr>
      <w:r w:rsidRPr="00EF063D">
        <w:rPr>
          <w:rFonts w:ascii="Times New Roman" w:eastAsia="Times New Roman" w:hAnsi="Times New Roman" w:cs="Times New Roman"/>
          <w:b/>
          <w:color w:val="000000"/>
          <w:sz w:val="24"/>
          <w:szCs w:val="24"/>
          <w:lang w:eastAsia="en-IN"/>
        </w:rPr>
        <w:t xml:space="preserve">Sampling and </w:t>
      </w:r>
      <w:r w:rsidR="00EF063D">
        <w:rPr>
          <w:rFonts w:ascii="Times New Roman" w:eastAsia="Times New Roman" w:hAnsi="Times New Roman" w:cs="Times New Roman"/>
          <w:b/>
          <w:color w:val="000000"/>
          <w:sz w:val="24"/>
          <w:szCs w:val="24"/>
          <w:lang w:eastAsia="en-IN"/>
        </w:rPr>
        <w:t>D</w:t>
      </w:r>
      <w:r w:rsidRPr="00EF063D">
        <w:rPr>
          <w:rFonts w:ascii="Times New Roman" w:eastAsia="Times New Roman" w:hAnsi="Times New Roman" w:cs="Times New Roman"/>
          <w:b/>
          <w:color w:val="000000"/>
          <w:sz w:val="24"/>
          <w:szCs w:val="24"/>
          <w:lang w:eastAsia="en-IN"/>
        </w:rPr>
        <w:t xml:space="preserve">ata </w:t>
      </w:r>
      <w:r w:rsidR="00EF063D">
        <w:rPr>
          <w:rFonts w:ascii="Times New Roman" w:eastAsia="Times New Roman" w:hAnsi="Times New Roman" w:cs="Times New Roman"/>
          <w:b/>
          <w:color w:val="000000"/>
          <w:sz w:val="24"/>
          <w:szCs w:val="24"/>
          <w:lang w:eastAsia="en-IN"/>
        </w:rPr>
        <w:t>C</w:t>
      </w:r>
      <w:r w:rsidRPr="00EF063D">
        <w:rPr>
          <w:rFonts w:ascii="Times New Roman" w:eastAsia="Times New Roman" w:hAnsi="Times New Roman" w:cs="Times New Roman"/>
          <w:b/>
          <w:color w:val="000000"/>
          <w:sz w:val="24"/>
          <w:szCs w:val="24"/>
          <w:lang w:eastAsia="en-IN"/>
        </w:rPr>
        <w:t>ollection  </w:t>
      </w:r>
    </w:p>
    <w:p w:rsidR="00EF063D" w:rsidRDefault="00DB499A" w:rsidP="00DE2722">
      <w:pPr>
        <w:pStyle w:val="ListParagraph"/>
        <w:spacing w:after="0" w:line="276" w:lineRule="auto"/>
        <w:jc w:val="both"/>
        <w:rPr>
          <w:rFonts w:ascii="Times New Roman" w:eastAsia="Times New Roman" w:hAnsi="Times New Roman" w:cs="Times New Roman"/>
          <w:color w:val="000000"/>
          <w:sz w:val="24"/>
          <w:szCs w:val="24"/>
          <w:lang w:eastAsia="en-IN"/>
        </w:rPr>
      </w:pPr>
      <w:r w:rsidRPr="00EF063D">
        <w:rPr>
          <w:rFonts w:ascii="Times New Roman" w:eastAsia="Times New Roman" w:hAnsi="Times New Roman" w:cs="Times New Roman"/>
          <w:color w:val="000000"/>
          <w:sz w:val="24"/>
          <w:szCs w:val="24"/>
          <w:lang w:eastAsia="en-IN"/>
        </w:rPr>
        <w:t xml:space="preserve">Data were collected through distributed questionnaire from students of </w:t>
      </w:r>
      <w:proofErr w:type="spellStart"/>
      <w:proofErr w:type="gramStart"/>
      <w:r w:rsidRPr="00EF063D">
        <w:rPr>
          <w:rFonts w:ascii="Times New Roman" w:eastAsia="Times New Roman" w:hAnsi="Times New Roman" w:cs="Times New Roman"/>
          <w:color w:val="000000"/>
          <w:sz w:val="24"/>
          <w:szCs w:val="24"/>
          <w:lang w:eastAsia="en-IN"/>
        </w:rPr>
        <w:t>jr</w:t>
      </w:r>
      <w:proofErr w:type="gramEnd"/>
      <w:r w:rsidRPr="00EF063D">
        <w:rPr>
          <w:rFonts w:ascii="Times New Roman" w:eastAsia="Times New Roman" w:hAnsi="Times New Roman" w:cs="Times New Roman"/>
          <w:color w:val="000000"/>
          <w:sz w:val="24"/>
          <w:szCs w:val="24"/>
          <w:lang w:eastAsia="en-IN"/>
        </w:rPr>
        <w:t>.</w:t>
      </w:r>
      <w:proofErr w:type="spellEnd"/>
      <w:r w:rsidRPr="00EF063D">
        <w:rPr>
          <w:rFonts w:ascii="Times New Roman" w:eastAsia="Times New Roman" w:hAnsi="Times New Roman" w:cs="Times New Roman"/>
          <w:color w:val="000000"/>
          <w:sz w:val="24"/>
          <w:szCs w:val="24"/>
          <w:lang w:eastAsia="en-IN"/>
        </w:rPr>
        <w:t xml:space="preserve"> M.sc (</w:t>
      </w:r>
      <w:proofErr w:type="spellStart"/>
      <w:r w:rsidR="00EF063D">
        <w:rPr>
          <w:rFonts w:ascii="Times New Roman" w:eastAsia="Times New Roman" w:hAnsi="Times New Roman" w:cs="Times New Roman"/>
          <w:color w:val="000000"/>
          <w:sz w:val="24"/>
          <w:szCs w:val="24"/>
          <w:lang w:eastAsia="en-IN"/>
        </w:rPr>
        <w:t>A</w:t>
      </w:r>
      <w:r w:rsidRPr="00EF063D">
        <w:rPr>
          <w:rFonts w:ascii="Times New Roman" w:eastAsia="Times New Roman" w:hAnsi="Times New Roman" w:cs="Times New Roman"/>
          <w:color w:val="000000"/>
          <w:sz w:val="24"/>
          <w:szCs w:val="24"/>
          <w:lang w:eastAsia="en-IN"/>
        </w:rPr>
        <w:t>gri</w:t>
      </w:r>
      <w:proofErr w:type="spellEnd"/>
      <w:r w:rsidRPr="00EF063D">
        <w:rPr>
          <w:rFonts w:ascii="Times New Roman" w:eastAsia="Times New Roman" w:hAnsi="Times New Roman" w:cs="Times New Roman"/>
          <w:color w:val="000000"/>
          <w:sz w:val="24"/>
          <w:szCs w:val="24"/>
          <w:lang w:eastAsia="en-IN"/>
        </w:rPr>
        <w:t>)</w:t>
      </w:r>
      <w:r w:rsidR="00EF063D">
        <w:rPr>
          <w:rFonts w:ascii="Times New Roman" w:eastAsia="Times New Roman" w:hAnsi="Times New Roman" w:cs="Times New Roman"/>
          <w:color w:val="000000"/>
          <w:sz w:val="24"/>
          <w:szCs w:val="24"/>
          <w:lang w:eastAsia="en-IN"/>
        </w:rPr>
        <w:t xml:space="preserve"> </w:t>
      </w:r>
      <w:r w:rsidRPr="00EF063D">
        <w:rPr>
          <w:rFonts w:ascii="Times New Roman" w:eastAsia="Times New Roman" w:hAnsi="Times New Roman" w:cs="Times New Roman"/>
          <w:color w:val="000000"/>
          <w:sz w:val="24"/>
          <w:szCs w:val="24"/>
          <w:lang w:eastAsia="en-IN"/>
        </w:rPr>
        <w:t xml:space="preserve">who were admitted to the </w:t>
      </w:r>
      <w:r w:rsidR="00EF063D">
        <w:rPr>
          <w:rFonts w:ascii="Times New Roman" w:eastAsia="Times New Roman" w:hAnsi="Times New Roman" w:cs="Times New Roman"/>
          <w:color w:val="000000"/>
          <w:sz w:val="24"/>
          <w:szCs w:val="24"/>
          <w:lang w:eastAsia="en-IN"/>
        </w:rPr>
        <w:t>GKVK</w:t>
      </w:r>
      <w:r w:rsidRPr="00EF063D">
        <w:rPr>
          <w:rFonts w:ascii="Times New Roman" w:eastAsia="Times New Roman" w:hAnsi="Times New Roman" w:cs="Times New Roman"/>
          <w:color w:val="000000"/>
          <w:sz w:val="24"/>
          <w:szCs w:val="24"/>
          <w:lang w:eastAsia="en-IN"/>
        </w:rPr>
        <w:t xml:space="preserve"> campus of </w:t>
      </w:r>
      <w:r w:rsidR="00EF063D">
        <w:rPr>
          <w:rFonts w:ascii="Times New Roman" w:eastAsia="Times New Roman" w:hAnsi="Times New Roman" w:cs="Times New Roman"/>
          <w:color w:val="000000"/>
          <w:sz w:val="24"/>
          <w:szCs w:val="24"/>
          <w:lang w:eastAsia="en-IN"/>
        </w:rPr>
        <w:t>UAS</w:t>
      </w:r>
      <w:r w:rsidRPr="00EF063D">
        <w:rPr>
          <w:rFonts w:ascii="Times New Roman" w:eastAsia="Times New Roman" w:hAnsi="Times New Roman" w:cs="Times New Roman"/>
          <w:color w:val="000000"/>
          <w:sz w:val="24"/>
          <w:szCs w:val="24"/>
          <w:lang w:eastAsia="en-IN"/>
        </w:rPr>
        <w:t xml:space="preserve"> </w:t>
      </w:r>
      <w:r w:rsidR="00EF063D">
        <w:rPr>
          <w:rFonts w:ascii="Times New Roman" w:eastAsia="Times New Roman" w:hAnsi="Times New Roman" w:cs="Times New Roman"/>
          <w:color w:val="000000"/>
          <w:sz w:val="24"/>
          <w:szCs w:val="24"/>
          <w:lang w:eastAsia="en-IN"/>
        </w:rPr>
        <w:t>B</w:t>
      </w:r>
      <w:r w:rsidRPr="00EF063D">
        <w:rPr>
          <w:rFonts w:ascii="Times New Roman" w:eastAsia="Times New Roman" w:hAnsi="Times New Roman" w:cs="Times New Roman"/>
          <w:color w:val="000000"/>
          <w:sz w:val="24"/>
          <w:szCs w:val="24"/>
          <w:lang w:eastAsia="en-IN"/>
        </w:rPr>
        <w:t xml:space="preserve">angalore, during the </w:t>
      </w:r>
      <w:r w:rsidR="00EF063D">
        <w:rPr>
          <w:rFonts w:ascii="Times New Roman" w:eastAsia="Times New Roman" w:hAnsi="Times New Roman" w:cs="Times New Roman"/>
          <w:color w:val="000000"/>
          <w:sz w:val="24"/>
          <w:szCs w:val="24"/>
          <w:lang w:eastAsia="en-IN"/>
        </w:rPr>
        <w:t>A</w:t>
      </w:r>
      <w:r w:rsidRPr="00EF063D">
        <w:rPr>
          <w:rFonts w:ascii="Times New Roman" w:eastAsia="Times New Roman" w:hAnsi="Times New Roman" w:cs="Times New Roman"/>
          <w:color w:val="000000"/>
          <w:sz w:val="24"/>
          <w:szCs w:val="24"/>
          <w:lang w:eastAsia="en-IN"/>
        </w:rPr>
        <w:t>cademic year</w:t>
      </w:r>
      <w:r w:rsidR="00EF063D">
        <w:rPr>
          <w:rFonts w:ascii="Times New Roman" w:eastAsia="Times New Roman" w:hAnsi="Times New Roman" w:cs="Times New Roman"/>
          <w:color w:val="000000"/>
          <w:sz w:val="24"/>
          <w:szCs w:val="24"/>
          <w:lang w:eastAsia="en-IN"/>
        </w:rPr>
        <w:t xml:space="preserve"> </w:t>
      </w:r>
      <w:r w:rsidRPr="00EF063D">
        <w:rPr>
          <w:rFonts w:ascii="Times New Roman" w:eastAsia="Times New Roman" w:hAnsi="Times New Roman" w:cs="Times New Roman"/>
          <w:color w:val="000000"/>
          <w:sz w:val="24"/>
          <w:szCs w:val="24"/>
          <w:lang w:eastAsia="en-IN"/>
        </w:rPr>
        <w:t>2019-20. A questionnaire was devised for the purpose. The questionnaire was pre-tested</w:t>
      </w:r>
      <w:r w:rsidR="00EF063D">
        <w:rPr>
          <w:rFonts w:ascii="Times New Roman" w:eastAsia="Times New Roman" w:hAnsi="Times New Roman" w:cs="Times New Roman"/>
          <w:color w:val="000000"/>
          <w:sz w:val="24"/>
          <w:szCs w:val="24"/>
          <w:lang w:eastAsia="en-IN"/>
        </w:rPr>
        <w:t xml:space="preserve"> </w:t>
      </w:r>
      <w:r w:rsidRPr="00EF063D">
        <w:rPr>
          <w:rFonts w:ascii="Times New Roman" w:eastAsia="Times New Roman" w:hAnsi="Times New Roman" w:cs="Times New Roman"/>
          <w:color w:val="000000"/>
          <w:sz w:val="24"/>
          <w:szCs w:val="24"/>
          <w:lang w:eastAsia="en-IN"/>
        </w:rPr>
        <w:t>on a few students and then revised. The revised questionnaire was administered to all the</w:t>
      </w:r>
      <w:r w:rsidR="00EF063D">
        <w:rPr>
          <w:rFonts w:ascii="Times New Roman" w:eastAsia="Times New Roman" w:hAnsi="Times New Roman" w:cs="Times New Roman"/>
          <w:color w:val="000000"/>
          <w:sz w:val="24"/>
          <w:szCs w:val="24"/>
          <w:lang w:eastAsia="en-IN"/>
        </w:rPr>
        <w:t xml:space="preserve"> </w:t>
      </w:r>
      <w:r w:rsidRPr="00EF063D">
        <w:rPr>
          <w:rFonts w:ascii="Times New Roman" w:eastAsia="Times New Roman" w:hAnsi="Times New Roman" w:cs="Times New Roman"/>
          <w:color w:val="000000"/>
          <w:sz w:val="24"/>
          <w:szCs w:val="24"/>
          <w:lang w:eastAsia="en-IN"/>
        </w:rPr>
        <w:t xml:space="preserve">255 </w:t>
      </w:r>
      <w:r w:rsidR="00EF063D">
        <w:rPr>
          <w:rFonts w:ascii="Times New Roman" w:eastAsia="Times New Roman" w:hAnsi="Times New Roman" w:cs="Times New Roman"/>
          <w:color w:val="000000"/>
          <w:sz w:val="24"/>
          <w:szCs w:val="24"/>
          <w:lang w:eastAsia="en-IN"/>
        </w:rPr>
        <w:t>P</w:t>
      </w:r>
      <w:r w:rsidRPr="00EF063D">
        <w:rPr>
          <w:rFonts w:ascii="Times New Roman" w:eastAsia="Times New Roman" w:hAnsi="Times New Roman" w:cs="Times New Roman"/>
          <w:color w:val="000000"/>
          <w:sz w:val="24"/>
          <w:szCs w:val="24"/>
          <w:lang w:eastAsia="en-IN"/>
        </w:rPr>
        <w:t>ost-</w:t>
      </w:r>
      <w:r w:rsidR="00EF063D">
        <w:rPr>
          <w:rFonts w:ascii="Times New Roman" w:eastAsia="Times New Roman" w:hAnsi="Times New Roman" w:cs="Times New Roman"/>
          <w:color w:val="000000"/>
          <w:sz w:val="24"/>
          <w:szCs w:val="24"/>
          <w:lang w:eastAsia="en-IN"/>
        </w:rPr>
        <w:t>G</w:t>
      </w:r>
      <w:r w:rsidRPr="00EF063D">
        <w:rPr>
          <w:rFonts w:ascii="Times New Roman" w:eastAsia="Times New Roman" w:hAnsi="Times New Roman" w:cs="Times New Roman"/>
          <w:color w:val="000000"/>
          <w:sz w:val="24"/>
          <w:szCs w:val="24"/>
          <w:lang w:eastAsia="en-IN"/>
        </w:rPr>
        <w:t xml:space="preserve">raduate students in the </w:t>
      </w:r>
      <w:r w:rsidR="00EF063D">
        <w:rPr>
          <w:rFonts w:ascii="Times New Roman" w:eastAsia="Times New Roman" w:hAnsi="Times New Roman" w:cs="Times New Roman"/>
          <w:color w:val="000000"/>
          <w:sz w:val="24"/>
          <w:szCs w:val="24"/>
          <w:lang w:eastAsia="en-IN"/>
        </w:rPr>
        <w:t>GKVK</w:t>
      </w:r>
      <w:r w:rsidRPr="00EF063D">
        <w:rPr>
          <w:rFonts w:ascii="Times New Roman" w:eastAsia="Times New Roman" w:hAnsi="Times New Roman" w:cs="Times New Roman"/>
          <w:color w:val="000000"/>
          <w:sz w:val="24"/>
          <w:szCs w:val="24"/>
          <w:lang w:eastAsia="en-IN"/>
        </w:rPr>
        <w:t xml:space="preserve"> campus. Completed questionnaires could be</w:t>
      </w:r>
      <w:r w:rsidR="00EF063D">
        <w:rPr>
          <w:rFonts w:ascii="Times New Roman" w:eastAsia="Times New Roman" w:hAnsi="Times New Roman" w:cs="Times New Roman"/>
          <w:color w:val="000000"/>
          <w:sz w:val="24"/>
          <w:szCs w:val="24"/>
          <w:lang w:eastAsia="en-IN"/>
        </w:rPr>
        <w:t xml:space="preserve"> </w:t>
      </w:r>
      <w:r w:rsidRPr="00EF063D">
        <w:rPr>
          <w:rFonts w:ascii="Times New Roman" w:eastAsia="Times New Roman" w:hAnsi="Times New Roman" w:cs="Times New Roman"/>
          <w:color w:val="000000"/>
          <w:sz w:val="24"/>
          <w:szCs w:val="24"/>
          <w:lang w:eastAsia="en-IN"/>
        </w:rPr>
        <w:t>obtained from only 124 students in spite of persistent follow up out of 124 students, 84</w:t>
      </w:r>
      <w:r w:rsidR="00EF063D">
        <w:rPr>
          <w:rFonts w:ascii="Times New Roman" w:eastAsia="Times New Roman" w:hAnsi="Times New Roman" w:cs="Times New Roman"/>
          <w:color w:val="000000"/>
          <w:sz w:val="24"/>
          <w:szCs w:val="24"/>
          <w:lang w:eastAsia="en-IN"/>
        </w:rPr>
        <w:t xml:space="preserve"> </w:t>
      </w:r>
      <w:r w:rsidRPr="00EF063D">
        <w:rPr>
          <w:rFonts w:ascii="Times New Roman" w:eastAsia="Times New Roman" w:hAnsi="Times New Roman" w:cs="Times New Roman"/>
          <w:color w:val="000000"/>
          <w:sz w:val="24"/>
          <w:szCs w:val="24"/>
          <w:lang w:eastAsia="en-IN"/>
        </w:rPr>
        <w:t>were girls and 40 were boys. Totally 124 students constitute the sample. Which accounts</w:t>
      </w:r>
      <w:r w:rsidR="00EF063D">
        <w:rPr>
          <w:rFonts w:ascii="Times New Roman" w:eastAsia="Times New Roman" w:hAnsi="Times New Roman" w:cs="Times New Roman"/>
          <w:color w:val="000000"/>
          <w:sz w:val="24"/>
          <w:szCs w:val="24"/>
          <w:lang w:eastAsia="en-IN"/>
        </w:rPr>
        <w:t xml:space="preserve"> </w:t>
      </w:r>
      <w:r w:rsidRPr="00EF063D">
        <w:rPr>
          <w:rFonts w:ascii="Times New Roman" w:eastAsia="Times New Roman" w:hAnsi="Times New Roman" w:cs="Times New Roman"/>
          <w:color w:val="000000"/>
          <w:sz w:val="24"/>
          <w:szCs w:val="24"/>
          <w:lang w:eastAsia="en-IN"/>
        </w:rPr>
        <w:t>for 48.62%. The sampling method used was complete enumeration technique. Table-</w:t>
      </w:r>
      <w:r w:rsidR="00952B0F" w:rsidRPr="00EF063D">
        <w:rPr>
          <w:rFonts w:ascii="Times New Roman" w:eastAsia="Times New Roman" w:hAnsi="Times New Roman" w:cs="Times New Roman"/>
          <w:color w:val="000000"/>
          <w:sz w:val="24"/>
          <w:szCs w:val="24"/>
          <w:lang w:eastAsia="en-IN"/>
        </w:rPr>
        <w:t>1</w:t>
      </w:r>
      <w:r w:rsidR="002741CA">
        <w:rPr>
          <w:rFonts w:ascii="Times New Roman" w:eastAsia="Times New Roman" w:hAnsi="Times New Roman" w:cs="Times New Roman"/>
          <w:color w:val="000000"/>
          <w:sz w:val="24"/>
          <w:szCs w:val="24"/>
          <w:lang w:eastAsia="en-IN"/>
        </w:rPr>
        <w:t xml:space="preserve"> </w:t>
      </w:r>
      <w:r w:rsidR="00952B0F" w:rsidRPr="00EF063D">
        <w:rPr>
          <w:rFonts w:ascii="Times New Roman" w:eastAsia="Times New Roman" w:hAnsi="Times New Roman" w:cs="Times New Roman"/>
          <w:color w:val="000000"/>
          <w:sz w:val="24"/>
          <w:szCs w:val="24"/>
          <w:lang w:eastAsia="en-IN"/>
        </w:rPr>
        <w:t>gives details of this fact. </w:t>
      </w:r>
    </w:p>
    <w:p w:rsidR="002741CA" w:rsidRDefault="00DB499A" w:rsidP="00DE2722">
      <w:pPr>
        <w:pStyle w:val="ListParagraph"/>
        <w:spacing w:after="0" w:line="276" w:lineRule="auto"/>
        <w:ind w:firstLine="720"/>
        <w:jc w:val="both"/>
        <w:rPr>
          <w:rFonts w:ascii="Times New Roman" w:eastAsia="Times New Roman" w:hAnsi="Times New Roman" w:cs="Times New Roman"/>
          <w:color w:val="000000"/>
          <w:sz w:val="24"/>
          <w:szCs w:val="24"/>
          <w:lang w:eastAsia="en-IN"/>
        </w:rPr>
      </w:pPr>
      <w:r w:rsidRPr="00A17B6D">
        <w:rPr>
          <w:rFonts w:ascii="Times New Roman" w:eastAsia="Times New Roman" w:hAnsi="Times New Roman" w:cs="Times New Roman"/>
          <w:color w:val="000000"/>
          <w:sz w:val="24"/>
          <w:szCs w:val="24"/>
          <w:lang w:eastAsia="en-IN"/>
        </w:rPr>
        <w:t>Kolb's</w:t>
      </w:r>
      <w:r w:rsidR="00EF063D">
        <w:rPr>
          <w:rFonts w:ascii="Times New Roman" w:eastAsia="Times New Roman" w:hAnsi="Times New Roman" w:cs="Times New Roman"/>
          <w:color w:val="000000"/>
          <w:sz w:val="24"/>
          <w:szCs w:val="24"/>
          <w:lang w:eastAsia="en-IN"/>
        </w:rPr>
        <w:t xml:space="preserve"> </w:t>
      </w:r>
      <w:r w:rsidRPr="00A17B6D">
        <w:rPr>
          <w:rFonts w:ascii="Times New Roman" w:eastAsia="Times New Roman" w:hAnsi="Times New Roman" w:cs="Times New Roman"/>
          <w:color w:val="000000"/>
          <w:sz w:val="24"/>
          <w:szCs w:val="24"/>
          <w:lang w:eastAsia="en-IN"/>
        </w:rPr>
        <w:t>(1984) learning style inventory was given. It included</w:t>
      </w:r>
      <w:r w:rsidR="00EF063D">
        <w:rPr>
          <w:rFonts w:ascii="Times New Roman" w:eastAsia="Times New Roman" w:hAnsi="Times New Roman" w:cs="Times New Roman"/>
          <w:color w:val="000000"/>
          <w:sz w:val="24"/>
          <w:szCs w:val="24"/>
          <w:lang w:eastAsia="en-IN"/>
        </w:rPr>
        <w:t xml:space="preserve"> 12 statements for each of the f</w:t>
      </w:r>
      <w:r w:rsidRPr="00A17B6D">
        <w:rPr>
          <w:rFonts w:ascii="Times New Roman" w:eastAsia="Times New Roman" w:hAnsi="Times New Roman" w:cs="Times New Roman"/>
          <w:color w:val="000000"/>
          <w:sz w:val="24"/>
          <w:szCs w:val="24"/>
          <w:lang w:eastAsia="en-IN"/>
        </w:rPr>
        <w:t xml:space="preserve">our learning styles </w:t>
      </w:r>
      <w:r w:rsidRPr="00EF063D">
        <w:rPr>
          <w:rFonts w:ascii="Times New Roman" w:eastAsia="Times New Roman" w:hAnsi="Times New Roman" w:cs="Times New Roman"/>
          <w:i/>
          <w:color w:val="000000"/>
          <w:sz w:val="24"/>
          <w:szCs w:val="24"/>
          <w:lang w:eastAsia="en-IN"/>
        </w:rPr>
        <w:t>viz</w:t>
      </w:r>
      <w:r w:rsidRPr="00A17B6D">
        <w:rPr>
          <w:rFonts w:ascii="Times New Roman" w:eastAsia="Times New Roman" w:hAnsi="Times New Roman" w:cs="Times New Roman"/>
          <w:color w:val="000000"/>
          <w:sz w:val="24"/>
          <w:szCs w:val="24"/>
          <w:lang w:eastAsia="en-IN"/>
        </w:rPr>
        <w:t>.</w:t>
      </w:r>
      <w:r w:rsidR="002741CA">
        <w:rPr>
          <w:rFonts w:ascii="Times New Roman" w:eastAsia="Times New Roman" w:hAnsi="Times New Roman" w:cs="Times New Roman"/>
          <w:color w:val="000000"/>
          <w:sz w:val="24"/>
          <w:szCs w:val="24"/>
          <w:lang w:eastAsia="en-IN"/>
        </w:rPr>
        <w:t>,</w:t>
      </w:r>
      <w:r w:rsidRPr="00A17B6D">
        <w:rPr>
          <w:rFonts w:ascii="Times New Roman" w:eastAsia="Times New Roman" w:hAnsi="Times New Roman" w:cs="Times New Roman"/>
          <w:color w:val="000000"/>
          <w:sz w:val="24"/>
          <w:szCs w:val="24"/>
          <w:lang w:eastAsia="en-IN"/>
        </w:rPr>
        <w:t xml:space="preserve"> Accommodators, </w:t>
      </w:r>
      <w:r w:rsidR="00EF063D">
        <w:rPr>
          <w:rFonts w:ascii="Times New Roman" w:eastAsia="Times New Roman" w:hAnsi="Times New Roman" w:cs="Times New Roman"/>
          <w:color w:val="000000"/>
          <w:sz w:val="24"/>
          <w:szCs w:val="24"/>
          <w:lang w:eastAsia="en-IN"/>
        </w:rPr>
        <w:t>A</w:t>
      </w:r>
      <w:r w:rsidRPr="00A17B6D">
        <w:rPr>
          <w:rFonts w:ascii="Times New Roman" w:eastAsia="Times New Roman" w:hAnsi="Times New Roman" w:cs="Times New Roman"/>
          <w:color w:val="000000"/>
          <w:sz w:val="24"/>
          <w:szCs w:val="24"/>
          <w:lang w:eastAsia="en-IN"/>
        </w:rPr>
        <w:t xml:space="preserve">ssimilators, </w:t>
      </w:r>
      <w:r w:rsidR="00EF063D">
        <w:rPr>
          <w:rFonts w:ascii="Times New Roman" w:eastAsia="Times New Roman" w:hAnsi="Times New Roman" w:cs="Times New Roman"/>
          <w:color w:val="000000"/>
          <w:sz w:val="24"/>
          <w:szCs w:val="24"/>
          <w:lang w:eastAsia="en-IN"/>
        </w:rPr>
        <w:t>C</w:t>
      </w:r>
      <w:r w:rsidRPr="00A17B6D">
        <w:rPr>
          <w:rFonts w:ascii="Times New Roman" w:eastAsia="Times New Roman" w:hAnsi="Times New Roman" w:cs="Times New Roman"/>
          <w:color w:val="000000"/>
          <w:sz w:val="24"/>
          <w:szCs w:val="24"/>
          <w:lang w:eastAsia="en-IN"/>
        </w:rPr>
        <w:t xml:space="preserve">onverges and </w:t>
      </w:r>
      <w:r w:rsidR="002741CA">
        <w:rPr>
          <w:rFonts w:ascii="Times New Roman" w:eastAsia="Times New Roman" w:hAnsi="Times New Roman" w:cs="Times New Roman"/>
          <w:color w:val="000000"/>
          <w:sz w:val="24"/>
          <w:szCs w:val="24"/>
          <w:lang w:eastAsia="en-IN"/>
        </w:rPr>
        <w:t>D</w:t>
      </w:r>
      <w:r w:rsidRPr="00A17B6D">
        <w:rPr>
          <w:rFonts w:ascii="Times New Roman" w:eastAsia="Times New Roman" w:hAnsi="Times New Roman" w:cs="Times New Roman"/>
          <w:color w:val="000000"/>
          <w:sz w:val="24"/>
          <w:szCs w:val="24"/>
          <w:lang w:eastAsia="en-IN"/>
        </w:rPr>
        <w:t>iverges. Each</w:t>
      </w:r>
      <w:r w:rsidR="002741CA">
        <w:rPr>
          <w:rFonts w:ascii="Times New Roman" w:eastAsia="Times New Roman" w:hAnsi="Times New Roman" w:cs="Times New Roman"/>
          <w:color w:val="000000"/>
          <w:sz w:val="24"/>
          <w:szCs w:val="24"/>
          <w:lang w:eastAsia="en-IN"/>
        </w:rPr>
        <w:t xml:space="preserve"> </w:t>
      </w:r>
      <w:r w:rsidRPr="00A17B6D">
        <w:rPr>
          <w:rFonts w:ascii="Times New Roman" w:eastAsia="Times New Roman" w:hAnsi="Times New Roman" w:cs="Times New Roman"/>
          <w:color w:val="000000"/>
          <w:sz w:val="24"/>
          <w:szCs w:val="24"/>
          <w:lang w:eastAsia="en-IN"/>
        </w:rPr>
        <w:t xml:space="preserve">student was asked to rank the learning styles from </w:t>
      </w:r>
      <w:r w:rsidR="002741CA">
        <w:rPr>
          <w:rFonts w:ascii="Times New Roman" w:eastAsia="Times New Roman" w:hAnsi="Times New Roman" w:cs="Times New Roman"/>
          <w:color w:val="000000"/>
          <w:sz w:val="24"/>
          <w:szCs w:val="24"/>
          <w:lang w:eastAsia="en-IN"/>
        </w:rPr>
        <w:t>1</w:t>
      </w:r>
      <w:r w:rsidRPr="00A17B6D">
        <w:rPr>
          <w:rFonts w:ascii="Times New Roman" w:eastAsia="Times New Roman" w:hAnsi="Times New Roman" w:cs="Times New Roman"/>
          <w:color w:val="000000"/>
          <w:sz w:val="24"/>
          <w:szCs w:val="24"/>
          <w:lang w:eastAsia="en-IN"/>
        </w:rPr>
        <w:t xml:space="preserve"> to 4 for </w:t>
      </w:r>
      <w:r w:rsidR="002741CA">
        <w:rPr>
          <w:rFonts w:ascii="Times New Roman" w:eastAsia="Times New Roman" w:hAnsi="Times New Roman" w:cs="Times New Roman"/>
          <w:color w:val="000000"/>
          <w:sz w:val="24"/>
          <w:szCs w:val="24"/>
          <w:lang w:eastAsia="en-IN"/>
        </w:rPr>
        <w:t>e</w:t>
      </w:r>
      <w:r w:rsidRPr="00A17B6D">
        <w:rPr>
          <w:rFonts w:ascii="Times New Roman" w:eastAsia="Times New Roman" w:hAnsi="Times New Roman" w:cs="Times New Roman"/>
          <w:color w:val="000000"/>
          <w:sz w:val="24"/>
          <w:szCs w:val="24"/>
          <w:lang w:eastAsia="en-IN"/>
        </w:rPr>
        <w:t xml:space="preserve">ach statement. For </w:t>
      </w:r>
      <w:r w:rsidR="002741CA">
        <w:rPr>
          <w:rFonts w:ascii="Times New Roman" w:eastAsia="Times New Roman" w:hAnsi="Times New Roman" w:cs="Times New Roman"/>
          <w:color w:val="000000"/>
          <w:sz w:val="24"/>
          <w:szCs w:val="24"/>
          <w:lang w:eastAsia="en-IN"/>
        </w:rPr>
        <w:t>e</w:t>
      </w:r>
      <w:r w:rsidRPr="00A17B6D">
        <w:rPr>
          <w:rFonts w:ascii="Times New Roman" w:eastAsia="Times New Roman" w:hAnsi="Times New Roman" w:cs="Times New Roman"/>
          <w:color w:val="000000"/>
          <w:sz w:val="24"/>
          <w:szCs w:val="24"/>
          <w:lang w:eastAsia="en-IN"/>
        </w:rPr>
        <w:t>ach student,</w:t>
      </w:r>
      <w:r w:rsidR="002741CA">
        <w:rPr>
          <w:rFonts w:ascii="Times New Roman" w:eastAsia="Times New Roman" w:hAnsi="Times New Roman" w:cs="Times New Roman"/>
          <w:color w:val="000000"/>
          <w:sz w:val="24"/>
          <w:szCs w:val="24"/>
          <w:lang w:eastAsia="en-IN"/>
        </w:rPr>
        <w:t xml:space="preserve"> </w:t>
      </w:r>
      <w:r w:rsidRPr="00A17B6D">
        <w:rPr>
          <w:rFonts w:ascii="Times New Roman" w:eastAsia="Times New Roman" w:hAnsi="Times New Roman" w:cs="Times New Roman"/>
          <w:color w:val="000000"/>
          <w:sz w:val="24"/>
          <w:szCs w:val="24"/>
          <w:lang w:eastAsia="en-IN"/>
        </w:rPr>
        <w:t xml:space="preserve">the ranks were added over the 12 statements for </w:t>
      </w:r>
      <w:r w:rsidR="002741CA">
        <w:rPr>
          <w:rFonts w:ascii="Times New Roman" w:eastAsia="Times New Roman" w:hAnsi="Times New Roman" w:cs="Times New Roman"/>
          <w:color w:val="000000"/>
          <w:sz w:val="24"/>
          <w:szCs w:val="24"/>
          <w:lang w:eastAsia="en-IN"/>
        </w:rPr>
        <w:t>e</w:t>
      </w:r>
      <w:r w:rsidRPr="00A17B6D">
        <w:rPr>
          <w:rFonts w:ascii="Times New Roman" w:eastAsia="Times New Roman" w:hAnsi="Times New Roman" w:cs="Times New Roman"/>
          <w:color w:val="000000"/>
          <w:sz w:val="24"/>
          <w:szCs w:val="24"/>
          <w:lang w:eastAsia="en-IN"/>
        </w:rPr>
        <w:t>ach l</w:t>
      </w:r>
      <w:r w:rsidR="002741CA">
        <w:rPr>
          <w:rFonts w:ascii="Times New Roman" w:eastAsia="Times New Roman" w:hAnsi="Times New Roman" w:cs="Times New Roman"/>
          <w:color w:val="000000"/>
          <w:sz w:val="24"/>
          <w:szCs w:val="24"/>
          <w:lang w:eastAsia="en-IN"/>
        </w:rPr>
        <w:t>e</w:t>
      </w:r>
      <w:r w:rsidRPr="00A17B6D">
        <w:rPr>
          <w:rFonts w:ascii="Times New Roman" w:eastAsia="Times New Roman" w:hAnsi="Times New Roman" w:cs="Times New Roman"/>
          <w:color w:val="000000"/>
          <w:sz w:val="24"/>
          <w:szCs w:val="24"/>
          <w:lang w:eastAsia="en-IN"/>
        </w:rPr>
        <w:t>arning style. Then the differences (</w:t>
      </w:r>
      <w:r w:rsidR="002741CA">
        <w:rPr>
          <w:rFonts w:ascii="Times New Roman" w:eastAsia="Times New Roman" w:hAnsi="Times New Roman" w:cs="Times New Roman"/>
          <w:color w:val="000000"/>
          <w:sz w:val="24"/>
          <w:szCs w:val="24"/>
          <w:lang w:eastAsia="en-IN"/>
        </w:rPr>
        <w:t>AE-RO</w:t>
      </w:r>
      <w:r w:rsidRPr="00A17B6D">
        <w:rPr>
          <w:rFonts w:ascii="Times New Roman" w:eastAsia="Times New Roman" w:hAnsi="Times New Roman" w:cs="Times New Roman"/>
          <w:color w:val="000000"/>
          <w:sz w:val="24"/>
          <w:szCs w:val="24"/>
          <w:lang w:eastAsia="en-IN"/>
        </w:rPr>
        <w:t>) and (</w:t>
      </w:r>
      <w:r w:rsidR="002741CA">
        <w:rPr>
          <w:rFonts w:ascii="Times New Roman" w:eastAsia="Times New Roman" w:hAnsi="Times New Roman" w:cs="Times New Roman"/>
          <w:color w:val="000000"/>
          <w:sz w:val="24"/>
          <w:szCs w:val="24"/>
          <w:lang w:eastAsia="en-IN"/>
        </w:rPr>
        <w:t>AC-CE</w:t>
      </w:r>
      <w:r w:rsidRPr="00A17B6D">
        <w:rPr>
          <w:rFonts w:ascii="Times New Roman" w:eastAsia="Times New Roman" w:hAnsi="Times New Roman" w:cs="Times New Roman"/>
          <w:color w:val="000000"/>
          <w:sz w:val="24"/>
          <w:szCs w:val="24"/>
          <w:lang w:eastAsia="en-IN"/>
        </w:rPr>
        <w:t xml:space="preserve">) were computed from the total ranks for </w:t>
      </w:r>
      <w:r w:rsidR="002741CA">
        <w:rPr>
          <w:rFonts w:ascii="Times New Roman" w:eastAsia="Times New Roman" w:hAnsi="Times New Roman" w:cs="Times New Roman"/>
          <w:color w:val="000000"/>
          <w:sz w:val="24"/>
          <w:szCs w:val="24"/>
          <w:lang w:eastAsia="en-IN"/>
        </w:rPr>
        <w:t>e</w:t>
      </w:r>
      <w:r w:rsidRPr="00A17B6D">
        <w:rPr>
          <w:rFonts w:ascii="Times New Roman" w:eastAsia="Times New Roman" w:hAnsi="Times New Roman" w:cs="Times New Roman"/>
          <w:color w:val="000000"/>
          <w:sz w:val="24"/>
          <w:szCs w:val="24"/>
          <w:lang w:eastAsia="en-IN"/>
        </w:rPr>
        <w:t>ach student. They were plotted in</w:t>
      </w:r>
      <w:r w:rsidR="002741CA">
        <w:rPr>
          <w:rFonts w:ascii="Times New Roman" w:eastAsia="Times New Roman" w:hAnsi="Times New Roman" w:cs="Times New Roman"/>
          <w:color w:val="000000"/>
          <w:sz w:val="24"/>
          <w:szCs w:val="24"/>
          <w:lang w:eastAsia="en-IN"/>
        </w:rPr>
        <w:t xml:space="preserve"> </w:t>
      </w:r>
      <w:r w:rsidRPr="00A17B6D">
        <w:rPr>
          <w:rFonts w:ascii="Times New Roman" w:eastAsia="Times New Roman" w:hAnsi="Times New Roman" w:cs="Times New Roman"/>
          <w:color w:val="000000"/>
          <w:sz w:val="24"/>
          <w:szCs w:val="24"/>
          <w:lang w:eastAsia="en-IN"/>
        </w:rPr>
        <w:t>a</w:t>
      </w:r>
      <w:r w:rsidR="002741CA">
        <w:rPr>
          <w:rFonts w:ascii="Times New Roman" w:eastAsia="Times New Roman" w:hAnsi="Times New Roman" w:cs="Times New Roman"/>
          <w:color w:val="000000"/>
          <w:sz w:val="24"/>
          <w:szCs w:val="24"/>
          <w:lang w:eastAsia="en-IN"/>
        </w:rPr>
        <w:t xml:space="preserve"> </w:t>
      </w:r>
      <w:r w:rsidRPr="00A17B6D">
        <w:rPr>
          <w:rFonts w:ascii="Times New Roman" w:eastAsia="Times New Roman" w:hAnsi="Times New Roman" w:cs="Times New Roman"/>
          <w:color w:val="000000"/>
          <w:sz w:val="24"/>
          <w:szCs w:val="24"/>
          <w:lang w:eastAsia="en-IN"/>
        </w:rPr>
        <w:t xml:space="preserve">two-dimensional graph. The </w:t>
      </w:r>
      <w:r w:rsidR="002741CA" w:rsidRPr="00697955">
        <w:rPr>
          <w:rFonts w:ascii="Times New Roman" w:eastAsia="Times New Roman" w:hAnsi="Times New Roman" w:cs="Times New Roman"/>
          <w:sz w:val="24"/>
          <w:szCs w:val="24"/>
          <w:lang w:eastAsia="en-IN"/>
        </w:rPr>
        <w:t>scatterplot</w:t>
      </w:r>
      <w:r w:rsidRPr="00697955">
        <w:rPr>
          <w:rFonts w:ascii="Times New Roman" w:eastAsia="Times New Roman" w:hAnsi="Times New Roman" w:cs="Times New Roman"/>
          <w:sz w:val="24"/>
          <w:szCs w:val="24"/>
          <w:lang w:eastAsia="en-IN"/>
        </w:rPr>
        <w:t xml:space="preserve"> i</w:t>
      </w:r>
      <w:r w:rsidRPr="00A17B6D">
        <w:rPr>
          <w:rFonts w:ascii="Times New Roman" w:eastAsia="Times New Roman" w:hAnsi="Times New Roman" w:cs="Times New Roman"/>
          <w:color w:val="000000"/>
          <w:sz w:val="24"/>
          <w:szCs w:val="24"/>
          <w:lang w:eastAsia="en-IN"/>
        </w:rPr>
        <w:t xml:space="preserve">s given in the </w:t>
      </w:r>
      <w:r w:rsidR="002741CA">
        <w:rPr>
          <w:rFonts w:ascii="Times New Roman" w:eastAsia="Times New Roman" w:hAnsi="Times New Roman" w:cs="Times New Roman"/>
          <w:color w:val="000000"/>
          <w:sz w:val="24"/>
          <w:szCs w:val="24"/>
          <w:lang w:eastAsia="en-IN"/>
        </w:rPr>
        <w:t>F</w:t>
      </w:r>
      <w:r w:rsidRPr="00A17B6D">
        <w:rPr>
          <w:rFonts w:ascii="Times New Roman" w:eastAsia="Times New Roman" w:hAnsi="Times New Roman" w:cs="Times New Roman"/>
          <w:color w:val="000000"/>
          <w:sz w:val="24"/>
          <w:szCs w:val="24"/>
          <w:lang w:eastAsia="en-IN"/>
        </w:rPr>
        <w:t>ig.1-3  </w:t>
      </w:r>
    </w:p>
    <w:p w:rsidR="002741CA" w:rsidRDefault="00DB499A" w:rsidP="00DE2722">
      <w:pPr>
        <w:pStyle w:val="ListParagraph"/>
        <w:spacing w:after="0" w:line="276" w:lineRule="auto"/>
        <w:ind w:firstLine="720"/>
        <w:jc w:val="both"/>
        <w:rPr>
          <w:rFonts w:ascii="Times New Roman" w:eastAsia="Times New Roman" w:hAnsi="Times New Roman" w:cs="Times New Roman"/>
          <w:color w:val="000000"/>
          <w:sz w:val="24"/>
          <w:szCs w:val="24"/>
          <w:lang w:eastAsia="en-IN"/>
        </w:rPr>
      </w:pPr>
      <w:r w:rsidRPr="00A17B6D">
        <w:rPr>
          <w:rFonts w:ascii="Times New Roman" w:eastAsia="Times New Roman" w:hAnsi="Times New Roman" w:cs="Times New Roman"/>
          <w:color w:val="000000"/>
          <w:sz w:val="24"/>
          <w:szCs w:val="24"/>
          <w:lang w:eastAsia="en-IN"/>
        </w:rPr>
        <w:lastRenderedPageBreak/>
        <w:t xml:space="preserve">The </w:t>
      </w:r>
      <w:r w:rsidR="002741CA">
        <w:rPr>
          <w:rFonts w:ascii="Times New Roman" w:eastAsia="Times New Roman" w:hAnsi="Times New Roman" w:cs="Times New Roman"/>
          <w:color w:val="000000"/>
          <w:sz w:val="24"/>
          <w:szCs w:val="24"/>
          <w:lang w:eastAsia="en-IN"/>
        </w:rPr>
        <w:t>C</w:t>
      </w:r>
      <w:r w:rsidRPr="00A17B6D">
        <w:rPr>
          <w:rFonts w:ascii="Times New Roman" w:eastAsia="Times New Roman" w:hAnsi="Times New Roman" w:cs="Times New Roman"/>
          <w:color w:val="000000"/>
          <w:sz w:val="24"/>
          <w:szCs w:val="24"/>
          <w:lang w:eastAsia="en-IN"/>
        </w:rPr>
        <w:t xml:space="preserve">ollected data was </w:t>
      </w:r>
      <w:proofErr w:type="spellStart"/>
      <w:r w:rsidRPr="00A17B6D">
        <w:rPr>
          <w:rFonts w:ascii="Times New Roman" w:eastAsia="Times New Roman" w:hAnsi="Times New Roman" w:cs="Times New Roman"/>
          <w:color w:val="000000"/>
          <w:sz w:val="24"/>
          <w:szCs w:val="24"/>
          <w:lang w:eastAsia="en-IN"/>
        </w:rPr>
        <w:t>analyzed</w:t>
      </w:r>
      <w:proofErr w:type="spellEnd"/>
      <w:r w:rsidRPr="00A17B6D">
        <w:rPr>
          <w:rFonts w:ascii="Times New Roman" w:eastAsia="Times New Roman" w:hAnsi="Times New Roman" w:cs="Times New Roman"/>
          <w:color w:val="000000"/>
          <w:sz w:val="24"/>
          <w:szCs w:val="24"/>
          <w:lang w:eastAsia="en-IN"/>
        </w:rPr>
        <w:t xml:space="preserve"> using simple percentages and </w:t>
      </w:r>
      <w:r w:rsidR="002741CA">
        <w:rPr>
          <w:rFonts w:ascii="Times New Roman" w:eastAsia="Times New Roman" w:hAnsi="Times New Roman" w:cs="Times New Roman"/>
          <w:color w:val="000000"/>
          <w:sz w:val="24"/>
          <w:szCs w:val="24"/>
          <w:lang w:eastAsia="en-IN"/>
        </w:rPr>
        <w:t>K</w:t>
      </w:r>
      <w:r w:rsidR="00D41EF8">
        <w:rPr>
          <w:rFonts w:ascii="Times New Roman" w:eastAsia="Times New Roman" w:hAnsi="Times New Roman" w:cs="Times New Roman"/>
          <w:color w:val="000000"/>
          <w:sz w:val="24"/>
          <w:szCs w:val="24"/>
          <w:lang w:eastAsia="en-IN"/>
        </w:rPr>
        <w:t>o</w:t>
      </w:r>
      <w:r w:rsidRPr="00A17B6D">
        <w:rPr>
          <w:rFonts w:ascii="Times New Roman" w:eastAsia="Times New Roman" w:hAnsi="Times New Roman" w:cs="Times New Roman"/>
          <w:color w:val="000000"/>
          <w:sz w:val="24"/>
          <w:szCs w:val="24"/>
          <w:lang w:eastAsia="en-IN"/>
        </w:rPr>
        <w:t>lb's</w:t>
      </w:r>
      <w:r w:rsidR="002741CA">
        <w:rPr>
          <w:rFonts w:ascii="Times New Roman" w:eastAsia="Times New Roman" w:hAnsi="Times New Roman" w:cs="Times New Roman"/>
          <w:color w:val="000000"/>
          <w:sz w:val="24"/>
          <w:szCs w:val="24"/>
          <w:lang w:eastAsia="en-IN"/>
        </w:rPr>
        <w:t xml:space="preserve"> </w:t>
      </w:r>
      <w:r w:rsidRPr="00A17B6D">
        <w:rPr>
          <w:rFonts w:ascii="Times New Roman" w:eastAsia="Times New Roman" w:hAnsi="Times New Roman" w:cs="Times New Roman"/>
          <w:color w:val="000000"/>
          <w:sz w:val="24"/>
          <w:szCs w:val="24"/>
          <w:lang w:eastAsia="en-IN"/>
        </w:rPr>
        <w:t>(</w:t>
      </w:r>
      <w:r w:rsidR="002741CA">
        <w:rPr>
          <w:rFonts w:ascii="Times New Roman" w:eastAsia="Times New Roman" w:hAnsi="Times New Roman" w:cs="Times New Roman"/>
          <w:color w:val="000000"/>
          <w:sz w:val="24"/>
          <w:szCs w:val="24"/>
          <w:lang w:eastAsia="en-IN"/>
        </w:rPr>
        <w:t>1</w:t>
      </w:r>
      <w:r w:rsidRPr="00A17B6D">
        <w:rPr>
          <w:rFonts w:ascii="Times New Roman" w:eastAsia="Times New Roman" w:hAnsi="Times New Roman" w:cs="Times New Roman"/>
          <w:color w:val="000000"/>
          <w:sz w:val="24"/>
          <w:szCs w:val="24"/>
          <w:lang w:eastAsia="en-IN"/>
        </w:rPr>
        <w:t xml:space="preserve">985) procedure was used to quantity the learning style inventory.  </w:t>
      </w:r>
    </w:p>
    <w:p w:rsidR="002741CA" w:rsidRDefault="002741CA" w:rsidP="00DE2722">
      <w:pPr>
        <w:spacing w:after="0" w:line="276" w:lineRule="auto"/>
        <w:jc w:val="both"/>
        <w:rPr>
          <w:rFonts w:ascii="Times New Roman" w:eastAsia="Times New Roman" w:hAnsi="Times New Roman" w:cs="Times New Roman"/>
          <w:color w:val="000000"/>
          <w:sz w:val="24"/>
          <w:szCs w:val="24"/>
          <w:lang w:eastAsia="en-IN"/>
        </w:rPr>
      </w:pPr>
    </w:p>
    <w:p w:rsidR="00952B0F" w:rsidRDefault="00DB499A" w:rsidP="00DE2722">
      <w:pPr>
        <w:spacing w:after="0" w:line="276" w:lineRule="auto"/>
        <w:jc w:val="both"/>
        <w:rPr>
          <w:rFonts w:ascii="Times New Roman" w:eastAsia="Times New Roman" w:hAnsi="Times New Roman" w:cs="Times New Roman"/>
          <w:b/>
          <w:color w:val="000000"/>
          <w:sz w:val="24"/>
          <w:szCs w:val="24"/>
          <w:lang w:eastAsia="en-IN"/>
        </w:rPr>
      </w:pPr>
      <w:r w:rsidRPr="002741CA">
        <w:rPr>
          <w:rFonts w:ascii="Times New Roman" w:eastAsia="Times New Roman" w:hAnsi="Times New Roman" w:cs="Times New Roman"/>
          <w:b/>
          <w:color w:val="000000"/>
          <w:sz w:val="24"/>
          <w:szCs w:val="24"/>
          <w:lang w:eastAsia="en-IN"/>
        </w:rPr>
        <w:t xml:space="preserve">Table-1 number of </w:t>
      </w:r>
      <w:proofErr w:type="spellStart"/>
      <w:r w:rsidR="002741CA" w:rsidRPr="002741CA">
        <w:rPr>
          <w:rFonts w:ascii="Times New Roman" w:eastAsia="Times New Roman" w:hAnsi="Times New Roman" w:cs="Times New Roman"/>
          <w:b/>
          <w:color w:val="000000"/>
          <w:sz w:val="24"/>
          <w:szCs w:val="24"/>
          <w:lang w:eastAsia="en-IN"/>
        </w:rPr>
        <w:t>M</w:t>
      </w:r>
      <w:r w:rsidRPr="002741CA">
        <w:rPr>
          <w:rFonts w:ascii="Times New Roman" w:eastAsia="Times New Roman" w:hAnsi="Times New Roman" w:cs="Times New Roman"/>
          <w:b/>
          <w:color w:val="000000"/>
          <w:sz w:val="24"/>
          <w:szCs w:val="24"/>
          <w:lang w:eastAsia="en-IN"/>
        </w:rPr>
        <w:t>.</w:t>
      </w:r>
      <w:r w:rsidR="002741CA" w:rsidRPr="002741CA">
        <w:rPr>
          <w:rFonts w:ascii="Times New Roman" w:eastAsia="Times New Roman" w:hAnsi="Times New Roman" w:cs="Times New Roman"/>
          <w:b/>
          <w:color w:val="000000"/>
          <w:sz w:val="24"/>
          <w:szCs w:val="24"/>
          <w:lang w:eastAsia="en-IN"/>
        </w:rPr>
        <w:t>S</w:t>
      </w:r>
      <w:r w:rsidRPr="002741CA">
        <w:rPr>
          <w:rFonts w:ascii="Times New Roman" w:eastAsia="Times New Roman" w:hAnsi="Times New Roman" w:cs="Times New Roman"/>
          <w:b/>
          <w:color w:val="000000"/>
          <w:sz w:val="24"/>
          <w:szCs w:val="24"/>
          <w:lang w:eastAsia="en-IN"/>
        </w:rPr>
        <w:t>c</w:t>
      </w:r>
      <w:proofErr w:type="spellEnd"/>
      <w:r w:rsidRPr="002741CA">
        <w:rPr>
          <w:rFonts w:ascii="Times New Roman" w:eastAsia="Times New Roman" w:hAnsi="Times New Roman" w:cs="Times New Roman"/>
          <w:b/>
          <w:color w:val="000000"/>
          <w:sz w:val="24"/>
          <w:szCs w:val="24"/>
          <w:lang w:eastAsia="en-IN"/>
        </w:rPr>
        <w:t xml:space="preserve"> students admitted during 2019-20  </w:t>
      </w:r>
    </w:p>
    <w:p w:rsidR="002741CA" w:rsidRPr="002741CA" w:rsidRDefault="002741CA" w:rsidP="00DE2722">
      <w:pPr>
        <w:spacing w:after="0" w:line="276" w:lineRule="auto"/>
        <w:jc w:val="both"/>
        <w:rPr>
          <w:rFonts w:ascii="Times New Roman" w:eastAsia="Times New Roman" w:hAnsi="Times New Roman" w:cs="Times New Roman"/>
          <w:b/>
          <w:color w:val="000000"/>
          <w:sz w:val="24"/>
          <w:szCs w:val="24"/>
          <w:lang w:eastAsia="en-IN"/>
        </w:rPr>
      </w:pPr>
    </w:p>
    <w:tbl>
      <w:tblPr>
        <w:tblStyle w:val="TableGrid"/>
        <w:tblW w:w="0" w:type="auto"/>
        <w:tblLook w:val="04A0" w:firstRow="1" w:lastRow="0" w:firstColumn="1" w:lastColumn="0" w:noHBand="0" w:noVBand="1"/>
      </w:tblPr>
      <w:tblGrid>
        <w:gridCol w:w="846"/>
        <w:gridCol w:w="2760"/>
        <w:gridCol w:w="1803"/>
        <w:gridCol w:w="1803"/>
        <w:gridCol w:w="1804"/>
      </w:tblGrid>
      <w:tr w:rsidR="002741CA" w:rsidTr="002741CA">
        <w:tc>
          <w:tcPr>
            <w:tcW w:w="846" w:type="dxa"/>
          </w:tcPr>
          <w:p w:rsidR="002741CA" w:rsidRPr="002741CA" w:rsidRDefault="002741CA" w:rsidP="00DE2722">
            <w:pPr>
              <w:pStyle w:val="ListParagraph"/>
              <w:spacing w:line="276" w:lineRule="auto"/>
              <w:ind w:left="0"/>
              <w:jc w:val="both"/>
              <w:rPr>
                <w:rFonts w:ascii="Times New Roman" w:eastAsia="Times New Roman" w:hAnsi="Times New Roman" w:cs="Times New Roman"/>
                <w:b/>
                <w:sz w:val="24"/>
                <w:szCs w:val="24"/>
                <w:lang w:eastAsia="en-IN"/>
              </w:rPr>
            </w:pPr>
            <w:r w:rsidRPr="002741CA">
              <w:rPr>
                <w:rFonts w:ascii="Times New Roman" w:eastAsia="Times New Roman" w:hAnsi="Times New Roman" w:cs="Times New Roman"/>
                <w:b/>
                <w:color w:val="000000"/>
                <w:sz w:val="24"/>
                <w:szCs w:val="24"/>
                <w:lang w:eastAsia="en-IN"/>
              </w:rPr>
              <w:t>Sl.No</w:t>
            </w:r>
          </w:p>
        </w:tc>
        <w:tc>
          <w:tcPr>
            <w:tcW w:w="2760" w:type="dxa"/>
          </w:tcPr>
          <w:p w:rsidR="002741CA" w:rsidRPr="002741CA" w:rsidRDefault="002741CA" w:rsidP="00DE2722">
            <w:pPr>
              <w:pStyle w:val="ListParagraph"/>
              <w:spacing w:line="276" w:lineRule="auto"/>
              <w:ind w:left="0"/>
              <w:jc w:val="both"/>
              <w:rPr>
                <w:rFonts w:ascii="Times New Roman" w:eastAsia="Times New Roman" w:hAnsi="Times New Roman" w:cs="Times New Roman"/>
                <w:b/>
                <w:sz w:val="24"/>
                <w:szCs w:val="24"/>
                <w:lang w:eastAsia="en-IN"/>
              </w:rPr>
            </w:pPr>
            <w:r w:rsidRPr="002741CA">
              <w:rPr>
                <w:rFonts w:ascii="Times New Roman" w:eastAsia="Times New Roman" w:hAnsi="Times New Roman" w:cs="Times New Roman"/>
                <w:b/>
                <w:color w:val="000000"/>
                <w:sz w:val="24"/>
                <w:szCs w:val="24"/>
                <w:lang w:eastAsia="en-IN"/>
              </w:rPr>
              <w:t>Department</w:t>
            </w:r>
          </w:p>
        </w:tc>
        <w:tc>
          <w:tcPr>
            <w:tcW w:w="1803" w:type="dxa"/>
          </w:tcPr>
          <w:p w:rsidR="002741CA" w:rsidRPr="002741CA" w:rsidRDefault="002741CA" w:rsidP="00DE2722">
            <w:pPr>
              <w:spacing w:line="276" w:lineRule="auto"/>
              <w:jc w:val="both"/>
              <w:rPr>
                <w:rFonts w:ascii="Times New Roman" w:eastAsia="Times New Roman" w:hAnsi="Times New Roman" w:cs="Times New Roman"/>
                <w:b/>
                <w:sz w:val="24"/>
                <w:szCs w:val="24"/>
                <w:lang w:eastAsia="en-IN"/>
              </w:rPr>
            </w:pPr>
            <w:r w:rsidRPr="002741CA">
              <w:rPr>
                <w:rFonts w:ascii="Times New Roman" w:eastAsia="Times New Roman" w:hAnsi="Times New Roman" w:cs="Times New Roman"/>
                <w:b/>
                <w:color w:val="000000"/>
                <w:sz w:val="24"/>
                <w:szCs w:val="24"/>
                <w:lang w:eastAsia="en-IN"/>
              </w:rPr>
              <w:t xml:space="preserve">No of </w:t>
            </w:r>
            <w:r>
              <w:rPr>
                <w:rFonts w:ascii="Times New Roman" w:eastAsia="Times New Roman" w:hAnsi="Times New Roman" w:cs="Times New Roman"/>
                <w:b/>
                <w:color w:val="000000"/>
                <w:sz w:val="24"/>
                <w:szCs w:val="24"/>
                <w:lang w:eastAsia="en-IN"/>
              </w:rPr>
              <w:t>S</w:t>
            </w:r>
            <w:r w:rsidRPr="002741CA">
              <w:rPr>
                <w:rFonts w:ascii="Times New Roman" w:eastAsia="Times New Roman" w:hAnsi="Times New Roman" w:cs="Times New Roman"/>
                <w:b/>
                <w:color w:val="000000"/>
                <w:sz w:val="24"/>
                <w:szCs w:val="24"/>
                <w:lang w:eastAsia="en-IN"/>
              </w:rPr>
              <w:t>tudents</w:t>
            </w:r>
          </w:p>
        </w:tc>
        <w:tc>
          <w:tcPr>
            <w:tcW w:w="1803" w:type="dxa"/>
          </w:tcPr>
          <w:p w:rsidR="002741CA" w:rsidRPr="002741CA" w:rsidRDefault="002741CA" w:rsidP="00DE2722">
            <w:pPr>
              <w:pStyle w:val="ListParagraph"/>
              <w:spacing w:line="276" w:lineRule="auto"/>
              <w:ind w:left="0"/>
              <w:jc w:val="both"/>
              <w:rPr>
                <w:rFonts w:ascii="Times New Roman" w:eastAsia="Times New Roman" w:hAnsi="Times New Roman" w:cs="Times New Roman"/>
                <w:b/>
                <w:sz w:val="24"/>
                <w:szCs w:val="24"/>
                <w:lang w:eastAsia="en-IN"/>
              </w:rPr>
            </w:pPr>
            <w:r w:rsidRPr="002741CA">
              <w:rPr>
                <w:rFonts w:ascii="Times New Roman" w:eastAsia="Times New Roman" w:hAnsi="Times New Roman" w:cs="Times New Roman"/>
                <w:b/>
                <w:color w:val="000000"/>
                <w:sz w:val="24"/>
                <w:szCs w:val="24"/>
                <w:lang w:eastAsia="en-IN"/>
              </w:rPr>
              <w:t>Male</w:t>
            </w:r>
          </w:p>
        </w:tc>
        <w:tc>
          <w:tcPr>
            <w:tcW w:w="1804" w:type="dxa"/>
          </w:tcPr>
          <w:p w:rsidR="002741CA" w:rsidRPr="002741CA" w:rsidRDefault="002741CA" w:rsidP="00DE2722">
            <w:pPr>
              <w:pStyle w:val="ListParagraph"/>
              <w:spacing w:line="276" w:lineRule="auto"/>
              <w:ind w:left="0"/>
              <w:jc w:val="both"/>
              <w:rPr>
                <w:rFonts w:ascii="Times New Roman" w:eastAsia="Times New Roman" w:hAnsi="Times New Roman" w:cs="Times New Roman"/>
                <w:b/>
                <w:sz w:val="24"/>
                <w:szCs w:val="24"/>
                <w:lang w:eastAsia="en-IN"/>
              </w:rPr>
            </w:pPr>
            <w:r w:rsidRPr="002741CA">
              <w:rPr>
                <w:rFonts w:ascii="Times New Roman" w:eastAsia="Times New Roman" w:hAnsi="Times New Roman" w:cs="Times New Roman"/>
                <w:b/>
                <w:color w:val="000000"/>
                <w:sz w:val="24"/>
                <w:szCs w:val="24"/>
                <w:lang w:eastAsia="en-IN"/>
              </w:rPr>
              <w:t>Female</w:t>
            </w:r>
          </w:p>
        </w:tc>
      </w:tr>
      <w:tr w:rsidR="007A778D" w:rsidTr="002741CA">
        <w:tc>
          <w:tcPr>
            <w:tcW w:w="846" w:type="dxa"/>
          </w:tcPr>
          <w:p w:rsidR="007A778D" w:rsidRDefault="007A778D" w:rsidP="00DE2722">
            <w:pPr>
              <w:pStyle w:val="ListParagraph"/>
              <w:spacing w:line="276" w:lineRule="auto"/>
              <w:ind w:left="0"/>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1</w:t>
            </w:r>
          </w:p>
        </w:tc>
        <w:tc>
          <w:tcPr>
            <w:tcW w:w="2760" w:type="dxa"/>
          </w:tcPr>
          <w:p w:rsidR="007A778D" w:rsidRDefault="007A778D" w:rsidP="00DE2722">
            <w:pPr>
              <w:spacing w:line="276" w:lineRule="auto"/>
              <w:jc w:val="both"/>
              <w:rPr>
                <w:rFonts w:ascii="Times New Roman" w:eastAsia="Times New Roman" w:hAnsi="Times New Roman" w:cs="Times New Roman"/>
                <w:b/>
                <w:sz w:val="24"/>
                <w:szCs w:val="24"/>
                <w:lang w:eastAsia="en-IN"/>
              </w:rPr>
            </w:pPr>
            <w:r w:rsidRPr="00A17B6D">
              <w:rPr>
                <w:rFonts w:ascii="Times New Roman" w:eastAsia="Times New Roman" w:hAnsi="Times New Roman" w:cs="Times New Roman"/>
                <w:color w:val="000000"/>
                <w:sz w:val="24"/>
                <w:szCs w:val="24"/>
                <w:lang w:eastAsia="en-IN"/>
              </w:rPr>
              <w:t xml:space="preserve">Agricultural </w:t>
            </w:r>
            <w:r>
              <w:rPr>
                <w:rFonts w:ascii="Times New Roman" w:eastAsia="Times New Roman" w:hAnsi="Times New Roman" w:cs="Times New Roman"/>
                <w:color w:val="000000"/>
                <w:sz w:val="24"/>
                <w:szCs w:val="24"/>
                <w:lang w:eastAsia="en-IN"/>
              </w:rPr>
              <w:t>E</w:t>
            </w:r>
            <w:r w:rsidRPr="00A17B6D">
              <w:rPr>
                <w:rFonts w:ascii="Times New Roman" w:eastAsia="Times New Roman" w:hAnsi="Times New Roman" w:cs="Times New Roman"/>
                <w:color w:val="000000"/>
                <w:sz w:val="24"/>
                <w:szCs w:val="24"/>
                <w:lang w:eastAsia="en-IN"/>
              </w:rPr>
              <w:t xml:space="preserve">conomics  </w:t>
            </w:r>
          </w:p>
        </w:tc>
        <w:tc>
          <w:tcPr>
            <w:tcW w:w="1803" w:type="dxa"/>
          </w:tcPr>
          <w:p w:rsidR="007A778D" w:rsidRPr="006C7EB7" w:rsidRDefault="007A778D" w:rsidP="00DE2722">
            <w:pPr>
              <w:spacing w:line="276" w:lineRule="auto"/>
              <w:jc w:val="both"/>
              <w:rPr>
                <w:rFonts w:ascii="Times New Roman" w:eastAsia="Times New Roman" w:hAnsi="Times New Roman" w:cs="Times New Roman"/>
                <w:sz w:val="24"/>
                <w:szCs w:val="24"/>
              </w:rPr>
            </w:pPr>
            <w:r w:rsidRPr="006C7EB7">
              <w:rPr>
                <w:rFonts w:ascii="Times New Roman" w:eastAsia="Times New Roman" w:hAnsi="Times New Roman" w:cs="Times New Roman"/>
                <w:color w:val="000000"/>
                <w:sz w:val="24"/>
                <w:szCs w:val="24"/>
                <w:lang w:eastAsia="en-IN"/>
              </w:rPr>
              <w:t>15  </w:t>
            </w:r>
          </w:p>
        </w:tc>
        <w:tc>
          <w:tcPr>
            <w:tcW w:w="1803" w:type="dxa"/>
          </w:tcPr>
          <w:p w:rsidR="007A778D" w:rsidRPr="00A666D8" w:rsidRDefault="009361BC" w:rsidP="00DE272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04" w:type="dxa"/>
          </w:tcPr>
          <w:p w:rsidR="007A778D" w:rsidRPr="008A53F5" w:rsidRDefault="009361BC" w:rsidP="00DE272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IN"/>
              </w:rPr>
              <w:t>10</w:t>
            </w:r>
          </w:p>
        </w:tc>
      </w:tr>
      <w:tr w:rsidR="007A778D" w:rsidTr="002741CA">
        <w:tc>
          <w:tcPr>
            <w:tcW w:w="846" w:type="dxa"/>
          </w:tcPr>
          <w:p w:rsidR="007A778D" w:rsidRDefault="007A778D" w:rsidP="00DE2722">
            <w:pPr>
              <w:pStyle w:val="ListParagraph"/>
              <w:spacing w:line="276" w:lineRule="auto"/>
              <w:ind w:left="0"/>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2</w:t>
            </w:r>
          </w:p>
        </w:tc>
        <w:tc>
          <w:tcPr>
            <w:tcW w:w="2760" w:type="dxa"/>
          </w:tcPr>
          <w:p w:rsidR="007A778D" w:rsidRDefault="007A778D" w:rsidP="00DE2722">
            <w:pPr>
              <w:pStyle w:val="ListParagraph"/>
              <w:spacing w:line="276" w:lineRule="auto"/>
              <w:ind w:left="0"/>
              <w:jc w:val="both"/>
              <w:rPr>
                <w:rFonts w:ascii="Times New Roman" w:eastAsia="Times New Roman" w:hAnsi="Times New Roman" w:cs="Times New Roman"/>
                <w:b/>
                <w:sz w:val="24"/>
                <w:szCs w:val="24"/>
                <w:lang w:eastAsia="en-IN"/>
              </w:rPr>
            </w:pPr>
            <w:r>
              <w:rPr>
                <w:rFonts w:ascii="Times New Roman" w:eastAsia="Times New Roman" w:hAnsi="Times New Roman" w:cs="Times New Roman"/>
                <w:color w:val="000000"/>
                <w:sz w:val="24"/>
                <w:szCs w:val="24"/>
                <w:lang w:eastAsia="en-IN"/>
              </w:rPr>
              <w:t>A</w:t>
            </w:r>
            <w:r w:rsidRPr="00A17B6D">
              <w:rPr>
                <w:rFonts w:ascii="Times New Roman" w:eastAsia="Times New Roman" w:hAnsi="Times New Roman" w:cs="Times New Roman"/>
                <w:color w:val="000000"/>
                <w:sz w:val="24"/>
                <w:szCs w:val="24"/>
                <w:lang w:eastAsia="en-IN"/>
              </w:rPr>
              <w:t xml:space="preserve">gricultural </w:t>
            </w:r>
            <w:r>
              <w:rPr>
                <w:rFonts w:ascii="Times New Roman" w:eastAsia="Times New Roman" w:hAnsi="Times New Roman" w:cs="Times New Roman"/>
                <w:color w:val="000000"/>
                <w:sz w:val="24"/>
                <w:szCs w:val="24"/>
                <w:lang w:eastAsia="en-IN"/>
              </w:rPr>
              <w:t>E</w:t>
            </w:r>
            <w:r w:rsidRPr="00A17B6D">
              <w:rPr>
                <w:rFonts w:ascii="Times New Roman" w:eastAsia="Times New Roman" w:hAnsi="Times New Roman" w:cs="Times New Roman"/>
                <w:color w:val="000000"/>
                <w:sz w:val="24"/>
                <w:szCs w:val="24"/>
                <w:lang w:eastAsia="en-IN"/>
              </w:rPr>
              <w:t xml:space="preserve">ntomology </w:t>
            </w:r>
          </w:p>
        </w:tc>
        <w:tc>
          <w:tcPr>
            <w:tcW w:w="1803" w:type="dxa"/>
          </w:tcPr>
          <w:p w:rsidR="007A778D" w:rsidRPr="006C7EB7" w:rsidRDefault="007A778D" w:rsidP="00DE2722">
            <w:pPr>
              <w:spacing w:line="276" w:lineRule="auto"/>
              <w:jc w:val="both"/>
              <w:rPr>
                <w:rFonts w:ascii="Times New Roman" w:eastAsia="Times New Roman" w:hAnsi="Times New Roman" w:cs="Times New Roman"/>
                <w:sz w:val="24"/>
                <w:szCs w:val="24"/>
              </w:rPr>
            </w:pPr>
            <w:r w:rsidRPr="006C7EB7">
              <w:rPr>
                <w:rFonts w:ascii="Times New Roman" w:eastAsia="Times New Roman" w:hAnsi="Times New Roman" w:cs="Times New Roman"/>
                <w:color w:val="000000"/>
                <w:sz w:val="24"/>
                <w:szCs w:val="24"/>
                <w:lang w:eastAsia="en-IN"/>
              </w:rPr>
              <w:t>17  </w:t>
            </w:r>
          </w:p>
        </w:tc>
        <w:tc>
          <w:tcPr>
            <w:tcW w:w="1803" w:type="dxa"/>
          </w:tcPr>
          <w:p w:rsidR="007A778D" w:rsidRPr="00A666D8" w:rsidRDefault="009361BC" w:rsidP="00DE272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804" w:type="dxa"/>
          </w:tcPr>
          <w:p w:rsidR="007A778D" w:rsidRPr="008A53F5" w:rsidRDefault="009361BC" w:rsidP="00DE272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IN"/>
              </w:rPr>
              <w:t>8</w:t>
            </w:r>
          </w:p>
        </w:tc>
      </w:tr>
      <w:tr w:rsidR="007A778D" w:rsidTr="002741CA">
        <w:tc>
          <w:tcPr>
            <w:tcW w:w="846" w:type="dxa"/>
          </w:tcPr>
          <w:p w:rsidR="007A778D" w:rsidRDefault="007A778D" w:rsidP="00DE2722">
            <w:pPr>
              <w:pStyle w:val="ListParagraph"/>
              <w:spacing w:line="276" w:lineRule="auto"/>
              <w:ind w:left="0"/>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3</w:t>
            </w:r>
          </w:p>
        </w:tc>
        <w:tc>
          <w:tcPr>
            <w:tcW w:w="2760" w:type="dxa"/>
          </w:tcPr>
          <w:p w:rsidR="007A778D" w:rsidRDefault="007A778D" w:rsidP="00DE2722">
            <w:pPr>
              <w:pStyle w:val="ListParagraph"/>
              <w:spacing w:line="276" w:lineRule="auto"/>
              <w:ind w:left="0"/>
              <w:jc w:val="both"/>
              <w:rPr>
                <w:rFonts w:ascii="Times New Roman" w:eastAsia="Times New Roman" w:hAnsi="Times New Roman" w:cs="Times New Roman"/>
                <w:b/>
                <w:sz w:val="24"/>
                <w:szCs w:val="24"/>
                <w:lang w:eastAsia="en-IN"/>
              </w:rPr>
            </w:pPr>
            <w:r>
              <w:rPr>
                <w:rFonts w:ascii="Times New Roman" w:eastAsia="Times New Roman" w:hAnsi="Times New Roman" w:cs="Times New Roman"/>
                <w:color w:val="000000"/>
                <w:sz w:val="24"/>
                <w:szCs w:val="24"/>
                <w:lang w:eastAsia="en-IN"/>
              </w:rPr>
              <w:t>A</w:t>
            </w:r>
            <w:r w:rsidRPr="00A17B6D">
              <w:rPr>
                <w:rFonts w:ascii="Times New Roman" w:eastAsia="Times New Roman" w:hAnsi="Times New Roman" w:cs="Times New Roman"/>
                <w:color w:val="000000"/>
                <w:sz w:val="24"/>
                <w:szCs w:val="24"/>
                <w:lang w:eastAsia="en-IN"/>
              </w:rPr>
              <w:t xml:space="preserve">gricultural </w:t>
            </w:r>
            <w:r>
              <w:rPr>
                <w:rFonts w:ascii="Times New Roman" w:eastAsia="Times New Roman" w:hAnsi="Times New Roman" w:cs="Times New Roman"/>
                <w:color w:val="000000"/>
                <w:sz w:val="24"/>
                <w:szCs w:val="24"/>
                <w:lang w:eastAsia="en-IN"/>
              </w:rPr>
              <w:t>E</w:t>
            </w:r>
            <w:r w:rsidRPr="00A17B6D">
              <w:rPr>
                <w:rFonts w:ascii="Times New Roman" w:eastAsia="Times New Roman" w:hAnsi="Times New Roman" w:cs="Times New Roman"/>
                <w:color w:val="000000"/>
                <w:sz w:val="24"/>
                <w:szCs w:val="24"/>
                <w:lang w:eastAsia="en-IN"/>
              </w:rPr>
              <w:t>xtension  </w:t>
            </w:r>
          </w:p>
        </w:tc>
        <w:tc>
          <w:tcPr>
            <w:tcW w:w="1803" w:type="dxa"/>
          </w:tcPr>
          <w:p w:rsidR="007A778D" w:rsidRPr="006C7EB7" w:rsidRDefault="007A778D" w:rsidP="00DE2722">
            <w:pPr>
              <w:spacing w:line="276" w:lineRule="auto"/>
              <w:jc w:val="both"/>
              <w:rPr>
                <w:rFonts w:ascii="Times New Roman" w:eastAsia="Times New Roman" w:hAnsi="Times New Roman" w:cs="Times New Roman"/>
                <w:sz w:val="24"/>
                <w:szCs w:val="24"/>
              </w:rPr>
            </w:pPr>
            <w:r w:rsidRPr="006C7EB7">
              <w:rPr>
                <w:rFonts w:ascii="Times New Roman" w:eastAsia="Times New Roman" w:hAnsi="Times New Roman" w:cs="Times New Roman"/>
                <w:color w:val="000000"/>
                <w:sz w:val="24"/>
                <w:szCs w:val="24"/>
                <w:lang w:eastAsia="en-IN"/>
              </w:rPr>
              <w:t>15  </w:t>
            </w:r>
          </w:p>
        </w:tc>
        <w:tc>
          <w:tcPr>
            <w:tcW w:w="1803" w:type="dxa"/>
          </w:tcPr>
          <w:p w:rsidR="007A778D" w:rsidRPr="00A666D8" w:rsidRDefault="009361BC" w:rsidP="00DE272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04" w:type="dxa"/>
          </w:tcPr>
          <w:p w:rsidR="007A778D" w:rsidRPr="008A53F5" w:rsidRDefault="009361BC" w:rsidP="00DE272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IN"/>
              </w:rPr>
              <w:t>10</w:t>
            </w:r>
          </w:p>
        </w:tc>
      </w:tr>
      <w:tr w:rsidR="007A778D" w:rsidTr="002741CA">
        <w:tc>
          <w:tcPr>
            <w:tcW w:w="846" w:type="dxa"/>
          </w:tcPr>
          <w:p w:rsidR="007A778D" w:rsidRDefault="007A778D" w:rsidP="00DE2722">
            <w:pPr>
              <w:pStyle w:val="ListParagraph"/>
              <w:spacing w:line="276" w:lineRule="auto"/>
              <w:ind w:left="0"/>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4</w:t>
            </w:r>
          </w:p>
        </w:tc>
        <w:tc>
          <w:tcPr>
            <w:tcW w:w="2760" w:type="dxa"/>
          </w:tcPr>
          <w:p w:rsidR="007A778D" w:rsidRDefault="007A778D" w:rsidP="00DE2722">
            <w:pPr>
              <w:pStyle w:val="ListParagraph"/>
              <w:spacing w:line="276" w:lineRule="auto"/>
              <w:ind w:left="0"/>
              <w:jc w:val="both"/>
              <w:rPr>
                <w:rFonts w:ascii="Times New Roman" w:eastAsia="Times New Roman" w:hAnsi="Times New Roman" w:cs="Times New Roman"/>
                <w:b/>
                <w:sz w:val="24"/>
                <w:szCs w:val="24"/>
                <w:lang w:eastAsia="en-IN"/>
              </w:rPr>
            </w:pPr>
            <w:r>
              <w:rPr>
                <w:rFonts w:ascii="Times New Roman" w:eastAsia="Times New Roman" w:hAnsi="Times New Roman" w:cs="Times New Roman"/>
                <w:color w:val="000000"/>
                <w:sz w:val="24"/>
                <w:szCs w:val="24"/>
                <w:lang w:eastAsia="en-IN"/>
              </w:rPr>
              <w:t>M</w:t>
            </w:r>
            <w:r w:rsidRPr="00A17B6D">
              <w:rPr>
                <w:rFonts w:ascii="Times New Roman" w:eastAsia="Times New Roman" w:hAnsi="Times New Roman" w:cs="Times New Roman"/>
                <w:color w:val="000000"/>
                <w:sz w:val="24"/>
                <w:szCs w:val="24"/>
                <w:lang w:eastAsia="en-IN"/>
              </w:rPr>
              <w:t xml:space="preserve">arketing &amp; </w:t>
            </w:r>
            <w:r>
              <w:rPr>
                <w:rFonts w:ascii="Times New Roman" w:eastAsia="Times New Roman" w:hAnsi="Times New Roman" w:cs="Times New Roman"/>
                <w:color w:val="000000"/>
                <w:sz w:val="24"/>
                <w:szCs w:val="24"/>
                <w:lang w:eastAsia="en-IN"/>
              </w:rPr>
              <w:t>C</w:t>
            </w:r>
            <w:r w:rsidRPr="00A17B6D">
              <w:rPr>
                <w:rFonts w:ascii="Times New Roman" w:eastAsia="Times New Roman" w:hAnsi="Times New Roman" w:cs="Times New Roman"/>
                <w:color w:val="000000"/>
                <w:sz w:val="24"/>
                <w:szCs w:val="24"/>
                <w:lang w:eastAsia="en-IN"/>
              </w:rPr>
              <w:t>ooperation </w:t>
            </w:r>
          </w:p>
        </w:tc>
        <w:tc>
          <w:tcPr>
            <w:tcW w:w="1803" w:type="dxa"/>
          </w:tcPr>
          <w:p w:rsidR="007A778D" w:rsidRPr="006C7EB7" w:rsidRDefault="007A778D" w:rsidP="00DE2722">
            <w:pPr>
              <w:spacing w:line="276" w:lineRule="auto"/>
              <w:jc w:val="both"/>
              <w:rPr>
                <w:rFonts w:ascii="Times New Roman" w:eastAsia="Times New Roman" w:hAnsi="Times New Roman" w:cs="Times New Roman"/>
                <w:sz w:val="24"/>
                <w:szCs w:val="24"/>
              </w:rPr>
            </w:pPr>
            <w:r w:rsidRPr="006C7EB7">
              <w:rPr>
                <w:rFonts w:ascii="Times New Roman" w:eastAsia="Times New Roman" w:hAnsi="Times New Roman" w:cs="Times New Roman"/>
                <w:color w:val="000000"/>
                <w:sz w:val="24"/>
                <w:szCs w:val="24"/>
                <w:lang w:eastAsia="en-IN"/>
              </w:rPr>
              <w:t>12  </w:t>
            </w:r>
          </w:p>
        </w:tc>
        <w:tc>
          <w:tcPr>
            <w:tcW w:w="1803" w:type="dxa"/>
          </w:tcPr>
          <w:p w:rsidR="007A778D" w:rsidRPr="00A666D8" w:rsidRDefault="007A778D" w:rsidP="00DE2722">
            <w:pPr>
              <w:spacing w:line="276" w:lineRule="auto"/>
              <w:jc w:val="both"/>
              <w:rPr>
                <w:rFonts w:ascii="Times New Roman" w:eastAsia="Times New Roman" w:hAnsi="Times New Roman" w:cs="Times New Roman"/>
                <w:sz w:val="24"/>
                <w:szCs w:val="24"/>
              </w:rPr>
            </w:pPr>
            <w:r w:rsidRPr="00A666D8">
              <w:rPr>
                <w:rFonts w:ascii="Times New Roman" w:eastAsia="Times New Roman" w:hAnsi="Times New Roman" w:cs="Times New Roman"/>
                <w:color w:val="000000"/>
                <w:sz w:val="24"/>
                <w:szCs w:val="24"/>
                <w:lang w:eastAsia="en-IN"/>
              </w:rPr>
              <w:t> </w:t>
            </w:r>
            <w:r w:rsidR="009361BC">
              <w:rPr>
                <w:rFonts w:ascii="Times New Roman" w:eastAsia="Times New Roman" w:hAnsi="Times New Roman" w:cs="Times New Roman"/>
                <w:color w:val="000000"/>
                <w:sz w:val="24"/>
                <w:szCs w:val="24"/>
                <w:lang w:eastAsia="en-IN"/>
              </w:rPr>
              <w:t>4</w:t>
            </w:r>
          </w:p>
        </w:tc>
        <w:tc>
          <w:tcPr>
            <w:tcW w:w="1804" w:type="dxa"/>
          </w:tcPr>
          <w:p w:rsidR="007A778D" w:rsidRPr="008A53F5" w:rsidRDefault="009361BC" w:rsidP="00DE272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IN"/>
              </w:rPr>
              <w:t>8</w:t>
            </w:r>
          </w:p>
        </w:tc>
      </w:tr>
      <w:tr w:rsidR="007A778D" w:rsidTr="002741CA">
        <w:tc>
          <w:tcPr>
            <w:tcW w:w="846" w:type="dxa"/>
          </w:tcPr>
          <w:p w:rsidR="007A778D" w:rsidRDefault="007A778D" w:rsidP="00DE2722">
            <w:pPr>
              <w:pStyle w:val="ListParagraph"/>
              <w:spacing w:line="276" w:lineRule="auto"/>
              <w:ind w:left="0"/>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5</w:t>
            </w:r>
          </w:p>
        </w:tc>
        <w:tc>
          <w:tcPr>
            <w:tcW w:w="2760" w:type="dxa"/>
          </w:tcPr>
          <w:p w:rsidR="007A778D" w:rsidRDefault="007A778D" w:rsidP="00DE2722">
            <w:pPr>
              <w:spacing w:line="276" w:lineRule="auto"/>
              <w:jc w:val="both"/>
              <w:rPr>
                <w:rFonts w:ascii="Times New Roman" w:eastAsia="Times New Roman" w:hAnsi="Times New Roman" w:cs="Times New Roman"/>
                <w:b/>
                <w:sz w:val="24"/>
                <w:szCs w:val="24"/>
                <w:lang w:eastAsia="en-IN"/>
              </w:rPr>
            </w:pPr>
            <w:r w:rsidRPr="00A17B6D">
              <w:rPr>
                <w:rFonts w:ascii="Times New Roman" w:eastAsia="Times New Roman" w:hAnsi="Times New Roman" w:cs="Times New Roman"/>
                <w:color w:val="000000"/>
                <w:sz w:val="24"/>
                <w:szCs w:val="24"/>
                <w:lang w:eastAsia="en-IN"/>
              </w:rPr>
              <w:t xml:space="preserve">Microbiology </w:t>
            </w:r>
          </w:p>
        </w:tc>
        <w:tc>
          <w:tcPr>
            <w:tcW w:w="1803" w:type="dxa"/>
          </w:tcPr>
          <w:p w:rsidR="007A778D" w:rsidRPr="006C7EB7" w:rsidRDefault="007A778D" w:rsidP="00DE2722">
            <w:pPr>
              <w:spacing w:line="276" w:lineRule="auto"/>
              <w:jc w:val="both"/>
              <w:rPr>
                <w:rFonts w:ascii="Times New Roman" w:eastAsia="Times New Roman" w:hAnsi="Times New Roman" w:cs="Times New Roman"/>
                <w:sz w:val="24"/>
                <w:szCs w:val="24"/>
              </w:rPr>
            </w:pPr>
            <w:r w:rsidRPr="006C7EB7">
              <w:rPr>
                <w:rFonts w:ascii="Times New Roman" w:eastAsia="Times New Roman" w:hAnsi="Times New Roman" w:cs="Times New Roman"/>
                <w:color w:val="000000"/>
                <w:sz w:val="24"/>
                <w:szCs w:val="24"/>
                <w:lang w:eastAsia="en-IN"/>
              </w:rPr>
              <w:t>14  </w:t>
            </w:r>
          </w:p>
        </w:tc>
        <w:tc>
          <w:tcPr>
            <w:tcW w:w="1803" w:type="dxa"/>
          </w:tcPr>
          <w:p w:rsidR="007A778D" w:rsidRPr="00A666D8" w:rsidRDefault="007A778D" w:rsidP="00DE2722">
            <w:pPr>
              <w:spacing w:line="276" w:lineRule="auto"/>
              <w:jc w:val="both"/>
              <w:rPr>
                <w:rFonts w:ascii="Times New Roman" w:eastAsia="Times New Roman" w:hAnsi="Times New Roman" w:cs="Times New Roman"/>
                <w:sz w:val="24"/>
                <w:szCs w:val="24"/>
              </w:rPr>
            </w:pPr>
            <w:r w:rsidRPr="00A666D8">
              <w:rPr>
                <w:rFonts w:ascii="Times New Roman" w:eastAsia="Times New Roman" w:hAnsi="Times New Roman" w:cs="Times New Roman"/>
                <w:color w:val="000000"/>
                <w:sz w:val="24"/>
                <w:szCs w:val="24"/>
                <w:lang w:eastAsia="en-IN"/>
              </w:rPr>
              <w:t> </w:t>
            </w:r>
            <w:r w:rsidR="009361BC">
              <w:rPr>
                <w:rFonts w:ascii="Times New Roman" w:eastAsia="Times New Roman" w:hAnsi="Times New Roman" w:cs="Times New Roman"/>
                <w:color w:val="000000"/>
                <w:sz w:val="24"/>
                <w:szCs w:val="24"/>
                <w:lang w:eastAsia="en-IN"/>
              </w:rPr>
              <w:t>4</w:t>
            </w:r>
          </w:p>
        </w:tc>
        <w:tc>
          <w:tcPr>
            <w:tcW w:w="1804" w:type="dxa"/>
          </w:tcPr>
          <w:p w:rsidR="007A778D" w:rsidRPr="008A53F5" w:rsidRDefault="009361BC" w:rsidP="00DE272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IN"/>
              </w:rPr>
              <w:t>10</w:t>
            </w:r>
          </w:p>
        </w:tc>
      </w:tr>
      <w:tr w:rsidR="007A778D" w:rsidTr="002741CA">
        <w:tc>
          <w:tcPr>
            <w:tcW w:w="846" w:type="dxa"/>
          </w:tcPr>
          <w:p w:rsidR="007A778D" w:rsidRDefault="007A778D" w:rsidP="00DE2722">
            <w:pPr>
              <w:pStyle w:val="ListParagraph"/>
              <w:spacing w:line="276" w:lineRule="auto"/>
              <w:ind w:left="0"/>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6</w:t>
            </w:r>
          </w:p>
        </w:tc>
        <w:tc>
          <w:tcPr>
            <w:tcW w:w="2760" w:type="dxa"/>
          </w:tcPr>
          <w:p w:rsidR="007A778D" w:rsidRDefault="007A778D" w:rsidP="00DE2722">
            <w:pPr>
              <w:spacing w:line="276"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color w:val="000000"/>
                <w:sz w:val="24"/>
                <w:szCs w:val="24"/>
                <w:lang w:eastAsia="en-IN"/>
              </w:rPr>
              <w:t>A</w:t>
            </w:r>
            <w:r w:rsidRPr="00A17B6D">
              <w:rPr>
                <w:rFonts w:ascii="Times New Roman" w:eastAsia="Times New Roman" w:hAnsi="Times New Roman" w:cs="Times New Roman"/>
                <w:color w:val="000000"/>
                <w:sz w:val="24"/>
                <w:szCs w:val="24"/>
                <w:lang w:eastAsia="en-IN"/>
              </w:rPr>
              <w:t xml:space="preserve">gricultural </w:t>
            </w:r>
            <w:r>
              <w:rPr>
                <w:rFonts w:ascii="Times New Roman" w:eastAsia="Times New Roman" w:hAnsi="Times New Roman" w:cs="Times New Roman"/>
                <w:color w:val="000000"/>
                <w:sz w:val="24"/>
                <w:szCs w:val="24"/>
                <w:lang w:eastAsia="en-IN"/>
              </w:rPr>
              <w:t>S</w:t>
            </w:r>
            <w:r w:rsidRPr="00A17B6D">
              <w:rPr>
                <w:rFonts w:ascii="Times New Roman" w:eastAsia="Times New Roman" w:hAnsi="Times New Roman" w:cs="Times New Roman"/>
                <w:color w:val="000000"/>
                <w:sz w:val="24"/>
                <w:szCs w:val="24"/>
                <w:lang w:eastAsia="en-IN"/>
              </w:rPr>
              <w:t>tatistics  </w:t>
            </w:r>
          </w:p>
        </w:tc>
        <w:tc>
          <w:tcPr>
            <w:tcW w:w="1803" w:type="dxa"/>
          </w:tcPr>
          <w:p w:rsidR="007A778D" w:rsidRPr="006C7EB7" w:rsidRDefault="007A778D" w:rsidP="00DE2722">
            <w:pPr>
              <w:spacing w:line="276" w:lineRule="auto"/>
              <w:jc w:val="both"/>
              <w:rPr>
                <w:rFonts w:ascii="Times New Roman" w:eastAsia="Times New Roman" w:hAnsi="Times New Roman" w:cs="Times New Roman"/>
                <w:sz w:val="24"/>
                <w:szCs w:val="24"/>
              </w:rPr>
            </w:pPr>
            <w:r w:rsidRPr="006C7EB7">
              <w:rPr>
                <w:rFonts w:ascii="Times New Roman" w:eastAsia="Times New Roman" w:hAnsi="Times New Roman" w:cs="Times New Roman"/>
                <w:color w:val="000000"/>
                <w:sz w:val="24"/>
                <w:szCs w:val="24"/>
                <w:lang w:eastAsia="en-IN"/>
              </w:rPr>
              <w:t>14  </w:t>
            </w:r>
          </w:p>
        </w:tc>
        <w:tc>
          <w:tcPr>
            <w:tcW w:w="1803" w:type="dxa"/>
          </w:tcPr>
          <w:p w:rsidR="007A778D" w:rsidRPr="00A666D8" w:rsidRDefault="00E965AD" w:rsidP="00DE272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IN"/>
              </w:rPr>
              <w:t>7</w:t>
            </w:r>
          </w:p>
        </w:tc>
        <w:tc>
          <w:tcPr>
            <w:tcW w:w="1804" w:type="dxa"/>
          </w:tcPr>
          <w:p w:rsidR="007A778D" w:rsidRPr="008A53F5" w:rsidRDefault="00E965AD" w:rsidP="00DE272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IN"/>
              </w:rPr>
              <w:t>7</w:t>
            </w:r>
          </w:p>
        </w:tc>
      </w:tr>
      <w:tr w:rsidR="007A778D" w:rsidTr="002741CA">
        <w:tc>
          <w:tcPr>
            <w:tcW w:w="846" w:type="dxa"/>
          </w:tcPr>
          <w:p w:rsidR="007A778D" w:rsidRDefault="007A778D" w:rsidP="00DE2722">
            <w:pPr>
              <w:pStyle w:val="ListParagraph"/>
              <w:spacing w:line="276" w:lineRule="auto"/>
              <w:ind w:left="0"/>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7</w:t>
            </w:r>
          </w:p>
        </w:tc>
        <w:tc>
          <w:tcPr>
            <w:tcW w:w="2760" w:type="dxa"/>
          </w:tcPr>
          <w:p w:rsidR="007A778D" w:rsidRDefault="007A778D" w:rsidP="00DE2722">
            <w:pPr>
              <w:spacing w:line="276"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color w:val="000000"/>
                <w:sz w:val="24"/>
                <w:szCs w:val="24"/>
                <w:lang w:eastAsia="en-IN"/>
              </w:rPr>
              <w:t>A</w:t>
            </w:r>
            <w:r w:rsidRPr="00A17B6D">
              <w:rPr>
                <w:rFonts w:ascii="Times New Roman" w:eastAsia="Times New Roman" w:hAnsi="Times New Roman" w:cs="Times New Roman"/>
                <w:color w:val="000000"/>
                <w:sz w:val="24"/>
                <w:szCs w:val="24"/>
                <w:lang w:eastAsia="en-IN"/>
              </w:rPr>
              <w:t xml:space="preserve">gronomy </w:t>
            </w:r>
          </w:p>
        </w:tc>
        <w:tc>
          <w:tcPr>
            <w:tcW w:w="1803" w:type="dxa"/>
          </w:tcPr>
          <w:p w:rsidR="007A778D" w:rsidRPr="006C7EB7" w:rsidRDefault="007A778D" w:rsidP="00DE2722">
            <w:pPr>
              <w:spacing w:line="276" w:lineRule="auto"/>
              <w:jc w:val="both"/>
              <w:rPr>
                <w:rFonts w:ascii="Times New Roman" w:eastAsia="Times New Roman" w:hAnsi="Times New Roman" w:cs="Times New Roman"/>
                <w:sz w:val="24"/>
                <w:szCs w:val="24"/>
              </w:rPr>
            </w:pPr>
            <w:r w:rsidRPr="006C7EB7">
              <w:rPr>
                <w:rFonts w:ascii="Times New Roman" w:eastAsia="Times New Roman" w:hAnsi="Times New Roman" w:cs="Times New Roman"/>
                <w:color w:val="000000"/>
                <w:sz w:val="24"/>
                <w:szCs w:val="24"/>
                <w:lang w:eastAsia="en-IN"/>
              </w:rPr>
              <w:t>18  </w:t>
            </w:r>
          </w:p>
        </w:tc>
        <w:tc>
          <w:tcPr>
            <w:tcW w:w="1803" w:type="dxa"/>
          </w:tcPr>
          <w:p w:rsidR="007A778D" w:rsidRPr="00A666D8" w:rsidRDefault="007A778D" w:rsidP="00DE2722">
            <w:pPr>
              <w:spacing w:line="276" w:lineRule="auto"/>
              <w:jc w:val="both"/>
              <w:rPr>
                <w:rFonts w:ascii="Times New Roman" w:eastAsia="Times New Roman" w:hAnsi="Times New Roman" w:cs="Times New Roman"/>
                <w:sz w:val="24"/>
                <w:szCs w:val="24"/>
              </w:rPr>
            </w:pPr>
            <w:r w:rsidRPr="00A666D8">
              <w:rPr>
                <w:rFonts w:ascii="Times New Roman" w:eastAsia="Times New Roman" w:hAnsi="Times New Roman" w:cs="Times New Roman"/>
                <w:color w:val="000000"/>
                <w:sz w:val="24"/>
                <w:szCs w:val="24"/>
                <w:lang w:eastAsia="en-IN"/>
              </w:rPr>
              <w:t> </w:t>
            </w:r>
            <w:r w:rsidR="00E965AD">
              <w:rPr>
                <w:rFonts w:ascii="Times New Roman" w:eastAsia="Times New Roman" w:hAnsi="Times New Roman" w:cs="Times New Roman"/>
                <w:color w:val="000000"/>
                <w:sz w:val="24"/>
                <w:szCs w:val="24"/>
                <w:lang w:eastAsia="en-IN"/>
              </w:rPr>
              <w:t>10</w:t>
            </w:r>
          </w:p>
        </w:tc>
        <w:tc>
          <w:tcPr>
            <w:tcW w:w="1804" w:type="dxa"/>
          </w:tcPr>
          <w:p w:rsidR="007A778D" w:rsidRPr="008A53F5" w:rsidRDefault="00E965AD" w:rsidP="00DE272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IN"/>
              </w:rPr>
              <w:t>8</w:t>
            </w:r>
            <w:r w:rsidR="007A778D" w:rsidRPr="008A53F5">
              <w:rPr>
                <w:rFonts w:ascii="Times New Roman" w:eastAsia="Times New Roman" w:hAnsi="Times New Roman" w:cs="Times New Roman"/>
                <w:color w:val="000000"/>
                <w:sz w:val="24"/>
                <w:szCs w:val="24"/>
                <w:lang w:eastAsia="en-IN"/>
              </w:rPr>
              <w:t>  </w:t>
            </w:r>
          </w:p>
        </w:tc>
      </w:tr>
      <w:tr w:rsidR="007A778D" w:rsidTr="002741CA">
        <w:tc>
          <w:tcPr>
            <w:tcW w:w="846" w:type="dxa"/>
          </w:tcPr>
          <w:p w:rsidR="007A778D" w:rsidRDefault="007A778D" w:rsidP="00DE2722">
            <w:pPr>
              <w:pStyle w:val="ListParagraph"/>
              <w:spacing w:line="276" w:lineRule="auto"/>
              <w:ind w:left="0"/>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8</w:t>
            </w:r>
          </w:p>
        </w:tc>
        <w:tc>
          <w:tcPr>
            <w:tcW w:w="2760" w:type="dxa"/>
          </w:tcPr>
          <w:p w:rsidR="007A778D" w:rsidRPr="007A778D" w:rsidRDefault="007A778D" w:rsidP="00DE2722">
            <w:pPr>
              <w:spacing w:line="276"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A</w:t>
            </w:r>
            <w:r w:rsidRPr="00A17B6D">
              <w:rPr>
                <w:rFonts w:ascii="Times New Roman" w:eastAsia="Times New Roman" w:hAnsi="Times New Roman" w:cs="Times New Roman"/>
                <w:color w:val="000000"/>
                <w:sz w:val="24"/>
                <w:szCs w:val="24"/>
                <w:lang w:eastAsia="en-IN"/>
              </w:rPr>
              <w:t>piculture  </w:t>
            </w:r>
          </w:p>
        </w:tc>
        <w:tc>
          <w:tcPr>
            <w:tcW w:w="1803" w:type="dxa"/>
          </w:tcPr>
          <w:p w:rsidR="007A778D" w:rsidRPr="006C7EB7" w:rsidRDefault="00E965AD" w:rsidP="00DE272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IN"/>
              </w:rPr>
              <w:t>4</w:t>
            </w:r>
            <w:r w:rsidR="007A778D" w:rsidRPr="006C7EB7">
              <w:rPr>
                <w:rFonts w:ascii="Times New Roman" w:eastAsia="Times New Roman" w:hAnsi="Times New Roman" w:cs="Times New Roman"/>
                <w:color w:val="000000"/>
                <w:sz w:val="24"/>
                <w:szCs w:val="24"/>
                <w:lang w:eastAsia="en-IN"/>
              </w:rPr>
              <w:t> </w:t>
            </w:r>
          </w:p>
        </w:tc>
        <w:tc>
          <w:tcPr>
            <w:tcW w:w="1803" w:type="dxa"/>
          </w:tcPr>
          <w:p w:rsidR="007A778D" w:rsidRPr="00A666D8" w:rsidRDefault="007A778D" w:rsidP="00DE2722">
            <w:pPr>
              <w:spacing w:line="276" w:lineRule="auto"/>
              <w:jc w:val="both"/>
              <w:rPr>
                <w:rFonts w:ascii="Times New Roman" w:eastAsia="Times New Roman" w:hAnsi="Times New Roman" w:cs="Times New Roman"/>
                <w:sz w:val="24"/>
                <w:szCs w:val="24"/>
              </w:rPr>
            </w:pPr>
            <w:r w:rsidRPr="00A666D8">
              <w:rPr>
                <w:rFonts w:ascii="Times New Roman" w:eastAsia="Times New Roman" w:hAnsi="Times New Roman" w:cs="Times New Roman"/>
                <w:color w:val="000000"/>
                <w:sz w:val="24"/>
                <w:szCs w:val="24"/>
                <w:lang w:eastAsia="en-IN"/>
              </w:rPr>
              <w:t>  </w:t>
            </w:r>
            <w:r w:rsidR="00E965AD">
              <w:rPr>
                <w:rFonts w:ascii="Times New Roman" w:eastAsia="Times New Roman" w:hAnsi="Times New Roman" w:cs="Times New Roman"/>
                <w:color w:val="000000"/>
                <w:sz w:val="24"/>
                <w:szCs w:val="24"/>
                <w:lang w:eastAsia="en-IN"/>
              </w:rPr>
              <w:t>3</w:t>
            </w:r>
          </w:p>
        </w:tc>
        <w:tc>
          <w:tcPr>
            <w:tcW w:w="1804" w:type="dxa"/>
          </w:tcPr>
          <w:p w:rsidR="007A778D" w:rsidRPr="008A53F5" w:rsidRDefault="00E965AD" w:rsidP="00DE272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IN"/>
              </w:rPr>
              <w:t>1</w:t>
            </w:r>
            <w:r w:rsidR="007A778D" w:rsidRPr="008A53F5">
              <w:rPr>
                <w:rFonts w:ascii="Times New Roman" w:eastAsia="Times New Roman" w:hAnsi="Times New Roman" w:cs="Times New Roman"/>
                <w:color w:val="000000"/>
                <w:sz w:val="24"/>
                <w:szCs w:val="24"/>
                <w:lang w:eastAsia="en-IN"/>
              </w:rPr>
              <w:t>  </w:t>
            </w:r>
          </w:p>
        </w:tc>
      </w:tr>
      <w:tr w:rsidR="007A778D" w:rsidTr="002741CA">
        <w:tc>
          <w:tcPr>
            <w:tcW w:w="846" w:type="dxa"/>
          </w:tcPr>
          <w:p w:rsidR="007A778D" w:rsidRDefault="007A778D" w:rsidP="00DE2722">
            <w:pPr>
              <w:pStyle w:val="ListParagraph"/>
              <w:spacing w:line="276" w:lineRule="auto"/>
              <w:ind w:left="0"/>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9</w:t>
            </w:r>
          </w:p>
        </w:tc>
        <w:tc>
          <w:tcPr>
            <w:tcW w:w="2760" w:type="dxa"/>
          </w:tcPr>
          <w:p w:rsidR="007A778D" w:rsidRDefault="007A778D" w:rsidP="00DE2722">
            <w:pPr>
              <w:spacing w:line="276" w:lineRule="auto"/>
              <w:jc w:val="both"/>
              <w:rPr>
                <w:rFonts w:ascii="Times New Roman" w:eastAsia="Times New Roman" w:hAnsi="Times New Roman" w:cs="Times New Roman"/>
                <w:b/>
                <w:sz w:val="24"/>
                <w:szCs w:val="24"/>
                <w:lang w:eastAsia="en-IN"/>
              </w:rPr>
            </w:pPr>
            <w:r w:rsidRPr="00A17B6D">
              <w:rPr>
                <w:rFonts w:ascii="Times New Roman" w:eastAsia="Times New Roman" w:hAnsi="Times New Roman" w:cs="Times New Roman"/>
                <w:color w:val="000000"/>
                <w:sz w:val="24"/>
                <w:szCs w:val="24"/>
                <w:lang w:eastAsia="en-IN"/>
              </w:rPr>
              <w:t xml:space="preserve">Crop </w:t>
            </w:r>
            <w:r>
              <w:rPr>
                <w:rFonts w:ascii="Times New Roman" w:eastAsia="Times New Roman" w:hAnsi="Times New Roman" w:cs="Times New Roman"/>
                <w:color w:val="000000"/>
                <w:sz w:val="24"/>
                <w:szCs w:val="24"/>
                <w:lang w:eastAsia="en-IN"/>
              </w:rPr>
              <w:t>P</w:t>
            </w:r>
            <w:r w:rsidRPr="00A17B6D">
              <w:rPr>
                <w:rFonts w:ascii="Times New Roman" w:eastAsia="Times New Roman" w:hAnsi="Times New Roman" w:cs="Times New Roman"/>
                <w:color w:val="000000"/>
                <w:sz w:val="24"/>
                <w:szCs w:val="24"/>
                <w:lang w:eastAsia="en-IN"/>
              </w:rPr>
              <w:t xml:space="preserve">hysiology </w:t>
            </w:r>
          </w:p>
        </w:tc>
        <w:tc>
          <w:tcPr>
            <w:tcW w:w="1803" w:type="dxa"/>
          </w:tcPr>
          <w:p w:rsidR="007A778D" w:rsidRPr="006C7EB7" w:rsidRDefault="00E965AD" w:rsidP="00DE272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IN"/>
              </w:rPr>
              <w:t>13</w:t>
            </w:r>
            <w:r w:rsidR="007A778D" w:rsidRPr="006C7EB7">
              <w:rPr>
                <w:rFonts w:ascii="Times New Roman" w:eastAsia="Times New Roman" w:hAnsi="Times New Roman" w:cs="Times New Roman"/>
                <w:color w:val="000000"/>
                <w:sz w:val="24"/>
                <w:szCs w:val="24"/>
                <w:lang w:eastAsia="en-IN"/>
              </w:rPr>
              <w:t> </w:t>
            </w:r>
          </w:p>
        </w:tc>
        <w:tc>
          <w:tcPr>
            <w:tcW w:w="1803" w:type="dxa"/>
          </w:tcPr>
          <w:p w:rsidR="007A778D" w:rsidRPr="00A666D8" w:rsidRDefault="00E965AD" w:rsidP="00DE272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IN"/>
              </w:rPr>
              <w:t>6</w:t>
            </w:r>
          </w:p>
        </w:tc>
        <w:tc>
          <w:tcPr>
            <w:tcW w:w="1804" w:type="dxa"/>
          </w:tcPr>
          <w:p w:rsidR="007A778D" w:rsidRPr="008A53F5" w:rsidRDefault="00E965AD" w:rsidP="00DE272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IN"/>
              </w:rPr>
              <w:t>7</w:t>
            </w:r>
            <w:r w:rsidR="007A778D" w:rsidRPr="008A53F5">
              <w:rPr>
                <w:rFonts w:ascii="Times New Roman" w:eastAsia="Times New Roman" w:hAnsi="Times New Roman" w:cs="Times New Roman"/>
                <w:color w:val="000000"/>
                <w:sz w:val="24"/>
                <w:szCs w:val="24"/>
                <w:lang w:eastAsia="en-IN"/>
              </w:rPr>
              <w:t>  </w:t>
            </w:r>
          </w:p>
        </w:tc>
      </w:tr>
      <w:tr w:rsidR="007A778D" w:rsidTr="002741CA">
        <w:tc>
          <w:tcPr>
            <w:tcW w:w="846" w:type="dxa"/>
          </w:tcPr>
          <w:p w:rsidR="007A778D" w:rsidRDefault="007A778D" w:rsidP="00DE2722">
            <w:pPr>
              <w:pStyle w:val="ListParagraph"/>
              <w:spacing w:line="276" w:lineRule="auto"/>
              <w:ind w:left="0"/>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10</w:t>
            </w:r>
          </w:p>
        </w:tc>
        <w:tc>
          <w:tcPr>
            <w:tcW w:w="2760" w:type="dxa"/>
          </w:tcPr>
          <w:p w:rsidR="007A778D" w:rsidRDefault="007A778D" w:rsidP="00DE2722">
            <w:pPr>
              <w:spacing w:line="276"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color w:val="000000"/>
                <w:sz w:val="24"/>
                <w:szCs w:val="24"/>
                <w:lang w:eastAsia="en-IN"/>
              </w:rPr>
              <w:t>E</w:t>
            </w:r>
            <w:r w:rsidRPr="00A17B6D">
              <w:rPr>
                <w:rFonts w:ascii="Times New Roman" w:eastAsia="Times New Roman" w:hAnsi="Times New Roman" w:cs="Times New Roman"/>
                <w:color w:val="000000"/>
                <w:sz w:val="24"/>
                <w:szCs w:val="24"/>
                <w:lang w:eastAsia="en-IN"/>
              </w:rPr>
              <w:t xml:space="preserve">nvironmental </w:t>
            </w:r>
            <w:r>
              <w:rPr>
                <w:rFonts w:ascii="Times New Roman" w:eastAsia="Times New Roman" w:hAnsi="Times New Roman" w:cs="Times New Roman"/>
                <w:color w:val="000000"/>
                <w:sz w:val="24"/>
                <w:szCs w:val="24"/>
                <w:lang w:eastAsia="en-IN"/>
              </w:rPr>
              <w:t>S</w:t>
            </w:r>
            <w:r w:rsidRPr="00A17B6D">
              <w:rPr>
                <w:rFonts w:ascii="Times New Roman" w:eastAsia="Times New Roman" w:hAnsi="Times New Roman" w:cs="Times New Roman"/>
                <w:color w:val="000000"/>
                <w:sz w:val="24"/>
                <w:szCs w:val="24"/>
                <w:lang w:eastAsia="en-IN"/>
              </w:rPr>
              <w:t xml:space="preserve">ciences </w:t>
            </w:r>
          </w:p>
        </w:tc>
        <w:tc>
          <w:tcPr>
            <w:tcW w:w="1803" w:type="dxa"/>
          </w:tcPr>
          <w:p w:rsidR="007A778D" w:rsidRPr="006C7EB7" w:rsidRDefault="007A778D" w:rsidP="00DE2722">
            <w:pPr>
              <w:spacing w:line="276" w:lineRule="auto"/>
              <w:jc w:val="both"/>
              <w:rPr>
                <w:rFonts w:ascii="Times New Roman" w:eastAsia="Times New Roman" w:hAnsi="Times New Roman" w:cs="Times New Roman"/>
                <w:sz w:val="24"/>
                <w:szCs w:val="24"/>
              </w:rPr>
            </w:pPr>
            <w:r w:rsidRPr="006C7EB7">
              <w:rPr>
                <w:rFonts w:ascii="Times New Roman" w:eastAsia="Times New Roman" w:hAnsi="Times New Roman" w:cs="Times New Roman"/>
                <w:color w:val="000000"/>
                <w:sz w:val="24"/>
                <w:szCs w:val="24"/>
                <w:lang w:eastAsia="en-IN"/>
              </w:rPr>
              <w:t>1</w:t>
            </w:r>
            <w:r w:rsidR="00E965AD">
              <w:rPr>
                <w:rFonts w:ascii="Times New Roman" w:eastAsia="Times New Roman" w:hAnsi="Times New Roman" w:cs="Times New Roman"/>
                <w:color w:val="000000"/>
                <w:sz w:val="24"/>
                <w:szCs w:val="24"/>
                <w:lang w:eastAsia="en-IN"/>
              </w:rPr>
              <w:t>0</w:t>
            </w:r>
            <w:r w:rsidRPr="006C7EB7">
              <w:rPr>
                <w:rFonts w:ascii="Times New Roman" w:eastAsia="Times New Roman" w:hAnsi="Times New Roman" w:cs="Times New Roman"/>
                <w:color w:val="000000"/>
                <w:sz w:val="24"/>
                <w:szCs w:val="24"/>
                <w:lang w:eastAsia="en-IN"/>
              </w:rPr>
              <w:t>  </w:t>
            </w:r>
          </w:p>
        </w:tc>
        <w:tc>
          <w:tcPr>
            <w:tcW w:w="1803" w:type="dxa"/>
          </w:tcPr>
          <w:p w:rsidR="007A778D" w:rsidRPr="00A666D8" w:rsidRDefault="00E965AD" w:rsidP="00DE272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IN"/>
              </w:rPr>
              <w:t>8</w:t>
            </w:r>
          </w:p>
        </w:tc>
        <w:tc>
          <w:tcPr>
            <w:tcW w:w="1804" w:type="dxa"/>
          </w:tcPr>
          <w:p w:rsidR="007A778D" w:rsidRPr="008A53F5" w:rsidRDefault="00E965AD" w:rsidP="00DE272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IN"/>
              </w:rPr>
              <w:t>2</w:t>
            </w:r>
            <w:r w:rsidR="007A778D" w:rsidRPr="008A53F5">
              <w:rPr>
                <w:rFonts w:ascii="Times New Roman" w:eastAsia="Times New Roman" w:hAnsi="Times New Roman" w:cs="Times New Roman"/>
                <w:color w:val="000000"/>
                <w:sz w:val="24"/>
                <w:szCs w:val="24"/>
                <w:lang w:eastAsia="en-IN"/>
              </w:rPr>
              <w:t> </w:t>
            </w:r>
          </w:p>
        </w:tc>
      </w:tr>
      <w:tr w:rsidR="007A778D" w:rsidTr="002741CA">
        <w:tc>
          <w:tcPr>
            <w:tcW w:w="846" w:type="dxa"/>
          </w:tcPr>
          <w:p w:rsidR="007A778D" w:rsidRDefault="007A778D" w:rsidP="00DE2722">
            <w:pPr>
              <w:pStyle w:val="ListParagraph"/>
              <w:spacing w:line="276" w:lineRule="auto"/>
              <w:ind w:left="0"/>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11</w:t>
            </w:r>
          </w:p>
        </w:tc>
        <w:tc>
          <w:tcPr>
            <w:tcW w:w="2760" w:type="dxa"/>
          </w:tcPr>
          <w:p w:rsidR="007A778D" w:rsidRPr="007A778D" w:rsidRDefault="007A778D" w:rsidP="00DE2722">
            <w:pPr>
              <w:spacing w:line="276"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F</w:t>
            </w:r>
            <w:r w:rsidRPr="00A17B6D">
              <w:rPr>
                <w:rFonts w:ascii="Times New Roman" w:eastAsia="Times New Roman" w:hAnsi="Times New Roman" w:cs="Times New Roman"/>
                <w:color w:val="000000"/>
                <w:sz w:val="24"/>
                <w:szCs w:val="24"/>
                <w:lang w:eastAsia="en-IN"/>
              </w:rPr>
              <w:t xml:space="preserve">ood and </w:t>
            </w:r>
            <w:r>
              <w:rPr>
                <w:rFonts w:ascii="Times New Roman" w:eastAsia="Times New Roman" w:hAnsi="Times New Roman" w:cs="Times New Roman"/>
                <w:color w:val="000000"/>
                <w:sz w:val="24"/>
                <w:szCs w:val="24"/>
                <w:lang w:eastAsia="en-IN"/>
              </w:rPr>
              <w:t>N</w:t>
            </w:r>
            <w:r w:rsidRPr="00A17B6D">
              <w:rPr>
                <w:rFonts w:ascii="Times New Roman" w:eastAsia="Times New Roman" w:hAnsi="Times New Roman" w:cs="Times New Roman"/>
                <w:color w:val="000000"/>
                <w:sz w:val="24"/>
                <w:szCs w:val="24"/>
                <w:lang w:eastAsia="en-IN"/>
              </w:rPr>
              <w:t>utrition  </w:t>
            </w:r>
          </w:p>
        </w:tc>
        <w:tc>
          <w:tcPr>
            <w:tcW w:w="1803" w:type="dxa"/>
          </w:tcPr>
          <w:p w:rsidR="007A778D" w:rsidRPr="006C7EB7" w:rsidRDefault="00E965AD" w:rsidP="00DE272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IN"/>
              </w:rPr>
              <w:t>8</w:t>
            </w:r>
            <w:r w:rsidR="007A778D" w:rsidRPr="006C7EB7">
              <w:rPr>
                <w:rFonts w:ascii="Times New Roman" w:eastAsia="Times New Roman" w:hAnsi="Times New Roman" w:cs="Times New Roman"/>
                <w:color w:val="000000"/>
                <w:sz w:val="24"/>
                <w:szCs w:val="24"/>
                <w:lang w:eastAsia="en-IN"/>
              </w:rPr>
              <w:t> </w:t>
            </w:r>
          </w:p>
        </w:tc>
        <w:tc>
          <w:tcPr>
            <w:tcW w:w="1803" w:type="dxa"/>
          </w:tcPr>
          <w:p w:rsidR="007A778D" w:rsidRPr="00A666D8" w:rsidRDefault="00E965AD" w:rsidP="00DE272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IN"/>
              </w:rPr>
              <w:t>4</w:t>
            </w:r>
          </w:p>
        </w:tc>
        <w:tc>
          <w:tcPr>
            <w:tcW w:w="1804" w:type="dxa"/>
          </w:tcPr>
          <w:p w:rsidR="007A778D" w:rsidRPr="008A53F5" w:rsidRDefault="00E965AD" w:rsidP="00DE272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IN"/>
              </w:rPr>
              <w:t>4</w:t>
            </w:r>
            <w:r w:rsidR="007A778D" w:rsidRPr="008A53F5">
              <w:rPr>
                <w:rFonts w:ascii="Times New Roman" w:eastAsia="Times New Roman" w:hAnsi="Times New Roman" w:cs="Times New Roman"/>
                <w:color w:val="000000"/>
                <w:sz w:val="24"/>
                <w:szCs w:val="24"/>
                <w:lang w:eastAsia="en-IN"/>
              </w:rPr>
              <w:t> </w:t>
            </w:r>
          </w:p>
        </w:tc>
      </w:tr>
      <w:tr w:rsidR="007A778D" w:rsidTr="002741CA">
        <w:tc>
          <w:tcPr>
            <w:tcW w:w="846" w:type="dxa"/>
          </w:tcPr>
          <w:p w:rsidR="007A778D" w:rsidRDefault="007A778D" w:rsidP="00DE2722">
            <w:pPr>
              <w:pStyle w:val="ListParagraph"/>
              <w:spacing w:line="276" w:lineRule="auto"/>
              <w:ind w:left="0"/>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12</w:t>
            </w:r>
          </w:p>
        </w:tc>
        <w:tc>
          <w:tcPr>
            <w:tcW w:w="2760" w:type="dxa"/>
          </w:tcPr>
          <w:p w:rsidR="007A778D" w:rsidRDefault="007A778D" w:rsidP="00DE2722">
            <w:pPr>
              <w:spacing w:line="276" w:lineRule="auto"/>
              <w:jc w:val="both"/>
              <w:rPr>
                <w:rFonts w:ascii="Times New Roman" w:eastAsia="Times New Roman" w:hAnsi="Times New Roman" w:cs="Times New Roman"/>
                <w:b/>
                <w:sz w:val="24"/>
                <w:szCs w:val="24"/>
                <w:lang w:eastAsia="en-IN"/>
              </w:rPr>
            </w:pPr>
            <w:r w:rsidRPr="00A17B6D">
              <w:rPr>
                <w:rFonts w:ascii="Times New Roman" w:eastAsia="Times New Roman" w:hAnsi="Times New Roman" w:cs="Times New Roman"/>
                <w:color w:val="000000"/>
                <w:sz w:val="24"/>
                <w:szCs w:val="24"/>
                <w:lang w:eastAsia="en-IN"/>
              </w:rPr>
              <w:t xml:space="preserve">Genetics and </w:t>
            </w:r>
            <w:r>
              <w:rPr>
                <w:rFonts w:ascii="Times New Roman" w:eastAsia="Times New Roman" w:hAnsi="Times New Roman" w:cs="Times New Roman"/>
                <w:color w:val="000000"/>
                <w:sz w:val="24"/>
                <w:szCs w:val="24"/>
                <w:lang w:eastAsia="en-IN"/>
              </w:rPr>
              <w:t>P</w:t>
            </w:r>
            <w:r w:rsidRPr="00A17B6D">
              <w:rPr>
                <w:rFonts w:ascii="Times New Roman" w:eastAsia="Times New Roman" w:hAnsi="Times New Roman" w:cs="Times New Roman"/>
                <w:color w:val="000000"/>
                <w:sz w:val="24"/>
                <w:szCs w:val="24"/>
                <w:lang w:eastAsia="en-IN"/>
              </w:rPr>
              <w:t xml:space="preserve">lant </w:t>
            </w:r>
            <w:r>
              <w:rPr>
                <w:rFonts w:ascii="Times New Roman" w:eastAsia="Times New Roman" w:hAnsi="Times New Roman" w:cs="Times New Roman"/>
                <w:color w:val="000000"/>
                <w:sz w:val="24"/>
                <w:szCs w:val="24"/>
                <w:lang w:eastAsia="en-IN"/>
              </w:rPr>
              <w:t>b</w:t>
            </w:r>
            <w:r w:rsidRPr="00A17B6D">
              <w:rPr>
                <w:rFonts w:ascii="Times New Roman" w:eastAsia="Times New Roman" w:hAnsi="Times New Roman" w:cs="Times New Roman"/>
                <w:color w:val="000000"/>
                <w:sz w:val="24"/>
                <w:szCs w:val="24"/>
                <w:lang w:eastAsia="en-IN"/>
              </w:rPr>
              <w:t>reeding </w:t>
            </w:r>
          </w:p>
        </w:tc>
        <w:tc>
          <w:tcPr>
            <w:tcW w:w="1803" w:type="dxa"/>
          </w:tcPr>
          <w:p w:rsidR="007A778D" w:rsidRPr="006C7EB7" w:rsidRDefault="00E965AD" w:rsidP="00DE272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IN"/>
              </w:rPr>
              <w:t>18</w:t>
            </w:r>
            <w:r w:rsidR="007A778D" w:rsidRPr="006C7EB7">
              <w:rPr>
                <w:rFonts w:ascii="Times New Roman" w:eastAsia="Times New Roman" w:hAnsi="Times New Roman" w:cs="Times New Roman"/>
                <w:color w:val="000000"/>
                <w:sz w:val="24"/>
                <w:szCs w:val="24"/>
                <w:lang w:eastAsia="en-IN"/>
              </w:rPr>
              <w:t>  </w:t>
            </w:r>
          </w:p>
        </w:tc>
        <w:tc>
          <w:tcPr>
            <w:tcW w:w="1803" w:type="dxa"/>
          </w:tcPr>
          <w:p w:rsidR="007A778D" w:rsidRPr="00A666D8" w:rsidRDefault="00E965AD" w:rsidP="00DE272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IN"/>
              </w:rPr>
              <w:t>9</w:t>
            </w:r>
          </w:p>
        </w:tc>
        <w:tc>
          <w:tcPr>
            <w:tcW w:w="1804" w:type="dxa"/>
          </w:tcPr>
          <w:p w:rsidR="007A778D" w:rsidRPr="008A53F5" w:rsidRDefault="00E965AD" w:rsidP="00DE272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7A778D" w:rsidTr="002741CA">
        <w:tc>
          <w:tcPr>
            <w:tcW w:w="846" w:type="dxa"/>
          </w:tcPr>
          <w:p w:rsidR="007A778D" w:rsidRDefault="007A778D" w:rsidP="00DE2722">
            <w:pPr>
              <w:pStyle w:val="ListParagraph"/>
              <w:spacing w:line="276" w:lineRule="auto"/>
              <w:ind w:left="0"/>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13</w:t>
            </w:r>
          </w:p>
        </w:tc>
        <w:tc>
          <w:tcPr>
            <w:tcW w:w="2760" w:type="dxa"/>
          </w:tcPr>
          <w:p w:rsidR="007A778D" w:rsidRPr="007A778D" w:rsidRDefault="007A778D" w:rsidP="00DE2722">
            <w:pPr>
              <w:spacing w:line="276"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H</w:t>
            </w:r>
            <w:r w:rsidRPr="00A17B6D">
              <w:rPr>
                <w:rFonts w:ascii="Times New Roman" w:eastAsia="Times New Roman" w:hAnsi="Times New Roman" w:cs="Times New Roman"/>
                <w:color w:val="000000"/>
                <w:sz w:val="24"/>
                <w:szCs w:val="24"/>
                <w:lang w:eastAsia="en-IN"/>
              </w:rPr>
              <w:t>orticulture  </w:t>
            </w:r>
          </w:p>
        </w:tc>
        <w:tc>
          <w:tcPr>
            <w:tcW w:w="1803" w:type="dxa"/>
          </w:tcPr>
          <w:p w:rsidR="007A778D" w:rsidRPr="006C7EB7" w:rsidRDefault="00E965AD" w:rsidP="00DE272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803" w:type="dxa"/>
          </w:tcPr>
          <w:p w:rsidR="007A778D" w:rsidRPr="00A666D8" w:rsidRDefault="00E965AD" w:rsidP="00DE272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804" w:type="dxa"/>
          </w:tcPr>
          <w:p w:rsidR="007A778D" w:rsidRPr="008A53F5" w:rsidRDefault="00E965AD" w:rsidP="00DE272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E965AD" w:rsidTr="002741CA">
        <w:tc>
          <w:tcPr>
            <w:tcW w:w="846" w:type="dxa"/>
          </w:tcPr>
          <w:p w:rsidR="00E965AD" w:rsidRDefault="00E965AD" w:rsidP="00DE2722">
            <w:pPr>
              <w:pStyle w:val="ListParagraph"/>
              <w:spacing w:line="276" w:lineRule="auto"/>
              <w:ind w:left="0"/>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14</w:t>
            </w:r>
          </w:p>
        </w:tc>
        <w:tc>
          <w:tcPr>
            <w:tcW w:w="2760" w:type="dxa"/>
          </w:tcPr>
          <w:p w:rsidR="00E965AD" w:rsidRDefault="00E965AD" w:rsidP="00DE2722">
            <w:pPr>
              <w:spacing w:line="276" w:lineRule="auto"/>
              <w:jc w:val="both"/>
              <w:rPr>
                <w:rFonts w:ascii="Times New Roman" w:eastAsia="Times New Roman" w:hAnsi="Times New Roman" w:cs="Times New Roman"/>
                <w:b/>
                <w:sz w:val="24"/>
                <w:szCs w:val="24"/>
                <w:lang w:eastAsia="en-IN"/>
              </w:rPr>
            </w:pPr>
            <w:r w:rsidRPr="00A17B6D">
              <w:rPr>
                <w:rFonts w:ascii="Times New Roman" w:eastAsia="Times New Roman" w:hAnsi="Times New Roman" w:cs="Times New Roman"/>
                <w:color w:val="000000"/>
                <w:sz w:val="24"/>
                <w:szCs w:val="24"/>
                <w:lang w:eastAsia="en-IN"/>
              </w:rPr>
              <w:t>Bio-</w:t>
            </w:r>
            <w:r>
              <w:rPr>
                <w:rFonts w:ascii="Times New Roman" w:eastAsia="Times New Roman" w:hAnsi="Times New Roman" w:cs="Times New Roman"/>
                <w:color w:val="000000"/>
                <w:sz w:val="24"/>
                <w:szCs w:val="24"/>
                <w:lang w:eastAsia="en-IN"/>
              </w:rPr>
              <w:t>C</w:t>
            </w:r>
            <w:r w:rsidRPr="00A17B6D">
              <w:rPr>
                <w:rFonts w:ascii="Times New Roman" w:eastAsia="Times New Roman" w:hAnsi="Times New Roman" w:cs="Times New Roman"/>
                <w:color w:val="000000"/>
                <w:sz w:val="24"/>
                <w:szCs w:val="24"/>
                <w:lang w:eastAsia="en-IN"/>
              </w:rPr>
              <w:t xml:space="preserve">hemistry </w:t>
            </w:r>
          </w:p>
        </w:tc>
        <w:tc>
          <w:tcPr>
            <w:tcW w:w="1803" w:type="dxa"/>
          </w:tcPr>
          <w:p w:rsidR="00E965AD" w:rsidRPr="006C7EB7" w:rsidRDefault="00E965AD" w:rsidP="00DE272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03" w:type="dxa"/>
          </w:tcPr>
          <w:p w:rsidR="00E965AD" w:rsidRPr="00A666D8" w:rsidRDefault="00E965AD" w:rsidP="00DE272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04" w:type="dxa"/>
          </w:tcPr>
          <w:p w:rsidR="00E965AD" w:rsidRPr="008A53F5" w:rsidRDefault="00E965AD" w:rsidP="00DE272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965AD" w:rsidTr="002741CA">
        <w:tc>
          <w:tcPr>
            <w:tcW w:w="846" w:type="dxa"/>
          </w:tcPr>
          <w:p w:rsidR="00E965AD" w:rsidRDefault="00E965AD" w:rsidP="00DE2722">
            <w:pPr>
              <w:pStyle w:val="ListParagraph"/>
              <w:spacing w:line="276" w:lineRule="auto"/>
              <w:ind w:left="0"/>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15</w:t>
            </w:r>
          </w:p>
        </w:tc>
        <w:tc>
          <w:tcPr>
            <w:tcW w:w="2760" w:type="dxa"/>
          </w:tcPr>
          <w:p w:rsidR="00E965AD" w:rsidRDefault="00E965AD" w:rsidP="00DE2722">
            <w:pPr>
              <w:spacing w:line="276"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color w:val="000000"/>
                <w:sz w:val="24"/>
                <w:szCs w:val="24"/>
                <w:lang w:eastAsia="en-IN"/>
              </w:rPr>
              <w:t>B</w:t>
            </w:r>
            <w:r w:rsidRPr="00A17B6D">
              <w:rPr>
                <w:rFonts w:ascii="Times New Roman" w:eastAsia="Times New Roman" w:hAnsi="Times New Roman" w:cs="Times New Roman"/>
                <w:color w:val="000000"/>
                <w:sz w:val="24"/>
                <w:szCs w:val="24"/>
                <w:lang w:eastAsia="en-IN"/>
              </w:rPr>
              <w:t>io-</w:t>
            </w:r>
            <w:r>
              <w:rPr>
                <w:rFonts w:ascii="Times New Roman" w:eastAsia="Times New Roman" w:hAnsi="Times New Roman" w:cs="Times New Roman"/>
                <w:color w:val="000000"/>
                <w:sz w:val="24"/>
                <w:szCs w:val="24"/>
                <w:lang w:eastAsia="en-IN"/>
              </w:rPr>
              <w:t>T</w:t>
            </w:r>
            <w:r w:rsidRPr="00A17B6D">
              <w:rPr>
                <w:rFonts w:ascii="Times New Roman" w:eastAsia="Times New Roman" w:hAnsi="Times New Roman" w:cs="Times New Roman"/>
                <w:color w:val="000000"/>
                <w:sz w:val="24"/>
                <w:szCs w:val="24"/>
                <w:lang w:eastAsia="en-IN"/>
              </w:rPr>
              <w:t xml:space="preserve">echnology </w:t>
            </w:r>
          </w:p>
        </w:tc>
        <w:tc>
          <w:tcPr>
            <w:tcW w:w="1803" w:type="dxa"/>
          </w:tcPr>
          <w:p w:rsidR="00E965AD" w:rsidRPr="006C7EB7" w:rsidRDefault="00E965AD" w:rsidP="00DE272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IN"/>
              </w:rPr>
              <w:t>22</w:t>
            </w:r>
            <w:r w:rsidRPr="006C7EB7">
              <w:rPr>
                <w:rFonts w:ascii="Times New Roman" w:eastAsia="Times New Roman" w:hAnsi="Times New Roman" w:cs="Times New Roman"/>
                <w:color w:val="000000"/>
                <w:sz w:val="24"/>
                <w:szCs w:val="24"/>
                <w:lang w:eastAsia="en-IN"/>
              </w:rPr>
              <w:t> </w:t>
            </w:r>
          </w:p>
        </w:tc>
        <w:tc>
          <w:tcPr>
            <w:tcW w:w="1803" w:type="dxa"/>
          </w:tcPr>
          <w:p w:rsidR="00E965AD" w:rsidRPr="00A666D8" w:rsidRDefault="00E965AD" w:rsidP="00DE272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IN"/>
              </w:rPr>
              <w:t>9</w:t>
            </w:r>
            <w:r w:rsidRPr="00A666D8">
              <w:rPr>
                <w:rFonts w:ascii="Times New Roman" w:eastAsia="Times New Roman" w:hAnsi="Times New Roman" w:cs="Times New Roman"/>
                <w:color w:val="000000"/>
                <w:sz w:val="24"/>
                <w:szCs w:val="24"/>
                <w:lang w:eastAsia="en-IN"/>
              </w:rPr>
              <w:t>  </w:t>
            </w:r>
          </w:p>
        </w:tc>
        <w:tc>
          <w:tcPr>
            <w:tcW w:w="1804" w:type="dxa"/>
          </w:tcPr>
          <w:p w:rsidR="00E965AD" w:rsidRPr="008A53F5" w:rsidRDefault="00E965AD" w:rsidP="00DE272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IN"/>
              </w:rPr>
              <w:t>13</w:t>
            </w:r>
          </w:p>
        </w:tc>
      </w:tr>
      <w:tr w:rsidR="00E965AD" w:rsidTr="002741CA">
        <w:tc>
          <w:tcPr>
            <w:tcW w:w="846" w:type="dxa"/>
          </w:tcPr>
          <w:p w:rsidR="00E965AD" w:rsidRDefault="00E965AD" w:rsidP="00DE2722">
            <w:pPr>
              <w:pStyle w:val="ListParagraph"/>
              <w:spacing w:line="276" w:lineRule="auto"/>
              <w:ind w:left="0"/>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16</w:t>
            </w:r>
          </w:p>
        </w:tc>
        <w:tc>
          <w:tcPr>
            <w:tcW w:w="2760" w:type="dxa"/>
          </w:tcPr>
          <w:p w:rsidR="00E965AD" w:rsidRPr="007A778D" w:rsidRDefault="00E965AD" w:rsidP="00DE2722">
            <w:pPr>
              <w:spacing w:line="276"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P</w:t>
            </w:r>
            <w:r w:rsidRPr="00A17B6D">
              <w:rPr>
                <w:rFonts w:ascii="Times New Roman" w:eastAsia="Times New Roman" w:hAnsi="Times New Roman" w:cs="Times New Roman"/>
                <w:color w:val="000000"/>
                <w:sz w:val="24"/>
                <w:szCs w:val="24"/>
                <w:lang w:eastAsia="en-IN"/>
              </w:rPr>
              <w:t xml:space="preserve">lant </w:t>
            </w:r>
            <w:r>
              <w:rPr>
                <w:rFonts w:ascii="Times New Roman" w:eastAsia="Times New Roman" w:hAnsi="Times New Roman" w:cs="Times New Roman"/>
                <w:color w:val="000000"/>
                <w:sz w:val="24"/>
                <w:szCs w:val="24"/>
                <w:lang w:eastAsia="en-IN"/>
              </w:rPr>
              <w:t>P</w:t>
            </w:r>
            <w:r w:rsidRPr="00A17B6D">
              <w:rPr>
                <w:rFonts w:ascii="Times New Roman" w:eastAsia="Times New Roman" w:hAnsi="Times New Roman" w:cs="Times New Roman"/>
                <w:color w:val="000000"/>
                <w:sz w:val="24"/>
                <w:szCs w:val="24"/>
                <w:lang w:eastAsia="en-IN"/>
              </w:rPr>
              <w:t>athology  </w:t>
            </w:r>
          </w:p>
        </w:tc>
        <w:tc>
          <w:tcPr>
            <w:tcW w:w="1803" w:type="dxa"/>
          </w:tcPr>
          <w:p w:rsidR="00E965AD" w:rsidRPr="006C7EB7" w:rsidRDefault="00E965AD" w:rsidP="00DE2722">
            <w:pPr>
              <w:spacing w:line="276" w:lineRule="auto"/>
              <w:jc w:val="both"/>
              <w:rPr>
                <w:rFonts w:ascii="Times New Roman" w:eastAsia="Times New Roman" w:hAnsi="Times New Roman" w:cs="Times New Roman"/>
                <w:sz w:val="24"/>
                <w:szCs w:val="24"/>
              </w:rPr>
            </w:pPr>
            <w:r w:rsidRPr="006C7EB7">
              <w:rPr>
                <w:rFonts w:ascii="Times New Roman" w:eastAsia="Times New Roman" w:hAnsi="Times New Roman" w:cs="Times New Roman"/>
                <w:color w:val="000000"/>
                <w:sz w:val="24"/>
                <w:szCs w:val="24"/>
                <w:lang w:eastAsia="en-IN"/>
              </w:rPr>
              <w:t>1</w:t>
            </w:r>
            <w:r>
              <w:rPr>
                <w:rFonts w:ascii="Times New Roman" w:eastAsia="Times New Roman" w:hAnsi="Times New Roman" w:cs="Times New Roman"/>
                <w:color w:val="000000"/>
                <w:sz w:val="24"/>
                <w:szCs w:val="24"/>
                <w:lang w:eastAsia="en-IN"/>
              </w:rPr>
              <w:t>7</w:t>
            </w:r>
          </w:p>
        </w:tc>
        <w:tc>
          <w:tcPr>
            <w:tcW w:w="1803" w:type="dxa"/>
          </w:tcPr>
          <w:p w:rsidR="00E965AD" w:rsidRPr="00A666D8" w:rsidRDefault="00E965AD" w:rsidP="00DE272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IN"/>
              </w:rPr>
              <w:t>4</w:t>
            </w:r>
            <w:r w:rsidRPr="00A666D8">
              <w:rPr>
                <w:rFonts w:ascii="Times New Roman" w:eastAsia="Times New Roman" w:hAnsi="Times New Roman" w:cs="Times New Roman"/>
                <w:color w:val="000000"/>
                <w:sz w:val="24"/>
                <w:szCs w:val="24"/>
                <w:lang w:eastAsia="en-IN"/>
              </w:rPr>
              <w:t> </w:t>
            </w:r>
          </w:p>
        </w:tc>
        <w:tc>
          <w:tcPr>
            <w:tcW w:w="1804" w:type="dxa"/>
          </w:tcPr>
          <w:p w:rsidR="00E965AD" w:rsidRDefault="00E965AD" w:rsidP="00DE2722">
            <w:pPr>
              <w:jc w:val="both"/>
            </w:pPr>
            <w:r>
              <w:rPr>
                <w:rFonts w:ascii="Times New Roman" w:eastAsia="Times New Roman" w:hAnsi="Times New Roman" w:cs="Times New Roman"/>
                <w:color w:val="000000"/>
                <w:sz w:val="24"/>
                <w:szCs w:val="24"/>
                <w:lang w:eastAsia="en-IN"/>
              </w:rPr>
              <w:t>13</w:t>
            </w:r>
            <w:r w:rsidRPr="008A53F5">
              <w:rPr>
                <w:rFonts w:ascii="Times New Roman" w:eastAsia="Times New Roman" w:hAnsi="Times New Roman" w:cs="Times New Roman"/>
                <w:color w:val="000000"/>
                <w:sz w:val="24"/>
                <w:szCs w:val="24"/>
                <w:lang w:eastAsia="en-IN"/>
              </w:rPr>
              <w:t>  </w:t>
            </w:r>
          </w:p>
        </w:tc>
      </w:tr>
      <w:tr w:rsidR="00E965AD" w:rsidTr="002741CA">
        <w:tc>
          <w:tcPr>
            <w:tcW w:w="846" w:type="dxa"/>
          </w:tcPr>
          <w:p w:rsidR="00E965AD" w:rsidRDefault="00E965AD" w:rsidP="00DE2722">
            <w:pPr>
              <w:pStyle w:val="ListParagraph"/>
              <w:spacing w:line="276" w:lineRule="auto"/>
              <w:ind w:left="0"/>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17</w:t>
            </w:r>
          </w:p>
        </w:tc>
        <w:tc>
          <w:tcPr>
            <w:tcW w:w="2760" w:type="dxa"/>
          </w:tcPr>
          <w:p w:rsidR="00E965AD" w:rsidRDefault="00E965AD" w:rsidP="00DE2722">
            <w:pPr>
              <w:spacing w:line="276" w:lineRule="auto"/>
              <w:jc w:val="both"/>
              <w:rPr>
                <w:rFonts w:ascii="Times New Roman" w:eastAsia="Times New Roman" w:hAnsi="Times New Roman" w:cs="Times New Roman"/>
                <w:b/>
                <w:sz w:val="24"/>
                <w:szCs w:val="24"/>
                <w:lang w:eastAsia="en-IN"/>
              </w:rPr>
            </w:pPr>
            <w:r w:rsidRPr="00A17B6D">
              <w:rPr>
                <w:rFonts w:ascii="Times New Roman" w:eastAsia="Times New Roman" w:hAnsi="Times New Roman" w:cs="Times New Roman"/>
                <w:color w:val="000000"/>
                <w:sz w:val="24"/>
                <w:szCs w:val="24"/>
                <w:lang w:eastAsia="en-IN"/>
              </w:rPr>
              <w:t>Seed technology  </w:t>
            </w:r>
          </w:p>
        </w:tc>
        <w:tc>
          <w:tcPr>
            <w:tcW w:w="1803" w:type="dxa"/>
          </w:tcPr>
          <w:p w:rsidR="00E965AD" w:rsidRPr="006C7EB7" w:rsidRDefault="00E965AD" w:rsidP="00DE2722">
            <w:pPr>
              <w:spacing w:line="276" w:lineRule="auto"/>
              <w:jc w:val="both"/>
              <w:rPr>
                <w:rFonts w:ascii="Times New Roman" w:eastAsia="Times New Roman" w:hAnsi="Times New Roman" w:cs="Times New Roman"/>
                <w:sz w:val="24"/>
                <w:szCs w:val="24"/>
              </w:rPr>
            </w:pPr>
            <w:r w:rsidRPr="006C7EB7">
              <w:rPr>
                <w:rFonts w:ascii="Times New Roman" w:eastAsia="Times New Roman" w:hAnsi="Times New Roman" w:cs="Times New Roman"/>
                <w:color w:val="000000"/>
                <w:sz w:val="24"/>
                <w:szCs w:val="24"/>
                <w:lang w:eastAsia="en-IN"/>
              </w:rPr>
              <w:t> 1</w:t>
            </w:r>
            <w:r>
              <w:rPr>
                <w:rFonts w:ascii="Times New Roman" w:eastAsia="Times New Roman" w:hAnsi="Times New Roman" w:cs="Times New Roman"/>
                <w:color w:val="000000"/>
                <w:sz w:val="24"/>
                <w:szCs w:val="24"/>
                <w:lang w:eastAsia="en-IN"/>
              </w:rPr>
              <w:t>3</w:t>
            </w:r>
            <w:r w:rsidRPr="006C7EB7">
              <w:rPr>
                <w:rFonts w:ascii="Times New Roman" w:eastAsia="Times New Roman" w:hAnsi="Times New Roman" w:cs="Times New Roman"/>
                <w:color w:val="000000"/>
                <w:sz w:val="24"/>
                <w:szCs w:val="24"/>
                <w:lang w:eastAsia="en-IN"/>
              </w:rPr>
              <w:t> </w:t>
            </w:r>
          </w:p>
        </w:tc>
        <w:tc>
          <w:tcPr>
            <w:tcW w:w="1803" w:type="dxa"/>
          </w:tcPr>
          <w:p w:rsidR="00E965AD" w:rsidRPr="00A666D8" w:rsidRDefault="00E965AD" w:rsidP="00DE272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IN"/>
              </w:rPr>
              <w:t>8</w:t>
            </w:r>
            <w:r w:rsidRPr="00A666D8">
              <w:rPr>
                <w:rFonts w:ascii="Times New Roman" w:eastAsia="Times New Roman" w:hAnsi="Times New Roman" w:cs="Times New Roman"/>
                <w:color w:val="000000"/>
                <w:sz w:val="24"/>
                <w:szCs w:val="24"/>
                <w:lang w:eastAsia="en-IN"/>
              </w:rPr>
              <w:t>  </w:t>
            </w:r>
          </w:p>
        </w:tc>
        <w:tc>
          <w:tcPr>
            <w:tcW w:w="1804" w:type="dxa"/>
          </w:tcPr>
          <w:p w:rsidR="00E965AD" w:rsidRPr="008A53F5" w:rsidRDefault="00E965AD" w:rsidP="00DE272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IN"/>
              </w:rPr>
              <w:t>5</w:t>
            </w:r>
            <w:r w:rsidRPr="008A53F5">
              <w:rPr>
                <w:rFonts w:ascii="Times New Roman" w:eastAsia="Times New Roman" w:hAnsi="Times New Roman" w:cs="Times New Roman"/>
                <w:color w:val="000000"/>
                <w:sz w:val="24"/>
                <w:szCs w:val="24"/>
                <w:lang w:eastAsia="en-IN"/>
              </w:rPr>
              <w:t>  </w:t>
            </w:r>
          </w:p>
        </w:tc>
      </w:tr>
      <w:tr w:rsidR="00E965AD" w:rsidTr="002741CA">
        <w:tc>
          <w:tcPr>
            <w:tcW w:w="846" w:type="dxa"/>
          </w:tcPr>
          <w:p w:rsidR="00E965AD" w:rsidRDefault="00E965AD" w:rsidP="00DE2722">
            <w:pPr>
              <w:pStyle w:val="ListParagraph"/>
              <w:spacing w:line="276" w:lineRule="auto"/>
              <w:ind w:left="0"/>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18</w:t>
            </w:r>
          </w:p>
        </w:tc>
        <w:tc>
          <w:tcPr>
            <w:tcW w:w="2760" w:type="dxa"/>
          </w:tcPr>
          <w:p w:rsidR="00E965AD" w:rsidRDefault="00E965AD" w:rsidP="00DE2722">
            <w:pPr>
              <w:spacing w:line="276" w:lineRule="auto"/>
              <w:jc w:val="both"/>
              <w:rPr>
                <w:rFonts w:ascii="Times New Roman" w:eastAsia="Times New Roman" w:hAnsi="Times New Roman" w:cs="Times New Roman"/>
                <w:b/>
                <w:sz w:val="24"/>
                <w:szCs w:val="24"/>
                <w:lang w:eastAsia="en-IN"/>
              </w:rPr>
            </w:pPr>
            <w:r w:rsidRPr="00A17B6D">
              <w:rPr>
                <w:rFonts w:ascii="Times New Roman" w:eastAsia="Times New Roman" w:hAnsi="Times New Roman" w:cs="Times New Roman"/>
                <w:color w:val="000000"/>
                <w:sz w:val="24"/>
                <w:szCs w:val="24"/>
                <w:lang w:eastAsia="en-IN"/>
              </w:rPr>
              <w:t>Sericulture  </w:t>
            </w:r>
          </w:p>
        </w:tc>
        <w:tc>
          <w:tcPr>
            <w:tcW w:w="1803" w:type="dxa"/>
          </w:tcPr>
          <w:p w:rsidR="00E965AD" w:rsidRPr="006C7EB7" w:rsidRDefault="00E965AD" w:rsidP="00DE2722">
            <w:pPr>
              <w:spacing w:line="276" w:lineRule="auto"/>
              <w:jc w:val="both"/>
              <w:rPr>
                <w:rFonts w:ascii="Times New Roman" w:eastAsia="Times New Roman" w:hAnsi="Times New Roman" w:cs="Times New Roman"/>
                <w:sz w:val="24"/>
                <w:szCs w:val="24"/>
              </w:rPr>
            </w:pPr>
            <w:r w:rsidRPr="006C7EB7">
              <w:rPr>
                <w:rFonts w:ascii="Times New Roman" w:eastAsia="Times New Roman" w:hAnsi="Times New Roman" w:cs="Times New Roman"/>
                <w:color w:val="000000"/>
                <w:sz w:val="24"/>
                <w:szCs w:val="24"/>
                <w:lang w:eastAsia="en-IN"/>
              </w:rPr>
              <w:t> </w:t>
            </w:r>
            <w:r>
              <w:rPr>
                <w:rFonts w:ascii="Times New Roman" w:eastAsia="Times New Roman" w:hAnsi="Times New Roman" w:cs="Times New Roman"/>
                <w:color w:val="000000"/>
                <w:sz w:val="24"/>
                <w:szCs w:val="24"/>
                <w:lang w:eastAsia="en-IN"/>
              </w:rPr>
              <w:t>12</w:t>
            </w:r>
          </w:p>
        </w:tc>
        <w:tc>
          <w:tcPr>
            <w:tcW w:w="1803" w:type="dxa"/>
          </w:tcPr>
          <w:p w:rsidR="00E965AD" w:rsidRPr="00A666D8" w:rsidRDefault="00E965AD" w:rsidP="00DE272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04" w:type="dxa"/>
          </w:tcPr>
          <w:p w:rsidR="00E965AD" w:rsidRPr="008A53F5" w:rsidRDefault="00E965AD" w:rsidP="00DE2722">
            <w:pPr>
              <w:spacing w:line="276" w:lineRule="auto"/>
              <w:jc w:val="both"/>
              <w:rPr>
                <w:rFonts w:ascii="Times New Roman" w:eastAsia="Times New Roman" w:hAnsi="Times New Roman" w:cs="Times New Roman"/>
                <w:sz w:val="24"/>
                <w:szCs w:val="24"/>
              </w:rPr>
            </w:pPr>
            <w:r w:rsidRPr="008A53F5">
              <w:rPr>
                <w:rFonts w:ascii="Times New Roman" w:eastAsia="Times New Roman" w:hAnsi="Times New Roman" w:cs="Times New Roman"/>
                <w:color w:val="000000"/>
                <w:sz w:val="24"/>
                <w:szCs w:val="24"/>
                <w:lang w:eastAsia="en-IN"/>
              </w:rPr>
              <w:t> </w:t>
            </w:r>
            <w:r>
              <w:rPr>
                <w:rFonts w:ascii="Times New Roman" w:eastAsia="Times New Roman" w:hAnsi="Times New Roman" w:cs="Times New Roman"/>
                <w:color w:val="000000"/>
                <w:sz w:val="24"/>
                <w:szCs w:val="24"/>
                <w:lang w:eastAsia="en-IN"/>
              </w:rPr>
              <w:t>9</w:t>
            </w:r>
          </w:p>
        </w:tc>
      </w:tr>
      <w:tr w:rsidR="00E965AD" w:rsidTr="002741CA">
        <w:tc>
          <w:tcPr>
            <w:tcW w:w="846" w:type="dxa"/>
          </w:tcPr>
          <w:p w:rsidR="00E965AD" w:rsidRDefault="00E965AD" w:rsidP="00DE2722">
            <w:pPr>
              <w:pStyle w:val="ListParagraph"/>
              <w:spacing w:line="276" w:lineRule="auto"/>
              <w:ind w:left="0"/>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19</w:t>
            </w:r>
          </w:p>
        </w:tc>
        <w:tc>
          <w:tcPr>
            <w:tcW w:w="2760" w:type="dxa"/>
          </w:tcPr>
          <w:p w:rsidR="00E965AD" w:rsidRDefault="00E965AD" w:rsidP="00DE2722">
            <w:pPr>
              <w:pStyle w:val="ListParagraph"/>
              <w:spacing w:line="276" w:lineRule="auto"/>
              <w:ind w:left="0"/>
              <w:jc w:val="both"/>
              <w:rPr>
                <w:rFonts w:ascii="Times New Roman" w:eastAsia="Times New Roman" w:hAnsi="Times New Roman" w:cs="Times New Roman"/>
                <w:b/>
                <w:sz w:val="24"/>
                <w:szCs w:val="24"/>
                <w:lang w:eastAsia="en-IN"/>
              </w:rPr>
            </w:pPr>
            <w:r w:rsidRPr="00A17B6D">
              <w:rPr>
                <w:rFonts w:ascii="Times New Roman" w:eastAsia="Times New Roman" w:hAnsi="Times New Roman" w:cs="Times New Roman"/>
                <w:color w:val="000000"/>
                <w:sz w:val="24"/>
                <w:szCs w:val="24"/>
                <w:lang w:eastAsia="en-IN"/>
              </w:rPr>
              <w:t xml:space="preserve">Soil </w:t>
            </w:r>
            <w:r>
              <w:rPr>
                <w:rFonts w:ascii="Times New Roman" w:eastAsia="Times New Roman" w:hAnsi="Times New Roman" w:cs="Times New Roman"/>
                <w:color w:val="000000"/>
                <w:sz w:val="24"/>
                <w:szCs w:val="24"/>
                <w:lang w:eastAsia="en-IN"/>
              </w:rPr>
              <w:t>S</w:t>
            </w:r>
            <w:r w:rsidRPr="00A17B6D">
              <w:rPr>
                <w:rFonts w:ascii="Times New Roman" w:eastAsia="Times New Roman" w:hAnsi="Times New Roman" w:cs="Times New Roman"/>
                <w:color w:val="000000"/>
                <w:sz w:val="24"/>
                <w:szCs w:val="24"/>
                <w:lang w:eastAsia="en-IN"/>
              </w:rPr>
              <w:t>cience </w:t>
            </w:r>
          </w:p>
        </w:tc>
        <w:tc>
          <w:tcPr>
            <w:tcW w:w="1803" w:type="dxa"/>
          </w:tcPr>
          <w:p w:rsidR="00E965AD" w:rsidRPr="006C7EB7" w:rsidRDefault="00E965AD" w:rsidP="00DE2722">
            <w:pPr>
              <w:spacing w:line="276" w:lineRule="auto"/>
              <w:jc w:val="both"/>
              <w:rPr>
                <w:rFonts w:ascii="Times New Roman" w:eastAsia="Times New Roman" w:hAnsi="Times New Roman" w:cs="Times New Roman"/>
                <w:sz w:val="24"/>
                <w:szCs w:val="24"/>
              </w:rPr>
            </w:pPr>
            <w:r w:rsidRPr="006C7EB7">
              <w:rPr>
                <w:rFonts w:ascii="Times New Roman" w:eastAsia="Times New Roman" w:hAnsi="Times New Roman" w:cs="Times New Roman"/>
                <w:color w:val="000000"/>
                <w:sz w:val="24"/>
                <w:szCs w:val="24"/>
                <w:lang w:eastAsia="en-IN"/>
              </w:rPr>
              <w:t> </w:t>
            </w:r>
            <w:r>
              <w:rPr>
                <w:rFonts w:ascii="Times New Roman" w:eastAsia="Times New Roman" w:hAnsi="Times New Roman" w:cs="Times New Roman"/>
                <w:color w:val="000000"/>
                <w:sz w:val="24"/>
                <w:szCs w:val="24"/>
                <w:lang w:eastAsia="en-IN"/>
              </w:rPr>
              <w:t>17</w:t>
            </w:r>
          </w:p>
        </w:tc>
        <w:tc>
          <w:tcPr>
            <w:tcW w:w="1803" w:type="dxa"/>
          </w:tcPr>
          <w:p w:rsidR="00E965AD" w:rsidRPr="00A666D8" w:rsidRDefault="00E965AD" w:rsidP="00DE272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IN"/>
              </w:rPr>
              <w:t>5</w:t>
            </w:r>
            <w:r w:rsidRPr="00A666D8">
              <w:rPr>
                <w:rFonts w:ascii="Times New Roman" w:eastAsia="Times New Roman" w:hAnsi="Times New Roman" w:cs="Times New Roman"/>
                <w:color w:val="000000"/>
                <w:sz w:val="24"/>
                <w:szCs w:val="24"/>
                <w:lang w:eastAsia="en-IN"/>
              </w:rPr>
              <w:t>  </w:t>
            </w:r>
          </w:p>
        </w:tc>
        <w:tc>
          <w:tcPr>
            <w:tcW w:w="1804" w:type="dxa"/>
          </w:tcPr>
          <w:p w:rsidR="00E965AD" w:rsidRPr="008A53F5" w:rsidRDefault="00E965AD" w:rsidP="00DE2722">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IN"/>
              </w:rPr>
              <w:t>12</w:t>
            </w:r>
            <w:r w:rsidRPr="008A53F5">
              <w:rPr>
                <w:rFonts w:ascii="Times New Roman" w:eastAsia="Times New Roman" w:hAnsi="Times New Roman" w:cs="Times New Roman"/>
                <w:color w:val="000000"/>
                <w:sz w:val="24"/>
                <w:szCs w:val="24"/>
                <w:lang w:eastAsia="en-IN"/>
              </w:rPr>
              <w:t>  </w:t>
            </w:r>
          </w:p>
        </w:tc>
      </w:tr>
      <w:tr w:rsidR="00E965AD" w:rsidTr="002741CA">
        <w:tc>
          <w:tcPr>
            <w:tcW w:w="846" w:type="dxa"/>
          </w:tcPr>
          <w:p w:rsidR="00E965AD" w:rsidRDefault="00E965AD" w:rsidP="00DE2722">
            <w:pPr>
              <w:pStyle w:val="ListParagraph"/>
              <w:spacing w:line="276" w:lineRule="auto"/>
              <w:ind w:left="0"/>
              <w:jc w:val="both"/>
              <w:rPr>
                <w:rFonts w:ascii="Times New Roman" w:eastAsia="Times New Roman" w:hAnsi="Times New Roman" w:cs="Times New Roman"/>
                <w:b/>
                <w:sz w:val="24"/>
                <w:szCs w:val="24"/>
                <w:lang w:eastAsia="en-IN"/>
              </w:rPr>
            </w:pPr>
          </w:p>
        </w:tc>
        <w:tc>
          <w:tcPr>
            <w:tcW w:w="2760" w:type="dxa"/>
          </w:tcPr>
          <w:p w:rsidR="00E965AD" w:rsidRPr="002741CA" w:rsidRDefault="00E965AD" w:rsidP="00DE2722">
            <w:pPr>
              <w:spacing w:line="276" w:lineRule="auto"/>
              <w:jc w:val="both"/>
              <w:rPr>
                <w:b/>
              </w:rPr>
            </w:pPr>
            <w:r w:rsidRPr="002741CA">
              <w:rPr>
                <w:rFonts w:ascii="Times New Roman" w:eastAsia="Times New Roman" w:hAnsi="Times New Roman" w:cs="Times New Roman"/>
                <w:b/>
                <w:color w:val="000000"/>
                <w:sz w:val="24"/>
                <w:szCs w:val="24"/>
                <w:lang w:eastAsia="en-IN"/>
              </w:rPr>
              <w:t>Total  </w:t>
            </w:r>
          </w:p>
        </w:tc>
        <w:tc>
          <w:tcPr>
            <w:tcW w:w="1803" w:type="dxa"/>
          </w:tcPr>
          <w:p w:rsidR="00E965AD" w:rsidRPr="007A778D" w:rsidRDefault="00E965AD" w:rsidP="00DE2722">
            <w:pPr>
              <w:spacing w:line="276" w:lineRule="auto"/>
              <w:jc w:val="both"/>
              <w:rPr>
                <w:rFonts w:ascii="Times New Roman" w:eastAsia="Times New Roman" w:hAnsi="Times New Roman" w:cs="Times New Roman"/>
                <w:b/>
                <w:sz w:val="24"/>
                <w:szCs w:val="24"/>
              </w:rPr>
            </w:pPr>
            <w:r w:rsidRPr="007A778D">
              <w:rPr>
                <w:rFonts w:ascii="Times New Roman" w:eastAsia="Times New Roman" w:hAnsi="Times New Roman" w:cs="Times New Roman"/>
                <w:b/>
                <w:color w:val="000000"/>
                <w:sz w:val="24"/>
                <w:szCs w:val="24"/>
                <w:lang w:eastAsia="en-IN"/>
              </w:rPr>
              <w:t>255  </w:t>
            </w:r>
          </w:p>
        </w:tc>
        <w:tc>
          <w:tcPr>
            <w:tcW w:w="1803" w:type="dxa"/>
          </w:tcPr>
          <w:p w:rsidR="00E965AD" w:rsidRPr="00E965AD" w:rsidRDefault="00E965AD" w:rsidP="00DE2722">
            <w:pPr>
              <w:spacing w:line="276" w:lineRule="auto"/>
              <w:jc w:val="both"/>
              <w:rPr>
                <w:rFonts w:ascii="Times New Roman" w:eastAsia="Times New Roman" w:hAnsi="Times New Roman" w:cs="Times New Roman"/>
                <w:b/>
                <w:sz w:val="24"/>
                <w:szCs w:val="24"/>
              </w:rPr>
            </w:pPr>
            <w:r w:rsidRPr="00E965AD">
              <w:rPr>
                <w:rFonts w:ascii="Times New Roman" w:eastAsia="Times New Roman" w:hAnsi="Times New Roman" w:cs="Times New Roman"/>
                <w:b/>
                <w:color w:val="000000"/>
                <w:sz w:val="24"/>
                <w:szCs w:val="24"/>
                <w:lang w:eastAsia="en-IN"/>
              </w:rPr>
              <w:t>111  </w:t>
            </w:r>
          </w:p>
        </w:tc>
        <w:tc>
          <w:tcPr>
            <w:tcW w:w="1804" w:type="dxa"/>
          </w:tcPr>
          <w:p w:rsidR="00E965AD" w:rsidRPr="00E965AD" w:rsidRDefault="00E965AD" w:rsidP="00DE2722">
            <w:pPr>
              <w:spacing w:line="276" w:lineRule="auto"/>
              <w:jc w:val="both"/>
              <w:rPr>
                <w:rFonts w:ascii="Times New Roman" w:eastAsia="Times New Roman" w:hAnsi="Times New Roman" w:cs="Times New Roman"/>
                <w:b/>
                <w:sz w:val="24"/>
                <w:szCs w:val="24"/>
              </w:rPr>
            </w:pPr>
            <w:r w:rsidRPr="00E965AD">
              <w:rPr>
                <w:rFonts w:ascii="Times New Roman" w:eastAsia="Times New Roman" w:hAnsi="Times New Roman" w:cs="Times New Roman"/>
                <w:b/>
                <w:color w:val="000000"/>
                <w:sz w:val="24"/>
                <w:szCs w:val="24"/>
                <w:lang w:eastAsia="en-IN"/>
              </w:rPr>
              <w:t>144  </w:t>
            </w:r>
          </w:p>
        </w:tc>
      </w:tr>
      <w:tr w:rsidR="00E965AD" w:rsidTr="002741CA">
        <w:tc>
          <w:tcPr>
            <w:tcW w:w="846" w:type="dxa"/>
          </w:tcPr>
          <w:p w:rsidR="00E965AD" w:rsidRDefault="00E965AD" w:rsidP="00DE2722">
            <w:pPr>
              <w:pStyle w:val="ListParagraph"/>
              <w:spacing w:line="276" w:lineRule="auto"/>
              <w:ind w:left="0"/>
              <w:jc w:val="both"/>
              <w:rPr>
                <w:rFonts w:ascii="Times New Roman" w:eastAsia="Times New Roman" w:hAnsi="Times New Roman" w:cs="Times New Roman"/>
                <w:b/>
                <w:sz w:val="24"/>
                <w:szCs w:val="24"/>
                <w:lang w:eastAsia="en-IN"/>
              </w:rPr>
            </w:pPr>
          </w:p>
        </w:tc>
        <w:tc>
          <w:tcPr>
            <w:tcW w:w="2760" w:type="dxa"/>
          </w:tcPr>
          <w:p w:rsidR="00E965AD" w:rsidRPr="002741CA" w:rsidRDefault="00E965AD" w:rsidP="00DE2722">
            <w:pPr>
              <w:spacing w:line="276" w:lineRule="auto"/>
              <w:jc w:val="both"/>
              <w:rPr>
                <w:b/>
              </w:rPr>
            </w:pPr>
            <w:r w:rsidRPr="002741CA">
              <w:rPr>
                <w:rFonts w:ascii="Times New Roman" w:eastAsia="Times New Roman" w:hAnsi="Times New Roman" w:cs="Times New Roman"/>
                <w:b/>
                <w:color w:val="000000"/>
                <w:sz w:val="24"/>
                <w:szCs w:val="24"/>
                <w:lang w:eastAsia="en-IN"/>
              </w:rPr>
              <w:t xml:space="preserve">Percentage </w:t>
            </w:r>
            <w:r>
              <w:rPr>
                <w:rFonts w:ascii="Times New Roman" w:eastAsia="Times New Roman" w:hAnsi="Times New Roman" w:cs="Times New Roman"/>
                <w:b/>
                <w:color w:val="000000"/>
                <w:sz w:val="24"/>
                <w:szCs w:val="24"/>
                <w:lang w:eastAsia="en-IN"/>
              </w:rPr>
              <w:t>T</w:t>
            </w:r>
            <w:r w:rsidRPr="002741CA">
              <w:rPr>
                <w:rFonts w:ascii="Times New Roman" w:eastAsia="Times New Roman" w:hAnsi="Times New Roman" w:cs="Times New Roman"/>
                <w:b/>
                <w:color w:val="000000"/>
                <w:sz w:val="24"/>
                <w:szCs w:val="24"/>
                <w:lang w:eastAsia="en-IN"/>
              </w:rPr>
              <w:t>otal (%)</w:t>
            </w:r>
          </w:p>
        </w:tc>
        <w:tc>
          <w:tcPr>
            <w:tcW w:w="1803" w:type="dxa"/>
          </w:tcPr>
          <w:p w:rsidR="00E965AD" w:rsidRPr="007A778D" w:rsidRDefault="00E965AD" w:rsidP="00DE2722">
            <w:pPr>
              <w:spacing w:line="276" w:lineRule="auto"/>
              <w:jc w:val="both"/>
              <w:rPr>
                <w:rFonts w:ascii="Times New Roman" w:eastAsia="Times New Roman" w:hAnsi="Times New Roman" w:cs="Times New Roman"/>
                <w:b/>
                <w:sz w:val="24"/>
                <w:szCs w:val="24"/>
              </w:rPr>
            </w:pPr>
            <w:r w:rsidRPr="007A778D">
              <w:rPr>
                <w:rFonts w:ascii="Times New Roman" w:eastAsia="Times New Roman" w:hAnsi="Times New Roman" w:cs="Times New Roman"/>
                <w:b/>
                <w:color w:val="000000"/>
                <w:sz w:val="24"/>
                <w:szCs w:val="24"/>
                <w:lang w:eastAsia="en-IN"/>
              </w:rPr>
              <w:t>100%</w:t>
            </w:r>
          </w:p>
        </w:tc>
        <w:tc>
          <w:tcPr>
            <w:tcW w:w="1803" w:type="dxa"/>
          </w:tcPr>
          <w:p w:rsidR="00E965AD" w:rsidRPr="00E965AD" w:rsidRDefault="00E965AD" w:rsidP="00DE2722">
            <w:pPr>
              <w:jc w:val="both"/>
              <w:rPr>
                <w:b/>
              </w:rPr>
            </w:pPr>
            <w:r w:rsidRPr="00E965AD">
              <w:rPr>
                <w:rFonts w:ascii="Times New Roman" w:eastAsia="Times New Roman" w:hAnsi="Times New Roman" w:cs="Times New Roman"/>
                <w:b/>
                <w:color w:val="000000"/>
                <w:sz w:val="24"/>
                <w:szCs w:val="24"/>
                <w:lang w:eastAsia="en-IN"/>
              </w:rPr>
              <w:t>(43.53%)</w:t>
            </w:r>
          </w:p>
        </w:tc>
        <w:tc>
          <w:tcPr>
            <w:tcW w:w="1804" w:type="dxa"/>
          </w:tcPr>
          <w:p w:rsidR="00E965AD" w:rsidRPr="00E965AD" w:rsidRDefault="00E965AD" w:rsidP="00DE2722">
            <w:pPr>
              <w:spacing w:line="276" w:lineRule="auto"/>
              <w:jc w:val="both"/>
              <w:rPr>
                <w:rFonts w:ascii="Times New Roman" w:eastAsia="Times New Roman" w:hAnsi="Times New Roman" w:cs="Times New Roman"/>
                <w:b/>
                <w:sz w:val="24"/>
                <w:szCs w:val="24"/>
              </w:rPr>
            </w:pPr>
            <w:r w:rsidRPr="00E965AD">
              <w:rPr>
                <w:rFonts w:ascii="Times New Roman" w:eastAsia="Times New Roman" w:hAnsi="Times New Roman" w:cs="Times New Roman"/>
                <w:b/>
                <w:color w:val="000000"/>
                <w:sz w:val="24"/>
                <w:szCs w:val="24"/>
                <w:lang w:eastAsia="en-IN"/>
              </w:rPr>
              <w:t>(56.47%)  </w:t>
            </w:r>
          </w:p>
        </w:tc>
      </w:tr>
    </w:tbl>
    <w:p w:rsidR="00E965AD" w:rsidRDefault="00E965AD" w:rsidP="00DE2722">
      <w:pPr>
        <w:spacing w:after="0" w:line="276" w:lineRule="auto"/>
        <w:jc w:val="both"/>
        <w:rPr>
          <w:rFonts w:ascii="Times New Roman" w:eastAsia="Times New Roman" w:hAnsi="Times New Roman" w:cs="Times New Roman"/>
          <w:b/>
          <w:sz w:val="24"/>
          <w:szCs w:val="24"/>
          <w:lang w:eastAsia="en-IN"/>
        </w:rPr>
      </w:pPr>
    </w:p>
    <w:p w:rsidR="00E965AD" w:rsidRDefault="00DB499A" w:rsidP="00DE2722">
      <w:pPr>
        <w:spacing w:after="0" w:line="276" w:lineRule="auto"/>
        <w:jc w:val="both"/>
        <w:rPr>
          <w:rFonts w:ascii="Times New Roman" w:eastAsia="Times New Roman" w:hAnsi="Times New Roman" w:cs="Times New Roman"/>
          <w:b/>
          <w:color w:val="000000"/>
          <w:sz w:val="24"/>
          <w:szCs w:val="24"/>
          <w:lang w:eastAsia="en-IN"/>
        </w:rPr>
      </w:pPr>
      <w:r w:rsidRPr="00E965AD">
        <w:rPr>
          <w:rFonts w:ascii="Times New Roman" w:eastAsia="Times New Roman" w:hAnsi="Times New Roman" w:cs="Times New Roman"/>
          <w:b/>
          <w:color w:val="000000"/>
          <w:sz w:val="24"/>
          <w:szCs w:val="24"/>
          <w:lang w:eastAsia="en-IN"/>
        </w:rPr>
        <w:t xml:space="preserve">Source: </w:t>
      </w:r>
      <w:r w:rsidR="00E965AD">
        <w:rPr>
          <w:rFonts w:ascii="Times New Roman" w:eastAsia="Times New Roman" w:hAnsi="Times New Roman" w:cs="Times New Roman"/>
          <w:b/>
          <w:color w:val="000000"/>
          <w:sz w:val="24"/>
          <w:szCs w:val="24"/>
          <w:lang w:eastAsia="en-IN"/>
        </w:rPr>
        <w:t>R</w:t>
      </w:r>
      <w:r w:rsidRPr="00E965AD">
        <w:rPr>
          <w:rFonts w:ascii="Times New Roman" w:eastAsia="Times New Roman" w:hAnsi="Times New Roman" w:cs="Times New Roman"/>
          <w:b/>
          <w:color w:val="000000"/>
          <w:sz w:val="24"/>
          <w:szCs w:val="24"/>
          <w:lang w:eastAsia="en-IN"/>
        </w:rPr>
        <w:t xml:space="preserve">egister </w:t>
      </w:r>
      <w:r w:rsidR="00E965AD">
        <w:rPr>
          <w:rFonts w:ascii="Times New Roman" w:eastAsia="Times New Roman" w:hAnsi="Times New Roman" w:cs="Times New Roman"/>
          <w:b/>
          <w:color w:val="000000"/>
          <w:sz w:val="24"/>
          <w:szCs w:val="24"/>
          <w:lang w:eastAsia="en-IN"/>
        </w:rPr>
        <w:t>O</w:t>
      </w:r>
      <w:r w:rsidRPr="00E965AD">
        <w:rPr>
          <w:rFonts w:ascii="Times New Roman" w:eastAsia="Times New Roman" w:hAnsi="Times New Roman" w:cs="Times New Roman"/>
          <w:b/>
          <w:color w:val="000000"/>
          <w:sz w:val="24"/>
          <w:szCs w:val="24"/>
          <w:lang w:eastAsia="en-IN"/>
        </w:rPr>
        <w:t xml:space="preserve">ffice, </w:t>
      </w:r>
      <w:r w:rsidR="00E965AD">
        <w:rPr>
          <w:rFonts w:ascii="Times New Roman" w:eastAsia="Times New Roman" w:hAnsi="Times New Roman" w:cs="Times New Roman"/>
          <w:b/>
          <w:color w:val="000000"/>
          <w:sz w:val="24"/>
          <w:szCs w:val="24"/>
          <w:lang w:eastAsia="en-IN"/>
        </w:rPr>
        <w:t>UAS</w:t>
      </w:r>
      <w:r w:rsidRPr="00E965AD">
        <w:rPr>
          <w:rFonts w:ascii="Times New Roman" w:eastAsia="Times New Roman" w:hAnsi="Times New Roman" w:cs="Times New Roman"/>
          <w:b/>
          <w:color w:val="000000"/>
          <w:sz w:val="24"/>
          <w:szCs w:val="24"/>
          <w:lang w:eastAsia="en-IN"/>
        </w:rPr>
        <w:t xml:space="preserve">, </w:t>
      </w:r>
      <w:r w:rsidR="00E965AD">
        <w:rPr>
          <w:rFonts w:ascii="Times New Roman" w:eastAsia="Times New Roman" w:hAnsi="Times New Roman" w:cs="Times New Roman"/>
          <w:b/>
          <w:color w:val="000000"/>
          <w:sz w:val="24"/>
          <w:szCs w:val="24"/>
          <w:lang w:eastAsia="en-IN"/>
        </w:rPr>
        <w:t>B</w:t>
      </w:r>
      <w:r w:rsidRPr="00E965AD">
        <w:rPr>
          <w:rFonts w:ascii="Times New Roman" w:eastAsia="Times New Roman" w:hAnsi="Times New Roman" w:cs="Times New Roman"/>
          <w:b/>
          <w:color w:val="000000"/>
          <w:sz w:val="24"/>
          <w:szCs w:val="24"/>
          <w:lang w:eastAsia="en-IN"/>
        </w:rPr>
        <w:t>angalore  </w:t>
      </w:r>
    </w:p>
    <w:p w:rsidR="00E965AD" w:rsidRDefault="00E965AD" w:rsidP="00DE2722">
      <w:pPr>
        <w:spacing w:after="0" w:line="276" w:lineRule="auto"/>
        <w:jc w:val="both"/>
        <w:rPr>
          <w:rFonts w:ascii="Times New Roman" w:eastAsia="Times New Roman" w:hAnsi="Times New Roman" w:cs="Times New Roman"/>
          <w:b/>
          <w:color w:val="000000"/>
          <w:sz w:val="24"/>
          <w:szCs w:val="24"/>
          <w:lang w:eastAsia="en-IN"/>
        </w:rPr>
      </w:pPr>
    </w:p>
    <w:p w:rsidR="00E965AD" w:rsidRDefault="00DB499A" w:rsidP="00DE2722">
      <w:pPr>
        <w:spacing w:after="0" w:line="276" w:lineRule="auto"/>
        <w:ind w:firstLine="720"/>
        <w:jc w:val="both"/>
        <w:rPr>
          <w:rFonts w:ascii="Times New Roman" w:eastAsia="Times New Roman" w:hAnsi="Times New Roman" w:cs="Times New Roman"/>
          <w:color w:val="000000"/>
          <w:sz w:val="24"/>
          <w:szCs w:val="24"/>
          <w:lang w:eastAsia="en-IN"/>
        </w:rPr>
      </w:pPr>
      <w:r w:rsidRPr="00A17B6D">
        <w:rPr>
          <w:rFonts w:ascii="Times New Roman" w:eastAsia="Times New Roman" w:hAnsi="Times New Roman" w:cs="Times New Roman"/>
          <w:color w:val="000000"/>
          <w:sz w:val="24"/>
          <w:szCs w:val="24"/>
          <w:lang w:eastAsia="en-IN"/>
        </w:rPr>
        <w:t>A cursory look at the data in table-1 high light the fact that, t</w:t>
      </w:r>
      <w:r w:rsidR="00E965AD">
        <w:rPr>
          <w:rFonts w:ascii="Times New Roman" w:eastAsia="Times New Roman" w:hAnsi="Times New Roman" w:cs="Times New Roman"/>
          <w:color w:val="000000"/>
          <w:sz w:val="24"/>
          <w:szCs w:val="24"/>
          <w:lang w:eastAsia="en-IN"/>
        </w:rPr>
        <w:t>he number of students admitted </w:t>
      </w:r>
      <w:r w:rsidRPr="00A17B6D">
        <w:rPr>
          <w:rFonts w:ascii="Times New Roman" w:eastAsia="Times New Roman" w:hAnsi="Times New Roman" w:cs="Times New Roman"/>
          <w:color w:val="000000"/>
          <w:sz w:val="24"/>
          <w:szCs w:val="24"/>
          <w:lang w:eastAsia="en-IN"/>
        </w:rPr>
        <w:t xml:space="preserve">to master's degree programme at </w:t>
      </w:r>
      <w:r w:rsidR="00E965AD">
        <w:rPr>
          <w:rFonts w:ascii="Times New Roman" w:eastAsia="Times New Roman" w:hAnsi="Times New Roman" w:cs="Times New Roman"/>
          <w:color w:val="000000"/>
          <w:sz w:val="24"/>
          <w:szCs w:val="24"/>
          <w:lang w:eastAsia="en-IN"/>
        </w:rPr>
        <w:t>U</w:t>
      </w:r>
      <w:r w:rsidRPr="00A17B6D">
        <w:rPr>
          <w:rFonts w:ascii="Times New Roman" w:eastAsia="Times New Roman" w:hAnsi="Times New Roman" w:cs="Times New Roman"/>
          <w:color w:val="000000"/>
          <w:sz w:val="24"/>
          <w:szCs w:val="24"/>
          <w:lang w:eastAsia="en-IN"/>
        </w:rPr>
        <w:t xml:space="preserve">niversity of </w:t>
      </w:r>
      <w:r w:rsidR="00E965AD">
        <w:rPr>
          <w:rFonts w:ascii="Times New Roman" w:eastAsia="Times New Roman" w:hAnsi="Times New Roman" w:cs="Times New Roman"/>
          <w:color w:val="000000"/>
          <w:sz w:val="24"/>
          <w:szCs w:val="24"/>
          <w:lang w:eastAsia="en-IN"/>
        </w:rPr>
        <w:t>A</w:t>
      </w:r>
      <w:r w:rsidRPr="00A17B6D">
        <w:rPr>
          <w:rFonts w:ascii="Times New Roman" w:eastAsia="Times New Roman" w:hAnsi="Times New Roman" w:cs="Times New Roman"/>
          <w:color w:val="000000"/>
          <w:sz w:val="24"/>
          <w:szCs w:val="24"/>
          <w:lang w:eastAsia="en-IN"/>
        </w:rPr>
        <w:t xml:space="preserve">gricultural </w:t>
      </w:r>
      <w:r w:rsidR="00E965AD">
        <w:rPr>
          <w:rFonts w:ascii="Times New Roman" w:eastAsia="Times New Roman" w:hAnsi="Times New Roman" w:cs="Times New Roman"/>
          <w:color w:val="000000"/>
          <w:sz w:val="24"/>
          <w:szCs w:val="24"/>
          <w:lang w:eastAsia="en-IN"/>
        </w:rPr>
        <w:t>S</w:t>
      </w:r>
      <w:r w:rsidRPr="00A17B6D">
        <w:rPr>
          <w:rFonts w:ascii="Times New Roman" w:eastAsia="Times New Roman" w:hAnsi="Times New Roman" w:cs="Times New Roman"/>
          <w:color w:val="000000"/>
          <w:sz w:val="24"/>
          <w:szCs w:val="24"/>
          <w:lang w:eastAsia="en-IN"/>
        </w:rPr>
        <w:t>ciences</w:t>
      </w:r>
      <w:r w:rsidR="00E965AD">
        <w:rPr>
          <w:rFonts w:ascii="Times New Roman" w:eastAsia="Times New Roman" w:hAnsi="Times New Roman" w:cs="Times New Roman"/>
          <w:color w:val="000000"/>
          <w:sz w:val="24"/>
          <w:szCs w:val="24"/>
          <w:lang w:eastAsia="en-IN"/>
        </w:rPr>
        <w:t>,</w:t>
      </w:r>
      <w:r w:rsidRPr="00A17B6D">
        <w:rPr>
          <w:rFonts w:ascii="Times New Roman" w:eastAsia="Times New Roman" w:hAnsi="Times New Roman" w:cs="Times New Roman"/>
          <w:color w:val="000000"/>
          <w:sz w:val="24"/>
          <w:szCs w:val="24"/>
          <w:lang w:eastAsia="en-IN"/>
        </w:rPr>
        <w:t xml:space="preserve"> </w:t>
      </w:r>
      <w:r w:rsidR="00E965AD">
        <w:rPr>
          <w:rFonts w:ascii="Times New Roman" w:eastAsia="Times New Roman" w:hAnsi="Times New Roman" w:cs="Times New Roman"/>
          <w:color w:val="000000"/>
          <w:sz w:val="24"/>
          <w:szCs w:val="24"/>
          <w:lang w:eastAsia="en-IN"/>
        </w:rPr>
        <w:t>B</w:t>
      </w:r>
      <w:r w:rsidRPr="00A17B6D">
        <w:rPr>
          <w:rFonts w:ascii="Times New Roman" w:eastAsia="Times New Roman" w:hAnsi="Times New Roman" w:cs="Times New Roman"/>
          <w:color w:val="000000"/>
          <w:sz w:val="24"/>
          <w:szCs w:val="24"/>
          <w:lang w:eastAsia="en-IN"/>
        </w:rPr>
        <w:t>angalore during 2019</w:t>
      </w:r>
      <w:r w:rsidR="00E965AD">
        <w:rPr>
          <w:rFonts w:ascii="Times New Roman" w:eastAsia="Times New Roman" w:hAnsi="Times New Roman" w:cs="Times New Roman"/>
          <w:color w:val="000000"/>
          <w:sz w:val="24"/>
          <w:szCs w:val="24"/>
          <w:lang w:eastAsia="en-IN"/>
        </w:rPr>
        <w:t>-</w:t>
      </w:r>
      <w:r w:rsidRPr="00A17B6D">
        <w:rPr>
          <w:rFonts w:ascii="Times New Roman" w:eastAsia="Times New Roman" w:hAnsi="Times New Roman" w:cs="Times New Roman"/>
          <w:color w:val="000000"/>
          <w:sz w:val="24"/>
          <w:szCs w:val="24"/>
          <w:lang w:eastAsia="en-IN"/>
        </w:rPr>
        <w:t>20. It is interesting to note that girls students are more than boys (43.53%) meaning, girls number is in the increasing trend than boys. In the yester years, because agricultural courses</w:t>
      </w:r>
      <w:r w:rsidR="00E965AD">
        <w:rPr>
          <w:rFonts w:ascii="Times New Roman" w:eastAsia="Times New Roman" w:hAnsi="Times New Roman" w:cs="Times New Roman"/>
          <w:color w:val="000000"/>
          <w:sz w:val="24"/>
          <w:szCs w:val="24"/>
          <w:lang w:eastAsia="en-IN"/>
        </w:rPr>
        <w:t xml:space="preserve"> </w:t>
      </w:r>
      <w:r w:rsidRPr="00A17B6D">
        <w:rPr>
          <w:rFonts w:ascii="Times New Roman" w:eastAsia="Times New Roman" w:hAnsi="Times New Roman" w:cs="Times New Roman"/>
          <w:color w:val="000000"/>
          <w:sz w:val="24"/>
          <w:szCs w:val="24"/>
          <w:lang w:eastAsia="en-IN"/>
        </w:rPr>
        <w:t>were field oriented the trend used to be reverse. However, changing times, increasing trend</w:t>
      </w:r>
      <w:r w:rsidR="00E965AD">
        <w:rPr>
          <w:rFonts w:ascii="Times New Roman" w:eastAsia="Times New Roman" w:hAnsi="Times New Roman" w:cs="Times New Roman"/>
          <w:color w:val="000000"/>
          <w:sz w:val="24"/>
          <w:szCs w:val="24"/>
          <w:lang w:eastAsia="en-IN"/>
        </w:rPr>
        <w:t xml:space="preserve"> </w:t>
      </w:r>
      <w:r w:rsidRPr="00A17B6D">
        <w:rPr>
          <w:rFonts w:ascii="Times New Roman" w:eastAsia="Times New Roman" w:hAnsi="Times New Roman" w:cs="Times New Roman"/>
          <w:color w:val="000000"/>
          <w:sz w:val="24"/>
          <w:szCs w:val="24"/>
          <w:lang w:eastAsia="en-IN"/>
        </w:rPr>
        <w:t>can be noticed. Further, social sciences (</w:t>
      </w:r>
      <w:r w:rsidR="00E965AD">
        <w:rPr>
          <w:rFonts w:ascii="Times New Roman" w:eastAsia="Times New Roman" w:hAnsi="Times New Roman" w:cs="Times New Roman"/>
          <w:color w:val="000000"/>
          <w:sz w:val="24"/>
          <w:szCs w:val="24"/>
          <w:lang w:eastAsia="en-IN"/>
        </w:rPr>
        <w:t>E</w:t>
      </w:r>
      <w:r w:rsidRPr="00A17B6D">
        <w:rPr>
          <w:rFonts w:ascii="Times New Roman" w:eastAsia="Times New Roman" w:hAnsi="Times New Roman" w:cs="Times New Roman"/>
          <w:color w:val="000000"/>
          <w:sz w:val="24"/>
          <w:szCs w:val="24"/>
          <w:lang w:eastAsia="en-IN"/>
        </w:rPr>
        <w:t xml:space="preserve">conomics, </w:t>
      </w:r>
      <w:r w:rsidR="00E965AD">
        <w:rPr>
          <w:rFonts w:ascii="Times New Roman" w:eastAsia="Times New Roman" w:hAnsi="Times New Roman" w:cs="Times New Roman"/>
          <w:color w:val="000000"/>
          <w:sz w:val="24"/>
          <w:szCs w:val="24"/>
          <w:lang w:eastAsia="en-IN"/>
        </w:rPr>
        <w:t>E</w:t>
      </w:r>
      <w:r w:rsidRPr="00A17B6D">
        <w:rPr>
          <w:rFonts w:ascii="Times New Roman" w:eastAsia="Times New Roman" w:hAnsi="Times New Roman" w:cs="Times New Roman"/>
          <w:color w:val="000000"/>
          <w:sz w:val="24"/>
          <w:szCs w:val="24"/>
          <w:lang w:eastAsia="en-IN"/>
        </w:rPr>
        <w:t xml:space="preserve">xtension, </w:t>
      </w:r>
      <w:r w:rsidR="00E965AD">
        <w:rPr>
          <w:rFonts w:ascii="Times New Roman" w:eastAsia="Times New Roman" w:hAnsi="Times New Roman" w:cs="Times New Roman"/>
          <w:color w:val="000000"/>
          <w:sz w:val="24"/>
          <w:szCs w:val="24"/>
          <w:lang w:eastAsia="en-IN"/>
        </w:rPr>
        <w:t>S</w:t>
      </w:r>
      <w:r w:rsidRPr="00A17B6D">
        <w:rPr>
          <w:rFonts w:ascii="Times New Roman" w:eastAsia="Times New Roman" w:hAnsi="Times New Roman" w:cs="Times New Roman"/>
          <w:color w:val="000000"/>
          <w:sz w:val="24"/>
          <w:szCs w:val="24"/>
          <w:lang w:eastAsia="en-IN"/>
        </w:rPr>
        <w:t xml:space="preserve">tatistics and </w:t>
      </w:r>
      <w:r w:rsidR="00E965AD">
        <w:rPr>
          <w:rFonts w:ascii="Times New Roman" w:eastAsia="Times New Roman" w:hAnsi="Times New Roman" w:cs="Times New Roman"/>
          <w:color w:val="000000"/>
          <w:sz w:val="24"/>
          <w:szCs w:val="24"/>
          <w:lang w:eastAsia="en-IN"/>
        </w:rPr>
        <w:t>M</w:t>
      </w:r>
      <w:r w:rsidRPr="00A17B6D">
        <w:rPr>
          <w:rFonts w:ascii="Times New Roman" w:eastAsia="Times New Roman" w:hAnsi="Times New Roman" w:cs="Times New Roman"/>
          <w:color w:val="000000"/>
          <w:sz w:val="24"/>
          <w:szCs w:val="24"/>
          <w:lang w:eastAsia="en-IN"/>
        </w:rPr>
        <w:t xml:space="preserve">arketing) accounted for 23.00% over, crop production and crop protection courses, </w:t>
      </w:r>
      <w:r w:rsidR="00E965AD">
        <w:rPr>
          <w:rFonts w:ascii="Times New Roman" w:eastAsia="Times New Roman" w:hAnsi="Times New Roman" w:cs="Times New Roman"/>
          <w:color w:val="000000"/>
          <w:sz w:val="24"/>
          <w:szCs w:val="24"/>
          <w:lang w:eastAsia="en-IN"/>
        </w:rPr>
        <w:t>N</w:t>
      </w:r>
      <w:r w:rsidRPr="00A17B6D">
        <w:rPr>
          <w:rFonts w:ascii="Times New Roman" w:eastAsia="Times New Roman" w:hAnsi="Times New Roman" w:cs="Times New Roman"/>
          <w:color w:val="000000"/>
          <w:sz w:val="24"/>
          <w:szCs w:val="24"/>
          <w:lang w:eastAsia="en-IN"/>
        </w:rPr>
        <w:t>evertheless, plant </w:t>
      </w:r>
      <w:r w:rsidR="00E965AD">
        <w:rPr>
          <w:rFonts w:ascii="Times New Roman" w:eastAsia="Times New Roman" w:hAnsi="Times New Roman" w:cs="Times New Roman"/>
          <w:color w:val="000000"/>
          <w:sz w:val="24"/>
          <w:szCs w:val="24"/>
          <w:lang w:eastAsia="en-IN"/>
        </w:rPr>
        <w:t>s</w:t>
      </w:r>
      <w:r w:rsidRPr="00A17B6D">
        <w:rPr>
          <w:rFonts w:ascii="Times New Roman" w:eastAsia="Times New Roman" w:hAnsi="Times New Roman" w:cs="Times New Roman"/>
          <w:color w:val="000000"/>
          <w:sz w:val="24"/>
          <w:szCs w:val="24"/>
          <w:lang w:eastAsia="en-IN"/>
        </w:rPr>
        <w:t>ciences attracting more number compared to other disciplines. Table-</w:t>
      </w:r>
      <w:r w:rsidR="00E965AD">
        <w:rPr>
          <w:rFonts w:ascii="Times New Roman" w:eastAsia="Times New Roman" w:hAnsi="Times New Roman" w:cs="Times New Roman"/>
          <w:color w:val="000000"/>
          <w:sz w:val="24"/>
          <w:szCs w:val="24"/>
          <w:lang w:eastAsia="en-IN"/>
        </w:rPr>
        <w:t xml:space="preserve">1 </w:t>
      </w:r>
      <w:r w:rsidRPr="00A17B6D">
        <w:rPr>
          <w:rFonts w:ascii="Times New Roman" w:eastAsia="Times New Roman" w:hAnsi="Times New Roman" w:cs="Times New Roman"/>
          <w:color w:val="000000"/>
          <w:sz w:val="24"/>
          <w:szCs w:val="24"/>
          <w:lang w:eastAsia="en-IN"/>
        </w:rPr>
        <w:t xml:space="preserve">gives more details of this fact discipline wise.  </w:t>
      </w:r>
    </w:p>
    <w:p w:rsidR="00E965AD" w:rsidRDefault="00E965AD" w:rsidP="00DE2722">
      <w:pPr>
        <w:spacing w:after="0" w:line="276" w:lineRule="auto"/>
        <w:jc w:val="both"/>
        <w:rPr>
          <w:rFonts w:ascii="Times New Roman" w:eastAsia="Times New Roman" w:hAnsi="Times New Roman" w:cs="Times New Roman"/>
          <w:color w:val="000000"/>
          <w:sz w:val="24"/>
          <w:szCs w:val="24"/>
          <w:lang w:eastAsia="en-IN"/>
        </w:rPr>
      </w:pPr>
    </w:p>
    <w:p w:rsidR="00697955" w:rsidRDefault="00697955" w:rsidP="00DE2722">
      <w:pPr>
        <w:spacing w:after="0" w:line="276" w:lineRule="auto"/>
        <w:jc w:val="both"/>
        <w:rPr>
          <w:rFonts w:ascii="Times New Roman" w:eastAsia="Times New Roman" w:hAnsi="Times New Roman" w:cs="Times New Roman"/>
          <w:b/>
          <w:color w:val="000000"/>
          <w:sz w:val="24"/>
          <w:szCs w:val="24"/>
          <w:lang w:eastAsia="en-IN"/>
        </w:rPr>
      </w:pPr>
    </w:p>
    <w:p w:rsidR="00697955" w:rsidRDefault="00697955" w:rsidP="00DE2722">
      <w:pPr>
        <w:spacing w:after="0" w:line="276" w:lineRule="auto"/>
        <w:jc w:val="both"/>
        <w:rPr>
          <w:rFonts w:ascii="Times New Roman" w:eastAsia="Times New Roman" w:hAnsi="Times New Roman" w:cs="Times New Roman"/>
          <w:b/>
          <w:color w:val="000000"/>
          <w:sz w:val="24"/>
          <w:szCs w:val="24"/>
          <w:lang w:eastAsia="en-IN"/>
        </w:rPr>
      </w:pPr>
    </w:p>
    <w:p w:rsidR="005F6220" w:rsidRDefault="00E965AD" w:rsidP="00DE2722">
      <w:pPr>
        <w:spacing w:after="0" w:line="276" w:lineRule="auto"/>
        <w:jc w:val="both"/>
        <w:rPr>
          <w:rFonts w:ascii="Times New Roman" w:eastAsia="Times New Roman" w:hAnsi="Times New Roman" w:cs="Times New Roman"/>
          <w:color w:val="000000"/>
          <w:sz w:val="24"/>
          <w:szCs w:val="24"/>
          <w:lang w:eastAsia="en-IN"/>
        </w:rPr>
      </w:pPr>
      <w:r w:rsidRPr="00E965AD">
        <w:rPr>
          <w:rFonts w:ascii="Times New Roman" w:eastAsia="Times New Roman" w:hAnsi="Times New Roman" w:cs="Times New Roman"/>
          <w:b/>
          <w:color w:val="000000"/>
          <w:sz w:val="24"/>
          <w:szCs w:val="24"/>
          <w:lang w:eastAsia="en-IN"/>
        </w:rPr>
        <w:lastRenderedPageBreak/>
        <w:t>IV. Results and discussion  </w:t>
      </w:r>
    </w:p>
    <w:p w:rsidR="00DB499A" w:rsidRPr="005F6220" w:rsidRDefault="00DB499A" w:rsidP="00DE2722">
      <w:pPr>
        <w:spacing w:after="0" w:line="276" w:lineRule="auto"/>
        <w:jc w:val="both"/>
        <w:rPr>
          <w:rFonts w:ascii="Times New Roman" w:eastAsia="Times New Roman" w:hAnsi="Times New Roman" w:cs="Times New Roman"/>
          <w:b/>
          <w:color w:val="000000"/>
          <w:sz w:val="24"/>
          <w:szCs w:val="24"/>
          <w:lang w:eastAsia="en-IN"/>
        </w:rPr>
      </w:pPr>
      <w:r w:rsidRPr="005F6220">
        <w:rPr>
          <w:rFonts w:ascii="Times New Roman" w:eastAsia="Times New Roman" w:hAnsi="Times New Roman" w:cs="Times New Roman"/>
          <w:b/>
          <w:color w:val="000000"/>
          <w:sz w:val="24"/>
          <w:szCs w:val="24"/>
          <w:lang w:eastAsia="en-IN"/>
        </w:rPr>
        <w:t xml:space="preserve">Table-2 </w:t>
      </w:r>
      <w:r w:rsidR="005F6220">
        <w:rPr>
          <w:rFonts w:ascii="Times New Roman" w:eastAsia="Times New Roman" w:hAnsi="Times New Roman" w:cs="Times New Roman"/>
          <w:b/>
          <w:color w:val="000000"/>
          <w:sz w:val="24"/>
          <w:szCs w:val="24"/>
          <w:lang w:eastAsia="en-IN"/>
        </w:rPr>
        <w:t>D</w:t>
      </w:r>
      <w:r w:rsidRPr="005F6220">
        <w:rPr>
          <w:rFonts w:ascii="Times New Roman" w:eastAsia="Times New Roman" w:hAnsi="Times New Roman" w:cs="Times New Roman"/>
          <w:b/>
          <w:color w:val="000000"/>
          <w:sz w:val="24"/>
          <w:szCs w:val="24"/>
          <w:lang w:eastAsia="en-IN"/>
        </w:rPr>
        <w:t xml:space="preserve">istribution of </w:t>
      </w:r>
      <w:r w:rsidR="005F6220">
        <w:rPr>
          <w:rFonts w:ascii="Times New Roman" w:eastAsia="Times New Roman" w:hAnsi="Times New Roman" w:cs="Times New Roman"/>
          <w:b/>
          <w:color w:val="000000"/>
          <w:sz w:val="24"/>
          <w:szCs w:val="24"/>
          <w:lang w:eastAsia="en-IN"/>
        </w:rPr>
        <w:t>PG</w:t>
      </w:r>
      <w:r w:rsidRPr="005F6220">
        <w:rPr>
          <w:rFonts w:ascii="Times New Roman" w:eastAsia="Times New Roman" w:hAnsi="Times New Roman" w:cs="Times New Roman"/>
          <w:b/>
          <w:color w:val="000000"/>
          <w:sz w:val="24"/>
          <w:szCs w:val="24"/>
          <w:lang w:eastAsia="en-IN"/>
        </w:rPr>
        <w:t xml:space="preserve"> </w:t>
      </w:r>
      <w:r w:rsidR="005F6220">
        <w:rPr>
          <w:rFonts w:ascii="Times New Roman" w:eastAsia="Times New Roman" w:hAnsi="Times New Roman" w:cs="Times New Roman"/>
          <w:b/>
          <w:color w:val="000000"/>
          <w:sz w:val="24"/>
          <w:szCs w:val="24"/>
          <w:lang w:eastAsia="en-IN"/>
        </w:rPr>
        <w:t>S</w:t>
      </w:r>
      <w:r w:rsidRPr="005F6220">
        <w:rPr>
          <w:rFonts w:ascii="Times New Roman" w:eastAsia="Times New Roman" w:hAnsi="Times New Roman" w:cs="Times New Roman"/>
          <w:b/>
          <w:color w:val="000000"/>
          <w:sz w:val="24"/>
          <w:szCs w:val="24"/>
          <w:lang w:eastAsia="en-IN"/>
        </w:rPr>
        <w:t xml:space="preserve">tudents according to learning </w:t>
      </w:r>
      <w:r w:rsidR="005F6220">
        <w:rPr>
          <w:rFonts w:ascii="Times New Roman" w:eastAsia="Times New Roman" w:hAnsi="Times New Roman" w:cs="Times New Roman"/>
          <w:b/>
          <w:color w:val="000000"/>
          <w:sz w:val="24"/>
          <w:szCs w:val="24"/>
          <w:lang w:eastAsia="en-IN"/>
        </w:rPr>
        <w:t>S</w:t>
      </w:r>
      <w:r w:rsidRPr="005F6220">
        <w:rPr>
          <w:rFonts w:ascii="Times New Roman" w:eastAsia="Times New Roman" w:hAnsi="Times New Roman" w:cs="Times New Roman"/>
          <w:b/>
          <w:color w:val="000000"/>
          <w:sz w:val="24"/>
          <w:szCs w:val="24"/>
          <w:lang w:eastAsia="en-IN"/>
        </w:rPr>
        <w:t>tyle  </w:t>
      </w:r>
    </w:p>
    <w:p w:rsidR="005F6220" w:rsidRDefault="00DB499A" w:rsidP="00DE2722">
      <w:pPr>
        <w:spacing w:after="0" w:line="276" w:lineRule="auto"/>
        <w:ind w:left="7200" w:firstLine="720"/>
        <w:jc w:val="both"/>
        <w:rPr>
          <w:rFonts w:ascii="Times New Roman" w:eastAsia="Times New Roman" w:hAnsi="Times New Roman" w:cs="Times New Roman"/>
          <w:b/>
          <w:color w:val="000000"/>
          <w:sz w:val="24"/>
          <w:szCs w:val="24"/>
          <w:lang w:eastAsia="en-IN"/>
        </w:rPr>
      </w:pPr>
      <w:r w:rsidRPr="005F6220">
        <w:rPr>
          <w:rFonts w:ascii="Times New Roman" w:eastAsia="Times New Roman" w:hAnsi="Times New Roman" w:cs="Times New Roman"/>
          <w:b/>
          <w:color w:val="000000"/>
          <w:sz w:val="24"/>
          <w:szCs w:val="24"/>
          <w:lang w:eastAsia="en-IN"/>
        </w:rPr>
        <w:t>(</w:t>
      </w:r>
      <w:proofErr w:type="gramStart"/>
      <w:r w:rsidRPr="005F6220">
        <w:rPr>
          <w:rFonts w:ascii="Times New Roman" w:eastAsia="Times New Roman" w:hAnsi="Times New Roman" w:cs="Times New Roman"/>
          <w:b/>
          <w:color w:val="000000"/>
          <w:sz w:val="24"/>
          <w:szCs w:val="24"/>
          <w:lang w:eastAsia="en-IN"/>
        </w:rPr>
        <w:t>n-124</w:t>
      </w:r>
      <w:proofErr w:type="gramEnd"/>
      <w:r w:rsidRPr="005F6220">
        <w:rPr>
          <w:rFonts w:ascii="Times New Roman" w:eastAsia="Times New Roman" w:hAnsi="Times New Roman" w:cs="Times New Roman"/>
          <w:b/>
          <w:color w:val="000000"/>
          <w:sz w:val="24"/>
          <w:szCs w:val="24"/>
          <w:lang w:eastAsia="en-IN"/>
        </w:rPr>
        <w:t>)  </w:t>
      </w:r>
    </w:p>
    <w:tbl>
      <w:tblPr>
        <w:tblStyle w:val="TableGrid"/>
        <w:tblW w:w="10485" w:type="dxa"/>
        <w:jc w:val="center"/>
        <w:tblLayout w:type="fixed"/>
        <w:tblLook w:val="04A0" w:firstRow="1" w:lastRow="0" w:firstColumn="1" w:lastColumn="0" w:noHBand="0" w:noVBand="1"/>
      </w:tblPr>
      <w:tblGrid>
        <w:gridCol w:w="1838"/>
        <w:gridCol w:w="1134"/>
        <w:gridCol w:w="1701"/>
        <w:gridCol w:w="1134"/>
        <w:gridCol w:w="1701"/>
        <w:gridCol w:w="1134"/>
        <w:gridCol w:w="1843"/>
      </w:tblGrid>
      <w:tr w:rsidR="004E314A" w:rsidTr="00043DB6">
        <w:trPr>
          <w:trHeight w:val="645"/>
          <w:jc w:val="center"/>
        </w:trPr>
        <w:tc>
          <w:tcPr>
            <w:tcW w:w="1838" w:type="dxa"/>
          </w:tcPr>
          <w:p w:rsidR="004E314A" w:rsidRPr="005F6220" w:rsidRDefault="00C627D9" w:rsidP="00DE2722">
            <w:pPr>
              <w:spacing w:line="276" w:lineRule="auto"/>
              <w:jc w:val="both"/>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Category </w:t>
            </w:r>
            <w:r w:rsidR="004E314A" w:rsidRPr="005F6220">
              <w:rPr>
                <w:rFonts w:ascii="Times New Roman" w:eastAsia="Times New Roman" w:hAnsi="Times New Roman" w:cs="Times New Roman"/>
                <w:b/>
                <w:color w:val="000000"/>
                <w:sz w:val="24"/>
                <w:szCs w:val="24"/>
                <w:lang w:eastAsia="en-IN"/>
              </w:rPr>
              <w:t>of</w:t>
            </w:r>
            <w:r>
              <w:rPr>
                <w:rFonts w:ascii="Times New Roman" w:eastAsia="Times New Roman" w:hAnsi="Times New Roman" w:cs="Times New Roman"/>
                <w:b/>
                <w:color w:val="000000"/>
                <w:sz w:val="24"/>
                <w:szCs w:val="24"/>
                <w:lang w:eastAsia="en-IN"/>
              </w:rPr>
              <w:t xml:space="preserve"> </w:t>
            </w:r>
            <w:r w:rsidR="004E314A" w:rsidRPr="005F6220">
              <w:rPr>
                <w:rFonts w:ascii="Times New Roman" w:eastAsia="Times New Roman" w:hAnsi="Times New Roman" w:cs="Times New Roman"/>
                <w:b/>
                <w:color w:val="000000"/>
                <w:sz w:val="24"/>
                <w:szCs w:val="24"/>
                <w:lang w:eastAsia="en-IN"/>
              </w:rPr>
              <w:t>Learning style</w:t>
            </w:r>
          </w:p>
        </w:tc>
        <w:tc>
          <w:tcPr>
            <w:tcW w:w="2835" w:type="dxa"/>
            <w:gridSpan w:val="2"/>
          </w:tcPr>
          <w:p w:rsidR="004E314A" w:rsidRPr="004E314A" w:rsidRDefault="004E314A" w:rsidP="00DE2722">
            <w:pPr>
              <w:spacing w:line="276" w:lineRule="auto"/>
              <w:jc w:val="both"/>
              <w:rPr>
                <w:rFonts w:ascii="Times New Roman" w:eastAsia="Times New Roman" w:hAnsi="Times New Roman" w:cs="Times New Roman"/>
                <w:b/>
                <w:color w:val="000000"/>
                <w:sz w:val="16"/>
                <w:szCs w:val="24"/>
                <w:lang w:eastAsia="en-IN"/>
              </w:rPr>
            </w:pPr>
          </w:p>
          <w:p w:rsidR="004E314A" w:rsidRPr="005F6220" w:rsidRDefault="004E314A" w:rsidP="00DE2722">
            <w:pPr>
              <w:spacing w:line="276" w:lineRule="auto"/>
              <w:jc w:val="both"/>
              <w:rPr>
                <w:rFonts w:ascii="Times New Roman" w:eastAsia="Times New Roman" w:hAnsi="Times New Roman" w:cs="Times New Roman"/>
                <w:b/>
                <w:sz w:val="24"/>
                <w:szCs w:val="24"/>
                <w:lang w:eastAsia="en-IN"/>
              </w:rPr>
            </w:pPr>
            <w:r w:rsidRPr="005F6220">
              <w:rPr>
                <w:rFonts w:ascii="Times New Roman" w:eastAsia="Times New Roman" w:hAnsi="Times New Roman" w:cs="Times New Roman"/>
                <w:b/>
                <w:color w:val="000000"/>
                <w:sz w:val="24"/>
                <w:szCs w:val="24"/>
                <w:lang w:eastAsia="en-IN"/>
              </w:rPr>
              <w:t>Girls</w:t>
            </w:r>
          </w:p>
        </w:tc>
        <w:tc>
          <w:tcPr>
            <w:tcW w:w="2835" w:type="dxa"/>
            <w:gridSpan w:val="2"/>
          </w:tcPr>
          <w:p w:rsidR="004E314A" w:rsidRPr="004E314A" w:rsidRDefault="004E314A" w:rsidP="00DE2722">
            <w:pPr>
              <w:spacing w:line="276" w:lineRule="auto"/>
              <w:jc w:val="both"/>
              <w:rPr>
                <w:rFonts w:ascii="Times New Roman" w:eastAsia="Times New Roman" w:hAnsi="Times New Roman" w:cs="Times New Roman"/>
                <w:b/>
                <w:color w:val="000000"/>
                <w:sz w:val="14"/>
                <w:szCs w:val="24"/>
                <w:lang w:eastAsia="en-IN"/>
              </w:rPr>
            </w:pPr>
          </w:p>
          <w:p w:rsidR="004E314A" w:rsidRPr="005F6220" w:rsidRDefault="004E314A" w:rsidP="00DE2722">
            <w:pPr>
              <w:spacing w:line="276" w:lineRule="auto"/>
              <w:jc w:val="both"/>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Boys</w:t>
            </w:r>
          </w:p>
        </w:tc>
        <w:tc>
          <w:tcPr>
            <w:tcW w:w="2977" w:type="dxa"/>
            <w:gridSpan w:val="2"/>
          </w:tcPr>
          <w:p w:rsidR="004E314A" w:rsidRPr="004E314A" w:rsidRDefault="004E314A" w:rsidP="00DE2722">
            <w:pPr>
              <w:spacing w:line="276" w:lineRule="auto"/>
              <w:jc w:val="both"/>
              <w:rPr>
                <w:rFonts w:ascii="Times New Roman" w:eastAsia="Times New Roman" w:hAnsi="Times New Roman" w:cs="Times New Roman"/>
                <w:b/>
                <w:color w:val="000000"/>
                <w:sz w:val="14"/>
                <w:szCs w:val="24"/>
                <w:lang w:eastAsia="en-IN"/>
              </w:rPr>
            </w:pPr>
          </w:p>
          <w:p w:rsidR="004E314A" w:rsidRPr="005F6220" w:rsidRDefault="004E314A" w:rsidP="00DE2722">
            <w:pPr>
              <w:spacing w:line="276" w:lineRule="auto"/>
              <w:jc w:val="both"/>
              <w:rPr>
                <w:rFonts w:ascii="Times New Roman" w:eastAsia="Times New Roman" w:hAnsi="Times New Roman" w:cs="Times New Roman"/>
                <w:b/>
                <w:sz w:val="24"/>
                <w:szCs w:val="24"/>
                <w:lang w:eastAsia="en-IN"/>
              </w:rPr>
            </w:pPr>
            <w:r w:rsidRPr="005F6220">
              <w:rPr>
                <w:rFonts w:ascii="Times New Roman" w:eastAsia="Times New Roman" w:hAnsi="Times New Roman" w:cs="Times New Roman"/>
                <w:b/>
                <w:color w:val="000000"/>
                <w:sz w:val="24"/>
                <w:szCs w:val="24"/>
                <w:lang w:eastAsia="en-IN"/>
              </w:rPr>
              <w:t>Total</w:t>
            </w:r>
          </w:p>
        </w:tc>
      </w:tr>
      <w:tr w:rsidR="00C627D9" w:rsidTr="00043DB6">
        <w:trPr>
          <w:jc w:val="center"/>
        </w:trPr>
        <w:tc>
          <w:tcPr>
            <w:tcW w:w="1838" w:type="dxa"/>
          </w:tcPr>
          <w:p w:rsidR="00C627D9" w:rsidRDefault="00C627D9" w:rsidP="00DE2722">
            <w:pPr>
              <w:spacing w:line="276" w:lineRule="auto"/>
              <w:jc w:val="both"/>
              <w:rPr>
                <w:rFonts w:ascii="Times New Roman" w:eastAsia="Times New Roman" w:hAnsi="Times New Roman" w:cs="Times New Roman"/>
                <w:color w:val="000000"/>
                <w:sz w:val="24"/>
                <w:szCs w:val="24"/>
                <w:lang w:eastAsia="en-IN"/>
              </w:rPr>
            </w:pPr>
          </w:p>
        </w:tc>
        <w:tc>
          <w:tcPr>
            <w:tcW w:w="1134" w:type="dxa"/>
          </w:tcPr>
          <w:p w:rsidR="00C627D9" w:rsidRPr="00C627D9" w:rsidRDefault="00C627D9" w:rsidP="00DE2722">
            <w:pPr>
              <w:spacing w:line="276" w:lineRule="auto"/>
              <w:jc w:val="both"/>
              <w:rPr>
                <w:rFonts w:ascii="Times New Roman" w:eastAsia="Times New Roman" w:hAnsi="Times New Roman" w:cs="Times New Roman"/>
                <w:b/>
                <w:color w:val="000000"/>
                <w:lang w:eastAsia="en-IN"/>
              </w:rPr>
            </w:pPr>
            <w:r w:rsidRPr="00C627D9">
              <w:rPr>
                <w:rFonts w:ascii="Times New Roman" w:eastAsia="Times New Roman" w:hAnsi="Times New Roman" w:cs="Times New Roman"/>
                <w:b/>
                <w:color w:val="000000"/>
                <w:lang w:eastAsia="en-IN"/>
              </w:rPr>
              <w:t>Number</w:t>
            </w:r>
          </w:p>
        </w:tc>
        <w:tc>
          <w:tcPr>
            <w:tcW w:w="1701" w:type="dxa"/>
          </w:tcPr>
          <w:p w:rsidR="00C627D9" w:rsidRPr="00C627D9" w:rsidRDefault="00C627D9" w:rsidP="00DE2722">
            <w:pPr>
              <w:spacing w:line="276" w:lineRule="auto"/>
              <w:jc w:val="both"/>
              <w:rPr>
                <w:rFonts w:ascii="Times New Roman" w:eastAsia="Times New Roman" w:hAnsi="Times New Roman" w:cs="Times New Roman"/>
                <w:b/>
                <w:color w:val="000000"/>
                <w:lang w:eastAsia="en-IN"/>
              </w:rPr>
            </w:pPr>
            <w:r w:rsidRPr="00C627D9">
              <w:rPr>
                <w:rFonts w:ascii="Times New Roman" w:eastAsia="Times New Roman" w:hAnsi="Times New Roman" w:cs="Times New Roman"/>
                <w:b/>
                <w:color w:val="000000"/>
                <w:lang w:eastAsia="en-IN"/>
              </w:rPr>
              <w:t>Percentage (%)</w:t>
            </w:r>
          </w:p>
        </w:tc>
        <w:tc>
          <w:tcPr>
            <w:tcW w:w="1134" w:type="dxa"/>
          </w:tcPr>
          <w:p w:rsidR="00C627D9" w:rsidRPr="00C627D9" w:rsidRDefault="00C627D9" w:rsidP="00DE2722">
            <w:pPr>
              <w:spacing w:line="276" w:lineRule="auto"/>
              <w:jc w:val="both"/>
              <w:rPr>
                <w:rFonts w:ascii="Times New Roman" w:eastAsia="Times New Roman" w:hAnsi="Times New Roman" w:cs="Times New Roman"/>
                <w:b/>
                <w:color w:val="000000"/>
                <w:lang w:eastAsia="en-IN"/>
              </w:rPr>
            </w:pPr>
            <w:r w:rsidRPr="00C627D9">
              <w:rPr>
                <w:rFonts w:ascii="Times New Roman" w:eastAsia="Times New Roman" w:hAnsi="Times New Roman" w:cs="Times New Roman"/>
                <w:b/>
                <w:color w:val="000000"/>
                <w:lang w:eastAsia="en-IN"/>
              </w:rPr>
              <w:t>Number</w:t>
            </w:r>
          </w:p>
        </w:tc>
        <w:tc>
          <w:tcPr>
            <w:tcW w:w="1701" w:type="dxa"/>
          </w:tcPr>
          <w:p w:rsidR="00C627D9" w:rsidRPr="00C627D9" w:rsidRDefault="00C627D9" w:rsidP="00DE2722">
            <w:pPr>
              <w:spacing w:line="276" w:lineRule="auto"/>
              <w:jc w:val="both"/>
              <w:rPr>
                <w:rFonts w:ascii="Times New Roman" w:eastAsia="Times New Roman" w:hAnsi="Times New Roman" w:cs="Times New Roman"/>
                <w:b/>
                <w:color w:val="000000"/>
                <w:lang w:eastAsia="en-IN"/>
              </w:rPr>
            </w:pPr>
            <w:r w:rsidRPr="00C627D9">
              <w:rPr>
                <w:rFonts w:ascii="Times New Roman" w:eastAsia="Times New Roman" w:hAnsi="Times New Roman" w:cs="Times New Roman"/>
                <w:b/>
                <w:color w:val="000000"/>
                <w:lang w:eastAsia="en-IN"/>
              </w:rPr>
              <w:t>Percentage (%)</w:t>
            </w:r>
          </w:p>
        </w:tc>
        <w:tc>
          <w:tcPr>
            <w:tcW w:w="1134" w:type="dxa"/>
          </w:tcPr>
          <w:p w:rsidR="00C627D9" w:rsidRPr="00C627D9" w:rsidRDefault="00C627D9" w:rsidP="00DE2722">
            <w:pPr>
              <w:spacing w:line="276" w:lineRule="auto"/>
              <w:jc w:val="both"/>
              <w:rPr>
                <w:rFonts w:ascii="Times New Roman" w:eastAsia="Times New Roman" w:hAnsi="Times New Roman" w:cs="Times New Roman"/>
                <w:b/>
                <w:color w:val="000000"/>
                <w:lang w:eastAsia="en-IN"/>
              </w:rPr>
            </w:pPr>
            <w:r w:rsidRPr="00C627D9">
              <w:rPr>
                <w:rFonts w:ascii="Times New Roman" w:eastAsia="Times New Roman" w:hAnsi="Times New Roman" w:cs="Times New Roman"/>
                <w:b/>
                <w:color w:val="000000"/>
                <w:lang w:eastAsia="en-IN"/>
              </w:rPr>
              <w:t>Number</w:t>
            </w:r>
          </w:p>
        </w:tc>
        <w:tc>
          <w:tcPr>
            <w:tcW w:w="1843" w:type="dxa"/>
          </w:tcPr>
          <w:p w:rsidR="00C627D9" w:rsidRPr="00C627D9" w:rsidRDefault="00C627D9" w:rsidP="00DE2722">
            <w:pPr>
              <w:spacing w:line="276" w:lineRule="auto"/>
              <w:jc w:val="both"/>
              <w:rPr>
                <w:rFonts w:ascii="Times New Roman" w:eastAsia="Times New Roman" w:hAnsi="Times New Roman" w:cs="Times New Roman"/>
                <w:b/>
                <w:color w:val="000000"/>
                <w:lang w:eastAsia="en-IN"/>
              </w:rPr>
            </w:pPr>
            <w:r w:rsidRPr="00C627D9">
              <w:rPr>
                <w:rFonts w:ascii="Times New Roman" w:eastAsia="Times New Roman" w:hAnsi="Times New Roman" w:cs="Times New Roman"/>
                <w:b/>
                <w:color w:val="000000"/>
                <w:lang w:eastAsia="en-IN"/>
              </w:rPr>
              <w:t>Percentage (%)</w:t>
            </w:r>
          </w:p>
        </w:tc>
      </w:tr>
      <w:tr w:rsidR="00C627D9" w:rsidTr="00043DB6">
        <w:trPr>
          <w:jc w:val="center"/>
        </w:trPr>
        <w:tc>
          <w:tcPr>
            <w:tcW w:w="1838" w:type="dxa"/>
          </w:tcPr>
          <w:p w:rsidR="005F6220" w:rsidRDefault="005F6220" w:rsidP="00DE2722">
            <w:pPr>
              <w:spacing w:line="276" w:lineRule="auto"/>
              <w:jc w:val="both"/>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color w:val="000000"/>
                <w:sz w:val="24"/>
                <w:szCs w:val="24"/>
                <w:lang w:eastAsia="en-IN"/>
              </w:rPr>
              <w:t>A</w:t>
            </w:r>
            <w:r w:rsidRPr="00A17B6D">
              <w:rPr>
                <w:rFonts w:ascii="Times New Roman" w:eastAsia="Times New Roman" w:hAnsi="Times New Roman" w:cs="Times New Roman"/>
                <w:color w:val="000000"/>
                <w:sz w:val="24"/>
                <w:szCs w:val="24"/>
                <w:lang w:eastAsia="en-IN"/>
              </w:rPr>
              <w:t>ssimilator  </w:t>
            </w:r>
            <w:r>
              <w:rPr>
                <w:rFonts w:ascii="Times New Roman" w:eastAsia="Times New Roman" w:hAnsi="Times New Roman" w:cs="Times New Roman"/>
                <w:b/>
                <w:color w:val="000000"/>
                <w:sz w:val="24"/>
                <w:szCs w:val="24"/>
                <w:lang w:eastAsia="en-IN"/>
              </w:rPr>
              <w:t xml:space="preserve"> </w:t>
            </w:r>
          </w:p>
        </w:tc>
        <w:tc>
          <w:tcPr>
            <w:tcW w:w="1134" w:type="dxa"/>
          </w:tcPr>
          <w:p w:rsidR="005F6220" w:rsidRDefault="005F6220" w:rsidP="00DE2722">
            <w:pPr>
              <w:spacing w:line="276" w:lineRule="auto"/>
              <w:jc w:val="both"/>
              <w:rPr>
                <w:rFonts w:ascii="Times New Roman" w:eastAsia="Times New Roman" w:hAnsi="Times New Roman" w:cs="Times New Roman"/>
                <w:b/>
                <w:color w:val="000000"/>
                <w:sz w:val="24"/>
                <w:szCs w:val="24"/>
                <w:lang w:eastAsia="en-IN"/>
              </w:rPr>
            </w:pPr>
            <w:r w:rsidRPr="00A17B6D">
              <w:rPr>
                <w:rFonts w:ascii="Times New Roman" w:eastAsia="Times New Roman" w:hAnsi="Times New Roman" w:cs="Times New Roman"/>
                <w:color w:val="000000"/>
                <w:sz w:val="24"/>
                <w:szCs w:val="24"/>
                <w:lang w:eastAsia="en-IN"/>
              </w:rPr>
              <w:t>21  </w:t>
            </w:r>
          </w:p>
        </w:tc>
        <w:tc>
          <w:tcPr>
            <w:tcW w:w="1701" w:type="dxa"/>
          </w:tcPr>
          <w:p w:rsidR="005F6220" w:rsidRDefault="005F6220" w:rsidP="00DE2722">
            <w:pPr>
              <w:spacing w:line="276" w:lineRule="auto"/>
              <w:jc w:val="both"/>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color w:val="000000"/>
                <w:sz w:val="24"/>
                <w:szCs w:val="24"/>
                <w:lang w:eastAsia="en-IN"/>
              </w:rPr>
              <w:t>25.00</w:t>
            </w:r>
          </w:p>
        </w:tc>
        <w:tc>
          <w:tcPr>
            <w:tcW w:w="1134" w:type="dxa"/>
          </w:tcPr>
          <w:p w:rsidR="005F6220" w:rsidRPr="004E314A" w:rsidRDefault="004E314A" w:rsidP="00DE2722">
            <w:pPr>
              <w:spacing w:line="276" w:lineRule="auto"/>
              <w:jc w:val="both"/>
              <w:rPr>
                <w:rFonts w:ascii="Times New Roman" w:eastAsia="Times New Roman" w:hAnsi="Times New Roman" w:cs="Times New Roman"/>
                <w:color w:val="000000"/>
                <w:sz w:val="24"/>
                <w:szCs w:val="24"/>
                <w:lang w:eastAsia="en-IN"/>
              </w:rPr>
            </w:pPr>
            <w:r w:rsidRPr="004E314A">
              <w:rPr>
                <w:rFonts w:ascii="Times New Roman" w:eastAsia="Times New Roman" w:hAnsi="Times New Roman" w:cs="Times New Roman"/>
                <w:color w:val="000000"/>
                <w:sz w:val="24"/>
                <w:szCs w:val="24"/>
                <w:lang w:eastAsia="en-IN"/>
              </w:rPr>
              <w:t>1</w:t>
            </w:r>
            <w:r>
              <w:rPr>
                <w:rFonts w:ascii="Times New Roman" w:eastAsia="Times New Roman" w:hAnsi="Times New Roman" w:cs="Times New Roman"/>
                <w:color w:val="000000"/>
                <w:sz w:val="24"/>
                <w:szCs w:val="24"/>
                <w:lang w:eastAsia="en-IN"/>
              </w:rPr>
              <w:t>3</w:t>
            </w:r>
          </w:p>
        </w:tc>
        <w:tc>
          <w:tcPr>
            <w:tcW w:w="1701" w:type="dxa"/>
          </w:tcPr>
          <w:p w:rsidR="005F6220" w:rsidRPr="004E314A" w:rsidRDefault="004E314A" w:rsidP="00DE2722">
            <w:pPr>
              <w:spacing w:line="276"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32.50</w:t>
            </w:r>
          </w:p>
        </w:tc>
        <w:tc>
          <w:tcPr>
            <w:tcW w:w="1134" w:type="dxa"/>
          </w:tcPr>
          <w:p w:rsidR="005F6220" w:rsidRPr="004E314A" w:rsidRDefault="00C627D9" w:rsidP="00DE2722">
            <w:pPr>
              <w:spacing w:line="276"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34</w:t>
            </w:r>
          </w:p>
        </w:tc>
        <w:tc>
          <w:tcPr>
            <w:tcW w:w="1843" w:type="dxa"/>
          </w:tcPr>
          <w:p w:rsidR="005F6220" w:rsidRPr="004E314A" w:rsidRDefault="00C627D9" w:rsidP="00DE2722">
            <w:pPr>
              <w:spacing w:line="276"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27.41</w:t>
            </w:r>
          </w:p>
        </w:tc>
      </w:tr>
      <w:tr w:rsidR="00C627D9" w:rsidTr="00043DB6">
        <w:trPr>
          <w:jc w:val="center"/>
        </w:trPr>
        <w:tc>
          <w:tcPr>
            <w:tcW w:w="1838" w:type="dxa"/>
          </w:tcPr>
          <w:p w:rsidR="005F6220" w:rsidRPr="005F6220" w:rsidRDefault="005F6220" w:rsidP="00DE2722">
            <w:pPr>
              <w:spacing w:line="276"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D</w:t>
            </w:r>
            <w:r w:rsidRPr="00A17B6D">
              <w:rPr>
                <w:rFonts w:ascii="Times New Roman" w:eastAsia="Times New Roman" w:hAnsi="Times New Roman" w:cs="Times New Roman"/>
                <w:color w:val="000000"/>
                <w:sz w:val="24"/>
                <w:szCs w:val="24"/>
                <w:lang w:eastAsia="en-IN"/>
              </w:rPr>
              <w:t>ivergent  </w:t>
            </w:r>
          </w:p>
        </w:tc>
        <w:tc>
          <w:tcPr>
            <w:tcW w:w="1134" w:type="dxa"/>
          </w:tcPr>
          <w:p w:rsidR="005F6220" w:rsidRPr="004E314A" w:rsidRDefault="004E314A" w:rsidP="00DE2722">
            <w:pPr>
              <w:spacing w:line="276" w:lineRule="auto"/>
              <w:jc w:val="both"/>
              <w:rPr>
                <w:rFonts w:ascii="Times New Roman" w:eastAsia="Times New Roman" w:hAnsi="Times New Roman" w:cs="Times New Roman"/>
                <w:color w:val="000000"/>
                <w:sz w:val="24"/>
                <w:szCs w:val="24"/>
                <w:lang w:eastAsia="en-IN"/>
              </w:rPr>
            </w:pPr>
            <w:r w:rsidRPr="004E314A">
              <w:rPr>
                <w:rFonts w:ascii="Times New Roman" w:eastAsia="Times New Roman" w:hAnsi="Times New Roman" w:cs="Times New Roman"/>
                <w:color w:val="000000"/>
                <w:sz w:val="24"/>
                <w:szCs w:val="24"/>
                <w:lang w:eastAsia="en-IN"/>
              </w:rPr>
              <w:t>28</w:t>
            </w:r>
          </w:p>
        </w:tc>
        <w:tc>
          <w:tcPr>
            <w:tcW w:w="1701" w:type="dxa"/>
          </w:tcPr>
          <w:p w:rsidR="005F6220" w:rsidRPr="004E314A" w:rsidRDefault="004E314A" w:rsidP="00DE2722">
            <w:pPr>
              <w:spacing w:line="276" w:lineRule="auto"/>
              <w:jc w:val="both"/>
              <w:rPr>
                <w:rFonts w:ascii="Times New Roman" w:eastAsia="Times New Roman" w:hAnsi="Times New Roman" w:cs="Times New Roman"/>
                <w:sz w:val="24"/>
                <w:szCs w:val="24"/>
                <w:lang w:eastAsia="en-IN"/>
              </w:rPr>
            </w:pPr>
            <w:r w:rsidRPr="00A17B6D">
              <w:rPr>
                <w:rFonts w:ascii="Times New Roman" w:eastAsia="Times New Roman" w:hAnsi="Times New Roman" w:cs="Times New Roman"/>
                <w:color w:val="000000"/>
                <w:sz w:val="24"/>
                <w:szCs w:val="24"/>
                <w:lang w:eastAsia="en-IN"/>
              </w:rPr>
              <w:t>33.34  </w:t>
            </w:r>
          </w:p>
        </w:tc>
        <w:tc>
          <w:tcPr>
            <w:tcW w:w="1134" w:type="dxa"/>
          </w:tcPr>
          <w:p w:rsidR="005F6220" w:rsidRPr="004E314A" w:rsidRDefault="004E314A" w:rsidP="00DE2722">
            <w:pPr>
              <w:spacing w:line="276"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11</w:t>
            </w:r>
          </w:p>
        </w:tc>
        <w:tc>
          <w:tcPr>
            <w:tcW w:w="1701" w:type="dxa"/>
          </w:tcPr>
          <w:p w:rsidR="005F6220" w:rsidRPr="004E314A" w:rsidRDefault="004E314A" w:rsidP="00DE2722">
            <w:pPr>
              <w:spacing w:line="276"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27.50</w:t>
            </w:r>
          </w:p>
        </w:tc>
        <w:tc>
          <w:tcPr>
            <w:tcW w:w="1134" w:type="dxa"/>
          </w:tcPr>
          <w:p w:rsidR="005F6220" w:rsidRPr="004E314A" w:rsidRDefault="00C627D9" w:rsidP="00DE2722">
            <w:pPr>
              <w:spacing w:line="276"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39</w:t>
            </w:r>
          </w:p>
        </w:tc>
        <w:tc>
          <w:tcPr>
            <w:tcW w:w="1843" w:type="dxa"/>
          </w:tcPr>
          <w:p w:rsidR="005F6220" w:rsidRPr="004E314A" w:rsidRDefault="00C627D9" w:rsidP="00DE2722">
            <w:pPr>
              <w:spacing w:line="276"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31.46</w:t>
            </w:r>
          </w:p>
        </w:tc>
      </w:tr>
      <w:tr w:rsidR="00C627D9" w:rsidTr="00043DB6">
        <w:trPr>
          <w:jc w:val="center"/>
        </w:trPr>
        <w:tc>
          <w:tcPr>
            <w:tcW w:w="1838" w:type="dxa"/>
          </w:tcPr>
          <w:p w:rsidR="005F6220" w:rsidRPr="005F6220" w:rsidRDefault="005F6220" w:rsidP="00DE2722">
            <w:pPr>
              <w:spacing w:line="276" w:lineRule="auto"/>
              <w:jc w:val="both"/>
              <w:rPr>
                <w:rFonts w:ascii="Times New Roman" w:eastAsia="Times New Roman" w:hAnsi="Times New Roman" w:cs="Times New Roman"/>
                <w:sz w:val="24"/>
                <w:szCs w:val="24"/>
                <w:lang w:eastAsia="en-IN"/>
              </w:rPr>
            </w:pPr>
            <w:r w:rsidRPr="00A17B6D">
              <w:rPr>
                <w:rFonts w:ascii="Times New Roman" w:eastAsia="Times New Roman" w:hAnsi="Times New Roman" w:cs="Times New Roman"/>
                <w:color w:val="000000"/>
                <w:sz w:val="24"/>
                <w:szCs w:val="24"/>
                <w:lang w:eastAsia="en-IN"/>
              </w:rPr>
              <w:t>Convergent  </w:t>
            </w:r>
          </w:p>
        </w:tc>
        <w:tc>
          <w:tcPr>
            <w:tcW w:w="1134" w:type="dxa"/>
          </w:tcPr>
          <w:p w:rsidR="005F6220" w:rsidRPr="004E314A" w:rsidRDefault="004E314A" w:rsidP="00DE2722">
            <w:pPr>
              <w:spacing w:line="276" w:lineRule="auto"/>
              <w:jc w:val="both"/>
              <w:rPr>
                <w:rFonts w:ascii="Times New Roman" w:eastAsia="Times New Roman" w:hAnsi="Times New Roman" w:cs="Times New Roman"/>
                <w:color w:val="000000"/>
                <w:sz w:val="24"/>
                <w:szCs w:val="24"/>
                <w:lang w:eastAsia="en-IN"/>
              </w:rPr>
            </w:pPr>
            <w:r w:rsidRPr="004E314A">
              <w:rPr>
                <w:rFonts w:ascii="Times New Roman" w:eastAsia="Times New Roman" w:hAnsi="Times New Roman" w:cs="Times New Roman"/>
                <w:color w:val="000000"/>
                <w:sz w:val="24"/>
                <w:szCs w:val="24"/>
                <w:lang w:eastAsia="en-IN"/>
              </w:rPr>
              <w:t>10</w:t>
            </w:r>
          </w:p>
        </w:tc>
        <w:tc>
          <w:tcPr>
            <w:tcW w:w="1701" w:type="dxa"/>
          </w:tcPr>
          <w:p w:rsidR="005F6220" w:rsidRPr="004E314A" w:rsidRDefault="004E314A" w:rsidP="00DE2722">
            <w:pPr>
              <w:spacing w:line="276" w:lineRule="auto"/>
              <w:jc w:val="both"/>
              <w:rPr>
                <w:rFonts w:ascii="Times New Roman" w:eastAsia="Times New Roman" w:hAnsi="Times New Roman" w:cs="Times New Roman"/>
                <w:sz w:val="24"/>
                <w:szCs w:val="24"/>
                <w:lang w:eastAsia="en-IN"/>
              </w:rPr>
            </w:pPr>
            <w:r w:rsidRPr="00A17B6D">
              <w:rPr>
                <w:rFonts w:ascii="Times New Roman" w:eastAsia="Times New Roman" w:hAnsi="Times New Roman" w:cs="Times New Roman"/>
                <w:color w:val="000000"/>
                <w:sz w:val="24"/>
                <w:szCs w:val="24"/>
                <w:lang w:eastAsia="en-IN"/>
              </w:rPr>
              <w:t>11.90  </w:t>
            </w:r>
          </w:p>
        </w:tc>
        <w:tc>
          <w:tcPr>
            <w:tcW w:w="1134" w:type="dxa"/>
          </w:tcPr>
          <w:p w:rsidR="005F6220" w:rsidRPr="004E314A" w:rsidRDefault="004E314A" w:rsidP="00DE2722">
            <w:pPr>
              <w:spacing w:line="276"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11</w:t>
            </w:r>
          </w:p>
        </w:tc>
        <w:tc>
          <w:tcPr>
            <w:tcW w:w="1701" w:type="dxa"/>
          </w:tcPr>
          <w:p w:rsidR="005F6220" w:rsidRPr="004E314A" w:rsidRDefault="004E314A" w:rsidP="00DE2722">
            <w:pPr>
              <w:spacing w:line="276"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27.50</w:t>
            </w:r>
          </w:p>
        </w:tc>
        <w:tc>
          <w:tcPr>
            <w:tcW w:w="1134" w:type="dxa"/>
          </w:tcPr>
          <w:p w:rsidR="005F6220" w:rsidRPr="004E314A" w:rsidRDefault="00C627D9" w:rsidP="00DE2722">
            <w:pPr>
              <w:spacing w:line="276"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21</w:t>
            </w:r>
          </w:p>
        </w:tc>
        <w:tc>
          <w:tcPr>
            <w:tcW w:w="1843" w:type="dxa"/>
          </w:tcPr>
          <w:p w:rsidR="005F6220" w:rsidRPr="004E314A" w:rsidRDefault="00C627D9" w:rsidP="00DE2722">
            <w:pPr>
              <w:spacing w:line="276"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16.94</w:t>
            </w:r>
          </w:p>
        </w:tc>
      </w:tr>
      <w:tr w:rsidR="00C627D9" w:rsidTr="00043DB6">
        <w:trPr>
          <w:jc w:val="center"/>
        </w:trPr>
        <w:tc>
          <w:tcPr>
            <w:tcW w:w="1838" w:type="dxa"/>
          </w:tcPr>
          <w:p w:rsidR="005F6220" w:rsidRDefault="005F6220" w:rsidP="00DE2722">
            <w:pPr>
              <w:spacing w:line="276" w:lineRule="auto"/>
              <w:jc w:val="both"/>
              <w:rPr>
                <w:rFonts w:ascii="Times New Roman" w:eastAsia="Times New Roman" w:hAnsi="Times New Roman" w:cs="Times New Roman"/>
                <w:b/>
                <w:color w:val="000000"/>
                <w:sz w:val="24"/>
                <w:szCs w:val="24"/>
                <w:lang w:eastAsia="en-IN"/>
              </w:rPr>
            </w:pPr>
            <w:r w:rsidRPr="00A17B6D">
              <w:rPr>
                <w:rFonts w:ascii="Times New Roman" w:eastAsia="Times New Roman" w:hAnsi="Times New Roman" w:cs="Times New Roman"/>
                <w:color w:val="000000"/>
                <w:sz w:val="24"/>
                <w:szCs w:val="24"/>
                <w:lang w:eastAsia="en-IN"/>
              </w:rPr>
              <w:t>Accommodator </w:t>
            </w:r>
          </w:p>
        </w:tc>
        <w:tc>
          <w:tcPr>
            <w:tcW w:w="1134" w:type="dxa"/>
          </w:tcPr>
          <w:p w:rsidR="005F6220" w:rsidRPr="004E314A" w:rsidRDefault="004E314A" w:rsidP="00DE2722">
            <w:pPr>
              <w:spacing w:line="276" w:lineRule="auto"/>
              <w:jc w:val="both"/>
              <w:rPr>
                <w:rFonts w:ascii="Times New Roman" w:eastAsia="Times New Roman" w:hAnsi="Times New Roman" w:cs="Times New Roman"/>
                <w:color w:val="000000"/>
                <w:sz w:val="24"/>
                <w:szCs w:val="24"/>
                <w:lang w:eastAsia="en-IN"/>
              </w:rPr>
            </w:pPr>
            <w:r w:rsidRPr="004E314A">
              <w:rPr>
                <w:rFonts w:ascii="Times New Roman" w:eastAsia="Times New Roman" w:hAnsi="Times New Roman" w:cs="Times New Roman"/>
                <w:color w:val="000000"/>
                <w:sz w:val="24"/>
                <w:szCs w:val="24"/>
                <w:lang w:eastAsia="en-IN"/>
              </w:rPr>
              <w:t>25</w:t>
            </w:r>
          </w:p>
        </w:tc>
        <w:tc>
          <w:tcPr>
            <w:tcW w:w="1701" w:type="dxa"/>
          </w:tcPr>
          <w:p w:rsidR="005F6220" w:rsidRPr="004E314A" w:rsidRDefault="004E314A" w:rsidP="00DE2722">
            <w:pPr>
              <w:spacing w:line="276" w:lineRule="auto"/>
              <w:jc w:val="both"/>
              <w:rPr>
                <w:rFonts w:ascii="Times New Roman" w:eastAsia="Times New Roman" w:hAnsi="Times New Roman" w:cs="Times New Roman"/>
                <w:sz w:val="24"/>
                <w:szCs w:val="24"/>
                <w:lang w:eastAsia="en-IN"/>
              </w:rPr>
            </w:pPr>
            <w:r w:rsidRPr="00A17B6D">
              <w:rPr>
                <w:rFonts w:ascii="Times New Roman" w:eastAsia="Times New Roman" w:hAnsi="Times New Roman" w:cs="Times New Roman"/>
                <w:color w:val="000000"/>
                <w:sz w:val="24"/>
                <w:szCs w:val="24"/>
                <w:lang w:eastAsia="en-IN"/>
              </w:rPr>
              <w:t>29.76  </w:t>
            </w:r>
          </w:p>
        </w:tc>
        <w:tc>
          <w:tcPr>
            <w:tcW w:w="1134" w:type="dxa"/>
          </w:tcPr>
          <w:p w:rsidR="005F6220" w:rsidRPr="004E314A" w:rsidRDefault="004E314A" w:rsidP="00DE2722">
            <w:pPr>
              <w:spacing w:line="276"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5</w:t>
            </w:r>
          </w:p>
        </w:tc>
        <w:tc>
          <w:tcPr>
            <w:tcW w:w="1701" w:type="dxa"/>
          </w:tcPr>
          <w:p w:rsidR="005F6220" w:rsidRPr="004E314A" w:rsidRDefault="004E314A" w:rsidP="00DE2722">
            <w:pPr>
              <w:spacing w:line="276"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12.50</w:t>
            </w:r>
          </w:p>
        </w:tc>
        <w:tc>
          <w:tcPr>
            <w:tcW w:w="1134" w:type="dxa"/>
          </w:tcPr>
          <w:p w:rsidR="005F6220" w:rsidRPr="004E314A" w:rsidRDefault="00C627D9" w:rsidP="00DE2722">
            <w:pPr>
              <w:spacing w:line="276"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30</w:t>
            </w:r>
          </w:p>
        </w:tc>
        <w:tc>
          <w:tcPr>
            <w:tcW w:w="1843" w:type="dxa"/>
          </w:tcPr>
          <w:p w:rsidR="005F6220" w:rsidRPr="004E314A" w:rsidRDefault="00C627D9" w:rsidP="00DE2722">
            <w:pPr>
              <w:spacing w:line="276"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24.19</w:t>
            </w:r>
          </w:p>
        </w:tc>
      </w:tr>
      <w:tr w:rsidR="00C627D9" w:rsidTr="00043DB6">
        <w:trPr>
          <w:jc w:val="center"/>
        </w:trPr>
        <w:tc>
          <w:tcPr>
            <w:tcW w:w="1838" w:type="dxa"/>
          </w:tcPr>
          <w:p w:rsidR="005F6220" w:rsidRPr="004E314A" w:rsidRDefault="005F6220" w:rsidP="00DE2722">
            <w:pPr>
              <w:spacing w:line="276" w:lineRule="auto"/>
              <w:jc w:val="both"/>
              <w:rPr>
                <w:rFonts w:ascii="Times New Roman" w:eastAsia="Times New Roman" w:hAnsi="Times New Roman" w:cs="Times New Roman"/>
                <w:b/>
                <w:color w:val="000000"/>
                <w:sz w:val="24"/>
                <w:szCs w:val="24"/>
                <w:lang w:eastAsia="en-IN"/>
              </w:rPr>
            </w:pPr>
            <w:r w:rsidRPr="004E314A">
              <w:rPr>
                <w:rFonts w:ascii="Times New Roman" w:eastAsia="Times New Roman" w:hAnsi="Times New Roman" w:cs="Times New Roman"/>
                <w:b/>
                <w:color w:val="000000"/>
                <w:sz w:val="24"/>
                <w:szCs w:val="24"/>
                <w:lang w:eastAsia="en-IN"/>
              </w:rPr>
              <w:t>Total</w:t>
            </w:r>
          </w:p>
        </w:tc>
        <w:tc>
          <w:tcPr>
            <w:tcW w:w="1134" w:type="dxa"/>
          </w:tcPr>
          <w:p w:rsidR="005F6220" w:rsidRPr="004E314A" w:rsidRDefault="005F6220" w:rsidP="00DE2722">
            <w:pPr>
              <w:spacing w:line="276" w:lineRule="auto"/>
              <w:jc w:val="both"/>
              <w:rPr>
                <w:rFonts w:ascii="Times New Roman" w:eastAsia="Times New Roman" w:hAnsi="Times New Roman" w:cs="Times New Roman"/>
                <w:b/>
                <w:color w:val="000000"/>
                <w:sz w:val="24"/>
                <w:szCs w:val="24"/>
                <w:lang w:eastAsia="en-IN"/>
              </w:rPr>
            </w:pPr>
            <w:r w:rsidRPr="004E314A">
              <w:rPr>
                <w:rFonts w:ascii="Times New Roman" w:eastAsia="Times New Roman" w:hAnsi="Times New Roman" w:cs="Times New Roman"/>
                <w:b/>
                <w:color w:val="000000"/>
                <w:sz w:val="24"/>
                <w:szCs w:val="24"/>
                <w:lang w:eastAsia="en-IN"/>
              </w:rPr>
              <w:t>84  </w:t>
            </w:r>
          </w:p>
        </w:tc>
        <w:tc>
          <w:tcPr>
            <w:tcW w:w="1701" w:type="dxa"/>
          </w:tcPr>
          <w:p w:rsidR="005F6220" w:rsidRPr="004E314A" w:rsidRDefault="004E314A" w:rsidP="00DE2722">
            <w:pPr>
              <w:spacing w:line="276" w:lineRule="auto"/>
              <w:jc w:val="both"/>
              <w:rPr>
                <w:rFonts w:ascii="Times New Roman" w:eastAsia="Times New Roman" w:hAnsi="Times New Roman" w:cs="Times New Roman"/>
                <w:b/>
                <w:sz w:val="24"/>
                <w:szCs w:val="24"/>
                <w:lang w:eastAsia="en-IN"/>
              </w:rPr>
            </w:pPr>
            <w:r w:rsidRPr="004E314A">
              <w:rPr>
                <w:rFonts w:ascii="Times New Roman" w:eastAsia="Times New Roman" w:hAnsi="Times New Roman" w:cs="Times New Roman"/>
                <w:b/>
                <w:color w:val="000000"/>
                <w:sz w:val="24"/>
                <w:szCs w:val="24"/>
                <w:lang w:eastAsia="en-IN"/>
              </w:rPr>
              <w:t>100.00  </w:t>
            </w:r>
          </w:p>
        </w:tc>
        <w:tc>
          <w:tcPr>
            <w:tcW w:w="1134" w:type="dxa"/>
          </w:tcPr>
          <w:p w:rsidR="005F6220" w:rsidRPr="004E314A" w:rsidRDefault="004E314A" w:rsidP="00DE2722">
            <w:pPr>
              <w:spacing w:line="276" w:lineRule="auto"/>
              <w:jc w:val="both"/>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40</w:t>
            </w:r>
          </w:p>
        </w:tc>
        <w:tc>
          <w:tcPr>
            <w:tcW w:w="1701" w:type="dxa"/>
          </w:tcPr>
          <w:p w:rsidR="005F6220" w:rsidRPr="004E314A" w:rsidRDefault="004E314A" w:rsidP="00DE2722">
            <w:pPr>
              <w:spacing w:line="276" w:lineRule="auto"/>
              <w:jc w:val="both"/>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100.00</w:t>
            </w:r>
          </w:p>
        </w:tc>
        <w:tc>
          <w:tcPr>
            <w:tcW w:w="1134" w:type="dxa"/>
          </w:tcPr>
          <w:p w:rsidR="005F6220" w:rsidRPr="004E314A" w:rsidRDefault="00C627D9" w:rsidP="00DE2722">
            <w:pPr>
              <w:spacing w:line="276" w:lineRule="auto"/>
              <w:jc w:val="both"/>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124</w:t>
            </w:r>
          </w:p>
        </w:tc>
        <w:tc>
          <w:tcPr>
            <w:tcW w:w="1843" w:type="dxa"/>
          </w:tcPr>
          <w:p w:rsidR="005F6220" w:rsidRPr="004E314A" w:rsidRDefault="00C627D9" w:rsidP="00DE2722">
            <w:pPr>
              <w:spacing w:line="276" w:lineRule="auto"/>
              <w:jc w:val="both"/>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100.00</w:t>
            </w:r>
          </w:p>
        </w:tc>
      </w:tr>
    </w:tbl>
    <w:p w:rsidR="00DE2722" w:rsidRDefault="00DE2722" w:rsidP="00DE2722">
      <w:pPr>
        <w:spacing w:after="0" w:line="276" w:lineRule="auto"/>
        <w:ind w:firstLine="720"/>
        <w:jc w:val="both"/>
        <w:rPr>
          <w:rFonts w:ascii="Times New Roman" w:eastAsia="Times New Roman" w:hAnsi="Times New Roman" w:cs="Times New Roman"/>
          <w:color w:val="000000"/>
          <w:sz w:val="24"/>
          <w:szCs w:val="24"/>
          <w:lang w:eastAsia="en-IN"/>
        </w:rPr>
      </w:pPr>
    </w:p>
    <w:p w:rsidR="009B60A7" w:rsidRPr="00DE2722" w:rsidRDefault="00DB499A" w:rsidP="00DE2722">
      <w:pPr>
        <w:ind w:firstLine="720"/>
        <w:jc w:val="both"/>
        <w:rPr>
          <w:rFonts w:ascii="Times New Roman" w:hAnsi="Times New Roman" w:cs="Times New Roman"/>
          <w:b/>
          <w:sz w:val="24"/>
          <w:lang w:eastAsia="en-IN"/>
        </w:rPr>
      </w:pPr>
      <w:r w:rsidRPr="00DE2722">
        <w:rPr>
          <w:rFonts w:ascii="Times New Roman" w:hAnsi="Times New Roman" w:cs="Times New Roman"/>
          <w:sz w:val="24"/>
          <w:lang w:eastAsia="en-IN"/>
        </w:rPr>
        <w:t>It is evident from the results of table-2 that boys and girls differ in their learning style.</w:t>
      </w:r>
      <w:r w:rsidR="009B60A7" w:rsidRPr="00DE2722">
        <w:rPr>
          <w:rFonts w:ascii="Times New Roman" w:hAnsi="Times New Roman" w:cs="Times New Roman"/>
          <w:sz w:val="24"/>
          <w:lang w:eastAsia="en-IN"/>
        </w:rPr>
        <w:t xml:space="preserve"> </w:t>
      </w:r>
      <w:r w:rsidRPr="00DE2722">
        <w:rPr>
          <w:rFonts w:ascii="Times New Roman" w:hAnsi="Times New Roman" w:cs="Times New Roman"/>
          <w:sz w:val="24"/>
          <w:lang w:eastAsia="en-IN"/>
        </w:rPr>
        <w:t xml:space="preserve">However, among girls one third of them belong to divergent and more than one </w:t>
      </w:r>
      <w:proofErr w:type="spellStart"/>
      <w:r w:rsidRPr="00DE2722">
        <w:rPr>
          <w:rFonts w:ascii="Times New Roman" w:hAnsi="Times New Roman" w:cs="Times New Roman"/>
          <w:sz w:val="24"/>
          <w:lang w:eastAsia="en-IN"/>
        </w:rPr>
        <w:t>forth</w:t>
      </w:r>
      <w:proofErr w:type="spellEnd"/>
      <w:r w:rsidR="009B60A7" w:rsidRPr="00DE2722">
        <w:rPr>
          <w:rFonts w:ascii="Times New Roman" w:hAnsi="Times New Roman" w:cs="Times New Roman"/>
          <w:sz w:val="24"/>
          <w:lang w:eastAsia="en-IN"/>
        </w:rPr>
        <w:t xml:space="preserve"> </w:t>
      </w:r>
      <w:r w:rsidRPr="00DE2722">
        <w:rPr>
          <w:rFonts w:ascii="Times New Roman" w:hAnsi="Times New Roman" w:cs="Times New Roman"/>
          <w:sz w:val="24"/>
          <w:lang w:eastAsia="en-IN"/>
        </w:rPr>
        <w:t>of them</w:t>
      </w:r>
      <w:r w:rsidR="009B60A7" w:rsidRPr="00DE2722">
        <w:rPr>
          <w:rFonts w:ascii="Times New Roman" w:hAnsi="Times New Roman" w:cs="Times New Roman"/>
          <w:sz w:val="24"/>
          <w:lang w:eastAsia="en-IN"/>
        </w:rPr>
        <w:t xml:space="preserve"> </w:t>
      </w:r>
      <w:r w:rsidRPr="00DE2722">
        <w:rPr>
          <w:rFonts w:ascii="Times New Roman" w:hAnsi="Times New Roman" w:cs="Times New Roman"/>
          <w:sz w:val="24"/>
          <w:lang w:eastAsia="en-IN"/>
        </w:rPr>
        <w:t xml:space="preserve">belongs to </w:t>
      </w:r>
      <w:r w:rsidR="009B60A7" w:rsidRPr="00DE2722">
        <w:rPr>
          <w:rFonts w:ascii="Times New Roman" w:hAnsi="Times New Roman" w:cs="Times New Roman"/>
          <w:sz w:val="24"/>
          <w:lang w:eastAsia="en-IN"/>
        </w:rPr>
        <w:t>A</w:t>
      </w:r>
      <w:r w:rsidRPr="00DE2722">
        <w:rPr>
          <w:rFonts w:ascii="Times New Roman" w:hAnsi="Times New Roman" w:cs="Times New Roman"/>
          <w:sz w:val="24"/>
          <w:lang w:eastAsia="en-IN"/>
        </w:rPr>
        <w:t xml:space="preserve">ccommodators followed by </w:t>
      </w:r>
      <w:r w:rsidR="009B60A7" w:rsidRPr="00DE2722">
        <w:rPr>
          <w:rFonts w:ascii="Times New Roman" w:hAnsi="Times New Roman" w:cs="Times New Roman"/>
          <w:sz w:val="24"/>
          <w:lang w:eastAsia="en-IN"/>
        </w:rPr>
        <w:t>A</w:t>
      </w:r>
      <w:r w:rsidRPr="00DE2722">
        <w:rPr>
          <w:rFonts w:ascii="Times New Roman" w:hAnsi="Times New Roman" w:cs="Times New Roman"/>
          <w:sz w:val="24"/>
          <w:lang w:eastAsia="en-IN"/>
        </w:rPr>
        <w:t xml:space="preserve">ssimilators (25.00%) and </w:t>
      </w:r>
      <w:proofErr w:type="spellStart"/>
      <w:r w:rsidRPr="00DE2722">
        <w:rPr>
          <w:rFonts w:ascii="Times New Roman" w:hAnsi="Times New Roman" w:cs="Times New Roman"/>
          <w:sz w:val="24"/>
          <w:lang w:eastAsia="en-IN"/>
        </w:rPr>
        <w:t>convergers</w:t>
      </w:r>
      <w:proofErr w:type="spellEnd"/>
      <w:r w:rsidRPr="00DE2722">
        <w:rPr>
          <w:rFonts w:ascii="Times New Roman" w:hAnsi="Times New Roman" w:cs="Times New Roman"/>
          <w:sz w:val="24"/>
          <w:lang w:eastAsia="en-IN"/>
        </w:rPr>
        <w:t>. Fig</w:t>
      </w:r>
      <w:r w:rsidR="009B60A7" w:rsidRPr="00DE2722">
        <w:rPr>
          <w:rFonts w:ascii="Times New Roman" w:hAnsi="Times New Roman" w:cs="Times New Roman"/>
          <w:sz w:val="24"/>
          <w:lang w:eastAsia="en-IN"/>
        </w:rPr>
        <w:t xml:space="preserve"> </w:t>
      </w:r>
      <w:r w:rsidRPr="00DE2722">
        <w:rPr>
          <w:rFonts w:ascii="Times New Roman" w:hAnsi="Times New Roman" w:cs="Times New Roman"/>
          <w:sz w:val="24"/>
          <w:lang w:eastAsia="en-IN"/>
        </w:rPr>
        <w:t>(1)  </w:t>
      </w:r>
    </w:p>
    <w:p w:rsidR="00697955" w:rsidRDefault="00697955" w:rsidP="00DE2722">
      <w:pPr>
        <w:ind w:firstLine="720"/>
        <w:jc w:val="both"/>
        <w:rPr>
          <w:rFonts w:ascii="Times New Roman" w:hAnsi="Times New Roman" w:cs="Times New Roman"/>
          <w:sz w:val="24"/>
          <w:lang w:eastAsia="en-IN"/>
        </w:rPr>
      </w:pPr>
    </w:p>
    <w:p w:rsidR="00697955" w:rsidRDefault="00697955" w:rsidP="00697955">
      <w:pPr>
        <w:spacing w:after="0" w:line="276" w:lineRule="auto"/>
        <w:jc w:val="both"/>
        <w:rPr>
          <w:rFonts w:ascii="Times New Roman" w:eastAsia="Times New Roman" w:hAnsi="Times New Roman" w:cs="Times New Roman"/>
          <w:b/>
          <w:color w:val="000000"/>
          <w:sz w:val="24"/>
          <w:szCs w:val="24"/>
          <w:lang w:eastAsia="en-IN"/>
        </w:rPr>
      </w:pPr>
      <w:r w:rsidRPr="00CC0EE1">
        <w:rPr>
          <w:noProof/>
          <w:lang w:eastAsia="en-IN"/>
        </w:rPr>
        <w:drawing>
          <wp:anchor distT="0" distB="0" distL="114300" distR="114300" simplePos="0" relativeHeight="251665408" behindDoc="0" locked="0" layoutInCell="1" allowOverlap="1" wp14:anchorId="0FCD20C6" wp14:editId="4B6F1057">
            <wp:simplePos x="0" y="0"/>
            <wp:positionH relativeFrom="margin">
              <wp:posOffset>-21590</wp:posOffset>
            </wp:positionH>
            <wp:positionV relativeFrom="paragraph">
              <wp:posOffset>0</wp:posOffset>
            </wp:positionV>
            <wp:extent cx="5584825" cy="4744085"/>
            <wp:effectExtent l="171450" t="171450" r="377825" b="361315"/>
            <wp:wrapSquare wrapText="bothSides"/>
            <wp:docPr id="1" name="Picture 1" descr="C:\Users\Pradeep\Desktop\Shankar Sir- Hasan-01-09-202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adeep\Desktop\Shankar Sir- Hasan-01-09-2023\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84825" cy="474408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color w:val="000000"/>
          <w:sz w:val="24"/>
          <w:szCs w:val="24"/>
          <w:lang w:eastAsia="en-IN"/>
        </w:rPr>
        <w:t xml:space="preserve">                      </w:t>
      </w:r>
      <w:r w:rsidRPr="00A51436">
        <w:rPr>
          <w:rFonts w:ascii="Times New Roman" w:eastAsia="Times New Roman" w:hAnsi="Times New Roman" w:cs="Times New Roman"/>
          <w:b/>
          <w:color w:val="000000"/>
          <w:sz w:val="24"/>
          <w:szCs w:val="24"/>
          <w:lang w:eastAsia="en-IN"/>
        </w:rPr>
        <w:t xml:space="preserve">Figure-1: </w:t>
      </w:r>
      <w:r>
        <w:rPr>
          <w:rFonts w:ascii="Times New Roman" w:eastAsia="Times New Roman" w:hAnsi="Times New Roman" w:cs="Times New Roman"/>
          <w:b/>
          <w:color w:val="000000"/>
          <w:sz w:val="24"/>
          <w:szCs w:val="24"/>
          <w:lang w:eastAsia="en-IN"/>
        </w:rPr>
        <w:t>L</w:t>
      </w:r>
      <w:r w:rsidRPr="00A51436">
        <w:rPr>
          <w:rFonts w:ascii="Times New Roman" w:eastAsia="Times New Roman" w:hAnsi="Times New Roman" w:cs="Times New Roman"/>
          <w:b/>
          <w:color w:val="000000"/>
          <w:sz w:val="24"/>
          <w:szCs w:val="24"/>
          <w:lang w:eastAsia="en-IN"/>
        </w:rPr>
        <w:t xml:space="preserve">earning </w:t>
      </w:r>
      <w:r>
        <w:rPr>
          <w:rFonts w:ascii="Times New Roman" w:eastAsia="Times New Roman" w:hAnsi="Times New Roman" w:cs="Times New Roman"/>
          <w:b/>
          <w:color w:val="000000"/>
          <w:sz w:val="24"/>
          <w:szCs w:val="24"/>
          <w:lang w:eastAsia="en-IN"/>
        </w:rPr>
        <w:t>S</w:t>
      </w:r>
      <w:r w:rsidRPr="00A51436">
        <w:rPr>
          <w:rFonts w:ascii="Times New Roman" w:eastAsia="Times New Roman" w:hAnsi="Times New Roman" w:cs="Times New Roman"/>
          <w:b/>
          <w:color w:val="000000"/>
          <w:sz w:val="24"/>
          <w:szCs w:val="24"/>
          <w:lang w:eastAsia="en-IN"/>
        </w:rPr>
        <w:t xml:space="preserve">tyles of </w:t>
      </w:r>
      <w:r>
        <w:rPr>
          <w:rFonts w:ascii="Times New Roman" w:eastAsia="Times New Roman" w:hAnsi="Times New Roman" w:cs="Times New Roman"/>
          <w:b/>
          <w:color w:val="000000"/>
          <w:sz w:val="24"/>
          <w:szCs w:val="24"/>
          <w:lang w:eastAsia="en-IN"/>
        </w:rPr>
        <w:t>Post Graduate Students (Girls)  </w:t>
      </w:r>
    </w:p>
    <w:p w:rsidR="00697955" w:rsidRDefault="00697955" w:rsidP="00DE2722">
      <w:pPr>
        <w:ind w:firstLine="720"/>
        <w:jc w:val="both"/>
        <w:rPr>
          <w:rFonts w:ascii="Times New Roman" w:hAnsi="Times New Roman" w:cs="Times New Roman"/>
          <w:sz w:val="24"/>
          <w:lang w:eastAsia="en-IN"/>
        </w:rPr>
      </w:pPr>
    </w:p>
    <w:p w:rsidR="00697955" w:rsidRDefault="00697955" w:rsidP="00697955">
      <w:pPr>
        <w:spacing w:after="0" w:line="276" w:lineRule="auto"/>
        <w:jc w:val="both"/>
        <w:rPr>
          <w:rFonts w:ascii="Times New Roman" w:eastAsia="Times New Roman" w:hAnsi="Times New Roman" w:cs="Times New Roman"/>
          <w:b/>
          <w:color w:val="000000"/>
          <w:sz w:val="24"/>
          <w:szCs w:val="24"/>
          <w:lang w:eastAsia="en-IN"/>
        </w:rPr>
      </w:pPr>
    </w:p>
    <w:p w:rsidR="00697955" w:rsidRDefault="00697955" w:rsidP="00697955">
      <w:pPr>
        <w:spacing w:after="0" w:line="276" w:lineRule="auto"/>
        <w:jc w:val="center"/>
        <w:rPr>
          <w:rFonts w:ascii="Times New Roman" w:eastAsia="Times New Roman" w:hAnsi="Times New Roman" w:cs="Times New Roman"/>
          <w:color w:val="000000"/>
          <w:sz w:val="24"/>
          <w:szCs w:val="24"/>
          <w:lang w:eastAsia="en-IN"/>
        </w:rPr>
      </w:pPr>
      <w:r w:rsidRPr="00CC0EE1">
        <w:rPr>
          <w:noProof/>
          <w:lang w:eastAsia="en-IN"/>
        </w:rPr>
        <w:drawing>
          <wp:anchor distT="0" distB="0" distL="114300" distR="114300" simplePos="0" relativeHeight="251667456" behindDoc="0" locked="0" layoutInCell="1" allowOverlap="1" wp14:anchorId="3079EC59" wp14:editId="506CE713">
            <wp:simplePos x="0" y="0"/>
            <wp:positionH relativeFrom="margin">
              <wp:align>right</wp:align>
            </wp:positionH>
            <wp:positionV relativeFrom="paragraph">
              <wp:posOffset>135890</wp:posOffset>
            </wp:positionV>
            <wp:extent cx="4953635" cy="4161790"/>
            <wp:effectExtent l="171450" t="171450" r="380365" b="353060"/>
            <wp:wrapSquare wrapText="bothSides"/>
            <wp:docPr id="2" name="Picture 2" descr="C:\Users\Pradeep\Desktop\Shankar Sir- Hasan-01-09-202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adeep\Desktop\Shankar Sir- Hasan-01-09-2023\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0080" cy="4159297"/>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color w:val="000000"/>
          <w:sz w:val="24"/>
          <w:szCs w:val="24"/>
          <w:lang w:eastAsia="en-IN"/>
        </w:rPr>
        <w:t>Figure-2: L</w:t>
      </w:r>
      <w:r w:rsidRPr="00A51436">
        <w:rPr>
          <w:rFonts w:ascii="Times New Roman" w:eastAsia="Times New Roman" w:hAnsi="Times New Roman" w:cs="Times New Roman"/>
          <w:b/>
          <w:color w:val="000000"/>
          <w:sz w:val="24"/>
          <w:szCs w:val="24"/>
          <w:lang w:eastAsia="en-IN"/>
        </w:rPr>
        <w:t xml:space="preserve">earning </w:t>
      </w:r>
      <w:r>
        <w:rPr>
          <w:rFonts w:ascii="Times New Roman" w:eastAsia="Times New Roman" w:hAnsi="Times New Roman" w:cs="Times New Roman"/>
          <w:b/>
          <w:color w:val="000000"/>
          <w:sz w:val="24"/>
          <w:szCs w:val="24"/>
          <w:lang w:eastAsia="en-IN"/>
        </w:rPr>
        <w:t>S</w:t>
      </w:r>
      <w:r w:rsidRPr="00A51436">
        <w:rPr>
          <w:rFonts w:ascii="Times New Roman" w:eastAsia="Times New Roman" w:hAnsi="Times New Roman" w:cs="Times New Roman"/>
          <w:b/>
          <w:color w:val="000000"/>
          <w:sz w:val="24"/>
          <w:szCs w:val="24"/>
          <w:lang w:eastAsia="en-IN"/>
        </w:rPr>
        <w:t xml:space="preserve">tyles of </w:t>
      </w:r>
      <w:r>
        <w:rPr>
          <w:rFonts w:ascii="Times New Roman" w:eastAsia="Times New Roman" w:hAnsi="Times New Roman" w:cs="Times New Roman"/>
          <w:b/>
          <w:color w:val="000000"/>
          <w:sz w:val="24"/>
          <w:szCs w:val="24"/>
          <w:lang w:eastAsia="en-IN"/>
        </w:rPr>
        <w:t>P</w:t>
      </w:r>
      <w:r w:rsidRPr="00A51436">
        <w:rPr>
          <w:rFonts w:ascii="Times New Roman" w:eastAsia="Times New Roman" w:hAnsi="Times New Roman" w:cs="Times New Roman"/>
          <w:b/>
          <w:color w:val="000000"/>
          <w:sz w:val="24"/>
          <w:szCs w:val="24"/>
          <w:lang w:eastAsia="en-IN"/>
        </w:rPr>
        <w:t xml:space="preserve">ost </w:t>
      </w:r>
      <w:r>
        <w:rPr>
          <w:rFonts w:ascii="Times New Roman" w:eastAsia="Times New Roman" w:hAnsi="Times New Roman" w:cs="Times New Roman"/>
          <w:b/>
          <w:color w:val="000000"/>
          <w:sz w:val="24"/>
          <w:szCs w:val="24"/>
          <w:lang w:eastAsia="en-IN"/>
        </w:rPr>
        <w:t>G</w:t>
      </w:r>
      <w:r w:rsidRPr="00A51436">
        <w:rPr>
          <w:rFonts w:ascii="Times New Roman" w:eastAsia="Times New Roman" w:hAnsi="Times New Roman" w:cs="Times New Roman"/>
          <w:b/>
          <w:color w:val="000000"/>
          <w:sz w:val="24"/>
          <w:szCs w:val="24"/>
          <w:lang w:eastAsia="en-IN"/>
        </w:rPr>
        <w:t xml:space="preserve">raduate </w:t>
      </w:r>
      <w:r>
        <w:rPr>
          <w:rFonts w:ascii="Times New Roman" w:eastAsia="Times New Roman" w:hAnsi="Times New Roman" w:cs="Times New Roman"/>
          <w:b/>
          <w:color w:val="000000"/>
          <w:sz w:val="24"/>
          <w:szCs w:val="24"/>
          <w:lang w:eastAsia="en-IN"/>
        </w:rPr>
        <w:t>S</w:t>
      </w:r>
      <w:r w:rsidRPr="00A51436">
        <w:rPr>
          <w:rFonts w:ascii="Times New Roman" w:eastAsia="Times New Roman" w:hAnsi="Times New Roman" w:cs="Times New Roman"/>
          <w:b/>
          <w:color w:val="000000"/>
          <w:sz w:val="24"/>
          <w:szCs w:val="24"/>
          <w:lang w:eastAsia="en-IN"/>
        </w:rPr>
        <w:t>tudents (</w:t>
      </w:r>
      <w:r>
        <w:rPr>
          <w:rFonts w:ascii="Times New Roman" w:eastAsia="Times New Roman" w:hAnsi="Times New Roman" w:cs="Times New Roman"/>
          <w:b/>
          <w:color w:val="000000"/>
          <w:sz w:val="24"/>
          <w:szCs w:val="24"/>
          <w:lang w:eastAsia="en-IN"/>
        </w:rPr>
        <w:t>B</w:t>
      </w:r>
      <w:r w:rsidRPr="00A51436">
        <w:rPr>
          <w:rFonts w:ascii="Times New Roman" w:eastAsia="Times New Roman" w:hAnsi="Times New Roman" w:cs="Times New Roman"/>
          <w:b/>
          <w:color w:val="000000"/>
          <w:sz w:val="24"/>
          <w:szCs w:val="24"/>
          <w:lang w:eastAsia="en-IN"/>
        </w:rPr>
        <w:t>oys)</w:t>
      </w:r>
    </w:p>
    <w:p w:rsidR="00697955" w:rsidRDefault="00697955" w:rsidP="00697955">
      <w:pPr>
        <w:spacing w:after="0" w:line="276" w:lineRule="auto"/>
        <w:jc w:val="both"/>
        <w:rPr>
          <w:rFonts w:ascii="Times New Roman" w:eastAsia="Times New Roman" w:hAnsi="Times New Roman" w:cs="Times New Roman"/>
          <w:color w:val="000000"/>
          <w:sz w:val="24"/>
          <w:szCs w:val="24"/>
          <w:lang w:eastAsia="en-IN"/>
        </w:rPr>
      </w:pPr>
    </w:p>
    <w:p w:rsidR="00697955" w:rsidRDefault="00697955" w:rsidP="00697955">
      <w:pPr>
        <w:spacing w:after="0" w:line="276" w:lineRule="auto"/>
        <w:jc w:val="both"/>
        <w:rPr>
          <w:rFonts w:ascii="Times New Roman" w:eastAsia="Times New Roman" w:hAnsi="Times New Roman" w:cs="Times New Roman"/>
          <w:color w:val="000000"/>
          <w:sz w:val="24"/>
          <w:szCs w:val="24"/>
          <w:lang w:eastAsia="en-IN"/>
        </w:rPr>
      </w:pPr>
    </w:p>
    <w:p w:rsidR="00697955" w:rsidRDefault="00697955" w:rsidP="00697955">
      <w:pPr>
        <w:spacing w:after="0" w:line="276" w:lineRule="auto"/>
        <w:jc w:val="both"/>
        <w:rPr>
          <w:rFonts w:ascii="Times New Roman" w:eastAsia="Times New Roman" w:hAnsi="Times New Roman" w:cs="Times New Roman"/>
          <w:color w:val="000000"/>
          <w:sz w:val="24"/>
          <w:szCs w:val="24"/>
          <w:lang w:eastAsia="en-IN"/>
        </w:rPr>
      </w:pPr>
    </w:p>
    <w:p w:rsidR="00697955" w:rsidRDefault="00697955" w:rsidP="00697955">
      <w:pPr>
        <w:spacing w:after="0" w:line="276" w:lineRule="auto"/>
        <w:jc w:val="both"/>
        <w:rPr>
          <w:rFonts w:ascii="Times New Roman" w:eastAsia="Times New Roman" w:hAnsi="Times New Roman" w:cs="Times New Roman"/>
          <w:b/>
          <w:color w:val="000000"/>
          <w:sz w:val="24"/>
          <w:szCs w:val="24"/>
          <w:lang w:eastAsia="en-IN"/>
        </w:rPr>
      </w:pPr>
    </w:p>
    <w:p w:rsidR="00697955" w:rsidRDefault="00697955" w:rsidP="00697955">
      <w:pPr>
        <w:spacing w:after="0" w:line="276" w:lineRule="auto"/>
        <w:jc w:val="both"/>
        <w:rPr>
          <w:rFonts w:ascii="Times New Roman" w:eastAsia="Times New Roman" w:hAnsi="Times New Roman" w:cs="Times New Roman"/>
          <w:b/>
          <w:color w:val="000000"/>
          <w:sz w:val="24"/>
          <w:szCs w:val="24"/>
          <w:lang w:eastAsia="en-IN"/>
        </w:rPr>
      </w:pPr>
    </w:p>
    <w:p w:rsidR="00697955" w:rsidRDefault="00697955" w:rsidP="00697955">
      <w:pPr>
        <w:spacing w:after="0" w:line="276" w:lineRule="auto"/>
        <w:jc w:val="both"/>
        <w:rPr>
          <w:rFonts w:ascii="Times New Roman" w:eastAsia="Times New Roman" w:hAnsi="Times New Roman" w:cs="Times New Roman"/>
          <w:b/>
          <w:color w:val="000000"/>
          <w:sz w:val="24"/>
          <w:szCs w:val="24"/>
          <w:lang w:eastAsia="en-IN"/>
        </w:rPr>
      </w:pPr>
    </w:p>
    <w:p w:rsidR="00697955" w:rsidRDefault="00697955" w:rsidP="00697955">
      <w:pPr>
        <w:spacing w:after="0" w:line="276" w:lineRule="auto"/>
        <w:jc w:val="both"/>
        <w:rPr>
          <w:rFonts w:ascii="Times New Roman" w:eastAsia="Times New Roman" w:hAnsi="Times New Roman" w:cs="Times New Roman"/>
          <w:b/>
          <w:color w:val="000000"/>
          <w:sz w:val="24"/>
          <w:szCs w:val="24"/>
          <w:lang w:eastAsia="en-IN"/>
        </w:rPr>
      </w:pPr>
    </w:p>
    <w:p w:rsidR="00697955" w:rsidRDefault="00697955" w:rsidP="00697955">
      <w:pPr>
        <w:spacing w:after="0" w:line="276" w:lineRule="auto"/>
        <w:jc w:val="both"/>
        <w:rPr>
          <w:rFonts w:ascii="Times New Roman" w:eastAsia="Times New Roman" w:hAnsi="Times New Roman" w:cs="Times New Roman"/>
          <w:b/>
          <w:color w:val="000000"/>
          <w:sz w:val="24"/>
          <w:szCs w:val="24"/>
          <w:lang w:eastAsia="en-IN"/>
        </w:rPr>
      </w:pPr>
    </w:p>
    <w:p w:rsidR="00697955" w:rsidRDefault="00697955" w:rsidP="00697955">
      <w:pPr>
        <w:spacing w:after="0" w:line="276" w:lineRule="auto"/>
        <w:jc w:val="both"/>
        <w:rPr>
          <w:rFonts w:ascii="Times New Roman" w:eastAsia="Times New Roman" w:hAnsi="Times New Roman" w:cs="Times New Roman"/>
          <w:b/>
          <w:color w:val="000000"/>
          <w:sz w:val="24"/>
          <w:szCs w:val="24"/>
          <w:lang w:eastAsia="en-IN"/>
        </w:rPr>
      </w:pPr>
    </w:p>
    <w:p w:rsidR="00697955" w:rsidRDefault="00697955" w:rsidP="00697955">
      <w:pPr>
        <w:spacing w:after="0" w:line="276" w:lineRule="auto"/>
        <w:jc w:val="both"/>
        <w:rPr>
          <w:rFonts w:ascii="Times New Roman" w:eastAsia="Times New Roman" w:hAnsi="Times New Roman" w:cs="Times New Roman"/>
          <w:b/>
          <w:color w:val="000000"/>
          <w:sz w:val="24"/>
          <w:szCs w:val="24"/>
          <w:lang w:eastAsia="en-IN"/>
        </w:rPr>
      </w:pPr>
    </w:p>
    <w:p w:rsidR="00697955" w:rsidRDefault="00697955" w:rsidP="00697955">
      <w:pPr>
        <w:spacing w:after="0" w:line="276" w:lineRule="auto"/>
        <w:jc w:val="both"/>
        <w:rPr>
          <w:rFonts w:ascii="Times New Roman" w:eastAsia="Times New Roman" w:hAnsi="Times New Roman" w:cs="Times New Roman"/>
          <w:b/>
          <w:color w:val="000000"/>
          <w:sz w:val="24"/>
          <w:szCs w:val="24"/>
          <w:lang w:eastAsia="en-IN"/>
        </w:rPr>
      </w:pPr>
    </w:p>
    <w:p w:rsidR="00697955" w:rsidRDefault="00697955" w:rsidP="00697955">
      <w:pPr>
        <w:spacing w:after="0" w:line="276" w:lineRule="auto"/>
        <w:jc w:val="both"/>
        <w:rPr>
          <w:rFonts w:ascii="Times New Roman" w:eastAsia="Times New Roman" w:hAnsi="Times New Roman" w:cs="Times New Roman"/>
          <w:b/>
          <w:color w:val="000000"/>
          <w:sz w:val="24"/>
          <w:szCs w:val="24"/>
          <w:lang w:eastAsia="en-IN"/>
        </w:rPr>
      </w:pPr>
    </w:p>
    <w:p w:rsidR="00697955" w:rsidRDefault="00697955" w:rsidP="00697955">
      <w:pPr>
        <w:spacing w:after="0" w:line="276" w:lineRule="auto"/>
        <w:jc w:val="both"/>
        <w:rPr>
          <w:rFonts w:ascii="Times New Roman" w:eastAsia="Times New Roman" w:hAnsi="Times New Roman" w:cs="Times New Roman"/>
          <w:b/>
          <w:color w:val="000000"/>
          <w:sz w:val="24"/>
          <w:szCs w:val="24"/>
          <w:lang w:eastAsia="en-IN"/>
        </w:rPr>
      </w:pPr>
    </w:p>
    <w:p w:rsidR="00697955" w:rsidRDefault="00697955" w:rsidP="00697955">
      <w:pPr>
        <w:spacing w:after="0" w:line="276" w:lineRule="auto"/>
        <w:jc w:val="both"/>
        <w:rPr>
          <w:rFonts w:ascii="Times New Roman" w:eastAsia="Times New Roman" w:hAnsi="Times New Roman" w:cs="Times New Roman"/>
          <w:b/>
          <w:color w:val="000000"/>
          <w:sz w:val="24"/>
          <w:szCs w:val="24"/>
          <w:lang w:eastAsia="en-IN"/>
        </w:rPr>
      </w:pPr>
    </w:p>
    <w:p w:rsidR="00697955" w:rsidRDefault="00697955" w:rsidP="00697955">
      <w:pPr>
        <w:spacing w:after="0" w:line="276" w:lineRule="auto"/>
        <w:jc w:val="both"/>
        <w:rPr>
          <w:rFonts w:ascii="Times New Roman" w:eastAsia="Times New Roman" w:hAnsi="Times New Roman" w:cs="Times New Roman"/>
          <w:b/>
          <w:color w:val="000000"/>
          <w:sz w:val="24"/>
          <w:szCs w:val="24"/>
          <w:lang w:eastAsia="en-IN"/>
        </w:rPr>
      </w:pPr>
    </w:p>
    <w:p w:rsidR="00697955" w:rsidRDefault="00697955" w:rsidP="00697955">
      <w:pPr>
        <w:spacing w:after="0" w:line="276" w:lineRule="auto"/>
        <w:jc w:val="both"/>
        <w:rPr>
          <w:rFonts w:ascii="Times New Roman" w:eastAsia="Times New Roman" w:hAnsi="Times New Roman" w:cs="Times New Roman"/>
          <w:b/>
          <w:color w:val="000000"/>
          <w:sz w:val="24"/>
          <w:szCs w:val="24"/>
          <w:lang w:eastAsia="en-IN"/>
        </w:rPr>
      </w:pPr>
    </w:p>
    <w:p w:rsidR="00697955" w:rsidRDefault="00697955" w:rsidP="00697955">
      <w:pPr>
        <w:spacing w:after="0" w:line="276" w:lineRule="auto"/>
        <w:jc w:val="both"/>
        <w:rPr>
          <w:rFonts w:ascii="Times New Roman" w:eastAsia="Times New Roman" w:hAnsi="Times New Roman" w:cs="Times New Roman"/>
          <w:b/>
          <w:color w:val="000000"/>
          <w:sz w:val="24"/>
          <w:szCs w:val="24"/>
          <w:lang w:eastAsia="en-IN"/>
        </w:rPr>
      </w:pPr>
    </w:p>
    <w:p w:rsidR="00697955" w:rsidRDefault="00697955" w:rsidP="00697955">
      <w:pPr>
        <w:spacing w:after="0" w:line="276" w:lineRule="auto"/>
        <w:jc w:val="both"/>
        <w:rPr>
          <w:rFonts w:ascii="Times New Roman" w:eastAsia="Times New Roman" w:hAnsi="Times New Roman" w:cs="Times New Roman"/>
          <w:b/>
          <w:color w:val="000000"/>
          <w:sz w:val="24"/>
          <w:szCs w:val="24"/>
          <w:lang w:eastAsia="en-IN"/>
        </w:rPr>
      </w:pPr>
      <w:r w:rsidRPr="00CC0EE1">
        <w:rPr>
          <w:noProof/>
          <w:lang w:eastAsia="en-IN"/>
        </w:rPr>
        <w:lastRenderedPageBreak/>
        <w:drawing>
          <wp:anchor distT="0" distB="0" distL="114300" distR="114300" simplePos="0" relativeHeight="251668480" behindDoc="0" locked="0" layoutInCell="1" allowOverlap="1" wp14:anchorId="7CE9AE72" wp14:editId="2BD656DB">
            <wp:simplePos x="0" y="0"/>
            <wp:positionH relativeFrom="margin">
              <wp:align>left</wp:align>
            </wp:positionH>
            <wp:positionV relativeFrom="paragraph">
              <wp:posOffset>210185</wp:posOffset>
            </wp:positionV>
            <wp:extent cx="5320030" cy="5132705"/>
            <wp:effectExtent l="171450" t="171450" r="375920" b="353695"/>
            <wp:wrapSquare wrapText="bothSides"/>
            <wp:docPr id="3" name="Picture 3" descr="C:\Users\Pradeep\Desktop\Shankar Sir- Hasan-01-09-202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adeep\Desktop\Shankar Sir- Hasan-01-09-2023\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9035" cy="5132043"/>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697955" w:rsidRDefault="00697955" w:rsidP="00697955">
      <w:pPr>
        <w:spacing w:after="0" w:line="276" w:lineRule="auto"/>
        <w:jc w:val="both"/>
        <w:rPr>
          <w:rFonts w:ascii="Times New Roman" w:eastAsia="Times New Roman" w:hAnsi="Times New Roman" w:cs="Times New Roman"/>
          <w:b/>
          <w:color w:val="000000"/>
          <w:sz w:val="24"/>
          <w:szCs w:val="24"/>
          <w:lang w:eastAsia="en-IN"/>
        </w:rPr>
      </w:pPr>
    </w:p>
    <w:p w:rsidR="00697955" w:rsidRPr="00A17B6D" w:rsidRDefault="00697955" w:rsidP="00697955">
      <w:pPr>
        <w:spacing w:after="0" w:line="276" w:lineRule="auto"/>
        <w:jc w:val="both"/>
        <w:rPr>
          <w:rFonts w:ascii="Times New Roman" w:hAnsi="Times New Roman" w:cs="Times New Roman"/>
          <w:sz w:val="24"/>
          <w:szCs w:val="24"/>
        </w:rPr>
      </w:pPr>
      <w:r w:rsidRPr="00A51436">
        <w:rPr>
          <w:rFonts w:ascii="Times New Roman" w:eastAsia="Times New Roman" w:hAnsi="Times New Roman" w:cs="Times New Roman"/>
          <w:b/>
          <w:color w:val="000000"/>
          <w:sz w:val="24"/>
          <w:szCs w:val="24"/>
          <w:lang w:eastAsia="en-IN"/>
        </w:rPr>
        <w:t xml:space="preserve">Figure-3: </w:t>
      </w:r>
      <w:r>
        <w:rPr>
          <w:rFonts w:ascii="Times New Roman" w:eastAsia="Times New Roman" w:hAnsi="Times New Roman" w:cs="Times New Roman"/>
          <w:b/>
          <w:color w:val="000000"/>
          <w:sz w:val="24"/>
          <w:szCs w:val="24"/>
          <w:lang w:eastAsia="en-IN"/>
        </w:rPr>
        <w:t>L</w:t>
      </w:r>
      <w:r w:rsidRPr="00A51436">
        <w:rPr>
          <w:rFonts w:ascii="Times New Roman" w:eastAsia="Times New Roman" w:hAnsi="Times New Roman" w:cs="Times New Roman"/>
          <w:b/>
          <w:color w:val="000000"/>
          <w:sz w:val="24"/>
          <w:szCs w:val="24"/>
          <w:lang w:eastAsia="en-IN"/>
        </w:rPr>
        <w:t xml:space="preserve">earning </w:t>
      </w:r>
      <w:r>
        <w:rPr>
          <w:rFonts w:ascii="Times New Roman" w:eastAsia="Times New Roman" w:hAnsi="Times New Roman" w:cs="Times New Roman"/>
          <w:b/>
          <w:color w:val="000000"/>
          <w:sz w:val="24"/>
          <w:szCs w:val="24"/>
          <w:lang w:eastAsia="en-IN"/>
        </w:rPr>
        <w:t>S</w:t>
      </w:r>
      <w:r w:rsidRPr="00A51436">
        <w:rPr>
          <w:rFonts w:ascii="Times New Roman" w:eastAsia="Times New Roman" w:hAnsi="Times New Roman" w:cs="Times New Roman"/>
          <w:b/>
          <w:color w:val="000000"/>
          <w:sz w:val="24"/>
          <w:szCs w:val="24"/>
          <w:lang w:eastAsia="en-IN"/>
        </w:rPr>
        <w:t xml:space="preserve">tyles of </w:t>
      </w:r>
      <w:r>
        <w:rPr>
          <w:rFonts w:ascii="Times New Roman" w:eastAsia="Times New Roman" w:hAnsi="Times New Roman" w:cs="Times New Roman"/>
          <w:b/>
          <w:color w:val="000000"/>
          <w:sz w:val="24"/>
          <w:szCs w:val="24"/>
          <w:lang w:eastAsia="en-IN"/>
        </w:rPr>
        <w:t>P</w:t>
      </w:r>
      <w:r w:rsidRPr="00A51436">
        <w:rPr>
          <w:rFonts w:ascii="Times New Roman" w:eastAsia="Times New Roman" w:hAnsi="Times New Roman" w:cs="Times New Roman"/>
          <w:b/>
          <w:color w:val="000000"/>
          <w:sz w:val="24"/>
          <w:szCs w:val="24"/>
          <w:lang w:eastAsia="en-IN"/>
        </w:rPr>
        <w:t xml:space="preserve">ost </w:t>
      </w:r>
      <w:r>
        <w:rPr>
          <w:rFonts w:ascii="Times New Roman" w:eastAsia="Times New Roman" w:hAnsi="Times New Roman" w:cs="Times New Roman"/>
          <w:b/>
          <w:color w:val="000000"/>
          <w:sz w:val="24"/>
          <w:szCs w:val="24"/>
          <w:lang w:eastAsia="en-IN"/>
        </w:rPr>
        <w:t>G</w:t>
      </w:r>
      <w:r w:rsidRPr="00A51436">
        <w:rPr>
          <w:rFonts w:ascii="Times New Roman" w:eastAsia="Times New Roman" w:hAnsi="Times New Roman" w:cs="Times New Roman"/>
          <w:b/>
          <w:color w:val="000000"/>
          <w:sz w:val="24"/>
          <w:szCs w:val="24"/>
          <w:lang w:eastAsia="en-IN"/>
        </w:rPr>
        <w:t xml:space="preserve">raduate </w:t>
      </w:r>
      <w:r>
        <w:rPr>
          <w:rFonts w:ascii="Times New Roman" w:eastAsia="Times New Roman" w:hAnsi="Times New Roman" w:cs="Times New Roman"/>
          <w:b/>
          <w:color w:val="000000"/>
          <w:sz w:val="24"/>
          <w:szCs w:val="24"/>
          <w:lang w:eastAsia="en-IN"/>
        </w:rPr>
        <w:t>S</w:t>
      </w:r>
      <w:r w:rsidRPr="00A51436">
        <w:rPr>
          <w:rFonts w:ascii="Times New Roman" w:eastAsia="Times New Roman" w:hAnsi="Times New Roman" w:cs="Times New Roman"/>
          <w:b/>
          <w:color w:val="000000"/>
          <w:sz w:val="24"/>
          <w:szCs w:val="24"/>
          <w:lang w:eastAsia="en-IN"/>
        </w:rPr>
        <w:t>tudents (boys and girls combined)  </w:t>
      </w:r>
    </w:p>
    <w:p w:rsidR="00697955" w:rsidRDefault="00697955" w:rsidP="00DE2722">
      <w:pPr>
        <w:ind w:firstLine="720"/>
        <w:jc w:val="both"/>
        <w:rPr>
          <w:rFonts w:ascii="Times New Roman" w:hAnsi="Times New Roman" w:cs="Times New Roman"/>
          <w:sz w:val="24"/>
          <w:lang w:eastAsia="en-IN"/>
        </w:rPr>
      </w:pPr>
    </w:p>
    <w:p w:rsidR="00DE2722" w:rsidRDefault="00DB499A" w:rsidP="00DE2722">
      <w:pPr>
        <w:ind w:firstLine="720"/>
        <w:jc w:val="both"/>
        <w:rPr>
          <w:rFonts w:ascii="Times New Roman" w:hAnsi="Times New Roman" w:cs="Times New Roman"/>
          <w:sz w:val="24"/>
          <w:lang w:eastAsia="en-IN"/>
        </w:rPr>
      </w:pPr>
      <w:r w:rsidRPr="00DE2722">
        <w:rPr>
          <w:rFonts w:ascii="Times New Roman" w:hAnsi="Times New Roman" w:cs="Times New Roman"/>
          <w:sz w:val="24"/>
          <w:lang w:eastAsia="en-IN"/>
        </w:rPr>
        <w:t xml:space="preserve">With respect to boys, majority were belong to </w:t>
      </w:r>
      <w:r w:rsidR="009B60A7" w:rsidRPr="00DE2722">
        <w:rPr>
          <w:rFonts w:ascii="Times New Roman" w:hAnsi="Times New Roman" w:cs="Times New Roman"/>
          <w:sz w:val="24"/>
          <w:lang w:eastAsia="en-IN"/>
        </w:rPr>
        <w:t>A</w:t>
      </w:r>
      <w:r w:rsidRPr="00DE2722">
        <w:rPr>
          <w:rFonts w:ascii="Times New Roman" w:hAnsi="Times New Roman" w:cs="Times New Roman"/>
          <w:sz w:val="24"/>
          <w:lang w:eastAsia="en-IN"/>
        </w:rPr>
        <w:t>ssimilators (32.50%) and equal</w:t>
      </w:r>
      <w:r w:rsidR="009B60A7" w:rsidRPr="00DE2722">
        <w:rPr>
          <w:rFonts w:ascii="Times New Roman" w:hAnsi="Times New Roman" w:cs="Times New Roman"/>
          <w:sz w:val="24"/>
          <w:lang w:eastAsia="en-IN"/>
        </w:rPr>
        <w:t xml:space="preserve"> </w:t>
      </w:r>
      <w:r w:rsidRPr="00DE2722">
        <w:rPr>
          <w:rFonts w:ascii="Times New Roman" w:hAnsi="Times New Roman" w:cs="Times New Roman"/>
          <w:sz w:val="24"/>
          <w:lang w:eastAsia="en-IN"/>
        </w:rPr>
        <w:t xml:space="preserve">number of them (27.50) were belong to </w:t>
      </w:r>
      <w:proofErr w:type="spellStart"/>
      <w:r w:rsidRPr="00DE2722">
        <w:rPr>
          <w:rFonts w:ascii="Times New Roman" w:hAnsi="Times New Roman" w:cs="Times New Roman"/>
          <w:sz w:val="24"/>
          <w:lang w:eastAsia="en-IN"/>
        </w:rPr>
        <w:t>convergers</w:t>
      </w:r>
      <w:proofErr w:type="spellEnd"/>
      <w:r w:rsidRPr="00DE2722">
        <w:rPr>
          <w:rFonts w:ascii="Times New Roman" w:hAnsi="Times New Roman" w:cs="Times New Roman"/>
          <w:sz w:val="24"/>
          <w:lang w:eastAsia="en-IN"/>
        </w:rPr>
        <w:t xml:space="preserve"> and </w:t>
      </w:r>
      <w:r w:rsidR="009B60A7" w:rsidRPr="00DE2722">
        <w:rPr>
          <w:rFonts w:ascii="Times New Roman" w:hAnsi="Times New Roman" w:cs="Times New Roman"/>
          <w:sz w:val="24"/>
          <w:lang w:eastAsia="en-IN"/>
        </w:rPr>
        <w:t>D</w:t>
      </w:r>
      <w:r w:rsidRPr="00DE2722">
        <w:rPr>
          <w:rFonts w:ascii="Times New Roman" w:hAnsi="Times New Roman" w:cs="Times New Roman"/>
          <w:sz w:val="24"/>
          <w:lang w:eastAsia="en-IN"/>
        </w:rPr>
        <w:t>ivergent followed by</w:t>
      </w:r>
      <w:r w:rsidR="009B60A7" w:rsidRPr="00DE2722">
        <w:rPr>
          <w:rFonts w:ascii="Times New Roman" w:hAnsi="Times New Roman" w:cs="Times New Roman"/>
          <w:sz w:val="24"/>
          <w:lang w:eastAsia="en-IN"/>
        </w:rPr>
        <w:t xml:space="preserve"> </w:t>
      </w:r>
      <w:r w:rsidRPr="00DE2722">
        <w:rPr>
          <w:rFonts w:ascii="Times New Roman" w:hAnsi="Times New Roman" w:cs="Times New Roman"/>
          <w:sz w:val="24"/>
          <w:lang w:eastAsia="en-IN"/>
        </w:rPr>
        <w:t xml:space="preserve">accommodators </w:t>
      </w:r>
      <w:proofErr w:type="gramStart"/>
      <w:r w:rsidR="009B60A7" w:rsidRPr="00DE2722">
        <w:rPr>
          <w:rFonts w:ascii="Times New Roman" w:hAnsi="Times New Roman" w:cs="Times New Roman"/>
          <w:sz w:val="24"/>
          <w:lang w:eastAsia="en-IN"/>
        </w:rPr>
        <w:t>F</w:t>
      </w:r>
      <w:r w:rsidRPr="00DE2722">
        <w:rPr>
          <w:rFonts w:ascii="Times New Roman" w:hAnsi="Times New Roman" w:cs="Times New Roman"/>
          <w:sz w:val="24"/>
          <w:lang w:eastAsia="en-IN"/>
        </w:rPr>
        <w:t>ig(</w:t>
      </w:r>
      <w:proofErr w:type="gramEnd"/>
      <w:r w:rsidRPr="00DE2722">
        <w:rPr>
          <w:rFonts w:ascii="Times New Roman" w:hAnsi="Times New Roman" w:cs="Times New Roman"/>
          <w:sz w:val="24"/>
          <w:lang w:eastAsia="en-IN"/>
        </w:rPr>
        <w:t>2). Put together both boys and girls, it is interesting to note that majority</w:t>
      </w:r>
      <w:r w:rsidR="009B60A7" w:rsidRPr="00DE2722">
        <w:rPr>
          <w:rFonts w:ascii="Times New Roman" w:hAnsi="Times New Roman" w:cs="Times New Roman"/>
          <w:sz w:val="24"/>
          <w:lang w:eastAsia="en-IN"/>
        </w:rPr>
        <w:t xml:space="preserve"> </w:t>
      </w:r>
      <w:r w:rsidRPr="00DE2722">
        <w:rPr>
          <w:rFonts w:ascii="Times New Roman" w:hAnsi="Times New Roman" w:cs="Times New Roman"/>
          <w:sz w:val="24"/>
          <w:lang w:eastAsia="en-IN"/>
        </w:rPr>
        <w:t xml:space="preserve">were divergent (31.46) little more than one </w:t>
      </w:r>
      <w:proofErr w:type="spellStart"/>
      <w:r w:rsidR="009B60A7" w:rsidRPr="00DE2722">
        <w:rPr>
          <w:rFonts w:ascii="Times New Roman" w:hAnsi="Times New Roman" w:cs="Times New Roman"/>
          <w:sz w:val="24"/>
          <w:lang w:eastAsia="en-IN"/>
        </w:rPr>
        <w:t>forth</w:t>
      </w:r>
      <w:proofErr w:type="spellEnd"/>
      <w:r w:rsidRPr="00DE2722">
        <w:rPr>
          <w:rFonts w:ascii="Times New Roman" w:hAnsi="Times New Roman" w:cs="Times New Roman"/>
          <w:sz w:val="24"/>
          <w:lang w:eastAsia="en-IN"/>
        </w:rPr>
        <w:t xml:space="preserve"> of them were assimilators followed by  accommodators and </w:t>
      </w:r>
      <w:proofErr w:type="spellStart"/>
      <w:r w:rsidRPr="00DE2722">
        <w:rPr>
          <w:rFonts w:ascii="Times New Roman" w:hAnsi="Times New Roman" w:cs="Times New Roman"/>
          <w:sz w:val="24"/>
          <w:lang w:eastAsia="en-IN"/>
        </w:rPr>
        <w:t>convergers</w:t>
      </w:r>
      <w:proofErr w:type="spellEnd"/>
      <w:r w:rsidRPr="00DE2722">
        <w:rPr>
          <w:rFonts w:ascii="Times New Roman" w:hAnsi="Times New Roman" w:cs="Times New Roman"/>
          <w:sz w:val="24"/>
          <w:lang w:eastAsia="en-IN"/>
        </w:rPr>
        <w:t xml:space="preserve">. This finding is in line with that of </w:t>
      </w:r>
      <w:proofErr w:type="spellStart"/>
      <w:r w:rsidR="009B60A7" w:rsidRPr="00DE2722">
        <w:rPr>
          <w:rFonts w:ascii="Times New Roman" w:hAnsi="Times New Roman" w:cs="Times New Roman"/>
          <w:sz w:val="24"/>
          <w:lang w:eastAsia="en-IN"/>
        </w:rPr>
        <w:t>R</w:t>
      </w:r>
      <w:r w:rsidRPr="00DE2722">
        <w:rPr>
          <w:rFonts w:ascii="Times New Roman" w:hAnsi="Times New Roman" w:cs="Times New Roman"/>
          <w:sz w:val="24"/>
          <w:lang w:eastAsia="en-IN"/>
        </w:rPr>
        <w:t>aghavendra</w:t>
      </w:r>
      <w:proofErr w:type="spellEnd"/>
      <w:r w:rsidRPr="00DE2722">
        <w:rPr>
          <w:rFonts w:ascii="Times New Roman" w:hAnsi="Times New Roman" w:cs="Times New Roman"/>
          <w:sz w:val="24"/>
          <w:lang w:eastAsia="en-IN"/>
        </w:rPr>
        <w:t xml:space="preserve"> </w:t>
      </w:r>
      <w:proofErr w:type="spellStart"/>
      <w:r w:rsidR="009B60A7" w:rsidRPr="00DE2722">
        <w:rPr>
          <w:rFonts w:ascii="Times New Roman" w:hAnsi="Times New Roman" w:cs="Times New Roman"/>
          <w:sz w:val="24"/>
          <w:lang w:eastAsia="en-IN"/>
        </w:rPr>
        <w:t>M</w:t>
      </w:r>
      <w:r w:rsidRPr="00DE2722">
        <w:rPr>
          <w:rFonts w:ascii="Times New Roman" w:hAnsi="Times New Roman" w:cs="Times New Roman"/>
          <w:sz w:val="24"/>
          <w:lang w:eastAsia="en-IN"/>
        </w:rPr>
        <w:t>uragad</w:t>
      </w:r>
      <w:proofErr w:type="spellEnd"/>
      <w:r w:rsidRPr="00DE2722">
        <w:rPr>
          <w:rFonts w:ascii="Times New Roman" w:hAnsi="Times New Roman" w:cs="Times New Roman"/>
          <w:sz w:val="24"/>
          <w:lang w:eastAsia="en-IN"/>
        </w:rPr>
        <w:t xml:space="preserve">  (2007) who citied in his study on learning styles of </w:t>
      </w:r>
      <w:r w:rsidR="009B60A7" w:rsidRPr="00DE2722">
        <w:rPr>
          <w:rFonts w:ascii="Times New Roman" w:hAnsi="Times New Roman" w:cs="Times New Roman"/>
          <w:sz w:val="24"/>
          <w:lang w:eastAsia="en-IN"/>
        </w:rPr>
        <w:t>PD S</w:t>
      </w:r>
      <w:r w:rsidRPr="00DE2722">
        <w:rPr>
          <w:rFonts w:ascii="Times New Roman" w:hAnsi="Times New Roman" w:cs="Times New Roman"/>
          <w:sz w:val="24"/>
          <w:lang w:eastAsia="en-IN"/>
        </w:rPr>
        <w:t xml:space="preserve">tudents in the same university that  majority were </w:t>
      </w:r>
      <w:proofErr w:type="spellStart"/>
      <w:r w:rsidR="009B60A7" w:rsidRPr="00DE2722">
        <w:rPr>
          <w:rFonts w:ascii="Times New Roman" w:hAnsi="Times New Roman" w:cs="Times New Roman"/>
          <w:sz w:val="24"/>
          <w:lang w:eastAsia="en-IN"/>
        </w:rPr>
        <w:t>D</w:t>
      </w:r>
      <w:r w:rsidRPr="00DE2722">
        <w:rPr>
          <w:rFonts w:ascii="Times New Roman" w:hAnsi="Times New Roman" w:cs="Times New Roman"/>
          <w:sz w:val="24"/>
          <w:lang w:eastAsia="en-IN"/>
        </w:rPr>
        <w:t>ivergents</w:t>
      </w:r>
      <w:proofErr w:type="spellEnd"/>
      <w:r w:rsidRPr="00DE2722">
        <w:rPr>
          <w:rFonts w:ascii="Times New Roman" w:hAnsi="Times New Roman" w:cs="Times New Roman"/>
          <w:sz w:val="24"/>
          <w:lang w:eastAsia="en-IN"/>
        </w:rPr>
        <w:t xml:space="preserve"> followed by </w:t>
      </w:r>
      <w:proofErr w:type="spellStart"/>
      <w:r w:rsidRPr="00DE2722">
        <w:rPr>
          <w:rFonts w:ascii="Times New Roman" w:hAnsi="Times New Roman" w:cs="Times New Roman"/>
          <w:sz w:val="24"/>
          <w:lang w:eastAsia="en-IN"/>
        </w:rPr>
        <w:t>convergents</w:t>
      </w:r>
      <w:proofErr w:type="spellEnd"/>
      <w:r w:rsidRPr="00DE2722">
        <w:rPr>
          <w:rFonts w:ascii="Times New Roman" w:hAnsi="Times New Roman" w:cs="Times New Roman"/>
          <w:sz w:val="24"/>
          <w:lang w:eastAsia="en-IN"/>
        </w:rPr>
        <w:t xml:space="preserve">, </w:t>
      </w:r>
      <w:r w:rsidR="009B60A7" w:rsidRPr="00DE2722">
        <w:rPr>
          <w:rFonts w:ascii="Times New Roman" w:hAnsi="Times New Roman" w:cs="Times New Roman"/>
          <w:sz w:val="24"/>
          <w:lang w:eastAsia="en-IN"/>
        </w:rPr>
        <w:t>A</w:t>
      </w:r>
      <w:r w:rsidRPr="00DE2722">
        <w:rPr>
          <w:rFonts w:ascii="Times New Roman" w:hAnsi="Times New Roman" w:cs="Times New Roman"/>
          <w:sz w:val="24"/>
          <w:lang w:eastAsia="en-IN"/>
        </w:rPr>
        <w:t xml:space="preserve">ssimilators and accommodators  contrary to this finding </w:t>
      </w:r>
      <w:proofErr w:type="spellStart"/>
      <w:r w:rsidR="009B60A7" w:rsidRPr="00DE2722">
        <w:rPr>
          <w:rFonts w:ascii="Times New Roman" w:hAnsi="Times New Roman" w:cs="Times New Roman"/>
          <w:sz w:val="24"/>
          <w:lang w:eastAsia="en-IN"/>
        </w:rPr>
        <w:t>M</w:t>
      </w:r>
      <w:r w:rsidRPr="00DE2722">
        <w:rPr>
          <w:rFonts w:ascii="Times New Roman" w:hAnsi="Times New Roman" w:cs="Times New Roman"/>
          <w:sz w:val="24"/>
          <w:lang w:eastAsia="en-IN"/>
        </w:rPr>
        <w:t>adhuprasad</w:t>
      </w:r>
      <w:proofErr w:type="spellEnd"/>
      <w:r w:rsidRPr="00DE2722">
        <w:rPr>
          <w:rFonts w:ascii="Times New Roman" w:hAnsi="Times New Roman" w:cs="Times New Roman"/>
          <w:sz w:val="24"/>
          <w:lang w:eastAsia="en-IN"/>
        </w:rPr>
        <w:t xml:space="preserve"> (2016) have investigated the under graduate students  learning style among </w:t>
      </w:r>
      <w:proofErr w:type="spellStart"/>
      <w:r w:rsidRPr="00DE2722">
        <w:rPr>
          <w:rFonts w:ascii="Times New Roman" w:hAnsi="Times New Roman" w:cs="Times New Roman"/>
          <w:sz w:val="24"/>
          <w:lang w:eastAsia="en-IN"/>
        </w:rPr>
        <w:t>sc</w:t>
      </w:r>
      <w:proofErr w:type="spellEnd"/>
      <w:r w:rsidRPr="00DE2722">
        <w:rPr>
          <w:rFonts w:ascii="Times New Roman" w:hAnsi="Times New Roman" w:cs="Times New Roman"/>
          <w:sz w:val="24"/>
          <w:lang w:eastAsia="en-IN"/>
        </w:rPr>
        <w:t>/</w:t>
      </w:r>
      <w:proofErr w:type="spellStart"/>
      <w:r w:rsidRPr="00DE2722">
        <w:rPr>
          <w:rFonts w:ascii="Times New Roman" w:hAnsi="Times New Roman" w:cs="Times New Roman"/>
          <w:sz w:val="24"/>
          <w:lang w:eastAsia="en-IN"/>
        </w:rPr>
        <w:t>st</w:t>
      </w:r>
      <w:proofErr w:type="spellEnd"/>
      <w:r w:rsidRPr="00DE2722">
        <w:rPr>
          <w:rFonts w:ascii="Times New Roman" w:hAnsi="Times New Roman" w:cs="Times New Roman"/>
          <w:sz w:val="24"/>
          <w:lang w:eastAsia="en-IN"/>
        </w:rPr>
        <w:t xml:space="preserve"> students. He comes to different conclusion that majority of </w:t>
      </w:r>
      <w:r w:rsidR="009B60A7" w:rsidRPr="00DE2722">
        <w:rPr>
          <w:rFonts w:ascii="Times New Roman" w:hAnsi="Times New Roman" w:cs="Times New Roman"/>
          <w:sz w:val="24"/>
          <w:lang w:eastAsia="en-IN"/>
        </w:rPr>
        <w:t xml:space="preserve">UG </w:t>
      </w:r>
      <w:r w:rsidRPr="00DE2722">
        <w:rPr>
          <w:rFonts w:ascii="Times New Roman" w:hAnsi="Times New Roman" w:cs="Times New Roman"/>
          <w:sz w:val="24"/>
          <w:lang w:eastAsia="en-IN"/>
        </w:rPr>
        <w:t xml:space="preserve">students belong to </w:t>
      </w:r>
      <w:proofErr w:type="spellStart"/>
      <w:r w:rsidR="0046561F" w:rsidRPr="00DE2722">
        <w:rPr>
          <w:rFonts w:ascii="Times New Roman" w:hAnsi="Times New Roman" w:cs="Times New Roman"/>
          <w:sz w:val="24"/>
          <w:lang w:eastAsia="en-IN"/>
        </w:rPr>
        <w:t>C</w:t>
      </w:r>
      <w:r w:rsidRPr="00DE2722">
        <w:rPr>
          <w:rFonts w:ascii="Times New Roman" w:hAnsi="Times New Roman" w:cs="Times New Roman"/>
          <w:sz w:val="24"/>
          <w:lang w:eastAsia="en-IN"/>
        </w:rPr>
        <w:t>onvergents</w:t>
      </w:r>
      <w:proofErr w:type="spellEnd"/>
      <w:r w:rsidRPr="00DE2722">
        <w:rPr>
          <w:rFonts w:ascii="Times New Roman" w:hAnsi="Times New Roman" w:cs="Times New Roman"/>
          <w:sz w:val="24"/>
          <w:lang w:eastAsia="en-IN"/>
        </w:rPr>
        <w:t xml:space="preserve"> (33.05%) followed by accommodators (27.90%) assimilators</w:t>
      </w:r>
      <w:r w:rsidR="0046561F" w:rsidRPr="00DE2722">
        <w:rPr>
          <w:rFonts w:ascii="Times New Roman" w:hAnsi="Times New Roman" w:cs="Times New Roman"/>
          <w:sz w:val="24"/>
          <w:lang w:eastAsia="en-IN"/>
        </w:rPr>
        <w:t xml:space="preserve"> </w:t>
      </w:r>
      <w:r w:rsidRPr="00DE2722">
        <w:rPr>
          <w:rFonts w:ascii="Times New Roman" w:hAnsi="Times New Roman" w:cs="Times New Roman"/>
          <w:sz w:val="24"/>
          <w:lang w:eastAsia="en-IN"/>
        </w:rPr>
        <w:t xml:space="preserve">(27.04%) and </w:t>
      </w:r>
      <w:proofErr w:type="spellStart"/>
      <w:r w:rsidRPr="00DE2722">
        <w:rPr>
          <w:rFonts w:ascii="Times New Roman" w:hAnsi="Times New Roman" w:cs="Times New Roman"/>
          <w:sz w:val="24"/>
          <w:lang w:eastAsia="en-IN"/>
        </w:rPr>
        <w:t>divergents</w:t>
      </w:r>
      <w:proofErr w:type="spellEnd"/>
      <w:r w:rsidRPr="00DE2722">
        <w:rPr>
          <w:rFonts w:ascii="Times New Roman" w:hAnsi="Times New Roman" w:cs="Times New Roman"/>
          <w:sz w:val="24"/>
          <w:lang w:eastAsia="en-IN"/>
        </w:rPr>
        <w:t xml:space="preserve"> (12.02%). He is of the opinion that teachers should emphasis</w:t>
      </w:r>
      <w:r w:rsidR="0046561F" w:rsidRPr="00DE2722">
        <w:rPr>
          <w:rFonts w:ascii="Times New Roman" w:hAnsi="Times New Roman" w:cs="Times New Roman"/>
          <w:sz w:val="24"/>
          <w:lang w:eastAsia="en-IN"/>
        </w:rPr>
        <w:t xml:space="preserve"> </w:t>
      </w:r>
      <w:r w:rsidRPr="00DE2722">
        <w:rPr>
          <w:rFonts w:ascii="Times New Roman" w:hAnsi="Times New Roman" w:cs="Times New Roman"/>
          <w:sz w:val="24"/>
          <w:lang w:eastAsia="en-IN"/>
        </w:rPr>
        <w:t xml:space="preserve">problem solving approach to facilitate learning. </w:t>
      </w:r>
      <w:proofErr w:type="spellStart"/>
      <w:r w:rsidRPr="00DE2722">
        <w:rPr>
          <w:rFonts w:ascii="Times New Roman" w:hAnsi="Times New Roman" w:cs="Times New Roman"/>
          <w:sz w:val="24"/>
          <w:lang w:eastAsia="en-IN"/>
        </w:rPr>
        <w:t>Jaykumar</w:t>
      </w:r>
      <w:proofErr w:type="spellEnd"/>
      <w:r w:rsidRPr="00DE2722">
        <w:rPr>
          <w:rFonts w:ascii="Times New Roman" w:hAnsi="Times New Roman" w:cs="Times New Roman"/>
          <w:sz w:val="24"/>
          <w:lang w:eastAsia="en-IN"/>
        </w:rPr>
        <w:t xml:space="preserve"> </w:t>
      </w:r>
      <w:r w:rsidRPr="00DE2722">
        <w:rPr>
          <w:rFonts w:ascii="Times New Roman" w:hAnsi="Times New Roman" w:cs="Times New Roman"/>
          <w:sz w:val="24"/>
          <w:u w:val="single"/>
          <w:lang w:eastAsia="en-IN"/>
        </w:rPr>
        <w:t>et</w:t>
      </w:r>
      <w:r w:rsidRPr="00DE2722">
        <w:rPr>
          <w:rFonts w:ascii="Times New Roman" w:hAnsi="Times New Roman" w:cs="Times New Roman"/>
          <w:sz w:val="24"/>
          <w:lang w:eastAsia="en-IN"/>
        </w:rPr>
        <w:t xml:space="preserve"> </w:t>
      </w:r>
      <w:r w:rsidRPr="00DE2722">
        <w:rPr>
          <w:rFonts w:ascii="Times New Roman" w:hAnsi="Times New Roman" w:cs="Times New Roman"/>
          <w:sz w:val="24"/>
          <w:u w:val="single"/>
          <w:lang w:eastAsia="en-IN"/>
        </w:rPr>
        <w:t>al</w:t>
      </w:r>
      <w:r w:rsidRPr="00DE2722">
        <w:rPr>
          <w:rFonts w:ascii="Times New Roman" w:hAnsi="Times New Roman" w:cs="Times New Roman"/>
          <w:sz w:val="24"/>
          <w:lang w:eastAsia="en-IN"/>
        </w:rPr>
        <w:t xml:space="preserve"> (2016) have measured the</w:t>
      </w:r>
      <w:r w:rsidR="0046561F" w:rsidRPr="00DE2722">
        <w:rPr>
          <w:rFonts w:ascii="Times New Roman" w:hAnsi="Times New Roman" w:cs="Times New Roman"/>
          <w:sz w:val="24"/>
          <w:lang w:eastAsia="en-IN"/>
        </w:rPr>
        <w:t xml:space="preserve"> </w:t>
      </w:r>
      <w:r w:rsidRPr="00DE2722">
        <w:rPr>
          <w:rFonts w:ascii="Times New Roman" w:hAnsi="Times New Roman" w:cs="Times New Roman"/>
          <w:sz w:val="24"/>
          <w:lang w:eastAsia="en-IN"/>
        </w:rPr>
        <w:t xml:space="preserve">learning styles of under graduate, </w:t>
      </w:r>
      <w:r w:rsidR="0046561F" w:rsidRPr="00DE2722">
        <w:rPr>
          <w:rFonts w:ascii="Times New Roman" w:hAnsi="Times New Roman" w:cs="Times New Roman"/>
          <w:sz w:val="24"/>
          <w:lang w:eastAsia="en-IN"/>
        </w:rPr>
        <w:t>S</w:t>
      </w:r>
      <w:r w:rsidRPr="00DE2722">
        <w:rPr>
          <w:rFonts w:ascii="Times New Roman" w:hAnsi="Times New Roman" w:cs="Times New Roman"/>
          <w:sz w:val="24"/>
          <w:lang w:eastAsia="en-IN"/>
        </w:rPr>
        <w:t xml:space="preserve">tudents of </w:t>
      </w:r>
      <w:r w:rsidR="0046561F" w:rsidRPr="00DE2722">
        <w:rPr>
          <w:rFonts w:ascii="Times New Roman" w:hAnsi="Times New Roman" w:cs="Times New Roman"/>
          <w:sz w:val="24"/>
          <w:lang w:eastAsia="en-IN"/>
        </w:rPr>
        <w:t>A</w:t>
      </w:r>
      <w:r w:rsidRPr="00DE2722">
        <w:rPr>
          <w:rFonts w:ascii="Times New Roman" w:hAnsi="Times New Roman" w:cs="Times New Roman"/>
          <w:sz w:val="24"/>
          <w:lang w:eastAsia="en-IN"/>
        </w:rPr>
        <w:t xml:space="preserve">griculture, </w:t>
      </w:r>
      <w:r w:rsidR="0046561F" w:rsidRPr="00DE2722">
        <w:rPr>
          <w:rFonts w:ascii="Times New Roman" w:hAnsi="Times New Roman" w:cs="Times New Roman"/>
          <w:sz w:val="24"/>
          <w:lang w:eastAsia="en-IN"/>
        </w:rPr>
        <w:t>H</w:t>
      </w:r>
      <w:r w:rsidRPr="00DE2722">
        <w:rPr>
          <w:rFonts w:ascii="Times New Roman" w:hAnsi="Times New Roman" w:cs="Times New Roman"/>
          <w:sz w:val="24"/>
          <w:lang w:eastAsia="en-IN"/>
        </w:rPr>
        <w:t xml:space="preserve">orticulture and </w:t>
      </w:r>
      <w:r w:rsidR="0046561F" w:rsidRPr="00DE2722">
        <w:rPr>
          <w:rFonts w:ascii="Times New Roman" w:hAnsi="Times New Roman" w:cs="Times New Roman"/>
          <w:sz w:val="24"/>
          <w:lang w:eastAsia="en-IN"/>
        </w:rPr>
        <w:lastRenderedPageBreak/>
        <w:t>E</w:t>
      </w:r>
      <w:r w:rsidRPr="00DE2722">
        <w:rPr>
          <w:rFonts w:ascii="Times New Roman" w:hAnsi="Times New Roman" w:cs="Times New Roman"/>
          <w:sz w:val="24"/>
          <w:lang w:eastAsia="en-IN"/>
        </w:rPr>
        <w:t>ngineering</w:t>
      </w:r>
      <w:r w:rsidR="0046561F" w:rsidRPr="00DE2722">
        <w:rPr>
          <w:rFonts w:ascii="Times New Roman" w:hAnsi="Times New Roman" w:cs="Times New Roman"/>
          <w:sz w:val="24"/>
          <w:lang w:eastAsia="en-IN"/>
        </w:rPr>
        <w:t xml:space="preserve"> </w:t>
      </w:r>
      <w:r w:rsidRPr="00DE2722">
        <w:rPr>
          <w:rFonts w:ascii="Times New Roman" w:hAnsi="Times New Roman" w:cs="Times New Roman"/>
          <w:sz w:val="24"/>
          <w:lang w:eastAsia="en-IN"/>
        </w:rPr>
        <w:t xml:space="preserve">Degree programmes in </w:t>
      </w:r>
      <w:proofErr w:type="spellStart"/>
      <w:r w:rsidRPr="00DE2722">
        <w:rPr>
          <w:rFonts w:ascii="Times New Roman" w:hAnsi="Times New Roman" w:cs="Times New Roman"/>
          <w:sz w:val="24"/>
          <w:lang w:eastAsia="en-IN"/>
        </w:rPr>
        <w:t>vellur</w:t>
      </w:r>
      <w:proofErr w:type="spellEnd"/>
      <w:r w:rsidRPr="00DE2722">
        <w:rPr>
          <w:rFonts w:ascii="Times New Roman" w:hAnsi="Times New Roman" w:cs="Times New Roman"/>
          <w:sz w:val="24"/>
          <w:lang w:eastAsia="en-IN"/>
        </w:rPr>
        <w:t xml:space="preserve"> </w:t>
      </w:r>
      <w:r w:rsidR="0046561F" w:rsidRPr="00DE2722">
        <w:rPr>
          <w:rFonts w:ascii="Times New Roman" w:hAnsi="Times New Roman" w:cs="Times New Roman"/>
          <w:sz w:val="24"/>
          <w:lang w:eastAsia="en-IN"/>
        </w:rPr>
        <w:t>D</w:t>
      </w:r>
      <w:r w:rsidRPr="00DE2722">
        <w:rPr>
          <w:rFonts w:ascii="Times New Roman" w:hAnsi="Times New Roman" w:cs="Times New Roman"/>
          <w:sz w:val="24"/>
          <w:lang w:eastAsia="en-IN"/>
        </w:rPr>
        <w:t xml:space="preserve">istrict of </w:t>
      </w:r>
      <w:r w:rsidR="0046561F" w:rsidRPr="00DE2722">
        <w:rPr>
          <w:rFonts w:ascii="Times New Roman" w:hAnsi="Times New Roman" w:cs="Times New Roman"/>
          <w:sz w:val="24"/>
          <w:lang w:eastAsia="en-IN"/>
        </w:rPr>
        <w:t>T</w:t>
      </w:r>
      <w:r w:rsidRPr="00DE2722">
        <w:rPr>
          <w:rFonts w:ascii="Times New Roman" w:hAnsi="Times New Roman" w:cs="Times New Roman"/>
          <w:sz w:val="24"/>
          <w:lang w:eastAsia="en-IN"/>
        </w:rPr>
        <w:t>amil</w:t>
      </w:r>
      <w:r w:rsidR="0046561F" w:rsidRPr="00DE2722">
        <w:rPr>
          <w:rFonts w:ascii="Times New Roman" w:hAnsi="Times New Roman" w:cs="Times New Roman"/>
          <w:sz w:val="24"/>
          <w:lang w:eastAsia="en-IN"/>
        </w:rPr>
        <w:t xml:space="preserve"> N</w:t>
      </w:r>
      <w:r w:rsidRPr="00DE2722">
        <w:rPr>
          <w:rFonts w:ascii="Times New Roman" w:hAnsi="Times New Roman" w:cs="Times New Roman"/>
          <w:sz w:val="24"/>
          <w:lang w:eastAsia="en-IN"/>
        </w:rPr>
        <w:t xml:space="preserve">adu another state in </w:t>
      </w:r>
      <w:r w:rsidR="0046561F" w:rsidRPr="00DE2722">
        <w:rPr>
          <w:rFonts w:ascii="Times New Roman" w:hAnsi="Times New Roman" w:cs="Times New Roman"/>
          <w:sz w:val="24"/>
          <w:lang w:eastAsia="en-IN"/>
        </w:rPr>
        <w:t>S</w:t>
      </w:r>
      <w:r w:rsidRPr="00DE2722">
        <w:rPr>
          <w:rFonts w:ascii="Times New Roman" w:hAnsi="Times New Roman" w:cs="Times New Roman"/>
          <w:sz w:val="24"/>
          <w:lang w:eastAsia="en-IN"/>
        </w:rPr>
        <w:t xml:space="preserve">outh </w:t>
      </w:r>
      <w:r w:rsidR="0046561F" w:rsidRPr="00DE2722">
        <w:rPr>
          <w:rFonts w:ascii="Times New Roman" w:hAnsi="Times New Roman" w:cs="Times New Roman"/>
          <w:sz w:val="24"/>
          <w:lang w:eastAsia="en-IN"/>
        </w:rPr>
        <w:t>I</w:t>
      </w:r>
      <w:r w:rsidRPr="00DE2722">
        <w:rPr>
          <w:rFonts w:ascii="Times New Roman" w:hAnsi="Times New Roman" w:cs="Times New Roman"/>
          <w:sz w:val="24"/>
          <w:lang w:eastAsia="en-IN"/>
        </w:rPr>
        <w:t xml:space="preserve">ndia. Using </w:t>
      </w:r>
      <w:r w:rsidR="0046561F" w:rsidRPr="00DE2722">
        <w:rPr>
          <w:rFonts w:ascii="Times New Roman" w:hAnsi="Times New Roman" w:cs="Times New Roman"/>
          <w:sz w:val="24"/>
          <w:lang w:eastAsia="en-IN"/>
        </w:rPr>
        <w:t>VAR L</w:t>
      </w:r>
      <w:r w:rsidRPr="00DE2722">
        <w:rPr>
          <w:rFonts w:ascii="Times New Roman" w:hAnsi="Times New Roman" w:cs="Times New Roman"/>
          <w:sz w:val="24"/>
          <w:lang w:eastAsia="en-IN"/>
        </w:rPr>
        <w:t xml:space="preserve">earning style model developed by </w:t>
      </w:r>
      <w:proofErr w:type="spellStart"/>
      <w:r w:rsidR="0046561F" w:rsidRPr="00DE2722">
        <w:rPr>
          <w:rFonts w:ascii="Times New Roman" w:hAnsi="Times New Roman" w:cs="Times New Roman"/>
          <w:sz w:val="24"/>
          <w:lang w:eastAsia="en-IN"/>
        </w:rPr>
        <w:t>B</w:t>
      </w:r>
      <w:r w:rsidRPr="00DE2722">
        <w:rPr>
          <w:rFonts w:ascii="Times New Roman" w:hAnsi="Times New Roman" w:cs="Times New Roman"/>
          <w:sz w:val="24"/>
          <w:lang w:eastAsia="en-IN"/>
        </w:rPr>
        <w:t>arbeetal</w:t>
      </w:r>
      <w:proofErr w:type="spellEnd"/>
      <w:r w:rsidRPr="00DE2722">
        <w:rPr>
          <w:rFonts w:ascii="Times New Roman" w:hAnsi="Times New Roman" w:cs="Times New Roman"/>
          <w:sz w:val="24"/>
          <w:lang w:eastAsia="en-IN"/>
        </w:rPr>
        <w:t xml:space="preserve"> (1975). He concluded that majority of the</w:t>
      </w:r>
      <w:r w:rsidR="0046561F" w:rsidRPr="00DE2722">
        <w:rPr>
          <w:rFonts w:ascii="Times New Roman" w:hAnsi="Times New Roman" w:cs="Times New Roman"/>
          <w:sz w:val="24"/>
          <w:lang w:eastAsia="en-IN"/>
        </w:rPr>
        <w:t xml:space="preserve"> </w:t>
      </w:r>
      <w:r w:rsidRPr="00DE2722">
        <w:rPr>
          <w:rFonts w:ascii="Times New Roman" w:hAnsi="Times New Roman" w:cs="Times New Roman"/>
          <w:sz w:val="24"/>
          <w:lang w:eastAsia="en-IN"/>
        </w:rPr>
        <w:t xml:space="preserve">students are visual learners (52.69%) followed by auditory learners (32.14%) and </w:t>
      </w:r>
      <w:proofErr w:type="spellStart"/>
      <w:r w:rsidR="0046561F" w:rsidRPr="00DE2722">
        <w:rPr>
          <w:rFonts w:ascii="Times New Roman" w:hAnsi="Times New Roman" w:cs="Times New Roman"/>
          <w:sz w:val="24"/>
          <w:lang w:eastAsia="en-IN"/>
        </w:rPr>
        <w:t>K</w:t>
      </w:r>
      <w:r w:rsidRPr="00DE2722">
        <w:rPr>
          <w:rFonts w:ascii="Times New Roman" w:hAnsi="Times New Roman" w:cs="Times New Roman"/>
          <w:sz w:val="24"/>
          <w:lang w:eastAsia="en-IN"/>
        </w:rPr>
        <w:t>inestatic</w:t>
      </w:r>
      <w:proofErr w:type="spellEnd"/>
      <w:r w:rsidR="0046561F" w:rsidRPr="00DE2722">
        <w:rPr>
          <w:rFonts w:ascii="Times New Roman" w:hAnsi="Times New Roman" w:cs="Times New Roman"/>
          <w:sz w:val="24"/>
          <w:lang w:eastAsia="en-IN"/>
        </w:rPr>
        <w:t xml:space="preserve"> </w:t>
      </w:r>
      <w:r w:rsidRPr="00DE2722">
        <w:rPr>
          <w:rFonts w:ascii="Times New Roman" w:hAnsi="Times New Roman" w:cs="Times New Roman"/>
          <w:sz w:val="24"/>
          <w:lang w:eastAsia="en-IN"/>
        </w:rPr>
        <w:t xml:space="preserve">(8.05%). The stream wise distribution of students showed that the highest </w:t>
      </w:r>
      <w:proofErr w:type="gramStart"/>
      <w:r w:rsidRPr="00DE2722">
        <w:rPr>
          <w:rFonts w:ascii="Times New Roman" w:hAnsi="Times New Roman" w:cs="Times New Roman"/>
          <w:sz w:val="24"/>
          <w:lang w:eastAsia="en-IN"/>
        </w:rPr>
        <w:t>percentage of visual</w:t>
      </w:r>
      <w:r w:rsidR="0046561F" w:rsidRPr="00DE2722">
        <w:rPr>
          <w:rFonts w:ascii="Times New Roman" w:hAnsi="Times New Roman" w:cs="Times New Roman"/>
          <w:sz w:val="24"/>
          <w:lang w:eastAsia="en-IN"/>
        </w:rPr>
        <w:t xml:space="preserve"> </w:t>
      </w:r>
      <w:r w:rsidRPr="00DE2722">
        <w:rPr>
          <w:rFonts w:ascii="Times New Roman" w:hAnsi="Times New Roman" w:cs="Times New Roman"/>
          <w:sz w:val="24"/>
          <w:lang w:eastAsia="en-IN"/>
        </w:rPr>
        <w:t>learners were</w:t>
      </w:r>
      <w:proofErr w:type="gramEnd"/>
      <w:r w:rsidRPr="00DE2722">
        <w:rPr>
          <w:rFonts w:ascii="Times New Roman" w:hAnsi="Times New Roman" w:cs="Times New Roman"/>
          <w:sz w:val="24"/>
          <w:lang w:eastAsia="en-IN"/>
        </w:rPr>
        <w:t xml:space="preserve"> found in </w:t>
      </w:r>
      <w:r w:rsidR="0046561F" w:rsidRPr="00DE2722">
        <w:rPr>
          <w:rFonts w:ascii="Times New Roman" w:hAnsi="Times New Roman" w:cs="Times New Roman"/>
          <w:sz w:val="24"/>
          <w:lang w:eastAsia="en-IN"/>
        </w:rPr>
        <w:t>E</w:t>
      </w:r>
      <w:r w:rsidRPr="00DE2722">
        <w:rPr>
          <w:rFonts w:ascii="Times New Roman" w:hAnsi="Times New Roman" w:cs="Times New Roman"/>
          <w:sz w:val="24"/>
          <w:lang w:eastAsia="en-IN"/>
        </w:rPr>
        <w:t xml:space="preserve">ngineering stream (66.66%). In </w:t>
      </w:r>
      <w:r w:rsidR="0046561F" w:rsidRPr="00DE2722">
        <w:rPr>
          <w:rFonts w:ascii="Times New Roman" w:hAnsi="Times New Roman" w:cs="Times New Roman"/>
          <w:sz w:val="24"/>
          <w:lang w:eastAsia="en-IN"/>
        </w:rPr>
        <w:t>H</w:t>
      </w:r>
      <w:r w:rsidRPr="00DE2722">
        <w:rPr>
          <w:rFonts w:ascii="Times New Roman" w:hAnsi="Times New Roman" w:cs="Times New Roman"/>
          <w:sz w:val="24"/>
          <w:lang w:eastAsia="en-IN"/>
        </w:rPr>
        <w:t>orticulture it was (62.509%) and</w:t>
      </w:r>
      <w:r w:rsidR="0046561F" w:rsidRPr="00DE2722">
        <w:rPr>
          <w:rFonts w:ascii="Times New Roman" w:hAnsi="Times New Roman" w:cs="Times New Roman"/>
          <w:sz w:val="24"/>
          <w:lang w:eastAsia="en-IN"/>
        </w:rPr>
        <w:t xml:space="preserve"> A</w:t>
      </w:r>
      <w:r w:rsidRPr="00DE2722">
        <w:rPr>
          <w:rFonts w:ascii="Times New Roman" w:hAnsi="Times New Roman" w:cs="Times New Roman"/>
          <w:sz w:val="24"/>
          <w:lang w:eastAsia="en-IN"/>
        </w:rPr>
        <w:t xml:space="preserve">griculture (61.11%) respectively. </w:t>
      </w:r>
      <w:proofErr w:type="spellStart"/>
      <w:r w:rsidRPr="00DE2722">
        <w:rPr>
          <w:rFonts w:ascii="Times New Roman" w:hAnsi="Times New Roman" w:cs="Times New Roman"/>
          <w:sz w:val="24"/>
          <w:lang w:eastAsia="en-IN"/>
        </w:rPr>
        <w:t>Futher</w:t>
      </w:r>
      <w:proofErr w:type="spellEnd"/>
      <w:r w:rsidRPr="00DE2722">
        <w:rPr>
          <w:rFonts w:ascii="Times New Roman" w:hAnsi="Times New Roman" w:cs="Times New Roman"/>
          <w:sz w:val="24"/>
          <w:lang w:eastAsia="en-IN"/>
        </w:rPr>
        <w:t xml:space="preserve">, most of the students in agriculture were </w:t>
      </w:r>
      <w:r w:rsidR="0046561F" w:rsidRPr="00DE2722">
        <w:rPr>
          <w:rFonts w:ascii="Times New Roman" w:hAnsi="Times New Roman" w:cs="Times New Roman"/>
          <w:sz w:val="24"/>
          <w:lang w:eastAsia="en-IN"/>
        </w:rPr>
        <w:t>unimodal le</w:t>
      </w:r>
      <w:r w:rsidRPr="00DE2722">
        <w:rPr>
          <w:rFonts w:ascii="Times New Roman" w:hAnsi="Times New Roman" w:cs="Times New Roman"/>
          <w:sz w:val="24"/>
          <w:lang w:eastAsia="en-IN"/>
        </w:rPr>
        <w:t>arners. As alluded, it was found that students of agriculture and horticulture stream being</w:t>
      </w:r>
      <w:r w:rsidR="0046561F" w:rsidRPr="00DE2722">
        <w:rPr>
          <w:rFonts w:ascii="Times New Roman" w:hAnsi="Times New Roman" w:cs="Times New Roman"/>
          <w:sz w:val="24"/>
          <w:lang w:eastAsia="en-IN"/>
        </w:rPr>
        <w:t xml:space="preserve"> m</w:t>
      </w:r>
      <w:r w:rsidRPr="00DE2722">
        <w:rPr>
          <w:rFonts w:ascii="Times New Roman" w:hAnsi="Times New Roman" w:cs="Times New Roman"/>
          <w:sz w:val="24"/>
          <w:lang w:eastAsia="en-IN"/>
        </w:rPr>
        <w:t>ost</w:t>
      </w:r>
      <w:r w:rsidR="0046561F" w:rsidRPr="00DE2722">
        <w:rPr>
          <w:rFonts w:ascii="Times New Roman" w:hAnsi="Times New Roman" w:cs="Times New Roman"/>
          <w:sz w:val="24"/>
          <w:lang w:eastAsia="en-IN"/>
        </w:rPr>
        <w:t>l</w:t>
      </w:r>
      <w:r w:rsidRPr="00DE2722">
        <w:rPr>
          <w:rFonts w:ascii="Times New Roman" w:hAnsi="Times New Roman" w:cs="Times New Roman"/>
          <w:sz w:val="24"/>
          <w:lang w:eastAsia="en-IN"/>
        </w:rPr>
        <w:t>y auditory learners it is essential for teachers to incorporate discussions, brainstorming </w:t>
      </w:r>
      <w:r w:rsidRPr="00DE2722">
        <w:rPr>
          <w:rFonts w:ascii="Times New Roman" w:hAnsi="Times New Roman" w:cs="Times New Roman"/>
          <w:i/>
          <w:sz w:val="24"/>
          <w:lang w:eastAsia="en-IN"/>
        </w:rPr>
        <w:t>et</w:t>
      </w:r>
      <w:r w:rsidR="0046561F" w:rsidRPr="00DE2722">
        <w:rPr>
          <w:rFonts w:ascii="Times New Roman" w:hAnsi="Times New Roman" w:cs="Times New Roman"/>
          <w:i/>
          <w:sz w:val="24"/>
          <w:lang w:eastAsia="en-IN"/>
        </w:rPr>
        <w:t>c</w:t>
      </w:r>
      <w:r w:rsidRPr="00DE2722">
        <w:rPr>
          <w:rFonts w:ascii="Times New Roman" w:hAnsi="Times New Roman" w:cs="Times New Roman"/>
          <w:sz w:val="24"/>
          <w:lang w:eastAsia="en-IN"/>
        </w:rPr>
        <w:t>. In their teaching to make their teaching effective</w:t>
      </w:r>
      <w:r w:rsidR="0046561F" w:rsidRPr="00DE2722">
        <w:rPr>
          <w:rFonts w:ascii="Times New Roman" w:hAnsi="Times New Roman" w:cs="Times New Roman"/>
          <w:sz w:val="24"/>
          <w:lang w:eastAsia="en-IN"/>
        </w:rPr>
        <w:t>.</w:t>
      </w:r>
    </w:p>
    <w:p w:rsidR="00DE2722" w:rsidRDefault="0046561F" w:rsidP="00DE2722">
      <w:pPr>
        <w:ind w:firstLine="720"/>
        <w:jc w:val="both"/>
        <w:rPr>
          <w:rFonts w:ascii="Times New Roman" w:hAnsi="Times New Roman" w:cs="Times New Roman"/>
          <w:sz w:val="24"/>
          <w:lang w:eastAsia="en-IN"/>
        </w:rPr>
      </w:pPr>
      <w:r>
        <w:rPr>
          <w:rFonts w:ascii="Times New Roman" w:eastAsia="Times New Roman" w:hAnsi="Times New Roman" w:cs="Times New Roman"/>
          <w:color w:val="000000"/>
          <w:sz w:val="24"/>
          <w:szCs w:val="24"/>
          <w:lang w:eastAsia="en-IN"/>
        </w:rPr>
        <w:t>With respect to learning sty</w:t>
      </w:r>
      <w:r w:rsidR="00DB499A" w:rsidRPr="00A17B6D">
        <w:rPr>
          <w:rFonts w:ascii="Times New Roman" w:eastAsia="Times New Roman" w:hAnsi="Times New Roman" w:cs="Times New Roman"/>
          <w:color w:val="000000"/>
          <w:sz w:val="24"/>
          <w:szCs w:val="24"/>
          <w:lang w:eastAsia="en-IN"/>
        </w:rPr>
        <w:t xml:space="preserve">les of </w:t>
      </w:r>
      <w:r>
        <w:rPr>
          <w:rFonts w:ascii="Times New Roman" w:eastAsia="Times New Roman" w:hAnsi="Times New Roman" w:cs="Times New Roman"/>
          <w:color w:val="000000"/>
          <w:sz w:val="24"/>
          <w:szCs w:val="24"/>
          <w:lang w:eastAsia="en-IN"/>
        </w:rPr>
        <w:t>PG</w:t>
      </w:r>
      <w:r w:rsidR="00DB499A" w:rsidRPr="00A17B6D">
        <w:rPr>
          <w:rFonts w:ascii="Times New Roman" w:eastAsia="Times New Roman" w:hAnsi="Times New Roman" w:cs="Times New Roman"/>
          <w:color w:val="000000"/>
          <w:sz w:val="24"/>
          <w:szCs w:val="24"/>
          <w:lang w:eastAsia="en-IN"/>
        </w:rPr>
        <w:t xml:space="preserve"> students </w:t>
      </w:r>
      <w:r>
        <w:rPr>
          <w:rFonts w:ascii="Times New Roman" w:eastAsia="Times New Roman" w:hAnsi="Times New Roman" w:cs="Times New Roman"/>
          <w:color w:val="000000"/>
          <w:sz w:val="24"/>
          <w:szCs w:val="24"/>
          <w:lang w:eastAsia="en-IN"/>
        </w:rPr>
        <w:t>UAS,</w:t>
      </w:r>
      <w:r w:rsidR="00DB499A" w:rsidRPr="00A17B6D">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B</w:t>
      </w:r>
      <w:r w:rsidR="00DB499A" w:rsidRPr="00A17B6D">
        <w:rPr>
          <w:rFonts w:ascii="Times New Roman" w:eastAsia="Times New Roman" w:hAnsi="Times New Roman" w:cs="Times New Roman"/>
          <w:color w:val="000000"/>
          <w:sz w:val="24"/>
          <w:szCs w:val="24"/>
          <w:lang w:eastAsia="en-IN"/>
        </w:rPr>
        <w:t>angalore. Being divergent (</w:t>
      </w:r>
      <w:r>
        <w:rPr>
          <w:rFonts w:ascii="Times New Roman" w:eastAsia="Times New Roman" w:hAnsi="Times New Roman" w:cs="Times New Roman"/>
          <w:color w:val="000000"/>
          <w:sz w:val="24"/>
          <w:szCs w:val="24"/>
          <w:lang w:eastAsia="en-IN"/>
        </w:rPr>
        <w:t>T</w:t>
      </w:r>
      <w:r w:rsidR="00DB499A" w:rsidRPr="00A17B6D">
        <w:rPr>
          <w:rFonts w:ascii="Times New Roman" w:eastAsia="Times New Roman" w:hAnsi="Times New Roman" w:cs="Times New Roman"/>
          <w:color w:val="000000"/>
          <w:sz w:val="24"/>
          <w:szCs w:val="24"/>
          <w:lang w:eastAsia="en-IN"/>
        </w:rPr>
        <w:t xml:space="preserve">able-2) and </w:t>
      </w:r>
      <w:proofErr w:type="gramStart"/>
      <w:r>
        <w:rPr>
          <w:rFonts w:ascii="Times New Roman" w:eastAsia="Times New Roman" w:hAnsi="Times New Roman" w:cs="Times New Roman"/>
          <w:color w:val="000000"/>
          <w:sz w:val="24"/>
          <w:szCs w:val="24"/>
          <w:lang w:eastAsia="en-IN"/>
        </w:rPr>
        <w:t>F</w:t>
      </w:r>
      <w:r w:rsidR="00DB499A" w:rsidRPr="00A17B6D">
        <w:rPr>
          <w:rFonts w:ascii="Times New Roman" w:eastAsia="Times New Roman" w:hAnsi="Times New Roman" w:cs="Times New Roman"/>
          <w:color w:val="000000"/>
          <w:sz w:val="24"/>
          <w:szCs w:val="24"/>
          <w:lang w:eastAsia="en-IN"/>
        </w:rPr>
        <w:t>ig(</w:t>
      </w:r>
      <w:proofErr w:type="gramEnd"/>
      <w:r w:rsidR="00DB499A" w:rsidRPr="00A17B6D">
        <w:rPr>
          <w:rFonts w:ascii="Times New Roman" w:eastAsia="Times New Roman" w:hAnsi="Times New Roman" w:cs="Times New Roman"/>
          <w:color w:val="000000"/>
          <w:sz w:val="24"/>
          <w:szCs w:val="24"/>
          <w:lang w:eastAsia="en-IN"/>
        </w:rPr>
        <w:t xml:space="preserve">1), (2) &amp; (3) they are strong in imaginative ability, good in generating ideas  and seeing things in different perspective, interested in people and broad, cultural. Therefore, teachers should understand the methods that suits to teach these students, </w:t>
      </w:r>
      <w:r w:rsidR="00DB499A" w:rsidRPr="00697955">
        <w:rPr>
          <w:rFonts w:ascii="Times New Roman" w:eastAsia="Times New Roman" w:hAnsi="Times New Roman" w:cs="Times New Roman"/>
          <w:sz w:val="24"/>
          <w:szCs w:val="24"/>
          <w:lang w:eastAsia="en-IN"/>
        </w:rPr>
        <w:t>colo</w:t>
      </w:r>
      <w:r w:rsidR="00C02193" w:rsidRPr="00697955">
        <w:rPr>
          <w:rFonts w:ascii="Times New Roman" w:eastAsia="Times New Roman" w:hAnsi="Times New Roman" w:cs="Times New Roman"/>
          <w:sz w:val="24"/>
          <w:szCs w:val="24"/>
          <w:lang w:eastAsia="en-IN"/>
        </w:rPr>
        <w:t>u</w:t>
      </w:r>
      <w:r w:rsidR="00DB499A" w:rsidRPr="00697955">
        <w:rPr>
          <w:rFonts w:ascii="Times New Roman" w:eastAsia="Times New Roman" w:hAnsi="Times New Roman" w:cs="Times New Roman"/>
          <w:sz w:val="24"/>
          <w:szCs w:val="24"/>
          <w:lang w:eastAsia="en-IN"/>
        </w:rPr>
        <w:t xml:space="preserve">r </w:t>
      </w:r>
      <w:r w:rsidR="00DB499A" w:rsidRPr="00A17B6D">
        <w:rPr>
          <w:rFonts w:ascii="Times New Roman" w:eastAsia="Times New Roman" w:hAnsi="Times New Roman" w:cs="Times New Roman"/>
          <w:color w:val="000000"/>
          <w:sz w:val="24"/>
          <w:szCs w:val="24"/>
          <w:lang w:eastAsia="en-IN"/>
        </w:rPr>
        <w:t xml:space="preserve">they </w:t>
      </w:r>
      <w:r>
        <w:rPr>
          <w:rFonts w:ascii="Times New Roman" w:eastAsia="Times New Roman" w:hAnsi="Times New Roman" w:cs="Times New Roman"/>
          <w:color w:val="000000"/>
          <w:sz w:val="24"/>
          <w:szCs w:val="24"/>
          <w:lang w:eastAsia="en-IN"/>
        </w:rPr>
        <w:t>l</w:t>
      </w:r>
      <w:r w:rsidR="00DB499A" w:rsidRPr="00A17B6D">
        <w:rPr>
          <w:rFonts w:ascii="Times New Roman" w:eastAsia="Times New Roman" w:hAnsi="Times New Roman" w:cs="Times New Roman"/>
          <w:color w:val="000000"/>
          <w:sz w:val="24"/>
          <w:szCs w:val="24"/>
          <w:lang w:eastAsia="en-IN"/>
        </w:rPr>
        <w:t>ike,</w:t>
      </w:r>
      <w:proofErr w:type="gramStart"/>
      <w:r w:rsidR="00DB499A" w:rsidRPr="00A17B6D">
        <w:rPr>
          <w:rFonts w:ascii="Times New Roman" w:eastAsia="Times New Roman" w:hAnsi="Times New Roman" w:cs="Times New Roman"/>
          <w:color w:val="000000"/>
          <w:sz w:val="24"/>
          <w:szCs w:val="24"/>
          <w:lang w:eastAsia="en-IN"/>
        </w:rPr>
        <w:t>  pictures</w:t>
      </w:r>
      <w:proofErr w:type="gramEnd"/>
      <w:r w:rsidR="00DB499A" w:rsidRPr="00A17B6D">
        <w:rPr>
          <w:rFonts w:ascii="Times New Roman" w:eastAsia="Times New Roman" w:hAnsi="Times New Roman" w:cs="Times New Roman"/>
          <w:color w:val="000000"/>
          <w:sz w:val="24"/>
          <w:szCs w:val="24"/>
          <w:lang w:eastAsia="en-IN"/>
        </w:rPr>
        <w:t xml:space="preserve"> they wish to see in teaching. In order to make teaching </w:t>
      </w:r>
      <w:r>
        <w:rPr>
          <w:rFonts w:ascii="Times New Roman" w:eastAsia="Times New Roman" w:hAnsi="Times New Roman" w:cs="Times New Roman"/>
          <w:color w:val="000000"/>
          <w:sz w:val="24"/>
          <w:szCs w:val="24"/>
          <w:lang w:eastAsia="en-IN"/>
        </w:rPr>
        <w:t>interesting to the students in </w:t>
      </w:r>
      <w:r w:rsidR="00DB499A" w:rsidRPr="00A17B6D">
        <w:rPr>
          <w:rFonts w:ascii="Times New Roman" w:eastAsia="Times New Roman" w:hAnsi="Times New Roman" w:cs="Times New Roman"/>
          <w:color w:val="000000"/>
          <w:sz w:val="24"/>
          <w:szCs w:val="24"/>
          <w:lang w:eastAsia="en-IN"/>
        </w:rPr>
        <w:t>the class rooms. Kolb</w:t>
      </w:r>
      <w:r>
        <w:rPr>
          <w:rFonts w:ascii="Times New Roman" w:eastAsia="Times New Roman" w:hAnsi="Times New Roman" w:cs="Times New Roman"/>
          <w:color w:val="000000"/>
          <w:sz w:val="24"/>
          <w:szCs w:val="24"/>
          <w:lang w:eastAsia="en-IN"/>
        </w:rPr>
        <w:t xml:space="preserve"> </w:t>
      </w:r>
      <w:r w:rsidR="00DB499A" w:rsidRPr="00A17B6D">
        <w:rPr>
          <w:rFonts w:ascii="Times New Roman" w:eastAsia="Times New Roman" w:hAnsi="Times New Roman" w:cs="Times New Roman"/>
          <w:color w:val="000000"/>
          <w:sz w:val="24"/>
          <w:szCs w:val="24"/>
          <w:lang w:eastAsia="en-IN"/>
        </w:rPr>
        <w:t>(1985) categories of learning style gives more details of this fact.  </w:t>
      </w:r>
    </w:p>
    <w:p w:rsidR="00DE2722" w:rsidRDefault="00DB499A" w:rsidP="00DE2722">
      <w:pPr>
        <w:jc w:val="both"/>
        <w:rPr>
          <w:rFonts w:ascii="Times New Roman" w:hAnsi="Times New Roman" w:cs="Times New Roman"/>
          <w:sz w:val="24"/>
          <w:lang w:eastAsia="en-IN"/>
        </w:rPr>
      </w:pPr>
      <w:r w:rsidRPr="0046561F">
        <w:rPr>
          <w:rFonts w:ascii="Times New Roman" w:eastAsia="Times New Roman" w:hAnsi="Times New Roman" w:cs="Times New Roman"/>
          <w:b/>
          <w:color w:val="000000"/>
          <w:sz w:val="24"/>
          <w:szCs w:val="24"/>
          <w:lang w:eastAsia="en-IN"/>
        </w:rPr>
        <w:t>V. Conclusion  </w:t>
      </w:r>
    </w:p>
    <w:p w:rsidR="00DE2722" w:rsidRDefault="00DB499A" w:rsidP="00DE2722">
      <w:pPr>
        <w:ind w:firstLine="720"/>
        <w:jc w:val="both"/>
        <w:rPr>
          <w:rFonts w:ascii="Times New Roman" w:hAnsi="Times New Roman" w:cs="Times New Roman"/>
          <w:sz w:val="24"/>
          <w:lang w:eastAsia="en-IN"/>
        </w:rPr>
      </w:pPr>
      <w:r w:rsidRPr="00A17B6D">
        <w:rPr>
          <w:rFonts w:ascii="Times New Roman" w:eastAsia="Times New Roman" w:hAnsi="Times New Roman" w:cs="Times New Roman"/>
          <w:color w:val="000000"/>
          <w:sz w:val="24"/>
          <w:szCs w:val="24"/>
          <w:lang w:eastAsia="en-IN"/>
        </w:rPr>
        <w:t xml:space="preserve">It is axiom to note that, the learning styles of </w:t>
      </w:r>
      <w:r w:rsidR="0046561F">
        <w:rPr>
          <w:rFonts w:ascii="Times New Roman" w:eastAsia="Times New Roman" w:hAnsi="Times New Roman" w:cs="Times New Roman"/>
          <w:color w:val="000000"/>
          <w:sz w:val="24"/>
          <w:szCs w:val="24"/>
          <w:lang w:eastAsia="en-IN"/>
        </w:rPr>
        <w:t>PG</w:t>
      </w:r>
      <w:r w:rsidRPr="00A17B6D">
        <w:rPr>
          <w:rFonts w:ascii="Times New Roman" w:eastAsia="Times New Roman" w:hAnsi="Times New Roman" w:cs="Times New Roman"/>
          <w:color w:val="000000"/>
          <w:sz w:val="24"/>
          <w:szCs w:val="24"/>
          <w:lang w:eastAsia="en-IN"/>
        </w:rPr>
        <w:t xml:space="preserve"> students is varied among boys and girls. But, majority of </w:t>
      </w:r>
      <w:r w:rsidR="0046561F">
        <w:rPr>
          <w:rFonts w:ascii="Times New Roman" w:eastAsia="Times New Roman" w:hAnsi="Times New Roman" w:cs="Times New Roman"/>
          <w:color w:val="000000"/>
          <w:sz w:val="24"/>
          <w:szCs w:val="24"/>
          <w:lang w:eastAsia="en-IN"/>
        </w:rPr>
        <w:t>B</w:t>
      </w:r>
      <w:r w:rsidRPr="00A17B6D">
        <w:rPr>
          <w:rFonts w:ascii="Times New Roman" w:eastAsia="Times New Roman" w:hAnsi="Times New Roman" w:cs="Times New Roman"/>
          <w:color w:val="000000"/>
          <w:sz w:val="24"/>
          <w:szCs w:val="24"/>
          <w:lang w:eastAsia="en-IN"/>
        </w:rPr>
        <w:t xml:space="preserve">oys and </w:t>
      </w:r>
      <w:r w:rsidR="0046561F">
        <w:rPr>
          <w:rFonts w:ascii="Times New Roman" w:eastAsia="Times New Roman" w:hAnsi="Times New Roman" w:cs="Times New Roman"/>
          <w:color w:val="000000"/>
          <w:sz w:val="24"/>
          <w:szCs w:val="24"/>
          <w:lang w:eastAsia="en-IN"/>
        </w:rPr>
        <w:t>G</w:t>
      </w:r>
      <w:r w:rsidRPr="00A17B6D">
        <w:rPr>
          <w:rFonts w:ascii="Times New Roman" w:eastAsia="Times New Roman" w:hAnsi="Times New Roman" w:cs="Times New Roman"/>
          <w:color w:val="000000"/>
          <w:sz w:val="24"/>
          <w:szCs w:val="24"/>
          <w:lang w:eastAsia="en-IN"/>
        </w:rPr>
        <w:t>irls were divergent: added to the</w:t>
      </w:r>
      <w:r w:rsidR="0046561F">
        <w:rPr>
          <w:rFonts w:ascii="Times New Roman" w:eastAsia="Times New Roman" w:hAnsi="Times New Roman" w:cs="Times New Roman"/>
          <w:color w:val="000000"/>
          <w:sz w:val="24"/>
          <w:szCs w:val="24"/>
          <w:lang w:eastAsia="en-IN"/>
        </w:rPr>
        <w:t xml:space="preserve">se boys were assimilators </w:t>
      </w:r>
      <w:proofErr w:type="spellStart"/>
      <w:r w:rsidR="0046561F">
        <w:rPr>
          <w:rFonts w:ascii="Times New Roman" w:eastAsia="Times New Roman" w:hAnsi="Times New Roman" w:cs="Times New Roman"/>
          <w:color w:val="000000"/>
          <w:sz w:val="24"/>
          <w:szCs w:val="24"/>
          <w:lang w:eastAsia="en-IN"/>
        </w:rPr>
        <w:t xml:space="preserve">where </w:t>
      </w:r>
      <w:r w:rsidRPr="00A17B6D">
        <w:rPr>
          <w:rFonts w:ascii="Times New Roman" w:eastAsia="Times New Roman" w:hAnsi="Times New Roman" w:cs="Times New Roman"/>
          <w:color w:val="000000"/>
          <w:sz w:val="24"/>
          <w:szCs w:val="24"/>
          <w:lang w:eastAsia="en-IN"/>
        </w:rPr>
        <w:t>as</w:t>
      </w:r>
      <w:proofErr w:type="spellEnd"/>
      <w:r w:rsidRPr="00A17B6D">
        <w:rPr>
          <w:rFonts w:ascii="Times New Roman" w:eastAsia="Times New Roman" w:hAnsi="Times New Roman" w:cs="Times New Roman"/>
          <w:color w:val="000000"/>
          <w:sz w:val="24"/>
          <w:szCs w:val="24"/>
          <w:lang w:eastAsia="en-IN"/>
        </w:rPr>
        <w:t xml:space="preserve"> girls are accommodators. Which means boys like inductive reasoning vis-à-vis girls who like hands on experience in learning. This trend calls for drivers (</w:t>
      </w:r>
      <w:r w:rsidR="0046561F">
        <w:rPr>
          <w:rFonts w:ascii="Times New Roman" w:eastAsia="Times New Roman" w:hAnsi="Times New Roman" w:cs="Times New Roman"/>
          <w:color w:val="000000"/>
          <w:sz w:val="24"/>
          <w:szCs w:val="24"/>
          <w:lang w:eastAsia="en-IN"/>
        </w:rPr>
        <w:t>T</w:t>
      </w:r>
      <w:r w:rsidRPr="00A17B6D">
        <w:rPr>
          <w:rFonts w:ascii="Times New Roman" w:eastAsia="Times New Roman" w:hAnsi="Times New Roman" w:cs="Times New Roman"/>
          <w:color w:val="000000"/>
          <w:sz w:val="24"/>
          <w:szCs w:val="24"/>
          <w:lang w:eastAsia="en-IN"/>
        </w:rPr>
        <w:t xml:space="preserve">eachers) to (1) identify the type of learning style of students and include appropriate method(s) of teaching (2) </w:t>
      </w:r>
      <w:r w:rsidR="0046561F">
        <w:rPr>
          <w:rFonts w:ascii="Times New Roman" w:eastAsia="Times New Roman" w:hAnsi="Times New Roman" w:cs="Times New Roman"/>
          <w:color w:val="000000"/>
          <w:sz w:val="24"/>
          <w:szCs w:val="24"/>
          <w:lang w:eastAsia="en-IN"/>
        </w:rPr>
        <w:t>M</w:t>
      </w:r>
      <w:r w:rsidRPr="00A17B6D">
        <w:rPr>
          <w:rFonts w:ascii="Times New Roman" w:eastAsia="Times New Roman" w:hAnsi="Times New Roman" w:cs="Times New Roman"/>
          <w:color w:val="000000"/>
          <w:sz w:val="24"/>
          <w:szCs w:val="24"/>
          <w:lang w:eastAsia="en-IN"/>
        </w:rPr>
        <w:t xml:space="preserve">otivate the students for better learning and (3) </w:t>
      </w:r>
      <w:r w:rsidR="00C02193">
        <w:rPr>
          <w:rFonts w:ascii="Times New Roman" w:eastAsia="Times New Roman" w:hAnsi="Times New Roman" w:cs="Times New Roman"/>
          <w:color w:val="000000"/>
          <w:sz w:val="24"/>
          <w:szCs w:val="24"/>
          <w:lang w:eastAsia="en-IN"/>
        </w:rPr>
        <w:t>M</w:t>
      </w:r>
      <w:r w:rsidRPr="00A17B6D">
        <w:rPr>
          <w:rFonts w:ascii="Times New Roman" w:eastAsia="Times New Roman" w:hAnsi="Times New Roman" w:cs="Times New Roman"/>
          <w:color w:val="000000"/>
          <w:sz w:val="24"/>
          <w:szCs w:val="24"/>
          <w:lang w:eastAsia="en-IN"/>
        </w:rPr>
        <w:t xml:space="preserve">ake use of </w:t>
      </w:r>
      <w:r w:rsidRPr="00697955">
        <w:rPr>
          <w:rFonts w:ascii="Times New Roman" w:eastAsia="Times New Roman" w:hAnsi="Times New Roman" w:cs="Times New Roman"/>
          <w:sz w:val="24"/>
          <w:szCs w:val="24"/>
          <w:lang w:eastAsia="en-IN"/>
        </w:rPr>
        <w:t>colo</w:t>
      </w:r>
      <w:r w:rsidR="00C02193" w:rsidRPr="00697955">
        <w:rPr>
          <w:rFonts w:ascii="Times New Roman" w:eastAsia="Times New Roman" w:hAnsi="Times New Roman" w:cs="Times New Roman"/>
          <w:sz w:val="24"/>
          <w:szCs w:val="24"/>
          <w:lang w:eastAsia="en-IN"/>
        </w:rPr>
        <w:t>u</w:t>
      </w:r>
      <w:r w:rsidRPr="00697955">
        <w:rPr>
          <w:rFonts w:ascii="Times New Roman" w:eastAsia="Times New Roman" w:hAnsi="Times New Roman" w:cs="Times New Roman"/>
          <w:sz w:val="24"/>
          <w:szCs w:val="24"/>
          <w:lang w:eastAsia="en-IN"/>
        </w:rPr>
        <w:t>r,</w:t>
      </w:r>
      <w:r w:rsidRPr="00A17B6D">
        <w:rPr>
          <w:rFonts w:ascii="Times New Roman" w:eastAsia="Times New Roman" w:hAnsi="Times New Roman" w:cs="Times New Roman"/>
          <w:color w:val="000000"/>
          <w:sz w:val="24"/>
          <w:szCs w:val="24"/>
          <w:lang w:eastAsia="en-IN"/>
        </w:rPr>
        <w:t xml:space="preserve"> pictures based on learning styles of students in teaching. So that, quality of teaching can be improved in the coming years to take this university to a greater height.  </w:t>
      </w:r>
    </w:p>
    <w:p w:rsidR="00DB499A" w:rsidRPr="00DE2722" w:rsidRDefault="00DB499A" w:rsidP="00DE2722">
      <w:pPr>
        <w:jc w:val="both"/>
        <w:rPr>
          <w:rFonts w:ascii="Times New Roman" w:hAnsi="Times New Roman" w:cs="Times New Roman"/>
          <w:sz w:val="24"/>
          <w:lang w:eastAsia="en-IN"/>
        </w:rPr>
      </w:pPr>
      <w:r w:rsidRPr="00C02193">
        <w:rPr>
          <w:rFonts w:ascii="Times New Roman" w:eastAsia="Times New Roman" w:hAnsi="Times New Roman" w:cs="Times New Roman"/>
          <w:b/>
          <w:color w:val="000000"/>
          <w:sz w:val="24"/>
          <w:szCs w:val="24"/>
          <w:lang w:eastAsia="en-IN"/>
        </w:rPr>
        <w:t>Vi. References  </w:t>
      </w:r>
    </w:p>
    <w:p w:rsidR="00C738ED" w:rsidRDefault="00C02193" w:rsidP="00C738ED">
      <w:pPr>
        <w:spacing w:after="0" w:line="276" w:lineRule="auto"/>
        <w:jc w:val="both"/>
        <w:rPr>
          <w:rFonts w:ascii="Times New Roman" w:eastAsia="Times New Roman" w:hAnsi="Times New Roman" w:cs="Times New Roman"/>
          <w:b/>
          <w:color w:val="000000"/>
          <w:sz w:val="24"/>
          <w:szCs w:val="24"/>
          <w:lang w:eastAsia="en-IN"/>
        </w:rPr>
      </w:pPr>
      <w:r w:rsidRPr="009F36E1">
        <w:rPr>
          <w:rFonts w:ascii="Times New Roman" w:eastAsia="Times New Roman" w:hAnsi="Times New Roman" w:cs="Times New Roman"/>
          <w:b/>
          <w:color w:val="000000"/>
          <w:sz w:val="24"/>
          <w:szCs w:val="24"/>
          <w:lang w:eastAsia="en-IN"/>
        </w:rPr>
        <w:t xml:space="preserve">BARBE, WALTER BURKE, SWASSING, RAYMOND, H. AND MILONE MICHAEL, </w:t>
      </w:r>
    </w:p>
    <w:p w:rsidR="007F4308" w:rsidRDefault="00C02193" w:rsidP="00C738ED">
      <w:pPr>
        <w:spacing w:after="0" w:line="276" w:lineRule="auto"/>
        <w:ind w:left="1440"/>
        <w:jc w:val="both"/>
        <w:rPr>
          <w:rFonts w:ascii="Times New Roman" w:eastAsia="Times New Roman" w:hAnsi="Times New Roman" w:cs="Times New Roman"/>
          <w:color w:val="000000"/>
          <w:sz w:val="24"/>
          <w:szCs w:val="24"/>
          <w:lang w:eastAsia="en-IN"/>
        </w:rPr>
      </w:pPr>
      <w:r w:rsidRPr="009F36E1">
        <w:rPr>
          <w:rFonts w:ascii="Times New Roman" w:eastAsia="Times New Roman" w:hAnsi="Times New Roman" w:cs="Times New Roman"/>
          <w:b/>
          <w:color w:val="000000"/>
          <w:sz w:val="24"/>
          <w:szCs w:val="24"/>
          <w:lang w:eastAsia="en-IN"/>
        </w:rPr>
        <w:t>N</w:t>
      </w:r>
      <w:r w:rsidR="00DB499A" w:rsidRPr="009F36E1">
        <w:rPr>
          <w:rFonts w:ascii="Times New Roman" w:eastAsia="Times New Roman" w:hAnsi="Times New Roman" w:cs="Times New Roman"/>
          <w:b/>
          <w:color w:val="000000"/>
          <w:sz w:val="24"/>
          <w:szCs w:val="24"/>
          <w:lang w:eastAsia="en-IN"/>
        </w:rPr>
        <w:t>. 1979,</w:t>
      </w:r>
      <w:r w:rsidR="00DB499A" w:rsidRPr="00A17B6D">
        <w:rPr>
          <w:rFonts w:ascii="Times New Roman" w:eastAsia="Times New Roman" w:hAnsi="Times New Roman" w:cs="Times New Roman"/>
          <w:color w:val="000000"/>
          <w:sz w:val="24"/>
          <w:szCs w:val="24"/>
          <w:lang w:eastAsia="en-IN"/>
        </w:rPr>
        <w:t xml:space="preserve"> </w:t>
      </w:r>
      <w:proofErr w:type="gramStart"/>
      <w:r w:rsidR="007F4308">
        <w:rPr>
          <w:rFonts w:ascii="Times New Roman" w:eastAsia="Times New Roman" w:hAnsi="Times New Roman" w:cs="Times New Roman"/>
          <w:color w:val="000000"/>
          <w:sz w:val="24"/>
          <w:szCs w:val="24"/>
          <w:lang w:eastAsia="en-IN"/>
        </w:rPr>
        <w:t>T</w:t>
      </w:r>
      <w:r w:rsidR="00DB499A" w:rsidRPr="00A17B6D">
        <w:rPr>
          <w:rFonts w:ascii="Times New Roman" w:eastAsia="Times New Roman" w:hAnsi="Times New Roman" w:cs="Times New Roman"/>
          <w:color w:val="000000"/>
          <w:sz w:val="24"/>
          <w:szCs w:val="24"/>
          <w:lang w:eastAsia="en-IN"/>
        </w:rPr>
        <w:t>eaching</w:t>
      </w:r>
      <w:proofErr w:type="gramEnd"/>
      <w:r w:rsidR="00DB499A" w:rsidRPr="00A17B6D">
        <w:rPr>
          <w:rFonts w:ascii="Times New Roman" w:eastAsia="Times New Roman" w:hAnsi="Times New Roman" w:cs="Times New Roman"/>
          <w:color w:val="000000"/>
          <w:sz w:val="24"/>
          <w:szCs w:val="24"/>
          <w:lang w:eastAsia="en-IN"/>
        </w:rPr>
        <w:t xml:space="preserve"> through modality strengths concepts and practices. Columbus, </w:t>
      </w:r>
      <w:r w:rsidR="007F4308">
        <w:rPr>
          <w:rFonts w:ascii="Times New Roman" w:eastAsia="Times New Roman" w:hAnsi="Times New Roman" w:cs="Times New Roman"/>
          <w:color w:val="000000"/>
          <w:sz w:val="24"/>
          <w:szCs w:val="24"/>
          <w:lang w:eastAsia="en-IN"/>
        </w:rPr>
        <w:t>O</w:t>
      </w:r>
      <w:r w:rsidR="00DB499A" w:rsidRPr="00A17B6D">
        <w:rPr>
          <w:rFonts w:ascii="Times New Roman" w:eastAsia="Times New Roman" w:hAnsi="Times New Roman" w:cs="Times New Roman"/>
          <w:color w:val="000000"/>
          <w:sz w:val="24"/>
          <w:szCs w:val="24"/>
          <w:lang w:eastAsia="en-IN"/>
        </w:rPr>
        <w:t xml:space="preserve">hio: </w:t>
      </w:r>
      <w:proofErr w:type="spellStart"/>
      <w:r w:rsidR="007F4308">
        <w:rPr>
          <w:rFonts w:ascii="Times New Roman" w:eastAsia="Times New Roman" w:hAnsi="Times New Roman" w:cs="Times New Roman"/>
          <w:color w:val="000000"/>
          <w:sz w:val="24"/>
          <w:szCs w:val="24"/>
          <w:lang w:eastAsia="en-IN"/>
        </w:rPr>
        <w:t>Z</w:t>
      </w:r>
      <w:r w:rsidR="00DB499A" w:rsidRPr="00A17B6D">
        <w:rPr>
          <w:rFonts w:ascii="Times New Roman" w:eastAsia="Times New Roman" w:hAnsi="Times New Roman" w:cs="Times New Roman"/>
          <w:color w:val="000000"/>
          <w:sz w:val="24"/>
          <w:szCs w:val="24"/>
          <w:lang w:eastAsia="en-IN"/>
        </w:rPr>
        <w:t>aner-</w:t>
      </w:r>
      <w:r w:rsidR="007F4308">
        <w:rPr>
          <w:rFonts w:ascii="Times New Roman" w:eastAsia="Times New Roman" w:hAnsi="Times New Roman" w:cs="Times New Roman"/>
          <w:color w:val="000000"/>
          <w:sz w:val="24"/>
          <w:szCs w:val="24"/>
          <w:lang w:eastAsia="en-IN"/>
        </w:rPr>
        <w:t>B</w:t>
      </w:r>
      <w:r w:rsidR="00DB499A" w:rsidRPr="00A17B6D">
        <w:rPr>
          <w:rFonts w:ascii="Times New Roman" w:eastAsia="Times New Roman" w:hAnsi="Times New Roman" w:cs="Times New Roman"/>
          <w:color w:val="000000"/>
          <w:sz w:val="24"/>
          <w:szCs w:val="24"/>
          <w:lang w:eastAsia="en-IN"/>
        </w:rPr>
        <w:t>loser</w:t>
      </w:r>
      <w:proofErr w:type="spellEnd"/>
      <w:r w:rsidR="00DB499A" w:rsidRPr="00A17B6D">
        <w:rPr>
          <w:rFonts w:ascii="Times New Roman" w:eastAsia="Times New Roman" w:hAnsi="Times New Roman" w:cs="Times New Roman"/>
          <w:color w:val="000000"/>
          <w:sz w:val="24"/>
          <w:szCs w:val="24"/>
          <w:lang w:eastAsia="en-IN"/>
        </w:rPr>
        <w:t xml:space="preserve">.  </w:t>
      </w:r>
    </w:p>
    <w:p w:rsidR="007F4308" w:rsidRDefault="007F4308" w:rsidP="007F4308">
      <w:pPr>
        <w:spacing w:after="0" w:line="276" w:lineRule="auto"/>
        <w:jc w:val="both"/>
        <w:rPr>
          <w:rFonts w:ascii="Times New Roman" w:eastAsia="Times New Roman" w:hAnsi="Times New Roman" w:cs="Times New Roman"/>
          <w:color w:val="000000"/>
          <w:sz w:val="24"/>
          <w:szCs w:val="24"/>
          <w:lang w:eastAsia="en-IN"/>
        </w:rPr>
      </w:pPr>
    </w:p>
    <w:p w:rsidR="00C738ED" w:rsidRDefault="007F4308" w:rsidP="00DE2722">
      <w:pPr>
        <w:spacing w:after="0" w:line="276" w:lineRule="auto"/>
        <w:jc w:val="both"/>
        <w:rPr>
          <w:rFonts w:ascii="Times New Roman" w:eastAsia="Times New Roman" w:hAnsi="Times New Roman" w:cs="Times New Roman"/>
          <w:color w:val="000000"/>
          <w:sz w:val="24"/>
          <w:szCs w:val="24"/>
          <w:lang w:eastAsia="en-IN"/>
        </w:rPr>
      </w:pPr>
      <w:r w:rsidRPr="009F36E1">
        <w:rPr>
          <w:rFonts w:ascii="Times New Roman" w:eastAsia="Times New Roman" w:hAnsi="Times New Roman" w:cs="Times New Roman"/>
          <w:b/>
          <w:color w:val="000000"/>
          <w:sz w:val="24"/>
          <w:szCs w:val="24"/>
          <w:lang w:eastAsia="en-IN"/>
        </w:rPr>
        <w:t xml:space="preserve">COFFIELD, F. MOSELEY, D., HALL, E., &amp; ECCLESTONE, K., </w:t>
      </w:r>
      <w:r w:rsidR="00DB499A" w:rsidRPr="009F36E1">
        <w:rPr>
          <w:rFonts w:ascii="Times New Roman" w:eastAsia="Times New Roman" w:hAnsi="Times New Roman" w:cs="Times New Roman"/>
          <w:b/>
          <w:color w:val="000000"/>
          <w:sz w:val="24"/>
          <w:szCs w:val="24"/>
          <w:lang w:eastAsia="en-IN"/>
        </w:rPr>
        <w:t>2004.</w:t>
      </w:r>
      <w:r w:rsidR="00C738ED">
        <w:rPr>
          <w:rFonts w:ascii="Times New Roman" w:eastAsia="Times New Roman" w:hAnsi="Times New Roman" w:cs="Times New Roman"/>
          <w:color w:val="000000"/>
          <w:sz w:val="24"/>
          <w:szCs w:val="24"/>
          <w:lang w:eastAsia="en-IN"/>
        </w:rPr>
        <w:t xml:space="preserve"> Should we </w:t>
      </w:r>
      <w:proofErr w:type="gramStart"/>
      <w:r w:rsidR="00C738ED">
        <w:rPr>
          <w:rFonts w:ascii="Times New Roman" w:eastAsia="Times New Roman" w:hAnsi="Times New Roman" w:cs="Times New Roman"/>
          <w:color w:val="000000"/>
          <w:sz w:val="24"/>
          <w:szCs w:val="24"/>
          <w:lang w:eastAsia="en-IN"/>
        </w:rPr>
        <w:t>be</w:t>
      </w:r>
      <w:proofErr w:type="gramEnd"/>
    </w:p>
    <w:p w:rsidR="00135B98" w:rsidRDefault="00DB499A" w:rsidP="00C738ED">
      <w:pPr>
        <w:spacing w:after="0" w:line="276" w:lineRule="auto"/>
        <w:ind w:left="1440"/>
        <w:jc w:val="both"/>
        <w:rPr>
          <w:rFonts w:ascii="Times New Roman" w:eastAsia="Times New Roman" w:hAnsi="Times New Roman" w:cs="Times New Roman"/>
          <w:color w:val="000000"/>
          <w:sz w:val="24"/>
          <w:szCs w:val="24"/>
          <w:lang w:eastAsia="en-IN"/>
        </w:rPr>
      </w:pPr>
      <w:proofErr w:type="gramStart"/>
      <w:r w:rsidRPr="00A17B6D">
        <w:rPr>
          <w:rFonts w:ascii="Times New Roman" w:eastAsia="Times New Roman" w:hAnsi="Times New Roman" w:cs="Times New Roman"/>
          <w:color w:val="000000"/>
          <w:sz w:val="24"/>
          <w:szCs w:val="24"/>
          <w:lang w:eastAsia="en-IN"/>
        </w:rPr>
        <w:t>using</w:t>
      </w:r>
      <w:proofErr w:type="gramEnd"/>
      <w:r w:rsidRPr="00A17B6D">
        <w:rPr>
          <w:rFonts w:ascii="Times New Roman" w:eastAsia="Times New Roman" w:hAnsi="Times New Roman" w:cs="Times New Roman"/>
          <w:color w:val="000000"/>
          <w:sz w:val="24"/>
          <w:szCs w:val="24"/>
          <w:lang w:eastAsia="en-IN"/>
        </w:rPr>
        <w:t xml:space="preserve"> learning styles?: </w:t>
      </w:r>
      <w:r w:rsidR="00135B98">
        <w:rPr>
          <w:rFonts w:ascii="Times New Roman" w:eastAsia="Times New Roman" w:hAnsi="Times New Roman" w:cs="Times New Roman"/>
          <w:color w:val="000000"/>
          <w:sz w:val="24"/>
          <w:szCs w:val="24"/>
          <w:lang w:eastAsia="en-IN"/>
        </w:rPr>
        <w:t>W</w:t>
      </w:r>
      <w:r w:rsidRPr="00A17B6D">
        <w:rPr>
          <w:rFonts w:ascii="Times New Roman" w:eastAsia="Times New Roman" w:hAnsi="Times New Roman" w:cs="Times New Roman"/>
          <w:color w:val="000000"/>
          <w:sz w:val="24"/>
          <w:szCs w:val="24"/>
          <w:lang w:eastAsia="en-IN"/>
        </w:rPr>
        <w:t xml:space="preserve">hat research has to say to practice. London, </w:t>
      </w:r>
      <w:r w:rsidR="00135B98">
        <w:rPr>
          <w:rFonts w:ascii="Times New Roman" w:eastAsia="Times New Roman" w:hAnsi="Times New Roman" w:cs="Times New Roman"/>
          <w:color w:val="000000"/>
          <w:sz w:val="24"/>
          <w:szCs w:val="24"/>
          <w:lang w:eastAsia="en-IN"/>
        </w:rPr>
        <w:t>E</w:t>
      </w:r>
      <w:r w:rsidRPr="00A17B6D">
        <w:rPr>
          <w:rFonts w:ascii="Times New Roman" w:eastAsia="Times New Roman" w:hAnsi="Times New Roman" w:cs="Times New Roman"/>
          <w:color w:val="000000"/>
          <w:sz w:val="24"/>
          <w:szCs w:val="24"/>
          <w:lang w:eastAsia="en-IN"/>
        </w:rPr>
        <w:t xml:space="preserve">ngland: </w:t>
      </w:r>
      <w:r w:rsidR="00135B98">
        <w:rPr>
          <w:rFonts w:ascii="Times New Roman" w:eastAsia="Times New Roman" w:hAnsi="Times New Roman" w:cs="Times New Roman"/>
          <w:color w:val="000000"/>
          <w:sz w:val="24"/>
          <w:szCs w:val="24"/>
          <w:lang w:eastAsia="en-IN"/>
        </w:rPr>
        <w:t>L</w:t>
      </w:r>
      <w:r w:rsidRPr="00A17B6D">
        <w:rPr>
          <w:rFonts w:ascii="Times New Roman" w:eastAsia="Times New Roman" w:hAnsi="Times New Roman" w:cs="Times New Roman"/>
          <w:color w:val="000000"/>
          <w:sz w:val="24"/>
          <w:szCs w:val="24"/>
          <w:lang w:eastAsia="en-IN"/>
        </w:rPr>
        <w:t xml:space="preserve">earning &amp; </w:t>
      </w:r>
      <w:r w:rsidR="00135B98">
        <w:rPr>
          <w:rFonts w:ascii="Times New Roman" w:eastAsia="Times New Roman" w:hAnsi="Times New Roman" w:cs="Times New Roman"/>
          <w:color w:val="000000"/>
          <w:sz w:val="24"/>
          <w:szCs w:val="24"/>
          <w:lang w:eastAsia="en-IN"/>
        </w:rPr>
        <w:t>S</w:t>
      </w:r>
      <w:r w:rsidRPr="00A17B6D">
        <w:rPr>
          <w:rFonts w:ascii="Times New Roman" w:eastAsia="Times New Roman" w:hAnsi="Times New Roman" w:cs="Times New Roman"/>
          <w:color w:val="000000"/>
          <w:sz w:val="24"/>
          <w:szCs w:val="24"/>
          <w:lang w:eastAsia="en-IN"/>
        </w:rPr>
        <w:t xml:space="preserve">kills </w:t>
      </w:r>
      <w:r w:rsidR="00135B98">
        <w:rPr>
          <w:rFonts w:ascii="Times New Roman" w:eastAsia="Times New Roman" w:hAnsi="Times New Roman" w:cs="Times New Roman"/>
          <w:color w:val="000000"/>
          <w:sz w:val="24"/>
          <w:szCs w:val="24"/>
          <w:lang w:eastAsia="en-IN"/>
        </w:rPr>
        <w:t>R</w:t>
      </w:r>
      <w:r w:rsidRPr="00A17B6D">
        <w:rPr>
          <w:rFonts w:ascii="Times New Roman" w:eastAsia="Times New Roman" w:hAnsi="Times New Roman" w:cs="Times New Roman"/>
          <w:color w:val="000000"/>
          <w:sz w:val="24"/>
          <w:szCs w:val="24"/>
          <w:lang w:eastAsia="en-IN"/>
        </w:rPr>
        <w:t xml:space="preserve">esearch </w:t>
      </w:r>
      <w:r w:rsidR="00135B98">
        <w:rPr>
          <w:rFonts w:ascii="Times New Roman" w:eastAsia="Times New Roman" w:hAnsi="Times New Roman" w:cs="Times New Roman"/>
          <w:color w:val="000000"/>
          <w:sz w:val="24"/>
          <w:szCs w:val="24"/>
          <w:lang w:eastAsia="en-IN"/>
        </w:rPr>
        <w:t>C</w:t>
      </w:r>
      <w:r w:rsidRPr="00A17B6D">
        <w:rPr>
          <w:rFonts w:ascii="Times New Roman" w:eastAsia="Times New Roman" w:hAnsi="Times New Roman" w:cs="Times New Roman"/>
          <w:color w:val="000000"/>
          <w:sz w:val="24"/>
          <w:szCs w:val="24"/>
          <w:lang w:eastAsia="en-IN"/>
        </w:rPr>
        <w:t>entre.  </w:t>
      </w:r>
    </w:p>
    <w:p w:rsidR="00135B98" w:rsidRDefault="00135B98" w:rsidP="00DE2722">
      <w:pPr>
        <w:spacing w:after="0" w:line="276" w:lineRule="auto"/>
        <w:jc w:val="both"/>
        <w:rPr>
          <w:rFonts w:ascii="Times New Roman" w:eastAsia="Times New Roman" w:hAnsi="Times New Roman" w:cs="Times New Roman"/>
          <w:color w:val="000000"/>
          <w:sz w:val="24"/>
          <w:szCs w:val="24"/>
          <w:lang w:eastAsia="en-IN"/>
        </w:rPr>
      </w:pPr>
    </w:p>
    <w:p w:rsidR="00C738ED" w:rsidRDefault="00135B98" w:rsidP="00DE2722">
      <w:pPr>
        <w:spacing w:after="0" w:line="276" w:lineRule="auto"/>
        <w:jc w:val="both"/>
        <w:rPr>
          <w:rFonts w:ascii="Times New Roman" w:eastAsia="Times New Roman" w:hAnsi="Times New Roman" w:cs="Times New Roman"/>
          <w:color w:val="000000"/>
          <w:sz w:val="24"/>
          <w:szCs w:val="24"/>
          <w:lang w:eastAsia="en-IN"/>
        </w:rPr>
      </w:pPr>
      <w:r w:rsidRPr="009F36E1">
        <w:rPr>
          <w:rFonts w:ascii="Times New Roman" w:eastAsia="Times New Roman" w:hAnsi="Times New Roman" w:cs="Times New Roman"/>
          <w:b/>
          <w:color w:val="000000"/>
          <w:sz w:val="24"/>
          <w:szCs w:val="24"/>
          <w:lang w:eastAsia="en-IN"/>
        </w:rPr>
        <w:t>DEBELLOW, T. C., 1990,</w:t>
      </w:r>
      <w:r w:rsidR="00DB499A" w:rsidRPr="00A17B6D">
        <w:rPr>
          <w:rFonts w:ascii="Times New Roman" w:eastAsia="Times New Roman" w:hAnsi="Times New Roman" w:cs="Times New Roman"/>
          <w:color w:val="000000"/>
          <w:sz w:val="24"/>
          <w:szCs w:val="24"/>
          <w:lang w:eastAsia="en-IN"/>
        </w:rPr>
        <w:t xml:space="preserve"> </w:t>
      </w:r>
      <w:r w:rsidR="00BB01C0">
        <w:rPr>
          <w:rFonts w:ascii="Times New Roman" w:eastAsia="Times New Roman" w:hAnsi="Times New Roman" w:cs="Times New Roman"/>
          <w:color w:val="000000"/>
          <w:sz w:val="24"/>
          <w:szCs w:val="24"/>
          <w:lang w:eastAsia="en-IN"/>
        </w:rPr>
        <w:t>C</w:t>
      </w:r>
      <w:r w:rsidR="00DB499A" w:rsidRPr="00A17B6D">
        <w:rPr>
          <w:rFonts w:ascii="Times New Roman" w:eastAsia="Times New Roman" w:hAnsi="Times New Roman" w:cs="Times New Roman"/>
          <w:color w:val="000000"/>
          <w:sz w:val="24"/>
          <w:szCs w:val="24"/>
          <w:lang w:eastAsia="en-IN"/>
        </w:rPr>
        <w:t xml:space="preserve">omparison of eleven major learning style models: </w:t>
      </w:r>
      <w:r w:rsidR="00BB01C0">
        <w:rPr>
          <w:rFonts w:ascii="Times New Roman" w:eastAsia="Times New Roman" w:hAnsi="Times New Roman" w:cs="Times New Roman"/>
          <w:color w:val="000000"/>
          <w:sz w:val="24"/>
          <w:szCs w:val="24"/>
          <w:lang w:eastAsia="en-IN"/>
        </w:rPr>
        <w:t>V</w:t>
      </w:r>
      <w:r w:rsidR="00C738ED">
        <w:rPr>
          <w:rFonts w:ascii="Times New Roman" w:eastAsia="Times New Roman" w:hAnsi="Times New Roman" w:cs="Times New Roman"/>
          <w:color w:val="000000"/>
          <w:sz w:val="24"/>
          <w:szCs w:val="24"/>
          <w:lang w:eastAsia="en-IN"/>
        </w:rPr>
        <w:t>ariables,</w:t>
      </w:r>
    </w:p>
    <w:p w:rsidR="00DB499A" w:rsidRDefault="00DB499A" w:rsidP="00C738ED">
      <w:pPr>
        <w:spacing w:after="0" w:line="276" w:lineRule="auto"/>
        <w:ind w:left="1440"/>
        <w:jc w:val="both"/>
        <w:rPr>
          <w:rFonts w:ascii="Times New Roman" w:eastAsia="Times New Roman" w:hAnsi="Times New Roman" w:cs="Times New Roman"/>
          <w:color w:val="000000"/>
          <w:sz w:val="24"/>
          <w:szCs w:val="24"/>
          <w:lang w:eastAsia="en-IN"/>
        </w:rPr>
      </w:pPr>
      <w:proofErr w:type="gramStart"/>
      <w:r w:rsidRPr="00A17B6D">
        <w:rPr>
          <w:rFonts w:ascii="Times New Roman" w:eastAsia="Times New Roman" w:hAnsi="Times New Roman" w:cs="Times New Roman"/>
          <w:color w:val="000000"/>
          <w:sz w:val="24"/>
          <w:szCs w:val="24"/>
          <w:lang w:eastAsia="en-IN"/>
        </w:rPr>
        <w:t>appropriate</w:t>
      </w:r>
      <w:proofErr w:type="gramEnd"/>
      <w:r w:rsidRPr="00A17B6D">
        <w:rPr>
          <w:rFonts w:ascii="Times New Roman" w:eastAsia="Times New Roman" w:hAnsi="Times New Roman" w:cs="Times New Roman"/>
          <w:color w:val="000000"/>
          <w:sz w:val="24"/>
          <w:szCs w:val="24"/>
          <w:lang w:eastAsia="en-IN"/>
        </w:rPr>
        <w:t xml:space="preserve"> populations, validity of instrumentation and the research behind them, </w:t>
      </w:r>
      <w:proofErr w:type="spellStart"/>
      <w:r w:rsidR="00BB01C0" w:rsidRPr="00BB01C0">
        <w:rPr>
          <w:rFonts w:ascii="Times New Roman" w:eastAsia="Times New Roman" w:hAnsi="Times New Roman" w:cs="Times New Roman"/>
          <w:i/>
          <w:color w:val="000000"/>
          <w:sz w:val="24"/>
          <w:szCs w:val="24"/>
          <w:lang w:eastAsia="en-IN"/>
        </w:rPr>
        <w:t>I</w:t>
      </w:r>
      <w:r w:rsidRPr="00BB01C0">
        <w:rPr>
          <w:rFonts w:ascii="Times New Roman" w:eastAsia="Times New Roman" w:hAnsi="Times New Roman" w:cs="Times New Roman"/>
          <w:i/>
          <w:color w:val="000000"/>
          <w:sz w:val="24"/>
          <w:szCs w:val="24"/>
          <w:lang w:eastAsia="en-IN"/>
        </w:rPr>
        <w:t>nternat</w:t>
      </w:r>
      <w:r w:rsidR="00BB01C0" w:rsidRPr="00BB01C0">
        <w:rPr>
          <w:rFonts w:ascii="Times New Roman" w:eastAsia="Times New Roman" w:hAnsi="Times New Roman" w:cs="Times New Roman"/>
          <w:i/>
          <w:color w:val="000000"/>
          <w:sz w:val="24"/>
          <w:szCs w:val="24"/>
          <w:lang w:eastAsia="en-IN"/>
        </w:rPr>
        <w:t>l</w:t>
      </w:r>
      <w:proofErr w:type="spellEnd"/>
      <w:r w:rsidRPr="00BB01C0">
        <w:rPr>
          <w:rFonts w:ascii="Times New Roman" w:eastAsia="Times New Roman" w:hAnsi="Times New Roman" w:cs="Times New Roman"/>
          <w:i/>
          <w:color w:val="000000"/>
          <w:sz w:val="24"/>
          <w:szCs w:val="24"/>
          <w:lang w:eastAsia="en-IN"/>
        </w:rPr>
        <w:t xml:space="preserve">. J. Reading, </w:t>
      </w:r>
      <w:r w:rsidR="00BB01C0" w:rsidRPr="00BB01C0">
        <w:rPr>
          <w:rFonts w:ascii="Times New Roman" w:eastAsia="Times New Roman" w:hAnsi="Times New Roman" w:cs="Times New Roman"/>
          <w:i/>
          <w:color w:val="000000"/>
          <w:sz w:val="24"/>
          <w:szCs w:val="24"/>
          <w:lang w:eastAsia="en-IN"/>
        </w:rPr>
        <w:t>W</w:t>
      </w:r>
      <w:r w:rsidRPr="00BB01C0">
        <w:rPr>
          <w:rFonts w:ascii="Times New Roman" w:eastAsia="Times New Roman" w:hAnsi="Times New Roman" w:cs="Times New Roman"/>
          <w:i/>
          <w:color w:val="000000"/>
          <w:sz w:val="24"/>
          <w:szCs w:val="24"/>
          <w:lang w:eastAsia="en-IN"/>
        </w:rPr>
        <w:t xml:space="preserve">riting and </w:t>
      </w:r>
      <w:r w:rsidR="00BB01C0" w:rsidRPr="00BB01C0">
        <w:rPr>
          <w:rFonts w:ascii="Times New Roman" w:eastAsia="Times New Roman" w:hAnsi="Times New Roman" w:cs="Times New Roman"/>
          <w:i/>
          <w:color w:val="000000"/>
          <w:sz w:val="24"/>
          <w:szCs w:val="24"/>
          <w:lang w:eastAsia="en-IN"/>
        </w:rPr>
        <w:t>L</w:t>
      </w:r>
      <w:r w:rsidRPr="00BB01C0">
        <w:rPr>
          <w:rFonts w:ascii="Times New Roman" w:eastAsia="Times New Roman" w:hAnsi="Times New Roman" w:cs="Times New Roman"/>
          <w:i/>
          <w:color w:val="000000"/>
          <w:sz w:val="24"/>
          <w:szCs w:val="24"/>
          <w:lang w:eastAsia="en-IN"/>
        </w:rPr>
        <w:t>earning disabilities</w:t>
      </w:r>
      <w:r w:rsidRPr="00A17B6D">
        <w:rPr>
          <w:rFonts w:ascii="Times New Roman" w:eastAsia="Times New Roman" w:hAnsi="Times New Roman" w:cs="Times New Roman"/>
          <w:color w:val="000000"/>
          <w:sz w:val="24"/>
          <w:szCs w:val="24"/>
          <w:lang w:eastAsia="en-IN"/>
        </w:rPr>
        <w:t>, 6:203-222.  </w:t>
      </w:r>
    </w:p>
    <w:p w:rsidR="00BB01C0" w:rsidRPr="00A17B6D" w:rsidRDefault="00BB01C0" w:rsidP="00DE2722">
      <w:pPr>
        <w:spacing w:after="0" w:line="276" w:lineRule="auto"/>
        <w:jc w:val="both"/>
        <w:rPr>
          <w:rFonts w:ascii="Times New Roman" w:eastAsia="Times New Roman" w:hAnsi="Times New Roman" w:cs="Times New Roman"/>
          <w:sz w:val="24"/>
          <w:szCs w:val="24"/>
          <w:lang w:eastAsia="en-IN"/>
        </w:rPr>
      </w:pPr>
    </w:p>
    <w:p w:rsidR="00C738ED" w:rsidRDefault="009F36E1" w:rsidP="00DE2722">
      <w:pPr>
        <w:spacing w:after="0" w:line="276" w:lineRule="auto"/>
        <w:jc w:val="both"/>
        <w:rPr>
          <w:rFonts w:ascii="Times New Roman" w:eastAsia="Times New Roman" w:hAnsi="Times New Roman" w:cs="Times New Roman"/>
          <w:color w:val="000000"/>
          <w:sz w:val="24"/>
          <w:szCs w:val="24"/>
          <w:lang w:eastAsia="en-IN"/>
        </w:rPr>
      </w:pPr>
      <w:r w:rsidRPr="00BB01C0">
        <w:rPr>
          <w:rFonts w:ascii="Times New Roman" w:eastAsia="Times New Roman" w:hAnsi="Times New Roman" w:cs="Times New Roman"/>
          <w:b/>
          <w:color w:val="000000"/>
          <w:sz w:val="24"/>
          <w:szCs w:val="24"/>
          <w:lang w:eastAsia="en-IN"/>
        </w:rPr>
        <w:t>FLEMING, N., 2011</w:t>
      </w:r>
      <w:r w:rsidR="00DB499A" w:rsidRPr="00A17B6D">
        <w:rPr>
          <w:rFonts w:ascii="Times New Roman" w:eastAsia="Times New Roman" w:hAnsi="Times New Roman" w:cs="Times New Roman"/>
          <w:color w:val="000000"/>
          <w:sz w:val="24"/>
          <w:szCs w:val="24"/>
          <w:lang w:eastAsia="en-IN"/>
        </w:rPr>
        <w:t xml:space="preserve">, </w:t>
      </w:r>
      <w:r w:rsidR="00BB01C0">
        <w:rPr>
          <w:rFonts w:ascii="Times New Roman" w:eastAsia="Times New Roman" w:hAnsi="Times New Roman" w:cs="Times New Roman"/>
          <w:color w:val="000000"/>
          <w:sz w:val="24"/>
          <w:szCs w:val="24"/>
          <w:lang w:eastAsia="en-IN"/>
        </w:rPr>
        <w:t>T</w:t>
      </w:r>
      <w:r w:rsidR="00DB499A" w:rsidRPr="00A17B6D">
        <w:rPr>
          <w:rFonts w:ascii="Times New Roman" w:eastAsia="Times New Roman" w:hAnsi="Times New Roman" w:cs="Times New Roman"/>
          <w:color w:val="000000"/>
          <w:sz w:val="24"/>
          <w:szCs w:val="24"/>
          <w:lang w:eastAsia="en-IN"/>
        </w:rPr>
        <w:t xml:space="preserve">eaching and </w:t>
      </w:r>
      <w:r w:rsidR="00BB01C0">
        <w:rPr>
          <w:rFonts w:ascii="Times New Roman" w:eastAsia="Times New Roman" w:hAnsi="Times New Roman" w:cs="Times New Roman"/>
          <w:color w:val="000000"/>
          <w:sz w:val="24"/>
          <w:szCs w:val="24"/>
          <w:lang w:eastAsia="en-IN"/>
        </w:rPr>
        <w:t>L</w:t>
      </w:r>
      <w:r w:rsidR="00DB499A" w:rsidRPr="00A17B6D">
        <w:rPr>
          <w:rFonts w:ascii="Times New Roman" w:eastAsia="Times New Roman" w:hAnsi="Times New Roman" w:cs="Times New Roman"/>
          <w:color w:val="000000"/>
          <w:sz w:val="24"/>
          <w:szCs w:val="24"/>
          <w:lang w:eastAsia="en-IN"/>
        </w:rPr>
        <w:t xml:space="preserve">earning </w:t>
      </w:r>
      <w:r w:rsidR="00BB01C0">
        <w:rPr>
          <w:rFonts w:ascii="Times New Roman" w:eastAsia="Times New Roman" w:hAnsi="Times New Roman" w:cs="Times New Roman"/>
          <w:color w:val="000000"/>
          <w:sz w:val="24"/>
          <w:szCs w:val="24"/>
          <w:lang w:eastAsia="en-IN"/>
        </w:rPr>
        <w:t>S</w:t>
      </w:r>
      <w:r w:rsidR="00DB499A" w:rsidRPr="00A17B6D">
        <w:rPr>
          <w:rFonts w:ascii="Times New Roman" w:eastAsia="Times New Roman" w:hAnsi="Times New Roman" w:cs="Times New Roman"/>
          <w:color w:val="000000"/>
          <w:sz w:val="24"/>
          <w:szCs w:val="24"/>
          <w:lang w:eastAsia="en-IN"/>
        </w:rPr>
        <w:t xml:space="preserve">tyles. </w:t>
      </w:r>
      <w:r w:rsidR="00BB01C0">
        <w:rPr>
          <w:rFonts w:ascii="Times New Roman" w:eastAsia="Times New Roman" w:hAnsi="Times New Roman" w:cs="Times New Roman"/>
          <w:color w:val="000000"/>
          <w:sz w:val="24"/>
          <w:szCs w:val="24"/>
          <w:lang w:eastAsia="en-IN"/>
        </w:rPr>
        <w:t>VARK</w:t>
      </w:r>
      <w:r w:rsidR="00DB499A" w:rsidRPr="00A17B6D">
        <w:rPr>
          <w:rFonts w:ascii="Times New Roman" w:eastAsia="Times New Roman" w:hAnsi="Times New Roman" w:cs="Times New Roman"/>
          <w:color w:val="000000"/>
          <w:sz w:val="24"/>
          <w:szCs w:val="24"/>
          <w:lang w:eastAsia="en-IN"/>
        </w:rPr>
        <w:t xml:space="preserve"> </w:t>
      </w:r>
      <w:r w:rsidR="00BB01C0">
        <w:rPr>
          <w:rFonts w:ascii="Times New Roman" w:eastAsia="Times New Roman" w:hAnsi="Times New Roman" w:cs="Times New Roman"/>
          <w:color w:val="000000"/>
          <w:sz w:val="24"/>
          <w:szCs w:val="24"/>
          <w:lang w:eastAsia="en-IN"/>
        </w:rPr>
        <w:t>S</w:t>
      </w:r>
      <w:r w:rsidR="00DB499A" w:rsidRPr="00A17B6D">
        <w:rPr>
          <w:rFonts w:ascii="Times New Roman" w:eastAsia="Times New Roman" w:hAnsi="Times New Roman" w:cs="Times New Roman"/>
          <w:color w:val="000000"/>
          <w:sz w:val="24"/>
          <w:szCs w:val="24"/>
          <w:lang w:eastAsia="en-IN"/>
        </w:rPr>
        <w:t xml:space="preserve">trategies. Christchurch: </w:t>
      </w:r>
      <w:r w:rsidR="00BB01C0">
        <w:rPr>
          <w:rFonts w:ascii="Times New Roman" w:eastAsia="Times New Roman" w:hAnsi="Times New Roman" w:cs="Times New Roman"/>
          <w:color w:val="000000"/>
          <w:sz w:val="24"/>
          <w:szCs w:val="24"/>
          <w:lang w:eastAsia="en-IN"/>
        </w:rPr>
        <w:t>N</w:t>
      </w:r>
      <w:r w:rsidR="00C738ED">
        <w:rPr>
          <w:rFonts w:ascii="Times New Roman" w:eastAsia="Times New Roman" w:hAnsi="Times New Roman" w:cs="Times New Roman"/>
          <w:color w:val="000000"/>
          <w:sz w:val="24"/>
          <w:szCs w:val="24"/>
          <w:lang w:eastAsia="en-IN"/>
        </w:rPr>
        <w:t>.</w:t>
      </w:r>
    </w:p>
    <w:p w:rsidR="00DB499A" w:rsidRDefault="00DB499A" w:rsidP="00C738ED">
      <w:pPr>
        <w:spacing w:after="0" w:line="276" w:lineRule="auto"/>
        <w:ind w:firstLine="720"/>
        <w:jc w:val="both"/>
        <w:rPr>
          <w:rFonts w:ascii="Times New Roman" w:eastAsia="Times New Roman" w:hAnsi="Times New Roman" w:cs="Times New Roman"/>
          <w:color w:val="000000"/>
          <w:sz w:val="24"/>
          <w:szCs w:val="24"/>
          <w:lang w:eastAsia="en-IN"/>
        </w:rPr>
      </w:pPr>
      <w:r w:rsidRPr="00A17B6D">
        <w:rPr>
          <w:rFonts w:ascii="Times New Roman" w:eastAsia="Times New Roman" w:hAnsi="Times New Roman" w:cs="Times New Roman"/>
          <w:color w:val="000000"/>
          <w:sz w:val="24"/>
          <w:szCs w:val="24"/>
          <w:lang w:eastAsia="en-IN"/>
        </w:rPr>
        <w:t>D.  Fleming. Pp.128.  </w:t>
      </w:r>
    </w:p>
    <w:p w:rsidR="00BB01C0" w:rsidRPr="00A17B6D" w:rsidRDefault="00BB01C0" w:rsidP="00DE2722">
      <w:pPr>
        <w:spacing w:after="0" w:line="276" w:lineRule="auto"/>
        <w:jc w:val="both"/>
        <w:rPr>
          <w:rFonts w:ascii="Times New Roman" w:eastAsia="Times New Roman" w:hAnsi="Times New Roman" w:cs="Times New Roman"/>
          <w:sz w:val="24"/>
          <w:szCs w:val="24"/>
          <w:lang w:eastAsia="en-IN"/>
        </w:rPr>
      </w:pPr>
    </w:p>
    <w:p w:rsidR="00C738ED" w:rsidRDefault="009F36E1" w:rsidP="00DE2722">
      <w:pPr>
        <w:spacing w:after="0" w:line="276" w:lineRule="auto"/>
        <w:jc w:val="both"/>
        <w:rPr>
          <w:rFonts w:ascii="Times New Roman" w:eastAsia="Times New Roman" w:hAnsi="Times New Roman" w:cs="Times New Roman"/>
          <w:i/>
          <w:color w:val="000000"/>
          <w:sz w:val="24"/>
          <w:szCs w:val="24"/>
          <w:lang w:eastAsia="en-IN"/>
        </w:rPr>
      </w:pPr>
      <w:r w:rsidRPr="00BB01C0">
        <w:rPr>
          <w:rFonts w:ascii="Times New Roman" w:eastAsia="Times New Roman" w:hAnsi="Times New Roman" w:cs="Times New Roman"/>
          <w:b/>
          <w:color w:val="000000"/>
          <w:sz w:val="24"/>
          <w:szCs w:val="24"/>
          <w:lang w:eastAsia="en-IN"/>
        </w:rPr>
        <w:t>GRASHA, A. F. AND REICHMANN, S. W., 1974</w:t>
      </w:r>
      <w:r w:rsidRPr="00A17B6D">
        <w:rPr>
          <w:rFonts w:ascii="Times New Roman" w:eastAsia="Times New Roman" w:hAnsi="Times New Roman" w:cs="Times New Roman"/>
          <w:color w:val="000000"/>
          <w:sz w:val="24"/>
          <w:szCs w:val="24"/>
          <w:lang w:eastAsia="en-IN"/>
        </w:rPr>
        <w:t>,</w:t>
      </w:r>
      <w:r w:rsidR="00DB499A" w:rsidRPr="00A17B6D">
        <w:rPr>
          <w:rFonts w:ascii="Times New Roman" w:eastAsia="Times New Roman" w:hAnsi="Times New Roman" w:cs="Times New Roman"/>
          <w:color w:val="000000"/>
          <w:sz w:val="24"/>
          <w:szCs w:val="24"/>
          <w:lang w:eastAsia="en-IN"/>
        </w:rPr>
        <w:t xml:space="preserve"> </w:t>
      </w:r>
      <w:r w:rsidR="00BB01C0" w:rsidRPr="00BB01C0">
        <w:rPr>
          <w:rFonts w:ascii="Times New Roman" w:eastAsia="Times New Roman" w:hAnsi="Times New Roman" w:cs="Times New Roman"/>
          <w:i/>
          <w:color w:val="000000"/>
          <w:sz w:val="24"/>
          <w:szCs w:val="24"/>
          <w:lang w:eastAsia="en-IN"/>
        </w:rPr>
        <w:t>T</w:t>
      </w:r>
      <w:r w:rsidR="00DB499A" w:rsidRPr="00BB01C0">
        <w:rPr>
          <w:rFonts w:ascii="Times New Roman" w:eastAsia="Times New Roman" w:hAnsi="Times New Roman" w:cs="Times New Roman"/>
          <w:i/>
          <w:color w:val="000000"/>
          <w:sz w:val="24"/>
          <w:szCs w:val="24"/>
          <w:lang w:eastAsia="en-IN"/>
        </w:rPr>
        <w:t xml:space="preserve">he </w:t>
      </w:r>
      <w:proofErr w:type="spellStart"/>
      <w:r w:rsidR="00BB01C0" w:rsidRPr="00BB01C0">
        <w:rPr>
          <w:rFonts w:ascii="Times New Roman" w:eastAsia="Times New Roman" w:hAnsi="Times New Roman" w:cs="Times New Roman"/>
          <w:i/>
          <w:color w:val="000000"/>
          <w:sz w:val="24"/>
          <w:szCs w:val="24"/>
          <w:lang w:eastAsia="en-IN"/>
        </w:rPr>
        <w:t>G</w:t>
      </w:r>
      <w:r w:rsidR="00DB499A" w:rsidRPr="00BB01C0">
        <w:rPr>
          <w:rFonts w:ascii="Times New Roman" w:eastAsia="Times New Roman" w:hAnsi="Times New Roman" w:cs="Times New Roman"/>
          <w:i/>
          <w:color w:val="000000"/>
          <w:sz w:val="24"/>
          <w:szCs w:val="24"/>
          <w:lang w:eastAsia="en-IN"/>
        </w:rPr>
        <w:t>rasha</w:t>
      </w:r>
      <w:proofErr w:type="spellEnd"/>
      <w:r w:rsidR="00DB499A" w:rsidRPr="00BB01C0">
        <w:rPr>
          <w:rFonts w:ascii="Times New Roman" w:eastAsia="Times New Roman" w:hAnsi="Times New Roman" w:cs="Times New Roman"/>
          <w:i/>
          <w:color w:val="000000"/>
          <w:sz w:val="24"/>
          <w:szCs w:val="24"/>
          <w:lang w:eastAsia="en-IN"/>
        </w:rPr>
        <w:t>-</w:t>
      </w:r>
      <w:r w:rsidR="00BB01C0" w:rsidRPr="00BB01C0">
        <w:rPr>
          <w:rFonts w:ascii="Times New Roman" w:eastAsia="Times New Roman" w:hAnsi="Times New Roman" w:cs="Times New Roman"/>
          <w:i/>
          <w:color w:val="000000"/>
          <w:sz w:val="24"/>
          <w:szCs w:val="24"/>
          <w:lang w:eastAsia="en-IN"/>
        </w:rPr>
        <w:t>R</w:t>
      </w:r>
      <w:r w:rsidR="00C738ED">
        <w:rPr>
          <w:rFonts w:ascii="Times New Roman" w:eastAsia="Times New Roman" w:hAnsi="Times New Roman" w:cs="Times New Roman"/>
          <w:i/>
          <w:color w:val="000000"/>
          <w:sz w:val="24"/>
          <w:szCs w:val="24"/>
          <w:lang w:eastAsia="en-IN"/>
        </w:rPr>
        <w:t>eichmann student learning</w:t>
      </w:r>
    </w:p>
    <w:p w:rsidR="00C02193" w:rsidRDefault="00DB499A" w:rsidP="00C738ED">
      <w:pPr>
        <w:spacing w:after="0" w:line="276" w:lineRule="auto"/>
        <w:ind w:left="720" w:firstLine="720"/>
        <w:jc w:val="both"/>
        <w:rPr>
          <w:rFonts w:ascii="Times New Roman" w:eastAsia="Times New Roman" w:hAnsi="Times New Roman" w:cs="Times New Roman"/>
          <w:color w:val="000000"/>
          <w:sz w:val="24"/>
          <w:szCs w:val="24"/>
          <w:lang w:eastAsia="en-IN"/>
        </w:rPr>
      </w:pPr>
      <w:proofErr w:type="gramStart"/>
      <w:r w:rsidRPr="00BB01C0">
        <w:rPr>
          <w:rFonts w:ascii="Times New Roman" w:eastAsia="Times New Roman" w:hAnsi="Times New Roman" w:cs="Times New Roman"/>
          <w:i/>
          <w:color w:val="000000"/>
          <w:sz w:val="24"/>
          <w:szCs w:val="24"/>
          <w:lang w:eastAsia="en-IN"/>
        </w:rPr>
        <w:t>style</w:t>
      </w:r>
      <w:proofErr w:type="gramEnd"/>
      <w:r w:rsidRPr="00BB01C0">
        <w:rPr>
          <w:rFonts w:ascii="Times New Roman" w:eastAsia="Times New Roman" w:hAnsi="Times New Roman" w:cs="Times New Roman"/>
          <w:i/>
          <w:color w:val="000000"/>
          <w:sz w:val="24"/>
          <w:szCs w:val="24"/>
          <w:lang w:eastAsia="en-IN"/>
        </w:rPr>
        <w:t xml:space="preserve"> scales</w:t>
      </w:r>
      <w:r w:rsidRPr="00A17B6D">
        <w:rPr>
          <w:rFonts w:ascii="Times New Roman" w:eastAsia="Times New Roman" w:hAnsi="Times New Roman" w:cs="Times New Roman"/>
          <w:color w:val="000000"/>
          <w:sz w:val="24"/>
          <w:szCs w:val="24"/>
          <w:lang w:eastAsia="en-IN"/>
        </w:rPr>
        <w:t xml:space="preserve">. In </w:t>
      </w:r>
      <w:r w:rsidR="00BB01C0">
        <w:rPr>
          <w:rFonts w:ascii="Times New Roman" w:eastAsia="Times New Roman" w:hAnsi="Times New Roman" w:cs="Times New Roman"/>
          <w:color w:val="000000"/>
          <w:sz w:val="24"/>
          <w:szCs w:val="24"/>
          <w:lang w:eastAsia="en-IN"/>
        </w:rPr>
        <w:t>H</w:t>
      </w:r>
      <w:r w:rsidRPr="00A17B6D">
        <w:rPr>
          <w:rFonts w:ascii="Times New Roman" w:eastAsia="Times New Roman" w:hAnsi="Times New Roman" w:cs="Times New Roman"/>
          <w:color w:val="000000"/>
          <w:sz w:val="24"/>
          <w:szCs w:val="24"/>
          <w:lang w:eastAsia="en-IN"/>
        </w:rPr>
        <w:t>andbook for f</w:t>
      </w:r>
      <w:r w:rsidR="00C02193">
        <w:rPr>
          <w:rFonts w:ascii="Times New Roman" w:eastAsia="Times New Roman" w:hAnsi="Times New Roman" w:cs="Times New Roman"/>
          <w:color w:val="000000"/>
          <w:sz w:val="24"/>
          <w:szCs w:val="24"/>
          <w:lang w:eastAsia="en-IN"/>
        </w:rPr>
        <w:t>aculty development, pp. 55-58. </w:t>
      </w:r>
    </w:p>
    <w:p w:rsidR="00BB01C0" w:rsidRDefault="00BB01C0" w:rsidP="00DE2722">
      <w:pPr>
        <w:spacing w:after="0" w:line="276" w:lineRule="auto"/>
        <w:jc w:val="both"/>
        <w:rPr>
          <w:rFonts w:ascii="Times New Roman" w:eastAsia="Times New Roman" w:hAnsi="Times New Roman" w:cs="Times New Roman"/>
          <w:color w:val="000000"/>
          <w:sz w:val="24"/>
          <w:szCs w:val="24"/>
          <w:lang w:eastAsia="en-IN"/>
        </w:rPr>
      </w:pPr>
    </w:p>
    <w:p w:rsidR="00C738ED" w:rsidRDefault="009F36E1" w:rsidP="00DE2722">
      <w:pPr>
        <w:spacing w:after="0" w:line="276" w:lineRule="auto"/>
        <w:jc w:val="both"/>
        <w:rPr>
          <w:rFonts w:ascii="Times New Roman" w:eastAsia="Times New Roman" w:hAnsi="Times New Roman" w:cs="Times New Roman"/>
          <w:b/>
          <w:color w:val="000000"/>
          <w:sz w:val="24"/>
          <w:szCs w:val="24"/>
          <w:lang w:eastAsia="en-IN"/>
        </w:rPr>
      </w:pPr>
      <w:r w:rsidRPr="00BB01C0">
        <w:rPr>
          <w:rFonts w:ascii="Times New Roman" w:eastAsia="Times New Roman" w:hAnsi="Times New Roman" w:cs="Times New Roman"/>
          <w:b/>
          <w:color w:val="000000"/>
          <w:sz w:val="24"/>
          <w:szCs w:val="24"/>
          <w:lang w:eastAsia="en-IN"/>
        </w:rPr>
        <w:t>JAYAKUMAR, N., ANU SURESH. SUND</w:t>
      </w:r>
      <w:r w:rsidR="00C738ED">
        <w:rPr>
          <w:rFonts w:ascii="Times New Roman" w:eastAsia="Times New Roman" w:hAnsi="Times New Roman" w:cs="Times New Roman"/>
          <w:b/>
          <w:color w:val="000000"/>
          <w:sz w:val="24"/>
          <w:szCs w:val="24"/>
          <w:lang w:eastAsia="en-IN"/>
        </w:rPr>
        <w:t>ARAMARL M. AND PUTHIRA PRATHAP,</w:t>
      </w:r>
    </w:p>
    <w:p w:rsidR="00BB01C0" w:rsidRDefault="009F36E1" w:rsidP="00C738ED">
      <w:pPr>
        <w:spacing w:after="0" w:line="276" w:lineRule="auto"/>
        <w:ind w:left="1440"/>
        <w:jc w:val="both"/>
        <w:rPr>
          <w:rFonts w:ascii="Times New Roman" w:eastAsia="Times New Roman" w:hAnsi="Times New Roman" w:cs="Times New Roman"/>
          <w:color w:val="000000"/>
          <w:sz w:val="24"/>
          <w:szCs w:val="24"/>
          <w:lang w:eastAsia="en-IN"/>
        </w:rPr>
      </w:pPr>
      <w:r w:rsidRPr="00BB01C0">
        <w:rPr>
          <w:rFonts w:ascii="Times New Roman" w:eastAsia="Times New Roman" w:hAnsi="Times New Roman" w:cs="Times New Roman"/>
          <w:b/>
          <w:color w:val="000000"/>
          <w:sz w:val="24"/>
          <w:szCs w:val="24"/>
          <w:lang w:eastAsia="en-IN"/>
        </w:rPr>
        <w:t>D., 2016,</w:t>
      </w:r>
      <w:r w:rsidRPr="00A17B6D">
        <w:rPr>
          <w:rFonts w:ascii="Times New Roman" w:eastAsia="Times New Roman" w:hAnsi="Times New Roman" w:cs="Times New Roman"/>
          <w:color w:val="000000"/>
          <w:sz w:val="24"/>
          <w:szCs w:val="24"/>
          <w:lang w:eastAsia="en-IN"/>
        </w:rPr>
        <w:t xml:space="preserve"> </w:t>
      </w:r>
      <w:r w:rsidR="00BB01C0">
        <w:rPr>
          <w:rFonts w:ascii="Times New Roman" w:eastAsia="Times New Roman" w:hAnsi="Times New Roman" w:cs="Times New Roman"/>
          <w:color w:val="000000"/>
          <w:sz w:val="24"/>
          <w:szCs w:val="24"/>
          <w:lang w:eastAsia="en-IN"/>
        </w:rPr>
        <w:t>U</w:t>
      </w:r>
      <w:r w:rsidR="00DB499A" w:rsidRPr="00A17B6D">
        <w:rPr>
          <w:rFonts w:ascii="Times New Roman" w:eastAsia="Times New Roman" w:hAnsi="Times New Roman" w:cs="Times New Roman"/>
          <w:color w:val="000000"/>
          <w:sz w:val="24"/>
          <w:szCs w:val="24"/>
          <w:lang w:eastAsia="en-IN"/>
        </w:rPr>
        <w:t xml:space="preserve">nderstanding </w:t>
      </w:r>
      <w:r w:rsidR="00BB01C0">
        <w:rPr>
          <w:rFonts w:ascii="Times New Roman" w:eastAsia="Times New Roman" w:hAnsi="Times New Roman" w:cs="Times New Roman"/>
          <w:color w:val="000000"/>
          <w:sz w:val="24"/>
          <w:szCs w:val="24"/>
          <w:lang w:eastAsia="en-IN"/>
        </w:rPr>
        <w:t>L</w:t>
      </w:r>
      <w:r w:rsidR="00DB499A" w:rsidRPr="00A17B6D">
        <w:rPr>
          <w:rFonts w:ascii="Times New Roman" w:eastAsia="Times New Roman" w:hAnsi="Times New Roman" w:cs="Times New Roman"/>
          <w:color w:val="000000"/>
          <w:sz w:val="24"/>
          <w:szCs w:val="24"/>
          <w:lang w:eastAsia="en-IN"/>
        </w:rPr>
        <w:t xml:space="preserve">earning style variations among </w:t>
      </w:r>
      <w:r w:rsidR="00BB01C0">
        <w:rPr>
          <w:rFonts w:ascii="Times New Roman" w:eastAsia="Times New Roman" w:hAnsi="Times New Roman" w:cs="Times New Roman"/>
          <w:color w:val="000000"/>
          <w:sz w:val="24"/>
          <w:szCs w:val="24"/>
          <w:lang w:eastAsia="en-IN"/>
        </w:rPr>
        <w:t>U</w:t>
      </w:r>
      <w:r w:rsidR="00DB499A" w:rsidRPr="00A17B6D">
        <w:rPr>
          <w:rFonts w:ascii="Times New Roman" w:eastAsia="Times New Roman" w:hAnsi="Times New Roman" w:cs="Times New Roman"/>
          <w:color w:val="000000"/>
          <w:sz w:val="24"/>
          <w:szCs w:val="24"/>
          <w:lang w:eastAsia="en-IN"/>
        </w:rPr>
        <w:t xml:space="preserve">ndergraduate students. </w:t>
      </w:r>
      <w:r w:rsidR="00DB499A" w:rsidRPr="00BB01C0">
        <w:rPr>
          <w:rFonts w:ascii="Times New Roman" w:eastAsia="Times New Roman" w:hAnsi="Times New Roman" w:cs="Times New Roman"/>
          <w:i/>
          <w:color w:val="000000"/>
          <w:sz w:val="24"/>
          <w:szCs w:val="24"/>
          <w:lang w:eastAsia="en-IN"/>
        </w:rPr>
        <w:t xml:space="preserve">J. </w:t>
      </w:r>
      <w:proofErr w:type="spellStart"/>
      <w:r w:rsidR="00DB499A" w:rsidRPr="00BB01C0">
        <w:rPr>
          <w:rFonts w:ascii="Times New Roman" w:eastAsia="Times New Roman" w:hAnsi="Times New Roman" w:cs="Times New Roman"/>
          <w:i/>
          <w:color w:val="000000"/>
          <w:sz w:val="24"/>
          <w:szCs w:val="24"/>
          <w:lang w:eastAsia="en-IN"/>
        </w:rPr>
        <w:t>Extn</w:t>
      </w:r>
      <w:proofErr w:type="spellEnd"/>
      <w:r w:rsidR="00DB499A" w:rsidRPr="00BB01C0">
        <w:rPr>
          <w:rFonts w:ascii="Times New Roman" w:eastAsia="Times New Roman" w:hAnsi="Times New Roman" w:cs="Times New Roman"/>
          <w:i/>
          <w:color w:val="000000"/>
          <w:sz w:val="24"/>
          <w:szCs w:val="24"/>
          <w:lang w:eastAsia="en-IN"/>
        </w:rPr>
        <w:t xml:space="preserve">. </w:t>
      </w:r>
      <w:proofErr w:type="gramStart"/>
      <w:r w:rsidR="00DB499A" w:rsidRPr="00BB01C0">
        <w:rPr>
          <w:rFonts w:ascii="Times New Roman" w:eastAsia="Times New Roman" w:hAnsi="Times New Roman" w:cs="Times New Roman"/>
          <w:i/>
          <w:color w:val="000000"/>
          <w:sz w:val="24"/>
          <w:szCs w:val="24"/>
          <w:lang w:eastAsia="en-IN"/>
        </w:rPr>
        <w:t>Edu.</w:t>
      </w:r>
      <w:r w:rsidR="00DB499A" w:rsidRPr="00A17B6D">
        <w:rPr>
          <w:rFonts w:ascii="Times New Roman" w:eastAsia="Times New Roman" w:hAnsi="Times New Roman" w:cs="Times New Roman"/>
          <w:color w:val="000000"/>
          <w:sz w:val="24"/>
          <w:szCs w:val="24"/>
          <w:lang w:eastAsia="en-IN"/>
        </w:rPr>
        <w:t>,</w:t>
      </w:r>
      <w:proofErr w:type="gramEnd"/>
      <w:r w:rsidR="00DB499A" w:rsidRPr="00A17B6D">
        <w:rPr>
          <w:rFonts w:ascii="Times New Roman" w:eastAsia="Times New Roman" w:hAnsi="Times New Roman" w:cs="Times New Roman"/>
          <w:color w:val="000000"/>
          <w:sz w:val="24"/>
          <w:szCs w:val="24"/>
          <w:lang w:eastAsia="en-IN"/>
        </w:rPr>
        <w:t xml:space="preserve"> 28(4): 5727-5734.  </w:t>
      </w:r>
    </w:p>
    <w:p w:rsidR="00BB01C0" w:rsidRDefault="00BB01C0" w:rsidP="00DE2722">
      <w:pPr>
        <w:spacing w:after="0" w:line="276" w:lineRule="auto"/>
        <w:jc w:val="both"/>
        <w:rPr>
          <w:rFonts w:ascii="Times New Roman" w:eastAsia="Times New Roman" w:hAnsi="Times New Roman" w:cs="Times New Roman"/>
          <w:color w:val="000000"/>
          <w:sz w:val="24"/>
          <w:szCs w:val="24"/>
          <w:lang w:eastAsia="en-IN"/>
        </w:rPr>
      </w:pPr>
    </w:p>
    <w:p w:rsidR="00C738ED" w:rsidRDefault="009F36E1" w:rsidP="00DE2722">
      <w:pPr>
        <w:spacing w:after="0" w:line="276" w:lineRule="auto"/>
        <w:jc w:val="both"/>
        <w:rPr>
          <w:rFonts w:ascii="Times New Roman" w:eastAsia="Times New Roman" w:hAnsi="Times New Roman" w:cs="Times New Roman"/>
          <w:color w:val="000000"/>
          <w:sz w:val="24"/>
          <w:szCs w:val="24"/>
          <w:lang w:eastAsia="en-IN"/>
        </w:rPr>
      </w:pPr>
      <w:r w:rsidRPr="00BB01C0">
        <w:rPr>
          <w:rFonts w:ascii="Times New Roman" w:eastAsia="Times New Roman" w:hAnsi="Times New Roman" w:cs="Times New Roman"/>
          <w:b/>
          <w:color w:val="000000"/>
          <w:sz w:val="24"/>
          <w:szCs w:val="24"/>
          <w:lang w:eastAsia="en-IN"/>
        </w:rPr>
        <w:t xml:space="preserve">KADAM, P. B. LAMBE, S. P. AND WAKLE. P. </w:t>
      </w:r>
      <w:proofErr w:type="gramStart"/>
      <w:r w:rsidRPr="00BB01C0">
        <w:rPr>
          <w:rFonts w:ascii="Times New Roman" w:eastAsia="Times New Roman" w:hAnsi="Times New Roman" w:cs="Times New Roman"/>
          <w:b/>
          <w:color w:val="000000"/>
          <w:sz w:val="24"/>
          <w:szCs w:val="24"/>
          <w:lang w:eastAsia="en-IN"/>
        </w:rPr>
        <w:t>K..</w:t>
      </w:r>
      <w:proofErr w:type="gramEnd"/>
      <w:r w:rsidRPr="00BB01C0">
        <w:rPr>
          <w:rFonts w:ascii="Times New Roman" w:eastAsia="Times New Roman" w:hAnsi="Times New Roman" w:cs="Times New Roman"/>
          <w:b/>
          <w:color w:val="000000"/>
          <w:sz w:val="24"/>
          <w:szCs w:val="24"/>
          <w:lang w:eastAsia="en-IN"/>
        </w:rPr>
        <w:t xml:space="preserve"> 2015,</w:t>
      </w:r>
      <w:r w:rsidR="00DB499A" w:rsidRPr="00A17B6D">
        <w:rPr>
          <w:rFonts w:ascii="Times New Roman" w:eastAsia="Times New Roman" w:hAnsi="Times New Roman" w:cs="Times New Roman"/>
          <w:color w:val="000000"/>
          <w:sz w:val="24"/>
          <w:szCs w:val="24"/>
          <w:lang w:eastAsia="en-IN"/>
        </w:rPr>
        <w:t xml:space="preserve"> </w:t>
      </w:r>
      <w:proofErr w:type="gramStart"/>
      <w:r w:rsidR="00BB01C0">
        <w:rPr>
          <w:rFonts w:ascii="Times New Roman" w:eastAsia="Times New Roman" w:hAnsi="Times New Roman" w:cs="Times New Roman"/>
          <w:color w:val="000000"/>
          <w:sz w:val="24"/>
          <w:szCs w:val="24"/>
          <w:lang w:eastAsia="en-IN"/>
        </w:rPr>
        <w:t>L</w:t>
      </w:r>
      <w:r w:rsidR="00DB499A" w:rsidRPr="00A17B6D">
        <w:rPr>
          <w:rFonts w:ascii="Times New Roman" w:eastAsia="Times New Roman" w:hAnsi="Times New Roman" w:cs="Times New Roman"/>
          <w:color w:val="000000"/>
          <w:sz w:val="24"/>
          <w:szCs w:val="24"/>
          <w:lang w:eastAsia="en-IN"/>
        </w:rPr>
        <w:t>earning</w:t>
      </w:r>
      <w:proofErr w:type="gramEnd"/>
      <w:r w:rsidR="00DB499A" w:rsidRPr="00A17B6D">
        <w:rPr>
          <w:rFonts w:ascii="Times New Roman" w:eastAsia="Times New Roman" w:hAnsi="Times New Roman" w:cs="Times New Roman"/>
          <w:color w:val="000000"/>
          <w:sz w:val="24"/>
          <w:szCs w:val="24"/>
          <w:lang w:eastAsia="en-IN"/>
        </w:rPr>
        <w:t xml:space="preserve"> style of </w:t>
      </w:r>
      <w:r w:rsidR="00BB01C0">
        <w:rPr>
          <w:rFonts w:ascii="Times New Roman" w:eastAsia="Times New Roman" w:hAnsi="Times New Roman" w:cs="Times New Roman"/>
          <w:color w:val="000000"/>
          <w:sz w:val="24"/>
          <w:szCs w:val="24"/>
          <w:lang w:eastAsia="en-IN"/>
        </w:rPr>
        <w:t>A</w:t>
      </w:r>
      <w:r w:rsidR="00C738ED">
        <w:rPr>
          <w:rFonts w:ascii="Times New Roman" w:eastAsia="Times New Roman" w:hAnsi="Times New Roman" w:cs="Times New Roman"/>
          <w:color w:val="000000"/>
          <w:sz w:val="24"/>
          <w:szCs w:val="24"/>
          <w:lang w:eastAsia="en-IN"/>
        </w:rPr>
        <w:t>gricultural</w:t>
      </w:r>
    </w:p>
    <w:p w:rsidR="00BB01C0" w:rsidRDefault="00DB499A" w:rsidP="00C738ED">
      <w:pPr>
        <w:spacing w:after="0" w:line="276" w:lineRule="auto"/>
        <w:ind w:left="720" w:firstLine="720"/>
        <w:jc w:val="both"/>
        <w:rPr>
          <w:rFonts w:ascii="Times New Roman" w:eastAsia="Times New Roman" w:hAnsi="Times New Roman" w:cs="Times New Roman"/>
          <w:color w:val="000000"/>
          <w:sz w:val="24"/>
          <w:szCs w:val="24"/>
          <w:lang w:eastAsia="en-IN"/>
        </w:rPr>
      </w:pPr>
      <w:proofErr w:type="gramStart"/>
      <w:r w:rsidRPr="00A17B6D">
        <w:rPr>
          <w:rFonts w:ascii="Times New Roman" w:eastAsia="Times New Roman" w:hAnsi="Times New Roman" w:cs="Times New Roman"/>
          <w:color w:val="000000"/>
          <w:sz w:val="24"/>
          <w:szCs w:val="24"/>
          <w:lang w:eastAsia="en-IN"/>
        </w:rPr>
        <w:t>technology</w:t>
      </w:r>
      <w:proofErr w:type="gramEnd"/>
      <w:r w:rsidRPr="00A17B6D">
        <w:rPr>
          <w:rFonts w:ascii="Times New Roman" w:eastAsia="Times New Roman" w:hAnsi="Times New Roman" w:cs="Times New Roman"/>
          <w:color w:val="000000"/>
          <w:sz w:val="24"/>
          <w:szCs w:val="24"/>
          <w:lang w:eastAsia="en-IN"/>
        </w:rPr>
        <w:t xml:space="preserve"> school students. </w:t>
      </w:r>
      <w:r w:rsidRPr="00BB01C0">
        <w:rPr>
          <w:rFonts w:ascii="Times New Roman" w:eastAsia="Times New Roman" w:hAnsi="Times New Roman" w:cs="Times New Roman"/>
          <w:i/>
          <w:color w:val="000000"/>
          <w:sz w:val="24"/>
          <w:szCs w:val="24"/>
          <w:lang w:eastAsia="en-IN"/>
        </w:rPr>
        <w:t xml:space="preserve">Asian j. </w:t>
      </w:r>
      <w:proofErr w:type="spellStart"/>
      <w:r w:rsidRPr="00BB01C0">
        <w:rPr>
          <w:rFonts w:ascii="Times New Roman" w:eastAsia="Times New Roman" w:hAnsi="Times New Roman" w:cs="Times New Roman"/>
          <w:i/>
          <w:color w:val="000000"/>
          <w:sz w:val="24"/>
          <w:szCs w:val="24"/>
          <w:lang w:eastAsia="en-IN"/>
        </w:rPr>
        <w:t>Extn</w:t>
      </w:r>
      <w:proofErr w:type="spellEnd"/>
      <w:r w:rsidRPr="00BB01C0">
        <w:rPr>
          <w:rFonts w:ascii="Times New Roman" w:eastAsia="Times New Roman" w:hAnsi="Times New Roman" w:cs="Times New Roman"/>
          <w:i/>
          <w:color w:val="000000"/>
          <w:sz w:val="24"/>
          <w:szCs w:val="24"/>
          <w:lang w:eastAsia="en-IN"/>
        </w:rPr>
        <w:t xml:space="preserve">. </w:t>
      </w:r>
      <w:proofErr w:type="gramStart"/>
      <w:r w:rsidRPr="00BB01C0">
        <w:rPr>
          <w:rFonts w:ascii="Times New Roman" w:eastAsia="Times New Roman" w:hAnsi="Times New Roman" w:cs="Times New Roman"/>
          <w:i/>
          <w:color w:val="000000"/>
          <w:sz w:val="24"/>
          <w:szCs w:val="24"/>
          <w:lang w:eastAsia="en-IN"/>
        </w:rPr>
        <w:t>Edu.</w:t>
      </w:r>
      <w:r w:rsidRPr="00A17B6D">
        <w:rPr>
          <w:rFonts w:ascii="Times New Roman" w:eastAsia="Times New Roman" w:hAnsi="Times New Roman" w:cs="Times New Roman"/>
          <w:color w:val="000000"/>
          <w:sz w:val="24"/>
          <w:szCs w:val="24"/>
          <w:lang w:eastAsia="en-IN"/>
        </w:rPr>
        <w:t>,</w:t>
      </w:r>
      <w:proofErr w:type="gramEnd"/>
      <w:r w:rsidRPr="00A17B6D">
        <w:rPr>
          <w:rFonts w:ascii="Times New Roman" w:eastAsia="Times New Roman" w:hAnsi="Times New Roman" w:cs="Times New Roman"/>
          <w:color w:val="000000"/>
          <w:sz w:val="24"/>
          <w:szCs w:val="24"/>
          <w:lang w:eastAsia="en-IN"/>
        </w:rPr>
        <w:t xml:space="preserve"> 33, pp.12-14.  </w:t>
      </w:r>
    </w:p>
    <w:p w:rsidR="00BB01C0" w:rsidRDefault="00BB01C0" w:rsidP="00DE2722">
      <w:pPr>
        <w:spacing w:after="0" w:line="276" w:lineRule="auto"/>
        <w:jc w:val="both"/>
        <w:rPr>
          <w:rFonts w:ascii="Times New Roman" w:eastAsia="Times New Roman" w:hAnsi="Times New Roman" w:cs="Times New Roman"/>
          <w:color w:val="000000"/>
          <w:sz w:val="24"/>
          <w:szCs w:val="24"/>
          <w:lang w:eastAsia="en-IN"/>
        </w:rPr>
      </w:pPr>
    </w:p>
    <w:p w:rsidR="00C738ED" w:rsidRDefault="009F36E1" w:rsidP="00DE2722">
      <w:pPr>
        <w:spacing w:after="0" w:line="276" w:lineRule="auto"/>
        <w:jc w:val="both"/>
        <w:rPr>
          <w:rFonts w:ascii="Times New Roman" w:eastAsia="Times New Roman" w:hAnsi="Times New Roman" w:cs="Times New Roman"/>
          <w:sz w:val="24"/>
          <w:szCs w:val="24"/>
          <w:lang w:eastAsia="en-IN"/>
        </w:rPr>
      </w:pPr>
      <w:r w:rsidRPr="00BB01C0">
        <w:rPr>
          <w:rFonts w:ascii="Times New Roman" w:eastAsia="Times New Roman" w:hAnsi="Times New Roman" w:cs="Times New Roman"/>
          <w:b/>
          <w:color w:val="000000"/>
          <w:sz w:val="24"/>
          <w:szCs w:val="24"/>
          <w:lang w:eastAsia="en-IN"/>
        </w:rPr>
        <w:t xml:space="preserve">KEEFE, </w:t>
      </w:r>
      <w:r>
        <w:rPr>
          <w:rFonts w:ascii="Times New Roman" w:eastAsia="Times New Roman" w:hAnsi="Times New Roman" w:cs="Times New Roman"/>
          <w:b/>
          <w:color w:val="000000"/>
          <w:sz w:val="24"/>
          <w:szCs w:val="24"/>
          <w:lang w:eastAsia="en-IN"/>
        </w:rPr>
        <w:t>J</w:t>
      </w:r>
      <w:r w:rsidRPr="00BB01C0">
        <w:rPr>
          <w:rFonts w:ascii="Times New Roman" w:eastAsia="Times New Roman" w:hAnsi="Times New Roman" w:cs="Times New Roman"/>
          <w:b/>
          <w:color w:val="000000"/>
          <w:sz w:val="24"/>
          <w:szCs w:val="24"/>
          <w:lang w:eastAsia="en-IN"/>
        </w:rPr>
        <w:t>. W., 1979,</w:t>
      </w:r>
      <w:r w:rsidR="00BB01C0">
        <w:rPr>
          <w:rFonts w:ascii="Times New Roman" w:eastAsia="Times New Roman" w:hAnsi="Times New Roman" w:cs="Times New Roman"/>
          <w:color w:val="000000"/>
          <w:sz w:val="24"/>
          <w:szCs w:val="24"/>
          <w:lang w:eastAsia="en-IN"/>
        </w:rPr>
        <w:t xml:space="preserve"> </w:t>
      </w:r>
      <w:r w:rsidR="00BB01C0" w:rsidRPr="00BB01C0">
        <w:rPr>
          <w:rFonts w:ascii="Times New Roman" w:eastAsia="Times New Roman" w:hAnsi="Times New Roman" w:cs="Times New Roman"/>
          <w:i/>
          <w:color w:val="000000"/>
          <w:sz w:val="24"/>
          <w:szCs w:val="24"/>
          <w:lang w:eastAsia="en-IN"/>
        </w:rPr>
        <w:t>L</w:t>
      </w:r>
      <w:r w:rsidR="00DB499A" w:rsidRPr="00BB01C0">
        <w:rPr>
          <w:rFonts w:ascii="Times New Roman" w:eastAsia="Times New Roman" w:hAnsi="Times New Roman" w:cs="Times New Roman"/>
          <w:i/>
          <w:color w:val="000000"/>
          <w:sz w:val="24"/>
          <w:szCs w:val="24"/>
          <w:lang w:eastAsia="en-IN"/>
        </w:rPr>
        <w:t xml:space="preserve">earning </w:t>
      </w:r>
      <w:r w:rsidR="00BB01C0" w:rsidRPr="00BB01C0">
        <w:rPr>
          <w:rFonts w:ascii="Times New Roman" w:eastAsia="Times New Roman" w:hAnsi="Times New Roman" w:cs="Times New Roman"/>
          <w:i/>
          <w:color w:val="000000"/>
          <w:sz w:val="24"/>
          <w:szCs w:val="24"/>
          <w:lang w:eastAsia="en-IN"/>
        </w:rPr>
        <w:t>S</w:t>
      </w:r>
      <w:r w:rsidR="00DB499A" w:rsidRPr="00BB01C0">
        <w:rPr>
          <w:rFonts w:ascii="Times New Roman" w:eastAsia="Times New Roman" w:hAnsi="Times New Roman" w:cs="Times New Roman"/>
          <w:i/>
          <w:color w:val="000000"/>
          <w:sz w:val="24"/>
          <w:szCs w:val="24"/>
          <w:lang w:eastAsia="en-IN"/>
        </w:rPr>
        <w:t>tyles</w:t>
      </w:r>
      <w:r w:rsidR="00BB01C0">
        <w:rPr>
          <w:rFonts w:ascii="Times New Roman" w:eastAsia="Times New Roman" w:hAnsi="Times New Roman" w:cs="Times New Roman"/>
          <w:color w:val="000000"/>
          <w:sz w:val="24"/>
          <w:szCs w:val="24"/>
          <w:lang w:eastAsia="en-IN"/>
        </w:rPr>
        <w:t xml:space="preserve">: </w:t>
      </w:r>
      <w:r w:rsidR="00BB01C0" w:rsidRPr="00BB01C0">
        <w:rPr>
          <w:rFonts w:ascii="Times New Roman" w:eastAsia="Times New Roman" w:hAnsi="Times New Roman" w:cs="Times New Roman"/>
          <w:i/>
          <w:color w:val="000000"/>
          <w:sz w:val="24"/>
          <w:szCs w:val="24"/>
          <w:lang w:eastAsia="en-IN"/>
        </w:rPr>
        <w:t>A</w:t>
      </w:r>
      <w:r w:rsidR="00DB499A" w:rsidRPr="00BB01C0">
        <w:rPr>
          <w:rFonts w:ascii="Times New Roman" w:eastAsia="Times New Roman" w:hAnsi="Times New Roman" w:cs="Times New Roman"/>
          <w:i/>
          <w:color w:val="000000"/>
          <w:sz w:val="24"/>
          <w:szCs w:val="24"/>
          <w:lang w:eastAsia="en-IN"/>
        </w:rPr>
        <w:t>n overview</w:t>
      </w:r>
      <w:r w:rsidR="00DB499A" w:rsidRPr="00A17B6D">
        <w:rPr>
          <w:rFonts w:ascii="Times New Roman" w:eastAsia="Times New Roman" w:hAnsi="Times New Roman" w:cs="Times New Roman"/>
          <w:color w:val="000000"/>
          <w:sz w:val="24"/>
          <w:szCs w:val="24"/>
          <w:lang w:eastAsia="en-IN"/>
        </w:rPr>
        <w:t xml:space="preserve">. In </w:t>
      </w:r>
      <w:r w:rsidR="00BB01C0">
        <w:rPr>
          <w:rFonts w:ascii="Times New Roman" w:eastAsia="Times New Roman" w:hAnsi="Times New Roman" w:cs="Times New Roman"/>
          <w:color w:val="000000"/>
          <w:sz w:val="24"/>
          <w:szCs w:val="24"/>
          <w:lang w:eastAsia="en-IN"/>
        </w:rPr>
        <w:t>J</w:t>
      </w:r>
      <w:r w:rsidR="00DB499A" w:rsidRPr="00A17B6D">
        <w:rPr>
          <w:rFonts w:ascii="Times New Roman" w:eastAsia="Times New Roman" w:hAnsi="Times New Roman" w:cs="Times New Roman"/>
          <w:color w:val="000000"/>
          <w:sz w:val="24"/>
          <w:szCs w:val="24"/>
          <w:lang w:eastAsia="en-IN"/>
        </w:rPr>
        <w:t xml:space="preserve">. W. Keefe (ed.), </w:t>
      </w:r>
      <w:r w:rsidR="00BB01C0">
        <w:rPr>
          <w:rFonts w:ascii="Times New Roman" w:eastAsia="Times New Roman" w:hAnsi="Times New Roman" w:cs="Times New Roman"/>
          <w:color w:val="000000"/>
          <w:sz w:val="24"/>
          <w:szCs w:val="24"/>
          <w:lang w:eastAsia="en-IN"/>
        </w:rPr>
        <w:t>S</w:t>
      </w:r>
      <w:r w:rsidR="00DB499A" w:rsidRPr="00A17B6D">
        <w:rPr>
          <w:rFonts w:ascii="Times New Roman" w:eastAsia="Times New Roman" w:hAnsi="Times New Roman" w:cs="Times New Roman"/>
          <w:color w:val="000000"/>
          <w:sz w:val="24"/>
          <w:szCs w:val="24"/>
          <w:lang w:eastAsia="en-IN"/>
        </w:rPr>
        <w:t xml:space="preserve">tudent </w:t>
      </w:r>
      <w:r w:rsidR="00BB01C0">
        <w:rPr>
          <w:rFonts w:ascii="Times New Roman" w:eastAsia="Times New Roman" w:hAnsi="Times New Roman" w:cs="Times New Roman"/>
          <w:color w:val="000000"/>
          <w:sz w:val="24"/>
          <w:szCs w:val="24"/>
          <w:lang w:eastAsia="en-IN"/>
        </w:rPr>
        <w:t>L</w:t>
      </w:r>
      <w:r w:rsidR="00DB499A" w:rsidRPr="00A17B6D">
        <w:rPr>
          <w:rFonts w:ascii="Times New Roman" w:eastAsia="Times New Roman" w:hAnsi="Times New Roman" w:cs="Times New Roman"/>
          <w:color w:val="000000"/>
          <w:sz w:val="24"/>
          <w:szCs w:val="24"/>
          <w:lang w:eastAsia="en-IN"/>
        </w:rPr>
        <w:t>earning  </w:t>
      </w:r>
    </w:p>
    <w:p w:rsidR="00BB01C0" w:rsidRDefault="00DB499A" w:rsidP="00C738ED">
      <w:pPr>
        <w:spacing w:after="0" w:line="276" w:lineRule="auto"/>
        <w:ind w:left="1440"/>
        <w:jc w:val="both"/>
        <w:rPr>
          <w:rFonts w:ascii="Times New Roman" w:eastAsia="Times New Roman" w:hAnsi="Times New Roman" w:cs="Times New Roman"/>
          <w:color w:val="000000"/>
          <w:sz w:val="24"/>
          <w:szCs w:val="24"/>
          <w:lang w:eastAsia="en-IN"/>
        </w:rPr>
      </w:pPr>
      <w:r w:rsidRPr="00A17B6D">
        <w:rPr>
          <w:rFonts w:ascii="Times New Roman" w:eastAsia="Times New Roman" w:hAnsi="Times New Roman" w:cs="Times New Roman"/>
          <w:color w:val="000000"/>
          <w:sz w:val="24"/>
          <w:szCs w:val="24"/>
          <w:lang w:eastAsia="en-IN"/>
        </w:rPr>
        <w:t xml:space="preserve">Styles: </w:t>
      </w:r>
      <w:r w:rsidR="00BB01C0">
        <w:rPr>
          <w:rFonts w:ascii="Times New Roman" w:eastAsia="Times New Roman" w:hAnsi="Times New Roman" w:cs="Times New Roman"/>
          <w:color w:val="000000"/>
          <w:sz w:val="24"/>
          <w:szCs w:val="24"/>
          <w:lang w:eastAsia="en-IN"/>
        </w:rPr>
        <w:t>D</w:t>
      </w:r>
      <w:r w:rsidRPr="00A17B6D">
        <w:rPr>
          <w:rFonts w:ascii="Times New Roman" w:eastAsia="Times New Roman" w:hAnsi="Times New Roman" w:cs="Times New Roman"/>
          <w:color w:val="000000"/>
          <w:sz w:val="24"/>
          <w:szCs w:val="24"/>
          <w:lang w:eastAsia="en-IN"/>
        </w:rPr>
        <w:t xml:space="preserve">iagnosing and prescribing </w:t>
      </w:r>
      <w:r w:rsidR="00BB01C0">
        <w:rPr>
          <w:rFonts w:ascii="Times New Roman" w:eastAsia="Times New Roman" w:hAnsi="Times New Roman" w:cs="Times New Roman"/>
          <w:color w:val="000000"/>
          <w:sz w:val="24"/>
          <w:szCs w:val="24"/>
          <w:lang w:eastAsia="en-IN"/>
        </w:rPr>
        <w:t>P</w:t>
      </w:r>
      <w:r w:rsidRPr="00A17B6D">
        <w:rPr>
          <w:rFonts w:ascii="Times New Roman" w:eastAsia="Times New Roman" w:hAnsi="Times New Roman" w:cs="Times New Roman"/>
          <w:color w:val="000000"/>
          <w:sz w:val="24"/>
          <w:szCs w:val="24"/>
          <w:lang w:eastAsia="en-IN"/>
        </w:rPr>
        <w:t xml:space="preserve">rograms: </w:t>
      </w:r>
      <w:r w:rsidR="00BB01C0">
        <w:rPr>
          <w:rFonts w:ascii="Times New Roman" w:eastAsia="Times New Roman" w:hAnsi="Times New Roman" w:cs="Times New Roman"/>
          <w:color w:val="000000"/>
          <w:sz w:val="24"/>
          <w:szCs w:val="24"/>
          <w:lang w:eastAsia="en-IN"/>
        </w:rPr>
        <w:t>N</w:t>
      </w:r>
      <w:r w:rsidRPr="00A17B6D">
        <w:rPr>
          <w:rFonts w:ascii="Times New Roman" w:eastAsia="Times New Roman" w:hAnsi="Times New Roman" w:cs="Times New Roman"/>
          <w:color w:val="000000"/>
          <w:sz w:val="24"/>
          <w:szCs w:val="24"/>
          <w:lang w:eastAsia="en-IN"/>
        </w:rPr>
        <w:t xml:space="preserve">ational </w:t>
      </w:r>
      <w:r w:rsidR="00BB01C0">
        <w:rPr>
          <w:rFonts w:ascii="Times New Roman" w:eastAsia="Times New Roman" w:hAnsi="Times New Roman" w:cs="Times New Roman"/>
          <w:color w:val="000000"/>
          <w:sz w:val="24"/>
          <w:szCs w:val="24"/>
          <w:lang w:eastAsia="en-IN"/>
        </w:rPr>
        <w:t>A</w:t>
      </w:r>
      <w:r w:rsidRPr="00A17B6D">
        <w:rPr>
          <w:rFonts w:ascii="Times New Roman" w:eastAsia="Times New Roman" w:hAnsi="Times New Roman" w:cs="Times New Roman"/>
          <w:color w:val="000000"/>
          <w:sz w:val="24"/>
          <w:szCs w:val="24"/>
          <w:lang w:eastAsia="en-IN"/>
        </w:rPr>
        <w:t xml:space="preserve">ssociation of </w:t>
      </w:r>
      <w:r w:rsidR="00BB01C0">
        <w:rPr>
          <w:rFonts w:ascii="Times New Roman" w:eastAsia="Times New Roman" w:hAnsi="Times New Roman" w:cs="Times New Roman"/>
          <w:color w:val="000000"/>
          <w:sz w:val="24"/>
          <w:szCs w:val="24"/>
          <w:lang w:eastAsia="en-IN"/>
        </w:rPr>
        <w:t>S</w:t>
      </w:r>
      <w:r w:rsidRPr="00A17B6D">
        <w:rPr>
          <w:rFonts w:ascii="Times New Roman" w:eastAsia="Times New Roman" w:hAnsi="Times New Roman" w:cs="Times New Roman"/>
          <w:color w:val="000000"/>
          <w:sz w:val="24"/>
          <w:szCs w:val="24"/>
          <w:lang w:eastAsia="en-IN"/>
        </w:rPr>
        <w:t xml:space="preserve">econdary </w:t>
      </w:r>
      <w:r w:rsidR="00BB01C0">
        <w:rPr>
          <w:rFonts w:ascii="Times New Roman" w:eastAsia="Times New Roman" w:hAnsi="Times New Roman" w:cs="Times New Roman"/>
          <w:color w:val="000000"/>
          <w:sz w:val="24"/>
          <w:szCs w:val="24"/>
          <w:lang w:eastAsia="en-IN"/>
        </w:rPr>
        <w:t>S</w:t>
      </w:r>
      <w:r w:rsidRPr="00A17B6D">
        <w:rPr>
          <w:rFonts w:ascii="Times New Roman" w:eastAsia="Times New Roman" w:hAnsi="Times New Roman" w:cs="Times New Roman"/>
          <w:color w:val="000000"/>
          <w:sz w:val="24"/>
          <w:szCs w:val="24"/>
          <w:lang w:eastAsia="en-IN"/>
        </w:rPr>
        <w:t xml:space="preserve">chool </w:t>
      </w:r>
      <w:r w:rsidR="00BB01C0">
        <w:rPr>
          <w:rFonts w:ascii="Times New Roman" w:eastAsia="Times New Roman" w:hAnsi="Times New Roman" w:cs="Times New Roman"/>
          <w:color w:val="000000"/>
          <w:sz w:val="24"/>
          <w:szCs w:val="24"/>
          <w:lang w:eastAsia="en-IN"/>
        </w:rPr>
        <w:t>P</w:t>
      </w:r>
      <w:r w:rsidRPr="00A17B6D">
        <w:rPr>
          <w:rFonts w:ascii="Times New Roman" w:eastAsia="Times New Roman" w:hAnsi="Times New Roman" w:cs="Times New Roman"/>
          <w:color w:val="000000"/>
          <w:sz w:val="24"/>
          <w:szCs w:val="24"/>
          <w:lang w:eastAsia="en-IN"/>
        </w:rPr>
        <w:t xml:space="preserve">rincipals. Reston, </w:t>
      </w:r>
      <w:r w:rsidR="00BB01C0">
        <w:rPr>
          <w:rFonts w:ascii="Times New Roman" w:eastAsia="Times New Roman" w:hAnsi="Times New Roman" w:cs="Times New Roman"/>
          <w:color w:val="000000"/>
          <w:sz w:val="24"/>
          <w:szCs w:val="24"/>
          <w:lang w:eastAsia="en-IN"/>
        </w:rPr>
        <w:t>VA</w:t>
      </w:r>
      <w:r w:rsidRPr="00A17B6D">
        <w:rPr>
          <w:rFonts w:ascii="Times New Roman" w:eastAsia="Times New Roman" w:hAnsi="Times New Roman" w:cs="Times New Roman"/>
          <w:color w:val="000000"/>
          <w:sz w:val="24"/>
          <w:szCs w:val="24"/>
          <w:lang w:eastAsia="en-IN"/>
        </w:rPr>
        <w:t xml:space="preserve">. Pp. 30-33.  </w:t>
      </w:r>
    </w:p>
    <w:p w:rsidR="00C738ED" w:rsidRPr="00C738ED" w:rsidRDefault="00C738ED" w:rsidP="00C738ED">
      <w:pPr>
        <w:spacing w:after="0" w:line="276" w:lineRule="auto"/>
        <w:ind w:left="720"/>
        <w:jc w:val="both"/>
        <w:rPr>
          <w:rFonts w:ascii="Times New Roman" w:eastAsia="Times New Roman" w:hAnsi="Times New Roman" w:cs="Times New Roman"/>
          <w:sz w:val="24"/>
          <w:szCs w:val="24"/>
          <w:lang w:eastAsia="en-IN"/>
        </w:rPr>
      </w:pPr>
    </w:p>
    <w:p w:rsidR="00C738ED" w:rsidRDefault="009F36E1" w:rsidP="00DE2722">
      <w:pPr>
        <w:spacing w:after="0" w:line="276" w:lineRule="auto"/>
        <w:jc w:val="both"/>
        <w:rPr>
          <w:rFonts w:ascii="Times New Roman" w:eastAsia="Times New Roman" w:hAnsi="Times New Roman" w:cs="Times New Roman"/>
          <w:i/>
          <w:color w:val="000000"/>
          <w:sz w:val="24"/>
          <w:szCs w:val="24"/>
          <w:lang w:eastAsia="en-IN"/>
        </w:rPr>
      </w:pPr>
      <w:r w:rsidRPr="00BB01C0">
        <w:rPr>
          <w:rFonts w:ascii="Times New Roman" w:eastAsia="Times New Roman" w:hAnsi="Times New Roman" w:cs="Times New Roman"/>
          <w:b/>
          <w:color w:val="000000"/>
          <w:sz w:val="24"/>
          <w:szCs w:val="24"/>
          <w:lang w:eastAsia="en-IN"/>
        </w:rPr>
        <w:t>KATHLEEN WILSON AND GEORGE MARREN., 1990,</w:t>
      </w:r>
      <w:r w:rsidR="00DB499A" w:rsidRPr="00A17B6D">
        <w:rPr>
          <w:rFonts w:ascii="Times New Roman" w:eastAsia="Times New Roman" w:hAnsi="Times New Roman" w:cs="Times New Roman"/>
          <w:color w:val="000000"/>
          <w:sz w:val="24"/>
          <w:szCs w:val="24"/>
          <w:lang w:eastAsia="en-IN"/>
        </w:rPr>
        <w:t xml:space="preserve"> </w:t>
      </w:r>
      <w:r w:rsidR="00BB01C0" w:rsidRPr="00BB01C0">
        <w:rPr>
          <w:rFonts w:ascii="Times New Roman" w:eastAsia="Times New Roman" w:hAnsi="Times New Roman" w:cs="Times New Roman"/>
          <w:i/>
          <w:color w:val="000000"/>
          <w:sz w:val="24"/>
          <w:szCs w:val="24"/>
          <w:lang w:eastAsia="en-IN"/>
        </w:rPr>
        <w:t>S</w:t>
      </w:r>
      <w:r w:rsidR="00C738ED">
        <w:rPr>
          <w:rFonts w:ascii="Times New Roman" w:eastAsia="Times New Roman" w:hAnsi="Times New Roman" w:cs="Times New Roman"/>
          <w:i/>
          <w:color w:val="000000"/>
          <w:sz w:val="24"/>
          <w:szCs w:val="24"/>
          <w:lang w:eastAsia="en-IN"/>
        </w:rPr>
        <w:t>ystems approach</w:t>
      </w:r>
    </w:p>
    <w:p w:rsidR="00BB01C0" w:rsidRDefault="00DB499A" w:rsidP="00C738ED">
      <w:pPr>
        <w:spacing w:after="0" w:line="276" w:lineRule="auto"/>
        <w:ind w:left="1440"/>
        <w:jc w:val="both"/>
        <w:rPr>
          <w:rFonts w:ascii="Times New Roman" w:eastAsia="Times New Roman" w:hAnsi="Times New Roman" w:cs="Times New Roman"/>
          <w:color w:val="000000"/>
          <w:sz w:val="24"/>
          <w:szCs w:val="24"/>
          <w:lang w:eastAsia="en-IN"/>
        </w:rPr>
      </w:pPr>
      <w:r w:rsidRPr="00BB01C0">
        <w:rPr>
          <w:rFonts w:ascii="Times New Roman" w:eastAsia="Times New Roman" w:hAnsi="Times New Roman" w:cs="Times New Roman"/>
          <w:i/>
          <w:color w:val="000000"/>
          <w:sz w:val="24"/>
          <w:szCs w:val="24"/>
          <w:lang w:eastAsia="en-IN"/>
        </w:rPr>
        <w:t>f</w:t>
      </w:r>
      <w:r w:rsidR="00BB01C0" w:rsidRPr="00BB01C0">
        <w:rPr>
          <w:rFonts w:ascii="Times New Roman" w:eastAsia="Times New Roman" w:hAnsi="Times New Roman" w:cs="Times New Roman"/>
          <w:i/>
          <w:color w:val="000000"/>
          <w:sz w:val="24"/>
          <w:szCs w:val="24"/>
          <w:lang w:eastAsia="en-IN"/>
        </w:rPr>
        <w:t>o</w:t>
      </w:r>
      <w:r w:rsidRPr="00BB01C0">
        <w:rPr>
          <w:rFonts w:ascii="Times New Roman" w:eastAsia="Times New Roman" w:hAnsi="Times New Roman" w:cs="Times New Roman"/>
          <w:i/>
          <w:color w:val="000000"/>
          <w:sz w:val="24"/>
          <w:szCs w:val="24"/>
          <w:lang w:eastAsia="en-IN"/>
        </w:rPr>
        <w:t>r</w:t>
      </w:r>
      <w:proofErr w:type="gramStart"/>
      <w:r w:rsidRPr="00BB01C0">
        <w:rPr>
          <w:rFonts w:ascii="Times New Roman" w:eastAsia="Times New Roman" w:hAnsi="Times New Roman" w:cs="Times New Roman"/>
          <w:i/>
          <w:color w:val="000000"/>
          <w:sz w:val="24"/>
          <w:szCs w:val="24"/>
          <w:lang w:eastAsia="en-IN"/>
        </w:rPr>
        <w:t>  </w:t>
      </w:r>
      <w:r w:rsidR="00BB01C0" w:rsidRPr="00BB01C0">
        <w:rPr>
          <w:rFonts w:ascii="Times New Roman" w:eastAsia="Times New Roman" w:hAnsi="Times New Roman" w:cs="Times New Roman"/>
          <w:i/>
          <w:color w:val="000000"/>
          <w:sz w:val="24"/>
          <w:szCs w:val="24"/>
          <w:lang w:eastAsia="en-IN"/>
        </w:rPr>
        <w:t>i</w:t>
      </w:r>
      <w:r w:rsidRPr="00BB01C0">
        <w:rPr>
          <w:rFonts w:ascii="Times New Roman" w:eastAsia="Times New Roman" w:hAnsi="Times New Roman" w:cs="Times New Roman"/>
          <w:i/>
          <w:color w:val="000000"/>
          <w:sz w:val="24"/>
          <w:szCs w:val="24"/>
          <w:lang w:eastAsia="en-IN"/>
        </w:rPr>
        <w:t>mprovement</w:t>
      </w:r>
      <w:proofErr w:type="gramEnd"/>
      <w:r w:rsidRPr="00BB01C0">
        <w:rPr>
          <w:rFonts w:ascii="Times New Roman" w:eastAsia="Times New Roman" w:hAnsi="Times New Roman" w:cs="Times New Roman"/>
          <w:i/>
          <w:color w:val="000000"/>
          <w:sz w:val="24"/>
          <w:szCs w:val="24"/>
          <w:lang w:eastAsia="en-IN"/>
        </w:rPr>
        <w:t xml:space="preserve"> in agriculture and resource management. Macmillan publisher </w:t>
      </w:r>
      <w:r w:rsidR="00BB01C0" w:rsidRPr="00BB01C0">
        <w:rPr>
          <w:rFonts w:ascii="Times New Roman" w:eastAsia="Times New Roman" w:hAnsi="Times New Roman" w:cs="Times New Roman"/>
          <w:i/>
          <w:color w:val="000000"/>
          <w:sz w:val="24"/>
          <w:szCs w:val="24"/>
          <w:lang w:eastAsia="en-IN"/>
        </w:rPr>
        <w:t>N</w:t>
      </w:r>
      <w:r w:rsidRPr="00BB01C0">
        <w:rPr>
          <w:rFonts w:ascii="Times New Roman" w:eastAsia="Times New Roman" w:hAnsi="Times New Roman" w:cs="Times New Roman"/>
          <w:i/>
          <w:color w:val="000000"/>
          <w:sz w:val="24"/>
          <w:szCs w:val="24"/>
          <w:lang w:eastAsia="en-IN"/>
        </w:rPr>
        <w:t xml:space="preserve">ew </w:t>
      </w:r>
      <w:r w:rsidR="00BB01C0" w:rsidRPr="00BB01C0">
        <w:rPr>
          <w:rFonts w:ascii="Times New Roman" w:eastAsia="Times New Roman" w:hAnsi="Times New Roman" w:cs="Times New Roman"/>
          <w:i/>
          <w:color w:val="000000"/>
          <w:sz w:val="24"/>
          <w:szCs w:val="24"/>
          <w:lang w:eastAsia="en-IN"/>
        </w:rPr>
        <w:t>Y</w:t>
      </w:r>
      <w:r w:rsidRPr="00BB01C0">
        <w:rPr>
          <w:rFonts w:ascii="Times New Roman" w:eastAsia="Times New Roman" w:hAnsi="Times New Roman" w:cs="Times New Roman"/>
          <w:i/>
          <w:color w:val="000000"/>
          <w:sz w:val="24"/>
          <w:szCs w:val="24"/>
          <w:lang w:eastAsia="en-IN"/>
        </w:rPr>
        <w:t xml:space="preserve">ork </w:t>
      </w:r>
      <w:r w:rsidR="00BB01C0" w:rsidRPr="00BB01C0">
        <w:rPr>
          <w:rFonts w:ascii="Times New Roman" w:eastAsia="Times New Roman" w:hAnsi="Times New Roman" w:cs="Times New Roman"/>
          <w:i/>
          <w:color w:val="000000"/>
          <w:sz w:val="24"/>
          <w:szCs w:val="24"/>
          <w:lang w:eastAsia="en-IN"/>
        </w:rPr>
        <w:t>P</w:t>
      </w:r>
      <w:proofErr w:type="gramStart"/>
      <w:r w:rsidRPr="00A17B6D">
        <w:rPr>
          <w:rFonts w:ascii="Times New Roman" w:eastAsia="Times New Roman" w:hAnsi="Times New Roman" w:cs="Times New Roman"/>
          <w:color w:val="000000"/>
          <w:sz w:val="24"/>
          <w:szCs w:val="24"/>
          <w:lang w:eastAsia="en-IN"/>
        </w:rPr>
        <w:t>:25</w:t>
      </w:r>
      <w:proofErr w:type="gramEnd"/>
      <w:r w:rsidRPr="00A17B6D">
        <w:rPr>
          <w:rFonts w:ascii="Times New Roman" w:eastAsia="Times New Roman" w:hAnsi="Times New Roman" w:cs="Times New Roman"/>
          <w:color w:val="000000"/>
          <w:sz w:val="24"/>
          <w:szCs w:val="24"/>
          <w:lang w:eastAsia="en-IN"/>
        </w:rPr>
        <w:t>-30.</w:t>
      </w:r>
    </w:p>
    <w:p w:rsidR="00C02193" w:rsidRDefault="00DB499A" w:rsidP="00DE2722">
      <w:pPr>
        <w:spacing w:after="0" w:line="276" w:lineRule="auto"/>
        <w:jc w:val="both"/>
        <w:rPr>
          <w:rFonts w:ascii="Times New Roman" w:eastAsia="Times New Roman" w:hAnsi="Times New Roman" w:cs="Times New Roman"/>
          <w:sz w:val="24"/>
          <w:szCs w:val="24"/>
          <w:lang w:eastAsia="en-IN"/>
        </w:rPr>
      </w:pPr>
      <w:r w:rsidRPr="00A17B6D">
        <w:rPr>
          <w:rFonts w:ascii="Times New Roman" w:eastAsia="Times New Roman" w:hAnsi="Times New Roman" w:cs="Times New Roman"/>
          <w:color w:val="000000"/>
          <w:sz w:val="24"/>
          <w:szCs w:val="24"/>
          <w:lang w:eastAsia="en-IN"/>
        </w:rPr>
        <w:t>  </w:t>
      </w:r>
    </w:p>
    <w:p w:rsidR="00C738ED" w:rsidRDefault="009F36E1" w:rsidP="00DE2722">
      <w:pPr>
        <w:spacing w:after="0" w:line="276" w:lineRule="auto"/>
        <w:jc w:val="both"/>
        <w:rPr>
          <w:rFonts w:ascii="Times New Roman" w:eastAsia="Times New Roman" w:hAnsi="Times New Roman" w:cs="Times New Roman"/>
          <w:color w:val="000000"/>
          <w:sz w:val="24"/>
          <w:szCs w:val="24"/>
          <w:lang w:eastAsia="en-IN"/>
        </w:rPr>
      </w:pPr>
      <w:r w:rsidRPr="00BB01C0">
        <w:rPr>
          <w:rFonts w:ascii="Times New Roman" w:eastAsia="Times New Roman" w:hAnsi="Times New Roman" w:cs="Times New Roman"/>
          <w:b/>
          <w:color w:val="000000"/>
          <w:sz w:val="24"/>
          <w:szCs w:val="24"/>
          <w:lang w:eastAsia="en-IN"/>
        </w:rPr>
        <w:t>KOLB, D. A., 1985,</w:t>
      </w:r>
      <w:r w:rsidRPr="00A17B6D">
        <w:rPr>
          <w:rFonts w:ascii="Times New Roman" w:eastAsia="Times New Roman" w:hAnsi="Times New Roman" w:cs="Times New Roman"/>
          <w:color w:val="000000"/>
          <w:sz w:val="24"/>
          <w:szCs w:val="24"/>
          <w:lang w:eastAsia="en-IN"/>
        </w:rPr>
        <w:t xml:space="preserve"> </w:t>
      </w:r>
      <w:proofErr w:type="gramStart"/>
      <w:r w:rsidR="00BB01C0">
        <w:rPr>
          <w:rFonts w:ascii="Times New Roman" w:eastAsia="Times New Roman" w:hAnsi="Times New Roman" w:cs="Times New Roman"/>
          <w:color w:val="000000"/>
          <w:sz w:val="24"/>
          <w:szCs w:val="24"/>
          <w:lang w:eastAsia="en-IN"/>
        </w:rPr>
        <w:t>E</w:t>
      </w:r>
      <w:r w:rsidR="00DB499A" w:rsidRPr="00A17B6D">
        <w:rPr>
          <w:rFonts w:ascii="Times New Roman" w:eastAsia="Times New Roman" w:hAnsi="Times New Roman" w:cs="Times New Roman"/>
          <w:color w:val="000000"/>
          <w:sz w:val="24"/>
          <w:szCs w:val="24"/>
          <w:lang w:eastAsia="en-IN"/>
        </w:rPr>
        <w:t>xperiential</w:t>
      </w:r>
      <w:proofErr w:type="gramEnd"/>
      <w:r w:rsidR="00DB499A" w:rsidRPr="00A17B6D">
        <w:rPr>
          <w:rFonts w:ascii="Times New Roman" w:eastAsia="Times New Roman" w:hAnsi="Times New Roman" w:cs="Times New Roman"/>
          <w:color w:val="000000"/>
          <w:sz w:val="24"/>
          <w:szCs w:val="24"/>
          <w:lang w:eastAsia="en-IN"/>
        </w:rPr>
        <w:t xml:space="preserve"> learning: </w:t>
      </w:r>
      <w:r w:rsidR="00BB01C0">
        <w:rPr>
          <w:rFonts w:ascii="Times New Roman" w:eastAsia="Times New Roman" w:hAnsi="Times New Roman" w:cs="Times New Roman"/>
          <w:color w:val="000000"/>
          <w:sz w:val="24"/>
          <w:szCs w:val="24"/>
          <w:lang w:eastAsia="en-IN"/>
        </w:rPr>
        <w:t>E</w:t>
      </w:r>
      <w:r w:rsidR="00DB499A" w:rsidRPr="00A17B6D">
        <w:rPr>
          <w:rFonts w:ascii="Times New Roman" w:eastAsia="Times New Roman" w:hAnsi="Times New Roman" w:cs="Times New Roman"/>
          <w:color w:val="000000"/>
          <w:sz w:val="24"/>
          <w:szCs w:val="24"/>
          <w:lang w:eastAsia="en-IN"/>
        </w:rPr>
        <w:t>xperience as the sourc</w:t>
      </w:r>
      <w:r w:rsidR="00C738ED">
        <w:rPr>
          <w:rFonts w:ascii="Times New Roman" w:eastAsia="Times New Roman" w:hAnsi="Times New Roman" w:cs="Times New Roman"/>
          <w:color w:val="000000"/>
          <w:sz w:val="24"/>
          <w:szCs w:val="24"/>
          <w:lang w:eastAsia="en-IN"/>
        </w:rPr>
        <w:t>e of learning</w:t>
      </w:r>
    </w:p>
    <w:p w:rsidR="00BB01C0" w:rsidRDefault="00C02193" w:rsidP="00C738ED">
      <w:pPr>
        <w:spacing w:after="0" w:line="276" w:lineRule="auto"/>
        <w:ind w:left="1440"/>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and</w:t>
      </w:r>
      <w:proofErr w:type="gramStart"/>
      <w:r>
        <w:rPr>
          <w:rFonts w:ascii="Times New Roman" w:eastAsia="Times New Roman" w:hAnsi="Times New Roman" w:cs="Times New Roman"/>
          <w:color w:val="000000"/>
          <w:sz w:val="24"/>
          <w:szCs w:val="24"/>
          <w:lang w:eastAsia="en-IN"/>
        </w:rPr>
        <w:t>  development</w:t>
      </w:r>
      <w:proofErr w:type="gramEnd"/>
      <w:r w:rsidRPr="00BB01C0">
        <w:rPr>
          <w:rFonts w:ascii="Times New Roman" w:eastAsia="Times New Roman" w:hAnsi="Times New Roman" w:cs="Times New Roman"/>
          <w:i/>
          <w:color w:val="000000"/>
          <w:sz w:val="24"/>
          <w:szCs w:val="24"/>
          <w:lang w:eastAsia="en-IN"/>
        </w:rPr>
        <w:t>.</w:t>
      </w:r>
      <w:r w:rsidR="00BB01C0" w:rsidRPr="00BB01C0">
        <w:rPr>
          <w:rFonts w:ascii="Times New Roman" w:eastAsia="Times New Roman" w:hAnsi="Times New Roman" w:cs="Times New Roman"/>
          <w:i/>
          <w:color w:val="000000"/>
          <w:sz w:val="24"/>
          <w:szCs w:val="24"/>
          <w:lang w:eastAsia="en-IN"/>
        </w:rPr>
        <w:t xml:space="preserve"> </w:t>
      </w:r>
      <w:r w:rsidR="00DB499A" w:rsidRPr="00BB01C0">
        <w:rPr>
          <w:rFonts w:ascii="Times New Roman" w:eastAsia="Times New Roman" w:hAnsi="Times New Roman" w:cs="Times New Roman"/>
          <w:i/>
          <w:color w:val="000000"/>
          <w:sz w:val="24"/>
          <w:szCs w:val="24"/>
          <w:lang w:eastAsia="en-IN"/>
        </w:rPr>
        <w:t xml:space="preserve">J. </w:t>
      </w:r>
      <w:proofErr w:type="spellStart"/>
      <w:r w:rsidR="00DB499A" w:rsidRPr="00BB01C0">
        <w:rPr>
          <w:rFonts w:ascii="Times New Roman" w:eastAsia="Times New Roman" w:hAnsi="Times New Roman" w:cs="Times New Roman"/>
          <w:i/>
          <w:color w:val="000000"/>
          <w:sz w:val="24"/>
          <w:szCs w:val="24"/>
          <w:lang w:eastAsia="en-IN"/>
        </w:rPr>
        <w:t>Mangt</w:t>
      </w:r>
      <w:proofErr w:type="spellEnd"/>
      <w:r w:rsidR="00DB499A" w:rsidRPr="00BB01C0">
        <w:rPr>
          <w:rFonts w:ascii="Times New Roman" w:eastAsia="Times New Roman" w:hAnsi="Times New Roman" w:cs="Times New Roman"/>
          <w:i/>
          <w:color w:val="000000"/>
          <w:sz w:val="24"/>
          <w:szCs w:val="24"/>
          <w:lang w:eastAsia="en-IN"/>
        </w:rPr>
        <w:t>. Competencies,</w:t>
      </w:r>
      <w:r w:rsidR="00DB499A" w:rsidRPr="00A17B6D">
        <w:rPr>
          <w:rFonts w:ascii="Times New Roman" w:eastAsia="Times New Roman" w:hAnsi="Times New Roman" w:cs="Times New Roman"/>
          <w:color w:val="000000"/>
          <w:sz w:val="24"/>
          <w:szCs w:val="24"/>
          <w:lang w:eastAsia="en-IN"/>
        </w:rPr>
        <w:t xml:space="preserve"> </w:t>
      </w:r>
      <w:r w:rsidR="00BB01C0">
        <w:rPr>
          <w:rFonts w:ascii="Times New Roman" w:eastAsia="Times New Roman" w:hAnsi="Times New Roman" w:cs="Times New Roman"/>
          <w:color w:val="000000"/>
          <w:sz w:val="24"/>
          <w:szCs w:val="24"/>
          <w:lang w:eastAsia="en-IN"/>
        </w:rPr>
        <w:t>E</w:t>
      </w:r>
      <w:r w:rsidR="00DB499A" w:rsidRPr="00A17B6D">
        <w:rPr>
          <w:rFonts w:ascii="Times New Roman" w:eastAsia="Times New Roman" w:hAnsi="Times New Roman" w:cs="Times New Roman"/>
          <w:color w:val="000000"/>
          <w:sz w:val="24"/>
          <w:szCs w:val="24"/>
          <w:lang w:eastAsia="en-IN"/>
        </w:rPr>
        <w:t xml:space="preserve">nglewood </w:t>
      </w:r>
      <w:r w:rsidR="00BB01C0">
        <w:rPr>
          <w:rFonts w:ascii="Times New Roman" w:eastAsia="Times New Roman" w:hAnsi="Times New Roman" w:cs="Times New Roman"/>
          <w:color w:val="000000"/>
          <w:sz w:val="24"/>
          <w:szCs w:val="24"/>
          <w:lang w:eastAsia="en-IN"/>
        </w:rPr>
        <w:t>C</w:t>
      </w:r>
      <w:r w:rsidR="00DB499A" w:rsidRPr="00A17B6D">
        <w:rPr>
          <w:rFonts w:ascii="Times New Roman" w:eastAsia="Times New Roman" w:hAnsi="Times New Roman" w:cs="Times New Roman"/>
          <w:color w:val="000000"/>
          <w:sz w:val="24"/>
          <w:szCs w:val="24"/>
          <w:lang w:eastAsia="en-IN"/>
        </w:rPr>
        <w:t xml:space="preserve">liffs, </w:t>
      </w:r>
      <w:r w:rsidR="00BB01C0">
        <w:rPr>
          <w:rFonts w:ascii="Times New Roman" w:eastAsia="Times New Roman" w:hAnsi="Times New Roman" w:cs="Times New Roman"/>
          <w:color w:val="000000"/>
          <w:sz w:val="24"/>
          <w:szCs w:val="24"/>
          <w:lang w:eastAsia="en-IN"/>
        </w:rPr>
        <w:t>NJ: P</w:t>
      </w:r>
      <w:r w:rsidR="00DB499A" w:rsidRPr="00A17B6D">
        <w:rPr>
          <w:rFonts w:ascii="Times New Roman" w:eastAsia="Times New Roman" w:hAnsi="Times New Roman" w:cs="Times New Roman"/>
          <w:color w:val="000000"/>
          <w:sz w:val="24"/>
          <w:szCs w:val="24"/>
          <w:lang w:eastAsia="en-IN"/>
        </w:rPr>
        <w:t>rentice-</w:t>
      </w:r>
      <w:r w:rsidR="00BB01C0">
        <w:rPr>
          <w:rFonts w:ascii="Times New Roman" w:eastAsia="Times New Roman" w:hAnsi="Times New Roman" w:cs="Times New Roman"/>
          <w:color w:val="000000"/>
          <w:sz w:val="24"/>
          <w:szCs w:val="24"/>
          <w:lang w:eastAsia="en-IN"/>
        </w:rPr>
        <w:t>H</w:t>
      </w:r>
      <w:r w:rsidR="00DB499A" w:rsidRPr="00A17B6D">
        <w:rPr>
          <w:rFonts w:ascii="Times New Roman" w:eastAsia="Times New Roman" w:hAnsi="Times New Roman" w:cs="Times New Roman"/>
          <w:color w:val="000000"/>
          <w:sz w:val="24"/>
          <w:szCs w:val="24"/>
          <w:lang w:eastAsia="en-IN"/>
        </w:rPr>
        <w:t>all. 5(3): 13</w:t>
      </w:r>
      <w:proofErr w:type="gramStart"/>
      <w:r w:rsidR="00DB499A" w:rsidRPr="00A17B6D">
        <w:rPr>
          <w:rFonts w:ascii="Times New Roman" w:eastAsia="Times New Roman" w:hAnsi="Times New Roman" w:cs="Times New Roman"/>
          <w:color w:val="000000"/>
          <w:sz w:val="24"/>
          <w:szCs w:val="24"/>
          <w:lang w:eastAsia="en-IN"/>
        </w:rPr>
        <w:t>  24</w:t>
      </w:r>
      <w:proofErr w:type="gramEnd"/>
      <w:r w:rsidR="00DB499A" w:rsidRPr="00A17B6D">
        <w:rPr>
          <w:rFonts w:ascii="Times New Roman" w:eastAsia="Times New Roman" w:hAnsi="Times New Roman" w:cs="Times New Roman"/>
          <w:color w:val="000000"/>
          <w:sz w:val="24"/>
          <w:szCs w:val="24"/>
          <w:lang w:eastAsia="en-IN"/>
        </w:rPr>
        <w:t>.</w:t>
      </w:r>
    </w:p>
    <w:p w:rsidR="00C02193" w:rsidRDefault="00DB499A" w:rsidP="00DE2722">
      <w:pPr>
        <w:spacing w:after="0" w:line="276" w:lineRule="auto"/>
        <w:jc w:val="both"/>
        <w:rPr>
          <w:rFonts w:ascii="Times New Roman" w:eastAsia="Times New Roman" w:hAnsi="Times New Roman" w:cs="Times New Roman"/>
          <w:sz w:val="24"/>
          <w:szCs w:val="24"/>
          <w:lang w:eastAsia="en-IN"/>
        </w:rPr>
      </w:pPr>
      <w:r w:rsidRPr="00A17B6D">
        <w:rPr>
          <w:rFonts w:ascii="Times New Roman" w:eastAsia="Times New Roman" w:hAnsi="Times New Roman" w:cs="Times New Roman"/>
          <w:color w:val="000000"/>
          <w:sz w:val="24"/>
          <w:szCs w:val="24"/>
          <w:lang w:eastAsia="en-IN"/>
        </w:rPr>
        <w:t>  </w:t>
      </w:r>
    </w:p>
    <w:p w:rsidR="00C738ED" w:rsidRDefault="009F36E1" w:rsidP="00742628">
      <w:pPr>
        <w:spacing w:after="0" w:line="276" w:lineRule="auto"/>
        <w:jc w:val="both"/>
        <w:rPr>
          <w:rFonts w:ascii="Times New Roman" w:eastAsia="Times New Roman" w:hAnsi="Times New Roman" w:cs="Times New Roman"/>
          <w:b/>
          <w:color w:val="000000"/>
          <w:sz w:val="24"/>
          <w:szCs w:val="24"/>
          <w:lang w:eastAsia="en-IN"/>
        </w:rPr>
      </w:pPr>
      <w:r w:rsidRPr="00BB01C0">
        <w:rPr>
          <w:rFonts w:ascii="Times New Roman" w:eastAsia="Times New Roman" w:hAnsi="Times New Roman" w:cs="Times New Roman"/>
          <w:b/>
          <w:color w:val="000000"/>
          <w:sz w:val="24"/>
          <w:szCs w:val="24"/>
          <w:lang w:eastAsia="en-IN"/>
        </w:rPr>
        <w:t>MADHU PRASAD, V. L, VENKAT</w:t>
      </w:r>
      <w:r w:rsidR="00C738ED">
        <w:rPr>
          <w:rFonts w:ascii="Times New Roman" w:eastAsia="Times New Roman" w:hAnsi="Times New Roman" w:cs="Times New Roman"/>
          <w:b/>
          <w:color w:val="000000"/>
          <w:sz w:val="24"/>
          <w:szCs w:val="24"/>
          <w:lang w:eastAsia="en-IN"/>
        </w:rPr>
        <w:t>ARANGA NAIKA, K., MANJUNATH, V. AND</w:t>
      </w:r>
    </w:p>
    <w:p w:rsidR="00742628" w:rsidRDefault="009F36E1" w:rsidP="00C738ED">
      <w:pPr>
        <w:spacing w:after="0" w:line="276" w:lineRule="auto"/>
        <w:ind w:left="1440"/>
        <w:jc w:val="both"/>
        <w:rPr>
          <w:rFonts w:ascii="Times New Roman" w:eastAsia="Times New Roman" w:hAnsi="Times New Roman" w:cs="Times New Roman"/>
          <w:color w:val="000000"/>
          <w:sz w:val="24"/>
          <w:szCs w:val="24"/>
          <w:lang w:eastAsia="en-IN"/>
        </w:rPr>
      </w:pPr>
      <w:r w:rsidRPr="00BB01C0">
        <w:rPr>
          <w:rFonts w:ascii="Times New Roman" w:eastAsia="Times New Roman" w:hAnsi="Times New Roman" w:cs="Times New Roman"/>
          <w:b/>
          <w:color w:val="000000"/>
          <w:sz w:val="24"/>
          <w:szCs w:val="24"/>
          <w:lang w:eastAsia="en-IN"/>
        </w:rPr>
        <w:t>USHA RAVINDRA, 2016,</w:t>
      </w:r>
      <w:r w:rsidR="00DB499A" w:rsidRPr="00A17B6D">
        <w:rPr>
          <w:rFonts w:ascii="Times New Roman" w:eastAsia="Times New Roman" w:hAnsi="Times New Roman" w:cs="Times New Roman"/>
          <w:color w:val="000000"/>
          <w:sz w:val="24"/>
          <w:szCs w:val="24"/>
          <w:lang w:eastAsia="en-IN"/>
        </w:rPr>
        <w:t xml:space="preserve"> </w:t>
      </w:r>
      <w:r w:rsidR="00742628">
        <w:rPr>
          <w:rFonts w:ascii="Times New Roman" w:eastAsia="Times New Roman" w:hAnsi="Times New Roman" w:cs="Times New Roman"/>
          <w:color w:val="000000"/>
          <w:sz w:val="24"/>
          <w:szCs w:val="24"/>
          <w:lang w:eastAsia="en-IN"/>
        </w:rPr>
        <w:t>L</w:t>
      </w:r>
      <w:r w:rsidR="00DB499A" w:rsidRPr="00A17B6D">
        <w:rPr>
          <w:rFonts w:ascii="Times New Roman" w:eastAsia="Times New Roman" w:hAnsi="Times New Roman" w:cs="Times New Roman"/>
          <w:color w:val="000000"/>
          <w:sz w:val="24"/>
          <w:szCs w:val="24"/>
          <w:lang w:eastAsia="en-IN"/>
        </w:rPr>
        <w:t xml:space="preserve">earning </w:t>
      </w:r>
      <w:r w:rsidR="00742628">
        <w:rPr>
          <w:rFonts w:ascii="Times New Roman" w:eastAsia="Times New Roman" w:hAnsi="Times New Roman" w:cs="Times New Roman"/>
          <w:color w:val="000000"/>
          <w:sz w:val="24"/>
          <w:szCs w:val="24"/>
          <w:lang w:eastAsia="en-IN"/>
        </w:rPr>
        <w:t>S</w:t>
      </w:r>
      <w:r w:rsidR="00DB499A" w:rsidRPr="00A17B6D">
        <w:rPr>
          <w:rFonts w:ascii="Times New Roman" w:eastAsia="Times New Roman" w:hAnsi="Times New Roman" w:cs="Times New Roman"/>
          <w:color w:val="000000"/>
          <w:sz w:val="24"/>
          <w:szCs w:val="24"/>
          <w:lang w:eastAsia="en-IN"/>
        </w:rPr>
        <w:t xml:space="preserve">tyles of </w:t>
      </w:r>
      <w:r w:rsidR="00742628">
        <w:rPr>
          <w:rFonts w:ascii="Times New Roman" w:eastAsia="Times New Roman" w:hAnsi="Times New Roman" w:cs="Times New Roman"/>
          <w:color w:val="000000"/>
          <w:sz w:val="24"/>
          <w:szCs w:val="24"/>
          <w:lang w:eastAsia="en-IN"/>
        </w:rPr>
        <w:t>U</w:t>
      </w:r>
      <w:r w:rsidR="00DB499A" w:rsidRPr="00A17B6D">
        <w:rPr>
          <w:rFonts w:ascii="Times New Roman" w:eastAsia="Times New Roman" w:hAnsi="Times New Roman" w:cs="Times New Roman"/>
          <w:color w:val="000000"/>
          <w:sz w:val="24"/>
          <w:szCs w:val="24"/>
          <w:lang w:eastAsia="en-IN"/>
        </w:rPr>
        <w:t xml:space="preserve">ndergraduate </w:t>
      </w:r>
      <w:r w:rsidR="00742628">
        <w:rPr>
          <w:rFonts w:ascii="Times New Roman" w:eastAsia="Times New Roman" w:hAnsi="Times New Roman" w:cs="Times New Roman"/>
          <w:color w:val="000000"/>
          <w:sz w:val="24"/>
          <w:szCs w:val="24"/>
          <w:lang w:eastAsia="en-IN"/>
        </w:rPr>
        <w:t>SC/ST</w:t>
      </w:r>
      <w:r w:rsidR="00DB499A" w:rsidRPr="00A17B6D">
        <w:rPr>
          <w:rFonts w:ascii="Times New Roman" w:eastAsia="Times New Roman" w:hAnsi="Times New Roman" w:cs="Times New Roman"/>
          <w:color w:val="000000"/>
          <w:sz w:val="24"/>
          <w:szCs w:val="24"/>
          <w:lang w:eastAsia="en-IN"/>
        </w:rPr>
        <w:t xml:space="preserve"> students at </w:t>
      </w:r>
      <w:r w:rsidR="00742628">
        <w:rPr>
          <w:rFonts w:ascii="Times New Roman" w:eastAsia="Times New Roman" w:hAnsi="Times New Roman" w:cs="Times New Roman"/>
          <w:color w:val="000000"/>
          <w:sz w:val="24"/>
          <w:szCs w:val="24"/>
          <w:lang w:eastAsia="en-IN"/>
        </w:rPr>
        <w:t>U</w:t>
      </w:r>
      <w:r w:rsidR="00DB499A" w:rsidRPr="00A17B6D">
        <w:rPr>
          <w:rFonts w:ascii="Times New Roman" w:eastAsia="Times New Roman" w:hAnsi="Times New Roman" w:cs="Times New Roman"/>
          <w:color w:val="000000"/>
          <w:sz w:val="24"/>
          <w:szCs w:val="24"/>
          <w:lang w:eastAsia="en-IN"/>
        </w:rPr>
        <w:t xml:space="preserve">niversity of </w:t>
      </w:r>
      <w:r w:rsidR="00742628">
        <w:rPr>
          <w:rFonts w:ascii="Times New Roman" w:eastAsia="Times New Roman" w:hAnsi="Times New Roman" w:cs="Times New Roman"/>
          <w:color w:val="000000"/>
          <w:sz w:val="24"/>
          <w:szCs w:val="24"/>
          <w:lang w:eastAsia="en-IN"/>
        </w:rPr>
        <w:t>A</w:t>
      </w:r>
      <w:r w:rsidR="00DB499A" w:rsidRPr="00A17B6D">
        <w:rPr>
          <w:rFonts w:ascii="Times New Roman" w:eastAsia="Times New Roman" w:hAnsi="Times New Roman" w:cs="Times New Roman"/>
          <w:color w:val="000000"/>
          <w:sz w:val="24"/>
          <w:szCs w:val="24"/>
          <w:lang w:eastAsia="en-IN"/>
        </w:rPr>
        <w:t xml:space="preserve">gricultural </w:t>
      </w:r>
      <w:r w:rsidR="00742628">
        <w:rPr>
          <w:rFonts w:ascii="Times New Roman" w:eastAsia="Times New Roman" w:hAnsi="Times New Roman" w:cs="Times New Roman"/>
          <w:color w:val="000000"/>
          <w:sz w:val="24"/>
          <w:szCs w:val="24"/>
          <w:lang w:eastAsia="en-IN"/>
        </w:rPr>
        <w:t>S</w:t>
      </w:r>
      <w:r w:rsidR="00DB499A" w:rsidRPr="00A17B6D">
        <w:rPr>
          <w:rFonts w:ascii="Times New Roman" w:eastAsia="Times New Roman" w:hAnsi="Times New Roman" w:cs="Times New Roman"/>
          <w:color w:val="000000"/>
          <w:sz w:val="24"/>
          <w:szCs w:val="24"/>
          <w:lang w:eastAsia="en-IN"/>
        </w:rPr>
        <w:t xml:space="preserve">ciences, </w:t>
      </w:r>
      <w:r w:rsidR="00742628">
        <w:rPr>
          <w:rFonts w:ascii="Times New Roman" w:eastAsia="Times New Roman" w:hAnsi="Times New Roman" w:cs="Times New Roman"/>
          <w:color w:val="000000"/>
          <w:sz w:val="24"/>
          <w:szCs w:val="24"/>
          <w:lang w:eastAsia="en-IN"/>
        </w:rPr>
        <w:t>B</w:t>
      </w:r>
      <w:r w:rsidR="00DB499A" w:rsidRPr="00A17B6D">
        <w:rPr>
          <w:rFonts w:ascii="Times New Roman" w:eastAsia="Times New Roman" w:hAnsi="Times New Roman" w:cs="Times New Roman"/>
          <w:color w:val="000000"/>
          <w:sz w:val="24"/>
          <w:szCs w:val="24"/>
          <w:lang w:eastAsia="en-IN"/>
        </w:rPr>
        <w:t xml:space="preserve">engaluru. </w:t>
      </w:r>
      <w:r w:rsidR="00DB499A" w:rsidRPr="00742628">
        <w:rPr>
          <w:rFonts w:ascii="Times New Roman" w:eastAsia="Times New Roman" w:hAnsi="Times New Roman" w:cs="Times New Roman"/>
          <w:i/>
          <w:color w:val="000000"/>
          <w:sz w:val="24"/>
          <w:szCs w:val="24"/>
          <w:lang w:eastAsia="en-IN"/>
        </w:rPr>
        <w:t xml:space="preserve">Project </w:t>
      </w:r>
      <w:r w:rsidR="00742628" w:rsidRPr="00742628">
        <w:rPr>
          <w:rFonts w:ascii="Times New Roman" w:eastAsia="Times New Roman" w:hAnsi="Times New Roman" w:cs="Times New Roman"/>
          <w:i/>
          <w:color w:val="000000"/>
          <w:sz w:val="24"/>
          <w:szCs w:val="24"/>
          <w:lang w:eastAsia="en-IN"/>
        </w:rPr>
        <w:t>R</w:t>
      </w:r>
      <w:r w:rsidR="00DB499A" w:rsidRPr="00742628">
        <w:rPr>
          <w:rFonts w:ascii="Times New Roman" w:eastAsia="Times New Roman" w:hAnsi="Times New Roman" w:cs="Times New Roman"/>
          <w:i/>
          <w:color w:val="000000"/>
          <w:sz w:val="24"/>
          <w:szCs w:val="24"/>
          <w:lang w:eastAsia="en-IN"/>
        </w:rPr>
        <w:t>eport</w:t>
      </w:r>
      <w:r w:rsidR="00DB499A" w:rsidRPr="00A17B6D">
        <w:rPr>
          <w:rFonts w:ascii="Times New Roman" w:eastAsia="Times New Roman" w:hAnsi="Times New Roman" w:cs="Times New Roman"/>
          <w:color w:val="000000"/>
          <w:sz w:val="24"/>
          <w:szCs w:val="24"/>
          <w:lang w:eastAsia="en-IN"/>
        </w:rPr>
        <w:t xml:space="preserve">, </w:t>
      </w:r>
      <w:r w:rsidR="00742628">
        <w:rPr>
          <w:rFonts w:ascii="Times New Roman" w:eastAsia="Times New Roman" w:hAnsi="Times New Roman" w:cs="Times New Roman"/>
          <w:color w:val="000000"/>
          <w:sz w:val="24"/>
          <w:szCs w:val="24"/>
          <w:lang w:eastAsia="en-IN"/>
        </w:rPr>
        <w:t>Directorate of E</w:t>
      </w:r>
      <w:r w:rsidR="00DB499A" w:rsidRPr="00A17B6D">
        <w:rPr>
          <w:rFonts w:ascii="Times New Roman" w:eastAsia="Times New Roman" w:hAnsi="Times New Roman" w:cs="Times New Roman"/>
          <w:color w:val="000000"/>
          <w:sz w:val="24"/>
          <w:szCs w:val="24"/>
          <w:lang w:eastAsia="en-IN"/>
        </w:rPr>
        <w:t xml:space="preserve">xtension, </w:t>
      </w:r>
      <w:proofErr w:type="spellStart"/>
      <w:r w:rsidR="00742628">
        <w:rPr>
          <w:rFonts w:ascii="Times New Roman" w:eastAsia="Times New Roman" w:hAnsi="Times New Roman" w:cs="Times New Roman"/>
          <w:color w:val="000000"/>
          <w:sz w:val="24"/>
          <w:szCs w:val="24"/>
          <w:lang w:eastAsia="en-IN"/>
        </w:rPr>
        <w:t>H</w:t>
      </w:r>
      <w:r w:rsidR="00DB499A" w:rsidRPr="00A17B6D">
        <w:rPr>
          <w:rFonts w:ascii="Times New Roman" w:eastAsia="Times New Roman" w:hAnsi="Times New Roman" w:cs="Times New Roman"/>
          <w:color w:val="000000"/>
          <w:sz w:val="24"/>
          <w:szCs w:val="24"/>
          <w:lang w:eastAsia="en-IN"/>
        </w:rPr>
        <w:t>ebbal</w:t>
      </w:r>
      <w:proofErr w:type="spellEnd"/>
      <w:r w:rsidR="00DB499A" w:rsidRPr="00A17B6D">
        <w:rPr>
          <w:rFonts w:ascii="Times New Roman" w:eastAsia="Times New Roman" w:hAnsi="Times New Roman" w:cs="Times New Roman"/>
          <w:color w:val="000000"/>
          <w:sz w:val="24"/>
          <w:szCs w:val="24"/>
          <w:lang w:eastAsia="en-IN"/>
        </w:rPr>
        <w:t xml:space="preserve">, </w:t>
      </w:r>
      <w:r w:rsidR="00742628">
        <w:rPr>
          <w:rFonts w:ascii="Times New Roman" w:eastAsia="Times New Roman" w:hAnsi="Times New Roman" w:cs="Times New Roman"/>
          <w:color w:val="000000"/>
          <w:sz w:val="24"/>
          <w:szCs w:val="24"/>
          <w:lang w:eastAsia="en-IN"/>
        </w:rPr>
        <w:t>UAS</w:t>
      </w:r>
      <w:r w:rsidR="00DB499A" w:rsidRPr="00A17B6D">
        <w:rPr>
          <w:rFonts w:ascii="Times New Roman" w:eastAsia="Times New Roman" w:hAnsi="Times New Roman" w:cs="Times New Roman"/>
          <w:color w:val="000000"/>
          <w:sz w:val="24"/>
          <w:szCs w:val="24"/>
          <w:lang w:eastAsia="en-IN"/>
        </w:rPr>
        <w:t xml:space="preserve">, </w:t>
      </w:r>
      <w:r w:rsidR="00742628">
        <w:rPr>
          <w:rFonts w:ascii="Times New Roman" w:eastAsia="Times New Roman" w:hAnsi="Times New Roman" w:cs="Times New Roman"/>
          <w:color w:val="000000"/>
          <w:sz w:val="24"/>
          <w:szCs w:val="24"/>
          <w:lang w:eastAsia="en-IN"/>
        </w:rPr>
        <w:t>B</w:t>
      </w:r>
      <w:r w:rsidR="00DB499A" w:rsidRPr="00A17B6D">
        <w:rPr>
          <w:rFonts w:ascii="Times New Roman" w:eastAsia="Times New Roman" w:hAnsi="Times New Roman" w:cs="Times New Roman"/>
          <w:color w:val="000000"/>
          <w:sz w:val="24"/>
          <w:szCs w:val="24"/>
          <w:lang w:eastAsia="en-IN"/>
        </w:rPr>
        <w:t>angalore.  </w:t>
      </w:r>
    </w:p>
    <w:p w:rsidR="00742628" w:rsidRDefault="00742628" w:rsidP="00742628">
      <w:pPr>
        <w:spacing w:after="0" w:line="276" w:lineRule="auto"/>
        <w:jc w:val="both"/>
        <w:rPr>
          <w:rFonts w:ascii="Times New Roman" w:eastAsia="Times New Roman" w:hAnsi="Times New Roman" w:cs="Times New Roman"/>
          <w:color w:val="000000"/>
          <w:sz w:val="24"/>
          <w:szCs w:val="24"/>
          <w:lang w:eastAsia="en-IN"/>
        </w:rPr>
      </w:pPr>
    </w:p>
    <w:p w:rsidR="00C738ED" w:rsidRDefault="009F36E1" w:rsidP="00742628">
      <w:pPr>
        <w:spacing w:after="0" w:line="276" w:lineRule="auto"/>
        <w:jc w:val="both"/>
        <w:rPr>
          <w:rFonts w:ascii="Times New Roman" w:eastAsia="Times New Roman" w:hAnsi="Times New Roman" w:cs="Times New Roman"/>
          <w:b/>
          <w:color w:val="000000"/>
          <w:sz w:val="24"/>
          <w:szCs w:val="24"/>
          <w:lang w:eastAsia="en-IN"/>
        </w:rPr>
      </w:pPr>
      <w:r w:rsidRPr="00742628">
        <w:rPr>
          <w:rFonts w:ascii="Times New Roman" w:eastAsia="Times New Roman" w:hAnsi="Times New Roman" w:cs="Times New Roman"/>
          <w:b/>
          <w:color w:val="000000"/>
          <w:sz w:val="24"/>
          <w:szCs w:val="24"/>
          <w:lang w:eastAsia="en-IN"/>
        </w:rPr>
        <w:t>MADHU PRASAD, V. L., VENKATAR</w:t>
      </w:r>
      <w:r w:rsidR="00C738ED">
        <w:rPr>
          <w:rFonts w:ascii="Times New Roman" w:eastAsia="Times New Roman" w:hAnsi="Times New Roman" w:cs="Times New Roman"/>
          <w:b/>
          <w:color w:val="000000"/>
          <w:sz w:val="24"/>
          <w:szCs w:val="24"/>
          <w:lang w:eastAsia="en-IN"/>
        </w:rPr>
        <w:t>ANGA NAIKA, K., CHANDRASHEKARA,</w:t>
      </w:r>
    </w:p>
    <w:p w:rsidR="00742628" w:rsidRDefault="009F36E1" w:rsidP="00C738ED">
      <w:pPr>
        <w:spacing w:after="0" w:line="276" w:lineRule="auto"/>
        <w:ind w:left="1440"/>
        <w:jc w:val="both"/>
        <w:rPr>
          <w:rFonts w:ascii="Times New Roman" w:eastAsia="Times New Roman" w:hAnsi="Times New Roman" w:cs="Times New Roman"/>
          <w:color w:val="000000"/>
          <w:sz w:val="24"/>
          <w:szCs w:val="24"/>
          <w:lang w:eastAsia="en-IN"/>
        </w:rPr>
      </w:pPr>
      <w:r w:rsidRPr="00742628">
        <w:rPr>
          <w:rFonts w:ascii="Times New Roman" w:eastAsia="Times New Roman" w:hAnsi="Times New Roman" w:cs="Times New Roman"/>
          <w:b/>
          <w:color w:val="000000"/>
          <w:sz w:val="24"/>
          <w:szCs w:val="24"/>
          <w:lang w:eastAsia="en-IN"/>
        </w:rPr>
        <w:t>S.,</w:t>
      </w:r>
      <w:proofErr w:type="gramStart"/>
      <w:r w:rsidRPr="00742628">
        <w:rPr>
          <w:rFonts w:ascii="Times New Roman" w:eastAsia="Times New Roman" w:hAnsi="Times New Roman" w:cs="Times New Roman"/>
          <w:b/>
          <w:color w:val="000000"/>
          <w:sz w:val="24"/>
          <w:szCs w:val="24"/>
          <w:lang w:eastAsia="en-IN"/>
        </w:rPr>
        <w:t>  AND</w:t>
      </w:r>
      <w:proofErr w:type="gramEnd"/>
      <w:r w:rsidRPr="00742628">
        <w:rPr>
          <w:rFonts w:ascii="Times New Roman" w:eastAsia="Times New Roman" w:hAnsi="Times New Roman" w:cs="Times New Roman"/>
          <w:b/>
          <w:color w:val="000000"/>
          <w:sz w:val="24"/>
          <w:szCs w:val="24"/>
          <w:lang w:eastAsia="en-IN"/>
        </w:rPr>
        <w:t xml:space="preserve"> USHA RAVINDRA, 2017,</w:t>
      </w:r>
      <w:r w:rsidR="00DB499A" w:rsidRPr="00A17B6D">
        <w:rPr>
          <w:rFonts w:ascii="Times New Roman" w:eastAsia="Times New Roman" w:hAnsi="Times New Roman" w:cs="Times New Roman"/>
          <w:color w:val="000000"/>
          <w:sz w:val="24"/>
          <w:szCs w:val="24"/>
          <w:lang w:eastAsia="en-IN"/>
        </w:rPr>
        <w:t xml:space="preserve"> </w:t>
      </w:r>
      <w:r w:rsidR="00742628">
        <w:rPr>
          <w:rFonts w:ascii="Times New Roman" w:eastAsia="Times New Roman" w:hAnsi="Times New Roman" w:cs="Times New Roman"/>
          <w:color w:val="000000"/>
          <w:sz w:val="24"/>
          <w:szCs w:val="24"/>
          <w:lang w:eastAsia="en-IN"/>
        </w:rPr>
        <w:t>L</w:t>
      </w:r>
      <w:r w:rsidR="00DB499A" w:rsidRPr="00A17B6D">
        <w:rPr>
          <w:rFonts w:ascii="Times New Roman" w:eastAsia="Times New Roman" w:hAnsi="Times New Roman" w:cs="Times New Roman"/>
          <w:color w:val="000000"/>
          <w:sz w:val="24"/>
          <w:szCs w:val="24"/>
          <w:lang w:eastAsia="en-IN"/>
        </w:rPr>
        <w:t xml:space="preserve">earning </w:t>
      </w:r>
      <w:r w:rsidR="00742628">
        <w:rPr>
          <w:rFonts w:ascii="Times New Roman" w:eastAsia="Times New Roman" w:hAnsi="Times New Roman" w:cs="Times New Roman"/>
          <w:color w:val="000000"/>
          <w:sz w:val="24"/>
          <w:szCs w:val="24"/>
          <w:lang w:eastAsia="en-IN"/>
        </w:rPr>
        <w:t>S</w:t>
      </w:r>
      <w:r w:rsidR="00DB499A" w:rsidRPr="00A17B6D">
        <w:rPr>
          <w:rFonts w:ascii="Times New Roman" w:eastAsia="Times New Roman" w:hAnsi="Times New Roman" w:cs="Times New Roman"/>
          <w:color w:val="000000"/>
          <w:sz w:val="24"/>
          <w:szCs w:val="24"/>
          <w:lang w:eastAsia="en-IN"/>
        </w:rPr>
        <w:t xml:space="preserve">tyles of </w:t>
      </w:r>
      <w:r w:rsidR="00742628">
        <w:rPr>
          <w:rFonts w:ascii="Times New Roman" w:eastAsia="Times New Roman" w:hAnsi="Times New Roman" w:cs="Times New Roman"/>
          <w:color w:val="000000"/>
          <w:sz w:val="24"/>
          <w:szCs w:val="24"/>
          <w:lang w:eastAsia="en-IN"/>
        </w:rPr>
        <w:t>U</w:t>
      </w:r>
      <w:r w:rsidR="00DB499A" w:rsidRPr="00A17B6D">
        <w:rPr>
          <w:rFonts w:ascii="Times New Roman" w:eastAsia="Times New Roman" w:hAnsi="Times New Roman" w:cs="Times New Roman"/>
          <w:color w:val="000000"/>
          <w:sz w:val="24"/>
          <w:szCs w:val="24"/>
          <w:lang w:eastAsia="en-IN"/>
        </w:rPr>
        <w:t xml:space="preserve">ndergraduate </w:t>
      </w:r>
      <w:r w:rsidR="00742628">
        <w:rPr>
          <w:rFonts w:ascii="Times New Roman" w:eastAsia="Times New Roman" w:hAnsi="Times New Roman" w:cs="Times New Roman"/>
          <w:color w:val="000000"/>
          <w:sz w:val="24"/>
          <w:szCs w:val="24"/>
          <w:lang w:eastAsia="en-IN"/>
        </w:rPr>
        <w:t>SC/ST</w:t>
      </w:r>
      <w:r w:rsidR="00DB499A" w:rsidRPr="00A17B6D">
        <w:rPr>
          <w:rFonts w:ascii="Times New Roman" w:eastAsia="Times New Roman" w:hAnsi="Times New Roman" w:cs="Times New Roman"/>
          <w:color w:val="000000"/>
          <w:sz w:val="24"/>
          <w:szCs w:val="24"/>
          <w:lang w:eastAsia="en-IN"/>
        </w:rPr>
        <w:t xml:space="preserve"> students at  </w:t>
      </w:r>
      <w:r w:rsidR="00742628">
        <w:rPr>
          <w:rFonts w:ascii="Times New Roman" w:eastAsia="Times New Roman" w:hAnsi="Times New Roman" w:cs="Times New Roman"/>
          <w:color w:val="000000"/>
          <w:sz w:val="24"/>
          <w:szCs w:val="24"/>
          <w:lang w:eastAsia="en-IN"/>
        </w:rPr>
        <w:t>U</w:t>
      </w:r>
      <w:r w:rsidR="00DB499A" w:rsidRPr="00A17B6D">
        <w:rPr>
          <w:rFonts w:ascii="Times New Roman" w:eastAsia="Times New Roman" w:hAnsi="Times New Roman" w:cs="Times New Roman"/>
          <w:color w:val="000000"/>
          <w:sz w:val="24"/>
          <w:szCs w:val="24"/>
          <w:lang w:eastAsia="en-IN"/>
        </w:rPr>
        <w:t xml:space="preserve">niversity of </w:t>
      </w:r>
      <w:r w:rsidR="00742628">
        <w:rPr>
          <w:rFonts w:ascii="Times New Roman" w:eastAsia="Times New Roman" w:hAnsi="Times New Roman" w:cs="Times New Roman"/>
          <w:color w:val="000000"/>
          <w:sz w:val="24"/>
          <w:szCs w:val="24"/>
          <w:lang w:eastAsia="en-IN"/>
        </w:rPr>
        <w:t>A</w:t>
      </w:r>
      <w:r w:rsidR="00DB499A" w:rsidRPr="00A17B6D">
        <w:rPr>
          <w:rFonts w:ascii="Times New Roman" w:eastAsia="Times New Roman" w:hAnsi="Times New Roman" w:cs="Times New Roman"/>
          <w:color w:val="000000"/>
          <w:sz w:val="24"/>
          <w:szCs w:val="24"/>
          <w:lang w:eastAsia="en-IN"/>
        </w:rPr>
        <w:t xml:space="preserve">gricultural </w:t>
      </w:r>
      <w:r w:rsidR="00742628">
        <w:rPr>
          <w:rFonts w:ascii="Times New Roman" w:eastAsia="Times New Roman" w:hAnsi="Times New Roman" w:cs="Times New Roman"/>
          <w:color w:val="000000"/>
          <w:sz w:val="24"/>
          <w:szCs w:val="24"/>
          <w:lang w:eastAsia="en-IN"/>
        </w:rPr>
        <w:t>S</w:t>
      </w:r>
      <w:r w:rsidR="00DB499A" w:rsidRPr="00A17B6D">
        <w:rPr>
          <w:rFonts w:ascii="Times New Roman" w:eastAsia="Times New Roman" w:hAnsi="Times New Roman" w:cs="Times New Roman"/>
          <w:color w:val="000000"/>
          <w:sz w:val="24"/>
          <w:szCs w:val="24"/>
          <w:lang w:eastAsia="en-IN"/>
        </w:rPr>
        <w:t xml:space="preserve">ciences, </w:t>
      </w:r>
      <w:r w:rsidR="00742628">
        <w:rPr>
          <w:rFonts w:ascii="Times New Roman" w:eastAsia="Times New Roman" w:hAnsi="Times New Roman" w:cs="Times New Roman"/>
          <w:color w:val="000000"/>
          <w:sz w:val="24"/>
          <w:szCs w:val="24"/>
          <w:lang w:eastAsia="en-IN"/>
        </w:rPr>
        <w:t>B</w:t>
      </w:r>
      <w:r w:rsidR="00DB499A" w:rsidRPr="00A17B6D">
        <w:rPr>
          <w:rFonts w:ascii="Times New Roman" w:eastAsia="Times New Roman" w:hAnsi="Times New Roman" w:cs="Times New Roman"/>
          <w:color w:val="000000"/>
          <w:sz w:val="24"/>
          <w:szCs w:val="24"/>
          <w:lang w:eastAsia="en-IN"/>
        </w:rPr>
        <w:t xml:space="preserve">engaluru. </w:t>
      </w:r>
      <w:r w:rsidR="00DB499A" w:rsidRPr="00742628">
        <w:rPr>
          <w:rFonts w:ascii="Times New Roman" w:eastAsia="Times New Roman" w:hAnsi="Times New Roman" w:cs="Times New Roman"/>
          <w:i/>
          <w:color w:val="000000"/>
          <w:sz w:val="24"/>
          <w:szCs w:val="24"/>
          <w:lang w:eastAsia="en-IN"/>
        </w:rPr>
        <w:t xml:space="preserve">Project </w:t>
      </w:r>
      <w:r w:rsidR="00742628">
        <w:rPr>
          <w:rFonts w:ascii="Times New Roman" w:eastAsia="Times New Roman" w:hAnsi="Times New Roman" w:cs="Times New Roman"/>
          <w:i/>
          <w:color w:val="000000"/>
          <w:sz w:val="24"/>
          <w:szCs w:val="24"/>
          <w:lang w:eastAsia="en-IN"/>
        </w:rPr>
        <w:t>R</w:t>
      </w:r>
      <w:r w:rsidR="00DB499A" w:rsidRPr="00742628">
        <w:rPr>
          <w:rFonts w:ascii="Times New Roman" w:eastAsia="Times New Roman" w:hAnsi="Times New Roman" w:cs="Times New Roman"/>
          <w:i/>
          <w:color w:val="000000"/>
          <w:sz w:val="24"/>
          <w:szCs w:val="24"/>
          <w:lang w:eastAsia="en-IN"/>
        </w:rPr>
        <w:t>eport</w:t>
      </w:r>
      <w:r w:rsidR="00DB499A" w:rsidRPr="00A17B6D">
        <w:rPr>
          <w:rFonts w:ascii="Times New Roman" w:eastAsia="Times New Roman" w:hAnsi="Times New Roman" w:cs="Times New Roman"/>
          <w:color w:val="000000"/>
          <w:sz w:val="24"/>
          <w:szCs w:val="24"/>
          <w:lang w:eastAsia="en-IN"/>
        </w:rPr>
        <w:t xml:space="preserve">, </w:t>
      </w:r>
      <w:r w:rsidR="00742628">
        <w:rPr>
          <w:rFonts w:ascii="Times New Roman" w:eastAsia="Times New Roman" w:hAnsi="Times New Roman" w:cs="Times New Roman"/>
          <w:color w:val="000000"/>
          <w:sz w:val="24"/>
          <w:szCs w:val="24"/>
          <w:lang w:eastAsia="en-IN"/>
        </w:rPr>
        <w:t>D</w:t>
      </w:r>
      <w:r w:rsidR="00DB499A" w:rsidRPr="00A17B6D">
        <w:rPr>
          <w:rFonts w:ascii="Times New Roman" w:eastAsia="Times New Roman" w:hAnsi="Times New Roman" w:cs="Times New Roman"/>
          <w:color w:val="000000"/>
          <w:sz w:val="24"/>
          <w:szCs w:val="24"/>
          <w:lang w:eastAsia="en-IN"/>
        </w:rPr>
        <w:t>irectorate of </w:t>
      </w:r>
      <w:r w:rsidR="00742628">
        <w:rPr>
          <w:rFonts w:ascii="Times New Roman" w:eastAsia="Times New Roman" w:hAnsi="Times New Roman" w:cs="Times New Roman"/>
          <w:color w:val="000000"/>
          <w:sz w:val="24"/>
          <w:szCs w:val="24"/>
          <w:lang w:eastAsia="en-IN"/>
        </w:rPr>
        <w:t>E</w:t>
      </w:r>
      <w:r w:rsidR="00DB499A" w:rsidRPr="00A17B6D">
        <w:rPr>
          <w:rFonts w:ascii="Times New Roman" w:eastAsia="Times New Roman" w:hAnsi="Times New Roman" w:cs="Times New Roman"/>
          <w:color w:val="000000"/>
          <w:sz w:val="24"/>
          <w:szCs w:val="24"/>
          <w:lang w:eastAsia="en-IN"/>
        </w:rPr>
        <w:t xml:space="preserve">xtension, </w:t>
      </w:r>
      <w:proofErr w:type="spellStart"/>
      <w:r w:rsidR="00742628">
        <w:rPr>
          <w:rFonts w:ascii="Times New Roman" w:eastAsia="Times New Roman" w:hAnsi="Times New Roman" w:cs="Times New Roman"/>
          <w:color w:val="000000"/>
          <w:sz w:val="24"/>
          <w:szCs w:val="24"/>
          <w:lang w:eastAsia="en-IN"/>
        </w:rPr>
        <w:t>H</w:t>
      </w:r>
      <w:r w:rsidR="00DB499A" w:rsidRPr="00A17B6D">
        <w:rPr>
          <w:rFonts w:ascii="Times New Roman" w:eastAsia="Times New Roman" w:hAnsi="Times New Roman" w:cs="Times New Roman"/>
          <w:color w:val="000000"/>
          <w:sz w:val="24"/>
          <w:szCs w:val="24"/>
          <w:lang w:eastAsia="en-IN"/>
        </w:rPr>
        <w:t>ebbal</w:t>
      </w:r>
      <w:proofErr w:type="spellEnd"/>
      <w:r w:rsidR="00DB499A" w:rsidRPr="00A17B6D">
        <w:rPr>
          <w:rFonts w:ascii="Times New Roman" w:eastAsia="Times New Roman" w:hAnsi="Times New Roman" w:cs="Times New Roman"/>
          <w:color w:val="000000"/>
          <w:sz w:val="24"/>
          <w:szCs w:val="24"/>
          <w:lang w:eastAsia="en-IN"/>
        </w:rPr>
        <w:t xml:space="preserve">, </w:t>
      </w:r>
      <w:r w:rsidR="00742628">
        <w:rPr>
          <w:rFonts w:ascii="Times New Roman" w:eastAsia="Times New Roman" w:hAnsi="Times New Roman" w:cs="Times New Roman"/>
          <w:color w:val="000000"/>
          <w:sz w:val="24"/>
          <w:szCs w:val="24"/>
          <w:lang w:eastAsia="en-IN"/>
        </w:rPr>
        <w:t>UAS</w:t>
      </w:r>
      <w:r w:rsidR="00DB499A" w:rsidRPr="00A17B6D">
        <w:rPr>
          <w:rFonts w:ascii="Times New Roman" w:eastAsia="Times New Roman" w:hAnsi="Times New Roman" w:cs="Times New Roman"/>
          <w:color w:val="000000"/>
          <w:sz w:val="24"/>
          <w:szCs w:val="24"/>
          <w:lang w:eastAsia="en-IN"/>
        </w:rPr>
        <w:t xml:space="preserve">, </w:t>
      </w:r>
      <w:r w:rsidR="00742628">
        <w:rPr>
          <w:rFonts w:ascii="Times New Roman" w:eastAsia="Times New Roman" w:hAnsi="Times New Roman" w:cs="Times New Roman"/>
          <w:color w:val="000000"/>
          <w:sz w:val="24"/>
          <w:szCs w:val="24"/>
          <w:lang w:eastAsia="en-IN"/>
        </w:rPr>
        <w:t>B</w:t>
      </w:r>
      <w:r w:rsidR="00DB499A" w:rsidRPr="00A17B6D">
        <w:rPr>
          <w:rFonts w:ascii="Times New Roman" w:eastAsia="Times New Roman" w:hAnsi="Times New Roman" w:cs="Times New Roman"/>
          <w:color w:val="000000"/>
          <w:sz w:val="24"/>
          <w:szCs w:val="24"/>
          <w:lang w:eastAsia="en-IN"/>
        </w:rPr>
        <w:t>angalore. </w:t>
      </w:r>
    </w:p>
    <w:p w:rsidR="00742628" w:rsidRDefault="00742628" w:rsidP="00742628">
      <w:pPr>
        <w:spacing w:after="0" w:line="276" w:lineRule="auto"/>
        <w:jc w:val="both"/>
        <w:rPr>
          <w:rFonts w:ascii="Times New Roman" w:eastAsia="Times New Roman" w:hAnsi="Times New Roman" w:cs="Times New Roman"/>
          <w:color w:val="000000"/>
          <w:sz w:val="24"/>
          <w:szCs w:val="24"/>
          <w:lang w:eastAsia="en-IN"/>
        </w:rPr>
      </w:pPr>
    </w:p>
    <w:p w:rsidR="00C738ED" w:rsidRDefault="009F36E1" w:rsidP="00742628">
      <w:pPr>
        <w:spacing w:after="0" w:line="276" w:lineRule="auto"/>
        <w:jc w:val="both"/>
        <w:rPr>
          <w:rFonts w:ascii="Times New Roman" w:eastAsia="Times New Roman" w:hAnsi="Times New Roman" w:cs="Times New Roman"/>
          <w:color w:val="000000"/>
          <w:sz w:val="24"/>
          <w:szCs w:val="24"/>
          <w:lang w:eastAsia="en-IN"/>
        </w:rPr>
      </w:pPr>
      <w:r w:rsidRPr="00742628">
        <w:rPr>
          <w:rFonts w:ascii="Times New Roman" w:eastAsia="Times New Roman" w:hAnsi="Times New Roman" w:cs="Times New Roman"/>
          <w:b/>
          <w:color w:val="000000"/>
          <w:sz w:val="24"/>
          <w:szCs w:val="24"/>
          <w:lang w:eastAsia="en-IN"/>
        </w:rPr>
        <w:t>RAGHAVENDRA MURGOD, 2007</w:t>
      </w:r>
      <w:r w:rsidRPr="00A17B6D">
        <w:rPr>
          <w:rFonts w:ascii="Times New Roman" w:eastAsia="Times New Roman" w:hAnsi="Times New Roman" w:cs="Times New Roman"/>
          <w:color w:val="000000"/>
          <w:sz w:val="24"/>
          <w:szCs w:val="24"/>
          <w:lang w:eastAsia="en-IN"/>
        </w:rPr>
        <w:t>,</w:t>
      </w:r>
      <w:r w:rsidR="00DB499A" w:rsidRPr="00A17B6D">
        <w:rPr>
          <w:rFonts w:ascii="Times New Roman" w:eastAsia="Times New Roman" w:hAnsi="Times New Roman" w:cs="Times New Roman"/>
          <w:color w:val="000000"/>
          <w:sz w:val="24"/>
          <w:szCs w:val="24"/>
          <w:lang w:eastAsia="en-IN"/>
        </w:rPr>
        <w:t xml:space="preserve"> </w:t>
      </w:r>
      <w:proofErr w:type="gramStart"/>
      <w:r w:rsidR="00742628">
        <w:rPr>
          <w:rFonts w:ascii="Times New Roman" w:eastAsia="Times New Roman" w:hAnsi="Times New Roman" w:cs="Times New Roman"/>
          <w:color w:val="000000"/>
          <w:sz w:val="24"/>
          <w:szCs w:val="24"/>
          <w:lang w:eastAsia="en-IN"/>
        </w:rPr>
        <w:t>A</w:t>
      </w:r>
      <w:proofErr w:type="gramEnd"/>
      <w:r w:rsidR="00DB499A" w:rsidRPr="00A17B6D">
        <w:rPr>
          <w:rFonts w:ascii="Times New Roman" w:eastAsia="Times New Roman" w:hAnsi="Times New Roman" w:cs="Times New Roman"/>
          <w:color w:val="000000"/>
          <w:sz w:val="24"/>
          <w:szCs w:val="24"/>
          <w:lang w:eastAsia="en-IN"/>
        </w:rPr>
        <w:t xml:space="preserve"> study on learning styles of post graduate students </w:t>
      </w:r>
    </w:p>
    <w:p w:rsidR="00742628" w:rsidRDefault="00DB499A" w:rsidP="00C738ED">
      <w:pPr>
        <w:spacing w:after="0" w:line="276" w:lineRule="auto"/>
        <w:ind w:left="1440"/>
        <w:jc w:val="both"/>
        <w:rPr>
          <w:rFonts w:ascii="Times New Roman" w:eastAsia="Times New Roman" w:hAnsi="Times New Roman" w:cs="Times New Roman"/>
          <w:color w:val="000000"/>
          <w:sz w:val="24"/>
          <w:szCs w:val="24"/>
          <w:lang w:eastAsia="en-IN"/>
        </w:rPr>
      </w:pPr>
      <w:proofErr w:type="gramStart"/>
      <w:r w:rsidRPr="00A17B6D">
        <w:rPr>
          <w:rFonts w:ascii="Times New Roman" w:eastAsia="Times New Roman" w:hAnsi="Times New Roman" w:cs="Times New Roman"/>
          <w:color w:val="000000"/>
          <w:sz w:val="24"/>
          <w:szCs w:val="24"/>
          <w:lang w:eastAsia="en-IN"/>
        </w:rPr>
        <w:t>at</w:t>
      </w:r>
      <w:proofErr w:type="gramEnd"/>
      <w:r w:rsidRPr="00A17B6D">
        <w:rPr>
          <w:rFonts w:ascii="Times New Roman" w:eastAsia="Times New Roman" w:hAnsi="Times New Roman" w:cs="Times New Roman"/>
          <w:color w:val="000000"/>
          <w:sz w:val="24"/>
          <w:szCs w:val="24"/>
          <w:lang w:eastAsia="en-IN"/>
        </w:rPr>
        <w:t> </w:t>
      </w:r>
      <w:r w:rsidR="00742628">
        <w:rPr>
          <w:rFonts w:ascii="Times New Roman" w:eastAsia="Times New Roman" w:hAnsi="Times New Roman" w:cs="Times New Roman"/>
          <w:color w:val="000000"/>
          <w:sz w:val="24"/>
          <w:szCs w:val="24"/>
          <w:lang w:eastAsia="en-IN"/>
        </w:rPr>
        <w:t>U</w:t>
      </w:r>
      <w:r w:rsidRPr="00A17B6D">
        <w:rPr>
          <w:rFonts w:ascii="Times New Roman" w:eastAsia="Times New Roman" w:hAnsi="Times New Roman" w:cs="Times New Roman"/>
          <w:color w:val="000000"/>
          <w:sz w:val="24"/>
          <w:szCs w:val="24"/>
          <w:lang w:eastAsia="en-IN"/>
        </w:rPr>
        <w:t xml:space="preserve">niversity of </w:t>
      </w:r>
      <w:r w:rsidR="00742628">
        <w:rPr>
          <w:rFonts w:ascii="Times New Roman" w:eastAsia="Times New Roman" w:hAnsi="Times New Roman" w:cs="Times New Roman"/>
          <w:color w:val="000000"/>
          <w:sz w:val="24"/>
          <w:szCs w:val="24"/>
          <w:lang w:eastAsia="en-IN"/>
        </w:rPr>
        <w:t>A</w:t>
      </w:r>
      <w:r w:rsidRPr="00A17B6D">
        <w:rPr>
          <w:rFonts w:ascii="Times New Roman" w:eastAsia="Times New Roman" w:hAnsi="Times New Roman" w:cs="Times New Roman"/>
          <w:color w:val="000000"/>
          <w:sz w:val="24"/>
          <w:szCs w:val="24"/>
          <w:lang w:eastAsia="en-IN"/>
        </w:rPr>
        <w:t xml:space="preserve">gricultural </w:t>
      </w:r>
      <w:r w:rsidR="00742628">
        <w:rPr>
          <w:rFonts w:ascii="Times New Roman" w:eastAsia="Times New Roman" w:hAnsi="Times New Roman" w:cs="Times New Roman"/>
          <w:color w:val="000000"/>
          <w:sz w:val="24"/>
          <w:szCs w:val="24"/>
          <w:lang w:eastAsia="en-IN"/>
        </w:rPr>
        <w:t>S</w:t>
      </w:r>
      <w:r w:rsidRPr="00A17B6D">
        <w:rPr>
          <w:rFonts w:ascii="Times New Roman" w:eastAsia="Times New Roman" w:hAnsi="Times New Roman" w:cs="Times New Roman"/>
          <w:color w:val="000000"/>
          <w:sz w:val="24"/>
          <w:szCs w:val="24"/>
          <w:lang w:eastAsia="en-IN"/>
        </w:rPr>
        <w:t xml:space="preserve">cience, </w:t>
      </w:r>
      <w:r w:rsidR="00742628">
        <w:rPr>
          <w:rFonts w:ascii="Times New Roman" w:eastAsia="Times New Roman" w:hAnsi="Times New Roman" w:cs="Times New Roman"/>
          <w:color w:val="000000"/>
          <w:sz w:val="24"/>
          <w:szCs w:val="24"/>
          <w:lang w:eastAsia="en-IN"/>
        </w:rPr>
        <w:t>B</w:t>
      </w:r>
      <w:r w:rsidRPr="00A17B6D">
        <w:rPr>
          <w:rFonts w:ascii="Times New Roman" w:eastAsia="Times New Roman" w:hAnsi="Times New Roman" w:cs="Times New Roman"/>
          <w:color w:val="000000"/>
          <w:sz w:val="24"/>
          <w:szCs w:val="24"/>
          <w:lang w:eastAsia="en-IN"/>
        </w:rPr>
        <w:t xml:space="preserve">angalore, </w:t>
      </w:r>
      <w:r w:rsidR="00742628" w:rsidRPr="00742628">
        <w:rPr>
          <w:rFonts w:ascii="Times New Roman" w:eastAsia="Times New Roman" w:hAnsi="Times New Roman" w:cs="Times New Roman"/>
          <w:i/>
          <w:color w:val="000000"/>
          <w:sz w:val="24"/>
          <w:szCs w:val="24"/>
          <w:lang w:eastAsia="en-IN"/>
        </w:rPr>
        <w:t>M</w:t>
      </w:r>
      <w:r w:rsidRPr="00742628">
        <w:rPr>
          <w:rFonts w:ascii="Times New Roman" w:eastAsia="Times New Roman" w:hAnsi="Times New Roman" w:cs="Times New Roman"/>
          <w:i/>
          <w:color w:val="000000"/>
          <w:sz w:val="24"/>
          <w:szCs w:val="24"/>
          <w:lang w:eastAsia="en-IN"/>
        </w:rPr>
        <w:t>.</w:t>
      </w:r>
      <w:r w:rsidR="00742628" w:rsidRPr="00742628">
        <w:rPr>
          <w:rFonts w:ascii="Times New Roman" w:eastAsia="Times New Roman" w:hAnsi="Times New Roman" w:cs="Times New Roman"/>
          <w:i/>
          <w:color w:val="000000"/>
          <w:sz w:val="24"/>
          <w:szCs w:val="24"/>
          <w:lang w:eastAsia="en-IN"/>
        </w:rPr>
        <w:t>S</w:t>
      </w:r>
      <w:r w:rsidRPr="00742628">
        <w:rPr>
          <w:rFonts w:ascii="Times New Roman" w:eastAsia="Times New Roman" w:hAnsi="Times New Roman" w:cs="Times New Roman"/>
          <w:i/>
          <w:color w:val="000000"/>
          <w:sz w:val="24"/>
          <w:szCs w:val="24"/>
          <w:lang w:eastAsia="en-IN"/>
        </w:rPr>
        <w:t>c. Thesis</w:t>
      </w:r>
      <w:r w:rsidRPr="00A17B6D">
        <w:rPr>
          <w:rFonts w:ascii="Times New Roman" w:eastAsia="Times New Roman" w:hAnsi="Times New Roman" w:cs="Times New Roman"/>
          <w:color w:val="000000"/>
          <w:sz w:val="24"/>
          <w:szCs w:val="24"/>
          <w:lang w:eastAsia="en-IN"/>
        </w:rPr>
        <w:t xml:space="preserve">, </w:t>
      </w:r>
      <w:r w:rsidR="00742628">
        <w:rPr>
          <w:rFonts w:ascii="Times New Roman" w:eastAsia="Times New Roman" w:hAnsi="Times New Roman" w:cs="Times New Roman"/>
          <w:color w:val="000000"/>
          <w:sz w:val="24"/>
          <w:szCs w:val="24"/>
          <w:lang w:eastAsia="en-IN"/>
        </w:rPr>
        <w:t>Univ. Agric. Sci., B</w:t>
      </w:r>
      <w:r w:rsidRPr="00A17B6D">
        <w:rPr>
          <w:rFonts w:ascii="Times New Roman" w:eastAsia="Times New Roman" w:hAnsi="Times New Roman" w:cs="Times New Roman"/>
          <w:color w:val="000000"/>
          <w:sz w:val="24"/>
          <w:szCs w:val="24"/>
          <w:lang w:eastAsia="en-IN"/>
        </w:rPr>
        <w:t>angalore. </w:t>
      </w:r>
    </w:p>
    <w:p w:rsidR="00742628" w:rsidRDefault="00742628" w:rsidP="00742628">
      <w:pPr>
        <w:spacing w:after="0" w:line="276" w:lineRule="auto"/>
        <w:jc w:val="both"/>
        <w:rPr>
          <w:rFonts w:ascii="Times New Roman" w:eastAsia="Times New Roman" w:hAnsi="Times New Roman" w:cs="Times New Roman"/>
          <w:color w:val="000000"/>
          <w:sz w:val="24"/>
          <w:szCs w:val="24"/>
          <w:lang w:eastAsia="en-IN"/>
        </w:rPr>
      </w:pPr>
    </w:p>
    <w:p w:rsidR="00C738ED" w:rsidRDefault="009F36E1" w:rsidP="00742628">
      <w:pPr>
        <w:spacing w:after="0" w:line="276" w:lineRule="auto"/>
        <w:jc w:val="both"/>
        <w:rPr>
          <w:rFonts w:ascii="Times New Roman" w:eastAsia="Times New Roman" w:hAnsi="Times New Roman" w:cs="Times New Roman"/>
          <w:color w:val="000000"/>
          <w:sz w:val="24"/>
          <w:szCs w:val="24"/>
          <w:lang w:eastAsia="en-IN"/>
        </w:rPr>
      </w:pPr>
      <w:r w:rsidRPr="00742628">
        <w:rPr>
          <w:rFonts w:ascii="Times New Roman" w:eastAsia="Times New Roman" w:hAnsi="Times New Roman" w:cs="Times New Roman"/>
          <w:b/>
          <w:color w:val="000000"/>
          <w:sz w:val="24"/>
          <w:szCs w:val="24"/>
          <w:lang w:eastAsia="en-IN"/>
        </w:rPr>
        <w:t>RAVI BABU, M., 2014,</w:t>
      </w:r>
      <w:r w:rsidR="00DB499A" w:rsidRPr="00A17B6D">
        <w:rPr>
          <w:rFonts w:ascii="Times New Roman" w:eastAsia="Times New Roman" w:hAnsi="Times New Roman" w:cs="Times New Roman"/>
          <w:color w:val="000000"/>
          <w:sz w:val="24"/>
          <w:szCs w:val="24"/>
          <w:lang w:eastAsia="en-IN"/>
        </w:rPr>
        <w:t xml:space="preserve"> </w:t>
      </w:r>
      <w:r w:rsidR="00742628">
        <w:rPr>
          <w:rFonts w:ascii="Times New Roman" w:eastAsia="Times New Roman" w:hAnsi="Times New Roman" w:cs="Times New Roman"/>
          <w:color w:val="000000"/>
          <w:sz w:val="24"/>
          <w:szCs w:val="24"/>
          <w:lang w:eastAsia="en-IN"/>
        </w:rPr>
        <w:t>A</w:t>
      </w:r>
      <w:r w:rsidR="00DB499A" w:rsidRPr="00A17B6D">
        <w:rPr>
          <w:rFonts w:ascii="Times New Roman" w:eastAsia="Times New Roman" w:hAnsi="Times New Roman" w:cs="Times New Roman"/>
          <w:color w:val="000000"/>
          <w:sz w:val="24"/>
          <w:szCs w:val="24"/>
          <w:lang w:eastAsia="en-IN"/>
        </w:rPr>
        <w:t xml:space="preserve"> study on reproducing and constructive learning styles among  </w:t>
      </w:r>
    </w:p>
    <w:p w:rsidR="00742628" w:rsidRDefault="00742628" w:rsidP="00C738ED">
      <w:pPr>
        <w:spacing w:after="0" w:line="276" w:lineRule="auto"/>
        <w:ind w:left="720" w:firstLine="720"/>
        <w:jc w:val="both"/>
        <w:rPr>
          <w:rFonts w:ascii="Times New Roman" w:eastAsia="Times New Roman" w:hAnsi="Times New Roman" w:cs="Times New Roman"/>
          <w:color w:val="000000"/>
          <w:sz w:val="24"/>
          <w:szCs w:val="24"/>
          <w:lang w:eastAsia="en-IN"/>
        </w:rPr>
      </w:pPr>
      <w:proofErr w:type="gramStart"/>
      <w:r>
        <w:rPr>
          <w:rFonts w:ascii="Times New Roman" w:eastAsia="Times New Roman" w:hAnsi="Times New Roman" w:cs="Times New Roman"/>
          <w:color w:val="000000"/>
          <w:sz w:val="24"/>
          <w:szCs w:val="24"/>
          <w:lang w:eastAsia="en-IN"/>
        </w:rPr>
        <w:t>secondary</w:t>
      </w:r>
      <w:proofErr w:type="gramEnd"/>
      <w:r w:rsidR="00DB499A" w:rsidRPr="00A17B6D">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S</w:t>
      </w:r>
      <w:r w:rsidR="00DB499A" w:rsidRPr="00A17B6D">
        <w:rPr>
          <w:rFonts w:ascii="Times New Roman" w:eastAsia="Times New Roman" w:hAnsi="Times New Roman" w:cs="Times New Roman"/>
          <w:color w:val="000000"/>
          <w:sz w:val="24"/>
          <w:szCs w:val="24"/>
          <w:lang w:eastAsia="en-IN"/>
        </w:rPr>
        <w:t xml:space="preserve">chool students. </w:t>
      </w:r>
      <w:proofErr w:type="spellStart"/>
      <w:r w:rsidR="00DB499A" w:rsidRPr="00742628">
        <w:rPr>
          <w:rFonts w:ascii="Times New Roman" w:eastAsia="Times New Roman" w:hAnsi="Times New Roman" w:cs="Times New Roman"/>
          <w:i/>
          <w:color w:val="000000"/>
          <w:sz w:val="24"/>
          <w:szCs w:val="24"/>
          <w:lang w:eastAsia="en-IN"/>
        </w:rPr>
        <w:t>Internatl</w:t>
      </w:r>
      <w:proofErr w:type="spellEnd"/>
      <w:r w:rsidR="00DB499A" w:rsidRPr="00742628">
        <w:rPr>
          <w:rFonts w:ascii="Times New Roman" w:eastAsia="Times New Roman" w:hAnsi="Times New Roman" w:cs="Times New Roman"/>
          <w:i/>
          <w:color w:val="000000"/>
          <w:sz w:val="24"/>
          <w:szCs w:val="24"/>
          <w:lang w:eastAsia="en-IN"/>
        </w:rPr>
        <w:t>. J. Dev. Res</w:t>
      </w:r>
      <w:r w:rsidR="00DB499A" w:rsidRPr="00A17B6D">
        <w:rPr>
          <w:rFonts w:ascii="Times New Roman" w:eastAsia="Times New Roman" w:hAnsi="Times New Roman" w:cs="Times New Roman"/>
          <w:color w:val="000000"/>
          <w:sz w:val="24"/>
          <w:szCs w:val="24"/>
          <w:lang w:eastAsia="en-IN"/>
        </w:rPr>
        <w:t>. 4(12): 2798-2801.  </w:t>
      </w:r>
    </w:p>
    <w:p w:rsidR="00742628" w:rsidRDefault="00742628" w:rsidP="00742628">
      <w:pPr>
        <w:spacing w:after="0" w:line="276" w:lineRule="auto"/>
        <w:jc w:val="both"/>
        <w:rPr>
          <w:rFonts w:ascii="Times New Roman" w:eastAsia="Times New Roman" w:hAnsi="Times New Roman" w:cs="Times New Roman"/>
          <w:color w:val="000000"/>
          <w:sz w:val="24"/>
          <w:szCs w:val="24"/>
          <w:lang w:eastAsia="en-IN"/>
        </w:rPr>
      </w:pPr>
    </w:p>
    <w:p w:rsidR="00C738ED" w:rsidRDefault="009F36E1" w:rsidP="00742628">
      <w:pPr>
        <w:spacing w:after="0" w:line="276" w:lineRule="auto"/>
        <w:jc w:val="both"/>
        <w:rPr>
          <w:rFonts w:ascii="Times New Roman" w:eastAsia="Times New Roman" w:hAnsi="Times New Roman" w:cs="Times New Roman"/>
          <w:color w:val="000000"/>
          <w:sz w:val="24"/>
          <w:szCs w:val="24"/>
          <w:lang w:eastAsia="en-IN"/>
        </w:rPr>
      </w:pPr>
      <w:r w:rsidRPr="00742628">
        <w:rPr>
          <w:rFonts w:ascii="Times New Roman" w:eastAsia="Times New Roman" w:hAnsi="Times New Roman" w:cs="Times New Roman"/>
          <w:b/>
          <w:color w:val="000000"/>
          <w:sz w:val="24"/>
          <w:szCs w:val="24"/>
          <w:lang w:eastAsia="en-IN"/>
        </w:rPr>
        <w:t>REIFF, J. C., 1992.</w:t>
      </w:r>
      <w:r w:rsidR="00DB499A" w:rsidRPr="00A17B6D">
        <w:rPr>
          <w:rFonts w:ascii="Times New Roman" w:eastAsia="Times New Roman" w:hAnsi="Times New Roman" w:cs="Times New Roman"/>
          <w:color w:val="000000"/>
          <w:sz w:val="24"/>
          <w:szCs w:val="24"/>
          <w:lang w:eastAsia="en-IN"/>
        </w:rPr>
        <w:t xml:space="preserve"> Learning styles. What research says to the </w:t>
      </w:r>
      <w:r w:rsidR="00742628">
        <w:rPr>
          <w:rFonts w:ascii="Times New Roman" w:eastAsia="Times New Roman" w:hAnsi="Times New Roman" w:cs="Times New Roman"/>
          <w:color w:val="000000"/>
          <w:sz w:val="24"/>
          <w:szCs w:val="24"/>
          <w:lang w:eastAsia="en-IN"/>
        </w:rPr>
        <w:t>T</w:t>
      </w:r>
      <w:r w:rsidR="00C738ED">
        <w:rPr>
          <w:rFonts w:ascii="Times New Roman" w:eastAsia="Times New Roman" w:hAnsi="Times New Roman" w:cs="Times New Roman"/>
          <w:color w:val="000000"/>
          <w:sz w:val="24"/>
          <w:szCs w:val="24"/>
          <w:lang w:eastAsia="en-IN"/>
        </w:rPr>
        <w:t xml:space="preserve">eacher </w:t>
      </w:r>
      <w:proofErr w:type="gramStart"/>
      <w:r w:rsidR="00C738ED">
        <w:rPr>
          <w:rFonts w:ascii="Times New Roman" w:eastAsia="Times New Roman" w:hAnsi="Times New Roman" w:cs="Times New Roman"/>
          <w:color w:val="000000"/>
          <w:sz w:val="24"/>
          <w:szCs w:val="24"/>
          <w:lang w:eastAsia="en-IN"/>
        </w:rPr>
        <w:t>series,</w:t>
      </w:r>
      <w:proofErr w:type="gramEnd"/>
    </w:p>
    <w:p w:rsidR="00742628" w:rsidRDefault="00742628" w:rsidP="00C738ED">
      <w:pPr>
        <w:spacing w:after="0" w:line="276" w:lineRule="auto"/>
        <w:ind w:left="720" w:firstLine="720"/>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N</w:t>
      </w:r>
      <w:r w:rsidR="00DB499A" w:rsidRPr="00A17B6D">
        <w:rPr>
          <w:rFonts w:ascii="Times New Roman" w:eastAsia="Times New Roman" w:hAnsi="Times New Roman" w:cs="Times New Roman"/>
          <w:color w:val="000000"/>
          <w:sz w:val="24"/>
          <w:szCs w:val="24"/>
          <w:lang w:eastAsia="en-IN"/>
        </w:rPr>
        <w:t>ational</w:t>
      </w:r>
      <w:proofErr w:type="gramStart"/>
      <w:r w:rsidR="00DB499A" w:rsidRPr="00A17B6D">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E</w:t>
      </w:r>
      <w:r w:rsidR="00DB499A" w:rsidRPr="00A17B6D">
        <w:rPr>
          <w:rFonts w:ascii="Times New Roman" w:eastAsia="Times New Roman" w:hAnsi="Times New Roman" w:cs="Times New Roman"/>
          <w:color w:val="000000"/>
          <w:sz w:val="24"/>
          <w:szCs w:val="24"/>
          <w:lang w:eastAsia="en-IN"/>
        </w:rPr>
        <w:t>ducation</w:t>
      </w:r>
      <w:proofErr w:type="gramEnd"/>
      <w:r w:rsidR="00DB499A" w:rsidRPr="00A17B6D">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A</w:t>
      </w:r>
      <w:r w:rsidR="00DB499A" w:rsidRPr="00A17B6D">
        <w:rPr>
          <w:rFonts w:ascii="Times New Roman" w:eastAsia="Times New Roman" w:hAnsi="Times New Roman" w:cs="Times New Roman"/>
          <w:color w:val="000000"/>
          <w:sz w:val="24"/>
          <w:szCs w:val="24"/>
          <w:lang w:eastAsia="en-IN"/>
        </w:rPr>
        <w:t xml:space="preserve">ssociation, </w:t>
      </w:r>
      <w:r>
        <w:rPr>
          <w:rFonts w:ascii="Times New Roman" w:eastAsia="Times New Roman" w:hAnsi="Times New Roman" w:cs="Times New Roman"/>
          <w:color w:val="000000"/>
          <w:sz w:val="24"/>
          <w:szCs w:val="24"/>
          <w:lang w:eastAsia="en-IN"/>
        </w:rPr>
        <w:t>W</w:t>
      </w:r>
      <w:r w:rsidR="00DB499A" w:rsidRPr="00A17B6D">
        <w:rPr>
          <w:rFonts w:ascii="Times New Roman" w:eastAsia="Times New Roman" w:hAnsi="Times New Roman" w:cs="Times New Roman"/>
          <w:color w:val="000000"/>
          <w:sz w:val="24"/>
          <w:szCs w:val="24"/>
          <w:lang w:eastAsia="en-IN"/>
        </w:rPr>
        <w:t xml:space="preserve">ashington, </w:t>
      </w:r>
      <w:r>
        <w:rPr>
          <w:rFonts w:ascii="Times New Roman" w:eastAsia="Times New Roman" w:hAnsi="Times New Roman" w:cs="Times New Roman"/>
          <w:color w:val="000000"/>
          <w:sz w:val="24"/>
          <w:szCs w:val="24"/>
          <w:lang w:eastAsia="en-IN"/>
        </w:rPr>
        <w:t>DC</w:t>
      </w:r>
      <w:r w:rsidR="00DB499A" w:rsidRPr="00A17B6D">
        <w:rPr>
          <w:rFonts w:ascii="Times New Roman" w:eastAsia="Times New Roman" w:hAnsi="Times New Roman" w:cs="Times New Roman"/>
          <w:color w:val="000000"/>
          <w:sz w:val="24"/>
          <w:szCs w:val="24"/>
          <w:lang w:eastAsia="en-IN"/>
        </w:rPr>
        <w:t>.  </w:t>
      </w:r>
    </w:p>
    <w:p w:rsidR="00742628" w:rsidRDefault="00742628" w:rsidP="00742628">
      <w:pPr>
        <w:spacing w:after="0" w:line="276" w:lineRule="auto"/>
        <w:jc w:val="both"/>
        <w:rPr>
          <w:rFonts w:ascii="Times New Roman" w:eastAsia="Times New Roman" w:hAnsi="Times New Roman" w:cs="Times New Roman"/>
          <w:color w:val="000000"/>
          <w:sz w:val="24"/>
          <w:szCs w:val="24"/>
          <w:lang w:eastAsia="en-IN"/>
        </w:rPr>
      </w:pPr>
    </w:p>
    <w:p w:rsidR="00C738ED" w:rsidRDefault="009F36E1" w:rsidP="00742628">
      <w:pPr>
        <w:spacing w:after="0" w:line="276" w:lineRule="auto"/>
        <w:jc w:val="both"/>
        <w:rPr>
          <w:rFonts w:ascii="Times New Roman" w:eastAsia="Times New Roman" w:hAnsi="Times New Roman" w:cs="Times New Roman"/>
          <w:color w:val="000000"/>
          <w:sz w:val="24"/>
          <w:szCs w:val="24"/>
          <w:lang w:eastAsia="en-IN"/>
        </w:rPr>
      </w:pPr>
      <w:r w:rsidRPr="00A51436">
        <w:rPr>
          <w:rFonts w:ascii="Times New Roman" w:eastAsia="Times New Roman" w:hAnsi="Times New Roman" w:cs="Times New Roman"/>
          <w:b/>
          <w:color w:val="000000"/>
          <w:sz w:val="24"/>
          <w:szCs w:val="24"/>
          <w:lang w:eastAsia="en-IN"/>
        </w:rPr>
        <w:t>SARASIN, L. C., 1998,</w:t>
      </w:r>
      <w:r w:rsidR="00DB499A" w:rsidRPr="00A17B6D">
        <w:rPr>
          <w:rFonts w:ascii="Times New Roman" w:eastAsia="Times New Roman" w:hAnsi="Times New Roman" w:cs="Times New Roman"/>
          <w:color w:val="000000"/>
          <w:sz w:val="24"/>
          <w:szCs w:val="24"/>
          <w:lang w:eastAsia="en-IN"/>
        </w:rPr>
        <w:t xml:space="preserve"> </w:t>
      </w:r>
      <w:proofErr w:type="gramStart"/>
      <w:r w:rsidR="00A51436" w:rsidRPr="00A51436">
        <w:rPr>
          <w:rFonts w:ascii="Times New Roman" w:eastAsia="Times New Roman" w:hAnsi="Times New Roman" w:cs="Times New Roman"/>
          <w:i/>
          <w:color w:val="000000"/>
          <w:sz w:val="24"/>
          <w:szCs w:val="24"/>
          <w:lang w:eastAsia="en-IN"/>
        </w:rPr>
        <w:t>L</w:t>
      </w:r>
      <w:r w:rsidR="00DB499A" w:rsidRPr="00A51436">
        <w:rPr>
          <w:rFonts w:ascii="Times New Roman" w:eastAsia="Times New Roman" w:hAnsi="Times New Roman" w:cs="Times New Roman"/>
          <w:i/>
          <w:color w:val="000000"/>
          <w:sz w:val="24"/>
          <w:szCs w:val="24"/>
          <w:lang w:eastAsia="en-IN"/>
        </w:rPr>
        <w:t>earning</w:t>
      </w:r>
      <w:proofErr w:type="gramEnd"/>
      <w:r w:rsidR="00DB499A" w:rsidRPr="00A51436">
        <w:rPr>
          <w:rFonts w:ascii="Times New Roman" w:eastAsia="Times New Roman" w:hAnsi="Times New Roman" w:cs="Times New Roman"/>
          <w:i/>
          <w:color w:val="000000"/>
          <w:sz w:val="24"/>
          <w:szCs w:val="24"/>
          <w:lang w:eastAsia="en-IN"/>
        </w:rPr>
        <w:t xml:space="preserve"> style perspectives:</w:t>
      </w:r>
      <w:r w:rsidR="00DB499A" w:rsidRPr="00A17B6D">
        <w:rPr>
          <w:rFonts w:ascii="Times New Roman" w:eastAsia="Times New Roman" w:hAnsi="Times New Roman" w:cs="Times New Roman"/>
          <w:color w:val="000000"/>
          <w:sz w:val="24"/>
          <w:szCs w:val="24"/>
          <w:lang w:eastAsia="en-IN"/>
        </w:rPr>
        <w:t xml:space="preserve"> im</w:t>
      </w:r>
      <w:r w:rsidR="00C738ED">
        <w:rPr>
          <w:rFonts w:ascii="Times New Roman" w:eastAsia="Times New Roman" w:hAnsi="Times New Roman" w:cs="Times New Roman"/>
          <w:color w:val="000000"/>
          <w:sz w:val="24"/>
          <w:szCs w:val="24"/>
          <w:lang w:eastAsia="en-IN"/>
        </w:rPr>
        <w:t>pact in the classroom. Madison,</w:t>
      </w:r>
    </w:p>
    <w:p w:rsidR="00742628" w:rsidRDefault="00A51436" w:rsidP="00C738ED">
      <w:pPr>
        <w:spacing w:after="0" w:line="276" w:lineRule="auto"/>
        <w:ind w:left="720" w:firstLine="720"/>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WI</w:t>
      </w:r>
      <w:r w:rsidR="00DB499A" w:rsidRPr="00A17B6D">
        <w:rPr>
          <w:rFonts w:ascii="Times New Roman" w:eastAsia="Times New Roman" w:hAnsi="Times New Roman" w:cs="Times New Roman"/>
          <w:color w:val="000000"/>
          <w:sz w:val="24"/>
          <w:szCs w:val="24"/>
          <w:lang w:eastAsia="en-IN"/>
        </w:rPr>
        <w:t>: </w:t>
      </w:r>
      <w:r>
        <w:rPr>
          <w:rFonts w:ascii="Times New Roman" w:eastAsia="Times New Roman" w:hAnsi="Times New Roman" w:cs="Times New Roman"/>
          <w:color w:val="000000"/>
          <w:sz w:val="24"/>
          <w:szCs w:val="24"/>
          <w:lang w:eastAsia="en-IN"/>
        </w:rPr>
        <w:t>A</w:t>
      </w:r>
      <w:r w:rsidR="00DB499A" w:rsidRPr="00A17B6D">
        <w:rPr>
          <w:rFonts w:ascii="Times New Roman" w:eastAsia="Times New Roman" w:hAnsi="Times New Roman" w:cs="Times New Roman"/>
          <w:color w:val="000000"/>
          <w:sz w:val="24"/>
          <w:szCs w:val="24"/>
          <w:lang w:eastAsia="en-IN"/>
        </w:rPr>
        <w:t>twood. Pp. 4-5.  </w:t>
      </w:r>
    </w:p>
    <w:p w:rsidR="00A51436" w:rsidRDefault="00A51436" w:rsidP="00742628">
      <w:pPr>
        <w:spacing w:after="0" w:line="276" w:lineRule="auto"/>
        <w:jc w:val="both"/>
        <w:rPr>
          <w:rFonts w:ascii="Times New Roman" w:eastAsia="Times New Roman" w:hAnsi="Times New Roman" w:cs="Times New Roman"/>
          <w:color w:val="000000"/>
          <w:sz w:val="24"/>
          <w:szCs w:val="24"/>
          <w:lang w:eastAsia="en-IN"/>
        </w:rPr>
      </w:pPr>
    </w:p>
    <w:p w:rsidR="00C738ED" w:rsidRDefault="009F36E1" w:rsidP="00A51436">
      <w:pPr>
        <w:spacing w:after="0" w:line="276" w:lineRule="auto"/>
        <w:jc w:val="both"/>
        <w:rPr>
          <w:rFonts w:ascii="Times New Roman" w:eastAsia="Times New Roman" w:hAnsi="Times New Roman" w:cs="Times New Roman"/>
          <w:b/>
          <w:color w:val="000000"/>
          <w:sz w:val="24"/>
          <w:szCs w:val="24"/>
          <w:lang w:eastAsia="en-IN"/>
        </w:rPr>
      </w:pPr>
      <w:r w:rsidRPr="00A51436">
        <w:rPr>
          <w:rFonts w:ascii="Times New Roman" w:eastAsia="Times New Roman" w:hAnsi="Times New Roman" w:cs="Times New Roman"/>
          <w:b/>
          <w:color w:val="000000"/>
          <w:sz w:val="24"/>
          <w:szCs w:val="24"/>
          <w:lang w:eastAsia="en-IN"/>
        </w:rPr>
        <w:t>STEWART, K. L. AND FELICETTI, L. A., 1992</w:t>
      </w:r>
      <w:r w:rsidRPr="00A17B6D">
        <w:rPr>
          <w:rFonts w:ascii="Times New Roman" w:eastAsia="Times New Roman" w:hAnsi="Times New Roman" w:cs="Times New Roman"/>
          <w:color w:val="000000"/>
          <w:sz w:val="24"/>
          <w:szCs w:val="24"/>
          <w:lang w:eastAsia="en-IN"/>
        </w:rPr>
        <w:t>,</w:t>
      </w:r>
      <w:r w:rsidR="00DB499A" w:rsidRPr="00A17B6D">
        <w:rPr>
          <w:rFonts w:ascii="Times New Roman" w:eastAsia="Times New Roman" w:hAnsi="Times New Roman" w:cs="Times New Roman"/>
          <w:color w:val="000000"/>
          <w:sz w:val="24"/>
          <w:szCs w:val="24"/>
          <w:lang w:eastAsia="en-IN"/>
        </w:rPr>
        <w:t xml:space="preserve"> </w:t>
      </w:r>
      <w:proofErr w:type="gramStart"/>
      <w:r w:rsidR="00A51436">
        <w:rPr>
          <w:rFonts w:ascii="Times New Roman" w:eastAsia="Times New Roman" w:hAnsi="Times New Roman" w:cs="Times New Roman"/>
          <w:color w:val="000000"/>
          <w:sz w:val="24"/>
          <w:szCs w:val="24"/>
          <w:lang w:eastAsia="en-IN"/>
        </w:rPr>
        <w:t>L</w:t>
      </w:r>
      <w:r w:rsidR="00DB499A" w:rsidRPr="00A17B6D">
        <w:rPr>
          <w:rFonts w:ascii="Times New Roman" w:eastAsia="Times New Roman" w:hAnsi="Times New Roman" w:cs="Times New Roman"/>
          <w:color w:val="000000"/>
          <w:sz w:val="24"/>
          <w:szCs w:val="24"/>
          <w:lang w:eastAsia="en-IN"/>
        </w:rPr>
        <w:t>earning</w:t>
      </w:r>
      <w:proofErr w:type="gramEnd"/>
      <w:r w:rsidR="00DB499A" w:rsidRPr="00A17B6D">
        <w:rPr>
          <w:rFonts w:ascii="Times New Roman" w:eastAsia="Times New Roman" w:hAnsi="Times New Roman" w:cs="Times New Roman"/>
          <w:color w:val="000000"/>
          <w:sz w:val="24"/>
          <w:szCs w:val="24"/>
          <w:lang w:eastAsia="en-IN"/>
        </w:rPr>
        <w:t xml:space="preserve"> styles of marketing majors.</w:t>
      </w:r>
      <w:r w:rsidR="00C738ED">
        <w:rPr>
          <w:rFonts w:ascii="Times New Roman" w:eastAsia="Times New Roman" w:hAnsi="Times New Roman" w:cs="Times New Roman"/>
          <w:color w:val="000000"/>
          <w:sz w:val="24"/>
          <w:szCs w:val="24"/>
          <w:lang w:eastAsia="en-IN"/>
        </w:rPr>
        <w:tab/>
      </w:r>
      <w:r w:rsidR="00C738ED">
        <w:rPr>
          <w:rFonts w:ascii="Times New Roman" w:eastAsia="Times New Roman" w:hAnsi="Times New Roman" w:cs="Times New Roman"/>
          <w:color w:val="000000"/>
          <w:sz w:val="24"/>
          <w:szCs w:val="24"/>
          <w:lang w:eastAsia="en-IN"/>
        </w:rPr>
        <w:tab/>
      </w:r>
      <w:r w:rsidR="00DB499A" w:rsidRPr="00A51436">
        <w:rPr>
          <w:rFonts w:ascii="Times New Roman" w:eastAsia="Times New Roman" w:hAnsi="Times New Roman" w:cs="Times New Roman"/>
          <w:i/>
          <w:color w:val="000000"/>
          <w:sz w:val="24"/>
          <w:szCs w:val="24"/>
          <w:lang w:eastAsia="en-IN"/>
        </w:rPr>
        <w:t xml:space="preserve">Educational </w:t>
      </w:r>
      <w:r w:rsidR="00A51436">
        <w:rPr>
          <w:rFonts w:ascii="Times New Roman" w:eastAsia="Times New Roman" w:hAnsi="Times New Roman" w:cs="Times New Roman"/>
          <w:i/>
          <w:color w:val="000000"/>
          <w:sz w:val="24"/>
          <w:szCs w:val="24"/>
          <w:lang w:eastAsia="en-IN"/>
        </w:rPr>
        <w:t>R</w:t>
      </w:r>
      <w:r w:rsidR="00DB499A" w:rsidRPr="00A51436">
        <w:rPr>
          <w:rFonts w:ascii="Times New Roman" w:eastAsia="Times New Roman" w:hAnsi="Times New Roman" w:cs="Times New Roman"/>
          <w:i/>
          <w:color w:val="000000"/>
          <w:sz w:val="24"/>
          <w:szCs w:val="24"/>
          <w:lang w:eastAsia="en-IN"/>
        </w:rPr>
        <w:t>es</w:t>
      </w:r>
      <w:r w:rsidR="00A51436" w:rsidRPr="00A51436">
        <w:rPr>
          <w:rFonts w:ascii="Times New Roman" w:eastAsia="Times New Roman" w:hAnsi="Times New Roman" w:cs="Times New Roman"/>
          <w:i/>
          <w:color w:val="000000"/>
          <w:sz w:val="24"/>
          <w:szCs w:val="24"/>
          <w:lang w:eastAsia="en-IN"/>
        </w:rPr>
        <w:t xml:space="preserve">earch </w:t>
      </w:r>
      <w:r w:rsidR="00A51436">
        <w:rPr>
          <w:rFonts w:ascii="Times New Roman" w:eastAsia="Times New Roman" w:hAnsi="Times New Roman" w:cs="Times New Roman"/>
          <w:i/>
          <w:color w:val="000000"/>
          <w:sz w:val="24"/>
          <w:szCs w:val="24"/>
          <w:lang w:eastAsia="en-IN"/>
        </w:rPr>
        <w:t>Q</w:t>
      </w:r>
      <w:r w:rsidR="00A51436" w:rsidRPr="00A51436">
        <w:rPr>
          <w:rFonts w:ascii="Times New Roman" w:eastAsia="Times New Roman" w:hAnsi="Times New Roman" w:cs="Times New Roman"/>
          <w:i/>
          <w:color w:val="000000"/>
          <w:sz w:val="24"/>
          <w:szCs w:val="24"/>
          <w:lang w:eastAsia="en-IN"/>
        </w:rPr>
        <w:t>uarterly,</w:t>
      </w:r>
      <w:r w:rsidR="00A51436">
        <w:rPr>
          <w:rFonts w:ascii="Times New Roman" w:eastAsia="Times New Roman" w:hAnsi="Times New Roman" w:cs="Times New Roman"/>
          <w:color w:val="000000"/>
          <w:sz w:val="24"/>
          <w:szCs w:val="24"/>
          <w:lang w:eastAsia="en-IN"/>
        </w:rPr>
        <w:t xml:space="preserve"> </w:t>
      </w:r>
      <w:r w:rsidR="00A51436" w:rsidRPr="00A51436">
        <w:rPr>
          <w:rFonts w:ascii="Times New Roman" w:eastAsia="Times New Roman" w:hAnsi="Times New Roman" w:cs="Times New Roman"/>
          <w:b/>
          <w:color w:val="000000"/>
          <w:sz w:val="24"/>
          <w:szCs w:val="24"/>
          <w:lang w:eastAsia="en-IN"/>
        </w:rPr>
        <w:t>15</w:t>
      </w:r>
      <w:r w:rsidR="00A51436">
        <w:rPr>
          <w:rFonts w:ascii="Times New Roman" w:eastAsia="Times New Roman" w:hAnsi="Times New Roman" w:cs="Times New Roman"/>
          <w:color w:val="000000"/>
          <w:sz w:val="24"/>
          <w:szCs w:val="24"/>
          <w:lang w:eastAsia="en-IN"/>
        </w:rPr>
        <w:t xml:space="preserve"> (2):15-23. </w:t>
      </w:r>
      <w:r w:rsidR="00DB499A" w:rsidRPr="00A17B6D">
        <w:rPr>
          <w:rFonts w:ascii="Times New Roman" w:eastAsia="Times New Roman" w:hAnsi="Times New Roman" w:cs="Times New Roman"/>
          <w:color w:val="000000"/>
          <w:sz w:val="24"/>
          <w:szCs w:val="24"/>
          <w:lang w:eastAsia="en-IN"/>
        </w:rPr>
        <w:t>-15  </w:t>
      </w:r>
    </w:p>
    <w:sectPr w:rsidR="00C738ED" w:rsidSect="0069795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0EFF" w:usb1="4000247B" w:usb2="0000000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2A0F"/>
    <w:multiLevelType w:val="hybridMultilevel"/>
    <w:tmpl w:val="82E28C4A"/>
    <w:lvl w:ilvl="0" w:tplc="40090001">
      <w:start w:val="1"/>
      <w:numFmt w:val="bullet"/>
      <w:lvlText w:val=""/>
      <w:lvlJc w:val="left"/>
      <w:pPr>
        <w:ind w:left="1919" w:hanging="360"/>
      </w:pPr>
      <w:rPr>
        <w:rFonts w:ascii="Symbol" w:hAnsi="Symbol" w:hint="default"/>
      </w:rPr>
    </w:lvl>
    <w:lvl w:ilvl="1" w:tplc="40090003" w:tentative="1">
      <w:start w:val="1"/>
      <w:numFmt w:val="bullet"/>
      <w:lvlText w:val="o"/>
      <w:lvlJc w:val="left"/>
      <w:pPr>
        <w:ind w:left="2639" w:hanging="360"/>
      </w:pPr>
      <w:rPr>
        <w:rFonts w:ascii="Courier New" w:hAnsi="Courier New" w:cs="Courier New" w:hint="default"/>
      </w:rPr>
    </w:lvl>
    <w:lvl w:ilvl="2" w:tplc="40090005" w:tentative="1">
      <w:start w:val="1"/>
      <w:numFmt w:val="bullet"/>
      <w:lvlText w:val=""/>
      <w:lvlJc w:val="left"/>
      <w:pPr>
        <w:ind w:left="3359" w:hanging="360"/>
      </w:pPr>
      <w:rPr>
        <w:rFonts w:ascii="Wingdings" w:hAnsi="Wingdings" w:hint="default"/>
      </w:rPr>
    </w:lvl>
    <w:lvl w:ilvl="3" w:tplc="40090001" w:tentative="1">
      <w:start w:val="1"/>
      <w:numFmt w:val="bullet"/>
      <w:lvlText w:val=""/>
      <w:lvlJc w:val="left"/>
      <w:pPr>
        <w:ind w:left="4079" w:hanging="360"/>
      </w:pPr>
      <w:rPr>
        <w:rFonts w:ascii="Symbol" w:hAnsi="Symbol" w:hint="default"/>
      </w:rPr>
    </w:lvl>
    <w:lvl w:ilvl="4" w:tplc="40090003" w:tentative="1">
      <w:start w:val="1"/>
      <w:numFmt w:val="bullet"/>
      <w:lvlText w:val="o"/>
      <w:lvlJc w:val="left"/>
      <w:pPr>
        <w:ind w:left="4799" w:hanging="360"/>
      </w:pPr>
      <w:rPr>
        <w:rFonts w:ascii="Courier New" w:hAnsi="Courier New" w:cs="Courier New" w:hint="default"/>
      </w:rPr>
    </w:lvl>
    <w:lvl w:ilvl="5" w:tplc="40090005" w:tentative="1">
      <w:start w:val="1"/>
      <w:numFmt w:val="bullet"/>
      <w:lvlText w:val=""/>
      <w:lvlJc w:val="left"/>
      <w:pPr>
        <w:ind w:left="5519" w:hanging="360"/>
      </w:pPr>
      <w:rPr>
        <w:rFonts w:ascii="Wingdings" w:hAnsi="Wingdings" w:hint="default"/>
      </w:rPr>
    </w:lvl>
    <w:lvl w:ilvl="6" w:tplc="40090001" w:tentative="1">
      <w:start w:val="1"/>
      <w:numFmt w:val="bullet"/>
      <w:lvlText w:val=""/>
      <w:lvlJc w:val="left"/>
      <w:pPr>
        <w:ind w:left="6239" w:hanging="360"/>
      </w:pPr>
      <w:rPr>
        <w:rFonts w:ascii="Symbol" w:hAnsi="Symbol" w:hint="default"/>
      </w:rPr>
    </w:lvl>
    <w:lvl w:ilvl="7" w:tplc="40090003" w:tentative="1">
      <w:start w:val="1"/>
      <w:numFmt w:val="bullet"/>
      <w:lvlText w:val="o"/>
      <w:lvlJc w:val="left"/>
      <w:pPr>
        <w:ind w:left="6959" w:hanging="360"/>
      </w:pPr>
      <w:rPr>
        <w:rFonts w:ascii="Courier New" w:hAnsi="Courier New" w:cs="Courier New" w:hint="default"/>
      </w:rPr>
    </w:lvl>
    <w:lvl w:ilvl="8" w:tplc="40090005" w:tentative="1">
      <w:start w:val="1"/>
      <w:numFmt w:val="bullet"/>
      <w:lvlText w:val=""/>
      <w:lvlJc w:val="left"/>
      <w:pPr>
        <w:ind w:left="7679" w:hanging="360"/>
      </w:pPr>
      <w:rPr>
        <w:rFonts w:ascii="Wingdings" w:hAnsi="Wingdings" w:hint="default"/>
      </w:rPr>
    </w:lvl>
  </w:abstractNum>
  <w:abstractNum w:abstractNumId="1">
    <w:nsid w:val="09024B20"/>
    <w:multiLevelType w:val="hybridMultilevel"/>
    <w:tmpl w:val="BD84FB6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7">
      <w:start w:val="1"/>
      <w:numFmt w:val="lowerLetter"/>
      <w:lvlText w:val="%3)"/>
      <w:lvlJc w:val="left"/>
      <w:pPr>
        <w:ind w:left="1172"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6AD16A7"/>
    <w:multiLevelType w:val="hybridMultilevel"/>
    <w:tmpl w:val="EAD6CCEC"/>
    <w:lvl w:ilvl="0" w:tplc="E8441018">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C5B0E70"/>
    <w:multiLevelType w:val="hybridMultilevel"/>
    <w:tmpl w:val="0A46963E"/>
    <w:lvl w:ilvl="0" w:tplc="4009000F">
      <w:start w:val="1"/>
      <w:numFmt w:val="decimal"/>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219764D3"/>
    <w:multiLevelType w:val="hybridMultilevel"/>
    <w:tmpl w:val="69242992"/>
    <w:lvl w:ilvl="0" w:tplc="4009000F">
      <w:start w:val="1"/>
      <w:numFmt w:val="decimal"/>
      <w:lvlText w:val="%1."/>
      <w:lvlJc w:val="left"/>
      <w:pPr>
        <w:ind w:left="720" w:hanging="360"/>
      </w:pPr>
    </w:lvl>
    <w:lvl w:ilvl="1" w:tplc="4009000F">
      <w:start w:val="1"/>
      <w:numFmt w:val="decimal"/>
      <w:lvlText w:val="%2."/>
      <w:lvlJc w:val="left"/>
      <w:pPr>
        <w:ind w:left="502"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9F43325"/>
    <w:multiLevelType w:val="hybridMultilevel"/>
    <w:tmpl w:val="BBE4A87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FFC1B3F"/>
    <w:multiLevelType w:val="hybridMultilevel"/>
    <w:tmpl w:val="3E20D59A"/>
    <w:lvl w:ilvl="0" w:tplc="62FA72CA">
      <w:start w:val="1"/>
      <w:numFmt w:val="decimal"/>
      <w:lvlText w:val="%1."/>
      <w:lvlJc w:val="left"/>
      <w:pPr>
        <w:ind w:left="502" w:hanging="360"/>
      </w:pPr>
      <w:rPr>
        <w:rFonts w:hint="default"/>
        <w:b/>
        <w:color w:val="000000"/>
      </w:rPr>
    </w:lvl>
    <w:lvl w:ilvl="1" w:tplc="EBF246D6">
      <w:start w:val="1"/>
      <w:numFmt w:val="decimal"/>
      <w:lvlText w:val="%2."/>
      <w:lvlJc w:val="left"/>
      <w:pPr>
        <w:ind w:left="1222" w:hanging="360"/>
      </w:pPr>
      <w:rPr>
        <w:rFonts w:hint="default"/>
        <w:color w:val="000000"/>
      </w:r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7">
    <w:nsid w:val="32291E65"/>
    <w:multiLevelType w:val="hybridMultilevel"/>
    <w:tmpl w:val="9B6ACA3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35C7B0E"/>
    <w:multiLevelType w:val="hybridMultilevel"/>
    <w:tmpl w:val="EE3AEFC4"/>
    <w:lvl w:ilvl="0" w:tplc="4009000F">
      <w:start w:val="1"/>
      <w:numFmt w:val="decimal"/>
      <w:lvlText w:val="%1."/>
      <w:lvlJc w:val="left"/>
      <w:pPr>
        <w:ind w:left="1440" w:hanging="360"/>
      </w:pPr>
    </w:lvl>
    <w:lvl w:ilvl="1" w:tplc="4009000F">
      <w:start w:val="1"/>
      <w:numFmt w:val="decimal"/>
      <w:lvlText w:val="%2."/>
      <w:lvlJc w:val="left"/>
      <w:pPr>
        <w:ind w:left="785" w:hanging="360"/>
      </w:pPr>
    </w:lvl>
    <w:lvl w:ilvl="2" w:tplc="BBB22AD6">
      <w:start w:val="1"/>
      <w:numFmt w:val="lowerLetter"/>
      <w:lvlText w:val="(%3)"/>
      <w:lvlJc w:val="left"/>
      <w:pPr>
        <w:ind w:left="3060" w:hanging="360"/>
      </w:pPr>
      <w:rPr>
        <w:rFonts w:hint="default"/>
        <w:b w:val="0"/>
        <w:color w:val="000000"/>
      </w:r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nsid w:val="39AC4539"/>
    <w:multiLevelType w:val="hybridMultilevel"/>
    <w:tmpl w:val="DEC485A8"/>
    <w:lvl w:ilvl="0" w:tplc="4009000F">
      <w:start w:val="1"/>
      <w:numFmt w:val="decimal"/>
      <w:lvlText w:val="%1."/>
      <w:lvlJc w:val="left"/>
      <w:pPr>
        <w:ind w:left="1440" w:hanging="360"/>
      </w:pPr>
    </w:lvl>
    <w:lvl w:ilvl="1" w:tplc="EBF246D6">
      <w:start w:val="1"/>
      <w:numFmt w:val="decimal"/>
      <w:lvlText w:val="%2."/>
      <w:lvlJc w:val="left"/>
      <w:pPr>
        <w:ind w:left="785" w:hanging="360"/>
      </w:pPr>
      <w:rPr>
        <w:rFonts w:hint="default"/>
        <w:color w:val="000000"/>
      </w:r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48E41742"/>
    <w:multiLevelType w:val="hybridMultilevel"/>
    <w:tmpl w:val="E60AA2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6"/>
  </w:num>
  <w:num w:numId="3">
    <w:abstractNumId w:val="10"/>
  </w:num>
  <w:num w:numId="4">
    <w:abstractNumId w:val="2"/>
  </w:num>
  <w:num w:numId="5">
    <w:abstractNumId w:val="3"/>
  </w:num>
  <w:num w:numId="6">
    <w:abstractNumId w:val="8"/>
  </w:num>
  <w:num w:numId="7">
    <w:abstractNumId w:val="9"/>
  </w:num>
  <w:num w:numId="8">
    <w:abstractNumId w:val="5"/>
  </w:num>
  <w:num w:numId="9">
    <w:abstractNumId w:val="4"/>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99A"/>
    <w:rsid w:val="00043DB6"/>
    <w:rsid w:val="00135B98"/>
    <w:rsid w:val="00225CF5"/>
    <w:rsid w:val="002741CA"/>
    <w:rsid w:val="002A3F05"/>
    <w:rsid w:val="002D3CDE"/>
    <w:rsid w:val="00346346"/>
    <w:rsid w:val="003F7971"/>
    <w:rsid w:val="0046561F"/>
    <w:rsid w:val="004953D3"/>
    <w:rsid w:val="004D08E0"/>
    <w:rsid w:val="004E314A"/>
    <w:rsid w:val="005F6220"/>
    <w:rsid w:val="00601303"/>
    <w:rsid w:val="006304B7"/>
    <w:rsid w:val="00697955"/>
    <w:rsid w:val="00742628"/>
    <w:rsid w:val="007A778D"/>
    <w:rsid w:val="007F4308"/>
    <w:rsid w:val="00864852"/>
    <w:rsid w:val="00883C7A"/>
    <w:rsid w:val="009361BC"/>
    <w:rsid w:val="00952B0F"/>
    <w:rsid w:val="00997B8A"/>
    <w:rsid w:val="009B60A7"/>
    <w:rsid w:val="009F36E1"/>
    <w:rsid w:val="00A17B6D"/>
    <w:rsid w:val="00A51436"/>
    <w:rsid w:val="00A96DCF"/>
    <w:rsid w:val="00B034EE"/>
    <w:rsid w:val="00B64F83"/>
    <w:rsid w:val="00BA4B4D"/>
    <w:rsid w:val="00BB01C0"/>
    <w:rsid w:val="00C02193"/>
    <w:rsid w:val="00C627D9"/>
    <w:rsid w:val="00C738ED"/>
    <w:rsid w:val="00D0429E"/>
    <w:rsid w:val="00D41EF8"/>
    <w:rsid w:val="00DB499A"/>
    <w:rsid w:val="00DC569E"/>
    <w:rsid w:val="00DE2722"/>
    <w:rsid w:val="00E965AD"/>
    <w:rsid w:val="00EF063D"/>
    <w:rsid w:val="00F917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499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BA4B4D"/>
    <w:pPr>
      <w:ind w:left="720"/>
      <w:contextualSpacing/>
    </w:pPr>
  </w:style>
  <w:style w:type="table" w:styleId="TableGrid">
    <w:name w:val="Table Grid"/>
    <w:basedOn w:val="TableNormal"/>
    <w:uiPriority w:val="39"/>
    <w:rsid w:val="00274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499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BA4B4D"/>
    <w:pPr>
      <w:ind w:left="720"/>
      <w:contextualSpacing/>
    </w:pPr>
  </w:style>
  <w:style w:type="table" w:styleId="TableGrid">
    <w:name w:val="Table Grid"/>
    <w:basedOn w:val="TableNormal"/>
    <w:uiPriority w:val="39"/>
    <w:rsid w:val="00274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15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3096</Words>
  <Characters>17651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Pradeep</dc:creator>
  <cp:lastModifiedBy>hp</cp:lastModifiedBy>
  <cp:revision>4</cp:revision>
  <dcterms:created xsi:type="dcterms:W3CDTF">2023-09-04T04:53:00Z</dcterms:created>
  <dcterms:modified xsi:type="dcterms:W3CDTF">2023-09-04T05:06:00Z</dcterms:modified>
</cp:coreProperties>
</file>