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0A96F" w14:textId="262C4DF8" w:rsidR="00C77A6D" w:rsidRPr="00C77A6D" w:rsidRDefault="00C77A6D" w:rsidP="00C77A6D">
      <w:pPr>
        <w:jc w:val="center"/>
        <w:rPr>
          <w:b/>
          <w:bCs/>
          <w:sz w:val="48"/>
          <w:szCs w:val="48"/>
        </w:rPr>
      </w:pPr>
      <w:r w:rsidRPr="00C77A6D">
        <w:rPr>
          <w:b/>
          <w:bCs/>
          <w:sz w:val="48"/>
          <w:szCs w:val="48"/>
        </w:rPr>
        <w:t xml:space="preserve">Current development in non-dairy probiotic beverage: </w:t>
      </w:r>
      <w:r w:rsidR="000011CC">
        <w:rPr>
          <w:b/>
          <w:bCs/>
          <w:sz w:val="48"/>
          <w:szCs w:val="48"/>
        </w:rPr>
        <w:t>An a</w:t>
      </w:r>
      <w:r w:rsidRPr="00C77A6D">
        <w:rPr>
          <w:b/>
          <w:bCs/>
          <w:sz w:val="48"/>
          <w:szCs w:val="48"/>
        </w:rPr>
        <w:t xml:space="preserve">ssociated health </w:t>
      </w:r>
      <w:proofErr w:type="gramStart"/>
      <w:r w:rsidRPr="00C77A6D">
        <w:rPr>
          <w:b/>
          <w:bCs/>
          <w:sz w:val="48"/>
          <w:szCs w:val="48"/>
        </w:rPr>
        <w:t>benefits</w:t>
      </w:r>
      <w:proofErr w:type="gramEnd"/>
    </w:p>
    <w:p w14:paraId="1810FF4A" w14:textId="77777777" w:rsidR="00C77A6D" w:rsidRPr="00C77A6D" w:rsidRDefault="00C77A6D" w:rsidP="00C77A6D">
      <w:pPr>
        <w:jc w:val="center"/>
        <w:rPr>
          <w:sz w:val="20"/>
          <w:szCs w:val="20"/>
          <w:vertAlign w:val="superscript"/>
        </w:rPr>
      </w:pPr>
      <w:proofErr w:type="spellStart"/>
      <w:r w:rsidRPr="00C77A6D">
        <w:rPr>
          <w:sz w:val="20"/>
          <w:szCs w:val="20"/>
        </w:rPr>
        <w:t>Sibo</w:t>
      </w:r>
      <w:proofErr w:type="spellEnd"/>
      <w:r w:rsidRPr="00C77A6D">
        <w:rPr>
          <w:sz w:val="20"/>
          <w:szCs w:val="20"/>
        </w:rPr>
        <w:t xml:space="preserve"> Boro</w:t>
      </w:r>
      <w:r w:rsidRPr="00C77A6D">
        <w:rPr>
          <w:sz w:val="20"/>
          <w:szCs w:val="20"/>
          <w:vertAlign w:val="superscript"/>
        </w:rPr>
        <w:t>1</w:t>
      </w:r>
      <w:r w:rsidRPr="00C77A6D">
        <w:rPr>
          <w:sz w:val="20"/>
          <w:szCs w:val="20"/>
        </w:rPr>
        <w:t xml:space="preserve">, </w:t>
      </w:r>
      <w:proofErr w:type="spellStart"/>
      <w:r w:rsidRPr="00C77A6D">
        <w:rPr>
          <w:sz w:val="20"/>
          <w:szCs w:val="20"/>
        </w:rPr>
        <w:t>Girija</w:t>
      </w:r>
      <w:proofErr w:type="spellEnd"/>
      <w:r w:rsidRPr="00C77A6D">
        <w:rPr>
          <w:sz w:val="20"/>
          <w:szCs w:val="20"/>
        </w:rPr>
        <w:t xml:space="preserve"> Brahma</w:t>
      </w:r>
      <w:r w:rsidRPr="00C77A6D">
        <w:rPr>
          <w:sz w:val="20"/>
          <w:szCs w:val="20"/>
          <w:vertAlign w:val="superscript"/>
        </w:rPr>
        <w:t>2</w:t>
      </w:r>
      <w:r w:rsidRPr="00C77A6D">
        <w:rPr>
          <w:sz w:val="20"/>
          <w:szCs w:val="20"/>
        </w:rPr>
        <w:t xml:space="preserve">, </w:t>
      </w:r>
      <w:proofErr w:type="spellStart"/>
      <w:r w:rsidRPr="00C77A6D">
        <w:rPr>
          <w:sz w:val="20"/>
          <w:szCs w:val="20"/>
        </w:rPr>
        <w:t>Dipanjali</w:t>
      </w:r>
      <w:proofErr w:type="spellEnd"/>
      <w:r w:rsidRPr="00C77A6D">
        <w:rPr>
          <w:sz w:val="20"/>
          <w:szCs w:val="20"/>
        </w:rPr>
        <w:t xml:space="preserve"> Ray</w:t>
      </w:r>
      <w:proofErr w:type="gramStart"/>
      <w:r w:rsidRPr="00C77A6D">
        <w:rPr>
          <w:sz w:val="20"/>
          <w:szCs w:val="20"/>
          <w:vertAlign w:val="superscript"/>
        </w:rPr>
        <w:t>3</w:t>
      </w:r>
      <w:r w:rsidRPr="00C77A6D">
        <w:rPr>
          <w:sz w:val="20"/>
          <w:szCs w:val="20"/>
        </w:rPr>
        <w:t>,Abhijit</w:t>
      </w:r>
      <w:proofErr w:type="gramEnd"/>
      <w:r w:rsidRPr="00C77A6D">
        <w:rPr>
          <w:sz w:val="20"/>
          <w:szCs w:val="20"/>
        </w:rPr>
        <w:t xml:space="preserve"> Das</w:t>
      </w:r>
      <w:r w:rsidRPr="00C77A6D">
        <w:rPr>
          <w:sz w:val="20"/>
          <w:szCs w:val="20"/>
          <w:vertAlign w:val="superscript"/>
        </w:rPr>
        <w:t>4</w:t>
      </w:r>
      <w:r w:rsidRPr="00C77A6D">
        <w:rPr>
          <w:sz w:val="20"/>
          <w:szCs w:val="20"/>
        </w:rPr>
        <w:t>, Sandeep Das</w:t>
      </w:r>
      <w:r w:rsidRPr="00C77A6D">
        <w:rPr>
          <w:sz w:val="20"/>
          <w:szCs w:val="20"/>
          <w:vertAlign w:val="superscript"/>
        </w:rPr>
        <w:t>1*</w:t>
      </w:r>
    </w:p>
    <w:p w14:paraId="5F1E6604" w14:textId="77777777" w:rsidR="00C77A6D" w:rsidRPr="00C77A6D" w:rsidRDefault="00C77A6D" w:rsidP="00C77A6D">
      <w:pPr>
        <w:tabs>
          <w:tab w:val="left" w:pos="990"/>
        </w:tabs>
        <w:jc w:val="center"/>
        <w:rPr>
          <w:sz w:val="20"/>
          <w:szCs w:val="20"/>
        </w:rPr>
      </w:pPr>
      <w:r w:rsidRPr="00C77A6D">
        <w:rPr>
          <w:sz w:val="20"/>
          <w:szCs w:val="20"/>
          <w:vertAlign w:val="superscript"/>
        </w:rPr>
        <w:t>1</w:t>
      </w:r>
      <w:r w:rsidRPr="00C77A6D">
        <w:rPr>
          <w:sz w:val="20"/>
          <w:szCs w:val="20"/>
        </w:rPr>
        <w:t>Department of Biotechnology, Bodoland University, Kokrajhar, Assam, India-783370</w:t>
      </w:r>
    </w:p>
    <w:p w14:paraId="2C3C80C5" w14:textId="77777777" w:rsidR="00C77A6D" w:rsidRPr="00C77A6D" w:rsidRDefault="00C77A6D" w:rsidP="00C77A6D">
      <w:pPr>
        <w:jc w:val="center"/>
        <w:rPr>
          <w:sz w:val="20"/>
          <w:szCs w:val="20"/>
        </w:rPr>
      </w:pPr>
      <w:r w:rsidRPr="00C77A6D">
        <w:rPr>
          <w:sz w:val="20"/>
          <w:szCs w:val="20"/>
          <w:vertAlign w:val="superscript"/>
        </w:rPr>
        <w:t>2</w:t>
      </w:r>
      <w:r w:rsidRPr="00C77A6D">
        <w:rPr>
          <w:sz w:val="20"/>
          <w:szCs w:val="20"/>
        </w:rPr>
        <w:t>Department of Food Engineering and Technology, Tezpur University, Assam, India-784028</w:t>
      </w:r>
    </w:p>
    <w:p w14:paraId="2824CCD3" w14:textId="77777777" w:rsidR="00C77A6D" w:rsidRPr="00C77A6D" w:rsidRDefault="00C77A6D" w:rsidP="00C77A6D">
      <w:pPr>
        <w:jc w:val="center"/>
        <w:rPr>
          <w:sz w:val="20"/>
          <w:szCs w:val="20"/>
        </w:rPr>
      </w:pPr>
      <w:r w:rsidRPr="00C77A6D">
        <w:rPr>
          <w:sz w:val="20"/>
          <w:szCs w:val="20"/>
          <w:vertAlign w:val="superscript"/>
        </w:rPr>
        <w:t>3</w:t>
      </w:r>
      <w:r w:rsidRPr="00C77A6D">
        <w:rPr>
          <w:sz w:val="20"/>
          <w:szCs w:val="20"/>
        </w:rPr>
        <w:t xml:space="preserve">Department of Botany, </w:t>
      </w:r>
      <w:proofErr w:type="spellStart"/>
      <w:r w:rsidRPr="00C77A6D">
        <w:rPr>
          <w:sz w:val="20"/>
          <w:szCs w:val="20"/>
        </w:rPr>
        <w:t>Tihu</w:t>
      </w:r>
      <w:proofErr w:type="spellEnd"/>
      <w:r w:rsidRPr="00C77A6D">
        <w:rPr>
          <w:sz w:val="20"/>
          <w:szCs w:val="20"/>
        </w:rPr>
        <w:t xml:space="preserve"> College, </w:t>
      </w:r>
      <w:proofErr w:type="spellStart"/>
      <w:r w:rsidRPr="00C77A6D">
        <w:rPr>
          <w:sz w:val="20"/>
          <w:szCs w:val="20"/>
        </w:rPr>
        <w:t>Tihu</w:t>
      </w:r>
      <w:proofErr w:type="spellEnd"/>
      <w:r w:rsidRPr="00C77A6D">
        <w:rPr>
          <w:sz w:val="20"/>
          <w:szCs w:val="20"/>
        </w:rPr>
        <w:t>, Assam, India-781371</w:t>
      </w:r>
    </w:p>
    <w:p w14:paraId="26D28A87" w14:textId="77777777" w:rsidR="00C77A6D" w:rsidRPr="00C77A6D" w:rsidRDefault="00C77A6D" w:rsidP="00C77A6D">
      <w:pPr>
        <w:jc w:val="center"/>
        <w:rPr>
          <w:sz w:val="20"/>
          <w:szCs w:val="20"/>
        </w:rPr>
      </w:pPr>
      <w:r w:rsidRPr="00C77A6D">
        <w:rPr>
          <w:sz w:val="20"/>
          <w:szCs w:val="20"/>
          <w:vertAlign w:val="superscript"/>
        </w:rPr>
        <w:t>4</w:t>
      </w:r>
      <w:r w:rsidRPr="00C77A6D">
        <w:rPr>
          <w:sz w:val="20"/>
          <w:szCs w:val="20"/>
        </w:rPr>
        <w:t>Department of Food Engineering and Technology, Central Institute of Technology, Kokrajhar, Assam, India-783370</w:t>
      </w:r>
    </w:p>
    <w:p w14:paraId="761928A5" w14:textId="68B9E073" w:rsidR="00C77A6D" w:rsidRDefault="00C77A6D" w:rsidP="00C77A6D">
      <w:pPr>
        <w:jc w:val="center"/>
        <w:rPr>
          <w:sz w:val="20"/>
          <w:szCs w:val="20"/>
        </w:rPr>
      </w:pPr>
      <w:r w:rsidRPr="00C77A6D">
        <w:rPr>
          <w:sz w:val="20"/>
          <w:szCs w:val="20"/>
          <w:vertAlign w:val="superscript"/>
        </w:rPr>
        <w:t>*</w:t>
      </w:r>
      <w:r w:rsidRPr="00C77A6D">
        <w:rPr>
          <w:sz w:val="20"/>
          <w:szCs w:val="20"/>
        </w:rPr>
        <w:t xml:space="preserve">Corresponding author: </w:t>
      </w:r>
      <w:hyperlink r:id="rId5" w:history="1">
        <w:r w:rsidR="00833721" w:rsidRPr="00833721">
          <w:rPr>
            <w:rStyle w:val="Hyperlink"/>
            <w:sz w:val="20"/>
            <w:szCs w:val="20"/>
            <w:u w:val="none"/>
          </w:rPr>
          <w:t>sandeep_dna2003@yahoo.co.in</w:t>
        </w:r>
      </w:hyperlink>
    </w:p>
    <w:p w14:paraId="4E2F90B9" w14:textId="77777777" w:rsidR="00833721" w:rsidRPr="00C77A6D" w:rsidRDefault="00833721" w:rsidP="00C77A6D">
      <w:pPr>
        <w:jc w:val="center"/>
        <w:rPr>
          <w:sz w:val="20"/>
          <w:szCs w:val="20"/>
        </w:rPr>
      </w:pPr>
    </w:p>
    <w:p w14:paraId="3E392659" w14:textId="2919FBBD" w:rsidR="00C77A6D" w:rsidRPr="00C77A6D" w:rsidRDefault="00833721" w:rsidP="00833721">
      <w:pPr>
        <w:jc w:val="center"/>
        <w:rPr>
          <w:b/>
          <w:bCs/>
          <w:sz w:val="20"/>
          <w:szCs w:val="20"/>
        </w:rPr>
      </w:pPr>
      <w:r w:rsidRPr="00C77A6D">
        <w:rPr>
          <w:b/>
          <w:bCs/>
          <w:sz w:val="20"/>
          <w:szCs w:val="20"/>
        </w:rPr>
        <w:t>ABSTRACT</w:t>
      </w:r>
    </w:p>
    <w:p w14:paraId="3180E718" w14:textId="51126D7F" w:rsidR="00C77A6D" w:rsidRDefault="00C77A6D" w:rsidP="00833721">
      <w:pPr>
        <w:ind w:firstLine="720"/>
        <w:jc w:val="both"/>
        <w:rPr>
          <w:sz w:val="20"/>
          <w:szCs w:val="20"/>
        </w:rPr>
      </w:pPr>
      <w:r w:rsidRPr="00C77A6D">
        <w:rPr>
          <w:sz w:val="20"/>
          <w:szCs w:val="20"/>
        </w:rPr>
        <w:t xml:space="preserve">Probiotics are live microorganisms that provide beneficial health benefits to the host when administered in appropriate amounts. Yogurt and fermented milk are two common ingredients in modern probiotic solutions. However, there is an increasing need for probiotic choices that are geared for vegetarians due to the growing vegetarianism trend among consumers in industrialized countries. Considering the information mentioned earlier, cereals, legumes, fruits, and vegetables hold the potential to serve as substrates for beneficial probiotic bacteria colonization. This applies to both developing and developed countries. </w:t>
      </w:r>
      <w:r w:rsidRPr="00C77A6D">
        <w:rPr>
          <w:color w:val="000000" w:themeColor="text1"/>
          <w:sz w:val="20"/>
          <w:szCs w:val="20"/>
        </w:rPr>
        <w:t>The non-dairy probiotic beverages' ingredients may present particular difficulties for the survival of the health-promoting microorganisms. Therefore, strain selection and product protection strategies are crucial in creating a stable product to address these issues. Additionally, it looks at the most recent advancements in probiotic beverage with an emphasis on the good viability cell count in the finished product</w:t>
      </w:r>
      <w:r w:rsidRPr="00C77A6D">
        <w:rPr>
          <w:sz w:val="20"/>
          <w:szCs w:val="20"/>
        </w:rPr>
        <w:t>. This review covers non-dairy probiotic drinks, ideal beverage qualities, and popular probiotic strains. The objective of this review is to highlight research focusing on probiotic drinks sourced from non-dairy origins. These non-dairy probiotic beverages offer a suitable option for individuals with lactose intolerance and can also serve as a nutritious alternative to dairy-based probiotics.</w:t>
      </w:r>
    </w:p>
    <w:p w14:paraId="4AFF882A" w14:textId="77777777" w:rsidR="0049353F" w:rsidRPr="00C77A6D" w:rsidRDefault="0049353F" w:rsidP="00833721">
      <w:pPr>
        <w:ind w:firstLine="720"/>
        <w:jc w:val="both"/>
        <w:rPr>
          <w:sz w:val="20"/>
          <w:szCs w:val="20"/>
        </w:rPr>
      </w:pPr>
    </w:p>
    <w:p w14:paraId="41DF3319" w14:textId="492579EB" w:rsidR="00C77A6D" w:rsidRDefault="00C77A6D" w:rsidP="00833721">
      <w:pPr>
        <w:jc w:val="both"/>
        <w:rPr>
          <w:sz w:val="20"/>
          <w:szCs w:val="20"/>
        </w:rPr>
      </w:pPr>
      <w:r w:rsidRPr="0049353F">
        <w:rPr>
          <w:b/>
          <w:bCs/>
          <w:sz w:val="20"/>
          <w:szCs w:val="20"/>
        </w:rPr>
        <w:t>Keywords</w:t>
      </w:r>
      <w:r w:rsidR="0049353F">
        <w:rPr>
          <w:sz w:val="20"/>
          <w:szCs w:val="20"/>
        </w:rPr>
        <w:t>-</w:t>
      </w:r>
      <w:r w:rsidRPr="00C77A6D">
        <w:rPr>
          <w:sz w:val="20"/>
          <w:szCs w:val="20"/>
        </w:rPr>
        <w:t xml:space="preserve"> </w:t>
      </w:r>
      <w:r w:rsidR="00833721">
        <w:rPr>
          <w:sz w:val="20"/>
          <w:szCs w:val="20"/>
        </w:rPr>
        <w:t>p</w:t>
      </w:r>
      <w:r w:rsidRPr="00C77A6D">
        <w:rPr>
          <w:sz w:val="20"/>
          <w:szCs w:val="20"/>
        </w:rPr>
        <w:t xml:space="preserve">robiotic; </w:t>
      </w:r>
      <w:r w:rsidR="00833721">
        <w:rPr>
          <w:sz w:val="20"/>
          <w:szCs w:val="20"/>
        </w:rPr>
        <w:t>n</w:t>
      </w:r>
      <w:r w:rsidRPr="00C77A6D">
        <w:rPr>
          <w:sz w:val="20"/>
          <w:szCs w:val="20"/>
        </w:rPr>
        <w:t xml:space="preserve">on-dairy beverage; </w:t>
      </w:r>
      <w:r w:rsidR="00833721">
        <w:rPr>
          <w:sz w:val="20"/>
          <w:szCs w:val="20"/>
        </w:rPr>
        <w:t>m</w:t>
      </w:r>
      <w:r w:rsidRPr="00C77A6D">
        <w:rPr>
          <w:sz w:val="20"/>
          <w:szCs w:val="20"/>
        </w:rPr>
        <w:t>icroorganisms</w:t>
      </w:r>
    </w:p>
    <w:p w14:paraId="4DE44C0D" w14:textId="77777777" w:rsidR="00833721" w:rsidRDefault="00833721" w:rsidP="00833721">
      <w:pPr>
        <w:jc w:val="both"/>
        <w:rPr>
          <w:sz w:val="20"/>
          <w:szCs w:val="20"/>
        </w:rPr>
      </w:pPr>
    </w:p>
    <w:p w14:paraId="7C1C5072" w14:textId="79242823" w:rsidR="00833721" w:rsidRPr="00833721" w:rsidRDefault="00833721" w:rsidP="00833721">
      <w:pPr>
        <w:jc w:val="center"/>
        <w:rPr>
          <w:b/>
          <w:bCs/>
          <w:sz w:val="20"/>
          <w:szCs w:val="20"/>
        </w:rPr>
      </w:pPr>
      <w:r w:rsidRPr="00833721">
        <w:rPr>
          <w:b/>
          <w:bCs/>
          <w:sz w:val="20"/>
          <w:szCs w:val="20"/>
        </w:rPr>
        <w:t>I. INTRODUCTION</w:t>
      </w:r>
    </w:p>
    <w:p w14:paraId="2AB81402" w14:textId="01CDB9A2" w:rsidR="00C77A6D" w:rsidRPr="00C77A6D" w:rsidRDefault="00C77A6D" w:rsidP="00833721">
      <w:pPr>
        <w:spacing w:before="240"/>
        <w:ind w:firstLine="720"/>
        <w:jc w:val="both"/>
        <w:rPr>
          <w:color w:val="222222"/>
          <w:sz w:val="20"/>
          <w:szCs w:val="20"/>
          <w:shd w:val="clear" w:color="auto" w:fill="FFFFFF"/>
        </w:rPr>
      </w:pPr>
      <w:r w:rsidRPr="00C77A6D">
        <w:rPr>
          <w:sz w:val="20"/>
          <w:szCs w:val="20"/>
        </w:rPr>
        <w:t xml:space="preserve">Probiotic is a relatively new phrase that means “for life,” and refer to microorganisms that have positive effects on both people and </w:t>
      </w:r>
      <w:r w:rsidRPr="00AB6058">
        <w:rPr>
          <w:sz w:val="20"/>
          <w:szCs w:val="20"/>
        </w:rPr>
        <w:t>animals (</w:t>
      </w:r>
      <w:r w:rsidRPr="00AB6058">
        <w:rPr>
          <w:color w:val="222222"/>
          <w:sz w:val="20"/>
          <w:szCs w:val="20"/>
          <w:shd w:val="clear" w:color="auto" w:fill="FFFFFF"/>
        </w:rPr>
        <w:t>Hotel and Cordoba, 2001).</w:t>
      </w:r>
      <w:r w:rsidRPr="00C77A6D">
        <w:rPr>
          <w:color w:val="222222"/>
          <w:sz w:val="20"/>
          <w:szCs w:val="20"/>
          <w:shd w:val="clear" w:color="auto" w:fill="FFFFFF"/>
        </w:rPr>
        <w:t xml:space="preserve"> An Expert Committee’s scientific definition of the term “probiotic” is “live microorganisms that, when consumed in specific amounts, have health benefits beyond those basic nutrition” and it can be consumed either in the form of food components or as non-food preparation </w:t>
      </w:r>
      <w:r w:rsidRPr="00AB6058">
        <w:rPr>
          <w:color w:val="222222"/>
          <w:sz w:val="20"/>
          <w:szCs w:val="20"/>
          <w:shd w:val="clear" w:color="auto" w:fill="FFFFFF"/>
        </w:rPr>
        <w:t>(</w:t>
      </w:r>
      <w:proofErr w:type="spellStart"/>
      <w:r w:rsidRPr="00AB6058">
        <w:rPr>
          <w:color w:val="222222"/>
          <w:sz w:val="20"/>
          <w:szCs w:val="20"/>
          <w:shd w:val="clear" w:color="auto" w:fill="FFFFFF"/>
        </w:rPr>
        <w:t>Guarner</w:t>
      </w:r>
      <w:proofErr w:type="spellEnd"/>
      <w:r w:rsidRPr="00AB6058">
        <w:rPr>
          <w:color w:val="222222"/>
          <w:sz w:val="20"/>
          <w:szCs w:val="20"/>
          <w:shd w:val="clear" w:color="auto" w:fill="FFFFFF"/>
        </w:rPr>
        <w:t xml:space="preserve"> and </w:t>
      </w:r>
      <w:proofErr w:type="spellStart"/>
      <w:r w:rsidRPr="00AB6058">
        <w:rPr>
          <w:color w:val="222222"/>
          <w:sz w:val="20"/>
          <w:szCs w:val="20"/>
          <w:shd w:val="clear" w:color="auto" w:fill="FFFFFF"/>
        </w:rPr>
        <w:t>Schaafsma</w:t>
      </w:r>
      <w:proofErr w:type="spellEnd"/>
      <w:r w:rsidRPr="00AB6058">
        <w:rPr>
          <w:color w:val="222222"/>
          <w:sz w:val="20"/>
          <w:szCs w:val="20"/>
          <w:shd w:val="clear" w:color="auto" w:fill="FFFFFF"/>
        </w:rPr>
        <w:t>, 1998).</w:t>
      </w:r>
      <w:r w:rsidRPr="00C77A6D">
        <w:rPr>
          <w:color w:val="222222"/>
          <w:sz w:val="20"/>
          <w:szCs w:val="20"/>
          <w:shd w:val="clear" w:color="auto" w:fill="FFFFFF"/>
        </w:rPr>
        <w:t xml:space="preserve"> This requires that the microorganisms be active and abundant, often more than 10</w:t>
      </w:r>
      <w:r w:rsidRPr="00C77A6D">
        <w:rPr>
          <w:color w:val="222222"/>
          <w:sz w:val="20"/>
          <w:szCs w:val="20"/>
          <w:shd w:val="clear" w:color="auto" w:fill="FFFFFF"/>
          <w:vertAlign w:val="superscript"/>
        </w:rPr>
        <w:t>9</w:t>
      </w:r>
      <w:r w:rsidRPr="00C77A6D">
        <w:rPr>
          <w:color w:val="222222"/>
          <w:sz w:val="20"/>
          <w:szCs w:val="20"/>
          <w:shd w:val="clear" w:color="auto" w:fill="FFFFFF"/>
        </w:rPr>
        <w:t xml:space="preserve"> cells per daily dose and each product should provide the daily dosage needed to bestow any desired health benefit(s). Although not solely, the probiotic bacteria primarily comprise of strains from the genera </w:t>
      </w:r>
      <w:r w:rsidRPr="00C77A6D">
        <w:rPr>
          <w:i/>
          <w:iCs/>
          <w:color w:val="222222"/>
          <w:sz w:val="20"/>
          <w:szCs w:val="20"/>
          <w:shd w:val="clear" w:color="auto" w:fill="FFFFFF"/>
        </w:rPr>
        <w:t>Lactobacillus</w:t>
      </w:r>
      <w:r w:rsidRPr="00C77A6D">
        <w:rPr>
          <w:color w:val="222222"/>
          <w:sz w:val="20"/>
          <w:szCs w:val="20"/>
          <w:shd w:val="clear" w:color="auto" w:fill="FFFFFF"/>
        </w:rPr>
        <w:t xml:space="preserve"> and </w:t>
      </w:r>
      <w:r w:rsidRPr="00C77A6D">
        <w:rPr>
          <w:i/>
          <w:iCs/>
          <w:color w:val="222222"/>
          <w:sz w:val="20"/>
          <w:szCs w:val="20"/>
          <w:shd w:val="clear" w:color="auto" w:fill="FFFFFF"/>
        </w:rPr>
        <w:t xml:space="preserve">Bifidobacterium </w:t>
      </w:r>
      <w:r w:rsidRPr="00C77A6D">
        <w:rPr>
          <w:color w:val="222222"/>
          <w:sz w:val="20"/>
          <w:szCs w:val="20"/>
          <w:shd w:val="clear" w:color="auto" w:fill="FFFFFF"/>
        </w:rPr>
        <w:t>species (Table 1) and have been used since recorded history in the manufacture of fermented dairy products (</w:t>
      </w:r>
      <w:proofErr w:type="spellStart"/>
      <w:r w:rsidRPr="00AB6058">
        <w:rPr>
          <w:color w:val="222222"/>
          <w:sz w:val="20"/>
          <w:szCs w:val="20"/>
          <w:shd w:val="clear" w:color="auto" w:fill="FFFFFF"/>
        </w:rPr>
        <w:t>Gorbach</w:t>
      </w:r>
      <w:proofErr w:type="spellEnd"/>
      <w:r w:rsidRPr="00AB6058">
        <w:rPr>
          <w:color w:val="222222"/>
          <w:sz w:val="20"/>
          <w:szCs w:val="20"/>
          <w:shd w:val="clear" w:color="auto" w:fill="FFFFFF"/>
        </w:rPr>
        <w:t>, 2002).</w:t>
      </w:r>
      <w:r w:rsidRPr="00C77A6D">
        <w:rPr>
          <w:color w:val="222222"/>
          <w:sz w:val="20"/>
          <w:szCs w:val="20"/>
          <w:shd w:val="clear" w:color="auto" w:fill="FFFFFF"/>
        </w:rPr>
        <w:t xml:space="preserve"> However, because of their positive impact on health, species from the genera </w:t>
      </w:r>
      <w:r w:rsidRPr="00C77A6D">
        <w:rPr>
          <w:i/>
          <w:iCs/>
          <w:color w:val="222222"/>
          <w:sz w:val="20"/>
          <w:szCs w:val="20"/>
          <w:shd w:val="clear" w:color="auto" w:fill="FFFFFF"/>
        </w:rPr>
        <w:t>Lactococcus</w:t>
      </w:r>
      <w:r w:rsidRPr="00C77A6D">
        <w:rPr>
          <w:color w:val="222222"/>
          <w:sz w:val="20"/>
          <w:szCs w:val="20"/>
          <w:shd w:val="clear" w:color="auto" w:fill="FFFFFF"/>
        </w:rPr>
        <w:t xml:space="preserve">, </w:t>
      </w:r>
      <w:r w:rsidRPr="00C77A6D">
        <w:rPr>
          <w:i/>
          <w:iCs/>
          <w:color w:val="222222"/>
          <w:sz w:val="20"/>
          <w:szCs w:val="20"/>
          <w:shd w:val="clear" w:color="auto" w:fill="FFFFFF"/>
        </w:rPr>
        <w:t>Enterococcus</w:t>
      </w:r>
      <w:r w:rsidRPr="00C77A6D">
        <w:rPr>
          <w:color w:val="222222"/>
          <w:sz w:val="20"/>
          <w:szCs w:val="20"/>
          <w:shd w:val="clear" w:color="auto" w:fill="FFFFFF"/>
        </w:rPr>
        <w:t xml:space="preserve">, </w:t>
      </w:r>
      <w:r w:rsidRPr="00C77A6D">
        <w:rPr>
          <w:i/>
          <w:iCs/>
          <w:color w:val="222222"/>
          <w:sz w:val="20"/>
          <w:szCs w:val="20"/>
          <w:shd w:val="clear" w:color="auto" w:fill="FFFFFF"/>
        </w:rPr>
        <w:t>Saccharomyces</w:t>
      </w:r>
      <w:r w:rsidRPr="00C77A6D">
        <w:rPr>
          <w:color w:val="222222"/>
          <w:sz w:val="20"/>
          <w:szCs w:val="20"/>
          <w:shd w:val="clear" w:color="auto" w:fill="FFFFFF"/>
        </w:rPr>
        <w:t xml:space="preserve">, and </w:t>
      </w:r>
      <w:r w:rsidRPr="00C77A6D">
        <w:rPr>
          <w:i/>
          <w:iCs/>
          <w:color w:val="222222"/>
          <w:sz w:val="20"/>
          <w:szCs w:val="20"/>
          <w:shd w:val="clear" w:color="auto" w:fill="FFFFFF"/>
        </w:rPr>
        <w:t>Propionibacterium</w:t>
      </w:r>
      <w:r w:rsidRPr="00C77A6D">
        <w:rPr>
          <w:color w:val="222222"/>
          <w:sz w:val="20"/>
          <w:szCs w:val="20"/>
          <w:shd w:val="clear" w:color="auto" w:fill="FFFFFF"/>
        </w:rPr>
        <w:t xml:space="preserve"> are also taken into account </w:t>
      </w:r>
      <w:r w:rsidRPr="00AB6058">
        <w:rPr>
          <w:color w:val="222222"/>
          <w:sz w:val="20"/>
          <w:szCs w:val="20"/>
          <w:shd w:val="clear" w:color="auto" w:fill="FFFFFF"/>
        </w:rPr>
        <w:t>(</w:t>
      </w:r>
      <w:proofErr w:type="spellStart"/>
      <w:r w:rsidRPr="00AB6058">
        <w:rPr>
          <w:color w:val="222222"/>
          <w:sz w:val="20"/>
          <w:szCs w:val="20"/>
          <w:shd w:val="clear" w:color="auto" w:fill="FFFFFF"/>
        </w:rPr>
        <w:t>Balandino</w:t>
      </w:r>
      <w:proofErr w:type="spellEnd"/>
      <w:r w:rsidRPr="00AB6058">
        <w:rPr>
          <w:color w:val="222222"/>
          <w:sz w:val="20"/>
          <w:szCs w:val="20"/>
          <w:shd w:val="clear" w:color="auto" w:fill="FFFFFF"/>
        </w:rPr>
        <w:t xml:space="preserve"> et al., 2003; Sanders and Huis </w:t>
      </w:r>
      <w:proofErr w:type="spellStart"/>
      <w:r w:rsidRPr="00AB6058">
        <w:rPr>
          <w:color w:val="222222"/>
          <w:sz w:val="20"/>
          <w:szCs w:val="20"/>
          <w:shd w:val="clear" w:color="auto" w:fill="FFFFFF"/>
        </w:rPr>
        <w:t>in’t</w:t>
      </w:r>
      <w:proofErr w:type="spellEnd"/>
      <w:r w:rsidRPr="00AB6058">
        <w:rPr>
          <w:color w:val="222222"/>
          <w:sz w:val="20"/>
          <w:szCs w:val="20"/>
          <w:shd w:val="clear" w:color="auto" w:fill="FFFFFF"/>
        </w:rPr>
        <w:t xml:space="preserve"> Veld, 1999;</w:t>
      </w:r>
      <w:r w:rsidRPr="00C77A6D">
        <w:rPr>
          <w:color w:val="222222"/>
          <w:sz w:val="20"/>
          <w:szCs w:val="20"/>
          <w:shd w:val="clear" w:color="auto" w:fill="FFFFFF"/>
        </w:rPr>
        <w:t xml:space="preserve"> </w:t>
      </w:r>
      <w:proofErr w:type="spellStart"/>
      <w:r w:rsidRPr="00AB6058">
        <w:rPr>
          <w:color w:val="222222"/>
          <w:sz w:val="20"/>
          <w:szCs w:val="20"/>
          <w:shd w:val="clear" w:color="auto" w:fill="FFFFFF"/>
        </w:rPr>
        <w:t>Vinderola</w:t>
      </w:r>
      <w:proofErr w:type="spellEnd"/>
      <w:r w:rsidRPr="00AB6058">
        <w:rPr>
          <w:color w:val="222222"/>
          <w:sz w:val="20"/>
          <w:szCs w:val="20"/>
          <w:shd w:val="clear" w:color="auto" w:fill="FFFFFF"/>
        </w:rPr>
        <w:t xml:space="preserve"> and </w:t>
      </w:r>
      <w:proofErr w:type="spellStart"/>
      <w:r w:rsidRPr="00AB6058">
        <w:rPr>
          <w:color w:val="222222"/>
          <w:sz w:val="20"/>
          <w:szCs w:val="20"/>
          <w:shd w:val="clear" w:color="auto" w:fill="FFFFFF"/>
        </w:rPr>
        <w:t>Reinheimer</w:t>
      </w:r>
      <w:proofErr w:type="spellEnd"/>
      <w:r w:rsidRPr="00AB6058">
        <w:rPr>
          <w:color w:val="222222"/>
          <w:sz w:val="20"/>
          <w:szCs w:val="20"/>
          <w:shd w:val="clear" w:color="auto" w:fill="FFFFFF"/>
        </w:rPr>
        <w:t xml:space="preserve">, 2003). The adult gastrointestinal tract is home to more than 500 distinct bacterial species (Alvarez-Olmos and Oberhelman, 2001; Pham et al., 2008; </w:t>
      </w:r>
      <w:proofErr w:type="spellStart"/>
      <w:r w:rsidRPr="00AB6058">
        <w:rPr>
          <w:color w:val="222222"/>
          <w:sz w:val="20"/>
          <w:szCs w:val="20"/>
          <w:shd w:val="clear" w:color="auto" w:fill="FFFFFF"/>
        </w:rPr>
        <w:t>Bengmark</w:t>
      </w:r>
      <w:proofErr w:type="spellEnd"/>
      <w:r w:rsidRPr="00AB6058">
        <w:rPr>
          <w:color w:val="222222"/>
          <w:sz w:val="20"/>
          <w:szCs w:val="20"/>
          <w:shd w:val="clear" w:color="auto" w:fill="FFFFFF"/>
        </w:rPr>
        <w:t>, 1998).</w:t>
      </w:r>
      <w:r w:rsidRPr="00C77A6D">
        <w:rPr>
          <w:color w:val="222222"/>
          <w:sz w:val="20"/>
          <w:szCs w:val="20"/>
          <w:shd w:val="clear" w:color="auto" w:fill="FFFFFF"/>
        </w:rPr>
        <w:t xml:space="preserve"> While certain bacteria are considered to be advantageous to the human host </w:t>
      </w:r>
      <w:proofErr w:type="gramStart"/>
      <w:r w:rsidRPr="00C77A6D">
        <w:rPr>
          <w:color w:val="222222"/>
          <w:sz w:val="20"/>
          <w:szCs w:val="20"/>
          <w:shd w:val="clear" w:color="auto" w:fill="FFFFFF"/>
        </w:rPr>
        <w:t>and  others</w:t>
      </w:r>
      <w:proofErr w:type="gramEnd"/>
      <w:r w:rsidRPr="00C77A6D">
        <w:rPr>
          <w:color w:val="222222"/>
          <w:sz w:val="20"/>
          <w:szCs w:val="20"/>
          <w:shd w:val="clear" w:color="auto" w:fill="FFFFFF"/>
        </w:rPr>
        <w:t xml:space="preserve"> are pathogenic. The gut flora is typically kept in balance, but antibiotics, immunosuppressive drugs, surgery, and radiation therapy can increase the </w:t>
      </w:r>
      <w:proofErr w:type="gramStart"/>
      <w:r w:rsidRPr="00C77A6D">
        <w:rPr>
          <w:color w:val="222222"/>
          <w:sz w:val="20"/>
          <w:szCs w:val="20"/>
          <w:shd w:val="clear" w:color="auto" w:fill="FFFFFF"/>
        </w:rPr>
        <w:t>amount</w:t>
      </w:r>
      <w:proofErr w:type="gramEnd"/>
      <w:r w:rsidRPr="00C77A6D">
        <w:rPr>
          <w:color w:val="222222"/>
          <w:sz w:val="20"/>
          <w:szCs w:val="20"/>
          <w:shd w:val="clear" w:color="auto" w:fill="FFFFFF"/>
        </w:rPr>
        <w:t xml:space="preserve"> of harmful bacteria and upset this equilibrium. The microbial equilibrium in the gastrointestinal system may be restored with probiotics, which contain beneficial bacteria and </w:t>
      </w:r>
      <w:r w:rsidRPr="00AB6058">
        <w:rPr>
          <w:color w:val="222222"/>
          <w:sz w:val="20"/>
          <w:szCs w:val="20"/>
          <w:shd w:val="clear" w:color="auto" w:fill="FFFFFF"/>
        </w:rPr>
        <w:t>yeast (Williams, 2010).</w:t>
      </w:r>
      <w:r w:rsidRPr="00C77A6D">
        <w:rPr>
          <w:color w:val="222222"/>
          <w:sz w:val="20"/>
          <w:szCs w:val="20"/>
          <w:shd w:val="clear" w:color="auto" w:fill="FFFFFF"/>
        </w:rPr>
        <w:t xml:space="preserve"> Probiotics need to have specific characteristics and must able to withstand passage through the digestive system: acid and bile resistance; adhesion to human epithelial cells; colonization in the human gastrointestinal tract; manufacture of antibacterial chemicals (bacteriocins); non-pathogenic and GRAS (Generally Regarded As Safe); favorable growth qualities and benefits to human health (Figure 1) and possesses some desirable characteristics that is low cost, maintain of viable cell count during processing and storage, application capability in the products, physicochemical processing of the food resistance </w:t>
      </w:r>
      <w:r w:rsidRPr="00AB6058">
        <w:rPr>
          <w:color w:val="222222"/>
          <w:sz w:val="20"/>
          <w:szCs w:val="20"/>
          <w:shd w:val="clear" w:color="auto" w:fill="FFFFFF"/>
        </w:rPr>
        <w:t>(Prado et al., 2008).</w:t>
      </w:r>
      <w:r w:rsidRPr="00C77A6D">
        <w:rPr>
          <w:color w:val="222222"/>
          <w:sz w:val="20"/>
          <w:szCs w:val="20"/>
          <w:shd w:val="clear" w:color="auto" w:fill="FFFFFF"/>
        </w:rPr>
        <w:t xml:space="preserve"> Therefore, in this book chapter reviews the recent various non-dairy </w:t>
      </w:r>
      <w:proofErr w:type="gramStart"/>
      <w:r w:rsidRPr="00C77A6D">
        <w:rPr>
          <w:color w:val="222222"/>
          <w:sz w:val="20"/>
          <w:szCs w:val="20"/>
          <w:shd w:val="clear" w:color="auto" w:fill="FFFFFF"/>
        </w:rPr>
        <w:t>probiotics based</w:t>
      </w:r>
      <w:proofErr w:type="gramEnd"/>
      <w:r w:rsidRPr="00C77A6D">
        <w:rPr>
          <w:color w:val="222222"/>
          <w:sz w:val="20"/>
          <w:szCs w:val="20"/>
          <w:shd w:val="clear" w:color="auto" w:fill="FFFFFF"/>
        </w:rPr>
        <w:t xml:space="preserve"> product available on worldwide based on fruits and vegetables, cereal and legumes, soy and other non-dairy based products.</w:t>
      </w:r>
    </w:p>
    <w:tbl>
      <w:tblPr>
        <w:tblStyle w:val="GridTable2-Accent3"/>
        <w:tblW w:w="0" w:type="auto"/>
        <w:tblLook w:val="04A0" w:firstRow="1" w:lastRow="0" w:firstColumn="1" w:lastColumn="0" w:noHBand="0" w:noVBand="1"/>
      </w:tblPr>
      <w:tblGrid>
        <w:gridCol w:w="3116"/>
        <w:gridCol w:w="2374"/>
        <w:gridCol w:w="3860"/>
      </w:tblGrid>
      <w:tr w:rsidR="00C77A6D" w:rsidRPr="00C77A6D" w14:paraId="3F4F148E" w14:textId="77777777" w:rsidTr="00D96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72E466F7" w14:textId="77777777" w:rsidR="00C77A6D" w:rsidRPr="00D96DC8" w:rsidRDefault="00C77A6D" w:rsidP="00D96DC8">
            <w:pPr>
              <w:jc w:val="center"/>
              <w:rPr>
                <w:b w:val="0"/>
                <w:bCs w:val="0"/>
                <w:sz w:val="20"/>
                <w:szCs w:val="20"/>
              </w:rPr>
            </w:pPr>
            <w:r w:rsidRPr="00CA4D8A">
              <w:rPr>
                <w:sz w:val="20"/>
                <w:szCs w:val="20"/>
              </w:rPr>
              <w:lastRenderedPageBreak/>
              <w:t xml:space="preserve">Table 1: Microorganisms used as probiotics in </w:t>
            </w:r>
            <w:r w:rsidRPr="00576FCF">
              <w:rPr>
                <w:sz w:val="20"/>
                <w:szCs w:val="20"/>
              </w:rPr>
              <w:t>products</w:t>
            </w:r>
            <w:r w:rsidRPr="00576FCF">
              <w:rPr>
                <w:b w:val="0"/>
                <w:bCs w:val="0"/>
                <w:sz w:val="20"/>
                <w:szCs w:val="20"/>
              </w:rPr>
              <w:t xml:space="preserve"> (</w:t>
            </w:r>
            <w:r w:rsidRPr="00576FCF">
              <w:rPr>
                <w:b w:val="0"/>
                <w:bCs w:val="0"/>
                <w:color w:val="222222"/>
                <w:sz w:val="20"/>
                <w:szCs w:val="20"/>
                <w:shd w:val="clear" w:color="auto" w:fill="FFFFFF"/>
              </w:rPr>
              <w:t>Prado et al., 2008; Williams, 2010; Holzapfel et al., 2001)</w:t>
            </w:r>
          </w:p>
        </w:tc>
      </w:tr>
      <w:tr w:rsidR="00C77A6D" w:rsidRPr="00C77A6D" w14:paraId="2C0F2E24" w14:textId="77777777" w:rsidTr="00420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7D46B1E" w14:textId="77777777" w:rsidR="00C77A6D" w:rsidRPr="00C77A6D" w:rsidRDefault="00C77A6D" w:rsidP="00C77A6D">
            <w:pPr>
              <w:jc w:val="both"/>
              <w:rPr>
                <w:sz w:val="20"/>
                <w:szCs w:val="20"/>
              </w:rPr>
            </w:pPr>
            <w:r w:rsidRPr="00C77A6D">
              <w:rPr>
                <w:i/>
                <w:iCs/>
                <w:sz w:val="20"/>
                <w:szCs w:val="20"/>
              </w:rPr>
              <w:t>Lactobacillus</w:t>
            </w:r>
            <w:r w:rsidRPr="00C77A6D">
              <w:rPr>
                <w:sz w:val="20"/>
                <w:szCs w:val="20"/>
              </w:rPr>
              <w:t xml:space="preserve"> species</w:t>
            </w:r>
          </w:p>
        </w:tc>
        <w:tc>
          <w:tcPr>
            <w:tcW w:w="2374" w:type="dxa"/>
          </w:tcPr>
          <w:p w14:paraId="0B1E4E72" w14:textId="77777777" w:rsidR="00C77A6D" w:rsidRPr="00C77A6D" w:rsidRDefault="00C77A6D" w:rsidP="00C77A6D">
            <w:pPr>
              <w:jc w:val="both"/>
              <w:cnfStyle w:val="000000100000" w:firstRow="0" w:lastRow="0" w:firstColumn="0" w:lastColumn="0" w:oddVBand="0" w:evenVBand="0" w:oddHBand="1" w:evenHBand="0" w:firstRowFirstColumn="0" w:firstRowLastColumn="0" w:lastRowFirstColumn="0" w:lastRowLastColumn="0"/>
              <w:rPr>
                <w:b/>
                <w:bCs/>
                <w:sz w:val="20"/>
                <w:szCs w:val="20"/>
              </w:rPr>
            </w:pPr>
            <w:r w:rsidRPr="00C77A6D">
              <w:rPr>
                <w:b/>
                <w:bCs/>
                <w:i/>
                <w:iCs/>
                <w:sz w:val="20"/>
                <w:szCs w:val="20"/>
              </w:rPr>
              <w:t xml:space="preserve">Bifidobacterium </w:t>
            </w:r>
            <w:r w:rsidRPr="00C77A6D">
              <w:rPr>
                <w:b/>
                <w:bCs/>
                <w:sz w:val="20"/>
                <w:szCs w:val="20"/>
              </w:rPr>
              <w:t>species</w:t>
            </w:r>
          </w:p>
        </w:tc>
        <w:tc>
          <w:tcPr>
            <w:tcW w:w="3860" w:type="dxa"/>
          </w:tcPr>
          <w:p w14:paraId="24B41826" w14:textId="77777777" w:rsidR="00C77A6D" w:rsidRPr="00C77A6D" w:rsidRDefault="00C77A6D" w:rsidP="00C77A6D">
            <w:pPr>
              <w:jc w:val="both"/>
              <w:cnfStyle w:val="000000100000" w:firstRow="0" w:lastRow="0" w:firstColumn="0" w:lastColumn="0" w:oddVBand="0" w:evenVBand="0" w:oddHBand="1" w:evenHBand="0" w:firstRowFirstColumn="0" w:firstRowLastColumn="0" w:lastRowFirstColumn="0" w:lastRowLastColumn="0"/>
              <w:rPr>
                <w:b/>
                <w:bCs/>
                <w:sz w:val="20"/>
                <w:szCs w:val="20"/>
              </w:rPr>
            </w:pPr>
            <w:r w:rsidRPr="00C77A6D">
              <w:rPr>
                <w:b/>
                <w:bCs/>
                <w:sz w:val="20"/>
                <w:szCs w:val="20"/>
              </w:rPr>
              <w:t>Other species</w:t>
            </w:r>
          </w:p>
        </w:tc>
      </w:tr>
      <w:tr w:rsidR="00C77A6D" w:rsidRPr="00C77A6D" w14:paraId="0DD07882" w14:textId="77777777" w:rsidTr="004202C6">
        <w:tc>
          <w:tcPr>
            <w:cnfStyle w:val="001000000000" w:firstRow="0" w:lastRow="0" w:firstColumn="1" w:lastColumn="0" w:oddVBand="0" w:evenVBand="0" w:oddHBand="0" w:evenHBand="0" w:firstRowFirstColumn="0" w:firstRowLastColumn="0" w:lastRowFirstColumn="0" w:lastRowLastColumn="0"/>
            <w:tcW w:w="3116" w:type="dxa"/>
          </w:tcPr>
          <w:p w14:paraId="5D69E7BA" w14:textId="77777777" w:rsidR="00C77A6D" w:rsidRPr="00C77A6D" w:rsidRDefault="00C77A6D" w:rsidP="00C77A6D">
            <w:pPr>
              <w:jc w:val="both"/>
              <w:rPr>
                <w:b w:val="0"/>
                <w:bCs w:val="0"/>
                <w:sz w:val="20"/>
                <w:szCs w:val="20"/>
              </w:rPr>
            </w:pPr>
            <w:r w:rsidRPr="00C77A6D">
              <w:rPr>
                <w:b w:val="0"/>
                <w:bCs w:val="0"/>
                <w:i/>
                <w:iCs/>
                <w:sz w:val="20"/>
                <w:szCs w:val="20"/>
              </w:rPr>
              <w:t xml:space="preserve">L. </w:t>
            </w:r>
            <w:proofErr w:type="spellStart"/>
            <w:r w:rsidRPr="00C77A6D">
              <w:rPr>
                <w:b w:val="0"/>
                <w:bCs w:val="0"/>
                <w:i/>
                <w:iCs/>
                <w:sz w:val="20"/>
                <w:szCs w:val="20"/>
              </w:rPr>
              <w:t>rhamnosus</w:t>
            </w:r>
            <w:proofErr w:type="spellEnd"/>
          </w:p>
        </w:tc>
        <w:tc>
          <w:tcPr>
            <w:tcW w:w="2374" w:type="dxa"/>
          </w:tcPr>
          <w:p w14:paraId="42EBC3CE" w14:textId="77777777" w:rsidR="00C77A6D" w:rsidRPr="00C77A6D" w:rsidRDefault="00C77A6D" w:rsidP="00C77A6D">
            <w:pPr>
              <w:jc w:val="both"/>
              <w:cnfStyle w:val="000000000000" w:firstRow="0" w:lastRow="0" w:firstColumn="0" w:lastColumn="0" w:oddVBand="0" w:evenVBand="0" w:oddHBand="0" w:evenHBand="0" w:firstRowFirstColumn="0" w:firstRowLastColumn="0" w:lastRowFirstColumn="0" w:lastRowLastColumn="0"/>
              <w:rPr>
                <w:sz w:val="20"/>
                <w:szCs w:val="20"/>
              </w:rPr>
            </w:pPr>
            <w:r w:rsidRPr="00C77A6D">
              <w:rPr>
                <w:i/>
                <w:iCs/>
                <w:sz w:val="20"/>
                <w:szCs w:val="20"/>
              </w:rPr>
              <w:t xml:space="preserve">B. </w:t>
            </w:r>
            <w:proofErr w:type="spellStart"/>
            <w:r w:rsidRPr="00C77A6D">
              <w:rPr>
                <w:i/>
                <w:iCs/>
                <w:sz w:val="20"/>
                <w:szCs w:val="20"/>
              </w:rPr>
              <w:t>animalis</w:t>
            </w:r>
            <w:proofErr w:type="spellEnd"/>
          </w:p>
        </w:tc>
        <w:tc>
          <w:tcPr>
            <w:tcW w:w="3860" w:type="dxa"/>
          </w:tcPr>
          <w:p w14:paraId="69C38BA0" w14:textId="77777777" w:rsidR="00C77A6D" w:rsidRPr="00C77A6D" w:rsidRDefault="00C77A6D" w:rsidP="00C77A6D">
            <w:pPr>
              <w:jc w:val="both"/>
              <w:cnfStyle w:val="000000000000" w:firstRow="0" w:lastRow="0" w:firstColumn="0" w:lastColumn="0" w:oddVBand="0" w:evenVBand="0" w:oddHBand="0" w:evenHBand="0" w:firstRowFirstColumn="0" w:firstRowLastColumn="0" w:lastRowFirstColumn="0" w:lastRowLastColumn="0"/>
              <w:rPr>
                <w:i/>
                <w:iCs/>
                <w:sz w:val="20"/>
                <w:szCs w:val="20"/>
              </w:rPr>
            </w:pPr>
            <w:r w:rsidRPr="00C77A6D">
              <w:rPr>
                <w:i/>
                <w:iCs/>
                <w:sz w:val="20"/>
                <w:szCs w:val="20"/>
              </w:rPr>
              <w:t>Bacillus cereus</w:t>
            </w:r>
          </w:p>
        </w:tc>
      </w:tr>
      <w:tr w:rsidR="00C77A6D" w:rsidRPr="00C77A6D" w14:paraId="33EEE738" w14:textId="77777777" w:rsidTr="00420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1ABBE9D" w14:textId="77777777" w:rsidR="00C77A6D" w:rsidRPr="00C77A6D" w:rsidRDefault="00C77A6D" w:rsidP="00C77A6D">
            <w:pPr>
              <w:jc w:val="both"/>
              <w:rPr>
                <w:b w:val="0"/>
                <w:bCs w:val="0"/>
                <w:sz w:val="20"/>
                <w:szCs w:val="20"/>
              </w:rPr>
            </w:pPr>
            <w:r w:rsidRPr="00C77A6D">
              <w:rPr>
                <w:b w:val="0"/>
                <w:bCs w:val="0"/>
                <w:i/>
                <w:iCs/>
                <w:sz w:val="20"/>
                <w:szCs w:val="20"/>
              </w:rPr>
              <w:t xml:space="preserve">L. </w:t>
            </w:r>
            <w:proofErr w:type="spellStart"/>
            <w:r w:rsidRPr="00C77A6D">
              <w:rPr>
                <w:b w:val="0"/>
                <w:bCs w:val="0"/>
                <w:i/>
                <w:iCs/>
                <w:sz w:val="20"/>
                <w:szCs w:val="20"/>
              </w:rPr>
              <w:t>casei</w:t>
            </w:r>
            <w:proofErr w:type="spellEnd"/>
          </w:p>
        </w:tc>
        <w:tc>
          <w:tcPr>
            <w:tcW w:w="2374" w:type="dxa"/>
          </w:tcPr>
          <w:p w14:paraId="04BC4709" w14:textId="77777777" w:rsidR="00C77A6D" w:rsidRPr="00C77A6D" w:rsidRDefault="00C77A6D" w:rsidP="00C77A6D">
            <w:pPr>
              <w:jc w:val="both"/>
              <w:cnfStyle w:val="000000100000" w:firstRow="0" w:lastRow="0" w:firstColumn="0" w:lastColumn="0" w:oddVBand="0" w:evenVBand="0" w:oddHBand="1" w:evenHBand="0" w:firstRowFirstColumn="0" w:firstRowLastColumn="0" w:lastRowFirstColumn="0" w:lastRowLastColumn="0"/>
              <w:rPr>
                <w:sz w:val="20"/>
                <w:szCs w:val="20"/>
              </w:rPr>
            </w:pPr>
            <w:r w:rsidRPr="00C77A6D">
              <w:rPr>
                <w:i/>
                <w:iCs/>
                <w:sz w:val="20"/>
                <w:szCs w:val="20"/>
              </w:rPr>
              <w:t>B. lactis</w:t>
            </w:r>
          </w:p>
        </w:tc>
        <w:tc>
          <w:tcPr>
            <w:tcW w:w="3860" w:type="dxa"/>
          </w:tcPr>
          <w:p w14:paraId="45FDC803" w14:textId="77777777" w:rsidR="00C77A6D" w:rsidRPr="00C77A6D" w:rsidRDefault="00C77A6D" w:rsidP="00C77A6D">
            <w:pPr>
              <w:jc w:val="both"/>
              <w:cnfStyle w:val="000000100000" w:firstRow="0" w:lastRow="0" w:firstColumn="0" w:lastColumn="0" w:oddVBand="0" w:evenVBand="0" w:oddHBand="1" w:evenHBand="0" w:firstRowFirstColumn="0" w:firstRowLastColumn="0" w:lastRowFirstColumn="0" w:lastRowLastColumn="0"/>
              <w:rPr>
                <w:i/>
                <w:iCs/>
                <w:sz w:val="20"/>
                <w:szCs w:val="20"/>
              </w:rPr>
            </w:pPr>
            <w:r w:rsidRPr="00C77A6D">
              <w:rPr>
                <w:i/>
                <w:iCs/>
                <w:sz w:val="20"/>
                <w:szCs w:val="20"/>
              </w:rPr>
              <w:t>Enterococcus faecalis</w:t>
            </w:r>
          </w:p>
        </w:tc>
      </w:tr>
      <w:tr w:rsidR="00C77A6D" w:rsidRPr="00C77A6D" w14:paraId="52C1D238" w14:textId="77777777" w:rsidTr="004202C6">
        <w:tc>
          <w:tcPr>
            <w:cnfStyle w:val="001000000000" w:firstRow="0" w:lastRow="0" w:firstColumn="1" w:lastColumn="0" w:oddVBand="0" w:evenVBand="0" w:oddHBand="0" w:evenHBand="0" w:firstRowFirstColumn="0" w:firstRowLastColumn="0" w:lastRowFirstColumn="0" w:lastRowLastColumn="0"/>
            <w:tcW w:w="3116" w:type="dxa"/>
          </w:tcPr>
          <w:p w14:paraId="6F2917CC" w14:textId="77777777" w:rsidR="00C77A6D" w:rsidRPr="00C77A6D" w:rsidRDefault="00C77A6D" w:rsidP="00C77A6D">
            <w:pPr>
              <w:jc w:val="both"/>
              <w:rPr>
                <w:b w:val="0"/>
                <w:bCs w:val="0"/>
                <w:sz w:val="20"/>
                <w:szCs w:val="20"/>
              </w:rPr>
            </w:pPr>
            <w:r w:rsidRPr="00C77A6D">
              <w:rPr>
                <w:b w:val="0"/>
                <w:bCs w:val="0"/>
                <w:i/>
                <w:iCs/>
                <w:sz w:val="20"/>
                <w:szCs w:val="20"/>
              </w:rPr>
              <w:t xml:space="preserve">L. </w:t>
            </w:r>
            <w:proofErr w:type="spellStart"/>
            <w:r w:rsidRPr="00C77A6D">
              <w:rPr>
                <w:b w:val="0"/>
                <w:bCs w:val="0"/>
                <w:i/>
                <w:iCs/>
                <w:sz w:val="20"/>
                <w:szCs w:val="20"/>
              </w:rPr>
              <w:t>paracasei</w:t>
            </w:r>
            <w:proofErr w:type="spellEnd"/>
          </w:p>
        </w:tc>
        <w:tc>
          <w:tcPr>
            <w:tcW w:w="2374" w:type="dxa"/>
          </w:tcPr>
          <w:p w14:paraId="1682DFC1" w14:textId="77777777" w:rsidR="00C77A6D" w:rsidRPr="00C77A6D" w:rsidRDefault="00C77A6D" w:rsidP="00C77A6D">
            <w:pPr>
              <w:jc w:val="both"/>
              <w:cnfStyle w:val="000000000000" w:firstRow="0" w:lastRow="0" w:firstColumn="0" w:lastColumn="0" w:oddVBand="0" w:evenVBand="0" w:oddHBand="0" w:evenHBand="0" w:firstRowFirstColumn="0" w:firstRowLastColumn="0" w:lastRowFirstColumn="0" w:lastRowLastColumn="0"/>
              <w:rPr>
                <w:sz w:val="20"/>
                <w:szCs w:val="20"/>
              </w:rPr>
            </w:pPr>
            <w:r w:rsidRPr="00C77A6D">
              <w:rPr>
                <w:i/>
                <w:iCs/>
                <w:sz w:val="20"/>
                <w:szCs w:val="20"/>
              </w:rPr>
              <w:t xml:space="preserve">B. </w:t>
            </w:r>
            <w:proofErr w:type="spellStart"/>
            <w:r w:rsidRPr="00C77A6D">
              <w:rPr>
                <w:i/>
                <w:iCs/>
                <w:sz w:val="20"/>
                <w:szCs w:val="20"/>
              </w:rPr>
              <w:t>bifidium</w:t>
            </w:r>
            <w:proofErr w:type="spellEnd"/>
          </w:p>
        </w:tc>
        <w:tc>
          <w:tcPr>
            <w:tcW w:w="3860" w:type="dxa"/>
          </w:tcPr>
          <w:p w14:paraId="35CE9F4B" w14:textId="77777777" w:rsidR="00C77A6D" w:rsidRPr="00C77A6D" w:rsidRDefault="00C77A6D" w:rsidP="00C77A6D">
            <w:pPr>
              <w:jc w:val="both"/>
              <w:cnfStyle w:val="000000000000" w:firstRow="0" w:lastRow="0" w:firstColumn="0" w:lastColumn="0" w:oddVBand="0" w:evenVBand="0" w:oddHBand="0" w:evenHBand="0" w:firstRowFirstColumn="0" w:firstRowLastColumn="0" w:lastRowFirstColumn="0" w:lastRowLastColumn="0"/>
              <w:rPr>
                <w:i/>
                <w:iCs/>
                <w:sz w:val="20"/>
                <w:szCs w:val="20"/>
              </w:rPr>
            </w:pPr>
            <w:r w:rsidRPr="00C77A6D">
              <w:rPr>
                <w:i/>
                <w:iCs/>
                <w:sz w:val="20"/>
                <w:szCs w:val="20"/>
              </w:rPr>
              <w:t>Enterococcus faecium</w:t>
            </w:r>
          </w:p>
        </w:tc>
      </w:tr>
      <w:tr w:rsidR="00C77A6D" w:rsidRPr="00C77A6D" w14:paraId="551DDEEA" w14:textId="77777777" w:rsidTr="00420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0AA7D3E" w14:textId="77777777" w:rsidR="00C77A6D" w:rsidRPr="00C77A6D" w:rsidRDefault="00C77A6D" w:rsidP="00C77A6D">
            <w:pPr>
              <w:jc w:val="both"/>
              <w:rPr>
                <w:b w:val="0"/>
                <w:bCs w:val="0"/>
                <w:sz w:val="20"/>
                <w:szCs w:val="20"/>
              </w:rPr>
            </w:pPr>
            <w:r w:rsidRPr="00C77A6D">
              <w:rPr>
                <w:b w:val="0"/>
                <w:bCs w:val="0"/>
                <w:i/>
                <w:iCs/>
                <w:sz w:val="20"/>
                <w:szCs w:val="20"/>
              </w:rPr>
              <w:t>L. plantarum</w:t>
            </w:r>
          </w:p>
        </w:tc>
        <w:tc>
          <w:tcPr>
            <w:tcW w:w="2374" w:type="dxa"/>
          </w:tcPr>
          <w:p w14:paraId="579397A0" w14:textId="77777777" w:rsidR="00C77A6D" w:rsidRPr="00C77A6D" w:rsidRDefault="00C77A6D" w:rsidP="00C77A6D">
            <w:pPr>
              <w:jc w:val="both"/>
              <w:cnfStyle w:val="000000100000" w:firstRow="0" w:lastRow="0" w:firstColumn="0" w:lastColumn="0" w:oddVBand="0" w:evenVBand="0" w:oddHBand="1" w:evenHBand="0" w:firstRowFirstColumn="0" w:firstRowLastColumn="0" w:lastRowFirstColumn="0" w:lastRowLastColumn="0"/>
              <w:rPr>
                <w:i/>
                <w:iCs/>
                <w:sz w:val="20"/>
                <w:szCs w:val="20"/>
              </w:rPr>
            </w:pPr>
            <w:r w:rsidRPr="00C77A6D">
              <w:rPr>
                <w:i/>
                <w:iCs/>
                <w:sz w:val="20"/>
                <w:szCs w:val="20"/>
              </w:rPr>
              <w:t xml:space="preserve">B. </w:t>
            </w:r>
            <w:proofErr w:type="spellStart"/>
            <w:r w:rsidRPr="00C77A6D">
              <w:rPr>
                <w:i/>
                <w:iCs/>
                <w:sz w:val="20"/>
                <w:szCs w:val="20"/>
              </w:rPr>
              <w:t>adolescentis</w:t>
            </w:r>
            <w:proofErr w:type="spellEnd"/>
          </w:p>
        </w:tc>
        <w:tc>
          <w:tcPr>
            <w:tcW w:w="3860" w:type="dxa"/>
          </w:tcPr>
          <w:p w14:paraId="542CC8BD" w14:textId="77777777" w:rsidR="00C77A6D" w:rsidRPr="00C77A6D" w:rsidRDefault="00C77A6D" w:rsidP="00C77A6D">
            <w:pPr>
              <w:jc w:val="both"/>
              <w:cnfStyle w:val="000000100000" w:firstRow="0" w:lastRow="0" w:firstColumn="0" w:lastColumn="0" w:oddVBand="0" w:evenVBand="0" w:oddHBand="1" w:evenHBand="0" w:firstRowFirstColumn="0" w:firstRowLastColumn="0" w:lastRowFirstColumn="0" w:lastRowLastColumn="0"/>
              <w:rPr>
                <w:i/>
                <w:iCs/>
                <w:sz w:val="20"/>
                <w:szCs w:val="20"/>
              </w:rPr>
            </w:pPr>
            <w:r w:rsidRPr="00C77A6D">
              <w:rPr>
                <w:i/>
                <w:iCs/>
                <w:sz w:val="20"/>
                <w:szCs w:val="20"/>
              </w:rPr>
              <w:t xml:space="preserve">Escherichia </w:t>
            </w:r>
            <w:proofErr w:type="spellStart"/>
            <w:r w:rsidRPr="00C77A6D">
              <w:rPr>
                <w:i/>
                <w:iCs/>
                <w:sz w:val="20"/>
                <w:szCs w:val="20"/>
              </w:rPr>
              <w:t>nissle</w:t>
            </w:r>
            <w:proofErr w:type="spellEnd"/>
          </w:p>
        </w:tc>
      </w:tr>
      <w:tr w:rsidR="00C77A6D" w:rsidRPr="00C77A6D" w14:paraId="07833B7E" w14:textId="77777777" w:rsidTr="004202C6">
        <w:tc>
          <w:tcPr>
            <w:cnfStyle w:val="001000000000" w:firstRow="0" w:lastRow="0" w:firstColumn="1" w:lastColumn="0" w:oddVBand="0" w:evenVBand="0" w:oddHBand="0" w:evenHBand="0" w:firstRowFirstColumn="0" w:firstRowLastColumn="0" w:lastRowFirstColumn="0" w:lastRowLastColumn="0"/>
            <w:tcW w:w="3116" w:type="dxa"/>
          </w:tcPr>
          <w:p w14:paraId="75FD9231" w14:textId="77777777" w:rsidR="00C77A6D" w:rsidRPr="00C77A6D" w:rsidRDefault="00C77A6D" w:rsidP="00C77A6D">
            <w:pPr>
              <w:jc w:val="both"/>
              <w:rPr>
                <w:b w:val="0"/>
                <w:bCs w:val="0"/>
                <w:sz w:val="20"/>
                <w:szCs w:val="20"/>
              </w:rPr>
            </w:pPr>
            <w:r w:rsidRPr="00C77A6D">
              <w:rPr>
                <w:b w:val="0"/>
                <w:bCs w:val="0"/>
                <w:i/>
                <w:iCs/>
                <w:sz w:val="20"/>
                <w:szCs w:val="20"/>
              </w:rPr>
              <w:t>L. acidophilus</w:t>
            </w:r>
          </w:p>
        </w:tc>
        <w:tc>
          <w:tcPr>
            <w:tcW w:w="2374" w:type="dxa"/>
          </w:tcPr>
          <w:p w14:paraId="1BDE642E" w14:textId="77777777" w:rsidR="00C77A6D" w:rsidRPr="00C77A6D" w:rsidRDefault="00C77A6D" w:rsidP="00C77A6D">
            <w:pPr>
              <w:jc w:val="both"/>
              <w:cnfStyle w:val="000000000000" w:firstRow="0" w:lastRow="0" w:firstColumn="0" w:lastColumn="0" w:oddVBand="0" w:evenVBand="0" w:oddHBand="0" w:evenHBand="0" w:firstRowFirstColumn="0" w:firstRowLastColumn="0" w:lastRowFirstColumn="0" w:lastRowLastColumn="0"/>
              <w:rPr>
                <w:i/>
                <w:iCs/>
                <w:sz w:val="20"/>
                <w:szCs w:val="20"/>
              </w:rPr>
            </w:pPr>
            <w:r w:rsidRPr="00C77A6D">
              <w:rPr>
                <w:i/>
                <w:iCs/>
                <w:sz w:val="20"/>
                <w:szCs w:val="20"/>
              </w:rPr>
              <w:t>B. breve</w:t>
            </w:r>
          </w:p>
        </w:tc>
        <w:tc>
          <w:tcPr>
            <w:tcW w:w="3860" w:type="dxa"/>
          </w:tcPr>
          <w:p w14:paraId="3DB5EE49" w14:textId="77777777" w:rsidR="00C77A6D" w:rsidRPr="00C77A6D" w:rsidRDefault="00C77A6D" w:rsidP="00C77A6D">
            <w:pPr>
              <w:jc w:val="both"/>
              <w:cnfStyle w:val="000000000000" w:firstRow="0" w:lastRow="0" w:firstColumn="0" w:lastColumn="0" w:oddVBand="0" w:evenVBand="0" w:oddHBand="0" w:evenHBand="0" w:firstRowFirstColumn="0" w:firstRowLastColumn="0" w:lastRowFirstColumn="0" w:lastRowLastColumn="0"/>
              <w:rPr>
                <w:i/>
                <w:iCs/>
                <w:sz w:val="20"/>
                <w:szCs w:val="20"/>
              </w:rPr>
            </w:pPr>
            <w:r w:rsidRPr="00C77A6D">
              <w:rPr>
                <w:i/>
                <w:iCs/>
                <w:sz w:val="20"/>
                <w:szCs w:val="20"/>
              </w:rPr>
              <w:t>Streptococcus thermophilus</w:t>
            </w:r>
          </w:p>
        </w:tc>
      </w:tr>
      <w:tr w:rsidR="00C77A6D" w:rsidRPr="00C77A6D" w14:paraId="3C0A2EE6" w14:textId="77777777" w:rsidTr="00420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08E0380" w14:textId="77777777" w:rsidR="00C77A6D" w:rsidRPr="00C77A6D" w:rsidRDefault="00C77A6D" w:rsidP="00C77A6D">
            <w:pPr>
              <w:jc w:val="both"/>
              <w:rPr>
                <w:b w:val="0"/>
                <w:bCs w:val="0"/>
                <w:i/>
                <w:iCs/>
                <w:sz w:val="20"/>
                <w:szCs w:val="20"/>
              </w:rPr>
            </w:pPr>
            <w:r w:rsidRPr="00C77A6D">
              <w:rPr>
                <w:b w:val="0"/>
                <w:bCs w:val="0"/>
                <w:i/>
                <w:iCs/>
                <w:sz w:val="20"/>
                <w:szCs w:val="20"/>
              </w:rPr>
              <w:t xml:space="preserve">L. </w:t>
            </w:r>
            <w:proofErr w:type="spellStart"/>
            <w:r w:rsidRPr="00C77A6D">
              <w:rPr>
                <w:b w:val="0"/>
                <w:bCs w:val="0"/>
                <w:i/>
                <w:iCs/>
                <w:sz w:val="20"/>
                <w:szCs w:val="20"/>
              </w:rPr>
              <w:t>delbrueckii</w:t>
            </w:r>
            <w:proofErr w:type="spellEnd"/>
          </w:p>
        </w:tc>
        <w:tc>
          <w:tcPr>
            <w:tcW w:w="2374" w:type="dxa"/>
          </w:tcPr>
          <w:p w14:paraId="73291E36" w14:textId="77777777" w:rsidR="00C77A6D" w:rsidRPr="00C77A6D" w:rsidRDefault="00C77A6D" w:rsidP="00C77A6D">
            <w:pPr>
              <w:jc w:val="both"/>
              <w:cnfStyle w:val="000000100000" w:firstRow="0" w:lastRow="0" w:firstColumn="0" w:lastColumn="0" w:oddVBand="0" w:evenVBand="0" w:oddHBand="1" w:evenHBand="0" w:firstRowFirstColumn="0" w:firstRowLastColumn="0" w:lastRowFirstColumn="0" w:lastRowLastColumn="0"/>
              <w:rPr>
                <w:i/>
                <w:iCs/>
                <w:sz w:val="20"/>
                <w:szCs w:val="20"/>
              </w:rPr>
            </w:pPr>
            <w:r w:rsidRPr="00C77A6D">
              <w:rPr>
                <w:i/>
                <w:iCs/>
                <w:sz w:val="20"/>
                <w:szCs w:val="20"/>
              </w:rPr>
              <w:t xml:space="preserve">B. </w:t>
            </w:r>
            <w:proofErr w:type="spellStart"/>
            <w:r w:rsidRPr="00C77A6D">
              <w:rPr>
                <w:i/>
                <w:iCs/>
                <w:sz w:val="20"/>
                <w:szCs w:val="20"/>
              </w:rPr>
              <w:t>infantis</w:t>
            </w:r>
            <w:proofErr w:type="spellEnd"/>
          </w:p>
        </w:tc>
        <w:tc>
          <w:tcPr>
            <w:tcW w:w="3860" w:type="dxa"/>
          </w:tcPr>
          <w:p w14:paraId="0B790039" w14:textId="77777777" w:rsidR="00C77A6D" w:rsidRPr="00C77A6D" w:rsidRDefault="00C77A6D" w:rsidP="00C77A6D">
            <w:pPr>
              <w:jc w:val="both"/>
              <w:cnfStyle w:val="000000100000" w:firstRow="0" w:lastRow="0" w:firstColumn="0" w:lastColumn="0" w:oddVBand="0" w:evenVBand="0" w:oddHBand="1" w:evenHBand="0" w:firstRowFirstColumn="0" w:firstRowLastColumn="0" w:lastRowFirstColumn="0" w:lastRowLastColumn="0"/>
              <w:rPr>
                <w:i/>
                <w:iCs/>
                <w:sz w:val="20"/>
                <w:szCs w:val="20"/>
              </w:rPr>
            </w:pPr>
            <w:r w:rsidRPr="00C77A6D">
              <w:rPr>
                <w:i/>
                <w:iCs/>
                <w:sz w:val="20"/>
                <w:szCs w:val="20"/>
              </w:rPr>
              <w:t xml:space="preserve">Saccharomyces </w:t>
            </w:r>
            <w:proofErr w:type="spellStart"/>
            <w:r w:rsidRPr="00C77A6D">
              <w:rPr>
                <w:i/>
                <w:iCs/>
                <w:sz w:val="20"/>
                <w:szCs w:val="20"/>
              </w:rPr>
              <w:t>boulardii</w:t>
            </w:r>
            <w:proofErr w:type="spellEnd"/>
          </w:p>
        </w:tc>
      </w:tr>
      <w:tr w:rsidR="00C77A6D" w:rsidRPr="00C77A6D" w14:paraId="40ED3CBD" w14:textId="77777777" w:rsidTr="004202C6">
        <w:tc>
          <w:tcPr>
            <w:cnfStyle w:val="001000000000" w:firstRow="0" w:lastRow="0" w:firstColumn="1" w:lastColumn="0" w:oddVBand="0" w:evenVBand="0" w:oddHBand="0" w:evenHBand="0" w:firstRowFirstColumn="0" w:firstRowLastColumn="0" w:lastRowFirstColumn="0" w:lastRowLastColumn="0"/>
            <w:tcW w:w="3116" w:type="dxa"/>
          </w:tcPr>
          <w:p w14:paraId="6DB5FD20" w14:textId="77777777" w:rsidR="00C77A6D" w:rsidRPr="00C77A6D" w:rsidRDefault="00C77A6D" w:rsidP="00C77A6D">
            <w:pPr>
              <w:jc w:val="both"/>
              <w:rPr>
                <w:b w:val="0"/>
                <w:bCs w:val="0"/>
                <w:i/>
                <w:iCs/>
                <w:sz w:val="20"/>
                <w:szCs w:val="20"/>
              </w:rPr>
            </w:pPr>
            <w:r w:rsidRPr="00C77A6D">
              <w:rPr>
                <w:b w:val="0"/>
                <w:bCs w:val="0"/>
                <w:i/>
                <w:iCs/>
                <w:sz w:val="20"/>
                <w:szCs w:val="20"/>
              </w:rPr>
              <w:t>L. fermentum</w:t>
            </w:r>
          </w:p>
        </w:tc>
        <w:tc>
          <w:tcPr>
            <w:tcW w:w="2374" w:type="dxa"/>
          </w:tcPr>
          <w:p w14:paraId="79BCB114" w14:textId="77777777" w:rsidR="00C77A6D" w:rsidRPr="00C77A6D" w:rsidRDefault="00C77A6D" w:rsidP="00C77A6D">
            <w:pPr>
              <w:jc w:val="both"/>
              <w:cnfStyle w:val="000000000000" w:firstRow="0" w:lastRow="0" w:firstColumn="0" w:lastColumn="0" w:oddVBand="0" w:evenVBand="0" w:oddHBand="0" w:evenHBand="0" w:firstRowFirstColumn="0" w:firstRowLastColumn="0" w:lastRowFirstColumn="0" w:lastRowLastColumn="0"/>
              <w:rPr>
                <w:i/>
                <w:iCs/>
                <w:sz w:val="20"/>
                <w:szCs w:val="20"/>
              </w:rPr>
            </w:pPr>
            <w:r w:rsidRPr="00C77A6D">
              <w:rPr>
                <w:i/>
                <w:iCs/>
                <w:sz w:val="20"/>
                <w:szCs w:val="20"/>
              </w:rPr>
              <w:t>B. longum</w:t>
            </w:r>
          </w:p>
        </w:tc>
        <w:tc>
          <w:tcPr>
            <w:tcW w:w="3860" w:type="dxa"/>
          </w:tcPr>
          <w:p w14:paraId="56E2413A" w14:textId="77777777" w:rsidR="00C77A6D" w:rsidRPr="00C77A6D" w:rsidRDefault="00C77A6D" w:rsidP="00C77A6D">
            <w:pPr>
              <w:jc w:val="both"/>
              <w:cnfStyle w:val="000000000000" w:firstRow="0" w:lastRow="0" w:firstColumn="0" w:lastColumn="0" w:oddVBand="0" w:evenVBand="0" w:oddHBand="0" w:evenHBand="0" w:firstRowFirstColumn="0" w:firstRowLastColumn="0" w:lastRowFirstColumn="0" w:lastRowLastColumn="0"/>
              <w:rPr>
                <w:i/>
                <w:iCs/>
                <w:sz w:val="20"/>
                <w:szCs w:val="20"/>
              </w:rPr>
            </w:pPr>
            <w:r w:rsidRPr="00C77A6D">
              <w:rPr>
                <w:i/>
                <w:iCs/>
                <w:sz w:val="20"/>
                <w:szCs w:val="20"/>
              </w:rPr>
              <w:t xml:space="preserve">Clostridium </w:t>
            </w:r>
            <w:proofErr w:type="spellStart"/>
            <w:r w:rsidRPr="00C77A6D">
              <w:rPr>
                <w:i/>
                <w:iCs/>
                <w:sz w:val="20"/>
                <w:szCs w:val="20"/>
              </w:rPr>
              <w:t>botyricum</w:t>
            </w:r>
            <w:proofErr w:type="spellEnd"/>
          </w:p>
        </w:tc>
      </w:tr>
      <w:tr w:rsidR="00C77A6D" w:rsidRPr="00C77A6D" w14:paraId="094A83A8" w14:textId="77777777" w:rsidTr="00420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840035D" w14:textId="77777777" w:rsidR="00C77A6D" w:rsidRPr="00C77A6D" w:rsidRDefault="00C77A6D" w:rsidP="00C77A6D">
            <w:pPr>
              <w:jc w:val="both"/>
              <w:rPr>
                <w:b w:val="0"/>
                <w:bCs w:val="0"/>
                <w:i/>
                <w:iCs/>
                <w:sz w:val="20"/>
                <w:szCs w:val="20"/>
              </w:rPr>
            </w:pPr>
            <w:r w:rsidRPr="00C77A6D">
              <w:rPr>
                <w:b w:val="0"/>
                <w:bCs w:val="0"/>
                <w:i/>
                <w:iCs/>
                <w:sz w:val="20"/>
                <w:szCs w:val="20"/>
              </w:rPr>
              <w:t xml:space="preserve">L. </w:t>
            </w:r>
            <w:proofErr w:type="spellStart"/>
            <w:r w:rsidRPr="00C77A6D">
              <w:rPr>
                <w:b w:val="0"/>
                <w:bCs w:val="0"/>
                <w:i/>
                <w:iCs/>
                <w:sz w:val="20"/>
                <w:szCs w:val="20"/>
              </w:rPr>
              <w:t>reuteri</w:t>
            </w:r>
            <w:proofErr w:type="spellEnd"/>
          </w:p>
        </w:tc>
        <w:tc>
          <w:tcPr>
            <w:tcW w:w="2374" w:type="dxa"/>
          </w:tcPr>
          <w:p w14:paraId="7ACDE56B" w14:textId="77777777" w:rsidR="00C77A6D" w:rsidRPr="00C77A6D" w:rsidRDefault="00C77A6D" w:rsidP="00C77A6D">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3860" w:type="dxa"/>
          </w:tcPr>
          <w:p w14:paraId="47E72385" w14:textId="77777777" w:rsidR="00C77A6D" w:rsidRPr="00C77A6D" w:rsidRDefault="00C77A6D" w:rsidP="00C77A6D">
            <w:pPr>
              <w:jc w:val="both"/>
              <w:cnfStyle w:val="000000100000" w:firstRow="0" w:lastRow="0" w:firstColumn="0" w:lastColumn="0" w:oddVBand="0" w:evenVBand="0" w:oddHBand="1" w:evenHBand="0" w:firstRowFirstColumn="0" w:firstRowLastColumn="0" w:lastRowFirstColumn="0" w:lastRowLastColumn="0"/>
              <w:rPr>
                <w:i/>
                <w:iCs/>
                <w:sz w:val="20"/>
                <w:szCs w:val="20"/>
              </w:rPr>
            </w:pPr>
            <w:r w:rsidRPr="00C77A6D">
              <w:rPr>
                <w:i/>
                <w:iCs/>
                <w:sz w:val="20"/>
                <w:szCs w:val="20"/>
              </w:rPr>
              <w:t>Escherichia coli</w:t>
            </w:r>
          </w:p>
        </w:tc>
      </w:tr>
      <w:tr w:rsidR="00C77A6D" w:rsidRPr="00C77A6D" w14:paraId="7601B07E" w14:textId="77777777" w:rsidTr="004202C6">
        <w:tc>
          <w:tcPr>
            <w:cnfStyle w:val="001000000000" w:firstRow="0" w:lastRow="0" w:firstColumn="1" w:lastColumn="0" w:oddVBand="0" w:evenVBand="0" w:oddHBand="0" w:evenHBand="0" w:firstRowFirstColumn="0" w:firstRowLastColumn="0" w:lastRowFirstColumn="0" w:lastRowLastColumn="0"/>
            <w:tcW w:w="3116" w:type="dxa"/>
          </w:tcPr>
          <w:p w14:paraId="0AA96B72" w14:textId="77777777" w:rsidR="00C77A6D" w:rsidRPr="00C77A6D" w:rsidRDefault="00C77A6D" w:rsidP="00C77A6D">
            <w:pPr>
              <w:jc w:val="both"/>
              <w:rPr>
                <w:b w:val="0"/>
                <w:bCs w:val="0"/>
                <w:i/>
                <w:iCs/>
                <w:sz w:val="20"/>
                <w:szCs w:val="20"/>
              </w:rPr>
            </w:pPr>
            <w:r w:rsidRPr="00C77A6D">
              <w:rPr>
                <w:b w:val="0"/>
                <w:bCs w:val="0"/>
                <w:i/>
                <w:iCs/>
                <w:sz w:val="20"/>
                <w:szCs w:val="20"/>
              </w:rPr>
              <w:t>L. bulgaricus</w:t>
            </w:r>
          </w:p>
        </w:tc>
        <w:tc>
          <w:tcPr>
            <w:tcW w:w="2374" w:type="dxa"/>
          </w:tcPr>
          <w:p w14:paraId="208BBCB9" w14:textId="77777777" w:rsidR="00C77A6D" w:rsidRPr="00C77A6D" w:rsidRDefault="00C77A6D" w:rsidP="00C77A6D">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3860" w:type="dxa"/>
          </w:tcPr>
          <w:p w14:paraId="2BD3C38D" w14:textId="77777777" w:rsidR="00C77A6D" w:rsidRPr="00C77A6D" w:rsidRDefault="00C77A6D" w:rsidP="00C77A6D">
            <w:pPr>
              <w:jc w:val="both"/>
              <w:cnfStyle w:val="000000000000" w:firstRow="0" w:lastRow="0" w:firstColumn="0" w:lastColumn="0" w:oddVBand="0" w:evenVBand="0" w:oddHBand="0" w:evenHBand="0" w:firstRowFirstColumn="0" w:firstRowLastColumn="0" w:lastRowFirstColumn="0" w:lastRowLastColumn="0"/>
              <w:rPr>
                <w:i/>
                <w:iCs/>
                <w:sz w:val="20"/>
                <w:szCs w:val="20"/>
              </w:rPr>
            </w:pPr>
            <w:r w:rsidRPr="00C77A6D">
              <w:rPr>
                <w:i/>
                <w:iCs/>
                <w:sz w:val="20"/>
                <w:szCs w:val="20"/>
              </w:rPr>
              <w:t xml:space="preserve">Lactococcus lactis </w:t>
            </w:r>
            <w:r w:rsidRPr="00C77A6D">
              <w:rPr>
                <w:sz w:val="20"/>
                <w:szCs w:val="20"/>
              </w:rPr>
              <w:t>sp.</w:t>
            </w:r>
            <w:r w:rsidRPr="00C77A6D">
              <w:rPr>
                <w:i/>
                <w:iCs/>
                <w:sz w:val="20"/>
                <w:szCs w:val="20"/>
              </w:rPr>
              <w:t xml:space="preserve"> </w:t>
            </w:r>
            <w:proofErr w:type="spellStart"/>
            <w:r w:rsidRPr="00C77A6D">
              <w:rPr>
                <w:i/>
                <w:iCs/>
                <w:sz w:val="20"/>
                <w:szCs w:val="20"/>
              </w:rPr>
              <w:t>cremoriss</w:t>
            </w:r>
            <w:proofErr w:type="spellEnd"/>
          </w:p>
        </w:tc>
      </w:tr>
      <w:tr w:rsidR="00C77A6D" w:rsidRPr="00C77A6D" w14:paraId="40692C3B" w14:textId="77777777" w:rsidTr="00420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9DCBB6C" w14:textId="77777777" w:rsidR="00C77A6D" w:rsidRPr="00C77A6D" w:rsidRDefault="00C77A6D" w:rsidP="00C77A6D">
            <w:pPr>
              <w:jc w:val="both"/>
              <w:rPr>
                <w:b w:val="0"/>
                <w:bCs w:val="0"/>
                <w:i/>
                <w:iCs/>
                <w:sz w:val="20"/>
                <w:szCs w:val="20"/>
              </w:rPr>
            </w:pPr>
            <w:r w:rsidRPr="00C77A6D">
              <w:rPr>
                <w:b w:val="0"/>
                <w:bCs w:val="0"/>
                <w:i/>
                <w:iCs/>
                <w:sz w:val="20"/>
                <w:szCs w:val="20"/>
              </w:rPr>
              <w:t xml:space="preserve">L. </w:t>
            </w:r>
            <w:proofErr w:type="spellStart"/>
            <w:r w:rsidRPr="00C77A6D">
              <w:rPr>
                <w:b w:val="0"/>
                <w:bCs w:val="0"/>
                <w:i/>
                <w:iCs/>
                <w:sz w:val="20"/>
                <w:szCs w:val="20"/>
              </w:rPr>
              <w:t>crispatus</w:t>
            </w:r>
            <w:proofErr w:type="spellEnd"/>
          </w:p>
        </w:tc>
        <w:tc>
          <w:tcPr>
            <w:tcW w:w="2374" w:type="dxa"/>
          </w:tcPr>
          <w:p w14:paraId="640EFC91" w14:textId="77777777" w:rsidR="00C77A6D" w:rsidRPr="00C77A6D" w:rsidRDefault="00C77A6D" w:rsidP="00C77A6D">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3860" w:type="dxa"/>
          </w:tcPr>
          <w:p w14:paraId="2DFC3AD1" w14:textId="77777777" w:rsidR="00C77A6D" w:rsidRPr="00C77A6D" w:rsidRDefault="00C77A6D" w:rsidP="00C77A6D">
            <w:pPr>
              <w:jc w:val="both"/>
              <w:cnfStyle w:val="000000100000" w:firstRow="0" w:lastRow="0" w:firstColumn="0" w:lastColumn="0" w:oddVBand="0" w:evenVBand="0" w:oddHBand="1" w:evenHBand="0" w:firstRowFirstColumn="0" w:firstRowLastColumn="0" w:lastRowFirstColumn="0" w:lastRowLastColumn="0"/>
              <w:rPr>
                <w:i/>
                <w:iCs/>
                <w:sz w:val="20"/>
                <w:szCs w:val="20"/>
              </w:rPr>
            </w:pPr>
            <w:r w:rsidRPr="00C77A6D">
              <w:rPr>
                <w:i/>
                <w:iCs/>
                <w:sz w:val="20"/>
                <w:szCs w:val="20"/>
              </w:rPr>
              <w:t xml:space="preserve">Lactococcus lactis </w:t>
            </w:r>
            <w:r w:rsidRPr="00C77A6D">
              <w:rPr>
                <w:sz w:val="20"/>
                <w:szCs w:val="20"/>
              </w:rPr>
              <w:t>sp</w:t>
            </w:r>
            <w:r w:rsidRPr="00C77A6D">
              <w:rPr>
                <w:i/>
                <w:iCs/>
                <w:sz w:val="20"/>
                <w:szCs w:val="20"/>
              </w:rPr>
              <w:t>. lactis</w:t>
            </w:r>
          </w:p>
        </w:tc>
      </w:tr>
      <w:tr w:rsidR="00C77A6D" w:rsidRPr="00C77A6D" w14:paraId="7994BB5E" w14:textId="77777777" w:rsidTr="004202C6">
        <w:tc>
          <w:tcPr>
            <w:cnfStyle w:val="001000000000" w:firstRow="0" w:lastRow="0" w:firstColumn="1" w:lastColumn="0" w:oddVBand="0" w:evenVBand="0" w:oddHBand="0" w:evenHBand="0" w:firstRowFirstColumn="0" w:firstRowLastColumn="0" w:lastRowFirstColumn="0" w:lastRowLastColumn="0"/>
            <w:tcW w:w="3116" w:type="dxa"/>
          </w:tcPr>
          <w:p w14:paraId="1DD2B824" w14:textId="77777777" w:rsidR="00C77A6D" w:rsidRPr="00C77A6D" w:rsidRDefault="00C77A6D" w:rsidP="00C77A6D">
            <w:pPr>
              <w:jc w:val="both"/>
              <w:rPr>
                <w:b w:val="0"/>
                <w:bCs w:val="0"/>
                <w:i/>
                <w:iCs/>
                <w:sz w:val="20"/>
                <w:szCs w:val="20"/>
              </w:rPr>
            </w:pPr>
            <w:r w:rsidRPr="00C77A6D">
              <w:rPr>
                <w:b w:val="0"/>
                <w:bCs w:val="0"/>
                <w:i/>
                <w:iCs/>
                <w:sz w:val="20"/>
                <w:szCs w:val="20"/>
              </w:rPr>
              <w:t xml:space="preserve">L. </w:t>
            </w:r>
            <w:proofErr w:type="spellStart"/>
            <w:r w:rsidRPr="00C77A6D">
              <w:rPr>
                <w:b w:val="0"/>
                <w:bCs w:val="0"/>
                <w:i/>
                <w:iCs/>
                <w:sz w:val="20"/>
                <w:szCs w:val="20"/>
              </w:rPr>
              <w:t>gasseri</w:t>
            </w:r>
            <w:proofErr w:type="spellEnd"/>
          </w:p>
        </w:tc>
        <w:tc>
          <w:tcPr>
            <w:tcW w:w="2374" w:type="dxa"/>
          </w:tcPr>
          <w:p w14:paraId="37EEF55A" w14:textId="77777777" w:rsidR="00C77A6D" w:rsidRPr="00C77A6D" w:rsidRDefault="00C77A6D" w:rsidP="00C77A6D">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3860" w:type="dxa"/>
          </w:tcPr>
          <w:p w14:paraId="654740FB" w14:textId="77777777" w:rsidR="00C77A6D" w:rsidRPr="00C77A6D" w:rsidRDefault="00C77A6D" w:rsidP="00C77A6D">
            <w:pPr>
              <w:jc w:val="both"/>
              <w:cnfStyle w:val="000000000000" w:firstRow="0" w:lastRow="0" w:firstColumn="0" w:lastColumn="0" w:oddVBand="0" w:evenVBand="0" w:oddHBand="0" w:evenHBand="0" w:firstRowFirstColumn="0" w:firstRowLastColumn="0" w:lastRowFirstColumn="0" w:lastRowLastColumn="0"/>
              <w:rPr>
                <w:i/>
                <w:iCs/>
                <w:sz w:val="20"/>
                <w:szCs w:val="20"/>
              </w:rPr>
            </w:pPr>
            <w:proofErr w:type="spellStart"/>
            <w:r w:rsidRPr="00C77A6D">
              <w:rPr>
                <w:i/>
                <w:iCs/>
                <w:sz w:val="20"/>
                <w:szCs w:val="20"/>
              </w:rPr>
              <w:t>Leuconostoc</w:t>
            </w:r>
            <w:proofErr w:type="spellEnd"/>
            <w:r w:rsidRPr="00C77A6D">
              <w:rPr>
                <w:i/>
                <w:iCs/>
                <w:sz w:val="20"/>
                <w:szCs w:val="20"/>
              </w:rPr>
              <w:t xml:space="preserve"> </w:t>
            </w:r>
            <w:proofErr w:type="spellStart"/>
            <w:r w:rsidRPr="00C77A6D">
              <w:rPr>
                <w:i/>
                <w:iCs/>
                <w:sz w:val="20"/>
                <w:szCs w:val="20"/>
              </w:rPr>
              <w:t>mesenteroides</w:t>
            </w:r>
            <w:proofErr w:type="spellEnd"/>
            <w:r w:rsidRPr="00C77A6D">
              <w:rPr>
                <w:i/>
                <w:iCs/>
                <w:sz w:val="20"/>
                <w:szCs w:val="20"/>
              </w:rPr>
              <w:t xml:space="preserve"> </w:t>
            </w:r>
            <w:r w:rsidRPr="00C77A6D">
              <w:rPr>
                <w:sz w:val="20"/>
                <w:szCs w:val="20"/>
              </w:rPr>
              <w:t>sp</w:t>
            </w:r>
            <w:r w:rsidRPr="00C77A6D">
              <w:rPr>
                <w:i/>
                <w:iCs/>
                <w:sz w:val="20"/>
                <w:szCs w:val="20"/>
              </w:rPr>
              <w:t xml:space="preserve">. </w:t>
            </w:r>
            <w:proofErr w:type="spellStart"/>
            <w:r w:rsidRPr="00C77A6D">
              <w:rPr>
                <w:i/>
                <w:iCs/>
                <w:sz w:val="20"/>
                <w:szCs w:val="20"/>
              </w:rPr>
              <w:t>dextranicum</w:t>
            </w:r>
            <w:proofErr w:type="spellEnd"/>
          </w:p>
        </w:tc>
      </w:tr>
      <w:tr w:rsidR="00C77A6D" w:rsidRPr="00C77A6D" w14:paraId="2C91F000" w14:textId="77777777" w:rsidTr="00420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9E4EB59" w14:textId="77777777" w:rsidR="00C77A6D" w:rsidRPr="00C77A6D" w:rsidRDefault="00C77A6D" w:rsidP="00C77A6D">
            <w:pPr>
              <w:jc w:val="both"/>
              <w:rPr>
                <w:b w:val="0"/>
                <w:bCs w:val="0"/>
                <w:i/>
                <w:iCs/>
                <w:sz w:val="20"/>
                <w:szCs w:val="20"/>
              </w:rPr>
            </w:pPr>
            <w:r w:rsidRPr="00C77A6D">
              <w:rPr>
                <w:b w:val="0"/>
                <w:bCs w:val="0"/>
                <w:i/>
                <w:iCs/>
                <w:sz w:val="20"/>
                <w:szCs w:val="20"/>
              </w:rPr>
              <w:t xml:space="preserve">L. </w:t>
            </w:r>
            <w:proofErr w:type="spellStart"/>
            <w:r w:rsidRPr="00C77A6D">
              <w:rPr>
                <w:b w:val="0"/>
                <w:bCs w:val="0"/>
                <w:i/>
                <w:iCs/>
                <w:sz w:val="20"/>
                <w:szCs w:val="20"/>
              </w:rPr>
              <w:t>johnsonii</w:t>
            </w:r>
            <w:proofErr w:type="spellEnd"/>
          </w:p>
        </w:tc>
        <w:tc>
          <w:tcPr>
            <w:tcW w:w="2374" w:type="dxa"/>
          </w:tcPr>
          <w:p w14:paraId="3E25AC3E" w14:textId="77777777" w:rsidR="00C77A6D" w:rsidRPr="00C77A6D" w:rsidRDefault="00C77A6D" w:rsidP="00C77A6D">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3860" w:type="dxa"/>
          </w:tcPr>
          <w:p w14:paraId="464DAA7A" w14:textId="77777777" w:rsidR="00C77A6D" w:rsidRPr="00C77A6D" w:rsidRDefault="00C77A6D" w:rsidP="00C77A6D">
            <w:pPr>
              <w:jc w:val="both"/>
              <w:cnfStyle w:val="000000100000" w:firstRow="0" w:lastRow="0" w:firstColumn="0" w:lastColumn="0" w:oddVBand="0" w:evenVBand="0" w:oddHBand="1" w:evenHBand="0" w:firstRowFirstColumn="0" w:firstRowLastColumn="0" w:lastRowFirstColumn="0" w:lastRowLastColumn="0"/>
              <w:rPr>
                <w:i/>
                <w:iCs/>
                <w:sz w:val="20"/>
                <w:szCs w:val="20"/>
              </w:rPr>
            </w:pPr>
            <w:proofErr w:type="spellStart"/>
            <w:r w:rsidRPr="00C77A6D">
              <w:rPr>
                <w:i/>
                <w:iCs/>
                <w:sz w:val="20"/>
                <w:szCs w:val="20"/>
              </w:rPr>
              <w:t>Pediococcus</w:t>
            </w:r>
            <w:proofErr w:type="spellEnd"/>
            <w:r w:rsidRPr="00C77A6D">
              <w:rPr>
                <w:i/>
                <w:iCs/>
                <w:sz w:val="20"/>
                <w:szCs w:val="20"/>
              </w:rPr>
              <w:t xml:space="preserve"> </w:t>
            </w:r>
            <w:proofErr w:type="spellStart"/>
            <w:r w:rsidRPr="00C77A6D">
              <w:rPr>
                <w:i/>
                <w:iCs/>
                <w:sz w:val="20"/>
                <w:szCs w:val="20"/>
              </w:rPr>
              <w:t>acidilactici</w:t>
            </w:r>
            <w:proofErr w:type="spellEnd"/>
          </w:p>
        </w:tc>
      </w:tr>
      <w:tr w:rsidR="00C77A6D" w:rsidRPr="00C77A6D" w14:paraId="3F23DF58" w14:textId="77777777" w:rsidTr="004202C6">
        <w:tc>
          <w:tcPr>
            <w:cnfStyle w:val="001000000000" w:firstRow="0" w:lastRow="0" w:firstColumn="1" w:lastColumn="0" w:oddVBand="0" w:evenVBand="0" w:oddHBand="0" w:evenHBand="0" w:firstRowFirstColumn="0" w:firstRowLastColumn="0" w:lastRowFirstColumn="0" w:lastRowLastColumn="0"/>
            <w:tcW w:w="3116" w:type="dxa"/>
          </w:tcPr>
          <w:p w14:paraId="75B0F621" w14:textId="77777777" w:rsidR="00C77A6D" w:rsidRPr="00C77A6D" w:rsidRDefault="00C77A6D" w:rsidP="00C77A6D">
            <w:pPr>
              <w:jc w:val="both"/>
              <w:rPr>
                <w:b w:val="0"/>
                <w:bCs w:val="0"/>
                <w:i/>
                <w:iCs/>
                <w:sz w:val="20"/>
                <w:szCs w:val="20"/>
              </w:rPr>
            </w:pPr>
            <w:r w:rsidRPr="00C77A6D">
              <w:rPr>
                <w:b w:val="0"/>
                <w:bCs w:val="0"/>
                <w:i/>
                <w:iCs/>
                <w:sz w:val="20"/>
                <w:szCs w:val="20"/>
              </w:rPr>
              <w:t xml:space="preserve">L. </w:t>
            </w:r>
            <w:proofErr w:type="spellStart"/>
            <w:r w:rsidRPr="00C77A6D">
              <w:rPr>
                <w:b w:val="0"/>
                <w:bCs w:val="0"/>
                <w:i/>
                <w:iCs/>
                <w:sz w:val="20"/>
                <w:szCs w:val="20"/>
              </w:rPr>
              <w:t>amylovorus</w:t>
            </w:r>
            <w:proofErr w:type="spellEnd"/>
          </w:p>
        </w:tc>
        <w:tc>
          <w:tcPr>
            <w:tcW w:w="2374" w:type="dxa"/>
          </w:tcPr>
          <w:p w14:paraId="20DF50CB" w14:textId="77777777" w:rsidR="00C77A6D" w:rsidRPr="00C77A6D" w:rsidRDefault="00C77A6D" w:rsidP="00C77A6D">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3860" w:type="dxa"/>
          </w:tcPr>
          <w:p w14:paraId="322B3884" w14:textId="77777777" w:rsidR="00C77A6D" w:rsidRPr="00C77A6D" w:rsidRDefault="00C77A6D" w:rsidP="00C77A6D">
            <w:pPr>
              <w:jc w:val="both"/>
              <w:cnfStyle w:val="000000000000" w:firstRow="0" w:lastRow="0" w:firstColumn="0" w:lastColumn="0" w:oddVBand="0" w:evenVBand="0" w:oddHBand="0" w:evenHBand="0" w:firstRowFirstColumn="0" w:firstRowLastColumn="0" w:lastRowFirstColumn="0" w:lastRowLastColumn="0"/>
              <w:rPr>
                <w:i/>
                <w:iCs/>
                <w:sz w:val="20"/>
                <w:szCs w:val="20"/>
              </w:rPr>
            </w:pPr>
            <w:r w:rsidRPr="00C77A6D">
              <w:rPr>
                <w:i/>
                <w:iCs/>
                <w:sz w:val="20"/>
                <w:szCs w:val="20"/>
              </w:rPr>
              <w:t xml:space="preserve">Propionibacterium </w:t>
            </w:r>
            <w:proofErr w:type="spellStart"/>
            <w:r w:rsidRPr="00C77A6D">
              <w:rPr>
                <w:i/>
                <w:iCs/>
                <w:sz w:val="20"/>
                <w:szCs w:val="20"/>
              </w:rPr>
              <w:t>freudenreichii</w:t>
            </w:r>
            <w:proofErr w:type="spellEnd"/>
          </w:p>
        </w:tc>
      </w:tr>
      <w:tr w:rsidR="004202C6" w:rsidRPr="00C77A6D" w14:paraId="294AF12D" w14:textId="77777777" w:rsidTr="00420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E3C0012" w14:textId="278B1D14" w:rsidR="004202C6" w:rsidRPr="00C77A6D" w:rsidRDefault="004202C6" w:rsidP="004202C6">
            <w:pPr>
              <w:jc w:val="both"/>
              <w:rPr>
                <w:b w:val="0"/>
                <w:bCs w:val="0"/>
                <w:i/>
                <w:iCs/>
                <w:sz w:val="20"/>
                <w:szCs w:val="20"/>
              </w:rPr>
            </w:pPr>
            <w:r w:rsidRPr="00C77A6D">
              <w:rPr>
                <w:b w:val="0"/>
                <w:bCs w:val="0"/>
                <w:i/>
                <w:iCs/>
                <w:sz w:val="20"/>
                <w:szCs w:val="20"/>
              </w:rPr>
              <w:t xml:space="preserve">L. </w:t>
            </w:r>
            <w:proofErr w:type="spellStart"/>
            <w:r w:rsidRPr="00C77A6D">
              <w:rPr>
                <w:b w:val="0"/>
                <w:bCs w:val="0"/>
                <w:i/>
                <w:iCs/>
                <w:sz w:val="20"/>
                <w:szCs w:val="20"/>
              </w:rPr>
              <w:t>helveticus</w:t>
            </w:r>
            <w:proofErr w:type="spellEnd"/>
          </w:p>
        </w:tc>
        <w:tc>
          <w:tcPr>
            <w:tcW w:w="2374" w:type="dxa"/>
          </w:tcPr>
          <w:p w14:paraId="3EDB88DB" w14:textId="77777777" w:rsidR="004202C6" w:rsidRPr="00C77A6D" w:rsidRDefault="004202C6" w:rsidP="004202C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3860" w:type="dxa"/>
          </w:tcPr>
          <w:p w14:paraId="071E1CFE" w14:textId="64273337" w:rsidR="004202C6" w:rsidRPr="00C77A6D" w:rsidRDefault="004202C6" w:rsidP="004202C6">
            <w:pPr>
              <w:jc w:val="both"/>
              <w:cnfStyle w:val="000000100000" w:firstRow="0" w:lastRow="0" w:firstColumn="0" w:lastColumn="0" w:oddVBand="0" w:evenVBand="0" w:oddHBand="1" w:evenHBand="0" w:firstRowFirstColumn="0" w:firstRowLastColumn="0" w:lastRowFirstColumn="0" w:lastRowLastColumn="0"/>
              <w:rPr>
                <w:i/>
                <w:iCs/>
                <w:sz w:val="20"/>
                <w:szCs w:val="20"/>
              </w:rPr>
            </w:pPr>
            <w:r w:rsidRPr="00C77A6D">
              <w:rPr>
                <w:i/>
                <w:iCs/>
                <w:sz w:val="20"/>
                <w:szCs w:val="20"/>
              </w:rPr>
              <w:t>Streptococcus</w:t>
            </w:r>
            <w:r>
              <w:rPr>
                <w:i/>
                <w:iCs/>
                <w:sz w:val="20"/>
                <w:szCs w:val="20"/>
              </w:rPr>
              <w:t xml:space="preserve"> </w:t>
            </w:r>
            <w:proofErr w:type="spellStart"/>
            <w:r w:rsidRPr="00C77A6D">
              <w:rPr>
                <w:i/>
                <w:iCs/>
                <w:sz w:val="20"/>
                <w:szCs w:val="20"/>
              </w:rPr>
              <w:t>salivarius</w:t>
            </w:r>
            <w:proofErr w:type="spellEnd"/>
            <w:r w:rsidRPr="00C77A6D">
              <w:rPr>
                <w:i/>
                <w:iCs/>
                <w:sz w:val="20"/>
                <w:szCs w:val="20"/>
              </w:rPr>
              <w:t xml:space="preserve"> </w:t>
            </w:r>
            <w:r w:rsidRPr="00C77A6D">
              <w:rPr>
                <w:sz w:val="20"/>
                <w:szCs w:val="20"/>
              </w:rPr>
              <w:t>sp</w:t>
            </w:r>
            <w:r w:rsidRPr="00C77A6D">
              <w:rPr>
                <w:i/>
                <w:iCs/>
                <w:sz w:val="20"/>
                <w:szCs w:val="20"/>
              </w:rPr>
              <w:t>. thermophilus</w:t>
            </w:r>
          </w:p>
        </w:tc>
      </w:tr>
      <w:tr w:rsidR="004202C6" w:rsidRPr="00C77A6D" w14:paraId="52E84675" w14:textId="77777777" w:rsidTr="004202C6">
        <w:tc>
          <w:tcPr>
            <w:cnfStyle w:val="001000000000" w:firstRow="0" w:lastRow="0" w:firstColumn="1" w:lastColumn="0" w:oddVBand="0" w:evenVBand="0" w:oddHBand="0" w:evenHBand="0" w:firstRowFirstColumn="0" w:firstRowLastColumn="0" w:lastRowFirstColumn="0" w:lastRowLastColumn="0"/>
            <w:tcW w:w="3116" w:type="dxa"/>
          </w:tcPr>
          <w:p w14:paraId="3B1307F7" w14:textId="1EE75FB6" w:rsidR="004202C6" w:rsidRPr="00C77A6D" w:rsidRDefault="004202C6" w:rsidP="004202C6">
            <w:pPr>
              <w:jc w:val="both"/>
              <w:rPr>
                <w:b w:val="0"/>
                <w:bCs w:val="0"/>
                <w:i/>
                <w:iCs/>
                <w:sz w:val="20"/>
                <w:szCs w:val="20"/>
              </w:rPr>
            </w:pPr>
            <w:r w:rsidRPr="00C77A6D">
              <w:rPr>
                <w:b w:val="0"/>
                <w:bCs w:val="0"/>
                <w:i/>
                <w:iCs/>
                <w:sz w:val="20"/>
                <w:szCs w:val="20"/>
              </w:rPr>
              <w:t>L. lactis</w:t>
            </w:r>
          </w:p>
        </w:tc>
        <w:tc>
          <w:tcPr>
            <w:tcW w:w="2374" w:type="dxa"/>
          </w:tcPr>
          <w:p w14:paraId="6425668B" w14:textId="77777777" w:rsidR="004202C6" w:rsidRPr="00C77A6D" w:rsidRDefault="004202C6" w:rsidP="004202C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3860" w:type="dxa"/>
          </w:tcPr>
          <w:p w14:paraId="09DBDE35" w14:textId="4EE4A543" w:rsidR="004202C6" w:rsidRPr="00C77A6D" w:rsidRDefault="004202C6" w:rsidP="004202C6">
            <w:pPr>
              <w:jc w:val="both"/>
              <w:cnfStyle w:val="000000000000" w:firstRow="0" w:lastRow="0" w:firstColumn="0" w:lastColumn="0" w:oddVBand="0" w:evenVBand="0" w:oddHBand="0" w:evenHBand="0" w:firstRowFirstColumn="0" w:firstRowLastColumn="0" w:lastRowFirstColumn="0" w:lastRowLastColumn="0"/>
              <w:rPr>
                <w:i/>
                <w:iCs/>
                <w:sz w:val="20"/>
                <w:szCs w:val="20"/>
              </w:rPr>
            </w:pPr>
            <w:r w:rsidRPr="00C77A6D">
              <w:rPr>
                <w:i/>
                <w:iCs/>
                <w:sz w:val="20"/>
                <w:szCs w:val="20"/>
              </w:rPr>
              <w:t xml:space="preserve">Bacillus </w:t>
            </w:r>
            <w:proofErr w:type="spellStart"/>
            <w:r w:rsidRPr="00C77A6D">
              <w:rPr>
                <w:i/>
                <w:iCs/>
                <w:sz w:val="20"/>
                <w:szCs w:val="20"/>
              </w:rPr>
              <w:t>coagulans</w:t>
            </w:r>
            <w:proofErr w:type="spellEnd"/>
          </w:p>
        </w:tc>
      </w:tr>
      <w:tr w:rsidR="004202C6" w:rsidRPr="00C77A6D" w14:paraId="091A9A56" w14:textId="77777777" w:rsidTr="00420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3E3E0FA" w14:textId="2D4F7B9F" w:rsidR="004202C6" w:rsidRPr="00C77A6D" w:rsidRDefault="004202C6" w:rsidP="004202C6">
            <w:pPr>
              <w:jc w:val="both"/>
              <w:rPr>
                <w:b w:val="0"/>
                <w:bCs w:val="0"/>
                <w:i/>
                <w:iCs/>
                <w:sz w:val="20"/>
                <w:szCs w:val="20"/>
              </w:rPr>
            </w:pPr>
            <w:r w:rsidRPr="00C77A6D">
              <w:rPr>
                <w:b w:val="0"/>
                <w:bCs w:val="0"/>
                <w:i/>
                <w:iCs/>
                <w:sz w:val="20"/>
                <w:szCs w:val="20"/>
              </w:rPr>
              <w:t xml:space="preserve">L. </w:t>
            </w:r>
            <w:proofErr w:type="spellStart"/>
            <w:r w:rsidRPr="00C77A6D">
              <w:rPr>
                <w:b w:val="0"/>
                <w:bCs w:val="0"/>
                <w:i/>
                <w:iCs/>
                <w:sz w:val="20"/>
                <w:szCs w:val="20"/>
              </w:rPr>
              <w:t>gallinarum</w:t>
            </w:r>
            <w:proofErr w:type="spellEnd"/>
          </w:p>
        </w:tc>
        <w:tc>
          <w:tcPr>
            <w:tcW w:w="2374" w:type="dxa"/>
          </w:tcPr>
          <w:p w14:paraId="483AB4EE" w14:textId="77777777" w:rsidR="004202C6" w:rsidRPr="00C77A6D" w:rsidRDefault="004202C6" w:rsidP="004202C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3860" w:type="dxa"/>
          </w:tcPr>
          <w:p w14:paraId="0F3BEDB3" w14:textId="34A4E4D7" w:rsidR="004202C6" w:rsidRPr="00C77A6D" w:rsidRDefault="004202C6" w:rsidP="004202C6">
            <w:pPr>
              <w:jc w:val="both"/>
              <w:cnfStyle w:val="000000100000" w:firstRow="0" w:lastRow="0" w:firstColumn="0" w:lastColumn="0" w:oddVBand="0" w:evenVBand="0" w:oddHBand="1" w:evenHBand="0" w:firstRowFirstColumn="0" w:firstRowLastColumn="0" w:lastRowFirstColumn="0" w:lastRowLastColumn="0"/>
              <w:rPr>
                <w:i/>
                <w:iCs/>
                <w:sz w:val="20"/>
                <w:szCs w:val="20"/>
              </w:rPr>
            </w:pPr>
            <w:proofErr w:type="spellStart"/>
            <w:r w:rsidRPr="00C77A6D">
              <w:rPr>
                <w:i/>
                <w:iCs/>
                <w:sz w:val="20"/>
                <w:szCs w:val="20"/>
              </w:rPr>
              <w:t>Weissella</w:t>
            </w:r>
            <w:proofErr w:type="spellEnd"/>
            <w:r w:rsidRPr="00C77A6D">
              <w:rPr>
                <w:i/>
                <w:iCs/>
                <w:sz w:val="20"/>
                <w:szCs w:val="20"/>
              </w:rPr>
              <w:t xml:space="preserve"> </w:t>
            </w:r>
            <w:proofErr w:type="spellStart"/>
            <w:r w:rsidRPr="00C77A6D">
              <w:rPr>
                <w:i/>
                <w:iCs/>
                <w:sz w:val="20"/>
                <w:szCs w:val="20"/>
              </w:rPr>
              <w:t>kimchii</w:t>
            </w:r>
            <w:proofErr w:type="spellEnd"/>
          </w:p>
        </w:tc>
      </w:tr>
      <w:tr w:rsidR="004202C6" w:rsidRPr="00C77A6D" w14:paraId="448361A1" w14:textId="77777777" w:rsidTr="004202C6">
        <w:tc>
          <w:tcPr>
            <w:cnfStyle w:val="001000000000" w:firstRow="0" w:lastRow="0" w:firstColumn="1" w:lastColumn="0" w:oddVBand="0" w:evenVBand="0" w:oddHBand="0" w:evenHBand="0" w:firstRowFirstColumn="0" w:firstRowLastColumn="0" w:lastRowFirstColumn="0" w:lastRowLastColumn="0"/>
            <w:tcW w:w="3116" w:type="dxa"/>
          </w:tcPr>
          <w:p w14:paraId="5C9F9275" w14:textId="5D464692" w:rsidR="004202C6" w:rsidRPr="00C77A6D" w:rsidRDefault="004202C6" w:rsidP="004202C6">
            <w:pPr>
              <w:jc w:val="both"/>
              <w:rPr>
                <w:b w:val="0"/>
                <w:bCs w:val="0"/>
                <w:i/>
                <w:iCs/>
                <w:sz w:val="20"/>
                <w:szCs w:val="20"/>
              </w:rPr>
            </w:pPr>
            <w:r w:rsidRPr="00C77A6D">
              <w:rPr>
                <w:b w:val="0"/>
                <w:bCs w:val="0"/>
                <w:i/>
                <w:iCs/>
                <w:sz w:val="20"/>
                <w:szCs w:val="20"/>
              </w:rPr>
              <w:t xml:space="preserve">L. </w:t>
            </w:r>
            <w:proofErr w:type="spellStart"/>
            <w:r w:rsidRPr="00C77A6D">
              <w:rPr>
                <w:b w:val="0"/>
                <w:bCs w:val="0"/>
                <w:i/>
                <w:iCs/>
                <w:sz w:val="20"/>
                <w:szCs w:val="20"/>
              </w:rPr>
              <w:t>helveticus</w:t>
            </w:r>
            <w:proofErr w:type="spellEnd"/>
          </w:p>
        </w:tc>
        <w:tc>
          <w:tcPr>
            <w:tcW w:w="2374" w:type="dxa"/>
          </w:tcPr>
          <w:p w14:paraId="70C27BB3" w14:textId="77777777" w:rsidR="004202C6" w:rsidRPr="00C77A6D" w:rsidRDefault="004202C6" w:rsidP="004202C6">
            <w:pPr>
              <w:jc w:val="both"/>
              <w:cnfStyle w:val="000000000000" w:firstRow="0" w:lastRow="0" w:firstColumn="0" w:lastColumn="0" w:oddVBand="0" w:evenVBand="0" w:oddHBand="0" w:evenHBand="0" w:firstRowFirstColumn="0" w:firstRowLastColumn="0" w:lastRowFirstColumn="0" w:lastRowLastColumn="0"/>
              <w:rPr>
                <w:sz w:val="20"/>
                <w:szCs w:val="20"/>
              </w:rPr>
            </w:pPr>
          </w:p>
        </w:tc>
        <w:tc>
          <w:tcPr>
            <w:tcW w:w="3860" w:type="dxa"/>
          </w:tcPr>
          <w:p w14:paraId="70108320" w14:textId="34EBDC5B" w:rsidR="004202C6" w:rsidRPr="00C77A6D" w:rsidRDefault="004202C6" w:rsidP="004202C6">
            <w:pPr>
              <w:jc w:val="both"/>
              <w:cnfStyle w:val="000000000000" w:firstRow="0" w:lastRow="0" w:firstColumn="0" w:lastColumn="0" w:oddVBand="0" w:evenVBand="0" w:oddHBand="0" w:evenHBand="0" w:firstRowFirstColumn="0" w:firstRowLastColumn="0" w:lastRowFirstColumn="0" w:lastRowLastColumn="0"/>
              <w:rPr>
                <w:i/>
                <w:iCs/>
                <w:sz w:val="20"/>
                <w:szCs w:val="20"/>
              </w:rPr>
            </w:pPr>
            <w:proofErr w:type="spellStart"/>
            <w:r w:rsidRPr="00C77A6D">
              <w:rPr>
                <w:i/>
                <w:iCs/>
                <w:sz w:val="20"/>
                <w:szCs w:val="20"/>
              </w:rPr>
              <w:t>Sporolactobacillus</w:t>
            </w:r>
            <w:proofErr w:type="spellEnd"/>
            <w:r w:rsidRPr="00C77A6D">
              <w:rPr>
                <w:i/>
                <w:iCs/>
                <w:sz w:val="20"/>
                <w:szCs w:val="20"/>
              </w:rPr>
              <w:t xml:space="preserve"> </w:t>
            </w:r>
            <w:proofErr w:type="spellStart"/>
            <w:r w:rsidRPr="00C77A6D">
              <w:rPr>
                <w:i/>
                <w:iCs/>
                <w:sz w:val="20"/>
                <w:szCs w:val="20"/>
              </w:rPr>
              <w:t>inulinus</w:t>
            </w:r>
            <w:proofErr w:type="spellEnd"/>
          </w:p>
        </w:tc>
      </w:tr>
      <w:tr w:rsidR="004202C6" w:rsidRPr="00C77A6D" w14:paraId="2A1FE3D1" w14:textId="77777777" w:rsidTr="004202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F4532D4" w14:textId="77777777" w:rsidR="004202C6" w:rsidRPr="00C77A6D" w:rsidRDefault="004202C6" w:rsidP="004202C6">
            <w:pPr>
              <w:jc w:val="both"/>
              <w:rPr>
                <w:b w:val="0"/>
                <w:bCs w:val="0"/>
                <w:i/>
                <w:iCs/>
                <w:sz w:val="20"/>
                <w:szCs w:val="20"/>
              </w:rPr>
            </w:pPr>
          </w:p>
        </w:tc>
        <w:tc>
          <w:tcPr>
            <w:tcW w:w="2374" w:type="dxa"/>
          </w:tcPr>
          <w:p w14:paraId="1CBBEAF3" w14:textId="77777777" w:rsidR="004202C6" w:rsidRPr="00C77A6D" w:rsidRDefault="004202C6" w:rsidP="004202C6">
            <w:pPr>
              <w:jc w:val="both"/>
              <w:cnfStyle w:val="000000100000" w:firstRow="0" w:lastRow="0" w:firstColumn="0" w:lastColumn="0" w:oddVBand="0" w:evenVBand="0" w:oddHBand="1" w:evenHBand="0" w:firstRowFirstColumn="0" w:firstRowLastColumn="0" w:lastRowFirstColumn="0" w:lastRowLastColumn="0"/>
              <w:rPr>
                <w:sz w:val="20"/>
                <w:szCs w:val="20"/>
              </w:rPr>
            </w:pPr>
          </w:p>
        </w:tc>
        <w:tc>
          <w:tcPr>
            <w:tcW w:w="3860" w:type="dxa"/>
          </w:tcPr>
          <w:p w14:paraId="70313089" w14:textId="57715723" w:rsidR="004202C6" w:rsidRPr="00C77A6D" w:rsidRDefault="004202C6" w:rsidP="004202C6">
            <w:pPr>
              <w:jc w:val="both"/>
              <w:cnfStyle w:val="000000100000" w:firstRow="0" w:lastRow="0" w:firstColumn="0" w:lastColumn="0" w:oddVBand="0" w:evenVBand="0" w:oddHBand="1" w:evenHBand="0" w:firstRowFirstColumn="0" w:firstRowLastColumn="0" w:lastRowFirstColumn="0" w:lastRowLastColumn="0"/>
              <w:rPr>
                <w:i/>
                <w:iCs/>
                <w:sz w:val="20"/>
                <w:szCs w:val="20"/>
              </w:rPr>
            </w:pPr>
            <w:r w:rsidRPr="00C77A6D">
              <w:rPr>
                <w:i/>
                <w:iCs/>
                <w:sz w:val="20"/>
                <w:szCs w:val="20"/>
              </w:rPr>
              <w:t>Saccharomyces cerevisiae</w:t>
            </w:r>
          </w:p>
        </w:tc>
      </w:tr>
    </w:tbl>
    <w:p w14:paraId="151ADA6F" w14:textId="77777777" w:rsidR="00C77A6D" w:rsidRPr="00C77A6D" w:rsidRDefault="00C77A6D" w:rsidP="00C77A6D">
      <w:pPr>
        <w:jc w:val="both"/>
        <w:rPr>
          <w:sz w:val="20"/>
          <w:szCs w:val="20"/>
        </w:rPr>
      </w:pPr>
    </w:p>
    <w:p w14:paraId="423AA41F" w14:textId="6F9DE708" w:rsidR="00C77A6D" w:rsidRDefault="00CA4D8A" w:rsidP="00CA4D8A">
      <w:pPr>
        <w:jc w:val="center"/>
        <w:rPr>
          <w:b/>
          <w:bCs/>
          <w:sz w:val="20"/>
          <w:szCs w:val="20"/>
        </w:rPr>
      </w:pPr>
      <w:r>
        <w:rPr>
          <w:b/>
          <w:bCs/>
          <w:sz w:val="20"/>
          <w:szCs w:val="20"/>
        </w:rPr>
        <w:t xml:space="preserve">II. </w:t>
      </w:r>
      <w:r w:rsidR="00C77A6D" w:rsidRPr="00C77A6D">
        <w:rPr>
          <w:b/>
          <w:bCs/>
          <w:sz w:val="20"/>
          <w:szCs w:val="20"/>
        </w:rPr>
        <w:t xml:space="preserve"> </w:t>
      </w:r>
      <w:r w:rsidRPr="00C77A6D">
        <w:rPr>
          <w:b/>
          <w:bCs/>
          <w:sz w:val="20"/>
          <w:szCs w:val="20"/>
        </w:rPr>
        <w:t>NECESSITY OF NON-DAIRY PROBIOTICS</w:t>
      </w:r>
    </w:p>
    <w:p w14:paraId="17B51D5D" w14:textId="77777777" w:rsidR="00CA4D8A" w:rsidRPr="00C77A6D" w:rsidRDefault="00CA4D8A" w:rsidP="00CA4D8A">
      <w:pPr>
        <w:jc w:val="center"/>
        <w:rPr>
          <w:b/>
          <w:bCs/>
          <w:sz w:val="20"/>
          <w:szCs w:val="20"/>
        </w:rPr>
      </w:pPr>
    </w:p>
    <w:p w14:paraId="5EB72442" w14:textId="0C7A86F7" w:rsidR="00C77A6D" w:rsidRPr="00C77A6D" w:rsidRDefault="00C77A6D" w:rsidP="00833721">
      <w:pPr>
        <w:ind w:firstLine="720"/>
        <w:jc w:val="both"/>
        <w:rPr>
          <w:color w:val="222222"/>
          <w:sz w:val="20"/>
          <w:szCs w:val="20"/>
          <w:shd w:val="clear" w:color="auto" w:fill="FFFFFF"/>
        </w:rPr>
      </w:pPr>
      <w:r w:rsidRPr="00C77A6D">
        <w:rPr>
          <w:sz w:val="20"/>
          <w:szCs w:val="20"/>
        </w:rPr>
        <w:t xml:space="preserve">The majority of probiotic meals now on the market are milk-based, but customers now prefer botanical nutritional supplements that are either cholesterol-free or contain very little cholesterol. The functional food business in the United States is evolving differently than in Europe, with its functional food sector more generally characterized as </w:t>
      </w:r>
      <w:proofErr w:type="spellStart"/>
      <w:r w:rsidRPr="00C77A6D">
        <w:rPr>
          <w:sz w:val="20"/>
          <w:szCs w:val="20"/>
        </w:rPr>
        <w:t>neutraceuticals</w:t>
      </w:r>
      <w:proofErr w:type="spellEnd"/>
      <w:r w:rsidRPr="00C77A6D">
        <w:rPr>
          <w:sz w:val="20"/>
          <w:szCs w:val="20"/>
        </w:rPr>
        <w:t xml:space="preserve"> and consumer interest centered on botanical dietary supplements rather than food fortification. This trend draws attention to the aforementioned fact. However, as awareness of immunity, cancer, and heart </w:t>
      </w:r>
      <w:proofErr w:type="spellStart"/>
      <w:r w:rsidRPr="00C77A6D">
        <w:rPr>
          <w:sz w:val="20"/>
          <w:szCs w:val="20"/>
        </w:rPr>
        <w:t>health</w:t>
      </w:r>
      <w:proofErr w:type="spellEnd"/>
      <w:r w:rsidRPr="00C77A6D">
        <w:rPr>
          <w:sz w:val="20"/>
          <w:szCs w:val="20"/>
        </w:rPr>
        <w:t xml:space="preserve"> increases, this pattern is shifting. Additionally, the market for functional foods is still emerging in many countries, although product innovation is seen across a wide range of industries, </w:t>
      </w:r>
      <w:r w:rsidRPr="00576FCF">
        <w:rPr>
          <w:sz w:val="20"/>
          <w:szCs w:val="20"/>
        </w:rPr>
        <w:t>including beverages, baking, and probiotics, with trends often mirroring those in the United Kingdom and the United States (</w:t>
      </w:r>
      <w:r w:rsidRPr="00576FCF">
        <w:rPr>
          <w:color w:val="222222"/>
          <w:sz w:val="20"/>
          <w:szCs w:val="20"/>
          <w:shd w:val="clear" w:color="auto" w:fill="FFFFFF"/>
        </w:rPr>
        <w:t>Vasudha and Mishra, 2013).</w:t>
      </w:r>
    </w:p>
    <w:p w14:paraId="32F6E081" w14:textId="19D10405" w:rsidR="00C77A6D" w:rsidRPr="00C77A6D" w:rsidRDefault="00C77A6D" w:rsidP="00833721">
      <w:pPr>
        <w:ind w:firstLine="720"/>
        <w:jc w:val="both"/>
        <w:rPr>
          <w:sz w:val="20"/>
          <w:szCs w:val="20"/>
        </w:rPr>
      </w:pPr>
      <w:r w:rsidRPr="00C77A6D">
        <w:rPr>
          <w:sz w:val="20"/>
          <w:szCs w:val="20"/>
        </w:rPr>
        <w:t xml:space="preserve">The majority of the daily intake in Asian diets comes from plant-based meals, which are relatively low in meat and dairy products. In addition to eating patterns, lactose sensitivity prevents many Asians from drinking milk. The key dairy markets have shown differing amounts of dairy consumption per person during the last decade. The average yearly consumption in China was 10.2 kg, while in India it was 71.8 kg. Similarly, Indonesia had 7.8 kg, Japan had 97.6 kg, Malaysia had 67.8 kg, the Philippines had 24 kg, South Korea had 80 kg, Thailand had 28.7 kg, and Vietnam had 8.6 kg. These values include fluid milk, butter, cheese, nonfat dry milk, and whole milk powder, among other dairy products. This contrasts sharply with per capita consumption rates of 251 kg in the US, 330 kg in the EU-15, and 310 kg in </w:t>
      </w:r>
      <w:r w:rsidRPr="00576FCF">
        <w:rPr>
          <w:sz w:val="20"/>
          <w:szCs w:val="20"/>
        </w:rPr>
        <w:t>Australia</w:t>
      </w:r>
      <w:r w:rsidR="00D96DC8" w:rsidRPr="00576FCF">
        <w:rPr>
          <w:sz w:val="20"/>
          <w:szCs w:val="20"/>
        </w:rPr>
        <w:t xml:space="preserve"> </w:t>
      </w:r>
      <w:r w:rsidRPr="00576FCF">
        <w:rPr>
          <w:sz w:val="20"/>
          <w:szCs w:val="20"/>
        </w:rPr>
        <w:t>(</w:t>
      </w:r>
      <w:r w:rsidRPr="00576FCF">
        <w:rPr>
          <w:color w:val="222222"/>
          <w:sz w:val="20"/>
          <w:szCs w:val="20"/>
          <w:shd w:val="clear" w:color="auto" w:fill="FFFFFF"/>
        </w:rPr>
        <w:t>Dong, 2006).</w:t>
      </w:r>
      <w:r w:rsidRPr="00C77A6D">
        <w:rPr>
          <w:color w:val="222222"/>
          <w:sz w:val="20"/>
          <w:szCs w:val="20"/>
          <w:shd w:val="clear" w:color="auto" w:fill="FFFFFF"/>
        </w:rPr>
        <w:t xml:space="preserve"> Considering above, cereals, fruits, and vegetables may be suitable substrates for beneficial bacteria (</w:t>
      </w:r>
      <w:r w:rsidR="0082583D">
        <w:rPr>
          <w:color w:val="222222"/>
          <w:sz w:val="20"/>
          <w:szCs w:val="20"/>
          <w:shd w:val="clear" w:color="auto" w:fill="FFFFFF"/>
        </w:rPr>
        <w:t>p</w:t>
      </w:r>
      <w:r w:rsidRPr="00C77A6D">
        <w:rPr>
          <w:color w:val="222222"/>
          <w:sz w:val="20"/>
          <w:szCs w:val="20"/>
          <w:shd w:val="clear" w:color="auto" w:fill="FFFFFF"/>
        </w:rPr>
        <w:t xml:space="preserve">robiotic) to establish themselves, both in developing and </w:t>
      </w:r>
      <w:proofErr w:type="spellStart"/>
      <w:r w:rsidRPr="00C77A6D">
        <w:rPr>
          <w:color w:val="222222"/>
          <w:sz w:val="20"/>
          <w:szCs w:val="20"/>
          <w:shd w:val="clear" w:color="auto" w:fill="FFFFFF"/>
        </w:rPr>
        <w:t>industrialised</w:t>
      </w:r>
      <w:proofErr w:type="spellEnd"/>
      <w:r w:rsidRPr="00C77A6D">
        <w:rPr>
          <w:color w:val="222222"/>
          <w:sz w:val="20"/>
          <w:szCs w:val="20"/>
          <w:shd w:val="clear" w:color="auto" w:fill="FFFFFF"/>
        </w:rPr>
        <w:t xml:space="preserve"> countries.</w:t>
      </w:r>
    </w:p>
    <w:p w14:paraId="2A9DD8F0" w14:textId="77777777" w:rsidR="00CA4D8A" w:rsidRDefault="00CA4D8A" w:rsidP="00CA4D8A">
      <w:pPr>
        <w:jc w:val="center"/>
        <w:rPr>
          <w:b/>
          <w:bCs/>
          <w:sz w:val="20"/>
          <w:szCs w:val="20"/>
        </w:rPr>
      </w:pPr>
    </w:p>
    <w:p w14:paraId="5E6A99D2" w14:textId="04982BF5" w:rsidR="00CA4D8A" w:rsidRDefault="00CA4D8A" w:rsidP="00CA4D8A">
      <w:pPr>
        <w:jc w:val="center"/>
        <w:rPr>
          <w:b/>
          <w:bCs/>
          <w:sz w:val="20"/>
          <w:szCs w:val="20"/>
        </w:rPr>
      </w:pPr>
      <w:r>
        <w:rPr>
          <w:b/>
          <w:bCs/>
          <w:sz w:val="20"/>
          <w:szCs w:val="20"/>
        </w:rPr>
        <w:t xml:space="preserve">III. </w:t>
      </w:r>
      <w:r w:rsidRPr="00C77A6D">
        <w:rPr>
          <w:b/>
          <w:bCs/>
          <w:sz w:val="20"/>
          <w:szCs w:val="20"/>
        </w:rPr>
        <w:t xml:space="preserve"> EFFECT OF PROBIOTICS ON HEALTH</w:t>
      </w:r>
    </w:p>
    <w:p w14:paraId="5CDB1564" w14:textId="77777777" w:rsidR="00CA4D8A" w:rsidRDefault="00CA4D8A" w:rsidP="00CA4D8A">
      <w:pPr>
        <w:jc w:val="center"/>
        <w:rPr>
          <w:sz w:val="20"/>
          <w:szCs w:val="20"/>
        </w:rPr>
      </w:pPr>
    </w:p>
    <w:p w14:paraId="440F7740" w14:textId="1A342B37" w:rsidR="00C77A6D" w:rsidRPr="00C77A6D" w:rsidRDefault="00C77A6D" w:rsidP="00CA4D8A">
      <w:pPr>
        <w:ind w:firstLine="720"/>
        <w:jc w:val="both"/>
        <w:rPr>
          <w:sz w:val="20"/>
          <w:szCs w:val="20"/>
        </w:rPr>
      </w:pPr>
      <w:r w:rsidRPr="00C77A6D">
        <w:rPr>
          <w:sz w:val="20"/>
          <w:szCs w:val="20"/>
        </w:rPr>
        <w:t>Some of the probiotic health benefits were discussed below:</w:t>
      </w:r>
    </w:p>
    <w:p w14:paraId="205EA98B" w14:textId="77777777" w:rsidR="00C77A6D" w:rsidRPr="00C77A6D" w:rsidRDefault="00C77A6D" w:rsidP="00D96DC8">
      <w:pPr>
        <w:ind w:left="3150"/>
        <w:jc w:val="both"/>
        <w:rPr>
          <w:sz w:val="20"/>
          <w:szCs w:val="20"/>
        </w:rPr>
      </w:pPr>
      <w:r w:rsidRPr="00C77A6D">
        <w:rPr>
          <w:noProof/>
          <w:sz w:val="20"/>
          <w:szCs w:val="20"/>
        </w:rPr>
        <w:lastRenderedPageBreak/>
        <w:drawing>
          <wp:inline distT="0" distB="0" distL="0" distR="0" wp14:anchorId="7F37B955" wp14:editId="1E912544">
            <wp:extent cx="1904237" cy="1836357"/>
            <wp:effectExtent l="0" t="0" r="127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6" cstate="print">
                      <a:extLst>
                        <a:ext uri="{28A0092B-C50C-407E-A947-70E740481C1C}">
                          <a14:useLocalDpi xmlns:a14="http://schemas.microsoft.com/office/drawing/2010/main" val="0"/>
                        </a:ext>
                      </a:extLst>
                    </a:blip>
                    <a:srcRect l="25175" t="9949" r="22309"/>
                    <a:stretch/>
                  </pic:blipFill>
                  <pic:spPr bwMode="auto">
                    <a:xfrm>
                      <a:off x="0" y="0"/>
                      <a:ext cx="1920192" cy="1851743"/>
                    </a:xfrm>
                    <a:prstGeom prst="rect">
                      <a:avLst/>
                    </a:prstGeom>
                    <a:ln>
                      <a:noFill/>
                    </a:ln>
                    <a:extLst>
                      <a:ext uri="{53640926-AAD7-44D8-BBD7-CCE9431645EC}">
                        <a14:shadowObscured xmlns:a14="http://schemas.microsoft.com/office/drawing/2010/main"/>
                      </a:ext>
                    </a:extLst>
                  </pic:spPr>
                </pic:pic>
              </a:graphicData>
            </a:graphic>
          </wp:inline>
        </w:drawing>
      </w:r>
    </w:p>
    <w:p w14:paraId="6A9B046C" w14:textId="414F704E" w:rsidR="00C77A6D" w:rsidRDefault="00C77A6D" w:rsidP="00D96DC8">
      <w:pPr>
        <w:jc w:val="center"/>
        <w:rPr>
          <w:color w:val="222222"/>
          <w:sz w:val="20"/>
          <w:szCs w:val="20"/>
          <w:shd w:val="clear" w:color="auto" w:fill="FFFFFF"/>
        </w:rPr>
      </w:pPr>
      <w:r w:rsidRPr="00D96DC8">
        <w:rPr>
          <w:b/>
          <w:bCs/>
          <w:sz w:val="20"/>
          <w:szCs w:val="20"/>
        </w:rPr>
        <w:t xml:space="preserve">Figure 1: Health beneficial effects of probiotic </w:t>
      </w:r>
      <w:r w:rsidRPr="00576FCF">
        <w:rPr>
          <w:sz w:val="20"/>
          <w:szCs w:val="20"/>
        </w:rPr>
        <w:t>(</w:t>
      </w:r>
      <w:r w:rsidRPr="00576FCF">
        <w:rPr>
          <w:color w:val="222222"/>
          <w:sz w:val="20"/>
          <w:szCs w:val="20"/>
          <w:shd w:val="clear" w:color="auto" w:fill="FFFFFF"/>
        </w:rPr>
        <w:t>Prado et al., 2008)</w:t>
      </w:r>
    </w:p>
    <w:p w14:paraId="1F942892" w14:textId="77777777" w:rsidR="00D96DC8" w:rsidRPr="00D96DC8" w:rsidRDefault="00D96DC8" w:rsidP="00D96DC8">
      <w:pPr>
        <w:jc w:val="center"/>
        <w:rPr>
          <w:b/>
          <w:bCs/>
          <w:sz w:val="20"/>
          <w:szCs w:val="20"/>
        </w:rPr>
      </w:pPr>
    </w:p>
    <w:p w14:paraId="2490D201" w14:textId="2F02714C" w:rsidR="00CA4D8A" w:rsidRPr="00C77A6D" w:rsidRDefault="00CA4D8A" w:rsidP="00C77A6D">
      <w:pPr>
        <w:jc w:val="both"/>
        <w:rPr>
          <w:b/>
          <w:bCs/>
          <w:sz w:val="20"/>
          <w:szCs w:val="20"/>
        </w:rPr>
      </w:pPr>
      <w:r>
        <w:rPr>
          <w:b/>
          <w:bCs/>
          <w:sz w:val="20"/>
          <w:szCs w:val="20"/>
        </w:rPr>
        <w:t xml:space="preserve">A. </w:t>
      </w:r>
      <w:r w:rsidR="00C77A6D" w:rsidRPr="00C77A6D">
        <w:rPr>
          <w:b/>
          <w:bCs/>
          <w:sz w:val="20"/>
          <w:szCs w:val="20"/>
        </w:rPr>
        <w:t xml:space="preserve"> Prevention of </w:t>
      </w:r>
      <w:proofErr w:type="spellStart"/>
      <w:r w:rsidR="00C77A6D" w:rsidRPr="00C77A6D">
        <w:rPr>
          <w:b/>
          <w:bCs/>
          <w:sz w:val="20"/>
          <w:szCs w:val="20"/>
        </w:rPr>
        <w:t>diarrhoea</w:t>
      </w:r>
      <w:proofErr w:type="spellEnd"/>
    </w:p>
    <w:p w14:paraId="694AE927" w14:textId="155C767B" w:rsidR="00C77A6D" w:rsidRPr="00C77A6D" w:rsidRDefault="00C77A6D" w:rsidP="00833721">
      <w:pPr>
        <w:ind w:firstLine="720"/>
        <w:jc w:val="both"/>
        <w:rPr>
          <w:sz w:val="20"/>
          <w:szCs w:val="20"/>
        </w:rPr>
      </w:pPr>
      <w:proofErr w:type="spellStart"/>
      <w:r w:rsidRPr="00C77A6D">
        <w:rPr>
          <w:sz w:val="20"/>
          <w:szCs w:val="20"/>
        </w:rPr>
        <w:t>Diarrhoea</w:t>
      </w:r>
      <w:proofErr w:type="spellEnd"/>
      <w:r w:rsidRPr="00C77A6D">
        <w:rPr>
          <w:sz w:val="20"/>
          <w:szCs w:val="20"/>
        </w:rPr>
        <w:t xml:space="preserve"> is frequently accompanied by a disruption in the microbial balance of the gastrointestinal tract. Probiotics have received clinical interest for their potential therapeutic use in the treatment of </w:t>
      </w:r>
      <w:proofErr w:type="spellStart"/>
      <w:r w:rsidRPr="00C77A6D">
        <w:rPr>
          <w:sz w:val="20"/>
          <w:szCs w:val="20"/>
        </w:rPr>
        <w:t>diarrhoea</w:t>
      </w:r>
      <w:proofErr w:type="spellEnd"/>
      <w:r w:rsidRPr="00C77A6D">
        <w:rPr>
          <w:sz w:val="20"/>
          <w:szCs w:val="20"/>
        </w:rPr>
        <w:t xml:space="preserve"> since they are beneficial microbes for host health. </w:t>
      </w:r>
      <w:r w:rsidRPr="00C77A6D">
        <w:rPr>
          <w:i/>
          <w:iCs/>
          <w:sz w:val="20"/>
          <w:szCs w:val="20"/>
        </w:rPr>
        <w:t>Lactobacillus</w:t>
      </w:r>
      <w:r w:rsidRPr="00C77A6D">
        <w:rPr>
          <w:sz w:val="20"/>
          <w:szCs w:val="20"/>
        </w:rPr>
        <w:t xml:space="preserve">, </w:t>
      </w:r>
      <w:r w:rsidRPr="00C77A6D">
        <w:rPr>
          <w:i/>
          <w:iCs/>
          <w:sz w:val="20"/>
          <w:szCs w:val="20"/>
        </w:rPr>
        <w:t>Bifidobacterium</w:t>
      </w:r>
      <w:r w:rsidRPr="00C77A6D">
        <w:rPr>
          <w:sz w:val="20"/>
          <w:szCs w:val="20"/>
        </w:rPr>
        <w:t xml:space="preserve"> and </w:t>
      </w:r>
      <w:r w:rsidRPr="00C77A6D">
        <w:rPr>
          <w:i/>
          <w:iCs/>
          <w:sz w:val="20"/>
          <w:szCs w:val="20"/>
        </w:rPr>
        <w:t xml:space="preserve">Saccharomyces </w:t>
      </w:r>
      <w:r w:rsidRPr="00C77A6D">
        <w:rPr>
          <w:sz w:val="20"/>
          <w:szCs w:val="20"/>
        </w:rPr>
        <w:t xml:space="preserve">are the probiotics for </w:t>
      </w:r>
      <w:proofErr w:type="spellStart"/>
      <w:r w:rsidRPr="00C77A6D">
        <w:rPr>
          <w:sz w:val="20"/>
          <w:szCs w:val="20"/>
        </w:rPr>
        <w:t>diarrhoea</w:t>
      </w:r>
      <w:proofErr w:type="spellEnd"/>
      <w:r w:rsidRPr="00C77A6D">
        <w:rPr>
          <w:sz w:val="20"/>
          <w:szCs w:val="20"/>
        </w:rPr>
        <w:t xml:space="preserve"> that have been the most well investigated. Efficacy for treatment for mild to moderate infectious </w:t>
      </w:r>
      <w:proofErr w:type="spellStart"/>
      <w:r w:rsidRPr="00C77A6D">
        <w:rPr>
          <w:sz w:val="20"/>
          <w:szCs w:val="20"/>
        </w:rPr>
        <w:t>diarrhoea</w:t>
      </w:r>
      <w:proofErr w:type="spellEnd"/>
      <w:r w:rsidRPr="00C77A6D">
        <w:rPr>
          <w:sz w:val="20"/>
          <w:szCs w:val="20"/>
        </w:rPr>
        <w:t xml:space="preserve"> may be specific. For instance, </w:t>
      </w:r>
      <w:r w:rsidRPr="00C77A6D">
        <w:rPr>
          <w:i/>
          <w:iCs/>
          <w:sz w:val="20"/>
          <w:szCs w:val="20"/>
        </w:rPr>
        <w:t xml:space="preserve">S. </w:t>
      </w:r>
      <w:proofErr w:type="spellStart"/>
      <w:r w:rsidRPr="00C77A6D">
        <w:rPr>
          <w:i/>
          <w:iCs/>
          <w:sz w:val="20"/>
          <w:szCs w:val="20"/>
        </w:rPr>
        <w:t>boulardii</w:t>
      </w:r>
      <w:proofErr w:type="spellEnd"/>
      <w:r w:rsidRPr="00C77A6D">
        <w:rPr>
          <w:sz w:val="20"/>
          <w:szCs w:val="20"/>
        </w:rPr>
        <w:t xml:space="preserve"> and </w:t>
      </w:r>
      <w:r w:rsidRPr="00C77A6D">
        <w:rPr>
          <w:i/>
          <w:iCs/>
          <w:sz w:val="20"/>
          <w:szCs w:val="20"/>
        </w:rPr>
        <w:t>Lactobacillus</w:t>
      </w:r>
      <w:r w:rsidRPr="00C77A6D">
        <w:rPr>
          <w:sz w:val="20"/>
          <w:szCs w:val="20"/>
        </w:rPr>
        <w:t xml:space="preserve"> GG may help rotavirus-related </w:t>
      </w:r>
      <w:proofErr w:type="spellStart"/>
      <w:r w:rsidRPr="00C77A6D">
        <w:rPr>
          <w:sz w:val="20"/>
          <w:szCs w:val="20"/>
        </w:rPr>
        <w:t>diarrhoea</w:t>
      </w:r>
      <w:proofErr w:type="spellEnd"/>
      <w:r w:rsidRPr="00C77A6D">
        <w:rPr>
          <w:sz w:val="20"/>
          <w:szCs w:val="20"/>
        </w:rPr>
        <w:t xml:space="preserve">, whereas </w:t>
      </w:r>
      <w:r w:rsidRPr="00C77A6D">
        <w:rPr>
          <w:i/>
          <w:iCs/>
          <w:sz w:val="20"/>
          <w:szCs w:val="20"/>
        </w:rPr>
        <w:t xml:space="preserve">L. </w:t>
      </w:r>
      <w:proofErr w:type="spellStart"/>
      <w:r w:rsidRPr="00C77A6D">
        <w:rPr>
          <w:i/>
          <w:iCs/>
          <w:sz w:val="20"/>
          <w:szCs w:val="20"/>
        </w:rPr>
        <w:t>paracasei</w:t>
      </w:r>
      <w:proofErr w:type="spellEnd"/>
      <w:r w:rsidRPr="00C77A6D">
        <w:rPr>
          <w:sz w:val="20"/>
          <w:szCs w:val="20"/>
        </w:rPr>
        <w:t xml:space="preserve"> has no such effect </w:t>
      </w:r>
      <w:r w:rsidRPr="00576FCF">
        <w:rPr>
          <w:sz w:val="20"/>
          <w:szCs w:val="20"/>
        </w:rPr>
        <w:t>(</w:t>
      </w:r>
      <w:r w:rsidRPr="00576FCF">
        <w:rPr>
          <w:color w:val="222222"/>
          <w:sz w:val="20"/>
          <w:szCs w:val="20"/>
          <w:shd w:val="clear" w:color="auto" w:fill="FFFFFF"/>
        </w:rPr>
        <w:t>Yan and Polk, 2006).</w:t>
      </w:r>
    </w:p>
    <w:p w14:paraId="26315C41" w14:textId="3FC62190" w:rsidR="00CA4D8A" w:rsidRPr="00C77A6D" w:rsidRDefault="00CA4D8A" w:rsidP="00C77A6D">
      <w:pPr>
        <w:jc w:val="both"/>
        <w:rPr>
          <w:b/>
          <w:bCs/>
          <w:sz w:val="20"/>
          <w:szCs w:val="20"/>
        </w:rPr>
      </w:pPr>
      <w:r>
        <w:rPr>
          <w:b/>
          <w:bCs/>
          <w:sz w:val="20"/>
          <w:szCs w:val="20"/>
        </w:rPr>
        <w:t xml:space="preserve">B. </w:t>
      </w:r>
      <w:r w:rsidR="00C77A6D" w:rsidRPr="00C77A6D">
        <w:rPr>
          <w:sz w:val="20"/>
          <w:szCs w:val="20"/>
        </w:rPr>
        <w:t xml:space="preserve"> </w:t>
      </w:r>
      <w:r w:rsidR="00C77A6D" w:rsidRPr="00C77A6D">
        <w:rPr>
          <w:b/>
          <w:bCs/>
          <w:sz w:val="20"/>
          <w:szCs w:val="20"/>
        </w:rPr>
        <w:t>Stimulation of the immune system</w:t>
      </w:r>
    </w:p>
    <w:p w14:paraId="0C6F477B" w14:textId="59F269CC" w:rsidR="00C77A6D" w:rsidRPr="00576FCF" w:rsidRDefault="00C77A6D" w:rsidP="00833721">
      <w:pPr>
        <w:ind w:firstLine="720"/>
        <w:jc w:val="both"/>
        <w:rPr>
          <w:sz w:val="20"/>
          <w:szCs w:val="20"/>
        </w:rPr>
      </w:pPr>
      <w:r w:rsidRPr="00C77A6D">
        <w:rPr>
          <w:sz w:val="20"/>
          <w:szCs w:val="20"/>
        </w:rPr>
        <w:t xml:space="preserve">Many </w:t>
      </w:r>
      <w:r w:rsidR="00F8532B">
        <w:rPr>
          <w:sz w:val="20"/>
          <w:szCs w:val="20"/>
        </w:rPr>
        <w:t>researchers have</w:t>
      </w:r>
      <w:r w:rsidRPr="00C77A6D">
        <w:rPr>
          <w:sz w:val="20"/>
          <w:szCs w:val="20"/>
        </w:rPr>
        <w:t xml:space="preserve"> investigat</w:t>
      </w:r>
      <w:r w:rsidR="00F8532B">
        <w:rPr>
          <w:sz w:val="20"/>
          <w:szCs w:val="20"/>
        </w:rPr>
        <w:t>ed</w:t>
      </w:r>
      <w:r w:rsidRPr="00C77A6D">
        <w:rPr>
          <w:sz w:val="20"/>
          <w:szCs w:val="20"/>
        </w:rPr>
        <w:t xml:space="preserve"> on immune system function</w:t>
      </w:r>
      <w:r w:rsidR="00F8532B">
        <w:rPr>
          <w:sz w:val="20"/>
          <w:szCs w:val="20"/>
        </w:rPr>
        <w:t xml:space="preserve"> by effect of probiotic cultures</w:t>
      </w:r>
      <w:r w:rsidRPr="00C77A6D">
        <w:rPr>
          <w:sz w:val="20"/>
          <w:szCs w:val="20"/>
        </w:rPr>
        <w:t xml:space="preserve"> have found that probiotic bacteria can boost both acquired immunity</w:t>
      </w:r>
      <w:r w:rsidR="00F8532B">
        <w:rPr>
          <w:sz w:val="20"/>
          <w:szCs w:val="20"/>
        </w:rPr>
        <w:t xml:space="preserve"> and innate</w:t>
      </w:r>
      <w:r w:rsidRPr="00C77A6D">
        <w:rPr>
          <w:sz w:val="20"/>
          <w:szCs w:val="20"/>
        </w:rPr>
        <w:t xml:space="preserve"> by enhancing </w:t>
      </w:r>
      <w:r w:rsidR="00F8532B">
        <w:rPr>
          <w:sz w:val="20"/>
          <w:szCs w:val="20"/>
        </w:rPr>
        <w:t xml:space="preserve">phagocytosis and </w:t>
      </w:r>
      <w:r w:rsidRPr="00C77A6D">
        <w:rPr>
          <w:sz w:val="20"/>
          <w:szCs w:val="20"/>
        </w:rPr>
        <w:t>natural killer cell activity,</w:t>
      </w:r>
      <w:r w:rsidR="00F8532B">
        <w:rPr>
          <w:sz w:val="20"/>
          <w:szCs w:val="20"/>
        </w:rPr>
        <w:t xml:space="preserve"> </w:t>
      </w:r>
      <w:r w:rsidRPr="00C77A6D">
        <w:rPr>
          <w:sz w:val="20"/>
          <w:szCs w:val="20"/>
        </w:rPr>
        <w:t>cytokine profiles</w:t>
      </w:r>
      <w:r w:rsidR="00F8532B">
        <w:rPr>
          <w:sz w:val="20"/>
          <w:szCs w:val="20"/>
        </w:rPr>
        <w:t xml:space="preserve"> modification</w:t>
      </w:r>
      <w:r w:rsidRPr="00C77A6D">
        <w:rPr>
          <w:sz w:val="20"/>
          <w:szCs w:val="20"/>
        </w:rPr>
        <w:t>, and increas</w:t>
      </w:r>
      <w:r w:rsidR="00F8532B">
        <w:rPr>
          <w:sz w:val="20"/>
          <w:szCs w:val="20"/>
        </w:rPr>
        <w:t>es</w:t>
      </w:r>
      <w:r w:rsidRPr="00C77A6D">
        <w:rPr>
          <w:sz w:val="20"/>
          <w:szCs w:val="20"/>
        </w:rPr>
        <w:t xml:space="preserve"> immunoglobulin levels. The bacteria </w:t>
      </w:r>
      <w:r w:rsidRPr="00C77A6D">
        <w:rPr>
          <w:i/>
          <w:iCs/>
          <w:sz w:val="20"/>
          <w:szCs w:val="20"/>
        </w:rPr>
        <w:t>B. lactis</w:t>
      </w:r>
      <w:r w:rsidRPr="00C77A6D">
        <w:rPr>
          <w:sz w:val="20"/>
          <w:szCs w:val="20"/>
        </w:rPr>
        <w:t xml:space="preserve"> and </w:t>
      </w:r>
      <w:r w:rsidRPr="00C77A6D">
        <w:rPr>
          <w:i/>
          <w:iCs/>
          <w:sz w:val="20"/>
          <w:szCs w:val="20"/>
        </w:rPr>
        <w:t xml:space="preserve">L. </w:t>
      </w:r>
      <w:proofErr w:type="spellStart"/>
      <w:r w:rsidRPr="00C77A6D">
        <w:rPr>
          <w:i/>
          <w:iCs/>
          <w:sz w:val="20"/>
          <w:szCs w:val="20"/>
        </w:rPr>
        <w:t>rhamnosus</w:t>
      </w:r>
      <w:proofErr w:type="spellEnd"/>
      <w:r w:rsidRPr="00C77A6D">
        <w:rPr>
          <w:sz w:val="20"/>
          <w:szCs w:val="20"/>
        </w:rPr>
        <w:t>, both of which are two strains</w:t>
      </w:r>
      <w:r w:rsidR="00F8532B">
        <w:rPr>
          <w:sz w:val="20"/>
          <w:szCs w:val="20"/>
        </w:rPr>
        <w:t xml:space="preserve"> of probiotic</w:t>
      </w:r>
      <w:r w:rsidRPr="00C77A6D">
        <w:rPr>
          <w:sz w:val="20"/>
          <w:szCs w:val="20"/>
        </w:rPr>
        <w:t xml:space="preserve"> that have been developed with the </w:t>
      </w:r>
      <w:r w:rsidR="006A3B99">
        <w:rPr>
          <w:sz w:val="20"/>
          <w:szCs w:val="20"/>
        </w:rPr>
        <w:t>aim</w:t>
      </w:r>
      <w:r w:rsidRPr="00C77A6D">
        <w:rPr>
          <w:sz w:val="20"/>
          <w:szCs w:val="20"/>
        </w:rPr>
        <w:t xml:space="preserve"> of improving immune responses. Many research investigations suggest that both strains increase the normal immune response of healthy persons </w:t>
      </w:r>
      <w:r w:rsidRPr="00576FCF">
        <w:rPr>
          <w:sz w:val="20"/>
          <w:szCs w:val="20"/>
        </w:rPr>
        <w:t>(</w:t>
      </w:r>
      <w:r w:rsidRPr="00576FCF">
        <w:rPr>
          <w:color w:val="222222"/>
          <w:sz w:val="20"/>
          <w:szCs w:val="20"/>
          <w:shd w:val="clear" w:color="auto" w:fill="FFFFFF"/>
        </w:rPr>
        <w:t>Fuller et al., 2008).</w:t>
      </w:r>
    </w:p>
    <w:p w14:paraId="59FADDE5" w14:textId="7F0D54CB" w:rsidR="00CA4D8A" w:rsidRPr="00C77A6D" w:rsidRDefault="00CA4D8A" w:rsidP="00C77A6D">
      <w:pPr>
        <w:jc w:val="both"/>
        <w:rPr>
          <w:b/>
          <w:bCs/>
          <w:sz w:val="20"/>
          <w:szCs w:val="20"/>
        </w:rPr>
      </w:pPr>
      <w:r w:rsidRPr="00576FCF">
        <w:rPr>
          <w:b/>
          <w:bCs/>
          <w:sz w:val="20"/>
          <w:szCs w:val="20"/>
        </w:rPr>
        <w:t xml:space="preserve">C. </w:t>
      </w:r>
      <w:r w:rsidR="00C77A6D" w:rsidRPr="00576FCF">
        <w:rPr>
          <w:b/>
          <w:bCs/>
          <w:sz w:val="20"/>
          <w:szCs w:val="20"/>
        </w:rPr>
        <w:t xml:space="preserve"> Inflammat</w:t>
      </w:r>
      <w:r w:rsidR="00621737">
        <w:rPr>
          <w:b/>
          <w:bCs/>
          <w:sz w:val="20"/>
          <w:szCs w:val="20"/>
        </w:rPr>
        <w:t>ion</w:t>
      </w:r>
      <w:r w:rsidR="00C77A6D" w:rsidRPr="00576FCF">
        <w:rPr>
          <w:b/>
          <w:bCs/>
          <w:sz w:val="20"/>
          <w:szCs w:val="20"/>
        </w:rPr>
        <w:t xml:space="preserve"> </w:t>
      </w:r>
      <w:r w:rsidR="00621737">
        <w:rPr>
          <w:b/>
          <w:bCs/>
          <w:sz w:val="20"/>
          <w:szCs w:val="20"/>
        </w:rPr>
        <w:t>of the bowels</w:t>
      </w:r>
    </w:p>
    <w:p w14:paraId="7B3A6CE7" w14:textId="51F652CE" w:rsidR="00C77A6D" w:rsidRPr="00C77A6D" w:rsidRDefault="00621737" w:rsidP="00833721">
      <w:pPr>
        <w:ind w:firstLine="720"/>
        <w:jc w:val="both"/>
        <w:rPr>
          <w:sz w:val="20"/>
          <w:szCs w:val="20"/>
        </w:rPr>
      </w:pPr>
      <w:r>
        <w:rPr>
          <w:sz w:val="20"/>
          <w:szCs w:val="20"/>
        </w:rPr>
        <w:t>U</w:t>
      </w:r>
      <w:r w:rsidRPr="00C77A6D">
        <w:rPr>
          <w:sz w:val="20"/>
          <w:szCs w:val="20"/>
        </w:rPr>
        <w:t xml:space="preserve">lcerative colitis </w:t>
      </w:r>
      <w:r>
        <w:rPr>
          <w:sz w:val="20"/>
          <w:szCs w:val="20"/>
        </w:rPr>
        <w:t>and c</w:t>
      </w:r>
      <w:r w:rsidR="00C77A6D" w:rsidRPr="00C77A6D">
        <w:rPr>
          <w:sz w:val="20"/>
          <w:szCs w:val="20"/>
        </w:rPr>
        <w:t xml:space="preserve">rohn's disease are two overlapping phenotypes </w:t>
      </w:r>
      <w:r>
        <w:rPr>
          <w:sz w:val="20"/>
          <w:szCs w:val="20"/>
        </w:rPr>
        <w:t xml:space="preserve">that leads </w:t>
      </w:r>
      <w:proofErr w:type="gramStart"/>
      <w:r>
        <w:rPr>
          <w:sz w:val="20"/>
          <w:szCs w:val="20"/>
        </w:rPr>
        <w:t xml:space="preserve">to </w:t>
      </w:r>
      <w:r w:rsidR="00C77A6D" w:rsidRPr="00C77A6D">
        <w:rPr>
          <w:sz w:val="20"/>
          <w:szCs w:val="20"/>
        </w:rPr>
        <w:t xml:space="preserve"> inflammatory</w:t>
      </w:r>
      <w:proofErr w:type="gramEnd"/>
      <w:r w:rsidR="00C77A6D" w:rsidRPr="00C77A6D">
        <w:rPr>
          <w:sz w:val="20"/>
          <w:szCs w:val="20"/>
        </w:rPr>
        <w:t xml:space="preserve"> bowel disease (IBD)</w:t>
      </w:r>
      <w:r>
        <w:rPr>
          <w:sz w:val="20"/>
          <w:szCs w:val="20"/>
        </w:rPr>
        <w:t xml:space="preserve">, </w:t>
      </w:r>
      <w:r w:rsidR="00C77A6D" w:rsidRPr="00C77A6D">
        <w:rPr>
          <w:sz w:val="20"/>
          <w:szCs w:val="20"/>
        </w:rPr>
        <w:t xml:space="preserve">mostly affect the colon </w:t>
      </w:r>
      <w:r>
        <w:rPr>
          <w:sz w:val="20"/>
          <w:szCs w:val="20"/>
        </w:rPr>
        <w:t xml:space="preserve">and </w:t>
      </w:r>
      <w:r w:rsidR="00C77A6D" w:rsidRPr="00C77A6D">
        <w:rPr>
          <w:sz w:val="20"/>
          <w:szCs w:val="20"/>
        </w:rPr>
        <w:t xml:space="preserve">small intestine. The disease's </w:t>
      </w:r>
      <w:r w:rsidR="00172C67">
        <w:rPr>
          <w:sz w:val="20"/>
          <w:szCs w:val="20"/>
        </w:rPr>
        <w:t>cytology</w:t>
      </w:r>
      <w:r w:rsidR="00C77A6D" w:rsidRPr="00C77A6D">
        <w:rPr>
          <w:sz w:val="20"/>
          <w:szCs w:val="20"/>
        </w:rPr>
        <w:t xml:space="preserve"> is unknown, but </w:t>
      </w:r>
      <w:r w:rsidR="00172C67" w:rsidRPr="00C77A6D">
        <w:rPr>
          <w:sz w:val="20"/>
          <w:szCs w:val="20"/>
        </w:rPr>
        <w:t xml:space="preserve">normal gut microbiota </w:t>
      </w:r>
      <w:r w:rsidR="00172C67">
        <w:rPr>
          <w:sz w:val="20"/>
          <w:szCs w:val="20"/>
        </w:rPr>
        <w:t xml:space="preserve">and </w:t>
      </w:r>
      <w:r w:rsidR="00C77A6D" w:rsidRPr="00C77A6D">
        <w:rPr>
          <w:sz w:val="20"/>
          <w:szCs w:val="20"/>
        </w:rPr>
        <w:t xml:space="preserve">genetic predisposition are likely to play essential roles. Changing the composition and activity of the normal microflora may help to alleviate the </w:t>
      </w:r>
      <w:r w:rsidR="00C77A6D" w:rsidRPr="00576FCF">
        <w:rPr>
          <w:sz w:val="20"/>
          <w:szCs w:val="20"/>
        </w:rPr>
        <w:t>condition (</w:t>
      </w:r>
      <w:r w:rsidR="00C77A6D" w:rsidRPr="00576FCF">
        <w:rPr>
          <w:color w:val="222222"/>
          <w:sz w:val="20"/>
          <w:szCs w:val="20"/>
          <w:shd w:val="clear" w:color="auto" w:fill="FFFFFF"/>
        </w:rPr>
        <w:t>Ouwehand et al., 2002).</w:t>
      </w:r>
      <w:r w:rsidR="00C77A6D" w:rsidRPr="00C77A6D">
        <w:rPr>
          <w:color w:val="222222"/>
          <w:sz w:val="20"/>
          <w:szCs w:val="20"/>
          <w:shd w:val="clear" w:color="auto" w:fill="FFFFFF"/>
        </w:rPr>
        <w:t xml:space="preserve"> Some selective probiotics have been shown to lower the incidence of relapses and lengthen the period of remission.</w:t>
      </w:r>
      <w:r w:rsidR="00172C67">
        <w:rPr>
          <w:color w:val="222222"/>
          <w:sz w:val="20"/>
          <w:szCs w:val="20"/>
          <w:shd w:val="clear" w:color="auto" w:fill="FFFFFF"/>
        </w:rPr>
        <w:t xml:space="preserve"> Apart </w:t>
      </w:r>
      <w:proofErr w:type="gramStart"/>
      <w:r w:rsidR="00172C67">
        <w:rPr>
          <w:color w:val="222222"/>
          <w:sz w:val="20"/>
          <w:szCs w:val="20"/>
          <w:shd w:val="clear" w:color="auto" w:fill="FFFFFF"/>
        </w:rPr>
        <w:t xml:space="preserve">from </w:t>
      </w:r>
      <w:r w:rsidR="00C77A6D" w:rsidRPr="00C77A6D">
        <w:rPr>
          <w:color w:val="222222"/>
          <w:sz w:val="20"/>
          <w:szCs w:val="20"/>
          <w:shd w:val="clear" w:color="auto" w:fill="FFFFFF"/>
        </w:rPr>
        <w:t xml:space="preserve"> lactic</w:t>
      </w:r>
      <w:proofErr w:type="gramEnd"/>
      <w:r w:rsidR="00C77A6D" w:rsidRPr="00C77A6D">
        <w:rPr>
          <w:color w:val="222222"/>
          <w:sz w:val="20"/>
          <w:szCs w:val="20"/>
          <w:shd w:val="clear" w:color="auto" w:fill="FFFFFF"/>
        </w:rPr>
        <w:t xml:space="preserve"> acid bacteria</w:t>
      </w:r>
      <w:r w:rsidR="00A443A6">
        <w:rPr>
          <w:color w:val="222222"/>
          <w:sz w:val="20"/>
          <w:szCs w:val="20"/>
          <w:shd w:val="clear" w:color="auto" w:fill="FFFFFF"/>
        </w:rPr>
        <w:t xml:space="preserve"> (</w:t>
      </w:r>
      <w:r w:rsidR="00C77A6D" w:rsidRPr="00C77A6D">
        <w:rPr>
          <w:i/>
          <w:iCs/>
          <w:color w:val="222222"/>
          <w:sz w:val="20"/>
          <w:szCs w:val="20"/>
          <w:shd w:val="clear" w:color="auto" w:fill="FFFFFF"/>
        </w:rPr>
        <w:t xml:space="preserve">L. </w:t>
      </w:r>
      <w:proofErr w:type="spellStart"/>
      <w:r w:rsidR="00C77A6D" w:rsidRPr="00C77A6D">
        <w:rPr>
          <w:i/>
          <w:iCs/>
          <w:color w:val="222222"/>
          <w:sz w:val="20"/>
          <w:szCs w:val="20"/>
          <w:shd w:val="clear" w:color="auto" w:fill="FFFFFF"/>
        </w:rPr>
        <w:t>salivarius</w:t>
      </w:r>
      <w:proofErr w:type="spellEnd"/>
      <w:r w:rsidR="00C77A6D" w:rsidRPr="00C77A6D">
        <w:rPr>
          <w:color w:val="222222"/>
          <w:sz w:val="20"/>
          <w:szCs w:val="20"/>
          <w:shd w:val="clear" w:color="auto" w:fill="FFFFFF"/>
        </w:rPr>
        <w:t xml:space="preserve"> (UCC118) and </w:t>
      </w:r>
      <w:r w:rsidR="00C77A6D" w:rsidRPr="00C77A6D">
        <w:rPr>
          <w:i/>
          <w:iCs/>
          <w:color w:val="222222"/>
          <w:sz w:val="20"/>
          <w:szCs w:val="20"/>
          <w:shd w:val="clear" w:color="auto" w:fill="FFFFFF"/>
        </w:rPr>
        <w:t xml:space="preserve">L. </w:t>
      </w:r>
      <w:proofErr w:type="spellStart"/>
      <w:r w:rsidR="00C77A6D" w:rsidRPr="00C77A6D">
        <w:rPr>
          <w:i/>
          <w:iCs/>
          <w:color w:val="222222"/>
          <w:sz w:val="20"/>
          <w:szCs w:val="20"/>
          <w:shd w:val="clear" w:color="auto" w:fill="FFFFFF"/>
        </w:rPr>
        <w:t>rhamnosus</w:t>
      </w:r>
      <w:proofErr w:type="spellEnd"/>
      <w:r w:rsidR="00C77A6D" w:rsidRPr="00C77A6D">
        <w:rPr>
          <w:color w:val="222222"/>
          <w:sz w:val="20"/>
          <w:szCs w:val="20"/>
          <w:shd w:val="clear" w:color="auto" w:fill="FFFFFF"/>
        </w:rPr>
        <w:t xml:space="preserve"> GG</w:t>
      </w:r>
      <w:r w:rsidR="00A443A6">
        <w:rPr>
          <w:color w:val="222222"/>
          <w:sz w:val="20"/>
          <w:szCs w:val="20"/>
          <w:shd w:val="clear" w:color="auto" w:fill="FFFFFF"/>
        </w:rPr>
        <w:t xml:space="preserve">) </w:t>
      </w:r>
      <w:r w:rsidR="00C77A6D" w:rsidRPr="00C77A6D">
        <w:rPr>
          <w:color w:val="222222"/>
          <w:sz w:val="20"/>
          <w:szCs w:val="20"/>
          <w:shd w:val="clear" w:color="auto" w:fill="FFFFFF"/>
        </w:rPr>
        <w:t xml:space="preserve">, </w:t>
      </w:r>
      <w:r w:rsidR="00A443A6">
        <w:rPr>
          <w:color w:val="222222"/>
          <w:sz w:val="20"/>
          <w:szCs w:val="20"/>
          <w:shd w:val="clear" w:color="auto" w:fill="FFFFFF"/>
        </w:rPr>
        <w:t xml:space="preserve"> microorganisms like </w:t>
      </w:r>
      <w:r w:rsidR="00C77A6D" w:rsidRPr="00C77A6D">
        <w:rPr>
          <w:i/>
          <w:iCs/>
          <w:color w:val="222222"/>
          <w:sz w:val="20"/>
          <w:szCs w:val="20"/>
          <w:shd w:val="clear" w:color="auto" w:fill="FFFFFF"/>
        </w:rPr>
        <w:t>S. cerevisiae</w:t>
      </w:r>
      <w:r w:rsidR="00C77A6D" w:rsidRPr="00C77A6D">
        <w:rPr>
          <w:color w:val="222222"/>
          <w:sz w:val="20"/>
          <w:szCs w:val="20"/>
          <w:shd w:val="clear" w:color="auto" w:fill="FFFFFF"/>
        </w:rPr>
        <w:t xml:space="preserve"> (</w:t>
      </w:r>
      <w:proofErr w:type="spellStart"/>
      <w:r w:rsidR="00C77A6D" w:rsidRPr="00C77A6D">
        <w:rPr>
          <w:i/>
          <w:iCs/>
          <w:color w:val="222222"/>
          <w:sz w:val="20"/>
          <w:szCs w:val="20"/>
          <w:shd w:val="clear" w:color="auto" w:fill="FFFFFF"/>
        </w:rPr>
        <w:t>boulardii</w:t>
      </w:r>
      <w:proofErr w:type="spellEnd"/>
      <w:r w:rsidR="00C77A6D" w:rsidRPr="00C77A6D">
        <w:rPr>
          <w:color w:val="222222"/>
          <w:sz w:val="20"/>
          <w:szCs w:val="20"/>
          <w:shd w:val="clear" w:color="auto" w:fill="FFFFFF"/>
        </w:rPr>
        <w:t xml:space="preserve">) and an </w:t>
      </w:r>
      <w:r w:rsidR="00C77A6D" w:rsidRPr="00C77A6D">
        <w:rPr>
          <w:i/>
          <w:iCs/>
          <w:color w:val="222222"/>
          <w:sz w:val="20"/>
          <w:szCs w:val="20"/>
          <w:shd w:val="clear" w:color="auto" w:fill="FFFFFF"/>
        </w:rPr>
        <w:t>E. coli</w:t>
      </w:r>
      <w:r w:rsidR="00C77A6D" w:rsidRPr="00C77A6D">
        <w:rPr>
          <w:color w:val="222222"/>
          <w:sz w:val="20"/>
          <w:szCs w:val="20"/>
          <w:shd w:val="clear" w:color="auto" w:fill="FFFFFF"/>
        </w:rPr>
        <w:t xml:space="preserve"> strain (</w:t>
      </w:r>
      <w:proofErr w:type="spellStart"/>
      <w:r w:rsidR="00C77A6D" w:rsidRPr="00C77A6D">
        <w:rPr>
          <w:color w:val="222222"/>
          <w:sz w:val="20"/>
          <w:szCs w:val="20"/>
          <w:shd w:val="clear" w:color="auto" w:fill="FFFFFF"/>
        </w:rPr>
        <w:t>Nissle</w:t>
      </w:r>
      <w:proofErr w:type="spellEnd"/>
      <w:r w:rsidR="00C77A6D" w:rsidRPr="00C77A6D">
        <w:rPr>
          <w:color w:val="222222"/>
          <w:sz w:val="20"/>
          <w:szCs w:val="20"/>
          <w:shd w:val="clear" w:color="auto" w:fill="FFFFFF"/>
        </w:rPr>
        <w:t xml:space="preserve">), have </w:t>
      </w:r>
      <w:r w:rsidR="00A443A6">
        <w:rPr>
          <w:color w:val="222222"/>
          <w:sz w:val="20"/>
          <w:szCs w:val="20"/>
          <w:shd w:val="clear" w:color="auto" w:fill="FFFFFF"/>
        </w:rPr>
        <w:t>also been reported</w:t>
      </w:r>
      <w:r w:rsidR="00C77A6D" w:rsidRPr="00C77A6D">
        <w:rPr>
          <w:color w:val="222222"/>
          <w:sz w:val="20"/>
          <w:szCs w:val="20"/>
          <w:shd w:val="clear" w:color="auto" w:fill="FFFFFF"/>
        </w:rPr>
        <w:t xml:space="preserve"> in reducing IBD symptoms.</w:t>
      </w:r>
    </w:p>
    <w:p w14:paraId="3C1D2CC6" w14:textId="6E899FBC" w:rsidR="00CA4D8A" w:rsidRPr="00C77A6D" w:rsidRDefault="00CA4D8A" w:rsidP="00C77A6D">
      <w:pPr>
        <w:jc w:val="both"/>
        <w:rPr>
          <w:b/>
          <w:bCs/>
          <w:sz w:val="20"/>
          <w:szCs w:val="20"/>
        </w:rPr>
      </w:pPr>
      <w:r>
        <w:rPr>
          <w:b/>
          <w:bCs/>
          <w:sz w:val="20"/>
          <w:szCs w:val="20"/>
        </w:rPr>
        <w:t xml:space="preserve">D. </w:t>
      </w:r>
      <w:r w:rsidR="00C77A6D" w:rsidRPr="00C77A6D">
        <w:rPr>
          <w:b/>
          <w:bCs/>
          <w:sz w:val="20"/>
          <w:szCs w:val="20"/>
        </w:rPr>
        <w:t xml:space="preserve"> </w:t>
      </w:r>
      <w:r w:rsidR="00A443A6">
        <w:rPr>
          <w:b/>
          <w:bCs/>
          <w:sz w:val="20"/>
          <w:szCs w:val="20"/>
        </w:rPr>
        <w:t>Intolerance to lactose</w:t>
      </w:r>
      <w:r w:rsidR="00C77A6D" w:rsidRPr="00C77A6D">
        <w:rPr>
          <w:b/>
          <w:bCs/>
          <w:sz w:val="20"/>
          <w:szCs w:val="20"/>
        </w:rPr>
        <w:t xml:space="preserve"> </w:t>
      </w:r>
    </w:p>
    <w:p w14:paraId="0491DBD2" w14:textId="65BD6F1F" w:rsidR="00C77A6D" w:rsidRPr="00C77A6D" w:rsidRDefault="00A443A6" w:rsidP="00833721">
      <w:pPr>
        <w:ind w:firstLine="720"/>
        <w:jc w:val="both"/>
        <w:rPr>
          <w:sz w:val="20"/>
          <w:szCs w:val="20"/>
        </w:rPr>
      </w:pPr>
      <w:r>
        <w:rPr>
          <w:sz w:val="20"/>
          <w:szCs w:val="20"/>
        </w:rPr>
        <w:t>The primary carbohydrate in milk is lactose</w:t>
      </w:r>
      <w:r w:rsidR="00C77A6D" w:rsidRPr="00C77A6D">
        <w:rPr>
          <w:sz w:val="20"/>
          <w:szCs w:val="20"/>
        </w:rPr>
        <w:t>. In people with low levels of the intestinal enzyme beta-galactosidase (lactase), the lactose</w:t>
      </w:r>
      <w:r>
        <w:rPr>
          <w:sz w:val="20"/>
          <w:szCs w:val="20"/>
        </w:rPr>
        <w:t xml:space="preserve"> (</w:t>
      </w:r>
      <w:proofErr w:type="gramStart"/>
      <w:r w:rsidRPr="00C77A6D">
        <w:rPr>
          <w:sz w:val="20"/>
          <w:szCs w:val="20"/>
        </w:rPr>
        <w:t>disaccharide</w:t>
      </w:r>
      <w:r w:rsidRPr="00C77A6D">
        <w:rPr>
          <w:sz w:val="20"/>
          <w:szCs w:val="20"/>
        </w:rPr>
        <w:t xml:space="preserve"> </w:t>
      </w:r>
      <w:r>
        <w:rPr>
          <w:sz w:val="20"/>
          <w:szCs w:val="20"/>
        </w:rPr>
        <w:t>)</w:t>
      </w:r>
      <w:proofErr w:type="gramEnd"/>
      <w:r>
        <w:rPr>
          <w:sz w:val="20"/>
          <w:szCs w:val="20"/>
        </w:rPr>
        <w:t xml:space="preserve"> </w:t>
      </w:r>
      <w:r w:rsidR="00C77A6D" w:rsidRPr="00C77A6D">
        <w:rPr>
          <w:sz w:val="20"/>
          <w:szCs w:val="20"/>
        </w:rPr>
        <w:t>can result in significant i distress</w:t>
      </w:r>
      <w:r>
        <w:rPr>
          <w:sz w:val="20"/>
          <w:szCs w:val="20"/>
        </w:rPr>
        <w:t xml:space="preserve"> in intestinal</w:t>
      </w:r>
      <w:r w:rsidR="00C77A6D" w:rsidRPr="00C77A6D">
        <w:rPr>
          <w:sz w:val="20"/>
          <w:szCs w:val="20"/>
        </w:rPr>
        <w:t xml:space="preserve"> marked by gas,</w:t>
      </w:r>
      <w:r>
        <w:rPr>
          <w:sz w:val="20"/>
          <w:szCs w:val="20"/>
        </w:rPr>
        <w:t xml:space="preserve"> </w:t>
      </w:r>
      <w:r w:rsidRPr="00C77A6D">
        <w:rPr>
          <w:sz w:val="20"/>
          <w:szCs w:val="20"/>
        </w:rPr>
        <w:t>bloating</w:t>
      </w:r>
      <w:r w:rsidR="00C77A6D" w:rsidRPr="00C77A6D">
        <w:rPr>
          <w:sz w:val="20"/>
          <w:szCs w:val="20"/>
        </w:rPr>
        <w:t xml:space="preserve"> and abdominal pain. The usage of dairy products is highly restricted due to this illness. It restricts the consumption of calcium-rich foods when they are vitally needed due to bone loss in the elderly people because the disease tends to get worse with age.</w:t>
      </w:r>
      <w:r w:rsidR="00C77A6D" w:rsidRPr="00C77A6D">
        <w:rPr>
          <w:i/>
          <w:iCs/>
          <w:sz w:val="20"/>
          <w:szCs w:val="20"/>
        </w:rPr>
        <w:t xml:space="preserve"> Lactobacilli</w:t>
      </w:r>
      <w:r w:rsidR="00C77A6D" w:rsidRPr="00C77A6D">
        <w:rPr>
          <w:sz w:val="20"/>
          <w:szCs w:val="20"/>
        </w:rPr>
        <w:t xml:space="preserve"> generate lactase during fermentation, which hydrolyzes lactose in dairy products into glucose and galactose. Lactase is continually produced throughout yoghurt fermentation </w:t>
      </w:r>
      <w:r w:rsidR="00C77A6D" w:rsidRPr="00576FCF">
        <w:rPr>
          <w:sz w:val="20"/>
          <w:szCs w:val="20"/>
        </w:rPr>
        <w:t>(</w:t>
      </w:r>
      <w:r w:rsidR="00C77A6D" w:rsidRPr="00576FCF">
        <w:rPr>
          <w:color w:val="222222"/>
          <w:sz w:val="20"/>
          <w:szCs w:val="20"/>
          <w:shd w:val="clear" w:color="auto" w:fill="FFFFFF"/>
        </w:rPr>
        <w:t xml:space="preserve">Goldin, 1998). Lactose-intolerant subjects who were given fermented milk had much lower hydrogen levels in their breath than those who were given unfermented milk. A sign of lactose digestion by bacteria in the larger intestine is hydrogen in the breath. Lower hydrogen levels indicates that lactose has already been </w:t>
      </w:r>
      <w:r w:rsidR="00950B04" w:rsidRPr="00576FCF">
        <w:rPr>
          <w:color w:val="222222"/>
          <w:sz w:val="20"/>
          <w:szCs w:val="20"/>
          <w:shd w:val="clear" w:color="auto" w:fill="FFFFFF"/>
        </w:rPr>
        <w:t>metabolized</w:t>
      </w:r>
      <w:r w:rsidR="00C77A6D" w:rsidRPr="00576FCF">
        <w:rPr>
          <w:color w:val="222222"/>
          <w:sz w:val="20"/>
          <w:szCs w:val="20"/>
          <w:shd w:val="clear" w:color="auto" w:fill="FFFFFF"/>
        </w:rPr>
        <w:t xml:space="preserve"> before reaching the large intestine (Kim and Gilliland, 1983). </w:t>
      </w:r>
      <w:r w:rsidR="00950B04">
        <w:rPr>
          <w:color w:val="222222"/>
          <w:sz w:val="20"/>
          <w:szCs w:val="20"/>
          <w:shd w:val="clear" w:color="auto" w:fill="FFFFFF"/>
        </w:rPr>
        <w:t>Probiotics is claimed to improve</w:t>
      </w:r>
      <w:r w:rsidR="00C77A6D" w:rsidRPr="00576FCF">
        <w:rPr>
          <w:color w:val="222222"/>
          <w:sz w:val="20"/>
          <w:szCs w:val="20"/>
          <w:shd w:val="clear" w:color="auto" w:fill="FFFFFF"/>
        </w:rPr>
        <w:t xml:space="preserve"> lactose metabolism, and it appears to involve some strains more than others and in particular concentrations,</w:t>
      </w:r>
      <w:r w:rsidR="00165B7D">
        <w:rPr>
          <w:color w:val="222222"/>
          <w:sz w:val="20"/>
          <w:szCs w:val="20"/>
          <w:shd w:val="clear" w:color="auto" w:fill="FFFFFF"/>
        </w:rPr>
        <w:t xml:space="preserve"> for </w:t>
      </w:r>
      <w:proofErr w:type="gramStart"/>
      <w:r w:rsidR="00165B7D">
        <w:rPr>
          <w:color w:val="222222"/>
          <w:sz w:val="20"/>
          <w:szCs w:val="20"/>
          <w:shd w:val="clear" w:color="auto" w:fill="FFFFFF"/>
        </w:rPr>
        <w:t>instance</w:t>
      </w:r>
      <w:r w:rsidR="00C77A6D" w:rsidRPr="00576FCF">
        <w:rPr>
          <w:color w:val="222222"/>
          <w:sz w:val="20"/>
          <w:szCs w:val="20"/>
          <w:shd w:val="clear" w:color="auto" w:fill="FFFFFF"/>
        </w:rPr>
        <w:t xml:space="preserve"> </w:t>
      </w:r>
      <w:r w:rsidR="00165B7D">
        <w:rPr>
          <w:color w:val="222222"/>
          <w:sz w:val="20"/>
          <w:szCs w:val="20"/>
          <w:shd w:val="clear" w:color="auto" w:fill="FFFFFF"/>
        </w:rPr>
        <w:t>,</w:t>
      </w:r>
      <w:proofErr w:type="gramEnd"/>
      <w:r w:rsidR="00165B7D">
        <w:rPr>
          <w:color w:val="222222"/>
          <w:sz w:val="20"/>
          <w:szCs w:val="20"/>
          <w:shd w:val="clear" w:color="auto" w:fill="FFFFFF"/>
        </w:rPr>
        <w:t xml:space="preserve"> </w:t>
      </w:r>
      <w:r w:rsidR="00C77A6D" w:rsidRPr="00576FCF">
        <w:rPr>
          <w:color w:val="222222"/>
          <w:sz w:val="20"/>
          <w:szCs w:val="20"/>
          <w:shd w:val="clear" w:color="auto" w:fill="FFFFFF"/>
        </w:rPr>
        <w:t>yoghurt preparations</w:t>
      </w:r>
      <w:r w:rsidR="00165B7D">
        <w:rPr>
          <w:color w:val="222222"/>
          <w:sz w:val="20"/>
          <w:szCs w:val="20"/>
          <w:shd w:val="clear" w:color="auto" w:fill="FFFFFF"/>
        </w:rPr>
        <w:t xml:space="preserve"> by conventional method</w:t>
      </w:r>
      <w:r w:rsidR="00C77A6D" w:rsidRPr="00576FCF">
        <w:rPr>
          <w:color w:val="222222"/>
          <w:sz w:val="20"/>
          <w:szCs w:val="20"/>
          <w:shd w:val="clear" w:color="auto" w:fill="FFFFFF"/>
        </w:rPr>
        <w:t xml:space="preserve"> using </w:t>
      </w:r>
      <w:r w:rsidR="00C77A6D" w:rsidRPr="00576FCF">
        <w:rPr>
          <w:i/>
          <w:iCs/>
          <w:color w:val="222222"/>
          <w:sz w:val="20"/>
          <w:szCs w:val="20"/>
          <w:shd w:val="clear" w:color="auto" w:fill="FFFFFF"/>
        </w:rPr>
        <w:t>S. thermophilus</w:t>
      </w:r>
      <w:r w:rsidR="00C77A6D" w:rsidRPr="00576FCF">
        <w:rPr>
          <w:color w:val="222222"/>
          <w:sz w:val="20"/>
          <w:szCs w:val="20"/>
          <w:shd w:val="clear" w:color="auto" w:fill="FFFFFF"/>
        </w:rPr>
        <w:t xml:space="preserve"> and </w:t>
      </w:r>
      <w:r w:rsidR="00C77A6D" w:rsidRPr="00576FCF">
        <w:rPr>
          <w:i/>
          <w:iCs/>
          <w:color w:val="222222"/>
          <w:sz w:val="20"/>
          <w:szCs w:val="20"/>
          <w:shd w:val="clear" w:color="auto" w:fill="FFFFFF"/>
        </w:rPr>
        <w:t xml:space="preserve">L. </w:t>
      </w:r>
      <w:proofErr w:type="spellStart"/>
      <w:r w:rsidR="00C77A6D" w:rsidRPr="00576FCF">
        <w:rPr>
          <w:i/>
          <w:iCs/>
          <w:color w:val="222222"/>
          <w:sz w:val="20"/>
          <w:szCs w:val="20"/>
          <w:shd w:val="clear" w:color="auto" w:fill="FFFFFF"/>
        </w:rPr>
        <w:t>delbrueckii</w:t>
      </w:r>
      <w:proofErr w:type="spellEnd"/>
      <w:r w:rsidR="00C77A6D" w:rsidRPr="00576FCF">
        <w:rPr>
          <w:i/>
          <w:iCs/>
          <w:color w:val="222222"/>
          <w:sz w:val="20"/>
          <w:szCs w:val="20"/>
          <w:shd w:val="clear" w:color="auto" w:fill="FFFFFF"/>
        </w:rPr>
        <w:t xml:space="preserve"> </w:t>
      </w:r>
      <w:r w:rsidR="00C77A6D" w:rsidRPr="00576FCF">
        <w:rPr>
          <w:color w:val="222222"/>
          <w:sz w:val="20"/>
          <w:szCs w:val="20"/>
          <w:shd w:val="clear" w:color="auto" w:fill="FFFFFF"/>
        </w:rPr>
        <w:t>ssp</w:t>
      </w:r>
      <w:r w:rsidR="00C77A6D" w:rsidRPr="00576FCF">
        <w:rPr>
          <w:i/>
          <w:iCs/>
          <w:color w:val="222222"/>
          <w:sz w:val="20"/>
          <w:szCs w:val="20"/>
          <w:shd w:val="clear" w:color="auto" w:fill="FFFFFF"/>
        </w:rPr>
        <w:t>. bulgaricus</w:t>
      </w:r>
      <w:r w:rsidR="00C77A6D" w:rsidRPr="00576FCF">
        <w:rPr>
          <w:color w:val="222222"/>
          <w:sz w:val="20"/>
          <w:szCs w:val="20"/>
          <w:shd w:val="clear" w:color="auto" w:fill="FFFFFF"/>
        </w:rPr>
        <w:t xml:space="preserve"> are even more effective in this direction, partly due to higher beta-galactosidase activity (</w:t>
      </w:r>
      <w:proofErr w:type="spellStart"/>
      <w:r w:rsidR="00C77A6D" w:rsidRPr="00576FCF">
        <w:rPr>
          <w:color w:val="222222"/>
          <w:sz w:val="20"/>
          <w:szCs w:val="20"/>
          <w:shd w:val="clear" w:color="auto" w:fill="FFFFFF"/>
        </w:rPr>
        <w:t>Kechagia</w:t>
      </w:r>
      <w:proofErr w:type="spellEnd"/>
      <w:r w:rsidR="00C77A6D" w:rsidRPr="00576FCF">
        <w:rPr>
          <w:color w:val="222222"/>
          <w:sz w:val="20"/>
          <w:szCs w:val="20"/>
          <w:shd w:val="clear" w:color="auto" w:fill="FFFFFF"/>
        </w:rPr>
        <w:t xml:space="preserve"> et al., 2013).</w:t>
      </w:r>
      <w:r w:rsidR="00C77A6D" w:rsidRPr="00C77A6D">
        <w:rPr>
          <w:color w:val="222222"/>
          <w:sz w:val="20"/>
          <w:szCs w:val="20"/>
          <w:shd w:val="clear" w:color="auto" w:fill="FFFFFF"/>
        </w:rPr>
        <w:t xml:space="preserve"> </w:t>
      </w:r>
    </w:p>
    <w:p w14:paraId="6AAAC2EE" w14:textId="34AC65B9" w:rsidR="00C77A6D" w:rsidRPr="00C77A6D" w:rsidRDefault="00CA4D8A" w:rsidP="00C77A6D">
      <w:pPr>
        <w:jc w:val="both"/>
        <w:rPr>
          <w:b/>
          <w:bCs/>
          <w:sz w:val="20"/>
          <w:szCs w:val="20"/>
        </w:rPr>
      </w:pPr>
      <w:r>
        <w:rPr>
          <w:b/>
          <w:bCs/>
          <w:sz w:val="20"/>
          <w:szCs w:val="20"/>
        </w:rPr>
        <w:t xml:space="preserve">E. </w:t>
      </w:r>
      <w:r w:rsidR="00C77A6D" w:rsidRPr="00C77A6D">
        <w:rPr>
          <w:b/>
          <w:bCs/>
          <w:sz w:val="20"/>
          <w:szCs w:val="20"/>
        </w:rPr>
        <w:t xml:space="preserve"> Allergies</w:t>
      </w:r>
    </w:p>
    <w:p w14:paraId="340514C8" w14:textId="6A71CE0F" w:rsidR="00C77A6D" w:rsidRPr="00576FCF" w:rsidRDefault="00C77A6D" w:rsidP="00833721">
      <w:pPr>
        <w:ind w:firstLine="720"/>
        <w:jc w:val="both"/>
        <w:rPr>
          <w:sz w:val="20"/>
          <w:szCs w:val="20"/>
        </w:rPr>
      </w:pPr>
      <w:r w:rsidRPr="00C77A6D">
        <w:rPr>
          <w:sz w:val="20"/>
          <w:szCs w:val="20"/>
        </w:rPr>
        <w:t xml:space="preserve">Recent research suggests that early </w:t>
      </w:r>
      <w:r w:rsidR="00165B7D">
        <w:rPr>
          <w:sz w:val="20"/>
          <w:szCs w:val="20"/>
        </w:rPr>
        <w:t>exposure to bacteria</w:t>
      </w:r>
      <w:r w:rsidRPr="00C77A6D">
        <w:rPr>
          <w:sz w:val="20"/>
          <w:szCs w:val="20"/>
        </w:rPr>
        <w:t xml:space="preserve"> may have a protective role against allergy, and probiotics may </w:t>
      </w:r>
      <w:r w:rsidR="00165B7D">
        <w:rPr>
          <w:sz w:val="20"/>
          <w:szCs w:val="20"/>
        </w:rPr>
        <w:t>provide</w:t>
      </w:r>
      <w:r w:rsidRPr="00C77A6D">
        <w:rPr>
          <w:sz w:val="20"/>
          <w:szCs w:val="20"/>
        </w:rPr>
        <w:t xml:space="preserve"> a safe alternative to microbial stimulation that </w:t>
      </w:r>
      <w:r w:rsidR="00165B7D">
        <w:rPr>
          <w:sz w:val="20"/>
          <w:szCs w:val="20"/>
        </w:rPr>
        <w:t>teenaged</w:t>
      </w:r>
      <w:r w:rsidRPr="00C77A6D">
        <w:rPr>
          <w:sz w:val="20"/>
          <w:szCs w:val="20"/>
        </w:rPr>
        <w:t xml:space="preserve"> children's growing immune systems require and improve the function</w:t>
      </w:r>
      <w:r w:rsidR="00165B7D">
        <w:rPr>
          <w:sz w:val="20"/>
          <w:szCs w:val="20"/>
        </w:rPr>
        <w:t xml:space="preserve"> of </w:t>
      </w:r>
      <w:r w:rsidR="00165B7D" w:rsidRPr="00C77A6D">
        <w:rPr>
          <w:sz w:val="20"/>
          <w:szCs w:val="20"/>
        </w:rPr>
        <w:t>mucosal barrier</w:t>
      </w:r>
      <w:r w:rsidRPr="00C77A6D">
        <w:rPr>
          <w:sz w:val="20"/>
          <w:szCs w:val="20"/>
        </w:rPr>
        <w:t xml:space="preserve">, which is responsible for alleviating allergic response. Children and newborns with allergies and those without </w:t>
      </w:r>
      <w:proofErr w:type="gramStart"/>
      <w:r w:rsidRPr="00C77A6D">
        <w:rPr>
          <w:sz w:val="20"/>
          <w:szCs w:val="20"/>
        </w:rPr>
        <w:t>them</w:t>
      </w:r>
      <w:r w:rsidR="00165B7D">
        <w:rPr>
          <w:sz w:val="20"/>
          <w:szCs w:val="20"/>
        </w:rPr>
        <w:t xml:space="preserve">, </w:t>
      </w:r>
      <w:r w:rsidRPr="00C77A6D">
        <w:rPr>
          <w:sz w:val="20"/>
          <w:szCs w:val="20"/>
        </w:rPr>
        <w:t xml:space="preserve"> show</w:t>
      </w:r>
      <w:r w:rsidR="00165B7D">
        <w:rPr>
          <w:sz w:val="20"/>
          <w:szCs w:val="20"/>
        </w:rPr>
        <w:t>s</w:t>
      </w:r>
      <w:proofErr w:type="gramEnd"/>
      <w:r w:rsidRPr="00C77A6D">
        <w:rPr>
          <w:sz w:val="20"/>
          <w:szCs w:val="20"/>
        </w:rPr>
        <w:t xml:space="preserve"> quantitative and qualitative differences in their intestinal </w:t>
      </w:r>
      <w:r w:rsidRPr="00C77A6D">
        <w:rPr>
          <w:sz w:val="20"/>
          <w:szCs w:val="20"/>
        </w:rPr>
        <w:lastRenderedPageBreak/>
        <w:t>microbiota, with the former showing adult-like type of microflora</w:t>
      </w:r>
      <w:r w:rsidR="001033B4">
        <w:rPr>
          <w:sz w:val="20"/>
          <w:szCs w:val="20"/>
        </w:rPr>
        <w:t xml:space="preserve"> </w:t>
      </w:r>
      <w:proofErr w:type="spellStart"/>
      <w:r w:rsidR="001033B4">
        <w:rPr>
          <w:sz w:val="20"/>
          <w:szCs w:val="20"/>
        </w:rPr>
        <w:t>colonisation</w:t>
      </w:r>
      <w:proofErr w:type="spellEnd"/>
      <w:r w:rsidRPr="00C77A6D">
        <w:rPr>
          <w:sz w:val="20"/>
          <w:szCs w:val="20"/>
        </w:rPr>
        <w:t>. This supports the function of intestinal microbiota in allergy (</w:t>
      </w:r>
      <w:r w:rsidRPr="00576FCF">
        <w:rPr>
          <w:color w:val="222222"/>
          <w:sz w:val="20"/>
          <w:szCs w:val="20"/>
          <w:shd w:val="clear" w:color="auto" w:fill="FFFFFF"/>
        </w:rPr>
        <w:t xml:space="preserve">Marteau et al., 2002; </w:t>
      </w:r>
      <w:proofErr w:type="spellStart"/>
      <w:r w:rsidRPr="00576FCF">
        <w:rPr>
          <w:color w:val="222222"/>
          <w:sz w:val="20"/>
          <w:szCs w:val="20"/>
          <w:shd w:val="clear" w:color="auto" w:fill="FFFFFF"/>
        </w:rPr>
        <w:t>Salminen</w:t>
      </w:r>
      <w:proofErr w:type="spellEnd"/>
      <w:r w:rsidRPr="00576FCF">
        <w:rPr>
          <w:color w:val="222222"/>
          <w:sz w:val="20"/>
          <w:szCs w:val="20"/>
          <w:shd w:val="clear" w:color="auto" w:fill="FFFFFF"/>
        </w:rPr>
        <w:t xml:space="preserve"> et al., 1998; </w:t>
      </w:r>
      <w:proofErr w:type="spellStart"/>
      <w:r w:rsidRPr="00576FCF">
        <w:rPr>
          <w:color w:val="222222"/>
          <w:sz w:val="20"/>
          <w:szCs w:val="20"/>
          <w:shd w:val="clear" w:color="auto" w:fill="FFFFFF"/>
        </w:rPr>
        <w:t>Kalliomäki</w:t>
      </w:r>
      <w:proofErr w:type="spellEnd"/>
      <w:r w:rsidRPr="00576FCF">
        <w:rPr>
          <w:color w:val="222222"/>
          <w:sz w:val="20"/>
          <w:szCs w:val="20"/>
          <w:shd w:val="clear" w:color="auto" w:fill="FFFFFF"/>
        </w:rPr>
        <w:t xml:space="preserve"> et al., 2001; Ouwehand et al., 2001). However, a small </w:t>
      </w:r>
      <w:r w:rsidR="001033B4">
        <w:rPr>
          <w:color w:val="222222"/>
          <w:sz w:val="20"/>
          <w:szCs w:val="20"/>
          <w:shd w:val="clear" w:color="auto" w:fill="FFFFFF"/>
        </w:rPr>
        <w:t xml:space="preserve">variety of strains have </w:t>
      </w:r>
      <w:proofErr w:type="gramStart"/>
      <w:r w:rsidR="001033B4">
        <w:rPr>
          <w:color w:val="222222"/>
          <w:sz w:val="20"/>
          <w:szCs w:val="20"/>
          <w:shd w:val="clear" w:color="auto" w:fill="FFFFFF"/>
        </w:rPr>
        <w:t xml:space="preserve">been </w:t>
      </w:r>
      <w:r w:rsidRPr="00576FCF">
        <w:rPr>
          <w:color w:val="222222"/>
          <w:sz w:val="20"/>
          <w:szCs w:val="20"/>
          <w:shd w:val="clear" w:color="auto" w:fill="FFFFFF"/>
        </w:rPr>
        <w:t xml:space="preserve"> evaluated</w:t>
      </w:r>
      <w:proofErr w:type="gramEnd"/>
      <w:r w:rsidRPr="00576FCF">
        <w:rPr>
          <w:color w:val="222222"/>
          <w:sz w:val="20"/>
          <w:szCs w:val="20"/>
          <w:shd w:val="clear" w:color="auto" w:fill="FFFFFF"/>
        </w:rPr>
        <w:t xml:space="preserve"> </w:t>
      </w:r>
      <w:r w:rsidR="001033B4">
        <w:rPr>
          <w:color w:val="222222"/>
          <w:sz w:val="20"/>
          <w:szCs w:val="20"/>
          <w:shd w:val="clear" w:color="auto" w:fill="FFFFFF"/>
        </w:rPr>
        <w:t>because they are effective in treating and preventing</w:t>
      </w:r>
      <w:r w:rsidRPr="00576FCF">
        <w:rPr>
          <w:color w:val="222222"/>
          <w:sz w:val="20"/>
          <w:szCs w:val="20"/>
          <w:shd w:val="clear" w:color="auto" w:fill="FFFFFF"/>
        </w:rPr>
        <w:t xml:space="preserve"> of newborn allergies. In </w:t>
      </w:r>
      <w:proofErr w:type="gramStart"/>
      <w:r w:rsidRPr="00576FCF">
        <w:rPr>
          <w:color w:val="222222"/>
          <w:sz w:val="20"/>
          <w:szCs w:val="20"/>
          <w:shd w:val="clear" w:color="auto" w:fill="FFFFFF"/>
        </w:rPr>
        <w:t>a recent research of breast-fed infants</w:t>
      </w:r>
      <w:proofErr w:type="gramEnd"/>
      <w:r w:rsidRPr="00576FCF">
        <w:rPr>
          <w:color w:val="222222"/>
          <w:sz w:val="20"/>
          <w:szCs w:val="20"/>
          <w:shd w:val="clear" w:color="auto" w:fill="FFFFFF"/>
        </w:rPr>
        <w:t xml:space="preserve"> with atopic eczema, </w:t>
      </w:r>
      <w:r w:rsidRPr="00576FCF">
        <w:rPr>
          <w:i/>
          <w:iCs/>
          <w:color w:val="222222"/>
          <w:sz w:val="20"/>
          <w:szCs w:val="20"/>
          <w:shd w:val="clear" w:color="auto" w:fill="FFFFFF"/>
        </w:rPr>
        <w:t>B. lactis</w:t>
      </w:r>
      <w:r w:rsidRPr="00576FCF">
        <w:rPr>
          <w:color w:val="222222"/>
          <w:sz w:val="20"/>
          <w:szCs w:val="20"/>
          <w:shd w:val="clear" w:color="auto" w:fill="FFFFFF"/>
        </w:rPr>
        <w:t xml:space="preserve"> and </w:t>
      </w:r>
      <w:r w:rsidRPr="00576FCF">
        <w:rPr>
          <w:i/>
          <w:iCs/>
          <w:color w:val="222222"/>
          <w:sz w:val="20"/>
          <w:szCs w:val="20"/>
          <w:shd w:val="clear" w:color="auto" w:fill="FFFFFF"/>
        </w:rPr>
        <w:t xml:space="preserve">L. </w:t>
      </w:r>
      <w:proofErr w:type="spellStart"/>
      <w:r w:rsidRPr="00576FCF">
        <w:rPr>
          <w:i/>
          <w:iCs/>
          <w:color w:val="222222"/>
          <w:sz w:val="20"/>
          <w:szCs w:val="20"/>
          <w:shd w:val="clear" w:color="auto" w:fill="FFFFFF"/>
        </w:rPr>
        <w:t>rhamnosus</w:t>
      </w:r>
      <w:proofErr w:type="spellEnd"/>
      <w:r w:rsidRPr="00576FCF">
        <w:rPr>
          <w:color w:val="222222"/>
          <w:sz w:val="20"/>
          <w:szCs w:val="20"/>
          <w:shd w:val="clear" w:color="auto" w:fill="FFFFFF"/>
        </w:rPr>
        <w:t xml:space="preserve"> GG were found to be useful in reducing the severity of the eczema (</w:t>
      </w:r>
      <w:proofErr w:type="spellStart"/>
      <w:r w:rsidRPr="00576FCF">
        <w:rPr>
          <w:color w:val="222222"/>
          <w:sz w:val="20"/>
          <w:szCs w:val="20"/>
          <w:shd w:val="clear" w:color="auto" w:fill="FFFFFF"/>
        </w:rPr>
        <w:t>Isolauri</w:t>
      </w:r>
      <w:proofErr w:type="spellEnd"/>
      <w:r w:rsidRPr="00576FCF">
        <w:rPr>
          <w:color w:val="222222"/>
          <w:sz w:val="20"/>
          <w:szCs w:val="20"/>
          <w:shd w:val="clear" w:color="auto" w:fill="FFFFFF"/>
        </w:rPr>
        <w:t xml:space="preserve"> et al., 2000). However, probiotics have not proved very effective in relieving asthma symptoms (Wheeler et al., 1997). </w:t>
      </w:r>
    </w:p>
    <w:p w14:paraId="41FAFAD9" w14:textId="45D6B5E2" w:rsidR="00C77A6D" w:rsidRPr="00576FCF" w:rsidRDefault="00CA4D8A" w:rsidP="00C77A6D">
      <w:pPr>
        <w:jc w:val="both"/>
        <w:rPr>
          <w:b/>
          <w:bCs/>
          <w:sz w:val="20"/>
          <w:szCs w:val="20"/>
        </w:rPr>
      </w:pPr>
      <w:r w:rsidRPr="00576FCF">
        <w:rPr>
          <w:b/>
          <w:bCs/>
          <w:sz w:val="20"/>
          <w:szCs w:val="20"/>
        </w:rPr>
        <w:t xml:space="preserve">F. </w:t>
      </w:r>
      <w:r w:rsidR="00C77A6D" w:rsidRPr="00576FCF">
        <w:rPr>
          <w:b/>
          <w:bCs/>
          <w:sz w:val="20"/>
          <w:szCs w:val="20"/>
        </w:rPr>
        <w:t>Cancer</w:t>
      </w:r>
    </w:p>
    <w:p w14:paraId="53D757EF" w14:textId="6DED7B9B" w:rsidR="00C77A6D" w:rsidRPr="00576FCF" w:rsidRDefault="00C77A6D" w:rsidP="00CA4D8A">
      <w:pPr>
        <w:ind w:firstLine="720"/>
        <w:jc w:val="both"/>
        <w:rPr>
          <w:color w:val="222222"/>
          <w:sz w:val="20"/>
          <w:szCs w:val="20"/>
          <w:shd w:val="clear" w:color="auto" w:fill="FFFFFF"/>
        </w:rPr>
      </w:pPr>
      <w:r w:rsidRPr="00576FCF">
        <w:rPr>
          <w:sz w:val="20"/>
          <w:szCs w:val="20"/>
        </w:rPr>
        <w:t xml:space="preserve">It has been noted that diets, particularly those high in meat and fat or low in </w:t>
      </w:r>
      <w:proofErr w:type="spellStart"/>
      <w:r w:rsidRPr="00576FCF">
        <w:rPr>
          <w:sz w:val="20"/>
          <w:szCs w:val="20"/>
        </w:rPr>
        <w:t>fibre</w:t>
      </w:r>
      <w:proofErr w:type="spellEnd"/>
      <w:r w:rsidRPr="00576FCF">
        <w:rPr>
          <w:sz w:val="20"/>
          <w:szCs w:val="20"/>
        </w:rPr>
        <w:t xml:space="preserve">, alter the composition of the intestinal microflora, resulting in higher levels of </w:t>
      </w:r>
      <w:r w:rsidRPr="00576FCF">
        <w:rPr>
          <w:i/>
          <w:iCs/>
          <w:sz w:val="20"/>
          <w:szCs w:val="20"/>
        </w:rPr>
        <w:t>Bacteroides</w:t>
      </w:r>
      <w:r w:rsidRPr="00576FCF">
        <w:rPr>
          <w:sz w:val="20"/>
          <w:szCs w:val="20"/>
        </w:rPr>
        <w:t xml:space="preserve"> and </w:t>
      </w:r>
      <w:r w:rsidRPr="00576FCF">
        <w:rPr>
          <w:i/>
          <w:iCs/>
          <w:sz w:val="20"/>
          <w:szCs w:val="20"/>
        </w:rPr>
        <w:t xml:space="preserve">Clostridium </w:t>
      </w:r>
      <w:r w:rsidRPr="00576FCF">
        <w:rPr>
          <w:sz w:val="20"/>
          <w:szCs w:val="20"/>
        </w:rPr>
        <w:t xml:space="preserve">and lower levels of </w:t>
      </w:r>
      <w:r w:rsidRPr="00576FCF">
        <w:rPr>
          <w:i/>
          <w:iCs/>
          <w:sz w:val="20"/>
          <w:szCs w:val="20"/>
        </w:rPr>
        <w:t>Bifidobacterium</w:t>
      </w:r>
      <w:r w:rsidRPr="00576FCF">
        <w:rPr>
          <w:sz w:val="20"/>
          <w:szCs w:val="20"/>
        </w:rPr>
        <w:t xml:space="preserve"> (</w:t>
      </w:r>
      <w:r w:rsidRPr="00576FCF">
        <w:rPr>
          <w:color w:val="222222"/>
          <w:sz w:val="20"/>
          <w:szCs w:val="20"/>
          <w:shd w:val="clear" w:color="auto" w:fill="FFFFFF"/>
        </w:rPr>
        <w:t xml:space="preserve">Benno, 1991). An increase in </w:t>
      </w:r>
      <w:proofErr w:type="spellStart"/>
      <w:r w:rsidRPr="00576FCF">
        <w:rPr>
          <w:color w:val="222222"/>
          <w:sz w:val="20"/>
          <w:szCs w:val="20"/>
          <w:shd w:val="clear" w:color="auto" w:fill="FFFFFF"/>
        </w:rPr>
        <w:t>faecal</w:t>
      </w:r>
      <w:proofErr w:type="spellEnd"/>
      <w:r w:rsidRPr="00576FCF">
        <w:rPr>
          <w:color w:val="222222"/>
          <w:sz w:val="20"/>
          <w:szCs w:val="20"/>
          <w:shd w:val="clear" w:color="auto" w:fill="FFFFFF"/>
        </w:rPr>
        <w:t xml:space="preserve"> enzyme activity, including beta-glucuronidase,</w:t>
      </w:r>
      <w:r w:rsidR="00243E2C">
        <w:rPr>
          <w:color w:val="222222"/>
          <w:sz w:val="20"/>
          <w:szCs w:val="20"/>
          <w:shd w:val="clear" w:color="auto" w:fill="FFFFFF"/>
        </w:rPr>
        <w:t xml:space="preserve"> </w:t>
      </w:r>
      <w:r w:rsidR="00243E2C" w:rsidRPr="00576FCF">
        <w:rPr>
          <w:color w:val="222222"/>
          <w:sz w:val="20"/>
          <w:szCs w:val="20"/>
          <w:shd w:val="clear" w:color="auto" w:fill="FFFFFF"/>
        </w:rPr>
        <w:t>urease</w:t>
      </w:r>
      <w:r w:rsidR="00243E2C">
        <w:rPr>
          <w:color w:val="222222"/>
          <w:sz w:val="20"/>
          <w:szCs w:val="20"/>
          <w:shd w:val="clear" w:color="auto" w:fill="FFFFFF"/>
        </w:rPr>
        <w:t xml:space="preserve">, </w:t>
      </w:r>
      <w:proofErr w:type="spellStart"/>
      <w:r w:rsidRPr="00576FCF">
        <w:rPr>
          <w:color w:val="222222"/>
          <w:sz w:val="20"/>
          <w:szCs w:val="20"/>
          <w:shd w:val="clear" w:color="auto" w:fill="FFFFFF"/>
        </w:rPr>
        <w:t>azoreductase</w:t>
      </w:r>
      <w:proofErr w:type="spellEnd"/>
      <w:r w:rsidRPr="00576FCF">
        <w:rPr>
          <w:color w:val="222222"/>
          <w:sz w:val="20"/>
          <w:szCs w:val="20"/>
          <w:shd w:val="clear" w:color="auto" w:fill="FFFFFF"/>
        </w:rPr>
        <w:t xml:space="preserve">, </w:t>
      </w:r>
      <w:proofErr w:type="spellStart"/>
      <w:r w:rsidR="00ED4CB5" w:rsidRPr="00576FCF">
        <w:rPr>
          <w:color w:val="222222"/>
          <w:sz w:val="20"/>
          <w:szCs w:val="20"/>
          <w:shd w:val="clear" w:color="auto" w:fill="FFFFFF"/>
        </w:rPr>
        <w:t>glycocholic</w:t>
      </w:r>
      <w:proofErr w:type="spellEnd"/>
      <w:r w:rsidR="00ED4CB5" w:rsidRPr="00576FCF">
        <w:rPr>
          <w:color w:val="222222"/>
          <w:sz w:val="20"/>
          <w:szCs w:val="20"/>
          <w:shd w:val="clear" w:color="auto" w:fill="FFFFFF"/>
        </w:rPr>
        <w:t xml:space="preserve"> acid </w:t>
      </w:r>
      <w:proofErr w:type="gramStart"/>
      <w:r w:rsidR="00ED4CB5" w:rsidRPr="00576FCF">
        <w:rPr>
          <w:color w:val="222222"/>
          <w:sz w:val="20"/>
          <w:szCs w:val="20"/>
          <w:shd w:val="clear" w:color="auto" w:fill="FFFFFF"/>
        </w:rPr>
        <w:t>reductase</w:t>
      </w:r>
      <w:r w:rsidR="00ED4CB5" w:rsidRPr="00576FCF">
        <w:rPr>
          <w:color w:val="222222"/>
          <w:sz w:val="20"/>
          <w:szCs w:val="20"/>
          <w:shd w:val="clear" w:color="auto" w:fill="FFFFFF"/>
        </w:rPr>
        <w:t xml:space="preserve"> </w:t>
      </w:r>
      <w:r w:rsidR="00ED4CB5">
        <w:rPr>
          <w:color w:val="222222"/>
          <w:sz w:val="20"/>
          <w:szCs w:val="20"/>
          <w:shd w:val="clear" w:color="auto" w:fill="FFFFFF"/>
        </w:rPr>
        <w:t xml:space="preserve"> and</w:t>
      </w:r>
      <w:proofErr w:type="gramEnd"/>
      <w:r w:rsidR="00ED4CB5">
        <w:rPr>
          <w:color w:val="222222"/>
          <w:sz w:val="20"/>
          <w:szCs w:val="20"/>
          <w:shd w:val="clear" w:color="auto" w:fill="FFFFFF"/>
        </w:rPr>
        <w:t xml:space="preserve"> </w:t>
      </w:r>
      <w:proofErr w:type="spellStart"/>
      <w:r w:rsidRPr="00576FCF">
        <w:rPr>
          <w:color w:val="222222"/>
          <w:sz w:val="20"/>
          <w:szCs w:val="20"/>
          <w:shd w:val="clear" w:color="auto" w:fill="FFFFFF"/>
        </w:rPr>
        <w:t>nitroreductase</w:t>
      </w:r>
      <w:proofErr w:type="spellEnd"/>
      <w:r w:rsidRPr="00576FCF">
        <w:rPr>
          <w:color w:val="222222"/>
          <w:sz w:val="20"/>
          <w:szCs w:val="20"/>
          <w:shd w:val="clear" w:color="auto" w:fill="FFFFFF"/>
        </w:rPr>
        <w:t>, is linked to this change in microflora composition.</w:t>
      </w:r>
      <w:r w:rsidRPr="00576FCF">
        <w:rPr>
          <w:sz w:val="20"/>
          <w:szCs w:val="20"/>
        </w:rPr>
        <w:t xml:space="preserve"> </w:t>
      </w:r>
      <w:r w:rsidRPr="00576FCF">
        <w:rPr>
          <w:color w:val="222222"/>
          <w:sz w:val="20"/>
          <w:szCs w:val="20"/>
          <w:shd w:val="clear" w:color="auto" w:fill="FFFFFF"/>
        </w:rPr>
        <w:t>These enzymes turn procarcinogens into carcinogens, raising the risk of colorectal cancer as a result.</w:t>
      </w:r>
      <w:r w:rsidRPr="00576FCF">
        <w:rPr>
          <w:sz w:val="20"/>
          <w:szCs w:val="20"/>
        </w:rPr>
        <w:t xml:space="preserve"> </w:t>
      </w:r>
      <w:r w:rsidRPr="00576FCF">
        <w:rPr>
          <w:color w:val="222222"/>
          <w:sz w:val="20"/>
          <w:szCs w:val="20"/>
          <w:shd w:val="clear" w:color="auto" w:fill="FFFFFF"/>
        </w:rPr>
        <w:t xml:space="preserve">This </w:t>
      </w:r>
      <w:proofErr w:type="spellStart"/>
      <w:r w:rsidRPr="00576FCF">
        <w:rPr>
          <w:color w:val="222222"/>
          <w:sz w:val="20"/>
          <w:szCs w:val="20"/>
          <w:shd w:val="clear" w:color="auto" w:fill="FFFFFF"/>
        </w:rPr>
        <w:t>faecal</w:t>
      </w:r>
      <w:proofErr w:type="spellEnd"/>
      <w:r w:rsidRPr="00576FCF">
        <w:rPr>
          <w:color w:val="222222"/>
          <w:sz w:val="20"/>
          <w:szCs w:val="20"/>
          <w:shd w:val="clear" w:color="auto" w:fill="FFFFFF"/>
        </w:rPr>
        <w:t xml:space="preserve"> enzyme activity has been seen to decrease when certain lactobacilli are consumed.</w:t>
      </w:r>
      <w:r w:rsidRPr="00576FCF">
        <w:rPr>
          <w:sz w:val="20"/>
          <w:szCs w:val="20"/>
        </w:rPr>
        <w:t xml:space="preserve"> </w:t>
      </w:r>
      <w:r w:rsidRPr="00576FCF">
        <w:rPr>
          <w:color w:val="222222"/>
          <w:sz w:val="20"/>
          <w:szCs w:val="20"/>
          <w:shd w:val="clear" w:color="auto" w:fill="FFFFFF"/>
        </w:rPr>
        <w:t>However, the majority of epidemiological studies—but not all of them—indicate that consuming fermented dairy products on a regular basis may reduce the chance of developing some types of cancer (Hirayama and Rafter, 2000).</w:t>
      </w:r>
    </w:p>
    <w:p w14:paraId="07554943" w14:textId="49A92302" w:rsidR="00C77A6D" w:rsidRPr="00C77A6D" w:rsidRDefault="00CA4D8A" w:rsidP="00C77A6D">
      <w:pPr>
        <w:jc w:val="both"/>
        <w:rPr>
          <w:b/>
          <w:bCs/>
          <w:sz w:val="20"/>
          <w:szCs w:val="20"/>
        </w:rPr>
      </w:pPr>
      <w:r w:rsidRPr="00576FCF">
        <w:rPr>
          <w:b/>
          <w:bCs/>
          <w:sz w:val="20"/>
          <w:szCs w:val="20"/>
        </w:rPr>
        <w:t xml:space="preserve">G. </w:t>
      </w:r>
      <w:r w:rsidR="00C77A6D" w:rsidRPr="00576FCF">
        <w:rPr>
          <w:b/>
          <w:bCs/>
          <w:sz w:val="20"/>
          <w:szCs w:val="20"/>
        </w:rPr>
        <w:t xml:space="preserve"> Respiratory tract infections</w:t>
      </w:r>
    </w:p>
    <w:p w14:paraId="6DE85638" w14:textId="2C54160D" w:rsidR="00C77A6D" w:rsidRPr="005E2F0F" w:rsidRDefault="00C77A6D" w:rsidP="00833721">
      <w:pPr>
        <w:ind w:firstLine="720"/>
        <w:jc w:val="both"/>
        <w:rPr>
          <w:sz w:val="20"/>
          <w:szCs w:val="20"/>
        </w:rPr>
      </w:pPr>
      <w:r w:rsidRPr="00C77A6D">
        <w:rPr>
          <w:sz w:val="20"/>
          <w:szCs w:val="20"/>
        </w:rPr>
        <w:t xml:space="preserve">In animal models, </w:t>
      </w:r>
      <w:r w:rsidR="00ED4CB5">
        <w:rPr>
          <w:sz w:val="20"/>
          <w:szCs w:val="20"/>
        </w:rPr>
        <w:t xml:space="preserve">effects of probiotic </w:t>
      </w:r>
      <w:r w:rsidRPr="00C77A6D">
        <w:rPr>
          <w:sz w:val="20"/>
          <w:szCs w:val="20"/>
        </w:rPr>
        <w:t>on the respiratory system that include reducing allergic airway reactions and defending against respiratory infections</w:t>
      </w:r>
      <w:r w:rsidR="00ED4CB5">
        <w:rPr>
          <w:sz w:val="20"/>
          <w:szCs w:val="20"/>
        </w:rPr>
        <w:t xml:space="preserve"> have been </w:t>
      </w:r>
      <w:proofErr w:type="spellStart"/>
      <w:r w:rsidR="00ED4CB5">
        <w:rPr>
          <w:sz w:val="20"/>
          <w:szCs w:val="20"/>
        </w:rPr>
        <w:t>showned</w:t>
      </w:r>
      <w:proofErr w:type="spellEnd"/>
      <w:r w:rsidRPr="00C77A6D">
        <w:rPr>
          <w:sz w:val="20"/>
          <w:szCs w:val="20"/>
        </w:rPr>
        <w:t xml:space="preserve">. </w:t>
      </w:r>
      <w:r w:rsidR="00ED4CB5" w:rsidRPr="00ED4CB5">
        <w:rPr>
          <w:sz w:val="20"/>
          <w:szCs w:val="20"/>
        </w:rPr>
        <w:t xml:space="preserve">While dendritic cells appear to be important in guiding the beneficial immune response to probiotic microbes and in translating microbe signals from the innate to the adaptive immunity system, regulatory T cells have emerged as potentially key effects of probiotic-mediated responses, in particular for the reduction of allergic inflammation. </w:t>
      </w:r>
      <w:r w:rsidRPr="00C77A6D">
        <w:rPr>
          <w:sz w:val="20"/>
          <w:szCs w:val="20"/>
        </w:rPr>
        <w:t xml:space="preserve">Despite advancements in basic research, probiotics' performance in clinical studies for allergy/asthma and respiratory infections has been at best highly unpredictable, which has undermined trust in this prospective therapeutic </w:t>
      </w:r>
      <w:r w:rsidRPr="005E2F0F">
        <w:rPr>
          <w:sz w:val="20"/>
          <w:szCs w:val="20"/>
        </w:rPr>
        <w:t>approach (</w:t>
      </w:r>
      <w:r w:rsidRPr="005E2F0F">
        <w:rPr>
          <w:color w:val="222222"/>
          <w:sz w:val="20"/>
          <w:szCs w:val="20"/>
          <w:shd w:val="clear" w:color="auto" w:fill="FFFFFF"/>
        </w:rPr>
        <w:t>Vasudha and Mishra, 2013).</w:t>
      </w:r>
    </w:p>
    <w:p w14:paraId="05409C1B" w14:textId="478AB4E6" w:rsidR="00C77A6D" w:rsidRPr="005E2F0F" w:rsidRDefault="00CA4D8A" w:rsidP="00C77A6D">
      <w:pPr>
        <w:jc w:val="both"/>
        <w:rPr>
          <w:b/>
          <w:bCs/>
          <w:sz w:val="20"/>
          <w:szCs w:val="20"/>
        </w:rPr>
      </w:pPr>
      <w:r w:rsidRPr="005E2F0F">
        <w:rPr>
          <w:b/>
          <w:bCs/>
          <w:sz w:val="20"/>
          <w:szCs w:val="20"/>
        </w:rPr>
        <w:t xml:space="preserve">H. </w:t>
      </w:r>
      <w:r w:rsidR="00C77A6D" w:rsidRPr="005E2F0F">
        <w:rPr>
          <w:b/>
          <w:bCs/>
          <w:sz w:val="20"/>
          <w:szCs w:val="20"/>
        </w:rPr>
        <w:t xml:space="preserve"> Constipation</w:t>
      </w:r>
    </w:p>
    <w:p w14:paraId="1AB171BB" w14:textId="786958F6" w:rsidR="00C77A6D" w:rsidRPr="005E2F0F" w:rsidRDefault="00DD1E7A" w:rsidP="00833721">
      <w:pPr>
        <w:ind w:firstLine="720"/>
        <w:jc w:val="both"/>
        <w:rPr>
          <w:sz w:val="20"/>
          <w:szCs w:val="20"/>
        </w:rPr>
      </w:pPr>
      <w:r>
        <w:rPr>
          <w:sz w:val="20"/>
          <w:szCs w:val="20"/>
        </w:rPr>
        <w:t>Among the most typical digestive</w:t>
      </w:r>
      <w:r w:rsidR="00C77A6D" w:rsidRPr="005E2F0F">
        <w:rPr>
          <w:sz w:val="20"/>
          <w:szCs w:val="20"/>
        </w:rPr>
        <w:t xml:space="preserve"> issues </w:t>
      </w:r>
      <w:proofErr w:type="gramStart"/>
      <w:r w:rsidR="00C77A6D" w:rsidRPr="005E2F0F">
        <w:rPr>
          <w:sz w:val="20"/>
          <w:szCs w:val="20"/>
        </w:rPr>
        <w:t>among  elderly</w:t>
      </w:r>
      <w:proofErr w:type="gramEnd"/>
      <w:r w:rsidR="00C77A6D" w:rsidRPr="005E2F0F">
        <w:rPr>
          <w:sz w:val="20"/>
          <w:szCs w:val="20"/>
        </w:rPr>
        <w:t xml:space="preserve"> people, especially those who are </w:t>
      </w:r>
      <w:proofErr w:type="spellStart"/>
      <w:r w:rsidR="00C77A6D" w:rsidRPr="005E2F0F">
        <w:rPr>
          <w:sz w:val="20"/>
          <w:szCs w:val="20"/>
        </w:rPr>
        <w:t>institutionalised</w:t>
      </w:r>
      <w:proofErr w:type="spellEnd"/>
      <w:r w:rsidR="00C77A6D" w:rsidRPr="005E2F0F">
        <w:rPr>
          <w:sz w:val="20"/>
          <w:szCs w:val="20"/>
        </w:rPr>
        <w:t xml:space="preserve">, is constipation. Adults and </w:t>
      </w:r>
      <w:proofErr w:type="spellStart"/>
      <w:r w:rsidR="00C77A6D" w:rsidRPr="005E2F0F">
        <w:rPr>
          <w:sz w:val="20"/>
          <w:szCs w:val="20"/>
        </w:rPr>
        <w:t>hospitalised</w:t>
      </w:r>
      <w:proofErr w:type="spellEnd"/>
      <w:r w:rsidR="00C77A6D" w:rsidRPr="005E2F0F">
        <w:rPr>
          <w:sz w:val="20"/>
          <w:szCs w:val="20"/>
        </w:rPr>
        <w:t xml:space="preserve"> patients who are generally healthy may also experience constipation. Probiotics have been proposed as a treatment for constipation (</w:t>
      </w:r>
      <w:r w:rsidR="00C77A6D" w:rsidRPr="005E2F0F">
        <w:rPr>
          <w:color w:val="222222"/>
          <w:sz w:val="20"/>
          <w:szCs w:val="20"/>
          <w:shd w:val="clear" w:color="auto" w:fill="FFFFFF"/>
        </w:rPr>
        <w:t xml:space="preserve">Lee et al., 1999; Goldin, 1998). Constipated people have a changed </w:t>
      </w:r>
      <w:proofErr w:type="spellStart"/>
      <w:r w:rsidR="00C77A6D" w:rsidRPr="005E2F0F">
        <w:rPr>
          <w:color w:val="222222"/>
          <w:sz w:val="20"/>
          <w:szCs w:val="20"/>
          <w:shd w:val="clear" w:color="auto" w:fill="FFFFFF"/>
        </w:rPr>
        <w:t>faecal</w:t>
      </w:r>
      <w:proofErr w:type="spellEnd"/>
      <w:r w:rsidR="00C77A6D" w:rsidRPr="005E2F0F">
        <w:rPr>
          <w:color w:val="222222"/>
          <w:sz w:val="20"/>
          <w:szCs w:val="20"/>
          <w:shd w:val="clear" w:color="auto" w:fill="FFFFFF"/>
        </w:rPr>
        <w:t xml:space="preserve"> microflora, with lower amounts of </w:t>
      </w:r>
      <w:proofErr w:type="spellStart"/>
      <w:r w:rsidR="00C77A6D" w:rsidRPr="005E2F0F">
        <w:rPr>
          <w:i/>
          <w:iCs/>
          <w:color w:val="222222"/>
          <w:sz w:val="20"/>
          <w:szCs w:val="20"/>
          <w:shd w:val="clear" w:color="auto" w:fill="FFFFFF"/>
        </w:rPr>
        <w:t>Bifidobacteria</w:t>
      </w:r>
      <w:proofErr w:type="spellEnd"/>
      <w:r w:rsidR="00C77A6D" w:rsidRPr="005E2F0F">
        <w:rPr>
          <w:color w:val="222222"/>
          <w:sz w:val="20"/>
          <w:szCs w:val="20"/>
          <w:shd w:val="clear" w:color="auto" w:fill="FFFFFF"/>
        </w:rPr>
        <w:t xml:space="preserve">, </w:t>
      </w:r>
      <w:r w:rsidR="00C77A6D" w:rsidRPr="005E2F0F">
        <w:rPr>
          <w:i/>
          <w:iCs/>
          <w:color w:val="222222"/>
          <w:sz w:val="20"/>
          <w:szCs w:val="20"/>
          <w:shd w:val="clear" w:color="auto" w:fill="FFFFFF"/>
        </w:rPr>
        <w:t>Bacteroides</w:t>
      </w:r>
      <w:r w:rsidR="00C77A6D" w:rsidRPr="005E2F0F">
        <w:rPr>
          <w:color w:val="222222"/>
          <w:sz w:val="20"/>
          <w:szCs w:val="20"/>
          <w:shd w:val="clear" w:color="auto" w:fill="FFFFFF"/>
        </w:rPr>
        <w:t>, and, in particular, clostridia (</w:t>
      </w:r>
      <w:proofErr w:type="spellStart"/>
      <w:r w:rsidR="00C77A6D" w:rsidRPr="005E2F0F">
        <w:rPr>
          <w:color w:val="222222"/>
          <w:sz w:val="20"/>
          <w:szCs w:val="20"/>
          <w:shd w:val="clear" w:color="auto" w:fill="FFFFFF"/>
        </w:rPr>
        <w:t>Shimoyama</w:t>
      </w:r>
      <w:proofErr w:type="spellEnd"/>
      <w:r w:rsidR="00C77A6D" w:rsidRPr="005E2F0F">
        <w:rPr>
          <w:color w:val="222222"/>
          <w:sz w:val="20"/>
          <w:szCs w:val="20"/>
          <w:shd w:val="clear" w:color="auto" w:fill="FFFFFF"/>
        </w:rPr>
        <w:t xml:space="preserve"> et al., 1984). Correcting the microflora composition may not assist because the altered </w:t>
      </w:r>
      <w:proofErr w:type="spellStart"/>
      <w:r w:rsidR="00C77A6D" w:rsidRPr="005E2F0F">
        <w:rPr>
          <w:color w:val="222222"/>
          <w:sz w:val="20"/>
          <w:szCs w:val="20"/>
          <w:shd w:val="clear" w:color="auto" w:fill="FFFFFF"/>
        </w:rPr>
        <w:t>microfiora</w:t>
      </w:r>
      <w:proofErr w:type="spellEnd"/>
      <w:r w:rsidR="00C77A6D" w:rsidRPr="005E2F0F">
        <w:rPr>
          <w:color w:val="222222"/>
          <w:sz w:val="20"/>
          <w:szCs w:val="20"/>
          <w:shd w:val="clear" w:color="auto" w:fill="FFFFFF"/>
        </w:rPr>
        <w:t xml:space="preserve"> composition is more likely to be a</w:t>
      </w:r>
      <w:r>
        <w:rPr>
          <w:color w:val="222222"/>
          <w:sz w:val="20"/>
          <w:szCs w:val="20"/>
          <w:shd w:val="clear" w:color="auto" w:fill="FFFFFF"/>
        </w:rPr>
        <w:t xml:space="preserve"> main </w:t>
      </w:r>
      <w:proofErr w:type="gramStart"/>
      <w:r>
        <w:rPr>
          <w:color w:val="222222"/>
          <w:sz w:val="20"/>
          <w:szCs w:val="20"/>
          <w:shd w:val="clear" w:color="auto" w:fill="FFFFFF"/>
        </w:rPr>
        <w:t xml:space="preserve">factor </w:t>
      </w:r>
      <w:r w:rsidR="00C77A6D" w:rsidRPr="005E2F0F">
        <w:rPr>
          <w:color w:val="222222"/>
          <w:sz w:val="20"/>
          <w:szCs w:val="20"/>
          <w:shd w:val="clear" w:color="auto" w:fill="FFFFFF"/>
        </w:rPr>
        <w:t xml:space="preserve"> </w:t>
      </w:r>
      <w:r>
        <w:rPr>
          <w:color w:val="222222"/>
          <w:sz w:val="20"/>
          <w:szCs w:val="20"/>
          <w:shd w:val="clear" w:color="auto" w:fill="FFFFFF"/>
        </w:rPr>
        <w:t>for</w:t>
      </w:r>
      <w:proofErr w:type="gramEnd"/>
      <w:r>
        <w:rPr>
          <w:color w:val="222222"/>
          <w:sz w:val="20"/>
          <w:szCs w:val="20"/>
          <w:shd w:val="clear" w:color="auto" w:fill="FFFFFF"/>
        </w:rPr>
        <w:t xml:space="preserve"> </w:t>
      </w:r>
      <w:r w:rsidR="00C77A6D" w:rsidRPr="005E2F0F">
        <w:rPr>
          <w:color w:val="222222"/>
          <w:sz w:val="20"/>
          <w:szCs w:val="20"/>
          <w:shd w:val="clear" w:color="auto" w:fill="FFFFFF"/>
        </w:rPr>
        <w:t xml:space="preserve"> constipation</w:t>
      </w:r>
      <w:r>
        <w:rPr>
          <w:color w:val="222222"/>
          <w:sz w:val="20"/>
          <w:szCs w:val="20"/>
          <w:shd w:val="clear" w:color="auto" w:fill="FFFFFF"/>
        </w:rPr>
        <w:t xml:space="preserve"> symptom. </w:t>
      </w:r>
    </w:p>
    <w:p w14:paraId="2464D612" w14:textId="305FFB1B" w:rsidR="00C77A6D" w:rsidRPr="005E2F0F" w:rsidRDefault="00CA4D8A" w:rsidP="00C77A6D">
      <w:pPr>
        <w:jc w:val="both"/>
        <w:rPr>
          <w:b/>
          <w:bCs/>
          <w:sz w:val="20"/>
          <w:szCs w:val="20"/>
        </w:rPr>
      </w:pPr>
      <w:r w:rsidRPr="005E2F0F">
        <w:rPr>
          <w:b/>
          <w:bCs/>
          <w:sz w:val="20"/>
          <w:szCs w:val="20"/>
        </w:rPr>
        <w:t xml:space="preserve">I. </w:t>
      </w:r>
      <w:r w:rsidR="00C77A6D" w:rsidRPr="005E2F0F">
        <w:rPr>
          <w:b/>
          <w:bCs/>
          <w:sz w:val="20"/>
          <w:szCs w:val="20"/>
        </w:rPr>
        <w:t xml:space="preserve"> High cholesterol</w:t>
      </w:r>
    </w:p>
    <w:p w14:paraId="4B7540C9" w14:textId="77777777" w:rsidR="00C77A6D" w:rsidRPr="00C77A6D" w:rsidRDefault="00C77A6D" w:rsidP="00833721">
      <w:pPr>
        <w:ind w:firstLine="720"/>
        <w:jc w:val="both"/>
        <w:rPr>
          <w:sz w:val="20"/>
          <w:szCs w:val="20"/>
        </w:rPr>
      </w:pPr>
      <w:r w:rsidRPr="005E2F0F">
        <w:rPr>
          <w:sz w:val="20"/>
          <w:szCs w:val="20"/>
        </w:rPr>
        <w:t>Many human studies have shown contradictory findings regarding the impact of cultured dairy products or probiotic microbes on cholesterol levels. According to Pereira and Gibson (2002),</w:t>
      </w:r>
      <w:r w:rsidRPr="00C77A6D">
        <w:rPr>
          <w:sz w:val="20"/>
          <w:szCs w:val="20"/>
        </w:rPr>
        <w:t xml:space="preserve"> fermented milk containing both </w:t>
      </w:r>
      <w:r w:rsidRPr="00C77A6D">
        <w:rPr>
          <w:i/>
          <w:iCs/>
          <w:sz w:val="20"/>
          <w:szCs w:val="20"/>
        </w:rPr>
        <w:t>E. faecium</w:t>
      </w:r>
      <w:r w:rsidRPr="00C77A6D">
        <w:rPr>
          <w:sz w:val="20"/>
          <w:szCs w:val="20"/>
        </w:rPr>
        <w:t xml:space="preserve"> and </w:t>
      </w:r>
      <w:r w:rsidRPr="00C77A6D">
        <w:rPr>
          <w:i/>
          <w:iCs/>
          <w:sz w:val="20"/>
          <w:szCs w:val="20"/>
        </w:rPr>
        <w:t>S. thermophilus</w:t>
      </w:r>
      <w:r w:rsidRPr="00C77A6D">
        <w:rPr>
          <w:sz w:val="20"/>
          <w:szCs w:val="20"/>
        </w:rPr>
        <w:t xml:space="preserve"> reduced total cholesterol as well as LDL in patients with primary hypercholesterolemia.</w:t>
      </w:r>
    </w:p>
    <w:p w14:paraId="6C434D76" w14:textId="6F5450F6" w:rsidR="00C77A6D" w:rsidRPr="00C77A6D" w:rsidRDefault="00CA4D8A" w:rsidP="00C77A6D">
      <w:pPr>
        <w:jc w:val="both"/>
        <w:rPr>
          <w:b/>
          <w:bCs/>
          <w:sz w:val="20"/>
          <w:szCs w:val="20"/>
        </w:rPr>
      </w:pPr>
      <w:r>
        <w:rPr>
          <w:b/>
          <w:bCs/>
          <w:sz w:val="20"/>
          <w:szCs w:val="20"/>
        </w:rPr>
        <w:t xml:space="preserve">J. </w:t>
      </w:r>
      <w:r w:rsidR="00C77A6D" w:rsidRPr="00C77A6D">
        <w:rPr>
          <w:b/>
          <w:bCs/>
          <w:sz w:val="20"/>
          <w:szCs w:val="20"/>
        </w:rPr>
        <w:t xml:space="preserve"> Improve skin health</w:t>
      </w:r>
    </w:p>
    <w:p w14:paraId="6CFF9E07" w14:textId="2B747C4A" w:rsidR="00C77A6D" w:rsidRDefault="00C77A6D" w:rsidP="00833721">
      <w:pPr>
        <w:ind w:firstLine="720"/>
        <w:jc w:val="both"/>
        <w:rPr>
          <w:color w:val="222222"/>
          <w:sz w:val="20"/>
          <w:szCs w:val="20"/>
          <w:shd w:val="clear" w:color="auto" w:fill="FFFFFF"/>
        </w:rPr>
      </w:pPr>
      <w:r w:rsidRPr="00C77A6D">
        <w:rPr>
          <w:sz w:val="20"/>
          <w:szCs w:val="20"/>
        </w:rPr>
        <w:t xml:space="preserve">Probiotic bacteria can promote skin health </w:t>
      </w:r>
      <w:r w:rsidR="00DD1E7A">
        <w:rPr>
          <w:sz w:val="20"/>
          <w:szCs w:val="20"/>
        </w:rPr>
        <w:t xml:space="preserve">by </w:t>
      </w:r>
      <w:r w:rsidR="00DD1E7A" w:rsidRPr="00DD1E7A">
        <w:rPr>
          <w:i/>
          <w:iCs/>
          <w:sz w:val="20"/>
          <w:szCs w:val="20"/>
        </w:rPr>
        <w:t>in vivo</w:t>
      </w:r>
      <w:r w:rsidRPr="00C77A6D">
        <w:rPr>
          <w:sz w:val="20"/>
          <w:szCs w:val="20"/>
        </w:rPr>
        <w:t xml:space="preserve"> oral consumption or </w:t>
      </w:r>
      <w:r w:rsidR="00DD1E7A" w:rsidRPr="00DD1E7A">
        <w:rPr>
          <w:i/>
          <w:iCs/>
          <w:sz w:val="20"/>
          <w:szCs w:val="20"/>
        </w:rPr>
        <w:t>in vitro</w:t>
      </w:r>
      <w:r w:rsidR="00DD1E7A">
        <w:rPr>
          <w:sz w:val="20"/>
          <w:szCs w:val="20"/>
        </w:rPr>
        <w:t xml:space="preserve"> </w:t>
      </w:r>
      <w:r w:rsidRPr="00C77A6D">
        <w:rPr>
          <w:sz w:val="20"/>
          <w:szCs w:val="20"/>
        </w:rPr>
        <w:t xml:space="preserve">topical application. Many studies on oral consumption have been conducted in recent years. Probiotics may have skin-protective or skin-healing properties </w:t>
      </w:r>
      <w:r w:rsidRPr="005E2F0F">
        <w:rPr>
          <w:sz w:val="20"/>
          <w:szCs w:val="20"/>
        </w:rPr>
        <w:t>(</w:t>
      </w:r>
      <w:proofErr w:type="spellStart"/>
      <w:r w:rsidRPr="005E2F0F">
        <w:rPr>
          <w:color w:val="222222"/>
          <w:sz w:val="20"/>
          <w:szCs w:val="20"/>
          <w:shd w:val="clear" w:color="auto" w:fill="FFFFFF"/>
        </w:rPr>
        <w:t>Roudsari</w:t>
      </w:r>
      <w:proofErr w:type="spellEnd"/>
      <w:r w:rsidRPr="005E2F0F">
        <w:rPr>
          <w:color w:val="222222"/>
          <w:sz w:val="20"/>
          <w:szCs w:val="20"/>
          <w:shd w:val="clear" w:color="auto" w:fill="FFFFFF"/>
        </w:rPr>
        <w:t xml:space="preserve"> et al., 2015). It has been discovered that taking probiotic bacteria orally can benefit both damaged and healthy skin (</w:t>
      </w:r>
      <w:proofErr w:type="spellStart"/>
      <w:r w:rsidRPr="005E2F0F">
        <w:rPr>
          <w:color w:val="222222"/>
          <w:sz w:val="20"/>
          <w:szCs w:val="20"/>
          <w:shd w:val="clear" w:color="auto" w:fill="FFFFFF"/>
        </w:rPr>
        <w:t>Holma</w:t>
      </w:r>
      <w:proofErr w:type="spellEnd"/>
      <w:r w:rsidRPr="005E2F0F">
        <w:rPr>
          <w:color w:val="222222"/>
          <w:sz w:val="20"/>
          <w:szCs w:val="20"/>
          <w:shd w:val="clear" w:color="auto" w:fill="FFFFFF"/>
        </w:rPr>
        <w:t xml:space="preserve"> et al., 2011). According to research on the skin health advantages of probiotics, oral ingestion may reduce skin irritation and improve the skin's immune function. In one clinical trial, taking a </w:t>
      </w:r>
      <w:r w:rsidRPr="005E2F0F">
        <w:rPr>
          <w:i/>
          <w:iCs/>
          <w:color w:val="222222"/>
          <w:sz w:val="20"/>
          <w:szCs w:val="20"/>
          <w:shd w:val="clear" w:color="auto" w:fill="FFFFFF"/>
        </w:rPr>
        <w:t xml:space="preserve">L. </w:t>
      </w:r>
      <w:proofErr w:type="spellStart"/>
      <w:r w:rsidRPr="005E2F0F">
        <w:rPr>
          <w:i/>
          <w:iCs/>
          <w:color w:val="222222"/>
          <w:sz w:val="20"/>
          <w:szCs w:val="20"/>
          <w:shd w:val="clear" w:color="auto" w:fill="FFFFFF"/>
        </w:rPr>
        <w:t>johnsonii</w:t>
      </w:r>
      <w:proofErr w:type="spellEnd"/>
      <w:r w:rsidRPr="005E2F0F">
        <w:rPr>
          <w:color w:val="222222"/>
          <w:sz w:val="20"/>
          <w:szCs w:val="20"/>
          <w:shd w:val="clear" w:color="auto" w:fill="FFFFFF"/>
        </w:rPr>
        <w:t xml:space="preserve"> supplement orally for six weeks appeared to speed up the recovery of the skin's immune system when compared to a placebo (</w:t>
      </w:r>
      <w:proofErr w:type="spellStart"/>
      <w:r w:rsidRPr="005E2F0F">
        <w:rPr>
          <w:color w:val="222222"/>
          <w:sz w:val="20"/>
          <w:szCs w:val="20"/>
          <w:shd w:val="clear" w:color="auto" w:fill="FFFFFF"/>
        </w:rPr>
        <w:t>Gueniche</w:t>
      </w:r>
      <w:proofErr w:type="spellEnd"/>
      <w:r w:rsidRPr="005E2F0F">
        <w:rPr>
          <w:color w:val="222222"/>
          <w:sz w:val="20"/>
          <w:szCs w:val="20"/>
          <w:shd w:val="clear" w:color="auto" w:fill="FFFFFF"/>
        </w:rPr>
        <w:t xml:space="preserve"> et al., 2009), while another study found that combining </w:t>
      </w:r>
      <w:r w:rsidRPr="005E2F0F">
        <w:rPr>
          <w:i/>
          <w:iCs/>
          <w:color w:val="222222"/>
          <w:sz w:val="20"/>
          <w:szCs w:val="20"/>
          <w:shd w:val="clear" w:color="auto" w:fill="FFFFFF"/>
        </w:rPr>
        <w:t xml:space="preserve">L. </w:t>
      </w:r>
      <w:proofErr w:type="spellStart"/>
      <w:r w:rsidRPr="005E2F0F">
        <w:rPr>
          <w:i/>
          <w:iCs/>
          <w:color w:val="222222"/>
          <w:sz w:val="20"/>
          <w:szCs w:val="20"/>
          <w:shd w:val="clear" w:color="auto" w:fill="FFFFFF"/>
        </w:rPr>
        <w:t>paracasei</w:t>
      </w:r>
      <w:proofErr w:type="spellEnd"/>
      <w:r w:rsidRPr="005E2F0F">
        <w:rPr>
          <w:color w:val="222222"/>
          <w:sz w:val="20"/>
          <w:szCs w:val="20"/>
          <w:shd w:val="clear" w:color="auto" w:fill="FFFFFF"/>
        </w:rPr>
        <w:t xml:space="preserve"> and </w:t>
      </w:r>
      <w:r w:rsidRPr="005E2F0F">
        <w:rPr>
          <w:i/>
          <w:iCs/>
          <w:color w:val="222222"/>
          <w:sz w:val="20"/>
          <w:szCs w:val="20"/>
          <w:shd w:val="clear" w:color="auto" w:fill="FFFFFF"/>
        </w:rPr>
        <w:t>B. lactis</w:t>
      </w:r>
      <w:r w:rsidRPr="005E2F0F">
        <w:rPr>
          <w:color w:val="222222"/>
          <w:sz w:val="20"/>
          <w:szCs w:val="20"/>
          <w:shd w:val="clear" w:color="auto" w:fill="FFFFFF"/>
        </w:rPr>
        <w:t xml:space="preserve"> reduced neuro sensitivity in women with reactive skin (</w:t>
      </w:r>
      <w:proofErr w:type="spellStart"/>
      <w:r w:rsidRPr="005E2F0F">
        <w:rPr>
          <w:color w:val="222222"/>
          <w:sz w:val="20"/>
          <w:szCs w:val="20"/>
          <w:shd w:val="clear" w:color="auto" w:fill="FFFFFF"/>
        </w:rPr>
        <w:t>Gueniche</w:t>
      </w:r>
      <w:proofErr w:type="spellEnd"/>
      <w:r w:rsidRPr="005E2F0F">
        <w:rPr>
          <w:color w:val="222222"/>
          <w:sz w:val="20"/>
          <w:szCs w:val="20"/>
          <w:shd w:val="clear" w:color="auto" w:fill="FFFFFF"/>
        </w:rPr>
        <w:t xml:space="preserve"> et al., 2007). Oral ingestion of probiotic bacteria has been discovered to be a novel strategy to protecting the skin immune system against UV radiation. Some effects have been recorded in hairless mice, and dietary supplementation with </w:t>
      </w:r>
      <w:r w:rsidRPr="005E2F0F">
        <w:rPr>
          <w:i/>
          <w:iCs/>
          <w:color w:val="222222"/>
          <w:sz w:val="20"/>
          <w:szCs w:val="20"/>
          <w:shd w:val="clear" w:color="auto" w:fill="FFFFFF"/>
        </w:rPr>
        <w:t xml:space="preserve">L. </w:t>
      </w:r>
      <w:proofErr w:type="spellStart"/>
      <w:r w:rsidRPr="005E2F0F">
        <w:rPr>
          <w:i/>
          <w:iCs/>
          <w:color w:val="222222"/>
          <w:sz w:val="20"/>
          <w:szCs w:val="20"/>
          <w:shd w:val="clear" w:color="auto" w:fill="FFFFFF"/>
        </w:rPr>
        <w:t>johnsonii</w:t>
      </w:r>
      <w:proofErr w:type="spellEnd"/>
      <w:r w:rsidRPr="005E2F0F">
        <w:rPr>
          <w:color w:val="222222"/>
          <w:sz w:val="20"/>
          <w:szCs w:val="20"/>
          <w:shd w:val="clear" w:color="auto" w:fill="FFFFFF"/>
        </w:rPr>
        <w:t xml:space="preserve"> has been shown to protect the cutaneous immune system from the immunosuppressive effects of ultraviolet B radiation (</w:t>
      </w:r>
      <w:proofErr w:type="spellStart"/>
      <w:r w:rsidRPr="005E2F0F">
        <w:rPr>
          <w:color w:val="222222"/>
          <w:sz w:val="20"/>
          <w:szCs w:val="20"/>
          <w:shd w:val="clear" w:color="auto" w:fill="FFFFFF"/>
        </w:rPr>
        <w:t>Guéniche</w:t>
      </w:r>
      <w:proofErr w:type="spellEnd"/>
      <w:r w:rsidRPr="005E2F0F">
        <w:rPr>
          <w:color w:val="222222"/>
          <w:sz w:val="20"/>
          <w:szCs w:val="20"/>
          <w:shd w:val="clear" w:color="auto" w:fill="FFFFFF"/>
        </w:rPr>
        <w:t xml:space="preserve"> et al., 2006). Hou et al. (2000) had also reported that during a 48-hour fermentation in soymilk, two </w:t>
      </w:r>
      <w:proofErr w:type="spellStart"/>
      <w:r w:rsidRPr="005E2F0F">
        <w:rPr>
          <w:color w:val="222222"/>
          <w:sz w:val="20"/>
          <w:szCs w:val="20"/>
          <w:shd w:val="clear" w:color="auto" w:fill="FFFFFF"/>
        </w:rPr>
        <w:t>bifidobacteria</w:t>
      </w:r>
      <w:proofErr w:type="spellEnd"/>
      <w:r w:rsidRPr="005E2F0F">
        <w:rPr>
          <w:color w:val="222222"/>
          <w:sz w:val="20"/>
          <w:szCs w:val="20"/>
          <w:shd w:val="clear" w:color="auto" w:fill="FFFFFF"/>
        </w:rPr>
        <w:t xml:space="preserve"> strains (</w:t>
      </w:r>
      <w:r w:rsidRPr="005E2F0F">
        <w:rPr>
          <w:i/>
          <w:iCs/>
          <w:color w:val="222222"/>
          <w:sz w:val="20"/>
          <w:szCs w:val="20"/>
          <w:shd w:val="clear" w:color="auto" w:fill="FFFFFF"/>
        </w:rPr>
        <w:t xml:space="preserve">B. </w:t>
      </w:r>
      <w:proofErr w:type="spellStart"/>
      <w:r w:rsidRPr="005E2F0F">
        <w:rPr>
          <w:i/>
          <w:iCs/>
          <w:color w:val="222222"/>
          <w:sz w:val="20"/>
          <w:szCs w:val="20"/>
          <w:shd w:val="clear" w:color="auto" w:fill="FFFFFF"/>
        </w:rPr>
        <w:t>infantis</w:t>
      </w:r>
      <w:proofErr w:type="spellEnd"/>
      <w:r w:rsidRPr="005E2F0F">
        <w:rPr>
          <w:color w:val="222222"/>
          <w:sz w:val="20"/>
          <w:szCs w:val="20"/>
          <w:shd w:val="clear" w:color="auto" w:fill="FFFFFF"/>
        </w:rPr>
        <w:t xml:space="preserve"> CCRC 14633 and </w:t>
      </w:r>
      <w:r w:rsidRPr="005E2F0F">
        <w:rPr>
          <w:i/>
          <w:iCs/>
          <w:color w:val="222222"/>
          <w:sz w:val="20"/>
          <w:szCs w:val="20"/>
          <w:shd w:val="clear" w:color="auto" w:fill="FFFFFF"/>
        </w:rPr>
        <w:t>B. longum</w:t>
      </w:r>
      <w:r w:rsidRPr="005E2F0F">
        <w:rPr>
          <w:color w:val="222222"/>
          <w:sz w:val="20"/>
          <w:szCs w:val="20"/>
          <w:shd w:val="clear" w:color="auto" w:fill="FFFFFF"/>
        </w:rPr>
        <w:t xml:space="preserve"> B6) were found to boost riboflavin levels. Probiotic bacteria applied to the skin may operate as a protective shield</w:t>
      </w:r>
      <w:r w:rsidR="000B2C50">
        <w:rPr>
          <w:color w:val="222222"/>
          <w:sz w:val="20"/>
          <w:szCs w:val="20"/>
          <w:shd w:val="clear" w:color="auto" w:fill="FFFFFF"/>
        </w:rPr>
        <w:t xml:space="preserve"> and </w:t>
      </w:r>
      <w:r w:rsidRPr="005E2F0F">
        <w:rPr>
          <w:color w:val="222222"/>
          <w:sz w:val="20"/>
          <w:szCs w:val="20"/>
          <w:shd w:val="clear" w:color="auto" w:fill="FFFFFF"/>
        </w:rPr>
        <w:t xml:space="preserve">similar to a physical barrier. This bacterial interference is assumed to hinder </w:t>
      </w:r>
      <w:proofErr w:type="spellStart"/>
      <w:r w:rsidRPr="005E2F0F">
        <w:rPr>
          <w:color w:val="222222"/>
          <w:sz w:val="20"/>
          <w:szCs w:val="20"/>
          <w:shd w:val="clear" w:color="auto" w:fill="FFFFFF"/>
        </w:rPr>
        <w:t>colonisation</w:t>
      </w:r>
      <w:proofErr w:type="spellEnd"/>
      <w:r w:rsidRPr="005E2F0F">
        <w:rPr>
          <w:color w:val="222222"/>
          <w:sz w:val="20"/>
          <w:szCs w:val="20"/>
          <w:shd w:val="clear" w:color="auto" w:fill="FFFFFF"/>
        </w:rPr>
        <w:t xml:space="preserve"> by other, potentially pathogenic, bacterial strains by competing inhibition of binding sites (</w:t>
      </w:r>
      <w:proofErr w:type="spellStart"/>
      <w:r w:rsidRPr="005E2F0F">
        <w:rPr>
          <w:color w:val="222222"/>
          <w:sz w:val="20"/>
          <w:szCs w:val="20"/>
          <w:shd w:val="clear" w:color="auto" w:fill="FFFFFF"/>
        </w:rPr>
        <w:t>Roudsari</w:t>
      </w:r>
      <w:proofErr w:type="spellEnd"/>
      <w:r w:rsidRPr="005E2F0F">
        <w:rPr>
          <w:color w:val="222222"/>
          <w:sz w:val="20"/>
          <w:szCs w:val="20"/>
          <w:shd w:val="clear" w:color="auto" w:fill="FFFFFF"/>
        </w:rPr>
        <w:t xml:space="preserve"> et al., 2015).</w:t>
      </w:r>
    </w:p>
    <w:p w14:paraId="58867BFD" w14:textId="77777777" w:rsidR="00CA4D8A" w:rsidRDefault="00CA4D8A" w:rsidP="00CA4D8A">
      <w:pPr>
        <w:jc w:val="center"/>
        <w:rPr>
          <w:b/>
          <w:bCs/>
          <w:sz w:val="20"/>
          <w:szCs w:val="20"/>
        </w:rPr>
      </w:pPr>
    </w:p>
    <w:p w14:paraId="255E5D9E" w14:textId="3D2FA707" w:rsidR="00C77A6D" w:rsidRDefault="00CA4D8A" w:rsidP="00CA4D8A">
      <w:pPr>
        <w:jc w:val="center"/>
        <w:rPr>
          <w:b/>
          <w:bCs/>
          <w:sz w:val="20"/>
          <w:szCs w:val="20"/>
        </w:rPr>
      </w:pPr>
      <w:r>
        <w:rPr>
          <w:b/>
          <w:bCs/>
          <w:sz w:val="20"/>
          <w:szCs w:val="20"/>
        </w:rPr>
        <w:t xml:space="preserve">IV. </w:t>
      </w:r>
      <w:r w:rsidRPr="00C77A6D">
        <w:rPr>
          <w:b/>
          <w:bCs/>
          <w:sz w:val="20"/>
          <w:szCs w:val="20"/>
        </w:rPr>
        <w:t>PROBIOTIC NON-DAIRY BEVERAGE</w:t>
      </w:r>
    </w:p>
    <w:p w14:paraId="682791D4" w14:textId="77777777" w:rsidR="0049353F" w:rsidRDefault="0049353F" w:rsidP="00CA4D8A">
      <w:pPr>
        <w:jc w:val="center"/>
        <w:rPr>
          <w:b/>
          <w:bCs/>
          <w:sz w:val="20"/>
          <w:szCs w:val="20"/>
        </w:rPr>
      </w:pPr>
    </w:p>
    <w:p w14:paraId="1C2C5102" w14:textId="69780A4A" w:rsidR="0049353F" w:rsidRPr="0049353F" w:rsidRDefault="0049353F" w:rsidP="00CA4D8A">
      <w:pPr>
        <w:jc w:val="center"/>
        <w:rPr>
          <w:b/>
          <w:bCs/>
          <w:sz w:val="20"/>
          <w:szCs w:val="20"/>
        </w:rPr>
      </w:pPr>
      <w:r w:rsidRPr="0049353F">
        <w:rPr>
          <w:b/>
          <w:bCs/>
          <w:sz w:val="20"/>
          <w:szCs w:val="20"/>
        </w:rPr>
        <w:t>Table 2: Some recent development in non-dairy probiotic beverage</w:t>
      </w:r>
    </w:p>
    <w:p w14:paraId="42811471" w14:textId="77777777" w:rsidR="00CA4D8A" w:rsidRPr="00C77A6D" w:rsidRDefault="00CA4D8A" w:rsidP="00CA4D8A">
      <w:pPr>
        <w:jc w:val="center"/>
        <w:rPr>
          <w:b/>
          <w:bCs/>
          <w:sz w:val="20"/>
          <w:szCs w:val="20"/>
        </w:rPr>
      </w:pPr>
    </w:p>
    <w:tbl>
      <w:tblPr>
        <w:tblStyle w:val="TableGrid"/>
        <w:tblW w:w="0" w:type="auto"/>
        <w:tblLook w:val="04A0" w:firstRow="1" w:lastRow="0" w:firstColumn="1" w:lastColumn="0" w:noHBand="0" w:noVBand="1"/>
      </w:tblPr>
      <w:tblGrid>
        <w:gridCol w:w="1229"/>
        <w:gridCol w:w="1485"/>
        <w:gridCol w:w="2870"/>
        <w:gridCol w:w="1870"/>
        <w:gridCol w:w="1896"/>
      </w:tblGrid>
      <w:tr w:rsidR="00C77A6D" w:rsidRPr="00C77A6D" w14:paraId="140D0453" w14:textId="77777777" w:rsidTr="00D96DC8">
        <w:tc>
          <w:tcPr>
            <w:tcW w:w="1229" w:type="dxa"/>
          </w:tcPr>
          <w:p w14:paraId="303A3F9B" w14:textId="77777777" w:rsidR="00C77A6D" w:rsidRPr="00C77A6D" w:rsidRDefault="00C77A6D" w:rsidP="00C77A6D">
            <w:pPr>
              <w:rPr>
                <w:b/>
                <w:bCs/>
                <w:sz w:val="20"/>
                <w:szCs w:val="20"/>
              </w:rPr>
            </w:pPr>
            <w:r w:rsidRPr="00C77A6D">
              <w:rPr>
                <w:sz w:val="20"/>
                <w:szCs w:val="20"/>
              </w:rPr>
              <w:t>Category</w:t>
            </w:r>
          </w:p>
        </w:tc>
        <w:tc>
          <w:tcPr>
            <w:tcW w:w="1485" w:type="dxa"/>
          </w:tcPr>
          <w:p w14:paraId="45A6E28B" w14:textId="77777777" w:rsidR="00C77A6D" w:rsidRPr="00C77A6D" w:rsidRDefault="00C77A6D" w:rsidP="00C77A6D">
            <w:pPr>
              <w:rPr>
                <w:b/>
                <w:bCs/>
                <w:sz w:val="20"/>
                <w:szCs w:val="20"/>
              </w:rPr>
            </w:pPr>
            <w:r w:rsidRPr="00C77A6D">
              <w:rPr>
                <w:sz w:val="20"/>
                <w:szCs w:val="20"/>
              </w:rPr>
              <w:t>Products</w:t>
            </w:r>
          </w:p>
        </w:tc>
        <w:tc>
          <w:tcPr>
            <w:tcW w:w="2870" w:type="dxa"/>
          </w:tcPr>
          <w:p w14:paraId="2E4DC20B" w14:textId="77777777" w:rsidR="00C77A6D" w:rsidRPr="00C77A6D" w:rsidRDefault="00C77A6D" w:rsidP="00C77A6D">
            <w:pPr>
              <w:rPr>
                <w:b/>
                <w:bCs/>
                <w:sz w:val="20"/>
                <w:szCs w:val="20"/>
              </w:rPr>
            </w:pPr>
            <w:r w:rsidRPr="00C77A6D">
              <w:rPr>
                <w:sz w:val="20"/>
                <w:szCs w:val="20"/>
              </w:rPr>
              <w:t>Probiotic strains</w:t>
            </w:r>
          </w:p>
        </w:tc>
        <w:tc>
          <w:tcPr>
            <w:tcW w:w="1870" w:type="dxa"/>
          </w:tcPr>
          <w:p w14:paraId="7819E7C6" w14:textId="77777777" w:rsidR="00C77A6D" w:rsidRPr="00C77A6D" w:rsidRDefault="00C77A6D" w:rsidP="00C77A6D">
            <w:pPr>
              <w:rPr>
                <w:b/>
                <w:bCs/>
                <w:sz w:val="20"/>
                <w:szCs w:val="20"/>
              </w:rPr>
            </w:pPr>
            <w:r w:rsidRPr="00C77A6D">
              <w:rPr>
                <w:sz w:val="20"/>
                <w:szCs w:val="20"/>
              </w:rPr>
              <w:t>Results</w:t>
            </w:r>
          </w:p>
        </w:tc>
        <w:tc>
          <w:tcPr>
            <w:tcW w:w="1896" w:type="dxa"/>
          </w:tcPr>
          <w:p w14:paraId="14DD9796" w14:textId="77777777" w:rsidR="00C77A6D" w:rsidRPr="00C77A6D" w:rsidRDefault="00C77A6D" w:rsidP="00C77A6D">
            <w:pPr>
              <w:rPr>
                <w:b/>
                <w:bCs/>
                <w:sz w:val="20"/>
                <w:szCs w:val="20"/>
              </w:rPr>
            </w:pPr>
            <w:r w:rsidRPr="00C77A6D">
              <w:rPr>
                <w:sz w:val="20"/>
                <w:szCs w:val="20"/>
              </w:rPr>
              <w:t>References</w:t>
            </w:r>
          </w:p>
        </w:tc>
      </w:tr>
      <w:tr w:rsidR="00C77A6D" w:rsidRPr="00C77A6D" w14:paraId="3233DEE4" w14:textId="77777777" w:rsidTr="00D96DC8">
        <w:tc>
          <w:tcPr>
            <w:tcW w:w="1229" w:type="dxa"/>
            <w:vMerge w:val="restart"/>
          </w:tcPr>
          <w:p w14:paraId="526BABC8" w14:textId="77777777" w:rsidR="00C77A6D" w:rsidRPr="00C77A6D" w:rsidRDefault="00C77A6D" w:rsidP="00C77A6D">
            <w:pPr>
              <w:rPr>
                <w:sz w:val="20"/>
                <w:szCs w:val="20"/>
              </w:rPr>
            </w:pPr>
            <w:r w:rsidRPr="00C77A6D">
              <w:rPr>
                <w:sz w:val="20"/>
                <w:szCs w:val="20"/>
              </w:rPr>
              <w:lastRenderedPageBreak/>
              <w:t xml:space="preserve">Vegetables and fruits </w:t>
            </w:r>
          </w:p>
        </w:tc>
        <w:tc>
          <w:tcPr>
            <w:tcW w:w="1485" w:type="dxa"/>
          </w:tcPr>
          <w:p w14:paraId="07AA0A60" w14:textId="77777777" w:rsidR="00C77A6D" w:rsidRPr="00C77A6D" w:rsidRDefault="00C77A6D" w:rsidP="00C77A6D">
            <w:pPr>
              <w:rPr>
                <w:sz w:val="20"/>
                <w:szCs w:val="20"/>
              </w:rPr>
            </w:pPr>
            <w:r w:rsidRPr="00C77A6D">
              <w:rPr>
                <w:sz w:val="20"/>
                <w:szCs w:val="20"/>
              </w:rPr>
              <w:t>Apricot based drink</w:t>
            </w:r>
          </w:p>
        </w:tc>
        <w:tc>
          <w:tcPr>
            <w:tcW w:w="2870" w:type="dxa"/>
          </w:tcPr>
          <w:p w14:paraId="215CBBE0"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rhamnosus</w:t>
            </w:r>
            <w:proofErr w:type="spellEnd"/>
          </w:p>
        </w:tc>
        <w:tc>
          <w:tcPr>
            <w:tcW w:w="1870" w:type="dxa"/>
          </w:tcPr>
          <w:p w14:paraId="7DA04049" w14:textId="77777777" w:rsidR="00C77A6D" w:rsidRPr="00C77A6D" w:rsidRDefault="00C77A6D" w:rsidP="00C77A6D">
            <w:pPr>
              <w:rPr>
                <w:sz w:val="20"/>
                <w:szCs w:val="20"/>
              </w:rPr>
            </w:pPr>
            <w:r w:rsidRPr="00C77A6D">
              <w:rPr>
                <w:sz w:val="20"/>
                <w:szCs w:val="20"/>
              </w:rPr>
              <w:t>Probiotic count of treatment (T</w:t>
            </w:r>
            <w:r w:rsidRPr="00C77A6D">
              <w:rPr>
                <w:sz w:val="20"/>
                <w:szCs w:val="20"/>
                <w:vertAlign w:val="subscript"/>
              </w:rPr>
              <w:t>2</w:t>
            </w:r>
            <w:r w:rsidRPr="00C77A6D">
              <w:rPr>
                <w:sz w:val="20"/>
                <w:szCs w:val="20"/>
              </w:rPr>
              <w:t>) shows highest with 6.56 log colony form unit (CFU)/mL on 28</w:t>
            </w:r>
            <w:r w:rsidRPr="00C77A6D">
              <w:rPr>
                <w:sz w:val="20"/>
                <w:szCs w:val="20"/>
                <w:vertAlign w:val="superscript"/>
              </w:rPr>
              <w:t>th</w:t>
            </w:r>
            <w:r w:rsidRPr="00C77A6D">
              <w:rPr>
                <w:sz w:val="20"/>
                <w:szCs w:val="20"/>
              </w:rPr>
              <w:t xml:space="preserve"> day at 4</w:t>
            </w:r>
            <w:r w:rsidRPr="00C77A6D">
              <w:rPr>
                <w:sz w:val="20"/>
                <w:szCs w:val="20"/>
                <w:vertAlign w:val="superscript"/>
              </w:rPr>
              <w:t>0</w:t>
            </w:r>
            <w:r w:rsidRPr="00C77A6D">
              <w:rPr>
                <w:sz w:val="20"/>
                <w:szCs w:val="20"/>
              </w:rPr>
              <w:t>C.</w:t>
            </w:r>
          </w:p>
        </w:tc>
        <w:tc>
          <w:tcPr>
            <w:tcW w:w="1896" w:type="dxa"/>
          </w:tcPr>
          <w:p w14:paraId="07CF2E67" w14:textId="77777777" w:rsidR="00C77A6D" w:rsidRPr="00C77A6D" w:rsidRDefault="00C77A6D" w:rsidP="00C77A6D">
            <w:pPr>
              <w:rPr>
                <w:sz w:val="20"/>
                <w:szCs w:val="20"/>
              </w:rPr>
            </w:pPr>
            <w:r w:rsidRPr="005E2F0F">
              <w:rPr>
                <w:sz w:val="20"/>
                <w:szCs w:val="20"/>
              </w:rPr>
              <w:t>Bashir et al. (2023)</w:t>
            </w:r>
          </w:p>
        </w:tc>
      </w:tr>
      <w:tr w:rsidR="00C77A6D" w:rsidRPr="00C77A6D" w14:paraId="7F4C3444" w14:textId="77777777" w:rsidTr="00D96DC8">
        <w:tc>
          <w:tcPr>
            <w:tcW w:w="1229" w:type="dxa"/>
            <w:vMerge/>
          </w:tcPr>
          <w:p w14:paraId="0AFA9085" w14:textId="77777777" w:rsidR="00C77A6D" w:rsidRPr="00C77A6D" w:rsidRDefault="00C77A6D" w:rsidP="00C77A6D">
            <w:pPr>
              <w:rPr>
                <w:sz w:val="20"/>
                <w:szCs w:val="20"/>
              </w:rPr>
            </w:pPr>
          </w:p>
        </w:tc>
        <w:tc>
          <w:tcPr>
            <w:tcW w:w="1485" w:type="dxa"/>
          </w:tcPr>
          <w:p w14:paraId="498700ED" w14:textId="77777777" w:rsidR="00C77A6D" w:rsidRPr="00C77A6D" w:rsidRDefault="00C77A6D" w:rsidP="00C77A6D">
            <w:pPr>
              <w:rPr>
                <w:sz w:val="20"/>
                <w:szCs w:val="20"/>
              </w:rPr>
            </w:pPr>
            <w:r w:rsidRPr="00C77A6D">
              <w:rPr>
                <w:sz w:val="20"/>
                <w:szCs w:val="20"/>
              </w:rPr>
              <w:t>Kombucha drink with butterfly pea flower</w:t>
            </w:r>
          </w:p>
        </w:tc>
        <w:tc>
          <w:tcPr>
            <w:tcW w:w="2870" w:type="dxa"/>
          </w:tcPr>
          <w:p w14:paraId="5B3B704B" w14:textId="77777777" w:rsidR="00C77A6D" w:rsidRPr="00C77A6D" w:rsidRDefault="00C77A6D" w:rsidP="00C77A6D">
            <w:pPr>
              <w:rPr>
                <w:i/>
                <w:iCs/>
                <w:sz w:val="20"/>
                <w:szCs w:val="20"/>
              </w:rPr>
            </w:pPr>
            <w:r w:rsidRPr="00C77A6D">
              <w:rPr>
                <w:i/>
                <w:iCs/>
                <w:sz w:val="20"/>
                <w:szCs w:val="20"/>
              </w:rPr>
              <w:t>L. plantarum subsp. plantarum</w:t>
            </w:r>
          </w:p>
        </w:tc>
        <w:tc>
          <w:tcPr>
            <w:tcW w:w="1870" w:type="dxa"/>
          </w:tcPr>
          <w:p w14:paraId="124FD22D" w14:textId="77777777" w:rsidR="00C77A6D" w:rsidRPr="00C77A6D" w:rsidRDefault="00C77A6D" w:rsidP="00C77A6D">
            <w:pPr>
              <w:rPr>
                <w:sz w:val="20"/>
                <w:szCs w:val="20"/>
              </w:rPr>
            </w:pPr>
            <w:r w:rsidRPr="00C77A6D">
              <w:rPr>
                <w:sz w:val="20"/>
                <w:szCs w:val="20"/>
              </w:rPr>
              <w:t>Viable count with 6.26 log CFU/mL when stored at 4</w:t>
            </w:r>
            <w:r w:rsidRPr="00C77A6D">
              <w:rPr>
                <w:sz w:val="20"/>
                <w:szCs w:val="20"/>
                <w:vertAlign w:val="superscript"/>
              </w:rPr>
              <w:t>0</w:t>
            </w:r>
            <w:r w:rsidRPr="00C77A6D">
              <w:rPr>
                <w:sz w:val="20"/>
                <w:szCs w:val="20"/>
              </w:rPr>
              <w:t>C for 28 days.</w:t>
            </w:r>
          </w:p>
          <w:p w14:paraId="1B3ED587" w14:textId="77777777" w:rsidR="00C77A6D" w:rsidRPr="00C77A6D" w:rsidRDefault="00C77A6D" w:rsidP="00C77A6D">
            <w:pPr>
              <w:rPr>
                <w:sz w:val="20"/>
                <w:szCs w:val="20"/>
              </w:rPr>
            </w:pPr>
          </w:p>
          <w:p w14:paraId="549252F7" w14:textId="77777777" w:rsidR="00C77A6D" w:rsidRPr="00C77A6D" w:rsidRDefault="00C77A6D" w:rsidP="00C77A6D">
            <w:pPr>
              <w:rPr>
                <w:sz w:val="20"/>
                <w:szCs w:val="20"/>
              </w:rPr>
            </w:pPr>
          </w:p>
        </w:tc>
        <w:tc>
          <w:tcPr>
            <w:tcW w:w="1896" w:type="dxa"/>
          </w:tcPr>
          <w:p w14:paraId="0C85AD0B" w14:textId="77777777" w:rsidR="00C77A6D" w:rsidRPr="005E2F0F" w:rsidRDefault="00C77A6D" w:rsidP="00C77A6D">
            <w:pPr>
              <w:rPr>
                <w:sz w:val="20"/>
                <w:szCs w:val="20"/>
              </w:rPr>
            </w:pPr>
            <w:r w:rsidRPr="005E2F0F">
              <w:rPr>
                <w:sz w:val="20"/>
                <w:szCs w:val="20"/>
              </w:rPr>
              <w:t>Majid et al. (2023)</w:t>
            </w:r>
          </w:p>
        </w:tc>
      </w:tr>
      <w:tr w:rsidR="00C77A6D" w:rsidRPr="00C77A6D" w14:paraId="3F59D861" w14:textId="77777777" w:rsidTr="00D96DC8">
        <w:tc>
          <w:tcPr>
            <w:tcW w:w="1229" w:type="dxa"/>
            <w:vMerge/>
          </w:tcPr>
          <w:p w14:paraId="297E1A87" w14:textId="77777777" w:rsidR="00C77A6D" w:rsidRPr="00C77A6D" w:rsidRDefault="00C77A6D" w:rsidP="00C77A6D">
            <w:pPr>
              <w:rPr>
                <w:sz w:val="20"/>
                <w:szCs w:val="20"/>
              </w:rPr>
            </w:pPr>
          </w:p>
        </w:tc>
        <w:tc>
          <w:tcPr>
            <w:tcW w:w="1485" w:type="dxa"/>
          </w:tcPr>
          <w:p w14:paraId="65CC7067" w14:textId="77777777" w:rsidR="00C77A6D" w:rsidRPr="00C77A6D" w:rsidRDefault="00C77A6D" w:rsidP="00C77A6D">
            <w:pPr>
              <w:rPr>
                <w:sz w:val="20"/>
                <w:szCs w:val="20"/>
              </w:rPr>
            </w:pPr>
            <w:r w:rsidRPr="00C77A6D">
              <w:rPr>
                <w:sz w:val="20"/>
                <w:szCs w:val="20"/>
              </w:rPr>
              <w:t xml:space="preserve">Snake fruit juice </w:t>
            </w:r>
          </w:p>
        </w:tc>
        <w:tc>
          <w:tcPr>
            <w:tcW w:w="2870" w:type="dxa"/>
          </w:tcPr>
          <w:p w14:paraId="6F010492" w14:textId="77777777" w:rsidR="00C77A6D" w:rsidRPr="00C77A6D" w:rsidRDefault="00C77A6D" w:rsidP="00C77A6D">
            <w:pPr>
              <w:rPr>
                <w:i/>
                <w:iCs/>
                <w:sz w:val="20"/>
                <w:szCs w:val="20"/>
              </w:rPr>
            </w:pPr>
            <w:r w:rsidRPr="00C77A6D">
              <w:rPr>
                <w:i/>
                <w:iCs/>
                <w:sz w:val="20"/>
                <w:szCs w:val="20"/>
              </w:rPr>
              <w:t xml:space="preserve">L. plantarum subsp. Plantarum </w:t>
            </w:r>
            <w:r w:rsidRPr="00C77A6D">
              <w:rPr>
                <w:sz w:val="20"/>
                <w:szCs w:val="20"/>
              </w:rPr>
              <w:t>Dad-13</w:t>
            </w:r>
          </w:p>
        </w:tc>
        <w:tc>
          <w:tcPr>
            <w:tcW w:w="1870" w:type="dxa"/>
          </w:tcPr>
          <w:p w14:paraId="15193720"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 xml:space="preserve">Viable cell count was 2.7 </w:t>
            </w:r>
            <w:r w:rsidRPr="00C77A6D">
              <w:rPr>
                <w:color w:val="222222"/>
                <w:sz w:val="20"/>
                <w:szCs w:val="20"/>
                <w:shd w:val="clear" w:color="auto" w:fill="FFFFFF"/>
              </w:rPr>
              <w:sym w:font="Symbol" w:char="F0B4"/>
            </w:r>
            <w:r w:rsidRPr="00C77A6D">
              <w:rPr>
                <w:color w:val="222222"/>
                <w:sz w:val="20"/>
                <w:szCs w:val="20"/>
                <w:shd w:val="clear" w:color="auto" w:fill="FFFFFF"/>
              </w:rPr>
              <w:t xml:space="preserve"> 10</w:t>
            </w:r>
            <w:r w:rsidRPr="00C77A6D">
              <w:rPr>
                <w:color w:val="222222"/>
                <w:sz w:val="20"/>
                <w:szCs w:val="20"/>
                <w:shd w:val="clear" w:color="auto" w:fill="FFFFFF"/>
                <w:vertAlign w:val="superscript"/>
              </w:rPr>
              <w:t xml:space="preserve">8 </w:t>
            </w:r>
            <w:r w:rsidRPr="00C77A6D">
              <w:rPr>
                <w:color w:val="222222"/>
                <w:sz w:val="20"/>
                <w:szCs w:val="20"/>
                <w:shd w:val="clear" w:color="auto" w:fill="FFFFFF"/>
              </w:rPr>
              <w:t>with pH 3.77 and 0.33% total acid (24 h fermentation).</w:t>
            </w:r>
          </w:p>
        </w:tc>
        <w:tc>
          <w:tcPr>
            <w:tcW w:w="1896" w:type="dxa"/>
          </w:tcPr>
          <w:p w14:paraId="03647143" w14:textId="77777777" w:rsidR="00C77A6D" w:rsidRPr="005E2F0F" w:rsidRDefault="00C77A6D" w:rsidP="00C77A6D">
            <w:pPr>
              <w:rPr>
                <w:color w:val="222222"/>
                <w:sz w:val="20"/>
                <w:szCs w:val="20"/>
                <w:shd w:val="clear" w:color="auto" w:fill="FFFFFF"/>
              </w:rPr>
            </w:pPr>
            <w:proofErr w:type="spellStart"/>
            <w:r w:rsidRPr="005E2F0F">
              <w:rPr>
                <w:color w:val="222222"/>
                <w:sz w:val="20"/>
                <w:szCs w:val="20"/>
                <w:shd w:val="clear" w:color="auto" w:fill="FFFFFF"/>
              </w:rPr>
              <w:t>Alwi</w:t>
            </w:r>
            <w:proofErr w:type="spellEnd"/>
            <w:r w:rsidRPr="005E2F0F">
              <w:rPr>
                <w:color w:val="222222"/>
                <w:sz w:val="20"/>
                <w:szCs w:val="20"/>
                <w:shd w:val="clear" w:color="auto" w:fill="FFFFFF"/>
              </w:rPr>
              <w:t xml:space="preserve"> et al. (2023)</w:t>
            </w:r>
          </w:p>
        </w:tc>
      </w:tr>
      <w:tr w:rsidR="00C77A6D" w:rsidRPr="00C77A6D" w14:paraId="473B2305" w14:textId="77777777" w:rsidTr="00D96DC8">
        <w:tc>
          <w:tcPr>
            <w:tcW w:w="1229" w:type="dxa"/>
            <w:vMerge/>
          </w:tcPr>
          <w:p w14:paraId="74CECE30" w14:textId="77777777" w:rsidR="00C77A6D" w:rsidRPr="00C77A6D" w:rsidRDefault="00C77A6D" w:rsidP="00C77A6D">
            <w:pPr>
              <w:rPr>
                <w:sz w:val="20"/>
                <w:szCs w:val="20"/>
              </w:rPr>
            </w:pPr>
          </w:p>
        </w:tc>
        <w:tc>
          <w:tcPr>
            <w:tcW w:w="1485" w:type="dxa"/>
          </w:tcPr>
          <w:p w14:paraId="3CC8F62F" w14:textId="77777777" w:rsidR="00C77A6D" w:rsidRPr="00C77A6D" w:rsidRDefault="00C77A6D" w:rsidP="00C77A6D">
            <w:pPr>
              <w:rPr>
                <w:sz w:val="20"/>
                <w:szCs w:val="20"/>
              </w:rPr>
            </w:pPr>
            <w:r w:rsidRPr="00C77A6D">
              <w:rPr>
                <w:sz w:val="20"/>
                <w:szCs w:val="20"/>
              </w:rPr>
              <w:t>Pineapple and sorrel juice</w:t>
            </w:r>
          </w:p>
        </w:tc>
        <w:tc>
          <w:tcPr>
            <w:tcW w:w="2870" w:type="dxa"/>
          </w:tcPr>
          <w:p w14:paraId="04992E89"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paracasei</w:t>
            </w:r>
            <w:proofErr w:type="spellEnd"/>
            <w:r w:rsidRPr="00C77A6D">
              <w:rPr>
                <w:i/>
                <w:iCs/>
                <w:sz w:val="20"/>
                <w:szCs w:val="20"/>
              </w:rPr>
              <w:t xml:space="preserve"> </w:t>
            </w:r>
            <w:r w:rsidRPr="00C77A6D">
              <w:rPr>
                <w:sz w:val="20"/>
                <w:szCs w:val="20"/>
              </w:rPr>
              <w:t>62L</w:t>
            </w:r>
          </w:p>
        </w:tc>
        <w:tc>
          <w:tcPr>
            <w:tcW w:w="1870" w:type="dxa"/>
          </w:tcPr>
          <w:p w14:paraId="039AFFDC"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 xml:space="preserve">After 30 days of storage (30 °C) and 27 days (4 °C), the viability cell count of </w:t>
            </w:r>
            <w:r w:rsidRPr="00C77A6D">
              <w:rPr>
                <w:i/>
                <w:iCs/>
                <w:color w:val="222222"/>
                <w:sz w:val="20"/>
                <w:szCs w:val="20"/>
                <w:shd w:val="clear" w:color="auto" w:fill="FFFFFF"/>
              </w:rPr>
              <w:t xml:space="preserve">L. </w:t>
            </w:r>
            <w:proofErr w:type="spellStart"/>
            <w:r w:rsidRPr="00C77A6D">
              <w:rPr>
                <w:i/>
                <w:iCs/>
                <w:color w:val="222222"/>
                <w:sz w:val="20"/>
                <w:szCs w:val="20"/>
                <w:shd w:val="clear" w:color="auto" w:fill="FFFFFF"/>
              </w:rPr>
              <w:t>paracasei</w:t>
            </w:r>
            <w:proofErr w:type="spellEnd"/>
            <w:r w:rsidRPr="00C77A6D">
              <w:rPr>
                <w:color w:val="222222"/>
                <w:sz w:val="20"/>
                <w:szCs w:val="20"/>
                <w:shd w:val="clear" w:color="auto" w:fill="FFFFFF"/>
              </w:rPr>
              <w:t xml:space="preserve"> 62L was greater than 50%.</w:t>
            </w:r>
          </w:p>
        </w:tc>
        <w:tc>
          <w:tcPr>
            <w:tcW w:w="1896" w:type="dxa"/>
          </w:tcPr>
          <w:p w14:paraId="6C565656" w14:textId="77777777" w:rsidR="00C77A6D" w:rsidRPr="005E2F0F" w:rsidRDefault="00C77A6D" w:rsidP="00C77A6D">
            <w:pPr>
              <w:rPr>
                <w:color w:val="222222"/>
                <w:sz w:val="20"/>
                <w:szCs w:val="20"/>
                <w:shd w:val="clear" w:color="auto" w:fill="FFFFFF"/>
              </w:rPr>
            </w:pPr>
            <w:r w:rsidRPr="005E2F0F">
              <w:rPr>
                <w:color w:val="222222"/>
                <w:sz w:val="20"/>
                <w:szCs w:val="20"/>
                <w:shd w:val="clear" w:color="auto" w:fill="FFFFFF"/>
              </w:rPr>
              <w:t>Marius et al. (2023)</w:t>
            </w:r>
          </w:p>
        </w:tc>
      </w:tr>
      <w:tr w:rsidR="00C77A6D" w:rsidRPr="00C77A6D" w14:paraId="7CB3AF9E" w14:textId="77777777" w:rsidTr="00D96DC8">
        <w:tc>
          <w:tcPr>
            <w:tcW w:w="1229" w:type="dxa"/>
            <w:vMerge/>
          </w:tcPr>
          <w:p w14:paraId="42BB415F" w14:textId="77777777" w:rsidR="00C77A6D" w:rsidRPr="00C77A6D" w:rsidRDefault="00C77A6D" w:rsidP="00C77A6D">
            <w:pPr>
              <w:rPr>
                <w:sz w:val="20"/>
                <w:szCs w:val="20"/>
              </w:rPr>
            </w:pPr>
          </w:p>
        </w:tc>
        <w:tc>
          <w:tcPr>
            <w:tcW w:w="1485" w:type="dxa"/>
          </w:tcPr>
          <w:p w14:paraId="24C7A916" w14:textId="77777777" w:rsidR="00C77A6D" w:rsidRPr="00C77A6D" w:rsidRDefault="00C77A6D" w:rsidP="00C77A6D">
            <w:pPr>
              <w:rPr>
                <w:sz w:val="20"/>
                <w:szCs w:val="20"/>
              </w:rPr>
            </w:pPr>
            <w:proofErr w:type="spellStart"/>
            <w:r w:rsidRPr="00C77A6D">
              <w:rPr>
                <w:sz w:val="20"/>
                <w:szCs w:val="20"/>
              </w:rPr>
              <w:t>Cupuassu</w:t>
            </w:r>
            <w:proofErr w:type="spellEnd"/>
            <w:r w:rsidRPr="00C77A6D">
              <w:rPr>
                <w:sz w:val="20"/>
                <w:szCs w:val="20"/>
              </w:rPr>
              <w:t xml:space="preserve"> juice</w:t>
            </w:r>
          </w:p>
        </w:tc>
        <w:tc>
          <w:tcPr>
            <w:tcW w:w="2870" w:type="dxa"/>
          </w:tcPr>
          <w:p w14:paraId="1AAE8716" w14:textId="77777777" w:rsidR="00C77A6D" w:rsidRPr="00C77A6D" w:rsidRDefault="00C77A6D" w:rsidP="00C77A6D">
            <w:pPr>
              <w:rPr>
                <w:i/>
                <w:iCs/>
                <w:sz w:val="20"/>
                <w:szCs w:val="20"/>
              </w:rPr>
            </w:pPr>
            <w:r w:rsidRPr="00C77A6D">
              <w:rPr>
                <w:i/>
                <w:iCs/>
                <w:sz w:val="20"/>
                <w:szCs w:val="20"/>
              </w:rPr>
              <w:t xml:space="preserve">L. plantarum </w:t>
            </w:r>
            <w:r w:rsidRPr="00C77A6D">
              <w:rPr>
                <w:sz w:val="20"/>
                <w:szCs w:val="20"/>
              </w:rPr>
              <w:t>Lp62</w:t>
            </w:r>
          </w:p>
        </w:tc>
        <w:tc>
          <w:tcPr>
            <w:tcW w:w="1870" w:type="dxa"/>
          </w:tcPr>
          <w:p w14:paraId="34812585"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 xml:space="preserve">Probiotic strain </w:t>
            </w:r>
            <w:proofErr w:type="gramStart"/>
            <w:r w:rsidRPr="00C77A6D">
              <w:rPr>
                <w:color w:val="222222"/>
                <w:sz w:val="20"/>
                <w:szCs w:val="20"/>
                <w:shd w:val="clear" w:color="auto" w:fill="FFFFFF"/>
              </w:rPr>
              <w:t>remain</w:t>
            </w:r>
            <w:proofErr w:type="gramEnd"/>
            <w:r w:rsidRPr="00C77A6D">
              <w:rPr>
                <w:color w:val="222222"/>
                <w:sz w:val="20"/>
                <w:szCs w:val="20"/>
                <w:shd w:val="clear" w:color="auto" w:fill="FFFFFF"/>
              </w:rPr>
              <w:t xml:space="preserve"> viable at refrigeration condition, acidic environment and survive gastrointestinal transit </w:t>
            </w:r>
            <w:r w:rsidRPr="00C77A6D">
              <w:rPr>
                <w:i/>
                <w:iCs/>
                <w:color w:val="222222"/>
                <w:sz w:val="20"/>
                <w:szCs w:val="20"/>
                <w:shd w:val="clear" w:color="auto" w:fill="FFFFFF"/>
              </w:rPr>
              <w:t>in vitro</w:t>
            </w:r>
            <w:r w:rsidRPr="00C77A6D">
              <w:rPr>
                <w:color w:val="222222"/>
                <w:sz w:val="20"/>
                <w:szCs w:val="20"/>
                <w:shd w:val="clear" w:color="auto" w:fill="FFFFFF"/>
              </w:rPr>
              <w:t xml:space="preserve"> and exhibited 30% adhesion to HT-29 intestinal cells.</w:t>
            </w:r>
          </w:p>
        </w:tc>
        <w:tc>
          <w:tcPr>
            <w:tcW w:w="1896" w:type="dxa"/>
          </w:tcPr>
          <w:p w14:paraId="59892094" w14:textId="77777777" w:rsidR="00C77A6D" w:rsidRPr="005E2F0F" w:rsidRDefault="00C77A6D" w:rsidP="00C77A6D">
            <w:pPr>
              <w:rPr>
                <w:color w:val="222222"/>
                <w:sz w:val="20"/>
                <w:szCs w:val="20"/>
                <w:shd w:val="clear" w:color="auto" w:fill="FFFFFF"/>
              </w:rPr>
            </w:pPr>
            <w:r w:rsidRPr="005E2F0F">
              <w:rPr>
                <w:color w:val="222222"/>
                <w:sz w:val="20"/>
                <w:szCs w:val="20"/>
                <w:shd w:val="clear" w:color="auto" w:fill="FFFFFF"/>
              </w:rPr>
              <w:t>da Silva et al. (2023)</w:t>
            </w:r>
          </w:p>
        </w:tc>
      </w:tr>
      <w:tr w:rsidR="00C77A6D" w:rsidRPr="00C77A6D" w14:paraId="61607E47" w14:textId="77777777" w:rsidTr="00D96DC8">
        <w:tc>
          <w:tcPr>
            <w:tcW w:w="1229" w:type="dxa"/>
            <w:vMerge/>
          </w:tcPr>
          <w:p w14:paraId="14654925" w14:textId="77777777" w:rsidR="00C77A6D" w:rsidRPr="00C77A6D" w:rsidRDefault="00C77A6D" w:rsidP="00C77A6D">
            <w:pPr>
              <w:rPr>
                <w:sz w:val="20"/>
                <w:szCs w:val="20"/>
              </w:rPr>
            </w:pPr>
          </w:p>
        </w:tc>
        <w:tc>
          <w:tcPr>
            <w:tcW w:w="1485" w:type="dxa"/>
          </w:tcPr>
          <w:p w14:paraId="0CB3D6F4" w14:textId="77777777" w:rsidR="00C77A6D" w:rsidRPr="00C77A6D" w:rsidRDefault="00C77A6D" w:rsidP="00C77A6D">
            <w:pPr>
              <w:rPr>
                <w:sz w:val="20"/>
                <w:szCs w:val="20"/>
              </w:rPr>
            </w:pPr>
            <w:r w:rsidRPr="00C77A6D">
              <w:rPr>
                <w:sz w:val="20"/>
                <w:szCs w:val="20"/>
              </w:rPr>
              <w:t xml:space="preserve">White finger </w:t>
            </w:r>
            <w:proofErr w:type="gramStart"/>
            <w:r w:rsidRPr="00C77A6D">
              <w:rPr>
                <w:sz w:val="20"/>
                <w:szCs w:val="20"/>
              </w:rPr>
              <w:t>millet based</w:t>
            </w:r>
            <w:proofErr w:type="gramEnd"/>
            <w:r w:rsidRPr="00C77A6D">
              <w:rPr>
                <w:sz w:val="20"/>
                <w:szCs w:val="20"/>
              </w:rPr>
              <w:t xml:space="preserve"> beverage</w:t>
            </w:r>
          </w:p>
        </w:tc>
        <w:tc>
          <w:tcPr>
            <w:tcW w:w="2870" w:type="dxa"/>
          </w:tcPr>
          <w:p w14:paraId="6A49FF31"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rhamnosus</w:t>
            </w:r>
            <w:proofErr w:type="spellEnd"/>
            <w:r w:rsidRPr="00C77A6D">
              <w:rPr>
                <w:i/>
                <w:iCs/>
                <w:sz w:val="20"/>
                <w:szCs w:val="20"/>
              </w:rPr>
              <w:t xml:space="preserve"> </w:t>
            </w:r>
            <w:r w:rsidRPr="00C77A6D">
              <w:rPr>
                <w:sz w:val="20"/>
                <w:szCs w:val="20"/>
              </w:rPr>
              <w:t>GG (LGG)</w:t>
            </w:r>
          </w:p>
        </w:tc>
        <w:tc>
          <w:tcPr>
            <w:tcW w:w="1870" w:type="dxa"/>
          </w:tcPr>
          <w:p w14:paraId="33CFEF9D"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Phenolic content increases and viable count was 8.31 log CFU/mL greater than control (7.76 log CFU/mL).</w:t>
            </w:r>
          </w:p>
        </w:tc>
        <w:tc>
          <w:tcPr>
            <w:tcW w:w="1896" w:type="dxa"/>
          </w:tcPr>
          <w:p w14:paraId="4B283AB1" w14:textId="77777777" w:rsidR="00C77A6D" w:rsidRPr="005E2F0F" w:rsidRDefault="00C77A6D" w:rsidP="00C77A6D">
            <w:pPr>
              <w:rPr>
                <w:color w:val="222222"/>
                <w:sz w:val="20"/>
                <w:szCs w:val="20"/>
                <w:shd w:val="clear" w:color="auto" w:fill="FFFFFF"/>
              </w:rPr>
            </w:pPr>
            <w:r w:rsidRPr="005E2F0F">
              <w:rPr>
                <w:color w:val="222222"/>
                <w:sz w:val="20"/>
                <w:szCs w:val="20"/>
                <w:shd w:val="clear" w:color="auto" w:fill="FFFFFF"/>
              </w:rPr>
              <w:t xml:space="preserve">Meena et al. (2023); </w:t>
            </w:r>
            <w:proofErr w:type="spellStart"/>
            <w:r w:rsidRPr="005E2F0F">
              <w:rPr>
                <w:color w:val="222222"/>
                <w:sz w:val="20"/>
                <w:szCs w:val="20"/>
                <w:shd w:val="clear" w:color="auto" w:fill="FFFFFF"/>
              </w:rPr>
              <w:t>Navyashree</w:t>
            </w:r>
            <w:proofErr w:type="spellEnd"/>
            <w:r w:rsidRPr="005E2F0F">
              <w:rPr>
                <w:color w:val="222222"/>
                <w:sz w:val="20"/>
                <w:szCs w:val="20"/>
                <w:shd w:val="clear" w:color="auto" w:fill="FFFFFF"/>
              </w:rPr>
              <w:t xml:space="preserve"> et al. (2022); </w:t>
            </w:r>
            <w:proofErr w:type="spellStart"/>
            <w:r w:rsidRPr="005E2F0F">
              <w:rPr>
                <w:color w:val="222222"/>
                <w:sz w:val="20"/>
                <w:szCs w:val="20"/>
                <w:shd w:val="clear" w:color="auto" w:fill="FFFFFF"/>
              </w:rPr>
              <w:t>Byresh</w:t>
            </w:r>
            <w:proofErr w:type="spellEnd"/>
            <w:r w:rsidRPr="005E2F0F">
              <w:rPr>
                <w:color w:val="222222"/>
                <w:sz w:val="20"/>
                <w:szCs w:val="20"/>
                <w:shd w:val="clear" w:color="auto" w:fill="FFFFFF"/>
              </w:rPr>
              <w:t xml:space="preserve"> et al. (2022)</w:t>
            </w:r>
          </w:p>
        </w:tc>
      </w:tr>
      <w:tr w:rsidR="00C77A6D" w:rsidRPr="00C77A6D" w14:paraId="6AD3E6A7" w14:textId="77777777" w:rsidTr="00D96DC8">
        <w:tc>
          <w:tcPr>
            <w:tcW w:w="1229" w:type="dxa"/>
            <w:vMerge/>
          </w:tcPr>
          <w:p w14:paraId="4DD94BCC" w14:textId="77777777" w:rsidR="00C77A6D" w:rsidRPr="00C77A6D" w:rsidRDefault="00C77A6D" w:rsidP="00C77A6D">
            <w:pPr>
              <w:rPr>
                <w:sz w:val="20"/>
                <w:szCs w:val="20"/>
              </w:rPr>
            </w:pPr>
          </w:p>
        </w:tc>
        <w:tc>
          <w:tcPr>
            <w:tcW w:w="1485" w:type="dxa"/>
          </w:tcPr>
          <w:p w14:paraId="243DC16E" w14:textId="77777777" w:rsidR="00C77A6D" w:rsidRPr="00C77A6D" w:rsidRDefault="00C77A6D" w:rsidP="00C77A6D">
            <w:pPr>
              <w:rPr>
                <w:sz w:val="20"/>
                <w:szCs w:val="20"/>
              </w:rPr>
            </w:pPr>
            <w:r w:rsidRPr="00C77A6D">
              <w:rPr>
                <w:sz w:val="20"/>
                <w:szCs w:val="20"/>
              </w:rPr>
              <w:t>Pomegranate drink</w:t>
            </w:r>
          </w:p>
        </w:tc>
        <w:tc>
          <w:tcPr>
            <w:tcW w:w="2870" w:type="dxa"/>
          </w:tcPr>
          <w:p w14:paraId="70325726" w14:textId="77777777" w:rsidR="00C77A6D" w:rsidRPr="00C77A6D" w:rsidRDefault="00C77A6D" w:rsidP="00C77A6D">
            <w:pPr>
              <w:rPr>
                <w:i/>
                <w:iCs/>
                <w:sz w:val="20"/>
                <w:szCs w:val="20"/>
              </w:rPr>
            </w:pPr>
            <w:r w:rsidRPr="00C77A6D">
              <w:rPr>
                <w:i/>
                <w:iCs/>
                <w:sz w:val="20"/>
                <w:szCs w:val="20"/>
              </w:rPr>
              <w:t>L. plantarum</w:t>
            </w:r>
          </w:p>
        </w:tc>
        <w:tc>
          <w:tcPr>
            <w:tcW w:w="1870" w:type="dxa"/>
          </w:tcPr>
          <w:p w14:paraId="564643DD"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Juice with probiotic strain shows more effective since rich in phenolic content and fermentation of juice.</w:t>
            </w:r>
          </w:p>
        </w:tc>
        <w:tc>
          <w:tcPr>
            <w:tcW w:w="1896" w:type="dxa"/>
          </w:tcPr>
          <w:p w14:paraId="60A66740" w14:textId="77777777" w:rsidR="00C77A6D" w:rsidRPr="005E2F0F" w:rsidRDefault="00C77A6D" w:rsidP="00C77A6D">
            <w:pPr>
              <w:rPr>
                <w:color w:val="222222"/>
                <w:sz w:val="20"/>
                <w:szCs w:val="20"/>
                <w:shd w:val="clear" w:color="auto" w:fill="FFFFFF"/>
              </w:rPr>
            </w:pPr>
            <w:r w:rsidRPr="005E2F0F">
              <w:rPr>
                <w:color w:val="222222"/>
                <w:sz w:val="20"/>
                <w:szCs w:val="20"/>
                <w:shd w:val="clear" w:color="auto" w:fill="FFFFFF"/>
              </w:rPr>
              <w:t>Naeem et al. (2023)</w:t>
            </w:r>
          </w:p>
        </w:tc>
      </w:tr>
      <w:tr w:rsidR="00C77A6D" w:rsidRPr="00C77A6D" w14:paraId="3A57E3A4" w14:textId="77777777" w:rsidTr="00D96DC8">
        <w:tc>
          <w:tcPr>
            <w:tcW w:w="1229" w:type="dxa"/>
            <w:vMerge/>
          </w:tcPr>
          <w:p w14:paraId="5E447DCA" w14:textId="77777777" w:rsidR="00C77A6D" w:rsidRPr="00C77A6D" w:rsidRDefault="00C77A6D" w:rsidP="00C77A6D">
            <w:pPr>
              <w:rPr>
                <w:sz w:val="20"/>
                <w:szCs w:val="20"/>
              </w:rPr>
            </w:pPr>
          </w:p>
        </w:tc>
        <w:tc>
          <w:tcPr>
            <w:tcW w:w="1485" w:type="dxa"/>
          </w:tcPr>
          <w:p w14:paraId="049AA898" w14:textId="77777777" w:rsidR="00C77A6D" w:rsidRPr="00C77A6D" w:rsidRDefault="00C77A6D" w:rsidP="00C77A6D">
            <w:pPr>
              <w:rPr>
                <w:sz w:val="20"/>
                <w:szCs w:val="20"/>
              </w:rPr>
            </w:pPr>
            <w:r w:rsidRPr="00C77A6D">
              <w:rPr>
                <w:sz w:val="20"/>
                <w:szCs w:val="20"/>
              </w:rPr>
              <w:t>Peach based beverage</w:t>
            </w:r>
          </w:p>
        </w:tc>
        <w:tc>
          <w:tcPr>
            <w:tcW w:w="2870" w:type="dxa"/>
          </w:tcPr>
          <w:p w14:paraId="3C428C83"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color w:val="222222"/>
                <w:sz w:val="20"/>
                <w:szCs w:val="20"/>
                <w:shd w:val="clear" w:color="auto" w:fill="FFFFFF"/>
              </w:rPr>
              <w:t>c</w:t>
            </w:r>
            <w:r w:rsidRPr="00C77A6D">
              <w:rPr>
                <w:i/>
                <w:iCs/>
                <w:sz w:val="20"/>
                <w:szCs w:val="20"/>
              </w:rPr>
              <w:t>asei</w:t>
            </w:r>
            <w:proofErr w:type="spellEnd"/>
          </w:p>
        </w:tc>
        <w:tc>
          <w:tcPr>
            <w:tcW w:w="1870" w:type="dxa"/>
          </w:tcPr>
          <w:p w14:paraId="60154765"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The probiotic count and total plate count ranged from 29 -12.68 CFU/mL and 5.27 -9.83 CFU/mL, respectively.</w:t>
            </w:r>
          </w:p>
        </w:tc>
        <w:tc>
          <w:tcPr>
            <w:tcW w:w="1896" w:type="dxa"/>
          </w:tcPr>
          <w:p w14:paraId="45963819" w14:textId="2EF2F4E5" w:rsidR="00C77A6D" w:rsidRPr="005E2F0F" w:rsidRDefault="00C77A6D" w:rsidP="00C77A6D">
            <w:pPr>
              <w:rPr>
                <w:color w:val="222222"/>
                <w:sz w:val="20"/>
                <w:szCs w:val="20"/>
                <w:shd w:val="clear" w:color="auto" w:fill="FFFFFF"/>
              </w:rPr>
            </w:pPr>
            <w:r w:rsidRPr="005E2F0F">
              <w:rPr>
                <w:color w:val="222222"/>
                <w:sz w:val="20"/>
                <w:szCs w:val="20"/>
                <w:shd w:val="clear" w:color="auto" w:fill="FFFFFF"/>
              </w:rPr>
              <w:t xml:space="preserve">Parveen </w:t>
            </w:r>
            <w:proofErr w:type="gramStart"/>
            <w:r w:rsidRPr="005E2F0F">
              <w:rPr>
                <w:color w:val="222222"/>
                <w:sz w:val="20"/>
                <w:szCs w:val="20"/>
                <w:shd w:val="clear" w:color="auto" w:fill="FFFFFF"/>
              </w:rPr>
              <w:t xml:space="preserve">and  </w:t>
            </w:r>
            <w:proofErr w:type="spellStart"/>
            <w:r w:rsidRPr="005E2F0F">
              <w:rPr>
                <w:color w:val="222222"/>
                <w:sz w:val="20"/>
                <w:szCs w:val="20"/>
                <w:shd w:val="clear" w:color="auto" w:fill="FFFFFF"/>
              </w:rPr>
              <w:t>tul</w:t>
            </w:r>
            <w:proofErr w:type="spellEnd"/>
            <w:proofErr w:type="gramEnd"/>
            <w:r w:rsidRPr="005E2F0F">
              <w:rPr>
                <w:color w:val="222222"/>
                <w:sz w:val="20"/>
                <w:szCs w:val="20"/>
                <w:shd w:val="clear" w:color="auto" w:fill="FFFFFF"/>
              </w:rPr>
              <w:t xml:space="preserve"> Ain (2023)</w:t>
            </w:r>
          </w:p>
          <w:p w14:paraId="2B60C44F" w14:textId="4A62A664" w:rsidR="00CE600E" w:rsidRPr="005E2F0F" w:rsidRDefault="00CE600E" w:rsidP="00CE600E">
            <w:pPr>
              <w:rPr>
                <w:sz w:val="20"/>
                <w:szCs w:val="20"/>
              </w:rPr>
            </w:pPr>
          </w:p>
        </w:tc>
      </w:tr>
      <w:tr w:rsidR="00C77A6D" w:rsidRPr="00C77A6D" w14:paraId="36D177DF" w14:textId="77777777" w:rsidTr="00D96DC8">
        <w:tc>
          <w:tcPr>
            <w:tcW w:w="1229" w:type="dxa"/>
            <w:vMerge/>
          </w:tcPr>
          <w:p w14:paraId="58C4D55B" w14:textId="77777777" w:rsidR="00C77A6D" w:rsidRPr="00C77A6D" w:rsidRDefault="00C77A6D" w:rsidP="00C77A6D">
            <w:pPr>
              <w:rPr>
                <w:sz w:val="20"/>
                <w:szCs w:val="20"/>
              </w:rPr>
            </w:pPr>
          </w:p>
        </w:tc>
        <w:tc>
          <w:tcPr>
            <w:tcW w:w="1485" w:type="dxa"/>
          </w:tcPr>
          <w:p w14:paraId="1239E88A" w14:textId="77777777" w:rsidR="00C77A6D" w:rsidRPr="00C77A6D" w:rsidRDefault="00C77A6D" w:rsidP="00C77A6D">
            <w:pPr>
              <w:rPr>
                <w:sz w:val="20"/>
                <w:szCs w:val="20"/>
              </w:rPr>
            </w:pPr>
            <w:r w:rsidRPr="00C77A6D">
              <w:rPr>
                <w:sz w:val="20"/>
                <w:szCs w:val="20"/>
              </w:rPr>
              <w:t>Whole grape juice drink</w:t>
            </w:r>
          </w:p>
        </w:tc>
        <w:tc>
          <w:tcPr>
            <w:tcW w:w="2870" w:type="dxa"/>
          </w:tcPr>
          <w:p w14:paraId="529ABFDD" w14:textId="77777777" w:rsidR="00C77A6D" w:rsidRPr="00C77A6D" w:rsidRDefault="00C77A6D" w:rsidP="00C77A6D">
            <w:pPr>
              <w:rPr>
                <w:i/>
                <w:iCs/>
                <w:sz w:val="20"/>
                <w:szCs w:val="20"/>
              </w:rPr>
            </w:pPr>
            <w:r w:rsidRPr="00CE600E">
              <w:rPr>
                <w:color w:val="000000" w:themeColor="text1"/>
                <w:sz w:val="20"/>
                <w:szCs w:val="20"/>
              </w:rPr>
              <w:t>Lactic acid bacteria</w:t>
            </w:r>
            <w:r w:rsidRPr="00CE600E">
              <w:rPr>
                <w:i/>
                <w:iCs/>
                <w:color w:val="000000" w:themeColor="text1"/>
                <w:sz w:val="20"/>
                <w:szCs w:val="20"/>
              </w:rPr>
              <w:t xml:space="preserve"> </w:t>
            </w:r>
            <w:r w:rsidRPr="00CE600E">
              <w:rPr>
                <w:color w:val="000000" w:themeColor="text1"/>
                <w:sz w:val="20"/>
                <w:szCs w:val="20"/>
              </w:rPr>
              <w:t>(LAB)</w:t>
            </w:r>
          </w:p>
        </w:tc>
        <w:tc>
          <w:tcPr>
            <w:tcW w:w="1870" w:type="dxa"/>
          </w:tcPr>
          <w:p w14:paraId="15BF50F0"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Viability of strain at 14 days storage had 7.5 log CFU/</w:t>
            </w:r>
            <w:proofErr w:type="spellStart"/>
            <w:r w:rsidRPr="00C77A6D">
              <w:rPr>
                <w:color w:val="222222"/>
                <w:sz w:val="20"/>
                <w:szCs w:val="20"/>
                <w:shd w:val="clear" w:color="auto" w:fill="FFFFFF"/>
              </w:rPr>
              <w:t>mL.</w:t>
            </w:r>
            <w:proofErr w:type="spellEnd"/>
          </w:p>
        </w:tc>
        <w:tc>
          <w:tcPr>
            <w:tcW w:w="1896" w:type="dxa"/>
          </w:tcPr>
          <w:p w14:paraId="6790BDE2" w14:textId="77777777" w:rsidR="00C77A6D" w:rsidRPr="003B7BF7" w:rsidRDefault="00C77A6D" w:rsidP="00C77A6D">
            <w:pPr>
              <w:rPr>
                <w:color w:val="222222"/>
                <w:sz w:val="20"/>
                <w:szCs w:val="20"/>
                <w:shd w:val="clear" w:color="auto" w:fill="FFFFFF"/>
              </w:rPr>
            </w:pPr>
            <w:r w:rsidRPr="003B7BF7">
              <w:rPr>
                <w:color w:val="222222"/>
                <w:sz w:val="20"/>
                <w:szCs w:val="20"/>
                <w:shd w:val="clear" w:color="auto" w:fill="FFFFFF"/>
              </w:rPr>
              <w:t>Santos et al. (2023)</w:t>
            </w:r>
          </w:p>
        </w:tc>
      </w:tr>
      <w:tr w:rsidR="00C77A6D" w:rsidRPr="00C77A6D" w14:paraId="2D0BFF0C" w14:textId="77777777" w:rsidTr="00D96DC8">
        <w:tc>
          <w:tcPr>
            <w:tcW w:w="1229" w:type="dxa"/>
            <w:vMerge/>
          </w:tcPr>
          <w:p w14:paraId="1CF067A7" w14:textId="77777777" w:rsidR="00C77A6D" w:rsidRPr="00C77A6D" w:rsidRDefault="00C77A6D" w:rsidP="00C77A6D">
            <w:pPr>
              <w:rPr>
                <w:sz w:val="20"/>
                <w:szCs w:val="20"/>
              </w:rPr>
            </w:pPr>
          </w:p>
        </w:tc>
        <w:tc>
          <w:tcPr>
            <w:tcW w:w="1485" w:type="dxa"/>
          </w:tcPr>
          <w:p w14:paraId="4DC529A4" w14:textId="77777777" w:rsidR="00C77A6D" w:rsidRPr="00C77A6D" w:rsidRDefault="00C77A6D" w:rsidP="00C77A6D">
            <w:pPr>
              <w:rPr>
                <w:sz w:val="20"/>
                <w:szCs w:val="20"/>
              </w:rPr>
            </w:pPr>
            <w:r w:rsidRPr="00C77A6D">
              <w:rPr>
                <w:sz w:val="20"/>
                <w:szCs w:val="20"/>
              </w:rPr>
              <w:t xml:space="preserve">Guava </w:t>
            </w:r>
            <w:proofErr w:type="gramStart"/>
            <w:r w:rsidRPr="00C77A6D">
              <w:rPr>
                <w:sz w:val="20"/>
                <w:szCs w:val="20"/>
              </w:rPr>
              <w:t>crystal  juice</w:t>
            </w:r>
            <w:proofErr w:type="gramEnd"/>
            <w:r w:rsidRPr="00C77A6D">
              <w:rPr>
                <w:sz w:val="20"/>
                <w:szCs w:val="20"/>
              </w:rPr>
              <w:t xml:space="preserve"> probiotic drink</w:t>
            </w:r>
          </w:p>
        </w:tc>
        <w:tc>
          <w:tcPr>
            <w:tcW w:w="2870" w:type="dxa"/>
          </w:tcPr>
          <w:p w14:paraId="1FDB465B"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casei</w:t>
            </w:r>
            <w:proofErr w:type="spellEnd"/>
          </w:p>
        </w:tc>
        <w:tc>
          <w:tcPr>
            <w:tcW w:w="1870" w:type="dxa"/>
          </w:tcPr>
          <w:p w14:paraId="3A26D95D"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Fermentation for 28 h shows optimum result with 9.09 log CFU/mL viable cell count.</w:t>
            </w:r>
          </w:p>
        </w:tc>
        <w:tc>
          <w:tcPr>
            <w:tcW w:w="1896" w:type="dxa"/>
          </w:tcPr>
          <w:p w14:paraId="7F6DA97C" w14:textId="77777777" w:rsidR="00C77A6D" w:rsidRPr="003B7BF7" w:rsidRDefault="00C77A6D" w:rsidP="00C77A6D">
            <w:pPr>
              <w:rPr>
                <w:color w:val="222222"/>
                <w:sz w:val="20"/>
                <w:szCs w:val="20"/>
                <w:shd w:val="clear" w:color="auto" w:fill="FFFFFF"/>
              </w:rPr>
            </w:pPr>
            <w:proofErr w:type="spellStart"/>
            <w:r w:rsidRPr="003B7BF7">
              <w:rPr>
                <w:color w:val="222222"/>
                <w:sz w:val="20"/>
                <w:szCs w:val="20"/>
                <w:shd w:val="clear" w:color="auto" w:fill="FFFFFF"/>
              </w:rPr>
              <w:t>Rosida</w:t>
            </w:r>
            <w:proofErr w:type="spellEnd"/>
            <w:r w:rsidRPr="003B7BF7">
              <w:rPr>
                <w:color w:val="222222"/>
                <w:sz w:val="20"/>
                <w:szCs w:val="20"/>
                <w:shd w:val="clear" w:color="auto" w:fill="FFFFFF"/>
              </w:rPr>
              <w:t xml:space="preserve"> </w:t>
            </w:r>
            <w:proofErr w:type="gramStart"/>
            <w:r w:rsidRPr="003B7BF7">
              <w:rPr>
                <w:color w:val="222222"/>
                <w:sz w:val="20"/>
                <w:szCs w:val="20"/>
                <w:shd w:val="clear" w:color="auto" w:fill="FFFFFF"/>
              </w:rPr>
              <w:t>and  Yusuf</w:t>
            </w:r>
            <w:proofErr w:type="gramEnd"/>
            <w:r w:rsidRPr="003B7BF7">
              <w:rPr>
                <w:color w:val="222222"/>
                <w:sz w:val="20"/>
                <w:szCs w:val="20"/>
                <w:shd w:val="clear" w:color="auto" w:fill="FFFFFF"/>
              </w:rPr>
              <w:t xml:space="preserve"> (2022)</w:t>
            </w:r>
          </w:p>
        </w:tc>
      </w:tr>
      <w:tr w:rsidR="00C77A6D" w:rsidRPr="00C77A6D" w14:paraId="5E28C549" w14:textId="77777777" w:rsidTr="00D96DC8">
        <w:tc>
          <w:tcPr>
            <w:tcW w:w="1229" w:type="dxa"/>
            <w:vMerge/>
          </w:tcPr>
          <w:p w14:paraId="404432B8" w14:textId="77777777" w:rsidR="00C77A6D" w:rsidRPr="00C77A6D" w:rsidRDefault="00C77A6D" w:rsidP="00C77A6D">
            <w:pPr>
              <w:rPr>
                <w:sz w:val="20"/>
                <w:szCs w:val="20"/>
              </w:rPr>
            </w:pPr>
          </w:p>
        </w:tc>
        <w:tc>
          <w:tcPr>
            <w:tcW w:w="1485" w:type="dxa"/>
          </w:tcPr>
          <w:p w14:paraId="135AA200" w14:textId="77777777" w:rsidR="00C77A6D" w:rsidRPr="00C77A6D" w:rsidRDefault="00C77A6D" w:rsidP="00C77A6D">
            <w:pPr>
              <w:rPr>
                <w:sz w:val="20"/>
                <w:szCs w:val="20"/>
              </w:rPr>
            </w:pPr>
            <w:proofErr w:type="gramStart"/>
            <w:r w:rsidRPr="00C77A6D">
              <w:rPr>
                <w:sz w:val="20"/>
                <w:szCs w:val="20"/>
              </w:rPr>
              <w:t>Dry  coconut</w:t>
            </w:r>
            <w:proofErr w:type="gramEnd"/>
            <w:r w:rsidRPr="00C77A6D">
              <w:rPr>
                <w:sz w:val="20"/>
                <w:szCs w:val="20"/>
              </w:rPr>
              <w:t xml:space="preserve"> pulp </w:t>
            </w:r>
            <w:proofErr w:type="spellStart"/>
            <w:r w:rsidRPr="00C77A6D">
              <w:rPr>
                <w:sz w:val="20"/>
                <w:szCs w:val="20"/>
              </w:rPr>
              <w:t>synbiotic</w:t>
            </w:r>
            <w:proofErr w:type="spellEnd"/>
            <w:r w:rsidRPr="00C77A6D">
              <w:rPr>
                <w:sz w:val="20"/>
                <w:szCs w:val="20"/>
              </w:rPr>
              <w:t xml:space="preserve"> drink</w:t>
            </w:r>
          </w:p>
        </w:tc>
        <w:tc>
          <w:tcPr>
            <w:tcW w:w="2870" w:type="dxa"/>
          </w:tcPr>
          <w:p w14:paraId="170595B8"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casei</w:t>
            </w:r>
            <w:proofErr w:type="spellEnd"/>
          </w:p>
        </w:tc>
        <w:tc>
          <w:tcPr>
            <w:tcW w:w="1870" w:type="dxa"/>
          </w:tcPr>
          <w:p w14:paraId="4C4D84C4"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 xml:space="preserve">Observed increase in phenolic and antioxidant and after 28 days </w:t>
            </w:r>
            <w:proofErr w:type="gramStart"/>
            <w:r w:rsidRPr="00C77A6D">
              <w:rPr>
                <w:color w:val="222222"/>
                <w:sz w:val="20"/>
                <w:szCs w:val="20"/>
                <w:shd w:val="clear" w:color="auto" w:fill="FFFFFF"/>
              </w:rPr>
              <w:t>storage  the</w:t>
            </w:r>
            <w:proofErr w:type="gramEnd"/>
            <w:r w:rsidRPr="00C77A6D">
              <w:rPr>
                <w:color w:val="222222"/>
                <w:sz w:val="20"/>
                <w:szCs w:val="20"/>
                <w:shd w:val="clear" w:color="auto" w:fill="FFFFFF"/>
              </w:rPr>
              <w:t xml:space="preserve"> viability at intestinal phase  and gastric phase were 4.75 log CFU/mL  and 5.90 log CFU, respectively.</w:t>
            </w:r>
          </w:p>
        </w:tc>
        <w:tc>
          <w:tcPr>
            <w:tcW w:w="1896" w:type="dxa"/>
          </w:tcPr>
          <w:p w14:paraId="54EB33A3" w14:textId="77777777" w:rsidR="00C77A6D" w:rsidRPr="003B7BF7" w:rsidRDefault="00C77A6D" w:rsidP="00C77A6D">
            <w:pPr>
              <w:rPr>
                <w:color w:val="222222"/>
                <w:sz w:val="20"/>
                <w:szCs w:val="20"/>
                <w:shd w:val="clear" w:color="auto" w:fill="FFFFFF"/>
              </w:rPr>
            </w:pPr>
            <w:r w:rsidRPr="003B7BF7">
              <w:rPr>
                <w:color w:val="222222"/>
                <w:sz w:val="20"/>
                <w:szCs w:val="20"/>
                <w:shd w:val="clear" w:color="auto" w:fill="FFFFFF"/>
              </w:rPr>
              <w:t>Cunha Júnior et al. (2022)</w:t>
            </w:r>
          </w:p>
        </w:tc>
      </w:tr>
      <w:tr w:rsidR="00C77A6D" w:rsidRPr="00C77A6D" w14:paraId="7C2C40C5" w14:textId="77777777" w:rsidTr="00D96DC8">
        <w:tc>
          <w:tcPr>
            <w:tcW w:w="1229" w:type="dxa"/>
            <w:vMerge/>
          </w:tcPr>
          <w:p w14:paraId="5D256FE3" w14:textId="77777777" w:rsidR="00C77A6D" w:rsidRPr="00C77A6D" w:rsidRDefault="00C77A6D" w:rsidP="00C77A6D">
            <w:pPr>
              <w:rPr>
                <w:sz w:val="20"/>
                <w:szCs w:val="20"/>
              </w:rPr>
            </w:pPr>
          </w:p>
        </w:tc>
        <w:tc>
          <w:tcPr>
            <w:tcW w:w="1485" w:type="dxa"/>
          </w:tcPr>
          <w:p w14:paraId="004246AA" w14:textId="77777777" w:rsidR="00C77A6D" w:rsidRPr="00C77A6D" w:rsidRDefault="00C77A6D" w:rsidP="00C77A6D">
            <w:pPr>
              <w:rPr>
                <w:sz w:val="20"/>
                <w:szCs w:val="20"/>
              </w:rPr>
            </w:pPr>
            <w:r w:rsidRPr="00C77A6D">
              <w:rPr>
                <w:sz w:val="20"/>
                <w:szCs w:val="20"/>
              </w:rPr>
              <w:t>Fermented beverage enriched with pea and rice protein</w:t>
            </w:r>
          </w:p>
        </w:tc>
        <w:tc>
          <w:tcPr>
            <w:tcW w:w="2870" w:type="dxa"/>
          </w:tcPr>
          <w:p w14:paraId="099D8A27" w14:textId="77777777" w:rsidR="00C77A6D" w:rsidRPr="00C77A6D" w:rsidRDefault="00C77A6D" w:rsidP="00C77A6D">
            <w:pPr>
              <w:rPr>
                <w:sz w:val="20"/>
                <w:szCs w:val="20"/>
              </w:rPr>
            </w:pPr>
            <w:r w:rsidRPr="00C77A6D">
              <w:rPr>
                <w:sz w:val="20"/>
                <w:szCs w:val="20"/>
              </w:rPr>
              <w:t>LAB</w:t>
            </w:r>
          </w:p>
        </w:tc>
        <w:tc>
          <w:tcPr>
            <w:tcW w:w="1870" w:type="dxa"/>
          </w:tcPr>
          <w:p w14:paraId="7BC9BBF4"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After 143 days of storage the viability was 8.4 log CFU/</w:t>
            </w:r>
            <w:proofErr w:type="spellStart"/>
            <w:r w:rsidRPr="00C77A6D">
              <w:rPr>
                <w:color w:val="222222"/>
                <w:sz w:val="20"/>
                <w:szCs w:val="20"/>
                <w:shd w:val="clear" w:color="auto" w:fill="FFFFFF"/>
              </w:rPr>
              <w:t>mL.</w:t>
            </w:r>
            <w:proofErr w:type="spellEnd"/>
          </w:p>
        </w:tc>
        <w:tc>
          <w:tcPr>
            <w:tcW w:w="1896" w:type="dxa"/>
          </w:tcPr>
          <w:p w14:paraId="053C7A4B" w14:textId="77777777" w:rsidR="00C77A6D" w:rsidRPr="003B7BF7" w:rsidRDefault="00C77A6D" w:rsidP="00C77A6D">
            <w:pPr>
              <w:rPr>
                <w:color w:val="222222"/>
                <w:sz w:val="20"/>
                <w:szCs w:val="20"/>
                <w:shd w:val="clear" w:color="auto" w:fill="FFFFFF"/>
              </w:rPr>
            </w:pPr>
            <w:proofErr w:type="spellStart"/>
            <w:r w:rsidRPr="003B7BF7">
              <w:rPr>
                <w:color w:val="222222"/>
                <w:sz w:val="20"/>
                <w:szCs w:val="20"/>
                <w:shd w:val="clear" w:color="auto" w:fill="FFFFFF"/>
              </w:rPr>
              <w:t>Allahdad</w:t>
            </w:r>
            <w:proofErr w:type="spellEnd"/>
            <w:r w:rsidRPr="003B7BF7">
              <w:rPr>
                <w:color w:val="222222"/>
                <w:sz w:val="20"/>
                <w:szCs w:val="20"/>
                <w:shd w:val="clear" w:color="auto" w:fill="FFFFFF"/>
              </w:rPr>
              <w:t xml:space="preserve"> et al. (2022)</w:t>
            </w:r>
          </w:p>
        </w:tc>
      </w:tr>
      <w:tr w:rsidR="00C77A6D" w:rsidRPr="00C77A6D" w14:paraId="585D584C" w14:textId="77777777" w:rsidTr="00D96DC8">
        <w:tc>
          <w:tcPr>
            <w:tcW w:w="1229" w:type="dxa"/>
            <w:vMerge/>
          </w:tcPr>
          <w:p w14:paraId="48BDC83E" w14:textId="77777777" w:rsidR="00C77A6D" w:rsidRPr="00C77A6D" w:rsidRDefault="00C77A6D" w:rsidP="00C77A6D">
            <w:pPr>
              <w:rPr>
                <w:sz w:val="20"/>
                <w:szCs w:val="20"/>
              </w:rPr>
            </w:pPr>
          </w:p>
        </w:tc>
        <w:tc>
          <w:tcPr>
            <w:tcW w:w="1485" w:type="dxa"/>
          </w:tcPr>
          <w:p w14:paraId="33B7C3F9" w14:textId="77777777" w:rsidR="00C77A6D" w:rsidRPr="00C77A6D" w:rsidRDefault="00C77A6D" w:rsidP="00C77A6D">
            <w:pPr>
              <w:rPr>
                <w:sz w:val="20"/>
                <w:szCs w:val="20"/>
              </w:rPr>
            </w:pPr>
            <w:r w:rsidRPr="00C77A6D">
              <w:rPr>
                <w:sz w:val="20"/>
                <w:szCs w:val="20"/>
              </w:rPr>
              <w:t>Passion fruit drink</w:t>
            </w:r>
          </w:p>
        </w:tc>
        <w:tc>
          <w:tcPr>
            <w:tcW w:w="2870" w:type="dxa"/>
          </w:tcPr>
          <w:p w14:paraId="2BE5EBF1" w14:textId="77777777" w:rsidR="00C77A6D" w:rsidRPr="00C77A6D" w:rsidRDefault="00C77A6D" w:rsidP="00C77A6D">
            <w:pPr>
              <w:rPr>
                <w:sz w:val="20"/>
                <w:szCs w:val="20"/>
              </w:rPr>
            </w:pPr>
            <w:r w:rsidRPr="00C77A6D">
              <w:rPr>
                <w:i/>
                <w:iCs/>
                <w:sz w:val="20"/>
                <w:szCs w:val="20"/>
              </w:rPr>
              <w:t xml:space="preserve">L. </w:t>
            </w:r>
            <w:proofErr w:type="spellStart"/>
            <w:r w:rsidRPr="00C77A6D">
              <w:rPr>
                <w:i/>
                <w:iCs/>
                <w:sz w:val="20"/>
                <w:szCs w:val="20"/>
              </w:rPr>
              <w:t>rhamnosus</w:t>
            </w:r>
            <w:proofErr w:type="spellEnd"/>
            <w:r w:rsidRPr="00C77A6D">
              <w:rPr>
                <w:sz w:val="20"/>
                <w:szCs w:val="20"/>
              </w:rPr>
              <w:t xml:space="preserve"> GG (LGG)</w:t>
            </w:r>
          </w:p>
        </w:tc>
        <w:tc>
          <w:tcPr>
            <w:tcW w:w="1870" w:type="dxa"/>
          </w:tcPr>
          <w:p w14:paraId="2E995724"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Viability was above 10</w:t>
            </w:r>
            <w:r w:rsidRPr="00C77A6D">
              <w:rPr>
                <w:color w:val="222222"/>
                <w:sz w:val="20"/>
                <w:szCs w:val="20"/>
                <w:shd w:val="clear" w:color="auto" w:fill="FFFFFF"/>
                <w:vertAlign w:val="superscript"/>
              </w:rPr>
              <w:t>7</w:t>
            </w:r>
            <w:r w:rsidRPr="00C77A6D">
              <w:rPr>
                <w:color w:val="222222"/>
                <w:sz w:val="20"/>
                <w:szCs w:val="20"/>
                <w:shd w:val="clear" w:color="auto" w:fill="FFFFFF"/>
              </w:rPr>
              <w:t xml:space="preserve"> CFU/mL throughout 28 days storage.</w:t>
            </w:r>
          </w:p>
        </w:tc>
        <w:tc>
          <w:tcPr>
            <w:tcW w:w="1896" w:type="dxa"/>
          </w:tcPr>
          <w:p w14:paraId="4BB0CAB5" w14:textId="77777777" w:rsidR="00C77A6D" w:rsidRPr="003B7BF7" w:rsidRDefault="00C77A6D" w:rsidP="00C77A6D">
            <w:pPr>
              <w:rPr>
                <w:color w:val="222222"/>
                <w:sz w:val="20"/>
                <w:szCs w:val="20"/>
                <w:shd w:val="clear" w:color="auto" w:fill="FFFFFF"/>
              </w:rPr>
            </w:pPr>
            <w:r w:rsidRPr="003B7BF7">
              <w:rPr>
                <w:color w:val="222222"/>
                <w:sz w:val="20"/>
                <w:szCs w:val="20"/>
                <w:shd w:val="clear" w:color="auto" w:fill="FFFFFF"/>
              </w:rPr>
              <w:t>Miranda et al. (2022)</w:t>
            </w:r>
          </w:p>
        </w:tc>
      </w:tr>
      <w:tr w:rsidR="00C77A6D" w:rsidRPr="00C77A6D" w14:paraId="35C3734B" w14:textId="77777777" w:rsidTr="00D96DC8">
        <w:tc>
          <w:tcPr>
            <w:tcW w:w="1229" w:type="dxa"/>
            <w:vMerge/>
          </w:tcPr>
          <w:p w14:paraId="10112D96" w14:textId="77777777" w:rsidR="00C77A6D" w:rsidRPr="00C77A6D" w:rsidRDefault="00C77A6D" w:rsidP="00C77A6D">
            <w:pPr>
              <w:rPr>
                <w:sz w:val="20"/>
                <w:szCs w:val="20"/>
              </w:rPr>
            </w:pPr>
          </w:p>
        </w:tc>
        <w:tc>
          <w:tcPr>
            <w:tcW w:w="1485" w:type="dxa"/>
          </w:tcPr>
          <w:p w14:paraId="7E0E7C06" w14:textId="77777777" w:rsidR="00C77A6D" w:rsidRPr="00C77A6D" w:rsidRDefault="00C77A6D" w:rsidP="00C77A6D">
            <w:pPr>
              <w:rPr>
                <w:sz w:val="20"/>
                <w:szCs w:val="20"/>
              </w:rPr>
            </w:pPr>
            <w:proofErr w:type="spellStart"/>
            <w:r w:rsidRPr="00C77A6D">
              <w:rPr>
                <w:sz w:val="20"/>
                <w:szCs w:val="20"/>
              </w:rPr>
              <w:t>Gac</w:t>
            </w:r>
            <w:proofErr w:type="spellEnd"/>
            <w:r w:rsidRPr="00C77A6D">
              <w:rPr>
                <w:sz w:val="20"/>
                <w:szCs w:val="20"/>
              </w:rPr>
              <w:t xml:space="preserve"> fruit juice</w:t>
            </w:r>
          </w:p>
        </w:tc>
        <w:tc>
          <w:tcPr>
            <w:tcW w:w="2870" w:type="dxa"/>
          </w:tcPr>
          <w:p w14:paraId="0CB8FCA7"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paracasei</w:t>
            </w:r>
            <w:proofErr w:type="spellEnd"/>
            <w:r w:rsidRPr="00C77A6D">
              <w:rPr>
                <w:i/>
                <w:iCs/>
                <w:sz w:val="20"/>
                <w:szCs w:val="20"/>
              </w:rPr>
              <w:t xml:space="preserve"> </w:t>
            </w:r>
            <w:r w:rsidRPr="00C77A6D">
              <w:rPr>
                <w:sz w:val="20"/>
                <w:szCs w:val="20"/>
              </w:rPr>
              <w:t>CASEI 431</w:t>
            </w:r>
          </w:p>
        </w:tc>
        <w:tc>
          <w:tcPr>
            <w:tcW w:w="1870" w:type="dxa"/>
          </w:tcPr>
          <w:p w14:paraId="2FC1398F"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 xml:space="preserve">Fermentation increases beta-carotene, organic acid and antioxidant activity. Fermented </w:t>
            </w:r>
            <w:proofErr w:type="spellStart"/>
            <w:r w:rsidRPr="00C77A6D">
              <w:rPr>
                <w:color w:val="222222"/>
                <w:sz w:val="20"/>
                <w:szCs w:val="20"/>
                <w:shd w:val="clear" w:color="auto" w:fill="FFFFFF"/>
              </w:rPr>
              <w:t>Gac</w:t>
            </w:r>
            <w:proofErr w:type="spellEnd"/>
            <w:r w:rsidRPr="00C77A6D">
              <w:rPr>
                <w:color w:val="222222"/>
                <w:sz w:val="20"/>
                <w:szCs w:val="20"/>
                <w:shd w:val="clear" w:color="auto" w:fill="FFFFFF"/>
              </w:rPr>
              <w:t xml:space="preserve"> juice (FGJ10) showed highest viability (8.38 log/CFU/mL).</w:t>
            </w:r>
          </w:p>
        </w:tc>
        <w:tc>
          <w:tcPr>
            <w:tcW w:w="1896" w:type="dxa"/>
          </w:tcPr>
          <w:p w14:paraId="22C9E0D8" w14:textId="77777777" w:rsidR="00C77A6D" w:rsidRPr="003B7BF7" w:rsidRDefault="00C77A6D" w:rsidP="00C77A6D">
            <w:pPr>
              <w:rPr>
                <w:color w:val="222222"/>
                <w:sz w:val="20"/>
                <w:szCs w:val="20"/>
                <w:shd w:val="clear" w:color="auto" w:fill="FFFFFF"/>
              </w:rPr>
            </w:pPr>
            <w:proofErr w:type="spellStart"/>
            <w:r w:rsidRPr="003B7BF7">
              <w:rPr>
                <w:color w:val="222222"/>
                <w:sz w:val="20"/>
                <w:szCs w:val="20"/>
                <w:shd w:val="clear" w:color="auto" w:fill="FFFFFF"/>
              </w:rPr>
              <w:t>Marnpae</w:t>
            </w:r>
            <w:proofErr w:type="spellEnd"/>
            <w:r w:rsidRPr="003B7BF7">
              <w:rPr>
                <w:color w:val="222222"/>
                <w:sz w:val="20"/>
                <w:szCs w:val="20"/>
                <w:shd w:val="clear" w:color="auto" w:fill="FFFFFF"/>
              </w:rPr>
              <w:t xml:space="preserve"> et al. (2022)</w:t>
            </w:r>
          </w:p>
        </w:tc>
      </w:tr>
      <w:tr w:rsidR="00C77A6D" w:rsidRPr="00C77A6D" w14:paraId="6AAD4BA8" w14:textId="77777777" w:rsidTr="00D96DC8">
        <w:tc>
          <w:tcPr>
            <w:tcW w:w="1229" w:type="dxa"/>
            <w:vMerge/>
          </w:tcPr>
          <w:p w14:paraId="262AE043" w14:textId="77777777" w:rsidR="00C77A6D" w:rsidRPr="00C77A6D" w:rsidRDefault="00C77A6D" w:rsidP="00C77A6D">
            <w:pPr>
              <w:rPr>
                <w:sz w:val="20"/>
                <w:szCs w:val="20"/>
              </w:rPr>
            </w:pPr>
          </w:p>
        </w:tc>
        <w:tc>
          <w:tcPr>
            <w:tcW w:w="1485" w:type="dxa"/>
          </w:tcPr>
          <w:p w14:paraId="55EA1FEA" w14:textId="77777777" w:rsidR="00C77A6D" w:rsidRPr="00C77A6D" w:rsidRDefault="00C77A6D" w:rsidP="00C77A6D">
            <w:pPr>
              <w:rPr>
                <w:sz w:val="20"/>
                <w:szCs w:val="20"/>
              </w:rPr>
            </w:pPr>
            <w:r w:rsidRPr="00C77A6D">
              <w:rPr>
                <w:sz w:val="20"/>
                <w:szCs w:val="20"/>
              </w:rPr>
              <w:t>Fermented mango juice</w:t>
            </w:r>
          </w:p>
        </w:tc>
        <w:tc>
          <w:tcPr>
            <w:tcW w:w="2870" w:type="dxa"/>
          </w:tcPr>
          <w:p w14:paraId="11D728FB" w14:textId="77777777" w:rsidR="00C77A6D" w:rsidRPr="00C77A6D" w:rsidRDefault="00C77A6D" w:rsidP="00C77A6D">
            <w:pPr>
              <w:rPr>
                <w:i/>
                <w:iCs/>
                <w:sz w:val="20"/>
                <w:szCs w:val="20"/>
              </w:rPr>
            </w:pPr>
            <w:r w:rsidRPr="00C77A6D">
              <w:rPr>
                <w:i/>
                <w:iCs/>
                <w:sz w:val="20"/>
                <w:szCs w:val="20"/>
              </w:rPr>
              <w:t xml:space="preserve">S. thermophilus; B. </w:t>
            </w:r>
            <w:proofErr w:type="spellStart"/>
            <w:r w:rsidRPr="00C77A6D">
              <w:rPr>
                <w:i/>
                <w:iCs/>
                <w:sz w:val="20"/>
                <w:szCs w:val="20"/>
              </w:rPr>
              <w:t>acidophillus</w:t>
            </w:r>
            <w:proofErr w:type="spellEnd"/>
            <w:r w:rsidRPr="00C77A6D">
              <w:rPr>
                <w:i/>
                <w:iCs/>
                <w:sz w:val="20"/>
                <w:szCs w:val="20"/>
              </w:rPr>
              <w:t xml:space="preserve">; L. acidophilus; L. </w:t>
            </w:r>
            <w:proofErr w:type="spellStart"/>
            <w:r w:rsidRPr="00C77A6D">
              <w:rPr>
                <w:i/>
                <w:iCs/>
                <w:sz w:val="20"/>
                <w:szCs w:val="20"/>
              </w:rPr>
              <w:t>delbruikki</w:t>
            </w:r>
            <w:proofErr w:type="spellEnd"/>
            <w:r w:rsidRPr="00C77A6D">
              <w:rPr>
                <w:i/>
                <w:iCs/>
                <w:sz w:val="20"/>
                <w:szCs w:val="20"/>
              </w:rPr>
              <w:t xml:space="preserve"> </w:t>
            </w:r>
            <w:proofErr w:type="spellStart"/>
            <w:r w:rsidRPr="00C77A6D">
              <w:rPr>
                <w:i/>
                <w:iCs/>
                <w:sz w:val="20"/>
                <w:szCs w:val="20"/>
              </w:rPr>
              <w:t>ssp</w:t>
            </w:r>
            <w:proofErr w:type="spellEnd"/>
            <w:r w:rsidRPr="00C77A6D">
              <w:rPr>
                <w:i/>
                <w:iCs/>
                <w:sz w:val="20"/>
                <w:szCs w:val="20"/>
              </w:rPr>
              <w:t xml:space="preserve"> bulgaricus; S. thermophilus; L. </w:t>
            </w:r>
            <w:proofErr w:type="spellStart"/>
            <w:r w:rsidRPr="00C77A6D">
              <w:rPr>
                <w:i/>
                <w:iCs/>
                <w:sz w:val="20"/>
                <w:szCs w:val="20"/>
              </w:rPr>
              <w:t>rhamnosus</w:t>
            </w:r>
            <w:proofErr w:type="spellEnd"/>
            <w:r w:rsidRPr="00C77A6D">
              <w:rPr>
                <w:i/>
                <w:iCs/>
                <w:sz w:val="20"/>
                <w:szCs w:val="20"/>
              </w:rPr>
              <w:t xml:space="preserve"> </w:t>
            </w:r>
            <w:r w:rsidRPr="00C77A6D">
              <w:rPr>
                <w:sz w:val="20"/>
                <w:szCs w:val="20"/>
              </w:rPr>
              <w:t>GR-1</w:t>
            </w:r>
          </w:p>
        </w:tc>
        <w:tc>
          <w:tcPr>
            <w:tcW w:w="1870" w:type="dxa"/>
          </w:tcPr>
          <w:p w14:paraId="064BD7EA" w14:textId="77777777" w:rsidR="00C77A6D" w:rsidRPr="00C77A6D" w:rsidRDefault="00C77A6D" w:rsidP="00C77A6D">
            <w:pPr>
              <w:rPr>
                <w:color w:val="222222"/>
                <w:sz w:val="20"/>
                <w:szCs w:val="20"/>
                <w:shd w:val="clear" w:color="auto" w:fill="FFFFFF"/>
              </w:rPr>
            </w:pPr>
            <w:r w:rsidRPr="00C77A6D">
              <w:rPr>
                <w:i/>
                <w:iCs/>
                <w:sz w:val="20"/>
                <w:szCs w:val="20"/>
              </w:rPr>
              <w:t xml:space="preserve">L. </w:t>
            </w:r>
            <w:proofErr w:type="spellStart"/>
            <w:r w:rsidRPr="00C77A6D">
              <w:rPr>
                <w:i/>
                <w:iCs/>
                <w:sz w:val="20"/>
                <w:szCs w:val="20"/>
              </w:rPr>
              <w:t>rhamnosus</w:t>
            </w:r>
            <w:proofErr w:type="spellEnd"/>
            <w:r w:rsidRPr="00C77A6D">
              <w:rPr>
                <w:i/>
                <w:iCs/>
                <w:sz w:val="20"/>
                <w:szCs w:val="20"/>
              </w:rPr>
              <w:t xml:space="preserve"> </w:t>
            </w:r>
            <w:r w:rsidRPr="00C77A6D">
              <w:rPr>
                <w:sz w:val="20"/>
                <w:szCs w:val="20"/>
              </w:rPr>
              <w:t>GR-1 indicated the highest cell count of log</w:t>
            </w:r>
            <w:r w:rsidRPr="00C77A6D">
              <w:rPr>
                <w:sz w:val="20"/>
                <w:szCs w:val="20"/>
                <w:vertAlign w:val="subscript"/>
              </w:rPr>
              <w:t>10</w:t>
            </w:r>
            <w:r w:rsidRPr="00C77A6D">
              <w:rPr>
                <w:sz w:val="20"/>
                <w:szCs w:val="20"/>
              </w:rPr>
              <w:t xml:space="preserve"> 9.14 CFU/mL for 48 h.</w:t>
            </w:r>
          </w:p>
        </w:tc>
        <w:tc>
          <w:tcPr>
            <w:tcW w:w="1896" w:type="dxa"/>
          </w:tcPr>
          <w:p w14:paraId="26A6DE5D" w14:textId="77777777" w:rsidR="00C77A6D" w:rsidRPr="003B7BF7" w:rsidRDefault="00C77A6D" w:rsidP="00C77A6D">
            <w:pPr>
              <w:rPr>
                <w:color w:val="222222"/>
                <w:sz w:val="20"/>
                <w:szCs w:val="20"/>
                <w:shd w:val="clear" w:color="auto" w:fill="FFFFFF"/>
              </w:rPr>
            </w:pPr>
            <w:proofErr w:type="spellStart"/>
            <w:r w:rsidRPr="003B7BF7">
              <w:rPr>
                <w:color w:val="222222"/>
                <w:sz w:val="20"/>
                <w:szCs w:val="20"/>
                <w:shd w:val="clear" w:color="auto" w:fill="FFFFFF"/>
              </w:rPr>
              <w:t>Mwanzia</w:t>
            </w:r>
            <w:proofErr w:type="spellEnd"/>
            <w:r w:rsidRPr="003B7BF7">
              <w:rPr>
                <w:color w:val="222222"/>
                <w:sz w:val="20"/>
                <w:szCs w:val="20"/>
                <w:shd w:val="clear" w:color="auto" w:fill="FFFFFF"/>
              </w:rPr>
              <w:t xml:space="preserve"> et al. (2022)</w:t>
            </w:r>
          </w:p>
        </w:tc>
      </w:tr>
      <w:tr w:rsidR="00C77A6D" w:rsidRPr="00C77A6D" w14:paraId="38ACA4BB" w14:textId="77777777" w:rsidTr="00D96DC8">
        <w:tc>
          <w:tcPr>
            <w:tcW w:w="1229" w:type="dxa"/>
            <w:vMerge/>
          </w:tcPr>
          <w:p w14:paraId="153C5CE0" w14:textId="77777777" w:rsidR="00C77A6D" w:rsidRPr="00C77A6D" w:rsidRDefault="00C77A6D" w:rsidP="00C77A6D">
            <w:pPr>
              <w:rPr>
                <w:sz w:val="20"/>
                <w:szCs w:val="20"/>
              </w:rPr>
            </w:pPr>
          </w:p>
        </w:tc>
        <w:tc>
          <w:tcPr>
            <w:tcW w:w="1485" w:type="dxa"/>
          </w:tcPr>
          <w:p w14:paraId="47C3C5FB" w14:textId="77777777" w:rsidR="00C77A6D" w:rsidRPr="00C77A6D" w:rsidRDefault="00C77A6D" w:rsidP="00C77A6D">
            <w:pPr>
              <w:rPr>
                <w:sz w:val="20"/>
                <w:szCs w:val="20"/>
              </w:rPr>
            </w:pPr>
            <w:r w:rsidRPr="00C77A6D">
              <w:rPr>
                <w:sz w:val="20"/>
                <w:szCs w:val="20"/>
              </w:rPr>
              <w:t>Mangosteen juice</w:t>
            </w:r>
          </w:p>
        </w:tc>
        <w:tc>
          <w:tcPr>
            <w:tcW w:w="2870" w:type="dxa"/>
          </w:tcPr>
          <w:p w14:paraId="3C8F0866"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casei</w:t>
            </w:r>
            <w:proofErr w:type="spellEnd"/>
            <w:r w:rsidRPr="00C77A6D">
              <w:rPr>
                <w:i/>
                <w:iCs/>
                <w:sz w:val="20"/>
                <w:szCs w:val="20"/>
              </w:rPr>
              <w:t xml:space="preserve"> </w:t>
            </w:r>
            <w:r w:rsidRPr="00C77A6D">
              <w:rPr>
                <w:sz w:val="20"/>
                <w:szCs w:val="20"/>
              </w:rPr>
              <w:t>(TISTR 390);</w:t>
            </w:r>
            <w:r w:rsidRPr="00C77A6D">
              <w:rPr>
                <w:i/>
                <w:iCs/>
                <w:sz w:val="20"/>
                <w:szCs w:val="20"/>
              </w:rPr>
              <w:t xml:space="preserve"> L. fermentum </w:t>
            </w:r>
            <w:r w:rsidRPr="00C77A6D">
              <w:rPr>
                <w:sz w:val="20"/>
                <w:szCs w:val="20"/>
              </w:rPr>
              <w:t>(TISTR 391);</w:t>
            </w:r>
            <w:r w:rsidRPr="00C77A6D">
              <w:rPr>
                <w:i/>
                <w:iCs/>
                <w:sz w:val="20"/>
                <w:szCs w:val="20"/>
              </w:rPr>
              <w:t xml:space="preserve"> L. plantarum </w:t>
            </w:r>
            <w:r w:rsidRPr="00C77A6D">
              <w:rPr>
                <w:sz w:val="20"/>
                <w:szCs w:val="20"/>
              </w:rPr>
              <w:t>(TISTR 1463)</w:t>
            </w:r>
          </w:p>
        </w:tc>
        <w:tc>
          <w:tcPr>
            <w:tcW w:w="1870" w:type="dxa"/>
          </w:tcPr>
          <w:p w14:paraId="5641FF34" w14:textId="77777777" w:rsidR="00C77A6D" w:rsidRPr="00C77A6D" w:rsidRDefault="00C77A6D" w:rsidP="00C77A6D">
            <w:pPr>
              <w:shd w:val="clear" w:color="auto" w:fill="FFFFFF"/>
              <w:spacing w:before="100" w:beforeAutospacing="1" w:after="100" w:afterAutospacing="1"/>
              <w:rPr>
                <w:sz w:val="20"/>
                <w:szCs w:val="20"/>
              </w:rPr>
            </w:pPr>
            <w:r w:rsidRPr="00C77A6D">
              <w:rPr>
                <w:sz w:val="20"/>
                <w:szCs w:val="20"/>
              </w:rPr>
              <w:t>Probiotic mangosteen juice had stronger antioxidant activity than control mangosteen juice (72 h), which had lower IC50 values.</w:t>
            </w:r>
          </w:p>
        </w:tc>
        <w:tc>
          <w:tcPr>
            <w:tcW w:w="1896" w:type="dxa"/>
          </w:tcPr>
          <w:p w14:paraId="3CE8590A" w14:textId="77777777" w:rsidR="00C77A6D" w:rsidRPr="003B7BF7" w:rsidRDefault="00C77A6D" w:rsidP="00C77A6D">
            <w:pPr>
              <w:rPr>
                <w:color w:val="222222"/>
                <w:sz w:val="20"/>
                <w:szCs w:val="20"/>
                <w:shd w:val="clear" w:color="auto" w:fill="FFFFFF"/>
              </w:rPr>
            </w:pPr>
            <w:proofErr w:type="spellStart"/>
            <w:r w:rsidRPr="003B7BF7">
              <w:rPr>
                <w:color w:val="222222"/>
                <w:sz w:val="20"/>
                <w:szCs w:val="20"/>
                <w:shd w:val="clear" w:color="auto" w:fill="FFFFFF"/>
              </w:rPr>
              <w:t>Mongkontanawat</w:t>
            </w:r>
            <w:proofErr w:type="spellEnd"/>
            <w:r w:rsidRPr="003B7BF7">
              <w:rPr>
                <w:color w:val="222222"/>
                <w:sz w:val="20"/>
                <w:szCs w:val="20"/>
                <w:shd w:val="clear" w:color="auto" w:fill="FFFFFF"/>
              </w:rPr>
              <w:t xml:space="preserve"> et al. (2022)</w:t>
            </w:r>
          </w:p>
        </w:tc>
      </w:tr>
      <w:tr w:rsidR="00C77A6D" w:rsidRPr="00C77A6D" w14:paraId="12C5CDFC" w14:textId="77777777" w:rsidTr="00D96DC8">
        <w:tc>
          <w:tcPr>
            <w:tcW w:w="1229" w:type="dxa"/>
            <w:vMerge/>
          </w:tcPr>
          <w:p w14:paraId="52387A71" w14:textId="77777777" w:rsidR="00C77A6D" w:rsidRPr="00C77A6D" w:rsidRDefault="00C77A6D" w:rsidP="00C77A6D">
            <w:pPr>
              <w:rPr>
                <w:sz w:val="20"/>
                <w:szCs w:val="20"/>
              </w:rPr>
            </w:pPr>
          </w:p>
        </w:tc>
        <w:tc>
          <w:tcPr>
            <w:tcW w:w="1485" w:type="dxa"/>
          </w:tcPr>
          <w:p w14:paraId="5BBE1917" w14:textId="77777777" w:rsidR="00C77A6D" w:rsidRPr="00C77A6D" w:rsidRDefault="00C77A6D" w:rsidP="00C77A6D">
            <w:pPr>
              <w:rPr>
                <w:sz w:val="20"/>
                <w:szCs w:val="20"/>
              </w:rPr>
            </w:pPr>
            <w:r w:rsidRPr="00C77A6D">
              <w:rPr>
                <w:sz w:val="20"/>
                <w:szCs w:val="20"/>
              </w:rPr>
              <w:t>Mango juice drink</w:t>
            </w:r>
          </w:p>
        </w:tc>
        <w:tc>
          <w:tcPr>
            <w:tcW w:w="2870" w:type="dxa"/>
          </w:tcPr>
          <w:p w14:paraId="26D5719B" w14:textId="77777777" w:rsidR="00C77A6D" w:rsidRPr="00C77A6D" w:rsidRDefault="00C77A6D" w:rsidP="00C77A6D">
            <w:pPr>
              <w:rPr>
                <w:i/>
                <w:iCs/>
                <w:sz w:val="20"/>
                <w:szCs w:val="20"/>
              </w:rPr>
            </w:pPr>
            <w:r w:rsidRPr="00C77A6D">
              <w:rPr>
                <w:i/>
                <w:iCs/>
                <w:sz w:val="20"/>
                <w:szCs w:val="20"/>
              </w:rPr>
              <w:t xml:space="preserve">L. acidophilus </w:t>
            </w:r>
            <w:r w:rsidRPr="00C77A6D">
              <w:rPr>
                <w:sz w:val="20"/>
                <w:szCs w:val="20"/>
              </w:rPr>
              <w:t>La-5</w:t>
            </w:r>
          </w:p>
        </w:tc>
        <w:tc>
          <w:tcPr>
            <w:tcW w:w="1870" w:type="dxa"/>
          </w:tcPr>
          <w:p w14:paraId="65741083"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 xml:space="preserve">Probiotic viability increased with addition of 10% mango juice; improve probiotic </w:t>
            </w:r>
            <w:r w:rsidRPr="00C77A6D">
              <w:rPr>
                <w:color w:val="222222"/>
                <w:sz w:val="20"/>
                <w:szCs w:val="20"/>
                <w:shd w:val="clear" w:color="auto" w:fill="FFFFFF"/>
              </w:rPr>
              <w:lastRenderedPageBreak/>
              <w:t>tolerance in vitro gastrointestinal digestion.</w:t>
            </w:r>
          </w:p>
        </w:tc>
        <w:tc>
          <w:tcPr>
            <w:tcW w:w="1896" w:type="dxa"/>
          </w:tcPr>
          <w:p w14:paraId="30AA5D30" w14:textId="77777777" w:rsidR="00C77A6D" w:rsidRPr="003B7BF7" w:rsidRDefault="00C77A6D" w:rsidP="00C77A6D">
            <w:pPr>
              <w:rPr>
                <w:color w:val="222222"/>
                <w:sz w:val="20"/>
                <w:szCs w:val="20"/>
                <w:shd w:val="clear" w:color="auto" w:fill="FFFFFF"/>
              </w:rPr>
            </w:pPr>
            <w:r w:rsidRPr="003B7BF7">
              <w:rPr>
                <w:color w:val="222222"/>
                <w:sz w:val="20"/>
                <w:szCs w:val="20"/>
                <w:shd w:val="clear" w:color="auto" w:fill="FFFFFF"/>
              </w:rPr>
              <w:lastRenderedPageBreak/>
              <w:t>Ryan et al. (2020)</w:t>
            </w:r>
          </w:p>
        </w:tc>
      </w:tr>
      <w:tr w:rsidR="00C77A6D" w:rsidRPr="00C77A6D" w14:paraId="37B54614" w14:textId="77777777" w:rsidTr="00D96DC8">
        <w:tc>
          <w:tcPr>
            <w:tcW w:w="1229" w:type="dxa"/>
            <w:vMerge/>
          </w:tcPr>
          <w:p w14:paraId="497C0454" w14:textId="77777777" w:rsidR="00C77A6D" w:rsidRPr="00C77A6D" w:rsidRDefault="00C77A6D" w:rsidP="00C77A6D">
            <w:pPr>
              <w:rPr>
                <w:sz w:val="20"/>
                <w:szCs w:val="20"/>
              </w:rPr>
            </w:pPr>
          </w:p>
        </w:tc>
        <w:tc>
          <w:tcPr>
            <w:tcW w:w="1485" w:type="dxa"/>
          </w:tcPr>
          <w:p w14:paraId="35BEE4CE" w14:textId="77777777" w:rsidR="00C77A6D" w:rsidRPr="00C77A6D" w:rsidRDefault="00C77A6D" w:rsidP="00C77A6D">
            <w:pPr>
              <w:rPr>
                <w:sz w:val="20"/>
                <w:szCs w:val="20"/>
              </w:rPr>
            </w:pPr>
            <w:r w:rsidRPr="00C77A6D">
              <w:rPr>
                <w:sz w:val="20"/>
                <w:szCs w:val="20"/>
              </w:rPr>
              <w:t>Orange juice beverage</w:t>
            </w:r>
          </w:p>
        </w:tc>
        <w:tc>
          <w:tcPr>
            <w:tcW w:w="2870" w:type="dxa"/>
          </w:tcPr>
          <w:p w14:paraId="775C87F4" w14:textId="77777777" w:rsidR="00C77A6D" w:rsidRPr="00C77A6D" w:rsidRDefault="00C77A6D" w:rsidP="00C77A6D">
            <w:pPr>
              <w:rPr>
                <w:i/>
                <w:iCs/>
                <w:sz w:val="20"/>
                <w:szCs w:val="20"/>
              </w:rPr>
            </w:pPr>
            <w:r w:rsidRPr="00C77A6D">
              <w:rPr>
                <w:i/>
                <w:iCs/>
                <w:sz w:val="20"/>
                <w:szCs w:val="20"/>
              </w:rPr>
              <w:t xml:space="preserve">P. </w:t>
            </w:r>
            <w:proofErr w:type="spellStart"/>
            <w:r w:rsidRPr="00C77A6D">
              <w:rPr>
                <w:i/>
                <w:iCs/>
                <w:sz w:val="20"/>
                <w:szCs w:val="20"/>
              </w:rPr>
              <w:t>acidilactici</w:t>
            </w:r>
            <w:proofErr w:type="spellEnd"/>
            <w:r w:rsidRPr="00C77A6D">
              <w:rPr>
                <w:i/>
                <w:iCs/>
                <w:sz w:val="20"/>
                <w:szCs w:val="20"/>
              </w:rPr>
              <w:t xml:space="preserve"> </w:t>
            </w:r>
            <w:r w:rsidRPr="00C77A6D">
              <w:rPr>
                <w:sz w:val="20"/>
                <w:szCs w:val="20"/>
              </w:rPr>
              <w:t>(CE51)</w:t>
            </w:r>
          </w:p>
        </w:tc>
        <w:tc>
          <w:tcPr>
            <w:tcW w:w="1870" w:type="dxa"/>
          </w:tcPr>
          <w:p w14:paraId="33D882AB"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After 35 days at 40</w:t>
            </w:r>
            <w:r w:rsidRPr="00C77A6D">
              <w:rPr>
                <w:color w:val="222222"/>
                <w:sz w:val="20"/>
                <w:szCs w:val="20"/>
                <w:shd w:val="clear" w:color="auto" w:fill="FFFFFF"/>
                <w:vertAlign w:val="superscript"/>
              </w:rPr>
              <w:t>0</w:t>
            </w:r>
            <w:r w:rsidRPr="00C77A6D">
              <w:rPr>
                <w:color w:val="222222"/>
                <w:sz w:val="20"/>
                <w:szCs w:val="20"/>
                <w:shd w:val="clear" w:color="auto" w:fill="FFFFFF"/>
              </w:rPr>
              <w:t>C and 30</w:t>
            </w:r>
            <w:r w:rsidRPr="00C77A6D">
              <w:rPr>
                <w:color w:val="222222"/>
                <w:sz w:val="20"/>
                <w:szCs w:val="20"/>
                <w:shd w:val="clear" w:color="auto" w:fill="FFFFFF"/>
                <w:vertAlign w:val="superscript"/>
              </w:rPr>
              <w:t>0</w:t>
            </w:r>
            <w:r w:rsidRPr="00C77A6D">
              <w:rPr>
                <w:color w:val="222222"/>
                <w:sz w:val="20"/>
                <w:szCs w:val="20"/>
                <w:shd w:val="clear" w:color="auto" w:fill="FFFFFF"/>
              </w:rPr>
              <w:t>C, the probiotic cell count was found to be 7.2 and 8.5 log CFU/</w:t>
            </w:r>
            <w:proofErr w:type="spellStart"/>
            <w:r w:rsidRPr="00C77A6D">
              <w:rPr>
                <w:color w:val="222222"/>
                <w:sz w:val="20"/>
                <w:szCs w:val="20"/>
                <w:shd w:val="clear" w:color="auto" w:fill="FFFFFF"/>
              </w:rPr>
              <w:t>mL.</w:t>
            </w:r>
            <w:proofErr w:type="spellEnd"/>
          </w:p>
        </w:tc>
        <w:tc>
          <w:tcPr>
            <w:tcW w:w="1896" w:type="dxa"/>
          </w:tcPr>
          <w:p w14:paraId="1419AAAC" w14:textId="77777777" w:rsidR="00C77A6D" w:rsidRPr="003B7BF7" w:rsidRDefault="00C77A6D" w:rsidP="00C77A6D">
            <w:pPr>
              <w:rPr>
                <w:color w:val="222222"/>
                <w:sz w:val="20"/>
                <w:szCs w:val="20"/>
                <w:shd w:val="clear" w:color="auto" w:fill="FFFFFF"/>
              </w:rPr>
            </w:pPr>
            <w:r w:rsidRPr="003B7BF7">
              <w:rPr>
                <w:color w:val="222222"/>
                <w:sz w:val="20"/>
                <w:szCs w:val="20"/>
                <w:shd w:val="clear" w:color="auto" w:fill="FFFFFF"/>
              </w:rPr>
              <w:t>de Oliveira Vieira et al. (2020)</w:t>
            </w:r>
          </w:p>
        </w:tc>
      </w:tr>
      <w:tr w:rsidR="00C77A6D" w:rsidRPr="00C77A6D" w14:paraId="73FD181E" w14:textId="77777777" w:rsidTr="00D96DC8">
        <w:tc>
          <w:tcPr>
            <w:tcW w:w="1229" w:type="dxa"/>
            <w:vMerge/>
          </w:tcPr>
          <w:p w14:paraId="404E2C95" w14:textId="77777777" w:rsidR="00C77A6D" w:rsidRPr="00C77A6D" w:rsidRDefault="00C77A6D" w:rsidP="00C77A6D">
            <w:pPr>
              <w:rPr>
                <w:sz w:val="20"/>
                <w:szCs w:val="20"/>
              </w:rPr>
            </w:pPr>
          </w:p>
        </w:tc>
        <w:tc>
          <w:tcPr>
            <w:tcW w:w="1485" w:type="dxa"/>
          </w:tcPr>
          <w:p w14:paraId="12111644" w14:textId="77777777" w:rsidR="00C77A6D" w:rsidRPr="00C77A6D" w:rsidRDefault="00C77A6D" w:rsidP="00C77A6D">
            <w:pPr>
              <w:rPr>
                <w:sz w:val="20"/>
                <w:szCs w:val="20"/>
              </w:rPr>
            </w:pPr>
            <w:r w:rsidRPr="00C77A6D">
              <w:rPr>
                <w:sz w:val="20"/>
                <w:szCs w:val="20"/>
              </w:rPr>
              <w:t>Passion fruit probiotic drink</w:t>
            </w:r>
          </w:p>
        </w:tc>
        <w:tc>
          <w:tcPr>
            <w:tcW w:w="2870" w:type="dxa"/>
          </w:tcPr>
          <w:p w14:paraId="348FE2C8"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reuteri</w:t>
            </w:r>
            <w:proofErr w:type="spellEnd"/>
          </w:p>
        </w:tc>
        <w:tc>
          <w:tcPr>
            <w:tcW w:w="1870" w:type="dxa"/>
          </w:tcPr>
          <w:p w14:paraId="0EFBCF5A"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Optimal condition was found to be 30</w:t>
            </w:r>
            <w:r w:rsidRPr="00C77A6D">
              <w:rPr>
                <w:color w:val="222222"/>
                <w:sz w:val="20"/>
                <w:szCs w:val="20"/>
                <w:shd w:val="clear" w:color="auto" w:fill="FFFFFF"/>
                <w:vertAlign w:val="superscript"/>
              </w:rPr>
              <w:t>0</w:t>
            </w:r>
            <w:r w:rsidRPr="00C77A6D">
              <w:rPr>
                <w:color w:val="222222"/>
                <w:sz w:val="20"/>
                <w:szCs w:val="20"/>
                <w:shd w:val="clear" w:color="auto" w:fill="FFFFFF"/>
              </w:rPr>
              <w:t xml:space="preserve">C at pH 3.18 (5.59 </w:t>
            </w:r>
            <w:r w:rsidRPr="00C77A6D">
              <w:rPr>
                <w:color w:val="222222"/>
                <w:sz w:val="20"/>
                <w:szCs w:val="20"/>
                <w:shd w:val="clear" w:color="auto" w:fill="FFFFFF"/>
              </w:rPr>
              <w:sym w:font="Symbol" w:char="F0B4"/>
            </w:r>
            <w:r w:rsidRPr="00C77A6D">
              <w:rPr>
                <w:color w:val="222222"/>
                <w:sz w:val="20"/>
                <w:szCs w:val="20"/>
                <w:shd w:val="clear" w:color="auto" w:fill="FFFFFF"/>
              </w:rPr>
              <w:t xml:space="preserve"> 10</w:t>
            </w:r>
            <w:r w:rsidRPr="00C77A6D">
              <w:rPr>
                <w:color w:val="222222"/>
                <w:sz w:val="20"/>
                <w:szCs w:val="20"/>
                <w:shd w:val="clear" w:color="auto" w:fill="FFFFFF"/>
                <w:vertAlign w:val="superscript"/>
              </w:rPr>
              <w:t>11</w:t>
            </w:r>
            <w:r w:rsidRPr="00C77A6D">
              <w:rPr>
                <w:color w:val="222222"/>
                <w:sz w:val="20"/>
                <w:szCs w:val="20"/>
                <w:shd w:val="clear" w:color="auto" w:fill="FFFFFF"/>
              </w:rPr>
              <w:t xml:space="preserve"> CFU/mL).</w:t>
            </w:r>
          </w:p>
        </w:tc>
        <w:tc>
          <w:tcPr>
            <w:tcW w:w="1896" w:type="dxa"/>
          </w:tcPr>
          <w:p w14:paraId="6D4E681D" w14:textId="77777777" w:rsidR="00C77A6D" w:rsidRPr="003B7BF7" w:rsidRDefault="00C77A6D" w:rsidP="00C77A6D">
            <w:pPr>
              <w:rPr>
                <w:color w:val="222222"/>
                <w:sz w:val="20"/>
                <w:szCs w:val="20"/>
                <w:shd w:val="clear" w:color="auto" w:fill="FFFFFF"/>
              </w:rPr>
            </w:pPr>
            <w:r w:rsidRPr="003B7BF7">
              <w:rPr>
                <w:color w:val="222222"/>
                <w:sz w:val="20"/>
                <w:szCs w:val="20"/>
                <w:shd w:val="clear" w:color="auto" w:fill="FFFFFF"/>
              </w:rPr>
              <w:t>Santos Monteiro et al. (2020)</w:t>
            </w:r>
          </w:p>
        </w:tc>
      </w:tr>
      <w:tr w:rsidR="00C77A6D" w:rsidRPr="00C77A6D" w14:paraId="04A45050" w14:textId="77777777" w:rsidTr="00D96DC8">
        <w:tc>
          <w:tcPr>
            <w:tcW w:w="1229" w:type="dxa"/>
            <w:vMerge/>
          </w:tcPr>
          <w:p w14:paraId="4F933334" w14:textId="77777777" w:rsidR="00C77A6D" w:rsidRPr="00C77A6D" w:rsidRDefault="00C77A6D" w:rsidP="00C77A6D">
            <w:pPr>
              <w:rPr>
                <w:sz w:val="20"/>
                <w:szCs w:val="20"/>
              </w:rPr>
            </w:pPr>
          </w:p>
        </w:tc>
        <w:tc>
          <w:tcPr>
            <w:tcW w:w="1485" w:type="dxa"/>
          </w:tcPr>
          <w:p w14:paraId="5D2038EA" w14:textId="77777777" w:rsidR="00C77A6D" w:rsidRPr="00C77A6D" w:rsidRDefault="00C77A6D" w:rsidP="00C77A6D">
            <w:pPr>
              <w:rPr>
                <w:sz w:val="20"/>
                <w:szCs w:val="20"/>
              </w:rPr>
            </w:pPr>
            <w:r w:rsidRPr="00C77A6D">
              <w:rPr>
                <w:sz w:val="20"/>
                <w:szCs w:val="20"/>
              </w:rPr>
              <w:t xml:space="preserve">Pineapple and whey juice </w:t>
            </w:r>
          </w:p>
        </w:tc>
        <w:tc>
          <w:tcPr>
            <w:tcW w:w="2870" w:type="dxa"/>
          </w:tcPr>
          <w:p w14:paraId="38345FD8" w14:textId="77777777" w:rsidR="00C77A6D" w:rsidRPr="00C77A6D" w:rsidRDefault="00C77A6D" w:rsidP="00C77A6D">
            <w:pPr>
              <w:rPr>
                <w:i/>
                <w:iCs/>
                <w:sz w:val="20"/>
                <w:szCs w:val="20"/>
              </w:rPr>
            </w:pPr>
            <w:r w:rsidRPr="00C77A6D">
              <w:rPr>
                <w:i/>
                <w:iCs/>
                <w:sz w:val="20"/>
                <w:szCs w:val="20"/>
              </w:rPr>
              <w:t xml:space="preserve">L. acidophilus </w:t>
            </w:r>
            <w:r w:rsidRPr="00C77A6D">
              <w:rPr>
                <w:sz w:val="20"/>
                <w:szCs w:val="20"/>
              </w:rPr>
              <w:t>(LA-5)</w:t>
            </w:r>
          </w:p>
        </w:tc>
        <w:tc>
          <w:tcPr>
            <w:tcW w:w="1870" w:type="dxa"/>
          </w:tcPr>
          <w:p w14:paraId="4C4DBE74"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The beverage's viable probiotic cell counts were 4.92 log</w:t>
            </w:r>
            <w:r w:rsidRPr="00C77A6D">
              <w:rPr>
                <w:color w:val="222222"/>
                <w:sz w:val="20"/>
                <w:szCs w:val="20"/>
                <w:shd w:val="clear" w:color="auto" w:fill="FFFFFF"/>
                <w:vertAlign w:val="subscript"/>
              </w:rPr>
              <w:t>10</w:t>
            </w:r>
            <w:r w:rsidRPr="00C77A6D">
              <w:rPr>
                <w:color w:val="222222"/>
                <w:sz w:val="20"/>
                <w:szCs w:val="20"/>
                <w:shd w:val="clear" w:color="auto" w:fill="FFFFFF"/>
              </w:rPr>
              <w:t xml:space="preserve"> CFU/mL after 42 days and 4.20 log</w:t>
            </w:r>
            <w:r w:rsidRPr="00C77A6D">
              <w:rPr>
                <w:color w:val="222222"/>
                <w:sz w:val="20"/>
                <w:szCs w:val="20"/>
                <w:shd w:val="clear" w:color="auto" w:fill="FFFFFF"/>
                <w:vertAlign w:val="subscript"/>
              </w:rPr>
              <w:t>10</w:t>
            </w:r>
            <w:r w:rsidRPr="00C77A6D">
              <w:rPr>
                <w:color w:val="222222"/>
                <w:sz w:val="20"/>
                <w:szCs w:val="20"/>
                <w:shd w:val="clear" w:color="auto" w:fill="FFFFFF"/>
              </w:rPr>
              <w:t xml:space="preserve"> CFU/mL after 56 days, respectively.</w:t>
            </w:r>
          </w:p>
        </w:tc>
        <w:tc>
          <w:tcPr>
            <w:tcW w:w="1896" w:type="dxa"/>
          </w:tcPr>
          <w:p w14:paraId="5D9051F0" w14:textId="77777777" w:rsidR="00C77A6D" w:rsidRPr="003B7BF7" w:rsidRDefault="00C77A6D" w:rsidP="00C77A6D">
            <w:pPr>
              <w:rPr>
                <w:color w:val="222222"/>
                <w:sz w:val="20"/>
                <w:szCs w:val="20"/>
                <w:shd w:val="clear" w:color="auto" w:fill="FFFFFF"/>
              </w:rPr>
            </w:pPr>
            <w:r w:rsidRPr="003B7BF7">
              <w:rPr>
                <w:color w:val="222222"/>
                <w:sz w:val="20"/>
                <w:szCs w:val="20"/>
                <w:shd w:val="clear" w:color="auto" w:fill="FFFFFF"/>
              </w:rPr>
              <w:t>Islam et al. (2021)</w:t>
            </w:r>
          </w:p>
        </w:tc>
      </w:tr>
      <w:tr w:rsidR="00C77A6D" w:rsidRPr="00C77A6D" w14:paraId="2FACEC9E" w14:textId="77777777" w:rsidTr="00D96DC8">
        <w:tc>
          <w:tcPr>
            <w:tcW w:w="1229" w:type="dxa"/>
            <w:vMerge/>
          </w:tcPr>
          <w:p w14:paraId="2EA9C4A9" w14:textId="77777777" w:rsidR="00C77A6D" w:rsidRPr="00C77A6D" w:rsidRDefault="00C77A6D" w:rsidP="00C77A6D">
            <w:pPr>
              <w:rPr>
                <w:sz w:val="20"/>
                <w:szCs w:val="20"/>
              </w:rPr>
            </w:pPr>
          </w:p>
        </w:tc>
        <w:tc>
          <w:tcPr>
            <w:tcW w:w="1485" w:type="dxa"/>
          </w:tcPr>
          <w:p w14:paraId="41EA58B1" w14:textId="77777777" w:rsidR="00C77A6D" w:rsidRPr="00C77A6D" w:rsidRDefault="00C77A6D" w:rsidP="00C77A6D">
            <w:pPr>
              <w:rPr>
                <w:sz w:val="20"/>
                <w:szCs w:val="20"/>
              </w:rPr>
            </w:pPr>
            <w:r w:rsidRPr="00C77A6D">
              <w:rPr>
                <w:sz w:val="20"/>
                <w:szCs w:val="20"/>
              </w:rPr>
              <w:t>Pumpkin juice</w:t>
            </w:r>
          </w:p>
        </w:tc>
        <w:tc>
          <w:tcPr>
            <w:tcW w:w="2870" w:type="dxa"/>
          </w:tcPr>
          <w:p w14:paraId="56595B36"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casei</w:t>
            </w:r>
            <w:proofErr w:type="spellEnd"/>
            <w:r w:rsidRPr="00C77A6D">
              <w:rPr>
                <w:i/>
                <w:iCs/>
                <w:sz w:val="20"/>
                <w:szCs w:val="20"/>
              </w:rPr>
              <w:t xml:space="preserve"> </w:t>
            </w:r>
            <w:r w:rsidRPr="00C77A6D">
              <w:rPr>
                <w:sz w:val="20"/>
                <w:szCs w:val="20"/>
              </w:rPr>
              <w:t>(431)</w:t>
            </w:r>
          </w:p>
        </w:tc>
        <w:tc>
          <w:tcPr>
            <w:tcW w:w="1870" w:type="dxa"/>
          </w:tcPr>
          <w:p w14:paraId="3D0D0973"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The survivability test revealed that after 13 days in the refrigerator, the culture still had more than 10</w:t>
            </w:r>
            <w:r w:rsidRPr="00C77A6D">
              <w:rPr>
                <w:color w:val="222222"/>
                <w:sz w:val="20"/>
                <w:szCs w:val="20"/>
                <w:shd w:val="clear" w:color="auto" w:fill="FFFFFF"/>
                <w:vertAlign w:val="superscript"/>
              </w:rPr>
              <w:t>6</w:t>
            </w:r>
            <w:r w:rsidRPr="00C77A6D">
              <w:rPr>
                <w:color w:val="222222"/>
                <w:sz w:val="20"/>
                <w:szCs w:val="20"/>
                <w:shd w:val="clear" w:color="auto" w:fill="FFFFFF"/>
              </w:rPr>
              <w:t xml:space="preserve"> CFU/</w:t>
            </w:r>
            <w:proofErr w:type="spellStart"/>
            <w:r w:rsidRPr="00C77A6D">
              <w:rPr>
                <w:color w:val="222222"/>
                <w:sz w:val="20"/>
                <w:szCs w:val="20"/>
                <w:shd w:val="clear" w:color="auto" w:fill="FFFFFF"/>
              </w:rPr>
              <w:t>mL.</w:t>
            </w:r>
            <w:proofErr w:type="spellEnd"/>
          </w:p>
        </w:tc>
        <w:tc>
          <w:tcPr>
            <w:tcW w:w="1896" w:type="dxa"/>
          </w:tcPr>
          <w:p w14:paraId="38304AA8" w14:textId="77777777" w:rsidR="00C77A6D" w:rsidRPr="003B7BF7" w:rsidRDefault="00C77A6D" w:rsidP="00C77A6D">
            <w:pPr>
              <w:rPr>
                <w:color w:val="222222"/>
                <w:sz w:val="20"/>
                <w:szCs w:val="20"/>
                <w:shd w:val="clear" w:color="auto" w:fill="FFFFFF"/>
              </w:rPr>
            </w:pPr>
            <w:proofErr w:type="spellStart"/>
            <w:r w:rsidRPr="003B7BF7">
              <w:rPr>
                <w:color w:val="222222"/>
                <w:sz w:val="20"/>
                <w:szCs w:val="20"/>
                <w:shd w:val="clear" w:color="auto" w:fill="FFFFFF"/>
              </w:rPr>
              <w:t>Dimitrovski</w:t>
            </w:r>
            <w:proofErr w:type="spellEnd"/>
            <w:r w:rsidRPr="003B7BF7">
              <w:rPr>
                <w:color w:val="222222"/>
                <w:sz w:val="20"/>
                <w:szCs w:val="20"/>
                <w:shd w:val="clear" w:color="auto" w:fill="FFFFFF"/>
              </w:rPr>
              <w:t xml:space="preserve"> et al. (2021)</w:t>
            </w:r>
          </w:p>
        </w:tc>
      </w:tr>
      <w:tr w:rsidR="00C77A6D" w:rsidRPr="00C77A6D" w14:paraId="0AD37DC0" w14:textId="77777777" w:rsidTr="00D96DC8">
        <w:tc>
          <w:tcPr>
            <w:tcW w:w="1229" w:type="dxa"/>
            <w:vMerge/>
          </w:tcPr>
          <w:p w14:paraId="17FE3E38" w14:textId="77777777" w:rsidR="00C77A6D" w:rsidRPr="00C77A6D" w:rsidRDefault="00C77A6D" w:rsidP="00C77A6D">
            <w:pPr>
              <w:rPr>
                <w:sz w:val="20"/>
                <w:szCs w:val="20"/>
              </w:rPr>
            </w:pPr>
          </w:p>
        </w:tc>
        <w:tc>
          <w:tcPr>
            <w:tcW w:w="1485" w:type="dxa"/>
          </w:tcPr>
          <w:p w14:paraId="0FA5B580" w14:textId="77777777" w:rsidR="00C77A6D" w:rsidRPr="00C77A6D" w:rsidRDefault="00C77A6D" w:rsidP="00C77A6D">
            <w:pPr>
              <w:rPr>
                <w:sz w:val="20"/>
                <w:szCs w:val="20"/>
              </w:rPr>
            </w:pPr>
            <w:r w:rsidRPr="00C77A6D">
              <w:rPr>
                <w:sz w:val="20"/>
                <w:szCs w:val="20"/>
              </w:rPr>
              <w:t>Mango juice</w:t>
            </w:r>
          </w:p>
        </w:tc>
        <w:tc>
          <w:tcPr>
            <w:tcW w:w="2870" w:type="dxa"/>
          </w:tcPr>
          <w:p w14:paraId="6330AA18" w14:textId="77777777" w:rsidR="00C77A6D" w:rsidRPr="00C77A6D" w:rsidRDefault="00C77A6D" w:rsidP="00C77A6D">
            <w:pPr>
              <w:rPr>
                <w:i/>
                <w:iCs/>
                <w:sz w:val="20"/>
                <w:szCs w:val="20"/>
              </w:rPr>
            </w:pPr>
            <w:r w:rsidRPr="00C77A6D">
              <w:rPr>
                <w:i/>
                <w:iCs/>
                <w:sz w:val="20"/>
                <w:szCs w:val="20"/>
              </w:rPr>
              <w:t>L. acidophilus</w:t>
            </w:r>
          </w:p>
        </w:tc>
        <w:tc>
          <w:tcPr>
            <w:tcW w:w="1870" w:type="dxa"/>
          </w:tcPr>
          <w:p w14:paraId="5CFA3634"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For up to 28 days, probiotic viability in probiotic mango juice produced at the pilot plant size was greater than 8 log CFU /</w:t>
            </w:r>
            <w:proofErr w:type="spellStart"/>
            <w:r w:rsidRPr="00C77A6D">
              <w:rPr>
                <w:color w:val="222222"/>
                <w:sz w:val="20"/>
                <w:szCs w:val="20"/>
                <w:shd w:val="clear" w:color="auto" w:fill="FFFFFF"/>
              </w:rPr>
              <w:t>mL.</w:t>
            </w:r>
            <w:proofErr w:type="spellEnd"/>
          </w:p>
        </w:tc>
        <w:tc>
          <w:tcPr>
            <w:tcW w:w="1896" w:type="dxa"/>
          </w:tcPr>
          <w:p w14:paraId="05FE60C8" w14:textId="77777777" w:rsidR="00C77A6D" w:rsidRPr="003B7BF7" w:rsidRDefault="00C77A6D" w:rsidP="00C77A6D">
            <w:pPr>
              <w:rPr>
                <w:color w:val="222222"/>
                <w:sz w:val="20"/>
                <w:szCs w:val="20"/>
                <w:shd w:val="clear" w:color="auto" w:fill="FFFFFF"/>
              </w:rPr>
            </w:pPr>
            <w:r w:rsidRPr="003B7BF7">
              <w:rPr>
                <w:color w:val="222222"/>
                <w:sz w:val="20"/>
                <w:szCs w:val="20"/>
                <w:shd w:val="clear" w:color="auto" w:fill="FFFFFF"/>
              </w:rPr>
              <w:t>Dhillon et al. (2021)</w:t>
            </w:r>
          </w:p>
        </w:tc>
      </w:tr>
      <w:tr w:rsidR="00C77A6D" w:rsidRPr="00C77A6D" w14:paraId="35BD8A1D" w14:textId="77777777" w:rsidTr="00D96DC8">
        <w:tc>
          <w:tcPr>
            <w:tcW w:w="1229" w:type="dxa"/>
            <w:vMerge/>
          </w:tcPr>
          <w:p w14:paraId="6E8BDEDA" w14:textId="77777777" w:rsidR="00C77A6D" w:rsidRPr="00C77A6D" w:rsidRDefault="00C77A6D" w:rsidP="00C77A6D">
            <w:pPr>
              <w:rPr>
                <w:sz w:val="20"/>
                <w:szCs w:val="20"/>
              </w:rPr>
            </w:pPr>
          </w:p>
        </w:tc>
        <w:tc>
          <w:tcPr>
            <w:tcW w:w="1485" w:type="dxa"/>
          </w:tcPr>
          <w:p w14:paraId="06F14291" w14:textId="77777777" w:rsidR="00C77A6D" w:rsidRPr="00C77A6D" w:rsidRDefault="00C77A6D" w:rsidP="00C77A6D">
            <w:pPr>
              <w:rPr>
                <w:sz w:val="20"/>
                <w:szCs w:val="20"/>
              </w:rPr>
            </w:pPr>
            <w:r w:rsidRPr="00C77A6D">
              <w:rPr>
                <w:sz w:val="20"/>
                <w:szCs w:val="20"/>
              </w:rPr>
              <w:t>Pineapple skin drink</w:t>
            </w:r>
          </w:p>
        </w:tc>
        <w:tc>
          <w:tcPr>
            <w:tcW w:w="2870" w:type="dxa"/>
          </w:tcPr>
          <w:p w14:paraId="70936168"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casei</w:t>
            </w:r>
            <w:proofErr w:type="spellEnd"/>
          </w:p>
        </w:tc>
        <w:tc>
          <w:tcPr>
            <w:tcW w:w="1870" w:type="dxa"/>
          </w:tcPr>
          <w:p w14:paraId="610CBD7A"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24 h fermentation shows best result</w:t>
            </w:r>
          </w:p>
        </w:tc>
        <w:tc>
          <w:tcPr>
            <w:tcW w:w="1896" w:type="dxa"/>
          </w:tcPr>
          <w:p w14:paraId="40CDE456" w14:textId="77777777" w:rsidR="00C77A6D" w:rsidRPr="003B7BF7" w:rsidRDefault="00C77A6D" w:rsidP="00C77A6D">
            <w:pPr>
              <w:rPr>
                <w:color w:val="222222"/>
                <w:sz w:val="20"/>
                <w:szCs w:val="20"/>
                <w:shd w:val="clear" w:color="auto" w:fill="FFFFFF"/>
              </w:rPr>
            </w:pPr>
            <w:proofErr w:type="spellStart"/>
            <w:r w:rsidRPr="003B7BF7">
              <w:rPr>
                <w:color w:val="222222"/>
                <w:sz w:val="20"/>
                <w:szCs w:val="20"/>
                <w:shd w:val="clear" w:color="auto" w:fill="FFFFFF"/>
              </w:rPr>
              <w:t>Rahayu</w:t>
            </w:r>
            <w:proofErr w:type="spellEnd"/>
            <w:r w:rsidRPr="003B7BF7">
              <w:rPr>
                <w:color w:val="222222"/>
                <w:sz w:val="20"/>
                <w:szCs w:val="20"/>
                <w:shd w:val="clear" w:color="auto" w:fill="FFFFFF"/>
              </w:rPr>
              <w:t xml:space="preserve"> et al. (2021)</w:t>
            </w:r>
          </w:p>
        </w:tc>
      </w:tr>
      <w:tr w:rsidR="00C77A6D" w:rsidRPr="00C77A6D" w14:paraId="569674EF" w14:textId="77777777" w:rsidTr="00D96DC8">
        <w:tc>
          <w:tcPr>
            <w:tcW w:w="1229" w:type="dxa"/>
            <w:vMerge/>
          </w:tcPr>
          <w:p w14:paraId="43685054" w14:textId="77777777" w:rsidR="00C77A6D" w:rsidRPr="00C77A6D" w:rsidRDefault="00C77A6D" w:rsidP="00C77A6D">
            <w:pPr>
              <w:rPr>
                <w:sz w:val="20"/>
                <w:szCs w:val="20"/>
              </w:rPr>
            </w:pPr>
          </w:p>
        </w:tc>
        <w:tc>
          <w:tcPr>
            <w:tcW w:w="1485" w:type="dxa"/>
          </w:tcPr>
          <w:p w14:paraId="13DE7F89" w14:textId="77777777" w:rsidR="00C77A6D" w:rsidRPr="00C77A6D" w:rsidRDefault="00C77A6D" w:rsidP="00C77A6D">
            <w:pPr>
              <w:rPr>
                <w:sz w:val="20"/>
                <w:szCs w:val="20"/>
              </w:rPr>
            </w:pPr>
            <w:r w:rsidRPr="00C77A6D">
              <w:rPr>
                <w:sz w:val="20"/>
                <w:szCs w:val="20"/>
              </w:rPr>
              <w:t>Passion fruit and yam flour beverage</w:t>
            </w:r>
          </w:p>
        </w:tc>
        <w:tc>
          <w:tcPr>
            <w:tcW w:w="2870" w:type="dxa"/>
          </w:tcPr>
          <w:p w14:paraId="59CF5627"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casei</w:t>
            </w:r>
            <w:proofErr w:type="spellEnd"/>
          </w:p>
        </w:tc>
        <w:tc>
          <w:tcPr>
            <w:tcW w:w="1870" w:type="dxa"/>
          </w:tcPr>
          <w:p w14:paraId="0228F688"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Viability cell count was greater than 10</w:t>
            </w:r>
            <w:r w:rsidRPr="00C77A6D">
              <w:rPr>
                <w:color w:val="222222"/>
                <w:sz w:val="20"/>
                <w:szCs w:val="20"/>
                <w:shd w:val="clear" w:color="auto" w:fill="FFFFFF"/>
                <w:vertAlign w:val="superscript"/>
              </w:rPr>
              <w:t>6</w:t>
            </w:r>
            <w:r w:rsidRPr="00C77A6D">
              <w:rPr>
                <w:color w:val="222222"/>
                <w:sz w:val="20"/>
                <w:szCs w:val="20"/>
                <w:shd w:val="clear" w:color="auto" w:fill="FFFFFF"/>
              </w:rPr>
              <w:t xml:space="preserve"> CFU/mL and resist the gastrointestinal system environment (&gt; 10</w:t>
            </w:r>
            <w:r w:rsidRPr="00C77A6D">
              <w:rPr>
                <w:color w:val="222222"/>
                <w:sz w:val="20"/>
                <w:szCs w:val="20"/>
                <w:shd w:val="clear" w:color="auto" w:fill="FFFFFF"/>
                <w:vertAlign w:val="superscript"/>
              </w:rPr>
              <w:t>4</w:t>
            </w:r>
            <w:r w:rsidRPr="00C77A6D">
              <w:rPr>
                <w:color w:val="222222"/>
                <w:sz w:val="20"/>
                <w:szCs w:val="20"/>
                <w:shd w:val="clear" w:color="auto" w:fill="FFFFFF"/>
              </w:rPr>
              <w:t xml:space="preserve"> CFU/mL).</w:t>
            </w:r>
          </w:p>
        </w:tc>
        <w:tc>
          <w:tcPr>
            <w:tcW w:w="1896" w:type="dxa"/>
          </w:tcPr>
          <w:p w14:paraId="78866325" w14:textId="77777777" w:rsidR="00C77A6D" w:rsidRPr="003B7BF7" w:rsidRDefault="00C77A6D" w:rsidP="00C77A6D">
            <w:pPr>
              <w:rPr>
                <w:color w:val="222222"/>
                <w:sz w:val="20"/>
                <w:szCs w:val="20"/>
                <w:shd w:val="clear" w:color="auto" w:fill="FFFFFF"/>
              </w:rPr>
            </w:pPr>
            <w:r w:rsidRPr="003B7BF7">
              <w:rPr>
                <w:color w:val="222222"/>
                <w:sz w:val="20"/>
                <w:szCs w:val="20"/>
                <w:shd w:val="clear" w:color="auto" w:fill="FFFFFF"/>
              </w:rPr>
              <w:t>GUEDES et al. (2021)</w:t>
            </w:r>
          </w:p>
        </w:tc>
      </w:tr>
      <w:tr w:rsidR="00C77A6D" w:rsidRPr="00C77A6D" w14:paraId="6597FD46" w14:textId="77777777" w:rsidTr="00D96DC8">
        <w:tc>
          <w:tcPr>
            <w:tcW w:w="1229" w:type="dxa"/>
            <w:vMerge/>
          </w:tcPr>
          <w:p w14:paraId="6510D45B" w14:textId="77777777" w:rsidR="00C77A6D" w:rsidRPr="00C77A6D" w:rsidRDefault="00C77A6D" w:rsidP="00C77A6D">
            <w:pPr>
              <w:rPr>
                <w:sz w:val="20"/>
                <w:szCs w:val="20"/>
              </w:rPr>
            </w:pPr>
          </w:p>
        </w:tc>
        <w:tc>
          <w:tcPr>
            <w:tcW w:w="1485" w:type="dxa"/>
          </w:tcPr>
          <w:p w14:paraId="51AF979A" w14:textId="77777777" w:rsidR="00C77A6D" w:rsidRPr="00C77A6D" w:rsidRDefault="00C77A6D" w:rsidP="00C77A6D">
            <w:pPr>
              <w:rPr>
                <w:sz w:val="20"/>
                <w:szCs w:val="20"/>
              </w:rPr>
            </w:pPr>
            <w:r w:rsidRPr="00C77A6D">
              <w:rPr>
                <w:sz w:val="20"/>
                <w:szCs w:val="20"/>
              </w:rPr>
              <w:t>Fortified orange-nettle drink</w:t>
            </w:r>
          </w:p>
        </w:tc>
        <w:tc>
          <w:tcPr>
            <w:tcW w:w="2870" w:type="dxa"/>
          </w:tcPr>
          <w:p w14:paraId="5857C20A" w14:textId="77777777" w:rsidR="00C77A6D" w:rsidRPr="00C77A6D" w:rsidRDefault="00C77A6D" w:rsidP="00C77A6D">
            <w:pPr>
              <w:rPr>
                <w:sz w:val="20"/>
                <w:szCs w:val="20"/>
              </w:rPr>
            </w:pPr>
            <w:r w:rsidRPr="00C77A6D">
              <w:rPr>
                <w:i/>
                <w:iCs/>
                <w:sz w:val="20"/>
                <w:szCs w:val="20"/>
              </w:rPr>
              <w:t xml:space="preserve">L. </w:t>
            </w:r>
            <w:proofErr w:type="spellStart"/>
            <w:r w:rsidRPr="00C77A6D">
              <w:rPr>
                <w:i/>
                <w:iCs/>
                <w:sz w:val="20"/>
                <w:szCs w:val="20"/>
              </w:rPr>
              <w:t>rhamnosus</w:t>
            </w:r>
            <w:proofErr w:type="spellEnd"/>
            <w:r w:rsidRPr="00C77A6D">
              <w:rPr>
                <w:i/>
                <w:iCs/>
                <w:sz w:val="20"/>
                <w:szCs w:val="20"/>
              </w:rPr>
              <w:t xml:space="preserve"> </w:t>
            </w:r>
            <w:r w:rsidRPr="00C77A6D">
              <w:rPr>
                <w:sz w:val="20"/>
                <w:szCs w:val="20"/>
              </w:rPr>
              <w:t>(ATCC 53103)</w:t>
            </w:r>
          </w:p>
        </w:tc>
        <w:tc>
          <w:tcPr>
            <w:tcW w:w="1870" w:type="dxa"/>
          </w:tcPr>
          <w:p w14:paraId="39BBE455"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 xml:space="preserve">During 28 days of storage at 40°C, </w:t>
            </w:r>
            <w:r w:rsidRPr="00C77A6D">
              <w:rPr>
                <w:i/>
                <w:iCs/>
                <w:color w:val="222222"/>
                <w:sz w:val="20"/>
                <w:szCs w:val="20"/>
                <w:shd w:val="clear" w:color="auto" w:fill="FFFFFF"/>
              </w:rPr>
              <w:t xml:space="preserve">L. </w:t>
            </w:r>
            <w:proofErr w:type="spellStart"/>
            <w:r w:rsidRPr="00C77A6D">
              <w:rPr>
                <w:i/>
                <w:iCs/>
                <w:color w:val="222222"/>
                <w:sz w:val="20"/>
                <w:szCs w:val="20"/>
                <w:shd w:val="clear" w:color="auto" w:fill="FFFFFF"/>
              </w:rPr>
              <w:t>rhamnosus</w:t>
            </w:r>
            <w:proofErr w:type="spellEnd"/>
            <w:r w:rsidRPr="00C77A6D">
              <w:rPr>
                <w:color w:val="222222"/>
                <w:sz w:val="20"/>
                <w:szCs w:val="20"/>
                <w:shd w:val="clear" w:color="auto" w:fill="FFFFFF"/>
              </w:rPr>
              <w:t xml:space="preserve"> population size ranged from 6.77 to 7.33 log CFU/</w:t>
            </w:r>
            <w:proofErr w:type="spellStart"/>
            <w:r w:rsidRPr="00C77A6D">
              <w:rPr>
                <w:color w:val="222222"/>
                <w:sz w:val="20"/>
                <w:szCs w:val="20"/>
                <w:shd w:val="clear" w:color="auto" w:fill="FFFFFF"/>
              </w:rPr>
              <w:t>mL.</w:t>
            </w:r>
            <w:proofErr w:type="spellEnd"/>
            <w:r w:rsidRPr="00C77A6D">
              <w:rPr>
                <w:color w:val="222222"/>
                <w:sz w:val="20"/>
                <w:szCs w:val="20"/>
                <w:shd w:val="clear" w:color="auto" w:fill="FFFFFF"/>
              </w:rPr>
              <w:t xml:space="preserve">  </w:t>
            </w:r>
          </w:p>
        </w:tc>
        <w:tc>
          <w:tcPr>
            <w:tcW w:w="1896" w:type="dxa"/>
          </w:tcPr>
          <w:p w14:paraId="78335D87" w14:textId="77777777" w:rsidR="00C77A6D" w:rsidRPr="003B7BF7" w:rsidRDefault="00C77A6D" w:rsidP="00C77A6D">
            <w:pPr>
              <w:rPr>
                <w:color w:val="222222"/>
                <w:sz w:val="20"/>
                <w:szCs w:val="20"/>
                <w:shd w:val="clear" w:color="auto" w:fill="FFFFFF"/>
              </w:rPr>
            </w:pPr>
            <w:proofErr w:type="spellStart"/>
            <w:r w:rsidRPr="003B7BF7">
              <w:rPr>
                <w:color w:val="222222"/>
                <w:sz w:val="20"/>
                <w:szCs w:val="20"/>
                <w:shd w:val="clear" w:color="auto" w:fill="FFFFFF"/>
              </w:rPr>
              <w:t>Sengun</w:t>
            </w:r>
            <w:proofErr w:type="spellEnd"/>
            <w:r w:rsidRPr="003B7BF7">
              <w:rPr>
                <w:color w:val="222222"/>
                <w:sz w:val="20"/>
                <w:szCs w:val="20"/>
                <w:shd w:val="clear" w:color="auto" w:fill="FFFFFF"/>
              </w:rPr>
              <w:t xml:space="preserve"> et al. (2020)</w:t>
            </w:r>
          </w:p>
        </w:tc>
      </w:tr>
      <w:tr w:rsidR="00C77A6D" w:rsidRPr="00C77A6D" w14:paraId="5E1C59D8" w14:textId="77777777" w:rsidTr="00D96DC8">
        <w:tc>
          <w:tcPr>
            <w:tcW w:w="1229" w:type="dxa"/>
            <w:vMerge/>
          </w:tcPr>
          <w:p w14:paraId="12DC62BD" w14:textId="77777777" w:rsidR="00C77A6D" w:rsidRPr="00C77A6D" w:rsidRDefault="00C77A6D" w:rsidP="00C77A6D">
            <w:pPr>
              <w:rPr>
                <w:sz w:val="20"/>
                <w:szCs w:val="20"/>
              </w:rPr>
            </w:pPr>
          </w:p>
        </w:tc>
        <w:tc>
          <w:tcPr>
            <w:tcW w:w="1485" w:type="dxa"/>
          </w:tcPr>
          <w:p w14:paraId="2BC4AD40" w14:textId="77777777" w:rsidR="00C77A6D" w:rsidRPr="00C77A6D" w:rsidRDefault="00C77A6D" w:rsidP="00C77A6D">
            <w:pPr>
              <w:rPr>
                <w:sz w:val="20"/>
                <w:szCs w:val="20"/>
              </w:rPr>
            </w:pPr>
            <w:r w:rsidRPr="00C77A6D">
              <w:rPr>
                <w:sz w:val="20"/>
                <w:szCs w:val="20"/>
              </w:rPr>
              <w:t>Pineapple juice</w:t>
            </w:r>
          </w:p>
        </w:tc>
        <w:tc>
          <w:tcPr>
            <w:tcW w:w="2870" w:type="dxa"/>
          </w:tcPr>
          <w:p w14:paraId="333739C1" w14:textId="77777777" w:rsidR="00C77A6D" w:rsidRPr="00C77A6D" w:rsidRDefault="00C77A6D" w:rsidP="00C77A6D">
            <w:pPr>
              <w:rPr>
                <w:i/>
                <w:iCs/>
                <w:sz w:val="20"/>
                <w:szCs w:val="20"/>
              </w:rPr>
            </w:pPr>
            <w:r w:rsidRPr="00C77A6D">
              <w:rPr>
                <w:i/>
                <w:iCs/>
                <w:sz w:val="20"/>
                <w:szCs w:val="20"/>
              </w:rPr>
              <w:t xml:space="preserve">B. lactis </w:t>
            </w:r>
            <w:r w:rsidRPr="00C77A6D">
              <w:rPr>
                <w:sz w:val="20"/>
                <w:szCs w:val="20"/>
              </w:rPr>
              <w:t>(Bb-12);</w:t>
            </w:r>
            <w:r w:rsidRPr="00C77A6D">
              <w:rPr>
                <w:i/>
                <w:iCs/>
                <w:sz w:val="20"/>
                <w:szCs w:val="20"/>
              </w:rPr>
              <w:t xml:space="preserve"> L. plantarum </w:t>
            </w:r>
            <w:r w:rsidRPr="00C77A6D">
              <w:rPr>
                <w:sz w:val="20"/>
                <w:szCs w:val="20"/>
              </w:rPr>
              <w:t>(299V);</w:t>
            </w:r>
            <w:r w:rsidRPr="00C77A6D">
              <w:rPr>
                <w:i/>
                <w:iCs/>
                <w:sz w:val="20"/>
                <w:szCs w:val="20"/>
              </w:rPr>
              <w:t xml:space="preserve"> L. acidophilus </w:t>
            </w:r>
            <w:r w:rsidRPr="00C77A6D">
              <w:rPr>
                <w:sz w:val="20"/>
                <w:szCs w:val="20"/>
              </w:rPr>
              <w:t>(La5)</w:t>
            </w:r>
          </w:p>
        </w:tc>
        <w:tc>
          <w:tcPr>
            <w:tcW w:w="1870" w:type="dxa"/>
          </w:tcPr>
          <w:p w14:paraId="68AF8238"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After 24 hours of fermentation, there were 5</w:t>
            </w:r>
            <w:r w:rsidRPr="00C77A6D">
              <w:rPr>
                <w:color w:val="222222"/>
                <w:sz w:val="20"/>
                <w:szCs w:val="20"/>
                <w:shd w:val="clear" w:color="auto" w:fill="FFFFFF"/>
              </w:rPr>
              <w:sym w:font="Symbol" w:char="F0B4"/>
            </w:r>
            <w:r w:rsidRPr="00C77A6D">
              <w:rPr>
                <w:color w:val="222222"/>
                <w:sz w:val="20"/>
                <w:szCs w:val="20"/>
                <w:shd w:val="clear" w:color="auto" w:fill="FFFFFF"/>
              </w:rPr>
              <w:t>10</w:t>
            </w:r>
            <w:r w:rsidRPr="00C77A6D">
              <w:rPr>
                <w:color w:val="222222"/>
                <w:sz w:val="20"/>
                <w:szCs w:val="20"/>
                <w:shd w:val="clear" w:color="auto" w:fill="FFFFFF"/>
                <w:vertAlign w:val="superscript"/>
              </w:rPr>
              <w:t>9</w:t>
            </w:r>
            <w:r w:rsidRPr="00C77A6D">
              <w:rPr>
                <w:color w:val="222222"/>
                <w:sz w:val="20"/>
                <w:szCs w:val="20"/>
                <w:shd w:val="clear" w:color="auto" w:fill="FFFFFF"/>
              </w:rPr>
              <w:t xml:space="preserve"> CFU/mL of </w:t>
            </w:r>
            <w:r w:rsidRPr="00C77A6D">
              <w:rPr>
                <w:i/>
                <w:iCs/>
                <w:color w:val="222222"/>
                <w:sz w:val="20"/>
                <w:szCs w:val="20"/>
                <w:shd w:val="clear" w:color="auto" w:fill="FFFFFF"/>
              </w:rPr>
              <w:t>Lactobacilli</w:t>
            </w:r>
            <w:r w:rsidRPr="00C77A6D">
              <w:rPr>
                <w:color w:val="222222"/>
                <w:sz w:val="20"/>
                <w:szCs w:val="20"/>
                <w:shd w:val="clear" w:color="auto" w:fill="FFFFFF"/>
              </w:rPr>
              <w:t xml:space="preserve"> and 10</w:t>
            </w:r>
            <w:r w:rsidRPr="00C77A6D">
              <w:rPr>
                <w:color w:val="222222"/>
                <w:sz w:val="20"/>
                <w:szCs w:val="20"/>
                <w:shd w:val="clear" w:color="auto" w:fill="FFFFFF"/>
                <w:vertAlign w:val="superscript"/>
              </w:rPr>
              <w:t>9</w:t>
            </w:r>
            <w:r w:rsidRPr="00C77A6D">
              <w:rPr>
                <w:color w:val="222222"/>
                <w:sz w:val="20"/>
                <w:szCs w:val="20"/>
                <w:shd w:val="clear" w:color="auto" w:fill="FFFFFF"/>
              </w:rPr>
              <w:t xml:space="preserve"> </w:t>
            </w:r>
            <w:r w:rsidRPr="00C77A6D">
              <w:rPr>
                <w:color w:val="222222"/>
                <w:sz w:val="20"/>
                <w:szCs w:val="20"/>
                <w:shd w:val="clear" w:color="auto" w:fill="FFFFFF"/>
              </w:rPr>
              <w:lastRenderedPageBreak/>
              <w:t xml:space="preserve">CFU/mL of </w:t>
            </w:r>
            <w:proofErr w:type="spellStart"/>
            <w:r w:rsidRPr="00C77A6D">
              <w:rPr>
                <w:i/>
                <w:iCs/>
                <w:color w:val="222222"/>
                <w:sz w:val="20"/>
                <w:szCs w:val="20"/>
                <w:shd w:val="clear" w:color="auto" w:fill="FFFFFF"/>
              </w:rPr>
              <w:t>Bifidobacteria</w:t>
            </w:r>
            <w:proofErr w:type="spellEnd"/>
            <w:r w:rsidRPr="00C77A6D">
              <w:rPr>
                <w:color w:val="222222"/>
                <w:sz w:val="20"/>
                <w:szCs w:val="20"/>
                <w:shd w:val="clear" w:color="auto" w:fill="FFFFFF"/>
              </w:rPr>
              <w:t>, respectively.</w:t>
            </w:r>
          </w:p>
        </w:tc>
        <w:tc>
          <w:tcPr>
            <w:tcW w:w="1896" w:type="dxa"/>
          </w:tcPr>
          <w:p w14:paraId="302387C5" w14:textId="77777777" w:rsidR="00C77A6D" w:rsidRPr="00C77A6D" w:rsidRDefault="00C77A6D" w:rsidP="00C77A6D">
            <w:pPr>
              <w:rPr>
                <w:color w:val="222222"/>
                <w:sz w:val="20"/>
                <w:szCs w:val="20"/>
                <w:shd w:val="clear" w:color="auto" w:fill="FFFFFF"/>
              </w:rPr>
            </w:pPr>
            <w:r w:rsidRPr="003B7BF7">
              <w:rPr>
                <w:color w:val="222222"/>
                <w:sz w:val="20"/>
                <w:szCs w:val="20"/>
                <w:shd w:val="clear" w:color="auto" w:fill="FFFFFF"/>
              </w:rPr>
              <w:lastRenderedPageBreak/>
              <w:t>Nguyen et al. (2019)</w:t>
            </w:r>
          </w:p>
        </w:tc>
      </w:tr>
      <w:tr w:rsidR="00C77A6D" w:rsidRPr="00C77A6D" w14:paraId="1ECE2752" w14:textId="77777777" w:rsidTr="00D96DC8">
        <w:tc>
          <w:tcPr>
            <w:tcW w:w="1229" w:type="dxa"/>
            <w:vMerge/>
          </w:tcPr>
          <w:p w14:paraId="00AFA60A" w14:textId="77777777" w:rsidR="00C77A6D" w:rsidRPr="00C77A6D" w:rsidRDefault="00C77A6D" w:rsidP="00C77A6D">
            <w:pPr>
              <w:rPr>
                <w:sz w:val="20"/>
                <w:szCs w:val="20"/>
              </w:rPr>
            </w:pPr>
          </w:p>
        </w:tc>
        <w:tc>
          <w:tcPr>
            <w:tcW w:w="1485" w:type="dxa"/>
          </w:tcPr>
          <w:p w14:paraId="6D8176B1" w14:textId="77777777" w:rsidR="00C77A6D" w:rsidRPr="00C77A6D" w:rsidRDefault="00C77A6D" w:rsidP="00C77A6D">
            <w:pPr>
              <w:rPr>
                <w:sz w:val="20"/>
                <w:szCs w:val="20"/>
              </w:rPr>
            </w:pPr>
            <w:proofErr w:type="spellStart"/>
            <w:r w:rsidRPr="00C77A6D">
              <w:rPr>
                <w:sz w:val="20"/>
                <w:szCs w:val="20"/>
              </w:rPr>
              <w:t>Sohiong</w:t>
            </w:r>
            <w:proofErr w:type="spellEnd"/>
            <w:r w:rsidRPr="00C77A6D">
              <w:rPr>
                <w:sz w:val="20"/>
                <w:szCs w:val="20"/>
              </w:rPr>
              <w:t xml:space="preserve"> juice</w:t>
            </w:r>
          </w:p>
        </w:tc>
        <w:tc>
          <w:tcPr>
            <w:tcW w:w="2870" w:type="dxa"/>
          </w:tcPr>
          <w:p w14:paraId="1AB352D3" w14:textId="77777777" w:rsidR="00C77A6D" w:rsidRPr="00C77A6D" w:rsidRDefault="00C77A6D" w:rsidP="00C77A6D">
            <w:pPr>
              <w:rPr>
                <w:i/>
                <w:iCs/>
                <w:sz w:val="20"/>
                <w:szCs w:val="20"/>
              </w:rPr>
            </w:pPr>
            <w:r w:rsidRPr="00C77A6D">
              <w:rPr>
                <w:i/>
                <w:iCs/>
                <w:sz w:val="20"/>
                <w:szCs w:val="20"/>
              </w:rPr>
              <w:t xml:space="preserve">L. plantarum </w:t>
            </w:r>
            <w:r w:rsidRPr="00C77A6D">
              <w:rPr>
                <w:sz w:val="20"/>
                <w:szCs w:val="20"/>
              </w:rPr>
              <w:t>(MCC 2974)</w:t>
            </w:r>
          </w:p>
        </w:tc>
        <w:tc>
          <w:tcPr>
            <w:tcW w:w="1870" w:type="dxa"/>
          </w:tcPr>
          <w:p w14:paraId="6C7D24AB"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Viable cell increased to more than 6 log CFU/mL after four weeks of storage at 40</w:t>
            </w:r>
            <w:r w:rsidRPr="00C77A6D">
              <w:rPr>
                <w:color w:val="222222"/>
                <w:sz w:val="20"/>
                <w:szCs w:val="20"/>
                <w:shd w:val="clear" w:color="auto" w:fill="FFFFFF"/>
                <w:vertAlign w:val="superscript"/>
              </w:rPr>
              <w:t>0</w:t>
            </w:r>
            <w:r w:rsidRPr="00C77A6D">
              <w:rPr>
                <w:color w:val="222222"/>
                <w:sz w:val="20"/>
                <w:szCs w:val="20"/>
                <w:shd w:val="clear" w:color="auto" w:fill="FFFFFF"/>
              </w:rPr>
              <w:t>C and up to 10 log CFU/mL after 72 hours at 37</w:t>
            </w:r>
            <w:r w:rsidRPr="00C77A6D">
              <w:rPr>
                <w:color w:val="222222"/>
                <w:sz w:val="20"/>
                <w:szCs w:val="20"/>
                <w:shd w:val="clear" w:color="auto" w:fill="FFFFFF"/>
                <w:vertAlign w:val="superscript"/>
              </w:rPr>
              <w:t>0</w:t>
            </w:r>
            <w:r w:rsidRPr="00C77A6D">
              <w:rPr>
                <w:color w:val="222222"/>
                <w:sz w:val="20"/>
                <w:szCs w:val="20"/>
                <w:shd w:val="clear" w:color="auto" w:fill="FFFFFF"/>
              </w:rPr>
              <w:t>C.</w:t>
            </w:r>
          </w:p>
        </w:tc>
        <w:tc>
          <w:tcPr>
            <w:tcW w:w="1896" w:type="dxa"/>
          </w:tcPr>
          <w:p w14:paraId="17F4A0EB" w14:textId="77777777" w:rsidR="00C77A6D" w:rsidRPr="003B7BF7" w:rsidRDefault="00C77A6D" w:rsidP="00C77A6D">
            <w:pPr>
              <w:rPr>
                <w:color w:val="222222"/>
                <w:sz w:val="20"/>
                <w:szCs w:val="20"/>
                <w:shd w:val="clear" w:color="auto" w:fill="FFFFFF"/>
              </w:rPr>
            </w:pPr>
            <w:r w:rsidRPr="003B7BF7">
              <w:rPr>
                <w:color w:val="222222"/>
                <w:sz w:val="20"/>
                <w:szCs w:val="20"/>
                <w:shd w:val="clear" w:color="auto" w:fill="FFFFFF"/>
              </w:rPr>
              <w:t>Vivek et al. (2019)</w:t>
            </w:r>
          </w:p>
        </w:tc>
      </w:tr>
      <w:tr w:rsidR="00C77A6D" w:rsidRPr="00C77A6D" w14:paraId="3A0FAFBD" w14:textId="77777777" w:rsidTr="00D96DC8">
        <w:tc>
          <w:tcPr>
            <w:tcW w:w="1229" w:type="dxa"/>
            <w:vMerge/>
          </w:tcPr>
          <w:p w14:paraId="65C7475C" w14:textId="77777777" w:rsidR="00C77A6D" w:rsidRPr="00C77A6D" w:rsidRDefault="00C77A6D" w:rsidP="00C77A6D">
            <w:pPr>
              <w:rPr>
                <w:sz w:val="20"/>
                <w:szCs w:val="20"/>
              </w:rPr>
            </w:pPr>
          </w:p>
        </w:tc>
        <w:tc>
          <w:tcPr>
            <w:tcW w:w="1485" w:type="dxa"/>
          </w:tcPr>
          <w:p w14:paraId="290974B5" w14:textId="77777777" w:rsidR="00C77A6D" w:rsidRPr="00C77A6D" w:rsidRDefault="00C77A6D" w:rsidP="00C77A6D">
            <w:pPr>
              <w:rPr>
                <w:sz w:val="20"/>
                <w:szCs w:val="20"/>
              </w:rPr>
            </w:pPr>
            <w:r w:rsidRPr="00C77A6D">
              <w:rPr>
                <w:sz w:val="20"/>
                <w:szCs w:val="20"/>
              </w:rPr>
              <w:t>Vegetable (Jicama, winter melon and carrot) mixture juice</w:t>
            </w:r>
          </w:p>
        </w:tc>
        <w:tc>
          <w:tcPr>
            <w:tcW w:w="2870" w:type="dxa"/>
          </w:tcPr>
          <w:p w14:paraId="6ACF06E3" w14:textId="77777777" w:rsidR="00C77A6D" w:rsidRPr="00C77A6D" w:rsidRDefault="00C77A6D" w:rsidP="00C77A6D">
            <w:pPr>
              <w:spacing w:before="240"/>
              <w:rPr>
                <w:i/>
                <w:iCs/>
                <w:sz w:val="20"/>
                <w:szCs w:val="20"/>
              </w:rPr>
            </w:pPr>
            <w:r w:rsidRPr="00C77A6D">
              <w:rPr>
                <w:i/>
                <w:iCs/>
                <w:sz w:val="20"/>
                <w:szCs w:val="20"/>
              </w:rPr>
              <w:t xml:space="preserve">L. plantarum </w:t>
            </w:r>
            <w:r w:rsidRPr="00C77A6D">
              <w:rPr>
                <w:sz w:val="20"/>
                <w:szCs w:val="20"/>
              </w:rPr>
              <w:t>(CICC22696</w:t>
            </w:r>
            <w:r w:rsidRPr="00C77A6D">
              <w:rPr>
                <w:i/>
                <w:iCs/>
                <w:sz w:val="20"/>
                <w:szCs w:val="20"/>
              </w:rPr>
              <w:t xml:space="preserve">); L. acidophilus </w:t>
            </w:r>
            <w:r w:rsidRPr="00C77A6D">
              <w:rPr>
                <w:sz w:val="20"/>
                <w:szCs w:val="20"/>
              </w:rPr>
              <w:t>(CICC20710)</w:t>
            </w:r>
          </w:p>
        </w:tc>
        <w:tc>
          <w:tcPr>
            <w:tcW w:w="1870" w:type="dxa"/>
          </w:tcPr>
          <w:p w14:paraId="23482914"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At 28 days storage (4</w:t>
            </w:r>
            <w:r w:rsidRPr="00C77A6D">
              <w:rPr>
                <w:color w:val="222222"/>
                <w:sz w:val="20"/>
                <w:szCs w:val="20"/>
                <w:shd w:val="clear" w:color="auto" w:fill="FFFFFF"/>
                <w:vertAlign w:val="superscript"/>
              </w:rPr>
              <w:t>0</w:t>
            </w:r>
            <w:r w:rsidRPr="00C77A6D">
              <w:rPr>
                <w:color w:val="222222"/>
                <w:sz w:val="20"/>
                <w:szCs w:val="20"/>
                <w:shd w:val="clear" w:color="auto" w:fill="FFFFFF"/>
              </w:rPr>
              <w:t xml:space="preserve">C) the viability of </w:t>
            </w:r>
            <w:r w:rsidRPr="00C77A6D">
              <w:rPr>
                <w:i/>
                <w:iCs/>
                <w:color w:val="222222"/>
                <w:sz w:val="20"/>
                <w:szCs w:val="20"/>
                <w:shd w:val="clear" w:color="auto" w:fill="FFFFFF"/>
              </w:rPr>
              <w:t>L.  plantarum</w:t>
            </w:r>
            <w:r w:rsidRPr="00C77A6D">
              <w:rPr>
                <w:color w:val="222222"/>
                <w:sz w:val="20"/>
                <w:szCs w:val="20"/>
                <w:shd w:val="clear" w:color="auto" w:fill="FFFFFF"/>
              </w:rPr>
              <w:t xml:space="preserve"> was around 8 log CFU/mL, whereas the viability cell </w:t>
            </w:r>
            <w:proofErr w:type="gramStart"/>
            <w:r w:rsidRPr="00C77A6D">
              <w:rPr>
                <w:color w:val="222222"/>
                <w:sz w:val="20"/>
                <w:szCs w:val="20"/>
                <w:shd w:val="clear" w:color="auto" w:fill="FFFFFF"/>
              </w:rPr>
              <w:t>count  of</w:t>
            </w:r>
            <w:proofErr w:type="gramEnd"/>
            <w:r w:rsidRPr="00C77A6D">
              <w:rPr>
                <w:color w:val="222222"/>
                <w:sz w:val="20"/>
                <w:szCs w:val="20"/>
                <w:shd w:val="clear" w:color="auto" w:fill="FFFFFF"/>
              </w:rPr>
              <w:t xml:space="preserve"> </w:t>
            </w:r>
            <w:r w:rsidRPr="00C77A6D">
              <w:rPr>
                <w:i/>
                <w:iCs/>
                <w:color w:val="222222"/>
                <w:sz w:val="20"/>
                <w:szCs w:val="20"/>
                <w:shd w:val="clear" w:color="auto" w:fill="FFFFFF"/>
              </w:rPr>
              <w:t>L. acidophilus</w:t>
            </w:r>
            <w:r w:rsidRPr="00C77A6D">
              <w:rPr>
                <w:color w:val="222222"/>
                <w:sz w:val="20"/>
                <w:szCs w:val="20"/>
                <w:shd w:val="clear" w:color="auto" w:fill="FFFFFF"/>
              </w:rPr>
              <w:t xml:space="preserve"> was only 4.57 log CFU/</w:t>
            </w:r>
            <w:proofErr w:type="spellStart"/>
            <w:r w:rsidRPr="00C77A6D">
              <w:rPr>
                <w:color w:val="222222"/>
                <w:sz w:val="20"/>
                <w:szCs w:val="20"/>
                <w:shd w:val="clear" w:color="auto" w:fill="FFFFFF"/>
              </w:rPr>
              <w:t>mL.</w:t>
            </w:r>
            <w:proofErr w:type="spellEnd"/>
          </w:p>
        </w:tc>
        <w:tc>
          <w:tcPr>
            <w:tcW w:w="1896" w:type="dxa"/>
          </w:tcPr>
          <w:p w14:paraId="225CAC6C" w14:textId="77777777" w:rsidR="00C77A6D" w:rsidRPr="003B7BF7" w:rsidRDefault="00C77A6D" w:rsidP="00C77A6D">
            <w:pPr>
              <w:rPr>
                <w:color w:val="222222"/>
                <w:sz w:val="20"/>
                <w:szCs w:val="20"/>
                <w:shd w:val="clear" w:color="auto" w:fill="FFFFFF"/>
              </w:rPr>
            </w:pPr>
            <w:r w:rsidRPr="003B7BF7">
              <w:rPr>
                <w:color w:val="222222"/>
                <w:sz w:val="20"/>
                <w:szCs w:val="20"/>
                <w:shd w:val="clear" w:color="auto" w:fill="FFFFFF"/>
              </w:rPr>
              <w:t>Do and Fan (2019)</w:t>
            </w:r>
          </w:p>
          <w:p w14:paraId="584F8200" w14:textId="77777777" w:rsidR="00C77A6D" w:rsidRPr="003B7BF7" w:rsidRDefault="00C77A6D" w:rsidP="00C77A6D">
            <w:pPr>
              <w:rPr>
                <w:sz w:val="20"/>
                <w:szCs w:val="20"/>
              </w:rPr>
            </w:pPr>
          </w:p>
          <w:p w14:paraId="7D3B20E0" w14:textId="77777777" w:rsidR="00C77A6D" w:rsidRPr="003B7BF7" w:rsidRDefault="00C77A6D" w:rsidP="00C77A6D">
            <w:pPr>
              <w:rPr>
                <w:sz w:val="20"/>
                <w:szCs w:val="20"/>
              </w:rPr>
            </w:pPr>
          </w:p>
          <w:p w14:paraId="60691A46" w14:textId="77777777" w:rsidR="00C77A6D" w:rsidRPr="003B7BF7" w:rsidRDefault="00C77A6D" w:rsidP="00C77A6D">
            <w:pPr>
              <w:rPr>
                <w:sz w:val="20"/>
                <w:szCs w:val="20"/>
              </w:rPr>
            </w:pPr>
          </w:p>
          <w:p w14:paraId="3B21D4A9" w14:textId="77777777" w:rsidR="00C77A6D" w:rsidRPr="003B7BF7" w:rsidRDefault="00C77A6D" w:rsidP="00C77A6D">
            <w:pPr>
              <w:rPr>
                <w:sz w:val="20"/>
                <w:szCs w:val="20"/>
              </w:rPr>
            </w:pPr>
          </w:p>
          <w:p w14:paraId="1BE81A15" w14:textId="77777777" w:rsidR="00C77A6D" w:rsidRPr="003B7BF7" w:rsidRDefault="00C77A6D" w:rsidP="00C77A6D">
            <w:pPr>
              <w:rPr>
                <w:sz w:val="20"/>
                <w:szCs w:val="20"/>
              </w:rPr>
            </w:pPr>
          </w:p>
          <w:p w14:paraId="323D646E" w14:textId="77777777" w:rsidR="00C77A6D" w:rsidRPr="003B7BF7" w:rsidRDefault="00C77A6D" w:rsidP="00C77A6D">
            <w:pPr>
              <w:rPr>
                <w:sz w:val="20"/>
                <w:szCs w:val="20"/>
              </w:rPr>
            </w:pPr>
          </w:p>
          <w:p w14:paraId="7842B0C4" w14:textId="77777777" w:rsidR="00C77A6D" w:rsidRPr="003B7BF7" w:rsidRDefault="00C77A6D" w:rsidP="00C77A6D">
            <w:pPr>
              <w:rPr>
                <w:sz w:val="20"/>
                <w:szCs w:val="20"/>
              </w:rPr>
            </w:pPr>
          </w:p>
          <w:p w14:paraId="3184431E" w14:textId="77777777" w:rsidR="00C77A6D" w:rsidRPr="003B7BF7" w:rsidRDefault="00C77A6D" w:rsidP="00C77A6D">
            <w:pPr>
              <w:tabs>
                <w:tab w:val="left" w:pos="1332"/>
              </w:tabs>
              <w:rPr>
                <w:sz w:val="20"/>
                <w:szCs w:val="20"/>
              </w:rPr>
            </w:pPr>
            <w:r w:rsidRPr="003B7BF7">
              <w:rPr>
                <w:sz w:val="20"/>
                <w:szCs w:val="20"/>
              </w:rPr>
              <w:tab/>
            </w:r>
          </w:p>
        </w:tc>
      </w:tr>
      <w:tr w:rsidR="00C77A6D" w:rsidRPr="00C77A6D" w14:paraId="7F58A192" w14:textId="77777777" w:rsidTr="00D96DC8">
        <w:tc>
          <w:tcPr>
            <w:tcW w:w="1229" w:type="dxa"/>
            <w:vMerge/>
          </w:tcPr>
          <w:p w14:paraId="06D5B756" w14:textId="77777777" w:rsidR="00C77A6D" w:rsidRPr="00C77A6D" w:rsidRDefault="00C77A6D" w:rsidP="00C77A6D">
            <w:pPr>
              <w:rPr>
                <w:sz w:val="20"/>
                <w:szCs w:val="20"/>
              </w:rPr>
            </w:pPr>
          </w:p>
        </w:tc>
        <w:tc>
          <w:tcPr>
            <w:tcW w:w="1485" w:type="dxa"/>
          </w:tcPr>
          <w:p w14:paraId="4FE71145" w14:textId="77777777" w:rsidR="00C77A6D" w:rsidRPr="00C77A6D" w:rsidRDefault="00C77A6D" w:rsidP="00C77A6D">
            <w:pPr>
              <w:rPr>
                <w:sz w:val="20"/>
                <w:szCs w:val="20"/>
              </w:rPr>
            </w:pPr>
            <w:r w:rsidRPr="00C77A6D">
              <w:rPr>
                <w:sz w:val="20"/>
                <w:szCs w:val="20"/>
              </w:rPr>
              <w:t>Beet juice</w:t>
            </w:r>
          </w:p>
        </w:tc>
        <w:tc>
          <w:tcPr>
            <w:tcW w:w="2870" w:type="dxa"/>
          </w:tcPr>
          <w:p w14:paraId="6E8E524A" w14:textId="77777777" w:rsidR="00C77A6D" w:rsidRPr="00C77A6D" w:rsidRDefault="00C77A6D" w:rsidP="00C77A6D">
            <w:pPr>
              <w:rPr>
                <w:i/>
                <w:iCs/>
                <w:sz w:val="20"/>
                <w:szCs w:val="20"/>
              </w:rPr>
            </w:pPr>
            <w:r w:rsidRPr="00C77A6D">
              <w:rPr>
                <w:i/>
                <w:iCs/>
                <w:sz w:val="20"/>
                <w:szCs w:val="20"/>
              </w:rPr>
              <w:t xml:space="preserve">L. plantarum; L. </w:t>
            </w:r>
            <w:proofErr w:type="spellStart"/>
            <w:r w:rsidRPr="00C77A6D">
              <w:rPr>
                <w:i/>
                <w:iCs/>
                <w:sz w:val="20"/>
                <w:szCs w:val="20"/>
              </w:rPr>
              <w:t>paracasei</w:t>
            </w:r>
            <w:proofErr w:type="spellEnd"/>
          </w:p>
        </w:tc>
        <w:tc>
          <w:tcPr>
            <w:tcW w:w="1870" w:type="dxa"/>
          </w:tcPr>
          <w:p w14:paraId="64F7D2FF"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 xml:space="preserve">Viability count of </w:t>
            </w:r>
            <w:r w:rsidRPr="00C77A6D">
              <w:rPr>
                <w:i/>
                <w:iCs/>
                <w:color w:val="222222"/>
                <w:sz w:val="20"/>
                <w:szCs w:val="20"/>
                <w:shd w:val="clear" w:color="auto" w:fill="FFFFFF"/>
              </w:rPr>
              <w:t>L. plantarum</w:t>
            </w:r>
            <w:r w:rsidRPr="00C77A6D">
              <w:rPr>
                <w:color w:val="222222"/>
                <w:sz w:val="20"/>
                <w:szCs w:val="20"/>
                <w:shd w:val="clear" w:color="auto" w:fill="FFFFFF"/>
              </w:rPr>
              <w:t xml:space="preserve"> and </w:t>
            </w:r>
            <w:r w:rsidRPr="00C77A6D">
              <w:rPr>
                <w:i/>
                <w:iCs/>
                <w:color w:val="222222"/>
                <w:sz w:val="20"/>
                <w:szCs w:val="20"/>
                <w:shd w:val="clear" w:color="auto" w:fill="FFFFFF"/>
              </w:rPr>
              <w:t xml:space="preserve">L. </w:t>
            </w:r>
            <w:proofErr w:type="spellStart"/>
            <w:r w:rsidRPr="00C77A6D">
              <w:rPr>
                <w:i/>
                <w:iCs/>
                <w:color w:val="222222"/>
                <w:sz w:val="20"/>
                <w:szCs w:val="20"/>
                <w:shd w:val="clear" w:color="auto" w:fill="FFFFFF"/>
              </w:rPr>
              <w:t>paracasei</w:t>
            </w:r>
            <w:proofErr w:type="spellEnd"/>
            <w:r w:rsidRPr="00C77A6D">
              <w:rPr>
                <w:color w:val="222222"/>
                <w:sz w:val="20"/>
                <w:szCs w:val="20"/>
                <w:shd w:val="clear" w:color="auto" w:fill="FFFFFF"/>
              </w:rPr>
              <w:t xml:space="preserve"> increased to 9.03 log CFU/mL and 9.69 log CFU/mL, respectively during 42 days cold storage (4</w:t>
            </w:r>
            <w:r w:rsidRPr="00C77A6D">
              <w:rPr>
                <w:color w:val="222222"/>
                <w:sz w:val="20"/>
                <w:szCs w:val="20"/>
                <w:shd w:val="clear" w:color="auto" w:fill="FFFFFF"/>
                <w:vertAlign w:val="superscript"/>
              </w:rPr>
              <w:t>0</w:t>
            </w:r>
            <w:r w:rsidRPr="00C77A6D">
              <w:rPr>
                <w:color w:val="222222"/>
                <w:sz w:val="20"/>
                <w:szCs w:val="20"/>
                <w:shd w:val="clear" w:color="auto" w:fill="FFFFFF"/>
              </w:rPr>
              <w:t>C).</w:t>
            </w:r>
          </w:p>
        </w:tc>
        <w:tc>
          <w:tcPr>
            <w:tcW w:w="1896" w:type="dxa"/>
          </w:tcPr>
          <w:p w14:paraId="1266730E" w14:textId="77777777" w:rsidR="00C77A6D" w:rsidRPr="003B7BF7" w:rsidRDefault="00C77A6D" w:rsidP="00C77A6D">
            <w:pPr>
              <w:spacing w:before="240"/>
              <w:rPr>
                <w:color w:val="222222"/>
                <w:sz w:val="20"/>
                <w:szCs w:val="20"/>
                <w:shd w:val="clear" w:color="auto" w:fill="FFFFFF"/>
              </w:rPr>
            </w:pPr>
            <w:proofErr w:type="spellStart"/>
            <w:r w:rsidRPr="003B7BF7">
              <w:rPr>
                <w:color w:val="222222"/>
                <w:sz w:val="20"/>
                <w:szCs w:val="20"/>
                <w:shd w:val="clear" w:color="auto" w:fill="FFFFFF"/>
              </w:rPr>
              <w:t>Jafar</w:t>
            </w:r>
            <w:proofErr w:type="spellEnd"/>
            <w:r w:rsidRPr="003B7BF7">
              <w:rPr>
                <w:color w:val="222222"/>
                <w:sz w:val="20"/>
                <w:szCs w:val="20"/>
                <w:shd w:val="clear" w:color="auto" w:fill="FFFFFF"/>
              </w:rPr>
              <w:t xml:space="preserve"> et al. (2019)</w:t>
            </w:r>
          </w:p>
        </w:tc>
      </w:tr>
      <w:tr w:rsidR="00C77A6D" w:rsidRPr="00C77A6D" w14:paraId="6BF7A58F" w14:textId="77777777" w:rsidTr="00D96DC8">
        <w:tc>
          <w:tcPr>
            <w:tcW w:w="1229" w:type="dxa"/>
            <w:vMerge/>
          </w:tcPr>
          <w:p w14:paraId="063B54CE" w14:textId="77777777" w:rsidR="00C77A6D" w:rsidRPr="00C77A6D" w:rsidRDefault="00C77A6D" w:rsidP="00C77A6D">
            <w:pPr>
              <w:rPr>
                <w:sz w:val="20"/>
                <w:szCs w:val="20"/>
              </w:rPr>
            </w:pPr>
          </w:p>
        </w:tc>
        <w:tc>
          <w:tcPr>
            <w:tcW w:w="1485" w:type="dxa"/>
          </w:tcPr>
          <w:p w14:paraId="2D311291" w14:textId="77777777" w:rsidR="00C77A6D" w:rsidRPr="00C77A6D" w:rsidRDefault="00C77A6D" w:rsidP="00C77A6D">
            <w:pPr>
              <w:rPr>
                <w:sz w:val="20"/>
                <w:szCs w:val="20"/>
              </w:rPr>
            </w:pPr>
            <w:r w:rsidRPr="00C77A6D">
              <w:rPr>
                <w:sz w:val="20"/>
                <w:szCs w:val="20"/>
              </w:rPr>
              <w:t>Ready to drink ice tea</w:t>
            </w:r>
          </w:p>
        </w:tc>
        <w:tc>
          <w:tcPr>
            <w:tcW w:w="2870" w:type="dxa"/>
          </w:tcPr>
          <w:p w14:paraId="4EA21333" w14:textId="77777777" w:rsidR="00C77A6D" w:rsidRPr="00C77A6D" w:rsidRDefault="00C77A6D" w:rsidP="00C77A6D">
            <w:pPr>
              <w:rPr>
                <w:i/>
                <w:iCs/>
                <w:sz w:val="20"/>
                <w:szCs w:val="20"/>
              </w:rPr>
            </w:pPr>
            <w:r w:rsidRPr="00C77A6D">
              <w:rPr>
                <w:i/>
                <w:iCs/>
                <w:sz w:val="20"/>
                <w:szCs w:val="20"/>
              </w:rPr>
              <w:t>L. acidophilus</w:t>
            </w:r>
          </w:p>
        </w:tc>
        <w:tc>
          <w:tcPr>
            <w:tcW w:w="1870" w:type="dxa"/>
          </w:tcPr>
          <w:p w14:paraId="3AC77327"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After reconstitution, ready-to-drink tea and spray dried premix viability count were 10.03 log CFU/mL and 9.98 log CFU/mL, respectively.</w:t>
            </w:r>
          </w:p>
        </w:tc>
        <w:tc>
          <w:tcPr>
            <w:tcW w:w="1896" w:type="dxa"/>
          </w:tcPr>
          <w:p w14:paraId="10998107" w14:textId="77777777" w:rsidR="00C77A6D" w:rsidRPr="006911A7" w:rsidRDefault="00C77A6D" w:rsidP="00C77A6D">
            <w:pPr>
              <w:spacing w:before="240"/>
              <w:rPr>
                <w:color w:val="222222"/>
                <w:sz w:val="20"/>
                <w:szCs w:val="20"/>
                <w:shd w:val="clear" w:color="auto" w:fill="FFFFFF"/>
              </w:rPr>
            </w:pPr>
            <w:r w:rsidRPr="006911A7">
              <w:rPr>
                <w:color w:val="222222"/>
                <w:sz w:val="20"/>
                <w:szCs w:val="20"/>
                <w:shd w:val="clear" w:color="auto" w:fill="FFFFFF"/>
              </w:rPr>
              <w:t>Tewari et al. (2018)</w:t>
            </w:r>
          </w:p>
        </w:tc>
      </w:tr>
      <w:tr w:rsidR="00C77A6D" w:rsidRPr="00C77A6D" w14:paraId="456BFF58" w14:textId="77777777" w:rsidTr="00D96DC8">
        <w:tc>
          <w:tcPr>
            <w:tcW w:w="1229" w:type="dxa"/>
            <w:vMerge/>
          </w:tcPr>
          <w:p w14:paraId="16974BBF" w14:textId="77777777" w:rsidR="00C77A6D" w:rsidRPr="00C77A6D" w:rsidRDefault="00C77A6D" w:rsidP="00C77A6D">
            <w:pPr>
              <w:rPr>
                <w:sz w:val="20"/>
                <w:szCs w:val="20"/>
              </w:rPr>
            </w:pPr>
          </w:p>
        </w:tc>
        <w:tc>
          <w:tcPr>
            <w:tcW w:w="1485" w:type="dxa"/>
          </w:tcPr>
          <w:p w14:paraId="4541AE56" w14:textId="77777777" w:rsidR="00C77A6D" w:rsidRPr="00C77A6D" w:rsidRDefault="00C77A6D" w:rsidP="00C77A6D">
            <w:pPr>
              <w:rPr>
                <w:sz w:val="20"/>
                <w:szCs w:val="20"/>
              </w:rPr>
            </w:pPr>
            <w:r w:rsidRPr="00C77A6D">
              <w:rPr>
                <w:sz w:val="20"/>
                <w:szCs w:val="20"/>
              </w:rPr>
              <w:t>Breadfruit flour beverage</w:t>
            </w:r>
          </w:p>
        </w:tc>
        <w:tc>
          <w:tcPr>
            <w:tcW w:w="2870" w:type="dxa"/>
          </w:tcPr>
          <w:p w14:paraId="03C9EBD1" w14:textId="77777777" w:rsidR="00C77A6D" w:rsidRPr="00C77A6D" w:rsidRDefault="00C77A6D" w:rsidP="00C77A6D">
            <w:pPr>
              <w:rPr>
                <w:i/>
                <w:iCs/>
                <w:sz w:val="20"/>
                <w:szCs w:val="20"/>
              </w:rPr>
            </w:pPr>
            <w:r w:rsidRPr="00C77A6D">
              <w:rPr>
                <w:i/>
                <w:iCs/>
                <w:sz w:val="20"/>
                <w:szCs w:val="20"/>
              </w:rPr>
              <w:t xml:space="preserve">L. acidophilus; L. plantarum </w:t>
            </w:r>
            <w:r w:rsidRPr="00C77A6D">
              <w:rPr>
                <w:sz w:val="20"/>
                <w:szCs w:val="20"/>
              </w:rPr>
              <w:t>(DPC 206);</w:t>
            </w:r>
            <w:r w:rsidRPr="00C77A6D">
              <w:rPr>
                <w:i/>
                <w:iCs/>
                <w:sz w:val="20"/>
                <w:szCs w:val="20"/>
              </w:rPr>
              <w:t xml:space="preserve"> L. </w:t>
            </w:r>
            <w:proofErr w:type="spellStart"/>
            <w:r w:rsidRPr="00C77A6D">
              <w:rPr>
                <w:i/>
                <w:iCs/>
                <w:sz w:val="20"/>
                <w:szCs w:val="20"/>
              </w:rPr>
              <w:t>casei</w:t>
            </w:r>
            <w:proofErr w:type="spellEnd"/>
          </w:p>
        </w:tc>
        <w:tc>
          <w:tcPr>
            <w:tcW w:w="1870" w:type="dxa"/>
          </w:tcPr>
          <w:p w14:paraId="74686AD8"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The combination of three strain after 72 h fermentation shows highest (8.106 log</w:t>
            </w:r>
            <w:r w:rsidRPr="00C77A6D">
              <w:rPr>
                <w:color w:val="222222"/>
                <w:sz w:val="20"/>
                <w:szCs w:val="20"/>
                <w:shd w:val="clear" w:color="auto" w:fill="FFFFFF"/>
                <w:vertAlign w:val="subscript"/>
              </w:rPr>
              <w:t>10</w:t>
            </w:r>
            <w:r w:rsidRPr="00C77A6D">
              <w:rPr>
                <w:color w:val="222222"/>
                <w:sz w:val="20"/>
                <w:szCs w:val="20"/>
                <w:shd w:val="clear" w:color="auto" w:fill="FFFFFF"/>
              </w:rPr>
              <w:t xml:space="preserve"> CFU/mL) </w:t>
            </w:r>
          </w:p>
        </w:tc>
        <w:tc>
          <w:tcPr>
            <w:tcW w:w="1896" w:type="dxa"/>
          </w:tcPr>
          <w:p w14:paraId="64D7C9F7" w14:textId="77777777" w:rsidR="00C77A6D" w:rsidRPr="006911A7" w:rsidRDefault="00C77A6D" w:rsidP="00C77A6D">
            <w:pPr>
              <w:spacing w:before="240"/>
              <w:rPr>
                <w:color w:val="222222"/>
                <w:sz w:val="20"/>
                <w:szCs w:val="20"/>
                <w:shd w:val="clear" w:color="auto" w:fill="FFFFFF"/>
              </w:rPr>
            </w:pPr>
            <w:r w:rsidRPr="006911A7">
              <w:rPr>
                <w:color w:val="222222"/>
                <w:sz w:val="20"/>
                <w:szCs w:val="20"/>
                <w:shd w:val="clear" w:color="auto" w:fill="FFFFFF"/>
              </w:rPr>
              <w:t>Gao et al. (2019)</w:t>
            </w:r>
          </w:p>
        </w:tc>
      </w:tr>
      <w:tr w:rsidR="00C77A6D" w:rsidRPr="00C77A6D" w14:paraId="486D1AE5" w14:textId="77777777" w:rsidTr="00D96DC8">
        <w:tc>
          <w:tcPr>
            <w:tcW w:w="1229" w:type="dxa"/>
            <w:vMerge/>
          </w:tcPr>
          <w:p w14:paraId="5B2F9B0C" w14:textId="77777777" w:rsidR="00C77A6D" w:rsidRPr="00C77A6D" w:rsidRDefault="00C77A6D" w:rsidP="00C77A6D">
            <w:pPr>
              <w:rPr>
                <w:sz w:val="20"/>
                <w:szCs w:val="20"/>
              </w:rPr>
            </w:pPr>
          </w:p>
        </w:tc>
        <w:tc>
          <w:tcPr>
            <w:tcW w:w="1485" w:type="dxa"/>
          </w:tcPr>
          <w:p w14:paraId="4C5C1185" w14:textId="77777777" w:rsidR="00C77A6D" w:rsidRPr="00C77A6D" w:rsidRDefault="00C77A6D" w:rsidP="00C77A6D">
            <w:pPr>
              <w:rPr>
                <w:sz w:val="20"/>
                <w:szCs w:val="20"/>
              </w:rPr>
            </w:pPr>
            <w:r w:rsidRPr="00C77A6D">
              <w:rPr>
                <w:sz w:val="20"/>
                <w:szCs w:val="20"/>
              </w:rPr>
              <w:t>Pomegranate juice</w:t>
            </w:r>
          </w:p>
        </w:tc>
        <w:tc>
          <w:tcPr>
            <w:tcW w:w="2870" w:type="dxa"/>
          </w:tcPr>
          <w:p w14:paraId="03190651" w14:textId="77777777" w:rsidR="00C77A6D" w:rsidRPr="00C77A6D" w:rsidRDefault="00C77A6D" w:rsidP="00C77A6D">
            <w:pPr>
              <w:rPr>
                <w:i/>
                <w:iCs/>
                <w:sz w:val="20"/>
                <w:szCs w:val="20"/>
              </w:rPr>
            </w:pPr>
            <w:r w:rsidRPr="00C77A6D">
              <w:rPr>
                <w:i/>
                <w:iCs/>
                <w:sz w:val="20"/>
                <w:szCs w:val="20"/>
              </w:rPr>
              <w:t>L. acidophilus</w:t>
            </w:r>
          </w:p>
        </w:tc>
        <w:tc>
          <w:tcPr>
            <w:tcW w:w="1870" w:type="dxa"/>
          </w:tcPr>
          <w:p w14:paraId="72141396"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 xml:space="preserve">No bacteria </w:t>
            </w:r>
            <w:proofErr w:type="gramStart"/>
            <w:r w:rsidRPr="00C77A6D">
              <w:rPr>
                <w:color w:val="222222"/>
                <w:sz w:val="20"/>
                <w:szCs w:val="20"/>
                <w:shd w:val="clear" w:color="auto" w:fill="FFFFFF"/>
              </w:rPr>
              <w:t>was</w:t>
            </w:r>
            <w:proofErr w:type="gramEnd"/>
            <w:r w:rsidRPr="00C77A6D">
              <w:rPr>
                <w:color w:val="222222"/>
                <w:sz w:val="20"/>
                <w:szCs w:val="20"/>
                <w:shd w:val="clear" w:color="auto" w:fill="FFFFFF"/>
              </w:rPr>
              <w:t xml:space="preserve"> detected after second week of storage (4</w:t>
            </w:r>
            <w:r w:rsidRPr="00C77A6D">
              <w:rPr>
                <w:color w:val="222222"/>
                <w:sz w:val="20"/>
                <w:szCs w:val="20"/>
                <w:shd w:val="clear" w:color="auto" w:fill="FFFFFF"/>
                <w:vertAlign w:val="superscript"/>
              </w:rPr>
              <w:t>0</w:t>
            </w:r>
            <w:r w:rsidRPr="00C77A6D">
              <w:rPr>
                <w:color w:val="222222"/>
                <w:sz w:val="20"/>
                <w:szCs w:val="20"/>
                <w:shd w:val="clear" w:color="auto" w:fill="FFFFFF"/>
              </w:rPr>
              <w:t>C)</w:t>
            </w:r>
          </w:p>
        </w:tc>
        <w:tc>
          <w:tcPr>
            <w:tcW w:w="1896" w:type="dxa"/>
          </w:tcPr>
          <w:p w14:paraId="07404A40" w14:textId="77777777" w:rsidR="00C77A6D" w:rsidRPr="006911A7" w:rsidRDefault="00C77A6D" w:rsidP="00C77A6D">
            <w:pPr>
              <w:spacing w:before="240"/>
              <w:rPr>
                <w:color w:val="222222"/>
                <w:sz w:val="20"/>
                <w:szCs w:val="20"/>
                <w:shd w:val="clear" w:color="auto" w:fill="FFFFFF"/>
              </w:rPr>
            </w:pPr>
            <w:proofErr w:type="spellStart"/>
            <w:r w:rsidRPr="006911A7">
              <w:rPr>
                <w:color w:val="222222"/>
                <w:sz w:val="20"/>
                <w:szCs w:val="20"/>
                <w:shd w:val="clear" w:color="auto" w:fill="FFFFFF"/>
              </w:rPr>
              <w:t>Ghazavi</w:t>
            </w:r>
            <w:proofErr w:type="spellEnd"/>
            <w:r w:rsidRPr="006911A7">
              <w:rPr>
                <w:color w:val="222222"/>
                <w:sz w:val="20"/>
                <w:szCs w:val="20"/>
                <w:shd w:val="clear" w:color="auto" w:fill="FFFFFF"/>
              </w:rPr>
              <w:t xml:space="preserve"> and Abedi (2018)</w:t>
            </w:r>
          </w:p>
        </w:tc>
      </w:tr>
      <w:tr w:rsidR="00C77A6D" w:rsidRPr="00C77A6D" w14:paraId="7A2AE1A5" w14:textId="77777777" w:rsidTr="00D96DC8">
        <w:tc>
          <w:tcPr>
            <w:tcW w:w="1229" w:type="dxa"/>
            <w:vMerge/>
          </w:tcPr>
          <w:p w14:paraId="1CAD8C06" w14:textId="77777777" w:rsidR="00C77A6D" w:rsidRPr="00C77A6D" w:rsidRDefault="00C77A6D" w:rsidP="00C77A6D">
            <w:pPr>
              <w:rPr>
                <w:sz w:val="20"/>
                <w:szCs w:val="20"/>
              </w:rPr>
            </w:pPr>
          </w:p>
        </w:tc>
        <w:tc>
          <w:tcPr>
            <w:tcW w:w="1485" w:type="dxa"/>
          </w:tcPr>
          <w:p w14:paraId="48E18AEF" w14:textId="77777777" w:rsidR="00C77A6D" w:rsidRPr="00C77A6D" w:rsidRDefault="00C77A6D" w:rsidP="00C77A6D">
            <w:pPr>
              <w:rPr>
                <w:sz w:val="20"/>
                <w:szCs w:val="20"/>
              </w:rPr>
            </w:pPr>
            <w:r w:rsidRPr="00C77A6D">
              <w:rPr>
                <w:sz w:val="20"/>
                <w:szCs w:val="20"/>
              </w:rPr>
              <w:t>Mulberry-whey beverage</w:t>
            </w:r>
          </w:p>
        </w:tc>
        <w:tc>
          <w:tcPr>
            <w:tcW w:w="2870" w:type="dxa"/>
          </w:tcPr>
          <w:p w14:paraId="0F9BDAFA"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delbrueckii</w:t>
            </w:r>
            <w:proofErr w:type="spellEnd"/>
            <w:r w:rsidRPr="00C77A6D">
              <w:rPr>
                <w:i/>
                <w:iCs/>
                <w:sz w:val="20"/>
                <w:szCs w:val="20"/>
              </w:rPr>
              <w:t xml:space="preserve"> </w:t>
            </w:r>
            <w:r w:rsidRPr="00C77A6D">
              <w:rPr>
                <w:sz w:val="20"/>
                <w:szCs w:val="20"/>
              </w:rPr>
              <w:t>subsp</w:t>
            </w:r>
            <w:r w:rsidRPr="00C77A6D">
              <w:rPr>
                <w:i/>
                <w:iCs/>
                <w:sz w:val="20"/>
                <w:szCs w:val="20"/>
              </w:rPr>
              <w:t xml:space="preserve">. bulgaricus; S. thermophilus; L. </w:t>
            </w:r>
            <w:proofErr w:type="spellStart"/>
            <w:r w:rsidRPr="00C77A6D">
              <w:rPr>
                <w:i/>
                <w:iCs/>
                <w:sz w:val="20"/>
                <w:szCs w:val="20"/>
              </w:rPr>
              <w:t>rhamnosus</w:t>
            </w:r>
            <w:proofErr w:type="spellEnd"/>
            <w:r w:rsidRPr="00C77A6D">
              <w:rPr>
                <w:i/>
                <w:iCs/>
                <w:sz w:val="20"/>
                <w:szCs w:val="20"/>
              </w:rPr>
              <w:t xml:space="preserve"> </w:t>
            </w:r>
            <w:r w:rsidRPr="00C77A6D">
              <w:rPr>
                <w:sz w:val="20"/>
                <w:szCs w:val="20"/>
              </w:rPr>
              <w:t>GG</w:t>
            </w:r>
          </w:p>
        </w:tc>
        <w:tc>
          <w:tcPr>
            <w:tcW w:w="1870" w:type="dxa"/>
          </w:tcPr>
          <w:p w14:paraId="692C6EBA"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 xml:space="preserve">Sweet whey and black mulberry juice (SWBM3) with </w:t>
            </w:r>
            <w:r w:rsidRPr="00C77A6D">
              <w:rPr>
                <w:i/>
                <w:iCs/>
                <w:color w:val="222222"/>
                <w:sz w:val="20"/>
                <w:szCs w:val="20"/>
                <w:shd w:val="clear" w:color="auto" w:fill="FFFFFF"/>
              </w:rPr>
              <w:t xml:space="preserve">L. </w:t>
            </w:r>
            <w:proofErr w:type="spellStart"/>
            <w:r w:rsidRPr="00C77A6D">
              <w:rPr>
                <w:i/>
                <w:iCs/>
                <w:color w:val="222222"/>
                <w:sz w:val="20"/>
                <w:szCs w:val="20"/>
                <w:shd w:val="clear" w:color="auto" w:fill="FFFFFF"/>
              </w:rPr>
              <w:t>rhamnosus</w:t>
            </w:r>
            <w:proofErr w:type="spellEnd"/>
            <w:r w:rsidRPr="00C77A6D">
              <w:rPr>
                <w:color w:val="222222"/>
                <w:sz w:val="20"/>
                <w:szCs w:val="20"/>
                <w:shd w:val="clear" w:color="auto" w:fill="FFFFFF"/>
              </w:rPr>
              <w:t xml:space="preserve"> possessed 7.88 log CFU/mL viable cell </w:t>
            </w:r>
            <w:r w:rsidRPr="00C77A6D">
              <w:rPr>
                <w:color w:val="222222"/>
                <w:sz w:val="20"/>
                <w:szCs w:val="20"/>
                <w:shd w:val="clear" w:color="auto" w:fill="FFFFFF"/>
              </w:rPr>
              <w:lastRenderedPageBreak/>
              <w:t>count when stored for 21 days at 4</w:t>
            </w:r>
            <w:r w:rsidRPr="00C77A6D">
              <w:rPr>
                <w:color w:val="222222"/>
                <w:sz w:val="20"/>
                <w:szCs w:val="20"/>
                <w:shd w:val="clear" w:color="auto" w:fill="FFFFFF"/>
                <w:vertAlign w:val="superscript"/>
              </w:rPr>
              <w:t>0</w:t>
            </w:r>
            <w:r w:rsidRPr="00C77A6D">
              <w:rPr>
                <w:color w:val="222222"/>
                <w:sz w:val="20"/>
                <w:szCs w:val="20"/>
                <w:shd w:val="clear" w:color="auto" w:fill="FFFFFF"/>
              </w:rPr>
              <w:t>C.</w:t>
            </w:r>
          </w:p>
        </w:tc>
        <w:tc>
          <w:tcPr>
            <w:tcW w:w="1896" w:type="dxa"/>
          </w:tcPr>
          <w:p w14:paraId="68A0C177" w14:textId="77777777" w:rsidR="00C77A6D" w:rsidRPr="006911A7" w:rsidRDefault="00C77A6D" w:rsidP="00C77A6D">
            <w:pPr>
              <w:spacing w:before="240"/>
              <w:rPr>
                <w:color w:val="222222"/>
                <w:sz w:val="20"/>
                <w:szCs w:val="20"/>
                <w:shd w:val="clear" w:color="auto" w:fill="FFFFFF"/>
              </w:rPr>
            </w:pPr>
            <w:proofErr w:type="spellStart"/>
            <w:r w:rsidRPr="006911A7">
              <w:rPr>
                <w:color w:val="222222"/>
                <w:sz w:val="20"/>
                <w:szCs w:val="20"/>
                <w:shd w:val="clear" w:color="auto" w:fill="FFFFFF"/>
              </w:rPr>
              <w:lastRenderedPageBreak/>
              <w:t>AbdulAlim</w:t>
            </w:r>
            <w:proofErr w:type="spellEnd"/>
            <w:r w:rsidRPr="006911A7">
              <w:rPr>
                <w:color w:val="222222"/>
                <w:sz w:val="20"/>
                <w:szCs w:val="20"/>
                <w:shd w:val="clear" w:color="auto" w:fill="FFFFFF"/>
              </w:rPr>
              <w:t xml:space="preserve"> et al. (2018)</w:t>
            </w:r>
          </w:p>
        </w:tc>
      </w:tr>
      <w:tr w:rsidR="00C77A6D" w:rsidRPr="00C77A6D" w14:paraId="41C3713A" w14:textId="77777777" w:rsidTr="00D96DC8">
        <w:tc>
          <w:tcPr>
            <w:tcW w:w="1229" w:type="dxa"/>
            <w:vMerge/>
          </w:tcPr>
          <w:p w14:paraId="5A1F7AF7" w14:textId="77777777" w:rsidR="00C77A6D" w:rsidRPr="00C77A6D" w:rsidRDefault="00C77A6D" w:rsidP="00C77A6D">
            <w:pPr>
              <w:rPr>
                <w:sz w:val="20"/>
                <w:szCs w:val="20"/>
              </w:rPr>
            </w:pPr>
          </w:p>
        </w:tc>
        <w:tc>
          <w:tcPr>
            <w:tcW w:w="1485" w:type="dxa"/>
          </w:tcPr>
          <w:p w14:paraId="04BD31AC" w14:textId="77777777" w:rsidR="00C77A6D" w:rsidRPr="00C77A6D" w:rsidRDefault="00C77A6D" w:rsidP="00C77A6D">
            <w:pPr>
              <w:rPr>
                <w:sz w:val="20"/>
                <w:szCs w:val="20"/>
              </w:rPr>
            </w:pPr>
            <w:r w:rsidRPr="00C77A6D">
              <w:rPr>
                <w:sz w:val="20"/>
                <w:szCs w:val="20"/>
              </w:rPr>
              <w:t>Orange-whey based RTS beverage</w:t>
            </w:r>
          </w:p>
        </w:tc>
        <w:tc>
          <w:tcPr>
            <w:tcW w:w="2870" w:type="dxa"/>
          </w:tcPr>
          <w:p w14:paraId="69274216" w14:textId="77777777" w:rsidR="00C77A6D" w:rsidRPr="00C77A6D" w:rsidRDefault="00C77A6D" w:rsidP="00C77A6D">
            <w:pPr>
              <w:rPr>
                <w:i/>
                <w:iCs/>
                <w:sz w:val="20"/>
                <w:szCs w:val="20"/>
              </w:rPr>
            </w:pPr>
            <w:r w:rsidRPr="00C77A6D">
              <w:rPr>
                <w:i/>
                <w:iCs/>
                <w:sz w:val="20"/>
                <w:szCs w:val="20"/>
              </w:rPr>
              <w:t xml:space="preserve">L. fermentum </w:t>
            </w:r>
            <w:r w:rsidRPr="00C77A6D">
              <w:rPr>
                <w:sz w:val="20"/>
                <w:szCs w:val="20"/>
              </w:rPr>
              <w:t>PH5</w:t>
            </w:r>
          </w:p>
        </w:tc>
        <w:tc>
          <w:tcPr>
            <w:tcW w:w="1870" w:type="dxa"/>
          </w:tcPr>
          <w:p w14:paraId="221F4573"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 xml:space="preserve">Viability cell count of formulated blend (B2) </w:t>
            </w:r>
            <w:proofErr w:type="gramStart"/>
            <w:r w:rsidRPr="00C77A6D">
              <w:rPr>
                <w:color w:val="222222"/>
                <w:sz w:val="20"/>
                <w:szCs w:val="20"/>
                <w:shd w:val="clear" w:color="auto" w:fill="FFFFFF"/>
              </w:rPr>
              <w:t>and  control</w:t>
            </w:r>
            <w:proofErr w:type="gramEnd"/>
            <w:r w:rsidRPr="00C77A6D">
              <w:rPr>
                <w:color w:val="222222"/>
                <w:sz w:val="20"/>
                <w:szCs w:val="20"/>
                <w:shd w:val="clear" w:color="auto" w:fill="FFFFFF"/>
              </w:rPr>
              <w:t xml:space="preserve"> (C) are 6.10 log CFU/mL :7.25 log CFU/mL when stored for 28 days at 7</w:t>
            </w:r>
            <w:r w:rsidRPr="00C77A6D">
              <w:rPr>
                <w:color w:val="222222"/>
                <w:sz w:val="20"/>
                <w:szCs w:val="20"/>
                <w:shd w:val="clear" w:color="auto" w:fill="FFFFFF"/>
                <w:vertAlign w:val="superscript"/>
              </w:rPr>
              <w:t>0</w:t>
            </w:r>
            <w:r w:rsidRPr="00C77A6D">
              <w:rPr>
                <w:color w:val="222222"/>
                <w:sz w:val="20"/>
                <w:szCs w:val="20"/>
                <w:shd w:val="clear" w:color="auto" w:fill="FFFFFF"/>
              </w:rPr>
              <w:t>C.</w:t>
            </w:r>
          </w:p>
        </w:tc>
        <w:tc>
          <w:tcPr>
            <w:tcW w:w="1896" w:type="dxa"/>
          </w:tcPr>
          <w:p w14:paraId="24B7FF22" w14:textId="77777777" w:rsidR="00C77A6D" w:rsidRPr="006911A7" w:rsidRDefault="00C77A6D" w:rsidP="00C77A6D">
            <w:pPr>
              <w:spacing w:before="240"/>
              <w:rPr>
                <w:color w:val="222222"/>
                <w:sz w:val="20"/>
                <w:szCs w:val="20"/>
                <w:shd w:val="clear" w:color="auto" w:fill="FFFFFF"/>
              </w:rPr>
            </w:pPr>
            <w:r w:rsidRPr="006911A7">
              <w:rPr>
                <w:color w:val="222222"/>
                <w:sz w:val="20"/>
                <w:szCs w:val="20"/>
                <w:shd w:val="clear" w:color="auto" w:fill="FFFFFF"/>
              </w:rPr>
              <w:t>Thakkar et al. (2018)</w:t>
            </w:r>
          </w:p>
        </w:tc>
      </w:tr>
      <w:tr w:rsidR="00C77A6D" w:rsidRPr="00C77A6D" w14:paraId="0727DC25" w14:textId="77777777" w:rsidTr="00D96DC8">
        <w:tc>
          <w:tcPr>
            <w:tcW w:w="1229" w:type="dxa"/>
            <w:vMerge/>
          </w:tcPr>
          <w:p w14:paraId="01DB888E" w14:textId="77777777" w:rsidR="00C77A6D" w:rsidRPr="00C77A6D" w:rsidRDefault="00C77A6D" w:rsidP="00C77A6D">
            <w:pPr>
              <w:rPr>
                <w:sz w:val="20"/>
                <w:szCs w:val="20"/>
              </w:rPr>
            </w:pPr>
          </w:p>
        </w:tc>
        <w:tc>
          <w:tcPr>
            <w:tcW w:w="1485" w:type="dxa"/>
          </w:tcPr>
          <w:p w14:paraId="5E1251D4" w14:textId="77777777" w:rsidR="00C77A6D" w:rsidRPr="00C77A6D" w:rsidRDefault="00C77A6D" w:rsidP="00C77A6D">
            <w:pPr>
              <w:rPr>
                <w:sz w:val="20"/>
                <w:szCs w:val="20"/>
              </w:rPr>
            </w:pPr>
            <w:r w:rsidRPr="00C77A6D">
              <w:rPr>
                <w:sz w:val="20"/>
                <w:szCs w:val="20"/>
              </w:rPr>
              <w:t>Ready-to-drink beverage (Ber fruit)</w:t>
            </w:r>
          </w:p>
        </w:tc>
        <w:tc>
          <w:tcPr>
            <w:tcW w:w="2870" w:type="dxa"/>
          </w:tcPr>
          <w:p w14:paraId="7FDA0C3A" w14:textId="77777777" w:rsidR="00C77A6D" w:rsidRPr="00C77A6D" w:rsidRDefault="00C77A6D" w:rsidP="00C77A6D">
            <w:pPr>
              <w:rPr>
                <w:i/>
                <w:iCs/>
                <w:sz w:val="20"/>
                <w:szCs w:val="20"/>
              </w:rPr>
            </w:pPr>
            <w:r w:rsidRPr="00C77A6D">
              <w:rPr>
                <w:i/>
                <w:iCs/>
                <w:sz w:val="20"/>
                <w:szCs w:val="20"/>
              </w:rPr>
              <w:t>L. acidophilus</w:t>
            </w:r>
          </w:p>
        </w:tc>
        <w:tc>
          <w:tcPr>
            <w:tcW w:w="1870" w:type="dxa"/>
          </w:tcPr>
          <w:p w14:paraId="6B141896"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 xml:space="preserve">Total viable count of </w:t>
            </w:r>
            <w:r w:rsidRPr="00C77A6D">
              <w:rPr>
                <w:i/>
                <w:iCs/>
                <w:color w:val="222222"/>
                <w:sz w:val="20"/>
                <w:szCs w:val="20"/>
                <w:shd w:val="clear" w:color="auto" w:fill="FFFFFF"/>
              </w:rPr>
              <w:t>L. acidophilus</w:t>
            </w:r>
            <w:r w:rsidRPr="00C77A6D">
              <w:rPr>
                <w:color w:val="222222"/>
                <w:sz w:val="20"/>
                <w:szCs w:val="20"/>
                <w:shd w:val="clear" w:color="auto" w:fill="FFFFFF"/>
              </w:rPr>
              <w:t xml:space="preserve"> (2%, T4) was 22.9 </w:t>
            </w:r>
            <w:r w:rsidRPr="00C77A6D">
              <w:rPr>
                <w:color w:val="222222"/>
                <w:sz w:val="20"/>
                <w:szCs w:val="20"/>
                <w:shd w:val="clear" w:color="auto" w:fill="FFFFFF"/>
              </w:rPr>
              <w:sym w:font="Symbol" w:char="F0B4"/>
            </w:r>
            <w:r w:rsidRPr="00C77A6D">
              <w:rPr>
                <w:color w:val="222222"/>
                <w:sz w:val="20"/>
                <w:szCs w:val="20"/>
                <w:shd w:val="clear" w:color="auto" w:fill="FFFFFF"/>
              </w:rPr>
              <w:t xml:space="preserve"> 10</w:t>
            </w:r>
            <w:r w:rsidRPr="00C77A6D">
              <w:rPr>
                <w:color w:val="222222"/>
                <w:sz w:val="20"/>
                <w:szCs w:val="20"/>
                <w:shd w:val="clear" w:color="auto" w:fill="FFFFFF"/>
                <w:vertAlign w:val="superscript"/>
              </w:rPr>
              <w:t>7</w:t>
            </w:r>
            <w:r w:rsidRPr="00C77A6D">
              <w:rPr>
                <w:color w:val="222222"/>
                <w:sz w:val="20"/>
                <w:szCs w:val="20"/>
                <w:shd w:val="clear" w:color="auto" w:fill="FFFFFF"/>
              </w:rPr>
              <w:t xml:space="preserve"> CFU/mL for 45 days storage at 4</w:t>
            </w:r>
            <w:r w:rsidRPr="00C77A6D">
              <w:rPr>
                <w:color w:val="222222"/>
                <w:sz w:val="20"/>
                <w:szCs w:val="20"/>
                <w:shd w:val="clear" w:color="auto" w:fill="FFFFFF"/>
                <w:vertAlign w:val="superscript"/>
              </w:rPr>
              <w:t>0</w:t>
            </w:r>
            <w:r w:rsidRPr="00C77A6D">
              <w:rPr>
                <w:color w:val="222222"/>
                <w:sz w:val="20"/>
                <w:szCs w:val="20"/>
                <w:shd w:val="clear" w:color="auto" w:fill="FFFFFF"/>
              </w:rPr>
              <w:t>C.</w:t>
            </w:r>
          </w:p>
        </w:tc>
        <w:tc>
          <w:tcPr>
            <w:tcW w:w="1896" w:type="dxa"/>
          </w:tcPr>
          <w:p w14:paraId="7D0014B8" w14:textId="77777777" w:rsidR="00C77A6D" w:rsidRPr="006911A7" w:rsidRDefault="00C77A6D" w:rsidP="00C77A6D">
            <w:pPr>
              <w:spacing w:before="240"/>
              <w:rPr>
                <w:color w:val="222222"/>
                <w:sz w:val="20"/>
                <w:szCs w:val="20"/>
                <w:shd w:val="clear" w:color="auto" w:fill="FFFFFF"/>
              </w:rPr>
            </w:pPr>
            <w:r w:rsidRPr="006911A7">
              <w:rPr>
                <w:color w:val="222222"/>
                <w:sz w:val="20"/>
                <w:szCs w:val="20"/>
                <w:shd w:val="clear" w:color="auto" w:fill="FFFFFF"/>
              </w:rPr>
              <w:t>Shams and Wadhawan (2018)</w:t>
            </w:r>
          </w:p>
        </w:tc>
      </w:tr>
      <w:tr w:rsidR="00C77A6D" w:rsidRPr="00C77A6D" w14:paraId="009615D5" w14:textId="77777777" w:rsidTr="00D96DC8">
        <w:tc>
          <w:tcPr>
            <w:tcW w:w="1229" w:type="dxa"/>
            <w:vMerge/>
          </w:tcPr>
          <w:p w14:paraId="1F353050" w14:textId="77777777" w:rsidR="00C77A6D" w:rsidRPr="00C77A6D" w:rsidRDefault="00C77A6D" w:rsidP="00C77A6D">
            <w:pPr>
              <w:rPr>
                <w:sz w:val="20"/>
                <w:szCs w:val="20"/>
              </w:rPr>
            </w:pPr>
          </w:p>
        </w:tc>
        <w:tc>
          <w:tcPr>
            <w:tcW w:w="1485" w:type="dxa"/>
          </w:tcPr>
          <w:p w14:paraId="568B41BB" w14:textId="77777777" w:rsidR="00C77A6D" w:rsidRPr="00C77A6D" w:rsidRDefault="00C77A6D" w:rsidP="00C77A6D">
            <w:pPr>
              <w:rPr>
                <w:sz w:val="20"/>
                <w:szCs w:val="20"/>
              </w:rPr>
            </w:pPr>
            <w:r w:rsidRPr="00C77A6D">
              <w:rPr>
                <w:sz w:val="20"/>
                <w:szCs w:val="20"/>
              </w:rPr>
              <w:t>Aloe vera drink</w:t>
            </w:r>
          </w:p>
        </w:tc>
        <w:tc>
          <w:tcPr>
            <w:tcW w:w="2870" w:type="dxa"/>
          </w:tcPr>
          <w:p w14:paraId="37658684" w14:textId="77777777" w:rsidR="00C77A6D" w:rsidRPr="00C77A6D" w:rsidRDefault="00C77A6D" w:rsidP="00C77A6D">
            <w:pPr>
              <w:rPr>
                <w:i/>
                <w:iCs/>
                <w:sz w:val="20"/>
                <w:szCs w:val="20"/>
              </w:rPr>
            </w:pPr>
            <w:r w:rsidRPr="00C77A6D">
              <w:rPr>
                <w:i/>
                <w:iCs/>
                <w:sz w:val="20"/>
                <w:szCs w:val="20"/>
              </w:rPr>
              <w:t>L. acidophilus</w:t>
            </w:r>
          </w:p>
        </w:tc>
        <w:tc>
          <w:tcPr>
            <w:tcW w:w="1870" w:type="dxa"/>
          </w:tcPr>
          <w:p w14:paraId="4CE638CA"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Growth of strain at 25</w:t>
            </w:r>
            <w:r w:rsidRPr="00C77A6D">
              <w:rPr>
                <w:color w:val="222222"/>
                <w:sz w:val="20"/>
                <w:szCs w:val="20"/>
                <w:shd w:val="clear" w:color="auto" w:fill="FFFFFF"/>
                <w:vertAlign w:val="superscript"/>
              </w:rPr>
              <w:t>0</w:t>
            </w:r>
            <w:r w:rsidRPr="00C77A6D">
              <w:rPr>
                <w:color w:val="222222"/>
                <w:sz w:val="20"/>
                <w:szCs w:val="20"/>
                <w:shd w:val="clear" w:color="auto" w:fill="FFFFFF"/>
              </w:rPr>
              <w:t>C was better than stored at 4</w:t>
            </w:r>
            <w:r w:rsidRPr="00C77A6D">
              <w:rPr>
                <w:color w:val="222222"/>
                <w:sz w:val="20"/>
                <w:szCs w:val="20"/>
                <w:shd w:val="clear" w:color="auto" w:fill="FFFFFF"/>
                <w:vertAlign w:val="superscript"/>
              </w:rPr>
              <w:t>0</w:t>
            </w:r>
            <w:r w:rsidRPr="00C77A6D">
              <w:rPr>
                <w:color w:val="222222"/>
                <w:sz w:val="20"/>
                <w:szCs w:val="20"/>
                <w:shd w:val="clear" w:color="auto" w:fill="FFFFFF"/>
              </w:rPr>
              <w:t>C during 12 days.</w:t>
            </w:r>
          </w:p>
        </w:tc>
        <w:tc>
          <w:tcPr>
            <w:tcW w:w="1896" w:type="dxa"/>
          </w:tcPr>
          <w:p w14:paraId="371D781F" w14:textId="77777777" w:rsidR="00C77A6D" w:rsidRPr="006911A7" w:rsidRDefault="00C77A6D" w:rsidP="00C77A6D">
            <w:pPr>
              <w:spacing w:before="240"/>
              <w:rPr>
                <w:color w:val="222222"/>
                <w:sz w:val="20"/>
                <w:szCs w:val="20"/>
                <w:shd w:val="clear" w:color="auto" w:fill="FFFFFF"/>
              </w:rPr>
            </w:pPr>
            <w:proofErr w:type="spellStart"/>
            <w:r w:rsidRPr="006911A7">
              <w:rPr>
                <w:color w:val="222222"/>
                <w:sz w:val="20"/>
                <w:szCs w:val="20"/>
                <w:shd w:val="clear" w:color="auto" w:fill="FFFFFF"/>
              </w:rPr>
              <w:t>Bahrami</w:t>
            </w:r>
            <w:proofErr w:type="spellEnd"/>
            <w:r w:rsidRPr="006911A7">
              <w:rPr>
                <w:color w:val="222222"/>
                <w:sz w:val="20"/>
                <w:szCs w:val="20"/>
                <w:shd w:val="clear" w:color="auto" w:fill="FFFFFF"/>
              </w:rPr>
              <w:t xml:space="preserve"> et al. (2019)</w:t>
            </w:r>
          </w:p>
        </w:tc>
      </w:tr>
      <w:tr w:rsidR="00C77A6D" w:rsidRPr="00C77A6D" w14:paraId="73A3BE65" w14:textId="77777777" w:rsidTr="00D96DC8">
        <w:tc>
          <w:tcPr>
            <w:tcW w:w="1229" w:type="dxa"/>
            <w:vMerge/>
          </w:tcPr>
          <w:p w14:paraId="18D03452" w14:textId="77777777" w:rsidR="00C77A6D" w:rsidRPr="00C77A6D" w:rsidRDefault="00C77A6D" w:rsidP="00C77A6D">
            <w:pPr>
              <w:rPr>
                <w:sz w:val="20"/>
                <w:szCs w:val="20"/>
              </w:rPr>
            </w:pPr>
          </w:p>
        </w:tc>
        <w:tc>
          <w:tcPr>
            <w:tcW w:w="1485" w:type="dxa"/>
          </w:tcPr>
          <w:p w14:paraId="0673DA27" w14:textId="77777777" w:rsidR="00C77A6D" w:rsidRPr="00C77A6D" w:rsidRDefault="00C77A6D" w:rsidP="00C77A6D">
            <w:pPr>
              <w:rPr>
                <w:sz w:val="20"/>
                <w:szCs w:val="20"/>
              </w:rPr>
            </w:pPr>
            <w:proofErr w:type="spellStart"/>
            <w:r w:rsidRPr="00C77A6D">
              <w:rPr>
                <w:sz w:val="20"/>
                <w:szCs w:val="20"/>
              </w:rPr>
              <w:t>Liquorice</w:t>
            </w:r>
            <w:proofErr w:type="spellEnd"/>
            <w:r w:rsidRPr="00C77A6D">
              <w:rPr>
                <w:sz w:val="20"/>
                <w:szCs w:val="20"/>
              </w:rPr>
              <w:t xml:space="preserve"> root extract</w:t>
            </w:r>
          </w:p>
        </w:tc>
        <w:tc>
          <w:tcPr>
            <w:tcW w:w="2870" w:type="dxa"/>
          </w:tcPr>
          <w:p w14:paraId="2584B72A" w14:textId="77777777" w:rsidR="00C77A6D" w:rsidRPr="00C77A6D" w:rsidRDefault="00C77A6D" w:rsidP="00C77A6D">
            <w:pPr>
              <w:rPr>
                <w:i/>
                <w:iCs/>
                <w:sz w:val="20"/>
                <w:szCs w:val="20"/>
              </w:rPr>
            </w:pPr>
            <w:r w:rsidRPr="00C77A6D">
              <w:rPr>
                <w:i/>
                <w:iCs/>
                <w:sz w:val="20"/>
                <w:szCs w:val="20"/>
              </w:rPr>
              <w:t>L. plantarum</w:t>
            </w:r>
          </w:p>
        </w:tc>
        <w:tc>
          <w:tcPr>
            <w:tcW w:w="1870" w:type="dxa"/>
          </w:tcPr>
          <w:p w14:paraId="6F738FCC"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 xml:space="preserve">Under different conditions, capable of thriving in </w:t>
            </w:r>
            <w:proofErr w:type="spellStart"/>
            <w:r w:rsidRPr="00C77A6D">
              <w:rPr>
                <w:color w:val="222222"/>
                <w:sz w:val="20"/>
                <w:szCs w:val="20"/>
                <w:shd w:val="clear" w:color="auto" w:fill="FFFFFF"/>
              </w:rPr>
              <w:t>liquorice</w:t>
            </w:r>
            <w:proofErr w:type="spellEnd"/>
            <w:r w:rsidRPr="00C77A6D">
              <w:rPr>
                <w:color w:val="222222"/>
                <w:sz w:val="20"/>
                <w:szCs w:val="20"/>
                <w:shd w:val="clear" w:color="auto" w:fill="FFFFFF"/>
              </w:rPr>
              <w:t xml:space="preserve"> extract, reaching a population of 10</w:t>
            </w:r>
            <w:r w:rsidRPr="00C77A6D">
              <w:rPr>
                <w:color w:val="222222"/>
                <w:sz w:val="20"/>
                <w:szCs w:val="20"/>
                <w:shd w:val="clear" w:color="auto" w:fill="FFFFFF"/>
                <w:vertAlign w:val="superscript"/>
              </w:rPr>
              <w:t>8</w:t>
            </w:r>
            <w:r w:rsidRPr="00C77A6D">
              <w:rPr>
                <w:color w:val="222222"/>
                <w:sz w:val="20"/>
                <w:szCs w:val="20"/>
                <w:shd w:val="clear" w:color="auto" w:fill="FFFFFF"/>
              </w:rPr>
              <w:t xml:space="preserve"> CFU/mL after 48 hours.</w:t>
            </w:r>
          </w:p>
        </w:tc>
        <w:tc>
          <w:tcPr>
            <w:tcW w:w="1896" w:type="dxa"/>
          </w:tcPr>
          <w:p w14:paraId="3F607CE2" w14:textId="77777777" w:rsidR="00C77A6D" w:rsidRPr="006911A7" w:rsidRDefault="00C77A6D" w:rsidP="00C77A6D">
            <w:pPr>
              <w:spacing w:before="240"/>
              <w:rPr>
                <w:color w:val="222222"/>
                <w:sz w:val="20"/>
                <w:szCs w:val="20"/>
                <w:shd w:val="clear" w:color="auto" w:fill="FFFFFF"/>
              </w:rPr>
            </w:pPr>
            <w:r w:rsidRPr="006911A7">
              <w:rPr>
                <w:color w:val="222222"/>
                <w:sz w:val="20"/>
                <w:szCs w:val="20"/>
                <w:shd w:val="clear" w:color="auto" w:fill="FFFFFF"/>
              </w:rPr>
              <w:t>Mousavi and Mousavi (2019)</w:t>
            </w:r>
          </w:p>
        </w:tc>
      </w:tr>
      <w:tr w:rsidR="00C77A6D" w:rsidRPr="00C77A6D" w14:paraId="4D86BF8E" w14:textId="77777777" w:rsidTr="00D96DC8">
        <w:tc>
          <w:tcPr>
            <w:tcW w:w="1229" w:type="dxa"/>
            <w:vMerge/>
          </w:tcPr>
          <w:p w14:paraId="6BCC0FCA" w14:textId="77777777" w:rsidR="00C77A6D" w:rsidRPr="00C77A6D" w:rsidRDefault="00C77A6D" w:rsidP="00C77A6D">
            <w:pPr>
              <w:rPr>
                <w:sz w:val="20"/>
                <w:szCs w:val="20"/>
              </w:rPr>
            </w:pPr>
          </w:p>
        </w:tc>
        <w:tc>
          <w:tcPr>
            <w:tcW w:w="1485" w:type="dxa"/>
          </w:tcPr>
          <w:p w14:paraId="0E86B631" w14:textId="77777777" w:rsidR="00C77A6D" w:rsidRPr="00C77A6D" w:rsidRDefault="00C77A6D" w:rsidP="00C77A6D">
            <w:pPr>
              <w:rPr>
                <w:sz w:val="20"/>
                <w:szCs w:val="20"/>
              </w:rPr>
            </w:pPr>
            <w:r w:rsidRPr="00C77A6D">
              <w:rPr>
                <w:sz w:val="20"/>
                <w:szCs w:val="20"/>
              </w:rPr>
              <w:t>Pomegranate juice</w:t>
            </w:r>
          </w:p>
        </w:tc>
        <w:tc>
          <w:tcPr>
            <w:tcW w:w="2870" w:type="dxa"/>
          </w:tcPr>
          <w:p w14:paraId="61082860" w14:textId="77777777" w:rsidR="00C77A6D" w:rsidRPr="00C77A6D" w:rsidRDefault="00C77A6D" w:rsidP="00C77A6D">
            <w:pPr>
              <w:rPr>
                <w:i/>
                <w:iCs/>
                <w:sz w:val="20"/>
                <w:szCs w:val="20"/>
              </w:rPr>
            </w:pPr>
            <w:r w:rsidRPr="00C77A6D">
              <w:rPr>
                <w:i/>
                <w:iCs/>
                <w:sz w:val="20"/>
                <w:szCs w:val="20"/>
              </w:rPr>
              <w:t>L. plantarum; L. bulgaricus</w:t>
            </w:r>
          </w:p>
        </w:tc>
        <w:tc>
          <w:tcPr>
            <w:tcW w:w="1870" w:type="dxa"/>
          </w:tcPr>
          <w:p w14:paraId="1101DC05"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The microbiological test found no signs of yeast, mold, or coli-form bacteria in the generated beverage, which had the optimal level of cultures, or 6.5 x 10</w:t>
            </w:r>
            <w:r w:rsidRPr="00C77A6D">
              <w:rPr>
                <w:color w:val="222222"/>
                <w:sz w:val="20"/>
                <w:szCs w:val="20"/>
                <w:shd w:val="clear" w:color="auto" w:fill="FFFFFF"/>
                <w:vertAlign w:val="superscript"/>
              </w:rPr>
              <w:t>9</w:t>
            </w:r>
            <w:r w:rsidRPr="00C77A6D">
              <w:rPr>
                <w:color w:val="222222"/>
                <w:sz w:val="20"/>
                <w:szCs w:val="20"/>
                <w:shd w:val="clear" w:color="auto" w:fill="FFFFFF"/>
              </w:rPr>
              <w:t xml:space="preserve"> CFU/</w:t>
            </w:r>
            <w:proofErr w:type="spellStart"/>
            <w:r w:rsidRPr="00C77A6D">
              <w:rPr>
                <w:color w:val="222222"/>
                <w:sz w:val="20"/>
                <w:szCs w:val="20"/>
                <w:shd w:val="clear" w:color="auto" w:fill="FFFFFF"/>
              </w:rPr>
              <w:t>mL.</w:t>
            </w:r>
            <w:proofErr w:type="spellEnd"/>
          </w:p>
        </w:tc>
        <w:tc>
          <w:tcPr>
            <w:tcW w:w="1896" w:type="dxa"/>
          </w:tcPr>
          <w:p w14:paraId="0F6269EF" w14:textId="77777777" w:rsidR="00C77A6D" w:rsidRPr="006911A7" w:rsidRDefault="00C77A6D" w:rsidP="00C77A6D">
            <w:pPr>
              <w:spacing w:before="240"/>
              <w:rPr>
                <w:color w:val="222222"/>
                <w:sz w:val="20"/>
                <w:szCs w:val="20"/>
                <w:shd w:val="clear" w:color="auto" w:fill="FFFFFF"/>
              </w:rPr>
            </w:pPr>
            <w:r w:rsidRPr="006911A7">
              <w:rPr>
                <w:color w:val="222222"/>
                <w:sz w:val="20"/>
                <w:szCs w:val="20"/>
                <w:shd w:val="clear" w:color="auto" w:fill="FFFFFF"/>
              </w:rPr>
              <w:t>Thakur and Sharma (2017)</w:t>
            </w:r>
          </w:p>
        </w:tc>
      </w:tr>
      <w:tr w:rsidR="00C77A6D" w:rsidRPr="00C77A6D" w14:paraId="439C0EA4" w14:textId="77777777" w:rsidTr="00D96DC8">
        <w:tc>
          <w:tcPr>
            <w:tcW w:w="1229" w:type="dxa"/>
            <w:vMerge/>
          </w:tcPr>
          <w:p w14:paraId="456F7A3C" w14:textId="77777777" w:rsidR="00C77A6D" w:rsidRPr="00C77A6D" w:rsidRDefault="00C77A6D" w:rsidP="00C77A6D">
            <w:pPr>
              <w:rPr>
                <w:sz w:val="20"/>
                <w:szCs w:val="20"/>
              </w:rPr>
            </w:pPr>
          </w:p>
        </w:tc>
        <w:tc>
          <w:tcPr>
            <w:tcW w:w="1485" w:type="dxa"/>
          </w:tcPr>
          <w:p w14:paraId="60B12CDB" w14:textId="77777777" w:rsidR="00C77A6D" w:rsidRPr="00C77A6D" w:rsidRDefault="00C77A6D" w:rsidP="00C77A6D">
            <w:pPr>
              <w:rPr>
                <w:sz w:val="20"/>
                <w:szCs w:val="20"/>
              </w:rPr>
            </w:pPr>
            <w:r w:rsidRPr="00C77A6D">
              <w:rPr>
                <w:sz w:val="20"/>
                <w:szCs w:val="20"/>
              </w:rPr>
              <w:t>Whey and orange juice</w:t>
            </w:r>
          </w:p>
        </w:tc>
        <w:tc>
          <w:tcPr>
            <w:tcW w:w="2870" w:type="dxa"/>
          </w:tcPr>
          <w:p w14:paraId="0812BE54" w14:textId="77777777" w:rsidR="00C77A6D" w:rsidRPr="00C77A6D" w:rsidRDefault="00C77A6D" w:rsidP="00C77A6D">
            <w:pPr>
              <w:rPr>
                <w:i/>
                <w:iCs/>
                <w:sz w:val="20"/>
                <w:szCs w:val="20"/>
              </w:rPr>
            </w:pPr>
            <w:r w:rsidRPr="00C77A6D">
              <w:rPr>
                <w:i/>
                <w:iCs/>
                <w:sz w:val="20"/>
                <w:szCs w:val="20"/>
              </w:rPr>
              <w:t xml:space="preserve">L. acidophilus; B. </w:t>
            </w:r>
            <w:proofErr w:type="spellStart"/>
            <w:r w:rsidRPr="00C77A6D">
              <w:rPr>
                <w:i/>
                <w:iCs/>
                <w:sz w:val="20"/>
                <w:szCs w:val="20"/>
              </w:rPr>
              <w:t>bifidium</w:t>
            </w:r>
            <w:proofErr w:type="spellEnd"/>
          </w:p>
        </w:tc>
        <w:tc>
          <w:tcPr>
            <w:tcW w:w="1870" w:type="dxa"/>
          </w:tcPr>
          <w:p w14:paraId="521C5E27"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 xml:space="preserve">The microbial count of </w:t>
            </w:r>
            <w:r w:rsidRPr="00C77A6D">
              <w:rPr>
                <w:i/>
                <w:iCs/>
                <w:color w:val="222222"/>
                <w:sz w:val="20"/>
                <w:szCs w:val="20"/>
                <w:shd w:val="clear" w:color="auto" w:fill="FFFFFF"/>
              </w:rPr>
              <w:t xml:space="preserve">B. </w:t>
            </w:r>
            <w:proofErr w:type="spellStart"/>
            <w:r w:rsidRPr="00C77A6D">
              <w:rPr>
                <w:i/>
                <w:iCs/>
                <w:color w:val="222222"/>
                <w:sz w:val="20"/>
                <w:szCs w:val="20"/>
                <w:shd w:val="clear" w:color="auto" w:fill="FFFFFF"/>
              </w:rPr>
              <w:t>bifidium</w:t>
            </w:r>
            <w:proofErr w:type="spellEnd"/>
            <w:r w:rsidRPr="00C77A6D">
              <w:rPr>
                <w:color w:val="222222"/>
                <w:sz w:val="20"/>
                <w:szCs w:val="20"/>
                <w:shd w:val="clear" w:color="auto" w:fill="FFFFFF"/>
              </w:rPr>
              <w:t xml:space="preserve"> and </w:t>
            </w:r>
            <w:r w:rsidRPr="00C77A6D">
              <w:rPr>
                <w:i/>
                <w:iCs/>
                <w:color w:val="222222"/>
                <w:sz w:val="20"/>
                <w:szCs w:val="20"/>
                <w:shd w:val="clear" w:color="auto" w:fill="FFFFFF"/>
              </w:rPr>
              <w:t>L. acidophilus</w:t>
            </w:r>
            <w:r w:rsidRPr="00C77A6D">
              <w:rPr>
                <w:color w:val="222222"/>
                <w:sz w:val="20"/>
                <w:szCs w:val="20"/>
                <w:shd w:val="clear" w:color="auto" w:fill="FFFFFF"/>
              </w:rPr>
              <w:t xml:space="preserve"> were found to be 8.29 </w:t>
            </w:r>
            <w:r w:rsidRPr="00C77A6D">
              <w:rPr>
                <w:color w:val="222222"/>
                <w:sz w:val="20"/>
                <w:szCs w:val="20"/>
                <w:shd w:val="clear" w:color="auto" w:fill="FFFFFF"/>
              </w:rPr>
              <w:sym w:font="Symbol" w:char="F0B4"/>
            </w:r>
            <w:r w:rsidRPr="00C77A6D">
              <w:rPr>
                <w:color w:val="222222"/>
                <w:sz w:val="20"/>
                <w:szCs w:val="20"/>
                <w:shd w:val="clear" w:color="auto" w:fill="FFFFFF"/>
              </w:rPr>
              <w:t xml:space="preserve"> 10</w:t>
            </w:r>
            <w:r w:rsidRPr="00C77A6D">
              <w:rPr>
                <w:color w:val="222222"/>
                <w:sz w:val="20"/>
                <w:szCs w:val="20"/>
                <w:shd w:val="clear" w:color="auto" w:fill="FFFFFF"/>
                <w:vertAlign w:val="superscript"/>
              </w:rPr>
              <w:t>8</w:t>
            </w:r>
            <w:r w:rsidRPr="00C77A6D">
              <w:rPr>
                <w:color w:val="222222"/>
                <w:sz w:val="20"/>
                <w:szCs w:val="20"/>
                <w:shd w:val="clear" w:color="auto" w:fill="FFFFFF"/>
              </w:rPr>
              <w:t xml:space="preserve"> CFU/mL and 8.25 </w:t>
            </w:r>
            <w:r w:rsidRPr="00C77A6D">
              <w:rPr>
                <w:color w:val="222222"/>
                <w:sz w:val="20"/>
                <w:szCs w:val="20"/>
                <w:shd w:val="clear" w:color="auto" w:fill="FFFFFF"/>
              </w:rPr>
              <w:sym w:font="Symbol" w:char="F0B4"/>
            </w:r>
            <w:r w:rsidRPr="00C77A6D">
              <w:rPr>
                <w:color w:val="222222"/>
                <w:sz w:val="20"/>
                <w:szCs w:val="20"/>
                <w:shd w:val="clear" w:color="auto" w:fill="FFFFFF"/>
              </w:rPr>
              <w:t xml:space="preserve"> 10</w:t>
            </w:r>
            <w:r w:rsidRPr="00C77A6D">
              <w:rPr>
                <w:color w:val="222222"/>
                <w:sz w:val="20"/>
                <w:szCs w:val="20"/>
                <w:shd w:val="clear" w:color="auto" w:fill="FFFFFF"/>
                <w:vertAlign w:val="superscript"/>
              </w:rPr>
              <w:t>8</w:t>
            </w:r>
            <w:r w:rsidRPr="00C77A6D">
              <w:rPr>
                <w:color w:val="222222"/>
                <w:sz w:val="20"/>
                <w:szCs w:val="20"/>
                <w:shd w:val="clear" w:color="auto" w:fill="FFFFFF"/>
              </w:rPr>
              <w:t xml:space="preserve"> CFU/mL, respectively (24 h).</w:t>
            </w:r>
          </w:p>
        </w:tc>
        <w:tc>
          <w:tcPr>
            <w:tcW w:w="1896" w:type="dxa"/>
          </w:tcPr>
          <w:p w14:paraId="2554DC81" w14:textId="77777777" w:rsidR="00C77A6D" w:rsidRPr="006911A7" w:rsidRDefault="00C77A6D" w:rsidP="00C77A6D">
            <w:pPr>
              <w:spacing w:before="240"/>
              <w:rPr>
                <w:color w:val="222222"/>
                <w:sz w:val="20"/>
                <w:szCs w:val="20"/>
                <w:shd w:val="clear" w:color="auto" w:fill="FFFFFF"/>
              </w:rPr>
            </w:pPr>
            <w:r w:rsidRPr="006911A7">
              <w:rPr>
                <w:color w:val="222222"/>
                <w:sz w:val="20"/>
                <w:szCs w:val="20"/>
                <w:shd w:val="clear" w:color="auto" w:fill="FFFFFF"/>
              </w:rPr>
              <w:t>Priyanka and Anjali (2017)</w:t>
            </w:r>
          </w:p>
        </w:tc>
      </w:tr>
      <w:tr w:rsidR="00C77A6D" w:rsidRPr="00C77A6D" w14:paraId="0340CAB4" w14:textId="77777777" w:rsidTr="00D96DC8">
        <w:tc>
          <w:tcPr>
            <w:tcW w:w="1229" w:type="dxa"/>
            <w:vMerge/>
          </w:tcPr>
          <w:p w14:paraId="54EA71E2" w14:textId="77777777" w:rsidR="00C77A6D" w:rsidRPr="00C77A6D" w:rsidRDefault="00C77A6D" w:rsidP="00C77A6D">
            <w:pPr>
              <w:rPr>
                <w:sz w:val="20"/>
                <w:szCs w:val="20"/>
              </w:rPr>
            </w:pPr>
          </w:p>
        </w:tc>
        <w:tc>
          <w:tcPr>
            <w:tcW w:w="1485" w:type="dxa"/>
          </w:tcPr>
          <w:p w14:paraId="411FCFCE" w14:textId="77777777" w:rsidR="00C77A6D" w:rsidRPr="00C77A6D" w:rsidRDefault="00C77A6D" w:rsidP="00C77A6D">
            <w:pPr>
              <w:rPr>
                <w:sz w:val="20"/>
                <w:szCs w:val="20"/>
              </w:rPr>
            </w:pPr>
            <w:r w:rsidRPr="00C77A6D">
              <w:rPr>
                <w:sz w:val="20"/>
                <w:szCs w:val="20"/>
              </w:rPr>
              <w:t>Carrot juice</w:t>
            </w:r>
          </w:p>
        </w:tc>
        <w:tc>
          <w:tcPr>
            <w:tcW w:w="2870" w:type="dxa"/>
          </w:tcPr>
          <w:p w14:paraId="7C73F078" w14:textId="77777777" w:rsidR="00C77A6D" w:rsidRPr="00C77A6D" w:rsidRDefault="00C77A6D" w:rsidP="00C77A6D">
            <w:pPr>
              <w:rPr>
                <w:i/>
                <w:iCs/>
                <w:sz w:val="20"/>
                <w:szCs w:val="20"/>
              </w:rPr>
            </w:pPr>
            <w:r w:rsidRPr="00C77A6D">
              <w:rPr>
                <w:i/>
                <w:iCs/>
                <w:sz w:val="20"/>
                <w:szCs w:val="20"/>
              </w:rPr>
              <w:t xml:space="preserve">L. acidophilus; L. planetarium; L. </w:t>
            </w:r>
            <w:proofErr w:type="spellStart"/>
            <w:r w:rsidRPr="00C77A6D">
              <w:rPr>
                <w:i/>
                <w:iCs/>
                <w:sz w:val="20"/>
                <w:szCs w:val="20"/>
              </w:rPr>
              <w:t>casei</w:t>
            </w:r>
            <w:proofErr w:type="spellEnd"/>
            <w:r w:rsidRPr="00C77A6D">
              <w:rPr>
                <w:i/>
                <w:iCs/>
                <w:sz w:val="20"/>
                <w:szCs w:val="20"/>
              </w:rPr>
              <w:t>; B. longum</w:t>
            </w:r>
          </w:p>
        </w:tc>
        <w:tc>
          <w:tcPr>
            <w:tcW w:w="1870" w:type="dxa"/>
          </w:tcPr>
          <w:p w14:paraId="06DD153F"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Under ideal circumstances (30</w:t>
            </w:r>
            <w:r w:rsidRPr="00C77A6D">
              <w:rPr>
                <w:color w:val="222222"/>
                <w:sz w:val="20"/>
                <w:szCs w:val="20"/>
                <w:shd w:val="clear" w:color="auto" w:fill="FFFFFF"/>
                <w:vertAlign w:val="superscript"/>
              </w:rPr>
              <w:t>0</w:t>
            </w:r>
            <w:r w:rsidRPr="00C77A6D">
              <w:rPr>
                <w:color w:val="222222"/>
                <w:sz w:val="20"/>
                <w:szCs w:val="20"/>
                <w:shd w:val="clear" w:color="auto" w:fill="FFFFFF"/>
              </w:rPr>
              <w:t xml:space="preserve">C, pH 6 &amp; 24 h), a mixture of </w:t>
            </w:r>
            <w:r w:rsidRPr="00C77A6D">
              <w:rPr>
                <w:i/>
                <w:iCs/>
                <w:color w:val="222222"/>
                <w:sz w:val="20"/>
                <w:szCs w:val="20"/>
                <w:shd w:val="clear" w:color="auto" w:fill="FFFFFF"/>
              </w:rPr>
              <w:t xml:space="preserve">L. </w:t>
            </w:r>
            <w:proofErr w:type="spellStart"/>
            <w:r w:rsidRPr="00C77A6D">
              <w:rPr>
                <w:i/>
                <w:iCs/>
                <w:color w:val="222222"/>
                <w:sz w:val="20"/>
                <w:szCs w:val="20"/>
                <w:shd w:val="clear" w:color="auto" w:fill="FFFFFF"/>
              </w:rPr>
              <w:t>acidophillus</w:t>
            </w:r>
            <w:proofErr w:type="spellEnd"/>
            <w:r w:rsidRPr="00C77A6D">
              <w:rPr>
                <w:color w:val="222222"/>
                <w:sz w:val="20"/>
                <w:szCs w:val="20"/>
                <w:shd w:val="clear" w:color="auto" w:fill="FFFFFF"/>
              </w:rPr>
              <w:t xml:space="preserve">, </w:t>
            </w:r>
            <w:r w:rsidRPr="00C77A6D">
              <w:rPr>
                <w:i/>
                <w:iCs/>
                <w:color w:val="222222"/>
                <w:sz w:val="20"/>
                <w:szCs w:val="20"/>
                <w:shd w:val="clear" w:color="auto" w:fill="FFFFFF"/>
              </w:rPr>
              <w:t>L. plantarum</w:t>
            </w:r>
            <w:r w:rsidRPr="00C77A6D">
              <w:rPr>
                <w:color w:val="222222"/>
                <w:sz w:val="20"/>
                <w:szCs w:val="20"/>
                <w:shd w:val="clear" w:color="auto" w:fill="FFFFFF"/>
              </w:rPr>
              <w:t xml:space="preserve">, </w:t>
            </w:r>
            <w:r w:rsidRPr="00C77A6D">
              <w:rPr>
                <w:i/>
                <w:iCs/>
                <w:color w:val="222222"/>
                <w:sz w:val="20"/>
                <w:szCs w:val="20"/>
                <w:shd w:val="clear" w:color="auto" w:fill="FFFFFF"/>
              </w:rPr>
              <w:t xml:space="preserve">L. </w:t>
            </w:r>
            <w:proofErr w:type="spellStart"/>
            <w:r w:rsidRPr="00C77A6D">
              <w:rPr>
                <w:i/>
                <w:iCs/>
                <w:color w:val="222222"/>
                <w:sz w:val="20"/>
                <w:szCs w:val="20"/>
                <w:shd w:val="clear" w:color="auto" w:fill="FFFFFF"/>
              </w:rPr>
              <w:t>casei</w:t>
            </w:r>
            <w:proofErr w:type="spellEnd"/>
            <w:r w:rsidRPr="00C77A6D">
              <w:rPr>
                <w:color w:val="222222"/>
                <w:sz w:val="20"/>
                <w:szCs w:val="20"/>
                <w:shd w:val="clear" w:color="auto" w:fill="FFFFFF"/>
              </w:rPr>
              <w:t xml:space="preserve">, and </w:t>
            </w:r>
            <w:r w:rsidRPr="00C77A6D">
              <w:rPr>
                <w:i/>
                <w:iCs/>
                <w:color w:val="222222"/>
                <w:sz w:val="20"/>
                <w:szCs w:val="20"/>
                <w:shd w:val="clear" w:color="auto" w:fill="FFFFFF"/>
              </w:rPr>
              <w:t>B. longum</w:t>
            </w:r>
            <w:r w:rsidRPr="00C77A6D">
              <w:rPr>
                <w:color w:val="222222"/>
                <w:sz w:val="20"/>
                <w:szCs w:val="20"/>
                <w:shd w:val="clear" w:color="auto" w:fill="FFFFFF"/>
              </w:rPr>
              <w:t xml:space="preserve"> fermented successfully and survived in carrot juice.</w:t>
            </w:r>
          </w:p>
        </w:tc>
        <w:tc>
          <w:tcPr>
            <w:tcW w:w="1896" w:type="dxa"/>
          </w:tcPr>
          <w:p w14:paraId="6A84C9DB" w14:textId="77777777" w:rsidR="00C77A6D" w:rsidRPr="006911A7" w:rsidRDefault="00C77A6D" w:rsidP="00C77A6D">
            <w:pPr>
              <w:spacing w:before="240"/>
              <w:rPr>
                <w:color w:val="222222"/>
                <w:sz w:val="20"/>
                <w:szCs w:val="20"/>
                <w:shd w:val="clear" w:color="auto" w:fill="FFFFFF"/>
              </w:rPr>
            </w:pPr>
            <w:r w:rsidRPr="006911A7">
              <w:rPr>
                <w:color w:val="222222"/>
                <w:sz w:val="20"/>
                <w:szCs w:val="20"/>
                <w:shd w:val="clear" w:color="auto" w:fill="FFFFFF"/>
              </w:rPr>
              <w:t>Rafiq et al. (2016)</w:t>
            </w:r>
          </w:p>
        </w:tc>
      </w:tr>
      <w:tr w:rsidR="00C77A6D" w:rsidRPr="00C77A6D" w14:paraId="0BF99A74" w14:textId="77777777" w:rsidTr="00D96DC8">
        <w:tc>
          <w:tcPr>
            <w:tcW w:w="1229" w:type="dxa"/>
            <w:vMerge/>
          </w:tcPr>
          <w:p w14:paraId="67ACFD55" w14:textId="77777777" w:rsidR="00C77A6D" w:rsidRPr="00C77A6D" w:rsidRDefault="00C77A6D" w:rsidP="00C77A6D">
            <w:pPr>
              <w:rPr>
                <w:sz w:val="20"/>
                <w:szCs w:val="20"/>
              </w:rPr>
            </w:pPr>
          </w:p>
        </w:tc>
        <w:tc>
          <w:tcPr>
            <w:tcW w:w="1485" w:type="dxa"/>
          </w:tcPr>
          <w:p w14:paraId="727F8A95" w14:textId="77777777" w:rsidR="00C77A6D" w:rsidRPr="00C77A6D" w:rsidRDefault="00C77A6D" w:rsidP="00C77A6D">
            <w:pPr>
              <w:rPr>
                <w:sz w:val="20"/>
                <w:szCs w:val="20"/>
              </w:rPr>
            </w:pPr>
            <w:r w:rsidRPr="00C77A6D">
              <w:rPr>
                <w:sz w:val="20"/>
                <w:szCs w:val="20"/>
              </w:rPr>
              <w:t>Mango juice</w:t>
            </w:r>
          </w:p>
        </w:tc>
        <w:tc>
          <w:tcPr>
            <w:tcW w:w="2870" w:type="dxa"/>
          </w:tcPr>
          <w:p w14:paraId="21F46BC5" w14:textId="77777777" w:rsidR="00C77A6D" w:rsidRPr="00C77A6D" w:rsidRDefault="00C77A6D" w:rsidP="00C77A6D">
            <w:pPr>
              <w:rPr>
                <w:i/>
                <w:iCs/>
                <w:sz w:val="20"/>
                <w:szCs w:val="20"/>
              </w:rPr>
            </w:pPr>
            <w:r w:rsidRPr="00C77A6D">
              <w:rPr>
                <w:i/>
                <w:iCs/>
                <w:sz w:val="20"/>
                <w:szCs w:val="20"/>
              </w:rPr>
              <w:t xml:space="preserve">L. acidophilus </w:t>
            </w:r>
            <w:r w:rsidRPr="00C77A6D">
              <w:rPr>
                <w:sz w:val="20"/>
                <w:szCs w:val="20"/>
              </w:rPr>
              <w:t>(MTCC10307</w:t>
            </w:r>
            <w:r w:rsidRPr="00C77A6D">
              <w:rPr>
                <w:i/>
                <w:iCs/>
                <w:sz w:val="20"/>
                <w:szCs w:val="20"/>
              </w:rPr>
              <w:t xml:space="preserve">); L. </w:t>
            </w:r>
            <w:proofErr w:type="spellStart"/>
            <w:r w:rsidRPr="00C77A6D">
              <w:rPr>
                <w:i/>
                <w:iCs/>
                <w:sz w:val="20"/>
                <w:szCs w:val="20"/>
              </w:rPr>
              <w:t>delbrueckii</w:t>
            </w:r>
            <w:proofErr w:type="spellEnd"/>
            <w:r w:rsidRPr="00C77A6D">
              <w:rPr>
                <w:i/>
                <w:iCs/>
                <w:sz w:val="20"/>
                <w:szCs w:val="20"/>
              </w:rPr>
              <w:t xml:space="preserve"> </w:t>
            </w:r>
            <w:r w:rsidRPr="00C77A6D">
              <w:rPr>
                <w:sz w:val="20"/>
                <w:szCs w:val="20"/>
              </w:rPr>
              <w:t>(MTCC911);</w:t>
            </w:r>
            <w:r w:rsidRPr="00C77A6D">
              <w:rPr>
                <w:i/>
                <w:iCs/>
                <w:sz w:val="20"/>
                <w:szCs w:val="20"/>
              </w:rPr>
              <w:t xml:space="preserve"> L. plantarum </w:t>
            </w:r>
            <w:r w:rsidRPr="00C77A6D">
              <w:rPr>
                <w:sz w:val="20"/>
                <w:szCs w:val="20"/>
              </w:rPr>
              <w:t>(MTCC9511</w:t>
            </w:r>
            <w:r w:rsidRPr="00C77A6D">
              <w:rPr>
                <w:i/>
                <w:iCs/>
                <w:sz w:val="20"/>
                <w:szCs w:val="20"/>
              </w:rPr>
              <w:t xml:space="preserve">); L. </w:t>
            </w:r>
            <w:proofErr w:type="spellStart"/>
            <w:r w:rsidRPr="00C77A6D">
              <w:rPr>
                <w:i/>
                <w:iCs/>
                <w:sz w:val="20"/>
                <w:szCs w:val="20"/>
              </w:rPr>
              <w:t>casei</w:t>
            </w:r>
            <w:proofErr w:type="spellEnd"/>
            <w:r w:rsidRPr="00C77A6D">
              <w:rPr>
                <w:i/>
                <w:iCs/>
                <w:sz w:val="20"/>
                <w:szCs w:val="20"/>
              </w:rPr>
              <w:t xml:space="preserve"> </w:t>
            </w:r>
          </w:p>
        </w:tc>
        <w:tc>
          <w:tcPr>
            <w:tcW w:w="1870" w:type="dxa"/>
          </w:tcPr>
          <w:p w14:paraId="38D71EF0"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After 72 hours of fermentation at 30°C, the pH was decreased to 3.2, the acidity rose by 1.72%, and the viable cell count reached 1.0</w:t>
            </w:r>
            <w:r w:rsidRPr="00C77A6D">
              <w:rPr>
                <w:color w:val="222222"/>
                <w:sz w:val="20"/>
                <w:szCs w:val="20"/>
                <w:shd w:val="clear" w:color="auto" w:fill="FFFFFF"/>
              </w:rPr>
              <w:sym w:font="Symbol" w:char="F0B4"/>
            </w:r>
            <w:r w:rsidRPr="00C77A6D">
              <w:rPr>
                <w:color w:val="222222"/>
                <w:sz w:val="20"/>
                <w:szCs w:val="20"/>
                <w:shd w:val="clear" w:color="auto" w:fill="FFFFFF"/>
              </w:rPr>
              <w:t>10</w:t>
            </w:r>
            <w:r w:rsidRPr="00C77A6D">
              <w:rPr>
                <w:color w:val="222222"/>
                <w:sz w:val="20"/>
                <w:szCs w:val="20"/>
                <w:shd w:val="clear" w:color="auto" w:fill="FFFFFF"/>
                <w:vertAlign w:val="superscript"/>
              </w:rPr>
              <w:t>9</w:t>
            </w:r>
            <w:r w:rsidRPr="00C77A6D">
              <w:rPr>
                <w:color w:val="222222"/>
                <w:sz w:val="20"/>
                <w:szCs w:val="20"/>
                <w:shd w:val="clear" w:color="auto" w:fill="FFFFFF"/>
              </w:rPr>
              <w:t xml:space="preserve"> CFU/</w:t>
            </w:r>
            <w:proofErr w:type="spellStart"/>
            <w:r w:rsidRPr="00C77A6D">
              <w:rPr>
                <w:color w:val="222222"/>
                <w:sz w:val="20"/>
                <w:szCs w:val="20"/>
                <w:shd w:val="clear" w:color="auto" w:fill="FFFFFF"/>
              </w:rPr>
              <w:t>mL.</w:t>
            </w:r>
            <w:proofErr w:type="spellEnd"/>
          </w:p>
        </w:tc>
        <w:tc>
          <w:tcPr>
            <w:tcW w:w="1896" w:type="dxa"/>
          </w:tcPr>
          <w:p w14:paraId="2FCAA3C5" w14:textId="77777777" w:rsidR="00C77A6D" w:rsidRPr="006911A7" w:rsidRDefault="00C77A6D" w:rsidP="00C77A6D">
            <w:pPr>
              <w:spacing w:before="240"/>
              <w:rPr>
                <w:color w:val="222222"/>
                <w:sz w:val="20"/>
                <w:szCs w:val="20"/>
                <w:shd w:val="clear" w:color="auto" w:fill="FFFFFF"/>
              </w:rPr>
            </w:pPr>
            <w:r w:rsidRPr="006911A7">
              <w:rPr>
                <w:color w:val="222222"/>
                <w:sz w:val="20"/>
                <w:szCs w:val="20"/>
                <w:shd w:val="clear" w:color="auto" w:fill="FFFFFF"/>
              </w:rPr>
              <w:t>Reddy et al. (2015)</w:t>
            </w:r>
          </w:p>
        </w:tc>
      </w:tr>
      <w:tr w:rsidR="00C77A6D" w:rsidRPr="00C77A6D" w14:paraId="3795C6C7" w14:textId="77777777" w:rsidTr="00D96DC8">
        <w:tc>
          <w:tcPr>
            <w:tcW w:w="1229" w:type="dxa"/>
            <w:vMerge/>
          </w:tcPr>
          <w:p w14:paraId="01A71E79" w14:textId="77777777" w:rsidR="00C77A6D" w:rsidRPr="00C77A6D" w:rsidRDefault="00C77A6D" w:rsidP="00C77A6D">
            <w:pPr>
              <w:rPr>
                <w:sz w:val="20"/>
                <w:szCs w:val="20"/>
              </w:rPr>
            </w:pPr>
          </w:p>
        </w:tc>
        <w:tc>
          <w:tcPr>
            <w:tcW w:w="1485" w:type="dxa"/>
          </w:tcPr>
          <w:p w14:paraId="0348C2A1" w14:textId="77777777" w:rsidR="00C77A6D" w:rsidRPr="00C77A6D" w:rsidRDefault="00C77A6D" w:rsidP="00C77A6D">
            <w:pPr>
              <w:rPr>
                <w:sz w:val="20"/>
                <w:szCs w:val="20"/>
              </w:rPr>
            </w:pPr>
            <w:r w:rsidRPr="00C77A6D">
              <w:rPr>
                <w:sz w:val="20"/>
                <w:szCs w:val="20"/>
              </w:rPr>
              <w:t xml:space="preserve">Fermented mixture drink (pineapple, apple and </w:t>
            </w:r>
            <w:proofErr w:type="spellStart"/>
            <w:r w:rsidRPr="00C77A6D">
              <w:rPr>
                <w:sz w:val="20"/>
                <w:szCs w:val="20"/>
              </w:rPr>
              <w:t>mangifera</w:t>
            </w:r>
            <w:proofErr w:type="spellEnd"/>
            <w:r w:rsidRPr="00C77A6D">
              <w:rPr>
                <w:sz w:val="20"/>
                <w:szCs w:val="20"/>
              </w:rPr>
              <w:t>)</w:t>
            </w:r>
          </w:p>
        </w:tc>
        <w:tc>
          <w:tcPr>
            <w:tcW w:w="2870" w:type="dxa"/>
          </w:tcPr>
          <w:p w14:paraId="195F5696"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casei</w:t>
            </w:r>
            <w:proofErr w:type="spellEnd"/>
            <w:r w:rsidRPr="00C77A6D">
              <w:rPr>
                <w:i/>
                <w:iCs/>
                <w:sz w:val="20"/>
                <w:szCs w:val="20"/>
              </w:rPr>
              <w:t xml:space="preserve"> </w:t>
            </w:r>
            <w:r w:rsidRPr="00C77A6D">
              <w:rPr>
                <w:sz w:val="20"/>
                <w:szCs w:val="20"/>
              </w:rPr>
              <w:t>(PTCC 1608)</w:t>
            </w:r>
          </w:p>
        </w:tc>
        <w:tc>
          <w:tcPr>
            <w:tcW w:w="1870" w:type="dxa"/>
          </w:tcPr>
          <w:p w14:paraId="79896B07"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After 28 days, the optimal treatment, which comprises a concentration of 30% juice with a density of 10</w:t>
            </w:r>
            <w:r w:rsidRPr="00C77A6D">
              <w:rPr>
                <w:color w:val="222222"/>
                <w:sz w:val="20"/>
                <w:szCs w:val="20"/>
                <w:shd w:val="clear" w:color="auto" w:fill="FFFFFF"/>
                <w:vertAlign w:val="superscript"/>
              </w:rPr>
              <w:t>7</w:t>
            </w:r>
            <w:r w:rsidRPr="00C77A6D">
              <w:rPr>
                <w:color w:val="222222"/>
                <w:sz w:val="20"/>
                <w:szCs w:val="20"/>
                <w:shd w:val="clear" w:color="auto" w:fill="FFFFFF"/>
              </w:rPr>
              <w:t xml:space="preserve"> CFU/mL (containing 15% pineapple juice, 7.5% apple juice, and 7.5% mango juice), has the greatest bacteria levels.</w:t>
            </w:r>
          </w:p>
        </w:tc>
        <w:tc>
          <w:tcPr>
            <w:tcW w:w="1896" w:type="dxa"/>
          </w:tcPr>
          <w:p w14:paraId="27DBD562" w14:textId="77777777" w:rsidR="00C77A6D" w:rsidRPr="006911A7" w:rsidRDefault="00C77A6D" w:rsidP="00C77A6D">
            <w:pPr>
              <w:spacing w:before="240"/>
              <w:rPr>
                <w:color w:val="222222"/>
                <w:sz w:val="20"/>
                <w:szCs w:val="20"/>
                <w:shd w:val="clear" w:color="auto" w:fill="FFFFFF"/>
              </w:rPr>
            </w:pPr>
            <w:proofErr w:type="spellStart"/>
            <w:r w:rsidRPr="006911A7">
              <w:rPr>
                <w:color w:val="222222"/>
                <w:sz w:val="20"/>
                <w:szCs w:val="20"/>
                <w:shd w:val="clear" w:color="auto" w:fill="FFFFFF"/>
              </w:rPr>
              <w:t>Mashayekh</w:t>
            </w:r>
            <w:proofErr w:type="spellEnd"/>
            <w:r w:rsidRPr="006911A7">
              <w:rPr>
                <w:color w:val="222222"/>
                <w:sz w:val="20"/>
                <w:szCs w:val="20"/>
                <w:shd w:val="clear" w:color="auto" w:fill="FFFFFF"/>
              </w:rPr>
              <w:t xml:space="preserve"> et al. (2015)</w:t>
            </w:r>
          </w:p>
        </w:tc>
      </w:tr>
      <w:tr w:rsidR="00C77A6D" w:rsidRPr="00C77A6D" w14:paraId="661553A1" w14:textId="77777777" w:rsidTr="00D96DC8">
        <w:tc>
          <w:tcPr>
            <w:tcW w:w="1229" w:type="dxa"/>
            <w:vMerge/>
          </w:tcPr>
          <w:p w14:paraId="07F78049" w14:textId="77777777" w:rsidR="00C77A6D" w:rsidRPr="00C77A6D" w:rsidRDefault="00C77A6D" w:rsidP="00C77A6D">
            <w:pPr>
              <w:rPr>
                <w:sz w:val="20"/>
                <w:szCs w:val="20"/>
              </w:rPr>
            </w:pPr>
          </w:p>
        </w:tc>
        <w:tc>
          <w:tcPr>
            <w:tcW w:w="1485" w:type="dxa"/>
          </w:tcPr>
          <w:p w14:paraId="3D0128A4" w14:textId="77777777" w:rsidR="00C77A6D" w:rsidRPr="00C77A6D" w:rsidRDefault="00C77A6D" w:rsidP="00C77A6D">
            <w:pPr>
              <w:rPr>
                <w:sz w:val="20"/>
                <w:szCs w:val="20"/>
              </w:rPr>
            </w:pPr>
            <w:r w:rsidRPr="00C77A6D">
              <w:rPr>
                <w:sz w:val="20"/>
                <w:szCs w:val="20"/>
              </w:rPr>
              <w:t>Aloe vera drink</w:t>
            </w:r>
          </w:p>
        </w:tc>
        <w:tc>
          <w:tcPr>
            <w:tcW w:w="2870" w:type="dxa"/>
          </w:tcPr>
          <w:p w14:paraId="7080F74A" w14:textId="77777777" w:rsidR="00C77A6D" w:rsidRPr="00C77A6D" w:rsidRDefault="00C77A6D" w:rsidP="00C77A6D">
            <w:pPr>
              <w:rPr>
                <w:i/>
                <w:iCs/>
                <w:sz w:val="20"/>
                <w:szCs w:val="20"/>
              </w:rPr>
            </w:pPr>
            <w:r w:rsidRPr="00C77A6D">
              <w:rPr>
                <w:i/>
                <w:iCs/>
                <w:sz w:val="20"/>
                <w:szCs w:val="20"/>
              </w:rPr>
              <w:t xml:space="preserve">L. acidophilus; L. </w:t>
            </w:r>
            <w:proofErr w:type="spellStart"/>
            <w:r w:rsidRPr="00C77A6D">
              <w:rPr>
                <w:i/>
                <w:iCs/>
                <w:sz w:val="20"/>
                <w:szCs w:val="20"/>
              </w:rPr>
              <w:t>casei</w:t>
            </w:r>
            <w:proofErr w:type="spellEnd"/>
            <w:r w:rsidRPr="00C77A6D">
              <w:rPr>
                <w:i/>
                <w:iCs/>
                <w:sz w:val="20"/>
                <w:szCs w:val="20"/>
              </w:rPr>
              <w:t xml:space="preserve">; L. </w:t>
            </w:r>
            <w:proofErr w:type="spellStart"/>
            <w:r w:rsidRPr="00C77A6D">
              <w:rPr>
                <w:i/>
                <w:iCs/>
                <w:sz w:val="20"/>
                <w:szCs w:val="20"/>
              </w:rPr>
              <w:t>reuteri</w:t>
            </w:r>
            <w:proofErr w:type="spellEnd"/>
            <w:r w:rsidRPr="00C77A6D">
              <w:rPr>
                <w:i/>
                <w:iCs/>
                <w:sz w:val="20"/>
                <w:szCs w:val="20"/>
              </w:rPr>
              <w:t>; L. fermentum; L. plantarum</w:t>
            </w:r>
          </w:p>
        </w:tc>
        <w:tc>
          <w:tcPr>
            <w:tcW w:w="1870" w:type="dxa"/>
          </w:tcPr>
          <w:p w14:paraId="1E9BB850" w14:textId="77777777" w:rsidR="00C77A6D" w:rsidRPr="00C77A6D" w:rsidRDefault="00C77A6D" w:rsidP="00C77A6D">
            <w:pPr>
              <w:rPr>
                <w:color w:val="222222"/>
                <w:sz w:val="20"/>
                <w:szCs w:val="20"/>
                <w:shd w:val="clear" w:color="auto" w:fill="FFFFFF"/>
              </w:rPr>
            </w:pPr>
            <w:r w:rsidRPr="00C77A6D">
              <w:rPr>
                <w:i/>
                <w:iCs/>
                <w:color w:val="222222"/>
                <w:sz w:val="20"/>
                <w:szCs w:val="20"/>
                <w:shd w:val="clear" w:color="auto" w:fill="FFFFFF"/>
              </w:rPr>
              <w:t>L. acidophilus</w:t>
            </w:r>
            <w:r w:rsidRPr="00C77A6D">
              <w:rPr>
                <w:color w:val="222222"/>
                <w:sz w:val="20"/>
                <w:szCs w:val="20"/>
                <w:shd w:val="clear" w:color="auto" w:fill="FFFFFF"/>
              </w:rPr>
              <w:t xml:space="preserve"> and </w:t>
            </w:r>
            <w:r w:rsidRPr="00C77A6D">
              <w:rPr>
                <w:i/>
                <w:iCs/>
                <w:color w:val="222222"/>
                <w:sz w:val="20"/>
                <w:szCs w:val="20"/>
                <w:shd w:val="clear" w:color="auto" w:fill="FFFFFF"/>
              </w:rPr>
              <w:t>L. fermentum</w:t>
            </w:r>
            <w:r w:rsidRPr="00C77A6D">
              <w:rPr>
                <w:color w:val="222222"/>
                <w:sz w:val="20"/>
                <w:szCs w:val="20"/>
                <w:shd w:val="clear" w:color="auto" w:fill="FFFFFF"/>
              </w:rPr>
              <w:t xml:space="preserve"> are good choices for Aloe vera drinks.</w:t>
            </w:r>
          </w:p>
        </w:tc>
        <w:tc>
          <w:tcPr>
            <w:tcW w:w="1896" w:type="dxa"/>
          </w:tcPr>
          <w:p w14:paraId="56FA943A" w14:textId="77777777" w:rsidR="00C77A6D" w:rsidRPr="006911A7" w:rsidRDefault="00C77A6D" w:rsidP="00C77A6D">
            <w:pPr>
              <w:spacing w:before="240"/>
              <w:rPr>
                <w:color w:val="222222"/>
                <w:sz w:val="20"/>
                <w:szCs w:val="20"/>
                <w:shd w:val="clear" w:color="auto" w:fill="FFFFFF"/>
              </w:rPr>
            </w:pPr>
            <w:proofErr w:type="spellStart"/>
            <w:r w:rsidRPr="006911A7">
              <w:rPr>
                <w:color w:val="222222"/>
                <w:sz w:val="20"/>
                <w:szCs w:val="20"/>
                <w:shd w:val="clear" w:color="auto" w:fill="FFFFFF"/>
              </w:rPr>
              <w:t>Sarlak</w:t>
            </w:r>
            <w:proofErr w:type="spellEnd"/>
            <w:r w:rsidRPr="006911A7">
              <w:rPr>
                <w:color w:val="222222"/>
                <w:sz w:val="20"/>
                <w:szCs w:val="20"/>
                <w:shd w:val="clear" w:color="auto" w:fill="FFFFFF"/>
              </w:rPr>
              <w:t xml:space="preserve"> et al. (2016)</w:t>
            </w:r>
          </w:p>
        </w:tc>
      </w:tr>
      <w:tr w:rsidR="00C77A6D" w:rsidRPr="00C77A6D" w14:paraId="692D56BA" w14:textId="77777777" w:rsidTr="00D96DC8">
        <w:tc>
          <w:tcPr>
            <w:tcW w:w="1229" w:type="dxa"/>
            <w:vMerge/>
          </w:tcPr>
          <w:p w14:paraId="5B362A2B" w14:textId="77777777" w:rsidR="00C77A6D" w:rsidRPr="00C77A6D" w:rsidRDefault="00C77A6D" w:rsidP="00C77A6D">
            <w:pPr>
              <w:rPr>
                <w:sz w:val="20"/>
                <w:szCs w:val="20"/>
              </w:rPr>
            </w:pPr>
          </w:p>
        </w:tc>
        <w:tc>
          <w:tcPr>
            <w:tcW w:w="1485" w:type="dxa"/>
          </w:tcPr>
          <w:p w14:paraId="47FC95ED" w14:textId="77777777" w:rsidR="00C77A6D" w:rsidRPr="00C77A6D" w:rsidRDefault="00C77A6D" w:rsidP="00C77A6D">
            <w:pPr>
              <w:rPr>
                <w:sz w:val="20"/>
                <w:szCs w:val="20"/>
              </w:rPr>
            </w:pPr>
            <w:r w:rsidRPr="00C77A6D">
              <w:rPr>
                <w:sz w:val="20"/>
                <w:szCs w:val="20"/>
              </w:rPr>
              <w:t>Beetroot juice</w:t>
            </w:r>
          </w:p>
        </w:tc>
        <w:tc>
          <w:tcPr>
            <w:tcW w:w="2870" w:type="dxa"/>
          </w:tcPr>
          <w:p w14:paraId="40108AED"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casei</w:t>
            </w:r>
            <w:proofErr w:type="spellEnd"/>
            <w:r w:rsidRPr="00C77A6D">
              <w:rPr>
                <w:i/>
                <w:iCs/>
                <w:sz w:val="20"/>
                <w:szCs w:val="20"/>
              </w:rPr>
              <w:t xml:space="preserve"> </w:t>
            </w:r>
            <w:r w:rsidRPr="00C77A6D">
              <w:rPr>
                <w:sz w:val="20"/>
                <w:szCs w:val="20"/>
              </w:rPr>
              <w:t>431</w:t>
            </w:r>
          </w:p>
        </w:tc>
        <w:tc>
          <w:tcPr>
            <w:tcW w:w="1870" w:type="dxa"/>
          </w:tcPr>
          <w:p w14:paraId="55AE7A2B"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Can be stored for 6 weeks under refrigerated condition with 10</w:t>
            </w:r>
            <w:r w:rsidRPr="00C77A6D">
              <w:rPr>
                <w:color w:val="222222"/>
                <w:sz w:val="20"/>
                <w:szCs w:val="20"/>
                <w:shd w:val="clear" w:color="auto" w:fill="FFFFFF"/>
                <w:vertAlign w:val="superscript"/>
              </w:rPr>
              <w:t>8</w:t>
            </w:r>
            <w:r w:rsidRPr="00C77A6D">
              <w:rPr>
                <w:color w:val="222222"/>
                <w:sz w:val="20"/>
                <w:szCs w:val="20"/>
                <w:shd w:val="clear" w:color="auto" w:fill="FFFFFF"/>
              </w:rPr>
              <w:t>-10</w:t>
            </w:r>
            <w:r w:rsidRPr="00C77A6D">
              <w:rPr>
                <w:color w:val="222222"/>
                <w:sz w:val="20"/>
                <w:szCs w:val="20"/>
                <w:shd w:val="clear" w:color="auto" w:fill="FFFFFF"/>
                <w:vertAlign w:val="superscript"/>
              </w:rPr>
              <w:t>10</w:t>
            </w:r>
            <w:r w:rsidRPr="00C77A6D">
              <w:rPr>
                <w:color w:val="222222"/>
                <w:sz w:val="20"/>
                <w:szCs w:val="20"/>
                <w:shd w:val="clear" w:color="auto" w:fill="FFFFFF"/>
              </w:rPr>
              <w:t>CFU/mL as functional drink.</w:t>
            </w:r>
          </w:p>
        </w:tc>
        <w:tc>
          <w:tcPr>
            <w:tcW w:w="1896" w:type="dxa"/>
          </w:tcPr>
          <w:p w14:paraId="219195D2" w14:textId="77777777" w:rsidR="00C77A6D" w:rsidRPr="006911A7" w:rsidRDefault="00C77A6D" w:rsidP="00C77A6D">
            <w:pPr>
              <w:spacing w:before="240"/>
              <w:rPr>
                <w:color w:val="222222"/>
                <w:sz w:val="20"/>
                <w:szCs w:val="20"/>
                <w:shd w:val="clear" w:color="auto" w:fill="FFFFFF"/>
              </w:rPr>
            </w:pPr>
            <w:r w:rsidRPr="006911A7">
              <w:rPr>
                <w:color w:val="222222"/>
                <w:sz w:val="20"/>
                <w:szCs w:val="20"/>
                <w:shd w:val="clear" w:color="auto" w:fill="FFFFFF"/>
              </w:rPr>
              <w:t>Gamage et al. (2016)</w:t>
            </w:r>
          </w:p>
        </w:tc>
      </w:tr>
      <w:tr w:rsidR="00C77A6D" w:rsidRPr="00C77A6D" w14:paraId="433A9BEE" w14:textId="77777777" w:rsidTr="00D96DC8">
        <w:tc>
          <w:tcPr>
            <w:tcW w:w="1229" w:type="dxa"/>
            <w:vMerge/>
          </w:tcPr>
          <w:p w14:paraId="0B651BAE" w14:textId="77777777" w:rsidR="00C77A6D" w:rsidRPr="00C77A6D" w:rsidRDefault="00C77A6D" w:rsidP="00C77A6D">
            <w:pPr>
              <w:rPr>
                <w:sz w:val="20"/>
                <w:szCs w:val="20"/>
              </w:rPr>
            </w:pPr>
          </w:p>
        </w:tc>
        <w:tc>
          <w:tcPr>
            <w:tcW w:w="1485" w:type="dxa"/>
          </w:tcPr>
          <w:p w14:paraId="40E38A39" w14:textId="77777777" w:rsidR="00C77A6D" w:rsidRPr="00C77A6D" w:rsidRDefault="00C77A6D" w:rsidP="00C77A6D">
            <w:pPr>
              <w:rPr>
                <w:sz w:val="20"/>
                <w:szCs w:val="20"/>
              </w:rPr>
            </w:pPr>
            <w:r w:rsidRPr="00C77A6D">
              <w:rPr>
                <w:sz w:val="20"/>
                <w:szCs w:val="20"/>
              </w:rPr>
              <w:t>Vegetable juice (beetroot, carrot and celery)</w:t>
            </w:r>
          </w:p>
        </w:tc>
        <w:tc>
          <w:tcPr>
            <w:tcW w:w="2870" w:type="dxa"/>
          </w:tcPr>
          <w:p w14:paraId="743A8665" w14:textId="77777777" w:rsidR="00C77A6D" w:rsidRPr="00C77A6D" w:rsidRDefault="00C77A6D" w:rsidP="00C77A6D">
            <w:pPr>
              <w:rPr>
                <w:i/>
                <w:iCs/>
                <w:sz w:val="20"/>
                <w:szCs w:val="20"/>
              </w:rPr>
            </w:pPr>
            <w:r w:rsidRPr="00C77A6D">
              <w:rPr>
                <w:i/>
                <w:iCs/>
                <w:sz w:val="20"/>
                <w:szCs w:val="20"/>
              </w:rPr>
              <w:t xml:space="preserve">L. acidophilus </w:t>
            </w:r>
            <w:r w:rsidRPr="00C77A6D">
              <w:rPr>
                <w:sz w:val="20"/>
                <w:szCs w:val="20"/>
              </w:rPr>
              <w:t>LA-5</w:t>
            </w:r>
            <w:r w:rsidRPr="00C77A6D">
              <w:rPr>
                <w:i/>
                <w:iCs/>
                <w:sz w:val="20"/>
                <w:szCs w:val="20"/>
              </w:rPr>
              <w:t xml:space="preserve">; L. </w:t>
            </w:r>
            <w:proofErr w:type="spellStart"/>
            <w:r w:rsidRPr="00C77A6D">
              <w:rPr>
                <w:i/>
                <w:iCs/>
                <w:sz w:val="20"/>
                <w:szCs w:val="20"/>
              </w:rPr>
              <w:t>casei</w:t>
            </w:r>
            <w:proofErr w:type="spellEnd"/>
            <w:r w:rsidRPr="00C77A6D">
              <w:rPr>
                <w:i/>
                <w:iCs/>
                <w:sz w:val="20"/>
                <w:szCs w:val="20"/>
              </w:rPr>
              <w:t xml:space="preserve"> </w:t>
            </w:r>
            <w:r w:rsidRPr="00C77A6D">
              <w:rPr>
                <w:sz w:val="20"/>
                <w:szCs w:val="20"/>
              </w:rPr>
              <w:t>431</w:t>
            </w:r>
          </w:p>
        </w:tc>
        <w:tc>
          <w:tcPr>
            <w:tcW w:w="1870" w:type="dxa"/>
          </w:tcPr>
          <w:p w14:paraId="0442BACB"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Good survival of probiotic viability was obtained higher than 1</w:t>
            </w:r>
            <w:r w:rsidRPr="00C77A6D">
              <w:rPr>
                <w:color w:val="222222"/>
                <w:sz w:val="20"/>
                <w:szCs w:val="20"/>
                <w:shd w:val="clear" w:color="auto" w:fill="FFFFFF"/>
              </w:rPr>
              <w:sym w:font="Symbol" w:char="F0B4"/>
            </w:r>
            <w:r w:rsidRPr="00C77A6D">
              <w:rPr>
                <w:color w:val="222222"/>
                <w:sz w:val="20"/>
                <w:szCs w:val="20"/>
                <w:shd w:val="clear" w:color="auto" w:fill="FFFFFF"/>
              </w:rPr>
              <w:t>10</w:t>
            </w:r>
            <w:r w:rsidRPr="00C77A6D">
              <w:rPr>
                <w:color w:val="222222"/>
                <w:sz w:val="20"/>
                <w:szCs w:val="20"/>
                <w:shd w:val="clear" w:color="auto" w:fill="FFFFFF"/>
                <w:vertAlign w:val="superscript"/>
              </w:rPr>
              <w:t>7</w:t>
            </w:r>
            <w:r w:rsidRPr="00C77A6D">
              <w:rPr>
                <w:color w:val="222222"/>
                <w:sz w:val="20"/>
                <w:szCs w:val="20"/>
                <w:shd w:val="clear" w:color="auto" w:fill="FFFFFF"/>
              </w:rPr>
              <w:t>CFU/</w:t>
            </w:r>
            <w:proofErr w:type="spellStart"/>
            <w:r w:rsidRPr="00C77A6D">
              <w:rPr>
                <w:color w:val="222222"/>
                <w:sz w:val="20"/>
                <w:szCs w:val="20"/>
                <w:shd w:val="clear" w:color="auto" w:fill="FFFFFF"/>
              </w:rPr>
              <w:t>mL.</w:t>
            </w:r>
            <w:proofErr w:type="spellEnd"/>
          </w:p>
        </w:tc>
        <w:tc>
          <w:tcPr>
            <w:tcW w:w="1896" w:type="dxa"/>
          </w:tcPr>
          <w:p w14:paraId="0F04B905" w14:textId="77777777" w:rsidR="00C77A6D" w:rsidRPr="006911A7" w:rsidRDefault="00C77A6D" w:rsidP="00C77A6D">
            <w:pPr>
              <w:spacing w:before="240"/>
              <w:rPr>
                <w:color w:val="222222"/>
                <w:sz w:val="20"/>
                <w:szCs w:val="20"/>
                <w:shd w:val="clear" w:color="auto" w:fill="FFFFFF"/>
              </w:rPr>
            </w:pPr>
            <w:proofErr w:type="spellStart"/>
            <w:r w:rsidRPr="006911A7">
              <w:rPr>
                <w:color w:val="222222"/>
                <w:sz w:val="20"/>
                <w:szCs w:val="20"/>
                <w:shd w:val="clear" w:color="auto" w:fill="FFFFFF"/>
              </w:rPr>
              <w:t>Profir</w:t>
            </w:r>
            <w:proofErr w:type="spellEnd"/>
            <w:r w:rsidRPr="006911A7">
              <w:rPr>
                <w:color w:val="222222"/>
                <w:sz w:val="20"/>
                <w:szCs w:val="20"/>
                <w:shd w:val="clear" w:color="auto" w:fill="FFFFFF"/>
              </w:rPr>
              <w:t xml:space="preserve"> et al. (2015)</w:t>
            </w:r>
          </w:p>
        </w:tc>
      </w:tr>
      <w:tr w:rsidR="00C77A6D" w:rsidRPr="00C77A6D" w14:paraId="43E18E16" w14:textId="77777777" w:rsidTr="00D96DC8">
        <w:tc>
          <w:tcPr>
            <w:tcW w:w="1229" w:type="dxa"/>
            <w:vMerge/>
          </w:tcPr>
          <w:p w14:paraId="3A7CCC42" w14:textId="77777777" w:rsidR="00C77A6D" w:rsidRPr="00C77A6D" w:rsidRDefault="00C77A6D" w:rsidP="00C77A6D">
            <w:pPr>
              <w:rPr>
                <w:sz w:val="20"/>
                <w:szCs w:val="20"/>
              </w:rPr>
            </w:pPr>
          </w:p>
        </w:tc>
        <w:tc>
          <w:tcPr>
            <w:tcW w:w="1485" w:type="dxa"/>
          </w:tcPr>
          <w:p w14:paraId="60B4CECD" w14:textId="77777777" w:rsidR="00C77A6D" w:rsidRPr="00C77A6D" w:rsidRDefault="00C77A6D" w:rsidP="00C77A6D">
            <w:pPr>
              <w:rPr>
                <w:sz w:val="20"/>
                <w:szCs w:val="20"/>
              </w:rPr>
            </w:pPr>
            <w:r w:rsidRPr="00C77A6D">
              <w:rPr>
                <w:sz w:val="20"/>
                <w:szCs w:val="20"/>
              </w:rPr>
              <w:t>Apple juice</w:t>
            </w:r>
          </w:p>
        </w:tc>
        <w:tc>
          <w:tcPr>
            <w:tcW w:w="2870" w:type="dxa"/>
          </w:tcPr>
          <w:p w14:paraId="136E6B9D" w14:textId="77777777" w:rsidR="00C77A6D" w:rsidRPr="00C77A6D" w:rsidRDefault="00C77A6D" w:rsidP="00C77A6D">
            <w:pPr>
              <w:rPr>
                <w:i/>
                <w:iCs/>
                <w:sz w:val="20"/>
                <w:szCs w:val="20"/>
              </w:rPr>
            </w:pPr>
            <w:r w:rsidRPr="00C77A6D">
              <w:rPr>
                <w:i/>
                <w:iCs/>
                <w:sz w:val="20"/>
                <w:szCs w:val="20"/>
              </w:rPr>
              <w:t xml:space="preserve">L. plantarum </w:t>
            </w:r>
            <w:r w:rsidRPr="00C77A6D">
              <w:rPr>
                <w:sz w:val="20"/>
                <w:szCs w:val="20"/>
              </w:rPr>
              <w:t>PCS 26</w:t>
            </w:r>
          </w:p>
        </w:tc>
        <w:tc>
          <w:tcPr>
            <w:tcW w:w="1870" w:type="dxa"/>
          </w:tcPr>
          <w:p w14:paraId="0E23110C"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Live bacteria of 10</w:t>
            </w:r>
            <w:r w:rsidRPr="00C77A6D">
              <w:rPr>
                <w:color w:val="222222"/>
                <w:sz w:val="20"/>
                <w:szCs w:val="20"/>
                <w:shd w:val="clear" w:color="auto" w:fill="FFFFFF"/>
                <w:vertAlign w:val="superscript"/>
              </w:rPr>
              <w:t>6</w:t>
            </w:r>
            <w:r w:rsidRPr="00C77A6D">
              <w:rPr>
                <w:color w:val="222222"/>
                <w:sz w:val="20"/>
                <w:szCs w:val="20"/>
                <w:shd w:val="clear" w:color="auto" w:fill="FFFFFF"/>
              </w:rPr>
              <w:t xml:space="preserve"> CFU/ml concentration remain for about 30 days.</w:t>
            </w:r>
          </w:p>
        </w:tc>
        <w:tc>
          <w:tcPr>
            <w:tcW w:w="1896" w:type="dxa"/>
          </w:tcPr>
          <w:p w14:paraId="7251B6DF" w14:textId="77777777" w:rsidR="00C77A6D" w:rsidRPr="006911A7" w:rsidRDefault="00C77A6D" w:rsidP="00C77A6D">
            <w:pPr>
              <w:spacing w:before="240"/>
              <w:rPr>
                <w:color w:val="222222"/>
                <w:sz w:val="20"/>
                <w:szCs w:val="20"/>
                <w:shd w:val="clear" w:color="auto" w:fill="FFFFFF"/>
              </w:rPr>
            </w:pPr>
            <w:proofErr w:type="spellStart"/>
            <w:r w:rsidRPr="006911A7">
              <w:rPr>
                <w:color w:val="222222"/>
                <w:sz w:val="20"/>
                <w:szCs w:val="20"/>
                <w:shd w:val="clear" w:color="auto" w:fill="FFFFFF"/>
              </w:rPr>
              <w:t>Dimitrovski</w:t>
            </w:r>
            <w:proofErr w:type="spellEnd"/>
            <w:r w:rsidRPr="006911A7">
              <w:rPr>
                <w:color w:val="222222"/>
                <w:sz w:val="20"/>
                <w:szCs w:val="20"/>
                <w:shd w:val="clear" w:color="auto" w:fill="FFFFFF"/>
              </w:rPr>
              <w:t xml:space="preserve"> et al. (2015)</w:t>
            </w:r>
          </w:p>
        </w:tc>
      </w:tr>
      <w:tr w:rsidR="00C77A6D" w:rsidRPr="00C77A6D" w14:paraId="6A2DE8A7" w14:textId="77777777" w:rsidTr="00D96DC8">
        <w:tc>
          <w:tcPr>
            <w:tcW w:w="1229" w:type="dxa"/>
            <w:vMerge/>
          </w:tcPr>
          <w:p w14:paraId="3F14AC3F" w14:textId="77777777" w:rsidR="00C77A6D" w:rsidRPr="00C77A6D" w:rsidRDefault="00C77A6D" w:rsidP="00C77A6D">
            <w:pPr>
              <w:rPr>
                <w:sz w:val="20"/>
                <w:szCs w:val="20"/>
              </w:rPr>
            </w:pPr>
          </w:p>
        </w:tc>
        <w:tc>
          <w:tcPr>
            <w:tcW w:w="1485" w:type="dxa"/>
          </w:tcPr>
          <w:p w14:paraId="1720C6F4" w14:textId="77777777" w:rsidR="00C77A6D" w:rsidRPr="00C77A6D" w:rsidRDefault="00C77A6D" w:rsidP="00C77A6D">
            <w:pPr>
              <w:rPr>
                <w:sz w:val="20"/>
                <w:szCs w:val="20"/>
              </w:rPr>
            </w:pPr>
            <w:r w:rsidRPr="00C77A6D">
              <w:rPr>
                <w:sz w:val="20"/>
                <w:szCs w:val="20"/>
              </w:rPr>
              <w:t>Cornelian cherry juice</w:t>
            </w:r>
          </w:p>
        </w:tc>
        <w:tc>
          <w:tcPr>
            <w:tcW w:w="2870" w:type="dxa"/>
          </w:tcPr>
          <w:p w14:paraId="5F7D3EDA"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rhamnosus</w:t>
            </w:r>
            <w:proofErr w:type="spellEnd"/>
            <w:r w:rsidRPr="00C77A6D">
              <w:rPr>
                <w:i/>
                <w:iCs/>
                <w:sz w:val="20"/>
                <w:szCs w:val="20"/>
              </w:rPr>
              <w:t xml:space="preserve">; L. plantarum; L. </w:t>
            </w:r>
            <w:proofErr w:type="spellStart"/>
            <w:r w:rsidRPr="00C77A6D">
              <w:rPr>
                <w:i/>
                <w:iCs/>
                <w:sz w:val="20"/>
                <w:szCs w:val="20"/>
              </w:rPr>
              <w:t>casei</w:t>
            </w:r>
            <w:proofErr w:type="spellEnd"/>
          </w:p>
        </w:tc>
        <w:tc>
          <w:tcPr>
            <w:tcW w:w="1870" w:type="dxa"/>
          </w:tcPr>
          <w:p w14:paraId="62E12495"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 xml:space="preserve">After 28 days, </w:t>
            </w:r>
            <w:r w:rsidRPr="00C77A6D">
              <w:rPr>
                <w:i/>
                <w:iCs/>
                <w:color w:val="222222"/>
                <w:sz w:val="20"/>
                <w:szCs w:val="20"/>
                <w:shd w:val="clear" w:color="auto" w:fill="FFFFFF"/>
              </w:rPr>
              <w:t xml:space="preserve">L. </w:t>
            </w:r>
            <w:proofErr w:type="spellStart"/>
            <w:r w:rsidRPr="00C77A6D">
              <w:rPr>
                <w:i/>
                <w:iCs/>
                <w:color w:val="222222"/>
                <w:sz w:val="20"/>
                <w:szCs w:val="20"/>
                <w:shd w:val="clear" w:color="auto" w:fill="FFFFFF"/>
              </w:rPr>
              <w:t>casei</w:t>
            </w:r>
            <w:proofErr w:type="spellEnd"/>
            <w:r w:rsidRPr="00C77A6D">
              <w:rPr>
                <w:color w:val="222222"/>
                <w:sz w:val="20"/>
                <w:szCs w:val="20"/>
                <w:shd w:val="clear" w:color="auto" w:fill="FFFFFF"/>
              </w:rPr>
              <w:t xml:space="preserve"> population (log8.00 CFU/mL) had increased even higher.</w:t>
            </w:r>
          </w:p>
        </w:tc>
        <w:tc>
          <w:tcPr>
            <w:tcW w:w="1896" w:type="dxa"/>
          </w:tcPr>
          <w:p w14:paraId="72455DD7" w14:textId="77777777" w:rsidR="00C77A6D" w:rsidRPr="006911A7" w:rsidRDefault="00C77A6D" w:rsidP="00C77A6D">
            <w:pPr>
              <w:spacing w:before="240"/>
              <w:rPr>
                <w:color w:val="222222"/>
                <w:sz w:val="20"/>
                <w:szCs w:val="20"/>
                <w:shd w:val="clear" w:color="auto" w:fill="FFFFFF"/>
              </w:rPr>
            </w:pPr>
            <w:proofErr w:type="spellStart"/>
            <w:r w:rsidRPr="006911A7">
              <w:rPr>
                <w:color w:val="222222"/>
                <w:sz w:val="20"/>
                <w:szCs w:val="20"/>
                <w:shd w:val="clear" w:color="auto" w:fill="FFFFFF"/>
              </w:rPr>
              <w:t>Nematollahi</w:t>
            </w:r>
            <w:proofErr w:type="spellEnd"/>
            <w:r w:rsidRPr="006911A7">
              <w:rPr>
                <w:color w:val="222222"/>
                <w:sz w:val="20"/>
                <w:szCs w:val="20"/>
                <w:shd w:val="clear" w:color="auto" w:fill="FFFFFF"/>
              </w:rPr>
              <w:t xml:space="preserve"> et al. (2016)</w:t>
            </w:r>
          </w:p>
        </w:tc>
      </w:tr>
      <w:tr w:rsidR="00C77A6D" w:rsidRPr="00C77A6D" w14:paraId="656CF640" w14:textId="77777777" w:rsidTr="00D96DC8">
        <w:tc>
          <w:tcPr>
            <w:tcW w:w="1229" w:type="dxa"/>
            <w:vMerge/>
          </w:tcPr>
          <w:p w14:paraId="7E435011" w14:textId="77777777" w:rsidR="00C77A6D" w:rsidRPr="00C77A6D" w:rsidRDefault="00C77A6D" w:rsidP="00C77A6D">
            <w:pPr>
              <w:rPr>
                <w:sz w:val="20"/>
                <w:szCs w:val="20"/>
              </w:rPr>
            </w:pPr>
          </w:p>
        </w:tc>
        <w:tc>
          <w:tcPr>
            <w:tcW w:w="1485" w:type="dxa"/>
          </w:tcPr>
          <w:p w14:paraId="7763909C" w14:textId="77777777" w:rsidR="00C77A6D" w:rsidRPr="00C77A6D" w:rsidRDefault="00C77A6D" w:rsidP="00C77A6D">
            <w:pPr>
              <w:rPr>
                <w:sz w:val="20"/>
                <w:szCs w:val="20"/>
              </w:rPr>
            </w:pPr>
            <w:r w:rsidRPr="00C77A6D">
              <w:rPr>
                <w:sz w:val="20"/>
                <w:szCs w:val="20"/>
              </w:rPr>
              <w:t>Moringa (</w:t>
            </w:r>
            <w:r w:rsidRPr="00C77A6D">
              <w:rPr>
                <w:i/>
                <w:iCs/>
                <w:sz w:val="20"/>
                <w:szCs w:val="20"/>
              </w:rPr>
              <w:t>Moringa oleifera</w:t>
            </w:r>
            <w:r w:rsidRPr="00C77A6D">
              <w:rPr>
                <w:sz w:val="20"/>
                <w:szCs w:val="20"/>
              </w:rPr>
              <w:t xml:space="preserve">) leaves </w:t>
            </w:r>
            <w:proofErr w:type="gramStart"/>
            <w:r w:rsidRPr="00C77A6D">
              <w:rPr>
                <w:sz w:val="20"/>
                <w:szCs w:val="20"/>
              </w:rPr>
              <w:t>juice based</w:t>
            </w:r>
            <w:proofErr w:type="gramEnd"/>
            <w:r w:rsidRPr="00C77A6D">
              <w:rPr>
                <w:sz w:val="20"/>
                <w:szCs w:val="20"/>
              </w:rPr>
              <w:t xml:space="preserve"> beetroot (</w:t>
            </w:r>
            <w:r w:rsidRPr="00C77A6D">
              <w:rPr>
                <w:i/>
                <w:iCs/>
                <w:sz w:val="20"/>
                <w:szCs w:val="20"/>
              </w:rPr>
              <w:t>Beta vulgaris</w:t>
            </w:r>
            <w:r w:rsidRPr="00C77A6D">
              <w:rPr>
                <w:sz w:val="20"/>
                <w:szCs w:val="20"/>
              </w:rPr>
              <w:t>) beverage</w:t>
            </w:r>
          </w:p>
        </w:tc>
        <w:tc>
          <w:tcPr>
            <w:tcW w:w="2870" w:type="dxa"/>
          </w:tcPr>
          <w:p w14:paraId="41AFBB5D" w14:textId="77777777" w:rsidR="00C77A6D" w:rsidRPr="00C77A6D" w:rsidRDefault="00C77A6D" w:rsidP="00C77A6D">
            <w:pPr>
              <w:rPr>
                <w:i/>
                <w:iCs/>
                <w:sz w:val="20"/>
                <w:szCs w:val="20"/>
              </w:rPr>
            </w:pPr>
            <w:r w:rsidRPr="00C77A6D">
              <w:rPr>
                <w:i/>
                <w:iCs/>
                <w:sz w:val="20"/>
                <w:szCs w:val="20"/>
              </w:rPr>
              <w:t xml:space="preserve">L. plantarum; E. </w:t>
            </w:r>
            <w:proofErr w:type="spellStart"/>
            <w:r w:rsidRPr="00C77A6D">
              <w:rPr>
                <w:i/>
                <w:iCs/>
                <w:sz w:val="20"/>
                <w:szCs w:val="20"/>
              </w:rPr>
              <w:t>hirae</w:t>
            </w:r>
            <w:proofErr w:type="spellEnd"/>
          </w:p>
        </w:tc>
        <w:tc>
          <w:tcPr>
            <w:tcW w:w="1870" w:type="dxa"/>
          </w:tcPr>
          <w:p w14:paraId="0DB3C105"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 xml:space="preserve">Fermentation reduced raffinose content by 60% and showed antibacterial activity with 30 days shelf </w:t>
            </w:r>
            <w:proofErr w:type="gramStart"/>
            <w:r w:rsidRPr="00C77A6D">
              <w:rPr>
                <w:color w:val="222222"/>
                <w:sz w:val="20"/>
                <w:szCs w:val="20"/>
                <w:shd w:val="clear" w:color="auto" w:fill="FFFFFF"/>
              </w:rPr>
              <w:t>life  at</w:t>
            </w:r>
            <w:proofErr w:type="gramEnd"/>
            <w:r w:rsidRPr="00C77A6D">
              <w:rPr>
                <w:color w:val="222222"/>
                <w:sz w:val="20"/>
                <w:szCs w:val="20"/>
                <w:shd w:val="clear" w:color="auto" w:fill="FFFFFF"/>
              </w:rPr>
              <w:t xml:space="preserve"> 4</w:t>
            </w:r>
            <w:r w:rsidRPr="00C77A6D">
              <w:rPr>
                <w:color w:val="222222"/>
                <w:sz w:val="20"/>
                <w:szCs w:val="20"/>
                <w:shd w:val="clear" w:color="auto" w:fill="FFFFFF"/>
                <w:vertAlign w:val="superscript"/>
              </w:rPr>
              <w:t>0</w:t>
            </w:r>
            <w:r w:rsidRPr="00C77A6D">
              <w:rPr>
                <w:color w:val="222222"/>
                <w:sz w:val="20"/>
                <w:szCs w:val="20"/>
                <w:shd w:val="clear" w:color="auto" w:fill="FFFFFF"/>
              </w:rPr>
              <w:t>C.</w:t>
            </w:r>
          </w:p>
        </w:tc>
        <w:tc>
          <w:tcPr>
            <w:tcW w:w="1896" w:type="dxa"/>
          </w:tcPr>
          <w:p w14:paraId="44009550" w14:textId="77777777" w:rsidR="00C77A6D" w:rsidRPr="006911A7" w:rsidRDefault="00C77A6D" w:rsidP="00C77A6D">
            <w:pPr>
              <w:spacing w:before="240"/>
              <w:rPr>
                <w:color w:val="222222"/>
                <w:sz w:val="20"/>
                <w:szCs w:val="20"/>
                <w:shd w:val="clear" w:color="auto" w:fill="FFFFFF"/>
              </w:rPr>
            </w:pPr>
            <w:proofErr w:type="spellStart"/>
            <w:r w:rsidRPr="006911A7">
              <w:rPr>
                <w:color w:val="222222"/>
                <w:sz w:val="20"/>
                <w:szCs w:val="20"/>
                <w:shd w:val="clear" w:color="auto" w:fill="FFFFFF"/>
              </w:rPr>
              <w:t>Vanajakshi</w:t>
            </w:r>
            <w:proofErr w:type="spellEnd"/>
            <w:r w:rsidRPr="006911A7">
              <w:rPr>
                <w:color w:val="222222"/>
                <w:sz w:val="20"/>
                <w:szCs w:val="20"/>
                <w:shd w:val="clear" w:color="auto" w:fill="FFFFFF"/>
              </w:rPr>
              <w:t xml:space="preserve"> et al. (2015)</w:t>
            </w:r>
          </w:p>
        </w:tc>
      </w:tr>
      <w:tr w:rsidR="00C77A6D" w:rsidRPr="00C77A6D" w14:paraId="681D6A67" w14:textId="77777777" w:rsidTr="00D96DC8">
        <w:tc>
          <w:tcPr>
            <w:tcW w:w="1229" w:type="dxa"/>
            <w:vMerge/>
          </w:tcPr>
          <w:p w14:paraId="202FED70" w14:textId="77777777" w:rsidR="00C77A6D" w:rsidRPr="00C77A6D" w:rsidRDefault="00C77A6D" w:rsidP="00C77A6D">
            <w:pPr>
              <w:rPr>
                <w:sz w:val="20"/>
                <w:szCs w:val="20"/>
              </w:rPr>
            </w:pPr>
          </w:p>
        </w:tc>
        <w:tc>
          <w:tcPr>
            <w:tcW w:w="1485" w:type="dxa"/>
          </w:tcPr>
          <w:p w14:paraId="69B4A2A6" w14:textId="77777777" w:rsidR="00C77A6D" w:rsidRPr="00C77A6D" w:rsidRDefault="00C77A6D" w:rsidP="00C77A6D">
            <w:pPr>
              <w:rPr>
                <w:sz w:val="20"/>
                <w:szCs w:val="20"/>
              </w:rPr>
            </w:pPr>
            <w:r w:rsidRPr="00C77A6D">
              <w:rPr>
                <w:sz w:val="20"/>
                <w:szCs w:val="20"/>
              </w:rPr>
              <w:t>Vegetable juice mixture: Carrot (</w:t>
            </w:r>
            <w:r w:rsidRPr="00C77A6D">
              <w:rPr>
                <w:i/>
                <w:iCs/>
                <w:sz w:val="20"/>
                <w:szCs w:val="20"/>
              </w:rPr>
              <w:t>Daucus carota</w:t>
            </w:r>
            <w:r w:rsidRPr="00C77A6D">
              <w:rPr>
                <w:sz w:val="20"/>
                <w:szCs w:val="20"/>
              </w:rPr>
              <w:t>), bitter gourd (</w:t>
            </w:r>
            <w:r w:rsidRPr="00C77A6D">
              <w:rPr>
                <w:i/>
                <w:iCs/>
                <w:sz w:val="20"/>
                <w:szCs w:val="20"/>
              </w:rPr>
              <w:t xml:space="preserve">Momordica </w:t>
            </w:r>
            <w:proofErr w:type="spellStart"/>
            <w:r w:rsidRPr="00C77A6D">
              <w:rPr>
                <w:i/>
                <w:iCs/>
                <w:sz w:val="20"/>
                <w:szCs w:val="20"/>
              </w:rPr>
              <w:t>charantia</w:t>
            </w:r>
            <w:proofErr w:type="spellEnd"/>
            <w:r w:rsidRPr="00C77A6D">
              <w:rPr>
                <w:sz w:val="20"/>
                <w:szCs w:val="20"/>
              </w:rPr>
              <w:t>), and bottle gourd (</w:t>
            </w:r>
            <w:r w:rsidRPr="00C77A6D">
              <w:rPr>
                <w:i/>
                <w:iCs/>
                <w:sz w:val="20"/>
                <w:szCs w:val="20"/>
              </w:rPr>
              <w:t>Lagenaria siceraria</w:t>
            </w:r>
            <w:r w:rsidRPr="00C77A6D">
              <w:rPr>
                <w:sz w:val="20"/>
                <w:szCs w:val="20"/>
              </w:rPr>
              <w:t>)</w:t>
            </w:r>
          </w:p>
        </w:tc>
        <w:tc>
          <w:tcPr>
            <w:tcW w:w="2870" w:type="dxa"/>
          </w:tcPr>
          <w:p w14:paraId="51D0A6A6" w14:textId="77777777" w:rsidR="00C77A6D" w:rsidRPr="00C77A6D" w:rsidRDefault="00C77A6D" w:rsidP="00C77A6D">
            <w:pPr>
              <w:rPr>
                <w:i/>
                <w:iCs/>
                <w:sz w:val="20"/>
                <w:szCs w:val="20"/>
              </w:rPr>
            </w:pPr>
            <w:r w:rsidRPr="00C77A6D">
              <w:rPr>
                <w:i/>
                <w:iCs/>
                <w:sz w:val="20"/>
                <w:szCs w:val="20"/>
              </w:rPr>
              <w:t xml:space="preserve">L.s acidophilus </w:t>
            </w:r>
            <w:r w:rsidRPr="00C77A6D">
              <w:rPr>
                <w:sz w:val="20"/>
                <w:szCs w:val="20"/>
              </w:rPr>
              <w:t>(NCDC 11)</w:t>
            </w:r>
            <w:r w:rsidRPr="00C77A6D">
              <w:rPr>
                <w:i/>
                <w:iCs/>
                <w:sz w:val="20"/>
                <w:szCs w:val="20"/>
              </w:rPr>
              <w:t xml:space="preserve">; L. plantarum </w:t>
            </w:r>
            <w:r w:rsidRPr="00C77A6D">
              <w:rPr>
                <w:sz w:val="20"/>
                <w:szCs w:val="20"/>
              </w:rPr>
              <w:t>(NCDC 414)</w:t>
            </w:r>
            <w:r w:rsidRPr="00C77A6D">
              <w:rPr>
                <w:i/>
                <w:iCs/>
                <w:sz w:val="20"/>
                <w:szCs w:val="20"/>
              </w:rPr>
              <w:t xml:space="preserve">; P. </w:t>
            </w:r>
            <w:proofErr w:type="spellStart"/>
            <w:r w:rsidRPr="00C77A6D">
              <w:rPr>
                <w:i/>
                <w:iCs/>
                <w:sz w:val="20"/>
                <w:szCs w:val="20"/>
              </w:rPr>
              <w:t>pantosaceus</w:t>
            </w:r>
            <w:proofErr w:type="spellEnd"/>
            <w:r w:rsidRPr="00C77A6D">
              <w:rPr>
                <w:i/>
                <w:iCs/>
                <w:sz w:val="20"/>
                <w:szCs w:val="20"/>
              </w:rPr>
              <w:t xml:space="preserve"> </w:t>
            </w:r>
            <w:r w:rsidRPr="00C77A6D">
              <w:rPr>
                <w:sz w:val="20"/>
                <w:szCs w:val="20"/>
              </w:rPr>
              <w:t>(MTCC 2819)</w:t>
            </w:r>
          </w:p>
        </w:tc>
        <w:tc>
          <w:tcPr>
            <w:tcW w:w="1870" w:type="dxa"/>
          </w:tcPr>
          <w:p w14:paraId="4C96212B" w14:textId="77777777" w:rsidR="00C77A6D" w:rsidRPr="00C77A6D" w:rsidRDefault="00C77A6D" w:rsidP="00C77A6D">
            <w:pPr>
              <w:rPr>
                <w:color w:val="222222"/>
                <w:sz w:val="20"/>
                <w:szCs w:val="20"/>
                <w:shd w:val="clear" w:color="auto" w:fill="FFFFFF"/>
              </w:rPr>
            </w:pPr>
            <w:r w:rsidRPr="00C77A6D">
              <w:rPr>
                <w:i/>
                <w:iCs/>
                <w:color w:val="222222"/>
                <w:sz w:val="20"/>
                <w:szCs w:val="20"/>
                <w:shd w:val="clear" w:color="auto" w:fill="FFFFFF"/>
              </w:rPr>
              <w:t>L. plantarum</w:t>
            </w:r>
            <w:r w:rsidRPr="00C77A6D">
              <w:rPr>
                <w:color w:val="222222"/>
                <w:sz w:val="20"/>
                <w:szCs w:val="20"/>
                <w:shd w:val="clear" w:color="auto" w:fill="FFFFFF"/>
              </w:rPr>
              <w:t xml:space="preserve"> strain could be used for probiotic culture to make healthy vegetable juice mixture and can survive low pH and high acidic condition at 4</w:t>
            </w:r>
            <w:r w:rsidRPr="00C77A6D">
              <w:rPr>
                <w:color w:val="222222"/>
                <w:sz w:val="20"/>
                <w:szCs w:val="20"/>
                <w:shd w:val="clear" w:color="auto" w:fill="FFFFFF"/>
                <w:vertAlign w:val="superscript"/>
              </w:rPr>
              <w:t>0</w:t>
            </w:r>
            <w:r w:rsidRPr="00C77A6D">
              <w:rPr>
                <w:color w:val="222222"/>
                <w:sz w:val="20"/>
                <w:szCs w:val="20"/>
                <w:shd w:val="clear" w:color="auto" w:fill="FFFFFF"/>
              </w:rPr>
              <w:t>C and possessed 7.2 log CFU/mL (4 weeks storage).</w:t>
            </w:r>
          </w:p>
        </w:tc>
        <w:tc>
          <w:tcPr>
            <w:tcW w:w="1896" w:type="dxa"/>
          </w:tcPr>
          <w:p w14:paraId="368359EB" w14:textId="77777777" w:rsidR="00C77A6D" w:rsidRPr="006911A7" w:rsidRDefault="00C77A6D" w:rsidP="00C77A6D">
            <w:pPr>
              <w:spacing w:before="240"/>
              <w:rPr>
                <w:color w:val="222222"/>
                <w:sz w:val="20"/>
                <w:szCs w:val="20"/>
                <w:shd w:val="clear" w:color="auto" w:fill="FFFFFF"/>
              </w:rPr>
            </w:pPr>
            <w:r w:rsidRPr="006911A7">
              <w:rPr>
                <w:color w:val="222222"/>
                <w:sz w:val="20"/>
                <w:szCs w:val="20"/>
                <w:shd w:val="clear" w:color="auto" w:fill="FFFFFF"/>
              </w:rPr>
              <w:t>Sharma and Mishra (2013)</w:t>
            </w:r>
          </w:p>
        </w:tc>
      </w:tr>
      <w:tr w:rsidR="00C77A6D" w:rsidRPr="00C77A6D" w14:paraId="4855EC2B" w14:textId="77777777" w:rsidTr="00D96DC8">
        <w:tc>
          <w:tcPr>
            <w:tcW w:w="1229" w:type="dxa"/>
            <w:vMerge/>
          </w:tcPr>
          <w:p w14:paraId="4B87F00C" w14:textId="77777777" w:rsidR="00C77A6D" w:rsidRPr="00C77A6D" w:rsidRDefault="00C77A6D" w:rsidP="00C77A6D">
            <w:pPr>
              <w:rPr>
                <w:sz w:val="20"/>
                <w:szCs w:val="20"/>
              </w:rPr>
            </w:pPr>
          </w:p>
        </w:tc>
        <w:tc>
          <w:tcPr>
            <w:tcW w:w="1485" w:type="dxa"/>
          </w:tcPr>
          <w:p w14:paraId="3910D526" w14:textId="77777777" w:rsidR="00C77A6D" w:rsidRPr="00C77A6D" w:rsidRDefault="00C77A6D" w:rsidP="00C77A6D">
            <w:pPr>
              <w:rPr>
                <w:sz w:val="20"/>
                <w:szCs w:val="20"/>
              </w:rPr>
            </w:pPr>
            <w:r w:rsidRPr="00C77A6D">
              <w:rPr>
                <w:sz w:val="20"/>
                <w:szCs w:val="20"/>
              </w:rPr>
              <w:t>Peach (</w:t>
            </w:r>
            <w:r w:rsidRPr="00C77A6D">
              <w:rPr>
                <w:i/>
                <w:iCs/>
                <w:sz w:val="20"/>
                <w:szCs w:val="20"/>
              </w:rPr>
              <w:t>Prunus persica</w:t>
            </w:r>
            <w:r w:rsidRPr="00C77A6D">
              <w:rPr>
                <w:sz w:val="20"/>
                <w:szCs w:val="20"/>
              </w:rPr>
              <w:t>) juice</w:t>
            </w:r>
          </w:p>
        </w:tc>
        <w:tc>
          <w:tcPr>
            <w:tcW w:w="2870" w:type="dxa"/>
          </w:tcPr>
          <w:p w14:paraId="55CDF602" w14:textId="77777777" w:rsidR="00C77A6D" w:rsidRPr="00C77A6D" w:rsidRDefault="00C77A6D" w:rsidP="00C77A6D">
            <w:pPr>
              <w:rPr>
                <w:i/>
                <w:iCs/>
                <w:sz w:val="20"/>
                <w:szCs w:val="20"/>
              </w:rPr>
            </w:pPr>
            <w:r w:rsidRPr="00C77A6D">
              <w:rPr>
                <w:i/>
                <w:iCs/>
                <w:sz w:val="20"/>
                <w:szCs w:val="20"/>
              </w:rPr>
              <w:t xml:space="preserve">L. plantarum </w:t>
            </w:r>
            <w:r w:rsidRPr="00C77A6D">
              <w:rPr>
                <w:sz w:val="20"/>
                <w:szCs w:val="20"/>
              </w:rPr>
              <w:t>(DSMZ 20179);</w:t>
            </w:r>
            <w:r w:rsidRPr="00C77A6D">
              <w:rPr>
                <w:i/>
                <w:iCs/>
                <w:sz w:val="20"/>
                <w:szCs w:val="20"/>
              </w:rPr>
              <w:t xml:space="preserve"> L. </w:t>
            </w:r>
            <w:proofErr w:type="spellStart"/>
            <w:r w:rsidRPr="00C77A6D">
              <w:rPr>
                <w:i/>
                <w:iCs/>
                <w:sz w:val="20"/>
                <w:szCs w:val="20"/>
              </w:rPr>
              <w:t>delbrueckii</w:t>
            </w:r>
            <w:proofErr w:type="spellEnd"/>
            <w:r w:rsidRPr="00C77A6D">
              <w:rPr>
                <w:i/>
                <w:iCs/>
                <w:sz w:val="20"/>
                <w:szCs w:val="20"/>
              </w:rPr>
              <w:t xml:space="preserve"> </w:t>
            </w:r>
            <w:r w:rsidRPr="00C77A6D">
              <w:rPr>
                <w:sz w:val="20"/>
                <w:szCs w:val="20"/>
              </w:rPr>
              <w:t>(DSMZ 15996);</w:t>
            </w:r>
            <w:r w:rsidRPr="00C77A6D">
              <w:rPr>
                <w:i/>
                <w:iCs/>
                <w:sz w:val="20"/>
                <w:szCs w:val="20"/>
              </w:rPr>
              <w:t xml:space="preserve"> L. </w:t>
            </w:r>
            <w:proofErr w:type="spellStart"/>
            <w:r w:rsidRPr="00C77A6D">
              <w:rPr>
                <w:i/>
                <w:iCs/>
                <w:sz w:val="20"/>
                <w:szCs w:val="20"/>
              </w:rPr>
              <w:t>casei</w:t>
            </w:r>
            <w:proofErr w:type="spellEnd"/>
            <w:r w:rsidRPr="00C77A6D">
              <w:rPr>
                <w:i/>
                <w:iCs/>
                <w:sz w:val="20"/>
                <w:szCs w:val="20"/>
              </w:rPr>
              <w:t xml:space="preserve"> </w:t>
            </w:r>
            <w:r w:rsidRPr="00C77A6D">
              <w:rPr>
                <w:sz w:val="20"/>
                <w:szCs w:val="20"/>
              </w:rPr>
              <w:t>(DSMZ 20011)</w:t>
            </w:r>
          </w:p>
        </w:tc>
        <w:tc>
          <w:tcPr>
            <w:tcW w:w="1870" w:type="dxa"/>
          </w:tcPr>
          <w:p w14:paraId="59639772"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 xml:space="preserve">It is feasible to choose </w:t>
            </w:r>
            <w:r w:rsidRPr="00C77A6D">
              <w:rPr>
                <w:i/>
                <w:iCs/>
                <w:color w:val="222222"/>
                <w:sz w:val="20"/>
                <w:szCs w:val="20"/>
                <w:shd w:val="clear" w:color="auto" w:fill="FFFFFF"/>
              </w:rPr>
              <w:t xml:space="preserve">L. </w:t>
            </w:r>
            <w:proofErr w:type="spellStart"/>
            <w:r w:rsidRPr="00C77A6D">
              <w:rPr>
                <w:i/>
                <w:iCs/>
                <w:color w:val="222222"/>
                <w:sz w:val="20"/>
                <w:szCs w:val="20"/>
                <w:shd w:val="clear" w:color="auto" w:fill="FFFFFF"/>
              </w:rPr>
              <w:t>delbrueckii</w:t>
            </w:r>
            <w:proofErr w:type="spellEnd"/>
            <w:r w:rsidRPr="00C77A6D">
              <w:rPr>
                <w:color w:val="222222"/>
                <w:sz w:val="20"/>
                <w:szCs w:val="20"/>
                <w:shd w:val="clear" w:color="auto" w:fill="FFFFFF"/>
              </w:rPr>
              <w:t xml:space="preserve"> as a culture to create probiotic beverages with a cell density of 10</w:t>
            </w:r>
            <w:r w:rsidRPr="00C77A6D">
              <w:rPr>
                <w:color w:val="222222"/>
                <w:sz w:val="20"/>
                <w:szCs w:val="20"/>
                <w:shd w:val="clear" w:color="auto" w:fill="FFFFFF"/>
                <w:vertAlign w:val="superscript"/>
              </w:rPr>
              <w:t>6</w:t>
            </w:r>
            <w:r w:rsidRPr="00C77A6D">
              <w:rPr>
                <w:color w:val="222222"/>
                <w:sz w:val="20"/>
                <w:szCs w:val="20"/>
                <w:shd w:val="clear" w:color="auto" w:fill="FFFFFF"/>
              </w:rPr>
              <w:t xml:space="preserve"> CFU/</w:t>
            </w:r>
            <w:proofErr w:type="spellStart"/>
            <w:r w:rsidRPr="00C77A6D">
              <w:rPr>
                <w:color w:val="222222"/>
                <w:sz w:val="20"/>
                <w:szCs w:val="20"/>
                <w:shd w:val="clear" w:color="auto" w:fill="FFFFFF"/>
              </w:rPr>
              <w:t>mL.</w:t>
            </w:r>
            <w:proofErr w:type="spellEnd"/>
          </w:p>
        </w:tc>
        <w:tc>
          <w:tcPr>
            <w:tcW w:w="1896" w:type="dxa"/>
          </w:tcPr>
          <w:p w14:paraId="5CB5DFC2" w14:textId="77777777" w:rsidR="00C77A6D" w:rsidRPr="00695A66" w:rsidRDefault="00C77A6D" w:rsidP="00C77A6D">
            <w:pPr>
              <w:spacing w:before="240"/>
              <w:rPr>
                <w:color w:val="222222"/>
                <w:sz w:val="20"/>
                <w:szCs w:val="20"/>
                <w:shd w:val="clear" w:color="auto" w:fill="FFFFFF"/>
              </w:rPr>
            </w:pPr>
            <w:proofErr w:type="spellStart"/>
            <w:r w:rsidRPr="00695A66">
              <w:rPr>
                <w:color w:val="222222"/>
                <w:sz w:val="20"/>
                <w:szCs w:val="20"/>
                <w:shd w:val="clear" w:color="auto" w:fill="FFFFFF"/>
              </w:rPr>
              <w:t>Pakbin</w:t>
            </w:r>
            <w:proofErr w:type="spellEnd"/>
            <w:r w:rsidRPr="00695A66">
              <w:rPr>
                <w:color w:val="222222"/>
                <w:sz w:val="20"/>
                <w:szCs w:val="20"/>
                <w:shd w:val="clear" w:color="auto" w:fill="FFFFFF"/>
              </w:rPr>
              <w:t xml:space="preserve"> et al. (2014)</w:t>
            </w:r>
          </w:p>
        </w:tc>
      </w:tr>
      <w:tr w:rsidR="00C77A6D" w:rsidRPr="00C77A6D" w14:paraId="3E56B0AB" w14:textId="77777777" w:rsidTr="00D96DC8">
        <w:tc>
          <w:tcPr>
            <w:tcW w:w="1229" w:type="dxa"/>
            <w:vMerge/>
          </w:tcPr>
          <w:p w14:paraId="23520D88" w14:textId="77777777" w:rsidR="00C77A6D" w:rsidRPr="00C77A6D" w:rsidRDefault="00C77A6D" w:rsidP="00C77A6D">
            <w:pPr>
              <w:rPr>
                <w:sz w:val="20"/>
                <w:szCs w:val="20"/>
              </w:rPr>
            </w:pPr>
          </w:p>
        </w:tc>
        <w:tc>
          <w:tcPr>
            <w:tcW w:w="1485" w:type="dxa"/>
          </w:tcPr>
          <w:p w14:paraId="1DDDE111" w14:textId="77777777" w:rsidR="00C77A6D" w:rsidRPr="00C77A6D" w:rsidRDefault="00C77A6D" w:rsidP="00C77A6D">
            <w:pPr>
              <w:rPr>
                <w:sz w:val="20"/>
                <w:szCs w:val="20"/>
              </w:rPr>
            </w:pPr>
            <w:r w:rsidRPr="00C77A6D">
              <w:rPr>
                <w:sz w:val="20"/>
                <w:szCs w:val="20"/>
              </w:rPr>
              <w:t>Whey and pineapple juice</w:t>
            </w:r>
          </w:p>
        </w:tc>
        <w:tc>
          <w:tcPr>
            <w:tcW w:w="2870" w:type="dxa"/>
          </w:tcPr>
          <w:p w14:paraId="641007AA" w14:textId="77777777" w:rsidR="00C77A6D" w:rsidRPr="00C77A6D" w:rsidRDefault="00C77A6D" w:rsidP="00C77A6D">
            <w:pPr>
              <w:rPr>
                <w:i/>
                <w:iCs/>
                <w:sz w:val="20"/>
                <w:szCs w:val="20"/>
              </w:rPr>
            </w:pPr>
            <w:r w:rsidRPr="00C77A6D">
              <w:rPr>
                <w:i/>
                <w:iCs/>
                <w:sz w:val="20"/>
                <w:szCs w:val="20"/>
              </w:rPr>
              <w:t>L. acidophilus</w:t>
            </w:r>
          </w:p>
        </w:tc>
        <w:tc>
          <w:tcPr>
            <w:tcW w:w="1870" w:type="dxa"/>
          </w:tcPr>
          <w:p w14:paraId="5602F154" w14:textId="77777777" w:rsidR="00C77A6D" w:rsidRPr="00C77A6D" w:rsidRDefault="00C77A6D" w:rsidP="00C77A6D">
            <w:pPr>
              <w:rPr>
                <w:color w:val="222222"/>
                <w:sz w:val="20"/>
                <w:szCs w:val="20"/>
                <w:shd w:val="clear" w:color="auto" w:fill="FFFFFF"/>
              </w:rPr>
            </w:pPr>
            <w:r w:rsidRPr="00C77A6D">
              <w:rPr>
                <w:sz w:val="20"/>
                <w:szCs w:val="20"/>
              </w:rPr>
              <w:t xml:space="preserve">Had shelf life of 24 days (1.8 </w:t>
            </w:r>
            <w:r w:rsidRPr="00C77A6D">
              <w:rPr>
                <w:sz w:val="20"/>
                <w:szCs w:val="20"/>
              </w:rPr>
              <w:sym w:font="Symbol" w:char="F0B4"/>
            </w:r>
            <w:r w:rsidRPr="00C77A6D">
              <w:rPr>
                <w:sz w:val="20"/>
                <w:szCs w:val="20"/>
              </w:rPr>
              <w:t xml:space="preserve"> 10</w:t>
            </w:r>
            <w:r w:rsidRPr="00C77A6D">
              <w:rPr>
                <w:sz w:val="20"/>
                <w:szCs w:val="20"/>
                <w:vertAlign w:val="superscript"/>
              </w:rPr>
              <w:t>7</w:t>
            </w:r>
            <w:r w:rsidRPr="00C77A6D">
              <w:rPr>
                <w:sz w:val="20"/>
                <w:szCs w:val="20"/>
              </w:rPr>
              <w:t xml:space="preserve"> </w:t>
            </w:r>
            <w:proofErr w:type="spellStart"/>
            <w:r w:rsidRPr="00C77A6D">
              <w:rPr>
                <w:sz w:val="20"/>
                <w:szCs w:val="20"/>
              </w:rPr>
              <w:t>cfu</w:t>
            </w:r>
            <w:proofErr w:type="spellEnd"/>
            <w:r w:rsidRPr="00C77A6D">
              <w:rPr>
                <w:sz w:val="20"/>
                <w:szCs w:val="20"/>
              </w:rPr>
              <w:t>/ml) at 5</w:t>
            </w:r>
            <w:r w:rsidRPr="00C77A6D">
              <w:rPr>
                <w:sz w:val="20"/>
                <w:szCs w:val="20"/>
              </w:rPr>
              <w:sym w:font="Symbol" w:char="F0B1"/>
            </w:r>
            <w:r w:rsidRPr="00C77A6D">
              <w:rPr>
                <w:sz w:val="20"/>
                <w:szCs w:val="20"/>
              </w:rPr>
              <w:t>1</w:t>
            </w:r>
            <w:r w:rsidRPr="00C77A6D">
              <w:rPr>
                <w:sz w:val="20"/>
                <w:szCs w:val="20"/>
                <w:vertAlign w:val="superscript"/>
              </w:rPr>
              <w:t>0</w:t>
            </w:r>
            <w:r w:rsidRPr="00C77A6D">
              <w:rPr>
                <w:sz w:val="20"/>
                <w:szCs w:val="20"/>
              </w:rPr>
              <w:t>C and 48h (9.5</w:t>
            </w:r>
            <w:r w:rsidRPr="00C77A6D">
              <w:rPr>
                <w:sz w:val="20"/>
                <w:szCs w:val="20"/>
              </w:rPr>
              <w:sym w:font="Symbol" w:char="F0B4"/>
            </w:r>
            <w:r w:rsidRPr="00C77A6D">
              <w:rPr>
                <w:sz w:val="20"/>
                <w:szCs w:val="20"/>
              </w:rPr>
              <w:t xml:space="preserve"> 10</w:t>
            </w:r>
            <w:r w:rsidRPr="00C77A6D">
              <w:rPr>
                <w:sz w:val="20"/>
                <w:szCs w:val="20"/>
                <w:vertAlign w:val="superscript"/>
              </w:rPr>
              <w:t>8</w:t>
            </w:r>
            <w:r w:rsidRPr="00C77A6D">
              <w:rPr>
                <w:sz w:val="20"/>
                <w:szCs w:val="20"/>
              </w:rPr>
              <w:t xml:space="preserve"> </w:t>
            </w:r>
            <w:proofErr w:type="spellStart"/>
            <w:r w:rsidRPr="00C77A6D">
              <w:rPr>
                <w:sz w:val="20"/>
                <w:szCs w:val="20"/>
              </w:rPr>
              <w:t>cfu</w:t>
            </w:r>
            <w:proofErr w:type="spellEnd"/>
            <w:r w:rsidRPr="00C77A6D">
              <w:rPr>
                <w:sz w:val="20"/>
                <w:szCs w:val="20"/>
              </w:rPr>
              <w:t>/ml) at 30</w:t>
            </w:r>
            <w:r w:rsidRPr="00C77A6D">
              <w:rPr>
                <w:sz w:val="20"/>
                <w:szCs w:val="20"/>
              </w:rPr>
              <w:sym w:font="Symbol" w:char="F0B1"/>
            </w:r>
            <w:r w:rsidRPr="00C77A6D">
              <w:rPr>
                <w:sz w:val="20"/>
                <w:szCs w:val="20"/>
              </w:rPr>
              <w:t>1</w:t>
            </w:r>
            <w:r w:rsidRPr="00C77A6D">
              <w:rPr>
                <w:sz w:val="20"/>
                <w:szCs w:val="20"/>
                <w:vertAlign w:val="superscript"/>
              </w:rPr>
              <w:t>0</w:t>
            </w:r>
            <w:r w:rsidRPr="00C77A6D">
              <w:rPr>
                <w:sz w:val="20"/>
                <w:szCs w:val="20"/>
              </w:rPr>
              <w:t xml:space="preserve">C with 1% </w:t>
            </w:r>
            <w:r w:rsidRPr="00C77A6D">
              <w:rPr>
                <w:i/>
                <w:iCs/>
                <w:sz w:val="20"/>
                <w:szCs w:val="20"/>
              </w:rPr>
              <w:t>L. acidophilus</w:t>
            </w:r>
            <w:r w:rsidRPr="00C77A6D">
              <w:rPr>
                <w:sz w:val="20"/>
                <w:szCs w:val="20"/>
              </w:rPr>
              <w:t xml:space="preserve"> inoculum with whey (65 parts) and pineapple juice (35 parts).</w:t>
            </w:r>
          </w:p>
        </w:tc>
        <w:tc>
          <w:tcPr>
            <w:tcW w:w="1896" w:type="dxa"/>
          </w:tcPr>
          <w:p w14:paraId="49F104EC" w14:textId="77777777" w:rsidR="00C77A6D" w:rsidRPr="00695A66" w:rsidRDefault="00C77A6D" w:rsidP="00C77A6D">
            <w:pPr>
              <w:spacing w:before="240"/>
              <w:rPr>
                <w:color w:val="222222"/>
                <w:sz w:val="20"/>
                <w:szCs w:val="20"/>
                <w:shd w:val="clear" w:color="auto" w:fill="FFFFFF"/>
              </w:rPr>
            </w:pPr>
            <w:r w:rsidRPr="00695A66">
              <w:rPr>
                <w:color w:val="222222"/>
                <w:sz w:val="20"/>
                <w:szCs w:val="20"/>
                <w:shd w:val="clear" w:color="auto" w:fill="FFFFFF"/>
              </w:rPr>
              <w:t xml:space="preserve">Shukla and </w:t>
            </w:r>
            <w:proofErr w:type="spellStart"/>
            <w:r w:rsidRPr="00695A66">
              <w:rPr>
                <w:color w:val="222222"/>
                <w:sz w:val="20"/>
                <w:szCs w:val="20"/>
                <w:shd w:val="clear" w:color="auto" w:fill="FFFFFF"/>
              </w:rPr>
              <w:t>Admassu</w:t>
            </w:r>
            <w:proofErr w:type="spellEnd"/>
            <w:r w:rsidRPr="00695A66">
              <w:rPr>
                <w:color w:val="222222"/>
                <w:sz w:val="20"/>
                <w:szCs w:val="20"/>
                <w:shd w:val="clear" w:color="auto" w:fill="FFFFFF"/>
              </w:rPr>
              <w:t xml:space="preserve"> (2013)</w:t>
            </w:r>
          </w:p>
        </w:tc>
      </w:tr>
      <w:tr w:rsidR="00C77A6D" w:rsidRPr="00C77A6D" w14:paraId="269623FA" w14:textId="77777777" w:rsidTr="00D96DC8">
        <w:tc>
          <w:tcPr>
            <w:tcW w:w="1229" w:type="dxa"/>
            <w:vMerge/>
          </w:tcPr>
          <w:p w14:paraId="1EC46F48" w14:textId="77777777" w:rsidR="00C77A6D" w:rsidRPr="00C77A6D" w:rsidRDefault="00C77A6D" w:rsidP="00C77A6D">
            <w:pPr>
              <w:rPr>
                <w:sz w:val="20"/>
                <w:szCs w:val="20"/>
              </w:rPr>
            </w:pPr>
          </w:p>
        </w:tc>
        <w:tc>
          <w:tcPr>
            <w:tcW w:w="1485" w:type="dxa"/>
          </w:tcPr>
          <w:p w14:paraId="70EDEADB" w14:textId="77777777" w:rsidR="00C77A6D" w:rsidRPr="00C77A6D" w:rsidRDefault="00C77A6D" w:rsidP="00C77A6D">
            <w:pPr>
              <w:rPr>
                <w:sz w:val="20"/>
                <w:szCs w:val="20"/>
              </w:rPr>
            </w:pPr>
            <w:r w:rsidRPr="00C77A6D">
              <w:rPr>
                <w:sz w:val="20"/>
                <w:szCs w:val="20"/>
              </w:rPr>
              <w:t>Cashew apple juice</w:t>
            </w:r>
          </w:p>
        </w:tc>
        <w:tc>
          <w:tcPr>
            <w:tcW w:w="2870" w:type="dxa"/>
          </w:tcPr>
          <w:p w14:paraId="7257BB42"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casei</w:t>
            </w:r>
            <w:proofErr w:type="spellEnd"/>
            <w:r w:rsidRPr="00C77A6D">
              <w:rPr>
                <w:i/>
                <w:iCs/>
                <w:sz w:val="20"/>
                <w:szCs w:val="20"/>
              </w:rPr>
              <w:t xml:space="preserve"> </w:t>
            </w:r>
            <w:r w:rsidRPr="00C77A6D">
              <w:rPr>
                <w:sz w:val="20"/>
                <w:szCs w:val="20"/>
              </w:rPr>
              <w:t>(NRRL B-442)</w:t>
            </w:r>
          </w:p>
        </w:tc>
        <w:tc>
          <w:tcPr>
            <w:tcW w:w="1870" w:type="dxa"/>
          </w:tcPr>
          <w:p w14:paraId="2AB7BBCE" w14:textId="77777777" w:rsidR="00C77A6D" w:rsidRPr="00C77A6D" w:rsidRDefault="00C77A6D" w:rsidP="00C77A6D">
            <w:pPr>
              <w:rPr>
                <w:sz w:val="20"/>
                <w:szCs w:val="20"/>
              </w:rPr>
            </w:pPr>
            <w:r w:rsidRPr="00C77A6D">
              <w:rPr>
                <w:sz w:val="20"/>
                <w:szCs w:val="20"/>
              </w:rPr>
              <w:t>Up to 21 days of storage, 20% maltodextrin powder showed survival rates of more than 70% at ambient temperature.</w:t>
            </w:r>
          </w:p>
        </w:tc>
        <w:tc>
          <w:tcPr>
            <w:tcW w:w="1896" w:type="dxa"/>
          </w:tcPr>
          <w:p w14:paraId="65AC85CE" w14:textId="77777777" w:rsidR="00C77A6D" w:rsidRPr="00695A66" w:rsidRDefault="00C77A6D" w:rsidP="00C77A6D">
            <w:pPr>
              <w:spacing w:before="240"/>
              <w:rPr>
                <w:color w:val="222222"/>
                <w:sz w:val="20"/>
                <w:szCs w:val="20"/>
                <w:shd w:val="clear" w:color="auto" w:fill="FFFFFF"/>
              </w:rPr>
            </w:pPr>
            <w:r w:rsidRPr="00695A66">
              <w:rPr>
                <w:color w:val="222222"/>
                <w:sz w:val="20"/>
                <w:szCs w:val="20"/>
                <w:shd w:val="clear" w:color="auto" w:fill="FFFFFF"/>
              </w:rPr>
              <w:t>Pereira et al. (2014)</w:t>
            </w:r>
          </w:p>
        </w:tc>
      </w:tr>
      <w:tr w:rsidR="00C77A6D" w:rsidRPr="00C77A6D" w14:paraId="7CAB005A" w14:textId="77777777" w:rsidTr="00D96DC8">
        <w:tc>
          <w:tcPr>
            <w:tcW w:w="1229" w:type="dxa"/>
            <w:vMerge/>
          </w:tcPr>
          <w:p w14:paraId="68EEF620" w14:textId="77777777" w:rsidR="00C77A6D" w:rsidRPr="00C77A6D" w:rsidRDefault="00C77A6D" w:rsidP="00C77A6D">
            <w:pPr>
              <w:rPr>
                <w:sz w:val="20"/>
                <w:szCs w:val="20"/>
              </w:rPr>
            </w:pPr>
          </w:p>
        </w:tc>
        <w:tc>
          <w:tcPr>
            <w:tcW w:w="1485" w:type="dxa"/>
          </w:tcPr>
          <w:p w14:paraId="32650E54" w14:textId="77777777" w:rsidR="00C77A6D" w:rsidRPr="00C77A6D" w:rsidRDefault="00C77A6D" w:rsidP="00C77A6D">
            <w:pPr>
              <w:rPr>
                <w:sz w:val="20"/>
                <w:szCs w:val="20"/>
              </w:rPr>
            </w:pPr>
            <w:r w:rsidRPr="00C77A6D">
              <w:rPr>
                <w:sz w:val="20"/>
                <w:szCs w:val="20"/>
              </w:rPr>
              <w:t>Mixed tomato and watermelon juice</w:t>
            </w:r>
          </w:p>
        </w:tc>
        <w:tc>
          <w:tcPr>
            <w:tcW w:w="2870" w:type="dxa"/>
          </w:tcPr>
          <w:p w14:paraId="69E38B26" w14:textId="77777777" w:rsidR="00C77A6D" w:rsidRPr="00C77A6D" w:rsidRDefault="00C77A6D" w:rsidP="00C77A6D">
            <w:pPr>
              <w:rPr>
                <w:i/>
                <w:iCs/>
                <w:sz w:val="20"/>
                <w:szCs w:val="20"/>
              </w:rPr>
            </w:pPr>
            <w:r w:rsidRPr="00C77A6D">
              <w:rPr>
                <w:i/>
                <w:iCs/>
                <w:sz w:val="20"/>
                <w:szCs w:val="20"/>
              </w:rPr>
              <w:t xml:space="preserve">L. fermentum </w:t>
            </w:r>
            <w:r w:rsidRPr="00C77A6D">
              <w:rPr>
                <w:sz w:val="20"/>
                <w:szCs w:val="20"/>
              </w:rPr>
              <w:t>(MTCC1325);</w:t>
            </w:r>
            <w:r w:rsidRPr="00C77A6D">
              <w:rPr>
                <w:i/>
                <w:iCs/>
                <w:sz w:val="20"/>
                <w:szCs w:val="20"/>
              </w:rPr>
              <w:t xml:space="preserve"> L. </w:t>
            </w:r>
            <w:proofErr w:type="spellStart"/>
            <w:r w:rsidRPr="00C77A6D">
              <w:rPr>
                <w:i/>
                <w:iCs/>
                <w:sz w:val="20"/>
                <w:szCs w:val="20"/>
              </w:rPr>
              <w:t>casei</w:t>
            </w:r>
            <w:proofErr w:type="spellEnd"/>
            <w:r w:rsidRPr="00C77A6D">
              <w:rPr>
                <w:i/>
                <w:iCs/>
                <w:sz w:val="20"/>
                <w:szCs w:val="20"/>
              </w:rPr>
              <w:t xml:space="preserve"> </w:t>
            </w:r>
            <w:r w:rsidRPr="00C77A6D">
              <w:rPr>
                <w:sz w:val="20"/>
                <w:szCs w:val="20"/>
              </w:rPr>
              <w:t>(MTCC1423)</w:t>
            </w:r>
          </w:p>
        </w:tc>
        <w:tc>
          <w:tcPr>
            <w:tcW w:w="1870" w:type="dxa"/>
          </w:tcPr>
          <w:p w14:paraId="595E1A74" w14:textId="77777777" w:rsidR="00C77A6D" w:rsidRPr="00C77A6D" w:rsidRDefault="00C77A6D" w:rsidP="00C77A6D">
            <w:pPr>
              <w:rPr>
                <w:sz w:val="20"/>
                <w:szCs w:val="20"/>
              </w:rPr>
            </w:pPr>
            <w:r w:rsidRPr="00C77A6D">
              <w:rPr>
                <w:i/>
                <w:iCs/>
                <w:sz w:val="20"/>
                <w:szCs w:val="20"/>
              </w:rPr>
              <w:t>L. fermentum</w:t>
            </w:r>
            <w:r w:rsidRPr="00C77A6D">
              <w:rPr>
                <w:sz w:val="20"/>
                <w:szCs w:val="20"/>
              </w:rPr>
              <w:t xml:space="preserve"> grown at a lower temperature (30</w:t>
            </w:r>
            <w:r w:rsidRPr="00C77A6D">
              <w:rPr>
                <w:sz w:val="20"/>
                <w:szCs w:val="20"/>
                <w:vertAlign w:val="superscript"/>
              </w:rPr>
              <w:t>0</w:t>
            </w:r>
            <w:r w:rsidRPr="00C77A6D">
              <w:rPr>
                <w:sz w:val="20"/>
                <w:szCs w:val="20"/>
              </w:rPr>
              <w:t xml:space="preserve">C) and </w:t>
            </w:r>
            <w:r w:rsidRPr="00C77A6D">
              <w:rPr>
                <w:i/>
                <w:iCs/>
                <w:sz w:val="20"/>
                <w:szCs w:val="20"/>
              </w:rPr>
              <w:t xml:space="preserve">L. </w:t>
            </w:r>
            <w:proofErr w:type="spellStart"/>
            <w:r w:rsidRPr="00C77A6D">
              <w:rPr>
                <w:i/>
                <w:iCs/>
                <w:sz w:val="20"/>
                <w:szCs w:val="20"/>
              </w:rPr>
              <w:t>casei</w:t>
            </w:r>
            <w:proofErr w:type="spellEnd"/>
            <w:r w:rsidRPr="00C77A6D">
              <w:rPr>
                <w:sz w:val="20"/>
                <w:szCs w:val="20"/>
              </w:rPr>
              <w:t xml:space="preserve"> produced at a higher temperature (37</w:t>
            </w:r>
            <w:r w:rsidRPr="00C77A6D">
              <w:rPr>
                <w:sz w:val="20"/>
                <w:szCs w:val="20"/>
                <w:vertAlign w:val="superscript"/>
              </w:rPr>
              <w:t>0</w:t>
            </w:r>
            <w:r w:rsidRPr="00C77A6D">
              <w:rPr>
                <w:sz w:val="20"/>
                <w:szCs w:val="20"/>
              </w:rPr>
              <w:t>C) fared better after 4 weeks of cold storage at 4</w:t>
            </w:r>
            <w:r w:rsidRPr="00C77A6D">
              <w:rPr>
                <w:sz w:val="20"/>
                <w:szCs w:val="20"/>
                <w:vertAlign w:val="superscript"/>
              </w:rPr>
              <w:t>0</w:t>
            </w:r>
            <w:r w:rsidRPr="00C77A6D">
              <w:rPr>
                <w:sz w:val="20"/>
                <w:szCs w:val="20"/>
              </w:rPr>
              <w:t>C.</w:t>
            </w:r>
          </w:p>
        </w:tc>
        <w:tc>
          <w:tcPr>
            <w:tcW w:w="1896" w:type="dxa"/>
          </w:tcPr>
          <w:p w14:paraId="0A29B254" w14:textId="77777777" w:rsidR="00C77A6D" w:rsidRPr="00695A66" w:rsidRDefault="00C77A6D" w:rsidP="00C77A6D">
            <w:pPr>
              <w:spacing w:before="240"/>
              <w:rPr>
                <w:color w:val="222222"/>
                <w:sz w:val="20"/>
                <w:szCs w:val="20"/>
                <w:shd w:val="clear" w:color="auto" w:fill="FFFFFF"/>
              </w:rPr>
            </w:pPr>
            <w:proofErr w:type="spellStart"/>
            <w:r w:rsidRPr="00695A66">
              <w:rPr>
                <w:color w:val="222222"/>
                <w:sz w:val="20"/>
                <w:szCs w:val="20"/>
                <w:shd w:val="clear" w:color="auto" w:fill="FFFFFF"/>
              </w:rPr>
              <w:t>Sivudu</w:t>
            </w:r>
            <w:proofErr w:type="spellEnd"/>
            <w:r w:rsidRPr="00695A66">
              <w:rPr>
                <w:color w:val="222222"/>
                <w:sz w:val="20"/>
                <w:szCs w:val="20"/>
                <w:shd w:val="clear" w:color="auto" w:fill="FFFFFF"/>
              </w:rPr>
              <w:t xml:space="preserve"> et al. (2014)</w:t>
            </w:r>
          </w:p>
        </w:tc>
      </w:tr>
      <w:tr w:rsidR="00C77A6D" w:rsidRPr="00C77A6D" w14:paraId="482C6534" w14:textId="77777777" w:rsidTr="00D96DC8">
        <w:tc>
          <w:tcPr>
            <w:tcW w:w="1229" w:type="dxa"/>
            <w:vMerge/>
          </w:tcPr>
          <w:p w14:paraId="4739739B" w14:textId="77777777" w:rsidR="00C77A6D" w:rsidRPr="00C77A6D" w:rsidRDefault="00C77A6D" w:rsidP="00C77A6D">
            <w:pPr>
              <w:rPr>
                <w:sz w:val="20"/>
                <w:szCs w:val="20"/>
              </w:rPr>
            </w:pPr>
          </w:p>
        </w:tc>
        <w:tc>
          <w:tcPr>
            <w:tcW w:w="1485" w:type="dxa"/>
          </w:tcPr>
          <w:p w14:paraId="0214E558" w14:textId="77777777" w:rsidR="00C77A6D" w:rsidRPr="00C77A6D" w:rsidRDefault="00C77A6D" w:rsidP="00C77A6D">
            <w:pPr>
              <w:rPr>
                <w:sz w:val="20"/>
                <w:szCs w:val="20"/>
              </w:rPr>
            </w:pPr>
            <w:r w:rsidRPr="00C77A6D">
              <w:rPr>
                <w:sz w:val="20"/>
                <w:szCs w:val="20"/>
              </w:rPr>
              <w:t>Pomegranate juice</w:t>
            </w:r>
          </w:p>
        </w:tc>
        <w:tc>
          <w:tcPr>
            <w:tcW w:w="2870" w:type="dxa"/>
          </w:tcPr>
          <w:p w14:paraId="76AF00E3" w14:textId="77777777" w:rsidR="00C77A6D" w:rsidRPr="00C77A6D" w:rsidRDefault="00C77A6D" w:rsidP="00C77A6D">
            <w:pPr>
              <w:rPr>
                <w:i/>
                <w:iCs/>
                <w:sz w:val="20"/>
                <w:szCs w:val="20"/>
              </w:rPr>
            </w:pPr>
            <w:r w:rsidRPr="00C77A6D">
              <w:rPr>
                <w:i/>
                <w:iCs/>
                <w:sz w:val="20"/>
                <w:szCs w:val="20"/>
              </w:rPr>
              <w:t xml:space="preserve">L. plantarum; L. </w:t>
            </w:r>
            <w:proofErr w:type="spellStart"/>
            <w:r w:rsidRPr="00C77A6D">
              <w:rPr>
                <w:i/>
                <w:iCs/>
                <w:sz w:val="20"/>
                <w:szCs w:val="20"/>
              </w:rPr>
              <w:t>delbruekii</w:t>
            </w:r>
            <w:proofErr w:type="spellEnd"/>
            <w:r w:rsidRPr="00C77A6D">
              <w:rPr>
                <w:i/>
                <w:iCs/>
                <w:sz w:val="20"/>
                <w:szCs w:val="20"/>
              </w:rPr>
              <w:t xml:space="preserve">; L. </w:t>
            </w:r>
            <w:proofErr w:type="spellStart"/>
            <w:r w:rsidRPr="00C77A6D">
              <w:rPr>
                <w:i/>
                <w:iCs/>
                <w:sz w:val="20"/>
                <w:szCs w:val="20"/>
              </w:rPr>
              <w:t>paracasei</w:t>
            </w:r>
            <w:proofErr w:type="spellEnd"/>
            <w:r w:rsidRPr="00C77A6D">
              <w:rPr>
                <w:i/>
                <w:iCs/>
                <w:sz w:val="20"/>
                <w:szCs w:val="20"/>
              </w:rPr>
              <w:t>; L. acidophilus</w:t>
            </w:r>
          </w:p>
        </w:tc>
        <w:tc>
          <w:tcPr>
            <w:tcW w:w="1870" w:type="dxa"/>
          </w:tcPr>
          <w:p w14:paraId="32C1ECD8" w14:textId="77777777" w:rsidR="00C77A6D" w:rsidRPr="00C77A6D" w:rsidRDefault="00C77A6D" w:rsidP="00C77A6D">
            <w:pPr>
              <w:rPr>
                <w:i/>
                <w:iCs/>
                <w:sz w:val="20"/>
                <w:szCs w:val="20"/>
              </w:rPr>
            </w:pPr>
            <w:r w:rsidRPr="00C77A6D">
              <w:rPr>
                <w:i/>
                <w:iCs/>
                <w:sz w:val="20"/>
                <w:szCs w:val="20"/>
              </w:rPr>
              <w:t xml:space="preserve">L. plantarum </w:t>
            </w:r>
            <w:r w:rsidRPr="00C77A6D">
              <w:rPr>
                <w:sz w:val="20"/>
                <w:szCs w:val="20"/>
              </w:rPr>
              <w:t xml:space="preserve">(2.8 </w:t>
            </w:r>
            <w:r w:rsidRPr="00C77A6D">
              <w:rPr>
                <w:sz w:val="20"/>
                <w:szCs w:val="20"/>
              </w:rPr>
              <w:sym w:font="Symbol" w:char="F0B4"/>
            </w:r>
            <w:r w:rsidRPr="00C77A6D">
              <w:rPr>
                <w:sz w:val="20"/>
                <w:szCs w:val="20"/>
              </w:rPr>
              <w:t xml:space="preserve"> 10</w:t>
            </w:r>
            <w:r w:rsidRPr="00C77A6D">
              <w:rPr>
                <w:sz w:val="20"/>
                <w:szCs w:val="20"/>
                <w:vertAlign w:val="superscript"/>
              </w:rPr>
              <w:t>5</w:t>
            </w:r>
            <w:r w:rsidRPr="00C77A6D">
              <w:rPr>
                <w:sz w:val="20"/>
                <w:szCs w:val="20"/>
              </w:rPr>
              <w:t xml:space="preserve"> </w:t>
            </w:r>
            <w:r w:rsidRPr="00C77A6D">
              <w:rPr>
                <w:sz w:val="20"/>
                <w:szCs w:val="20"/>
              </w:rPr>
              <w:sym w:font="Symbol" w:char="F0B1"/>
            </w:r>
            <w:r w:rsidRPr="00C77A6D">
              <w:rPr>
                <w:sz w:val="20"/>
                <w:szCs w:val="20"/>
              </w:rPr>
              <w:t xml:space="preserve"> 0.05 </w:t>
            </w:r>
            <w:r w:rsidRPr="00C77A6D">
              <w:rPr>
                <w:sz w:val="20"/>
                <w:szCs w:val="20"/>
              </w:rPr>
              <w:sym w:font="Symbol" w:char="F0B4"/>
            </w:r>
            <w:r w:rsidRPr="00C77A6D">
              <w:rPr>
                <w:sz w:val="20"/>
                <w:szCs w:val="20"/>
              </w:rPr>
              <w:t xml:space="preserve"> 10</w:t>
            </w:r>
            <w:r w:rsidRPr="00C77A6D">
              <w:rPr>
                <w:sz w:val="20"/>
                <w:szCs w:val="20"/>
                <w:vertAlign w:val="superscript"/>
              </w:rPr>
              <w:t>5</w:t>
            </w:r>
            <w:r w:rsidRPr="00C77A6D">
              <w:rPr>
                <w:sz w:val="20"/>
                <w:szCs w:val="20"/>
              </w:rPr>
              <w:t xml:space="preserve"> CFU/ml) and</w:t>
            </w:r>
            <w:r w:rsidRPr="00C77A6D">
              <w:rPr>
                <w:i/>
                <w:iCs/>
                <w:sz w:val="20"/>
                <w:szCs w:val="20"/>
              </w:rPr>
              <w:t xml:space="preserve"> L. </w:t>
            </w:r>
            <w:proofErr w:type="spellStart"/>
            <w:r w:rsidRPr="00C77A6D">
              <w:rPr>
                <w:i/>
                <w:iCs/>
                <w:sz w:val="20"/>
                <w:szCs w:val="20"/>
              </w:rPr>
              <w:t>delbruekii</w:t>
            </w:r>
            <w:proofErr w:type="spellEnd"/>
            <w:r w:rsidRPr="00C77A6D">
              <w:rPr>
                <w:i/>
                <w:iCs/>
                <w:sz w:val="20"/>
                <w:szCs w:val="20"/>
              </w:rPr>
              <w:t xml:space="preserve"> </w:t>
            </w:r>
            <w:r w:rsidRPr="00C77A6D">
              <w:rPr>
                <w:sz w:val="20"/>
                <w:szCs w:val="20"/>
              </w:rPr>
              <w:t xml:space="preserve">(1.5 </w:t>
            </w:r>
            <w:r w:rsidRPr="00C77A6D">
              <w:rPr>
                <w:sz w:val="20"/>
                <w:szCs w:val="20"/>
              </w:rPr>
              <w:sym w:font="Symbol" w:char="F0B4"/>
            </w:r>
            <w:r w:rsidRPr="00C77A6D">
              <w:rPr>
                <w:sz w:val="20"/>
                <w:szCs w:val="20"/>
              </w:rPr>
              <w:t xml:space="preserve"> 10</w:t>
            </w:r>
            <w:r w:rsidRPr="00C77A6D">
              <w:rPr>
                <w:sz w:val="20"/>
                <w:szCs w:val="20"/>
                <w:vertAlign w:val="superscript"/>
              </w:rPr>
              <w:t>5</w:t>
            </w:r>
            <w:r w:rsidRPr="00C77A6D">
              <w:rPr>
                <w:sz w:val="20"/>
                <w:szCs w:val="20"/>
              </w:rPr>
              <w:t xml:space="preserve"> </w:t>
            </w:r>
            <w:r w:rsidRPr="00C77A6D">
              <w:rPr>
                <w:sz w:val="20"/>
                <w:szCs w:val="20"/>
              </w:rPr>
              <w:sym w:font="Symbol" w:char="F0B1"/>
            </w:r>
            <w:r w:rsidRPr="00C77A6D">
              <w:rPr>
                <w:sz w:val="20"/>
                <w:szCs w:val="20"/>
              </w:rPr>
              <w:t xml:space="preserve"> 0.26 </w:t>
            </w:r>
            <w:r w:rsidRPr="00C77A6D">
              <w:rPr>
                <w:sz w:val="20"/>
                <w:szCs w:val="20"/>
              </w:rPr>
              <w:sym w:font="Symbol" w:char="F0B4"/>
            </w:r>
            <w:r w:rsidRPr="00C77A6D">
              <w:rPr>
                <w:sz w:val="20"/>
                <w:szCs w:val="20"/>
              </w:rPr>
              <w:t xml:space="preserve"> 10</w:t>
            </w:r>
            <w:r w:rsidRPr="00C77A6D">
              <w:rPr>
                <w:sz w:val="20"/>
                <w:szCs w:val="20"/>
                <w:vertAlign w:val="superscript"/>
              </w:rPr>
              <w:t>5</w:t>
            </w:r>
            <w:r w:rsidRPr="00C77A6D">
              <w:rPr>
                <w:sz w:val="20"/>
                <w:szCs w:val="20"/>
              </w:rPr>
              <w:t xml:space="preserve"> CFU/ml) showed higher viability </w:t>
            </w:r>
            <w:r w:rsidRPr="00C77A6D">
              <w:rPr>
                <w:sz w:val="20"/>
                <w:szCs w:val="20"/>
              </w:rPr>
              <w:lastRenderedPageBreak/>
              <w:t>during storage (2 weeks) at 4</w:t>
            </w:r>
            <w:r w:rsidRPr="00C77A6D">
              <w:rPr>
                <w:sz w:val="20"/>
                <w:szCs w:val="20"/>
                <w:vertAlign w:val="superscript"/>
              </w:rPr>
              <w:t>0</w:t>
            </w:r>
            <w:r w:rsidRPr="00C77A6D">
              <w:rPr>
                <w:sz w:val="20"/>
                <w:szCs w:val="20"/>
              </w:rPr>
              <w:t>C.</w:t>
            </w:r>
          </w:p>
        </w:tc>
        <w:tc>
          <w:tcPr>
            <w:tcW w:w="1896" w:type="dxa"/>
          </w:tcPr>
          <w:p w14:paraId="54A7E5EC" w14:textId="77777777" w:rsidR="00C77A6D" w:rsidRPr="00695A66" w:rsidRDefault="00C77A6D" w:rsidP="00C77A6D">
            <w:pPr>
              <w:spacing w:before="240"/>
              <w:rPr>
                <w:color w:val="222222"/>
                <w:sz w:val="20"/>
                <w:szCs w:val="20"/>
                <w:shd w:val="clear" w:color="auto" w:fill="FFFFFF"/>
              </w:rPr>
            </w:pPr>
            <w:r w:rsidRPr="00695A66">
              <w:rPr>
                <w:color w:val="222222"/>
                <w:sz w:val="20"/>
                <w:szCs w:val="20"/>
                <w:shd w:val="clear" w:color="auto" w:fill="FFFFFF"/>
              </w:rPr>
              <w:lastRenderedPageBreak/>
              <w:t>Mousavi et al. (2011)</w:t>
            </w:r>
          </w:p>
        </w:tc>
      </w:tr>
      <w:tr w:rsidR="00C77A6D" w:rsidRPr="00C77A6D" w14:paraId="22DFA765" w14:textId="77777777" w:rsidTr="00D96DC8">
        <w:tc>
          <w:tcPr>
            <w:tcW w:w="1229" w:type="dxa"/>
            <w:vMerge/>
          </w:tcPr>
          <w:p w14:paraId="6A3346E4" w14:textId="77777777" w:rsidR="00C77A6D" w:rsidRPr="00C77A6D" w:rsidRDefault="00C77A6D" w:rsidP="00C77A6D">
            <w:pPr>
              <w:rPr>
                <w:sz w:val="20"/>
                <w:szCs w:val="20"/>
              </w:rPr>
            </w:pPr>
          </w:p>
        </w:tc>
        <w:tc>
          <w:tcPr>
            <w:tcW w:w="1485" w:type="dxa"/>
          </w:tcPr>
          <w:p w14:paraId="4C339236" w14:textId="77777777" w:rsidR="00C77A6D" w:rsidRPr="00C77A6D" w:rsidRDefault="00C77A6D" w:rsidP="00C77A6D">
            <w:pPr>
              <w:rPr>
                <w:sz w:val="20"/>
                <w:szCs w:val="20"/>
              </w:rPr>
            </w:pPr>
            <w:r w:rsidRPr="00C77A6D">
              <w:rPr>
                <w:sz w:val="20"/>
                <w:szCs w:val="20"/>
              </w:rPr>
              <w:t>Cantaloupe juice</w:t>
            </w:r>
          </w:p>
        </w:tc>
        <w:tc>
          <w:tcPr>
            <w:tcW w:w="2870" w:type="dxa"/>
          </w:tcPr>
          <w:p w14:paraId="717D0558"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casei</w:t>
            </w:r>
            <w:proofErr w:type="spellEnd"/>
            <w:r w:rsidRPr="00C77A6D">
              <w:rPr>
                <w:i/>
                <w:iCs/>
                <w:sz w:val="20"/>
                <w:szCs w:val="20"/>
              </w:rPr>
              <w:t xml:space="preserve"> </w:t>
            </w:r>
            <w:r w:rsidRPr="00C77A6D">
              <w:rPr>
                <w:sz w:val="20"/>
                <w:szCs w:val="20"/>
              </w:rPr>
              <w:t>(NRRL B-442)</w:t>
            </w:r>
          </w:p>
        </w:tc>
        <w:tc>
          <w:tcPr>
            <w:tcW w:w="1870" w:type="dxa"/>
          </w:tcPr>
          <w:p w14:paraId="6442F81A" w14:textId="77777777" w:rsidR="00C77A6D" w:rsidRPr="00C77A6D" w:rsidRDefault="00C77A6D" w:rsidP="00C77A6D">
            <w:pPr>
              <w:rPr>
                <w:sz w:val="20"/>
                <w:szCs w:val="20"/>
              </w:rPr>
            </w:pPr>
            <w:r w:rsidRPr="00C77A6D">
              <w:rPr>
                <w:sz w:val="20"/>
                <w:szCs w:val="20"/>
              </w:rPr>
              <w:t xml:space="preserve">With a 42-day refrigeration storage period and cell viability of 8.3 log CFU/ </w:t>
            </w:r>
            <w:proofErr w:type="spellStart"/>
            <w:r w:rsidRPr="00C77A6D">
              <w:rPr>
                <w:sz w:val="20"/>
                <w:szCs w:val="20"/>
              </w:rPr>
              <w:t>mL.</w:t>
            </w:r>
            <w:proofErr w:type="spellEnd"/>
          </w:p>
        </w:tc>
        <w:tc>
          <w:tcPr>
            <w:tcW w:w="1896" w:type="dxa"/>
          </w:tcPr>
          <w:p w14:paraId="7834F674" w14:textId="77777777" w:rsidR="00C77A6D" w:rsidRPr="00695A66" w:rsidRDefault="00C77A6D" w:rsidP="00C77A6D">
            <w:pPr>
              <w:spacing w:before="240"/>
              <w:rPr>
                <w:color w:val="222222"/>
                <w:sz w:val="20"/>
                <w:szCs w:val="20"/>
                <w:shd w:val="clear" w:color="auto" w:fill="FFFFFF"/>
              </w:rPr>
            </w:pPr>
            <w:proofErr w:type="spellStart"/>
            <w:r w:rsidRPr="00695A66">
              <w:rPr>
                <w:color w:val="222222"/>
                <w:sz w:val="20"/>
                <w:szCs w:val="20"/>
                <w:shd w:val="clear" w:color="auto" w:fill="FFFFFF"/>
              </w:rPr>
              <w:t>Fonteles</w:t>
            </w:r>
            <w:proofErr w:type="spellEnd"/>
            <w:r w:rsidRPr="00695A66">
              <w:rPr>
                <w:color w:val="222222"/>
                <w:sz w:val="20"/>
                <w:szCs w:val="20"/>
                <w:shd w:val="clear" w:color="auto" w:fill="FFFFFF"/>
              </w:rPr>
              <w:t xml:space="preserve"> et al. (2012)</w:t>
            </w:r>
          </w:p>
        </w:tc>
      </w:tr>
      <w:tr w:rsidR="00C77A6D" w:rsidRPr="00C77A6D" w14:paraId="6B1383B2" w14:textId="77777777" w:rsidTr="00D96DC8">
        <w:tc>
          <w:tcPr>
            <w:tcW w:w="1229" w:type="dxa"/>
            <w:vMerge/>
          </w:tcPr>
          <w:p w14:paraId="79258CDA" w14:textId="77777777" w:rsidR="00C77A6D" w:rsidRPr="00C77A6D" w:rsidRDefault="00C77A6D" w:rsidP="00C77A6D">
            <w:pPr>
              <w:rPr>
                <w:sz w:val="20"/>
                <w:szCs w:val="20"/>
              </w:rPr>
            </w:pPr>
          </w:p>
        </w:tc>
        <w:tc>
          <w:tcPr>
            <w:tcW w:w="1485" w:type="dxa"/>
          </w:tcPr>
          <w:p w14:paraId="30998C1F" w14:textId="77777777" w:rsidR="00C77A6D" w:rsidRPr="00C77A6D" w:rsidRDefault="00C77A6D" w:rsidP="00C77A6D">
            <w:pPr>
              <w:rPr>
                <w:sz w:val="20"/>
                <w:szCs w:val="20"/>
              </w:rPr>
            </w:pPr>
            <w:r w:rsidRPr="00C77A6D">
              <w:rPr>
                <w:sz w:val="20"/>
                <w:szCs w:val="20"/>
              </w:rPr>
              <w:t>Cashew apple juice</w:t>
            </w:r>
          </w:p>
        </w:tc>
        <w:tc>
          <w:tcPr>
            <w:tcW w:w="2870" w:type="dxa"/>
          </w:tcPr>
          <w:p w14:paraId="0DA13DBB"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casei</w:t>
            </w:r>
            <w:proofErr w:type="spellEnd"/>
            <w:r w:rsidRPr="00C77A6D">
              <w:rPr>
                <w:i/>
                <w:iCs/>
                <w:sz w:val="20"/>
                <w:szCs w:val="20"/>
              </w:rPr>
              <w:t xml:space="preserve"> </w:t>
            </w:r>
            <w:r w:rsidRPr="00C77A6D">
              <w:rPr>
                <w:sz w:val="20"/>
                <w:szCs w:val="20"/>
              </w:rPr>
              <w:t>(NRRL B-442)</w:t>
            </w:r>
          </w:p>
        </w:tc>
        <w:tc>
          <w:tcPr>
            <w:tcW w:w="1870" w:type="dxa"/>
          </w:tcPr>
          <w:p w14:paraId="7DC9F8CF" w14:textId="77777777" w:rsidR="00C77A6D" w:rsidRPr="00C77A6D" w:rsidRDefault="00C77A6D" w:rsidP="00C77A6D">
            <w:pPr>
              <w:rPr>
                <w:sz w:val="20"/>
                <w:szCs w:val="20"/>
              </w:rPr>
            </w:pPr>
            <w:r w:rsidRPr="00C77A6D">
              <w:rPr>
                <w:sz w:val="20"/>
                <w:szCs w:val="20"/>
              </w:rPr>
              <w:t>More than 8.00 log CFU/mL of live cells during the 42-day storage period.</w:t>
            </w:r>
          </w:p>
        </w:tc>
        <w:tc>
          <w:tcPr>
            <w:tcW w:w="1896" w:type="dxa"/>
          </w:tcPr>
          <w:p w14:paraId="485B2126" w14:textId="77777777" w:rsidR="00C77A6D" w:rsidRPr="00695A66" w:rsidRDefault="00C77A6D" w:rsidP="00C77A6D">
            <w:pPr>
              <w:spacing w:before="240"/>
              <w:rPr>
                <w:color w:val="222222"/>
                <w:sz w:val="20"/>
                <w:szCs w:val="20"/>
                <w:shd w:val="clear" w:color="auto" w:fill="FFFFFF"/>
              </w:rPr>
            </w:pPr>
            <w:r w:rsidRPr="00695A66">
              <w:rPr>
                <w:color w:val="222222"/>
                <w:sz w:val="20"/>
                <w:szCs w:val="20"/>
                <w:shd w:val="clear" w:color="auto" w:fill="FFFFFF"/>
              </w:rPr>
              <w:t>Pereira et al. (2011)</w:t>
            </w:r>
          </w:p>
        </w:tc>
      </w:tr>
      <w:tr w:rsidR="00C77A6D" w:rsidRPr="00C77A6D" w14:paraId="3E20E62A" w14:textId="77777777" w:rsidTr="00D96DC8">
        <w:tc>
          <w:tcPr>
            <w:tcW w:w="1229" w:type="dxa"/>
            <w:vMerge/>
          </w:tcPr>
          <w:p w14:paraId="66B03C26" w14:textId="77777777" w:rsidR="00C77A6D" w:rsidRPr="00C77A6D" w:rsidRDefault="00C77A6D" w:rsidP="00C77A6D">
            <w:pPr>
              <w:rPr>
                <w:sz w:val="20"/>
                <w:szCs w:val="20"/>
              </w:rPr>
            </w:pPr>
          </w:p>
        </w:tc>
        <w:tc>
          <w:tcPr>
            <w:tcW w:w="1485" w:type="dxa"/>
          </w:tcPr>
          <w:p w14:paraId="12005AA5" w14:textId="77777777" w:rsidR="00C77A6D" w:rsidRPr="00C77A6D" w:rsidRDefault="00C77A6D" w:rsidP="00C77A6D">
            <w:pPr>
              <w:rPr>
                <w:sz w:val="20"/>
                <w:szCs w:val="20"/>
              </w:rPr>
            </w:pPr>
            <w:r w:rsidRPr="00C77A6D">
              <w:rPr>
                <w:sz w:val="20"/>
                <w:szCs w:val="20"/>
              </w:rPr>
              <w:t>Vegetable juice (celery and beetroot)</w:t>
            </w:r>
          </w:p>
        </w:tc>
        <w:tc>
          <w:tcPr>
            <w:tcW w:w="2870" w:type="dxa"/>
          </w:tcPr>
          <w:p w14:paraId="32A22171" w14:textId="77777777" w:rsidR="00C77A6D" w:rsidRPr="00C77A6D" w:rsidRDefault="00C77A6D" w:rsidP="00C77A6D">
            <w:pPr>
              <w:rPr>
                <w:i/>
                <w:iCs/>
                <w:sz w:val="20"/>
                <w:szCs w:val="20"/>
              </w:rPr>
            </w:pPr>
            <w:r w:rsidRPr="00C77A6D">
              <w:rPr>
                <w:i/>
                <w:iCs/>
                <w:sz w:val="20"/>
                <w:szCs w:val="20"/>
              </w:rPr>
              <w:t xml:space="preserve">B. </w:t>
            </w:r>
            <w:r w:rsidRPr="00C77A6D">
              <w:rPr>
                <w:sz w:val="20"/>
                <w:szCs w:val="20"/>
              </w:rPr>
              <w:t>strain (BB12)</w:t>
            </w:r>
          </w:p>
        </w:tc>
        <w:tc>
          <w:tcPr>
            <w:tcW w:w="1870" w:type="dxa"/>
          </w:tcPr>
          <w:p w14:paraId="10E9BA0E" w14:textId="77777777" w:rsidR="00C77A6D" w:rsidRPr="00C77A6D" w:rsidRDefault="00C77A6D" w:rsidP="00C77A6D">
            <w:pPr>
              <w:rPr>
                <w:sz w:val="20"/>
                <w:szCs w:val="20"/>
              </w:rPr>
            </w:pPr>
            <w:r w:rsidRPr="00C77A6D">
              <w:rPr>
                <w:sz w:val="20"/>
                <w:szCs w:val="20"/>
              </w:rPr>
              <w:t>10</w:t>
            </w:r>
            <w:r w:rsidRPr="00C77A6D">
              <w:rPr>
                <w:sz w:val="20"/>
                <w:szCs w:val="20"/>
                <w:vertAlign w:val="superscript"/>
              </w:rPr>
              <w:t>8</w:t>
            </w:r>
            <w:r w:rsidRPr="00C77A6D">
              <w:rPr>
                <w:sz w:val="20"/>
                <w:szCs w:val="20"/>
              </w:rPr>
              <w:t xml:space="preserve"> CFU/mL viable cell count was achieved at 48 hours.</w:t>
            </w:r>
          </w:p>
        </w:tc>
        <w:tc>
          <w:tcPr>
            <w:tcW w:w="1896" w:type="dxa"/>
          </w:tcPr>
          <w:p w14:paraId="719361EE" w14:textId="77777777" w:rsidR="00C77A6D" w:rsidRPr="00695A66" w:rsidRDefault="00C77A6D" w:rsidP="00C77A6D">
            <w:pPr>
              <w:spacing w:before="240"/>
              <w:rPr>
                <w:color w:val="222222"/>
                <w:sz w:val="20"/>
                <w:szCs w:val="20"/>
                <w:shd w:val="clear" w:color="auto" w:fill="FFFFFF"/>
              </w:rPr>
            </w:pPr>
            <w:proofErr w:type="spellStart"/>
            <w:r w:rsidRPr="00695A66">
              <w:rPr>
                <w:color w:val="222222"/>
                <w:sz w:val="20"/>
                <w:szCs w:val="20"/>
                <w:shd w:val="clear" w:color="auto" w:fill="FFFFFF"/>
              </w:rPr>
              <w:t>Moraru</w:t>
            </w:r>
            <w:proofErr w:type="spellEnd"/>
            <w:r w:rsidRPr="00695A66">
              <w:rPr>
                <w:color w:val="222222"/>
                <w:sz w:val="20"/>
                <w:szCs w:val="20"/>
                <w:shd w:val="clear" w:color="auto" w:fill="FFFFFF"/>
              </w:rPr>
              <w:t xml:space="preserve"> et al. (2007)</w:t>
            </w:r>
          </w:p>
        </w:tc>
      </w:tr>
      <w:tr w:rsidR="00C77A6D" w:rsidRPr="00C77A6D" w14:paraId="65A3718E" w14:textId="77777777" w:rsidTr="00D96DC8">
        <w:tc>
          <w:tcPr>
            <w:tcW w:w="1229" w:type="dxa"/>
            <w:vMerge/>
          </w:tcPr>
          <w:p w14:paraId="0F2AB918" w14:textId="77777777" w:rsidR="00C77A6D" w:rsidRPr="00C77A6D" w:rsidRDefault="00C77A6D" w:rsidP="00C77A6D">
            <w:pPr>
              <w:rPr>
                <w:sz w:val="20"/>
                <w:szCs w:val="20"/>
              </w:rPr>
            </w:pPr>
          </w:p>
        </w:tc>
        <w:tc>
          <w:tcPr>
            <w:tcW w:w="1485" w:type="dxa"/>
          </w:tcPr>
          <w:p w14:paraId="750B8D68" w14:textId="77777777" w:rsidR="00C77A6D" w:rsidRPr="00C77A6D" w:rsidRDefault="00C77A6D" w:rsidP="00C77A6D">
            <w:pPr>
              <w:rPr>
                <w:sz w:val="20"/>
                <w:szCs w:val="20"/>
              </w:rPr>
            </w:pPr>
            <w:r w:rsidRPr="00C77A6D">
              <w:rPr>
                <w:sz w:val="20"/>
                <w:szCs w:val="20"/>
              </w:rPr>
              <w:t>Cabbage juice</w:t>
            </w:r>
          </w:p>
        </w:tc>
        <w:tc>
          <w:tcPr>
            <w:tcW w:w="2870" w:type="dxa"/>
          </w:tcPr>
          <w:p w14:paraId="573CB7C1"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casei</w:t>
            </w:r>
            <w:proofErr w:type="spellEnd"/>
            <w:r w:rsidRPr="00C77A6D">
              <w:rPr>
                <w:i/>
                <w:iCs/>
                <w:sz w:val="20"/>
                <w:szCs w:val="20"/>
              </w:rPr>
              <w:t xml:space="preserve"> </w:t>
            </w:r>
            <w:r w:rsidRPr="00C77A6D">
              <w:rPr>
                <w:sz w:val="20"/>
                <w:szCs w:val="20"/>
              </w:rPr>
              <w:t>A4</w:t>
            </w:r>
            <w:r w:rsidRPr="00C77A6D">
              <w:rPr>
                <w:i/>
                <w:iCs/>
                <w:sz w:val="20"/>
                <w:szCs w:val="20"/>
              </w:rPr>
              <w:t xml:space="preserve">; L. </w:t>
            </w:r>
            <w:proofErr w:type="spellStart"/>
            <w:r w:rsidRPr="00C77A6D">
              <w:rPr>
                <w:i/>
                <w:iCs/>
                <w:sz w:val="20"/>
                <w:szCs w:val="20"/>
              </w:rPr>
              <w:t>debrueckii</w:t>
            </w:r>
            <w:proofErr w:type="spellEnd"/>
            <w:r w:rsidRPr="00C77A6D">
              <w:rPr>
                <w:i/>
                <w:iCs/>
                <w:sz w:val="20"/>
                <w:szCs w:val="20"/>
              </w:rPr>
              <w:t xml:space="preserve"> </w:t>
            </w:r>
            <w:r w:rsidRPr="00C77A6D">
              <w:rPr>
                <w:sz w:val="20"/>
                <w:szCs w:val="20"/>
              </w:rPr>
              <w:t>D7</w:t>
            </w:r>
            <w:r w:rsidRPr="00C77A6D">
              <w:rPr>
                <w:i/>
                <w:iCs/>
                <w:sz w:val="20"/>
                <w:szCs w:val="20"/>
              </w:rPr>
              <w:t xml:space="preserve">; </w:t>
            </w:r>
            <w:proofErr w:type="spellStart"/>
            <w:proofErr w:type="gramStart"/>
            <w:r w:rsidRPr="00C77A6D">
              <w:rPr>
                <w:i/>
                <w:iCs/>
                <w:sz w:val="20"/>
                <w:szCs w:val="20"/>
              </w:rPr>
              <w:t>L.plantarum</w:t>
            </w:r>
            <w:proofErr w:type="spellEnd"/>
            <w:proofErr w:type="gramEnd"/>
            <w:r w:rsidRPr="00C77A6D">
              <w:rPr>
                <w:i/>
                <w:iCs/>
                <w:sz w:val="20"/>
                <w:szCs w:val="20"/>
              </w:rPr>
              <w:t xml:space="preserve"> </w:t>
            </w:r>
            <w:r w:rsidRPr="00C77A6D">
              <w:rPr>
                <w:sz w:val="20"/>
                <w:szCs w:val="20"/>
              </w:rPr>
              <w:t>C3</w:t>
            </w:r>
          </w:p>
        </w:tc>
        <w:tc>
          <w:tcPr>
            <w:tcW w:w="1870" w:type="dxa"/>
          </w:tcPr>
          <w:p w14:paraId="4F625362" w14:textId="77777777" w:rsidR="00C77A6D" w:rsidRPr="00C77A6D" w:rsidRDefault="00C77A6D" w:rsidP="00C77A6D">
            <w:pPr>
              <w:rPr>
                <w:sz w:val="20"/>
                <w:szCs w:val="20"/>
              </w:rPr>
            </w:pPr>
            <w:r w:rsidRPr="00C77A6D">
              <w:rPr>
                <w:sz w:val="20"/>
                <w:szCs w:val="20"/>
              </w:rPr>
              <w:t xml:space="preserve">After 48 hours of fermentation at 30°C, </w:t>
            </w:r>
            <w:r w:rsidRPr="00C77A6D">
              <w:rPr>
                <w:i/>
                <w:iCs/>
                <w:sz w:val="20"/>
                <w:szCs w:val="20"/>
              </w:rPr>
              <w:t>L. plantarum</w:t>
            </w:r>
            <w:r w:rsidRPr="00C77A6D">
              <w:rPr>
                <w:sz w:val="20"/>
                <w:szCs w:val="20"/>
              </w:rPr>
              <w:t xml:space="preserve"> and </w:t>
            </w:r>
            <w:r w:rsidRPr="00C77A6D">
              <w:rPr>
                <w:i/>
                <w:iCs/>
                <w:sz w:val="20"/>
                <w:szCs w:val="20"/>
              </w:rPr>
              <w:t xml:space="preserve">L. </w:t>
            </w:r>
            <w:proofErr w:type="spellStart"/>
            <w:r w:rsidRPr="00C77A6D">
              <w:rPr>
                <w:i/>
                <w:iCs/>
                <w:sz w:val="20"/>
                <w:szCs w:val="20"/>
              </w:rPr>
              <w:t>delbrueckii</w:t>
            </w:r>
            <w:proofErr w:type="spellEnd"/>
            <w:r w:rsidRPr="00C77A6D">
              <w:rPr>
                <w:sz w:val="20"/>
                <w:szCs w:val="20"/>
              </w:rPr>
              <w:t xml:space="preserve"> attained 10</w:t>
            </w:r>
            <w:r w:rsidRPr="00C77A6D">
              <w:rPr>
                <w:sz w:val="20"/>
                <w:szCs w:val="20"/>
              </w:rPr>
              <w:sym w:font="Symbol" w:char="F0B4"/>
            </w:r>
            <w:r w:rsidRPr="00C77A6D">
              <w:rPr>
                <w:sz w:val="20"/>
                <w:szCs w:val="20"/>
              </w:rPr>
              <w:t>10</w:t>
            </w:r>
            <w:r w:rsidRPr="00C77A6D">
              <w:rPr>
                <w:sz w:val="20"/>
                <w:szCs w:val="20"/>
                <w:vertAlign w:val="superscript"/>
              </w:rPr>
              <w:t>8</w:t>
            </w:r>
            <w:r w:rsidRPr="00C77A6D">
              <w:rPr>
                <w:sz w:val="20"/>
                <w:szCs w:val="20"/>
              </w:rPr>
              <w:t xml:space="preserve"> CFU/mL despite surviving low pH and highly acidic conditions at 4°C.</w:t>
            </w:r>
          </w:p>
        </w:tc>
        <w:tc>
          <w:tcPr>
            <w:tcW w:w="1896" w:type="dxa"/>
          </w:tcPr>
          <w:p w14:paraId="0A25C280" w14:textId="77777777" w:rsidR="00C77A6D" w:rsidRPr="00695A66" w:rsidRDefault="00C77A6D" w:rsidP="00C77A6D">
            <w:pPr>
              <w:spacing w:before="240"/>
              <w:rPr>
                <w:color w:val="222222"/>
                <w:sz w:val="20"/>
                <w:szCs w:val="20"/>
                <w:shd w:val="clear" w:color="auto" w:fill="FFFFFF"/>
              </w:rPr>
            </w:pPr>
            <w:r w:rsidRPr="00695A66">
              <w:rPr>
                <w:color w:val="222222"/>
                <w:sz w:val="20"/>
                <w:szCs w:val="20"/>
                <w:shd w:val="clear" w:color="auto" w:fill="FFFFFF"/>
              </w:rPr>
              <w:t>Yoon et al. (2006)</w:t>
            </w:r>
          </w:p>
        </w:tc>
      </w:tr>
      <w:tr w:rsidR="00C77A6D" w:rsidRPr="00C77A6D" w14:paraId="4BBC5025" w14:textId="77777777" w:rsidTr="00D96DC8">
        <w:tc>
          <w:tcPr>
            <w:tcW w:w="1229" w:type="dxa"/>
            <w:vMerge w:val="restart"/>
          </w:tcPr>
          <w:p w14:paraId="4A48323F" w14:textId="77777777" w:rsidR="00C77A6D" w:rsidRPr="00C77A6D" w:rsidRDefault="00C77A6D" w:rsidP="00C77A6D">
            <w:pPr>
              <w:rPr>
                <w:sz w:val="20"/>
                <w:szCs w:val="20"/>
              </w:rPr>
            </w:pPr>
            <w:r w:rsidRPr="00C77A6D">
              <w:rPr>
                <w:sz w:val="20"/>
                <w:szCs w:val="20"/>
              </w:rPr>
              <w:t>Cereal and legume based</w:t>
            </w:r>
          </w:p>
        </w:tc>
        <w:tc>
          <w:tcPr>
            <w:tcW w:w="1485" w:type="dxa"/>
          </w:tcPr>
          <w:p w14:paraId="4EBC76AC" w14:textId="77777777" w:rsidR="00C77A6D" w:rsidRPr="00C77A6D" w:rsidRDefault="00C77A6D" w:rsidP="00C77A6D">
            <w:pPr>
              <w:rPr>
                <w:sz w:val="20"/>
                <w:szCs w:val="20"/>
              </w:rPr>
            </w:pPr>
            <w:r w:rsidRPr="00C77A6D">
              <w:rPr>
                <w:sz w:val="20"/>
                <w:szCs w:val="20"/>
              </w:rPr>
              <w:t>Lupine and chickpea beverage</w:t>
            </w:r>
          </w:p>
        </w:tc>
        <w:tc>
          <w:tcPr>
            <w:tcW w:w="2870" w:type="dxa"/>
          </w:tcPr>
          <w:p w14:paraId="2F2191E2" w14:textId="77777777" w:rsidR="00C77A6D" w:rsidRPr="00C77A6D" w:rsidRDefault="00C77A6D" w:rsidP="00C77A6D">
            <w:pPr>
              <w:rPr>
                <w:sz w:val="20"/>
                <w:szCs w:val="20"/>
              </w:rPr>
            </w:pPr>
            <w:r w:rsidRPr="00C77A6D">
              <w:rPr>
                <w:i/>
                <w:iCs/>
                <w:sz w:val="20"/>
                <w:szCs w:val="20"/>
              </w:rPr>
              <w:t xml:space="preserve">L. plantarum </w:t>
            </w:r>
            <w:r w:rsidRPr="00C77A6D">
              <w:rPr>
                <w:sz w:val="20"/>
                <w:szCs w:val="20"/>
              </w:rPr>
              <w:t>299v</w:t>
            </w:r>
          </w:p>
        </w:tc>
        <w:tc>
          <w:tcPr>
            <w:tcW w:w="1870" w:type="dxa"/>
          </w:tcPr>
          <w:p w14:paraId="35E64612"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Highest number of microbial count observed in fermented chickpea (7.69 log CFU/mL) and germinated fermented lupine (8.16 log CFU/mL).</w:t>
            </w:r>
          </w:p>
        </w:tc>
        <w:tc>
          <w:tcPr>
            <w:tcW w:w="1896" w:type="dxa"/>
          </w:tcPr>
          <w:p w14:paraId="5E1AF881" w14:textId="77777777" w:rsidR="00C77A6D" w:rsidRPr="00695A66" w:rsidRDefault="00C77A6D" w:rsidP="00C77A6D">
            <w:pPr>
              <w:rPr>
                <w:sz w:val="20"/>
                <w:szCs w:val="20"/>
              </w:rPr>
            </w:pPr>
            <w:proofErr w:type="spellStart"/>
            <w:r w:rsidRPr="00695A66">
              <w:rPr>
                <w:color w:val="222222"/>
                <w:sz w:val="20"/>
                <w:szCs w:val="20"/>
                <w:shd w:val="clear" w:color="auto" w:fill="FFFFFF"/>
              </w:rPr>
              <w:t>Criste</w:t>
            </w:r>
            <w:proofErr w:type="spellEnd"/>
            <w:r w:rsidRPr="00695A66">
              <w:rPr>
                <w:color w:val="222222"/>
                <w:sz w:val="20"/>
                <w:szCs w:val="20"/>
                <w:shd w:val="clear" w:color="auto" w:fill="FFFFFF"/>
              </w:rPr>
              <w:t xml:space="preserve"> et al. (2023)</w:t>
            </w:r>
          </w:p>
        </w:tc>
      </w:tr>
      <w:tr w:rsidR="00C77A6D" w:rsidRPr="00C77A6D" w14:paraId="4A62C349" w14:textId="77777777" w:rsidTr="00D96DC8">
        <w:tc>
          <w:tcPr>
            <w:tcW w:w="1229" w:type="dxa"/>
            <w:vMerge/>
          </w:tcPr>
          <w:p w14:paraId="125B68C5" w14:textId="77777777" w:rsidR="00C77A6D" w:rsidRPr="00C77A6D" w:rsidRDefault="00C77A6D" w:rsidP="00C77A6D">
            <w:pPr>
              <w:rPr>
                <w:sz w:val="20"/>
                <w:szCs w:val="20"/>
              </w:rPr>
            </w:pPr>
          </w:p>
        </w:tc>
        <w:tc>
          <w:tcPr>
            <w:tcW w:w="1485" w:type="dxa"/>
          </w:tcPr>
          <w:p w14:paraId="57CF126D" w14:textId="77777777" w:rsidR="00C77A6D" w:rsidRPr="00C77A6D" w:rsidRDefault="00C77A6D" w:rsidP="00C77A6D">
            <w:pPr>
              <w:rPr>
                <w:sz w:val="20"/>
                <w:szCs w:val="20"/>
              </w:rPr>
            </w:pPr>
            <w:r w:rsidRPr="00C77A6D">
              <w:rPr>
                <w:sz w:val="20"/>
                <w:szCs w:val="20"/>
              </w:rPr>
              <w:t>Oat, barley, buckwheat, and red rice beverage mixture</w:t>
            </w:r>
          </w:p>
        </w:tc>
        <w:tc>
          <w:tcPr>
            <w:tcW w:w="2870" w:type="dxa"/>
          </w:tcPr>
          <w:p w14:paraId="3E02B6AA" w14:textId="77777777" w:rsidR="00C77A6D" w:rsidRPr="00C77A6D" w:rsidRDefault="00C77A6D" w:rsidP="00C77A6D">
            <w:pPr>
              <w:rPr>
                <w:i/>
                <w:iCs/>
                <w:sz w:val="20"/>
                <w:szCs w:val="20"/>
              </w:rPr>
            </w:pPr>
            <w:r w:rsidRPr="00C77A6D">
              <w:rPr>
                <w:i/>
                <w:iCs/>
                <w:sz w:val="20"/>
                <w:szCs w:val="20"/>
              </w:rPr>
              <w:t>L. plantarum</w:t>
            </w:r>
          </w:p>
        </w:tc>
        <w:tc>
          <w:tcPr>
            <w:tcW w:w="1870" w:type="dxa"/>
          </w:tcPr>
          <w:p w14:paraId="09267426" w14:textId="77777777" w:rsidR="00C77A6D" w:rsidRPr="00C77A6D" w:rsidRDefault="00C77A6D" w:rsidP="00C77A6D">
            <w:pPr>
              <w:rPr>
                <w:sz w:val="20"/>
                <w:szCs w:val="20"/>
              </w:rPr>
            </w:pPr>
            <w:r w:rsidRPr="00C77A6D">
              <w:rPr>
                <w:sz w:val="20"/>
                <w:szCs w:val="20"/>
              </w:rPr>
              <w:t>It had a probiotic content of 9.70 log CFU/mL and provided shelf stability for up to two weeks when refrigerated without any quality loss.</w:t>
            </w:r>
          </w:p>
        </w:tc>
        <w:tc>
          <w:tcPr>
            <w:tcW w:w="1896" w:type="dxa"/>
          </w:tcPr>
          <w:p w14:paraId="234287DC" w14:textId="77777777" w:rsidR="00C77A6D" w:rsidRPr="00695A66" w:rsidRDefault="00C77A6D" w:rsidP="00C77A6D">
            <w:pPr>
              <w:rPr>
                <w:sz w:val="20"/>
                <w:szCs w:val="20"/>
              </w:rPr>
            </w:pPr>
            <w:proofErr w:type="spellStart"/>
            <w:r w:rsidRPr="00695A66">
              <w:rPr>
                <w:color w:val="222222"/>
                <w:sz w:val="20"/>
                <w:szCs w:val="20"/>
                <w:shd w:val="clear" w:color="auto" w:fill="FFFFFF"/>
              </w:rPr>
              <w:t>Kokwar</w:t>
            </w:r>
            <w:proofErr w:type="spellEnd"/>
            <w:r w:rsidRPr="00695A66">
              <w:rPr>
                <w:color w:val="222222"/>
                <w:sz w:val="20"/>
                <w:szCs w:val="20"/>
                <w:shd w:val="clear" w:color="auto" w:fill="FFFFFF"/>
              </w:rPr>
              <w:t xml:space="preserve"> et al. (2022)</w:t>
            </w:r>
          </w:p>
        </w:tc>
      </w:tr>
      <w:tr w:rsidR="00C77A6D" w:rsidRPr="00C77A6D" w14:paraId="6098D2C5" w14:textId="77777777" w:rsidTr="00D96DC8">
        <w:tc>
          <w:tcPr>
            <w:tcW w:w="1229" w:type="dxa"/>
            <w:vMerge/>
          </w:tcPr>
          <w:p w14:paraId="49EAA27B" w14:textId="77777777" w:rsidR="00C77A6D" w:rsidRPr="00C77A6D" w:rsidRDefault="00C77A6D" w:rsidP="00C77A6D">
            <w:pPr>
              <w:rPr>
                <w:sz w:val="20"/>
                <w:szCs w:val="20"/>
              </w:rPr>
            </w:pPr>
          </w:p>
        </w:tc>
        <w:tc>
          <w:tcPr>
            <w:tcW w:w="1485" w:type="dxa"/>
          </w:tcPr>
          <w:p w14:paraId="49683627" w14:textId="77777777" w:rsidR="00C77A6D" w:rsidRPr="00C77A6D" w:rsidRDefault="00C77A6D" w:rsidP="00C77A6D">
            <w:pPr>
              <w:rPr>
                <w:sz w:val="20"/>
                <w:szCs w:val="20"/>
              </w:rPr>
            </w:pPr>
            <w:r w:rsidRPr="00C77A6D">
              <w:rPr>
                <w:sz w:val="20"/>
                <w:szCs w:val="20"/>
              </w:rPr>
              <w:t>Oat bran fortified raspberry dairy drink</w:t>
            </w:r>
          </w:p>
        </w:tc>
        <w:tc>
          <w:tcPr>
            <w:tcW w:w="2870" w:type="dxa"/>
          </w:tcPr>
          <w:p w14:paraId="3DF25E78" w14:textId="77777777" w:rsidR="00C77A6D" w:rsidRPr="00C77A6D" w:rsidRDefault="00C77A6D" w:rsidP="00C77A6D">
            <w:pPr>
              <w:rPr>
                <w:i/>
                <w:iCs/>
                <w:sz w:val="20"/>
                <w:szCs w:val="20"/>
              </w:rPr>
            </w:pPr>
            <w:r w:rsidRPr="00C77A6D">
              <w:rPr>
                <w:i/>
                <w:iCs/>
                <w:sz w:val="20"/>
                <w:szCs w:val="20"/>
              </w:rPr>
              <w:t xml:space="preserve">L. acidophilus; L. </w:t>
            </w:r>
            <w:proofErr w:type="spellStart"/>
            <w:r w:rsidRPr="00C77A6D">
              <w:rPr>
                <w:i/>
                <w:iCs/>
                <w:sz w:val="20"/>
                <w:szCs w:val="20"/>
              </w:rPr>
              <w:t>casei</w:t>
            </w:r>
            <w:proofErr w:type="spellEnd"/>
            <w:r w:rsidRPr="00C77A6D">
              <w:rPr>
                <w:i/>
                <w:iCs/>
                <w:sz w:val="20"/>
                <w:szCs w:val="20"/>
              </w:rPr>
              <w:t>; B. lactis</w:t>
            </w:r>
          </w:p>
        </w:tc>
        <w:tc>
          <w:tcPr>
            <w:tcW w:w="1870" w:type="dxa"/>
          </w:tcPr>
          <w:p w14:paraId="161EF571" w14:textId="77777777" w:rsidR="00C77A6D" w:rsidRPr="00C77A6D" w:rsidRDefault="00C77A6D" w:rsidP="00C77A6D">
            <w:pPr>
              <w:rPr>
                <w:sz w:val="20"/>
                <w:szCs w:val="20"/>
              </w:rPr>
            </w:pPr>
            <w:r w:rsidRPr="00C77A6D">
              <w:rPr>
                <w:sz w:val="20"/>
                <w:szCs w:val="20"/>
              </w:rPr>
              <w:t xml:space="preserve">At the start of storage, oat bran considerably enhanced the vitality of the probiotic drink containing solely </w:t>
            </w:r>
            <w:r w:rsidRPr="00C77A6D">
              <w:rPr>
                <w:i/>
                <w:iCs/>
                <w:sz w:val="20"/>
                <w:szCs w:val="20"/>
              </w:rPr>
              <w:t>B. lactis</w:t>
            </w:r>
            <w:r w:rsidRPr="00C77A6D">
              <w:rPr>
                <w:sz w:val="20"/>
                <w:szCs w:val="20"/>
              </w:rPr>
              <w:t>.</w:t>
            </w:r>
          </w:p>
        </w:tc>
        <w:tc>
          <w:tcPr>
            <w:tcW w:w="1896" w:type="dxa"/>
          </w:tcPr>
          <w:p w14:paraId="3CBAAD58" w14:textId="77777777" w:rsidR="00C77A6D" w:rsidRPr="00695A66" w:rsidRDefault="00C77A6D" w:rsidP="00C77A6D">
            <w:pPr>
              <w:rPr>
                <w:color w:val="222222"/>
                <w:sz w:val="20"/>
                <w:szCs w:val="20"/>
                <w:shd w:val="clear" w:color="auto" w:fill="FFFFFF"/>
              </w:rPr>
            </w:pPr>
            <w:proofErr w:type="spellStart"/>
            <w:r w:rsidRPr="00695A66">
              <w:rPr>
                <w:color w:val="222222"/>
                <w:sz w:val="20"/>
                <w:szCs w:val="20"/>
                <w:shd w:val="clear" w:color="auto" w:fill="FFFFFF"/>
              </w:rPr>
              <w:t>Savas</w:t>
            </w:r>
            <w:proofErr w:type="spellEnd"/>
            <w:r w:rsidRPr="00695A66">
              <w:rPr>
                <w:color w:val="222222"/>
                <w:sz w:val="20"/>
                <w:szCs w:val="20"/>
                <w:shd w:val="clear" w:color="auto" w:fill="FFFFFF"/>
              </w:rPr>
              <w:t xml:space="preserve"> and Akan (2021)</w:t>
            </w:r>
          </w:p>
        </w:tc>
      </w:tr>
      <w:tr w:rsidR="00C77A6D" w:rsidRPr="00C77A6D" w14:paraId="393BBD68" w14:textId="77777777" w:rsidTr="00D96DC8">
        <w:tc>
          <w:tcPr>
            <w:tcW w:w="1229" w:type="dxa"/>
            <w:vMerge/>
          </w:tcPr>
          <w:p w14:paraId="61DACC8C" w14:textId="77777777" w:rsidR="00C77A6D" w:rsidRPr="00C77A6D" w:rsidRDefault="00C77A6D" w:rsidP="00C77A6D">
            <w:pPr>
              <w:rPr>
                <w:sz w:val="20"/>
                <w:szCs w:val="20"/>
              </w:rPr>
            </w:pPr>
          </w:p>
        </w:tc>
        <w:tc>
          <w:tcPr>
            <w:tcW w:w="1485" w:type="dxa"/>
          </w:tcPr>
          <w:p w14:paraId="21E5EFCD" w14:textId="77777777" w:rsidR="00C77A6D" w:rsidRPr="00C77A6D" w:rsidRDefault="00C77A6D" w:rsidP="00C77A6D">
            <w:pPr>
              <w:rPr>
                <w:sz w:val="20"/>
                <w:szCs w:val="20"/>
              </w:rPr>
            </w:pPr>
            <w:r w:rsidRPr="00C77A6D">
              <w:rPr>
                <w:sz w:val="20"/>
                <w:szCs w:val="20"/>
              </w:rPr>
              <w:t>Oat-based beverage (Oat, sugar and inulin)</w:t>
            </w:r>
          </w:p>
        </w:tc>
        <w:tc>
          <w:tcPr>
            <w:tcW w:w="2870" w:type="dxa"/>
          </w:tcPr>
          <w:p w14:paraId="0D2D5641" w14:textId="77777777" w:rsidR="00C77A6D" w:rsidRPr="00C77A6D" w:rsidRDefault="00C77A6D" w:rsidP="00C77A6D">
            <w:pPr>
              <w:rPr>
                <w:i/>
                <w:iCs/>
                <w:sz w:val="20"/>
                <w:szCs w:val="20"/>
              </w:rPr>
            </w:pPr>
            <w:r w:rsidRPr="00C77A6D">
              <w:rPr>
                <w:i/>
                <w:iCs/>
                <w:sz w:val="20"/>
                <w:szCs w:val="20"/>
              </w:rPr>
              <w:t>L. plantarum</w:t>
            </w:r>
          </w:p>
        </w:tc>
        <w:tc>
          <w:tcPr>
            <w:tcW w:w="1870" w:type="dxa"/>
          </w:tcPr>
          <w:p w14:paraId="1F52B9BB" w14:textId="77777777" w:rsidR="00C77A6D" w:rsidRPr="00C77A6D" w:rsidRDefault="00C77A6D" w:rsidP="00C77A6D">
            <w:pPr>
              <w:rPr>
                <w:sz w:val="20"/>
                <w:szCs w:val="20"/>
              </w:rPr>
            </w:pPr>
            <w:r w:rsidRPr="00C77A6D">
              <w:rPr>
                <w:sz w:val="20"/>
                <w:szCs w:val="20"/>
              </w:rPr>
              <w:t xml:space="preserve">Throughout storage, the </w:t>
            </w:r>
            <w:r w:rsidRPr="00C77A6D">
              <w:rPr>
                <w:i/>
                <w:iCs/>
                <w:sz w:val="20"/>
                <w:szCs w:val="20"/>
              </w:rPr>
              <w:t>L. plantarum</w:t>
            </w:r>
            <w:r w:rsidRPr="00C77A6D">
              <w:rPr>
                <w:sz w:val="20"/>
                <w:szCs w:val="20"/>
              </w:rPr>
              <w:t xml:space="preserve"> population in the beverage maintained over 10</w:t>
            </w:r>
            <w:r w:rsidRPr="00C77A6D">
              <w:rPr>
                <w:sz w:val="20"/>
                <w:szCs w:val="20"/>
                <w:vertAlign w:val="superscript"/>
              </w:rPr>
              <w:t>7</w:t>
            </w:r>
            <w:r w:rsidRPr="00C77A6D">
              <w:rPr>
                <w:sz w:val="20"/>
                <w:szCs w:val="20"/>
              </w:rPr>
              <w:t xml:space="preserve"> CFU/g.</w:t>
            </w:r>
          </w:p>
        </w:tc>
        <w:tc>
          <w:tcPr>
            <w:tcW w:w="1896" w:type="dxa"/>
          </w:tcPr>
          <w:p w14:paraId="43AC04AA" w14:textId="77777777" w:rsidR="00C77A6D" w:rsidRPr="00C77A6D" w:rsidRDefault="00C77A6D" w:rsidP="00C77A6D">
            <w:pPr>
              <w:rPr>
                <w:color w:val="222222"/>
                <w:sz w:val="20"/>
                <w:szCs w:val="20"/>
                <w:shd w:val="clear" w:color="auto" w:fill="FFFFFF"/>
              </w:rPr>
            </w:pPr>
            <w:r w:rsidRPr="00695A66">
              <w:rPr>
                <w:color w:val="222222"/>
                <w:sz w:val="20"/>
                <w:szCs w:val="20"/>
                <w:shd w:val="clear" w:color="auto" w:fill="FFFFFF"/>
              </w:rPr>
              <w:t>Wang et al. (2018)</w:t>
            </w:r>
          </w:p>
        </w:tc>
      </w:tr>
      <w:tr w:rsidR="00C77A6D" w:rsidRPr="00C77A6D" w14:paraId="104CC155" w14:textId="77777777" w:rsidTr="00D96DC8">
        <w:tc>
          <w:tcPr>
            <w:tcW w:w="1229" w:type="dxa"/>
            <w:vMerge/>
          </w:tcPr>
          <w:p w14:paraId="43DE1BD8" w14:textId="77777777" w:rsidR="00C77A6D" w:rsidRPr="00C77A6D" w:rsidRDefault="00C77A6D" w:rsidP="00C77A6D">
            <w:pPr>
              <w:rPr>
                <w:sz w:val="20"/>
                <w:szCs w:val="20"/>
              </w:rPr>
            </w:pPr>
          </w:p>
        </w:tc>
        <w:tc>
          <w:tcPr>
            <w:tcW w:w="1485" w:type="dxa"/>
          </w:tcPr>
          <w:p w14:paraId="3ADEF7E0" w14:textId="77777777" w:rsidR="00C77A6D" w:rsidRPr="00C77A6D" w:rsidRDefault="00C77A6D" w:rsidP="00C77A6D">
            <w:pPr>
              <w:rPr>
                <w:sz w:val="20"/>
                <w:szCs w:val="20"/>
              </w:rPr>
            </w:pPr>
            <w:r w:rsidRPr="00C77A6D">
              <w:rPr>
                <w:sz w:val="20"/>
                <w:szCs w:val="20"/>
              </w:rPr>
              <w:t xml:space="preserve">Sprouted </w:t>
            </w:r>
            <w:proofErr w:type="gramStart"/>
            <w:r w:rsidRPr="00C77A6D">
              <w:rPr>
                <w:sz w:val="20"/>
                <w:szCs w:val="20"/>
              </w:rPr>
              <w:t>wheat based</w:t>
            </w:r>
            <w:proofErr w:type="gramEnd"/>
            <w:r w:rsidRPr="00C77A6D">
              <w:rPr>
                <w:sz w:val="20"/>
                <w:szCs w:val="20"/>
              </w:rPr>
              <w:t xml:space="preserve"> beverage</w:t>
            </w:r>
          </w:p>
        </w:tc>
        <w:tc>
          <w:tcPr>
            <w:tcW w:w="2870" w:type="dxa"/>
          </w:tcPr>
          <w:p w14:paraId="16D80E04" w14:textId="77777777" w:rsidR="00C77A6D" w:rsidRPr="00C77A6D" w:rsidRDefault="00C77A6D" w:rsidP="00C77A6D">
            <w:pPr>
              <w:rPr>
                <w:i/>
                <w:iCs/>
                <w:sz w:val="20"/>
                <w:szCs w:val="20"/>
              </w:rPr>
            </w:pPr>
            <w:r w:rsidRPr="00C77A6D">
              <w:rPr>
                <w:i/>
                <w:iCs/>
                <w:sz w:val="20"/>
                <w:szCs w:val="20"/>
              </w:rPr>
              <w:t xml:space="preserve">L. acidophilus </w:t>
            </w:r>
            <w:r w:rsidRPr="00C77A6D">
              <w:rPr>
                <w:sz w:val="20"/>
                <w:szCs w:val="20"/>
              </w:rPr>
              <w:t>(NCDC-14)</w:t>
            </w:r>
          </w:p>
        </w:tc>
        <w:tc>
          <w:tcPr>
            <w:tcW w:w="1870" w:type="dxa"/>
          </w:tcPr>
          <w:p w14:paraId="799E676C" w14:textId="77777777" w:rsidR="00C77A6D" w:rsidRPr="00C77A6D" w:rsidRDefault="00C77A6D" w:rsidP="00C77A6D">
            <w:pPr>
              <w:rPr>
                <w:sz w:val="20"/>
                <w:szCs w:val="20"/>
              </w:rPr>
            </w:pPr>
            <w:r w:rsidRPr="00C77A6D">
              <w:rPr>
                <w:sz w:val="20"/>
                <w:szCs w:val="20"/>
              </w:rPr>
              <w:t xml:space="preserve">A probiotic beverage made with wheat and </w:t>
            </w:r>
            <w:r w:rsidRPr="00C77A6D">
              <w:rPr>
                <w:i/>
                <w:iCs/>
                <w:sz w:val="20"/>
                <w:szCs w:val="20"/>
              </w:rPr>
              <w:t>L. acidophilus</w:t>
            </w:r>
            <w:r w:rsidRPr="00C77A6D">
              <w:rPr>
                <w:sz w:val="20"/>
                <w:szCs w:val="20"/>
              </w:rPr>
              <w:t xml:space="preserve"> (NCDC-14) has a probiotic count of 10.43 log</w:t>
            </w:r>
            <w:r w:rsidRPr="00C77A6D">
              <w:rPr>
                <w:sz w:val="20"/>
                <w:szCs w:val="20"/>
                <w:vertAlign w:val="subscript"/>
              </w:rPr>
              <w:t xml:space="preserve">10 </w:t>
            </w:r>
            <w:r w:rsidRPr="00C77A6D">
              <w:rPr>
                <w:sz w:val="20"/>
                <w:szCs w:val="20"/>
              </w:rPr>
              <w:t>CFU/</w:t>
            </w:r>
            <w:proofErr w:type="spellStart"/>
            <w:r w:rsidRPr="00C77A6D">
              <w:rPr>
                <w:sz w:val="20"/>
                <w:szCs w:val="20"/>
              </w:rPr>
              <w:t>mL.</w:t>
            </w:r>
            <w:proofErr w:type="spellEnd"/>
          </w:p>
        </w:tc>
        <w:tc>
          <w:tcPr>
            <w:tcW w:w="1896" w:type="dxa"/>
          </w:tcPr>
          <w:p w14:paraId="4CF28E5F" w14:textId="77777777" w:rsidR="00C77A6D" w:rsidRPr="00F60A63" w:rsidRDefault="00C77A6D" w:rsidP="00C77A6D">
            <w:pPr>
              <w:rPr>
                <w:color w:val="222222"/>
                <w:sz w:val="20"/>
                <w:szCs w:val="20"/>
                <w:shd w:val="clear" w:color="auto" w:fill="FFFFFF"/>
              </w:rPr>
            </w:pPr>
            <w:r w:rsidRPr="00F60A63">
              <w:rPr>
                <w:color w:val="222222"/>
                <w:sz w:val="20"/>
                <w:szCs w:val="20"/>
                <w:shd w:val="clear" w:color="auto" w:fill="FFFFFF"/>
              </w:rPr>
              <w:t>Sharma et al. (2014)</w:t>
            </w:r>
          </w:p>
        </w:tc>
      </w:tr>
      <w:tr w:rsidR="00C77A6D" w:rsidRPr="00C77A6D" w14:paraId="7419787C" w14:textId="77777777" w:rsidTr="00D96DC8">
        <w:tc>
          <w:tcPr>
            <w:tcW w:w="1229" w:type="dxa"/>
            <w:vMerge/>
          </w:tcPr>
          <w:p w14:paraId="6BA1A627" w14:textId="77777777" w:rsidR="00C77A6D" w:rsidRPr="00C77A6D" w:rsidRDefault="00C77A6D" w:rsidP="00C77A6D">
            <w:pPr>
              <w:rPr>
                <w:sz w:val="20"/>
                <w:szCs w:val="20"/>
              </w:rPr>
            </w:pPr>
          </w:p>
        </w:tc>
        <w:tc>
          <w:tcPr>
            <w:tcW w:w="1485" w:type="dxa"/>
          </w:tcPr>
          <w:p w14:paraId="337022ED" w14:textId="77777777" w:rsidR="00C77A6D" w:rsidRPr="00C77A6D" w:rsidRDefault="00C77A6D" w:rsidP="00C77A6D">
            <w:pPr>
              <w:rPr>
                <w:sz w:val="20"/>
                <w:szCs w:val="20"/>
              </w:rPr>
            </w:pPr>
            <w:r w:rsidRPr="00C77A6D">
              <w:rPr>
                <w:sz w:val="20"/>
                <w:szCs w:val="20"/>
              </w:rPr>
              <w:t>Oats</w:t>
            </w:r>
          </w:p>
        </w:tc>
        <w:tc>
          <w:tcPr>
            <w:tcW w:w="2870" w:type="dxa"/>
          </w:tcPr>
          <w:p w14:paraId="6FF8A234" w14:textId="77777777" w:rsidR="00C77A6D" w:rsidRPr="00C77A6D" w:rsidRDefault="00C77A6D" w:rsidP="00C77A6D">
            <w:pPr>
              <w:rPr>
                <w:i/>
                <w:iCs/>
                <w:sz w:val="20"/>
                <w:szCs w:val="20"/>
              </w:rPr>
            </w:pPr>
            <w:r w:rsidRPr="00C77A6D">
              <w:rPr>
                <w:i/>
                <w:iCs/>
                <w:sz w:val="20"/>
                <w:szCs w:val="20"/>
              </w:rPr>
              <w:t xml:space="preserve">L. plantarum </w:t>
            </w:r>
            <w:r w:rsidRPr="00C77A6D">
              <w:rPr>
                <w:sz w:val="20"/>
                <w:szCs w:val="20"/>
              </w:rPr>
              <w:t>ATCC 8014</w:t>
            </w:r>
          </w:p>
        </w:tc>
        <w:tc>
          <w:tcPr>
            <w:tcW w:w="1870" w:type="dxa"/>
          </w:tcPr>
          <w:p w14:paraId="3073A95D" w14:textId="77777777" w:rsidR="00C77A6D" w:rsidRPr="00C77A6D" w:rsidRDefault="00C77A6D" w:rsidP="00C77A6D">
            <w:pPr>
              <w:rPr>
                <w:sz w:val="20"/>
                <w:szCs w:val="20"/>
              </w:rPr>
            </w:pPr>
            <w:r w:rsidRPr="00C77A6D">
              <w:rPr>
                <w:sz w:val="20"/>
                <w:szCs w:val="20"/>
              </w:rPr>
              <w:t xml:space="preserve">Reported to be stable for 21 days with a drop in CFU/ml of less </w:t>
            </w:r>
            <w:proofErr w:type="spellStart"/>
            <w:r w:rsidRPr="00C77A6D">
              <w:rPr>
                <w:sz w:val="20"/>
                <w:szCs w:val="20"/>
              </w:rPr>
              <w:t>tha</w:t>
            </w:r>
            <w:proofErr w:type="spellEnd"/>
            <w:r w:rsidRPr="00C77A6D">
              <w:rPr>
                <w:sz w:val="20"/>
                <w:szCs w:val="20"/>
              </w:rPr>
              <w:t xml:space="preserve"> 1 log and </w:t>
            </w:r>
            <w:r w:rsidRPr="00C77A6D">
              <w:rPr>
                <w:sz w:val="20"/>
                <w:szCs w:val="20"/>
              </w:rPr>
              <w:sym w:font="Symbol" w:char="F062"/>
            </w:r>
            <w:r w:rsidRPr="00C77A6D">
              <w:rPr>
                <w:sz w:val="20"/>
                <w:szCs w:val="20"/>
              </w:rPr>
              <w:t xml:space="preserve">- </w:t>
            </w:r>
            <w:proofErr w:type="spellStart"/>
            <w:r w:rsidRPr="00C77A6D">
              <w:rPr>
                <w:sz w:val="20"/>
                <w:szCs w:val="20"/>
              </w:rPr>
              <w:t>gucan</w:t>
            </w:r>
            <w:proofErr w:type="spellEnd"/>
            <w:r w:rsidRPr="00C77A6D">
              <w:rPr>
                <w:sz w:val="20"/>
                <w:szCs w:val="20"/>
              </w:rPr>
              <w:t xml:space="preserve"> remained unchanged during fermentation and storage.</w:t>
            </w:r>
          </w:p>
        </w:tc>
        <w:tc>
          <w:tcPr>
            <w:tcW w:w="1896" w:type="dxa"/>
          </w:tcPr>
          <w:p w14:paraId="60353404" w14:textId="77777777" w:rsidR="00C77A6D" w:rsidRPr="00F60A63" w:rsidRDefault="00C77A6D" w:rsidP="00C77A6D">
            <w:pPr>
              <w:rPr>
                <w:color w:val="222222"/>
                <w:sz w:val="20"/>
                <w:szCs w:val="20"/>
                <w:shd w:val="clear" w:color="auto" w:fill="FFFFFF"/>
              </w:rPr>
            </w:pPr>
            <w:r w:rsidRPr="00F60A63">
              <w:rPr>
                <w:color w:val="222222"/>
                <w:sz w:val="20"/>
                <w:szCs w:val="20"/>
                <w:shd w:val="clear" w:color="auto" w:fill="FFFFFF"/>
              </w:rPr>
              <w:t>Gupta et al. (2010)</w:t>
            </w:r>
          </w:p>
        </w:tc>
      </w:tr>
      <w:tr w:rsidR="00C77A6D" w:rsidRPr="00C77A6D" w14:paraId="3AB9DA5D" w14:textId="77777777" w:rsidTr="00D96DC8">
        <w:tc>
          <w:tcPr>
            <w:tcW w:w="1229" w:type="dxa"/>
            <w:vMerge w:val="restart"/>
          </w:tcPr>
          <w:p w14:paraId="103010A1" w14:textId="77777777" w:rsidR="00C77A6D" w:rsidRPr="00C77A6D" w:rsidRDefault="00C77A6D" w:rsidP="00C77A6D">
            <w:pPr>
              <w:rPr>
                <w:sz w:val="20"/>
                <w:szCs w:val="20"/>
              </w:rPr>
            </w:pPr>
            <w:r w:rsidRPr="00C77A6D">
              <w:rPr>
                <w:sz w:val="20"/>
                <w:szCs w:val="20"/>
              </w:rPr>
              <w:t>Soy based</w:t>
            </w:r>
          </w:p>
        </w:tc>
        <w:tc>
          <w:tcPr>
            <w:tcW w:w="1485" w:type="dxa"/>
          </w:tcPr>
          <w:p w14:paraId="1EFAB367" w14:textId="77777777" w:rsidR="00C77A6D" w:rsidRPr="00C77A6D" w:rsidRDefault="00C77A6D" w:rsidP="00C77A6D">
            <w:pPr>
              <w:rPr>
                <w:sz w:val="20"/>
                <w:szCs w:val="20"/>
              </w:rPr>
            </w:pPr>
            <w:r w:rsidRPr="00C77A6D">
              <w:rPr>
                <w:sz w:val="20"/>
                <w:szCs w:val="20"/>
              </w:rPr>
              <w:t>Fermented soy and almond milk</w:t>
            </w:r>
          </w:p>
        </w:tc>
        <w:tc>
          <w:tcPr>
            <w:tcW w:w="2870" w:type="dxa"/>
          </w:tcPr>
          <w:p w14:paraId="12C131C4"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rhamnosus</w:t>
            </w:r>
            <w:proofErr w:type="spellEnd"/>
            <w:r w:rsidRPr="00C77A6D">
              <w:rPr>
                <w:i/>
                <w:iCs/>
                <w:sz w:val="20"/>
                <w:szCs w:val="20"/>
              </w:rPr>
              <w:t xml:space="preserve">; L.s acidophilus; L. plantarum; L. </w:t>
            </w:r>
            <w:proofErr w:type="spellStart"/>
            <w:r w:rsidRPr="00C77A6D">
              <w:rPr>
                <w:i/>
                <w:iCs/>
                <w:sz w:val="20"/>
                <w:szCs w:val="20"/>
              </w:rPr>
              <w:t>casei</w:t>
            </w:r>
            <w:proofErr w:type="spellEnd"/>
          </w:p>
        </w:tc>
        <w:tc>
          <w:tcPr>
            <w:tcW w:w="1870" w:type="dxa"/>
          </w:tcPr>
          <w:p w14:paraId="189EDA49" w14:textId="77777777" w:rsidR="00C77A6D" w:rsidRPr="00C77A6D" w:rsidRDefault="00C77A6D" w:rsidP="00C77A6D">
            <w:pPr>
              <w:rPr>
                <w:color w:val="222222"/>
                <w:sz w:val="20"/>
                <w:szCs w:val="20"/>
                <w:shd w:val="clear" w:color="auto" w:fill="FFFFFF"/>
              </w:rPr>
            </w:pPr>
            <w:r w:rsidRPr="00C77A6D">
              <w:rPr>
                <w:color w:val="222222"/>
                <w:sz w:val="20"/>
                <w:szCs w:val="20"/>
                <w:shd w:val="clear" w:color="auto" w:fill="FFFFFF"/>
              </w:rPr>
              <w:t>Almond and milk (</w:t>
            </w:r>
            <w:proofErr w:type="gramStart"/>
            <w:r w:rsidRPr="00C77A6D">
              <w:rPr>
                <w:color w:val="222222"/>
                <w:sz w:val="20"/>
                <w:szCs w:val="20"/>
                <w:shd w:val="clear" w:color="auto" w:fill="FFFFFF"/>
              </w:rPr>
              <w:t>AM</w:t>
            </w:r>
            <w:proofErr w:type="gramEnd"/>
            <w:r w:rsidRPr="00C77A6D">
              <w:rPr>
                <w:color w:val="222222"/>
                <w:sz w:val="20"/>
                <w:szCs w:val="20"/>
                <w:shd w:val="clear" w:color="auto" w:fill="FFFFFF"/>
              </w:rPr>
              <w:t xml:space="preserve"> 100) treated with </w:t>
            </w:r>
            <w:r w:rsidRPr="00C77A6D">
              <w:rPr>
                <w:i/>
                <w:iCs/>
                <w:color w:val="222222"/>
                <w:sz w:val="20"/>
                <w:szCs w:val="20"/>
                <w:shd w:val="clear" w:color="auto" w:fill="FFFFFF"/>
              </w:rPr>
              <w:t xml:space="preserve">L. </w:t>
            </w:r>
            <w:proofErr w:type="spellStart"/>
            <w:r w:rsidRPr="00C77A6D">
              <w:rPr>
                <w:i/>
                <w:iCs/>
                <w:color w:val="222222"/>
                <w:sz w:val="20"/>
                <w:szCs w:val="20"/>
                <w:shd w:val="clear" w:color="auto" w:fill="FFFFFF"/>
              </w:rPr>
              <w:t>rhamnosus</w:t>
            </w:r>
            <w:proofErr w:type="spellEnd"/>
            <w:r w:rsidRPr="00C77A6D">
              <w:rPr>
                <w:color w:val="222222"/>
                <w:sz w:val="20"/>
                <w:szCs w:val="20"/>
                <w:shd w:val="clear" w:color="auto" w:fill="FFFFFF"/>
              </w:rPr>
              <w:t xml:space="preserve"> showed highest viability of 6.686 log CFU/mL when stored at refrigerated condition (4</w:t>
            </w:r>
            <w:r w:rsidRPr="00C77A6D">
              <w:rPr>
                <w:color w:val="222222"/>
                <w:sz w:val="20"/>
                <w:szCs w:val="20"/>
                <w:shd w:val="clear" w:color="auto" w:fill="FFFFFF"/>
                <w:vertAlign w:val="superscript"/>
              </w:rPr>
              <w:t>0</w:t>
            </w:r>
            <w:r w:rsidRPr="00C77A6D">
              <w:rPr>
                <w:color w:val="222222"/>
                <w:sz w:val="20"/>
                <w:szCs w:val="20"/>
                <w:shd w:val="clear" w:color="auto" w:fill="FFFFFF"/>
              </w:rPr>
              <w:t>C) for 21 days.</w:t>
            </w:r>
          </w:p>
        </w:tc>
        <w:tc>
          <w:tcPr>
            <w:tcW w:w="1896" w:type="dxa"/>
          </w:tcPr>
          <w:p w14:paraId="2128F132" w14:textId="77777777" w:rsidR="00C77A6D" w:rsidRPr="00F60A63" w:rsidRDefault="00C77A6D" w:rsidP="00C77A6D">
            <w:pPr>
              <w:rPr>
                <w:sz w:val="20"/>
                <w:szCs w:val="20"/>
              </w:rPr>
            </w:pPr>
            <w:r w:rsidRPr="00F60A63">
              <w:rPr>
                <w:color w:val="222222"/>
                <w:sz w:val="20"/>
                <w:szCs w:val="20"/>
                <w:shd w:val="clear" w:color="auto" w:fill="FFFFFF"/>
              </w:rPr>
              <w:t xml:space="preserve">Zahrani and </w:t>
            </w:r>
            <w:proofErr w:type="spellStart"/>
            <w:r w:rsidRPr="00F60A63">
              <w:rPr>
                <w:color w:val="222222"/>
                <w:sz w:val="20"/>
                <w:szCs w:val="20"/>
                <w:shd w:val="clear" w:color="auto" w:fill="FFFFFF"/>
              </w:rPr>
              <w:t>Shori</w:t>
            </w:r>
            <w:proofErr w:type="spellEnd"/>
            <w:r w:rsidRPr="00F60A63">
              <w:rPr>
                <w:color w:val="222222"/>
                <w:sz w:val="20"/>
                <w:szCs w:val="20"/>
                <w:shd w:val="clear" w:color="auto" w:fill="FFFFFF"/>
              </w:rPr>
              <w:t xml:space="preserve"> (2023)</w:t>
            </w:r>
          </w:p>
        </w:tc>
      </w:tr>
      <w:tr w:rsidR="00C77A6D" w:rsidRPr="00C77A6D" w14:paraId="720D9F68" w14:textId="77777777" w:rsidTr="00D96DC8">
        <w:tc>
          <w:tcPr>
            <w:tcW w:w="1229" w:type="dxa"/>
            <w:vMerge/>
          </w:tcPr>
          <w:p w14:paraId="06FAFB67" w14:textId="77777777" w:rsidR="00C77A6D" w:rsidRPr="00C77A6D" w:rsidRDefault="00C77A6D" w:rsidP="00C77A6D">
            <w:pPr>
              <w:rPr>
                <w:sz w:val="20"/>
                <w:szCs w:val="20"/>
              </w:rPr>
            </w:pPr>
          </w:p>
        </w:tc>
        <w:tc>
          <w:tcPr>
            <w:tcW w:w="1485" w:type="dxa"/>
          </w:tcPr>
          <w:p w14:paraId="658B5B2F" w14:textId="77777777" w:rsidR="00C77A6D" w:rsidRPr="00C77A6D" w:rsidRDefault="00C77A6D" w:rsidP="00C77A6D">
            <w:pPr>
              <w:rPr>
                <w:sz w:val="20"/>
                <w:szCs w:val="20"/>
              </w:rPr>
            </w:pPr>
            <w:r w:rsidRPr="00C77A6D">
              <w:rPr>
                <w:sz w:val="20"/>
                <w:szCs w:val="20"/>
              </w:rPr>
              <w:t>Fermented soya drink</w:t>
            </w:r>
          </w:p>
        </w:tc>
        <w:tc>
          <w:tcPr>
            <w:tcW w:w="2870" w:type="dxa"/>
          </w:tcPr>
          <w:p w14:paraId="2E35FFD4" w14:textId="77777777" w:rsidR="00C77A6D" w:rsidRPr="00C77A6D" w:rsidRDefault="00C77A6D" w:rsidP="00C77A6D">
            <w:pPr>
              <w:rPr>
                <w:sz w:val="20"/>
                <w:szCs w:val="20"/>
              </w:rPr>
            </w:pPr>
            <w:proofErr w:type="spellStart"/>
            <w:r w:rsidRPr="00C77A6D">
              <w:rPr>
                <w:i/>
                <w:iCs/>
                <w:sz w:val="20"/>
                <w:szCs w:val="20"/>
              </w:rPr>
              <w:t>Levilactobacillus</w:t>
            </w:r>
            <w:proofErr w:type="spellEnd"/>
            <w:r w:rsidRPr="00C77A6D">
              <w:rPr>
                <w:i/>
                <w:iCs/>
                <w:sz w:val="20"/>
                <w:szCs w:val="20"/>
              </w:rPr>
              <w:t xml:space="preserve"> brevis</w:t>
            </w:r>
            <w:r w:rsidRPr="00C77A6D">
              <w:rPr>
                <w:sz w:val="20"/>
                <w:szCs w:val="20"/>
              </w:rPr>
              <w:t xml:space="preserve"> (LOCK 0944)</w:t>
            </w:r>
          </w:p>
        </w:tc>
        <w:tc>
          <w:tcPr>
            <w:tcW w:w="1870" w:type="dxa"/>
          </w:tcPr>
          <w:p w14:paraId="68A4351D" w14:textId="77777777" w:rsidR="00C77A6D" w:rsidRPr="00C77A6D" w:rsidRDefault="00C77A6D" w:rsidP="00C77A6D">
            <w:pPr>
              <w:rPr>
                <w:sz w:val="20"/>
                <w:szCs w:val="20"/>
              </w:rPr>
            </w:pPr>
            <w:r w:rsidRPr="00C77A6D">
              <w:rPr>
                <w:i/>
                <w:iCs/>
                <w:sz w:val="20"/>
                <w:szCs w:val="20"/>
              </w:rPr>
              <w:t>Chlorella vulgaris</w:t>
            </w:r>
            <w:r w:rsidRPr="00C77A6D">
              <w:rPr>
                <w:sz w:val="20"/>
                <w:szCs w:val="20"/>
              </w:rPr>
              <w:t xml:space="preserve"> and soy beverages are suitable media ingredients for </w:t>
            </w:r>
            <w:r w:rsidRPr="00C77A6D">
              <w:rPr>
                <w:i/>
                <w:iCs/>
                <w:sz w:val="20"/>
                <w:szCs w:val="20"/>
              </w:rPr>
              <w:t>L. brevis</w:t>
            </w:r>
            <w:r w:rsidRPr="00C77A6D">
              <w:rPr>
                <w:sz w:val="20"/>
                <w:szCs w:val="20"/>
              </w:rPr>
              <w:t xml:space="preserve"> (LOCK 0944). The addition of algae increased the lactic acid bacteria's ability to survive in the soy drink after 30 days of storage at 4</w:t>
            </w:r>
            <w:r w:rsidRPr="00C77A6D">
              <w:rPr>
                <w:sz w:val="20"/>
                <w:szCs w:val="20"/>
                <w:vertAlign w:val="superscript"/>
              </w:rPr>
              <w:t>0</w:t>
            </w:r>
            <w:r w:rsidRPr="00C77A6D">
              <w:rPr>
                <w:sz w:val="20"/>
                <w:szCs w:val="20"/>
              </w:rPr>
              <w:t>C.</w:t>
            </w:r>
          </w:p>
        </w:tc>
        <w:tc>
          <w:tcPr>
            <w:tcW w:w="1896" w:type="dxa"/>
          </w:tcPr>
          <w:p w14:paraId="7E969636" w14:textId="77777777" w:rsidR="00C77A6D" w:rsidRPr="00F60A63" w:rsidRDefault="00C77A6D" w:rsidP="00C77A6D">
            <w:pPr>
              <w:rPr>
                <w:sz w:val="20"/>
                <w:szCs w:val="20"/>
              </w:rPr>
            </w:pPr>
            <w:proofErr w:type="spellStart"/>
            <w:r w:rsidRPr="00F60A63">
              <w:rPr>
                <w:color w:val="222222"/>
                <w:sz w:val="20"/>
                <w:szCs w:val="20"/>
                <w:shd w:val="clear" w:color="auto" w:fill="FFFFFF"/>
              </w:rPr>
              <w:t>Ścieszka</w:t>
            </w:r>
            <w:proofErr w:type="spellEnd"/>
            <w:r w:rsidRPr="00F60A63">
              <w:rPr>
                <w:color w:val="222222"/>
                <w:sz w:val="20"/>
                <w:szCs w:val="20"/>
                <w:shd w:val="clear" w:color="auto" w:fill="FFFFFF"/>
              </w:rPr>
              <w:t xml:space="preserve"> et al. (2021)</w:t>
            </w:r>
          </w:p>
        </w:tc>
      </w:tr>
      <w:tr w:rsidR="00C77A6D" w:rsidRPr="00C77A6D" w14:paraId="3CEF4B95" w14:textId="77777777" w:rsidTr="00D96DC8">
        <w:tc>
          <w:tcPr>
            <w:tcW w:w="1229" w:type="dxa"/>
            <w:vMerge/>
          </w:tcPr>
          <w:p w14:paraId="0FA95A7C" w14:textId="77777777" w:rsidR="00C77A6D" w:rsidRPr="00C77A6D" w:rsidRDefault="00C77A6D" w:rsidP="00C77A6D">
            <w:pPr>
              <w:rPr>
                <w:sz w:val="20"/>
                <w:szCs w:val="20"/>
              </w:rPr>
            </w:pPr>
          </w:p>
        </w:tc>
        <w:tc>
          <w:tcPr>
            <w:tcW w:w="1485" w:type="dxa"/>
          </w:tcPr>
          <w:p w14:paraId="6F010AB4" w14:textId="77777777" w:rsidR="00C77A6D" w:rsidRPr="00C77A6D" w:rsidRDefault="00C77A6D" w:rsidP="00C77A6D">
            <w:pPr>
              <w:rPr>
                <w:sz w:val="20"/>
                <w:szCs w:val="20"/>
              </w:rPr>
            </w:pPr>
            <w:r w:rsidRPr="00C77A6D">
              <w:rPr>
                <w:sz w:val="20"/>
                <w:szCs w:val="20"/>
              </w:rPr>
              <w:t>Soy-</w:t>
            </w:r>
            <w:proofErr w:type="spellStart"/>
            <w:r w:rsidRPr="00C77A6D">
              <w:rPr>
                <w:sz w:val="20"/>
                <w:szCs w:val="20"/>
              </w:rPr>
              <w:t>yamgurt</w:t>
            </w:r>
            <w:proofErr w:type="spellEnd"/>
            <w:r w:rsidRPr="00C77A6D">
              <w:rPr>
                <w:sz w:val="20"/>
                <w:szCs w:val="20"/>
              </w:rPr>
              <w:t xml:space="preserve"> drink</w:t>
            </w:r>
          </w:p>
        </w:tc>
        <w:tc>
          <w:tcPr>
            <w:tcW w:w="2870" w:type="dxa"/>
          </w:tcPr>
          <w:p w14:paraId="16049C6C" w14:textId="77777777" w:rsidR="00C77A6D" w:rsidRPr="00C77A6D" w:rsidRDefault="00C77A6D" w:rsidP="00C77A6D">
            <w:pPr>
              <w:rPr>
                <w:i/>
                <w:iCs/>
                <w:sz w:val="20"/>
                <w:szCs w:val="20"/>
              </w:rPr>
            </w:pPr>
            <w:r w:rsidRPr="00C77A6D">
              <w:rPr>
                <w:i/>
                <w:iCs/>
                <w:sz w:val="20"/>
                <w:szCs w:val="20"/>
              </w:rPr>
              <w:t>L. bulgaricus; S. thermophilus; L. acidophilus</w:t>
            </w:r>
          </w:p>
        </w:tc>
        <w:tc>
          <w:tcPr>
            <w:tcW w:w="1870" w:type="dxa"/>
          </w:tcPr>
          <w:p w14:paraId="49F1869E" w14:textId="77777777" w:rsidR="00C77A6D" w:rsidRPr="00C77A6D" w:rsidRDefault="00C77A6D" w:rsidP="00C77A6D">
            <w:pPr>
              <w:rPr>
                <w:sz w:val="20"/>
                <w:szCs w:val="20"/>
              </w:rPr>
            </w:pPr>
            <w:r w:rsidRPr="00C77A6D">
              <w:rPr>
                <w:sz w:val="20"/>
                <w:szCs w:val="20"/>
              </w:rPr>
              <w:t>Lactic acid bacteria had a viable cell count of 1.44 x 10</w:t>
            </w:r>
            <w:r w:rsidRPr="00C77A6D">
              <w:rPr>
                <w:sz w:val="20"/>
                <w:szCs w:val="20"/>
                <w:vertAlign w:val="superscript"/>
              </w:rPr>
              <w:t>9</w:t>
            </w:r>
            <w:r w:rsidRPr="00C77A6D">
              <w:rPr>
                <w:sz w:val="20"/>
                <w:szCs w:val="20"/>
              </w:rPr>
              <w:t xml:space="preserve"> CFU/mL in the probiotic beverage.</w:t>
            </w:r>
          </w:p>
        </w:tc>
        <w:tc>
          <w:tcPr>
            <w:tcW w:w="1896" w:type="dxa"/>
          </w:tcPr>
          <w:p w14:paraId="51C63BC1" w14:textId="77777777" w:rsidR="00C77A6D" w:rsidRPr="00F60A63" w:rsidRDefault="00C77A6D" w:rsidP="00C77A6D">
            <w:pPr>
              <w:rPr>
                <w:color w:val="222222"/>
                <w:sz w:val="20"/>
                <w:szCs w:val="20"/>
                <w:shd w:val="clear" w:color="auto" w:fill="FFFFFF"/>
              </w:rPr>
            </w:pPr>
            <w:proofErr w:type="spellStart"/>
            <w:r w:rsidRPr="00F60A63">
              <w:rPr>
                <w:color w:val="222222"/>
                <w:sz w:val="20"/>
                <w:szCs w:val="20"/>
                <w:shd w:val="clear" w:color="auto" w:fill="FFFFFF"/>
              </w:rPr>
              <w:t>Rusmarilin</w:t>
            </w:r>
            <w:proofErr w:type="spellEnd"/>
            <w:r w:rsidRPr="00F60A63">
              <w:rPr>
                <w:color w:val="222222"/>
                <w:sz w:val="20"/>
                <w:szCs w:val="20"/>
                <w:shd w:val="clear" w:color="auto" w:fill="FFFFFF"/>
              </w:rPr>
              <w:t xml:space="preserve"> and </w:t>
            </w:r>
            <w:proofErr w:type="spellStart"/>
            <w:r w:rsidRPr="00F60A63">
              <w:rPr>
                <w:color w:val="222222"/>
                <w:sz w:val="20"/>
                <w:szCs w:val="20"/>
                <w:shd w:val="clear" w:color="auto" w:fill="FFFFFF"/>
              </w:rPr>
              <w:t>Andayani</w:t>
            </w:r>
            <w:proofErr w:type="spellEnd"/>
            <w:r w:rsidRPr="00F60A63">
              <w:rPr>
                <w:color w:val="222222"/>
                <w:sz w:val="20"/>
                <w:szCs w:val="20"/>
                <w:shd w:val="clear" w:color="auto" w:fill="FFFFFF"/>
              </w:rPr>
              <w:t xml:space="preserve"> (2018)</w:t>
            </w:r>
          </w:p>
        </w:tc>
      </w:tr>
      <w:tr w:rsidR="00C77A6D" w:rsidRPr="00C77A6D" w14:paraId="1F7422B9" w14:textId="77777777" w:rsidTr="00D96DC8">
        <w:tc>
          <w:tcPr>
            <w:tcW w:w="1229" w:type="dxa"/>
            <w:vMerge/>
          </w:tcPr>
          <w:p w14:paraId="43335F42" w14:textId="77777777" w:rsidR="00C77A6D" w:rsidRPr="00C77A6D" w:rsidRDefault="00C77A6D" w:rsidP="00C77A6D">
            <w:pPr>
              <w:rPr>
                <w:sz w:val="20"/>
                <w:szCs w:val="20"/>
              </w:rPr>
            </w:pPr>
          </w:p>
        </w:tc>
        <w:tc>
          <w:tcPr>
            <w:tcW w:w="1485" w:type="dxa"/>
          </w:tcPr>
          <w:p w14:paraId="24DA2F6F" w14:textId="77777777" w:rsidR="00C77A6D" w:rsidRPr="00C77A6D" w:rsidRDefault="00C77A6D" w:rsidP="00C77A6D">
            <w:pPr>
              <w:rPr>
                <w:sz w:val="20"/>
                <w:szCs w:val="20"/>
              </w:rPr>
            </w:pPr>
            <w:r w:rsidRPr="00C77A6D">
              <w:rPr>
                <w:sz w:val="20"/>
                <w:szCs w:val="20"/>
              </w:rPr>
              <w:t>Soymilk</w:t>
            </w:r>
          </w:p>
        </w:tc>
        <w:tc>
          <w:tcPr>
            <w:tcW w:w="2870" w:type="dxa"/>
          </w:tcPr>
          <w:p w14:paraId="615A8199" w14:textId="77777777" w:rsidR="00C77A6D" w:rsidRPr="00C77A6D" w:rsidRDefault="00C77A6D" w:rsidP="00C77A6D">
            <w:pPr>
              <w:rPr>
                <w:i/>
                <w:iCs/>
                <w:sz w:val="20"/>
                <w:szCs w:val="20"/>
              </w:rPr>
            </w:pPr>
            <w:r w:rsidRPr="00C77A6D">
              <w:rPr>
                <w:i/>
                <w:iCs/>
                <w:sz w:val="20"/>
                <w:szCs w:val="20"/>
              </w:rPr>
              <w:t xml:space="preserve">L. acidophilus; B. </w:t>
            </w:r>
            <w:proofErr w:type="spellStart"/>
            <w:r w:rsidRPr="00C77A6D">
              <w:rPr>
                <w:i/>
                <w:iCs/>
                <w:sz w:val="20"/>
                <w:szCs w:val="20"/>
              </w:rPr>
              <w:t>animalis</w:t>
            </w:r>
            <w:proofErr w:type="spellEnd"/>
            <w:r w:rsidRPr="00C77A6D">
              <w:rPr>
                <w:i/>
                <w:iCs/>
                <w:sz w:val="20"/>
                <w:szCs w:val="20"/>
              </w:rPr>
              <w:t xml:space="preserve"> </w:t>
            </w:r>
            <w:r w:rsidRPr="00C77A6D">
              <w:rPr>
                <w:sz w:val="20"/>
                <w:szCs w:val="20"/>
              </w:rPr>
              <w:t>subsp</w:t>
            </w:r>
            <w:r w:rsidRPr="00C77A6D">
              <w:rPr>
                <w:i/>
                <w:iCs/>
                <w:sz w:val="20"/>
                <w:szCs w:val="20"/>
              </w:rPr>
              <w:t xml:space="preserve">. lactis </w:t>
            </w:r>
            <w:r w:rsidRPr="00C77A6D">
              <w:rPr>
                <w:sz w:val="20"/>
                <w:szCs w:val="20"/>
              </w:rPr>
              <w:t>Bb12</w:t>
            </w:r>
            <w:r w:rsidRPr="00C77A6D">
              <w:rPr>
                <w:i/>
                <w:iCs/>
                <w:sz w:val="20"/>
                <w:szCs w:val="20"/>
              </w:rPr>
              <w:t>; S. thermophilus</w:t>
            </w:r>
          </w:p>
        </w:tc>
        <w:tc>
          <w:tcPr>
            <w:tcW w:w="1870" w:type="dxa"/>
          </w:tcPr>
          <w:p w14:paraId="682AC756" w14:textId="77777777" w:rsidR="00C77A6D" w:rsidRPr="00C77A6D" w:rsidRDefault="00C77A6D" w:rsidP="00C77A6D">
            <w:pPr>
              <w:rPr>
                <w:sz w:val="20"/>
                <w:szCs w:val="20"/>
              </w:rPr>
            </w:pPr>
            <w:r w:rsidRPr="00C77A6D">
              <w:rPr>
                <w:sz w:val="20"/>
                <w:szCs w:val="20"/>
              </w:rPr>
              <w:t xml:space="preserve">During cold storage for 28 days, the </w:t>
            </w:r>
            <w:r w:rsidRPr="00C77A6D">
              <w:rPr>
                <w:i/>
                <w:iCs/>
                <w:sz w:val="20"/>
                <w:szCs w:val="20"/>
              </w:rPr>
              <w:t xml:space="preserve">B. </w:t>
            </w:r>
            <w:proofErr w:type="spellStart"/>
            <w:r w:rsidRPr="00C77A6D">
              <w:rPr>
                <w:i/>
                <w:iCs/>
                <w:sz w:val="20"/>
                <w:szCs w:val="20"/>
              </w:rPr>
              <w:t>animalis</w:t>
            </w:r>
            <w:proofErr w:type="spellEnd"/>
            <w:r w:rsidRPr="00C77A6D">
              <w:rPr>
                <w:i/>
                <w:iCs/>
                <w:sz w:val="20"/>
                <w:szCs w:val="20"/>
              </w:rPr>
              <w:t xml:space="preserve"> subsp. lactis</w:t>
            </w:r>
            <w:r w:rsidRPr="00C77A6D">
              <w:rPr>
                <w:sz w:val="20"/>
                <w:szCs w:val="20"/>
              </w:rPr>
              <w:t xml:space="preserve"> Bb12 viable cell count was higher than 10</w:t>
            </w:r>
            <w:r w:rsidRPr="00C77A6D">
              <w:rPr>
                <w:sz w:val="20"/>
                <w:szCs w:val="20"/>
                <w:vertAlign w:val="superscript"/>
              </w:rPr>
              <w:t>7</w:t>
            </w:r>
            <w:r w:rsidRPr="00C77A6D">
              <w:rPr>
                <w:sz w:val="20"/>
                <w:szCs w:val="20"/>
              </w:rPr>
              <w:t xml:space="preserve"> CFU/ml.</w:t>
            </w:r>
          </w:p>
        </w:tc>
        <w:tc>
          <w:tcPr>
            <w:tcW w:w="1896" w:type="dxa"/>
          </w:tcPr>
          <w:p w14:paraId="4C2E18A4" w14:textId="77777777" w:rsidR="00C77A6D" w:rsidRPr="00F60A63" w:rsidRDefault="00C77A6D" w:rsidP="00C77A6D">
            <w:pPr>
              <w:rPr>
                <w:color w:val="222222"/>
                <w:sz w:val="20"/>
                <w:szCs w:val="20"/>
                <w:shd w:val="clear" w:color="auto" w:fill="FFFFFF"/>
              </w:rPr>
            </w:pPr>
            <w:proofErr w:type="spellStart"/>
            <w:r w:rsidRPr="00F60A63">
              <w:rPr>
                <w:color w:val="222222"/>
                <w:sz w:val="20"/>
                <w:szCs w:val="20"/>
                <w:shd w:val="clear" w:color="auto" w:fill="FFFFFF"/>
              </w:rPr>
              <w:t>Božanić</w:t>
            </w:r>
            <w:proofErr w:type="spellEnd"/>
            <w:r w:rsidRPr="00F60A63">
              <w:rPr>
                <w:color w:val="222222"/>
                <w:sz w:val="20"/>
                <w:szCs w:val="20"/>
                <w:shd w:val="clear" w:color="auto" w:fill="FFFFFF"/>
              </w:rPr>
              <w:t xml:space="preserve"> et al. (2011)</w:t>
            </w:r>
          </w:p>
        </w:tc>
      </w:tr>
      <w:tr w:rsidR="00C77A6D" w:rsidRPr="00C77A6D" w14:paraId="023D9A23" w14:textId="77777777" w:rsidTr="00D96DC8">
        <w:tc>
          <w:tcPr>
            <w:tcW w:w="1229" w:type="dxa"/>
            <w:vMerge w:val="restart"/>
          </w:tcPr>
          <w:p w14:paraId="4564D033" w14:textId="77777777" w:rsidR="00C77A6D" w:rsidRPr="00C77A6D" w:rsidRDefault="00C77A6D" w:rsidP="00C77A6D">
            <w:pPr>
              <w:rPr>
                <w:sz w:val="20"/>
                <w:szCs w:val="20"/>
              </w:rPr>
            </w:pPr>
            <w:r w:rsidRPr="00C77A6D">
              <w:rPr>
                <w:sz w:val="20"/>
                <w:szCs w:val="20"/>
              </w:rPr>
              <w:t xml:space="preserve">Other </w:t>
            </w:r>
            <w:proofErr w:type="spellStart"/>
            <w:r w:rsidRPr="00C77A6D">
              <w:rPr>
                <w:sz w:val="20"/>
                <w:szCs w:val="20"/>
              </w:rPr>
              <w:t>non dairy</w:t>
            </w:r>
            <w:proofErr w:type="spellEnd"/>
            <w:r w:rsidRPr="00C77A6D">
              <w:rPr>
                <w:sz w:val="20"/>
                <w:szCs w:val="20"/>
              </w:rPr>
              <w:t xml:space="preserve"> based</w:t>
            </w:r>
          </w:p>
        </w:tc>
        <w:tc>
          <w:tcPr>
            <w:tcW w:w="1485" w:type="dxa"/>
          </w:tcPr>
          <w:p w14:paraId="479408D2" w14:textId="77777777" w:rsidR="00C77A6D" w:rsidRPr="00C77A6D" w:rsidRDefault="00C77A6D" w:rsidP="00C77A6D">
            <w:pPr>
              <w:rPr>
                <w:sz w:val="20"/>
                <w:szCs w:val="20"/>
              </w:rPr>
            </w:pPr>
            <w:r w:rsidRPr="00C77A6D">
              <w:rPr>
                <w:sz w:val="20"/>
                <w:szCs w:val="20"/>
              </w:rPr>
              <w:t xml:space="preserve">Fermented </w:t>
            </w:r>
            <w:proofErr w:type="gramStart"/>
            <w:r w:rsidRPr="00C77A6D">
              <w:rPr>
                <w:sz w:val="20"/>
                <w:szCs w:val="20"/>
              </w:rPr>
              <w:t>water soluble</w:t>
            </w:r>
            <w:proofErr w:type="gramEnd"/>
            <w:r w:rsidRPr="00C77A6D">
              <w:rPr>
                <w:sz w:val="20"/>
                <w:szCs w:val="20"/>
              </w:rPr>
              <w:t xml:space="preserve"> cashew nut extract drink</w:t>
            </w:r>
          </w:p>
        </w:tc>
        <w:tc>
          <w:tcPr>
            <w:tcW w:w="2870" w:type="dxa"/>
          </w:tcPr>
          <w:p w14:paraId="15234765" w14:textId="77777777" w:rsidR="00C77A6D" w:rsidRPr="00C77A6D" w:rsidRDefault="00C77A6D" w:rsidP="00C77A6D">
            <w:pPr>
              <w:rPr>
                <w:i/>
                <w:iCs/>
                <w:sz w:val="20"/>
                <w:szCs w:val="20"/>
              </w:rPr>
            </w:pPr>
            <w:r w:rsidRPr="00C77A6D">
              <w:rPr>
                <w:i/>
                <w:iCs/>
                <w:sz w:val="20"/>
                <w:szCs w:val="20"/>
              </w:rPr>
              <w:t xml:space="preserve">L. </w:t>
            </w:r>
            <w:proofErr w:type="spellStart"/>
            <w:r w:rsidRPr="00C77A6D">
              <w:rPr>
                <w:i/>
                <w:iCs/>
                <w:sz w:val="20"/>
                <w:szCs w:val="20"/>
              </w:rPr>
              <w:t>paracasei</w:t>
            </w:r>
            <w:proofErr w:type="spellEnd"/>
          </w:p>
        </w:tc>
        <w:tc>
          <w:tcPr>
            <w:tcW w:w="1870" w:type="dxa"/>
          </w:tcPr>
          <w:p w14:paraId="05769EC6" w14:textId="77777777" w:rsidR="00C77A6D" w:rsidRPr="00C77A6D" w:rsidRDefault="00C77A6D" w:rsidP="00C77A6D">
            <w:pPr>
              <w:rPr>
                <w:sz w:val="20"/>
                <w:szCs w:val="20"/>
              </w:rPr>
            </w:pPr>
            <w:r w:rsidRPr="00C77A6D">
              <w:rPr>
                <w:sz w:val="20"/>
                <w:szCs w:val="20"/>
              </w:rPr>
              <w:t xml:space="preserve">Probiotic concentrations in fermented water-soluble cashew nut </w:t>
            </w:r>
            <w:r w:rsidRPr="00C77A6D">
              <w:rPr>
                <w:sz w:val="20"/>
                <w:szCs w:val="20"/>
              </w:rPr>
              <w:lastRenderedPageBreak/>
              <w:t>extract can exceed 7 log CFU/g.</w:t>
            </w:r>
          </w:p>
        </w:tc>
        <w:tc>
          <w:tcPr>
            <w:tcW w:w="1896" w:type="dxa"/>
          </w:tcPr>
          <w:p w14:paraId="32B5C46F" w14:textId="77777777" w:rsidR="00C77A6D" w:rsidRPr="00F60A63" w:rsidRDefault="00C77A6D" w:rsidP="00C77A6D">
            <w:pPr>
              <w:rPr>
                <w:sz w:val="20"/>
                <w:szCs w:val="20"/>
              </w:rPr>
            </w:pPr>
            <w:r w:rsidRPr="00F60A63">
              <w:rPr>
                <w:color w:val="222222"/>
                <w:sz w:val="20"/>
                <w:szCs w:val="20"/>
                <w:shd w:val="clear" w:color="auto" w:fill="FFFFFF"/>
              </w:rPr>
              <w:lastRenderedPageBreak/>
              <w:t>Sousa et al. (2022)</w:t>
            </w:r>
          </w:p>
        </w:tc>
      </w:tr>
      <w:tr w:rsidR="00C77A6D" w:rsidRPr="00C77A6D" w14:paraId="1B7CDD30" w14:textId="77777777" w:rsidTr="00D96DC8">
        <w:tc>
          <w:tcPr>
            <w:tcW w:w="1229" w:type="dxa"/>
            <w:vMerge/>
          </w:tcPr>
          <w:p w14:paraId="104EF2F4" w14:textId="77777777" w:rsidR="00C77A6D" w:rsidRPr="00C77A6D" w:rsidRDefault="00C77A6D" w:rsidP="00C77A6D">
            <w:pPr>
              <w:rPr>
                <w:sz w:val="20"/>
                <w:szCs w:val="20"/>
              </w:rPr>
            </w:pPr>
          </w:p>
        </w:tc>
        <w:tc>
          <w:tcPr>
            <w:tcW w:w="1485" w:type="dxa"/>
          </w:tcPr>
          <w:p w14:paraId="3FCB4400" w14:textId="77777777" w:rsidR="00C77A6D" w:rsidRPr="00C77A6D" w:rsidRDefault="00C77A6D" w:rsidP="00C77A6D">
            <w:pPr>
              <w:rPr>
                <w:sz w:val="20"/>
                <w:szCs w:val="20"/>
              </w:rPr>
            </w:pPr>
            <w:r w:rsidRPr="00C77A6D">
              <w:rPr>
                <w:sz w:val="20"/>
                <w:szCs w:val="20"/>
              </w:rPr>
              <w:t>Instant coffee</w:t>
            </w:r>
          </w:p>
        </w:tc>
        <w:tc>
          <w:tcPr>
            <w:tcW w:w="2870" w:type="dxa"/>
          </w:tcPr>
          <w:p w14:paraId="73FC77CF" w14:textId="77777777" w:rsidR="00C77A6D" w:rsidRPr="00C77A6D" w:rsidRDefault="00C77A6D" w:rsidP="00C77A6D">
            <w:pPr>
              <w:rPr>
                <w:sz w:val="20"/>
                <w:szCs w:val="20"/>
              </w:rPr>
            </w:pPr>
            <w:r w:rsidRPr="00C77A6D">
              <w:rPr>
                <w:i/>
                <w:iCs/>
                <w:sz w:val="20"/>
                <w:szCs w:val="20"/>
              </w:rPr>
              <w:t>L. plantarum subsp. Plantarum</w:t>
            </w:r>
            <w:r w:rsidRPr="00C77A6D">
              <w:rPr>
                <w:sz w:val="20"/>
                <w:szCs w:val="20"/>
              </w:rPr>
              <w:t xml:space="preserve"> Dad-13</w:t>
            </w:r>
          </w:p>
        </w:tc>
        <w:tc>
          <w:tcPr>
            <w:tcW w:w="1870" w:type="dxa"/>
          </w:tcPr>
          <w:p w14:paraId="378D28CD" w14:textId="77777777" w:rsidR="00C77A6D" w:rsidRPr="00C77A6D" w:rsidRDefault="00C77A6D" w:rsidP="00C77A6D">
            <w:pPr>
              <w:rPr>
                <w:sz w:val="20"/>
                <w:szCs w:val="20"/>
              </w:rPr>
            </w:pPr>
            <w:r w:rsidRPr="00C77A6D">
              <w:rPr>
                <w:sz w:val="20"/>
                <w:szCs w:val="20"/>
              </w:rPr>
              <w:t>Cell viability remained over 10</w:t>
            </w:r>
            <w:r w:rsidRPr="00C77A6D">
              <w:rPr>
                <w:sz w:val="20"/>
                <w:szCs w:val="20"/>
                <w:vertAlign w:val="superscript"/>
              </w:rPr>
              <w:t>7</w:t>
            </w:r>
            <w:r w:rsidRPr="00C77A6D">
              <w:rPr>
                <w:sz w:val="20"/>
                <w:szCs w:val="20"/>
              </w:rPr>
              <w:t xml:space="preserve"> log CFU/g for all treatments and during storage.</w:t>
            </w:r>
          </w:p>
        </w:tc>
        <w:tc>
          <w:tcPr>
            <w:tcW w:w="1896" w:type="dxa"/>
          </w:tcPr>
          <w:p w14:paraId="3D6309D4" w14:textId="77777777" w:rsidR="00C77A6D" w:rsidRPr="00F60A63" w:rsidRDefault="00C77A6D" w:rsidP="00C77A6D">
            <w:pPr>
              <w:rPr>
                <w:sz w:val="20"/>
                <w:szCs w:val="20"/>
              </w:rPr>
            </w:pPr>
            <w:r w:rsidRPr="00F60A63">
              <w:rPr>
                <w:color w:val="222222"/>
                <w:sz w:val="20"/>
                <w:szCs w:val="20"/>
                <w:shd w:val="clear" w:color="auto" w:fill="FFFFFF"/>
              </w:rPr>
              <w:t>Jannah et al. (2022)</w:t>
            </w:r>
          </w:p>
        </w:tc>
      </w:tr>
      <w:tr w:rsidR="00C77A6D" w:rsidRPr="00C77A6D" w14:paraId="6EB76AF5" w14:textId="77777777" w:rsidTr="00D96DC8">
        <w:tc>
          <w:tcPr>
            <w:tcW w:w="1229" w:type="dxa"/>
            <w:vMerge/>
          </w:tcPr>
          <w:p w14:paraId="203E45BE" w14:textId="77777777" w:rsidR="00C77A6D" w:rsidRPr="00C77A6D" w:rsidRDefault="00C77A6D" w:rsidP="00C77A6D">
            <w:pPr>
              <w:rPr>
                <w:sz w:val="20"/>
                <w:szCs w:val="20"/>
              </w:rPr>
            </w:pPr>
          </w:p>
        </w:tc>
        <w:tc>
          <w:tcPr>
            <w:tcW w:w="1485" w:type="dxa"/>
          </w:tcPr>
          <w:p w14:paraId="1006528F" w14:textId="77777777" w:rsidR="00C77A6D" w:rsidRPr="00C77A6D" w:rsidRDefault="00C77A6D" w:rsidP="00C77A6D">
            <w:pPr>
              <w:rPr>
                <w:sz w:val="20"/>
                <w:szCs w:val="20"/>
              </w:rPr>
            </w:pPr>
            <w:r w:rsidRPr="00C77A6D">
              <w:rPr>
                <w:sz w:val="20"/>
                <w:szCs w:val="20"/>
              </w:rPr>
              <w:t>Saffron-based beverage</w:t>
            </w:r>
          </w:p>
        </w:tc>
        <w:tc>
          <w:tcPr>
            <w:tcW w:w="2870" w:type="dxa"/>
          </w:tcPr>
          <w:p w14:paraId="5D99E4D4" w14:textId="77777777" w:rsidR="00C77A6D" w:rsidRPr="00C77A6D" w:rsidRDefault="00C77A6D" w:rsidP="00C77A6D">
            <w:pPr>
              <w:rPr>
                <w:i/>
                <w:iCs/>
                <w:sz w:val="20"/>
                <w:szCs w:val="20"/>
              </w:rPr>
            </w:pPr>
            <w:r w:rsidRPr="00C77A6D">
              <w:rPr>
                <w:i/>
                <w:iCs/>
                <w:sz w:val="20"/>
                <w:szCs w:val="20"/>
              </w:rPr>
              <w:t xml:space="preserve">L. lactis; L.  plantarum; L.  brevis; L. </w:t>
            </w:r>
            <w:proofErr w:type="spellStart"/>
            <w:r w:rsidRPr="00C77A6D">
              <w:rPr>
                <w:i/>
                <w:iCs/>
                <w:sz w:val="20"/>
                <w:szCs w:val="20"/>
              </w:rPr>
              <w:t>casei</w:t>
            </w:r>
            <w:proofErr w:type="spellEnd"/>
          </w:p>
        </w:tc>
        <w:tc>
          <w:tcPr>
            <w:tcW w:w="1870" w:type="dxa"/>
          </w:tcPr>
          <w:p w14:paraId="73EC91A6" w14:textId="77777777" w:rsidR="00C77A6D" w:rsidRPr="00C77A6D" w:rsidRDefault="00C77A6D" w:rsidP="00C77A6D">
            <w:pPr>
              <w:rPr>
                <w:sz w:val="20"/>
                <w:szCs w:val="20"/>
              </w:rPr>
            </w:pPr>
            <w:r w:rsidRPr="00C77A6D">
              <w:rPr>
                <w:sz w:val="20"/>
                <w:szCs w:val="20"/>
              </w:rPr>
              <w:t xml:space="preserve">Viability cell count of </w:t>
            </w:r>
            <w:r w:rsidRPr="00C77A6D">
              <w:rPr>
                <w:i/>
                <w:iCs/>
                <w:sz w:val="20"/>
                <w:szCs w:val="20"/>
              </w:rPr>
              <w:t xml:space="preserve">L. </w:t>
            </w:r>
            <w:proofErr w:type="spellStart"/>
            <w:r w:rsidRPr="00C77A6D">
              <w:rPr>
                <w:i/>
                <w:iCs/>
                <w:sz w:val="20"/>
                <w:szCs w:val="20"/>
              </w:rPr>
              <w:t>casei</w:t>
            </w:r>
            <w:proofErr w:type="spellEnd"/>
            <w:r w:rsidRPr="00C77A6D">
              <w:rPr>
                <w:sz w:val="20"/>
                <w:szCs w:val="20"/>
              </w:rPr>
              <w:t xml:space="preserve"> was lactis was found highest (2.5 </w:t>
            </w:r>
            <w:r w:rsidRPr="00C77A6D">
              <w:rPr>
                <w:sz w:val="20"/>
                <w:szCs w:val="20"/>
              </w:rPr>
              <w:sym w:font="Symbol" w:char="F0B4"/>
            </w:r>
            <w:r w:rsidRPr="00C77A6D">
              <w:rPr>
                <w:sz w:val="20"/>
                <w:szCs w:val="20"/>
              </w:rPr>
              <w:t xml:space="preserve"> 10</w:t>
            </w:r>
            <w:r w:rsidRPr="00C77A6D">
              <w:rPr>
                <w:sz w:val="20"/>
                <w:szCs w:val="20"/>
                <w:vertAlign w:val="superscript"/>
              </w:rPr>
              <w:t>2</w:t>
            </w:r>
            <w:r w:rsidRPr="00C77A6D">
              <w:rPr>
                <w:sz w:val="20"/>
                <w:szCs w:val="20"/>
              </w:rPr>
              <w:t xml:space="preserve"> CFU/mL) during 3 weeks storage (cold).</w:t>
            </w:r>
          </w:p>
        </w:tc>
        <w:tc>
          <w:tcPr>
            <w:tcW w:w="1896" w:type="dxa"/>
          </w:tcPr>
          <w:p w14:paraId="559C7814" w14:textId="77777777" w:rsidR="00C77A6D" w:rsidRPr="00F60A63" w:rsidRDefault="00C77A6D" w:rsidP="00C77A6D">
            <w:pPr>
              <w:rPr>
                <w:color w:val="222222"/>
                <w:sz w:val="20"/>
                <w:szCs w:val="20"/>
                <w:shd w:val="clear" w:color="auto" w:fill="FFFFFF"/>
              </w:rPr>
            </w:pPr>
            <w:proofErr w:type="spellStart"/>
            <w:r w:rsidRPr="00F60A63">
              <w:rPr>
                <w:color w:val="222222"/>
                <w:sz w:val="20"/>
                <w:szCs w:val="20"/>
                <w:shd w:val="clear" w:color="auto" w:fill="FFFFFF"/>
              </w:rPr>
              <w:t>Dabbagh</w:t>
            </w:r>
            <w:proofErr w:type="spellEnd"/>
            <w:r w:rsidRPr="00F60A63">
              <w:rPr>
                <w:color w:val="222222"/>
                <w:sz w:val="20"/>
                <w:szCs w:val="20"/>
                <w:shd w:val="clear" w:color="auto" w:fill="FFFFFF"/>
              </w:rPr>
              <w:t xml:space="preserve"> Moghaddam et al. (2018)</w:t>
            </w:r>
          </w:p>
        </w:tc>
      </w:tr>
      <w:tr w:rsidR="00C77A6D" w:rsidRPr="00C77A6D" w14:paraId="62047737" w14:textId="77777777" w:rsidTr="00D96DC8">
        <w:tc>
          <w:tcPr>
            <w:tcW w:w="1229" w:type="dxa"/>
            <w:vMerge/>
          </w:tcPr>
          <w:p w14:paraId="0D8F3517" w14:textId="77777777" w:rsidR="00C77A6D" w:rsidRPr="00C77A6D" w:rsidRDefault="00C77A6D" w:rsidP="00C77A6D">
            <w:pPr>
              <w:rPr>
                <w:sz w:val="20"/>
                <w:szCs w:val="20"/>
              </w:rPr>
            </w:pPr>
          </w:p>
        </w:tc>
        <w:tc>
          <w:tcPr>
            <w:tcW w:w="1485" w:type="dxa"/>
          </w:tcPr>
          <w:p w14:paraId="49F45F0A" w14:textId="77777777" w:rsidR="00C77A6D" w:rsidRPr="00C77A6D" w:rsidRDefault="00C77A6D" w:rsidP="00C77A6D">
            <w:pPr>
              <w:rPr>
                <w:sz w:val="20"/>
                <w:szCs w:val="20"/>
              </w:rPr>
            </w:pPr>
            <w:r w:rsidRPr="00C77A6D">
              <w:rPr>
                <w:sz w:val="20"/>
                <w:szCs w:val="20"/>
              </w:rPr>
              <w:t>Artichoke juice</w:t>
            </w:r>
          </w:p>
        </w:tc>
        <w:tc>
          <w:tcPr>
            <w:tcW w:w="2870" w:type="dxa"/>
          </w:tcPr>
          <w:p w14:paraId="3EEED880" w14:textId="77777777" w:rsidR="00C77A6D" w:rsidRPr="00C77A6D" w:rsidRDefault="00C77A6D" w:rsidP="00C77A6D">
            <w:pPr>
              <w:rPr>
                <w:i/>
                <w:iCs/>
                <w:sz w:val="20"/>
                <w:szCs w:val="20"/>
              </w:rPr>
            </w:pPr>
            <w:r w:rsidRPr="00C77A6D">
              <w:rPr>
                <w:i/>
                <w:iCs/>
                <w:sz w:val="20"/>
                <w:szCs w:val="20"/>
              </w:rPr>
              <w:t xml:space="preserve">L. plantarum </w:t>
            </w:r>
            <w:r w:rsidRPr="00C77A6D">
              <w:rPr>
                <w:sz w:val="20"/>
                <w:szCs w:val="20"/>
              </w:rPr>
              <w:t>PCS26</w:t>
            </w:r>
          </w:p>
        </w:tc>
        <w:tc>
          <w:tcPr>
            <w:tcW w:w="1870" w:type="dxa"/>
          </w:tcPr>
          <w:p w14:paraId="6BF4867B" w14:textId="77777777" w:rsidR="00C77A6D" w:rsidRPr="00C77A6D" w:rsidRDefault="00C77A6D" w:rsidP="00C77A6D">
            <w:pPr>
              <w:rPr>
                <w:sz w:val="20"/>
                <w:szCs w:val="20"/>
              </w:rPr>
            </w:pPr>
            <w:r w:rsidRPr="00C77A6D">
              <w:rPr>
                <w:sz w:val="20"/>
                <w:szCs w:val="20"/>
              </w:rPr>
              <w:t>The culture will retain more than 10</w:t>
            </w:r>
            <w:r w:rsidRPr="00C77A6D">
              <w:rPr>
                <w:sz w:val="20"/>
                <w:szCs w:val="20"/>
                <w:vertAlign w:val="superscript"/>
              </w:rPr>
              <w:t>6</w:t>
            </w:r>
            <w:r w:rsidRPr="00C77A6D">
              <w:rPr>
                <w:sz w:val="20"/>
                <w:szCs w:val="20"/>
              </w:rPr>
              <w:t xml:space="preserve"> CFU/ml after 13 days in chilled storage, according to the survivability test.</w:t>
            </w:r>
          </w:p>
        </w:tc>
        <w:tc>
          <w:tcPr>
            <w:tcW w:w="1896" w:type="dxa"/>
          </w:tcPr>
          <w:p w14:paraId="1ED810AD" w14:textId="77777777" w:rsidR="00C77A6D" w:rsidRPr="00F60A63" w:rsidRDefault="00C77A6D" w:rsidP="00C77A6D">
            <w:pPr>
              <w:rPr>
                <w:color w:val="222222"/>
                <w:sz w:val="20"/>
                <w:szCs w:val="20"/>
                <w:shd w:val="clear" w:color="auto" w:fill="FFFFFF"/>
              </w:rPr>
            </w:pPr>
            <w:proofErr w:type="spellStart"/>
            <w:r w:rsidRPr="00F60A63">
              <w:rPr>
                <w:color w:val="222222"/>
                <w:sz w:val="20"/>
                <w:szCs w:val="20"/>
                <w:shd w:val="clear" w:color="auto" w:fill="FFFFFF"/>
              </w:rPr>
              <w:t>Dimitrovski</w:t>
            </w:r>
            <w:proofErr w:type="spellEnd"/>
            <w:r w:rsidRPr="00F60A63">
              <w:rPr>
                <w:color w:val="222222"/>
                <w:sz w:val="20"/>
                <w:szCs w:val="20"/>
                <w:shd w:val="clear" w:color="auto" w:fill="FFFFFF"/>
              </w:rPr>
              <w:t xml:space="preserve"> et al. (2016)</w:t>
            </w:r>
          </w:p>
        </w:tc>
      </w:tr>
      <w:tr w:rsidR="00C77A6D" w:rsidRPr="00C77A6D" w14:paraId="14197E90" w14:textId="77777777" w:rsidTr="00D96DC8">
        <w:tc>
          <w:tcPr>
            <w:tcW w:w="1229" w:type="dxa"/>
            <w:vMerge/>
          </w:tcPr>
          <w:p w14:paraId="605E65ED" w14:textId="77777777" w:rsidR="00C77A6D" w:rsidRPr="00C77A6D" w:rsidRDefault="00C77A6D" w:rsidP="00C77A6D">
            <w:pPr>
              <w:rPr>
                <w:sz w:val="20"/>
                <w:szCs w:val="20"/>
              </w:rPr>
            </w:pPr>
          </w:p>
        </w:tc>
        <w:tc>
          <w:tcPr>
            <w:tcW w:w="1485" w:type="dxa"/>
          </w:tcPr>
          <w:p w14:paraId="207912FC" w14:textId="77777777" w:rsidR="00C77A6D" w:rsidRPr="00C77A6D" w:rsidRDefault="00C77A6D" w:rsidP="00C77A6D">
            <w:pPr>
              <w:rPr>
                <w:sz w:val="20"/>
                <w:szCs w:val="20"/>
              </w:rPr>
            </w:pPr>
            <w:r w:rsidRPr="00C77A6D">
              <w:rPr>
                <w:sz w:val="20"/>
                <w:szCs w:val="20"/>
              </w:rPr>
              <w:t>Honey beverage</w:t>
            </w:r>
          </w:p>
        </w:tc>
        <w:tc>
          <w:tcPr>
            <w:tcW w:w="2870" w:type="dxa"/>
          </w:tcPr>
          <w:p w14:paraId="5FDA17E0" w14:textId="77777777" w:rsidR="00C77A6D" w:rsidRPr="00C77A6D" w:rsidRDefault="00C77A6D" w:rsidP="00C77A6D">
            <w:pPr>
              <w:rPr>
                <w:i/>
                <w:iCs/>
                <w:sz w:val="20"/>
                <w:szCs w:val="20"/>
              </w:rPr>
            </w:pPr>
            <w:r w:rsidRPr="00C77A6D">
              <w:rPr>
                <w:i/>
                <w:iCs/>
                <w:sz w:val="20"/>
                <w:szCs w:val="20"/>
              </w:rPr>
              <w:t>L. acidophilus</w:t>
            </w:r>
          </w:p>
        </w:tc>
        <w:tc>
          <w:tcPr>
            <w:tcW w:w="1870" w:type="dxa"/>
          </w:tcPr>
          <w:p w14:paraId="4CD2CD68" w14:textId="77777777" w:rsidR="00C77A6D" w:rsidRPr="00C77A6D" w:rsidRDefault="00C77A6D" w:rsidP="00C77A6D">
            <w:pPr>
              <w:rPr>
                <w:sz w:val="20"/>
                <w:szCs w:val="20"/>
              </w:rPr>
            </w:pPr>
            <w:r w:rsidRPr="00C77A6D">
              <w:rPr>
                <w:sz w:val="20"/>
                <w:szCs w:val="20"/>
              </w:rPr>
              <w:t xml:space="preserve">Had shelf life of 15 days (94.8 </w:t>
            </w:r>
            <w:r w:rsidRPr="00C77A6D">
              <w:rPr>
                <w:sz w:val="20"/>
                <w:szCs w:val="20"/>
              </w:rPr>
              <w:sym w:font="Symbol" w:char="F0B4"/>
            </w:r>
            <w:r w:rsidRPr="00C77A6D">
              <w:rPr>
                <w:sz w:val="20"/>
                <w:szCs w:val="20"/>
              </w:rPr>
              <w:t xml:space="preserve"> 10</w:t>
            </w:r>
            <w:r w:rsidRPr="00C77A6D">
              <w:rPr>
                <w:sz w:val="20"/>
                <w:szCs w:val="20"/>
                <w:vertAlign w:val="superscript"/>
              </w:rPr>
              <w:t>9</w:t>
            </w:r>
            <w:r w:rsidRPr="00C77A6D">
              <w:rPr>
                <w:sz w:val="20"/>
                <w:szCs w:val="20"/>
              </w:rPr>
              <w:t xml:space="preserve"> CFU/mL) at 4</w:t>
            </w:r>
            <w:r w:rsidRPr="00C77A6D">
              <w:rPr>
                <w:sz w:val="20"/>
                <w:szCs w:val="20"/>
                <w:vertAlign w:val="superscript"/>
              </w:rPr>
              <w:t>0</w:t>
            </w:r>
            <w:r w:rsidRPr="00C77A6D">
              <w:rPr>
                <w:sz w:val="20"/>
                <w:szCs w:val="20"/>
              </w:rPr>
              <w:t>C and 72h (21.4</w:t>
            </w:r>
            <w:r w:rsidRPr="00C77A6D">
              <w:rPr>
                <w:sz w:val="20"/>
                <w:szCs w:val="20"/>
              </w:rPr>
              <w:sym w:font="Symbol" w:char="F0B4"/>
            </w:r>
            <w:r w:rsidRPr="00C77A6D">
              <w:rPr>
                <w:sz w:val="20"/>
                <w:szCs w:val="20"/>
              </w:rPr>
              <w:t xml:space="preserve"> 10</w:t>
            </w:r>
            <w:r w:rsidRPr="00C77A6D">
              <w:rPr>
                <w:sz w:val="20"/>
                <w:szCs w:val="20"/>
                <w:vertAlign w:val="superscript"/>
              </w:rPr>
              <w:t xml:space="preserve">9 </w:t>
            </w:r>
            <w:r w:rsidRPr="00C77A6D">
              <w:rPr>
                <w:sz w:val="20"/>
                <w:szCs w:val="20"/>
              </w:rPr>
              <w:t>CFU/mL) at 30</w:t>
            </w:r>
            <w:r w:rsidRPr="00C77A6D">
              <w:rPr>
                <w:sz w:val="20"/>
                <w:szCs w:val="20"/>
                <w:vertAlign w:val="superscript"/>
              </w:rPr>
              <w:t>0</w:t>
            </w:r>
            <w:r w:rsidRPr="00C77A6D">
              <w:rPr>
                <w:sz w:val="20"/>
                <w:szCs w:val="20"/>
              </w:rPr>
              <w:t>C.</w:t>
            </w:r>
          </w:p>
        </w:tc>
        <w:tc>
          <w:tcPr>
            <w:tcW w:w="1896" w:type="dxa"/>
          </w:tcPr>
          <w:p w14:paraId="4E1EF13D" w14:textId="77777777" w:rsidR="00C77A6D" w:rsidRPr="00F60A63" w:rsidRDefault="00C77A6D" w:rsidP="00C77A6D">
            <w:pPr>
              <w:rPr>
                <w:color w:val="222222"/>
                <w:sz w:val="20"/>
                <w:szCs w:val="20"/>
                <w:shd w:val="clear" w:color="auto" w:fill="FFFFFF"/>
              </w:rPr>
            </w:pPr>
            <w:r w:rsidRPr="00F60A63">
              <w:rPr>
                <w:color w:val="222222"/>
                <w:sz w:val="20"/>
                <w:szCs w:val="20"/>
                <w:shd w:val="clear" w:color="auto" w:fill="FFFFFF"/>
              </w:rPr>
              <w:t>Nath et al. (2015)</w:t>
            </w:r>
          </w:p>
        </w:tc>
      </w:tr>
    </w:tbl>
    <w:p w14:paraId="31192624" w14:textId="77777777" w:rsidR="00C77A6D" w:rsidRPr="00C77A6D" w:rsidRDefault="00C77A6D" w:rsidP="00C77A6D">
      <w:pPr>
        <w:rPr>
          <w:sz w:val="20"/>
          <w:szCs w:val="20"/>
        </w:rPr>
      </w:pPr>
    </w:p>
    <w:p w14:paraId="2CD90606" w14:textId="77777777" w:rsidR="00C77A6D" w:rsidRPr="00C77A6D" w:rsidRDefault="00C77A6D" w:rsidP="00C77A6D">
      <w:pPr>
        <w:rPr>
          <w:sz w:val="20"/>
          <w:szCs w:val="20"/>
        </w:rPr>
      </w:pPr>
    </w:p>
    <w:p w14:paraId="1CC8F0F2" w14:textId="77777777" w:rsidR="00C77A6D" w:rsidRPr="00C77A6D" w:rsidRDefault="00C77A6D" w:rsidP="00C77A6D">
      <w:pPr>
        <w:rPr>
          <w:sz w:val="20"/>
          <w:szCs w:val="20"/>
        </w:rPr>
      </w:pPr>
      <w:r w:rsidRPr="00C77A6D">
        <w:rPr>
          <w:sz w:val="20"/>
          <w:szCs w:val="20"/>
        </w:rPr>
        <w:t>5</w:t>
      </w:r>
      <w:r w:rsidRPr="00C77A6D">
        <w:rPr>
          <w:b/>
          <w:bCs/>
          <w:sz w:val="20"/>
          <w:szCs w:val="20"/>
        </w:rPr>
        <w:t>. Conclusion:</w:t>
      </w:r>
    </w:p>
    <w:p w14:paraId="45CE969B" w14:textId="5D033D7B" w:rsidR="00C77A6D" w:rsidRDefault="00C77A6D" w:rsidP="00727A57">
      <w:pPr>
        <w:ind w:firstLine="720"/>
        <w:jc w:val="both"/>
        <w:rPr>
          <w:sz w:val="20"/>
          <w:szCs w:val="20"/>
        </w:rPr>
      </w:pPr>
      <w:r w:rsidRPr="00C77A6D">
        <w:rPr>
          <w:sz w:val="20"/>
          <w:szCs w:val="20"/>
        </w:rPr>
        <w:t>Technological breakthroughs have allowed for the controlled alteration of dietary components, allowing for the modification of numerous structural aspects of fruit and vegetable matrices. This could make them good substrates for probiotic culture because they already contain vital nutrients such as minerals, vitamins, dietary fibers, and antioxidants while avoiding dairy allergies that may prevent some segments of the population from consuming them. Presently, probiotic products are predominantly derived from milk. Nevertheless, the increasing prevalence of vegetarianism among consumers and the desire for probiotics without cholesterol have motivated scientists and researchers to explore alternative carriers for probiotics. This has led to a particular focus on vegetable and fruit juices as potential vehicles for probiotics. Minerals, vitamins, dietary fibers, and antioxidants are all found in vegetables. Unlike dairy, they do not contain allergies that can prevent certain people from ingesting them. Vegetables are thus good substrates for developing probiotic microorganisms. According to information in publications, fruits and vegetables contain a wide variety of antioxidant components, including phytochemicals. These phytochemicals, which include substances like phenolics, are thought to improve human wellbeing by reducing the risk of degenerative diseases by reducing oxidative stress and inhibiting the oxidation of macromolecular. There is a lot of interest in developing dairy-free functional beverages with probiotics. This is owing to their health benefits, as they are a healthy alternative to dairy-based probiotics. They are also low in cholesterol and popular among people who are lactose intolerant.</w:t>
      </w:r>
    </w:p>
    <w:p w14:paraId="605A842E" w14:textId="0B8DB327" w:rsidR="00B8409C" w:rsidRDefault="00B8409C" w:rsidP="00727A57">
      <w:pPr>
        <w:ind w:firstLine="720"/>
        <w:jc w:val="both"/>
        <w:rPr>
          <w:sz w:val="20"/>
          <w:szCs w:val="20"/>
        </w:rPr>
      </w:pPr>
    </w:p>
    <w:p w14:paraId="561E9BDC" w14:textId="6F4E25B4" w:rsidR="00B8409C" w:rsidRDefault="00B8409C" w:rsidP="00727A57">
      <w:pPr>
        <w:ind w:firstLine="720"/>
        <w:jc w:val="both"/>
        <w:rPr>
          <w:sz w:val="20"/>
          <w:szCs w:val="20"/>
        </w:rPr>
      </w:pPr>
    </w:p>
    <w:p w14:paraId="240961FA" w14:textId="170089C4" w:rsidR="00B8409C" w:rsidRDefault="00B8409C" w:rsidP="00727A57">
      <w:pPr>
        <w:ind w:firstLine="720"/>
        <w:jc w:val="both"/>
        <w:rPr>
          <w:sz w:val="20"/>
          <w:szCs w:val="20"/>
        </w:rPr>
      </w:pPr>
    </w:p>
    <w:p w14:paraId="0AB1E4CB" w14:textId="65A30940" w:rsidR="00B8409C" w:rsidRDefault="00B8409C" w:rsidP="00727A57">
      <w:pPr>
        <w:ind w:firstLine="720"/>
        <w:jc w:val="both"/>
        <w:rPr>
          <w:sz w:val="20"/>
          <w:szCs w:val="20"/>
        </w:rPr>
      </w:pPr>
    </w:p>
    <w:p w14:paraId="3AA6BD5C" w14:textId="29BB357C" w:rsidR="00B8409C" w:rsidRDefault="00B8409C" w:rsidP="00727A57">
      <w:pPr>
        <w:ind w:firstLine="720"/>
        <w:jc w:val="both"/>
        <w:rPr>
          <w:sz w:val="20"/>
          <w:szCs w:val="20"/>
        </w:rPr>
      </w:pPr>
    </w:p>
    <w:p w14:paraId="0DFF9F55" w14:textId="229025B8" w:rsidR="00B8409C" w:rsidRDefault="00B8409C" w:rsidP="00727A57">
      <w:pPr>
        <w:ind w:firstLine="720"/>
        <w:jc w:val="both"/>
        <w:rPr>
          <w:sz w:val="20"/>
          <w:szCs w:val="20"/>
        </w:rPr>
      </w:pPr>
    </w:p>
    <w:p w14:paraId="0F03D345" w14:textId="20CCC639" w:rsidR="00B8409C" w:rsidRDefault="00B8409C" w:rsidP="00727A57">
      <w:pPr>
        <w:ind w:firstLine="720"/>
        <w:jc w:val="both"/>
        <w:rPr>
          <w:sz w:val="20"/>
          <w:szCs w:val="20"/>
        </w:rPr>
      </w:pPr>
    </w:p>
    <w:p w14:paraId="6ADD4F79" w14:textId="473EBBD5" w:rsidR="00B8409C" w:rsidRDefault="00B8409C" w:rsidP="00727A57">
      <w:pPr>
        <w:ind w:firstLine="720"/>
        <w:jc w:val="both"/>
        <w:rPr>
          <w:sz w:val="20"/>
          <w:szCs w:val="20"/>
        </w:rPr>
      </w:pPr>
    </w:p>
    <w:p w14:paraId="4CB8C35A" w14:textId="672B3FE4" w:rsidR="00B8409C" w:rsidRDefault="00B8409C" w:rsidP="00727A57">
      <w:pPr>
        <w:ind w:firstLine="720"/>
        <w:jc w:val="both"/>
        <w:rPr>
          <w:sz w:val="20"/>
          <w:szCs w:val="20"/>
        </w:rPr>
      </w:pPr>
    </w:p>
    <w:p w14:paraId="013EF2C3" w14:textId="77777777" w:rsidR="00B8409C" w:rsidRPr="00727A57" w:rsidRDefault="00B8409C" w:rsidP="00727A57">
      <w:pPr>
        <w:ind w:firstLine="720"/>
        <w:jc w:val="both"/>
        <w:rPr>
          <w:sz w:val="20"/>
          <w:szCs w:val="20"/>
        </w:rPr>
      </w:pPr>
    </w:p>
    <w:p w14:paraId="0E72F6AD" w14:textId="6D307EEE" w:rsidR="00C77A6D" w:rsidRDefault="00882AA2" w:rsidP="00727A57">
      <w:pPr>
        <w:jc w:val="center"/>
        <w:rPr>
          <w:b/>
          <w:bCs/>
        </w:rPr>
      </w:pPr>
      <w:r w:rsidRPr="00882AA2">
        <w:rPr>
          <w:b/>
          <w:bCs/>
        </w:rPr>
        <w:lastRenderedPageBreak/>
        <w:t>REFERENCE</w:t>
      </w:r>
      <w:r>
        <w:rPr>
          <w:b/>
          <w:bCs/>
        </w:rPr>
        <w:t>S</w:t>
      </w:r>
    </w:p>
    <w:p w14:paraId="7ED2CEEE" w14:textId="77777777" w:rsidR="00F96835" w:rsidRPr="00A96DAA" w:rsidRDefault="00F96835" w:rsidP="00F96835">
      <w:pPr>
        <w:jc w:val="both"/>
        <w:rPr>
          <w:sz w:val="20"/>
          <w:szCs w:val="20"/>
        </w:rPr>
      </w:pPr>
    </w:p>
    <w:p w14:paraId="7859854E" w14:textId="77777777" w:rsidR="00F96835" w:rsidRPr="00F96835" w:rsidRDefault="00F96835" w:rsidP="00F96835">
      <w:pPr>
        <w:ind w:left="720" w:hanging="720"/>
        <w:jc w:val="both"/>
        <w:rPr>
          <w:color w:val="222222"/>
          <w:sz w:val="20"/>
          <w:szCs w:val="20"/>
          <w:shd w:val="clear" w:color="auto" w:fill="FFFFFF"/>
        </w:rPr>
      </w:pPr>
      <w:r w:rsidRPr="00A96DAA">
        <w:rPr>
          <w:color w:val="222222"/>
          <w:sz w:val="20"/>
          <w:szCs w:val="20"/>
          <w:shd w:val="clear" w:color="auto" w:fill="FFFFFF"/>
        </w:rPr>
        <w:t>[1]</w:t>
      </w:r>
      <w:r w:rsidRPr="00A96DAA">
        <w:rPr>
          <w:color w:val="222222"/>
          <w:sz w:val="20"/>
          <w:szCs w:val="20"/>
          <w:shd w:val="clear" w:color="auto" w:fill="FFFFFF"/>
        </w:rPr>
        <w:tab/>
      </w:r>
      <w:proofErr w:type="spellStart"/>
      <w:r w:rsidRPr="00F96835">
        <w:rPr>
          <w:color w:val="222222"/>
          <w:sz w:val="20"/>
          <w:szCs w:val="20"/>
          <w:shd w:val="clear" w:color="auto" w:fill="FFFFFF"/>
        </w:rPr>
        <w:t>AbdulAlim</w:t>
      </w:r>
      <w:proofErr w:type="spellEnd"/>
      <w:r w:rsidRPr="00F96835">
        <w:rPr>
          <w:color w:val="222222"/>
          <w:sz w:val="20"/>
          <w:szCs w:val="20"/>
          <w:shd w:val="clear" w:color="auto" w:fill="FFFFFF"/>
        </w:rPr>
        <w:t xml:space="preserve">, T.S., </w:t>
      </w:r>
      <w:proofErr w:type="spellStart"/>
      <w:r w:rsidRPr="00F96835">
        <w:rPr>
          <w:color w:val="222222"/>
          <w:sz w:val="20"/>
          <w:szCs w:val="20"/>
          <w:shd w:val="clear" w:color="auto" w:fill="FFFFFF"/>
        </w:rPr>
        <w:t>Zayan</w:t>
      </w:r>
      <w:proofErr w:type="spellEnd"/>
      <w:r w:rsidRPr="00F96835">
        <w:rPr>
          <w:color w:val="222222"/>
          <w:sz w:val="20"/>
          <w:szCs w:val="20"/>
          <w:shd w:val="clear" w:color="auto" w:fill="FFFFFF"/>
        </w:rPr>
        <w:t xml:space="preserve">, A.F., </w:t>
      </w:r>
      <w:proofErr w:type="spellStart"/>
      <w:r w:rsidRPr="00F96835">
        <w:rPr>
          <w:color w:val="222222"/>
          <w:sz w:val="20"/>
          <w:szCs w:val="20"/>
          <w:shd w:val="clear" w:color="auto" w:fill="FFFFFF"/>
        </w:rPr>
        <w:t>Campelo</w:t>
      </w:r>
      <w:proofErr w:type="spellEnd"/>
      <w:r w:rsidRPr="00F96835">
        <w:rPr>
          <w:color w:val="222222"/>
          <w:sz w:val="20"/>
          <w:szCs w:val="20"/>
          <w:shd w:val="clear" w:color="auto" w:fill="FFFFFF"/>
        </w:rPr>
        <w:t xml:space="preserve">, P.H. and </w:t>
      </w:r>
      <w:proofErr w:type="spellStart"/>
      <w:r w:rsidRPr="00F96835">
        <w:rPr>
          <w:color w:val="222222"/>
          <w:sz w:val="20"/>
          <w:szCs w:val="20"/>
          <w:shd w:val="clear" w:color="auto" w:fill="FFFFFF"/>
        </w:rPr>
        <w:t>Bakry</w:t>
      </w:r>
      <w:proofErr w:type="spellEnd"/>
      <w:r w:rsidRPr="00F96835">
        <w:rPr>
          <w:color w:val="222222"/>
          <w:sz w:val="20"/>
          <w:szCs w:val="20"/>
          <w:shd w:val="clear" w:color="auto" w:fill="FFFFFF"/>
        </w:rPr>
        <w:t>, A.M., 2018. Development of new functional fermented product: Mulberry-whey beverage. </w:t>
      </w:r>
      <w:r w:rsidRPr="00F96835">
        <w:rPr>
          <w:i/>
          <w:iCs/>
          <w:color w:val="222222"/>
          <w:sz w:val="20"/>
          <w:szCs w:val="20"/>
          <w:shd w:val="clear" w:color="auto" w:fill="FFFFFF"/>
        </w:rPr>
        <w:t xml:space="preserve">J </w:t>
      </w:r>
      <w:proofErr w:type="spellStart"/>
      <w:r w:rsidRPr="00F96835">
        <w:rPr>
          <w:i/>
          <w:iCs/>
          <w:color w:val="222222"/>
          <w:sz w:val="20"/>
          <w:szCs w:val="20"/>
          <w:shd w:val="clear" w:color="auto" w:fill="FFFFFF"/>
        </w:rPr>
        <w:t>Nutr</w:t>
      </w:r>
      <w:proofErr w:type="spellEnd"/>
      <w:r w:rsidRPr="00F96835">
        <w:rPr>
          <w:i/>
          <w:iCs/>
          <w:color w:val="222222"/>
          <w:sz w:val="20"/>
          <w:szCs w:val="20"/>
          <w:shd w:val="clear" w:color="auto" w:fill="FFFFFF"/>
        </w:rPr>
        <w:t xml:space="preserve"> Food Technol</w:t>
      </w:r>
      <w:r w:rsidRPr="00F96835">
        <w:rPr>
          <w:color w:val="222222"/>
          <w:sz w:val="20"/>
          <w:szCs w:val="20"/>
          <w:shd w:val="clear" w:color="auto" w:fill="FFFFFF"/>
        </w:rPr>
        <w:t>, </w:t>
      </w:r>
      <w:r w:rsidRPr="00F96835">
        <w:rPr>
          <w:i/>
          <w:iCs/>
          <w:color w:val="222222"/>
          <w:sz w:val="20"/>
          <w:szCs w:val="20"/>
          <w:shd w:val="clear" w:color="auto" w:fill="FFFFFF"/>
        </w:rPr>
        <w:t>1</w:t>
      </w:r>
      <w:r w:rsidRPr="00F96835">
        <w:rPr>
          <w:color w:val="222222"/>
          <w:sz w:val="20"/>
          <w:szCs w:val="20"/>
          <w:shd w:val="clear" w:color="auto" w:fill="FFFFFF"/>
        </w:rPr>
        <w:t>(3), pp.64-69.</w:t>
      </w:r>
    </w:p>
    <w:p w14:paraId="1D5C037D" w14:textId="77777777" w:rsidR="00F96835" w:rsidRPr="00F96835" w:rsidRDefault="00F96835" w:rsidP="00F96835">
      <w:pPr>
        <w:ind w:left="720" w:hanging="720"/>
        <w:jc w:val="both"/>
        <w:rPr>
          <w:color w:val="222222"/>
          <w:sz w:val="20"/>
          <w:szCs w:val="20"/>
          <w:shd w:val="clear" w:color="auto" w:fill="FFFFFF"/>
        </w:rPr>
      </w:pPr>
      <w:r w:rsidRPr="00F96835">
        <w:rPr>
          <w:color w:val="222222"/>
          <w:sz w:val="20"/>
          <w:szCs w:val="20"/>
          <w:shd w:val="clear" w:color="auto" w:fill="FFFFFF"/>
        </w:rPr>
        <w:t>[2]</w:t>
      </w:r>
      <w:r w:rsidRPr="00F96835">
        <w:rPr>
          <w:color w:val="222222"/>
          <w:sz w:val="20"/>
          <w:szCs w:val="20"/>
          <w:shd w:val="clear" w:color="auto" w:fill="FFFFFF"/>
        </w:rPr>
        <w:tab/>
      </w:r>
      <w:proofErr w:type="spellStart"/>
      <w:r w:rsidRPr="00F96835">
        <w:rPr>
          <w:color w:val="222222"/>
          <w:sz w:val="20"/>
          <w:szCs w:val="20"/>
          <w:shd w:val="clear" w:color="auto" w:fill="FFFFFF"/>
        </w:rPr>
        <w:t>Allahdad</w:t>
      </w:r>
      <w:proofErr w:type="spellEnd"/>
      <w:r w:rsidRPr="00F96835">
        <w:rPr>
          <w:color w:val="222222"/>
          <w:sz w:val="20"/>
          <w:szCs w:val="20"/>
          <w:shd w:val="clear" w:color="auto" w:fill="FFFFFF"/>
        </w:rPr>
        <w:t>, Z., Manus, J., Aguilar-</w:t>
      </w:r>
      <w:proofErr w:type="spellStart"/>
      <w:r w:rsidRPr="00F96835">
        <w:rPr>
          <w:color w:val="222222"/>
          <w:sz w:val="20"/>
          <w:szCs w:val="20"/>
          <w:shd w:val="clear" w:color="auto" w:fill="FFFFFF"/>
        </w:rPr>
        <w:t>Uscanga</w:t>
      </w:r>
      <w:proofErr w:type="spellEnd"/>
      <w:r w:rsidRPr="00F96835">
        <w:rPr>
          <w:color w:val="222222"/>
          <w:sz w:val="20"/>
          <w:szCs w:val="20"/>
          <w:shd w:val="clear" w:color="auto" w:fill="FFFFFF"/>
        </w:rPr>
        <w:t xml:space="preserve">, B.R., </w:t>
      </w:r>
      <w:proofErr w:type="spellStart"/>
      <w:r w:rsidRPr="00F96835">
        <w:rPr>
          <w:color w:val="222222"/>
          <w:sz w:val="20"/>
          <w:szCs w:val="20"/>
          <w:shd w:val="clear" w:color="auto" w:fill="FFFFFF"/>
        </w:rPr>
        <w:t>Salmieri</w:t>
      </w:r>
      <w:proofErr w:type="spellEnd"/>
      <w:r w:rsidRPr="00F96835">
        <w:rPr>
          <w:color w:val="222222"/>
          <w:sz w:val="20"/>
          <w:szCs w:val="20"/>
          <w:shd w:val="clear" w:color="auto" w:fill="FFFFFF"/>
        </w:rPr>
        <w:t xml:space="preserve">, S., </w:t>
      </w:r>
      <w:proofErr w:type="spellStart"/>
      <w:r w:rsidRPr="00F96835">
        <w:rPr>
          <w:color w:val="222222"/>
          <w:sz w:val="20"/>
          <w:szCs w:val="20"/>
          <w:shd w:val="clear" w:color="auto" w:fill="FFFFFF"/>
        </w:rPr>
        <w:t>Millette</w:t>
      </w:r>
      <w:proofErr w:type="spellEnd"/>
      <w:r w:rsidRPr="00F96835">
        <w:rPr>
          <w:color w:val="222222"/>
          <w:sz w:val="20"/>
          <w:szCs w:val="20"/>
          <w:shd w:val="clear" w:color="auto" w:fill="FFFFFF"/>
        </w:rPr>
        <w:t xml:space="preserve">, M. and Lacroix, M., 2022. </w:t>
      </w:r>
      <w:proofErr w:type="spellStart"/>
      <w:r w:rsidRPr="00F96835">
        <w:rPr>
          <w:color w:val="222222"/>
          <w:sz w:val="20"/>
          <w:szCs w:val="20"/>
          <w:shd w:val="clear" w:color="auto" w:fill="FFFFFF"/>
        </w:rPr>
        <w:t>Physico</w:t>
      </w:r>
      <w:proofErr w:type="spellEnd"/>
      <w:r w:rsidRPr="00F96835">
        <w:rPr>
          <w:color w:val="222222"/>
          <w:sz w:val="20"/>
          <w:szCs w:val="20"/>
          <w:shd w:val="clear" w:color="auto" w:fill="FFFFFF"/>
        </w:rPr>
        <w:t>-chemical properties and sensorial appreciation of a new fermented probiotic beverage enriched with pea and rice proteins. </w:t>
      </w:r>
      <w:r w:rsidRPr="00F96835">
        <w:rPr>
          <w:i/>
          <w:iCs/>
          <w:color w:val="222222"/>
          <w:sz w:val="20"/>
          <w:szCs w:val="20"/>
          <w:shd w:val="clear" w:color="auto" w:fill="FFFFFF"/>
        </w:rPr>
        <w:t>Plant Foods for Human Nutrition</w:t>
      </w:r>
      <w:r w:rsidRPr="00F96835">
        <w:rPr>
          <w:color w:val="222222"/>
          <w:sz w:val="20"/>
          <w:szCs w:val="20"/>
          <w:shd w:val="clear" w:color="auto" w:fill="FFFFFF"/>
        </w:rPr>
        <w:t>, </w:t>
      </w:r>
      <w:r w:rsidRPr="00F96835">
        <w:rPr>
          <w:i/>
          <w:iCs/>
          <w:color w:val="222222"/>
          <w:sz w:val="20"/>
          <w:szCs w:val="20"/>
          <w:shd w:val="clear" w:color="auto" w:fill="FFFFFF"/>
        </w:rPr>
        <w:t>77</w:t>
      </w:r>
      <w:r w:rsidRPr="00F96835">
        <w:rPr>
          <w:color w:val="222222"/>
          <w:sz w:val="20"/>
          <w:szCs w:val="20"/>
          <w:shd w:val="clear" w:color="auto" w:fill="FFFFFF"/>
        </w:rPr>
        <w:t>(1), pp.112-120.</w:t>
      </w:r>
    </w:p>
    <w:p w14:paraId="6DFE9984" w14:textId="77777777" w:rsidR="00F96835" w:rsidRPr="00F96835" w:rsidRDefault="00F96835" w:rsidP="00F96835">
      <w:pPr>
        <w:ind w:left="720" w:hanging="720"/>
        <w:jc w:val="both"/>
        <w:rPr>
          <w:sz w:val="20"/>
          <w:szCs w:val="20"/>
        </w:rPr>
      </w:pPr>
      <w:r w:rsidRPr="00F96835">
        <w:rPr>
          <w:color w:val="222222"/>
          <w:sz w:val="20"/>
          <w:szCs w:val="20"/>
          <w:shd w:val="clear" w:color="auto" w:fill="FFFFFF"/>
        </w:rPr>
        <w:t>[3]</w:t>
      </w:r>
      <w:r w:rsidRPr="00F96835">
        <w:rPr>
          <w:color w:val="222222"/>
          <w:sz w:val="20"/>
          <w:szCs w:val="20"/>
          <w:shd w:val="clear" w:color="auto" w:fill="FFFFFF"/>
        </w:rPr>
        <w:tab/>
        <w:t>Alvarez-Olmos, M.I. and Oberhelman, R.A., 2001. Probiotic agents and infectious diseases: a modern perspective on a traditional therapy. </w:t>
      </w:r>
      <w:r w:rsidRPr="00F96835">
        <w:rPr>
          <w:i/>
          <w:iCs/>
          <w:color w:val="222222"/>
          <w:sz w:val="20"/>
          <w:szCs w:val="20"/>
          <w:shd w:val="clear" w:color="auto" w:fill="FFFFFF"/>
        </w:rPr>
        <w:t>Clinical infectious diseases</w:t>
      </w:r>
      <w:r w:rsidRPr="00F96835">
        <w:rPr>
          <w:color w:val="222222"/>
          <w:sz w:val="20"/>
          <w:szCs w:val="20"/>
          <w:shd w:val="clear" w:color="auto" w:fill="FFFFFF"/>
        </w:rPr>
        <w:t>, </w:t>
      </w:r>
      <w:r w:rsidRPr="00F96835">
        <w:rPr>
          <w:i/>
          <w:iCs/>
          <w:color w:val="222222"/>
          <w:sz w:val="20"/>
          <w:szCs w:val="20"/>
          <w:shd w:val="clear" w:color="auto" w:fill="FFFFFF"/>
        </w:rPr>
        <w:t>32</w:t>
      </w:r>
      <w:r w:rsidRPr="00F96835">
        <w:rPr>
          <w:color w:val="222222"/>
          <w:sz w:val="20"/>
          <w:szCs w:val="20"/>
          <w:shd w:val="clear" w:color="auto" w:fill="FFFFFF"/>
        </w:rPr>
        <w:t>(11), pp.1567-1576.</w:t>
      </w:r>
    </w:p>
    <w:p w14:paraId="5B544541" w14:textId="77777777" w:rsidR="00F96835" w:rsidRPr="00F96835" w:rsidRDefault="00F96835" w:rsidP="00F96835">
      <w:pPr>
        <w:ind w:left="720" w:hanging="720"/>
        <w:jc w:val="both"/>
        <w:rPr>
          <w:sz w:val="20"/>
          <w:szCs w:val="20"/>
        </w:rPr>
      </w:pPr>
      <w:r w:rsidRPr="00F96835">
        <w:rPr>
          <w:sz w:val="20"/>
          <w:szCs w:val="20"/>
        </w:rPr>
        <w:t>[4]</w:t>
      </w:r>
      <w:r w:rsidRPr="00F96835">
        <w:rPr>
          <w:sz w:val="20"/>
          <w:szCs w:val="20"/>
        </w:rPr>
        <w:tab/>
      </w:r>
      <w:proofErr w:type="spellStart"/>
      <w:r w:rsidRPr="00F96835">
        <w:rPr>
          <w:color w:val="222222"/>
          <w:sz w:val="20"/>
          <w:szCs w:val="20"/>
          <w:shd w:val="clear" w:color="auto" w:fill="FFFFFF"/>
        </w:rPr>
        <w:t>Alwi</w:t>
      </w:r>
      <w:proofErr w:type="spellEnd"/>
      <w:r w:rsidRPr="00F96835">
        <w:rPr>
          <w:color w:val="222222"/>
          <w:sz w:val="20"/>
          <w:szCs w:val="20"/>
          <w:shd w:val="clear" w:color="auto" w:fill="FFFFFF"/>
        </w:rPr>
        <w:t xml:space="preserve">, A.N.S., </w:t>
      </w:r>
      <w:proofErr w:type="spellStart"/>
      <w:r w:rsidRPr="00F96835">
        <w:rPr>
          <w:color w:val="222222"/>
          <w:sz w:val="20"/>
          <w:szCs w:val="20"/>
          <w:shd w:val="clear" w:color="auto" w:fill="FFFFFF"/>
        </w:rPr>
        <w:t>Rahayu</w:t>
      </w:r>
      <w:proofErr w:type="spellEnd"/>
      <w:r w:rsidRPr="00F96835">
        <w:rPr>
          <w:color w:val="222222"/>
          <w:sz w:val="20"/>
          <w:szCs w:val="20"/>
          <w:shd w:val="clear" w:color="auto" w:fill="FFFFFF"/>
        </w:rPr>
        <w:t xml:space="preserve">, E.S., </w:t>
      </w:r>
      <w:proofErr w:type="spellStart"/>
      <w:r w:rsidRPr="00F96835">
        <w:rPr>
          <w:color w:val="222222"/>
          <w:sz w:val="20"/>
          <w:szCs w:val="20"/>
          <w:shd w:val="clear" w:color="auto" w:fill="FFFFFF"/>
        </w:rPr>
        <w:t>Utami</w:t>
      </w:r>
      <w:proofErr w:type="spellEnd"/>
      <w:r w:rsidRPr="00F96835">
        <w:rPr>
          <w:color w:val="222222"/>
          <w:sz w:val="20"/>
          <w:szCs w:val="20"/>
          <w:shd w:val="clear" w:color="auto" w:fill="FFFFFF"/>
        </w:rPr>
        <w:t xml:space="preserve">, T., </w:t>
      </w:r>
      <w:proofErr w:type="spellStart"/>
      <w:r w:rsidRPr="00F96835">
        <w:rPr>
          <w:color w:val="222222"/>
          <w:sz w:val="20"/>
          <w:szCs w:val="20"/>
          <w:shd w:val="clear" w:color="auto" w:fill="FFFFFF"/>
        </w:rPr>
        <w:t>Yanti</w:t>
      </w:r>
      <w:proofErr w:type="spellEnd"/>
      <w:r w:rsidRPr="00F96835">
        <w:rPr>
          <w:color w:val="222222"/>
          <w:sz w:val="20"/>
          <w:szCs w:val="20"/>
          <w:shd w:val="clear" w:color="auto" w:fill="FFFFFF"/>
        </w:rPr>
        <w:t xml:space="preserve">, R. and </w:t>
      </w:r>
      <w:proofErr w:type="spellStart"/>
      <w:r w:rsidRPr="00F96835">
        <w:rPr>
          <w:color w:val="222222"/>
          <w:sz w:val="20"/>
          <w:szCs w:val="20"/>
          <w:shd w:val="clear" w:color="auto" w:fill="FFFFFF"/>
        </w:rPr>
        <w:t>Suroto</w:t>
      </w:r>
      <w:proofErr w:type="spellEnd"/>
      <w:r w:rsidRPr="00F96835">
        <w:rPr>
          <w:color w:val="222222"/>
          <w:sz w:val="20"/>
          <w:szCs w:val="20"/>
          <w:shd w:val="clear" w:color="auto" w:fill="FFFFFF"/>
        </w:rPr>
        <w:t>, D.A., 2023. Formulation of Fruit-Based Probiotic Drink from Snake Fruit (</w:t>
      </w:r>
      <w:proofErr w:type="spellStart"/>
      <w:r w:rsidRPr="00F96835">
        <w:rPr>
          <w:color w:val="222222"/>
          <w:sz w:val="20"/>
          <w:szCs w:val="20"/>
          <w:shd w:val="clear" w:color="auto" w:fill="FFFFFF"/>
        </w:rPr>
        <w:t>Salacca</w:t>
      </w:r>
      <w:proofErr w:type="spellEnd"/>
      <w:r w:rsidRPr="00F96835">
        <w:rPr>
          <w:color w:val="222222"/>
          <w:sz w:val="20"/>
          <w:szCs w:val="20"/>
          <w:shd w:val="clear" w:color="auto" w:fill="FFFFFF"/>
        </w:rPr>
        <w:t xml:space="preserve"> </w:t>
      </w:r>
      <w:proofErr w:type="spellStart"/>
      <w:r w:rsidRPr="00F96835">
        <w:rPr>
          <w:color w:val="222222"/>
          <w:sz w:val="20"/>
          <w:szCs w:val="20"/>
          <w:shd w:val="clear" w:color="auto" w:fill="FFFFFF"/>
        </w:rPr>
        <w:t>zalacca</w:t>
      </w:r>
      <w:proofErr w:type="spellEnd"/>
      <w:r w:rsidRPr="00F96835">
        <w:rPr>
          <w:color w:val="222222"/>
          <w:sz w:val="20"/>
          <w:szCs w:val="20"/>
          <w:shd w:val="clear" w:color="auto" w:fill="FFFFFF"/>
        </w:rPr>
        <w:t xml:space="preserve">) and </w:t>
      </w:r>
      <w:proofErr w:type="spellStart"/>
      <w:r w:rsidRPr="00F96835">
        <w:rPr>
          <w:color w:val="222222"/>
          <w:sz w:val="20"/>
          <w:szCs w:val="20"/>
          <w:shd w:val="clear" w:color="auto" w:fill="FFFFFF"/>
        </w:rPr>
        <w:t>Lactiplantibacillus</w:t>
      </w:r>
      <w:proofErr w:type="spellEnd"/>
      <w:r w:rsidRPr="00F96835">
        <w:rPr>
          <w:color w:val="222222"/>
          <w:sz w:val="20"/>
          <w:szCs w:val="20"/>
          <w:shd w:val="clear" w:color="auto" w:fill="FFFFFF"/>
        </w:rPr>
        <w:t xml:space="preserve"> plantarum subsp. plantarum Dad-13 ″. </w:t>
      </w:r>
      <w:r w:rsidRPr="00F96835">
        <w:rPr>
          <w:i/>
          <w:iCs/>
          <w:color w:val="222222"/>
          <w:sz w:val="20"/>
          <w:szCs w:val="20"/>
          <w:shd w:val="clear" w:color="auto" w:fill="FFFFFF"/>
        </w:rPr>
        <w:t>Current Research in Nutrition and Food Science Journal</w:t>
      </w:r>
      <w:r w:rsidRPr="00F96835">
        <w:rPr>
          <w:color w:val="222222"/>
          <w:sz w:val="20"/>
          <w:szCs w:val="20"/>
          <w:shd w:val="clear" w:color="auto" w:fill="FFFFFF"/>
        </w:rPr>
        <w:t>, </w:t>
      </w:r>
      <w:r w:rsidRPr="00F96835">
        <w:rPr>
          <w:i/>
          <w:iCs/>
          <w:color w:val="222222"/>
          <w:sz w:val="20"/>
          <w:szCs w:val="20"/>
          <w:shd w:val="clear" w:color="auto" w:fill="FFFFFF"/>
        </w:rPr>
        <w:t>11</w:t>
      </w:r>
      <w:r w:rsidRPr="00F96835">
        <w:rPr>
          <w:color w:val="222222"/>
          <w:sz w:val="20"/>
          <w:szCs w:val="20"/>
          <w:shd w:val="clear" w:color="auto" w:fill="FFFFFF"/>
        </w:rPr>
        <w:t>(1), pp.351-359.</w:t>
      </w:r>
    </w:p>
    <w:p w14:paraId="4AF1A275" w14:textId="77777777" w:rsidR="00F96835" w:rsidRPr="00F96835" w:rsidRDefault="00F96835" w:rsidP="00F96835">
      <w:pPr>
        <w:ind w:left="720" w:hanging="720"/>
        <w:jc w:val="both"/>
        <w:rPr>
          <w:color w:val="222222"/>
          <w:sz w:val="20"/>
          <w:szCs w:val="20"/>
          <w:shd w:val="clear" w:color="auto" w:fill="FFFFFF"/>
        </w:rPr>
      </w:pPr>
      <w:r w:rsidRPr="00F96835">
        <w:rPr>
          <w:sz w:val="20"/>
          <w:szCs w:val="20"/>
        </w:rPr>
        <w:t>[5]</w:t>
      </w:r>
      <w:r w:rsidRPr="00F96835">
        <w:rPr>
          <w:sz w:val="20"/>
          <w:szCs w:val="20"/>
        </w:rPr>
        <w:tab/>
      </w:r>
      <w:proofErr w:type="spellStart"/>
      <w:r w:rsidRPr="00F96835">
        <w:rPr>
          <w:color w:val="222222"/>
          <w:sz w:val="20"/>
          <w:szCs w:val="20"/>
          <w:shd w:val="clear" w:color="auto" w:fill="FFFFFF"/>
        </w:rPr>
        <w:t>Bahrami</w:t>
      </w:r>
      <w:proofErr w:type="spellEnd"/>
      <w:r w:rsidRPr="00F96835">
        <w:rPr>
          <w:color w:val="222222"/>
          <w:sz w:val="20"/>
          <w:szCs w:val="20"/>
          <w:shd w:val="clear" w:color="auto" w:fill="FFFFFF"/>
        </w:rPr>
        <w:t xml:space="preserve">, M., Hosseini </w:t>
      </w:r>
      <w:proofErr w:type="spellStart"/>
      <w:r w:rsidRPr="00F96835">
        <w:rPr>
          <w:color w:val="222222"/>
          <w:sz w:val="20"/>
          <w:szCs w:val="20"/>
          <w:shd w:val="clear" w:color="auto" w:fill="FFFFFF"/>
        </w:rPr>
        <w:t>Mazhari</w:t>
      </w:r>
      <w:proofErr w:type="spellEnd"/>
      <w:r w:rsidRPr="00F96835">
        <w:rPr>
          <w:color w:val="222222"/>
          <w:sz w:val="20"/>
          <w:szCs w:val="20"/>
          <w:shd w:val="clear" w:color="auto" w:fill="FFFFFF"/>
        </w:rPr>
        <w:t xml:space="preserve">, S.Z. and </w:t>
      </w:r>
      <w:proofErr w:type="spellStart"/>
      <w:r w:rsidRPr="00F96835">
        <w:rPr>
          <w:color w:val="222222"/>
          <w:sz w:val="20"/>
          <w:szCs w:val="20"/>
          <w:shd w:val="clear" w:color="auto" w:fill="FFFFFF"/>
        </w:rPr>
        <w:t>Ebrahimzadeh</w:t>
      </w:r>
      <w:proofErr w:type="spellEnd"/>
      <w:r w:rsidRPr="00F96835">
        <w:rPr>
          <w:color w:val="222222"/>
          <w:sz w:val="20"/>
          <w:szCs w:val="20"/>
          <w:shd w:val="clear" w:color="auto" w:fill="FFFFFF"/>
        </w:rPr>
        <w:t xml:space="preserve"> Mousavi, Z., 2019. Effect of Lactobacillus acidophilus on the physicochemical and sensory properties of Aloe vera. </w:t>
      </w:r>
      <w:r w:rsidRPr="00F96835">
        <w:rPr>
          <w:i/>
          <w:iCs/>
          <w:color w:val="222222"/>
          <w:sz w:val="20"/>
          <w:szCs w:val="20"/>
          <w:shd w:val="clear" w:color="auto" w:fill="FFFFFF"/>
        </w:rPr>
        <w:t>Journal of Food and Bioprocess Engineering</w:t>
      </w:r>
      <w:r w:rsidRPr="00F96835">
        <w:rPr>
          <w:color w:val="222222"/>
          <w:sz w:val="20"/>
          <w:szCs w:val="20"/>
          <w:shd w:val="clear" w:color="auto" w:fill="FFFFFF"/>
        </w:rPr>
        <w:t>, </w:t>
      </w:r>
      <w:r w:rsidRPr="00F96835">
        <w:rPr>
          <w:i/>
          <w:iCs/>
          <w:color w:val="222222"/>
          <w:sz w:val="20"/>
          <w:szCs w:val="20"/>
          <w:shd w:val="clear" w:color="auto" w:fill="FFFFFF"/>
        </w:rPr>
        <w:t>2</w:t>
      </w:r>
      <w:r w:rsidRPr="00F96835">
        <w:rPr>
          <w:color w:val="222222"/>
          <w:sz w:val="20"/>
          <w:szCs w:val="20"/>
          <w:shd w:val="clear" w:color="auto" w:fill="FFFFFF"/>
        </w:rPr>
        <w:t>(2), pp.133-138.</w:t>
      </w:r>
    </w:p>
    <w:p w14:paraId="32F24629" w14:textId="77777777" w:rsidR="00F96835" w:rsidRPr="00F96835" w:rsidRDefault="00F96835" w:rsidP="00F96835">
      <w:pPr>
        <w:ind w:left="720" w:hanging="720"/>
        <w:jc w:val="both"/>
        <w:rPr>
          <w:color w:val="222222"/>
          <w:sz w:val="20"/>
          <w:szCs w:val="20"/>
          <w:shd w:val="clear" w:color="auto" w:fill="FFFFFF"/>
        </w:rPr>
      </w:pPr>
      <w:r w:rsidRPr="00F96835">
        <w:rPr>
          <w:color w:val="222222"/>
          <w:sz w:val="20"/>
          <w:szCs w:val="20"/>
          <w:shd w:val="clear" w:color="auto" w:fill="FFFFFF"/>
        </w:rPr>
        <w:t>[6]</w:t>
      </w:r>
      <w:r w:rsidRPr="00F96835">
        <w:rPr>
          <w:color w:val="222222"/>
          <w:sz w:val="20"/>
          <w:szCs w:val="20"/>
          <w:shd w:val="clear" w:color="auto" w:fill="FFFFFF"/>
        </w:rPr>
        <w:tab/>
        <w:t xml:space="preserve">Bashir, M., Aamir, M., </w:t>
      </w:r>
      <w:proofErr w:type="spellStart"/>
      <w:r w:rsidRPr="00F96835">
        <w:rPr>
          <w:color w:val="222222"/>
          <w:sz w:val="20"/>
          <w:szCs w:val="20"/>
          <w:shd w:val="clear" w:color="auto" w:fill="FFFFFF"/>
        </w:rPr>
        <w:t>Afzaal</w:t>
      </w:r>
      <w:proofErr w:type="spellEnd"/>
      <w:r w:rsidRPr="00F96835">
        <w:rPr>
          <w:color w:val="222222"/>
          <w:sz w:val="20"/>
          <w:szCs w:val="20"/>
          <w:shd w:val="clear" w:color="auto" w:fill="FFFFFF"/>
        </w:rPr>
        <w:t>, M., Saeed, F., Asghar, A., Ahmed, A., Aziz, M., Ateeq, H., Shah, Y.A., Khan, M.R. and Busquets, R., 2023. Enrichment of apricot probiotic drink with sea buckthorn as a prebiotic and antioxidant source. </w:t>
      </w:r>
      <w:r w:rsidRPr="00F96835">
        <w:rPr>
          <w:i/>
          <w:iCs/>
          <w:color w:val="222222"/>
          <w:sz w:val="20"/>
          <w:szCs w:val="20"/>
          <w:shd w:val="clear" w:color="auto" w:fill="FFFFFF"/>
        </w:rPr>
        <w:t>International Journal of Food Properties</w:t>
      </w:r>
      <w:r w:rsidRPr="00F96835">
        <w:rPr>
          <w:color w:val="222222"/>
          <w:sz w:val="20"/>
          <w:szCs w:val="20"/>
          <w:shd w:val="clear" w:color="auto" w:fill="FFFFFF"/>
        </w:rPr>
        <w:t>, </w:t>
      </w:r>
      <w:r w:rsidRPr="00F96835">
        <w:rPr>
          <w:i/>
          <w:iCs/>
          <w:color w:val="222222"/>
          <w:sz w:val="20"/>
          <w:szCs w:val="20"/>
          <w:shd w:val="clear" w:color="auto" w:fill="FFFFFF"/>
        </w:rPr>
        <w:t>26</w:t>
      </w:r>
      <w:r w:rsidRPr="00F96835">
        <w:rPr>
          <w:color w:val="222222"/>
          <w:sz w:val="20"/>
          <w:szCs w:val="20"/>
          <w:shd w:val="clear" w:color="auto" w:fill="FFFFFF"/>
        </w:rPr>
        <w:t>(1), pp.1351-1363.</w:t>
      </w:r>
    </w:p>
    <w:p w14:paraId="137A5CB4" w14:textId="77777777" w:rsidR="00F96835" w:rsidRPr="00F96835" w:rsidRDefault="00F96835" w:rsidP="00F96835">
      <w:pPr>
        <w:ind w:left="720" w:hanging="720"/>
        <w:jc w:val="both"/>
        <w:rPr>
          <w:color w:val="222222"/>
          <w:sz w:val="20"/>
          <w:szCs w:val="20"/>
          <w:shd w:val="clear" w:color="auto" w:fill="FFFFFF"/>
        </w:rPr>
      </w:pPr>
      <w:r w:rsidRPr="00F96835">
        <w:rPr>
          <w:color w:val="222222"/>
          <w:sz w:val="20"/>
          <w:szCs w:val="20"/>
          <w:shd w:val="clear" w:color="auto" w:fill="FFFFFF"/>
        </w:rPr>
        <w:t>[7]</w:t>
      </w:r>
      <w:r w:rsidRPr="00F96835">
        <w:rPr>
          <w:color w:val="222222"/>
          <w:sz w:val="20"/>
          <w:szCs w:val="20"/>
          <w:shd w:val="clear" w:color="auto" w:fill="FFFFFF"/>
        </w:rPr>
        <w:tab/>
      </w:r>
      <w:proofErr w:type="spellStart"/>
      <w:r w:rsidRPr="00F96835">
        <w:rPr>
          <w:color w:val="222222"/>
          <w:sz w:val="20"/>
          <w:szCs w:val="20"/>
          <w:shd w:val="clear" w:color="auto" w:fill="FFFFFF"/>
        </w:rPr>
        <w:t>Bengmark</w:t>
      </w:r>
      <w:proofErr w:type="spellEnd"/>
      <w:r w:rsidRPr="00F96835">
        <w:rPr>
          <w:color w:val="222222"/>
          <w:sz w:val="20"/>
          <w:szCs w:val="20"/>
          <w:shd w:val="clear" w:color="auto" w:fill="FFFFFF"/>
        </w:rPr>
        <w:t>, S., 1998. Ecological control of the gastrointestinal tract. The role of probiotic flora. </w:t>
      </w:r>
      <w:r w:rsidRPr="00F96835">
        <w:rPr>
          <w:i/>
          <w:iCs/>
          <w:color w:val="222222"/>
          <w:sz w:val="20"/>
          <w:szCs w:val="20"/>
          <w:shd w:val="clear" w:color="auto" w:fill="FFFFFF"/>
        </w:rPr>
        <w:t>Gut</w:t>
      </w:r>
      <w:r w:rsidRPr="00F96835">
        <w:rPr>
          <w:color w:val="222222"/>
          <w:sz w:val="20"/>
          <w:szCs w:val="20"/>
          <w:shd w:val="clear" w:color="auto" w:fill="FFFFFF"/>
        </w:rPr>
        <w:t>, </w:t>
      </w:r>
      <w:r w:rsidRPr="00F96835">
        <w:rPr>
          <w:i/>
          <w:iCs/>
          <w:color w:val="222222"/>
          <w:sz w:val="20"/>
          <w:szCs w:val="20"/>
          <w:shd w:val="clear" w:color="auto" w:fill="FFFFFF"/>
        </w:rPr>
        <w:t>42</w:t>
      </w:r>
      <w:r w:rsidRPr="00F96835">
        <w:rPr>
          <w:color w:val="222222"/>
          <w:sz w:val="20"/>
          <w:szCs w:val="20"/>
          <w:shd w:val="clear" w:color="auto" w:fill="FFFFFF"/>
        </w:rPr>
        <w:t>(1), pp.2-7.</w:t>
      </w:r>
    </w:p>
    <w:p w14:paraId="584315A5" w14:textId="77777777" w:rsidR="00F96835" w:rsidRPr="00F96835" w:rsidRDefault="00F96835" w:rsidP="00F96835">
      <w:pPr>
        <w:jc w:val="both"/>
        <w:rPr>
          <w:sz w:val="20"/>
          <w:szCs w:val="20"/>
        </w:rPr>
      </w:pPr>
      <w:r w:rsidRPr="00F96835">
        <w:rPr>
          <w:color w:val="222222"/>
          <w:sz w:val="20"/>
          <w:szCs w:val="20"/>
          <w:shd w:val="clear" w:color="auto" w:fill="FFFFFF"/>
        </w:rPr>
        <w:t>[8]</w:t>
      </w:r>
      <w:r w:rsidRPr="00F96835">
        <w:rPr>
          <w:color w:val="222222"/>
          <w:sz w:val="20"/>
          <w:szCs w:val="20"/>
          <w:shd w:val="clear" w:color="auto" w:fill="FFFFFF"/>
        </w:rPr>
        <w:tab/>
        <w:t xml:space="preserve">Benno, Y., 1991. Human </w:t>
      </w:r>
      <w:proofErr w:type="spellStart"/>
      <w:r w:rsidRPr="00F96835">
        <w:rPr>
          <w:color w:val="222222"/>
          <w:sz w:val="20"/>
          <w:szCs w:val="20"/>
          <w:shd w:val="clear" w:color="auto" w:fill="FFFFFF"/>
        </w:rPr>
        <w:t>faecal</w:t>
      </w:r>
      <w:proofErr w:type="spellEnd"/>
      <w:r w:rsidRPr="00F96835">
        <w:rPr>
          <w:color w:val="222222"/>
          <w:sz w:val="20"/>
          <w:szCs w:val="20"/>
          <w:shd w:val="clear" w:color="auto" w:fill="FFFFFF"/>
        </w:rPr>
        <w:t xml:space="preserve"> flora in health and colon cancer. </w:t>
      </w:r>
      <w:r w:rsidRPr="00F96835">
        <w:rPr>
          <w:i/>
          <w:iCs/>
          <w:color w:val="222222"/>
          <w:sz w:val="20"/>
          <w:szCs w:val="20"/>
          <w:shd w:val="clear" w:color="auto" w:fill="FFFFFF"/>
        </w:rPr>
        <w:t xml:space="preserve">Acta </w:t>
      </w:r>
      <w:proofErr w:type="spellStart"/>
      <w:r w:rsidRPr="00F96835">
        <w:rPr>
          <w:i/>
          <w:iCs/>
          <w:color w:val="222222"/>
          <w:sz w:val="20"/>
          <w:szCs w:val="20"/>
          <w:shd w:val="clear" w:color="auto" w:fill="FFFFFF"/>
        </w:rPr>
        <w:t>Chir</w:t>
      </w:r>
      <w:proofErr w:type="spellEnd"/>
      <w:r w:rsidRPr="00F96835">
        <w:rPr>
          <w:i/>
          <w:iCs/>
          <w:color w:val="222222"/>
          <w:sz w:val="20"/>
          <w:szCs w:val="20"/>
          <w:shd w:val="clear" w:color="auto" w:fill="FFFFFF"/>
        </w:rPr>
        <w:t xml:space="preserve"> </w:t>
      </w:r>
      <w:proofErr w:type="spellStart"/>
      <w:r w:rsidRPr="00F96835">
        <w:rPr>
          <w:i/>
          <w:iCs/>
          <w:color w:val="222222"/>
          <w:sz w:val="20"/>
          <w:szCs w:val="20"/>
          <w:shd w:val="clear" w:color="auto" w:fill="FFFFFF"/>
        </w:rPr>
        <w:t>Scand</w:t>
      </w:r>
      <w:proofErr w:type="spellEnd"/>
      <w:r w:rsidRPr="00F96835">
        <w:rPr>
          <w:color w:val="222222"/>
          <w:sz w:val="20"/>
          <w:szCs w:val="20"/>
          <w:shd w:val="clear" w:color="auto" w:fill="FFFFFF"/>
        </w:rPr>
        <w:t>, </w:t>
      </w:r>
      <w:r w:rsidRPr="00F96835">
        <w:rPr>
          <w:i/>
          <w:iCs/>
          <w:color w:val="222222"/>
          <w:sz w:val="20"/>
          <w:szCs w:val="20"/>
          <w:shd w:val="clear" w:color="auto" w:fill="FFFFFF"/>
        </w:rPr>
        <w:t>562</w:t>
      </w:r>
      <w:r w:rsidRPr="00F96835">
        <w:rPr>
          <w:color w:val="222222"/>
          <w:sz w:val="20"/>
          <w:szCs w:val="20"/>
          <w:shd w:val="clear" w:color="auto" w:fill="FFFFFF"/>
        </w:rPr>
        <w:t>, pp.15-23.</w:t>
      </w:r>
    </w:p>
    <w:p w14:paraId="20A233E2" w14:textId="77777777" w:rsidR="00F96835" w:rsidRPr="00F96835" w:rsidRDefault="00F96835" w:rsidP="00F96835">
      <w:pPr>
        <w:ind w:left="720" w:hanging="720"/>
        <w:jc w:val="both"/>
        <w:rPr>
          <w:sz w:val="20"/>
          <w:szCs w:val="20"/>
        </w:rPr>
      </w:pPr>
      <w:r w:rsidRPr="00F96835">
        <w:rPr>
          <w:sz w:val="20"/>
          <w:szCs w:val="20"/>
        </w:rPr>
        <w:t>[9]</w:t>
      </w:r>
      <w:r w:rsidRPr="00F96835">
        <w:rPr>
          <w:sz w:val="20"/>
          <w:szCs w:val="20"/>
        </w:rPr>
        <w:tab/>
      </w:r>
      <w:proofErr w:type="spellStart"/>
      <w:r w:rsidRPr="00F96835">
        <w:rPr>
          <w:sz w:val="20"/>
          <w:szCs w:val="20"/>
        </w:rPr>
        <w:t>Blandino</w:t>
      </w:r>
      <w:proofErr w:type="spellEnd"/>
      <w:r w:rsidRPr="00F96835">
        <w:rPr>
          <w:sz w:val="20"/>
          <w:szCs w:val="20"/>
        </w:rPr>
        <w:t>, A., Al-</w:t>
      </w:r>
      <w:proofErr w:type="spellStart"/>
      <w:r w:rsidRPr="00F96835">
        <w:rPr>
          <w:sz w:val="20"/>
          <w:szCs w:val="20"/>
        </w:rPr>
        <w:t>Aseeri</w:t>
      </w:r>
      <w:proofErr w:type="spellEnd"/>
      <w:r w:rsidRPr="00F96835">
        <w:rPr>
          <w:sz w:val="20"/>
          <w:szCs w:val="20"/>
        </w:rPr>
        <w:t xml:space="preserve">, M.E., </w:t>
      </w:r>
      <w:proofErr w:type="spellStart"/>
      <w:r w:rsidRPr="00F96835">
        <w:rPr>
          <w:sz w:val="20"/>
          <w:szCs w:val="20"/>
        </w:rPr>
        <w:t>Pandiella</w:t>
      </w:r>
      <w:proofErr w:type="spellEnd"/>
      <w:r w:rsidRPr="00F96835">
        <w:rPr>
          <w:sz w:val="20"/>
          <w:szCs w:val="20"/>
        </w:rPr>
        <w:t xml:space="preserve">, S.S., </w:t>
      </w:r>
      <w:proofErr w:type="spellStart"/>
      <w:r w:rsidRPr="00F96835">
        <w:rPr>
          <w:sz w:val="20"/>
          <w:szCs w:val="20"/>
        </w:rPr>
        <w:t>Cantero</w:t>
      </w:r>
      <w:proofErr w:type="spellEnd"/>
      <w:r w:rsidRPr="00F96835">
        <w:rPr>
          <w:sz w:val="20"/>
          <w:szCs w:val="20"/>
        </w:rPr>
        <w:t xml:space="preserve">, D. and Webb, C., 2003. Cereal-based fermented foods and beverages. </w:t>
      </w:r>
      <w:r w:rsidRPr="00F96835">
        <w:rPr>
          <w:i/>
          <w:iCs/>
          <w:sz w:val="20"/>
          <w:szCs w:val="20"/>
        </w:rPr>
        <w:t>Food research international</w:t>
      </w:r>
      <w:r w:rsidRPr="00F96835">
        <w:rPr>
          <w:sz w:val="20"/>
          <w:szCs w:val="20"/>
        </w:rPr>
        <w:t>, 36(6), pp.527-543.</w:t>
      </w:r>
    </w:p>
    <w:p w14:paraId="09AD2FE2" w14:textId="77777777" w:rsidR="00F96835" w:rsidRPr="00F96835" w:rsidRDefault="00F96835" w:rsidP="00F96835">
      <w:pPr>
        <w:ind w:left="720" w:hanging="720"/>
        <w:jc w:val="both"/>
        <w:rPr>
          <w:sz w:val="20"/>
          <w:szCs w:val="20"/>
        </w:rPr>
      </w:pPr>
      <w:r w:rsidRPr="00F96835">
        <w:rPr>
          <w:sz w:val="20"/>
          <w:szCs w:val="20"/>
        </w:rPr>
        <w:t>[10]</w:t>
      </w:r>
      <w:r w:rsidRPr="00F96835">
        <w:rPr>
          <w:sz w:val="20"/>
          <w:szCs w:val="20"/>
        </w:rPr>
        <w:tab/>
      </w:r>
      <w:proofErr w:type="spellStart"/>
      <w:r w:rsidRPr="00F96835">
        <w:rPr>
          <w:sz w:val="20"/>
          <w:szCs w:val="20"/>
        </w:rPr>
        <w:t>Božanić</w:t>
      </w:r>
      <w:proofErr w:type="spellEnd"/>
      <w:r w:rsidRPr="00F96835">
        <w:rPr>
          <w:sz w:val="20"/>
          <w:szCs w:val="20"/>
        </w:rPr>
        <w:t xml:space="preserve">, R., </w:t>
      </w:r>
      <w:proofErr w:type="spellStart"/>
      <w:r w:rsidRPr="00F96835">
        <w:rPr>
          <w:sz w:val="20"/>
          <w:szCs w:val="20"/>
        </w:rPr>
        <w:t>Lovković</w:t>
      </w:r>
      <w:proofErr w:type="spellEnd"/>
      <w:r w:rsidRPr="00F96835">
        <w:rPr>
          <w:sz w:val="20"/>
          <w:szCs w:val="20"/>
        </w:rPr>
        <w:t xml:space="preserve">, S. and </w:t>
      </w:r>
      <w:proofErr w:type="spellStart"/>
      <w:r w:rsidRPr="00F96835">
        <w:rPr>
          <w:sz w:val="20"/>
          <w:szCs w:val="20"/>
        </w:rPr>
        <w:t>Jeličić</w:t>
      </w:r>
      <w:proofErr w:type="spellEnd"/>
      <w:r w:rsidRPr="00F96835">
        <w:rPr>
          <w:sz w:val="20"/>
          <w:szCs w:val="20"/>
        </w:rPr>
        <w:t xml:space="preserve">, I., 2011. </w:t>
      </w:r>
      <w:proofErr w:type="spellStart"/>
      <w:r w:rsidRPr="00F96835">
        <w:rPr>
          <w:sz w:val="20"/>
          <w:szCs w:val="20"/>
        </w:rPr>
        <w:t>Optimising</w:t>
      </w:r>
      <w:proofErr w:type="spellEnd"/>
      <w:r w:rsidRPr="00F96835">
        <w:rPr>
          <w:sz w:val="20"/>
          <w:szCs w:val="20"/>
        </w:rPr>
        <w:t xml:space="preserve"> fermentation of soymilk with probiotic bacteria. </w:t>
      </w:r>
      <w:r w:rsidRPr="00F96835">
        <w:rPr>
          <w:i/>
          <w:iCs/>
          <w:sz w:val="20"/>
          <w:szCs w:val="20"/>
        </w:rPr>
        <w:t>Czech Journal of Food Sciences</w:t>
      </w:r>
      <w:r w:rsidRPr="00F96835">
        <w:rPr>
          <w:sz w:val="20"/>
          <w:szCs w:val="20"/>
        </w:rPr>
        <w:t>, 29(1), pp.51-56.</w:t>
      </w:r>
    </w:p>
    <w:p w14:paraId="5412AF37" w14:textId="77777777" w:rsidR="00F96835" w:rsidRPr="00F96835" w:rsidRDefault="00F96835" w:rsidP="00F96835">
      <w:pPr>
        <w:ind w:left="720" w:hanging="720"/>
        <w:jc w:val="both"/>
        <w:rPr>
          <w:sz w:val="20"/>
          <w:szCs w:val="20"/>
        </w:rPr>
      </w:pPr>
      <w:r w:rsidRPr="00F96835">
        <w:rPr>
          <w:sz w:val="20"/>
          <w:szCs w:val="20"/>
        </w:rPr>
        <w:t>[11]</w:t>
      </w:r>
      <w:r w:rsidRPr="00F96835">
        <w:rPr>
          <w:sz w:val="20"/>
          <w:szCs w:val="20"/>
        </w:rPr>
        <w:tab/>
      </w:r>
      <w:proofErr w:type="spellStart"/>
      <w:r w:rsidRPr="00F96835">
        <w:rPr>
          <w:sz w:val="20"/>
          <w:szCs w:val="20"/>
        </w:rPr>
        <w:t>Byresh</w:t>
      </w:r>
      <w:proofErr w:type="spellEnd"/>
      <w:r w:rsidRPr="00F96835">
        <w:rPr>
          <w:sz w:val="20"/>
          <w:szCs w:val="20"/>
        </w:rPr>
        <w:t xml:space="preserve">, T.S., Malini, B., Meena, L., Sunil, C.K., </w:t>
      </w:r>
      <w:proofErr w:type="spellStart"/>
      <w:r w:rsidRPr="00F96835">
        <w:rPr>
          <w:sz w:val="20"/>
          <w:szCs w:val="20"/>
        </w:rPr>
        <w:t>Chidanand</w:t>
      </w:r>
      <w:proofErr w:type="spellEnd"/>
      <w:r w:rsidRPr="00F96835">
        <w:rPr>
          <w:sz w:val="20"/>
          <w:szCs w:val="20"/>
        </w:rPr>
        <w:t xml:space="preserve">, D.V., </w:t>
      </w:r>
      <w:proofErr w:type="spellStart"/>
      <w:r w:rsidRPr="00F96835">
        <w:rPr>
          <w:sz w:val="20"/>
          <w:szCs w:val="20"/>
        </w:rPr>
        <w:t>Vidyalakshmi</w:t>
      </w:r>
      <w:proofErr w:type="spellEnd"/>
      <w:r w:rsidRPr="00F96835">
        <w:rPr>
          <w:sz w:val="20"/>
          <w:szCs w:val="20"/>
        </w:rPr>
        <w:t xml:space="preserve">, R. and </w:t>
      </w:r>
      <w:proofErr w:type="spellStart"/>
      <w:r w:rsidRPr="00F96835">
        <w:rPr>
          <w:sz w:val="20"/>
          <w:szCs w:val="20"/>
        </w:rPr>
        <w:t>Venkatachalapathy</w:t>
      </w:r>
      <w:proofErr w:type="spellEnd"/>
      <w:r w:rsidRPr="00F96835">
        <w:rPr>
          <w:sz w:val="20"/>
          <w:szCs w:val="20"/>
        </w:rPr>
        <w:t xml:space="preserve">, N., 2022. Effect of addition of pineapple peel powder on white finger millet vegan probiotic beverage. </w:t>
      </w:r>
      <w:r w:rsidRPr="00F96835">
        <w:rPr>
          <w:i/>
          <w:iCs/>
          <w:sz w:val="20"/>
          <w:szCs w:val="20"/>
        </w:rPr>
        <w:t>Journal of Food Processing and Preservation</w:t>
      </w:r>
      <w:r w:rsidRPr="00F96835">
        <w:rPr>
          <w:sz w:val="20"/>
          <w:szCs w:val="20"/>
        </w:rPr>
        <w:t>, 46(10), p.e16905.</w:t>
      </w:r>
    </w:p>
    <w:p w14:paraId="6BD8C112" w14:textId="77777777" w:rsidR="00F96835" w:rsidRPr="00F96835" w:rsidRDefault="00F96835" w:rsidP="00F96835">
      <w:pPr>
        <w:ind w:left="720" w:hanging="720"/>
        <w:jc w:val="both"/>
        <w:rPr>
          <w:sz w:val="20"/>
          <w:szCs w:val="20"/>
        </w:rPr>
      </w:pPr>
      <w:r w:rsidRPr="00F96835">
        <w:rPr>
          <w:sz w:val="20"/>
          <w:szCs w:val="20"/>
        </w:rPr>
        <w:t>[12]</w:t>
      </w:r>
      <w:r w:rsidRPr="00F96835">
        <w:rPr>
          <w:sz w:val="20"/>
          <w:szCs w:val="20"/>
        </w:rPr>
        <w:tab/>
      </w:r>
      <w:proofErr w:type="spellStart"/>
      <w:r w:rsidRPr="00F96835">
        <w:rPr>
          <w:sz w:val="20"/>
          <w:szCs w:val="20"/>
        </w:rPr>
        <w:t>Criste</w:t>
      </w:r>
      <w:proofErr w:type="spellEnd"/>
      <w:r w:rsidRPr="00F96835">
        <w:rPr>
          <w:sz w:val="20"/>
          <w:szCs w:val="20"/>
        </w:rPr>
        <w:t xml:space="preserve">, A.D., </w:t>
      </w:r>
      <w:proofErr w:type="spellStart"/>
      <w:r w:rsidRPr="00F96835">
        <w:rPr>
          <w:sz w:val="20"/>
          <w:szCs w:val="20"/>
        </w:rPr>
        <w:t>Urcan</w:t>
      </w:r>
      <w:proofErr w:type="spellEnd"/>
      <w:r w:rsidRPr="00F96835">
        <w:rPr>
          <w:sz w:val="20"/>
          <w:szCs w:val="20"/>
        </w:rPr>
        <w:t xml:space="preserve">, A.C., </w:t>
      </w:r>
      <w:proofErr w:type="spellStart"/>
      <w:r w:rsidRPr="00F96835">
        <w:rPr>
          <w:sz w:val="20"/>
          <w:szCs w:val="20"/>
        </w:rPr>
        <w:t>Coroian</w:t>
      </w:r>
      <w:proofErr w:type="spellEnd"/>
      <w:r w:rsidRPr="00F96835">
        <w:rPr>
          <w:sz w:val="20"/>
          <w:szCs w:val="20"/>
        </w:rPr>
        <w:t xml:space="preserve">, C.O., </w:t>
      </w:r>
      <w:proofErr w:type="spellStart"/>
      <w:r w:rsidRPr="00F96835">
        <w:rPr>
          <w:sz w:val="20"/>
          <w:szCs w:val="20"/>
        </w:rPr>
        <w:t>Copolovici</w:t>
      </w:r>
      <w:proofErr w:type="spellEnd"/>
      <w:r w:rsidRPr="00F96835">
        <w:rPr>
          <w:sz w:val="20"/>
          <w:szCs w:val="20"/>
        </w:rPr>
        <w:t xml:space="preserve">, L., </w:t>
      </w:r>
      <w:proofErr w:type="spellStart"/>
      <w:r w:rsidRPr="00F96835">
        <w:rPr>
          <w:sz w:val="20"/>
          <w:szCs w:val="20"/>
        </w:rPr>
        <w:t>Copolovici</w:t>
      </w:r>
      <w:proofErr w:type="spellEnd"/>
      <w:r w:rsidRPr="00F96835">
        <w:rPr>
          <w:sz w:val="20"/>
          <w:szCs w:val="20"/>
        </w:rPr>
        <w:t xml:space="preserve">, D.M., </w:t>
      </w:r>
      <w:proofErr w:type="spellStart"/>
      <w:r w:rsidRPr="00F96835">
        <w:rPr>
          <w:sz w:val="20"/>
          <w:szCs w:val="20"/>
        </w:rPr>
        <w:t>Burtescu</w:t>
      </w:r>
      <w:proofErr w:type="spellEnd"/>
      <w:r w:rsidRPr="00F96835">
        <w:rPr>
          <w:sz w:val="20"/>
          <w:szCs w:val="20"/>
        </w:rPr>
        <w:t xml:space="preserve">, R.F. and </w:t>
      </w:r>
      <w:proofErr w:type="spellStart"/>
      <w:r w:rsidRPr="00F96835">
        <w:rPr>
          <w:sz w:val="20"/>
          <w:szCs w:val="20"/>
        </w:rPr>
        <w:t>Oláh</w:t>
      </w:r>
      <w:proofErr w:type="spellEnd"/>
      <w:r w:rsidRPr="00F96835">
        <w:rPr>
          <w:sz w:val="20"/>
          <w:szCs w:val="20"/>
        </w:rPr>
        <w:t xml:space="preserve">, N.K., 2023. Plant-Based Beverages from Germinated and Ungerminated Seeds, as a Source of Probiotics, and Bioactive Compounds with Health Benefits—Part 1: Legumes. </w:t>
      </w:r>
      <w:r w:rsidRPr="00F96835">
        <w:rPr>
          <w:i/>
          <w:iCs/>
          <w:sz w:val="20"/>
          <w:szCs w:val="20"/>
        </w:rPr>
        <w:t>Agriculture</w:t>
      </w:r>
      <w:r w:rsidRPr="00F96835">
        <w:rPr>
          <w:sz w:val="20"/>
          <w:szCs w:val="20"/>
        </w:rPr>
        <w:t>, 13(6), p.1185.</w:t>
      </w:r>
    </w:p>
    <w:p w14:paraId="7573C58C" w14:textId="77777777" w:rsidR="00F96835" w:rsidRPr="00F96835" w:rsidRDefault="00F96835" w:rsidP="00F96835">
      <w:pPr>
        <w:ind w:left="720" w:hanging="720"/>
        <w:jc w:val="both"/>
        <w:rPr>
          <w:sz w:val="20"/>
          <w:szCs w:val="20"/>
        </w:rPr>
      </w:pPr>
      <w:r w:rsidRPr="00F96835">
        <w:rPr>
          <w:sz w:val="20"/>
          <w:szCs w:val="20"/>
        </w:rPr>
        <w:t>[13]</w:t>
      </w:r>
      <w:r w:rsidRPr="00F96835">
        <w:rPr>
          <w:sz w:val="20"/>
          <w:szCs w:val="20"/>
        </w:rPr>
        <w:tab/>
        <w:t xml:space="preserve">Cunha Júnior, P.C.D., Oliveira, L.D.S.D., Blanco, J.C., Silva, M.T.D.C., </w:t>
      </w:r>
      <w:proofErr w:type="spellStart"/>
      <w:r w:rsidRPr="00F96835">
        <w:rPr>
          <w:sz w:val="20"/>
          <w:szCs w:val="20"/>
        </w:rPr>
        <w:t>Gálvez</w:t>
      </w:r>
      <w:proofErr w:type="spellEnd"/>
      <w:r w:rsidRPr="00F96835">
        <w:rPr>
          <w:sz w:val="20"/>
          <w:szCs w:val="20"/>
        </w:rPr>
        <w:t xml:space="preserve">, S.G.L., Rosenthal, A. and Ferreira, E.H.D.R., 2022. Elaboration, characterization, and probiotic viability of </w:t>
      </w:r>
      <w:proofErr w:type="spellStart"/>
      <w:r w:rsidRPr="00F96835">
        <w:rPr>
          <w:sz w:val="20"/>
          <w:szCs w:val="20"/>
        </w:rPr>
        <w:t>synbiotic</w:t>
      </w:r>
      <w:proofErr w:type="spellEnd"/>
      <w:r w:rsidRPr="00F96835">
        <w:rPr>
          <w:sz w:val="20"/>
          <w:szCs w:val="20"/>
        </w:rPr>
        <w:t xml:space="preserve"> non-dairy drink based on coconut. </w:t>
      </w:r>
      <w:proofErr w:type="spellStart"/>
      <w:r w:rsidRPr="00F96835">
        <w:rPr>
          <w:i/>
          <w:iCs/>
          <w:sz w:val="20"/>
          <w:szCs w:val="20"/>
        </w:rPr>
        <w:t>Ciência</w:t>
      </w:r>
      <w:proofErr w:type="spellEnd"/>
      <w:r w:rsidRPr="00F96835">
        <w:rPr>
          <w:i/>
          <w:iCs/>
          <w:sz w:val="20"/>
          <w:szCs w:val="20"/>
        </w:rPr>
        <w:t xml:space="preserve"> Rural</w:t>
      </w:r>
      <w:r w:rsidRPr="00F96835">
        <w:rPr>
          <w:sz w:val="20"/>
          <w:szCs w:val="20"/>
        </w:rPr>
        <w:t>, 53.</w:t>
      </w:r>
    </w:p>
    <w:p w14:paraId="756E8F5B" w14:textId="77777777" w:rsidR="00F96835" w:rsidRPr="00F96835" w:rsidRDefault="00F96835" w:rsidP="00F96835">
      <w:pPr>
        <w:ind w:left="720" w:hanging="720"/>
        <w:jc w:val="both"/>
        <w:rPr>
          <w:sz w:val="20"/>
          <w:szCs w:val="20"/>
        </w:rPr>
      </w:pPr>
      <w:r w:rsidRPr="00F96835">
        <w:rPr>
          <w:sz w:val="20"/>
          <w:szCs w:val="20"/>
        </w:rPr>
        <w:t>[14]</w:t>
      </w:r>
      <w:r w:rsidRPr="00F96835">
        <w:rPr>
          <w:sz w:val="20"/>
          <w:szCs w:val="20"/>
        </w:rPr>
        <w:tab/>
        <w:t xml:space="preserve">da Silva, L.A., de Vasconcelos, B.S., Moreira, D.K.T., Rezende, R.P., Romano, C.C. and Dos Santos, T.F., 2023. </w:t>
      </w:r>
      <w:proofErr w:type="spellStart"/>
      <w:r w:rsidRPr="00F96835">
        <w:rPr>
          <w:sz w:val="20"/>
          <w:szCs w:val="20"/>
        </w:rPr>
        <w:t>Cupuassu</w:t>
      </w:r>
      <w:proofErr w:type="spellEnd"/>
      <w:r w:rsidRPr="00F96835">
        <w:rPr>
          <w:sz w:val="20"/>
          <w:szCs w:val="20"/>
        </w:rPr>
        <w:t xml:space="preserve"> juice fermentation by </w:t>
      </w:r>
      <w:proofErr w:type="spellStart"/>
      <w:r w:rsidRPr="00F96835">
        <w:rPr>
          <w:sz w:val="20"/>
          <w:szCs w:val="20"/>
        </w:rPr>
        <w:t>Lactiplantibacillus</w:t>
      </w:r>
      <w:proofErr w:type="spellEnd"/>
      <w:r w:rsidRPr="00F96835">
        <w:rPr>
          <w:sz w:val="20"/>
          <w:szCs w:val="20"/>
        </w:rPr>
        <w:t xml:space="preserve"> plantarum Lp62 produces an antioxidant enriched probiotic beverage. </w:t>
      </w:r>
      <w:r w:rsidRPr="00F96835">
        <w:rPr>
          <w:i/>
          <w:iCs/>
          <w:sz w:val="20"/>
          <w:szCs w:val="20"/>
        </w:rPr>
        <w:t>Letters in Applied Microbiology</w:t>
      </w:r>
      <w:r w:rsidRPr="00F96835">
        <w:rPr>
          <w:sz w:val="20"/>
          <w:szCs w:val="20"/>
        </w:rPr>
        <w:t xml:space="preserve">, 76(3), </w:t>
      </w:r>
      <w:proofErr w:type="gramStart"/>
      <w:r w:rsidRPr="00F96835">
        <w:rPr>
          <w:sz w:val="20"/>
          <w:szCs w:val="20"/>
        </w:rPr>
        <w:t>p.ovad</w:t>
      </w:r>
      <w:proofErr w:type="gramEnd"/>
      <w:r w:rsidRPr="00F96835">
        <w:rPr>
          <w:sz w:val="20"/>
          <w:szCs w:val="20"/>
        </w:rPr>
        <w:t>032.</w:t>
      </w:r>
    </w:p>
    <w:p w14:paraId="2D7E8DDF" w14:textId="77777777" w:rsidR="00F96835" w:rsidRPr="00F96835" w:rsidRDefault="00F96835" w:rsidP="00F96835">
      <w:pPr>
        <w:ind w:left="720" w:hanging="720"/>
        <w:jc w:val="both"/>
        <w:rPr>
          <w:sz w:val="20"/>
          <w:szCs w:val="20"/>
        </w:rPr>
      </w:pPr>
      <w:r w:rsidRPr="00F96835">
        <w:rPr>
          <w:sz w:val="20"/>
          <w:szCs w:val="20"/>
        </w:rPr>
        <w:t>[15]</w:t>
      </w:r>
      <w:r w:rsidRPr="00F96835">
        <w:rPr>
          <w:sz w:val="20"/>
          <w:szCs w:val="20"/>
        </w:rPr>
        <w:tab/>
      </w:r>
      <w:proofErr w:type="spellStart"/>
      <w:r w:rsidRPr="00F96835">
        <w:rPr>
          <w:sz w:val="20"/>
          <w:szCs w:val="20"/>
        </w:rPr>
        <w:t>Dabbagh</w:t>
      </w:r>
      <w:proofErr w:type="spellEnd"/>
      <w:r w:rsidRPr="00F96835">
        <w:rPr>
          <w:sz w:val="20"/>
          <w:szCs w:val="20"/>
        </w:rPr>
        <w:t xml:space="preserve"> Moghaddam, A., </w:t>
      </w:r>
      <w:proofErr w:type="spellStart"/>
      <w:r w:rsidRPr="00F96835">
        <w:rPr>
          <w:sz w:val="20"/>
          <w:szCs w:val="20"/>
        </w:rPr>
        <w:t>Garavand</w:t>
      </w:r>
      <w:proofErr w:type="spellEnd"/>
      <w:r w:rsidRPr="00F96835">
        <w:rPr>
          <w:sz w:val="20"/>
          <w:szCs w:val="20"/>
        </w:rPr>
        <w:t xml:space="preserve">, F., </w:t>
      </w:r>
      <w:proofErr w:type="spellStart"/>
      <w:r w:rsidRPr="00F96835">
        <w:rPr>
          <w:sz w:val="20"/>
          <w:szCs w:val="20"/>
        </w:rPr>
        <w:t>Razavi</w:t>
      </w:r>
      <w:proofErr w:type="spellEnd"/>
      <w:r w:rsidRPr="00F96835">
        <w:rPr>
          <w:sz w:val="20"/>
          <w:szCs w:val="20"/>
        </w:rPr>
        <w:t xml:space="preserve">, S.H. and Dini </w:t>
      </w:r>
      <w:proofErr w:type="spellStart"/>
      <w:r w:rsidRPr="00F96835">
        <w:rPr>
          <w:sz w:val="20"/>
          <w:szCs w:val="20"/>
        </w:rPr>
        <w:t>Talatappe</w:t>
      </w:r>
      <w:proofErr w:type="spellEnd"/>
      <w:r w:rsidRPr="00F96835">
        <w:rPr>
          <w:sz w:val="20"/>
          <w:szCs w:val="20"/>
        </w:rPr>
        <w:t xml:space="preserve">, H., 2018. Production of saffron-based probiotic beverage by lactic acid bacteria. </w:t>
      </w:r>
      <w:r w:rsidRPr="00F96835">
        <w:rPr>
          <w:i/>
          <w:iCs/>
          <w:sz w:val="20"/>
          <w:szCs w:val="20"/>
        </w:rPr>
        <w:t>Journal of Food Measurement and Characterization</w:t>
      </w:r>
      <w:r w:rsidRPr="00F96835">
        <w:rPr>
          <w:sz w:val="20"/>
          <w:szCs w:val="20"/>
        </w:rPr>
        <w:t>, 12, pp.2708-2717.</w:t>
      </w:r>
    </w:p>
    <w:p w14:paraId="6B156892" w14:textId="77777777" w:rsidR="00F96835" w:rsidRPr="00F96835" w:rsidRDefault="00F96835" w:rsidP="00F96835">
      <w:pPr>
        <w:ind w:left="720" w:hanging="720"/>
        <w:jc w:val="both"/>
        <w:rPr>
          <w:sz w:val="20"/>
          <w:szCs w:val="20"/>
        </w:rPr>
      </w:pPr>
      <w:r w:rsidRPr="00F96835">
        <w:rPr>
          <w:sz w:val="20"/>
          <w:szCs w:val="20"/>
        </w:rPr>
        <w:t>[16]</w:t>
      </w:r>
      <w:r w:rsidRPr="00F96835">
        <w:rPr>
          <w:sz w:val="20"/>
          <w:szCs w:val="20"/>
        </w:rPr>
        <w:tab/>
        <w:t xml:space="preserve">de Oliveira Vieira, K.C., Ferreira, C.D.S., Bueno, E.B.T., De </w:t>
      </w:r>
      <w:proofErr w:type="spellStart"/>
      <w:r w:rsidRPr="00F96835">
        <w:rPr>
          <w:sz w:val="20"/>
          <w:szCs w:val="20"/>
        </w:rPr>
        <w:t>Moraes</w:t>
      </w:r>
      <w:proofErr w:type="spellEnd"/>
      <w:r w:rsidRPr="00F96835">
        <w:rPr>
          <w:sz w:val="20"/>
          <w:szCs w:val="20"/>
        </w:rPr>
        <w:t xml:space="preserve">, Y.A., Toledo, A.C.C.G., </w:t>
      </w:r>
      <w:proofErr w:type="spellStart"/>
      <w:r w:rsidRPr="00F96835">
        <w:rPr>
          <w:sz w:val="20"/>
          <w:szCs w:val="20"/>
        </w:rPr>
        <w:t>Nakagaki</w:t>
      </w:r>
      <w:proofErr w:type="spellEnd"/>
      <w:r w:rsidRPr="00F96835">
        <w:rPr>
          <w:sz w:val="20"/>
          <w:szCs w:val="20"/>
        </w:rPr>
        <w:t xml:space="preserve">, W.R., Pereira, V.C. and </w:t>
      </w:r>
      <w:proofErr w:type="spellStart"/>
      <w:r w:rsidRPr="00F96835">
        <w:rPr>
          <w:sz w:val="20"/>
          <w:szCs w:val="20"/>
        </w:rPr>
        <w:t>Winkelstroter</w:t>
      </w:r>
      <w:proofErr w:type="spellEnd"/>
      <w:r w:rsidRPr="00F96835">
        <w:rPr>
          <w:sz w:val="20"/>
          <w:szCs w:val="20"/>
        </w:rPr>
        <w:t xml:space="preserve">, L.K., 2020. Development and viability of probiotic orange juice supplemented by </w:t>
      </w:r>
      <w:proofErr w:type="spellStart"/>
      <w:r w:rsidRPr="00F96835">
        <w:rPr>
          <w:sz w:val="20"/>
          <w:szCs w:val="20"/>
        </w:rPr>
        <w:t>Pediococcus</w:t>
      </w:r>
      <w:proofErr w:type="spellEnd"/>
      <w:r w:rsidRPr="00F96835">
        <w:rPr>
          <w:sz w:val="20"/>
          <w:szCs w:val="20"/>
        </w:rPr>
        <w:t xml:space="preserve"> </w:t>
      </w:r>
      <w:proofErr w:type="spellStart"/>
      <w:r w:rsidRPr="00F96835">
        <w:rPr>
          <w:sz w:val="20"/>
          <w:szCs w:val="20"/>
        </w:rPr>
        <w:t>acidilactici</w:t>
      </w:r>
      <w:proofErr w:type="spellEnd"/>
      <w:r w:rsidRPr="00F96835">
        <w:rPr>
          <w:sz w:val="20"/>
          <w:szCs w:val="20"/>
        </w:rPr>
        <w:t xml:space="preserve"> CE51. </w:t>
      </w:r>
      <w:proofErr w:type="spellStart"/>
      <w:r w:rsidRPr="00F96835">
        <w:rPr>
          <w:i/>
          <w:iCs/>
          <w:sz w:val="20"/>
          <w:szCs w:val="20"/>
        </w:rPr>
        <w:t>Lwt</w:t>
      </w:r>
      <w:proofErr w:type="spellEnd"/>
      <w:r w:rsidRPr="00F96835">
        <w:rPr>
          <w:sz w:val="20"/>
          <w:szCs w:val="20"/>
        </w:rPr>
        <w:t>, 130, p.109637.</w:t>
      </w:r>
    </w:p>
    <w:p w14:paraId="2F598A99" w14:textId="77777777" w:rsidR="00F96835" w:rsidRPr="00F96835" w:rsidRDefault="00F96835" w:rsidP="00F96835">
      <w:pPr>
        <w:ind w:left="720" w:hanging="720"/>
        <w:jc w:val="both"/>
        <w:rPr>
          <w:sz w:val="20"/>
          <w:szCs w:val="20"/>
        </w:rPr>
      </w:pPr>
      <w:r w:rsidRPr="00F96835">
        <w:rPr>
          <w:sz w:val="20"/>
          <w:szCs w:val="20"/>
        </w:rPr>
        <w:t>[17]</w:t>
      </w:r>
      <w:r w:rsidRPr="00F96835">
        <w:rPr>
          <w:sz w:val="20"/>
          <w:szCs w:val="20"/>
        </w:rPr>
        <w:tab/>
        <w:t xml:space="preserve">Dhillon, H.S., Gill, M.S., Kocher, G.S., Panwar, H. and Arora, M., 2021. Preparation of Lactobacillus acidophilus enriched probiotic mango juice. </w:t>
      </w:r>
      <w:r w:rsidRPr="00F96835">
        <w:rPr>
          <w:i/>
          <w:iCs/>
          <w:sz w:val="20"/>
          <w:szCs w:val="20"/>
        </w:rPr>
        <w:t>Journal of Environmental Biology</w:t>
      </w:r>
      <w:r w:rsidRPr="00F96835">
        <w:rPr>
          <w:sz w:val="20"/>
          <w:szCs w:val="20"/>
        </w:rPr>
        <w:t>, 42, pp.371-378.</w:t>
      </w:r>
    </w:p>
    <w:p w14:paraId="1926D63E" w14:textId="77777777" w:rsidR="00F96835" w:rsidRPr="00F96835" w:rsidRDefault="00F96835" w:rsidP="00F96835">
      <w:pPr>
        <w:ind w:left="720" w:hanging="720"/>
        <w:jc w:val="both"/>
        <w:rPr>
          <w:sz w:val="20"/>
          <w:szCs w:val="20"/>
        </w:rPr>
      </w:pPr>
      <w:r w:rsidRPr="00F96835">
        <w:rPr>
          <w:sz w:val="20"/>
          <w:szCs w:val="20"/>
        </w:rPr>
        <w:t>[18]</w:t>
      </w:r>
      <w:r w:rsidRPr="00F96835">
        <w:rPr>
          <w:sz w:val="20"/>
          <w:szCs w:val="20"/>
        </w:rPr>
        <w:tab/>
      </w:r>
      <w:proofErr w:type="spellStart"/>
      <w:r w:rsidRPr="00F96835">
        <w:rPr>
          <w:sz w:val="20"/>
          <w:szCs w:val="20"/>
        </w:rPr>
        <w:t>Dimitrovski</w:t>
      </w:r>
      <w:proofErr w:type="spellEnd"/>
      <w:r w:rsidRPr="00F96835">
        <w:rPr>
          <w:sz w:val="20"/>
          <w:szCs w:val="20"/>
        </w:rPr>
        <w:t xml:space="preserve">, D., </w:t>
      </w:r>
      <w:proofErr w:type="spellStart"/>
      <w:r w:rsidRPr="00F96835">
        <w:rPr>
          <w:sz w:val="20"/>
          <w:szCs w:val="20"/>
        </w:rPr>
        <w:t>Dimitrovska‐Vetadjoka</w:t>
      </w:r>
      <w:proofErr w:type="spellEnd"/>
      <w:r w:rsidRPr="00F96835">
        <w:rPr>
          <w:sz w:val="20"/>
          <w:szCs w:val="20"/>
        </w:rPr>
        <w:t xml:space="preserve">, M., Hristov, H. and </w:t>
      </w:r>
      <w:proofErr w:type="spellStart"/>
      <w:r w:rsidRPr="00F96835">
        <w:rPr>
          <w:sz w:val="20"/>
          <w:szCs w:val="20"/>
        </w:rPr>
        <w:t>Doneva‐Shapceska</w:t>
      </w:r>
      <w:proofErr w:type="spellEnd"/>
      <w:r w:rsidRPr="00F96835">
        <w:rPr>
          <w:sz w:val="20"/>
          <w:szCs w:val="20"/>
        </w:rPr>
        <w:t xml:space="preserve">, D., 2021. Developing probiotic pumpkin juice by fermentation with commercial probiotic strain Lactobacillus </w:t>
      </w:r>
      <w:proofErr w:type="spellStart"/>
      <w:r w:rsidRPr="00F96835">
        <w:rPr>
          <w:sz w:val="20"/>
          <w:szCs w:val="20"/>
        </w:rPr>
        <w:t>casei</w:t>
      </w:r>
      <w:proofErr w:type="spellEnd"/>
      <w:r w:rsidRPr="00F96835">
        <w:rPr>
          <w:sz w:val="20"/>
          <w:szCs w:val="20"/>
        </w:rPr>
        <w:t xml:space="preserve"> 431. </w:t>
      </w:r>
      <w:r w:rsidRPr="00F96835">
        <w:rPr>
          <w:i/>
          <w:iCs/>
          <w:sz w:val="20"/>
          <w:szCs w:val="20"/>
        </w:rPr>
        <w:t>Journal of Food Processing and Preservation</w:t>
      </w:r>
      <w:r w:rsidRPr="00F96835">
        <w:rPr>
          <w:sz w:val="20"/>
          <w:szCs w:val="20"/>
        </w:rPr>
        <w:t>, 45(3), p.e15245.</w:t>
      </w:r>
    </w:p>
    <w:p w14:paraId="01F5C705" w14:textId="77777777" w:rsidR="00F96835" w:rsidRPr="00F96835" w:rsidRDefault="00F96835" w:rsidP="00F96835">
      <w:pPr>
        <w:ind w:left="720" w:hanging="720"/>
        <w:jc w:val="both"/>
        <w:rPr>
          <w:sz w:val="20"/>
          <w:szCs w:val="20"/>
        </w:rPr>
      </w:pPr>
      <w:r w:rsidRPr="00F96835">
        <w:rPr>
          <w:sz w:val="20"/>
          <w:szCs w:val="20"/>
        </w:rPr>
        <w:t>[19]</w:t>
      </w:r>
      <w:r w:rsidRPr="00F96835">
        <w:rPr>
          <w:sz w:val="20"/>
          <w:szCs w:val="20"/>
        </w:rPr>
        <w:tab/>
      </w:r>
      <w:proofErr w:type="spellStart"/>
      <w:r w:rsidRPr="00F96835">
        <w:rPr>
          <w:sz w:val="20"/>
          <w:szCs w:val="20"/>
        </w:rPr>
        <w:t>Dimitrovski</w:t>
      </w:r>
      <w:proofErr w:type="spellEnd"/>
      <w:r w:rsidRPr="00F96835">
        <w:rPr>
          <w:sz w:val="20"/>
          <w:szCs w:val="20"/>
        </w:rPr>
        <w:t xml:space="preserve">, D., </w:t>
      </w:r>
      <w:proofErr w:type="spellStart"/>
      <w:r w:rsidRPr="00F96835">
        <w:rPr>
          <w:sz w:val="20"/>
          <w:szCs w:val="20"/>
        </w:rPr>
        <w:t>Velickova</w:t>
      </w:r>
      <w:proofErr w:type="spellEnd"/>
      <w:r w:rsidRPr="00F96835">
        <w:rPr>
          <w:sz w:val="20"/>
          <w:szCs w:val="20"/>
        </w:rPr>
        <w:t xml:space="preserve">, E., </w:t>
      </w:r>
      <w:proofErr w:type="spellStart"/>
      <w:r w:rsidRPr="00F96835">
        <w:rPr>
          <w:sz w:val="20"/>
          <w:szCs w:val="20"/>
        </w:rPr>
        <w:t>Dimitrovska</w:t>
      </w:r>
      <w:proofErr w:type="spellEnd"/>
      <w:r w:rsidRPr="00F96835">
        <w:rPr>
          <w:sz w:val="20"/>
          <w:szCs w:val="20"/>
        </w:rPr>
        <w:t xml:space="preserve">, M., </w:t>
      </w:r>
      <w:proofErr w:type="spellStart"/>
      <w:r w:rsidRPr="00F96835">
        <w:rPr>
          <w:sz w:val="20"/>
          <w:szCs w:val="20"/>
        </w:rPr>
        <w:t>Langerholc</w:t>
      </w:r>
      <w:proofErr w:type="spellEnd"/>
      <w:r w:rsidRPr="00F96835">
        <w:rPr>
          <w:sz w:val="20"/>
          <w:szCs w:val="20"/>
        </w:rPr>
        <w:t xml:space="preserve">, T. and </w:t>
      </w:r>
      <w:proofErr w:type="spellStart"/>
      <w:r w:rsidRPr="00F96835">
        <w:rPr>
          <w:sz w:val="20"/>
          <w:szCs w:val="20"/>
        </w:rPr>
        <w:t>Winkelhausen</w:t>
      </w:r>
      <w:proofErr w:type="spellEnd"/>
      <w:r w:rsidRPr="00F96835">
        <w:rPr>
          <w:sz w:val="20"/>
          <w:szCs w:val="20"/>
        </w:rPr>
        <w:t xml:space="preserve">, E., 2016. </w:t>
      </w:r>
      <w:proofErr w:type="spellStart"/>
      <w:r w:rsidRPr="00F96835">
        <w:rPr>
          <w:sz w:val="20"/>
          <w:szCs w:val="20"/>
        </w:rPr>
        <w:t>Synbiotic</w:t>
      </w:r>
      <w:proofErr w:type="spellEnd"/>
      <w:r w:rsidRPr="00F96835">
        <w:rPr>
          <w:sz w:val="20"/>
          <w:szCs w:val="20"/>
        </w:rPr>
        <w:t xml:space="preserve"> functional drink from Jerusalem artichoke juice fermented by probiotic Lactobacillus plantarum PCS26. </w:t>
      </w:r>
      <w:r w:rsidRPr="00F96835">
        <w:rPr>
          <w:i/>
          <w:iCs/>
          <w:sz w:val="20"/>
          <w:szCs w:val="20"/>
        </w:rPr>
        <w:t>Journal of food science and technology</w:t>
      </w:r>
      <w:r w:rsidRPr="00F96835">
        <w:rPr>
          <w:sz w:val="20"/>
          <w:szCs w:val="20"/>
        </w:rPr>
        <w:t>, 53, pp.766-774.</w:t>
      </w:r>
    </w:p>
    <w:p w14:paraId="4CE0AAA9" w14:textId="77777777" w:rsidR="00F96835" w:rsidRPr="00F96835" w:rsidRDefault="00F96835" w:rsidP="00F96835">
      <w:pPr>
        <w:ind w:left="720" w:hanging="720"/>
        <w:jc w:val="both"/>
        <w:rPr>
          <w:sz w:val="20"/>
          <w:szCs w:val="20"/>
        </w:rPr>
      </w:pPr>
      <w:r w:rsidRPr="00F96835">
        <w:rPr>
          <w:sz w:val="20"/>
          <w:szCs w:val="20"/>
        </w:rPr>
        <w:t>[20]</w:t>
      </w:r>
      <w:r w:rsidRPr="00F96835">
        <w:rPr>
          <w:sz w:val="20"/>
          <w:szCs w:val="20"/>
        </w:rPr>
        <w:tab/>
      </w:r>
      <w:proofErr w:type="spellStart"/>
      <w:r w:rsidRPr="00F96835">
        <w:rPr>
          <w:sz w:val="20"/>
          <w:szCs w:val="20"/>
        </w:rPr>
        <w:t>Dimitrovski</w:t>
      </w:r>
      <w:proofErr w:type="spellEnd"/>
      <w:r w:rsidRPr="00F96835">
        <w:rPr>
          <w:sz w:val="20"/>
          <w:szCs w:val="20"/>
        </w:rPr>
        <w:t xml:space="preserve">, D., </w:t>
      </w:r>
      <w:proofErr w:type="spellStart"/>
      <w:r w:rsidRPr="00F96835">
        <w:rPr>
          <w:sz w:val="20"/>
          <w:szCs w:val="20"/>
        </w:rPr>
        <w:t>Velickova</w:t>
      </w:r>
      <w:proofErr w:type="spellEnd"/>
      <w:r w:rsidRPr="00F96835">
        <w:rPr>
          <w:sz w:val="20"/>
          <w:szCs w:val="20"/>
        </w:rPr>
        <w:t xml:space="preserve">, E., </w:t>
      </w:r>
      <w:proofErr w:type="spellStart"/>
      <w:r w:rsidRPr="00F96835">
        <w:rPr>
          <w:sz w:val="20"/>
          <w:szCs w:val="20"/>
        </w:rPr>
        <w:t>Langerholc</w:t>
      </w:r>
      <w:proofErr w:type="spellEnd"/>
      <w:r w:rsidRPr="00F96835">
        <w:rPr>
          <w:sz w:val="20"/>
          <w:szCs w:val="20"/>
        </w:rPr>
        <w:t xml:space="preserve">, T. and </w:t>
      </w:r>
      <w:proofErr w:type="spellStart"/>
      <w:r w:rsidRPr="00F96835">
        <w:rPr>
          <w:sz w:val="20"/>
          <w:szCs w:val="20"/>
        </w:rPr>
        <w:t>Winkelhausen</w:t>
      </w:r>
      <w:proofErr w:type="spellEnd"/>
      <w:r w:rsidRPr="00F96835">
        <w:rPr>
          <w:sz w:val="20"/>
          <w:szCs w:val="20"/>
        </w:rPr>
        <w:t xml:space="preserve">, E., 2015. Apple juice as a medium for fermentation by the probiotic Lactobacillus plantarum PCS 26 strain. </w:t>
      </w:r>
      <w:r w:rsidRPr="00F96835">
        <w:rPr>
          <w:i/>
          <w:iCs/>
          <w:sz w:val="20"/>
          <w:szCs w:val="20"/>
        </w:rPr>
        <w:t>Annals of Microbiology</w:t>
      </w:r>
      <w:r w:rsidRPr="00F96835">
        <w:rPr>
          <w:sz w:val="20"/>
          <w:szCs w:val="20"/>
        </w:rPr>
        <w:t>, 65(4), pp.2161-2170.</w:t>
      </w:r>
    </w:p>
    <w:p w14:paraId="61FFF6CD" w14:textId="77777777" w:rsidR="00F96835" w:rsidRPr="00F96835" w:rsidRDefault="00F96835" w:rsidP="00F96835">
      <w:pPr>
        <w:ind w:left="720" w:hanging="720"/>
        <w:jc w:val="both"/>
        <w:rPr>
          <w:sz w:val="20"/>
          <w:szCs w:val="20"/>
        </w:rPr>
      </w:pPr>
      <w:r w:rsidRPr="00F96835">
        <w:rPr>
          <w:sz w:val="20"/>
          <w:szCs w:val="20"/>
        </w:rPr>
        <w:t>[21]</w:t>
      </w:r>
      <w:r w:rsidRPr="00F96835">
        <w:rPr>
          <w:sz w:val="20"/>
          <w:szCs w:val="20"/>
        </w:rPr>
        <w:tab/>
        <w:t xml:space="preserve">Do, T.V.T. and Fan, L., 2019. Probiotic viability, qualitative characteristics, and sensory acceptability of vegetable juice mixture fermented with lactobacillus strains. </w:t>
      </w:r>
      <w:r w:rsidRPr="00F96835">
        <w:rPr>
          <w:i/>
          <w:iCs/>
          <w:sz w:val="20"/>
          <w:szCs w:val="20"/>
        </w:rPr>
        <w:t>Food and Nutrition Sciences</w:t>
      </w:r>
      <w:r w:rsidRPr="00F96835">
        <w:rPr>
          <w:sz w:val="20"/>
          <w:szCs w:val="20"/>
        </w:rPr>
        <w:t>, 10(04), p.412.</w:t>
      </w:r>
    </w:p>
    <w:p w14:paraId="33AC0C69" w14:textId="77777777" w:rsidR="00F96835" w:rsidRPr="00F96835" w:rsidRDefault="00F96835" w:rsidP="00F96835">
      <w:pPr>
        <w:ind w:left="720" w:hanging="720"/>
        <w:jc w:val="both"/>
        <w:rPr>
          <w:sz w:val="20"/>
          <w:szCs w:val="20"/>
        </w:rPr>
      </w:pPr>
      <w:r w:rsidRPr="00F96835">
        <w:rPr>
          <w:sz w:val="20"/>
          <w:szCs w:val="20"/>
        </w:rPr>
        <w:lastRenderedPageBreak/>
        <w:t>[22]</w:t>
      </w:r>
      <w:r w:rsidRPr="00F96835">
        <w:rPr>
          <w:sz w:val="20"/>
          <w:szCs w:val="20"/>
        </w:rPr>
        <w:tab/>
        <w:t xml:space="preserve">Dong, F., 2006. The outlook for Asian dairy markets: The role of demographics, income, and prices. </w:t>
      </w:r>
      <w:r w:rsidRPr="00F96835">
        <w:rPr>
          <w:i/>
          <w:iCs/>
          <w:sz w:val="20"/>
          <w:szCs w:val="20"/>
        </w:rPr>
        <w:t>Food Policy</w:t>
      </w:r>
      <w:r w:rsidRPr="00F96835">
        <w:rPr>
          <w:sz w:val="20"/>
          <w:szCs w:val="20"/>
        </w:rPr>
        <w:t>, 31(3), pp.260-271.</w:t>
      </w:r>
    </w:p>
    <w:p w14:paraId="6A64EE3C" w14:textId="77777777" w:rsidR="00F96835" w:rsidRPr="00F96835" w:rsidRDefault="00F96835" w:rsidP="00F96835">
      <w:pPr>
        <w:ind w:left="720" w:hanging="720"/>
        <w:jc w:val="both"/>
        <w:rPr>
          <w:sz w:val="20"/>
          <w:szCs w:val="20"/>
        </w:rPr>
      </w:pPr>
      <w:r w:rsidRPr="00F96835">
        <w:rPr>
          <w:sz w:val="20"/>
          <w:szCs w:val="20"/>
        </w:rPr>
        <w:t>[23]</w:t>
      </w:r>
      <w:r w:rsidRPr="00F96835">
        <w:rPr>
          <w:sz w:val="20"/>
          <w:szCs w:val="20"/>
        </w:rPr>
        <w:tab/>
      </w:r>
      <w:proofErr w:type="spellStart"/>
      <w:r w:rsidRPr="00F96835">
        <w:rPr>
          <w:sz w:val="20"/>
          <w:szCs w:val="20"/>
        </w:rPr>
        <w:t>Fonteles</w:t>
      </w:r>
      <w:proofErr w:type="spellEnd"/>
      <w:r w:rsidRPr="00F96835">
        <w:rPr>
          <w:sz w:val="20"/>
          <w:szCs w:val="20"/>
        </w:rPr>
        <w:t xml:space="preserve">, T.V., Costa, M.G.M., de Jesus, A.L.T. and Rodrigues, S., 2012. Optimization of the fermentation of cantaloupe juice by Lactobacillus </w:t>
      </w:r>
      <w:proofErr w:type="spellStart"/>
      <w:r w:rsidRPr="00F96835">
        <w:rPr>
          <w:sz w:val="20"/>
          <w:szCs w:val="20"/>
        </w:rPr>
        <w:t>casei</w:t>
      </w:r>
      <w:proofErr w:type="spellEnd"/>
      <w:r w:rsidRPr="00F96835">
        <w:rPr>
          <w:sz w:val="20"/>
          <w:szCs w:val="20"/>
        </w:rPr>
        <w:t xml:space="preserve"> NRRL B-442. </w:t>
      </w:r>
      <w:r w:rsidRPr="00F96835">
        <w:rPr>
          <w:i/>
          <w:iCs/>
          <w:sz w:val="20"/>
          <w:szCs w:val="20"/>
        </w:rPr>
        <w:t>Food and Bioprocess Technology</w:t>
      </w:r>
      <w:r w:rsidRPr="00F96835">
        <w:rPr>
          <w:sz w:val="20"/>
          <w:szCs w:val="20"/>
        </w:rPr>
        <w:t>, 5, pp.2819-2826.</w:t>
      </w:r>
    </w:p>
    <w:p w14:paraId="3D1468AF" w14:textId="77777777" w:rsidR="00F96835" w:rsidRPr="00F96835" w:rsidRDefault="00F96835" w:rsidP="00F96835">
      <w:pPr>
        <w:ind w:left="720" w:hanging="720"/>
        <w:jc w:val="both"/>
        <w:rPr>
          <w:sz w:val="20"/>
          <w:szCs w:val="20"/>
        </w:rPr>
      </w:pPr>
      <w:r w:rsidRPr="00F96835">
        <w:rPr>
          <w:sz w:val="20"/>
          <w:szCs w:val="20"/>
        </w:rPr>
        <w:t>[24]</w:t>
      </w:r>
      <w:r w:rsidRPr="00F96835">
        <w:rPr>
          <w:sz w:val="20"/>
          <w:szCs w:val="20"/>
        </w:rPr>
        <w:tab/>
        <w:t xml:space="preserve">Fuller, R., </w:t>
      </w:r>
      <w:proofErr w:type="spellStart"/>
      <w:r w:rsidRPr="00F96835">
        <w:rPr>
          <w:sz w:val="20"/>
          <w:szCs w:val="20"/>
        </w:rPr>
        <w:t>Perdigon</w:t>
      </w:r>
      <w:proofErr w:type="spellEnd"/>
      <w:r w:rsidRPr="00F96835">
        <w:rPr>
          <w:sz w:val="20"/>
          <w:szCs w:val="20"/>
        </w:rPr>
        <w:t xml:space="preserve">, G. and </w:t>
      </w:r>
      <w:proofErr w:type="spellStart"/>
      <w:r w:rsidRPr="00F96835">
        <w:rPr>
          <w:sz w:val="20"/>
          <w:szCs w:val="20"/>
        </w:rPr>
        <w:t>Rastall</w:t>
      </w:r>
      <w:proofErr w:type="spellEnd"/>
      <w:r w:rsidRPr="00F96835">
        <w:rPr>
          <w:sz w:val="20"/>
          <w:szCs w:val="20"/>
        </w:rPr>
        <w:t xml:space="preserve">, R.A., 2008. The health benefits of probiotics and prebiotics. </w:t>
      </w:r>
      <w:r w:rsidRPr="00F96835">
        <w:rPr>
          <w:i/>
          <w:iCs/>
          <w:sz w:val="20"/>
          <w:szCs w:val="20"/>
        </w:rPr>
        <w:t>Gut Flora, Nutrition, Immunity and Health</w:t>
      </w:r>
      <w:r w:rsidRPr="00F96835">
        <w:rPr>
          <w:sz w:val="20"/>
          <w:szCs w:val="20"/>
        </w:rPr>
        <w:t>, pp.46-58.</w:t>
      </w:r>
    </w:p>
    <w:p w14:paraId="5300E933" w14:textId="77777777" w:rsidR="00F96835" w:rsidRPr="00F96835" w:rsidRDefault="00F96835" w:rsidP="00F96835">
      <w:pPr>
        <w:ind w:left="720" w:hanging="720"/>
        <w:jc w:val="both"/>
        <w:rPr>
          <w:sz w:val="20"/>
          <w:szCs w:val="20"/>
        </w:rPr>
      </w:pPr>
      <w:r w:rsidRPr="00F96835">
        <w:rPr>
          <w:sz w:val="20"/>
          <w:szCs w:val="20"/>
        </w:rPr>
        <w:t>[25]</w:t>
      </w:r>
      <w:r w:rsidRPr="00F96835">
        <w:rPr>
          <w:sz w:val="20"/>
          <w:szCs w:val="20"/>
        </w:rPr>
        <w:tab/>
        <w:t xml:space="preserve">Gamage, S.M., </w:t>
      </w:r>
      <w:proofErr w:type="spellStart"/>
      <w:r w:rsidRPr="00F96835">
        <w:rPr>
          <w:sz w:val="20"/>
          <w:szCs w:val="20"/>
        </w:rPr>
        <w:t>Mihirani</w:t>
      </w:r>
      <w:proofErr w:type="spellEnd"/>
      <w:r w:rsidRPr="00F96835">
        <w:rPr>
          <w:sz w:val="20"/>
          <w:szCs w:val="20"/>
        </w:rPr>
        <w:t xml:space="preserve">, M.K.S., </w:t>
      </w:r>
      <w:proofErr w:type="spellStart"/>
      <w:r w:rsidRPr="00F96835">
        <w:rPr>
          <w:sz w:val="20"/>
          <w:szCs w:val="20"/>
        </w:rPr>
        <w:t>Perera</w:t>
      </w:r>
      <w:proofErr w:type="spellEnd"/>
      <w:r w:rsidRPr="00F96835">
        <w:rPr>
          <w:sz w:val="20"/>
          <w:szCs w:val="20"/>
        </w:rPr>
        <w:t xml:space="preserve">, O.D.A.N. and </w:t>
      </w:r>
      <w:proofErr w:type="spellStart"/>
      <w:r w:rsidRPr="00F96835">
        <w:rPr>
          <w:sz w:val="20"/>
          <w:szCs w:val="20"/>
        </w:rPr>
        <w:t>Weerahewa</w:t>
      </w:r>
      <w:proofErr w:type="spellEnd"/>
      <w:r w:rsidRPr="00F96835">
        <w:rPr>
          <w:sz w:val="20"/>
          <w:szCs w:val="20"/>
        </w:rPr>
        <w:t xml:space="preserve">, H.D., 2016. Development of </w:t>
      </w:r>
      <w:proofErr w:type="spellStart"/>
      <w:r w:rsidRPr="00F96835">
        <w:rPr>
          <w:sz w:val="20"/>
          <w:szCs w:val="20"/>
        </w:rPr>
        <w:t>synbiotic</w:t>
      </w:r>
      <w:proofErr w:type="spellEnd"/>
      <w:r w:rsidRPr="00F96835">
        <w:rPr>
          <w:sz w:val="20"/>
          <w:szCs w:val="20"/>
        </w:rPr>
        <w:t xml:space="preserve"> beverage from beetroot juice using beneficial probiotic Lactobacillus </w:t>
      </w:r>
      <w:proofErr w:type="spellStart"/>
      <w:r w:rsidRPr="00F96835">
        <w:rPr>
          <w:sz w:val="20"/>
          <w:szCs w:val="20"/>
        </w:rPr>
        <w:t>Casei</w:t>
      </w:r>
      <w:proofErr w:type="spellEnd"/>
      <w:r w:rsidRPr="00F96835">
        <w:rPr>
          <w:sz w:val="20"/>
          <w:szCs w:val="20"/>
        </w:rPr>
        <w:t xml:space="preserve"> 431. </w:t>
      </w:r>
      <w:r w:rsidRPr="00F96835">
        <w:rPr>
          <w:i/>
          <w:iCs/>
          <w:sz w:val="20"/>
          <w:szCs w:val="20"/>
        </w:rPr>
        <w:t>Ruhuna Journal of Science</w:t>
      </w:r>
      <w:r w:rsidRPr="00F96835">
        <w:rPr>
          <w:sz w:val="20"/>
          <w:szCs w:val="20"/>
        </w:rPr>
        <w:t>, 7(2 December).</w:t>
      </w:r>
    </w:p>
    <w:p w14:paraId="64FF2B62" w14:textId="77777777" w:rsidR="00F96835" w:rsidRPr="00F96835" w:rsidRDefault="00F96835" w:rsidP="00F96835">
      <w:pPr>
        <w:ind w:left="720" w:hanging="720"/>
        <w:jc w:val="both"/>
        <w:rPr>
          <w:sz w:val="20"/>
          <w:szCs w:val="20"/>
        </w:rPr>
      </w:pPr>
      <w:r w:rsidRPr="00F96835">
        <w:rPr>
          <w:sz w:val="20"/>
          <w:szCs w:val="20"/>
        </w:rPr>
        <w:t>[26]</w:t>
      </w:r>
      <w:r w:rsidRPr="00F96835">
        <w:rPr>
          <w:sz w:val="20"/>
          <w:szCs w:val="20"/>
        </w:rPr>
        <w:tab/>
        <w:t xml:space="preserve">Gao, Y., Hamid, N., Gutierrez-Maddox, N., </w:t>
      </w:r>
      <w:proofErr w:type="spellStart"/>
      <w:r w:rsidRPr="00F96835">
        <w:rPr>
          <w:sz w:val="20"/>
          <w:szCs w:val="20"/>
        </w:rPr>
        <w:t>Kantono</w:t>
      </w:r>
      <w:proofErr w:type="spellEnd"/>
      <w:r w:rsidRPr="00F96835">
        <w:rPr>
          <w:sz w:val="20"/>
          <w:szCs w:val="20"/>
        </w:rPr>
        <w:t xml:space="preserve">, K. and </w:t>
      </w:r>
      <w:proofErr w:type="spellStart"/>
      <w:r w:rsidRPr="00F96835">
        <w:rPr>
          <w:sz w:val="20"/>
          <w:szCs w:val="20"/>
        </w:rPr>
        <w:t>Kitundu</w:t>
      </w:r>
      <w:proofErr w:type="spellEnd"/>
      <w:r w:rsidRPr="00F96835">
        <w:rPr>
          <w:sz w:val="20"/>
          <w:szCs w:val="20"/>
        </w:rPr>
        <w:t xml:space="preserve">, E., 2019. Development of a probiotic beverage using breadfruit flour as a substrate. </w:t>
      </w:r>
      <w:r w:rsidRPr="00F96835">
        <w:rPr>
          <w:i/>
          <w:iCs/>
          <w:sz w:val="20"/>
          <w:szCs w:val="20"/>
        </w:rPr>
        <w:t>Foods</w:t>
      </w:r>
      <w:r w:rsidRPr="00F96835">
        <w:rPr>
          <w:sz w:val="20"/>
          <w:szCs w:val="20"/>
        </w:rPr>
        <w:t>, 8(6), p.214.</w:t>
      </w:r>
    </w:p>
    <w:p w14:paraId="2C3030FC" w14:textId="77777777" w:rsidR="00F96835" w:rsidRPr="00F96835" w:rsidRDefault="00F96835" w:rsidP="00F96835">
      <w:pPr>
        <w:ind w:left="720" w:hanging="720"/>
        <w:jc w:val="both"/>
        <w:rPr>
          <w:sz w:val="20"/>
          <w:szCs w:val="20"/>
        </w:rPr>
      </w:pPr>
      <w:r w:rsidRPr="00F96835">
        <w:rPr>
          <w:sz w:val="20"/>
          <w:szCs w:val="20"/>
        </w:rPr>
        <w:t>[27]</w:t>
      </w:r>
      <w:r w:rsidRPr="00F96835">
        <w:rPr>
          <w:sz w:val="20"/>
          <w:szCs w:val="20"/>
        </w:rPr>
        <w:tab/>
      </w:r>
      <w:proofErr w:type="spellStart"/>
      <w:r w:rsidRPr="00F96835">
        <w:rPr>
          <w:sz w:val="20"/>
          <w:szCs w:val="20"/>
        </w:rPr>
        <w:t>Ghazavi</w:t>
      </w:r>
      <w:proofErr w:type="spellEnd"/>
      <w:r w:rsidRPr="00F96835">
        <w:rPr>
          <w:sz w:val="20"/>
          <w:szCs w:val="20"/>
        </w:rPr>
        <w:t xml:space="preserve">, N. and Abedi, R., 2018. Using Lactobacillus acidophilus in production of probiotic pomegranate juice. </w:t>
      </w:r>
      <w:r w:rsidRPr="00F96835">
        <w:rPr>
          <w:i/>
          <w:iCs/>
          <w:sz w:val="20"/>
          <w:szCs w:val="20"/>
        </w:rPr>
        <w:t>Journal of food science and technology</w:t>
      </w:r>
      <w:r w:rsidRPr="00F96835">
        <w:rPr>
          <w:sz w:val="20"/>
          <w:szCs w:val="20"/>
        </w:rPr>
        <w:t xml:space="preserve"> (Iran), 15(77), pp.107-99.</w:t>
      </w:r>
    </w:p>
    <w:p w14:paraId="4FD3F9FB" w14:textId="77777777" w:rsidR="00F96835" w:rsidRPr="00F96835" w:rsidRDefault="00F96835" w:rsidP="00F96835">
      <w:pPr>
        <w:ind w:left="720" w:hanging="720"/>
        <w:jc w:val="both"/>
        <w:rPr>
          <w:sz w:val="20"/>
          <w:szCs w:val="20"/>
        </w:rPr>
      </w:pPr>
      <w:r w:rsidRPr="00F96835">
        <w:rPr>
          <w:sz w:val="20"/>
          <w:szCs w:val="20"/>
        </w:rPr>
        <w:t>[28]</w:t>
      </w:r>
      <w:r w:rsidRPr="00F96835">
        <w:rPr>
          <w:sz w:val="20"/>
          <w:szCs w:val="20"/>
        </w:rPr>
        <w:tab/>
        <w:t xml:space="preserve">Goldin, B.R., 1998. Health benefits of probiotics. </w:t>
      </w:r>
      <w:r w:rsidRPr="00F96835">
        <w:rPr>
          <w:i/>
          <w:iCs/>
          <w:sz w:val="20"/>
          <w:szCs w:val="20"/>
        </w:rPr>
        <w:t>British Journal of Nutrition</w:t>
      </w:r>
      <w:r w:rsidRPr="00F96835">
        <w:rPr>
          <w:sz w:val="20"/>
          <w:szCs w:val="20"/>
        </w:rPr>
        <w:t xml:space="preserve">, 80(S2), </w:t>
      </w:r>
      <w:proofErr w:type="gramStart"/>
      <w:r w:rsidRPr="00F96835">
        <w:rPr>
          <w:sz w:val="20"/>
          <w:szCs w:val="20"/>
        </w:rPr>
        <w:t>pp.S</w:t>
      </w:r>
      <w:proofErr w:type="gramEnd"/>
      <w:r w:rsidRPr="00F96835">
        <w:rPr>
          <w:sz w:val="20"/>
          <w:szCs w:val="20"/>
        </w:rPr>
        <w:t>203-S207.</w:t>
      </w:r>
    </w:p>
    <w:p w14:paraId="1229E223" w14:textId="77777777" w:rsidR="00F96835" w:rsidRPr="00F96835" w:rsidRDefault="00F96835" w:rsidP="00F96835">
      <w:pPr>
        <w:ind w:left="720" w:hanging="720"/>
        <w:jc w:val="both"/>
        <w:rPr>
          <w:sz w:val="20"/>
          <w:szCs w:val="20"/>
        </w:rPr>
      </w:pPr>
      <w:r w:rsidRPr="00F96835">
        <w:rPr>
          <w:sz w:val="20"/>
          <w:szCs w:val="20"/>
        </w:rPr>
        <w:t>[29]</w:t>
      </w:r>
      <w:r w:rsidRPr="00F96835">
        <w:rPr>
          <w:sz w:val="20"/>
          <w:szCs w:val="20"/>
        </w:rPr>
        <w:tab/>
      </w:r>
      <w:proofErr w:type="spellStart"/>
      <w:r w:rsidRPr="00F96835">
        <w:rPr>
          <w:sz w:val="20"/>
          <w:szCs w:val="20"/>
        </w:rPr>
        <w:t>Gorbach</w:t>
      </w:r>
      <w:proofErr w:type="spellEnd"/>
      <w:r w:rsidRPr="00F96835">
        <w:rPr>
          <w:sz w:val="20"/>
          <w:szCs w:val="20"/>
        </w:rPr>
        <w:t xml:space="preserve">, S., 2002. Probiotics in the third millennium. </w:t>
      </w:r>
      <w:r w:rsidRPr="00F96835">
        <w:rPr>
          <w:i/>
          <w:iCs/>
          <w:sz w:val="20"/>
          <w:szCs w:val="20"/>
        </w:rPr>
        <w:t>Digestive and Liver Disease</w:t>
      </w:r>
      <w:r w:rsidRPr="00F96835">
        <w:rPr>
          <w:sz w:val="20"/>
          <w:szCs w:val="20"/>
        </w:rPr>
        <w:t xml:space="preserve">, 34, </w:t>
      </w:r>
      <w:proofErr w:type="gramStart"/>
      <w:r w:rsidRPr="00F96835">
        <w:rPr>
          <w:sz w:val="20"/>
          <w:szCs w:val="20"/>
        </w:rPr>
        <w:t>pp.S</w:t>
      </w:r>
      <w:proofErr w:type="gramEnd"/>
      <w:r w:rsidRPr="00F96835">
        <w:rPr>
          <w:sz w:val="20"/>
          <w:szCs w:val="20"/>
        </w:rPr>
        <w:t>2-S7.</w:t>
      </w:r>
    </w:p>
    <w:p w14:paraId="6BD504EC" w14:textId="77777777" w:rsidR="00F96835" w:rsidRPr="00F96835" w:rsidRDefault="00F96835" w:rsidP="00F96835">
      <w:pPr>
        <w:ind w:left="720" w:hanging="720"/>
        <w:jc w:val="both"/>
        <w:rPr>
          <w:sz w:val="20"/>
          <w:szCs w:val="20"/>
        </w:rPr>
      </w:pPr>
      <w:r w:rsidRPr="00F96835">
        <w:rPr>
          <w:sz w:val="20"/>
          <w:szCs w:val="20"/>
        </w:rPr>
        <w:t>[30]</w:t>
      </w:r>
      <w:r w:rsidRPr="00F96835">
        <w:rPr>
          <w:sz w:val="20"/>
          <w:szCs w:val="20"/>
        </w:rPr>
        <w:tab/>
      </w:r>
      <w:proofErr w:type="spellStart"/>
      <w:r w:rsidRPr="00F96835">
        <w:rPr>
          <w:sz w:val="20"/>
          <w:szCs w:val="20"/>
        </w:rPr>
        <w:t>Guarner</w:t>
      </w:r>
      <w:proofErr w:type="spellEnd"/>
      <w:r w:rsidRPr="00F96835">
        <w:rPr>
          <w:sz w:val="20"/>
          <w:szCs w:val="20"/>
        </w:rPr>
        <w:t xml:space="preserve">, F. and </w:t>
      </w:r>
      <w:proofErr w:type="spellStart"/>
      <w:r w:rsidRPr="00F96835">
        <w:rPr>
          <w:sz w:val="20"/>
          <w:szCs w:val="20"/>
        </w:rPr>
        <w:t>Schaafsma</w:t>
      </w:r>
      <w:proofErr w:type="spellEnd"/>
      <w:r w:rsidRPr="00F96835">
        <w:rPr>
          <w:sz w:val="20"/>
          <w:szCs w:val="20"/>
        </w:rPr>
        <w:t xml:space="preserve">, G.J., 1998. Probiotics. </w:t>
      </w:r>
      <w:r w:rsidRPr="00F96835">
        <w:rPr>
          <w:i/>
          <w:iCs/>
          <w:sz w:val="20"/>
          <w:szCs w:val="20"/>
        </w:rPr>
        <w:t>International journal of food microbiology</w:t>
      </w:r>
      <w:r w:rsidRPr="00F96835">
        <w:rPr>
          <w:sz w:val="20"/>
          <w:szCs w:val="20"/>
        </w:rPr>
        <w:t>, 39(3), pp.237-238.</w:t>
      </w:r>
    </w:p>
    <w:p w14:paraId="662AB204" w14:textId="77777777" w:rsidR="00F96835" w:rsidRPr="00F96835" w:rsidRDefault="00F96835" w:rsidP="00F96835">
      <w:pPr>
        <w:ind w:left="720" w:hanging="720"/>
        <w:jc w:val="both"/>
        <w:rPr>
          <w:sz w:val="20"/>
          <w:szCs w:val="20"/>
        </w:rPr>
      </w:pPr>
      <w:r w:rsidRPr="00F96835">
        <w:rPr>
          <w:sz w:val="20"/>
          <w:szCs w:val="20"/>
        </w:rPr>
        <w:t>[31]</w:t>
      </w:r>
      <w:r w:rsidRPr="00F96835">
        <w:rPr>
          <w:sz w:val="20"/>
          <w:szCs w:val="20"/>
        </w:rPr>
        <w:tab/>
        <w:t>GUEDES, C.K.R.D.M., GUEDES, A.F.L.D.M., SILVA, J.R.D., SILVA, E.B.B.D., SANTOS, E.C.M.D., STAMFORD, T.C.M. and STAMFORD, T.L.M., 2021. Development of vegetal probiotic beverage of passion fruit (Passiflora edulis Sims), yam (</w:t>
      </w:r>
      <w:proofErr w:type="spellStart"/>
      <w:r w:rsidRPr="00F96835">
        <w:rPr>
          <w:sz w:val="20"/>
          <w:szCs w:val="20"/>
        </w:rPr>
        <w:t>Dioscorea</w:t>
      </w:r>
      <w:proofErr w:type="spellEnd"/>
      <w:r w:rsidRPr="00F96835">
        <w:rPr>
          <w:sz w:val="20"/>
          <w:szCs w:val="20"/>
        </w:rPr>
        <w:t xml:space="preserve"> </w:t>
      </w:r>
      <w:proofErr w:type="spellStart"/>
      <w:r w:rsidRPr="00F96835">
        <w:rPr>
          <w:sz w:val="20"/>
          <w:szCs w:val="20"/>
        </w:rPr>
        <w:t>cayenensis</w:t>
      </w:r>
      <w:proofErr w:type="spellEnd"/>
      <w:r w:rsidRPr="00F96835">
        <w:rPr>
          <w:sz w:val="20"/>
          <w:szCs w:val="20"/>
        </w:rPr>
        <w:t xml:space="preserve">) and </w:t>
      </w:r>
      <w:proofErr w:type="spellStart"/>
      <w:r w:rsidRPr="00F96835">
        <w:rPr>
          <w:sz w:val="20"/>
          <w:szCs w:val="20"/>
        </w:rPr>
        <w:t>Lacticaseibacillus</w:t>
      </w:r>
      <w:proofErr w:type="spellEnd"/>
      <w:r w:rsidRPr="00F96835">
        <w:rPr>
          <w:sz w:val="20"/>
          <w:szCs w:val="20"/>
        </w:rPr>
        <w:t xml:space="preserve"> </w:t>
      </w:r>
      <w:proofErr w:type="spellStart"/>
      <w:r w:rsidRPr="00F96835">
        <w:rPr>
          <w:sz w:val="20"/>
          <w:szCs w:val="20"/>
        </w:rPr>
        <w:t>casei</w:t>
      </w:r>
      <w:proofErr w:type="spellEnd"/>
      <w:r w:rsidRPr="00F96835">
        <w:rPr>
          <w:sz w:val="20"/>
          <w:szCs w:val="20"/>
        </w:rPr>
        <w:t xml:space="preserve">. </w:t>
      </w:r>
      <w:r w:rsidRPr="00F96835">
        <w:rPr>
          <w:i/>
          <w:iCs/>
          <w:sz w:val="20"/>
          <w:szCs w:val="20"/>
        </w:rPr>
        <w:t>Food Science and Technology</w:t>
      </w:r>
      <w:r w:rsidRPr="00F96835">
        <w:rPr>
          <w:sz w:val="20"/>
          <w:szCs w:val="20"/>
        </w:rPr>
        <w:t>, 41, pp.619-626.</w:t>
      </w:r>
    </w:p>
    <w:p w14:paraId="0EFC2D08" w14:textId="77777777" w:rsidR="00F96835" w:rsidRPr="00F96835" w:rsidRDefault="00F96835" w:rsidP="00F96835">
      <w:pPr>
        <w:ind w:left="720" w:hanging="720"/>
        <w:jc w:val="both"/>
        <w:rPr>
          <w:sz w:val="20"/>
          <w:szCs w:val="20"/>
        </w:rPr>
      </w:pPr>
      <w:r w:rsidRPr="00F96835">
        <w:rPr>
          <w:sz w:val="20"/>
          <w:szCs w:val="20"/>
        </w:rPr>
        <w:t>[32]</w:t>
      </w:r>
      <w:r w:rsidRPr="00F96835">
        <w:rPr>
          <w:sz w:val="20"/>
          <w:szCs w:val="20"/>
        </w:rPr>
        <w:tab/>
      </w:r>
      <w:proofErr w:type="spellStart"/>
      <w:r w:rsidRPr="00F96835">
        <w:rPr>
          <w:sz w:val="20"/>
          <w:szCs w:val="20"/>
        </w:rPr>
        <w:t>Gueniche</w:t>
      </w:r>
      <w:proofErr w:type="spellEnd"/>
      <w:r w:rsidRPr="00F96835">
        <w:rPr>
          <w:sz w:val="20"/>
          <w:szCs w:val="20"/>
        </w:rPr>
        <w:t xml:space="preserve">, A., </w:t>
      </w:r>
      <w:proofErr w:type="spellStart"/>
      <w:r w:rsidRPr="00F96835">
        <w:rPr>
          <w:sz w:val="20"/>
          <w:szCs w:val="20"/>
        </w:rPr>
        <w:t>Benyacoub</w:t>
      </w:r>
      <w:proofErr w:type="spellEnd"/>
      <w:r w:rsidRPr="00F96835">
        <w:rPr>
          <w:sz w:val="20"/>
          <w:szCs w:val="20"/>
        </w:rPr>
        <w:t xml:space="preserve">, J., Blum, S., Breton, L. and Castiel, I., 2009. Probiotics for skin benefits. </w:t>
      </w:r>
      <w:r w:rsidRPr="00F96835">
        <w:rPr>
          <w:i/>
          <w:iCs/>
          <w:sz w:val="20"/>
          <w:szCs w:val="20"/>
        </w:rPr>
        <w:t>In Nutritional Cosmetics</w:t>
      </w:r>
      <w:r w:rsidRPr="00F96835">
        <w:rPr>
          <w:sz w:val="20"/>
          <w:szCs w:val="20"/>
        </w:rPr>
        <w:t xml:space="preserve"> (pp. 421-439). William Andrew Publishing.</w:t>
      </w:r>
    </w:p>
    <w:p w14:paraId="7B583CC2" w14:textId="77777777" w:rsidR="00F96835" w:rsidRPr="00F96835" w:rsidRDefault="00F96835" w:rsidP="00F96835">
      <w:pPr>
        <w:ind w:left="720" w:hanging="720"/>
        <w:jc w:val="both"/>
        <w:rPr>
          <w:sz w:val="20"/>
          <w:szCs w:val="20"/>
        </w:rPr>
      </w:pPr>
      <w:r w:rsidRPr="00F96835">
        <w:rPr>
          <w:sz w:val="20"/>
          <w:szCs w:val="20"/>
        </w:rPr>
        <w:t>[33]</w:t>
      </w:r>
      <w:r w:rsidRPr="00F96835">
        <w:rPr>
          <w:sz w:val="20"/>
          <w:szCs w:val="20"/>
        </w:rPr>
        <w:tab/>
      </w:r>
      <w:proofErr w:type="spellStart"/>
      <w:r w:rsidRPr="00F96835">
        <w:rPr>
          <w:sz w:val="20"/>
          <w:szCs w:val="20"/>
        </w:rPr>
        <w:t>Gueniche</w:t>
      </w:r>
      <w:proofErr w:type="spellEnd"/>
      <w:r w:rsidRPr="00F96835">
        <w:rPr>
          <w:sz w:val="20"/>
          <w:szCs w:val="20"/>
        </w:rPr>
        <w:t xml:space="preserve">, A., </w:t>
      </w:r>
      <w:proofErr w:type="spellStart"/>
      <w:r w:rsidRPr="00F96835">
        <w:rPr>
          <w:sz w:val="20"/>
          <w:szCs w:val="20"/>
        </w:rPr>
        <w:t>Benyacoub</w:t>
      </w:r>
      <w:proofErr w:type="spellEnd"/>
      <w:r w:rsidRPr="00F96835">
        <w:rPr>
          <w:sz w:val="20"/>
          <w:szCs w:val="20"/>
        </w:rPr>
        <w:t xml:space="preserve">, J., Breton, L., Bureau-Franz, I., Blum, S. and </w:t>
      </w:r>
      <w:proofErr w:type="spellStart"/>
      <w:r w:rsidRPr="00F96835">
        <w:rPr>
          <w:sz w:val="20"/>
          <w:szCs w:val="20"/>
        </w:rPr>
        <w:t>Leclaire</w:t>
      </w:r>
      <w:proofErr w:type="spellEnd"/>
      <w:r w:rsidRPr="00F96835">
        <w:rPr>
          <w:sz w:val="20"/>
          <w:szCs w:val="20"/>
        </w:rPr>
        <w:t xml:space="preserve">, J., 2007, October. A combination of Lactobacillus </w:t>
      </w:r>
      <w:proofErr w:type="spellStart"/>
      <w:r w:rsidRPr="00F96835">
        <w:rPr>
          <w:sz w:val="20"/>
          <w:szCs w:val="20"/>
        </w:rPr>
        <w:t>paracasei</w:t>
      </w:r>
      <w:proofErr w:type="spellEnd"/>
      <w:r w:rsidRPr="00F96835">
        <w:rPr>
          <w:sz w:val="20"/>
          <w:szCs w:val="20"/>
        </w:rPr>
        <w:t xml:space="preserve"> CNCM I-2116 and Bifidobacterium lactis CNCM I-3446 probiotic strains </w:t>
      </w:r>
      <w:proofErr w:type="gramStart"/>
      <w:r w:rsidRPr="00F96835">
        <w:rPr>
          <w:sz w:val="20"/>
          <w:szCs w:val="20"/>
        </w:rPr>
        <w:t>decreases</w:t>
      </w:r>
      <w:proofErr w:type="gramEnd"/>
      <w:r w:rsidRPr="00F96835">
        <w:rPr>
          <w:sz w:val="20"/>
          <w:szCs w:val="20"/>
        </w:rPr>
        <w:t xml:space="preserve"> skin reactivity. </w:t>
      </w:r>
      <w:r w:rsidRPr="00F96835">
        <w:rPr>
          <w:i/>
          <w:iCs/>
          <w:sz w:val="20"/>
          <w:szCs w:val="20"/>
        </w:rPr>
        <w:t>In Journal of Investigative Dermatology</w:t>
      </w:r>
      <w:r w:rsidRPr="00F96835">
        <w:rPr>
          <w:sz w:val="20"/>
          <w:szCs w:val="20"/>
        </w:rPr>
        <w:t xml:space="preserve"> (Vol. 127, pp. S17-S17). 75 VARICK STREET, 9TH FLOOR, NEW YORK, NY 10013-1917 USA: NATURE PUBLISHING GROUP.</w:t>
      </w:r>
    </w:p>
    <w:p w14:paraId="031FC8CE" w14:textId="77777777" w:rsidR="00F96835" w:rsidRPr="00F96835" w:rsidRDefault="00F96835" w:rsidP="00F96835">
      <w:pPr>
        <w:ind w:left="720" w:hanging="720"/>
        <w:jc w:val="both"/>
        <w:rPr>
          <w:sz w:val="20"/>
          <w:szCs w:val="20"/>
        </w:rPr>
      </w:pPr>
      <w:r w:rsidRPr="00F96835">
        <w:rPr>
          <w:sz w:val="20"/>
          <w:szCs w:val="20"/>
        </w:rPr>
        <w:t>[34]</w:t>
      </w:r>
      <w:r w:rsidRPr="00F96835">
        <w:rPr>
          <w:sz w:val="20"/>
          <w:szCs w:val="20"/>
        </w:rPr>
        <w:tab/>
      </w:r>
      <w:proofErr w:type="spellStart"/>
      <w:r w:rsidRPr="00F96835">
        <w:rPr>
          <w:sz w:val="20"/>
          <w:szCs w:val="20"/>
        </w:rPr>
        <w:t>Guéniche</w:t>
      </w:r>
      <w:proofErr w:type="spellEnd"/>
      <w:r w:rsidRPr="00F96835">
        <w:rPr>
          <w:sz w:val="20"/>
          <w:szCs w:val="20"/>
        </w:rPr>
        <w:t xml:space="preserve">, A., </w:t>
      </w:r>
      <w:proofErr w:type="spellStart"/>
      <w:r w:rsidRPr="00F96835">
        <w:rPr>
          <w:sz w:val="20"/>
          <w:szCs w:val="20"/>
        </w:rPr>
        <w:t>Benyacoub</w:t>
      </w:r>
      <w:proofErr w:type="spellEnd"/>
      <w:r w:rsidRPr="00F96835">
        <w:rPr>
          <w:sz w:val="20"/>
          <w:szCs w:val="20"/>
        </w:rPr>
        <w:t xml:space="preserve">, J., </w:t>
      </w:r>
      <w:proofErr w:type="spellStart"/>
      <w:r w:rsidRPr="00F96835">
        <w:rPr>
          <w:sz w:val="20"/>
          <w:szCs w:val="20"/>
        </w:rPr>
        <w:t>Buetler</w:t>
      </w:r>
      <w:proofErr w:type="spellEnd"/>
      <w:r w:rsidRPr="00F96835">
        <w:rPr>
          <w:sz w:val="20"/>
          <w:szCs w:val="20"/>
        </w:rPr>
        <w:t xml:space="preserve">, T.M., </w:t>
      </w:r>
      <w:proofErr w:type="spellStart"/>
      <w:r w:rsidRPr="00F96835">
        <w:rPr>
          <w:sz w:val="20"/>
          <w:szCs w:val="20"/>
        </w:rPr>
        <w:t>Smola</w:t>
      </w:r>
      <w:proofErr w:type="spellEnd"/>
      <w:r w:rsidRPr="00F96835">
        <w:rPr>
          <w:sz w:val="20"/>
          <w:szCs w:val="20"/>
        </w:rPr>
        <w:t xml:space="preserve">, H. and Blum, S., 2006. Supplementation with oral probiotic bacteria maintains cutaneous immune homeostasis after UV exposure. </w:t>
      </w:r>
      <w:r w:rsidRPr="00F96835">
        <w:rPr>
          <w:i/>
          <w:iCs/>
          <w:sz w:val="20"/>
          <w:szCs w:val="20"/>
        </w:rPr>
        <w:t>European Journal of Dermatology</w:t>
      </w:r>
      <w:r w:rsidRPr="00F96835">
        <w:rPr>
          <w:sz w:val="20"/>
          <w:szCs w:val="20"/>
        </w:rPr>
        <w:t>, 16(5), pp.511-517.</w:t>
      </w:r>
    </w:p>
    <w:p w14:paraId="756730B8" w14:textId="77777777" w:rsidR="00F96835" w:rsidRPr="00F96835" w:rsidRDefault="00F96835" w:rsidP="00F96835">
      <w:pPr>
        <w:ind w:left="720" w:hanging="720"/>
        <w:jc w:val="both"/>
        <w:rPr>
          <w:sz w:val="20"/>
          <w:szCs w:val="20"/>
        </w:rPr>
      </w:pPr>
      <w:r w:rsidRPr="00F96835">
        <w:rPr>
          <w:sz w:val="20"/>
          <w:szCs w:val="20"/>
        </w:rPr>
        <w:t>[35]</w:t>
      </w:r>
      <w:r w:rsidRPr="00F96835">
        <w:rPr>
          <w:sz w:val="20"/>
          <w:szCs w:val="20"/>
        </w:rPr>
        <w:tab/>
        <w:t>Gupta, S., Cox, S. and Abu-</w:t>
      </w:r>
      <w:proofErr w:type="spellStart"/>
      <w:r w:rsidRPr="00F96835">
        <w:rPr>
          <w:sz w:val="20"/>
          <w:szCs w:val="20"/>
        </w:rPr>
        <w:t>Ghannam</w:t>
      </w:r>
      <w:proofErr w:type="spellEnd"/>
      <w:r w:rsidRPr="00F96835">
        <w:rPr>
          <w:sz w:val="20"/>
          <w:szCs w:val="20"/>
        </w:rPr>
        <w:t xml:space="preserve">, N., 2010. Process optimization for the development of a functional beverage based on lactic acid fermentation of oats. </w:t>
      </w:r>
      <w:r w:rsidRPr="00F96835">
        <w:rPr>
          <w:i/>
          <w:iCs/>
          <w:sz w:val="20"/>
          <w:szCs w:val="20"/>
        </w:rPr>
        <w:t>Biochemical Engineering Journal</w:t>
      </w:r>
      <w:r w:rsidRPr="00F96835">
        <w:rPr>
          <w:sz w:val="20"/>
          <w:szCs w:val="20"/>
        </w:rPr>
        <w:t>, 52(2-3), pp.199-204.</w:t>
      </w:r>
    </w:p>
    <w:p w14:paraId="12C4F14B" w14:textId="77777777" w:rsidR="00F96835" w:rsidRPr="00F96835" w:rsidRDefault="00F96835" w:rsidP="00F96835">
      <w:pPr>
        <w:ind w:left="720" w:hanging="720"/>
        <w:jc w:val="both"/>
        <w:rPr>
          <w:sz w:val="20"/>
          <w:szCs w:val="20"/>
        </w:rPr>
      </w:pPr>
      <w:r w:rsidRPr="00F96835">
        <w:rPr>
          <w:sz w:val="20"/>
          <w:szCs w:val="20"/>
        </w:rPr>
        <w:t>[36]</w:t>
      </w:r>
      <w:r w:rsidRPr="00F96835">
        <w:rPr>
          <w:sz w:val="20"/>
          <w:szCs w:val="20"/>
        </w:rPr>
        <w:tab/>
        <w:t xml:space="preserve">Hirayama, K. and Rafter, J., 2000. The role of probiotic bacteria in cancer prevention. </w:t>
      </w:r>
      <w:r w:rsidRPr="00F96835">
        <w:rPr>
          <w:i/>
          <w:iCs/>
          <w:sz w:val="20"/>
          <w:szCs w:val="20"/>
        </w:rPr>
        <w:t>Microbes and infection</w:t>
      </w:r>
      <w:r w:rsidRPr="00F96835">
        <w:rPr>
          <w:sz w:val="20"/>
          <w:szCs w:val="20"/>
        </w:rPr>
        <w:t>, 2(6), pp.681-686.</w:t>
      </w:r>
    </w:p>
    <w:p w14:paraId="28698AC3" w14:textId="77777777" w:rsidR="00F96835" w:rsidRPr="00F96835" w:rsidRDefault="00F96835" w:rsidP="00F96835">
      <w:pPr>
        <w:ind w:left="720" w:hanging="720"/>
        <w:jc w:val="both"/>
        <w:rPr>
          <w:sz w:val="20"/>
          <w:szCs w:val="20"/>
        </w:rPr>
      </w:pPr>
      <w:r w:rsidRPr="00F96835">
        <w:rPr>
          <w:sz w:val="20"/>
          <w:szCs w:val="20"/>
        </w:rPr>
        <w:t>[37]</w:t>
      </w:r>
      <w:r w:rsidRPr="00F96835">
        <w:rPr>
          <w:sz w:val="20"/>
          <w:szCs w:val="20"/>
        </w:rPr>
        <w:tab/>
      </w:r>
      <w:proofErr w:type="spellStart"/>
      <w:r w:rsidRPr="00F96835">
        <w:rPr>
          <w:sz w:val="20"/>
          <w:szCs w:val="20"/>
        </w:rPr>
        <w:t>Holma</w:t>
      </w:r>
      <w:proofErr w:type="spellEnd"/>
      <w:r w:rsidRPr="00F96835">
        <w:rPr>
          <w:sz w:val="20"/>
          <w:szCs w:val="20"/>
        </w:rPr>
        <w:t xml:space="preserve">, R., Kekkonen, R.A., </w:t>
      </w:r>
      <w:proofErr w:type="spellStart"/>
      <w:r w:rsidRPr="00F96835">
        <w:rPr>
          <w:sz w:val="20"/>
          <w:szCs w:val="20"/>
        </w:rPr>
        <w:t>Hatakka</w:t>
      </w:r>
      <w:proofErr w:type="spellEnd"/>
      <w:r w:rsidRPr="00F96835">
        <w:rPr>
          <w:sz w:val="20"/>
          <w:szCs w:val="20"/>
        </w:rPr>
        <w:t xml:space="preserve">, K., </w:t>
      </w:r>
      <w:proofErr w:type="spellStart"/>
      <w:r w:rsidRPr="00F96835">
        <w:rPr>
          <w:sz w:val="20"/>
          <w:szCs w:val="20"/>
        </w:rPr>
        <w:t>Poussa</w:t>
      </w:r>
      <w:proofErr w:type="spellEnd"/>
      <w:r w:rsidRPr="00F96835">
        <w:rPr>
          <w:sz w:val="20"/>
          <w:szCs w:val="20"/>
        </w:rPr>
        <w:t xml:space="preserve">, T., </w:t>
      </w:r>
      <w:proofErr w:type="spellStart"/>
      <w:r w:rsidRPr="00F96835">
        <w:rPr>
          <w:sz w:val="20"/>
          <w:szCs w:val="20"/>
        </w:rPr>
        <w:t>Vaarala</w:t>
      </w:r>
      <w:proofErr w:type="spellEnd"/>
      <w:r w:rsidRPr="00F96835">
        <w:rPr>
          <w:sz w:val="20"/>
          <w:szCs w:val="20"/>
        </w:rPr>
        <w:t xml:space="preserve">, O., </w:t>
      </w:r>
      <w:proofErr w:type="spellStart"/>
      <w:r w:rsidRPr="00F96835">
        <w:rPr>
          <w:sz w:val="20"/>
          <w:szCs w:val="20"/>
        </w:rPr>
        <w:t>Adlercreutz</w:t>
      </w:r>
      <w:proofErr w:type="spellEnd"/>
      <w:r w:rsidRPr="00F96835">
        <w:rPr>
          <w:sz w:val="20"/>
          <w:szCs w:val="20"/>
        </w:rPr>
        <w:t xml:space="preserve">, H. and </w:t>
      </w:r>
      <w:proofErr w:type="spellStart"/>
      <w:r w:rsidRPr="00F96835">
        <w:rPr>
          <w:sz w:val="20"/>
          <w:szCs w:val="20"/>
        </w:rPr>
        <w:t>Korpela</w:t>
      </w:r>
      <w:proofErr w:type="spellEnd"/>
      <w:r w:rsidRPr="00F96835">
        <w:rPr>
          <w:sz w:val="20"/>
          <w:szCs w:val="20"/>
        </w:rPr>
        <w:t xml:space="preserve">, R., 2011. Consumption of </w:t>
      </w:r>
      <w:proofErr w:type="spellStart"/>
      <w:r w:rsidRPr="00F96835">
        <w:rPr>
          <w:sz w:val="20"/>
          <w:szCs w:val="20"/>
        </w:rPr>
        <w:t>galactooligosaccharides</w:t>
      </w:r>
      <w:proofErr w:type="spellEnd"/>
      <w:r w:rsidRPr="00F96835">
        <w:rPr>
          <w:sz w:val="20"/>
          <w:szCs w:val="20"/>
        </w:rPr>
        <w:t xml:space="preserve"> together with probiotics stimulates the in vitro peripheral blood mononuclear cell proliferation and </w:t>
      </w:r>
      <w:proofErr w:type="spellStart"/>
      <w:r w:rsidRPr="00F96835">
        <w:rPr>
          <w:sz w:val="20"/>
          <w:szCs w:val="20"/>
        </w:rPr>
        <w:t>IFNγ</w:t>
      </w:r>
      <w:proofErr w:type="spellEnd"/>
      <w:r w:rsidRPr="00F96835">
        <w:rPr>
          <w:sz w:val="20"/>
          <w:szCs w:val="20"/>
        </w:rPr>
        <w:t xml:space="preserve"> production in healthy men. </w:t>
      </w:r>
      <w:r w:rsidRPr="00F96835">
        <w:rPr>
          <w:i/>
          <w:iCs/>
          <w:sz w:val="20"/>
          <w:szCs w:val="20"/>
        </w:rPr>
        <w:t>International Scholarly Research Notices</w:t>
      </w:r>
      <w:r w:rsidRPr="00F96835">
        <w:rPr>
          <w:sz w:val="20"/>
          <w:szCs w:val="20"/>
        </w:rPr>
        <w:t>, 2011.</w:t>
      </w:r>
    </w:p>
    <w:p w14:paraId="73FD1D60" w14:textId="77777777" w:rsidR="00F96835" w:rsidRPr="00F96835" w:rsidRDefault="00F96835" w:rsidP="00F96835">
      <w:pPr>
        <w:ind w:left="720" w:hanging="720"/>
        <w:jc w:val="both"/>
        <w:rPr>
          <w:sz w:val="20"/>
          <w:szCs w:val="20"/>
        </w:rPr>
      </w:pPr>
      <w:r w:rsidRPr="00F96835">
        <w:rPr>
          <w:sz w:val="20"/>
          <w:szCs w:val="20"/>
        </w:rPr>
        <w:t>[38]</w:t>
      </w:r>
      <w:r w:rsidRPr="00F96835">
        <w:rPr>
          <w:sz w:val="20"/>
          <w:szCs w:val="20"/>
        </w:rPr>
        <w:tab/>
        <w:t xml:space="preserve">Holzapfel, W.H., </w:t>
      </w:r>
      <w:proofErr w:type="spellStart"/>
      <w:r w:rsidRPr="00F96835">
        <w:rPr>
          <w:sz w:val="20"/>
          <w:szCs w:val="20"/>
        </w:rPr>
        <w:t>Haberer</w:t>
      </w:r>
      <w:proofErr w:type="spellEnd"/>
      <w:r w:rsidRPr="00F96835">
        <w:rPr>
          <w:sz w:val="20"/>
          <w:szCs w:val="20"/>
        </w:rPr>
        <w:t xml:space="preserve">, P., </w:t>
      </w:r>
      <w:proofErr w:type="spellStart"/>
      <w:r w:rsidRPr="00F96835">
        <w:rPr>
          <w:sz w:val="20"/>
          <w:szCs w:val="20"/>
        </w:rPr>
        <w:t>Geisen</w:t>
      </w:r>
      <w:proofErr w:type="spellEnd"/>
      <w:r w:rsidRPr="00F96835">
        <w:rPr>
          <w:sz w:val="20"/>
          <w:szCs w:val="20"/>
        </w:rPr>
        <w:t xml:space="preserve">, R., </w:t>
      </w:r>
      <w:proofErr w:type="spellStart"/>
      <w:r w:rsidRPr="00F96835">
        <w:rPr>
          <w:sz w:val="20"/>
          <w:szCs w:val="20"/>
        </w:rPr>
        <w:t>Björkroth</w:t>
      </w:r>
      <w:proofErr w:type="spellEnd"/>
      <w:r w:rsidRPr="00F96835">
        <w:rPr>
          <w:sz w:val="20"/>
          <w:szCs w:val="20"/>
        </w:rPr>
        <w:t xml:space="preserve">, J. and Schillinger, U., 2001. Taxonomy and important features of probiotic microorganisms in food and nutrition. </w:t>
      </w:r>
      <w:r w:rsidRPr="00F96835">
        <w:rPr>
          <w:i/>
          <w:iCs/>
          <w:sz w:val="20"/>
          <w:szCs w:val="20"/>
        </w:rPr>
        <w:t>The American journal of clinical nutrition</w:t>
      </w:r>
      <w:r w:rsidRPr="00F96835">
        <w:rPr>
          <w:sz w:val="20"/>
          <w:szCs w:val="20"/>
        </w:rPr>
        <w:t>, 73(2), pp.365s-373s.</w:t>
      </w:r>
    </w:p>
    <w:p w14:paraId="505CD11A" w14:textId="77777777" w:rsidR="00F96835" w:rsidRPr="00F96835" w:rsidRDefault="00F96835" w:rsidP="00F96835">
      <w:pPr>
        <w:ind w:left="720" w:hanging="720"/>
        <w:jc w:val="both"/>
        <w:rPr>
          <w:sz w:val="20"/>
          <w:szCs w:val="20"/>
        </w:rPr>
      </w:pPr>
      <w:r w:rsidRPr="00F96835">
        <w:rPr>
          <w:sz w:val="20"/>
          <w:szCs w:val="20"/>
        </w:rPr>
        <w:t>[39]</w:t>
      </w:r>
      <w:r w:rsidRPr="00F96835">
        <w:rPr>
          <w:sz w:val="20"/>
          <w:szCs w:val="20"/>
        </w:rPr>
        <w:tab/>
        <w:t xml:space="preserve">Hotel, A.C.P. and Cordoba, A., 2001. Health and nutritional properties of probiotics in food including powder milk with live lactic acid bacteria. </w:t>
      </w:r>
      <w:r w:rsidRPr="00F96835">
        <w:rPr>
          <w:i/>
          <w:iCs/>
          <w:sz w:val="20"/>
          <w:szCs w:val="20"/>
        </w:rPr>
        <w:t>Prevention</w:t>
      </w:r>
      <w:r w:rsidRPr="00F96835">
        <w:rPr>
          <w:sz w:val="20"/>
          <w:szCs w:val="20"/>
        </w:rPr>
        <w:t>, 5(1), pp.1-10.</w:t>
      </w:r>
    </w:p>
    <w:p w14:paraId="13CEBB93" w14:textId="77777777" w:rsidR="00F96835" w:rsidRPr="00F96835" w:rsidRDefault="00F96835" w:rsidP="00F96835">
      <w:pPr>
        <w:ind w:left="720" w:hanging="720"/>
        <w:jc w:val="both"/>
        <w:rPr>
          <w:sz w:val="20"/>
          <w:szCs w:val="20"/>
        </w:rPr>
      </w:pPr>
      <w:r w:rsidRPr="00F96835">
        <w:rPr>
          <w:sz w:val="20"/>
          <w:szCs w:val="20"/>
        </w:rPr>
        <w:t>[40]</w:t>
      </w:r>
      <w:r w:rsidRPr="00F96835">
        <w:rPr>
          <w:sz w:val="20"/>
          <w:szCs w:val="20"/>
        </w:rPr>
        <w:tab/>
        <w:t xml:space="preserve">Hou, J.W., Yu, R.C. and Chou, C.C., 2000. Changes in some components of soymilk during fermentation with </w:t>
      </w:r>
      <w:proofErr w:type="spellStart"/>
      <w:r w:rsidRPr="00F96835">
        <w:rPr>
          <w:sz w:val="20"/>
          <w:szCs w:val="20"/>
        </w:rPr>
        <w:t>bifidobacteria</w:t>
      </w:r>
      <w:proofErr w:type="spellEnd"/>
      <w:r w:rsidRPr="00F96835">
        <w:rPr>
          <w:sz w:val="20"/>
          <w:szCs w:val="20"/>
        </w:rPr>
        <w:t xml:space="preserve">. </w:t>
      </w:r>
      <w:r w:rsidRPr="00F96835">
        <w:rPr>
          <w:i/>
          <w:iCs/>
          <w:sz w:val="20"/>
          <w:szCs w:val="20"/>
        </w:rPr>
        <w:t>Food Research International</w:t>
      </w:r>
      <w:r w:rsidRPr="00F96835">
        <w:rPr>
          <w:sz w:val="20"/>
          <w:szCs w:val="20"/>
        </w:rPr>
        <w:t>, 33(5), pp.393-397.</w:t>
      </w:r>
    </w:p>
    <w:p w14:paraId="7CFEA3CE" w14:textId="77777777" w:rsidR="00F96835" w:rsidRPr="00F96835" w:rsidRDefault="00F96835" w:rsidP="00F96835">
      <w:pPr>
        <w:ind w:left="720" w:hanging="720"/>
        <w:jc w:val="both"/>
        <w:rPr>
          <w:sz w:val="20"/>
          <w:szCs w:val="20"/>
        </w:rPr>
      </w:pPr>
      <w:r w:rsidRPr="00F96835">
        <w:rPr>
          <w:sz w:val="20"/>
          <w:szCs w:val="20"/>
        </w:rPr>
        <w:t>[41]</w:t>
      </w:r>
      <w:r w:rsidRPr="00F96835">
        <w:rPr>
          <w:sz w:val="20"/>
          <w:szCs w:val="20"/>
        </w:rPr>
        <w:tab/>
        <w:t>Islam, M.Z., Tabassum, S., Harun-</w:t>
      </w:r>
      <w:proofErr w:type="spellStart"/>
      <w:r w:rsidRPr="00F96835">
        <w:rPr>
          <w:sz w:val="20"/>
          <w:szCs w:val="20"/>
        </w:rPr>
        <w:t>ur</w:t>
      </w:r>
      <w:proofErr w:type="spellEnd"/>
      <w:r w:rsidRPr="00F96835">
        <w:rPr>
          <w:sz w:val="20"/>
          <w:szCs w:val="20"/>
        </w:rPr>
        <w:t xml:space="preserve">-Rashid, M., </w:t>
      </w:r>
      <w:proofErr w:type="spellStart"/>
      <w:r w:rsidRPr="00F96835">
        <w:rPr>
          <w:sz w:val="20"/>
          <w:szCs w:val="20"/>
        </w:rPr>
        <w:t>Vegarud</w:t>
      </w:r>
      <w:proofErr w:type="spellEnd"/>
      <w:r w:rsidRPr="00F96835">
        <w:rPr>
          <w:sz w:val="20"/>
          <w:szCs w:val="20"/>
        </w:rPr>
        <w:t xml:space="preserve">, G.E., </w:t>
      </w:r>
      <w:proofErr w:type="spellStart"/>
      <w:r w:rsidRPr="00F96835">
        <w:rPr>
          <w:sz w:val="20"/>
          <w:szCs w:val="20"/>
        </w:rPr>
        <w:t>Alam</w:t>
      </w:r>
      <w:proofErr w:type="spellEnd"/>
      <w:r w:rsidRPr="00F96835">
        <w:rPr>
          <w:sz w:val="20"/>
          <w:szCs w:val="20"/>
        </w:rPr>
        <w:t xml:space="preserve">, M.S. and Islam, M.A., 2021. Development of probiotic beverage using whey and pineapple (Ananas comosus) juice: Sensory and </w:t>
      </w:r>
      <w:proofErr w:type="spellStart"/>
      <w:r w:rsidRPr="00F96835">
        <w:rPr>
          <w:sz w:val="20"/>
          <w:szCs w:val="20"/>
        </w:rPr>
        <w:t>physico</w:t>
      </w:r>
      <w:proofErr w:type="spellEnd"/>
      <w:r w:rsidRPr="00F96835">
        <w:rPr>
          <w:sz w:val="20"/>
          <w:szCs w:val="20"/>
        </w:rPr>
        <w:t xml:space="preserve">-chemical properties and probiotic survivability during in-vitro gastrointestinal digestion. </w:t>
      </w:r>
      <w:r w:rsidRPr="00F96835">
        <w:rPr>
          <w:i/>
          <w:iCs/>
          <w:sz w:val="20"/>
          <w:szCs w:val="20"/>
        </w:rPr>
        <w:t>Journal of Agriculture and Food Research</w:t>
      </w:r>
      <w:r w:rsidRPr="00F96835">
        <w:rPr>
          <w:sz w:val="20"/>
          <w:szCs w:val="20"/>
        </w:rPr>
        <w:t>, 4, p.100144.</w:t>
      </w:r>
    </w:p>
    <w:p w14:paraId="4FDF18E3" w14:textId="77777777" w:rsidR="00F96835" w:rsidRPr="00F96835" w:rsidRDefault="00F96835" w:rsidP="00F96835">
      <w:pPr>
        <w:ind w:left="720" w:hanging="720"/>
        <w:jc w:val="both"/>
        <w:rPr>
          <w:sz w:val="20"/>
          <w:szCs w:val="20"/>
        </w:rPr>
      </w:pPr>
      <w:r w:rsidRPr="00F96835">
        <w:rPr>
          <w:sz w:val="20"/>
          <w:szCs w:val="20"/>
        </w:rPr>
        <w:t>[42]</w:t>
      </w:r>
      <w:r w:rsidRPr="00F96835">
        <w:rPr>
          <w:sz w:val="20"/>
          <w:szCs w:val="20"/>
        </w:rPr>
        <w:tab/>
      </w:r>
      <w:proofErr w:type="spellStart"/>
      <w:r w:rsidRPr="00F96835">
        <w:rPr>
          <w:sz w:val="20"/>
          <w:szCs w:val="20"/>
        </w:rPr>
        <w:t>Isolauri</w:t>
      </w:r>
      <w:proofErr w:type="spellEnd"/>
      <w:r w:rsidRPr="00F96835">
        <w:rPr>
          <w:sz w:val="20"/>
          <w:szCs w:val="20"/>
        </w:rPr>
        <w:t xml:space="preserve">, E.T.Y.E.S., </w:t>
      </w:r>
      <w:proofErr w:type="spellStart"/>
      <w:r w:rsidRPr="00F96835">
        <w:rPr>
          <w:sz w:val="20"/>
          <w:szCs w:val="20"/>
        </w:rPr>
        <w:t>Arvola</w:t>
      </w:r>
      <w:proofErr w:type="spellEnd"/>
      <w:r w:rsidRPr="00F96835">
        <w:rPr>
          <w:sz w:val="20"/>
          <w:szCs w:val="20"/>
        </w:rPr>
        <w:t xml:space="preserve">, T., </w:t>
      </w:r>
      <w:proofErr w:type="spellStart"/>
      <w:r w:rsidRPr="00F96835">
        <w:rPr>
          <w:sz w:val="20"/>
          <w:szCs w:val="20"/>
        </w:rPr>
        <w:t>Sütas</w:t>
      </w:r>
      <w:proofErr w:type="spellEnd"/>
      <w:r w:rsidRPr="00F96835">
        <w:rPr>
          <w:sz w:val="20"/>
          <w:szCs w:val="20"/>
        </w:rPr>
        <w:t xml:space="preserve">, Y., </w:t>
      </w:r>
      <w:proofErr w:type="spellStart"/>
      <w:r w:rsidRPr="00F96835">
        <w:rPr>
          <w:sz w:val="20"/>
          <w:szCs w:val="20"/>
        </w:rPr>
        <w:t>Moilanen</w:t>
      </w:r>
      <w:proofErr w:type="spellEnd"/>
      <w:r w:rsidRPr="00F96835">
        <w:rPr>
          <w:sz w:val="20"/>
          <w:szCs w:val="20"/>
        </w:rPr>
        <w:t xml:space="preserve">, E. and </w:t>
      </w:r>
      <w:proofErr w:type="spellStart"/>
      <w:r w:rsidRPr="00F96835">
        <w:rPr>
          <w:sz w:val="20"/>
          <w:szCs w:val="20"/>
        </w:rPr>
        <w:t>Salminen</w:t>
      </w:r>
      <w:proofErr w:type="spellEnd"/>
      <w:r w:rsidRPr="00F96835">
        <w:rPr>
          <w:sz w:val="20"/>
          <w:szCs w:val="20"/>
        </w:rPr>
        <w:t xml:space="preserve">, S., 2000. Probiotics in the management of atopic eczema. </w:t>
      </w:r>
      <w:r w:rsidRPr="00F96835">
        <w:rPr>
          <w:i/>
          <w:iCs/>
          <w:sz w:val="20"/>
          <w:szCs w:val="20"/>
        </w:rPr>
        <w:t>Clinical &amp; Experimental Allergy</w:t>
      </w:r>
      <w:r w:rsidRPr="00F96835">
        <w:rPr>
          <w:sz w:val="20"/>
          <w:szCs w:val="20"/>
        </w:rPr>
        <w:t>, 30(11), pp.1605-1610.</w:t>
      </w:r>
    </w:p>
    <w:p w14:paraId="3CCA8A77" w14:textId="77777777" w:rsidR="00F96835" w:rsidRPr="00F96835" w:rsidRDefault="00F96835" w:rsidP="00F96835">
      <w:pPr>
        <w:ind w:left="720" w:hanging="720"/>
        <w:jc w:val="both"/>
        <w:rPr>
          <w:sz w:val="20"/>
          <w:szCs w:val="20"/>
        </w:rPr>
      </w:pPr>
      <w:r w:rsidRPr="00F96835">
        <w:rPr>
          <w:sz w:val="20"/>
          <w:szCs w:val="20"/>
        </w:rPr>
        <w:t>[43]</w:t>
      </w:r>
      <w:r w:rsidRPr="00F96835">
        <w:rPr>
          <w:sz w:val="20"/>
          <w:szCs w:val="20"/>
        </w:rPr>
        <w:tab/>
      </w:r>
      <w:proofErr w:type="spellStart"/>
      <w:r w:rsidRPr="00F96835">
        <w:rPr>
          <w:sz w:val="20"/>
          <w:szCs w:val="20"/>
        </w:rPr>
        <w:t>Jafar</w:t>
      </w:r>
      <w:proofErr w:type="spellEnd"/>
      <w:r w:rsidRPr="00F96835">
        <w:rPr>
          <w:sz w:val="20"/>
          <w:szCs w:val="20"/>
        </w:rPr>
        <w:t xml:space="preserve">, N.B., </w:t>
      </w:r>
      <w:proofErr w:type="spellStart"/>
      <w:r w:rsidRPr="00F96835">
        <w:rPr>
          <w:sz w:val="20"/>
          <w:szCs w:val="20"/>
        </w:rPr>
        <w:t>Ghaleb</w:t>
      </w:r>
      <w:proofErr w:type="spellEnd"/>
      <w:r w:rsidRPr="00F96835">
        <w:rPr>
          <w:sz w:val="20"/>
          <w:szCs w:val="20"/>
        </w:rPr>
        <w:t xml:space="preserve">, Z.T. and Fadhil, Z.H., 2019. Production of fermented red beet juice using probiotic lactobacilli bacteria. </w:t>
      </w:r>
      <w:r w:rsidRPr="00F96835">
        <w:rPr>
          <w:i/>
          <w:iCs/>
          <w:sz w:val="20"/>
          <w:szCs w:val="20"/>
        </w:rPr>
        <w:t>Ann. Trop. Med. Public Health</w:t>
      </w:r>
      <w:r w:rsidRPr="00F96835">
        <w:rPr>
          <w:sz w:val="20"/>
          <w:szCs w:val="20"/>
        </w:rPr>
        <w:t>, 22, pp.73-75.</w:t>
      </w:r>
    </w:p>
    <w:p w14:paraId="412ED471" w14:textId="77777777" w:rsidR="00F96835" w:rsidRPr="00F96835" w:rsidRDefault="00F96835" w:rsidP="00F96835">
      <w:pPr>
        <w:ind w:left="720" w:hanging="720"/>
        <w:jc w:val="both"/>
        <w:rPr>
          <w:sz w:val="20"/>
          <w:szCs w:val="20"/>
        </w:rPr>
      </w:pPr>
      <w:r w:rsidRPr="00F96835">
        <w:rPr>
          <w:sz w:val="20"/>
          <w:szCs w:val="20"/>
        </w:rPr>
        <w:t>[44]</w:t>
      </w:r>
      <w:r w:rsidRPr="00F96835">
        <w:rPr>
          <w:sz w:val="20"/>
          <w:szCs w:val="20"/>
        </w:rPr>
        <w:tab/>
        <w:t xml:space="preserve">Jannah, S.R., </w:t>
      </w:r>
      <w:proofErr w:type="spellStart"/>
      <w:r w:rsidRPr="00F96835">
        <w:rPr>
          <w:sz w:val="20"/>
          <w:szCs w:val="20"/>
        </w:rPr>
        <w:t>Rahayu</w:t>
      </w:r>
      <w:proofErr w:type="spellEnd"/>
      <w:r w:rsidRPr="00F96835">
        <w:rPr>
          <w:sz w:val="20"/>
          <w:szCs w:val="20"/>
        </w:rPr>
        <w:t xml:space="preserve">, E.S., </w:t>
      </w:r>
      <w:proofErr w:type="spellStart"/>
      <w:r w:rsidRPr="00F96835">
        <w:rPr>
          <w:sz w:val="20"/>
          <w:szCs w:val="20"/>
        </w:rPr>
        <w:t>Yanti</w:t>
      </w:r>
      <w:proofErr w:type="spellEnd"/>
      <w:r w:rsidRPr="00F96835">
        <w:rPr>
          <w:sz w:val="20"/>
          <w:szCs w:val="20"/>
        </w:rPr>
        <w:t xml:space="preserve">, R., </w:t>
      </w:r>
      <w:proofErr w:type="spellStart"/>
      <w:r w:rsidRPr="00F96835">
        <w:rPr>
          <w:sz w:val="20"/>
          <w:szCs w:val="20"/>
        </w:rPr>
        <w:t>Suroto</w:t>
      </w:r>
      <w:proofErr w:type="spellEnd"/>
      <w:r w:rsidRPr="00F96835">
        <w:rPr>
          <w:sz w:val="20"/>
          <w:szCs w:val="20"/>
        </w:rPr>
        <w:t xml:space="preserve">, D.A. and </w:t>
      </w:r>
      <w:proofErr w:type="spellStart"/>
      <w:r w:rsidRPr="00F96835">
        <w:rPr>
          <w:sz w:val="20"/>
          <w:szCs w:val="20"/>
        </w:rPr>
        <w:t>Wikandari</w:t>
      </w:r>
      <w:proofErr w:type="spellEnd"/>
      <w:r w:rsidRPr="00F96835">
        <w:rPr>
          <w:sz w:val="20"/>
          <w:szCs w:val="20"/>
        </w:rPr>
        <w:t xml:space="preserve">, R., 2022. Study of Viability, Storage Stability, and Shelf Life of Probiotic Instant Coffee </w:t>
      </w:r>
      <w:proofErr w:type="spellStart"/>
      <w:r w:rsidRPr="00F96835">
        <w:rPr>
          <w:sz w:val="20"/>
          <w:szCs w:val="20"/>
        </w:rPr>
        <w:t>Lactiplantibacillus</w:t>
      </w:r>
      <w:proofErr w:type="spellEnd"/>
      <w:r w:rsidRPr="00F96835">
        <w:rPr>
          <w:sz w:val="20"/>
          <w:szCs w:val="20"/>
        </w:rPr>
        <w:t xml:space="preserve"> plantarum Subsp. plantarum Dad-13 </w:t>
      </w:r>
      <w:r w:rsidRPr="00F96835">
        <w:rPr>
          <w:sz w:val="20"/>
          <w:szCs w:val="20"/>
        </w:rPr>
        <w:lastRenderedPageBreak/>
        <w:t xml:space="preserve">in Vacuum and Nonvacuum Packaging at Different Storage Temperatures. </w:t>
      </w:r>
      <w:r w:rsidRPr="00F96835">
        <w:rPr>
          <w:i/>
          <w:iCs/>
          <w:sz w:val="20"/>
          <w:szCs w:val="20"/>
        </w:rPr>
        <w:t>International Journal of Food Science</w:t>
      </w:r>
      <w:r w:rsidRPr="00F96835">
        <w:rPr>
          <w:sz w:val="20"/>
          <w:szCs w:val="20"/>
        </w:rPr>
        <w:t>, 2022.</w:t>
      </w:r>
    </w:p>
    <w:p w14:paraId="3C98CB64" w14:textId="77777777" w:rsidR="00F96835" w:rsidRPr="00F96835" w:rsidRDefault="00F96835" w:rsidP="00F96835">
      <w:pPr>
        <w:ind w:left="720" w:hanging="720"/>
        <w:jc w:val="both"/>
        <w:rPr>
          <w:sz w:val="20"/>
          <w:szCs w:val="20"/>
        </w:rPr>
      </w:pPr>
      <w:r w:rsidRPr="00F96835">
        <w:rPr>
          <w:sz w:val="20"/>
          <w:szCs w:val="20"/>
        </w:rPr>
        <w:t>[45]</w:t>
      </w:r>
      <w:r w:rsidRPr="00F96835">
        <w:rPr>
          <w:sz w:val="20"/>
          <w:szCs w:val="20"/>
        </w:rPr>
        <w:tab/>
      </w:r>
      <w:proofErr w:type="spellStart"/>
      <w:r w:rsidRPr="00F96835">
        <w:rPr>
          <w:sz w:val="20"/>
          <w:szCs w:val="20"/>
        </w:rPr>
        <w:t>Kalliomäki</w:t>
      </w:r>
      <w:proofErr w:type="spellEnd"/>
      <w:r w:rsidRPr="00F96835">
        <w:rPr>
          <w:sz w:val="20"/>
          <w:szCs w:val="20"/>
        </w:rPr>
        <w:t xml:space="preserve">, M., </w:t>
      </w:r>
      <w:proofErr w:type="spellStart"/>
      <w:r w:rsidRPr="00F96835">
        <w:rPr>
          <w:sz w:val="20"/>
          <w:szCs w:val="20"/>
        </w:rPr>
        <w:t>Kirjavainen</w:t>
      </w:r>
      <w:proofErr w:type="spellEnd"/>
      <w:r w:rsidRPr="00F96835">
        <w:rPr>
          <w:sz w:val="20"/>
          <w:szCs w:val="20"/>
        </w:rPr>
        <w:t xml:space="preserve">, P., </w:t>
      </w:r>
      <w:proofErr w:type="spellStart"/>
      <w:r w:rsidRPr="00F96835">
        <w:rPr>
          <w:sz w:val="20"/>
          <w:szCs w:val="20"/>
        </w:rPr>
        <w:t>Eerola</w:t>
      </w:r>
      <w:proofErr w:type="spellEnd"/>
      <w:r w:rsidRPr="00F96835">
        <w:rPr>
          <w:sz w:val="20"/>
          <w:szCs w:val="20"/>
        </w:rPr>
        <w:t xml:space="preserve">, E., </w:t>
      </w:r>
      <w:proofErr w:type="spellStart"/>
      <w:r w:rsidRPr="00F96835">
        <w:rPr>
          <w:sz w:val="20"/>
          <w:szCs w:val="20"/>
        </w:rPr>
        <w:t>Kero</w:t>
      </w:r>
      <w:proofErr w:type="spellEnd"/>
      <w:r w:rsidRPr="00F96835">
        <w:rPr>
          <w:sz w:val="20"/>
          <w:szCs w:val="20"/>
        </w:rPr>
        <w:t xml:space="preserve">, P., </w:t>
      </w:r>
      <w:proofErr w:type="spellStart"/>
      <w:r w:rsidRPr="00F96835">
        <w:rPr>
          <w:sz w:val="20"/>
          <w:szCs w:val="20"/>
        </w:rPr>
        <w:t>Salminen</w:t>
      </w:r>
      <w:proofErr w:type="spellEnd"/>
      <w:r w:rsidRPr="00F96835">
        <w:rPr>
          <w:sz w:val="20"/>
          <w:szCs w:val="20"/>
        </w:rPr>
        <w:t xml:space="preserve">, S. and </w:t>
      </w:r>
      <w:proofErr w:type="spellStart"/>
      <w:r w:rsidRPr="00F96835">
        <w:rPr>
          <w:sz w:val="20"/>
          <w:szCs w:val="20"/>
        </w:rPr>
        <w:t>Isolauri</w:t>
      </w:r>
      <w:proofErr w:type="spellEnd"/>
      <w:r w:rsidRPr="00F96835">
        <w:rPr>
          <w:sz w:val="20"/>
          <w:szCs w:val="20"/>
        </w:rPr>
        <w:t xml:space="preserve">, E., 2001. Distinct patterns of neonatal gut microflora in infants in whom atopy was and was not developing. </w:t>
      </w:r>
      <w:r w:rsidRPr="00F96835">
        <w:rPr>
          <w:i/>
          <w:iCs/>
          <w:sz w:val="20"/>
          <w:szCs w:val="20"/>
        </w:rPr>
        <w:t>Journal of Allergy and Clinical Immunology</w:t>
      </w:r>
      <w:r w:rsidRPr="00F96835">
        <w:rPr>
          <w:sz w:val="20"/>
          <w:szCs w:val="20"/>
        </w:rPr>
        <w:t>, 107(1), pp.129-134.</w:t>
      </w:r>
    </w:p>
    <w:p w14:paraId="4CBF9B16" w14:textId="77777777" w:rsidR="00F96835" w:rsidRPr="00F96835" w:rsidRDefault="00F96835" w:rsidP="00F96835">
      <w:pPr>
        <w:ind w:left="720" w:hanging="720"/>
        <w:jc w:val="both"/>
        <w:rPr>
          <w:sz w:val="20"/>
          <w:szCs w:val="20"/>
        </w:rPr>
      </w:pPr>
      <w:r w:rsidRPr="00F96835">
        <w:rPr>
          <w:sz w:val="20"/>
          <w:szCs w:val="20"/>
        </w:rPr>
        <w:t>[46]</w:t>
      </w:r>
      <w:r w:rsidRPr="00F96835">
        <w:rPr>
          <w:sz w:val="20"/>
          <w:szCs w:val="20"/>
        </w:rPr>
        <w:tab/>
      </w:r>
      <w:proofErr w:type="spellStart"/>
      <w:r w:rsidRPr="00F96835">
        <w:rPr>
          <w:sz w:val="20"/>
          <w:szCs w:val="20"/>
        </w:rPr>
        <w:t>Kechagia</w:t>
      </w:r>
      <w:proofErr w:type="spellEnd"/>
      <w:r w:rsidRPr="00F96835">
        <w:rPr>
          <w:sz w:val="20"/>
          <w:szCs w:val="20"/>
        </w:rPr>
        <w:t xml:space="preserve">, M., </w:t>
      </w:r>
      <w:proofErr w:type="spellStart"/>
      <w:r w:rsidRPr="00F96835">
        <w:rPr>
          <w:sz w:val="20"/>
          <w:szCs w:val="20"/>
        </w:rPr>
        <w:t>Basoulis</w:t>
      </w:r>
      <w:proofErr w:type="spellEnd"/>
      <w:r w:rsidRPr="00F96835">
        <w:rPr>
          <w:sz w:val="20"/>
          <w:szCs w:val="20"/>
        </w:rPr>
        <w:t xml:space="preserve">, D., </w:t>
      </w:r>
      <w:proofErr w:type="spellStart"/>
      <w:r w:rsidRPr="00F96835">
        <w:rPr>
          <w:sz w:val="20"/>
          <w:szCs w:val="20"/>
        </w:rPr>
        <w:t>Konstantopoulou</w:t>
      </w:r>
      <w:proofErr w:type="spellEnd"/>
      <w:r w:rsidRPr="00F96835">
        <w:rPr>
          <w:sz w:val="20"/>
          <w:szCs w:val="20"/>
        </w:rPr>
        <w:t xml:space="preserve">, S., </w:t>
      </w:r>
      <w:proofErr w:type="spellStart"/>
      <w:r w:rsidRPr="00F96835">
        <w:rPr>
          <w:sz w:val="20"/>
          <w:szCs w:val="20"/>
        </w:rPr>
        <w:t>Dimitriadi</w:t>
      </w:r>
      <w:proofErr w:type="spellEnd"/>
      <w:r w:rsidRPr="00F96835">
        <w:rPr>
          <w:sz w:val="20"/>
          <w:szCs w:val="20"/>
        </w:rPr>
        <w:t xml:space="preserve">, D., </w:t>
      </w:r>
      <w:proofErr w:type="spellStart"/>
      <w:r w:rsidRPr="00F96835">
        <w:rPr>
          <w:sz w:val="20"/>
          <w:szCs w:val="20"/>
        </w:rPr>
        <w:t>Gyftopoulou</w:t>
      </w:r>
      <w:proofErr w:type="spellEnd"/>
      <w:r w:rsidRPr="00F96835">
        <w:rPr>
          <w:sz w:val="20"/>
          <w:szCs w:val="20"/>
        </w:rPr>
        <w:t xml:space="preserve">, K., </w:t>
      </w:r>
      <w:proofErr w:type="spellStart"/>
      <w:r w:rsidRPr="00F96835">
        <w:rPr>
          <w:sz w:val="20"/>
          <w:szCs w:val="20"/>
        </w:rPr>
        <w:t>Skarmoutsou</w:t>
      </w:r>
      <w:proofErr w:type="spellEnd"/>
      <w:r w:rsidRPr="00F96835">
        <w:rPr>
          <w:sz w:val="20"/>
          <w:szCs w:val="20"/>
        </w:rPr>
        <w:t xml:space="preserve">, N. and </w:t>
      </w:r>
      <w:proofErr w:type="spellStart"/>
      <w:r w:rsidRPr="00F96835">
        <w:rPr>
          <w:sz w:val="20"/>
          <w:szCs w:val="20"/>
        </w:rPr>
        <w:t>Fakiri</w:t>
      </w:r>
      <w:proofErr w:type="spellEnd"/>
      <w:r w:rsidRPr="00F96835">
        <w:rPr>
          <w:sz w:val="20"/>
          <w:szCs w:val="20"/>
        </w:rPr>
        <w:t xml:space="preserve">, E.M., 2013. Health benefits of probiotics: a review. </w:t>
      </w:r>
      <w:r w:rsidRPr="00F96835">
        <w:rPr>
          <w:i/>
          <w:iCs/>
          <w:sz w:val="20"/>
          <w:szCs w:val="20"/>
        </w:rPr>
        <w:t>International Scholarly Research Notices</w:t>
      </w:r>
      <w:r w:rsidRPr="00F96835">
        <w:rPr>
          <w:sz w:val="20"/>
          <w:szCs w:val="20"/>
        </w:rPr>
        <w:t>, 2013.</w:t>
      </w:r>
    </w:p>
    <w:p w14:paraId="6DAD7A13" w14:textId="77777777" w:rsidR="00F96835" w:rsidRPr="00F96835" w:rsidRDefault="00F96835" w:rsidP="00F96835">
      <w:pPr>
        <w:ind w:left="720" w:hanging="720"/>
        <w:jc w:val="both"/>
        <w:rPr>
          <w:sz w:val="20"/>
          <w:szCs w:val="20"/>
        </w:rPr>
      </w:pPr>
      <w:r w:rsidRPr="00F96835">
        <w:rPr>
          <w:sz w:val="20"/>
          <w:szCs w:val="20"/>
        </w:rPr>
        <w:t>[47]</w:t>
      </w:r>
      <w:r w:rsidRPr="00F96835">
        <w:rPr>
          <w:sz w:val="20"/>
          <w:szCs w:val="20"/>
        </w:rPr>
        <w:tab/>
        <w:t xml:space="preserve">Kim, H.S. and Gilliland, S.E., 1983. Lactobacillus acidophilus as a dietary adjunct for milk to aid lactose digestion in humans. </w:t>
      </w:r>
      <w:r w:rsidRPr="00F96835">
        <w:rPr>
          <w:i/>
          <w:iCs/>
          <w:sz w:val="20"/>
          <w:szCs w:val="20"/>
        </w:rPr>
        <w:t>Journal of dairy science</w:t>
      </w:r>
      <w:r w:rsidRPr="00F96835">
        <w:rPr>
          <w:sz w:val="20"/>
          <w:szCs w:val="20"/>
        </w:rPr>
        <w:t>, 66(5), pp.959-966.</w:t>
      </w:r>
    </w:p>
    <w:p w14:paraId="33311800" w14:textId="77777777" w:rsidR="00F96835" w:rsidRPr="00F96835" w:rsidRDefault="00F96835" w:rsidP="00F96835">
      <w:pPr>
        <w:ind w:left="720" w:hanging="720"/>
        <w:jc w:val="both"/>
        <w:rPr>
          <w:sz w:val="20"/>
          <w:szCs w:val="20"/>
        </w:rPr>
      </w:pPr>
      <w:r w:rsidRPr="00F96835">
        <w:rPr>
          <w:sz w:val="20"/>
          <w:szCs w:val="20"/>
        </w:rPr>
        <w:t>[48]</w:t>
      </w:r>
      <w:r w:rsidRPr="00F96835">
        <w:rPr>
          <w:sz w:val="20"/>
          <w:szCs w:val="20"/>
        </w:rPr>
        <w:tab/>
      </w:r>
      <w:proofErr w:type="spellStart"/>
      <w:r w:rsidRPr="00F96835">
        <w:rPr>
          <w:sz w:val="20"/>
          <w:szCs w:val="20"/>
        </w:rPr>
        <w:t>Kokwar</w:t>
      </w:r>
      <w:proofErr w:type="spellEnd"/>
      <w:r w:rsidRPr="00F96835">
        <w:rPr>
          <w:sz w:val="20"/>
          <w:szCs w:val="20"/>
        </w:rPr>
        <w:t xml:space="preserve">, M.A., Arya, S.S. and Bhat, M.S., 2022. A cereal‐based nondairy probiotic functional beverage: An insight into the improvement in quality characteristics, sensory profile, and shelf‐life. </w:t>
      </w:r>
      <w:r w:rsidRPr="00F96835">
        <w:rPr>
          <w:i/>
          <w:iCs/>
          <w:sz w:val="20"/>
          <w:szCs w:val="20"/>
        </w:rPr>
        <w:t>Journal of Food Processing and Preservation</w:t>
      </w:r>
      <w:r w:rsidRPr="00F96835">
        <w:rPr>
          <w:sz w:val="20"/>
          <w:szCs w:val="20"/>
        </w:rPr>
        <w:t>, 46(1), p.e16147.</w:t>
      </w:r>
    </w:p>
    <w:p w14:paraId="7D727D75" w14:textId="77777777" w:rsidR="00F96835" w:rsidRPr="00F96835" w:rsidRDefault="00F96835" w:rsidP="00F96835">
      <w:pPr>
        <w:ind w:left="720" w:hanging="720"/>
        <w:jc w:val="both"/>
        <w:rPr>
          <w:sz w:val="20"/>
          <w:szCs w:val="20"/>
        </w:rPr>
      </w:pPr>
      <w:r w:rsidRPr="00F96835">
        <w:rPr>
          <w:sz w:val="20"/>
          <w:szCs w:val="20"/>
        </w:rPr>
        <w:t>[49]</w:t>
      </w:r>
      <w:r w:rsidRPr="00F96835">
        <w:rPr>
          <w:sz w:val="20"/>
          <w:szCs w:val="20"/>
        </w:rPr>
        <w:tab/>
        <w:t xml:space="preserve">Lee, Y.K., </w:t>
      </w:r>
      <w:proofErr w:type="spellStart"/>
      <w:r w:rsidRPr="00F96835">
        <w:rPr>
          <w:sz w:val="20"/>
          <w:szCs w:val="20"/>
        </w:rPr>
        <w:t>Nomoto</w:t>
      </w:r>
      <w:proofErr w:type="spellEnd"/>
      <w:r w:rsidRPr="00F96835">
        <w:rPr>
          <w:sz w:val="20"/>
          <w:szCs w:val="20"/>
        </w:rPr>
        <w:t xml:space="preserve">, K., </w:t>
      </w:r>
      <w:proofErr w:type="spellStart"/>
      <w:r w:rsidRPr="00F96835">
        <w:rPr>
          <w:sz w:val="20"/>
          <w:szCs w:val="20"/>
        </w:rPr>
        <w:t>Salminen</w:t>
      </w:r>
      <w:proofErr w:type="spellEnd"/>
      <w:r w:rsidRPr="00F96835">
        <w:rPr>
          <w:sz w:val="20"/>
          <w:szCs w:val="20"/>
        </w:rPr>
        <w:t xml:space="preserve">, S. and </w:t>
      </w:r>
      <w:proofErr w:type="spellStart"/>
      <w:r w:rsidRPr="00F96835">
        <w:rPr>
          <w:sz w:val="20"/>
          <w:szCs w:val="20"/>
        </w:rPr>
        <w:t>Gorbach</w:t>
      </w:r>
      <w:proofErr w:type="spellEnd"/>
      <w:r w:rsidRPr="00F96835">
        <w:rPr>
          <w:sz w:val="20"/>
          <w:szCs w:val="20"/>
        </w:rPr>
        <w:t xml:space="preserve">, S.L., 1999. Role of probiotics in health and diseases. Handbook of probiotics. </w:t>
      </w:r>
      <w:r w:rsidRPr="00F96835">
        <w:rPr>
          <w:i/>
          <w:iCs/>
          <w:sz w:val="20"/>
          <w:szCs w:val="20"/>
        </w:rPr>
        <w:t>John Wiley &amp; Sons, Inc., New York, NY</w:t>
      </w:r>
      <w:r w:rsidRPr="00F96835">
        <w:rPr>
          <w:sz w:val="20"/>
          <w:szCs w:val="20"/>
        </w:rPr>
        <w:t>, pp.67-146.</w:t>
      </w:r>
    </w:p>
    <w:p w14:paraId="2C43D9F5" w14:textId="77777777" w:rsidR="00F96835" w:rsidRPr="00F96835" w:rsidRDefault="00F96835" w:rsidP="00F96835">
      <w:pPr>
        <w:ind w:left="720" w:hanging="720"/>
        <w:jc w:val="both"/>
        <w:rPr>
          <w:sz w:val="20"/>
          <w:szCs w:val="20"/>
        </w:rPr>
      </w:pPr>
      <w:r w:rsidRPr="00F96835">
        <w:rPr>
          <w:sz w:val="20"/>
          <w:szCs w:val="20"/>
        </w:rPr>
        <w:t>[50]</w:t>
      </w:r>
      <w:r w:rsidRPr="00F96835">
        <w:rPr>
          <w:sz w:val="20"/>
          <w:szCs w:val="20"/>
        </w:rPr>
        <w:tab/>
        <w:t xml:space="preserve">Majid, A.A., </w:t>
      </w:r>
      <w:proofErr w:type="spellStart"/>
      <w:r w:rsidRPr="00F96835">
        <w:rPr>
          <w:sz w:val="20"/>
          <w:szCs w:val="20"/>
        </w:rPr>
        <w:t>Suroto</w:t>
      </w:r>
      <w:proofErr w:type="spellEnd"/>
      <w:r w:rsidRPr="00F96835">
        <w:rPr>
          <w:sz w:val="20"/>
          <w:szCs w:val="20"/>
        </w:rPr>
        <w:t xml:space="preserve">, D.A., </w:t>
      </w:r>
      <w:proofErr w:type="spellStart"/>
      <w:r w:rsidRPr="00F96835">
        <w:rPr>
          <w:sz w:val="20"/>
          <w:szCs w:val="20"/>
        </w:rPr>
        <w:t>Utami</w:t>
      </w:r>
      <w:proofErr w:type="spellEnd"/>
      <w:r w:rsidRPr="00F96835">
        <w:rPr>
          <w:sz w:val="20"/>
          <w:szCs w:val="20"/>
        </w:rPr>
        <w:t xml:space="preserve">, T. and </w:t>
      </w:r>
      <w:proofErr w:type="spellStart"/>
      <w:r w:rsidRPr="00F96835">
        <w:rPr>
          <w:sz w:val="20"/>
          <w:szCs w:val="20"/>
        </w:rPr>
        <w:t>Rahayu</w:t>
      </w:r>
      <w:proofErr w:type="spellEnd"/>
      <w:r w:rsidRPr="00F96835">
        <w:rPr>
          <w:sz w:val="20"/>
          <w:szCs w:val="20"/>
        </w:rPr>
        <w:t>, E.S., 2023. Probiotic potential of kombucha drink from butterfly pea (</w:t>
      </w:r>
      <w:proofErr w:type="spellStart"/>
      <w:r w:rsidRPr="00F96835">
        <w:rPr>
          <w:sz w:val="20"/>
          <w:szCs w:val="20"/>
        </w:rPr>
        <w:t>Clitoria</w:t>
      </w:r>
      <w:proofErr w:type="spellEnd"/>
      <w:r w:rsidRPr="00F96835">
        <w:rPr>
          <w:sz w:val="20"/>
          <w:szCs w:val="20"/>
        </w:rPr>
        <w:t xml:space="preserve"> </w:t>
      </w:r>
      <w:proofErr w:type="spellStart"/>
      <w:r w:rsidRPr="00F96835">
        <w:rPr>
          <w:sz w:val="20"/>
          <w:szCs w:val="20"/>
        </w:rPr>
        <w:t>ternatea</w:t>
      </w:r>
      <w:proofErr w:type="spellEnd"/>
      <w:r w:rsidRPr="00F96835">
        <w:rPr>
          <w:sz w:val="20"/>
          <w:szCs w:val="20"/>
        </w:rPr>
        <w:t xml:space="preserve"> L.) flower with the addition of </w:t>
      </w:r>
      <w:proofErr w:type="spellStart"/>
      <w:r w:rsidRPr="00F96835">
        <w:rPr>
          <w:sz w:val="20"/>
          <w:szCs w:val="20"/>
        </w:rPr>
        <w:t>Lactiplantibacillus</w:t>
      </w:r>
      <w:proofErr w:type="spellEnd"/>
      <w:r w:rsidRPr="00F96835">
        <w:rPr>
          <w:sz w:val="20"/>
          <w:szCs w:val="20"/>
        </w:rPr>
        <w:t xml:space="preserve"> plantarum subsp. plantarum Dad-13. </w:t>
      </w:r>
      <w:proofErr w:type="spellStart"/>
      <w:r w:rsidRPr="00F96835">
        <w:rPr>
          <w:i/>
          <w:iCs/>
          <w:sz w:val="20"/>
          <w:szCs w:val="20"/>
        </w:rPr>
        <w:t>Biocatalysis</w:t>
      </w:r>
      <w:proofErr w:type="spellEnd"/>
      <w:r w:rsidRPr="00F96835">
        <w:rPr>
          <w:i/>
          <w:iCs/>
          <w:sz w:val="20"/>
          <w:szCs w:val="20"/>
        </w:rPr>
        <w:t xml:space="preserve"> and Agricultural Biotechnology</w:t>
      </w:r>
      <w:r w:rsidRPr="00F96835">
        <w:rPr>
          <w:sz w:val="20"/>
          <w:szCs w:val="20"/>
        </w:rPr>
        <w:t>, p.102776.</w:t>
      </w:r>
    </w:p>
    <w:p w14:paraId="420D4792" w14:textId="77777777" w:rsidR="00F96835" w:rsidRPr="00F96835" w:rsidRDefault="00F96835" w:rsidP="00F96835">
      <w:pPr>
        <w:ind w:left="720" w:hanging="720"/>
        <w:jc w:val="both"/>
        <w:rPr>
          <w:sz w:val="20"/>
          <w:szCs w:val="20"/>
        </w:rPr>
      </w:pPr>
      <w:r w:rsidRPr="00F96835">
        <w:rPr>
          <w:sz w:val="20"/>
          <w:szCs w:val="20"/>
        </w:rPr>
        <w:t>[51]</w:t>
      </w:r>
      <w:r w:rsidRPr="00F96835">
        <w:rPr>
          <w:sz w:val="20"/>
          <w:szCs w:val="20"/>
        </w:rPr>
        <w:tab/>
        <w:t xml:space="preserve">Marius, F.K.E., Marie, K.P., Blandine, M., </w:t>
      </w:r>
      <w:proofErr w:type="spellStart"/>
      <w:r w:rsidRPr="00F96835">
        <w:rPr>
          <w:sz w:val="20"/>
          <w:szCs w:val="20"/>
        </w:rPr>
        <w:t>Laverdure</w:t>
      </w:r>
      <w:proofErr w:type="spellEnd"/>
      <w:r w:rsidRPr="00F96835">
        <w:rPr>
          <w:sz w:val="20"/>
          <w:szCs w:val="20"/>
        </w:rPr>
        <w:t xml:space="preserve">, T.P., </w:t>
      </w:r>
      <w:proofErr w:type="spellStart"/>
      <w:r w:rsidRPr="00F96835">
        <w:rPr>
          <w:sz w:val="20"/>
          <w:szCs w:val="20"/>
        </w:rPr>
        <w:t>Daquain</w:t>
      </w:r>
      <w:proofErr w:type="spellEnd"/>
      <w:r w:rsidRPr="00F96835">
        <w:rPr>
          <w:sz w:val="20"/>
          <w:szCs w:val="20"/>
        </w:rPr>
        <w:t xml:space="preserve">, F.T.U. and François, Z.N., 2023. Development of a non-dairy probiotic beverage based on sorrel and pineapple juices using </w:t>
      </w:r>
      <w:proofErr w:type="spellStart"/>
      <w:r w:rsidRPr="00F96835">
        <w:rPr>
          <w:sz w:val="20"/>
          <w:szCs w:val="20"/>
        </w:rPr>
        <w:t>Lacticaseibacillus</w:t>
      </w:r>
      <w:proofErr w:type="spellEnd"/>
      <w:r w:rsidRPr="00F96835">
        <w:rPr>
          <w:sz w:val="20"/>
          <w:szCs w:val="20"/>
        </w:rPr>
        <w:t xml:space="preserve"> </w:t>
      </w:r>
      <w:proofErr w:type="spellStart"/>
      <w:r w:rsidRPr="00F96835">
        <w:rPr>
          <w:sz w:val="20"/>
          <w:szCs w:val="20"/>
        </w:rPr>
        <w:t>paracasei</w:t>
      </w:r>
      <w:proofErr w:type="spellEnd"/>
      <w:r w:rsidRPr="00F96835">
        <w:rPr>
          <w:sz w:val="20"/>
          <w:szCs w:val="20"/>
        </w:rPr>
        <w:t xml:space="preserve"> 62L. </w:t>
      </w:r>
      <w:r w:rsidRPr="00F96835">
        <w:rPr>
          <w:i/>
          <w:iCs/>
          <w:sz w:val="20"/>
          <w:szCs w:val="20"/>
        </w:rPr>
        <w:t>Journal of Agriculture and Food Research</w:t>
      </w:r>
      <w:r w:rsidRPr="00F96835">
        <w:rPr>
          <w:sz w:val="20"/>
          <w:szCs w:val="20"/>
        </w:rPr>
        <w:t>, p.100688.</w:t>
      </w:r>
    </w:p>
    <w:p w14:paraId="127F9564" w14:textId="77777777" w:rsidR="00F96835" w:rsidRPr="00F96835" w:rsidRDefault="00F96835" w:rsidP="00F96835">
      <w:pPr>
        <w:ind w:left="720" w:hanging="720"/>
        <w:jc w:val="both"/>
        <w:rPr>
          <w:sz w:val="20"/>
          <w:szCs w:val="20"/>
        </w:rPr>
      </w:pPr>
      <w:r w:rsidRPr="00F96835">
        <w:rPr>
          <w:sz w:val="20"/>
          <w:szCs w:val="20"/>
        </w:rPr>
        <w:t>[52]</w:t>
      </w:r>
      <w:r w:rsidRPr="00F96835">
        <w:rPr>
          <w:sz w:val="20"/>
          <w:szCs w:val="20"/>
        </w:rPr>
        <w:tab/>
      </w:r>
      <w:proofErr w:type="spellStart"/>
      <w:r w:rsidRPr="00F96835">
        <w:rPr>
          <w:sz w:val="20"/>
          <w:szCs w:val="20"/>
        </w:rPr>
        <w:t>Marnpae</w:t>
      </w:r>
      <w:proofErr w:type="spellEnd"/>
      <w:r w:rsidRPr="00F96835">
        <w:rPr>
          <w:sz w:val="20"/>
          <w:szCs w:val="20"/>
        </w:rPr>
        <w:t xml:space="preserve">, M., </w:t>
      </w:r>
      <w:proofErr w:type="spellStart"/>
      <w:r w:rsidRPr="00F96835">
        <w:rPr>
          <w:sz w:val="20"/>
          <w:szCs w:val="20"/>
        </w:rPr>
        <w:t>Chusak</w:t>
      </w:r>
      <w:proofErr w:type="spellEnd"/>
      <w:r w:rsidRPr="00F96835">
        <w:rPr>
          <w:sz w:val="20"/>
          <w:szCs w:val="20"/>
        </w:rPr>
        <w:t xml:space="preserve">, C., </w:t>
      </w:r>
      <w:proofErr w:type="spellStart"/>
      <w:r w:rsidRPr="00F96835">
        <w:rPr>
          <w:sz w:val="20"/>
          <w:szCs w:val="20"/>
        </w:rPr>
        <w:t>Balmori</w:t>
      </w:r>
      <w:proofErr w:type="spellEnd"/>
      <w:r w:rsidRPr="00F96835">
        <w:rPr>
          <w:sz w:val="20"/>
          <w:szCs w:val="20"/>
        </w:rPr>
        <w:t xml:space="preserve">, V., </w:t>
      </w:r>
      <w:proofErr w:type="spellStart"/>
      <w:r w:rsidRPr="00F96835">
        <w:rPr>
          <w:sz w:val="20"/>
          <w:szCs w:val="20"/>
        </w:rPr>
        <w:t>Kamonsuwan</w:t>
      </w:r>
      <w:proofErr w:type="spellEnd"/>
      <w:r w:rsidRPr="00F96835">
        <w:rPr>
          <w:sz w:val="20"/>
          <w:szCs w:val="20"/>
        </w:rPr>
        <w:t xml:space="preserve">, K., </w:t>
      </w:r>
      <w:proofErr w:type="spellStart"/>
      <w:r w:rsidRPr="00F96835">
        <w:rPr>
          <w:sz w:val="20"/>
          <w:szCs w:val="20"/>
        </w:rPr>
        <w:t>Dahlan</w:t>
      </w:r>
      <w:proofErr w:type="spellEnd"/>
      <w:r w:rsidRPr="00F96835">
        <w:rPr>
          <w:sz w:val="20"/>
          <w:szCs w:val="20"/>
        </w:rPr>
        <w:t xml:space="preserve">, W., </w:t>
      </w:r>
      <w:proofErr w:type="spellStart"/>
      <w:r w:rsidRPr="00F96835">
        <w:rPr>
          <w:sz w:val="20"/>
          <w:szCs w:val="20"/>
        </w:rPr>
        <w:t>Nhujak</w:t>
      </w:r>
      <w:proofErr w:type="spellEnd"/>
      <w:r w:rsidRPr="00F96835">
        <w:rPr>
          <w:sz w:val="20"/>
          <w:szCs w:val="20"/>
        </w:rPr>
        <w:t xml:space="preserve">, T., Hamid, N. and </w:t>
      </w:r>
      <w:proofErr w:type="spellStart"/>
      <w:r w:rsidRPr="00F96835">
        <w:rPr>
          <w:sz w:val="20"/>
          <w:szCs w:val="20"/>
        </w:rPr>
        <w:t>Adisakwattana</w:t>
      </w:r>
      <w:proofErr w:type="spellEnd"/>
      <w:r w:rsidRPr="00F96835">
        <w:rPr>
          <w:sz w:val="20"/>
          <w:szCs w:val="20"/>
        </w:rPr>
        <w:t xml:space="preserve">, S., 2022. Probiotic </w:t>
      </w:r>
      <w:proofErr w:type="spellStart"/>
      <w:r w:rsidRPr="00F96835">
        <w:rPr>
          <w:sz w:val="20"/>
          <w:szCs w:val="20"/>
        </w:rPr>
        <w:t>Gac</w:t>
      </w:r>
      <w:proofErr w:type="spellEnd"/>
      <w:r w:rsidRPr="00F96835">
        <w:rPr>
          <w:sz w:val="20"/>
          <w:szCs w:val="20"/>
        </w:rPr>
        <w:t xml:space="preserve"> fruit beverage fermented with Lactobacillus </w:t>
      </w:r>
      <w:proofErr w:type="spellStart"/>
      <w:r w:rsidRPr="00F96835">
        <w:rPr>
          <w:sz w:val="20"/>
          <w:szCs w:val="20"/>
        </w:rPr>
        <w:t>paracasei</w:t>
      </w:r>
      <w:proofErr w:type="spellEnd"/>
      <w:r w:rsidRPr="00F96835">
        <w:rPr>
          <w:sz w:val="20"/>
          <w:szCs w:val="20"/>
        </w:rPr>
        <w:t xml:space="preserve">: Physiochemical properties, phytochemicals, antioxidant activities, functional properties, and volatile flavor compounds. </w:t>
      </w:r>
      <w:proofErr w:type="spellStart"/>
      <w:r w:rsidRPr="00F96835">
        <w:rPr>
          <w:i/>
          <w:iCs/>
          <w:sz w:val="20"/>
          <w:szCs w:val="20"/>
        </w:rPr>
        <w:t>Lwt</w:t>
      </w:r>
      <w:proofErr w:type="spellEnd"/>
      <w:r w:rsidRPr="00F96835">
        <w:rPr>
          <w:sz w:val="20"/>
          <w:szCs w:val="20"/>
        </w:rPr>
        <w:t>, 169, p.113986.</w:t>
      </w:r>
    </w:p>
    <w:p w14:paraId="4392DFA4" w14:textId="77777777" w:rsidR="00F96835" w:rsidRPr="00F96835" w:rsidRDefault="00F96835" w:rsidP="00F96835">
      <w:pPr>
        <w:ind w:left="720" w:hanging="720"/>
        <w:jc w:val="both"/>
        <w:rPr>
          <w:sz w:val="20"/>
          <w:szCs w:val="20"/>
        </w:rPr>
      </w:pPr>
      <w:r w:rsidRPr="00F96835">
        <w:rPr>
          <w:sz w:val="20"/>
          <w:szCs w:val="20"/>
        </w:rPr>
        <w:t>[53]</w:t>
      </w:r>
      <w:r w:rsidRPr="00F96835">
        <w:rPr>
          <w:sz w:val="20"/>
          <w:szCs w:val="20"/>
        </w:rPr>
        <w:tab/>
        <w:t xml:space="preserve">Marteau, P., </w:t>
      </w:r>
      <w:proofErr w:type="spellStart"/>
      <w:r w:rsidRPr="00F96835">
        <w:rPr>
          <w:sz w:val="20"/>
          <w:szCs w:val="20"/>
        </w:rPr>
        <w:t>Seksik</w:t>
      </w:r>
      <w:proofErr w:type="spellEnd"/>
      <w:r w:rsidRPr="00F96835">
        <w:rPr>
          <w:sz w:val="20"/>
          <w:szCs w:val="20"/>
        </w:rPr>
        <w:t xml:space="preserve">, P. and Jian, R., 2002. Probiotics and intestinal health effects: a clinical perspective. </w:t>
      </w:r>
      <w:r w:rsidRPr="00F96835">
        <w:rPr>
          <w:i/>
          <w:iCs/>
          <w:sz w:val="20"/>
          <w:szCs w:val="20"/>
        </w:rPr>
        <w:t>British Journal of Nutrition</w:t>
      </w:r>
      <w:r w:rsidRPr="00F96835">
        <w:rPr>
          <w:sz w:val="20"/>
          <w:szCs w:val="20"/>
        </w:rPr>
        <w:t xml:space="preserve">, 88(S1), </w:t>
      </w:r>
      <w:proofErr w:type="gramStart"/>
      <w:r w:rsidRPr="00F96835">
        <w:rPr>
          <w:sz w:val="20"/>
          <w:szCs w:val="20"/>
        </w:rPr>
        <w:t>pp.s</w:t>
      </w:r>
      <w:proofErr w:type="gramEnd"/>
      <w:r w:rsidRPr="00F96835">
        <w:rPr>
          <w:sz w:val="20"/>
          <w:szCs w:val="20"/>
        </w:rPr>
        <w:t>51-s57.</w:t>
      </w:r>
    </w:p>
    <w:p w14:paraId="749A66E6" w14:textId="77777777" w:rsidR="00F96835" w:rsidRPr="00F96835" w:rsidRDefault="00F96835" w:rsidP="00F96835">
      <w:pPr>
        <w:ind w:left="720" w:hanging="720"/>
        <w:jc w:val="both"/>
        <w:rPr>
          <w:sz w:val="20"/>
          <w:szCs w:val="20"/>
        </w:rPr>
      </w:pPr>
      <w:r w:rsidRPr="00F96835">
        <w:rPr>
          <w:sz w:val="20"/>
          <w:szCs w:val="20"/>
        </w:rPr>
        <w:t>[54]</w:t>
      </w:r>
      <w:r w:rsidRPr="00F96835">
        <w:rPr>
          <w:sz w:val="20"/>
          <w:szCs w:val="20"/>
        </w:rPr>
        <w:tab/>
      </w:r>
      <w:proofErr w:type="spellStart"/>
      <w:r w:rsidRPr="00F96835">
        <w:rPr>
          <w:sz w:val="20"/>
          <w:szCs w:val="20"/>
        </w:rPr>
        <w:t>Mashayekh</w:t>
      </w:r>
      <w:proofErr w:type="spellEnd"/>
      <w:r w:rsidRPr="00F96835">
        <w:rPr>
          <w:sz w:val="20"/>
          <w:szCs w:val="20"/>
        </w:rPr>
        <w:t xml:space="preserve">, S., </w:t>
      </w:r>
      <w:proofErr w:type="spellStart"/>
      <w:r w:rsidRPr="00F96835">
        <w:rPr>
          <w:sz w:val="20"/>
          <w:szCs w:val="20"/>
        </w:rPr>
        <w:t>Hashemiravan</w:t>
      </w:r>
      <w:proofErr w:type="spellEnd"/>
      <w:r w:rsidRPr="00F96835">
        <w:rPr>
          <w:sz w:val="20"/>
          <w:szCs w:val="20"/>
        </w:rPr>
        <w:t xml:space="preserve">, M. and Mokhtari, F.D., 2015. Study on production possibility of probiotic fermented beverage based on mixture of pineapple, apple and mango juices. </w:t>
      </w:r>
      <w:r w:rsidRPr="00F96835">
        <w:rPr>
          <w:i/>
          <w:iCs/>
          <w:sz w:val="20"/>
          <w:szCs w:val="20"/>
        </w:rPr>
        <w:t>Journal of Chemical and Pharmaceutical Research</w:t>
      </w:r>
      <w:r w:rsidRPr="00F96835">
        <w:rPr>
          <w:sz w:val="20"/>
          <w:szCs w:val="20"/>
        </w:rPr>
        <w:t>, 7(12), pp.1132-1137.</w:t>
      </w:r>
    </w:p>
    <w:p w14:paraId="626A7AF7" w14:textId="77777777" w:rsidR="00F96835" w:rsidRPr="00F96835" w:rsidRDefault="00F96835" w:rsidP="00F96835">
      <w:pPr>
        <w:ind w:left="720" w:hanging="720"/>
        <w:jc w:val="both"/>
        <w:rPr>
          <w:sz w:val="20"/>
          <w:szCs w:val="20"/>
        </w:rPr>
      </w:pPr>
      <w:r w:rsidRPr="00F96835">
        <w:rPr>
          <w:sz w:val="20"/>
          <w:szCs w:val="20"/>
        </w:rPr>
        <w:t>[55]</w:t>
      </w:r>
      <w:r w:rsidRPr="00F96835">
        <w:rPr>
          <w:sz w:val="20"/>
          <w:szCs w:val="20"/>
        </w:rPr>
        <w:tab/>
        <w:t xml:space="preserve">Meena, L., </w:t>
      </w:r>
      <w:proofErr w:type="spellStart"/>
      <w:r w:rsidRPr="00F96835">
        <w:rPr>
          <w:sz w:val="20"/>
          <w:szCs w:val="20"/>
        </w:rPr>
        <w:t>Buvaneswaran</w:t>
      </w:r>
      <w:proofErr w:type="spellEnd"/>
      <w:r w:rsidRPr="00F96835">
        <w:rPr>
          <w:sz w:val="20"/>
          <w:szCs w:val="20"/>
        </w:rPr>
        <w:t xml:space="preserve">, M., </w:t>
      </w:r>
      <w:proofErr w:type="spellStart"/>
      <w:r w:rsidRPr="00F96835">
        <w:rPr>
          <w:sz w:val="20"/>
          <w:szCs w:val="20"/>
        </w:rPr>
        <w:t>Byresh</w:t>
      </w:r>
      <w:proofErr w:type="spellEnd"/>
      <w:r w:rsidRPr="00F96835">
        <w:rPr>
          <w:sz w:val="20"/>
          <w:szCs w:val="20"/>
        </w:rPr>
        <w:t xml:space="preserve">, T.S., Sunil, C.K., Rawson, A. and </w:t>
      </w:r>
      <w:proofErr w:type="spellStart"/>
      <w:r w:rsidRPr="00F96835">
        <w:rPr>
          <w:sz w:val="20"/>
          <w:szCs w:val="20"/>
        </w:rPr>
        <w:t>Venkatachalapathy</w:t>
      </w:r>
      <w:proofErr w:type="spellEnd"/>
      <w:r w:rsidRPr="00F96835">
        <w:rPr>
          <w:sz w:val="20"/>
          <w:szCs w:val="20"/>
        </w:rPr>
        <w:t xml:space="preserve">, N., 2023. Effect of ultrasound treatment on white finger millet-based probiotic beverage. </w:t>
      </w:r>
      <w:r w:rsidRPr="00F96835">
        <w:rPr>
          <w:i/>
          <w:iCs/>
          <w:sz w:val="20"/>
          <w:szCs w:val="20"/>
        </w:rPr>
        <w:t>Measurement: Food</w:t>
      </w:r>
      <w:r w:rsidRPr="00F96835">
        <w:rPr>
          <w:sz w:val="20"/>
          <w:szCs w:val="20"/>
        </w:rPr>
        <w:t>, 10, p.100090.</w:t>
      </w:r>
    </w:p>
    <w:p w14:paraId="29FC47D9" w14:textId="77777777" w:rsidR="00F96835" w:rsidRPr="00F96835" w:rsidRDefault="00F96835" w:rsidP="00F96835">
      <w:pPr>
        <w:ind w:left="720" w:hanging="720"/>
        <w:jc w:val="both"/>
        <w:rPr>
          <w:sz w:val="20"/>
          <w:szCs w:val="20"/>
        </w:rPr>
      </w:pPr>
      <w:r w:rsidRPr="00F96835">
        <w:rPr>
          <w:sz w:val="20"/>
          <w:szCs w:val="20"/>
        </w:rPr>
        <w:t>[56]</w:t>
      </w:r>
      <w:r w:rsidRPr="00F96835">
        <w:rPr>
          <w:sz w:val="20"/>
          <w:szCs w:val="20"/>
        </w:rPr>
        <w:tab/>
        <w:t xml:space="preserve">Miranda, J.S., Pereira, C.V.D.A.C., de Andrade, M.E., Vargas, S.O.E., de Oliveira, M.M. and de Lima, D.C.N., 2022. Impact of adding milk whey, probiotic and prebiotic in passion fruit drinks </w:t>
      </w:r>
      <w:proofErr w:type="spellStart"/>
      <w:r w:rsidRPr="00F96835">
        <w:rPr>
          <w:sz w:val="20"/>
          <w:szCs w:val="20"/>
        </w:rPr>
        <w:t>Impacto</w:t>
      </w:r>
      <w:proofErr w:type="spellEnd"/>
      <w:r w:rsidRPr="00F96835">
        <w:rPr>
          <w:sz w:val="20"/>
          <w:szCs w:val="20"/>
        </w:rPr>
        <w:t xml:space="preserve"> da </w:t>
      </w:r>
      <w:proofErr w:type="spellStart"/>
      <w:r w:rsidRPr="00F96835">
        <w:rPr>
          <w:sz w:val="20"/>
          <w:szCs w:val="20"/>
        </w:rPr>
        <w:t>adição</w:t>
      </w:r>
      <w:proofErr w:type="spellEnd"/>
      <w:r w:rsidRPr="00F96835">
        <w:rPr>
          <w:sz w:val="20"/>
          <w:szCs w:val="20"/>
        </w:rPr>
        <w:t xml:space="preserve"> de </w:t>
      </w:r>
      <w:proofErr w:type="spellStart"/>
      <w:r w:rsidRPr="00F96835">
        <w:rPr>
          <w:sz w:val="20"/>
          <w:szCs w:val="20"/>
        </w:rPr>
        <w:t>soro</w:t>
      </w:r>
      <w:proofErr w:type="spellEnd"/>
      <w:r w:rsidRPr="00F96835">
        <w:rPr>
          <w:sz w:val="20"/>
          <w:szCs w:val="20"/>
        </w:rPr>
        <w:t xml:space="preserve">, </w:t>
      </w:r>
      <w:proofErr w:type="spellStart"/>
      <w:r w:rsidRPr="00F96835">
        <w:rPr>
          <w:sz w:val="20"/>
          <w:szCs w:val="20"/>
        </w:rPr>
        <w:t>probiótico</w:t>
      </w:r>
      <w:proofErr w:type="spellEnd"/>
      <w:r w:rsidRPr="00F96835">
        <w:rPr>
          <w:sz w:val="20"/>
          <w:szCs w:val="20"/>
        </w:rPr>
        <w:t xml:space="preserve"> e </w:t>
      </w:r>
      <w:proofErr w:type="spellStart"/>
      <w:r w:rsidRPr="00F96835">
        <w:rPr>
          <w:sz w:val="20"/>
          <w:szCs w:val="20"/>
        </w:rPr>
        <w:t>prebiótico</w:t>
      </w:r>
      <w:proofErr w:type="spellEnd"/>
      <w:r w:rsidRPr="00F96835">
        <w:rPr>
          <w:sz w:val="20"/>
          <w:szCs w:val="20"/>
        </w:rPr>
        <w:t xml:space="preserve"> </w:t>
      </w:r>
      <w:proofErr w:type="spellStart"/>
      <w:r w:rsidRPr="00F96835">
        <w:rPr>
          <w:sz w:val="20"/>
          <w:szCs w:val="20"/>
        </w:rPr>
        <w:t>em</w:t>
      </w:r>
      <w:proofErr w:type="spellEnd"/>
      <w:r w:rsidRPr="00F96835">
        <w:rPr>
          <w:sz w:val="20"/>
          <w:szCs w:val="20"/>
        </w:rPr>
        <w:t xml:space="preserve"> </w:t>
      </w:r>
      <w:proofErr w:type="spellStart"/>
      <w:r w:rsidRPr="00F96835">
        <w:rPr>
          <w:sz w:val="20"/>
          <w:szCs w:val="20"/>
        </w:rPr>
        <w:t>bebidas</w:t>
      </w:r>
      <w:proofErr w:type="spellEnd"/>
      <w:r w:rsidRPr="00F96835">
        <w:rPr>
          <w:sz w:val="20"/>
          <w:szCs w:val="20"/>
        </w:rPr>
        <w:t xml:space="preserve"> de </w:t>
      </w:r>
      <w:proofErr w:type="spellStart"/>
      <w:r w:rsidRPr="00F96835">
        <w:rPr>
          <w:sz w:val="20"/>
          <w:szCs w:val="20"/>
        </w:rPr>
        <w:t>maracujá</w:t>
      </w:r>
      <w:proofErr w:type="spellEnd"/>
      <w:r w:rsidRPr="00F96835">
        <w:rPr>
          <w:sz w:val="20"/>
          <w:szCs w:val="20"/>
        </w:rPr>
        <w:t xml:space="preserve">. </w:t>
      </w:r>
      <w:r w:rsidRPr="00F96835">
        <w:rPr>
          <w:i/>
          <w:iCs/>
          <w:sz w:val="20"/>
          <w:szCs w:val="20"/>
        </w:rPr>
        <w:t>Brazilian Journal of Development</w:t>
      </w:r>
      <w:r w:rsidRPr="00F96835">
        <w:rPr>
          <w:sz w:val="20"/>
          <w:szCs w:val="20"/>
        </w:rPr>
        <w:t>, 8(4), pp.30484-30504.</w:t>
      </w:r>
    </w:p>
    <w:p w14:paraId="4E5D1BCF" w14:textId="77777777" w:rsidR="00F96835" w:rsidRPr="00F96835" w:rsidRDefault="00F96835" w:rsidP="00F96835">
      <w:pPr>
        <w:ind w:left="720" w:hanging="720"/>
        <w:jc w:val="both"/>
        <w:rPr>
          <w:sz w:val="20"/>
          <w:szCs w:val="20"/>
        </w:rPr>
      </w:pPr>
      <w:r w:rsidRPr="00F96835">
        <w:rPr>
          <w:sz w:val="20"/>
          <w:szCs w:val="20"/>
        </w:rPr>
        <w:t>[57]</w:t>
      </w:r>
      <w:r w:rsidRPr="00F96835">
        <w:rPr>
          <w:sz w:val="20"/>
          <w:szCs w:val="20"/>
        </w:rPr>
        <w:tab/>
      </w:r>
      <w:proofErr w:type="spellStart"/>
      <w:r w:rsidRPr="00F96835">
        <w:rPr>
          <w:sz w:val="20"/>
          <w:szCs w:val="20"/>
        </w:rPr>
        <w:t>Mongkontanawat</w:t>
      </w:r>
      <w:proofErr w:type="spellEnd"/>
      <w:r w:rsidRPr="00F96835">
        <w:rPr>
          <w:sz w:val="20"/>
          <w:szCs w:val="20"/>
        </w:rPr>
        <w:t xml:space="preserve">, N., </w:t>
      </w:r>
      <w:proofErr w:type="spellStart"/>
      <w:r w:rsidRPr="00F96835">
        <w:rPr>
          <w:sz w:val="20"/>
          <w:szCs w:val="20"/>
        </w:rPr>
        <w:t>Boonna</w:t>
      </w:r>
      <w:proofErr w:type="spellEnd"/>
      <w:r w:rsidRPr="00F96835">
        <w:rPr>
          <w:sz w:val="20"/>
          <w:szCs w:val="20"/>
        </w:rPr>
        <w:t xml:space="preserve">, S. and </w:t>
      </w:r>
      <w:proofErr w:type="spellStart"/>
      <w:r w:rsidRPr="00F96835">
        <w:rPr>
          <w:sz w:val="20"/>
          <w:szCs w:val="20"/>
        </w:rPr>
        <w:t>Wasikadilok</w:t>
      </w:r>
      <w:proofErr w:type="spellEnd"/>
      <w:r w:rsidRPr="00F96835">
        <w:rPr>
          <w:sz w:val="20"/>
          <w:szCs w:val="20"/>
        </w:rPr>
        <w:t xml:space="preserve">, N., 2022. Probiotic Beverage from Mangosteen Juice Fermented with Lactobacillus Strains. </w:t>
      </w:r>
      <w:r w:rsidRPr="00F96835">
        <w:rPr>
          <w:i/>
          <w:iCs/>
          <w:sz w:val="20"/>
          <w:szCs w:val="20"/>
        </w:rPr>
        <w:t>Trends in Sciences</w:t>
      </w:r>
      <w:r w:rsidRPr="00F96835">
        <w:rPr>
          <w:sz w:val="20"/>
          <w:szCs w:val="20"/>
        </w:rPr>
        <w:t>, 19(21), pp.6305-6305.</w:t>
      </w:r>
    </w:p>
    <w:p w14:paraId="6500B514" w14:textId="77777777" w:rsidR="00F96835" w:rsidRPr="00F96835" w:rsidRDefault="00F96835" w:rsidP="00F96835">
      <w:pPr>
        <w:ind w:left="720" w:hanging="720"/>
        <w:jc w:val="both"/>
        <w:rPr>
          <w:sz w:val="20"/>
          <w:szCs w:val="20"/>
        </w:rPr>
      </w:pPr>
      <w:r w:rsidRPr="00F96835">
        <w:rPr>
          <w:sz w:val="20"/>
          <w:szCs w:val="20"/>
        </w:rPr>
        <w:t>[58]</w:t>
      </w:r>
      <w:r w:rsidRPr="00F96835">
        <w:rPr>
          <w:sz w:val="20"/>
          <w:szCs w:val="20"/>
        </w:rPr>
        <w:tab/>
      </w:r>
      <w:proofErr w:type="spellStart"/>
      <w:r w:rsidRPr="00F96835">
        <w:rPr>
          <w:sz w:val="20"/>
          <w:szCs w:val="20"/>
        </w:rPr>
        <w:t>Moraru</w:t>
      </w:r>
      <w:proofErr w:type="spellEnd"/>
      <w:r w:rsidRPr="00F96835">
        <w:rPr>
          <w:sz w:val="20"/>
          <w:szCs w:val="20"/>
        </w:rPr>
        <w:t xml:space="preserve">, D., </w:t>
      </w:r>
      <w:proofErr w:type="spellStart"/>
      <w:r w:rsidRPr="00F96835">
        <w:rPr>
          <w:sz w:val="20"/>
          <w:szCs w:val="20"/>
        </w:rPr>
        <w:t>Bleoanca</w:t>
      </w:r>
      <w:proofErr w:type="spellEnd"/>
      <w:r w:rsidRPr="00F96835">
        <w:rPr>
          <w:sz w:val="20"/>
          <w:szCs w:val="20"/>
        </w:rPr>
        <w:t xml:space="preserve">, I. and Segal, R., 2007. Probiotic vegetable juices. </w:t>
      </w:r>
      <w:r w:rsidRPr="00F96835">
        <w:rPr>
          <w:i/>
          <w:iCs/>
          <w:sz w:val="20"/>
          <w:szCs w:val="20"/>
        </w:rPr>
        <w:t>Food Technol</w:t>
      </w:r>
      <w:r w:rsidRPr="00F96835">
        <w:rPr>
          <w:sz w:val="20"/>
          <w:szCs w:val="20"/>
        </w:rPr>
        <w:t>, 4, pp.87-91.</w:t>
      </w:r>
    </w:p>
    <w:p w14:paraId="672FBB25" w14:textId="77777777" w:rsidR="00F96835" w:rsidRPr="00F96835" w:rsidRDefault="00F96835" w:rsidP="00F96835">
      <w:pPr>
        <w:ind w:left="720" w:hanging="720"/>
        <w:jc w:val="both"/>
        <w:rPr>
          <w:sz w:val="20"/>
          <w:szCs w:val="20"/>
        </w:rPr>
      </w:pPr>
      <w:r w:rsidRPr="00F96835">
        <w:rPr>
          <w:sz w:val="20"/>
          <w:szCs w:val="20"/>
        </w:rPr>
        <w:t>[59]</w:t>
      </w:r>
      <w:r w:rsidRPr="00F96835">
        <w:rPr>
          <w:sz w:val="20"/>
          <w:szCs w:val="20"/>
        </w:rPr>
        <w:tab/>
        <w:t xml:space="preserve">Mousavi, Z.E. and Mousavi, M., 2019. The effect of fermentation by Lactobacillus plantarum on the physicochemical and functional properties of </w:t>
      </w:r>
      <w:proofErr w:type="spellStart"/>
      <w:r w:rsidRPr="00F96835">
        <w:rPr>
          <w:sz w:val="20"/>
          <w:szCs w:val="20"/>
        </w:rPr>
        <w:t>liquorice</w:t>
      </w:r>
      <w:proofErr w:type="spellEnd"/>
      <w:r w:rsidRPr="00F96835">
        <w:rPr>
          <w:sz w:val="20"/>
          <w:szCs w:val="20"/>
        </w:rPr>
        <w:t xml:space="preserve"> root extract. </w:t>
      </w:r>
      <w:r w:rsidRPr="00F96835">
        <w:rPr>
          <w:i/>
          <w:iCs/>
          <w:sz w:val="20"/>
          <w:szCs w:val="20"/>
        </w:rPr>
        <w:t>LWT</w:t>
      </w:r>
      <w:r w:rsidRPr="00F96835">
        <w:rPr>
          <w:sz w:val="20"/>
          <w:szCs w:val="20"/>
        </w:rPr>
        <w:t>, 105, pp.164-168.</w:t>
      </w:r>
    </w:p>
    <w:p w14:paraId="2D2B7673" w14:textId="77777777" w:rsidR="00F96835" w:rsidRPr="00F96835" w:rsidRDefault="00F96835" w:rsidP="00F96835">
      <w:pPr>
        <w:ind w:left="720" w:hanging="720"/>
        <w:jc w:val="both"/>
        <w:rPr>
          <w:sz w:val="20"/>
          <w:szCs w:val="20"/>
        </w:rPr>
      </w:pPr>
      <w:r w:rsidRPr="00F96835">
        <w:rPr>
          <w:sz w:val="20"/>
          <w:szCs w:val="20"/>
        </w:rPr>
        <w:t>[60]</w:t>
      </w:r>
      <w:r w:rsidRPr="00F96835">
        <w:rPr>
          <w:sz w:val="20"/>
          <w:szCs w:val="20"/>
        </w:rPr>
        <w:tab/>
        <w:t xml:space="preserve">Mousavi, Z.E., Mousavi, S.M., </w:t>
      </w:r>
      <w:proofErr w:type="spellStart"/>
      <w:r w:rsidRPr="00F96835">
        <w:rPr>
          <w:sz w:val="20"/>
          <w:szCs w:val="20"/>
        </w:rPr>
        <w:t>Razavi</w:t>
      </w:r>
      <w:proofErr w:type="spellEnd"/>
      <w:r w:rsidRPr="00F96835">
        <w:rPr>
          <w:sz w:val="20"/>
          <w:szCs w:val="20"/>
        </w:rPr>
        <w:t xml:space="preserve">, S.H., </w:t>
      </w:r>
      <w:proofErr w:type="spellStart"/>
      <w:r w:rsidRPr="00F96835">
        <w:rPr>
          <w:sz w:val="20"/>
          <w:szCs w:val="20"/>
        </w:rPr>
        <w:t>Emam-Djomeh</w:t>
      </w:r>
      <w:proofErr w:type="spellEnd"/>
      <w:r w:rsidRPr="00F96835">
        <w:rPr>
          <w:sz w:val="20"/>
          <w:szCs w:val="20"/>
        </w:rPr>
        <w:t xml:space="preserve">, Z. and </w:t>
      </w:r>
      <w:proofErr w:type="spellStart"/>
      <w:r w:rsidRPr="00F96835">
        <w:rPr>
          <w:sz w:val="20"/>
          <w:szCs w:val="20"/>
        </w:rPr>
        <w:t>Kiani</w:t>
      </w:r>
      <w:proofErr w:type="spellEnd"/>
      <w:r w:rsidRPr="00F96835">
        <w:rPr>
          <w:sz w:val="20"/>
          <w:szCs w:val="20"/>
        </w:rPr>
        <w:t xml:space="preserve">, H., 2011. Fermentation of pomegranate juice by probiotic lactic acid bacteria. </w:t>
      </w:r>
      <w:r w:rsidRPr="00F96835">
        <w:rPr>
          <w:i/>
          <w:iCs/>
          <w:sz w:val="20"/>
          <w:szCs w:val="20"/>
        </w:rPr>
        <w:t>World Journal of Microbiology and Biotechnology</w:t>
      </w:r>
      <w:r w:rsidRPr="00F96835">
        <w:rPr>
          <w:sz w:val="20"/>
          <w:szCs w:val="20"/>
        </w:rPr>
        <w:t>, 27, pp.123-128.</w:t>
      </w:r>
    </w:p>
    <w:p w14:paraId="776BE4DA" w14:textId="77777777" w:rsidR="00F96835" w:rsidRPr="00F96835" w:rsidRDefault="00F96835" w:rsidP="00F96835">
      <w:pPr>
        <w:ind w:left="720" w:hanging="720"/>
        <w:jc w:val="both"/>
        <w:rPr>
          <w:sz w:val="20"/>
          <w:szCs w:val="20"/>
        </w:rPr>
      </w:pPr>
      <w:r w:rsidRPr="00F96835">
        <w:rPr>
          <w:sz w:val="20"/>
          <w:szCs w:val="20"/>
        </w:rPr>
        <w:t>[61]</w:t>
      </w:r>
      <w:r w:rsidRPr="00F96835">
        <w:rPr>
          <w:sz w:val="20"/>
          <w:szCs w:val="20"/>
        </w:rPr>
        <w:tab/>
      </w:r>
      <w:proofErr w:type="spellStart"/>
      <w:r w:rsidRPr="00F96835">
        <w:rPr>
          <w:sz w:val="20"/>
          <w:szCs w:val="20"/>
        </w:rPr>
        <w:t>Mwanzia</w:t>
      </w:r>
      <w:proofErr w:type="spellEnd"/>
      <w:r w:rsidRPr="00F96835">
        <w:rPr>
          <w:sz w:val="20"/>
          <w:szCs w:val="20"/>
        </w:rPr>
        <w:t xml:space="preserve">, M., </w:t>
      </w:r>
      <w:proofErr w:type="spellStart"/>
      <w:r w:rsidRPr="00F96835">
        <w:rPr>
          <w:sz w:val="20"/>
          <w:szCs w:val="20"/>
        </w:rPr>
        <w:t>Kiio</w:t>
      </w:r>
      <w:proofErr w:type="spellEnd"/>
      <w:r w:rsidRPr="00F96835">
        <w:rPr>
          <w:sz w:val="20"/>
          <w:szCs w:val="20"/>
        </w:rPr>
        <w:t xml:space="preserve">, J. and Okoth, E., 2022. Formulation, Processing and Characterization of Fermented Probiotic Mango Juice Using Selected Starter Cultures. </w:t>
      </w:r>
      <w:r w:rsidRPr="00F96835">
        <w:rPr>
          <w:i/>
          <w:iCs/>
          <w:sz w:val="20"/>
          <w:szCs w:val="20"/>
        </w:rPr>
        <w:t>European Journal of Agriculture and Food Sciences</w:t>
      </w:r>
      <w:r w:rsidRPr="00F96835">
        <w:rPr>
          <w:sz w:val="20"/>
          <w:szCs w:val="20"/>
        </w:rPr>
        <w:t>, 4(1), pp.86-91.</w:t>
      </w:r>
    </w:p>
    <w:p w14:paraId="01377F8D" w14:textId="77777777" w:rsidR="00F96835" w:rsidRPr="00F96835" w:rsidRDefault="00F96835" w:rsidP="00F96835">
      <w:pPr>
        <w:ind w:left="720" w:hanging="720"/>
        <w:jc w:val="both"/>
        <w:rPr>
          <w:sz w:val="20"/>
          <w:szCs w:val="20"/>
        </w:rPr>
      </w:pPr>
      <w:r w:rsidRPr="00F96835">
        <w:rPr>
          <w:sz w:val="20"/>
          <w:szCs w:val="20"/>
        </w:rPr>
        <w:t>[62]</w:t>
      </w:r>
      <w:r w:rsidRPr="00F96835">
        <w:rPr>
          <w:sz w:val="20"/>
          <w:szCs w:val="20"/>
        </w:rPr>
        <w:tab/>
        <w:t xml:space="preserve">Naeem, M.M., 2023. Health Benefits of Pomegranate (Peel &amp; Juice) and Preparation of Functional Pomegranate Drink Using Probiotic Lactobacillus Plantarum. </w:t>
      </w:r>
      <w:r w:rsidRPr="00F96835">
        <w:rPr>
          <w:i/>
          <w:iCs/>
          <w:sz w:val="20"/>
          <w:szCs w:val="20"/>
        </w:rPr>
        <w:t>Food Technology Research Journal</w:t>
      </w:r>
      <w:r w:rsidRPr="00F96835">
        <w:rPr>
          <w:sz w:val="20"/>
          <w:szCs w:val="20"/>
        </w:rPr>
        <w:t>, 1(2), pp.77-91.</w:t>
      </w:r>
    </w:p>
    <w:p w14:paraId="4924FD8B" w14:textId="77777777" w:rsidR="00F96835" w:rsidRPr="00F96835" w:rsidRDefault="00F96835" w:rsidP="00F96835">
      <w:pPr>
        <w:ind w:left="720" w:hanging="720"/>
        <w:jc w:val="both"/>
        <w:rPr>
          <w:sz w:val="20"/>
          <w:szCs w:val="20"/>
        </w:rPr>
      </w:pPr>
      <w:r w:rsidRPr="00F96835">
        <w:rPr>
          <w:sz w:val="20"/>
          <w:szCs w:val="20"/>
        </w:rPr>
        <w:t>[63]</w:t>
      </w:r>
      <w:r w:rsidRPr="00F96835">
        <w:rPr>
          <w:sz w:val="20"/>
          <w:szCs w:val="20"/>
        </w:rPr>
        <w:tab/>
        <w:t xml:space="preserve">Nath, A.H., </w:t>
      </w:r>
      <w:proofErr w:type="spellStart"/>
      <w:r w:rsidRPr="00F96835">
        <w:rPr>
          <w:sz w:val="20"/>
          <w:szCs w:val="20"/>
        </w:rPr>
        <w:t>Ukkuru</w:t>
      </w:r>
      <w:proofErr w:type="spellEnd"/>
      <w:r w:rsidRPr="00F96835">
        <w:rPr>
          <w:sz w:val="20"/>
          <w:szCs w:val="20"/>
        </w:rPr>
        <w:t xml:space="preserve">, M. and KS, M.K., 2015. Development of a probiotic honey beverage. </w:t>
      </w:r>
      <w:r w:rsidRPr="00F96835">
        <w:rPr>
          <w:i/>
          <w:iCs/>
          <w:sz w:val="20"/>
          <w:szCs w:val="20"/>
        </w:rPr>
        <w:t>Optimization</w:t>
      </w:r>
      <w:r w:rsidRPr="00F96835">
        <w:rPr>
          <w:sz w:val="20"/>
          <w:szCs w:val="20"/>
        </w:rPr>
        <w:t>, 1(9).</w:t>
      </w:r>
    </w:p>
    <w:p w14:paraId="2B1F959D" w14:textId="77777777" w:rsidR="00F96835" w:rsidRPr="00F96835" w:rsidRDefault="00F96835" w:rsidP="00F96835">
      <w:pPr>
        <w:ind w:left="720" w:hanging="720"/>
        <w:jc w:val="both"/>
        <w:rPr>
          <w:sz w:val="20"/>
          <w:szCs w:val="20"/>
        </w:rPr>
      </w:pPr>
      <w:r w:rsidRPr="00F96835">
        <w:rPr>
          <w:sz w:val="20"/>
          <w:szCs w:val="20"/>
        </w:rPr>
        <w:t>[64]</w:t>
      </w:r>
      <w:r w:rsidRPr="00F96835">
        <w:rPr>
          <w:sz w:val="20"/>
          <w:szCs w:val="20"/>
        </w:rPr>
        <w:tab/>
      </w:r>
      <w:proofErr w:type="spellStart"/>
      <w:r w:rsidRPr="00F96835">
        <w:rPr>
          <w:sz w:val="20"/>
          <w:szCs w:val="20"/>
        </w:rPr>
        <w:t>Navyashree</w:t>
      </w:r>
      <w:proofErr w:type="spellEnd"/>
      <w:r w:rsidRPr="00F96835">
        <w:rPr>
          <w:sz w:val="20"/>
          <w:szCs w:val="20"/>
        </w:rPr>
        <w:t xml:space="preserve">, N., </w:t>
      </w:r>
      <w:proofErr w:type="spellStart"/>
      <w:r w:rsidRPr="00F96835">
        <w:rPr>
          <w:sz w:val="20"/>
          <w:szCs w:val="20"/>
        </w:rPr>
        <w:t>Buvaneswaran</w:t>
      </w:r>
      <w:proofErr w:type="spellEnd"/>
      <w:r w:rsidRPr="00F96835">
        <w:rPr>
          <w:sz w:val="20"/>
          <w:szCs w:val="20"/>
        </w:rPr>
        <w:t xml:space="preserve">, M., Sunil, C.K., Rawson, A. and Natarajan, V., 2022. Development of white finger millet probiotic beverage using </w:t>
      </w:r>
      <w:proofErr w:type="spellStart"/>
      <w:r w:rsidRPr="00F96835">
        <w:rPr>
          <w:sz w:val="20"/>
          <w:szCs w:val="20"/>
        </w:rPr>
        <w:t>Lactocaseibacillus</w:t>
      </w:r>
      <w:proofErr w:type="spellEnd"/>
      <w:r w:rsidRPr="00F96835">
        <w:rPr>
          <w:sz w:val="20"/>
          <w:szCs w:val="20"/>
        </w:rPr>
        <w:t xml:space="preserve"> </w:t>
      </w:r>
      <w:proofErr w:type="spellStart"/>
      <w:r w:rsidRPr="00F96835">
        <w:rPr>
          <w:sz w:val="20"/>
          <w:szCs w:val="20"/>
        </w:rPr>
        <w:t>rhamnosus</w:t>
      </w:r>
      <w:proofErr w:type="spellEnd"/>
      <w:r w:rsidRPr="00F96835">
        <w:rPr>
          <w:sz w:val="20"/>
          <w:szCs w:val="20"/>
        </w:rPr>
        <w:t xml:space="preserve"> (LGG): Process optimization and study of physicochemical and nutritional properties. </w:t>
      </w:r>
      <w:r w:rsidRPr="00F96835">
        <w:rPr>
          <w:i/>
          <w:iCs/>
          <w:sz w:val="20"/>
          <w:szCs w:val="20"/>
        </w:rPr>
        <w:t>Journal of Food Process Engineering</w:t>
      </w:r>
      <w:r w:rsidRPr="00F96835">
        <w:rPr>
          <w:sz w:val="20"/>
          <w:szCs w:val="20"/>
        </w:rPr>
        <w:t>, p.e14200.</w:t>
      </w:r>
    </w:p>
    <w:p w14:paraId="75BB7E59" w14:textId="77777777" w:rsidR="00F96835" w:rsidRPr="00F96835" w:rsidRDefault="00F96835" w:rsidP="00F96835">
      <w:pPr>
        <w:ind w:left="720" w:hanging="720"/>
        <w:jc w:val="both"/>
        <w:rPr>
          <w:sz w:val="20"/>
          <w:szCs w:val="20"/>
        </w:rPr>
      </w:pPr>
      <w:r w:rsidRPr="00F96835">
        <w:rPr>
          <w:sz w:val="20"/>
          <w:szCs w:val="20"/>
        </w:rPr>
        <w:lastRenderedPageBreak/>
        <w:t>[65]</w:t>
      </w:r>
      <w:r w:rsidRPr="00F96835">
        <w:rPr>
          <w:sz w:val="20"/>
          <w:szCs w:val="20"/>
        </w:rPr>
        <w:tab/>
      </w:r>
      <w:proofErr w:type="spellStart"/>
      <w:r w:rsidRPr="00F96835">
        <w:rPr>
          <w:sz w:val="20"/>
          <w:szCs w:val="20"/>
        </w:rPr>
        <w:t>Nematollahi</w:t>
      </w:r>
      <w:proofErr w:type="spellEnd"/>
      <w:r w:rsidRPr="00F96835">
        <w:rPr>
          <w:sz w:val="20"/>
          <w:szCs w:val="20"/>
        </w:rPr>
        <w:t xml:space="preserve">, A., </w:t>
      </w:r>
      <w:proofErr w:type="spellStart"/>
      <w:r w:rsidRPr="00F96835">
        <w:rPr>
          <w:sz w:val="20"/>
          <w:szCs w:val="20"/>
        </w:rPr>
        <w:t>Sohrabvandi</w:t>
      </w:r>
      <w:proofErr w:type="spellEnd"/>
      <w:r w:rsidRPr="00F96835">
        <w:rPr>
          <w:sz w:val="20"/>
          <w:szCs w:val="20"/>
        </w:rPr>
        <w:t xml:space="preserve">, S., </w:t>
      </w:r>
      <w:proofErr w:type="spellStart"/>
      <w:r w:rsidRPr="00F96835">
        <w:rPr>
          <w:sz w:val="20"/>
          <w:szCs w:val="20"/>
        </w:rPr>
        <w:t>Mortazavian</w:t>
      </w:r>
      <w:proofErr w:type="spellEnd"/>
      <w:r w:rsidRPr="00F96835">
        <w:rPr>
          <w:sz w:val="20"/>
          <w:szCs w:val="20"/>
        </w:rPr>
        <w:t xml:space="preserve">, A.M. and </w:t>
      </w:r>
      <w:proofErr w:type="spellStart"/>
      <w:r w:rsidRPr="00F96835">
        <w:rPr>
          <w:sz w:val="20"/>
          <w:szCs w:val="20"/>
        </w:rPr>
        <w:t>Jazaeri</w:t>
      </w:r>
      <w:proofErr w:type="spellEnd"/>
      <w:r w:rsidRPr="00F96835">
        <w:rPr>
          <w:sz w:val="20"/>
          <w:szCs w:val="20"/>
        </w:rPr>
        <w:t xml:space="preserve">, S., 2016. Viability of probiotic bacteria and some chemical and sensory characteristics in cornelian cherry juice during cold storage. </w:t>
      </w:r>
      <w:r w:rsidRPr="00F96835">
        <w:rPr>
          <w:i/>
          <w:iCs/>
          <w:sz w:val="20"/>
          <w:szCs w:val="20"/>
        </w:rPr>
        <w:t>Electronic Journal of Biotechnology</w:t>
      </w:r>
      <w:r w:rsidRPr="00F96835">
        <w:rPr>
          <w:sz w:val="20"/>
          <w:szCs w:val="20"/>
        </w:rPr>
        <w:t>, 21, pp.49-53.</w:t>
      </w:r>
    </w:p>
    <w:p w14:paraId="34EB2620" w14:textId="77777777" w:rsidR="00F96835" w:rsidRPr="00F96835" w:rsidRDefault="00F96835" w:rsidP="00F96835">
      <w:pPr>
        <w:ind w:left="720" w:hanging="720"/>
        <w:jc w:val="both"/>
        <w:rPr>
          <w:sz w:val="20"/>
          <w:szCs w:val="20"/>
        </w:rPr>
      </w:pPr>
      <w:r w:rsidRPr="00F96835">
        <w:rPr>
          <w:sz w:val="20"/>
          <w:szCs w:val="20"/>
        </w:rPr>
        <w:t>[66]</w:t>
      </w:r>
      <w:r w:rsidRPr="00F96835">
        <w:rPr>
          <w:sz w:val="20"/>
          <w:szCs w:val="20"/>
        </w:rPr>
        <w:tab/>
        <w:t xml:space="preserve">Nguyen, B.T., </w:t>
      </w:r>
      <w:proofErr w:type="spellStart"/>
      <w:r w:rsidRPr="00F96835">
        <w:rPr>
          <w:sz w:val="20"/>
          <w:szCs w:val="20"/>
        </w:rPr>
        <w:t>Bujna</w:t>
      </w:r>
      <w:proofErr w:type="spellEnd"/>
      <w:r w:rsidRPr="00F96835">
        <w:rPr>
          <w:sz w:val="20"/>
          <w:szCs w:val="20"/>
        </w:rPr>
        <w:t xml:space="preserve">, E., Fekete, N., Tran, A.T., </w:t>
      </w:r>
      <w:proofErr w:type="spellStart"/>
      <w:r w:rsidRPr="00F96835">
        <w:rPr>
          <w:sz w:val="20"/>
          <w:szCs w:val="20"/>
        </w:rPr>
        <w:t>Rezessy</w:t>
      </w:r>
      <w:proofErr w:type="spellEnd"/>
      <w:r w:rsidRPr="00F96835">
        <w:rPr>
          <w:sz w:val="20"/>
          <w:szCs w:val="20"/>
        </w:rPr>
        <w:t xml:space="preserve">-Szabo, J.M., Prasad, R. and Nguyen, Q.D., 2019. Probiotic beverage from pineapple juice fermented with Lactobacillus and Bifidobacterium strains. </w:t>
      </w:r>
      <w:r w:rsidRPr="00F96835">
        <w:rPr>
          <w:i/>
          <w:iCs/>
          <w:sz w:val="20"/>
          <w:szCs w:val="20"/>
        </w:rPr>
        <w:t>Frontiers in nutrition</w:t>
      </w:r>
      <w:r w:rsidRPr="00F96835">
        <w:rPr>
          <w:sz w:val="20"/>
          <w:szCs w:val="20"/>
        </w:rPr>
        <w:t>, 6, p.54.</w:t>
      </w:r>
    </w:p>
    <w:p w14:paraId="3C2274F7" w14:textId="77777777" w:rsidR="00F96835" w:rsidRPr="00F96835" w:rsidRDefault="00F96835" w:rsidP="00F96835">
      <w:pPr>
        <w:ind w:left="720" w:hanging="720"/>
        <w:jc w:val="both"/>
        <w:rPr>
          <w:sz w:val="20"/>
          <w:szCs w:val="20"/>
        </w:rPr>
      </w:pPr>
      <w:r w:rsidRPr="00F96835">
        <w:rPr>
          <w:sz w:val="20"/>
          <w:szCs w:val="20"/>
        </w:rPr>
        <w:t>[67]</w:t>
      </w:r>
      <w:r w:rsidRPr="00F96835">
        <w:rPr>
          <w:sz w:val="20"/>
          <w:szCs w:val="20"/>
        </w:rPr>
        <w:tab/>
        <w:t xml:space="preserve">Ouwehand, A.C., </w:t>
      </w:r>
      <w:proofErr w:type="spellStart"/>
      <w:r w:rsidRPr="00F96835">
        <w:rPr>
          <w:sz w:val="20"/>
          <w:szCs w:val="20"/>
        </w:rPr>
        <w:t>Isolauri</w:t>
      </w:r>
      <w:proofErr w:type="spellEnd"/>
      <w:r w:rsidRPr="00F96835">
        <w:rPr>
          <w:sz w:val="20"/>
          <w:szCs w:val="20"/>
        </w:rPr>
        <w:t xml:space="preserve">, E., He, F., Hashimoto, H., Benno, Y. and </w:t>
      </w:r>
      <w:proofErr w:type="spellStart"/>
      <w:r w:rsidRPr="00F96835">
        <w:rPr>
          <w:sz w:val="20"/>
          <w:szCs w:val="20"/>
        </w:rPr>
        <w:t>Salminen</w:t>
      </w:r>
      <w:proofErr w:type="spellEnd"/>
      <w:r w:rsidRPr="00F96835">
        <w:rPr>
          <w:sz w:val="20"/>
          <w:szCs w:val="20"/>
        </w:rPr>
        <w:t xml:space="preserve">, S., 2001. Differences in Bifidobacterium flora composition in allergic and healthy infants. </w:t>
      </w:r>
      <w:r w:rsidRPr="00F96835">
        <w:rPr>
          <w:i/>
          <w:iCs/>
          <w:sz w:val="20"/>
          <w:szCs w:val="20"/>
        </w:rPr>
        <w:t>Journal of Allergy and Clinical Immunology</w:t>
      </w:r>
      <w:r w:rsidRPr="00F96835">
        <w:rPr>
          <w:sz w:val="20"/>
          <w:szCs w:val="20"/>
        </w:rPr>
        <w:t>, 108(1), pp.144-145.</w:t>
      </w:r>
    </w:p>
    <w:p w14:paraId="10EDEB52" w14:textId="77777777" w:rsidR="00F96835" w:rsidRPr="00F96835" w:rsidRDefault="00F96835" w:rsidP="00F96835">
      <w:pPr>
        <w:ind w:left="720" w:hanging="720"/>
        <w:jc w:val="both"/>
        <w:rPr>
          <w:sz w:val="20"/>
          <w:szCs w:val="20"/>
        </w:rPr>
      </w:pPr>
      <w:r w:rsidRPr="00F96835">
        <w:rPr>
          <w:sz w:val="20"/>
          <w:szCs w:val="20"/>
        </w:rPr>
        <w:t>[68]</w:t>
      </w:r>
      <w:r w:rsidRPr="00F96835">
        <w:rPr>
          <w:sz w:val="20"/>
          <w:szCs w:val="20"/>
        </w:rPr>
        <w:tab/>
        <w:t xml:space="preserve">Ouwehand, A.C., </w:t>
      </w:r>
      <w:proofErr w:type="spellStart"/>
      <w:r w:rsidRPr="00F96835">
        <w:rPr>
          <w:sz w:val="20"/>
          <w:szCs w:val="20"/>
        </w:rPr>
        <w:t>Salminen</w:t>
      </w:r>
      <w:proofErr w:type="spellEnd"/>
      <w:r w:rsidRPr="00F96835">
        <w:rPr>
          <w:sz w:val="20"/>
          <w:szCs w:val="20"/>
        </w:rPr>
        <w:t xml:space="preserve">, S. and </w:t>
      </w:r>
      <w:proofErr w:type="spellStart"/>
      <w:r w:rsidRPr="00F96835">
        <w:rPr>
          <w:sz w:val="20"/>
          <w:szCs w:val="20"/>
        </w:rPr>
        <w:t>Isolauri</w:t>
      </w:r>
      <w:proofErr w:type="spellEnd"/>
      <w:r w:rsidRPr="00F96835">
        <w:rPr>
          <w:sz w:val="20"/>
          <w:szCs w:val="20"/>
        </w:rPr>
        <w:t xml:space="preserve">, E., 2002. Probiotics: an overview of beneficial effects. In </w:t>
      </w:r>
      <w:r w:rsidRPr="00F96835">
        <w:rPr>
          <w:i/>
          <w:iCs/>
          <w:sz w:val="20"/>
          <w:szCs w:val="20"/>
        </w:rPr>
        <w:t xml:space="preserve">Lactic Acid Bacteria: Genetics, Metabolism and Applications: Proceedings of the seventh Symposium on lactic acid bacteria: genetics, metabolism and applications, 1–5 September 2002, </w:t>
      </w:r>
      <w:proofErr w:type="spellStart"/>
      <w:r w:rsidRPr="00F96835">
        <w:rPr>
          <w:i/>
          <w:iCs/>
          <w:sz w:val="20"/>
          <w:szCs w:val="20"/>
        </w:rPr>
        <w:t>Egmond</w:t>
      </w:r>
      <w:proofErr w:type="spellEnd"/>
      <w:r w:rsidRPr="00F96835">
        <w:rPr>
          <w:i/>
          <w:iCs/>
          <w:sz w:val="20"/>
          <w:szCs w:val="20"/>
        </w:rPr>
        <w:t xml:space="preserve"> </w:t>
      </w:r>
      <w:proofErr w:type="spellStart"/>
      <w:r w:rsidRPr="00F96835">
        <w:rPr>
          <w:i/>
          <w:iCs/>
          <w:sz w:val="20"/>
          <w:szCs w:val="20"/>
        </w:rPr>
        <w:t>aan</w:t>
      </w:r>
      <w:proofErr w:type="spellEnd"/>
      <w:r w:rsidRPr="00F96835">
        <w:rPr>
          <w:i/>
          <w:iCs/>
          <w:sz w:val="20"/>
          <w:szCs w:val="20"/>
        </w:rPr>
        <w:t xml:space="preserve"> Zee, the Netherlands</w:t>
      </w:r>
      <w:r w:rsidRPr="00F96835">
        <w:rPr>
          <w:sz w:val="20"/>
          <w:szCs w:val="20"/>
        </w:rPr>
        <w:t xml:space="preserve"> (pp. 279-289). Springer Netherlands.</w:t>
      </w:r>
    </w:p>
    <w:p w14:paraId="12695620" w14:textId="77777777" w:rsidR="00F96835" w:rsidRPr="00F96835" w:rsidRDefault="00F96835" w:rsidP="00F96835">
      <w:pPr>
        <w:ind w:left="720" w:hanging="720"/>
        <w:jc w:val="both"/>
        <w:rPr>
          <w:sz w:val="20"/>
          <w:szCs w:val="20"/>
        </w:rPr>
      </w:pPr>
      <w:r w:rsidRPr="00F96835">
        <w:rPr>
          <w:sz w:val="20"/>
          <w:szCs w:val="20"/>
        </w:rPr>
        <w:t>[69]</w:t>
      </w:r>
      <w:r w:rsidRPr="00F96835">
        <w:rPr>
          <w:sz w:val="20"/>
          <w:szCs w:val="20"/>
        </w:rPr>
        <w:tab/>
      </w:r>
      <w:proofErr w:type="spellStart"/>
      <w:r w:rsidRPr="00F96835">
        <w:rPr>
          <w:sz w:val="20"/>
          <w:szCs w:val="20"/>
        </w:rPr>
        <w:t>Pakbin</w:t>
      </w:r>
      <w:proofErr w:type="spellEnd"/>
      <w:r w:rsidRPr="00F96835">
        <w:rPr>
          <w:sz w:val="20"/>
          <w:szCs w:val="20"/>
        </w:rPr>
        <w:t xml:space="preserve">, B., </w:t>
      </w:r>
      <w:proofErr w:type="spellStart"/>
      <w:r w:rsidRPr="00F96835">
        <w:rPr>
          <w:sz w:val="20"/>
          <w:szCs w:val="20"/>
        </w:rPr>
        <w:t>Razavi</w:t>
      </w:r>
      <w:proofErr w:type="spellEnd"/>
      <w:r w:rsidRPr="00F96835">
        <w:rPr>
          <w:sz w:val="20"/>
          <w:szCs w:val="20"/>
        </w:rPr>
        <w:t xml:space="preserve">, S.H., </w:t>
      </w:r>
      <w:proofErr w:type="spellStart"/>
      <w:r w:rsidRPr="00F96835">
        <w:rPr>
          <w:sz w:val="20"/>
          <w:szCs w:val="20"/>
        </w:rPr>
        <w:t>Mahmoudi</w:t>
      </w:r>
      <w:proofErr w:type="spellEnd"/>
      <w:r w:rsidRPr="00F96835">
        <w:rPr>
          <w:sz w:val="20"/>
          <w:szCs w:val="20"/>
        </w:rPr>
        <w:t xml:space="preserve">, R. and </w:t>
      </w:r>
      <w:proofErr w:type="spellStart"/>
      <w:r w:rsidRPr="00F96835">
        <w:rPr>
          <w:sz w:val="20"/>
          <w:szCs w:val="20"/>
        </w:rPr>
        <w:t>Gajarbeygi</w:t>
      </w:r>
      <w:proofErr w:type="spellEnd"/>
      <w:r w:rsidRPr="00F96835">
        <w:rPr>
          <w:sz w:val="20"/>
          <w:szCs w:val="20"/>
        </w:rPr>
        <w:t xml:space="preserve">, P., 2014. Producing probiotic peach juice. </w:t>
      </w:r>
      <w:r w:rsidRPr="00F96835">
        <w:rPr>
          <w:i/>
          <w:iCs/>
          <w:sz w:val="20"/>
          <w:szCs w:val="20"/>
        </w:rPr>
        <w:t>Biotechnology and health sciences</w:t>
      </w:r>
      <w:r w:rsidRPr="00F96835">
        <w:rPr>
          <w:sz w:val="20"/>
          <w:szCs w:val="20"/>
        </w:rPr>
        <w:t>.</w:t>
      </w:r>
    </w:p>
    <w:p w14:paraId="6E19B8FA" w14:textId="77777777" w:rsidR="00F96835" w:rsidRPr="00F96835" w:rsidRDefault="00F96835" w:rsidP="00F96835">
      <w:pPr>
        <w:ind w:left="720" w:hanging="720"/>
        <w:jc w:val="both"/>
        <w:rPr>
          <w:sz w:val="20"/>
          <w:szCs w:val="20"/>
        </w:rPr>
      </w:pPr>
      <w:r w:rsidRPr="00F96835">
        <w:rPr>
          <w:sz w:val="20"/>
          <w:szCs w:val="20"/>
        </w:rPr>
        <w:t>[70]</w:t>
      </w:r>
      <w:r w:rsidRPr="00F96835">
        <w:rPr>
          <w:sz w:val="20"/>
          <w:szCs w:val="20"/>
        </w:rPr>
        <w:tab/>
        <w:t xml:space="preserve">Parveen, S. and </w:t>
      </w:r>
      <w:proofErr w:type="spellStart"/>
      <w:r w:rsidRPr="00F96835">
        <w:rPr>
          <w:sz w:val="20"/>
          <w:szCs w:val="20"/>
        </w:rPr>
        <w:t>tul</w:t>
      </w:r>
      <w:proofErr w:type="spellEnd"/>
      <w:r w:rsidRPr="00F96835">
        <w:rPr>
          <w:sz w:val="20"/>
          <w:szCs w:val="20"/>
        </w:rPr>
        <w:t xml:space="preserve"> Ain, Q., 2023. Utilization of Peach Juice as Substrate for Lactobacillus </w:t>
      </w:r>
      <w:proofErr w:type="spellStart"/>
      <w:r w:rsidRPr="00F96835">
        <w:rPr>
          <w:sz w:val="20"/>
          <w:szCs w:val="20"/>
        </w:rPr>
        <w:t>casei</w:t>
      </w:r>
      <w:proofErr w:type="spellEnd"/>
      <w:r w:rsidRPr="00F96835">
        <w:rPr>
          <w:sz w:val="20"/>
          <w:szCs w:val="20"/>
        </w:rPr>
        <w:t xml:space="preserve"> to Develop Probiotic Beverage: Peach Juice as Substrate for Lactobacillus </w:t>
      </w:r>
      <w:proofErr w:type="spellStart"/>
      <w:r w:rsidRPr="00F96835">
        <w:rPr>
          <w:sz w:val="20"/>
          <w:szCs w:val="20"/>
        </w:rPr>
        <w:t>casei</w:t>
      </w:r>
      <w:proofErr w:type="spellEnd"/>
      <w:r w:rsidRPr="00F96835">
        <w:rPr>
          <w:sz w:val="20"/>
          <w:szCs w:val="20"/>
        </w:rPr>
        <w:t xml:space="preserve">. </w:t>
      </w:r>
      <w:r w:rsidRPr="00F96835">
        <w:rPr>
          <w:i/>
          <w:iCs/>
          <w:sz w:val="20"/>
          <w:szCs w:val="20"/>
        </w:rPr>
        <w:t>Futuristic Biotechnology</w:t>
      </w:r>
      <w:r w:rsidRPr="00F96835">
        <w:rPr>
          <w:sz w:val="20"/>
          <w:szCs w:val="20"/>
        </w:rPr>
        <w:t>, pp.12-18.</w:t>
      </w:r>
    </w:p>
    <w:p w14:paraId="6BDA473A" w14:textId="77777777" w:rsidR="00F96835" w:rsidRPr="00F96835" w:rsidRDefault="00F96835" w:rsidP="00F96835">
      <w:pPr>
        <w:ind w:left="720" w:hanging="720"/>
        <w:jc w:val="both"/>
        <w:rPr>
          <w:sz w:val="20"/>
          <w:szCs w:val="20"/>
        </w:rPr>
      </w:pPr>
      <w:r w:rsidRPr="00F96835">
        <w:rPr>
          <w:sz w:val="20"/>
          <w:szCs w:val="20"/>
        </w:rPr>
        <w:t>[71]</w:t>
      </w:r>
      <w:r w:rsidRPr="00F96835">
        <w:rPr>
          <w:sz w:val="20"/>
          <w:szCs w:val="20"/>
        </w:rPr>
        <w:tab/>
        <w:t xml:space="preserve">Pereira, A.L.F., Almeida, F.D.L., Lima, M.A., da Costa, J.M.C. and Rodrigues, S., 2014. Spray-drying of probiotic cashew apple juice. </w:t>
      </w:r>
      <w:r w:rsidRPr="00F96835">
        <w:rPr>
          <w:i/>
          <w:iCs/>
          <w:sz w:val="20"/>
          <w:szCs w:val="20"/>
        </w:rPr>
        <w:t>Food and bioprocess technology</w:t>
      </w:r>
      <w:r w:rsidRPr="00F96835">
        <w:rPr>
          <w:sz w:val="20"/>
          <w:szCs w:val="20"/>
        </w:rPr>
        <w:t>, 7, pp.2492-2499.</w:t>
      </w:r>
    </w:p>
    <w:p w14:paraId="2FEB7861" w14:textId="77777777" w:rsidR="00F96835" w:rsidRPr="00F96835" w:rsidRDefault="00F96835" w:rsidP="00F96835">
      <w:pPr>
        <w:ind w:left="720" w:hanging="720"/>
        <w:jc w:val="both"/>
        <w:rPr>
          <w:sz w:val="20"/>
          <w:szCs w:val="20"/>
        </w:rPr>
      </w:pPr>
      <w:r w:rsidRPr="00F96835">
        <w:rPr>
          <w:sz w:val="20"/>
          <w:szCs w:val="20"/>
        </w:rPr>
        <w:t>[72]</w:t>
      </w:r>
      <w:r w:rsidRPr="00F96835">
        <w:rPr>
          <w:sz w:val="20"/>
          <w:szCs w:val="20"/>
        </w:rPr>
        <w:tab/>
        <w:t xml:space="preserve">Pereira, A.L.F., </w:t>
      </w:r>
      <w:proofErr w:type="spellStart"/>
      <w:r w:rsidRPr="00F96835">
        <w:rPr>
          <w:sz w:val="20"/>
          <w:szCs w:val="20"/>
        </w:rPr>
        <w:t>Maciel</w:t>
      </w:r>
      <w:proofErr w:type="spellEnd"/>
      <w:r w:rsidRPr="00F96835">
        <w:rPr>
          <w:sz w:val="20"/>
          <w:szCs w:val="20"/>
        </w:rPr>
        <w:t xml:space="preserve">, T.C. and Rodrigues, S., 2011. Probiotic beverage from cashew apple juice fermented with Lactobacillus </w:t>
      </w:r>
      <w:proofErr w:type="spellStart"/>
      <w:r w:rsidRPr="00F96835">
        <w:rPr>
          <w:sz w:val="20"/>
          <w:szCs w:val="20"/>
        </w:rPr>
        <w:t>casei</w:t>
      </w:r>
      <w:proofErr w:type="spellEnd"/>
      <w:r w:rsidRPr="00F96835">
        <w:rPr>
          <w:i/>
          <w:iCs/>
          <w:sz w:val="20"/>
          <w:szCs w:val="20"/>
        </w:rPr>
        <w:t>. Food research international</w:t>
      </w:r>
      <w:r w:rsidRPr="00F96835">
        <w:rPr>
          <w:sz w:val="20"/>
          <w:szCs w:val="20"/>
        </w:rPr>
        <w:t>, 44(5), pp.1276-1283.</w:t>
      </w:r>
    </w:p>
    <w:p w14:paraId="7775E1E6" w14:textId="77777777" w:rsidR="00F96835" w:rsidRPr="00F96835" w:rsidRDefault="00F96835" w:rsidP="00F96835">
      <w:pPr>
        <w:ind w:left="720" w:hanging="720"/>
        <w:jc w:val="both"/>
        <w:rPr>
          <w:sz w:val="20"/>
          <w:szCs w:val="20"/>
        </w:rPr>
      </w:pPr>
      <w:r w:rsidRPr="00F96835">
        <w:rPr>
          <w:sz w:val="20"/>
          <w:szCs w:val="20"/>
        </w:rPr>
        <w:t>[73]</w:t>
      </w:r>
      <w:r w:rsidRPr="00F96835">
        <w:rPr>
          <w:sz w:val="20"/>
          <w:szCs w:val="20"/>
        </w:rPr>
        <w:tab/>
        <w:t xml:space="preserve">Pereira, D.I. and Gibson, G.R., 2002. Effects of consumption of probiotics and prebiotics on serum lipid levels in humans. </w:t>
      </w:r>
      <w:r w:rsidRPr="00F96835">
        <w:rPr>
          <w:i/>
          <w:iCs/>
          <w:sz w:val="20"/>
          <w:szCs w:val="20"/>
        </w:rPr>
        <w:t>Critical reviews in biochemistry and molecular biology</w:t>
      </w:r>
      <w:r w:rsidRPr="00F96835">
        <w:rPr>
          <w:sz w:val="20"/>
          <w:szCs w:val="20"/>
        </w:rPr>
        <w:t>, 37(4), pp.259-281.</w:t>
      </w:r>
    </w:p>
    <w:p w14:paraId="00682B65" w14:textId="77777777" w:rsidR="00F96835" w:rsidRPr="00F96835" w:rsidRDefault="00F96835" w:rsidP="00F96835">
      <w:pPr>
        <w:ind w:left="720" w:hanging="720"/>
        <w:jc w:val="both"/>
        <w:rPr>
          <w:sz w:val="20"/>
          <w:szCs w:val="20"/>
        </w:rPr>
      </w:pPr>
      <w:r w:rsidRPr="00F96835">
        <w:rPr>
          <w:sz w:val="20"/>
          <w:szCs w:val="20"/>
        </w:rPr>
        <w:t>[74]</w:t>
      </w:r>
      <w:r w:rsidRPr="00F96835">
        <w:rPr>
          <w:sz w:val="20"/>
          <w:szCs w:val="20"/>
        </w:rPr>
        <w:tab/>
        <w:t xml:space="preserve">Pham, M., Lemberg, D.A. and Day, A.S., 2008. Probiotics: sorting the evidence from the myths. Medical </w:t>
      </w:r>
      <w:r w:rsidRPr="00F96835">
        <w:rPr>
          <w:i/>
          <w:iCs/>
          <w:sz w:val="20"/>
          <w:szCs w:val="20"/>
        </w:rPr>
        <w:t>Journal of Australia</w:t>
      </w:r>
      <w:r w:rsidRPr="00F96835">
        <w:rPr>
          <w:sz w:val="20"/>
          <w:szCs w:val="20"/>
        </w:rPr>
        <w:t>, 188(5), pp.304-308.</w:t>
      </w:r>
    </w:p>
    <w:p w14:paraId="37557877" w14:textId="77777777" w:rsidR="00F96835" w:rsidRPr="00F96835" w:rsidRDefault="00F96835" w:rsidP="00F96835">
      <w:pPr>
        <w:ind w:left="720" w:hanging="720"/>
        <w:jc w:val="both"/>
        <w:rPr>
          <w:sz w:val="20"/>
          <w:szCs w:val="20"/>
        </w:rPr>
      </w:pPr>
      <w:r w:rsidRPr="00F96835">
        <w:rPr>
          <w:sz w:val="20"/>
          <w:szCs w:val="20"/>
        </w:rPr>
        <w:t>[75]</w:t>
      </w:r>
      <w:r w:rsidRPr="00F96835">
        <w:rPr>
          <w:sz w:val="20"/>
          <w:szCs w:val="20"/>
        </w:rPr>
        <w:tab/>
        <w:t xml:space="preserve">Prado, F.C., Parada, J.L., Pandey, A. and </w:t>
      </w:r>
      <w:proofErr w:type="spellStart"/>
      <w:r w:rsidRPr="00F96835">
        <w:rPr>
          <w:sz w:val="20"/>
          <w:szCs w:val="20"/>
        </w:rPr>
        <w:t>Soccol</w:t>
      </w:r>
      <w:proofErr w:type="spellEnd"/>
      <w:r w:rsidRPr="00F96835">
        <w:rPr>
          <w:sz w:val="20"/>
          <w:szCs w:val="20"/>
        </w:rPr>
        <w:t xml:space="preserve">, C.R., 2008. Trends in non-dairy probiotic beverages. </w:t>
      </w:r>
      <w:r w:rsidRPr="00F96835">
        <w:rPr>
          <w:i/>
          <w:iCs/>
          <w:sz w:val="20"/>
          <w:szCs w:val="20"/>
        </w:rPr>
        <w:t>Food Research International</w:t>
      </w:r>
      <w:r w:rsidRPr="00F96835">
        <w:rPr>
          <w:sz w:val="20"/>
          <w:szCs w:val="20"/>
        </w:rPr>
        <w:t>, 41(2), pp.111-123.</w:t>
      </w:r>
    </w:p>
    <w:p w14:paraId="64FB3E9A" w14:textId="77777777" w:rsidR="00F96835" w:rsidRPr="00F96835" w:rsidRDefault="00F96835" w:rsidP="00F96835">
      <w:pPr>
        <w:ind w:left="720" w:hanging="720"/>
        <w:jc w:val="both"/>
        <w:rPr>
          <w:sz w:val="20"/>
          <w:szCs w:val="20"/>
        </w:rPr>
      </w:pPr>
      <w:r w:rsidRPr="00F96835">
        <w:rPr>
          <w:sz w:val="20"/>
          <w:szCs w:val="20"/>
        </w:rPr>
        <w:t>[76]</w:t>
      </w:r>
      <w:r w:rsidRPr="00F96835">
        <w:rPr>
          <w:sz w:val="20"/>
          <w:szCs w:val="20"/>
        </w:rPr>
        <w:tab/>
        <w:t xml:space="preserve">Priyanka, S. and Anjali, K., 2017. Development of probiotic beverage from whey and orange juice. </w:t>
      </w:r>
      <w:r w:rsidRPr="00F96835">
        <w:rPr>
          <w:i/>
          <w:iCs/>
          <w:sz w:val="20"/>
          <w:szCs w:val="20"/>
        </w:rPr>
        <w:t>Journal of Nutrition and Food Sciences</w:t>
      </w:r>
      <w:r w:rsidRPr="00F96835">
        <w:rPr>
          <w:sz w:val="20"/>
          <w:szCs w:val="20"/>
        </w:rPr>
        <w:t>, 7(5).</w:t>
      </w:r>
    </w:p>
    <w:p w14:paraId="159D8C37" w14:textId="77777777" w:rsidR="00F96835" w:rsidRPr="00F96835" w:rsidRDefault="00F96835" w:rsidP="00F96835">
      <w:pPr>
        <w:ind w:left="720" w:hanging="720"/>
        <w:jc w:val="both"/>
        <w:rPr>
          <w:sz w:val="20"/>
          <w:szCs w:val="20"/>
        </w:rPr>
      </w:pPr>
      <w:r w:rsidRPr="00F96835">
        <w:rPr>
          <w:sz w:val="20"/>
          <w:szCs w:val="20"/>
        </w:rPr>
        <w:t>[77]</w:t>
      </w:r>
      <w:r w:rsidRPr="00F96835">
        <w:rPr>
          <w:sz w:val="20"/>
          <w:szCs w:val="20"/>
        </w:rPr>
        <w:tab/>
      </w:r>
      <w:proofErr w:type="spellStart"/>
      <w:r w:rsidRPr="00F96835">
        <w:rPr>
          <w:sz w:val="20"/>
          <w:szCs w:val="20"/>
        </w:rPr>
        <w:t>Profir</w:t>
      </w:r>
      <w:proofErr w:type="spellEnd"/>
      <w:r w:rsidRPr="00F96835">
        <w:rPr>
          <w:sz w:val="20"/>
          <w:szCs w:val="20"/>
        </w:rPr>
        <w:t xml:space="preserve">, A.G., </w:t>
      </w:r>
      <w:proofErr w:type="spellStart"/>
      <w:r w:rsidRPr="00F96835">
        <w:rPr>
          <w:sz w:val="20"/>
          <w:szCs w:val="20"/>
        </w:rPr>
        <w:t>Neagu</w:t>
      </w:r>
      <w:proofErr w:type="spellEnd"/>
      <w:r w:rsidRPr="00F96835">
        <w:rPr>
          <w:sz w:val="20"/>
          <w:szCs w:val="20"/>
        </w:rPr>
        <w:t xml:space="preserve">, C.V. and </w:t>
      </w:r>
      <w:proofErr w:type="spellStart"/>
      <w:r w:rsidRPr="00F96835">
        <w:rPr>
          <w:sz w:val="20"/>
          <w:szCs w:val="20"/>
        </w:rPr>
        <w:t>Vizireanu</w:t>
      </w:r>
      <w:proofErr w:type="spellEnd"/>
      <w:r w:rsidRPr="00F96835">
        <w:rPr>
          <w:sz w:val="20"/>
          <w:szCs w:val="20"/>
        </w:rPr>
        <w:t xml:space="preserve">, C., 2015. Impact of nutrients on the probiotic survival and sensory properties of vegetables juice. </w:t>
      </w:r>
      <w:r w:rsidRPr="00F96835">
        <w:rPr>
          <w:i/>
          <w:iCs/>
          <w:sz w:val="20"/>
          <w:szCs w:val="20"/>
        </w:rPr>
        <w:t>Romanian Biotechnological Letters</w:t>
      </w:r>
      <w:r w:rsidRPr="00F96835">
        <w:rPr>
          <w:sz w:val="20"/>
          <w:szCs w:val="20"/>
        </w:rPr>
        <w:t>, 20(6), p.11041.</w:t>
      </w:r>
    </w:p>
    <w:p w14:paraId="5818CD88" w14:textId="77777777" w:rsidR="00F96835" w:rsidRPr="00F96835" w:rsidRDefault="00F96835" w:rsidP="00F96835">
      <w:pPr>
        <w:ind w:left="720" w:hanging="720"/>
        <w:jc w:val="both"/>
        <w:rPr>
          <w:sz w:val="20"/>
          <w:szCs w:val="20"/>
        </w:rPr>
      </w:pPr>
      <w:r w:rsidRPr="00F96835">
        <w:rPr>
          <w:sz w:val="20"/>
          <w:szCs w:val="20"/>
        </w:rPr>
        <w:t>[78]</w:t>
      </w:r>
      <w:r w:rsidRPr="00F96835">
        <w:rPr>
          <w:sz w:val="20"/>
          <w:szCs w:val="20"/>
        </w:rPr>
        <w:tab/>
        <w:t xml:space="preserve">Rafiq, S., Sharma, V., Nazir, A., Rashid, R., Sofi, S.A., Nazir, F. and </w:t>
      </w:r>
      <w:proofErr w:type="spellStart"/>
      <w:r w:rsidRPr="00F96835">
        <w:rPr>
          <w:sz w:val="20"/>
          <w:szCs w:val="20"/>
        </w:rPr>
        <w:t>Nayik</w:t>
      </w:r>
      <w:proofErr w:type="spellEnd"/>
      <w:r w:rsidRPr="00F96835">
        <w:rPr>
          <w:sz w:val="20"/>
          <w:szCs w:val="20"/>
        </w:rPr>
        <w:t xml:space="preserve">, G.A., 2016. Development of probiotic carrot juice. </w:t>
      </w:r>
      <w:r w:rsidRPr="00F96835">
        <w:rPr>
          <w:i/>
          <w:iCs/>
          <w:sz w:val="20"/>
          <w:szCs w:val="20"/>
        </w:rPr>
        <w:t>Journal of Nutrition &amp; Food Sciences</w:t>
      </w:r>
      <w:r w:rsidRPr="00F96835">
        <w:rPr>
          <w:sz w:val="20"/>
          <w:szCs w:val="20"/>
        </w:rPr>
        <w:t>, 6(4), pp.1-5.</w:t>
      </w:r>
    </w:p>
    <w:p w14:paraId="4A91B30C" w14:textId="77777777" w:rsidR="00F96835" w:rsidRPr="00F96835" w:rsidRDefault="00F96835" w:rsidP="00F96835">
      <w:pPr>
        <w:ind w:left="720" w:hanging="720"/>
        <w:jc w:val="both"/>
        <w:rPr>
          <w:sz w:val="20"/>
          <w:szCs w:val="20"/>
        </w:rPr>
      </w:pPr>
      <w:r w:rsidRPr="00F96835">
        <w:rPr>
          <w:sz w:val="20"/>
          <w:szCs w:val="20"/>
        </w:rPr>
        <w:t>[79]</w:t>
      </w:r>
      <w:r w:rsidRPr="00F96835">
        <w:rPr>
          <w:sz w:val="20"/>
          <w:szCs w:val="20"/>
        </w:rPr>
        <w:tab/>
      </w:r>
      <w:proofErr w:type="spellStart"/>
      <w:r w:rsidRPr="00F96835">
        <w:rPr>
          <w:sz w:val="20"/>
          <w:szCs w:val="20"/>
        </w:rPr>
        <w:t>Rahayu</w:t>
      </w:r>
      <w:proofErr w:type="spellEnd"/>
      <w:r w:rsidRPr="00F96835">
        <w:rPr>
          <w:sz w:val="20"/>
          <w:szCs w:val="20"/>
        </w:rPr>
        <w:t xml:space="preserve">, W., </w:t>
      </w:r>
      <w:proofErr w:type="spellStart"/>
      <w:r w:rsidRPr="00F96835">
        <w:rPr>
          <w:sz w:val="20"/>
          <w:szCs w:val="20"/>
        </w:rPr>
        <w:t>Albaar</w:t>
      </w:r>
      <w:proofErr w:type="spellEnd"/>
      <w:r w:rsidRPr="00F96835">
        <w:rPr>
          <w:sz w:val="20"/>
          <w:szCs w:val="20"/>
        </w:rPr>
        <w:t xml:space="preserve">, N. and Saleh, E.R.M., 2021. Making Probiotic Drinks Based Bogor Pineapple Skin Using Lactobacillus </w:t>
      </w:r>
      <w:proofErr w:type="spellStart"/>
      <w:r w:rsidRPr="00F96835">
        <w:rPr>
          <w:sz w:val="20"/>
          <w:szCs w:val="20"/>
        </w:rPr>
        <w:t>casei</w:t>
      </w:r>
      <w:proofErr w:type="spellEnd"/>
      <w:r w:rsidRPr="00F96835">
        <w:rPr>
          <w:sz w:val="20"/>
          <w:szCs w:val="20"/>
        </w:rPr>
        <w:t xml:space="preserve"> with Different Fermentation Time. </w:t>
      </w:r>
      <w:proofErr w:type="spellStart"/>
      <w:r w:rsidRPr="00F96835">
        <w:rPr>
          <w:i/>
          <w:iCs/>
          <w:sz w:val="20"/>
          <w:szCs w:val="20"/>
        </w:rPr>
        <w:t>Agrikan</w:t>
      </w:r>
      <w:proofErr w:type="spellEnd"/>
      <w:r w:rsidRPr="00F96835">
        <w:rPr>
          <w:i/>
          <w:iCs/>
          <w:sz w:val="20"/>
          <w:szCs w:val="20"/>
        </w:rPr>
        <w:t xml:space="preserve">: </w:t>
      </w:r>
      <w:proofErr w:type="spellStart"/>
      <w:r w:rsidRPr="00F96835">
        <w:rPr>
          <w:i/>
          <w:iCs/>
          <w:sz w:val="20"/>
          <w:szCs w:val="20"/>
        </w:rPr>
        <w:t>Jurnal</w:t>
      </w:r>
      <w:proofErr w:type="spellEnd"/>
      <w:r w:rsidRPr="00F96835">
        <w:rPr>
          <w:i/>
          <w:iCs/>
          <w:sz w:val="20"/>
          <w:szCs w:val="20"/>
        </w:rPr>
        <w:t xml:space="preserve"> </w:t>
      </w:r>
      <w:proofErr w:type="spellStart"/>
      <w:r w:rsidRPr="00F96835">
        <w:rPr>
          <w:i/>
          <w:iCs/>
          <w:sz w:val="20"/>
          <w:szCs w:val="20"/>
        </w:rPr>
        <w:t>Agribisnis</w:t>
      </w:r>
      <w:proofErr w:type="spellEnd"/>
      <w:r w:rsidRPr="00F96835">
        <w:rPr>
          <w:i/>
          <w:iCs/>
          <w:sz w:val="20"/>
          <w:szCs w:val="20"/>
        </w:rPr>
        <w:t xml:space="preserve"> </w:t>
      </w:r>
      <w:proofErr w:type="spellStart"/>
      <w:r w:rsidRPr="00F96835">
        <w:rPr>
          <w:i/>
          <w:iCs/>
          <w:sz w:val="20"/>
          <w:szCs w:val="20"/>
        </w:rPr>
        <w:t>Perikanan</w:t>
      </w:r>
      <w:proofErr w:type="spellEnd"/>
      <w:r w:rsidRPr="00F96835">
        <w:rPr>
          <w:sz w:val="20"/>
          <w:szCs w:val="20"/>
        </w:rPr>
        <w:t>, 14(1), pp.172-183.</w:t>
      </w:r>
    </w:p>
    <w:p w14:paraId="528EA8A1" w14:textId="77777777" w:rsidR="00F96835" w:rsidRPr="00F96835" w:rsidRDefault="00F96835" w:rsidP="00F96835">
      <w:pPr>
        <w:ind w:left="720" w:hanging="720"/>
        <w:jc w:val="both"/>
        <w:rPr>
          <w:sz w:val="20"/>
          <w:szCs w:val="20"/>
        </w:rPr>
      </w:pPr>
      <w:r w:rsidRPr="00F96835">
        <w:rPr>
          <w:sz w:val="20"/>
          <w:szCs w:val="20"/>
        </w:rPr>
        <w:t>[80]</w:t>
      </w:r>
      <w:r w:rsidRPr="00F96835">
        <w:rPr>
          <w:sz w:val="20"/>
          <w:szCs w:val="20"/>
        </w:rPr>
        <w:tab/>
        <w:t xml:space="preserve">Reddy, L.V., Min, J.H. and Wee, Y.J., 2015. Production of probiotic mango juice by fermentation of lactic acid bacteria. </w:t>
      </w:r>
      <w:r w:rsidRPr="00F96835">
        <w:rPr>
          <w:i/>
          <w:iCs/>
          <w:sz w:val="20"/>
          <w:szCs w:val="20"/>
        </w:rPr>
        <w:t>Microbiology and Biotechnology Letters</w:t>
      </w:r>
      <w:r w:rsidRPr="00F96835">
        <w:rPr>
          <w:sz w:val="20"/>
          <w:szCs w:val="20"/>
        </w:rPr>
        <w:t>, 43(2), pp.120-125.</w:t>
      </w:r>
    </w:p>
    <w:p w14:paraId="45E7F717" w14:textId="77777777" w:rsidR="00F96835" w:rsidRPr="00F96835" w:rsidRDefault="00F96835" w:rsidP="00F96835">
      <w:pPr>
        <w:ind w:left="720" w:hanging="720"/>
        <w:jc w:val="both"/>
        <w:rPr>
          <w:sz w:val="20"/>
          <w:szCs w:val="20"/>
        </w:rPr>
      </w:pPr>
      <w:r w:rsidRPr="00F96835">
        <w:rPr>
          <w:sz w:val="20"/>
          <w:szCs w:val="20"/>
        </w:rPr>
        <w:t>[81]</w:t>
      </w:r>
      <w:r w:rsidRPr="00F96835">
        <w:rPr>
          <w:sz w:val="20"/>
          <w:szCs w:val="20"/>
        </w:rPr>
        <w:tab/>
      </w:r>
      <w:proofErr w:type="spellStart"/>
      <w:r w:rsidRPr="00F96835">
        <w:rPr>
          <w:sz w:val="20"/>
          <w:szCs w:val="20"/>
        </w:rPr>
        <w:t>Rosida</w:t>
      </w:r>
      <w:proofErr w:type="spellEnd"/>
      <w:r w:rsidRPr="00F96835">
        <w:rPr>
          <w:sz w:val="20"/>
          <w:szCs w:val="20"/>
        </w:rPr>
        <w:t xml:space="preserve">, D.F. and Yusuf, A., 2022. Characteristics of Guava Probiotic Drink on Various Fruit Type and Fermentation Time. </w:t>
      </w:r>
      <w:r w:rsidRPr="00F96835">
        <w:rPr>
          <w:i/>
          <w:iCs/>
          <w:sz w:val="20"/>
          <w:szCs w:val="20"/>
        </w:rPr>
        <w:t>Food Science and Technology Journal (</w:t>
      </w:r>
      <w:proofErr w:type="spellStart"/>
      <w:r w:rsidRPr="00F96835">
        <w:rPr>
          <w:i/>
          <w:iCs/>
          <w:sz w:val="20"/>
          <w:szCs w:val="20"/>
        </w:rPr>
        <w:t>Foodscitech</w:t>
      </w:r>
      <w:proofErr w:type="spellEnd"/>
      <w:r w:rsidRPr="00F96835">
        <w:rPr>
          <w:i/>
          <w:iCs/>
          <w:sz w:val="20"/>
          <w:szCs w:val="20"/>
        </w:rPr>
        <w:t>)</w:t>
      </w:r>
      <w:r w:rsidRPr="00F96835">
        <w:rPr>
          <w:sz w:val="20"/>
          <w:szCs w:val="20"/>
        </w:rPr>
        <w:t>, pp.106-113.</w:t>
      </w:r>
    </w:p>
    <w:p w14:paraId="6EFEF595" w14:textId="77777777" w:rsidR="00F96835" w:rsidRPr="00F96835" w:rsidRDefault="00F96835" w:rsidP="00F96835">
      <w:pPr>
        <w:ind w:left="720" w:hanging="720"/>
        <w:jc w:val="both"/>
        <w:rPr>
          <w:sz w:val="20"/>
          <w:szCs w:val="20"/>
        </w:rPr>
      </w:pPr>
      <w:r w:rsidRPr="00F96835">
        <w:rPr>
          <w:sz w:val="20"/>
          <w:szCs w:val="20"/>
        </w:rPr>
        <w:t>[82]</w:t>
      </w:r>
      <w:r w:rsidRPr="00F96835">
        <w:rPr>
          <w:sz w:val="20"/>
          <w:szCs w:val="20"/>
        </w:rPr>
        <w:tab/>
      </w:r>
      <w:proofErr w:type="spellStart"/>
      <w:r w:rsidRPr="00F96835">
        <w:rPr>
          <w:sz w:val="20"/>
          <w:szCs w:val="20"/>
        </w:rPr>
        <w:t>Roudsari</w:t>
      </w:r>
      <w:proofErr w:type="spellEnd"/>
      <w:r w:rsidRPr="00F96835">
        <w:rPr>
          <w:sz w:val="20"/>
          <w:szCs w:val="20"/>
        </w:rPr>
        <w:t xml:space="preserve">, M.R., Karimi, R., </w:t>
      </w:r>
      <w:proofErr w:type="spellStart"/>
      <w:r w:rsidRPr="00F96835">
        <w:rPr>
          <w:sz w:val="20"/>
          <w:szCs w:val="20"/>
        </w:rPr>
        <w:t>Sohrabvandi</w:t>
      </w:r>
      <w:proofErr w:type="spellEnd"/>
      <w:r w:rsidRPr="00F96835">
        <w:rPr>
          <w:sz w:val="20"/>
          <w:szCs w:val="20"/>
        </w:rPr>
        <w:t xml:space="preserve">, S. and </w:t>
      </w:r>
      <w:proofErr w:type="spellStart"/>
      <w:r w:rsidRPr="00F96835">
        <w:rPr>
          <w:sz w:val="20"/>
          <w:szCs w:val="20"/>
        </w:rPr>
        <w:t>Mortazavian</w:t>
      </w:r>
      <w:proofErr w:type="spellEnd"/>
      <w:r w:rsidRPr="00F96835">
        <w:rPr>
          <w:sz w:val="20"/>
          <w:szCs w:val="20"/>
        </w:rPr>
        <w:t xml:space="preserve">, A.M., 2015. Health effects of probiotics on the skin. </w:t>
      </w:r>
      <w:r w:rsidRPr="00F96835">
        <w:rPr>
          <w:i/>
          <w:iCs/>
          <w:sz w:val="20"/>
          <w:szCs w:val="20"/>
        </w:rPr>
        <w:t>Critical reviews in food science and nutrition</w:t>
      </w:r>
      <w:r w:rsidRPr="00F96835">
        <w:rPr>
          <w:sz w:val="20"/>
          <w:szCs w:val="20"/>
        </w:rPr>
        <w:t>, 55(9), pp.1219-1240.</w:t>
      </w:r>
    </w:p>
    <w:p w14:paraId="4620593A" w14:textId="77777777" w:rsidR="00F96835" w:rsidRPr="00F96835" w:rsidRDefault="00F96835" w:rsidP="00F96835">
      <w:pPr>
        <w:ind w:left="720" w:hanging="720"/>
        <w:jc w:val="both"/>
        <w:rPr>
          <w:sz w:val="20"/>
          <w:szCs w:val="20"/>
        </w:rPr>
      </w:pPr>
      <w:r w:rsidRPr="00F96835">
        <w:rPr>
          <w:sz w:val="20"/>
          <w:szCs w:val="20"/>
        </w:rPr>
        <w:t>[83]</w:t>
      </w:r>
      <w:r w:rsidRPr="00F96835">
        <w:rPr>
          <w:sz w:val="20"/>
          <w:szCs w:val="20"/>
        </w:rPr>
        <w:tab/>
      </w:r>
      <w:proofErr w:type="spellStart"/>
      <w:r w:rsidRPr="00F96835">
        <w:rPr>
          <w:sz w:val="20"/>
          <w:szCs w:val="20"/>
        </w:rPr>
        <w:t>Rusmarilin</w:t>
      </w:r>
      <w:proofErr w:type="spellEnd"/>
      <w:r w:rsidRPr="00F96835">
        <w:rPr>
          <w:sz w:val="20"/>
          <w:szCs w:val="20"/>
        </w:rPr>
        <w:t xml:space="preserve">, H. and </w:t>
      </w:r>
      <w:proofErr w:type="spellStart"/>
      <w:r w:rsidRPr="00F96835">
        <w:rPr>
          <w:sz w:val="20"/>
          <w:szCs w:val="20"/>
        </w:rPr>
        <w:t>Andayani</w:t>
      </w:r>
      <w:proofErr w:type="spellEnd"/>
      <w:r w:rsidRPr="00F96835">
        <w:rPr>
          <w:sz w:val="20"/>
          <w:szCs w:val="20"/>
        </w:rPr>
        <w:t>, R.Y., 2018, February. Soy-</w:t>
      </w:r>
      <w:proofErr w:type="spellStart"/>
      <w:r w:rsidRPr="00F96835">
        <w:rPr>
          <w:sz w:val="20"/>
          <w:szCs w:val="20"/>
        </w:rPr>
        <w:t>yamgurt</w:t>
      </w:r>
      <w:proofErr w:type="spellEnd"/>
      <w:r w:rsidRPr="00F96835">
        <w:rPr>
          <w:sz w:val="20"/>
          <w:szCs w:val="20"/>
        </w:rPr>
        <w:t xml:space="preserve"> probiotic drink as a natural potential of antioxidant. In </w:t>
      </w:r>
      <w:r w:rsidRPr="00F96835">
        <w:rPr>
          <w:i/>
          <w:iCs/>
          <w:sz w:val="20"/>
          <w:szCs w:val="20"/>
        </w:rPr>
        <w:t>IOP Conference Series: Earth and Environmental Science</w:t>
      </w:r>
      <w:r w:rsidRPr="00F96835">
        <w:rPr>
          <w:sz w:val="20"/>
          <w:szCs w:val="20"/>
        </w:rPr>
        <w:t xml:space="preserve"> (Vol. 122, No. 1, p. 012087). IOP Publishing.</w:t>
      </w:r>
    </w:p>
    <w:p w14:paraId="620BE8E6" w14:textId="77777777" w:rsidR="00F96835" w:rsidRPr="00F96835" w:rsidRDefault="00F96835" w:rsidP="00F96835">
      <w:pPr>
        <w:ind w:left="720" w:hanging="720"/>
        <w:jc w:val="both"/>
        <w:rPr>
          <w:sz w:val="20"/>
          <w:szCs w:val="20"/>
        </w:rPr>
      </w:pPr>
      <w:r w:rsidRPr="00F96835">
        <w:rPr>
          <w:sz w:val="20"/>
          <w:szCs w:val="20"/>
        </w:rPr>
        <w:t>[84]</w:t>
      </w:r>
      <w:r w:rsidRPr="00F96835">
        <w:rPr>
          <w:sz w:val="20"/>
          <w:szCs w:val="20"/>
        </w:rPr>
        <w:tab/>
        <w:t xml:space="preserve">Ryan, J., Hutchings, S.C., Fang, Z., Bandara, N., </w:t>
      </w:r>
      <w:proofErr w:type="spellStart"/>
      <w:r w:rsidRPr="00F96835">
        <w:rPr>
          <w:sz w:val="20"/>
          <w:szCs w:val="20"/>
        </w:rPr>
        <w:t>Gamlath</w:t>
      </w:r>
      <w:proofErr w:type="spellEnd"/>
      <w:r w:rsidRPr="00F96835">
        <w:rPr>
          <w:sz w:val="20"/>
          <w:szCs w:val="20"/>
        </w:rPr>
        <w:t xml:space="preserve">, S., </w:t>
      </w:r>
      <w:proofErr w:type="spellStart"/>
      <w:r w:rsidRPr="00F96835">
        <w:rPr>
          <w:sz w:val="20"/>
          <w:szCs w:val="20"/>
        </w:rPr>
        <w:t>Ajlouni</w:t>
      </w:r>
      <w:proofErr w:type="spellEnd"/>
      <w:r w:rsidRPr="00F96835">
        <w:rPr>
          <w:sz w:val="20"/>
          <w:szCs w:val="20"/>
        </w:rPr>
        <w:t xml:space="preserve">, S. and </w:t>
      </w:r>
      <w:proofErr w:type="spellStart"/>
      <w:r w:rsidRPr="00F96835">
        <w:rPr>
          <w:sz w:val="20"/>
          <w:szCs w:val="20"/>
        </w:rPr>
        <w:t>Ranadheera</w:t>
      </w:r>
      <w:proofErr w:type="spellEnd"/>
      <w:r w:rsidRPr="00F96835">
        <w:rPr>
          <w:sz w:val="20"/>
          <w:szCs w:val="20"/>
        </w:rPr>
        <w:t xml:space="preserve">, C.S., 2020. Microbial, </w:t>
      </w:r>
      <w:proofErr w:type="spellStart"/>
      <w:r w:rsidRPr="00F96835">
        <w:rPr>
          <w:sz w:val="20"/>
          <w:szCs w:val="20"/>
        </w:rPr>
        <w:t>physico</w:t>
      </w:r>
      <w:proofErr w:type="spellEnd"/>
      <w:r w:rsidRPr="00F96835">
        <w:rPr>
          <w:sz w:val="20"/>
          <w:szCs w:val="20"/>
        </w:rPr>
        <w:t xml:space="preserve">‐chemical and sensory characteristics of mango juice‐enriched probiotic dairy drinks. </w:t>
      </w:r>
      <w:r w:rsidRPr="00F96835">
        <w:rPr>
          <w:i/>
          <w:iCs/>
          <w:sz w:val="20"/>
          <w:szCs w:val="20"/>
        </w:rPr>
        <w:t>International Journal of Dairy Technology</w:t>
      </w:r>
      <w:r w:rsidRPr="00F96835">
        <w:rPr>
          <w:sz w:val="20"/>
          <w:szCs w:val="20"/>
        </w:rPr>
        <w:t>, 73(1), pp.182-190.</w:t>
      </w:r>
    </w:p>
    <w:p w14:paraId="7DF2AFCB" w14:textId="77777777" w:rsidR="00F96835" w:rsidRPr="00F96835" w:rsidRDefault="00F96835" w:rsidP="00F96835">
      <w:pPr>
        <w:ind w:left="720" w:hanging="720"/>
        <w:jc w:val="both"/>
        <w:rPr>
          <w:sz w:val="20"/>
          <w:szCs w:val="20"/>
        </w:rPr>
      </w:pPr>
      <w:r w:rsidRPr="00F96835">
        <w:rPr>
          <w:sz w:val="20"/>
          <w:szCs w:val="20"/>
        </w:rPr>
        <w:t>[85]</w:t>
      </w:r>
      <w:r w:rsidRPr="00F96835">
        <w:rPr>
          <w:sz w:val="20"/>
          <w:szCs w:val="20"/>
        </w:rPr>
        <w:tab/>
      </w:r>
      <w:proofErr w:type="spellStart"/>
      <w:r w:rsidRPr="00F96835">
        <w:rPr>
          <w:sz w:val="20"/>
          <w:szCs w:val="20"/>
        </w:rPr>
        <w:t>Salminen</w:t>
      </w:r>
      <w:proofErr w:type="spellEnd"/>
      <w:r w:rsidRPr="00F96835">
        <w:rPr>
          <w:sz w:val="20"/>
          <w:szCs w:val="20"/>
        </w:rPr>
        <w:t xml:space="preserve">, S., Ouwehand, A.C. and </w:t>
      </w:r>
      <w:proofErr w:type="spellStart"/>
      <w:r w:rsidRPr="00F96835">
        <w:rPr>
          <w:sz w:val="20"/>
          <w:szCs w:val="20"/>
        </w:rPr>
        <w:t>Isolauri</w:t>
      </w:r>
      <w:proofErr w:type="spellEnd"/>
      <w:r w:rsidRPr="00F96835">
        <w:rPr>
          <w:sz w:val="20"/>
          <w:szCs w:val="20"/>
        </w:rPr>
        <w:t xml:space="preserve">, E., 1998. Clinical applications of probiotic bacteria. </w:t>
      </w:r>
      <w:r w:rsidRPr="00F96835">
        <w:rPr>
          <w:i/>
          <w:iCs/>
          <w:sz w:val="20"/>
          <w:szCs w:val="20"/>
        </w:rPr>
        <w:t>International Dairy Journal</w:t>
      </w:r>
      <w:r w:rsidRPr="00F96835">
        <w:rPr>
          <w:sz w:val="20"/>
          <w:szCs w:val="20"/>
        </w:rPr>
        <w:t>, 8(5-6), pp.563-572.</w:t>
      </w:r>
    </w:p>
    <w:p w14:paraId="624F02B1" w14:textId="77777777" w:rsidR="00F96835" w:rsidRPr="00F96835" w:rsidRDefault="00F96835" w:rsidP="00F96835">
      <w:pPr>
        <w:ind w:left="720" w:hanging="720"/>
        <w:jc w:val="both"/>
        <w:rPr>
          <w:sz w:val="20"/>
          <w:szCs w:val="20"/>
        </w:rPr>
      </w:pPr>
      <w:r w:rsidRPr="00F96835">
        <w:rPr>
          <w:sz w:val="20"/>
          <w:szCs w:val="20"/>
        </w:rPr>
        <w:t>[86]</w:t>
      </w:r>
      <w:r w:rsidRPr="00F96835">
        <w:rPr>
          <w:sz w:val="20"/>
          <w:szCs w:val="20"/>
        </w:rPr>
        <w:tab/>
        <w:t xml:space="preserve">Sanders, M.E. and Huis </w:t>
      </w:r>
      <w:proofErr w:type="spellStart"/>
      <w:r w:rsidRPr="00F96835">
        <w:rPr>
          <w:sz w:val="20"/>
          <w:szCs w:val="20"/>
        </w:rPr>
        <w:t>in't</w:t>
      </w:r>
      <w:proofErr w:type="spellEnd"/>
      <w:r w:rsidRPr="00F96835">
        <w:rPr>
          <w:sz w:val="20"/>
          <w:szCs w:val="20"/>
        </w:rPr>
        <w:t xml:space="preserve"> Veld, J., 1999. Bringing a probiotic-containing functional food to the market: microbiological, product, regulatory and labeling issues. </w:t>
      </w:r>
      <w:proofErr w:type="spellStart"/>
      <w:r w:rsidRPr="00F96835">
        <w:rPr>
          <w:i/>
          <w:iCs/>
          <w:sz w:val="20"/>
          <w:szCs w:val="20"/>
        </w:rPr>
        <w:t>Antonie</w:t>
      </w:r>
      <w:proofErr w:type="spellEnd"/>
      <w:r w:rsidRPr="00F96835">
        <w:rPr>
          <w:i/>
          <w:iCs/>
          <w:sz w:val="20"/>
          <w:szCs w:val="20"/>
        </w:rPr>
        <w:t xml:space="preserve"> van Leeuwenhoek</w:t>
      </w:r>
      <w:r w:rsidRPr="00F96835">
        <w:rPr>
          <w:sz w:val="20"/>
          <w:szCs w:val="20"/>
        </w:rPr>
        <w:t>, 76, pp.293-315.</w:t>
      </w:r>
    </w:p>
    <w:p w14:paraId="0C273B90" w14:textId="77777777" w:rsidR="00F96835" w:rsidRPr="00F96835" w:rsidRDefault="00F96835" w:rsidP="00F96835">
      <w:pPr>
        <w:ind w:left="720" w:hanging="720"/>
        <w:jc w:val="both"/>
        <w:rPr>
          <w:sz w:val="20"/>
          <w:szCs w:val="20"/>
        </w:rPr>
      </w:pPr>
      <w:r w:rsidRPr="00F96835">
        <w:rPr>
          <w:sz w:val="20"/>
          <w:szCs w:val="20"/>
        </w:rPr>
        <w:t>[87]</w:t>
      </w:r>
      <w:r w:rsidRPr="00F96835">
        <w:rPr>
          <w:sz w:val="20"/>
          <w:szCs w:val="20"/>
        </w:rPr>
        <w:tab/>
        <w:t xml:space="preserve">Santos Monteiro, S., Albertina Silva </w:t>
      </w:r>
      <w:proofErr w:type="spellStart"/>
      <w:r w:rsidRPr="00F96835">
        <w:rPr>
          <w:sz w:val="20"/>
          <w:szCs w:val="20"/>
        </w:rPr>
        <w:t>Beserra</w:t>
      </w:r>
      <w:proofErr w:type="spellEnd"/>
      <w:r w:rsidRPr="00F96835">
        <w:rPr>
          <w:sz w:val="20"/>
          <w:szCs w:val="20"/>
        </w:rPr>
        <w:t xml:space="preserve">, Y., Miguel </w:t>
      </w:r>
      <w:proofErr w:type="spellStart"/>
      <w:r w:rsidRPr="00F96835">
        <w:rPr>
          <w:sz w:val="20"/>
          <w:szCs w:val="20"/>
        </w:rPr>
        <w:t>Lisboa</w:t>
      </w:r>
      <w:proofErr w:type="spellEnd"/>
      <w:r w:rsidRPr="00F96835">
        <w:rPr>
          <w:sz w:val="20"/>
          <w:szCs w:val="20"/>
        </w:rPr>
        <w:t xml:space="preserve"> Oliveira, H. and </w:t>
      </w:r>
      <w:proofErr w:type="spellStart"/>
      <w:r w:rsidRPr="00F96835">
        <w:rPr>
          <w:sz w:val="20"/>
          <w:szCs w:val="20"/>
        </w:rPr>
        <w:t>Pasquali</w:t>
      </w:r>
      <w:proofErr w:type="spellEnd"/>
      <w:r w:rsidRPr="00F96835">
        <w:rPr>
          <w:sz w:val="20"/>
          <w:szCs w:val="20"/>
        </w:rPr>
        <w:t xml:space="preserve">, M.A.D.B., 2020. Production of probiotic passion fruit (Passiflora edulis Sims f. </w:t>
      </w:r>
      <w:proofErr w:type="spellStart"/>
      <w:r w:rsidRPr="00F96835">
        <w:rPr>
          <w:sz w:val="20"/>
          <w:szCs w:val="20"/>
        </w:rPr>
        <w:t>flavicarpa</w:t>
      </w:r>
      <w:proofErr w:type="spellEnd"/>
      <w:r w:rsidRPr="00F96835">
        <w:rPr>
          <w:sz w:val="20"/>
          <w:szCs w:val="20"/>
        </w:rPr>
        <w:t xml:space="preserve"> Deg.) drink using Lactobacillus </w:t>
      </w:r>
      <w:proofErr w:type="spellStart"/>
      <w:r w:rsidRPr="00F96835">
        <w:rPr>
          <w:sz w:val="20"/>
          <w:szCs w:val="20"/>
        </w:rPr>
        <w:t>reuteri</w:t>
      </w:r>
      <w:proofErr w:type="spellEnd"/>
      <w:r w:rsidRPr="00F96835">
        <w:rPr>
          <w:sz w:val="20"/>
          <w:szCs w:val="20"/>
        </w:rPr>
        <w:t xml:space="preserve"> and microencapsulation via spray drying. </w:t>
      </w:r>
      <w:r w:rsidRPr="00F96835">
        <w:rPr>
          <w:i/>
          <w:iCs/>
          <w:sz w:val="20"/>
          <w:szCs w:val="20"/>
        </w:rPr>
        <w:t>Foods</w:t>
      </w:r>
      <w:r w:rsidRPr="00F96835">
        <w:rPr>
          <w:sz w:val="20"/>
          <w:szCs w:val="20"/>
        </w:rPr>
        <w:t>, 9(3), p.335.</w:t>
      </w:r>
    </w:p>
    <w:p w14:paraId="5824AF12" w14:textId="77777777" w:rsidR="00F96835" w:rsidRPr="00F96835" w:rsidRDefault="00F96835" w:rsidP="00F96835">
      <w:pPr>
        <w:ind w:left="720" w:hanging="720"/>
        <w:jc w:val="both"/>
        <w:rPr>
          <w:sz w:val="20"/>
          <w:szCs w:val="20"/>
        </w:rPr>
      </w:pPr>
      <w:r w:rsidRPr="00F96835">
        <w:rPr>
          <w:sz w:val="20"/>
          <w:szCs w:val="20"/>
        </w:rPr>
        <w:lastRenderedPageBreak/>
        <w:t>[88]</w:t>
      </w:r>
      <w:r w:rsidRPr="00F96835">
        <w:rPr>
          <w:sz w:val="20"/>
          <w:szCs w:val="20"/>
        </w:rPr>
        <w:tab/>
        <w:t xml:space="preserve">Santos, S.A.D., Barbosa, G.M., </w:t>
      </w:r>
      <w:proofErr w:type="spellStart"/>
      <w:r w:rsidRPr="00F96835">
        <w:rPr>
          <w:sz w:val="20"/>
          <w:szCs w:val="20"/>
        </w:rPr>
        <w:t>Bernardes</w:t>
      </w:r>
      <w:proofErr w:type="spellEnd"/>
      <w:r w:rsidRPr="00F96835">
        <w:rPr>
          <w:sz w:val="20"/>
          <w:szCs w:val="20"/>
        </w:rPr>
        <w:t xml:space="preserve">, P.C., Carneiro, J.C.S., </w:t>
      </w:r>
      <w:proofErr w:type="spellStart"/>
      <w:r w:rsidRPr="00F96835">
        <w:rPr>
          <w:sz w:val="20"/>
          <w:szCs w:val="20"/>
        </w:rPr>
        <w:t>Tostes</w:t>
      </w:r>
      <w:proofErr w:type="spellEnd"/>
      <w:r w:rsidRPr="00F96835">
        <w:rPr>
          <w:sz w:val="20"/>
          <w:szCs w:val="20"/>
        </w:rPr>
        <w:t xml:space="preserve">, M.D.G.V. and Coelho, J.M., 2023. </w:t>
      </w:r>
      <w:proofErr w:type="spellStart"/>
      <w:r w:rsidRPr="00F96835">
        <w:rPr>
          <w:sz w:val="20"/>
          <w:szCs w:val="20"/>
        </w:rPr>
        <w:t>Probiotification</w:t>
      </w:r>
      <w:proofErr w:type="spellEnd"/>
      <w:r w:rsidRPr="00F96835">
        <w:rPr>
          <w:sz w:val="20"/>
          <w:szCs w:val="20"/>
        </w:rPr>
        <w:t xml:space="preserve"> of Whole Grape Juice by Water Kefir Microorganisms. </w:t>
      </w:r>
      <w:r w:rsidRPr="00F96835">
        <w:rPr>
          <w:i/>
          <w:iCs/>
          <w:sz w:val="20"/>
          <w:szCs w:val="20"/>
        </w:rPr>
        <w:t>Brazilian Archives of Biology and Technology</w:t>
      </w:r>
      <w:r w:rsidRPr="00F96835">
        <w:rPr>
          <w:sz w:val="20"/>
          <w:szCs w:val="20"/>
        </w:rPr>
        <w:t>, 66, p.e23210475.</w:t>
      </w:r>
    </w:p>
    <w:p w14:paraId="125D2261" w14:textId="77777777" w:rsidR="00F96835" w:rsidRPr="00F96835" w:rsidRDefault="00F96835" w:rsidP="00F96835">
      <w:pPr>
        <w:ind w:left="720" w:hanging="720"/>
        <w:jc w:val="both"/>
        <w:rPr>
          <w:sz w:val="20"/>
          <w:szCs w:val="20"/>
        </w:rPr>
      </w:pPr>
      <w:r w:rsidRPr="00F96835">
        <w:rPr>
          <w:sz w:val="20"/>
          <w:szCs w:val="20"/>
        </w:rPr>
        <w:t>[89]</w:t>
      </w:r>
      <w:r w:rsidRPr="00F96835">
        <w:rPr>
          <w:sz w:val="20"/>
          <w:szCs w:val="20"/>
        </w:rPr>
        <w:tab/>
      </w:r>
      <w:proofErr w:type="spellStart"/>
      <w:r w:rsidRPr="00F96835">
        <w:rPr>
          <w:sz w:val="20"/>
          <w:szCs w:val="20"/>
        </w:rPr>
        <w:t>Sarlak</w:t>
      </w:r>
      <w:proofErr w:type="spellEnd"/>
      <w:r w:rsidRPr="00F96835">
        <w:rPr>
          <w:sz w:val="20"/>
          <w:szCs w:val="20"/>
        </w:rPr>
        <w:t xml:space="preserve">, Z., </w:t>
      </w:r>
      <w:proofErr w:type="spellStart"/>
      <w:r w:rsidRPr="00F96835">
        <w:rPr>
          <w:sz w:val="20"/>
          <w:szCs w:val="20"/>
        </w:rPr>
        <w:t>Mohammadi</w:t>
      </w:r>
      <w:proofErr w:type="spellEnd"/>
      <w:r w:rsidRPr="00F96835">
        <w:rPr>
          <w:sz w:val="20"/>
          <w:szCs w:val="20"/>
        </w:rPr>
        <w:t xml:space="preserve">, R., </w:t>
      </w:r>
      <w:proofErr w:type="spellStart"/>
      <w:r w:rsidRPr="00F96835">
        <w:rPr>
          <w:sz w:val="20"/>
          <w:szCs w:val="20"/>
        </w:rPr>
        <w:t>Abdolmaleki</w:t>
      </w:r>
      <w:proofErr w:type="spellEnd"/>
      <w:r w:rsidRPr="00F96835">
        <w:rPr>
          <w:sz w:val="20"/>
          <w:szCs w:val="20"/>
        </w:rPr>
        <w:t xml:space="preserve">, K., </w:t>
      </w:r>
      <w:proofErr w:type="spellStart"/>
      <w:r w:rsidRPr="00F96835">
        <w:rPr>
          <w:sz w:val="20"/>
          <w:szCs w:val="20"/>
        </w:rPr>
        <w:t>Mortazavian</w:t>
      </w:r>
      <w:proofErr w:type="spellEnd"/>
      <w:r w:rsidRPr="00F96835">
        <w:rPr>
          <w:sz w:val="20"/>
          <w:szCs w:val="20"/>
        </w:rPr>
        <w:t xml:space="preserve">, A.M. and </w:t>
      </w:r>
      <w:proofErr w:type="spellStart"/>
      <w:r w:rsidRPr="00F96835">
        <w:rPr>
          <w:sz w:val="20"/>
          <w:szCs w:val="20"/>
        </w:rPr>
        <w:t>Shadnoosh</w:t>
      </w:r>
      <w:proofErr w:type="spellEnd"/>
      <w:r w:rsidRPr="00F96835">
        <w:rPr>
          <w:sz w:val="20"/>
          <w:szCs w:val="20"/>
        </w:rPr>
        <w:t xml:space="preserve">, M., 2016. Effects of addition of different probiotic strains on the biochemical and microbiological properties of Aloe vera drink. </w:t>
      </w:r>
      <w:proofErr w:type="spellStart"/>
      <w:r w:rsidRPr="00F96835">
        <w:rPr>
          <w:i/>
          <w:iCs/>
          <w:sz w:val="20"/>
          <w:szCs w:val="20"/>
        </w:rPr>
        <w:t>Koomesh</w:t>
      </w:r>
      <w:proofErr w:type="spellEnd"/>
      <w:r w:rsidRPr="00F96835">
        <w:rPr>
          <w:sz w:val="20"/>
          <w:szCs w:val="20"/>
        </w:rPr>
        <w:t>, 18(1).</w:t>
      </w:r>
    </w:p>
    <w:p w14:paraId="19FC98BD" w14:textId="77777777" w:rsidR="00F96835" w:rsidRPr="00F96835" w:rsidRDefault="00F96835" w:rsidP="00F96835">
      <w:pPr>
        <w:ind w:left="720" w:hanging="720"/>
        <w:jc w:val="both"/>
        <w:rPr>
          <w:sz w:val="20"/>
          <w:szCs w:val="20"/>
        </w:rPr>
      </w:pPr>
      <w:r w:rsidRPr="00F96835">
        <w:rPr>
          <w:sz w:val="20"/>
          <w:szCs w:val="20"/>
        </w:rPr>
        <w:t>[90]</w:t>
      </w:r>
      <w:r w:rsidRPr="00F96835">
        <w:rPr>
          <w:sz w:val="20"/>
          <w:szCs w:val="20"/>
        </w:rPr>
        <w:tab/>
      </w:r>
      <w:proofErr w:type="spellStart"/>
      <w:r w:rsidRPr="00F96835">
        <w:rPr>
          <w:sz w:val="20"/>
          <w:szCs w:val="20"/>
        </w:rPr>
        <w:t>Savas</w:t>
      </w:r>
      <w:proofErr w:type="spellEnd"/>
      <w:r w:rsidRPr="00F96835">
        <w:rPr>
          <w:sz w:val="20"/>
          <w:szCs w:val="20"/>
        </w:rPr>
        <w:t xml:space="preserve">, B.S. and Akan, E., 2021. Oat bran fortified raspberry probiotic dairy drinks: Physicochemical, textural, microbiologic properties, in vitro </w:t>
      </w:r>
      <w:proofErr w:type="spellStart"/>
      <w:r w:rsidRPr="00F96835">
        <w:rPr>
          <w:sz w:val="20"/>
          <w:szCs w:val="20"/>
        </w:rPr>
        <w:t>bioaccessibility</w:t>
      </w:r>
      <w:proofErr w:type="spellEnd"/>
      <w:r w:rsidRPr="00F96835">
        <w:rPr>
          <w:sz w:val="20"/>
          <w:szCs w:val="20"/>
        </w:rPr>
        <w:t xml:space="preserve"> of antioxidants and polyphenols. </w:t>
      </w:r>
      <w:r w:rsidRPr="00F96835">
        <w:rPr>
          <w:i/>
          <w:iCs/>
          <w:sz w:val="20"/>
          <w:szCs w:val="20"/>
        </w:rPr>
        <w:t>Food Bioscience</w:t>
      </w:r>
      <w:r w:rsidRPr="00F96835">
        <w:rPr>
          <w:sz w:val="20"/>
          <w:szCs w:val="20"/>
        </w:rPr>
        <w:t>, 43, p.101223.</w:t>
      </w:r>
    </w:p>
    <w:p w14:paraId="0A7C58AA" w14:textId="77777777" w:rsidR="00F96835" w:rsidRPr="00F96835" w:rsidRDefault="00F96835" w:rsidP="00F96835">
      <w:pPr>
        <w:ind w:left="720" w:hanging="720"/>
        <w:jc w:val="both"/>
        <w:rPr>
          <w:sz w:val="20"/>
          <w:szCs w:val="20"/>
        </w:rPr>
      </w:pPr>
      <w:r w:rsidRPr="00F96835">
        <w:rPr>
          <w:sz w:val="20"/>
          <w:szCs w:val="20"/>
        </w:rPr>
        <w:t>[91]</w:t>
      </w:r>
      <w:r w:rsidRPr="00F96835">
        <w:rPr>
          <w:sz w:val="20"/>
          <w:szCs w:val="20"/>
        </w:rPr>
        <w:tab/>
      </w:r>
      <w:proofErr w:type="spellStart"/>
      <w:r w:rsidRPr="00F96835">
        <w:rPr>
          <w:sz w:val="20"/>
          <w:szCs w:val="20"/>
        </w:rPr>
        <w:t>Ścieszka</w:t>
      </w:r>
      <w:proofErr w:type="spellEnd"/>
      <w:r w:rsidRPr="00F96835">
        <w:rPr>
          <w:sz w:val="20"/>
          <w:szCs w:val="20"/>
        </w:rPr>
        <w:t xml:space="preserve">, S., </w:t>
      </w:r>
      <w:proofErr w:type="spellStart"/>
      <w:r w:rsidRPr="00F96835">
        <w:rPr>
          <w:sz w:val="20"/>
          <w:szCs w:val="20"/>
        </w:rPr>
        <w:t>Gorzkiewicz</w:t>
      </w:r>
      <w:proofErr w:type="spellEnd"/>
      <w:r w:rsidRPr="00F96835">
        <w:rPr>
          <w:sz w:val="20"/>
          <w:szCs w:val="20"/>
        </w:rPr>
        <w:t xml:space="preserve">, M. and </w:t>
      </w:r>
      <w:proofErr w:type="spellStart"/>
      <w:r w:rsidRPr="00F96835">
        <w:rPr>
          <w:sz w:val="20"/>
          <w:szCs w:val="20"/>
        </w:rPr>
        <w:t>Klewicka</w:t>
      </w:r>
      <w:proofErr w:type="spellEnd"/>
      <w:r w:rsidRPr="00F96835">
        <w:rPr>
          <w:sz w:val="20"/>
          <w:szCs w:val="20"/>
        </w:rPr>
        <w:t xml:space="preserve">, E., 2021. Innovative fermented soya drink with the microalgae Chlorella vulgaris and the probiotic strain </w:t>
      </w:r>
      <w:proofErr w:type="spellStart"/>
      <w:r w:rsidRPr="00F96835">
        <w:rPr>
          <w:sz w:val="20"/>
          <w:szCs w:val="20"/>
        </w:rPr>
        <w:t>Levilactobacillus</w:t>
      </w:r>
      <w:proofErr w:type="spellEnd"/>
      <w:r w:rsidRPr="00F96835">
        <w:rPr>
          <w:sz w:val="20"/>
          <w:szCs w:val="20"/>
        </w:rPr>
        <w:t xml:space="preserve"> brevis ŁOCK 0944. </w:t>
      </w:r>
      <w:proofErr w:type="spellStart"/>
      <w:r w:rsidRPr="00F96835">
        <w:rPr>
          <w:i/>
          <w:iCs/>
          <w:sz w:val="20"/>
          <w:szCs w:val="20"/>
        </w:rPr>
        <w:t>Lwt</w:t>
      </w:r>
      <w:proofErr w:type="spellEnd"/>
      <w:r w:rsidRPr="00F96835">
        <w:rPr>
          <w:sz w:val="20"/>
          <w:szCs w:val="20"/>
        </w:rPr>
        <w:t>, 151, p.112131.</w:t>
      </w:r>
    </w:p>
    <w:p w14:paraId="5F62289B" w14:textId="77777777" w:rsidR="00F96835" w:rsidRPr="00F96835" w:rsidRDefault="00F96835" w:rsidP="00F96835">
      <w:pPr>
        <w:ind w:left="720" w:hanging="720"/>
        <w:jc w:val="both"/>
        <w:rPr>
          <w:sz w:val="20"/>
          <w:szCs w:val="20"/>
        </w:rPr>
      </w:pPr>
      <w:r w:rsidRPr="00F96835">
        <w:rPr>
          <w:sz w:val="20"/>
          <w:szCs w:val="20"/>
        </w:rPr>
        <w:t>[92]</w:t>
      </w:r>
      <w:r w:rsidRPr="00F96835">
        <w:rPr>
          <w:sz w:val="20"/>
          <w:szCs w:val="20"/>
        </w:rPr>
        <w:tab/>
      </w:r>
      <w:proofErr w:type="spellStart"/>
      <w:r w:rsidRPr="00F96835">
        <w:rPr>
          <w:sz w:val="20"/>
          <w:szCs w:val="20"/>
        </w:rPr>
        <w:t>Sengun</w:t>
      </w:r>
      <w:proofErr w:type="spellEnd"/>
      <w:r w:rsidRPr="00F96835">
        <w:rPr>
          <w:sz w:val="20"/>
          <w:szCs w:val="20"/>
        </w:rPr>
        <w:t xml:space="preserve">, I.Y., </w:t>
      </w:r>
      <w:proofErr w:type="spellStart"/>
      <w:r w:rsidRPr="00F96835">
        <w:rPr>
          <w:sz w:val="20"/>
          <w:szCs w:val="20"/>
        </w:rPr>
        <w:t>Kirmizigul</w:t>
      </w:r>
      <w:proofErr w:type="spellEnd"/>
      <w:r w:rsidRPr="00F96835">
        <w:rPr>
          <w:sz w:val="20"/>
          <w:szCs w:val="20"/>
        </w:rPr>
        <w:t xml:space="preserve">, A., </w:t>
      </w:r>
      <w:proofErr w:type="spellStart"/>
      <w:r w:rsidRPr="00F96835">
        <w:rPr>
          <w:sz w:val="20"/>
          <w:szCs w:val="20"/>
        </w:rPr>
        <w:t>Atlama</w:t>
      </w:r>
      <w:proofErr w:type="spellEnd"/>
      <w:r w:rsidRPr="00F96835">
        <w:rPr>
          <w:sz w:val="20"/>
          <w:szCs w:val="20"/>
        </w:rPr>
        <w:t xml:space="preserve">, K. and Yilmaz, B., 2020. The viability of Lactobacillus </w:t>
      </w:r>
      <w:proofErr w:type="spellStart"/>
      <w:r w:rsidRPr="00F96835">
        <w:rPr>
          <w:sz w:val="20"/>
          <w:szCs w:val="20"/>
        </w:rPr>
        <w:t>rhamnosus</w:t>
      </w:r>
      <w:proofErr w:type="spellEnd"/>
      <w:r w:rsidRPr="00F96835">
        <w:rPr>
          <w:sz w:val="20"/>
          <w:szCs w:val="20"/>
        </w:rPr>
        <w:t xml:space="preserve"> in orange juice fortified with nettle (Urtica dioica L.) and bioactive properties of the juice during storage. </w:t>
      </w:r>
      <w:r w:rsidRPr="00F96835">
        <w:rPr>
          <w:i/>
          <w:iCs/>
          <w:sz w:val="20"/>
          <w:szCs w:val="20"/>
        </w:rPr>
        <w:t>LWT</w:t>
      </w:r>
      <w:r w:rsidRPr="00F96835">
        <w:rPr>
          <w:sz w:val="20"/>
          <w:szCs w:val="20"/>
        </w:rPr>
        <w:t>, 118, p.108707.</w:t>
      </w:r>
    </w:p>
    <w:p w14:paraId="53BC9AA6" w14:textId="77777777" w:rsidR="00F96835" w:rsidRPr="00F96835" w:rsidRDefault="00F96835" w:rsidP="00F96835">
      <w:pPr>
        <w:ind w:left="720" w:hanging="720"/>
        <w:jc w:val="both"/>
        <w:rPr>
          <w:sz w:val="20"/>
          <w:szCs w:val="20"/>
        </w:rPr>
      </w:pPr>
      <w:r w:rsidRPr="00F96835">
        <w:rPr>
          <w:sz w:val="20"/>
          <w:szCs w:val="20"/>
        </w:rPr>
        <w:t>[93]</w:t>
      </w:r>
      <w:r w:rsidRPr="00F96835">
        <w:rPr>
          <w:sz w:val="20"/>
          <w:szCs w:val="20"/>
        </w:rPr>
        <w:tab/>
        <w:t xml:space="preserve">Shams, Z.A. and Wadhawan, N., 2018. Effect of Storage on the Sensory Attributes of Probiotic Carbonated Beverage from Ber Fruit (Ziziphus </w:t>
      </w:r>
      <w:proofErr w:type="spellStart"/>
      <w:r w:rsidRPr="00F96835">
        <w:rPr>
          <w:sz w:val="20"/>
          <w:szCs w:val="20"/>
        </w:rPr>
        <w:t>mauritiana</w:t>
      </w:r>
      <w:proofErr w:type="spellEnd"/>
      <w:r w:rsidRPr="00F96835">
        <w:rPr>
          <w:sz w:val="20"/>
          <w:szCs w:val="20"/>
        </w:rPr>
        <w:t xml:space="preserve">). </w:t>
      </w:r>
      <w:r w:rsidRPr="00F96835">
        <w:rPr>
          <w:i/>
          <w:iCs/>
          <w:sz w:val="20"/>
          <w:szCs w:val="20"/>
        </w:rPr>
        <w:t xml:space="preserve">Int. J. </w:t>
      </w:r>
      <w:proofErr w:type="spellStart"/>
      <w:r w:rsidRPr="00F96835">
        <w:rPr>
          <w:i/>
          <w:iCs/>
          <w:sz w:val="20"/>
          <w:szCs w:val="20"/>
        </w:rPr>
        <w:t>Curr</w:t>
      </w:r>
      <w:proofErr w:type="spellEnd"/>
      <w:r w:rsidRPr="00F96835">
        <w:rPr>
          <w:i/>
          <w:iCs/>
          <w:sz w:val="20"/>
          <w:szCs w:val="20"/>
        </w:rPr>
        <w:t>. Microbiol. App. Sci</w:t>
      </w:r>
      <w:r w:rsidRPr="00F96835">
        <w:rPr>
          <w:sz w:val="20"/>
          <w:szCs w:val="20"/>
        </w:rPr>
        <w:t>, 7(8), pp.1405-1414.</w:t>
      </w:r>
    </w:p>
    <w:p w14:paraId="0585B211" w14:textId="77777777" w:rsidR="00F96835" w:rsidRPr="00F96835" w:rsidRDefault="00F96835" w:rsidP="00F96835">
      <w:pPr>
        <w:ind w:left="720" w:hanging="720"/>
        <w:jc w:val="both"/>
        <w:rPr>
          <w:sz w:val="20"/>
          <w:szCs w:val="20"/>
        </w:rPr>
      </w:pPr>
      <w:r w:rsidRPr="00F96835">
        <w:rPr>
          <w:sz w:val="20"/>
          <w:szCs w:val="20"/>
        </w:rPr>
        <w:t>[94]</w:t>
      </w:r>
      <w:r w:rsidRPr="00F96835">
        <w:rPr>
          <w:sz w:val="20"/>
          <w:szCs w:val="20"/>
        </w:rPr>
        <w:tab/>
        <w:t xml:space="preserve">Sharma, M., </w:t>
      </w:r>
      <w:proofErr w:type="spellStart"/>
      <w:r w:rsidRPr="00F96835">
        <w:rPr>
          <w:sz w:val="20"/>
          <w:szCs w:val="20"/>
        </w:rPr>
        <w:t>Mridula</w:t>
      </w:r>
      <w:proofErr w:type="spellEnd"/>
      <w:r w:rsidRPr="00F96835">
        <w:rPr>
          <w:sz w:val="20"/>
          <w:szCs w:val="20"/>
        </w:rPr>
        <w:t xml:space="preserve">, D. and Gupta, R.K., 2014. Development of sprouted wheat based probiotic beverage. </w:t>
      </w:r>
      <w:r w:rsidRPr="00F96835">
        <w:rPr>
          <w:i/>
          <w:iCs/>
          <w:sz w:val="20"/>
          <w:szCs w:val="20"/>
        </w:rPr>
        <w:t>Journal of food science and technology</w:t>
      </w:r>
      <w:r w:rsidRPr="00F96835">
        <w:rPr>
          <w:sz w:val="20"/>
          <w:szCs w:val="20"/>
        </w:rPr>
        <w:t>, 51, pp.3926-3933.</w:t>
      </w:r>
    </w:p>
    <w:p w14:paraId="750CEEE5" w14:textId="77777777" w:rsidR="00F96835" w:rsidRPr="00F96835" w:rsidRDefault="00F96835" w:rsidP="00F96835">
      <w:pPr>
        <w:ind w:left="720" w:hanging="720"/>
        <w:jc w:val="both"/>
        <w:rPr>
          <w:sz w:val="20"/>
          <w:szCs w:val="20"/>
        </w:rPr>
      </w:pPr>
      <w:r w:rsidRPr="00F96835">
        <w:rPr>
          <w:sz w:val="20"/>
          <w:szCs w:val="20"/>
        </w:rPr>
        <w:t>[95]</w:t>
      </w:r>
      <w:r w:rsidRPr="00F96835">
        <w:rPr>
          <w:sz w:val="20"/>
          <w:szCs w:val="20"/>
        </w:rPr>
        <w:tab/>
        <w:t xml:space="preserve">Sharma, V. and Mishra, H.N., 2013. Fermentation of vegetable juice mixture by probiotic lactic acid bacteria. </w:t>
      </w:r>
      <w:proofErr w:type="spellStart"/>
      <w:r w:rsidRPr="00F96835">
        <w:rPr>
          <w:i/>
          <w:iCs/>
          <w:sz w:val="20"/>
          <w:szCs w:val="20"/>
        </w:rPr>
        <w:t>Nutrafoods</w:t>
      </w:r>
      <w:proofErr w:type="spellEnd"/>
      <w:r w:rsidRPr="00F96835">
        <w:rPr>
          <w:sz w:val="20"/>
          <w:szCs w:val="20"/>
        </w:rPr>
        <w:t>, 12, pp.17-22.</w:t>
      </w:r>
    </w:p>
    <w:p w14:paraId="0C35B44A" w14:textId="77777777" w:rsidR="00F96835" w:rsidRPr="00F96835" w:rsidRDefault="00F96835" w:rsidP="00F96835">
      <w:pPr>
        <w:ind w:left="720" w:hanging="720"/>
        <w:jc w:val="both"/>
        <w:rPr>
          <w:sz w:val="20"/>
          <w:szCs w:val="20"/>
        </w:rPr>
      </w:pPr>
      <w:r w:rsidRPr="00F96835">
        <w:rPr>
          <w:sz w:val="20"/>
          <w:szCs w:val="20"/>
        </w:rPr>
        <w:t>[96]</w:t>
      </w:r>
      <w:r w:rsidRPr="00F96835">
        <w:rPr>
          <w:sz w:val="20"/>
          <w:szCs w:val="20"/>
        </w:rPr>
        <w:tab/>
        <w:t xml:space="preserve">SHIMOYAMA, T., HORI, S., TAMURA, K., YAMAMURA, M., TANAKA, M. and YAMAZAKI, K., 1984. Microflora of patients with stool abnormality. </w:t>
      </w:r>
      <w:proofErr w:type="spellStart"/>
      <w:r w:rsidRPr="00F96835">
        <w:rPr>
          <w:i/>
          <w:iCs/>
          <w:sz w:val="20"/>
          <w:szCs w:val="20"/>
        </w:rPr>
        <w:t>Bifidobacteria</w:t>
      </w:r>
      <w:proofErr w:type="spellEnd"/>
      <w:r w:rsidRPr="00F96835">
        <w:rPr>
          <w:i/>
          <w:iCs/>
          <w:sz w:val="20"/>
          <w:szCs w:val="20"/>
        </w:rPr>
        <w:t xml:space="preserve"> and Microflora</w:t>
      </w:r>
      <w:r w:rsidRPr="00F96835">
        <w:rPr>
          <w:sz w:val="20"/>
          <w:szCs w:val="20"/>
        </w:rPr>
        <w:t>, 3(1), pp.35-42.</w:t>
      </w:r>
    </w:p>
    <w:p w14:paraId="03524058" w14:textId="77777777" w:rsidR="00F96835" w:rsidRPr="00F96835" w:rsidRDefault="00F96835" w:rsidP="00F96835">
      <w:pPr>
        <w:ind w:left="720" w:hanging="720"/>
        <w:jc w:val="both"/>
        <w:rPr>
          <w:sz w:val="20"/>
          <w:szCs w:val="20"/>
        </w:rPr>
      </w:pPr>
      <w:r w:rsidRPr="00F96835">
        <w:rPr>
          <w:sz w:val="20"/>
          <w:szCs w:val="20"/>
        </w:rPr>
        <w:t>[97]</w:t>
      </w:r>
      <w:r w:rsidRPr="00F96835">
        <w:rPr>
          <w:sz w:val="20"/>
          <w:szCs w:val="20"/>
        </w:rPr>
        <w:tab/>
        <w:t xml:space="preserve">Shukla, M., Jha, Y.K. and </w:t>
      </w:r>
      <w:proofErr w:type="spellStart"/>
      <w:r w:rsidRPr="00F96835">
        <w:rPr>
          <w:sz w:val="20"/>
          <w:szCs w:val="20"/>
        </w:rPr>
        <w:t>Admassu</w:t>
      </w:r>
      <w:proofErr w:type="spellEnd"/>
      <w:r w:rsidRPr="00F96835">
        <w:rPr>
          <w:sz w:val="20"/>
          <w:szCs w:val="20"/>
        </w:rPr>
        <w:t xml:space="preserve">, S., 2013. Development of probiotic beverage from whey and pineapple juice. </w:t>
      </w:r>
      <w:r w:rsidRPr="00F96835">
        <w:rPr>
          <w:i/>
          <w:iCs/>
          <w:sz w:val="20"/>
          <w:szCs w:val="20"/>
        </w:rPr>
        <w:t>Journal of Food Processing and Technology</w:t>
      </w:r>
      <w:r w:rsidRPr="00F96835">
        <w:rPr>
          <w:sz w:val="20"/>
          <w:szCs w:val="20"/>
        </w:rPr>
        <w:t>, 4(206), pp.1-4.</w:t>
      </w:r>
    </w:p>
    <w:p w14:paraId="057B320F" w14:textId="77777777" w:rsidR="00F96835" w:rsidRPr="00F96835" w:rsidRDefault="00F96835" w:rsidP="00F96835">
      <w:pPr>
        <w:ind w:left="720" w:hanging="720"/>
        <w:jc w:val="both"/>
        <w:rPr>
          <w:sz w:val="20"/>
          <w:szCs w:val="20"/>
        </w:rPr>
      </w:pPr>
      <w:r w:rsidRPr="00F96835">
        <w:rPr>
          <w:sz w:val="20"/>
          <w:szCs w:val="20"/>
        </w:rPr>
        <w:t>[98]</w:t>
      </w:r>
      <w:r w:rsidRPr="00F96835">
        <w:rPr>
          <w:sz w:val="20"/>
          <w:szCs w:val="20"/>
        </w:rPr>
        <w:tab/>
      </w:r>
      <w:proofErr w:type="spellStart"/>
      <w:r w:rsidRPr="00F96835">
        <w:rPr>
          <w:sz w:val="20"/>
          <w:szCs w:val="20"/>
        </w:rPr>
        <w:t>Sivudu</w:t>
      </w:r>
      <w:proofErr w:type="spellEnd"/>
      <w:r w:rsidRPr="00F96835">
        <w:rPr>
          <w:sz w:val="20"/>
          <w:szCs w:val="20"/>
        </w:rPr>
        <w:t xml:space="preserve">, S.N., </w:t>
      </w:r>
      <w:proofErr w:type="spellStart"/>
      <w:r w:rsidRPr="00F96835">
        <w:rPr>
          <w:sz w:val="20"/>
          <w:szCs w:val="20"/>
        </w:rPr>
        <w:t>Umamahesh</w:t>
      </w:r>
      <w:proofErr w:type="spellEnd"/>
      <w:r w:rsidRPr="00F96835">
        <w:rPr>
          <w:sz w:val="20"/>
          <w:szCs w:val="20"/>
        </w:rPr>
        <w:t xml:space="preserve">, K. and Reddy, O.V.S., 2014. A Comparative study on </w:t>
      </w:r>
      <w:proofErr w:type="spellStart"/>
      <w:r w:rsidRPr="00F96835">
        <w:rPr>
          <w:sz w:val="20"/>
          <w:szCs w:val="20"/>
        </w:rPr>
        <w:t>Probiotication</w:t>
      </w:r>
      <w:proofErr w:type="spellEnd"/>
      <w:r w:rsidRPr="00F96835">
        <w:rPr>
          <w:sz w:val="20"/>
          <w:szCs w:val="20"/>
        </w:rPr>
        <w:t xml:space="preserve"> of mixed Watermelon and Tomato juice by using Probiotic strains of Lactobacilli. </w:t>
      </w:r>
      <w:r w:rsidRPr="00F96835">
        <w:rPr>
          <w:i/>
          <w:iCs/>
          <w:sz w:val="20"/>
          <w:szCs w:val="20"/>
        </w:rPr>
        <w:t>International Journal of Current Microbiology and Applied Sciences</w:t>
      </w:r>
      <w:r w:rsidRPr="00F96835">
        <w:rPr>
          <w:sz w:val="20"/>
          <w:szCs w:val="20"/>
        </w:rPr>
        <w:t>, 3(11), pp.977-984.</w:t>
      </w:r>
    </w:p>
    <w:p w14:paraId="623C24DE" w14:textId="77777777" w:rsidR="00F96835" w:rsidRPr="00F96835" w:rsidRDefault="00F96835" w:rsidP="00F96835">
      <w:pPr>
        <w:ind w:left="720" w:hanging="720"/>
        <w:jc w:val="both"/>
        <w:rPr>
          <w:sz w:val="20"/>
          <w:szCs w:val="20"/>
        </w:rPr>
      </w:pPr>
      <w:r w:rsidRPr="00F96835">
        <w:rPr>
          <w:sz w:val="20"/>
          <w:szCs w:val="20"/>
        </w:rPr>
        <w:t>[99]</w:t>
      </w:r>
      <w:r w:rsidRPr="00F96835">
        <w:rPr>
          <w:sz w:val="20"/>
          <w:szCs w:val="20"/>
        </w:rPr>
        <w:tab/>
        <w:t xml:space="preserve">Sousa, T.L.T.L., Shinohara, N.K.S., Marques, M.D.F.F., Lima, G.S.D. and Andrade, S.A.C., 2022. Drink with probiotic potential based on water-soluble extract from cashew nuts. </w:t>
      </w:r>
      <w:proofErr w:type="spellStart"/>
      <w:r w:rsidRPr="00F96835">
        <w:rPr>
          <w:i/>
          <w:iCs/>
          <w:sz w:val="20"/>
          <w:szCs w:val="20"/>
        </w:rPr>
        <w:t>Ciência</w:t>
      </w:r>
      <w:proofErr w:type="spellEnd"/>
      <w:r w:rsidRPr="00F96835">
        <w:rPr>
          <w:i/>
          <w:iCs/>
          <w:sz w:val="20"/>
          <w:szCs w:val="20"/>
        </w:rPr>
        <w:t xml:space="preserve"> Rural</w:t>
      </w:r>
      <w:r w:rsidRPr="00F96835">
        <w:rPr>
          <w:sz w:val="20"/>
          <w:szCs w:val="20"/>
        </w:rPr>
        <w:t>, 52.</w:t>
      </w:r>
    </w:p>
    <w:p w14:paraId="385F4B0E" w14:textId="77777777" w:rsidR="00F96835" w:rsidRPr="00F96835" w:rsidRDefault="00F96835" w:rsidP="00F96835">
      <w:pPr>
        <w:ind w:left="720" w:hanging="720"/>
        <w:jc w:val="both"/>
        <w:rPr>
          <w:sz w:val="20"/>
          <w:szCs w:val="20"/>
        </w:rPr>
      </w:pPr>
      <w:r w:rsidRPr="00F96835">
        <w:rPr>
          <w:sz w:val="20"/>
          <w:szCs w:val="20"/>
        </w:rPr>
        <w:t>[100]</w:t>
      </w:r>
      <w:r w:rsidRPr="00F96835">
        <w:rPr>
          <w:sz w:val="20"/>
          <w:szCs w:val="20"/>
        </w:rPr>
        <w:tab/>
        <w:t xml:space="preserve">Tewari, S., Dubey, K.K. and Singhal, R.S., 2018. Evaluation and application of prebiotic and probiotic ingredients for development of ready to drink tea beverage. </w:t>
      </w:r>
      <w:r w:rsidRPr="00F96835">
        <w:rPr>
          <w:i/>
          <w:iCs/>
          <w:sz w:val="20"/>
          <w:szCs w:val="20"/>
        </w:rPr>
        <w:t>Journal of food science and technology</w:t>
      </w:r>
      <w:r w:rsidRPr="00F96835">
        <w:rPr>
          <w:sz w:val="20"/>
          <w:szCs w:val="20"/>
        </w:rPr>
        <w:t>, 55, pp.1525-1534.</w:t>
      </w:r>
    </w:p>
    <w:p w14:paraId="3ACF30A7" w14:textId="77777777" w:rsidR="00F96835" w:rsidRPr="00F96835" w:rsidRDefault="00F96835" w:rsidP="00F96835">
      <w:pPr>
        <w:ind w:left="720" w:hanging="720"/>
        <w:jc w:val="both"/>
        <w:rPr>
          <w:sz w:val="20"/>
          <w:szCs w:val="20"/>
        </w:rPr>
      </w:pPr>
      <w:r w:rsidRPr="00F96835">
        <w:rPr>
          <w:sz w:val="20"/>
          <w:szCs w:val="20"/>
        </w:rPr>
        <w:t>[101]</w:t>
      </w:r>
      <w:r w:rsidRPr="00F96835">
        <w:rPr>
          <w:sz w:val="20"/>
          <w:szCs w:val="20"/>
        </w:rPr>
        <w:tab/>
        <w:t xml:space="preserve">Thakkar, P., Vaghela, B., Patel, A., Modi, H.A. and Prajapati, J.B., 2018. Formulation and </w:t>
      </w:r>
      <w:proofErr w:type="gramStart"/>
      <w:r w:rsidRPr="00F96835">
        <w:rPr>
          <w:sz w:val="20"/>
          <w:szCs w:val="20"/>
        </w:rPr>
        <w:t>shelf life</w:t>
      </w:r>
      <w:proofErr w:type="gramEnd"/>
      <w:r w:rsidRPr="00F96835">
        <w:rPr>
          <w:sz w:val="20"/>
          <w:szCs w:val="20"/>
        </w:rPr>
        <w:t xml:space="preserve"> study of a whey-based functional beverage containing orange juice and probiotic organisms. </w:t>
      </w:r>
      <w:r w:rsidRPr="00F96835">
        <w:rPr>
          <w:i/>
          <w:iCs/>
          <w:sz w:val="20"/>
          <w:szCs w:val="20"/>
        </w:rPr>
        <w:t>International Food Research Journal</w:t>
      </w:r>
      <w:r w:rsidRPr="00F96835">
        <w:rPr>
          <w:sz w:val="20"/>
          <w:szCs w:val="20"/>
        </w:rPr>
        <w:t>, 25(4).</w:t>
      </w:r>
    </w:p>
    <w:p w14:paraId="398A44F8" w14:textId="77777777" w:rsidR="00F96835" w:rsidRPr="00F96835" w:rsidRDefault="00F96835" w:rsidP="00F96835">
      <w:pPr>
        <w:ind w:left="720" w:hanging="720"/>
        <w:jc w:val="both"/>
        <w:rPr>
          <w:sz w:val="20"/>
          <w:szCs w:val="20"/>
        </w:rPr>
      </w:pPr>
      <w:r w:rsidRPr="00F96835">
        <w:rPr>
          <w:sz w:val="20"/>
          <w:szCs w:val="20"/>
        </w:rPr>
        <w:t>[102]</w:t>
      </w:r>
      <w:r w:rsidRPr="00F96835">
        <w:rPr>
          <w:sz w:val="20"/>
          <w:szCs w:val="20"/>
        </w:rPr>
        <w:tab/>
        <w:t xml:space="preserve">Thakur, M. and Sharma, R.K., 2017. Development of probiotic pomegranate beverage and its </w:t>
      </w:r>
      <w:proofErr w:type="spellStart"/>
      <w:r w:rsidRPr="00F96835">
        <w:rPr>
          <w:sz w:val="20"/>
          <w:szCs w:val="20"/>
        </w:rPr>
        <w:t>physico</w:t>
      </w:r>
      <w:proofErr w:type="spellEnd"/>
      <w:r w:rsidRPr="00F96835">
        <w:rPr>
          <w:sz w:val="20"/>
          <w:szCs w:val="20"/>
        </w:rPr>
        <w:t xml:space="preserve">-chemical and microbial characterization. </w:t>
      </w:r>
      <w:r w:rsidRPr="00F96835">
        <w:rPr>
          <w:i/>
          <w:iCs/>
          <w:sz w:val="20"/>
          <w:szCs w:val="20"/>
        </w:rPr>
        <w:t xml:space="preserve">Int. J. Pure App. </w:t>
      </w:r>
      <w:proofErr w:type="spellStart"/>
      <w:r w:rsidRPr="00F96835">
        <w:rPr>
          <w:i/>
          <w:iCs/>
          <w:sz w:val="20"/>
          <w:szCs w:val="20"/>
        </w:rPr>
        <w:t>Biosci</w:t>
      </w:r>
      <w:proofErr w:type="spellEnd"/>
      <w:r w:rsidRPr="00F96835">
        <w:rPr>
          <w:sz w:val="20"/>
          <w:szCs w:val="20"/>
        </w:rPr>
        <w:t>, 5(1), pp.35-41.</w:t>
      </w:r>
    </w:p>
    <w:p w14:paraId="0884B0D1" w14:textId="77777777" w:rsidR="00F96835" w:rsidRPr="00F96835" w:rsidRDefault="00F96835" w:rsidP="00F96835">
      <w:pPr>
        <w:ind w:left="720" w:hanging="720"/>
        <w:jc w:val="both"/>
        <w:rPr>
          <w:sz w:val="20"/>
          <w:szCs w:val="20"/>
        </w:rPr>
      </w:pPr>
      <w:r w:rsidRPr="00F96835">
        <w:rPr>
          <w:sz w:val="20"/>
          <w:szCs w:val="20"/>
        </w:rPr>
        <w:t>[103]</w:t>
      </w:r>
      <w:r w:rsidRPr="00F96835">
        <w:rPr>
          <w:sz w:val="20"/>
          <w:szCs w:val="20"/>
        </w:rPr>
        <w:tab/>
        <w:t xml:space="preserve">Valero‐Cases, E., </w:t>
      </w:r>
      <w:proofErr w:type="spellStart"/>
      <w:r w:rsidRPr="00F96835">
        <w:rPr>
          <w:sz w:val="20"/>
          <w:szCs w:val="20"/>
        </w:rPr>
        <w:t>Frutos</w:t>
      </w:r>
      <w:proofErr w:type="spellEnd"/>
      <w:r w:rsidRPr="00F96835">
        <w:rPr>
          <w:sz w:val="20"/>
          <w:szCs w:val="20"/>
        </w:rPr>
        <w:t xml:space="preserve">, M.J. and Pérez‐Llamas, F., 2023. Development of </w:t>
      </w:r>
      <w:proofErr w:type="spellStart"/>
      <w:r w:rsidRPr="00F96835">
        <w:rPr>
          <w:sz w:val="20"/>
          <w:szCs w:val="20"/>
        </w:rPr>
        <w:t>synbiotic</w:t>
      </w:r>
      <w:proofErr w:type="spellEnd"/>
      <w:r w:rsidRPr="00F96835">
        <w:rPr>
          <w:sz w:val="20"/>
          <w:szCs w:val="20"/>
        </w:rPr>
        <w:t xml:space="preserve"> vegan beverages: probiotic viability, sensory profile, consumers' acceptance and functional stability. </w:t>
      </w:r>
      <w:r w:rsidRPr="00F96835">
        <w:rPr>
          <w:i/>
          <w:iCs/>
          <w:sz w:val="20"/>
          <w:szCs w:val="20"/>
        </w:rPr>
        <w:t>International Journal of Food Science &amp; Technology</w:t>
      </w:r>
      <w:r w:rsidRPr="00F96835">
        <w:rPr>
          <w:sz w:val="20"/>
          <w:szCs w:val="20"/>
        </w:rPr>
        <w:t>, 58(5), pp.2325-2335.</w:t>
      </w:r>
    </w:p>
    <w:p w14:paraId="658009C8" w14:textId="77777777" w:rsidR="00F96835" w:rsidRPr="00F96835" w:rsidRDefault="00F96835" w:rsidP="00F96835">
      <w:pPr>
        <w:ind w:left="720" w:hanging="720"/>
        <w:jc w:val="both"/>
        <w:rPr>
          <w:sz w:val="20"/>
          <w:szCs w:val="20"/>
        </w:rPr>
      </w:pPr>
      <w:r w:rsidRPr="00F96835">
        <w:rPr>
          <w:sz w:val="20"/>
          <w:szCs w:val="20"/>
        </w:rPr>
        <w:t>[104]</w:t>
      </w:r>
      <w:r w:rsidRPr="00F96835">
        <w:rPr>
          <w:sz w:val="20"/>
          <w:szCs w:val="20"/>
        </w:rPr>
        <w:tab/>
      </w:r>
      <w:proofErr w:type="spellStart"/>
      <w:r w:rsidRPr="00F96835">
        <w:rPr>
          <w:sz w:val="20"/>
          <w:szCs w:val="20"/>
        </w:rPr>
        <w:t>Vanajakshi</w:t>
      </w:r>
      <w:proofErr w:type="spellEnd"/>
      <w:r w:rsidRPr="00F96835">
        <w:rPr>
          <w:sz w:val="20"/>
          <w:szCs w:val="20"/>
        </w:rPr>
        <w:t xml:space="preserve">, V., </w:t>
      </w:r>
      <w:proofErr w:type="spellStart"/>
      <w:r w:rsidRPr="00F96835">
        <w:rPr>
          <w:sz w:val="20"/>
          <w:szCs w:val="20"/>
        </w:rPr>
        <w:t>Vijayendra</w:t>
      </w:r>
      <w:proofErr w:type="spellEnd"/>
      <w:r w:rsidRPr="00F96835">
        <w:rPr>
          <w:sz w:val="20"/>
          <w:szCs w:val="20"/>
        </w:rPr>
        <w:t xml:space="preserve">, S.V.N., </w:t>
      </w:r>
      <w:proofErr w:type="spellStart"/>
      <w:r w:rsidRPr="00F96835">
        <w:rPr>
          <w:sz w:val="20"/>
          <w:szCs w:val="20"/>
        </w:rPr>
        <w:t>Varadaraj</w:t>
      </w:r>
      <w:proofErr w:type="spellEnd"/>
      <w:r w:rsidRPr="00F96835">
        <w:rPr>
          <w:sz w:val="20"/>
          <w:szCs w:val="20"/>
        </w:rPr>
        <w:t xml:space="preserve">, M.C., </w:t>
      </w:r>
      <w:proofErr w:type="spellStart"/>
      <w:r w:rsidRPr="00F96835">
        <w:rPr>
          <w:sz w:val="20"/>
          <w:szCs w:val="20"/>
        </w:rPr>
        <w:t>Venkateswaran</w:t>
      </w:r>
      <w:proofErr w:type="spellEnd"/>
      <w:r w:rsidRPr="00F96835">
        <w:rPr>
          <w:sz w:val="20"/>
          <w:szCs w:val="20"/>
        </w:rPr>
        <w:t xml:space="preserve">, G. and Agrawal, R., 2015. Optimization of a probiotic beverage based on Moringa leaves and beetroot. </w:t>
      </w:r>
      <w:r w:rsidRPr="00F96835">
        <w:rPr>
          <w:i/>
          <w:iCs/>
          <w:sz w:val="20"/>
          <w:szCs w:val="20"/>
        </w:rPr>
        <w:t>LWT-Food Science and Technology</w:t>
      </w:r>
      <w:r w:rsidRPr="00F96835">
        <w:rPr>
          <w:sz w:val="20"/>
          <w:szCs w:val="20"/>
        </w:rPr>
        <w:t>, 63(2), pp.1268-1273.</w:t>
      </w:r>
    </w:p>
    <w:p w14:paraId="7C041EE9" w14:textId="77777777" w:rsidR="00F96835" w:rsidRPr="00F96835" w:rsidRDefault="00F96835" w:rsidP="00F96835">
      <w:pPr>
        <w:ind w:left="720" w:hanging="720"/>
        <w:jc w:val="both"/>
        <w:rPr>
          <w:sz w:val="20"/>
          <w:szCs w:val="20"/>
        </w:rPr>
      </w:pPr>
      <w:r w:rsidRPr="00F96835">
        <w:rPr>
          <w:sz w:val="20"/>
          <w:szCs w:val="20"/>
        </w:rPr>
        <w:t>[105]</w:t>
      </w:r>
      <w:r w:rsidRPr="00F96835">
        <w:rPr>
          <w:sz w:val="20"/>
          <w:szCs w:val="20"/>
        </w:rPr>
        <w:tab/>
        <w:t xml:space="preserve">Vasudha, S. and Mishra, H.N., 2013. </w:t>
      </w:r>
      <w:proofErr w:type="spellStart"/>
      <w:r w:rsidRPr="00F96835">
        <w:rPr>
          <w:sz w:val="20"/>
          <w:szCs w:val="20"/>
        </w:rPr>
        <w:t>Non dairy</w:t>
      </w:r>
      <w:proofErr w:type="spellEnd"/>
      <w:r w:rsidRPr="00F96835">
        <w:rPr>
          <w:sz w:val="20"/>
          <w:szCs w:val="20"/>
        </w:rPr>
        <w:t xml:space="preserve"> probiotic beverages. </w:t>
      </w:r>
      <w:r w:rsidRPr="00F96835">
        <w:rPr>
          <w:i/>
          <w:iCs/>
          <w:sz w:val="20"/>
          <w:szCs w:val="20"/>
        </w:rPr>
        <w:t>International Food Research Journal</w:t>
      </w:r>
      <w:r w:rsidRPr="00F96835">
        <w:rPr>
          <w:sz w:val="20"/>
          <w:szCs w:val="20"/>
        </w:rPr>
        <w:t>, 20(1), p.7.</w:t>
      </w:r>
    </w:p>
    <w:p w14:paraId="4522C801" w14:textId="77777777" w:rsidR="00F96835" w:rsidRPr="00F96835" w:rsidRDefault="00F96835" w:rsidP="00F96835">
      <w:pPr>
        <w:ind w:left="720" w:hanging="720"/>
        <w:jc w:val="both"/>
        <w:rPr>
          <w:sz w:val="20"/>
          <w:szCs w:val="20"/>
        </w:rPr>
      </w:pPr>
      <w:r w:rsidRPr="00F96835">
        <w:rPr>
          <w:sz w:val="20"/>
          <w:szCs w:val="20"/>
        </w:rPr>
        <w:t>[106]</w:t>
      </w:r>
      <w:r w:rsidRPr="00F96835">
        <w:rPr>
          <w:sz w:val="20"/>
          <w:szCs w:val="20"/>
        </w:rPr>
        <w:tab/>
      </w:r>
      <w:proofErr w:type="spellStart"/>
      <w:r w:rsidRPr="00F96835">
        <w:rPr>
          <w:sz w:val="20"/>
          <w:szCs w:val="20"/>
        </w:rPr>
        <w:t>Vinderola</w:t>
      </w:r>
      <w:proofErr w:type="spellEnd"/>
      <w:r w:rsidRPr="00F96835">
        <w:rPr>
          <w:sz w:val="20"/>
          <w:szCs w:val="20"/>
        </w:rPr>
        <w:t xml:space="preserve">, C.G. and </w:t>
      </w:r>
      <w:proofErr w:type="spellStart"/>
      <w:r w:rsidRPr="00F96835">
        <w:rPr>
          <w:sz w:val="20"/>
          <w:szCs w:val="20"/>
        </w:rPr>
        <w:t>Reinheimer</w:t>
      </w:r>
      <w:proofErr w:type="spellEnd"/>
      <w:r w:rsidRPr="00F96835">
        <w:rPr>
          <w:sz w:val="20"/>
          <w:szCs w:val="20"/>
        </w:rPr>
        <w:t xml:space="preserve">, J.A., 2003. Lactic acid starter and probiotic bacteria: a comparative “in vitro” study of probiotic characteristics and biological barrier resistance. </w:t>
      </w:r>
      <w:r w:rsidRPr="00F96835">
        <w:rPr>
          <w:i/>
          <w:iCs/>
          <w:sz w:val="20"/>
          <w:szCs w:val="20"/>
        </w:rPr>
        <w:t>Food Research International</w:t>
      </w:r>
      <w:r w:rsidRPr="00F96835">
        <w:rPr>
          <w:sz w:val="20"/>
          <w:szCs w:val="20"/>
        </w:rPr>
        <w:t>, 36(9-10), pp.895-904.</w:t>
      </w:r>
    </w:p>
    <w:p w14:paraId="625FB5D6" w14:textId="77777777" w:rsidR="00F96835" w:rsidRPr="00F96835" w:rsidRDefault="00F96835" w:rsidP="00F96835">
      <w:pPr>
        <w:ind w:left="720" w:hanging="720"/>
        <w:jc w:val="both"/>
        <w:rPr>
          <w:sz w:val="20"/>
          <w:szCs w:val="20"/>
        </w:rPr>
      </w:pPr>
      <w:r w:rsidRPr="00F96835">
        <w:rPr>
          <w:sz w:val="20"/>
          <w:szCs w:val="20"/>
        </w:rPr>
        <w:t>[107]</w:t>
      </w:r>
      <w:r w:rsidRPr="00F96835">
        <w:rPr>
          <w:sz w:val="20"/>
          <w:szCs w:val="20"/>
        </w:rPr>
        <w:tab/>
        <w:t xml:space="preserve">Vivek, K., Mishra, S., Pradhan, R.C. and </w:t>
      </w:r>
      <w:proofErr w:type="spellStart"/>
      <w:r w:rsidRPr="00F96835">
        <w:rPr>
          <w:sz w:val="20"/>
          <w:szCs w:val="20"/>
        </w:rPr>
        <w:t>Jayabalan</w:t>
      </w:r>
      <w:proofErr w:type="spellEnd"/>
      <w:r w:rsidRPr="00F96835">
        <w:rPr>
          <w:sz w:val="20"/>
          <w:szCs w:val="20"/>
        </w:rPr>
        <w:t xml:space="preserve">, R., 2019. Effect of </w:t>
      </w:r>
      <w:proofErr w:type="spellStart"/>
      <w:r w:rsidRPr="00F96835">
        <w:rPr>
          <w:sz w:val="20"/>
          <w:szCs w:val="20"/>
        </w:rPr>
        <w:t>probiotification</w:t>
      </w:r>
      <w:proofErr w:type="spellEnd"/>
      <w:r w:rsidRPr="00F96835">
        <w:rPr>
          <w:sz w:val="20"/>
          <w:szCs w:val="20"/>
        </w:rPr>
        <w:t xml:space="preserve"> with Lactobacillus plantarum MCC 2974 on quality of </w:t>
      </w:r>
      <w:proofErr w:type="spellStart"/>
      <w:r w:rsidRPr="00F96835">
        <w:rPr>
          <w:sz w:val="20"/>
          <w:szCs w:val="20"/>
        </w:rPr>
        <w:t>Sohiong</w:t>
      </w:r>
      <w:proofErr w:type="spellEnd"/>
      <w:r w:rsidRPr="00F96835">
        <w:rPr>
          <w:sz w:val="20"/>
          <w:szCs w:val="20"/>
        </w:rPr>
        <w:t xml:space="preserve"> juice. </w:t>
      </w:r>
      <w:proofErr w:type="spellStart"/>
      <w:r w:rsidRPr="00F96835">
        <w:rPr>
          <w:i/>
          <w:iCs/>
          <w:sz w:val="20"/>
          <w:szCs w:val="20"/>
        </w:rPr>
        <w:t>Lwt</w:t>
      </w:r>
      <w:proofErr w:type="spellEnd"/>
      <w:r w:rsidRPr="00F96835">
        <w:rPr>
          <w:sz w:val="20"/>
          <w:szCs w:val="20"/>
        </w:rPr>
        <w:t>, 108, pp.55-60.</w:t>
      </w:r>
    </w:p>
    <w:p w14:paraId="0CCFCD07" w14:textId="77777777" w:rsidR="00F96835" w:rsidRPr="00F96835" w:rsidRDefault="00F96835" w:rsidP="00F96835">
      <w:pPr>
        <w:ind w:left="720" w:hanging="720"/>
        <w:jc w:val="both"/>
        <w:rPr>
          <w:sz w:val="20"/>
          <w:szCs w:val="20"/>
        </w:rPr>
      </w:pPr>
      <w:r w:rsidRPr="00F96835">
        <w:rPr>
          <w:sz w:val="20"/>
          <w:szCs w:val="20"/>
        </w:rPr>
        <w:t>[108]</w:t>
      </w:r>
      <w:r w:rsidRPr="00F96835">
        <w:rPr>
          <w:sz w:val="20"/>
          <w:szCs w:val="20"/>
        </w:rPr>
        <w:tab/>
        <w:t xml:space="preserve">Wang, C., Liang, S., Wang, H. and Guo, M., 2018. Physiochemical properties and probiotic survivability of symbiotic oat-based beverage. </w:t>
      </w:r>
      <w:r w:rsidRPr="00F96835">
        <w:rPr>
          <w:i/>
          <w:iCs/>
          <w:sz w:val="20"/>
          <w:szCs w:val="20"/>
        </w:rPr>
        <w:t>Food science and Biotechnology</w:t>
      </w:r>
      <w:r w:rsidRPr="00F96835">
        <w:rPr>
          <w:sz w:val="20"/>
          <w:szCs w:val="20"/>
        </w:rPr>
        <w:t>, 27, pp.735-743.</w:t>
      </w:r>
    </w:p>
    <w:p w14:paraId="1AF949CE" w14:textId="77777777" w:rsidR="00F96835" w:rsidRPr="00F96835" w:rsidRDefault="00F96835" w:rsidP="00F96835">
      <w:pPr>
        <w:ind w:left="720" w:hanging="720"/>
        <w:jc w:val="both"/>
        <w:rPr>
          <w:sz w:val="20"/>
          <w:szCs w:val="20"/>
        </w:rPr>
      </w:pPr>
      <w:r w:rsidRPr="00F96835">
        <w:rPr>
          <w:sz w:val="20"/>
          <w:szCs w:val="20"/>
        </w:rPr>
        <w:t>[109]</w:t>
      </w:r>
      <w:r w:rsidRPr="00F96835">
        <w:rPr>
          <w:sz w:val="20"/>
          <w:szCs w:val="20"/>
        </w:rPr>
        <w:tab/>
        <w:t xml:space="preserve">Wheeler, J.G., Shema, S.J., Bogle, M.L., </w:t>
      </w:r>
      <w:proofErr w:type="spellStart"/>
      <w:r w:rsidRPr="00F96835">
        <w:rPr>
          <w:sz w:val="20"/>
          <w:szCs w:val="20"/>
        </w:rPr>
        <w:t>Shirrell</w:t>
      </w:r>
      <w:proofErr w:type="spellEnd"/>
      <w:r w:rsidRPr="00F96835">
        <w:rPr>
          <w:sz w:val="20"/>
          <w:szCs w:val="20"/>
        </w:rPr>
        <w:t xml:space="preserve">, M.A., Burks, A.W., </w:t>
      </w:r>
      <w:proofErr w:type="spellStart"/>
      <w:r w:rsidRPr="00F96835">
        <w:rPr>
          <w:sz w:val="20"/>
          <w:szCs w:val="20"/>
        </w:rPr>
        <w:t>Pittler</w:t>
      </w:r>
      <w:proofErr w:type="spellEnd"/>
      <w:r w:rsidRPr="00F96835">
        <w:rPr>
          <w:sz w:val="20"/>
          <w:szCs w:val="20"/>
        </w:rPr>
        <w:t xml:space="preserve">, A. and Helm, R.M., 1997. Immune and clinical impact of Lactobacillus acidophilus on asthma. </w:t>
      </w:r>
      <w:r w:rsidRPr="00F96835">
        <w:rPr>
          <w:i/>
          <w:iCs/>
          <w:sz w:val="20"/>
          <w:szCs w:val="20"/>
        </w:rPr>
        <w:t>Annals of Allergy, Asthma &amp; Immunology</w:t>
      </w:r>
      <w:r w:rsidRPr="00F96835">
        <w:rPr>
          <w:sz w:val="20"/>
          <w:szCs w:val="20"/>
        </w:rPr>
        <w:t>, 79(3), pp.229-233.</w:t>
      </w:r>
    </w:p>
    <w:p w14:paraId="23F2AA4F" w14:textId="26A6062E" w:rsidR="00F96835" w:rsidRPr="00F96835" w:rsidRDefault="00F96835" w:rsidP="00741D79">
      <w:pPr>
        <w:ind w:left="720" w:hanging="720"/>
        <w:jc w:val="both"/>
        <w:rPr>
          <w:sz w:val="20"/>
          <w:szCs w:val="20"/>
        </w:rPr>
      </w:pPr>
      <w:r w:rsidRPr="00F96835">
        <w:rPr>
          <w:sz w:val="20"/>
          <w:szCs w:val="20"/>
        </w:rPr>
        <w:t>[110]</w:t>
      </w:r>
      <w:r w:rsidRPr="00F96835">
        <w:rPr>
          <w:sz w:val="20"/>
          <w:szCs w:val="20"/>
        </w:rPr>
        <w:tab/>
        <w:t xml:space="preserve">Williams, N.T., 2010. Probiotics. </w:t>
      </w:r>
      <w:r w:rsidRPr="00F96835">
        <w:rPr>
          <w:i/>
          <w:iCs/>
          <w:sz w:val="20"/>
          <w:szCs w:val="20"/>
        </w:rPr>
        <w:t>American Journal of Health-System Pharmacy</w:t>
      </w:r>
      <w:r w:rsidRPr="00F96835">
        <w:rPr>
          <w:sz w:val="20"/>
          <w:szCs w:val="20"/>
        </w:rPr>
        <w:t>, 67(6), pp.449-458.</w:t>
      </w:r>
    </w:p>
    <w:p w14:paraId="2F7C6E1E" w14:textId="409059D5" w:rsidR="00F96835" w:rsidRPr="00F96835" w:rsidRDefault="00F96835" w:rsidP="00F96835">
      <w:pPr>
        <w:ind w:left="720" w:hanging="720"/>
        <w:jc w:val="both"/>
        <w:rPr>
          <w:sz w:val="20"/>
          <w:szCs w:val="20"/>
        </w:rPr>
      </w:pPr>
      <w:r w:rsidRPr="00F96835">
        <w:rPr>
          <w:sz w:val="20"/>
          <w:szCs w:val="20"/>
        </w:rPr>
        <w:lastRenderedPageBreak/>
        <w:t>[11</w:t>
      </w:r>
      <w:r w:rsidR="00741D79">
        <w:rPr>
          <w:sz w:val="20"/>
          <w:szCs w:val="20"/>
        </w:rPr>
        <w:t>1</w:t>
      </w:r>
      <w:r w:rsidRPr="00F96835">
        <w:rPr>
          <w:sz w:val="20"/>
          <w:szCs w:val="20"/>
        </w:rPr>
        <w:t>]</w:t>
      </w:r>
      <w:r w:rsidRPr="00F96835">
        <w:rPr>
          <w:sz w:val="20"/>
          <w:szCs w:val="20"/>
        </w:rPr>
        <w:tab/>
        <w:t xml:space="preserve">Yan, F. and Polk, D.B., 2006. Probiotics as functional food in the treatment of diarrhea. </w:t>
      </w:r>
      <w:r w:rsidRPr="00F96835">
        <w:rPr>
          <w:i/>
          <w:iCs/>
          <w:sz w:val="20"/>
          <w:szCs w:val="20"/>
        </w:rPr>
        <w:t>Current Opinion in Clinical Nutrition &amp; Metabolic Care</w:t>
      </w:r>
      <w:r w:rsidRPr="00F96835">
        <w:rPr>
          <w:sz w:val="20"/>
          <w:szCs w:val="20"/>
        </w:rPr>
        <w:t>, 9(6), pp.717-721.</w:t>
      </w:r>
    </w:p>
    <w:p w14:paraId="5399516F" w14:textId="47A1FF09" w:rsidR="00F96835" w:rsidRPr="00F96835" w:rsidRDefault="00F96835" w:rsidP="00F96835">
      <w:pPr>
        <w:ind w:left="720" w:hanging="720"/>
        <w:jc w:val="both"/>
        <w:rPr>
          <w:sz w:val="20"/>
          <w:szCs w:val="20"/>
        </w:rPr>
      </w:pPr>
      <w:r w:rsidRPr="00F96835">
        <w:rPr>
          <w:sz w:val="20"/>
          <w:szCs w:val="20"/>
        </w:rPr>
        <w:t>[11</w:t>
      </w:r>
      <w:r w:rsidR="00741D79">
        <w:rPr>
          <w:sz w:val="20"/>
          <w:szCs w:val="20"/>
        </w:rPr>
        <w:t>2</w:t>
      </w:r>
      <w:r w:rsidRPr="00F96835">
        <w:rPr>
          <w:sz w:val="20"/>
          <w:szCs w:val="20"/>
        </w:rPr>
        <w:t>]</w:t>
      </w:r>
      <w:r w:rsidRPr="00F96835">
        <w:rPr>
          <w:sz w:val="20"/>
          <w:szCs w:val="20"/>
        </w:rPr>
        <w:tab/>
        <w:t xml:space="preserve">Yoon, K.Y., </w:t>
      </w:r>
      <w:proofErr w:type="spellStart"/>
      <w:r w:rsidRPr="00F96835">
        <w:rPr>
          <w:sz w:val="20"/>
          <w:szCs w:val="20"/>
        </w:rPr>
        <w:t>Woodams</w:t>
      </w:r>
      <w:proofErr w:type="spellEnd"/>
      <w:r w:rsidRPr="00F96835">
        <w:rPr>
          <w:sz w:val="20"/>
          <w:szCs w:val="20"/>
        </w:rPr>
        <w:t xml:space="preserve">, E.E. and Hang, Y.D., 2006. Production of probiotic cabbage juice by lactic acid bacteria. </w:t>
      </w:r>
      <w:r w:rsidRPr="00F96835">
        <w:rPr>
          <w:i/>
          <w:iCs/>
          <w:sz w:val="20"/>
          <w:szCs w:val="20"/>
        </w:rPr>
        <w:t>Bioresource technology</w:t>
      </w:r>
      <w:r w:rsidRPr="00F96835">
        <w:rPr>
          <w:sz w:val="20"/>
          <w:szCs w:val="20"/>
        </w:rPr>
        <w:t>, 97(12), pp.1427-1430.</w:t>
      </w:r>
    </w:p>
    <w:p w14:paraId="3BD5F5AD" w14:textId="23E0BA9A" w:rsidR="00F96835" w:rsidRPr="00A96DAA" w:rsidRDefault="00F96835" w:rsidP="00F96835">
      <w:pPr>
        <w:ind w:left="720" w:hanging="720"/>
        <w:jc w:val="both"/>
        <w:rPr>
          <w:sz w:val="20"/>
          <w:szCs w:val="20"/>
        </w:rPr>
      </w:pPr>
      <w:r w:rsidRPr="00F96835">
        <w:rPr>
          <w:sz w:val="20"/>
          <w:szCs w:val="20"/>
        </w:rPr>
        <w:t>[11</w:t>
      </w:r>
      <w:r w:rsidR="00741D79">
        <w:rPr>
          <w:sz w:val="20"/>
          <w:szCs w:val="20"/>
        </w:rPr>
        <w:t>3</w:t>
      </w:r>
      <w:r w:rsidRPr="00F96835">
        <w:rPr>
          <w:sz w:val="20"/>
          <w:szCs w:val="20"/>
        </w:rPr>
        <w:t>]</w:t>
      </w:r>
      <w:r w:rsidRPr="00F96835">
        <w:rPr>
          <w:sz w:val="20"/>
          <w:szCs w:val="20"/>
        </w:rPr>
        <w:tab/>
        <w:t xml:space="preserve">Zahrani, A.J.A. and </w:t>
      </w:r>
      <w:proofErr w:type="spellStart"/>
      <w:r w:rsidRPr="00F96835">
        <w:rPr>
          <w:sz w:val="20"/>
          <w:szCs w:val="20"/>
        </w:rPr>
        <w:t>Shori</w:t>
      </w:r>
      <w:proofErr w:type="spellEnd"/>
      <w:r w:rsidRPr="00F96835">
        <w:rPr>
          <w:sz w:val="20"/>
          <w:szCs w:val="20"/>
        </w:rPr>
        <w:t xml:space="preserve">, A.B., 2023. Viability of probiotics and antioxidant activity of soy and almond milk fermented with selected strains of probiotic Lactobacillus spp. </w:t>
      </w:r>
      <w:r w:rsidRPr="00F96835">
        <w:rPr>
          <w:i/>
          <w:iCs/>
          <w:sz w:val="20"/>
          <w:szCs w:val="20"/>
        </w:rPr>
        <w:t>LWT</w:t>
      </w:r>
      <w:r w:rsidRPr="00F96835">
        <w:rPr>
          <w:sz w:val="20"/>
          <w:szCs w:val="20"/>
        </w:rPr>
        <w:t>, 176, p.114531</w:t>
      </w:r>
      <w:r w:rsidRPr="00A96DAA">
        <w:rPr>
          <w:sz w:val="20"/>
          <w:szCs w:val="20"/>
        </w:rPr>
        <w:t>.</w:t>
      </w:r>
    </w:p>
    <w:p w14:paraId="1A3ECC56" w14:textId="77777777" w:rsidR="00F96835" w:rsidRPr="00A96DAA" w:rsidRDefault="00F96835" w:rsidP="00F96835">
      <w:pPr>
        <w:ind w:left="720" w:hanging="720"/>
        <w:jc w:val="both"/>
        <w:rPr>
          <w:sz w:val="20"/>
          <w:szCs w:val="20"/>
        </w:rPr>
      </w:pPr>
    </w:p>
    <w:p w14:paraId="7631B497" w14:textId="77777777" w:rsidR="00F96835" w:rsidRPr="0030624A" w:rsidRDefault="00F96835" w:rsidP="00F96835">
      <w:pPr>
        <w:ind w:left="720" w:hanging="720"/>
        <w:jc w:val="both"/>
        <w:rPr>
          <w:sz w:val="20"/>
          <w:szCs w:val="20"/>
        </w:rPr>
      </w:pPr>
    </w:p>
    <w:p w14:paraId="6BE9EB48" w14:textId="77777777" w:rsidR="00F96835" w:rsidRPr="0030624A" w:rsidRDefault="00F96835" w:rsidP="00F96835">
      <w:pPr>
        <w:ind w:left="720" w:hanging="720"/>
        <w:jc w:val="both"/>
        <w:rPr>
          <w:sz w:val="20"/>
          <w:szCs w:val="20"/>
        </w:rPr>
      </w:pPr>
    </w:p>
    <w:p w14:paraId="07F40EB0" w14:textId="77777777" w:rsidR="00F96835" w:rsidRPr="00A96DAA" w:rsidRDefault="00F96835" w:rsidP="00F96835">
      <w:pPr>
        <w:ind w:left="720" w:hanging="720"/>
        <w:jc w:val="both"/>
        <w:rPr>
          <w:sz w:val="20"/>
          <w:szCs w:val="20"/>
        </w:rPr>
      </w:pPr>
    </w:p>
    <w:p w14:paraId="272213A3" w14:textId="77777777" w:rsidR="00C77A6D" w:rsidRPr="00140D96" w:rsidRDefault="00C77A6D" w:rsidP="00C77A6D">
      <w:pPr>
        <w:jc w:val="both"/>
      </w:pPr>
    </w:p>
    <w:p w14:paraId="61581301" w14:textId="77777777" w:rsidR="00C77A6D" w:rsidRPr="00140D96" w:rsidRDefault="00C77A6D" w:rsidP="00C77A6D">
      <w:pPr>
        <w:ind w:left="360"/>
        <w:jc w:val="both"/>
      </w:pPr>
    </w:p>
    <w:p w14:paraId="0ADDEF73" w14:textId="77777777" w:rsidR="00C77A6D" w:rsidRPr="00140D96" w:rsidRDefault="00C77A6D" w:rsidP="00C77A6D">
      <w:pPr>
        <w:jc w:val="both"/>
      </w:pPr>
    </w:p>
    <w:p w14:paraId="6703C07D" w14:textId="77777777" w:rsidR="001101F9" w:rsidRDefault="001101F9" w:rsidP="00C77A6D"/>
    <w:sectPr w:rsidR="001101F9" w:rsidSect="00514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B6DC2"/>
    <w:multiLevelType w:val="multilevel"/>
    <w:tmpl w:val="0C68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A11EDB"/>
    <w:multiLevelType w:val="hybridMultilevel"/>
    <w:tmpl w:val="BAB0960C"/>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60"/>
    <w:rsid w:val="000011CC"/>
    <w:rsid w:val="000B2C50"/>
    <w:rsid w:val="001033B4"/>
    <w:rsid w:val="001101F9"/>
    <w:rsid w:val="00165B7D"/>
    <w:rsid w:val="00172C67"/>
    <w:rsid w:val="001A0C2E"/>
    <w:rsid w:val="00243E2C"/>
    <w:rsid w:val="003B7BF7"/>
    <w:rsid w:val="003F5505"/>
    <w:rsid w:val="004202C6"/>
    <w:rsid w:val="00451460"/>
    <w:rsid w:val="0049353F"/>
    <w:rsid w:val="00576FCF"/>
    <w:rsid w:val="005E2F0F"/>
    <w:rsid w:val="00621737"/>
    <w:rsid w:val="00681F72"/>
    <w:rsid w:val="006911A7"/>
    <w:rsid w:val="00695A66"/>
    <w:rsid w:val="006A3B99"/>
    <w:rsid w:val="00727A57"/>
    <w:rsid w:val="00741D79"/>
    <w:rsid w:val="00742684"/>
    <w:rsid w:val="0082583D"/>
    <w:rsid w:val="00833721"/>
    <w:rsid w:val="00882AA2"/>
    <w:rsid w:val="00950B04"/>
    <w:rsid w:val="009E7169"/>
    <w:rsid w:val="00A443A6"/>
    <w:rsid w:val="00AB6058"/>
    <w:rsid w:val="00AB6100"/>
    <w:rsid w:val="00B8409C"/>
    <w:rsid w:val="00C15939"/>
    <w:rsid w:val="00C77A6D"/>
    <w:rsid w:val="00CA4D8A"/>
    <w:rsid w:val="00CE600E"/>
    <w:rsid w:val="00CF0D5E"/>
    <w:rsid w:val="00D654EB"/>
    <w:rsid w:val="00D96DC8"/>
    <w:rsid w:val="00DD1E7A"/>
    <w:rsid w:val="00DE33EC"/>
    <w:rsid w:val="00ED4CB5"/>
    <w:rsid w:val="00F60A63"/>
    <w:rsid w:val="00F8532B"/>
    <w:rsid w:val="00F96835"/>
    <w:rsid w:val="00FD3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6F57"/>
  <w15:chartTrackingRefBased/>
  <w15:docId w15:val="{C43C79FD-25DE-944A-8CA1-E29616C1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A6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A6D"/>
    <w:pPr>
      <w:ind w:left="720"/>
      <w:contextualSpacing/>
    </w:pPr>
  </w:style>
  <w:style w:type="paragraph" w:styleId="Header">
    <w:name w:val="header"/>
    <w:basedOn w:val="Normal"/>
    <w:link w:val="HeaderChar"/>
    <w:uiPriority w:val="99"/>
    <w:unhideWhenUsed/>
    <w:rsid w:val="00C77A6D"/>
    <w:pPr>
      <w:tabs>
        <w:tab w:val="center" w:pos="4680"/>
        <w:tab w:val="right" w:pos="9360"/>
      </w:tabs>
    </w:pPr>
  </w:style>
  <w:style w:type="character" w:customStyle="1" w:styleId="HeaderChar">
    <w:name w:val="Header Char"/>
    <w:basedOn w:val="DefaultParagraphFont"/>
    <w:link w:val="Header"/>
    <w:uiPriority w:val="99"/>
    <w:rsid w:val="00C77A6D"/>
    <w:rPr>
      <w:rFonts w:ascii="Times New Roman" w:eastAsia="Times New Roman" w:hAnsi="Times New Roman" w:cs="Times New Roman"/>
    </w:rPr>
  </w:style>
  <w:style w:type="paragraph" w:styleId="Footer">
    <w:name w:val="footer"/>
    <w:basedOn w:val="Normal"/>
    <w:link w:val="FooterChar"/>
    <w:uiPriority w:val="99"/>
    <w:unhideWhenUsed/>
    <w:rsid w:val="00C77A6D"/>
    <w:pPr>
      <w:tabs>
        <w:tab w:val="center" w:pos="4680"/>
        <w:tab w:val="right" w:pos="9360"/>
      </w:tabs>
    </w:pPr>
  </w:style>
  <w:style w:type="character" w:customStyle="1" w:styleId="FooterChar">
    <w:name w:val="Footer Char"/>
    <w:basedOn w:val="DefaultParagraphFont"/>
    <w:link w:val="Footer"/>
    <w:uiPriority w:val="99"/>
    <w:rsid w:val="00C77A6D"/>
    <w:rPr>
      <w:rFonts w:ascii="Times New Roman" w:eastAsia="Times New Roman" w:hAnsi="Times New Roman" w:cs="Times New Roman"/>
    </w:rPr>
  </w:style>
  <w:style w:type="table" w:styleId="PlainTable4">
    <w:name w:val="Plain Table 4"/>
    <w:basedOn w:val="TableNormal"/>
    <w:uiPriority w:val="44"/>
    <w:rsid w:val="00C77A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77A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D96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D96DC8"/>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833721"/>
    <w:rPr>
      <w:color w:val="0563C1" w:themeColor="hyperlink"/>
      <w:u w:val="single"/>
    </w:rPr>
  </w:style>
  <w:style w:type="character" w:styleId="UnresolvedMention">
    <w:name w:val="Unresolved Mention"/>
    <w:basedOn w:val="DefaultParagraphFont"/>
    <w:uiPriority w:val="99"/>
    <w:semiHidden/>
    <w:unhideWhenUsed/>
    <w:rsid w:val="00833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andeep_dna2003@yahoo.c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20</Pages>
  <Words>8626</Words>
  <Characters>49172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cp:lastPrinted>2023-08-22T06:04:00Z</cp:lastPrinted>
  <dcterms:created xsi:type="dcterms:W3CDTF">2023-08-21T09:58:00Z</dcterms:created>
  <dcterms:modified xsi:type="dcterms:W3CDTF">2023-08-23T09:58:00Z</dcterms:modified>
</cp:coreProperties>
</file>