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1029" w:rsidRDefault="001F1029" w:rsidP="00E907D4">
      <w:pPr>
        <w:autoSpaceDE w:val="0"/>
        <w:autoSpaceDN w:val="0"/>
        <w:adjustRightInd w:val="0"/>
        <w:spacing w:line="240" w:lineRule="auto"/>
        <w:jc w:val="center"/>
        <w:rPr>
          <w:rFonts w:ascii="Times New Roman" w:hAnsi="Times New Roman" w:cs="Times New Roman"/>
          <w:sz w:val="44"/>
          <w:szCs w:val="44"/>
        </w:rPr>
      </w:pPr>
    </w:p>
    <w:p w:rsidR="001F1029" w:rsidRDefault="001F1029" w:rsidP="00E907D4">
      <w:pPr>
        <w:autoSpaceDE w:val="0"/>
        <w:autoSpaceDN w:val="0"/>
        <w:adjustRightInd w:val="0"/>
        <w:spacing w:line="240" w:lineRule="auto"/>
        <w:jc w:val="center"/>
        <w:rPr>
          <w:rFonts w:ascii="Times New Roman" w:hAnsi="Times New Roman" w:cs="Times New Roman"/>
          <w:sz w:val="44"/>
          <w:szCs w:val="44"/>
        </w:rPr>
      </w:pPr>
    </w:p>
    <w:p w:rsidR="001F1029" w:rsidRDefault="001F1029" w:rsidP="00E907D4">
      <w:pPr>
        <w:autoSpaceDE w:val="0"/>
        <w:autoSpaceDN w:val="0"/>
        <w:adjustRightInd w:val="0"/>
        <w:spacing w:line="240" w:lineRule="auto"/>
        <w:jc w:val="center"/>
        <w:rPr>
          <w:rFonts w:ascii="Times New Roman" w:hAnsi="Times New Roman" w:cs="Times New Roman"/>
          <w:sz w:val="44"/>
          <w:szCs w:val="44"/>
        </w:rPr>
      </w:pPr>
    </w:p>
    <w:p w:rsidR="001F1029" w:rsidRDefault="001F1029" w:rsidP="00E907D4">
      <w:pPr>
        <w:autoSpaceDE w:val="0"/>
        <w:autoSpaceDN w:val="0"/>
        <w:adjustRightInd w:val="0"/>
        <w:spacing w:line="240" w:lineRule="auto"/>
        <w:jc w:val="center"/>
        <w:rPr>
          <w:rFonts w:ascii="Times New Roman" w:hAnsi="Times New Roman" w:cs="Times New Roman"/>
          <w:sz w:val="44"/>
          <w:szCs w:val="44"/>
        </w:rPr>
      </w:pPr>
    </w:p>
    <w:p w:rsidR="001F1029" w:rsidRDefault="001F1029" w:rsidP="00E907D4">
      <w:pPr>
        <w:autoSpaceDE w:val="0"/>
        <w:autoSpaceDN w:val="0"/>
        <w:adjustRightInd w:val="0"/>
        <w:spacing w:line="240" w:lineRule="auto"/>
        <w:jc w:val="center"/>
        <w:rPr>
          <w:rFonts w:ascii="Times New Roman" w:hAnsi="Times New Roman" w:cs="Times New Roman"/>
          <w:sz w:val="44"/>
          <w:szCs w:val="44"/>
        </w:rPr>
      </w:pPr>
    </w:p>
    <w:p w:rsidR="001F1029" w:rsidRDefault="001F1029" w:rsidP="00E907D4">
      <w:pPr>
        <w:autoSpaceDE w:val="0"/>
        <w:autoSpaceDN w:val="0"/>
        <w:adjustRightInd w:val="0"/>
        <w:spacing w:line="240" w:lineRule="auto"/>
        <w:jc w:val="center"/>
        <w:rPr>
          <w:rFonts w:ascii="Times New Roman" w:hAnsi="Times New Roman" w:cs="Times New Roman"/>
          <w:sz w:val="44"/>
          <w:szCs w:val="44"/>
        </w:rPr>
      </w:pPr>
    </w:p>
    <w:p w:rsidR="001F1029" w:rsidRDefault="001F1029" w:rsidP="00E907D4">
      <w:pPr>
        <w:autoSpaceDE w:val="0"/>
        <w:autoSpaceDN w:val="0"/>
        <w:adjustRightInd w:val="0"/>
        <w:spacing w:line="240" w:lineRule="auto"/>
        <w:jc w:val="center"/>
        <w:rPr>
          <w:rFonts w:ascii="Times New Roman" w:hAnsi="Times New Roman" w:cs="Times New Roman"/>
          <w:sz w:val="44"/>
          <w:szCs w:val="44"/>
        </w:rPr>
      </w:pPr>
    </w:p>
    <w:p w:rsidR="00E63652" w:rsidRDefault="00E63652" w:rsidP="00E907D4">
      <w:pPr>
        <w:autoSpaceDE w:val="0"/>
        <w:autoSpaceDN w:val="0"/>
        <w:adjustRightInd w:val="0"/>
        <w:spacing w:line="240" w:lineRule="auto"/>
        <w:jc w:val="center"/>
        <w:rPr>
          <w:rFonts w:ascii="Times New Roman" w:hAnsi="Times New Roman" w:cs="Times New Roman"/>
          <w:sz w:val="44"/>
          <w:szCs w:val="44"/>
        </w:rPr>
      </w:pPr>
    </w:p>
    <w:p w:rsidR="00E63652" w:rsidRDefault="00E63652" w:rsidP="00E907D4">
      <w:pPr>
        <w:autoSpaceDE w:val="0"/>
        <w:autoSpaceDN w:val="0"/>
        <w:adjustRightInd w:val="0"/>
        <w:spacing w:line="240" w:lineRule="auto"/>
        <w:jc w:val="center"/>
        <w:rPr>
          <w:rFonts w:ascii="Times New Roman" w:hAnsi="Times New Roman" w:cs="Times New Roman"/>
          <w:sz w:val="44"/>
          <w:szCs w:val="44"/>
        </w:rPr>
      </w:pPr>
    </w:p>
    <w:p w:rsidR="00186E68" w:rsidRDefault="00373193" w:rsidP="00437C74">
      <w:pPr>
        <w:autoSpaceDE w:val="0"/>
        <w:autoSpaceDN w:val="0"/>
        <w:adjustRightInd w:val="0"/>
        <w:spacing w:line="240" w:lineRule="auto"/>
        <w:rPr>
          <w:rFonts w:ascii="Times New Roman" w:hAnsi="Times New Roman" w:cs="Times New Roman"/>
          <w:sz w:val="44"/>
          <w:szCs w:val="44"/>
        </w:rPr>
      </w:pPr>
      <w:r>
        <w:rPr>
          <w:rFonts w:ascii="Times New Roman" w:hAnsi="Times New Roman" w:cs="Times New Roman"/>
          <w:sz w:val="44"/>
          <w:szCs w:val="44"/>
        </w:rPr>
        <w:t>Seizure detection and Classification with EEG Signals</w:t>
      </w:r>
    </w:p>
    <w:p w:rsidR="00373193" w:rsidRDefault="00373193" w:rsidP="00E907D4">
      <w:pPr>
        <w:autoSpaceDE w:val="0"/>
        <w:autoSpaceDN w:val="0"/>
        <w:adjustRightInd w:val="0"/>
        <w:spacing w:line="240" w:lineRule="auto"/>
        <w:jc w:val="center"/>
        <w:rPr>
          <w:rFonts w:ascii="Times New Roman" w:hAnsi="Times New Roman" w:cs="Times New Roman"/>
          <w:sz w:val="24"/>
          <w:szCs w:val="24"/>
        </w:rPr>
      </w:pPr>
    </w:p>
    <w:p w:rsidR="00373193" w:rsidRDefault="00373193" w:rsidP="00E907D4">
      <w:pPr>
        <w:autoSpaceDE w:val="0"/>
        <w:autoSpaceDN w:val="0"/>
        <w:adjustRightInd w:val="0"/>
        <w:spacing w:line="240" w:lineRule="auto"/>
        <w:jc w:val="center"/>
        <w:rPr>
          <w:rFonts w:ascii="Times New Roman" w:hAnsi="Times New Roman" w:cs="Times New Roman"/>
          <w:sz w:val="24"/>
          <w:szCs w:val="24"/>
        </w:rPr>
      </w:pPr>
    </w:p>
    <w:p w:rsidR="00373193" w:rsidRDefault="00F82B65" w:rsidP="00373193">
      <w:pPr>
        <w:autoSpaceDE w:val="0"/>
        <w:autoSpaceDN w:val="0"/>
        <w:adjustRightInd w:val="0"/>
        <w:spacing w:line="240" w:lineRule="auto"/>
        <w:rPr>
          <w:rFonts w:ascii="Times New Roman" w:hAnsi="Times New Roman" w:cs="Times New Roman"/>
          <w:sz w:val="24"/>
          <w:szCs w:val="24"/>
        </w:rPr>
      </w:pPr>
      <w:proofErr w:type="spellStart"/>
      <w:r w:rsidRPr="00186E68">
        <w:rPr>
          <w:rFonts w:ascii="Times New Roman" w:hAnsi="Times New Roman" w:cs="Times New Roman"/>
          <w:sz w:val="24"/>
          <w:szCs w:val="24"/>
        </w:rPr>
        <w:t>S</w:t>
      </w:r>
      <w:r w:rsidR="003A608C">
        <w:rPr>
          <w:rFonts w:ascii="Times New Roman" w:hAnsi="Times New Roman" w:cs="Times New Roman"/>
          <w:sz w:val="24"/>
          <w:szCs w:val="24"/>
        </w:rPr>
        <w:t>ateesh</w:t>
      </w:r>
      <w:proofErr w:type="spellEnd"/>
      <w:r w:rsidR="003A608C">
        <w:rPr>
          <w:rFonts w:ascii="Times New Roman" w:hAnsi="Times New Roman" w:cs="Times New Roman"/>
          <w:sz w:val="24"/>
          <w:szCs w:val="24"/>
        </w:rPr>
        <w:t xml:space="preserve"> Kumar</w:t>
      </w:r>
      <w:r w:rsidR="00AF7411">
        <w:rPr>
          <w:rFonts w:ascii="Times New Roman" w:hAnsi="Times New Roman" w:cs="Times New Roman"/>
          <w:sz w:val="24"/>
          <w:szCs w:val="24"/>
        </w:rPr>
        <w:t xml:space="preserve"> Reddy</w:t>
      </w:r>
      <w:r w:rsidR="00373193">
        <w:rPr>
          <w:rFonts w:ascii="Times New Roman" w:hAnsi="Times New Roman" w:cs="Times New Roman"/>
          <w:sz w:val="24"/>
          <w:szCs w:val="24"/>
        </w:rPr>
        <w:t xml:space="preserve"> C</w:t>
      </w:r>
      <w:r w:rsidR="00AF7411">
        <w:rPr>
          <w:rFonts w:ascii="Times New Roman" w:hAnsi="Times New Roman" w:cs="Times New Roman"/>
          <w:sz w:val="24"/>
          <w:szCs w:val="24"/>
        </w:rPr>
        <w:t>,</w:t>
      </w:r>
    </w:p>
    <w:p w:rsidR="00373193" w:rsidRPr="00373193" w:rsidRDefault="00373193" w:rsidP="00373193">
      <w:pPr>
        <w:autoSpaceDE w:val="0"/>
        <w:autoSpaceDN w:val="0"/>
        <w:adjustRightInd w:val="0"/>
        <w:spacing w:line="240" w:lineRule="auto"/>
        <w:rPr>
          <w:rFonts w:ascii="Times New Roman" w:hAnsi="Times New Roman" w:cs="Times New Roman"/>
          <w:sz w:val="24"/>
          <w:szCs w:val="24"/>
        </w:rPr>
      </w:pPr>
      <w:r w:rsidRPr="00373193">
        <w:rPr>
          <w:rFonts w:ascii="Times New Roman" w:hAnsi="Times New Roman" w:cs="Times New Roman"/>
          <w:sz w:val="24"/>
          <w:szCs w:val="24"/>
        </w:rPr>
        <w:t xml:space="preserve">Assistant Professor, </w:t>
      </w:r>
    </w:p>
    <w:p w:rsidR="00373193" w:rsidRPr="00373193" w:rsidRDefault="00373193" w:rsidP="00373193">
      <w:pPr>
        <w:autoSpaceDE w:val="0"/>
        <w:autoSpaceDN w:val="0"/>
        <w:adjustRightInd w:val="0"/>
        <w:spacing w:line="240" w:lineRule="auto"/>
        <w:rPr>
          <w:rFonts w:ascii="Times New Roman" w:hAnsi="Times New Roman" w:cs="Times New Roman"/>
          <w:sz w:val="24"/>
          <w:szCs w:val="24"/>
        </w:rPr>
      </w:pPr>
      <w:r w:rsidRPr="00373193">
        <w:rPr>
          <w:rFonts w:ascii="Times New Roman" w:hAnsi="Times New Roman" w:cs="Times New Roman"/>
          <w:sz w:val="24"/>
          <w:szCs w:val="24"/>
        </w:rPr>
        <w:t xml:space="preserve">Advanced CSE, </w:t>
      </w:r>
    </w:p>
    <w:p w:rsidR="00373193" w:rsidRPr="00373193" w:rsidRDefault="00373193" w:rsidP="00373193">
      <w:pPr>
        <w:autoSpaceDE w:val="0"/>
        <w:autoSpaceDN w:val="0"/>
        <w:adjustRightInd w:val="0"/>
        <w:spacing w:line="240" w:lineRule="auto"/>
        <w:rPr>
          <w:rFonts w:ascii="Times New Roman" w:hAnsi="Times New Roman" w:cs="Times New Roman"/>
          <w:sz w:val="24"/>
          <w:szCs w:val="24"/>
        </w:rPr>
      </w:pPr>
      <w:r w:rsidRPr="00373193">
        <w:rPr>
          <w:rFonts w:ascii="Times New Roman" w:hAnsi="Times New Roman" w:cs="Times New Roman"/>
          <w:sz w:val="24"/>
          <w:szCs w:val="24"/>
        </w:rPr>
        <w:t xml:space="preserve">School of Computing &amp; Informatics, </w:t>
      </w:r>
    </w:p>
    <w:p w:rsidR="003A608C" w:rsidRDefault="00373193" w:rsidP="003A608C">
      <w:pPr>
        <w:autoSpaceDE w:val="0"/>
        <w:autoSpaceDN w:val="0"/>
        <w:adjustRightInd w:val="0"/>
        <w:spacing w:line="240" w:lineRule="auto"/>
        <w:rPr>
          <w:rFonts w:ascii="Times New Roman" w:hAnsi="Times New Roman" w:cs="Times New Roman"/>
          <w:sz w:val="24"/>
          <w:szCs w:val="24"/>
        </w:rPr>
      </w:pPr>
      <w:proofErr w:type="spellStart"/>
      <w:proofErr w:type="gramStart"/>
      <w:r w:rsidRPr="00373193">
        <w:rPr>
          <w:rFonts w:ascii="Times New Roman" w:hAnsi="Times New Roman" w:cs="Times New Roman"/>
          <w:sz w:val="24"/>
          <w:szCs w:val="24"/>
        </w:rPr>
        <w:t>Vignan's</w:t>
      </w:r>
      <w:proofErr w:type="spellEnd"/>
      <w:r w:rsidRPr="00373193">
        <w:rPr>
          <w:rFonts w:ascii="Times New Roman" w:hAnsi="Times New Roman" w:cs="Times New Roman"/>
          <w:sz w:val="24"/>
          <w:szCs w:val="24"/>
        </w:rPr>
        <w:t xml:space="preserve"> </w:t>
      </w:r>
      <w:proofErr w:type="spellStart"/>
      <w:r w:rsidRPr="00373193">
        <w:rPr>
          <w:rFonts w:ascii="Times New Roman" w:hAnsi="Times New Roman" w:cs="Times New Roman"/>
          <w:sz w:val="24"/>
          <w:szCs w:val="24"/>
        </w:rPr>
        <w:t>Fondation</w:t>
      </w:r>
      <w:proofErr w:type="spellEnd"/>
      <w:r w:rsidRPr="00373193">
        <w:rPr>
          <w:rFonts w:ascii="Times New Roman" w:hAnsi="Times New Roman" w:cs="Times New Roman"/>
          <w:sz w:val="24"/>
          <w:szCs w:val="24"/>
        </w:rPr>
        <w:t xml:space="preserve"> for Science, Technology and Research, </w:t>
      </w:r>
      <w:proofErr w:type="spellStart"/>
      <w:r w:rsidRPr="00373193">
        <w:rPr>
          <w:rFonts w:ascii="Times New Roman" w:hAnsi="Times New Roman" w:cs="Times New Roman"/>
          <w:sz w:val="24"/>
          <w:szCs w:val="24"/>
        </w:rPr>
        <w:t>Vadlamudi</w:t>
      </w:r>
      <w:proofErr w:type="spellEnd"/>
      <w:r w:rsidRPr="00373193">
        <w:rPr>
          <w:rFonts w:ascii="Times New Roman" w:hAnsi="Times New Roman" w:cs="Times New Roman"/>
          <w:sz w:val="24"/>
          <w:szCs w:val="24"/>
        </w:rPr>
        <w:t>, Guntur</w:t>
      </w:r>
      <w:r>
        <w:rPr>
          <w:rFonts w:ascii="Times New Roman" w:hAnsi="Times New Roman" w:cs="Times New Roman"/>
          <w:sz w:val="24"/>
          <w:szCs w:val="24"/>
        </w:rPr>
        <w:t>.</w:t>
      </w:r>
      <w:proofErr w:type="gramEnd"/>
    </w:p>
    <w:p w:rsidR="00373193" w:rsidRDefault="00373193" w:rsidP="003A608C">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Email: drcs@vignan.ac.in</w:t>
      </w:r>
    </w:p>
    <w:p w:rsidR="003A608C" w:rsidRDefault="003A608C" w:rsidP="003A608C">
      <w:pPr>
        <w:autoSpaceDE w:val="0"/>
        <w:autoSpaceDN w:val="0"/>
        <w:adjustRightInd w:val="0"/>
        <w:spacing w:line="240" w:lineRule="auto"/>
        <w:rPr>
          <w:rFonts w:ascii="Times New Roman" w:hAnsi="Times New Roman" w:cs="Times New Roman"/>
          <w:sz w:val="24"/>
          <w:szCs w:val="24"/>
        </w:rPr>
      </w:pPr>
    </w:p>
    <w:p w:rsidR="00373193" w:rsidRPr="00373193" w:rsidRDefault="00373193" w:rsidP="00373193">
      <w:pPr>
        <w:autoSpaceDE w:val="0"/>
        <w:autoSpaceDN w:val="0"/>
        <w:adjustRightInd w:val="0"/>
        <w:spacing w:line="240" w:lineRule="auto"/>
        <w:rPr>
          <w:rFonts w:ascii="Times New Roman" w:hAnsi="Times New Roman" w:cs="Times New Roman"/>
          <w:sz w:val="24"/>
          <w:szCs w:val="24"/>
        </w:rPr>
      </w:pPr>
      <w:proofErr w:type="spellStart"/>
      <w:r w:rsidRPr="00373193">
        <w:rPr>
          <w:rFonts w:ascii="Times New Roman" w:hAnsi="Times New Roman" w:cs="Times New Roman"/>
          <w:sz w:val="24"/>
          <w:szCs w:val="24"/>
        </w:rPr>
        <w:t>Dr.Poornaiah</w:t>
      </w:r>
      <w:proofErr w:type="spellEnd"/>
      <w:r w:rsidRPr="00373193">
        <w:rPr>
          <w:rFonts w:ascii="Times New Roman" w:hAnsi="Times New Roman" w:cs="Times New Roman"/>
          <w:sz w:val="24"/>
          <w:szCs w:val="24"/>
        </w:rPr>
        <w:t xml:space="preserve"> </w:t>
      </w:r>
      <w:proofErr w:type="spellStart"/>
      <w:r w:rsidRPr="00373193">
        <w:rPr>
          <w:rFonts w:ascii="Times New Roman" w:hAnsi="Times New Roman" w:cs="Times New Roman"/>
          <w:sz w:val="24"/>
          <w:szCs w:val="24"/>
        </w:rPr>
        <w:t>Billa</w:t>
      </w:r>
      <w:proofErr w:type="spellEnd"/>
    </w:p>
    <w:p w:rsidR="00373193" w:rsidRDefault="00373193" w:rsidP="00373193">
      <w:pPr>
        <w:autoSpaceDE w:val="0"/>
        <w:autoSpaceDN w:val="0"/>
        <w:adjustRightInd w:val="0"/>
        <w:spacing w:line="240" w:lineRule="auto"/>
        <w:rPr>
          <w:rFonts w:ascii="Times New Roman" w:hAnsi="Times New Roman" w:cs="Times New Roman"/>
          <w:sz w:val="24"/>
          <w:szCs w:val="24"/>
        </w:rPr>
      </w:pPr>
      <w:r w:rsidRPr="00373193">
        <w:rPr>
          <w:rFonts w:ascii="Times New Roman" w:hAnsi="Times New Roman" w:cs="Times New Roman"/>
          <w:sz w:val="24"/>
          <w:szCs w:val="24"/>
        </w:rPr>
        <w:t>Professor-</w:t>
      </w:r>
      <w:proofErr w:type="spellStart"/>
      <w:r w:rsidRPr="00373193">
        <w:rPr>
          <w:rFonts w:ascii="Times New Roman" w:hAnsi="Times New Roman" w:cs="Times New Roman"/>
          <w:sz w:val="24"/>
          <w:szCs w:val="24"/>
        </w:rPr>
        <w:t>ECE</w:t>
      </w:r>
      <w:proofErr w:type="gramStart"/>
      <w:r w:rsidRPr="00373193">
        <w:rPr>
          <w:rFonts w:ascii="Times New Roman" w:hAnsi="Times New Roman" w:cs="Times New Roman"/>
          <w:sz w:val="24"/>
          <w:szCs w:val="24"/>
        </w:rPr>
        <w:t>,Lakireddy</w:t>
      </w:r>
      <w:proofErr w:type="spellEnd"/>
      <w:proofErr w:type="gramEnd"/>
      <w:r w:rsidRPr="00373193">
        <w:rPr>
          <w:rFonts w:ascii="Times New Roman" w:hAnsi="Times New Roman" w:cs="Times New Roman"/>
          <w:sz w:val="24"/>
          <w:szCs w:val="24"/>
        </w:rPr>
        <w:t xml:space="preserve"> Bali Reddy College of Engineering</w:t>
      </w:r>
    </w:p>
    <w:p w:rsidR="00D931C7" w:rsidRPr="00373193" w:rsidRDefault="00D931C7" w:rsidP="00373193">
      <w:pPr>
        <w:autoSpaceDE w:val="0"/>
        <w:autoSpaceDN w:val="0"/>
        <w:adjustRightInd w:val="0"/>
        <w:spacing w:line="240" w:lineRule="auto"/>
        <w:rPr>
          <w:rFonts w:ascii="Times New Roman" w:hAnsi="Times New Roman" w:cs="Times New Roman"/>
          <w:sz w:val="24"/>
          <w:szCs w:val="24"/>
        </w:rPr>
      </w:pPr>
      <w:proofErr w:type="spellStart"/>
      <w:r>
        <w:rPr>
          <w:rFonts w:ascii="Times New Roman" w:hAnsi="Times New Roman" w:cs="Times New Roman"/>
          <w:sz w:val="24"/>
          <w:szCs w:val="24"/>
        </w:rPr>
        <w:t>Mylavaram</w:t>
      </w:r>
      <w:proofErr w:type="spellEnd"/>
      <w:r>
        <w:rPr>
          <w:rFonts w:ascii="Times New Roman" w:hAnsi="Times New Roman" w:cs="Times New Roman"/>
          <w:sz w:val="24"/>
          <w:szCs w:val="24"/>
        </w:rPr>
        <w:t>, Krishna- district</w:t>
      </w:r>
    </w:p>
    <w:p w:rsidR="003A608C" w:rsidRDefault="00373193" w:rsidP="00373193">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Email: </w:t>
      </w:r>
      <w:r w:rsidR="00D931C7">
        <w:rPr>
          <w:rFonts w:ascii="Times New Roman" w:hAnsi="Times New Roman" w:cs="Times New Roman"/>
          <w:sz w:val="24"/>
          <w:szCs w:val="24"/>
        </w:rPr>
        <w:t>poornaiah@gmail.com</w:t>
      </w:r>
    </w:p>
    <w:p w:rsidR="00186E68" w:rsidRDefault="00186E68" w:rsidP="00437C74">
      <w:pPr>
        <w:autoSpaceDE w:val="0"/>
        <w:autoSpaceDN w:val="0"/>
        <w:adjustRightInd w:val="0"/>
        <w:spacing w:line="240" w:lineRule="auto"/>
        <w:rPr>
          <w:rFonts w:ascii="Times New Roman" w:hAnsi="Times New Roman" w:cs="Times New Roman"/>
          <w:sz w:val="24"/>
          <w:szCs w:val="24"/>
        </w:rPr>
      </w:pPr>
    </w:p>
    <w:p w:rsidR="00186E68" w:rsidRDefault="00186E68" w:rsidP="00437C74">
      <w:pPr>
        <w:autoSpaceDE w:val="0"/>
        <w:autoSpaceDN w:val="0"/>
        <w:adjustRightInd w:val="0"/>
        <w:spacing w:line="240" w:lineRule="auto"/>
        <w:rPr>
          <w:rFonts w:ascii="Times New Roman" w:hAnsi="Times New Roman" w:cs="Times New Roman"/>
          <w:sz w:val="24"/>
          <w:szCs w:val="24"/>
        </w:rPr>
      </w:pPr>
    </w:p>
    <w:p w:rsidR="00596A59" w:rsidRDefault="00596A59" w:rsidP="00437C74">
      <w:pPr>
        <w:autoSpaceDE w:val="0"/>
        <w:autoSpaceDN w:val="0"/>
        <w:adjustRightInd w:val="0"/>
        <w:spacing w:line="240" w:lineRule="auto"/>
        <w:rPr>
          <w:rFonts w:ascii="Times New Roman" w:hAnsi="Times New Roman" w:cs="Times New Roman"/>
          <w:b/>
          <w:sz w:val="32"/>
          <w:szCs w:val="32"/>
        </w:rPr>
      </w:pPr>
    </w:p>
    <w:p w:rsidR="00596A59" w:rsidRDefault="00596A59" w:rsidP="00437C74">
      <w:pPr>
        <w:autoSpaceDE w:val="0"/>
        <w:autoSpaceDN w:val="0"/>
        <w:adjustRightInd w:val="0"/>
        <w:spacing w:line="240" w:lineRule="auto"/>
        <w:rPr>
          <w:rFonts w:ascii="Times New Roman" w:hAnsi="Times New Roman" w:cs="Times New Roman"/>
          <w:b/>
          <w:sz w:val="32"/>
          <w:szCs w:val="32"/>
        </w:rPr>
      </w:pPr>
    </w:p>
    <w:p w:rsidR="00596A59" w:rsidRDefault="00596A59" w:rsidP="00437C74">
      <w:pPr>
        <w:autoSpaceDE w:val="0"/>
        <w:autoSpaceDN w:val="0"/>
        <w:adjustRightInd w:val="0"/>
        <w:spacing w:line="240" w:lineRule="auto"/>
        <w:rPr>
          <w:rFonts w:ascii="Times New Roman" w:hAnsi="Times New Roman" w:cs="Times New Roman"/>
          <w:b/>
          <w:sz w:val="32"/>
          <w:szCs w:val="32"/>
        </w:rPr>
      </w:pPr>
    </w:p>
    <w:p w:rsidR="00596A59" w:rsidRDefault="00596A59" w:rsidP="00437C74">
      <w:pPr>
        <w:autoSpaceDE w:val="0"/>
        <w:autoSpaceDN w:val="0"/>
        <w:adjustRightInd w:val="0"/>
        <w:spacing w:line="240" w:lineRule="auto"/>
        <w:rPr>
          <w:rFonts w:ascii="Times New Roman" w:hAnsi="Times New Roman" w:cs="Times New Roman"/>
          <w:b/>
          <w:sz w:val="32"/>
          <w:szCs w:val="32"/>
        </w:rPr>
      </w:pPr>
    </w:p>
    <w:p w:rsidR="00596A59" w:rsidRDefault="00596A59" w:rsidP="00437C74">
      <w:pPr>
        <w:autoSpaceDE w:val="0"/>
        <w:autoSpaceDN w:val="0"/>
        <w:adjustRightInd w:val="0"/>
        <w:spacing w:line="240" w:lineRule="auto"/>
        <w:rPr>
          <w:rFonts w:ascii="Times New Roman" w:hAnsi="Times New Roman" w:cs="Times New Roman"/>
          <w:b/>
          <w:sz w:val="32"/>
          <w:szCs w:val="32"/>
        </w:rPr>
      </w:pPr>
    </w:p>
    <w:p w:rsidR="00596A59" w:rsidRDefault="00596A59" w:rsidP="00437C74">
      <w:pPr>
        <w:autoSpaceDE w:val="0"/>
        <w:autoSpaceDN w:val="0"/>
        <w:adjustRightInd w:val="0"/>
        <w:spacing w:line="240" w:lineRule="auto"/>
        <w:rPr>
          <w:rFonts w:ascii="Times New Roman" w:hAnsi="Times New Roman" w:cs="Times New Roman"/>
          <w:b/>
          <w:sz w:val="32"/>
          <w:szCs w:val="32"/>
        </w:rPr>
      </w:pPr>
    </w:p>
    <w:p w:rsidR="00596A59" w:rsidRDefault="00596A59" w:rsidP="00437C74">
      <w:pPr>
        <w:autoSpaceDE w:val="0"/>
        <w:autoSpaceDN w:val="0"/>
        <w:adjustRightInd w:val="0"/>
        <w:spacing w:line="240" w:lineRule="auto"/>
        <w:rPr>
          <w:rFonts w:ascii="Times New Roman" w:hAnsi="Times New Roman" w:cs="Times New Roman"/>
          <w:b/>
          <w:sz w:val="32"/>
          <w:szCs w:val="32"/>
        </w:rPr>
      </w:pPr>
    </w:p>
    <w:p w:rsidR="00596A59" w:rsidRDefault="00596A59" w:rsidP="00437C74">
      <w:pPr>
        <w:autoSpaceDE w:val="0"/>
        <w:autoSpaceDN w:val="0"/>
        <w:adjustRightInd w:val="0"/>
        <w:spacing w:line="240" w:lineRule="auto"/>
        <w:rPr>
          <w:rFonts w:ascii="Times New Roman" w:hAnsi="Times New Roman" w:cs="Times New Roman"/>
          <w:b/>
          <w:sz w:val="32"/>
          <w:szCs w:val="32"/>
        </w:rPr>
      </w:pPr>
    </w:p>
    <w:p w:rsidR="001244F4" w:rsidRDefault="001244F4" w:rsidP="001244F4">
      <w:pPr>
        <w:autoSpaceDE w:val="0"/>
        <w:autoSpaceDN w:val="0"/>
        <w:adjustRightInd w:val="0"/>
        <w:ind w:left="-283" w:right="-283"/>
        <w:rPr>
          <w:rFonts w:ascii="Times New Roman" w:hAnsi="Times New Roman" w:cs="Times New Roman"/>
          <w:sz w:val="24"/>
          <w:szCs w:val="24"/>
        </w:rPr>
      </w:pPr>
    </w:p>
    <w:p w:rsidR="00373193" w:rsidRDefault="00373193" w:rsidP="001244F4">
      <w:pPr>
        <w:autoSpaceDE w:val="0"/>
        <w:autoSpaceDN w:val="0"/>
        <w:adjustRightInd w:val="0"/>
        <w:ind w:left="-283" w:right="-283"/>
        <w:rPr>
          <w:rFonts w:ascii="Times New Roman" w:hAnsi="Times New Roman" w:cs="Times New Roman"/>
          <w:sz w:val="24"/>
          <w:szCs w:val="24"/>
        </w:rPr>
      </w:pPr>
    </w:p>
    <w:p w:rsidR="00373193" w:rsidRPr="001244F4" w:rsidRDefault="00373193" w:rsidP="001244F4">
      <w:pPr>
        <w:autoSpaceDE w:val="0"/>
        <w:autoSpaceDN w:val="0"/>
        <w:adjustRightInd w:val="0"/>
        <w:ind w:left="-283" w:right="-283"/>
        <w:rPr>
          <w:rFonts w:ascii="Times New Roman" w:hAnsi="Times New Roman" w:cs="Times New Roman"/>
          <w:sz w:val="24"/>
          <w:szCs w:val="24"/>
        </w:rPr>
      </w:pPr>
    </w:p>
    <w:p w:rsidR="00206468" w:rsidRPr="001244F4" w:rsidRDefault="00AF7411" w:rsidP="001244F4">
      <w:pPr>
        <w:pStyle w:val="ListParagraph"/>
        <w:numPr>
          <w:ilvl w:val="0"/>
          <w:numId w:val="25"/>
        </w:numPr>
        <w:autoSpaceDE w:val="0"/>
        <w:autoSpaceDN w:val="0"/>
        <w:adjustRightInd w:val="0"/>
        <w:ind w:left="57" w:right="-283"/>
        <w:rPr>
          <w:rFonts w:ascii="Times New Roman" w:hAnsi="Times New Roman" w:cs="Times New Roman"/>
          <w:sz w:val="24"/>
          <w:szCs w:val="24"/>
        </w:rPr>
      </w:pPr>
      <w:r w:rsidRPr="001244F4">
        <w:rPr>
          <w:rFonts w:ascii="Times New Roman" w:hAnsi="Times New Roman" w:cs="Times New Roman"/>
          <w:b/>
          <w:sz w:val="28"/>
          <w:szCs w:val="28"/>
        </w:rPr>
        <w:t>Introduction</w:t>
      </w:r>
    </w:p>
    <w:p w:rsidR="002C56EC" w:rsidRPr="002C56EC" w:rsidRDefault="002C56EC" w:rsidP="00437C74">
      <w:pPr>
        <w:autoSpaceDE w:val="0"/>
        <w:autoSpaceDN w:val="0"/>
        <w:adjustRightInd w:val="0"/>
        <w:spacing w:line="240" w:lineRule="auto"/>
        <w:ind w:left="360"/>
        <w:rPr>
          <w:rFonts w:ascii="Times New Roman" w:hAnsi="Times New Roman" w:cs="Times New Roman"/>
          <w:b/>
          <w:sz w:val="32"/>
          <w:szCs w:val="32"/>
        </w:rPr>
      </w:pPr>
    </w:p>
    <w:p w:rsidR="00FF031E" w:rsidRDefault="001E468E" w:rsidP="00E939D6">
      <w:pPr>
        <w:autoSpaceDE w:val="0"/>
        <w:autoSpaceDN w:val="0"/>
        <w:adjustRightInd w:val="0"/>
        <w:ind w:left="-283" w:right="-283"/>
        <w:rPr>
          <w:rFonts w:ascii="Times New Roman" w:hAnsi="Times New Roman" w:cs="Times New Roman"/>
          <w:sz w:val="24"/>
          <w:szCs w:val="24"/>
        </w:rPr>
      </w:pPr>
      <w:r w:rsidRPr="001E468E">
        <w:rPr>
          <w:rFonts w:ascii="Times New Roman" w:hAnsi="Times New Roman" w:cs="Times New Roman"/>
          <w:sz w:val="24"/>
          <w:szCs w:val="24"/>
        </w:rPr>
        <w:t xml:space="preserve">A seizure is a surprising change in the electrical movement of the </w:t>
      </w:r>
      <w:proofErr w:type="spellStart"/>
      <w:r w:rsidRPr="001E468E">
        <w:rPr>
          <w:rFonts w:ascii="Times New Roman" w:hAnsi="Times New Roman" w:cs="Times New Roman"/>
          <w:sz w:val="24"/>
          <w:szCs w:val="24"/>
        </w:rPr>
        <w:t>cerebrum.</w:t>
      </w:r>
      <w:r w:rsidR="00AF7411" w:rsidRPr="0011532F">
        <w:rPr>
          <w:rFonts w:ascii="Times New Roman" w:hAnsi="Times New Roman" w:cs="Times New Roman"/>
          <w:sz w:val="24"/>
          <w:szCs w:val="24"/>
        </w:rPr>
        <w:t>This</w:t>
      </w:r>
      <w:proofErr w:type="spellEnd"/>
      <w:r w:rsidR="00AF7411" w:rsidRPr="0011532F">
        <w:rPr>
          <w:rFonts w:ascii="Times New Roman" w:hAnsi="Times New Roman" w:cs="Times New Roman"/>
          <w:sz w:val="24"/>
          <w:szCs w:val="24"/>
        </w:rPr>
        <w:t xml:space="preserve"> change in electrical activity will alter the normal behavior of a person for a short time. The various causes for seizures include changes in glucose levels in the blood, head injuries, brain tumors, drug abuse, and fever. The recurrent seizures in a short period will lead to </w:t>
      </w:r>
      <w:r w:rsidR="00AF7411">
        <w:rPr>
          <w:rFonts w:ascii="Times New Roman" w:hAnsi="Times New Roman" w:cs="Times New Roman"/>
          <w:sz w:val="24"/>
          <w:szCs w:val="24"/>
        </w:rPr>
        <w:t xml:space="preserve">a </w:t>
      </w:r>
      <w:r w:rsidR="00E847A5">
        <w:rPr>
          <w:rFonts w:ascii="Times New Roman" w:hAnsi="Times New Roman" w:cs="Times New Roman"/>
          <w:sz w:val="24"/>
          <w:szCs w:val="24"/>
        </w:rPr>
        <w:t>brain disorder called e</w:t>
      </w:r>
      <w:r w:rsidR="00AF7411" w:rsidRPr="0011532F">
        <w:rPr>
          <w:rFonts w:ascii="Times New Roman" w:hAnsi="Times New Roman" w:cs="Times New Roman"/>
          <w:sz w:val="24"/>
          <w:szCs w:val="24"/>
        </w:rPr>
        <w:t xml:space="preserve">pilepsy. It is an uncertain neurological disorder. This brain disorder is affecting around 60 million of the world population [1]. These epileptic patients usually will undergo the treatment with antiepileptic drugs (AEDs) to control the seizures. In some extreme cases, the seizures can't be controlled after multiple antiepileptic drug treatments. In such cases, the physicians will suggest surgical intervention as the only option to control the seizures activity in the </w:t>
      </w:r>
      <w:r w:rsidR="00E939D6" w:rsidRPr="0011532F">
        <w:rPr>
          <w:rFonts w:ascii="Times New Roman" w:hAnsi="Times New Roman" w:cs="Times New Roman"/>
          <w:sz w:val="24"/>
          <w:szCs w:val="24"/>
        </w:rPr>
        <w:t>brain [</w:t>
      </w:r>
      <w:r w:rsidR="00AF7411" w:rsidRPr="0011532F">
        <w:rPr>
          <w:rFonts w:ascii="Times New Roman" w:hAnsi="Times New Roman" w:cs="Times New Roman"/>
          <w:sz w:val="24"/>
          <w:szCs w:val="24"/>
        </w:rPr>
        <w:t xml:space="preserve">2]. </w:t>
      </w:r>
      <w:r w:rsidR="00C16853">
        <w:rPr>
          <w:rFonts w:ascii="Times New Roman" w:hAnsi="Times New Roman" w:cs="Times New Roman"/>
          <w:sz w:val="24"/>
          <w:szCs w:val="24"/>
        </w:rPr>
        <w:t>The doctors need a novel technique for extracting more information, t</w:t>
      </w:r>
      <w:r w:rsidR="00AF7411" w:rsidRPr="0011532F">
        <w:rPr>
          <w:rFonts w:ascii="Times New Roman" w:hAnsi="Times New Roman" w:cs="Times New Roman"/>
          <w:sz w:val="24"/>
          <w:szCs w:val="24"/>
        </w:rPr>
        <w:t>o diagnose these abnormal changes in</w:t>
      </w:r>
      <w:r w:rsidR="00C16853">
        <w:rPr>
          <w:rFonts w:ascii="Times New Roman" w:hAnsi="Times New Roman" w:cs="Times New Roman"/>
          <w:sz w:val="24"/>
          <w:szCs w:val="24"/>
        </w:rPr>
        <w:t xml:space="preserve"> brain by </w:t>
      </w:r>
      <w:r w:rsidR="00AF7411" w:rsidRPr="0011532F">
        <w:rPr>
          <w:rFonts w:ascii="Times New Roman" w:hAnsi="Times New Roman" w:cs="Times New Roman"/>
          <w:sz w:val="24"/>
          <w:szCs w:val="24"/>
        </w:rPr>
        <w:t>electrical activity</w:t>
      </w:r>
      <w:r w:rsidR="00C16853">
        <w:rPr>
          <w:rFonts w:ascii="Times New Roman" w:hAnsi="Times New Roman" w:cs="Times New Roman"/>
          <w:sz w:val="24"/>
          <w:szCs w:val="24"/>
        </w:rPr>
        <w:t xml:space="preserve">. </w:t>
      </w:r>
    </w:p>
    <w:p w:rsidR="00FF031E" w:rsidRDefault="00AF7411" w:rsidP="004B46F2">
      <w:pPr>
        <w:autoSpaceDE w:val="0"/>
        <w:autoSpaceDN w:val="0"/>
        <w:adjustRightInd w:val="0"/>
        <w:ind w:left="-283" w:right="-283"/>
        <w:rPr>
          <w:rFonts w:ascii="Times New Roman" w:hAnsi="Times New Roman" w:cs="Times New Roman"/>
          <w:sz w:val="24"/>
          <w:szCs w:val="24"/>
        </w:rPr>
      </w:pPr>
      <w:r>
        <w:rPr>
          <w:rFonts w:ascii="Times New Roman" w:hAnsi="Times New Roman" w:cs="Times New Roman"/>
          <w:sz w:val="24"/>
          <w:szCs w:val="24"/>
        </w:rPr>
        <w:tab/>
      </w:r>
      <w:r w:rsidR="00F82B65" w:rsidRPr="0011532F">
        <w:rPr>
          <w:rFonts w:ascii="Times New Roman" w:hAnsi="Times New Roman" w:cs="Times New Roman"/>
          <w:sz w:val="24"/>
          <w:szCs w:val="24"/>
        </w:rPr>
        <w:t>Electroencephalography (EEG) is a non-</w:t>
      </w:r>
      <w:r w:rsidR="006C63CA" w:rsidRPr="0011532F">
        <w:rPr>
          <w:rFonts w:ascii="Times New Roman" w:hAnsi="Times New Roman" w:cs="Times New Roman"/>
          <w:sz w:val="24"/>
          <w:szCs w:val="24"/>
        </w:rPr>
        <w:t>intrusive</w:t>
      </w:r>
      <w:r w:rsidR="001500F3">
        <w:rPr>
          <w:rFonts w:ascii="Times New Roman" w:hAnsi="Times New Roman" w:cs="Times New Roman"/>
          <w:sz w:val="24"/>
          <w:szCs w:val="24"/>
        </w:rPr>
        <w:t xml:space="preserve"> </w:t>
      </w:r>
      <w:r w:rsidR="001E468E">
        <w:rPr>
          <w:rFonts w:ascii="Times New Roman" w:hAnsi="Times New Roman" w:cs="Times New Roman"/>
          <w:sz w:val="24"/>
          <w:szCs w:val="24"/>
        </w:rPr>
        <w:t>scheme</w:t>
      </w:r>
      <w:r w:rsidR="00F82B65" w:rsidRPr="0011532F">
        <w:rPr>
          <w:rFonts w:ascii="Times New Roman" w:hAnsi="Times New Roman" w:cs="Times New Roman"/>
          <w:sz w:val="24"/>
          <w:szCs w:val="24"/>
        </w:rPr>
        <w:t xml:space="preserve">, which is </w:t>
      </w:r>
      <w:r w:rsidR="001E468E">
        <w:rPr>
          <w:rFonts w:ascii="Times New Roman" w:hAnsi="Times New Roman" w:cs="Times New Roman"/>
          <w:sz w:val="24"/>
          <w:szCs w:val="24"/>
        </w:rPr>
        <w:t xml:space="preserve">utilize and </w:t>
      </w:r>
      <w:r w:rsidR="00F82B65" w:rsidRPr="0011532F">
        <w:rPr>
          <w:rFonts w:ascii="Times New Roman" w:hAnsi="Times New Roman" w:cs="Times New Roman"/>
          <w:sz w:val="24"/>
          <w:szCs w:val="24"/>
        </w:rPr>
        <w:t xml:space="preserve">to record and store electrical activities </w:t>
      </w:r>
      <w:r w:rsidR="007336EE">
        <w:rPr>
          <w:rFonts w:ascii="Times New Roman" w:hAnsi="Times New Roman" w:cs="Times New Roman"/>
          <w:sz w:val="24"/>
          <w:szCs w:val="24"/>
        </w:rPr>
        <w:t>in</w:t>
      </w:r>
      <w:r w:rsidR="00F82B65" w:rsidRPr="0011532F">
        <w:rPr>
          <w:rFonts w:ascii="Times New Roman" w:hAnsi="Times New Roman" w:cs="Times New Roman"/>
          <w:sz w:val="24"/>
          <w:szCs w:val="24"/>
        </w:rPr>
        <w:t xml:space="preserve"> the brain. EEG is a signal </w:t>
      </w:r>
      <w:r w:rsidR="00193E9A">
        <w:rPr>
          <w:rFonts w:ascii="Times New Roman" w:hAnsi="Times New Roman" w:cs="Times New Roman"/>
          <w:sz w:val="24"/>
          <w:szCs w:val="24"/>
        </w:rPr>
        <w:t>from</w:t>
      </w:r>
      <w:r w:rsidR="00F82B65" w:rsidRPr="0011532F">
        <w:rPr>
          <w:rFonts w:ascii="Times New Roman" w:hAnsi="Times New Roman" w:cs="Times New Roman"/>
          <w:sz w:val="24"/>
          <w:szCs w:val="24"/>
        </w:rPr>
        <w:t xml:space="preserve"> the brain nervous system which will differ according to various activities, and furthermore, it contains more significant information. Hence </w:t>
      </w:r>
      <w:r w:rsidR="00193E9A">
        <w:rPr>
          <w:rFonts w:ascii="Times New Roman" w:hAnsi="Times New Roman" w:cs="Times New Roman"/>
          <w:sz w:val="24"/>
          <w:szCs w:val="24"/>
        </w:rPr>
        <w:t>it</w:t>
      </w:r>
      <w:r w:rsidR="00F82B65" w:rsidRPr="0011532F">
        <w:rPr>
          <w:rFonts w:ascii="Times New Roman" w:hAnsi="Times New Roman" w:cs="Times New Roman"/>
          <w:sz w:val="24"/>
          <w:szCs w:val="24"/>
        </w:rPr>
        <w:t xml:space="preserve"> is a potential </w:t>
      </w:r>
      <w:r w:rsidR="00193E9A" w:rsidRPr="0011532F">
        <w:rPr>
          <w:rFonts w:ascii="Times New Roman" w:hAnsi="Times New Roman" w:cs="Times New Roman"/>
          <w:sz w:val="24"/>
          <w:szCs w:val="24"/>
        </w:rPr>
        <w:t>apparatus</w:t>
      </w:r>
      <w:r w:rsidR="00F82B65" w:rsidRPr="0011532F">
        <w:rPr>
          <w:rFonts w:ascii="Times New Roman" w:hAnsi="Times New Roman" w:cs="Times New Roman"/>
          <w:sz w:val="24"/>
          <w:szCs w:val="24"/>
        </w:rPr>
        <w:t xml:space="preserve"> for </w:t>
      </w:r>
      <w:r w:rsidR="00193E9A" w:rsidRPr="0011532F">
        <w:rPr>
          <w:rFonts w:ascii="Times New Roman" w:hAnsi="Times New Roman" w:cs="Times New Roman"/>
          <w:sz w:val="24"/>
          <w:szCs w:val="24"/>
        </w:rPr>
        <w:t>perceiving</w:t>
      </w:r>
      <w:r w:rsidR="00F82B65" w:rsidRPr="0011532F">
        <w:rPr>
          <w:rFonts w:ascii="Times New Roman" w:hAnsi="Times New Roman" w:cs="Times New Roman"/>
          <w:sz w:val="24"/>
          <w:szCs w:val="24"/>
        </w:rPr>
        <w:t xml:space="preserve"> the abnormalities of brain functions which are associated with certain brain disorders. The EEG signals are recorded by </w:t>
      </w:r>
      <w:r w:rsidR="0050335D" w:rsidRPr="0011532F">
        <w:rPr>
          <w:rFonts w:ascii="Times New Roman" w:hAnsi="Times New Roman" w:cs="Times New Roman"/>
          <w:sz w:val="24"/>
          <w:szCs w:val="24"/>
        </w:rPr>
        <w:t>employing</w:t>
      </w:r>
      <w:r w:rsidR="00F82B65" w:rsidRPr="0011532F">
        <w:rPr>
          <w:rFonts w:ascii="Times New Roman" w:hAnsi="Times New Roman" w:cs="Times New Roman"/>
          <w:sz w:val="24"/>
          <w:szCs w:val="24"/>
        </w:rPr>
        <w:t xml:space="preserve"> the standard 10-20 Electrode system on the scalp surface [3]. Recorded EEG can be used in various applications such as brain-computer interface [4], diagnosing schizophrenia patients [5] and transient event detection [6]. It is also used to observe the changes in the brainwave, due to smoki</w:t>
      </w:r>
      <w:r>
        <w:rPr>
          <w:rFonts w:ascii="Times New Roman" w:hAnsi="Times New Roman" w:cs="Times New Roman"/>
          <w:sz w:val="24"/>
          <w:szCs w:val="24"/>
        </w:rPr>
        <w:t xml:space="preserve">ng and mobile phone usages [7]. </w:t>
      </w:r>
      <w:r w:rsidR="00F82B65" w:rsidRPr="0011532F">
        <w:rPr>
          <w:rFonts w:ascii="Times New Roman" w:hAnsi="Times New Roman" w:cs="Times New Roman"/>
          <w:sz w:val="24"/>
          <w:szCs w:val="24"/>
        </w:rPr>
        <w:t xml:space="preserve">The process of identifying epileptic seizures and its variations in EEG signals is much significant in diagnosing epilepsy. In comparison with a visual inspection of EEG signals by doctors, machine learning techniques are more consistent [8]. Using these techniques the training and testing were done with feature values to classify the healthy and seizure subjects. The </w:t>
      </w:r>
      <w:r w:rsidR="005369B8" w:rsidRPr="0011532F">
        <w:rPr>
          <w:rFonts w:ascii="Times New Roman" w:hAnsi="Times New Roman" w:cs="Times New Roman"/>
          <w:sz w:val="24"/>
          <w:szCs w:val="24"/>
        </w:rPr>
        <w:t>recital</w:t>
      </w:r>
      <w:r w:rsidR="00F82B65" w:rsidRPr="0011532F">
        <w:rPr>
          <w:rFonts w:ascii="Times New Roman" w:hAnsi="Times New Roman" w:cs="Times New Roman"/>
          <w:sz w:val="24"/>
          <w:szCs w:val="24"/>
        </w:rPr>
        <w:t xml:space="preserve"> of the</w:t>
      </w:r>
      <w:r w:rsidR="00841664">
        <w:rPr>
          <w:rFonts w:ascii="Times New Roman" w:hAnsi="Times New Roman" w:cs="Times New Roman"/>
          <w:sz w:val="24"/>
          <w:szCs w:val="24"/>
        </w:rPr>
        <w:t xml:space="preserve"> M</w:t>
      </w:r>
      <w:r w:rsidR="00F82B65">
        <w:rPr>
          <w:rFonts w:ascii="Times New Roman" w:hAnsi="Times New Roman" w:cs="Times New Roman"/>
          <w:sz w:val="24"/>
          <w:szCs w:val="24"/>
        </w:rPr>
        <w:t>achine</w:t>
      </w:r>
      <w:r w:rsidR="00841664">
        <w:rPr>
          <w:rFonts w:ascii="Times New Roman" w:hAnsi="Times New Roman" w:cs="Times New Roman"/>
          <w:sz w:val="24"/>
          <w:szCs w:val="24"/>
        </w:rPr>
        <w:t xml:space="preserve"> Learning A</w:t>
      </w:r>
      <w:r w:rsidR="00F82B65" w:rsidRPr="0011532F">
        <w:rPr>
          <w:rFonts w:ascii="Times New Roman" w:hAnsi="Times New Roman" w:cs="Times New Roman"/>
          <w:sz w:val="24"/>
          <w:szCs w:val="24"/>
        </w:rPr>
        <w:t>lgorithms</w:t>
      </w:r>
      <w:r w:rsidR="00841664">
        <w:rPr>
          <w:rFonts w:ascii="Times New Roman" w:hAnsi="Times New Roman" w:cs="Times New Roman"/>
          <w:sz w:val="24"/>
          <w:szCs w:val="24"/>
        </w:rPr>
        <w:t xml:space="preserve"> [MLA</w:t>
      </w:r>
      <w:proofErr w:type="gramStart"/>
      <w:r w:rsidR="00841664">
        <w:rPr>
          <w:rFonts w:ascii="Times New Roman" w:hAnsi="Times New Roman" w:cs="Times New Roman"/>
          <w:sz w:val="24"/>
          <w:szCs w:val="24"/>
        </w:rPr>
        <w:t>]</w:t>
      </w:r>
      <w:r w:rsidR="005369B8" w:rsidRPr="0011532F">
        <w:rPr>
          <w:rFonts w:ascii="Times New Roman" w:hAnsi="Times New Roman" w:cs="Times New Roman"/>
          <w:sz w:val="24"/>
          <w:szCs w:val="24"/>
        </w:rPr>
        <w:t>be</w:t>
      </w:r>
      <w:proofErr w:type="gramEnd"/>
      <w:r w:rsidR="005369B8" w:rsidRPr="0011532F">
        <w:rPr>
          <w:rFonts w:ascii="Times New Roman" w:hAnsi="Times New Roman" w:cs="Times New Roman"/>
          <w:sz w:val="24"/>
          <w:szCs w:val="24"/>
        </w:rPr>
        <w:t xml:space="preserve"> contingent</w:t>
      </w:r>
      <w:r w:rsidR="00F82B65" w:rsidRPr="0011532F">
        <w:rPr>
          <w:rFonts w:ascii="Times New Roman" w:hAnsi="Times New Roman" w:cs="Times New Roman"/>
          <w:sz w:val="24"/>
          <w:szCs w:val="24"/>
        </w:rPr>
        <w:t xml:space="preserve"> on the feature values. Thus the EEG signal has to be processed with a more desirable technique to extract the features. Earlier </w:t>
      </w:r>
      <w:r w:rsidR="00D63335">
        <w:rPr>
          <w:rFonts w:ascii="Times New Roman" w:hAnsi="Times New Roman" w:cs="Times New Roman"/>
          <w:sz w:val="24"/>
          <w:szCs w:val="24"/>
        </w:rPr>
        <w:t>techniques based on Short-T</w:t>
      </w:r>
      <w:r w:rsidR="00E847A5">
        <w:rPr>
          <w:rFonts w:ascii="Times New Roman" w:hAnsi="Times New Roman" w:cs="Times New Roman"/>
          <w:sz w:val="24"/>
          <w:szCs w:val="24"/>
        </w:rPr>
        <w:t xml:space="preserve">ime </w:t>
      </w:r>
      <w:r w:rsidR="00D63335">
        <w:rPr>
          <w:rFonts w:ascii="Times New Roman" w:hAnsi="Times New Roman" w:cs="Times New Roman"/>
          <w:sz w:val="24"/>
          <w:szCs w:val="24"/>
        </w:rPr>
        <w:t>F</w:t>
      </w:r>
      <w:r w:rsidR="00D63335" w:rsidRPr="0011532F">
        <w:rPr>
          <w:rFonts w:ascii="Times New Roman" w:hAnsi="Times New Roman" w:cs="Times New Roman"/>
          <w:sz w:val="24"/>
          <w:szCs w:val="24"/>
        </w:rPr>
        <w:t>ourier</w:t>
      </w:r>
      <w:r w:rsidR="00F82B65" w:rsidRPr="0011532F">
        <w:rPr>
          <w:rFonts w:ascii="Times New Roman" w:hAnsi="Times New Roman" w:cs="Times New Roman"/>
          <w:sz w:val="24"/>
          <w:szCs w:val="24"/>
        </w:rPr>
        <w:t xml:space="preserve"> transform [9], Wavelet transforms [10</w:t>
      </w:r>
      <w:proofErr w:type="gramStart"/>
      <w:r w:rsidR="00F82B65" w:rsidRPr="0011532F">
        <w:rPr>
          <w:rFonts w:ascii="Times New Roman" w:hAnsi="Times New Roman" w:cs="Times New Roman"/>
          <w:sz w:val="24"/>
          <w:szCs w:val="24"/>
        </w:rPr>
        <w:t>]provided</w:t>
      </w:r>
      <w:proofErr w:type="gramEnd"/>
      <w:r w:rsidR="00F82B65" w:rsidRPr="0011532F">
        <w:rPr>
          <w:rFonts w:ascii="Times New Roman" w:hAnsi="Times New Roman" w:cs="Times New Roman"/>
          <w:sz w:val="24"/>
          <w:szCs w:val="24"/>
        </w:rPr>
        <w:t xml:space="preserve"> successful results, but unlikely they do not perform the multi-resolution analysis of the signals [11]. The </w:t>
      </w:r>
      <w:r w:rsidR="00D63335">
        <w:rPr>
          <w:rFonts w:ascii="Times New Roman" w:hAnsi="Times New Roman" w:cs="Times New Roman"/>
          <w:sz w:val="24"/>
          <w:szCs w:val="24"/>
        </w:rPr>
        <w:t>said</w:t>
      </w:r>
      <w:r w:rsidR="00F82B65" w:rsidRPr="0011532F">
        <w:rPr>
          <w:rFonts w:ascii="Times New Roman" w:hAnsi="Times New Roman" w:cs="Times New Roman"/>
          <w:sz w:val="24"/>
          <w:szCs w:val="24"/>
        </w:rPr>
        <w:t xml:space="preserve"> techniques are best in analyzing stati</w:t>
      </w:r>
      <w:r w:rsidR="003539E7">
        <w:rPr>
          <w:rFonts w:ascii="Times New Roman" w:hAnsi="Times New Roman" w:cs="Times New Roman"/>
          <w:sz w:val="24"/>
          <w:szCs w:val="24"/>
        </w:rPr>
        <w:t>c</w:t>
      </w:r>
      <w:r w:rsidR="00F82B65" w:rsidRPr="0011532F">
        <w:rPr>
          <w:rFonts w:ascii="Times New Roman" w:hAnsi="Times New Roman" w:cs="Times New Roman"/>
          <w:sz w:val="24"/>
          <w:szCs w:val="24"/>
        </w:rPr>
        <w:t xml:space="preserve"> signals, but </w:t>
      </w:r>
      <w:r w:rsidR="00D63335">
        <w:rPr>
          <w:rFonts w:ascii="Times New Roman" w:hAnsi="Times New Roman" w:cs="Times New Roman"/>
          <w:sz w:val="24"/>
          <w:szCs w:val="24"/>
        </w:rPr>
        <w:t xml:space="preserve">as </w:t>
      </w:r>
      <w:r w:rsidR="00F82B65" w:rsidRPr="0011532F">
        <w:rPr>
          <w:rFonts w:ascii="Times New Roman" w:hAnsi="Times New Roman" w:cs="Times New Roman"/>
          <w:sz w:val="24"/>
          <w:szCs w:val="24"/>
        </w:rPr>
        <w:t>the EEG signals are non-</w:t>
      </w:r>
      <w:r w:rsidR="00D63335" w:rsidRPr="0011532F">
        <w:rPr>
          <w:rFonts w:ascii="Times New Roman" w:hAnsi="Times New Roman" w:cs="Times New Roman"/>
          <w:sz w:val="24"/>
          <w:szCs w:val="24"/>
        </w:rPr>
        <w:t>static</w:t>
      </w:r>
      <w:r w:rsidR="0058168F">
        <w:rPr>
          <w:rFonts w:ascii="Times New Roman" w:hAnsi="Times New Roman" w:cs="Times New Roman"/>
          <w:sz w:val="24"/>
          <w:szCs w:val="24"/>
        </w:rPr>
        <w:t>,</w:t>
      </w:r>
      <w:r w:rsidR="003539E7">
        <w:rPr>
          <w:rFonts w:ascii="Times New Roman" w:hAnsi="Times New Roman" w:cs="Times New Roman"/>
          <w:sz w:val="24"/>
          <w:szCs w:val="24"/>
        </w:rPr>
        <w:t xml:space="preserve"> hence</w:t>
      </w:r>
      <w:r w:rsidR="00F82B65" w:rsidRPr="0011532F">
        <w:rPr>
          <w:rFonts w:ascii="Times New Roman" w:hAnsi="Times New Roman" w:cs="Times New Roman"/>
          <w:sz w:val="24"/>
          <w:szCs w:val="24"/>
        </w:rPr>
        <w:t xml:space="preserve"> suitable </w:t>
      </w:r>
      <w:r w:rsidR="0058168F">
        <w:rPr>
          <w:rFonts w:ascii="Times New Roman" w:hAnsi="Times New Roman" w:cs="Times New Roman"/>
          <w:sz w:val="24"/>
          <w:szCs w:val="24"/>
        </w:rPr>
        <w:t>schemes</w:t>
      </w:r>
      <w:r w:rsidR="00F82B65" w:rsidRPr="0011532F">
        <w:rPr>
          <w:rFonts w:ascii="Times New Roman" w:hAnsi="Times New Roman" w:cs="Times New Roman"/>
          <w:sz w:val="24"/>
          <w:szCs w:val="24"/>
        </w:rPr>
        <w:t xml:space="preserve"> for processing such signals are preferred. Later these non-stationary sign</w:t>
      </w:r>
      <w:r w:rsidR="00F067A0">
        <w:rPr>
          <w:rFonts w:ascii="Times New Roman" w:hAnsi="Times New Roman" w:cs="Times New Roman"/>
          <w:sz w:val="24"/>
          <w:szCs w:val="24"/>
        </w:rPr>
        <w:t>als are processed by Empirical Mode D</w:t>
      </w:r>
      <w:r w:rsidR="00F82B65" w:rsidRPr="0011532F">
        <w:rPr>
          <w:rFonts w:ascii="Times New Roman" w:hAnsi="Times New Roman" w:cs="Times New Roman"/>
          <w:sz w:val="24"/>
          <w:szCs w:val="24"/>
        </w:rPr>
        <w:t>ecomposition</w:t>
      </w:r>
      <w:r w:rsidR="00F067A0">
        <w:rPr>
          <w:rFonts w:ascii="Times New Roman" w:hAnsi="Times New Roman" w:cs="Times New Roman"/>
          <w:sz w:val="24"/>
          <w:szCs w:val="24"/>
        </w:rPr>
        <w:t xml:space="preserve"> [EMD]</w:t>
      </w:r>
      <w:r w:rsidR="00F82B65" w:rsidRPr="0011532F">
        <w:rPr>
          <w:rFonts w:ascii="Times New Roman" w:hAnsi="Times New Roman" w:cs="Times New Roman"/>
          <w:sz w:val="24"/>
          <w:szCs w:val="24"/>
        </w:rPr>
        <w:t xml:space="preserve"> [12]. It is an adaptive </w:t>
      </w:r>
      <w:r w:rsidR="000401AC" w:rsidRPr="0011532F">
        <w:rPr>
          <w:rFonts w:ascii="Times New Roman" w:hAnsi="Times New Roman" w:cs="Times New Roman"/>
          <w:sz w:val="24"/>
          <w:szCs w:val="24"/>
        </w:rPr>
        <w:t>spell</w:t>
      </w:r>
      <w:r w:rsidR="001500F3">
        <w:rPr>
          <w:rFonts w:ascii="Times New Roman" w:hAnsi="Times New Roman" w:cs="Times New Roman"/>
          <w:sz w:val="24"/>
          <w:szCs w:val="24"/>
        </w:rPr>
        <w:t xml:space="preserve"> </w:t>
      </w:r>
      <w:r w:rsidR="00F82B65" w:rsidRPr="0011532F">
        <w:rPr>
          <w:rFonts w:ascii="Times New Roman" w:hAnsi="Times New Roman" w:cs="Times New Roman"/>
          <w:sz w:val="24"/>
          <w:szCs w:val="24"/>
        </w:rPr>
        <w:t xml:space="preserve">space </w:t>
      </w:r>
      <w:r w:rsidR="000401AC" w:rsidRPr="0011532F">
        <w:rPr>
          <w:rFonts w:ascii="Times New Roman" w:hAnsi="Times New Roman" w:cs="Times New Roman"/>
          <w:sz w:val="24"/>
          <w:szCs w:val="24"/>
        </w:rPr>
        <w:t>exploration</w:t>
      </w:r>
      <w:r w:rsidR="001500F3">
        <w:rPr>
          <w:rFonts w:ascii="Times New Roman" w:hAnsi="Times New Roman" w:cs="Times New Roman"/>
          <w:sz w:val="24"/>
          <w:szCs w:val="24"/>
        </w:rPr>
        <w:t xml:space="preserve"> </w:t>
      </w:r>
      <w:r w:rsidR="000401AC">
        <w:rPr>
          <w:rFonts w:ascii="Times New Roman" w:hAnsi="Times New Roman" w:cs="Times New Roman"/>
          <w:sz w:val="24"/>
          <w:szCs w:val="24"/>
        </w:rPr>
        <w:t>scheme</w:t>
      </w:r>
      <w:r w:rsidR="00F82B65" w:rsidRPr="0011532F">
        <w:rPr>
          <w:rFonts w:ascii="Times New Roman" w:hAnsi="Times New Roman" w:cs="Times New Roman"/>
          <w:sz w:val="24"/>
          <w:szCs w:val="24"/>
        </w:rPr>
        <w:t xml:space="preserve"> and is more suitable for processing non-stati</w:t>
      </w:r>
      <w:r w:rsidR="000401AC">
        <w:rPr>
          <w:rFonts w:ascii="Times New Roman" w:hAnsi="Times New Roman" w:cs="Times New Roman"/>
          <w:sz w:val="24"/>
          <w:szCs w:val="24"/>
        </w:rPr>
        <w:t>c</w:t>
      </w:r>
      <w:r w:rsidR="00F82B65" w:rsidRPr="0011532F">
        <w:rPr>
          <w:rFonts w:ascii="Times New Roman" w:hAnsi="Times New Roman" w:cs="Times New Roman"/>
          <w:sz w:val="24"/>
          <w:szCs w:val="24"/>
        </w:rPr>
        <w:t xml:space="preserve"> signals. </w:t>
      </w:r>
      <w:r w:rsidR="00D669B8" w:rsidRPr="00D669B8">
        <w:rPr>
          <w:rFonts w:ascii="Times New Roman" w:hAnsi="Times New Roman" w:cs="Times New Roman"/>
          <w:sz w:val="24"/>
          <w:szCs w:val="24"/>
        </w:rPr>
        <w:t xml:space="preserve">The EMD technique </w:t>
      </w:r>
      <w:proofErr w:type="gramStart"/>
      <w:r w:rsidR="00D669B8" w:rsidRPr="00D669B8">
        <w:rPr>
          <w:rFonts w:ascii="Times New Roman" w:hAnsi="Times New Roman" w:cs="Times New Roman"/>
          <w:sz w:val="24"/>
          <w:szCs w:val="24"/>
        </w:rPr>
        <w:t>festers</w:t>
      </w:r>
      <w:proofErr w:type="gramEnd"/>
      <w:r w:rsidR="00D669B8" w:rsidRPr="00D669B8">
        <w:rPr>
          <w:rFonts w:ascii="Times New Roman" w:hAnsi="Times New Roman" w:cs="Times New Roman"/>
          <w:sz w:val="24"/>
          <w:szCs w:val="24"/>
        </w:rPr>
        <w:t xml:space="preserve"> the sign to a gathering of recurrence modules, known as Intrinsic Mode Functions (IMF) short of leaving the spell space. For nonlinear and non-static information examination, the momentary recurrence and neighborhood vitality highlights got from the IMF of EMD through the </w:t>
      </w:r>
      <w:proofErr w:type="spellStart"/>
      <w:r w:rsidR="00D669B8" w:rsidRPr="00D669B8">
        <w:rPr>
          <w:rFonts w:ascii="Times New Roman" w:hAnsi="Times New Roman" w:cs="Times New Roman"/>
          <w:sz w:val="24"/>
          <w:szCs w:val="24"/>
        </w:rPr>
        <w:t>hilbert</w:t>
      </w:r>
      <w:proofErr w:type="spellEnd"/>
      <w:r w:rsidR="00D669B8" w:rsidRPr="00D669B8">
        <w:rPr>
          <w:rFonts w:ascii="Times New Roman" w:hAnsi="Times New Roman" w:cs="Times New Roman"/>
          <w:sz w:val="24"/>
          <w:szCs w:val="24"/>
        </w:rPr>
        <w:t xml:space="preserve"> change are untainted [13].</w:t>
      </w:r>
      <w:r w:rsidR="00F82B65" w:rsidRPr="0011532F">
        <w:rPr>
          <w:rFonts w:ascii="Times New Roman" w:hAnsi="Times New Roman" w:cs="Times New Roman"/>
          <w:sz w:val="24"/>
          <w:szCs w:val="24"/>
        </w:rPr>
        <w:t>This characteristic of EMD has motivated the researchers to use it for the analysis of EEG signals.</w:t>
      </w:r>
    </w:p>
    <w:p w:rsidR="00FF031E" w:rsidRDefault="00FF031E" w:rsidP="004B46F2">
      <w:pPr>
        <w:autoSpaceDE w:val="0"/>
        <w:autoSpaceDN w:val="0"/>
        <w:adjustRightInd w:val="0"/>
        <w:ind w:left="-283" w:right="-283"/>
        <w:rPr>
          <w:rFonts w:ascii="Times New Roman" w:hAnsi="Times New Roman" w:cs="Times New Roman"/>
          <w:sz w:val="24"/>
          <w:szCs w:val="24"/>
        </w:rPr>
      </w:pPr>
    </w:p>
    <w:p w:rsidR="004B46F2" w:rsidRDefault="00AF7411" w:rsidP="004B46F2">
      <w:pPr>
        <w:autoSpaceDE w:val="0"/>
        <w:autoSpaceDN w:val="0"/>
        <w:adjustRightInd w:val="0"/>
        <w:ind w:left="-283" w:right="-283"/>
        <w:rPr>
          <w:rFonts w:ascii="Times New Roman" w:hAnsi="Times New Roman" w:cs="Times New Roman"/>
          <w:sz w:val="24"/>
          <w:szCs w:val="24"/>
        </w:rPr>
      </w:pPr>
      <w:r>
        <w:rPr>
          <w:rFonts w:ascii="Times New Roman" w:hAnsi="Times New Roman" w:cs="Times New Roman"/>
          <w:sz w:val="24"/>
          <w:szCs w:val="24"/>
        </w:rPr>
        <w:tab/>
      </w:r>
      <w:r w:rsidR="00F82B65" w:rsidRPr="00851121">
        <w:rPr>
          <w:rFonts w:ascii="Times New Roman" w:hAnsi="Times New Roman" w:cs="Times New Roman"/>
          <w:sz w:val="24"/>
          <w:szCs w:val="24"/>
        </w:rPr>
        <w:t xml:space="preserve">The recent studies were set an ultimate objective </w:t>
      </w:r>
      <w:r w:rsidR="00662A21">
        <w:rPr>
          <w:rFonts w:ascii="Times New Roman" w:hAnsi="Times New Roman" w:cs="Times New Roman"/>
          <w:sz w:val="24"/>
          <w:szCs w:val="24"/>
        </w:rPr>
        <w:t xml:space="preserve">on seizure detection </w:t>
      </w:r>
      <w:r w:rsidR="00F82B65" w:rsidRPr="00851121">
        <w:rPr>
          <w:rFonts w:ascii="Times New Roman" w:hAnsi="Times New Roman" w:cs="Times New Roman"/>
          <w:sz w:val="24"/>
          <w:szCs w:val="24"/>
        </w:rPr>
        <w:t xml:space="preserve">of designing automated EEG analysis system to forecast epilepsy before it occurs. To design this automated seizure detection </w:t>
      </w:r>
      <w:r w:rsidR="00F82B65" w:rsidRPr="00851121">
        <w:rPr>
          <w:rFonts w:ascii="Times New Roman" w:hAnsi="Times New Roman" w:cs="Times New Roman"/>
          <w:sz w:val="24"/>
          <w:szCs w:val="24"/>
        </w:rPr>
        <w:lastRenderedPageBreak/>
        <w:t xml:space="preserve">system, various decomposition and wavelet-based techniques are used because of their time-frequency features. Previously, </w:t>
      </w:r>
      <w:r w:rsidR="00795EF2" w:rsidRPr="00851121">
        <w:rPr>
          <w:rFonts w:ascii="Times New Roman" w:hAnsi="Times New Roman" w:cs="Times New Roman"/>
          <w:sz w:val="24"/>
          <w:szCs w:val="24"/>
        </w:rPr>
        <w:t xml:space="preserve">seizure detection </w:t>
      </w:r>
      <w:r w:rsidR="00795EF2">
        <w:rPr>
          <w:rFonts w:ascii="Times New Roman" w:hAnsi="Times New Roman" w:cs="Times New Roman"/>
          <w:sz w:val="24"/>
          <w:szCs w:val="24"/>
        </w:rPr>
        <w:t>in</w:t>
      </w:r>
      <w:r w:rsidR="00795EF2" w:rsidRPr="00851121">
        <w:rPr>
          <w:rFonts w:ascii="Times New Roman" w:hAnsi="Times New Roman" w:cs="Times New Roman"/>
          <w:sz w:val="24"/>
          <w:szCs w:val="24"/>
        </w:rPr>
        <w:t xml:space="preserve"> EEG signals</w:t>
      </w:r>
      <w:r w:rsidR="00795EF2">
        <w:rPr>
          <w:rFonts w:ascii="Times New Roman" w:hAnsi="Times New Roman" w:cs="Times New Roman"/>
          <w:sz w:val="24"/>
          <w:szCs w:val="24"/>
        </w:rPr>
        <w:t xml:space="preserve"> will be done by</w:t>
      </w:r>
      <w:r w:rsidR="001500F3">
        <w:rPr>
          <w:rFonts w:ascii="Times New Roman" w:hAnsi="Times New Roman" w:cs="Times New Roman"/>
          <w:sz w:val="24"/>
          <w:szCs w:val="24"/>
        </w:rPr>
        <w:t xml:space="preserve"> </w:t>
      </w:r>
      <w:r w:rsidR="00795EF2">
        <w:rPr>
          <w:rFonts w:ascii="Times New Roman" w:hAnsi="Times New Roman" w:cs="Times New Roman"/>
          <w:sz w:val="24"/>
          <w:szCs w:val="24"/>
        </w:rPr>
        <w:t xml:space="preserve">utilizing </w:t>
      </w:r>
      <w:r w:rsidR="00F82B65" w:rsidRPr="00851121">
        <w:rPr>
          <w:rFonts w:ascii="Times New Roman" w:hAnsi="Times New Roman" w:cs="Times New Roman"/>
          <w:sz w:val="24"/>
          <w:szCs w:val="24"/>
        </w:rPr>
        <w:t xml:space="preserve">wavelet-based techniques. Discrete wavelet transform (DWT) [14] based EEG signal analysis </w:t>
      </w:r>
      <w:r w:rsidR="00795EF2">
        <w:rPr>
          <w:rFonts w:ascii="Times New Roman" w:hAnsi="Times New Roman" w:cs="Times New Roman"/>
          <w:sz w:val="24"/>
          <w:szCs w:val="24"/>
        </w:rPr>
        <w:t>is</w:t>
      </w:r>
      <w:r w:rsidR="00F82B65" w:rsidRPr="00851121">
        <w:rPr>
          <w:rFonts w:ascii="Times New Roman" w:hAnsi="Times New Roman" w:cs="Times New Roman"/>
          <w:sz w:val="24"/>
          <w:szCs w:val="24"/>
        </w:rPr>
        <w:t xml:space="preserve"> proposed in seizure detection. The average power,</w:t>
      </w:r>
      <w:r w:rsidR="003B315F">
        <w:rPr>
          <w:rFonts w:ascii="Times New Roman" w:hAnsi="Times New Roman" w:cs="Times New Roman"/>
          <w:sz w:val="24"/>
          <w:szCs w:val="24"/>
        </w:rPr>
        <w:t xml:space="preserve"> standard deviations and </w:t>
      </w:r>
      <w:r w:rsidR="003B315F" w:rsidRPr="00851121">
        <w:rPr>
          <w:rFonts w:ascii="Times New Roman" w:hAnsi="Times New Roman" w:cs="Times New Roman"/>
          <w:sz w:val="24"/>
          <w:szCs w:val="24"/>
        </w:rPr>
        <w:t>mean</w:t>
      </w:r>
      <w:r w:rsidR="001500F3">
        <w:rPr>
          <w:rFonts w:ascii="Times New Roman" w:hAnsi="Times New Roman" w:cs="Times New Roman"/>
          <w:sz w:val="24"/>
          <w:szCs w:val="24"/>
        </w:rPr>
        <w:t xml:space="preserve"> </w:t>
      </w:r>
      <w:r w:rsidR="003B315F" w:rsidRPr="00851121">
        <w:rPr>
          <w:rFonts w:ascii="Times New Roman" w:hAnsi="Times New Roman" w:cs="Times New Roman"/>
          <w:sz w:val="24"/>
          <w:szCs w:val="24"/>
        </w:rPr>
        <w:t>total</w:t>
      </w:r>
      <w:r w:rsidR="00F82B65" w:rsidRPr="00851121">
        <w:rPr>
          <w:rFonts w:ascii="Times New Roman" w:hAnsi="Times New Roman" w:cs="Times New Roman"/>
          <w:sz w:val="24"/>
          <w:szCs w:val="24"/>
        </w:rPr>
        <w:t xml:space="preserve"> value are the statistical </w:t>
      </w:r>
      <w:r w:rsidR="003B315F" w:rsidRPr="00851121">
        <w:rPr>
          <w:rFonts w:ascii="Times New Roman" w:hAnsi="Times New Roman" w:cs="Times New Roman"/>
          <w:sz w:val="24"/>
          <w:szCs w:val="24"/>
        </w:rPr>
        <w:t>structures</w:t>
      </w:r>
      <w:r w:rsidR="00F82B65" w:rsidRPr="00851121">
        <w:rPr>
          <w:rFonts w:ascii="Times New Roman" w:hAnsi="Times New Roman" w:cs="Times New Roman"/>
          <w:sz w:val="24"/>
          <w:szCs w:val="24"/>
        </w:rPr>
        <w:t xml:space="preserve"> which are </w:t>
      </w:r>
      <w:r w:rsidR="003B315F">
        <w:rPr>
          <w:rFonts w:ascii="Times New Roman" w:hAnsi="Times New Roman" w:cs="Times New Roman"/>
          <w:sz w:val="24"/>
          <w:szCs w:val="24"/>
        </w:rPr>
        <w:t>derivate</w:t>
      </w:r>
      <w:r w:rsidR="00F82B65" w:rsidRPr="00851121">
        <w:rPr>
          <w:rFonts w:ascii="Times New Roman" w:hAnsi="Times New Roman" w:cs="Times New Roman"/>
          <w:sz w:val="24"/>
          <w:szCs w:val="24"/>
        </w:rPr>
        <w:t xml:space="preserve"> from DWT coefficients. </w:t>
      </w:r>
      <w:r w:rsidR="00211672" w:rsidRPr="00851121">
        <w:rPr>
          <w:rFonts w:ascii="Times New Roman" w:hAnsi="Times New Roman" w:cs="Times New Roman"/>
          <w:sz w:val="24"/>
          <w:szCs w:val="24"/>
        </w:rPr>
        <w:t xml:space="preserve">The classification was performed using K-nearest </w:t>
      </w:r>
      <w:r w:rsidR="0083150E" w:rsidRPr="00851121">
        <w:rPr>
          <w:rFonts w:ascii="Times New Roman" w:hAnsi="Times New Roman" w:cs="Times New Roman"/>
          <w:sz w:val="24"/>
          <w:szCs w:val="24"/>
        </w:rPr>
        <w:t>neighbors (</w:t>
      </w:r>
      <w:r w:rsidR="00211672" w:rsidRPr="00851121">
        <w:rPr>
          <w:rFonts w:ascii="Times New Roman" w:hAnsi="Times New Roman" w:cs="Times New Roman"/>
          <w:sz w:val="24"/>
          <w:szCs w:val="24"/>
        </w:rPr>
        <w:t xml:space="preserve">KNN) and </w:t>
      </w:r>
      <w:r w:rsidR="00E847A5">
        <w:rPr>
          <w:rFonts w:ascii="Times New Roman" w:hAnsi="Times New Roman" w:cs="Times New Roman"/>
          <w:sz w:val="24"/>
          <w:szCs w:val="24"/>
        </w:rPr>
        <w:t xml:space="preserve">Naive </w:t>
      </w:r>
      <w:proofErr w:type="spellStart"/>
      <w:r w:rsidR="00E847A5">
        <w:rPr>
          <w:rFonts w:ascii="Times New Roman" w:hAnsi="Times New Roman" w:cs="Times New Roman"/>
          <w:sz w:val="24"/>
          <w:szCs w:val="24"/>
        </w:rPr>
        <w:t>bayes</w:t>
      </w:r>
      <w:proofErr w:type="spellEnd"/>
      <w:r w:rsidR="00E847A5">
        <w:rPr>
          <w:rFonts w:ascii="Times New Roman" w:hAnsi="Times New Roman" w:cs="Times New Roman"/>
          <w:sz w:val="24"/>
          <w:szCs w:val="24"/>
        </w:rPr>
        <w:t xml:space="preserve"> (NB) </w:t>
      </w:r>
      <w:r w:rsidR="00211672" w:rsidRPr="00851121">
        <w:rPr>
          <w:rFonts w:ascii="Times New Roman" w:hAnsi="Times New Roman" w:cs="Times New Roman"/>
          <w:sz w:val="24"/>
          <w:szCs w:val="24"/>
        </w:rPr>
        <w:t xml:space="preserve">classifiers. </w:t>
      </w:r>
      <w:r w:rsidR="00E847A5">
        <w:rPr>
          <w:rFonts w:ascii="Times New Roman" w:hAnsi="Times New Roman" w:cs="Times New Roman"/>
          <w:sz w:val="24"/>
          <w:szCs w:val="24"/>
        </w:rPr>
        <w:t xml:space="preserve">The Naive </w:t>
      </w:r>
      <w:proofErr w:type="spellStart"/>
      <w:r w:rsidR="00E847A5">
        <w:rPr>
          <w:rFonts w:ascii="Times New Roman" w:hAnsi="Times New Roman" w:cs="Times New Roman"/>
          <w:sz w:val="24"/>
          <w:szCs w:val="24"/>
        </w:rPr>
        <w:t>b</w:t>
      </w:r>
      <w:r w:rsidR="00F82B65" w:rsidRPr="00851121">
        <w:rPr>
          <w:rFonts w:ascii="Times New Roman" w:hAnsi="Times New Roman" w:cs="Times New Roman"/>
          <w:sz w:val="24"/>
          <w:szCs w:val="24"/>
        </w:rPr>
        <w:t>ayes</w:t>
      </w:r>
      <w:proofErr w:type="spellEnd"/>
      <w:r w:rsidR="00F82B65" w:rsidRPr="00851121">
        <w:rPr>
          <w:rFonts w:ascii="Times New Roman" w:hAnsi="Times New Roman" w:cs="Times New Roman"/>
          <w:sz w:val="24"/>
          <w:szCs w:val="24"/>
        </w:rPr>
        <w:t xml:space="preserve"> classifier provided better accuracy with less computation time. Recently </w:t>
      </w:r>
      <w:r w:rsidR="00E847A5">
        <w:rPr>
          <w:rFonts w:ascii="Times New Roman" w:hAnsi="Times New Roman" w:cs="Times New Roman"/>
          <w:sz w:val="24"/>
          <w:szCs w:val="24"/>
        </w:rPr>
        <w:t>e</w:t>
      </w:r>
      <w:r w:rsidR="009E7061">
        <w:rPr>
          <w:rFonts w:ascii="Times New Roman" w:hAnsi="Times New Roman" w:cs="Times New Roman"/>
          <w:sz w:val="24"/>
          <w:szCs w:val="24"/>
        </w:rPr>
        <w:t>mpirical wavelet t</w:t>
      </w:r>
      <w:r w:rsidR="00F82B65" w:rsidRPr="00851121">
        <w:rPr>
          <w:rFonts w:ascii="Times New Roman" w:hAnsi="Times New Roman" w:cs="Times New Roman"/>
          <w:sz w:val="24"/>
          <w:szCs w:val="24"/>
        </w:rPr>
        <w:t xml:space="preserve">ransform [15] was utilized to detect seizure patterns from EEG signals. </w:t>
      </w:r>
      <w:r w:rsidR="00D669B8" w:rsidRPr="00D669B8">
        <w:rPr>
          <w:rFonts w:ascii="Times New Roman" w:hAnsi="Times New Roman" w:cs="Times New Roman"/>
          <w:sz w:val="24"/>
          <w:szCs w:val="24"/>
        </w:rPr>
        <w:t xml:space="preserve">The highlights, for example, the mean of joint quick adequacy, mean and difference of monotonic </w:t>
      </w:r>
      <w:r w:rsidR="00D669B8">
        <w:rPr>
          <w:rFonts w:ascii="Times New Roman" w:hAnsi="Times New Roman" w:cs="Times New Roman"/>
          <w:sz w:val="24"/>
          <w:szCs w:val="24"/>
        </w:rPr>
        <w:t>absolute</w:t>
      </w:r>
      <w:r w:rsidR="00D669B8" w:rsidRPr="00D669B8">
        <w:rPr>
          <w:rFonts w:ascii="Times New Roman" w:hAnsi="Times New Roman" w:cs="Times New Roman"/>
          <w:sz w:val="24"/>
          <w:szCs w:val="24"/>
        </w:rPr>
        <w:t xml:space="preserve"> A</w:t>
      </w:r>
      <w:r w:rsidR="00D669B8">
        <w:rPr>
          <w:rFonts w:ascii="Times New Roman" w:hAnsi="Times New Roman" w:cs="Times New Roman"/>
          <w:sz w:val="24"/>
          <w:szCs w:val="24"/>
        </w:rPr>
        <w:t>M</w:t>
      </w:r>
      <w:r w:rsidR="00D669B8" w:rsidRPr="00D669B8">
        <w:rPr>
          <w:rFonts w:ascii="Times New Roman" w:hAnsi="Times New Roman" w:cs="Times New Roman"/>
          <w:sz w:val="24"/>
          <w:szCs w:val="24"/>
        </w:rPr>
        <w:t xml:space="preserve"> change were mined from the joint moment amplitudes of multivariate Electroencephalography signals</w:t>
      </w:r>
      <w:r w:rsidR="00F82B65" w:rsidRPr="00851121">
        <w:rPr>
          <w:rFonts w:ascii="Times New Roman" w:hAnsi="Times New Roman" w:cs="Times New Roman"/>
          <w:sz w:val="24"/>
          <w:szCs w:val="24"/>
        </w:rPr>
        <w:t xml:space="preserve">. These </w:t>
      </w:r>
      <w:r w:rsidR="00575CF8" w:rsidRPr="00851121">
        <w:rPr>
          <w:rFonts w:ascii="Times New Roman" w:hAnsi="Times New Roman" w:cs="Times New Roman"/>
          <w:sz w:val="24"/>
          <w:szCs w:val="24"/>
        </w:rPr>
        <w:t>species</w:t>
      </w:r>
      <w:r w:rsidR="00F82B65" w:rsidRPr="00851121">
        <w:rPr>
          <w:rFonts w:ascii="Times New Roman" w:hAnsi="Times New Roman" w:cs="Times New Roman"/>
          <w:sz w:val="24"/>
          <w:szCs w:val="24"/>
        </w:rPr>
        <w:t xml:space="preserve"> were </w:t>
      </w:r>
      <w:r w:rsidR="00575CF8">
        <w:rPr>
          <w:rFonts w:ascii="Times New Roman" w:hAnsi="Times New Roman" w:cs="Times New Roman"/>
          <w:sz w:val="24"/>
          <w:szCs w:val="24"/>
        </w:rPr>
        <w:t>distinguished by</w:t>
      </w:r>
      <w:r w:rsidR="00F82B65" w:rsidRPr="00851121">
        <w:rPr>
          <w:rFonts w:ascii="Times New Roman" w:hAnsi="Times New Roman" w:cs="Times New Roman"/>
          <w:sz w:val="24"/>
          <w:szCs w:val="24"/>
        </w:rPr>
        <w:t xml:space="preserve"> using six different classifiers and achieved an average </w:t>
      </w:r>
      <w:r w:rsidR="00575CF8" w:rsidRPr="00851121">
        <w:rPr>
          <w:rFonts w:ascii="Times New Roman" w:hAnsi="Times New Roman" w:cs="Times New Roman"/>
          <w:sz w:val="24"/>
          <w:szCs w:val="24"/>
        </w:rPr>
        <w:t>precision</w:t>
      </w:r>
      <w:r w:rsidR="00F82B65" w:rsidRPr="00851121">
        <w:rPr>
          <w:rFonts w:ascii="Times New Roman" w:hAnsi="Times New Roman" w:cs="Times New Roman"/>
          <w:sz w:val="24"/>
          <w:szCs w:val="24"/>
        </w:rPr>
        <w:t xml:space="preserve"> of 99.41%. The automated seizure detection system requires an</w:t>
      </w:r>
      <w:r>
        <w:rPr>
          <w:rFonts w:ascii="Times New Roman" w:hAnsi="Times New Roman" w:cs="Times New Roman"/>
          <w:sz w:val="24"/>
          <w:szCs w:val="24"/>
        </w:rPr>
        <w:t xml:space="preserve"> update to real-time monitoring </w:t>
      </w:r>
      <w:r w:rsidR="00F82B65" w:rsidRPr="00851121">
        <w:rPr>
          <w:rFonts w:ascii="Times New Roman" w:hAnsi="Times New Roman" w:cs="Times New Roman"/>
          <w:sz w:val="24"/>
          <w:szCs w:val="24"/>
        </w:rPr>
        <w:t>to improve the diagnosing process of epileptic patients.</w:t>
      </w:r>
      <w:r>
        <w:rPr>
          <w:rFonts w:ascii="Times New Roman" w:hAnsi="Times New Roman" w:cs="Times New Roman"/>
          <w:sz w:val="24"/>
          <w:szCs w:val="24"/>
        </w:rPr>
        <w:t>SinaKhanm</w:t>
      </w:r>
      <w:r w:rsidR="009E7061">
        <w:rPr>
          <w:rFonts w:ascii="Times New Roman" w:hAnsi="Times New Roman" w:cs="Times New Roman"/>
          <w:sz w:val="24"/>
          <w:szCs w:val="24"/>
        </w:rPr>
        <w:t>ohammadi</w:t>
      </w:r>
      <w:r w:rsidR="00F82B65" w:rsidRPr="00851121">
        <w:rPr>
          <w:rFonts w:ascii="Times New Roman" w:hAnsi="Times New Roman" w:cs="Times New Roman"/>
          <w:sz w:val="24"/>
          <w:szCs w:val="24"/>
        </w:rPr>
        <w:t>et</w:t>
      </w:r>
      <w:r w:rsidR="0083150E">
        <w:rPr>
          <w:rFonts w:ascii="Times New Roman" w:hAnsi="Times New Roman" w:cs="Times New Roman"/>
          <w:sz w:val="24"/>
          <w:szCs w:val="24"/>
        </w:rPr>
        <w:t>.</w:t>
      </w:r>
      <w:r w:rsidR="00F82B65" w:rsidRPr="00851121">
        <w:rPr>
          <w:rFonts w:ascii="Times New Roman" w:hAnsi="Times New Roman" w:cs="Times New Roman"/>
          <w:sz w:val="24"/>
          <w:szCs w:val="24"/>
        </w:rPr>
        <w:t xml:space="preserve">al. [16] </w:t>
      </w:r>
      <w:r w:rsidR="00D669B8" w:rsidRPr="00851121">
        <w:rPr>
          <w:rFonts w:ascii="Times New Roman" w:hAnsi="Times New Roman" w:cs="Times New Roman"/>
          <w:sz w:val="24"/>
          <w:szCs w:val="24"/>
        </w:rPr>
        <w:t>Proposed</w:t>
      </w:r>
      <w:r w:rsidR="00F82B65" w:rsidRPr="00851121">
        <w:rPr>
          <w:rFonts w:ascii="Times New Roman" w:hAnsi="Times New Roman" w:cs="Times New Roman"/>
          <w:sz w:val="24"/>
          <w:szCs w:val="24"/>
        </w:rPr>
        <w:t xml:space="preserve"> a </w:t>
      </w:r>
      <w:r w:rsidR="0050335D" w:rsidRPr="00851121">
        <w:rPr>
          <w:rFonts w:ascii="Times New Roman" w:hAnsi="Times New Roman" w:cs="Times New Roman"/>
          <w:sz w:val="24"/>
          <w:szCs w:val="24"/>
        </w:rPr>
        <w:t>new</w:t>
      </w:r>
      <w:r w:rsidR="00F82B65" w:rsidRPr="00851121">
        <w:rPr>
          <w:rFonts w:ascii="Times New Roman" w:hAnsi="Times New Roman" w:cs="Times New Roman"/>
          <w:sz w:val="24"/>
          <w:szCs w:val="24"/>
        </w:rPr>
        <w:t xml:space="preserve"> adaptive framework for seizure detection </w:t>
      </w:r>
      <w:r w:rsidR="0050335D">
        <w:rPr>
          <w:rFonts w:ascii="Times New Roman" w:hAnsi="Times New Roman" w:cs="Times New Roman"/>
          <w:sz w:val="24"/>
          <w:szCs w:val="24"/>
        </w:rPr>
        <w:t xml:space="preserve">where the features </w:t>
      </w:r>
      <w:r w:rsidR="00F82B65" w:rsidRPr="00851121">
        <w:rPr>
          <w:rFonts w:ascii="Times New Roman" w:hAnsi="Times New Roman" w:cs="Times New Roman"/>
          <w:sz w:val="24"/>
          <w:szCs w:val="24"/>
        </w:rPr>
        <w:t>dynamically</w:t>
      </w:r>
      <w:r w:rsidR="0050335D">
        <w:rPr>
          <w:rFonts w:ascii="Times New Roman" w:hAnsi="Times New Roman" w:cs="Times New Roman"/>
          <w:sz w:val="24"/>
          <w:szCs w:val="24"/>
        </w:rPr>
        <w:t xml:space="preserve"> selected</w:t>
      </w:r>
      <w:r w:rsidR="00F82B65" w:rsidRPr="00851121">
        <w:rPr>
          <w:rFonts w:ascii="Times New Roman" w:hAnsi="Times New Roman" w:cs="Times New Roman"/>
          <w:sz w:val="24"/>
          <w:szCs w:val="24"/>
        </w:rPr>
        <w:t xml:space="preserve"> from enhanced EEG signals. In this method, for improving the </w:t>
      </w:r>
      <w:r w:rsidR="00D669B8">
        <w:rPr>
          <w:rFonts w:ascii="Times New Roman" w:hAnsi="Times New Roman" w:cs="Times New Roman"/>
          <w:sz w:val="24"/>
          <w:szCs w:val="24"/>
        </w:rPr>
        <w:t>SNR</w:t>
      </w:r>
      <w:r w:rsidR="00F82B65" w:rsidRPr="00851121">
        <w:rPr>
          <w:rFonts w:ascii="Times New Roman" w:hAnsi="Times New Roman" w:cs="Times New Roman"/>
          <w:sz w:val="24"/>
          <w:szCs w:val="24"/>
        </w:rPr>
        <w:t xml:space="preserve"> of EEG signals, the blind signal </w:t>
      </w:r>
      <w:r w:rsidR="0050335D" w:rsidRPr="00851121">
        <w:rPr>
          <w:rFonts w:ascii="Times New Roman" w:hAnsi="Times New Roman" w:cs="Times New Roman"/>
          <w:sz w:val="24"/>
          <w:szCs w:val="24"/>
        </w:rPr>
        <w:t>parting</w:t>
      </w:r>
      <w:r w:rsidR="00F82B65" w:rsidRPr="00851121">
        <w:rPr>
          <w:rFonts w:ascii="Times New Roman" w:hAnsi="Times New Roman" w:cs="Times New Roman"/>
          <w:sz w:val="24"/>
          <w:szCs w:val="24"/>
        </w:rPr>
        <w:t xml:space="preserve"> algorithms like </w:t>
      </w:r>
      <w:r w:rsidR="00795E16" w:rsidRPr="00851121">
        <w:rPr>
          <w:rFonts w:ascii="Times New Roman" w:hAnsi="Times New Roman" w:cs="Times New Roman"/>
          <w:sz w:val="24"/>
          <w:szCs w:val="24"/>
        </w:rPr>
        <w:t>foremost</w:t>
      </w:r>
      <w:r w:rsidR="001500F3">
        <w:rPr>
          <w:rFonts w:ascii="Times New Roman" w:hAnsi="Times New Roman" w:cs="Times New Roman"/>
          <w:sz w:val="24"/>
          <w:szCs w:val="24"/>
        </w:rPr>
        <w:t xml:space="preserve"> </w:t>
      </w:r>
      <w:r w:rsidR="00795E16" w:rsidRPr="00851121">
        <w:rPr>
          <w:rFonts w:ascii="Times New Roman" w:hAnsi="Times New Roman" w:cs="Times New Roman"/>
          <w:sz w:val="24"/>
          <w:szCs w:val="24"/>
        </w:rPr>
        <w:t>element</w:t>
      </w:r>
      <w:r w:rsidR="001500F3">
        <w:rPr>
          <w:rFonts w:ascii="Times New Roman" w:hAnsi="Times New Roman" w:cs="Times New Roman"/>
          <w:sz w:val="24"/>
          <w:szCs w:val="24"/>
        </w:rPr>
        <w:t xml:space="preserve"> </w:t>
      </w:r>
      <w:r w:rsidR="00795E16" w:rsidRPr="00851121">
        <w:rPr>
          <w:rFonts w:ascii="Times New Roman" w:hAnsi="Times New Roman" w:cs="Times New Roman"/>
          <w:sz w:val="24"/>
          <w:szCs w:val="24"/>
        </w:rPr>
        <w:t>exploration</w:t>
      </w:r>
      <w:r w:rsidR="00F82B65" w:rsidRPr="00851121">
        <w:rPr>
          <w:rFonts w:ascii="Times New Roman" w:hAnsi="Times New Roman" w:cs="Times New Roman"/>
          <w:sz w:val="24"/>
          <w:szCs w:val="24"/>
        </w:rPr>
        <w:t xml:space="preserve"> and common spatial </w:t>
      </w:r>
      <w:r w:rsidR="00795E16" w:rsidRPr="00851121">
        <w:rPr>
          <w:rFonts w:ascii="Times New Roman" w:hAnsi="Times New Roman" w:cs="Times New Roman"/>
          <w:sz w:val="24"/>
          <w:szCs w:val="24"/>
        </w:rPr>
        <w:t>arrays</w:t>
      </w:r>
      <w:r w:rsidR="00F82B65" w:rsidRPr="00851121">
        <w:rPr>
          <w:rFonts w:ascii="Times New Roman" w:hAnsi="Times New Roman" w:cs="Times New Roman"/>
          <w:sz w:val="24"/>
          <w:szCs w:val="24"/>
        </w:rPr>
        <w:t xml:space="preserve"> have been used. The authors say that this method is more suitable to monitor epileptic patients in real-time. Most of the research papers used EMD</w:t>
      </w:r>
      <w:r w:rsidR="001500F3">
        <w:rPr>
          <w:rFonts w:ascii="Times New Roman" w:hAnsi="Times New Roman" w:cs="Times New Roman"/>
          <w:sz w:val="24"/>
          <w:szCs w:val="24"/>
        </w:rPr>
        <w:t xml:space="preserve"> </w:t>
      </w:r>
      <w:r w:rsidR="00F82B65" w:rsidRPr="00851121">
        <w:rPr>
          <w:rFonts w:ascii="Times New Roman" w:hAnsi="Times New Roman" w:cs="Times New Roman"/>
          <w:sz w:val="24"/>
          <w:szCs w:val="24"/>
        </w:rPr>
        <w:t>as the best method to decompose n</w:t>
      </w:r>
      <w:r w:rsidR="001500F3">
        <w:rPr>
          <w:rFonts w:ascii="Times New Roman" w:hAnsi="Times New Roman" w:cs="Times New Roman"/>
          <w:sz w:val="24"/>
          <w:szCs w:val="24"/>
        </w:rPr>
        <w:t xml:space="preserve">on-stationary EEG signals. The </w:t>
      </w:r>
      <w:proofErr w:type="spellStart"/>
      <w:r w:rsidR="001500F3">
        <w:rPr>
          <w:rFonts w:ascii="Times New Roman" w:hAnsi="Times New Roman" w:cs="Times New Roman"/>
          <w:sz w:val="24"/>
          <w:szCs w:val="24"/>
        </w:rPr>
        <w:t>I</w:t>
      </w:r>
      <w:r w:rsidR="00F82B65" w:rsidRPr="00851121">
        <w:rPr>
          <w:rFonts w:ascii="Times New Roman" w:hAnsi="Times New Roman" w:cs="Times New Roman"/>
          <w:sz w:val="24"/>
          <w:szCs w:val="24"/>
        </w:rPr>
        <w:t>ctal</w:t>
      </w:r>
      <w:proofErr w:type="spellEnd"/>
      <w:r w:rsidR="00F82B65" w:rsidRPr="00851121">
        <w:rPr>
          <w:rFonts w:ascii="Times New Roman" w:hAnsi="Times New Roman" w:cs="Times New Roman"/>
          <w:sz w:val="24"/>
          <w:szCs w:val="24"/>
        </w:rPr>
        <w:t xml:space="preserve"> and </w:t>
      </w:r>
      <w:proofErr w:type="spellStart"/>
      <w:r w:rsidR="001500F3">
        <w:rPr>
          <w:rFonts w:ascii="Times New Roman" w:hAnsi="Times New Roman" w:cs="Times New Roman"/>
          <w:sz w:val="24"/>
          <w:szCs w:val="24"/>
        </w:rPr>
        <w:t>I</w:t>
      </w:r>
      <w:r w:rsidR="00F82B65" w:rsidRPr="00851121">
        <w:rPr>
          <w:rFonts w:ascii="Times New Roman" w:hAnsi="Times New Roman" w:cs="Times New Roman"/>
          <w:sz w:val="24"/>
          <w:szCs w:val="24"/>
        </w:rPr>
        <w:t>nterictal</w:t>
      </w:r>
      <w:proofErr w:type="spellEnd"/>
      <w:r w:rsidR="00F82B65" w:rsidRPr="00851121">
        <w:rPr>
          <w:rFonts w:ascii="Times New Roman" w:hAnsi="Times New Roman" w:cs="Times New Roman"/>
          <w:sz w:val="24"/>
          <w:szCs w:val="24"/>
        </w:rPr>
        <w:t xml:space="preserve"> EEG patterns are classif</w:t>
      </w:r>
      <w:r w:rsidR="00E847A5">
        <w:rPr>
          <w:rFonts w:ascii="Times New Roman" w:hAnsi="Times New Roman" w:cs="Times New Roman"/>
          <w:sz w:val="24"/>
          <w:szCs w:val="24"/>
        </w:rPr>
        <w:t>ied using SVM classifier after empirical m</w:t>
      </w:r>
      <w:r w:rsidR="00F82B65" w:rsidRPr="00851121">
        <w:rPr>
          <w:rFonts w:ascii="Times New Roman" w:hAnsi="Times New Roman" w:cs="Times New Roman"/>
          <w:sz w:val="24"/>
          <w:szCs w:val="24"/>
        </w:rPr>
        <w:t>ode decomposition [17] of epileptic EEG signals. This experimental analysis accomplished 97% of sensitivity and 96.25</w:t>
      </w:r>
      <w:r w:rsidR="009E7061">
        <w:rPr>
          <w:rFonts w:ascii="Times New Roman" w:hAnsi="Times New Roman" w:cs="Times New Roman"/>
          <w:sz w:val="24"/>
          <w:szCs w:val="24"/>
        </w:rPr>
        <w:t xml:space="preserve">% of specificity. </w:t>
      </w:r>
      <w:proofErr w:type="spellStart"/>
      <w:proofErr w:type="gramStart"/>
      <w:r w:rsidR="009E7061">
        <w:rPr>
          <w:rFonts w:ascii="Times New Roman" w:hAnsi="Times New Roman" w:cs="Times New Roman"/>
          <w:sz w:val="24"/>
          <w:szCs w:val="24"/>
        </w:rPr>
        <w:t>Farhan</w:t>
      </w:r>
      <w:proofErr w:type="spellEnd"/>
      <w:r w:rsidR="001500F3">
        <w:rPr>
          <w:rFonts w:ascii="Times New Roman" w:hAnsi="Times New Roman" w:cs="Times New Roman"/>
          <w:sz w:val="24"/>
          <w:szCs w:val="24"/>
        </w:rPr>
        <w:t xml:space="preserve"> </w:t>
      </w:r>
      <w:proofErr w:type="spellStart"/>
      <w:r w:rsidR="009E7061">
        <w:rPr>
          <w:rFonts w:ascii="Times New Roman" w:hAnsi="Times New Roman" w:cs="Times New Roman"/>
          <w:sz w:val="24"/>
          <w:szCs w:val="24"/>
        </w:rPr>
        <w:t>Riaz</w:t>
      </w:r>
      <w:proofErr w:type="spellEnd"/>
      <w:r w:rsidR="009E7061">
        <w:rPr>
          <w:rFonts w:ascii="Times New Roman" w:hAnsi="Times New Roman" w:cs="Times New Roman"/>
          <w:sz w:val="24"/>
          <w:szCs w:val="24"/>
        </w:rPr>
        <w:t xml:space="preserve"> et.</w:t>
      </w:r>
      <w:r w:rsidR="00F82B65" w:rsidRPr="00851121">
        <w:rPr>
          <w:rFonts w:ascii="Times New Roman" w:hAnsi="Times New Roman" w:cs="Times New Roman"/>
          <w:sz w:val="24"/>
          <w:szCs w:val="24"/>
        </w:rPr>
        <w:t>al</w:t>
      </w:r>
      <w:r w:rsidR="00F82B65">
        <w:rPr>
          <w:rFonts w:ascii="Times New Roman" w:hAnsi="Times New Roman" w:cs="Times New Roman"/>
          <w:sz w:val="24"/>
          <w:szCs w:val="24"/>
        </w:rPr>
        <w:t>.</w:t>
      </w:r>
      <w:proofErr w:type="gramEnd"/>
      <w:r w:rsidR="00F82B65">
        <w:rPr>
          <w:rFonts w:ascii="Times New Roman" w:hAnsi="Times New Roman" w:cs="Times New Roman"/>
          <w:sz w:val="24"/>
          <w:szCs w:val="24"/>
        </w:rPr>
        <w:t xml:space="preserve"> </w:t>
      </w:r>
      <w:r w:rsidR="00F82B65" w:rsidRPr="00851121">
        <w:rPr>
          <w:rFonts w:ascii="Times New Roman" w:hAnsi="Times New Roman" w:cs="Times New Roman"/>
          <w:sz w:val="24"/>
          <w:szCs w:val="24"/>
        </w:rPr>
        <w:t xml:space="preserve">[12] </w:t>
      </w:r>
      <w:r w:rsidR="00795E16" w:rsidRPr="00851121">
        <w:rPr>
          <w:rFonts w:ascii="Times New Roman" w:hAnsi="Times New Roman" w:cs="Times New Roman"/>
          <w:sz w:val="24"/>
          <w:szCs w:val="24"/>
        </w:rPr>
        <w:t>Proposed</w:t>
      </w:r>
      <w:r w:rsidR="00F82B65" w:rsidRPr="00851121">
        <w:rPr>
          <w:rFonts w:ascii="Times New Roman" w:hAnsi="Times New Roman" w:cs="Times New Roman"/>
          <w:sz w:val="24"/>
          <w:szCs w:val="24"/>
        </w:rPr>
        <w:t xml:space="preserve"> an EMD based seizure classification system. </w:t>
      </w:r>
      <w:r w:rsidR="00795E16">
        <w:rPr>
          <w:rFonts w:ascii="Times New Roman" w:hAnsi="Times New Roman" w:cs="Times New Roman"/>
          <w:sz w:val="24"/>
          <w:szCs w:val="24"/>
        </w:rPr>
        <w:t>Here</w:t>
      </w:r>
      <w:r w:rsidR="00F82B65" w:rsidRPr="00851121">
        <w:rPr>
          <w:rFonts w:ascii="Times New Roman" w:hAnsi="Times New Roman" w:cs="Times New Roman"/>
          <w:sz w:val="24"/>
          <w:szCs w:val="24"/>
        </w:rPr>
        <w:t xml:space="preserve"> first three IMF levels of EMD are </w:t>
      </w:r>
      <w:r w:rsidR="00795E16" w:rsidRPr="00851121">
        <w:rPr>
          <w:rFonts w:ascii="Times New Roman" w:hAnsi="Times New Roman" w:cs="Times New Roman"/>
          <w:sz w:val="24"/>
          <w:szCs w:val="24"/>
        </w:rPr>
        <w:t>deliberated</w:t>
      </w:r>
      <w:r w:rsidR="00F82B65" w:rsidRPr="00851121">
        <w:rPr>
          <w:rFonts w:ascii="Times New Roman" w:hAnsi="Times New Roman" w:cs="Times New Roman"/>
          <w:sz w:val="24"/>
          <w:szCs w:val="24"/>
        </w:rPr>
        <w:t xml:space="preserve"> for feature extraction. Further, these features are classified using SVM and good classification results are achieved. More recently an automatic seizure detection system using Local</w:t>
      </w:r>
      <w:r w:rsidR="009E7061">
        <w:rPr>
          <w:rFonts w:ascii="Times New Roman" w:hAnsi="Times New Roman" w:cs="Times New Roman"/>
          <w:sz w:val="24"/>
          <w:szCs w:val="24"/>
        </w:rPr>
        <w:t xml:space="preserve"> mean d</w:t>
      </w:r>
      <w:r w:rsidR="00F82B65" w:rsidRPr="00851121">
        <w:rPr>
          <w:rFonts w:ascii="Times New Roman" w:hAnsi="Times New Roman" w:cs="Times New Roman"/>
          <w:sz w:val="24"/>
          <w:szCs w:val="24"/>
        </w:rPr>
        <w:t>ecomposition</w:t>
      </w:r>
      <w:r w:rsidR="001500F3">
        <w:rPr>
          <w:rFonts w:ascii="Times New Roman" w:hAnsi="Times New Roman" w:cs="Times New Roman"/>
          <w:sz w:val="24"/>
          <w:szCs w:val="24"/>
        </w:rPr>
        <w:t xml:space="preserve"> </w:t>
      </w:r>
      <w:r w:rsidR="00F82B65" w:rsidRPr="00851121">
        <w:rPr>
          <w:rFonts w:ascii="Times New Roman" w:hAnsi="Times New Roman" w:cs="Times New Roman"/>
          <w:sz w:val="24"/>
          <w:szCs w:val="24"/>
        </w:rPr>
        <w:t xml:space="preserve">(LMD) method [18] was proposed. The authors used LMD to </w:t>
      </w:r>
      <w:r w:rsidR="00795E16" w:rsidRPr="00851121">
        <w:rPr>
          <w:rFonts w:ascii="Times New Roman" w:hAnsi="Times New Roman" w:cs="Times New Roman"/>
          <w:sz w:val="24"/>
          <w:szCs w:val="24"/>
        </w:rPr>
        <w:t>molder</w:t>
      </w:r>
      <w:r w:rsidR="00F82B65" w:rsidRPr="00851121">
        <w:rPr>
          <w:rFonts w:ascii="Times New Roman" w:hAnsi="Times New Roman" w:cs="Times New Roman"/>
          <w:sz w:val="24"/>
          <w:szCs w:val="24"/>
        </w:rPr>
        <w:t xml:space="preserve"> the </w:t>
      </w:r>
      <w:r w:rsidR="00795E16" w:rsidRPr="00851121">
        <w:rPr>
          <w:rFonts w:ascii="Times New Roman" w:hAnsi="Times New Roman" w:cs="Times New Roman"/>
          <w:sz w:val="24"/>
          <w:szCs w:val="24"/>
        </w:rPr>
        <w:t>underdone</w:t>
      </w:r>
      <w:r w:rsidR="00F82B65" w:rsidRPr="00851121">
        <w:rPr>
          <w:rFonts w:ascii="Times New Roman" w:hAnsi="Times New Roman" w:cs="Times New Roman"/>
          <w:sz w:val="24"/>
          <w:szCs w:val="24"/>
        </w:rPr>
        <w:t xml:space="preserve"> EEG signal into multiple product </w:t>
      </w:r>
      <w:r w:rsidR="00795E16" w:rsidRPr="00851121">
        <w:rPr>
          <w:rFonts w:ascii="Times New Roman" w:hAnsi="Times New Roman" w:cs="Times New Roman"/>
          <w:sz w:val="24"/>
          <w:szCs w:val="24"/>
        </w:rPr>
        <w:t>utilities</w:t>
      </w:r>
      <w:r w:rsidR="00F82B65" w:rsidRPr="00851121">
        <w:rPr>
          <w:rFonts w:ascii="Times New Roman" w:hAnsi="Times New Roman" w:cs="Times New Roman"/>
          <w:sz w:val="24"/>
          <w:szCs w:val="24"/>
        </w:rPr>
        <w:t xml:space="preserve">. Then they considered the first five products functions for feature extraction. Further, these features are classified into five different cases and achieved an average accuracy of 98.10%.  It has been found from the deep literature survey that EMD gives better performance. </w:t>
      </w:r>
      <w:r w:rsidR="00795E16">
        <w:rPr>
          <w:rFonts w:ascii="Times New Roman" w:hAnsi="Times New Roman" w:cs="Times New Roman"/>
          <w:sz w:val="24"/>
          <w:szCs w:val="24"/>
        </w:rPr>
        <w:t>Here</w:t>
      </w:r>
      <w:r w:rsidR="00F82B65" w:rsidRPr="00851121">
        <w:rPr>
          <w:rFonts w:ascii="Times New Roman" w:hAnsi="Times New Roman" w:cs="Times New Roman"/>
          <w:sz w:val="24"/>
          <w:szCs w:val="24"/>
        </w:rPr>
        <w:t xml:space="preserve">, we proposed a novel </w:t>
      </w:r>
      <w:r w:rsidR="00795E16">
        <w:rPr>
          <w:rFonts w:ascii="Times New Roman" w:hAnsi="Times New Roman" w:cs="Times New Roman"/>
          <w:sz w:val="24"/>
          <w:szCs w:val="24"/>
        </w:rPr>
        <w:t>technique</w:t>
      </w:r>
      <w:r w:rsidR="00F82B65" w:rsidRPr="00851121">
        <w:rPr>
          <w:rFonts w:ascii="Times New Roman" w:hAnsi="Times New Roman" w:cs="Times New Roman"/>
          <w:sz w:val="24"/>
          <w:szCs w:val="24"/>
        </w:rPr>
        <w:t xml:space="preserve"> of feature extraction from</w:t>
      </w:r>
      <w:r w:rsidR="00F82B65">
        <w:rPr>
          <w:rFonts w:ascii="Times New Roman" w:hAnsi="Times New Roman" w:cs="Times New Roman"/>
          <w:sz w:val="24"/>
          <w:szCs w:val="24"/>
        </w:rPr>
        <w:t xml:space="preserve"> the</w:t>
      </w:r>
      <w:r w:rsidR="00E847A5">
        <w:rPr>
          <w:rFonts w:ascii="Times New Roman" w:hAnsi="Times New Roman" w:cs="Times New Roman"/>
          <w:sz w:val="24"/>
          <w:szCs w:val="24"/>
        </w:rPr>
        <w:t xml:space="preserve"> IMF levels of e</w:t>
      </w:r>
      <w:r w:rsidR="009E7061">
        <w:rPr>
          <w:rFonts w:ascii="Times New Roman" w:hAnsi="Times New Roman" w:cs="Times New Roman"/>
          <w:sz w:val="24"/>
          <w:szCs w:val="24"/>
        </w:rPr>
        <w:t>mpirical mode d</w:t>
      </w:r>
      <w:r w:rsidR="00F82B65" w:rsidRPr="00851121">
        <w:rPr>
          <w:rFonts w:ascii="Times New Roman" w:hAnsi="Times New Roman" w:cs="Times New Roman"/>
          <w:sz w:val="24"/>
          <w:szCs w:val="24"/>
        </w:rPr>
        <w:t>ecomposition.</w:t>
      </w:r>
    </w:p>
    <w:p w:rsidR="0011532F" w:rsidRDefault="0011532F" w:rsidP="00C05368">
      <w:pPr>
        <w:autoSpaceDE w:val="0"/>
        <w:autoSpaceDN w:val="0"/>
        <w:adjustRightInd w:val="0"/>
        <w:ind w:left="-283" w:right="-283" w:firstLine="720"/>
        <w:rPr>
          <w:rFonts w:ascii="NimbusRomNo9L-Regu" w:hAnsi="NimbusRomNo9L-Regu" w:cs="NimbusRomNo9L-Regu"/>
          <w:sz w:val="20"/>
          <w:szCs w:val="20"/>
        </w:rPr>
      </w:pPr>
    </w:p>
    <w:p w:rsidR="00A8394D" w:rsidRDefault="00AF7411" w:rsidP="00FF031E">
      <w:pPr>
        <w:autoSpaceDE w:val="0"/>
        <w:autoSpaceDN w:val="0"/>
        <w:adjustRightInd w:val="0"/>
        <w:ind w:left="-283" w:right="-283" w:firstLine="720"/>
        <w:rPr>
          <w:rFonts w:ascii="Times New Roman" w:hAnsi="Times New Roman" w:cs="Times New Roman"/>
          <w:sz w:val="24"/>
          <w:szCs w:val="24"/>
        </w:rPr>
      </w:pPr>
      <w:r w:rsidRPr="00A8394D">
        <w:rPr>
          <w:rFonts w:ascii="Times New Roman" w:hAnsi="Times New Roman" w:cs="Times New Roman"/>
          <w:sz w:val="24"/>
          <w:szCs w:val="24"/>
        </w:rPr>
        <w:t>This experimental study focused on two novel features extracted from EEG signal to diagnose bra</w:t>
      </w:r>
      <w:r w:rsidR="00744A9A">
        <w:rPr>
          <w:rFonts w:ascii="Times New Roman" w:hAnsi="Times New Roman" w:cs="Times New Roman"/>
          <w:sz w:val="24"/>
          <w:szCs w:val="24"/>
        </w:rPr>
        <w:t>in disorders like seizures and e</w:t>
      </w:r>
      <w:r w:rsidRPr="00A8394D">
        <w:rPr>
          <w:rFonts w:ascii="Times New Roman" w:hAnsi="Times New Roman" w:cs="Times New Roman"/>
          <w:sz w:val="24"/>
          <w:szCs w:val="24"/>
        </w:rPr>
        <w:t>pilepsy. The significant contribution of this work is</w:t>
      </w:r>
      <w:r w:rsidR="00FF031E">
        <w:rPr>
          <w:rFonts w:ascii="Times New Roman" w:hAnsi="Times New Roman" w:cs="Times New Roman"/>
          <w:sz w:val="24"/>
          <w:szCs w:val="24"/>
        </w:rPr>
        <w:t xml:space="preserve"> summarized as follows:</w:t>
      </w:r>
    </w:p>
    <w:p w:rsidR="00A8394D" w:rsidRPr="00A8394D" w:rsidRDefault="00A8394D" w:rsidP="00A8394D">
      <w:pPr>
        <w:autoSpaceDE w:val="0"/>
        <w:autoSpaceDN w:val="0"/>
        <w:adjustRightInd w:val="0"/>
        <w:rPr>
          <w:rFonts w:ascii="Times New Roman" w:hAnsi="Times New Roman" w:cs="Times New Roman"/>
          <w:sz w:val="24"/>
          <w:szCs w:val="24"/>
        </w:rPr>
      </w:pPr>
    </w:p>
    <w:p w:rsidR="00A85432" w:rsidRDefault="00AF7411" w:rsidP="00A85432">
      <w:pPr>
        <w:pStyle w:val="ListParagraph"/>
        <w:numPr>
          <w:ilvl w:val="0"/>
          <w:numId w:val="26"/>
        </w:numPr>
        <w:autoSpaceDE w:val="0"/>
        <w:autoSpaceDN w:val="0"/>
        <w:adjustRightInd w:val="0"/>
        <w:ind w:left="0" w:right="-283"/>
        <w:rPr>
          <w:rFonts w:ascii="Times New Roman" w:hAnsi="Times New Roman" w:cs="Times New Roman"/>
          <w:sz w:val="24"/>
          <w:szCs w:val="24"/>
        </w:rPr>
      </w:pPr>
      <w:r w:rsidRPr="001433BE">
        <w:rPr>
          <w:rFonts w:ascii="Times New Roman" w:hAnsi="Times New Roman" w:cs="Times New Roman"/>
          <w:sz w:val="24"/>
          <w:szCs w:val="24"/>
        </w:rPr>
        <w:t>We proposed two novel features of EEG signal known as dynamic bandwidth and relaxation time. These features effectively discriminate variations of seizure and non</w:t>
      </w:r>
      <w:r w:rsidR="001433BE">
        <w:rPr>
          <w:rFonts w:ascii="Times New Roman" w:hAnsi="Times New Roman" w:cs="Times New Roman"/>
          <w:sz w:val="24"/>
          <w:szCs w:val="24"/>
        </w:rPr>
        <w:t>-</w:t>
      </w:r>
      <w:r w:rsidRPr="001433BE">
        <w:rPr>
          <w:rFonts w:ascii="Times New Roman" w:hAnsi="Times New Roman" w:cs="Times New Roman"/>
          <w:sz w:val="24"/>
          <w:szCs w:val="24"/>
        </w:rPr>
        <w:t xml:space="preserve">seizure subjects </w:t>
      </w:r>
      <w:r w:rsidR="00795E16">
        <w:rPr>
          <w:rFonts w:ascii="Times New Roman" w:hAnsi="Times New Roman" w:cs="Times New Roman"/>
          <w:sz w:val="24"/>
          <w:szCs w:val="24"/>
        </w:rPr>
        <w:t>of principal</w:t>
      </w:r>
      <w:r w:rsidRPr="001433BE">
        <w:rPr>
          <w:rFonts w:ascii="Times New Roman" w:hAnsi="Times New Roman" w:cs="Times New Roman"/>
          <w:sz w:val="24"/>
          <w:szCs w:val="24"/>
        </w:rPr>
        <w:t xml:space="preserve"> signal.</w:t>
      </w:r>
    </w:p>
    <w:p w:rsidR="00A85432" w:rsidRDefault="00AF7411" w:rsidP="00A85432">
      <w:pPr>
        <w:pStyle w:val="ListParagraph"/>
        <w:numPr>
          <w:ilvl w:val="0"/>
          <w:numId w:val="26"/>
        </w:numPr>
        <w:autoSpaceDE w:val="0"/>
        <w:autoSpaceDN w:val="0"/>
        <w:adjustRightInd w:val="0"/>
        <w:ind w:left="0" w:right="-283"/>
        <w:rPr>
          <w:rFonts w:ascii="Times New Roman" w:hAnsi="Times New Roman" w:cs="Times New Roman"/>
          <w:sz w:val="24"/>
          <w:szCs w:val="24"/>
        </w:rPr>
      </w:pPr>
      <w:r w:rsidRPr="00A85432">
        <w:rPr>
          <w:rFonts w:ascii="Times New Roman" w:hAnsi="Times New Roman" w:cs="Times New Roman"/>
          <w:sz w:val="24"/>
          <w:szCs w:val="24"/>
        </w:rPr>
        <w:t>We have collected a real-time EEG signal using RMS 24-channel EEG data acquisition module and evaluated the ability of the proposed features with two different datasets for identifying seizure activity in the EEG signal.</w:t>
      </w:r>
    </w:p>
    <w:p w:rsidR="001433BE" w:rsidRPr="00A85432" w:rsidRDefault="00AF7411" w:rsidP="00A85432">
      <w:pPr>
        <w:pStyle w:val="ListParagraph"/>
        <w:numPr>
          <w:ilvl w:val="0"/>
          <w:numId w:val="26"/>
        </w:numPr>
        <w:autoSpaceDE w:val="0"/>
        <w:autoSpaceDN w:val="0"/>
        <w:adjustRightInd w:val="0"/>
        <w:ind w:left="0" w:right="-283"/>
        <w:rPr>
          <w:rFonts w:ascii="Times New Roman" w:hAnsi="Times New Roman" w:cs="Times New Roman"/>
          <w:sz w:val="24"/>
          <w:szCs w:val="24"/>
        </w:rPr>
      </w:pPr>
      <w:r w:rsidRPr="00A85432">
        <w:rPr>
          <w:rFonts w:ascii="Times New Roman" w:hAnsi="Times New Roman" w:cs="Times New Roman"/>
          <w:sz w:val="24"/>
          <w:szCs w:val="24"/>
        </w:rPr>
        <w:lastRenderedPageBreak/>
        <w:t xml:space="preserve">The performance of these features was obtained and compared with four different classifiers. The SVM with marginal sampling approach gives the best performance among all other classifiers. In SVM-marginal sampling approach, the samples which are very closer to decision boundary were examined and are correctly placed in respective classes to </w:t>
      </w:r>
      <w:r w:rsidR="00795E16">
        <w:rPr>
          <w:rFonts w:ascii="Times New Roman" w:hAnsi="Times New Roman" w:cs="Times New Roman"/>
          <w:sz w:val="24"/>
          <w:szCs w:val="24"/>
        </w:rPr>
        <w:t>develop</w:t>
      </w:r>
      <w:r w:rsidRPr="00A85432">
        <w:rPr>
          <w:rFonts w:ascii="Times New Roman" w:hAnsi="Times New Roman" w:cs="Times New Roman"/>
          <w:sz w:val="24"/>
          <w:szCs w:val="24"/>
        </w:rPr>
        <w:t xml:space="preserve"> the </w:t>
      </w:r>
      <w:r w:rsidR="00AA7AF8" w:rsidRPr="00A85432">
        <w:rPr>
          <w:rFonts w:ascii="Times New Roman" w:hAnsi="Times New Roman" w:cs="Times New Roman"/>
          <w:sz w:val="24"/>
          <w:szCs w:val="24"/>
        </w:rPr>
        <w:t>concert</w:t>
      </w:r>
      <w:r w:rsidRPr="00A85432">
        <w:rPr>
          <w:rFonts w:ascii="Times New Roman" w:hAnsi="Times New Roman" w:cs="Times New Roman"/>
          <w:sz w:val="24"/>
          <w:szCs w:val="24"/>
        </w:rPr>
        <w:t xml:space="preserve"> of the classifier.</w:t>
      </w:r>
    </w:p>
    <w:p w:rsidR="00FF031E" w:rsidRDefault="00FF031E" w:rsidP="008C29FA">
      <w:pPr>
        <w:autoSpaceDE w:val="0"/>
        <w:autoSpaceDN w:val="0"/>
        <w:adjustRightInd w:val="0"/>
        <w:ind w:left="-283" w:right="-283"/>
        <w:rPr>
          <w:rFonts w:ascii="Times New Roman" w:hAnsi="Times New Roman" w:cs="Times New Roman"/>
          <w:sz w:val="24"/>
          <w:szCs w:val="24"/>
        </w:rPr>
      </w:pPr>
    </w:p>
    <w:p w:rsidR="007533B7" w:rsidRPr="007533B7" w:rsidRDefault="00AF7411" w:rsidP="00AA7AF8">
      <w:pPr>
        <w:autoSpaceDE w:val="0"/>
        <w:autoSpaceDN w:val="0"/>
        <w:adjustRightInd w:val="0"/>
        <w:ind w:left="-283" w:right="-283"/>
        <w:rPr>
          <w:rFonts w:ascii="Times New Roman" w:hAnsi="Times New Roman" w:cs="Times New Roman"/>
          <w:sz w:val="24"/>
          <w:szCs w:val="24"/>
        </w:rPr>
      </w:pPr>
      <w:r>
        <w:rPr>
          <w:rFonts w:ascii="Times New Roman" w:hAnsi="Times New Roman" w:cs="Times New Roman"/>
          <w:sz w:val="24"/>
          <w:szCs w:val="24"/>
        </w:rPr>
        <w:tab/>
      </w:r>
      <w:r w:rsidR="00AA7AF8" w:rsidRPr="00AA7AF8">
        <w:rPr>
          <w:rFonts w:ascii="Times New Roman" w:hAnsi="Times New Roman" w:cs="Times New Roman"/>
          <w:sz w:val="24"/>
          <w:szCs w:val="24"/>
        </w:rPr>
        <w:t>The remainder of this examination composed as pursues: Section 2 talks about out materials and strategy. Results and execution assessment are introduced in Section 3. The discourse dependent on the result and essentialness of the investigation is depicted in Section 4. At long last, the work has been closed in Section 5.</w:t>
      </w:r>
    </w:p>
    <w:p w:rsidR="009E4FB5" w:rsidRDefault="009E4FB5" w:rsidP="009E4FB5">
      <w:pPr>
        <w:autoSpaceDE w:val="0"/>
        <w:autoSpaceDN w:val="0"/>
        <w:adjustRightInd w:val="0"/>
        <w:ind w:left="-283" w:right="-283"/>
        <w:rPr>
          <w:rFonts w:ascii="Times New Roman" w:hAnsi="Times New Roman" w:cs="Times New Roman"/>
          <w:sz w:val="24"/>
          <w:szCs w:val="24"/>
        </w:rPr>
      </w:pPr>
    </w:p>
    <w:p w:rsidR="00824BD8" w:rsidRPr="00824BD8" w:rsidRDefault="00AF7411" w:rsidP="00824BD8">
      <w:pPr>
        <w:pStyle w:val="ListParagraph"/>
        <w:numPr>
          <w:ilvl w:val="0"/>
          <w:numId w:val="25"/>
        </w:numPr>
        <w:autoSpaceDE w:val="0"/>
        <w:autoSpaceDN w:val="0"/>
        <w:adjustRightInd w:val="0"/>
        <w:spacing w:line="360" w:lineRule="auto"/>
        <w:ind w:left="0" w:right="-283"/>
        <w:rPr>
          <w:rFonts w:ascii="Times New Roman" w:hAnsi="Times New Roman" w:cs="Times New Roman"/>
          <w:b/>
          <w:sz w:val="28"/>
          <w:szCs w:val="28"/>
        </w:rPr>
      </w:pPr>
      <w:r>
        <w:rPr>
          <w:rFonts w:ascii="Times New Roman" w:hAnsi="Times New Roman" w:cs="Times New Roman"/>
          <w:b/>
          <w:sz w:val="28"/>
          <w:szCs w:val="28"/>
        </w:rPr>
        <w:t>Materials and m</w:t>
      </w:r>
      <w:r w:rsidR="00F82B65" w:rsidRPr="009E4FB5">
        <w:rPr>
          <w:rFonts w:ascii="Times New Roman" w:hAnsi="Times New Roman" w:cs="Times New Roman"/>
          <w:b/>
          <w:sz w:val="28"/>
          <w:szCs w:val="28"/>
        </w:rPr>
        <w:t>ethodology</w:t>
      </w:r>
    </w:p>
    <w:p w:rsidR="00824BD8" w:rsidRDefault="00AF7411" w:rsidP="00392CA8">
      <w:pPr>
        <w:autoSpaceDE w:val="0"/>
        <w:autoSpaceDN w:val="0"/>
        <w:adjustRightInd w:val="0"/>
        <w:ind w:left="-283" w:right="-283" w:firstLine="283"/>
        <w:rPr>
          <w:rFonts w:ascii="Times New Roman" w:hAnsi="Times New Roman" w:cs="Times New Roman"/>
          <w:sz w:val="24"/>
          <w:szCs w:val="24"/>
        </w:rPr>
      </w:pPr>
      <w:r w:rsidRPr="00824BD8">
        <w:rPr>
          <w:rFonts w:ascii="Times New Roman" w:hAnsi="Times New Roman" w:cs="Times New Roman"/>
          <w:sz w:val="24"/>
          <w:szCs w:val="24"/>
        </w:rPr>
        <w:t xml:space="preserve">The primary goal of the proposed work is to extract more pertinent features from the EEG segments so that the divergence can be identified clearly between healthy and seizure subjects. </w:t>
      </w:r>
      <w:r>
        <w:rPr>
          <w:rFonts w:ascii="Times New Roman" w:hAnsi="Times New Roman" w:cs="Times New Roman"/>
          <w:sz w:val="24"/>
          <w:szCs w:val="24"/>
        </w:rPr>
        <w:t>Fig.1</w:t>
      </w:r>
      <w:r w:rsidR="00744A9A">
        <w:rPr>
          <w:rFonts w:ascii="Times New Roman" w:hAnsi="Times New Roman" w:cs="Times New Roman"/>
          <w:sz w:val="24"/>
          <w:szCs w:val="24"/>
        </w:rPr>
        <w:t xml:space="preserve"> e</w:t>
      </w:r>
      <w:r w:rsidRPr="00824BD8">
        <w:rPr>
          <w:rFonts w:ascii="Times New Roman" w:hAnsi="Times New Roman" w:cs="Times New Roman"/>
          <w:sz w:val="24"/>
          <w:szCs w:val="24"/>
        </w:rPr>
        <w:t>xhibits the various stages of proposed work, consists of feature extraction and classification as the significant steps to classify EEG as healthy and seizure subjects.</w:t>
      </w:r>
    </w:p>
    <w:p w:rsidR="00824BD8" w:rsidRDefault="00AF7411" w:rsidP="00824BD8">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5895975" cy="2363436"/>
            <wp:effectExtent l="19050" t="0" r="0" b="0"/>
            <wp:docPr id="7" name="Picture 3" descr="E:\Laptop Backup-AUG9-2018\Paper-1\Modifications of paper\Sensors Journal\08-03-19\O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992078" name="Picture 3" descr="E:\Laptop Backup-AUG9-2018\Paper-1\Modifications of paper\Sensors Journal\08-03-19\OPM.png"/>
                    <pic:cNvPicPr>
                      <a:picLocks noChangeAspect="1" noChangeArrowheads="1"/>
                    </pic:cNvPicPr>
                  </pic:nvPicPr>
                  <pic:blipFill>
                    <a:blip r:embed="rId6"/>
                    <a:stretch>
                      <a:fillRect/>
                    </a:stretch>
                  </pic:blipFill>
                  <pic:spPr bwMode="auto">
                    <a:xfrm>
                      <a:off x="0" y="0"/>
                      <a:ext cx="5896663" cy="2363712"/>
                    </a:xfrm>
                    <a:prstGeom prst="rect">
                      <a:avLst/>
                    </a:prstGeom>
                    <a:noFill/>
                    <a:ln w="9525">
                      <a:noFill/>
                      <a:miter lim="800000"/>
                      <a:headEnd/>
                      <a:tailEnd/>
                    </a:ln>
                  </pic:spPr>
                </pic:pic>
              </a:graphicData>
            </a:graphic>
          </wp:inline>
        </w:drawing>
      </w:r>
    </w:p>
    <w:p w:rsidR="00824BD8" w:rsidRDefault="00667CA0" w:rsidP="00824BD8">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Fig.1 </w:t>
      </w:r>
      <w:r w:rsidR="00AF7411" w:rsidRPr="00501C0A">
        <w:rPr>
          <w:rFonts w:ascii="Times New Roman" w:hAnsi="Times New Roman" w:cs="Times New Roman"/>
          <w:sz w:val="24"/>
          <w:szCs w:val="24"/>
        </w:rPr>
        <w:t>Stages involved in the proposed methodology</w:t>
      </w:r>
    </w:p>
    <w:p w:rsidR="00824BD8" w:rsidRPr="00824BD8" w:rsidRDefault="00824BD8" w:rsidP="00824BD8">
      <w:pPr>
        <w:autoSpaceDE w:val="0"/>
        <w:autoSpaceDN w:val="0"/>
        <w:adjustRightInd w:val="0"/>
        <w:spacing w:line="360" w:lineRule="auto"/>
        <w:ind w:left="-283" w:right="-283" w:firstLine="283"/>
        <w:rPr>
          <w:rFonts w:ascii="Times New Roman" w:hAnsi="Times New Roman" w:cs="Times New Roman"/>
          <w:sz w:val="24"/>
          <w:szCs w:val="24"/>
        </w:rPr>
      </w:pPr>
    </w:p>
    <w:p w:rsidR="002F3B38" w:rsidRDefault="002F3B38" w:rsidP="002F3B38">
      <w:pPr>
        <w:pStyle w:val="ListParagraph"/>
        <w:autoSpaceDE w:val="0"/>
        <w:autoSpaceDN w:val="0"/>
        <w:adjustRightInd w:val="0"/>
        <w:ind w:left="0" w:right="-283"/>
        <w:rPr>
          <w:rFonts w:ascii="Times New Roman" w:hAnsi="Times New Roman" w:cs="Times New Roman"/>
          <w:b/>
          <w:sz w:val="28"/>
          <w:szCs w:val="28"/>
        </w:rPr>
      </w:pPr>
    </w:p>
    <w:p w:rsidR="00D30C96" w:rsidRPr="009658D9" w:rsidRDefault="00AF7411" w:rsidP="0083150E">
      <w:pPr>
        <w:pStyle w:val="ListParagraph"/>
        <w:autoSpaceDE w:val="0"/>
        <w:autoSpaceDN w:val="0"/>
        <w:adjustRightInd w:val="0"/>
        <w:ind w:left="-680" w:right="-283"/>
        <w:rPr>
          <w:rFonts w:ascii="Times New Roman" w:hAnsi="Times New Roman" w:cs="Times New Roman"/>
          <w:b/>
          <w:sz w:val="24"/>
          <w:szCs w:val="24"/>
        </w:rPr>
      </w:pPr>
      <w:r w:rsidRPr="009658D9">
        <w:rPr>
          <w:rFonts w:ascii="Times New Roman" w:hAnsi="Times New Roman" w:cs="Times New Roman"/>
          <w:b/>
          <w:sz w:val="24"/>
          <w:szCs w:val="24"/>
        </w:rPr>
        <w:t>2.1</w:t>
      </w:r>
      <w:r w:rsidR="00ED0D2A" w:rsidRPr="009658D9">
        <w:rPr>
          <w:rFonts w:ascii="Times New Roman" w:hAnsi="Times New Roman" w:cs="Times New Roman"/>
          <w:b/>
          <w:sz w:val="24"/>
          <w:szCs w:val="24"/>
        </w:rPr>
        <w:t>.</w:t>
      </w:r>
      <w:r w:rsidRPr="009658D9">
        <w:rPr>
          <w:rFonts w:ascii="Times New Roman" w:hAnsi="Times New Roman" w:cs="Times New Roman"/>
          <w:b/>
          <w:sz w:val="24"/>
          <w:szCs w:val="24"/>
        </w:rPr>
        <w:t xml:space="preserve"> Data </w:t>
      </w:r>
      <w:r w:rsidR="00503F9E" w:rsidRPr="009658D9">
        <w:rPr>
          <w:rFonts w:ascii="Times New Roman" w:hAnsi="Times New Roman" w:cs="Times New Roman"/>
          <w:b/>
          <w:sz w:val="24"/>
          <w:szCs w:val="24"/>
        </w:rPr>
        <w:t>c</w:t>
      </w:r>
      <w:r w:rsidRPr="009658D9">
        <w:rPr>
          <w:rFonts w:ascii="Times New Roman" w:hAnsi="Times New Roman" w:cs="Times New Roman"/>
          <w:b/>
          <w:sz w:val="24"/>
          <w:szCs w:val="24"/>
        </w:rPr>
        <w:t>ollection and preparation</w:t>
      </w:r>
    </w:p>
    <w:p w:rsidR="00D30C96" w:rsidRDefault="00AF7411" w:rsidP="00D30C96">
      <w:pPr>
        <w:pStyle w:val="ListParagraph"/>
        <w:autoSpaceDE w:val="0"/>
        <w:autoSpaceDN w:val="0"/>
        <w:adjustRightInd w:val="0"/>
        <w:ind w:left="-340" w:right="-283"/>
        <w:rPr>
          <w:rFonts w:ascii="Times New Roman" w:hAnsi="Times New Roman" w:cs="Times New Roman"/>
          <w:sz w:val="24"/>
          <w:szCs w:val="24"/>
        </w:rPr>
      </w:pPr>
      <w:r>
        <w:rPr>
          <w:rFonts w:ascii="Times New Roman" w:hAnsi="Times New Roman" w:cs="Times New Roman"/>
          <w:sz w:val="24"/>
          <w:szCs w:val="24"/>
        </w:rPr>
        <w:tab/>
      </w:r>
    </w:p>
    <w:p w:rsidR="00FD13CF" w:rsidRDefault="00AF7411" w:rsidP="00D30C96">
      <w:pPr>
        <w:pStyle w:val="ListParagraph"/>
        <w:autoSpaceDE w:val="0"/>
        <w:autoSpaceDN w:val="0"/>
        <w:adjustRightInd w:val="0"/>
        <w:ind w:left="-340" w:right="-283"/>
        <w:rPr>
          <w:rFonts w:ascii="Times New Roman" w:hAnsi="Times New Roman" w:cs="Times New Roman"/>
          <w:sz w:val="24"/>
          <w:szCs w:val="24"/>
        </w:rPr>
      </w:pPr>
      <w:r>
        <w:rPr>
          <w:rFonts w:ascii="Times New Roman" w:hAnsi="Times New Roman" w:cs="Times New Roman"/>
          <w:sz w:val="24"/>
          <w:szCs w:val="24"/>
        </w:rPr>
        <w:tab/>
      </w:r>
      <w:r w:rsidR="00AA7AF8" w:rsidRPr="00AA7AF8">
        <w:rPr>
          <w:rFonts w:ascii="Times New Roman" w:hAnsi="Times New Roman" w:cs="Times New Roman"/>
          <w:sz w:val="24"/>
          <w:szCs w:val="24"/>
        </w:rPr>
        <w:t xml:space="preserve">In this investigational study, two EEG informational collections which are recorded utilizing the standard 10-20 </w:t>
      </w:r>
      <w:r w:rsidR="00AA7AF8">
        <w:rPr>
          <w:rFonts w:ascii="Times New Roman" w:hAnsi="Times New Roman" w:cs="Times New Roman"/>
          <w:sz w:val="24"/>
          <w:szCs w:val="24"/>
        </w:rPr>
        <w:t>electrode</w:t>
      </w:r>
      <w:r w:rsidR="00AA7AF8" w:rsidRPr="00AA7AF8">
        <w:rPr>
          <w:rFonts w:ascii="Times New Roman" w:hAnsi="Times New Roman" w:cs="Times New Roman"/>
          <w:sz w:val="24"/>
          <w:szCs w:val="24"/>
        </w:rPr>
        <w:t xml:space="preserve"> arrangement plans are utilized. One is the freely accessible online database of Bonn </w:t>
      </w:r>
      <w:r w:rsidR="00AA7AF8">
        <w:rPr>
          <w:rFonts w:ascii="Times New Roman" w:hAnsi="Times New Roman" w:cs="Times New Roman"/>
          <w:sz w:val="24"/>
          <w:szCs w:val="24"/>
        </w:rPr>
        <w:t>University</w:t>
      </w:r>
      <w:r w:rsidR="00AA7AF8" w:rsidRPr="00AA7AF8">
        <w:rPr>
          <w:rFonts w:ascii="Times New Roman" w:hAnsi="Times New Roman" w:cs="Times New Roman"/>
          <w:sz w:val="24"/>
          <w:szCs w:val="24"/>
        </w:rPr>
        <w:t xml:space="preserve">, Germany and another is from the </w:t>
      </w:r>
      <w:proofErr w:type="spellStart"/>
      <w:r w:rsidR="00AA7AF8" w:rsidRPr="00AA7AF8">
        <w:rPr>
          <w:rFonts w:ascii="Times New Roman" w:hAnsi="Times New Roman" w:cs="Times New Roman"/>
          <w:sz w:val="24"/>
          <w:szCs w:val="24"/>
        </w:rPr>
        <w:t>Ramesh</w:t>
      </w:r>
      <w:proofErr w:type="spellEnd"/>
      <w:r w:rsidR="00AA7AF8" w:rsidRPr="00AA7AF8">
        <w:rPr>
          <w:rFonts w:ascii="Times New Roman" w:hAnsi="Times New Roman" w:cs="Times New Roman"/>
          <w:sz w:val="24"/>
          <w:szCs w:val="24"/>
        </w:rPr>
        <w:t xml:space="preserve"> emergency clinic, India. The Bonn college [17], [18], [21]–[24] information comprises of five gatherings, implied as </w:t>
      </w:r>
      <w:r w:rsidR="00AA7AF8">
        <w:rPr>
          <w:rFonts w:ascii="Times New Roman" w:hAnsi="Times New Roman" w:cs="Times New Roman"/>
          <w:sz w:val="24"/>
          <w:szCs w:val="24"/>
        </w:rPr>
        <w:t>A to E datasets. The datasets A</w:t>
      </w:r>
      <w:r w:rsidR="00AA7AF8" w:rsidRPr="00AA7AF8">
        <w:rPr>
          <w:rFonts w:ascii="Times New Roman" w:hAnsi="Times New Roman" w:cs="Times New Roman"/>
          <w:sz w:val="24"/>
          <w:szCs w:val="24"/>
        </w:rPr>
        <w:t xml:space="preserve"> and B are recorded</w:t>
      </w:r>
      <w:r w:rsidR="00AA7AF8">
        <w:rPr>
          <w:rFonts w:ascii="Times New Roman" w:hAnsi="Times New Roman" w:cs="Times New Roman"/>
          <w:sz w:val="24"/>
          <w:szCs w:val="24"/>
        </w:rPr>
        <w:t xml:space="preserve"> by giving </w:t>
      </w:r>
      <w:r w:rsidR="00AA7AF8" w:rsidRPr="00AA7AF8">
        <w:rPr>
          <w:rFonts w:ascii="Times New Roman" w:hAnsi="Times New Roman" w:cs="Times New Roman"/>
          <w:sz w:val="24"/>
          <w:szCs w:val="24"/>
        </w:rPr>
        <w:t xml:space="preserve">alert and eyes open and </w:t>
      </w:r>
      <w:r w:rsidR="00AA7AF8">
        <w:rPr>
          <w:rFonts w:ascii="Times New Roman" w:hAnsi="Times New Roman" w:cs="Times New Roman"/>
          <w:sz w:val="24"/>
          <w:szCs w:val="24"/>
        </w:rPr>
        <w:t>relaxed</w:t>
      </w:r>
      <w:r w:rsidR="00AA7AF8" w:rsidRPr="00AA7AF8">
        <w:rPr>
          <w:rFonts w:ascii="Times New Roman" w:hAnsi="Times New Roman" w:cs="Times New Roman"/>
          <w:sz w:val="24"/>
          <w:szCs w:val="24"/>
        </w:rPr>
        <w:t xml:space="preserve"> with eyes are </w:t>
      </w:r>
      <w:r w:rsidR="00AA7AF8">
        <w:rPr>
          <w:rFonts w:ascii="Times New Roman" w:hAnsi="Times New Roman" w:cs="Times New Roman"/>
          <w:sz w:val="24"/>
          <w:szCs w:val="24"/>
        </w:rPr>
        <w:t>closed</w:t>
      </w:r>
      <w:r w:rsidR="00AA7AF8" w:rsidRPr="00AA7AF8">
        <w:rPr>
          <w:rFonts w:ascii="Times New Roman" w:hAnsi="Times New Roman" w:cs="Times New Roman"/>
          <w:sz w:val="24"/>
          <w:szCs w:val="24"/>
        </w:rPr>
        <w:t xml:space="preserve">, individually utilizing the scalp </w:t>
      </w:r>
      <w:r w:rsidR="00AA7AF8">
        <w:rPr>
          <w:rFonts w:ascii="Times New Roman" w:hAnsi="Times New Roman" w:cs="Times New Roman"/>
          <w:sz w:val="24"/>
          <w:szCs w:val="24"/>
        </w:rPr>
        <w:t>electrodes</w:t>
      </w:r>
      <w:r w:rsidR="00AA7AF8" w:rsidRPr="00AA7AF8">
        <w:rPr>
          <w:rFonts w:ascii="Times New Roman" w:hAnsi="Times New Roman" w:cs="Times New Roman"/>
          <w:sz w:val="24"/>
          <w:szCs w:val="24"/>
        </w:rPr>
        <w:t xml:space="preserve">. Solid eye development ancient rarities were not considered in these two datasets. Sets C, D, and E comprise of EEG ages recorded utilizing profundity </w:t>
      </w:r>
      <w:r w:rsidR="00AA7AF8">
        <w:rPr>
          <w:rFonts w:ascii="Times New Roman" w:hAnsi="Times New Roman" w:cs="Times New Roman"/>
          <w:sz w:val="24"/>
          <w:szCs w:val="24"/>
        </w:rPr>
        <w:t>electrodes</w:t>
      </w:r>
      <w:r w:rsidR="00AA7AF8" w:rsidRPr="00AA7AF8">
        <w:rPr>
          <w:rFonts w:ascii="Times New Roman" w:hAnsi="Times New Roman" w:cs="Times New Roman"/>
          <w:sz w:val="24"/>
          <w:szCs w:val="24"/>
        </w:rPr>
        <w:t xml:space="preserve">. The datasets </w:t>
      </w:r>
      <w:r w:rsidR="00AA7AF8" w:rsidRPr="00AA7AF8">
        <w:rPr>
          <w:rFonts w:ascii="Times New Roman" w:hAnsi="Times New Roman" w:cs="Times New Roman"/>
          <w:sz w:val="24"/>
          <w:szCs w:val="24"/>
        </w:rPr>
        <w:lastRenderedPageBreak/>
        <w:t>C and D are recorded duri</w:t>
      </w:r>
      <w:r w:rsidR="001E468E">
        <w:rPr>
          <w:rFonts w:ascii="Times New Roman" w:hAnsi="Times New Roman" w:cs="Times New Roman"/>
          <w:sz w:val="24"/>
          <w:szCs w:val="24"/>
        </w:rPr>
        <w:t>ng without seizure interims (</w:t>
      </w:r>
      <w:proofErr w:type="spellStart"/>
      <w:r w:rsidR="00AA7AF8" w:rsidRPr="00AA7AF8">
        <w:rPr>
          <w:rFonts w:ascii="Times New Roman" w:hAnsi="Times New Roman" w:cs="Times New Roman"/>
          <w:sz w:val="24"/>
          <w:szCs w:val="24"/>
        </w:rPr>
        <w:t>interictal</w:t>
      </w:r>
      <w:proofErr w:type="spellEnd"/>
      <w:r w:rsidR="00AA7AF8" w:rsidRPr="00AA7AF8">
        <w:rPr>
          <w:rFonts w:ascii="Times New Roman" w:hAnsi="Times New Roman" w:cs="Times New Roman"/>
          <w:sz w:val="24"/>
          <w:szCs w:val="24"/>
        </w:rPr>
        <w:t xml:space="preserve">) from the </w:t>
      </w:r>
      <w:proofErr w:type="spellStart"/>
      <w:r w:rsidR="00AA7AF8" w:rsidRPr="00AA7AF8">
        <w:rPr>
          <w:rFonts w:ascii="Times New Roman" w:hAnsi="Times New Roman" w:cs="Times New Roman"/>
          <w:sz w:val="24"/>
          <w:szCs w:val="24"/>
        </w:rPr>
        <w:t>hippocampal</w:t>
      </w:r>
      <w:proofErr w:type="spellEnd"/>
      <w:r w:rsidR="00AA7AF8" w:rsidRPr="00AA7AF8">
        <w:rPr>
          <w:rFonts w:ascii="Times New Roman" w:hAnsi="Times New Roman" w:cs="Times New Roman"/>
          <w:sz w:val="24"/>
          <w:szCs w:val="24"/>
        </w:rPr>
        <w:t xml:space="preserve"> arrangement of the contrary side of the equator and </w:t>
      </w:r>
      <w:proofErr w:type="spellStart"/>
      <w:r w:rsidR="00AA7AF8" w:rsidRPr="00AA7AF8">
        <w:rPr>
          <w:rFonts w:ascii="Times New Roman" w:hAnsi="Times New Roman" w:cs="Times New Roman"/>
          <w:sz w:val="24"/>
          <w:szCs w:val="24"/>
        </w:rPr>
        <w:t>epileptogenic</w:t>
      </w:r>
      <w:proofErr w:type="spellEnd"/>
      <w:r w:rsidR="00AA7AF8" w:rsidRPr="00AA7AF8">
        <w:rPr>
          <w:rFonts w:ascii="Times New Roman" w:hAnsi="Times New Roman" w:cs="Times New Roman"/>
          <w:sz w:val="24"/>
          <w:szCs w:val="24"/>
        </w:rPr>
        <w:t xml:space="preserve"> zone separately. Set E comprises of EEG sign </w:t>
      </w:r>
      <w:proofErr w:type="spellStart"/>
      <w:r w:rsidR="0050335D" w:rsidRPr="00AA7AF8">
        <w:rPr>
          <w:rFonts w:ascii="Times New Roman" w:hAnsi="Times New Roman" w:cs="Times New Roman"/>
          <w:sz w:val="24"/>
          <w:szCs w:val="24"/>
        </w:rPr>
        <w:t>detailedth</w:t>
      </w:r>
      <w:r w:rsidR="0050335D">
        <w:rPr>
          <w:rFonts w:ascii="Times New Roman" w:hAnsi="Times New Roman" w:cs="Times New Roman"/>
          <w:sz w:val="24"/>
          <w:szCs w:val="24"/>
        </w:rPr>
        <w:t>roughout</w:t>
      </w:r>
      <w:proofErr w:type="spellEnd"/>
      <w:r w:rsidR="001E468E">
        <w:rPr>
          <w:rFonts w:ascii="Times New Roman" w:hAnsi="Times New Roman" w:cs="Times New Roman"/>
          <w:sz w:val="24"/>
          <w:szCs w:val="24"/>
        </w:rPr>
        <w:t xml:space="preserve"> the seizure assault (</w:t>
      </w:r>
      <w:proofErr w:type="spellStart"/>
      <w:r w:rsidR="00AA7AF8" w:rsidRPr="00AA7AF8">
        <w:rPr>
          <w:rFonts w:ascii="Times New Roman" w:hAnsi="Times New Roman" w:cs="Times New Roman"/>
          <w:sz w:val="24"/>
          <w:szCs w:val="24"/>
        </w:rPr>
        <w:t>ictal</w:t>
      </w:r>
      <w:proofErr w:type="spellEnd"/>
      <w:r w:rsidR="00AA7AF8" w:rsidRPr="00AA7AF8">
        <w:rPr>
          <w:rFonts w:ascii="Times New Roman" w:hAnsi="Times New Roman" w:cs="Times New Roman"/>
          <w:sz w:val="24"/>
          <w:szCs w:val="24"/>
        </w:rPr>
        <w:t>). Each of these datasets contains 100 single-channel antiques free EEG ages with a span of 23.6s, and an examining recurrence of 173.61Hz. In this manner the length of every EEG fragment is 173.61×23.6, which is comparable to 4097 examples. Every age is separated into four sections with a comparative length of 1024 examples and sent out to MATLAB for examination.</w:t>
      </w:r>
    </w:p>
    <w:p w:rsidR="00D30C96" w:rsidRDefault="00D30C96" w:rsidP="00980065">
      <w:pPr>
        <w:autoSpaceDE w:val="0"/>
        <w:autoSpaceDN w:val="0"/>
        <w:adjustRightInd w:val="0"/>
        <w:ind w:left="-283" w:right="-283" w:firstLine="283"/>
        <w:rPr>
          <w:rFonts w:ascii="Times New Roman" w:hAnsi="Times New Roman" w:cs="Times New Roman"/>
          <w:sz w:val="24"/>
          <w:szCs w:val="24"/>
        </w:rPr>
      </w:pPr>
    </w:p>
    <w:p w:rsidR="009D3940" w:rsidRPr="009658D9" w:rsidRDefault="00AF7411" w:rsidP="0013045D">
      <w:pPr>
        <w:pStyle w:val="ListParagraph"/>
        <w:autoSpaceDE w:val="0"/>
        <w:autoSpaceDN w:val="0"/>
        <w:adjustRightInd w:val="0"/>
        <w:ind w:left="-624" w:right="-283"/>
        <w:rPr>
          <w:rFonts w:ascii="Times New Roman" w:hAnsi="Times New Roman" w:cs="Times New Roman"/>
          <w:b/>
          <w:sz w:val="24"/>
          <w:szCs w:val="24"/>
        </w:rPr>
      </w:pPr>
      <w:r w:rsidRPr="009658D9">
        <w:rPr>
          <w:rFonts w:ascii="Times New Roman" w:hAnsi="Times New Roman" w:cs="Times New Roman"/>
          <w:b/>
          <w:sz w:val="24"/>
          <w:szCs w:val="24"/>
        </w:rPr>
        <w:t>2</w:t>
      </w:r>
      <w:r w:rsidR="00670EEB" w:rsidRPr="009658D9">
        <w:rPr>
          <w:rFonts w:ascii="Times New Roman" w:hAnsi="Times New Roman" w:cs="Times New Roman"/>
          <w:b/>
          <w:sz w:val="24"/>
          <w:szCs w:val="24"/>
        </w:rPr>
        <w:t>.1.1</w:t>
      </w:r>
      <w:r w:rsidRPr="009658D9">
        <w:rPr>
          <w:rFonts w:ascii="Times New Roman" w:hAnsi="Times New Roman" w:cs="Times New Roman"/>
          <w:b/>
          <w:sz w:val="24"/>
          <w:szCs w:val="24"/>
        </w:rPr>
        <w:t xml:space="preserve">   Data </w:t>
      </w:r>
      <w:r w:rsidR="00D30C96" w:rsidRPr="009658D9">
        <w:rPr>
          <w:rFonts w:ascii="Times New Roman" w:hAnsi="Times New Roman" w:cs="Times New Roman"/>
          <w:b/>
          <w:sz w:val="24"/>
          <w:szCs w:val="24"/>
        </w:rPr>
        <w:t>p</w:t>
      </w:r>
      <w:r w:rsidRPr="009658D9">
        <w:rPr>
          <w:rFonts w:ascii="Times New Roman" w:hAnsi="Times New Roman" w:cs="Times New Roman"/>
          <w:b/>
          <w:sz w:val="24"/>
          <w:szCs w:val="24"/>
        </w:rPr>
        <w:t>re-</w:t>
      </w:r>
      <w:r w:rsidR="00D30C96" w:rsidRPr="009658D9">
        <w:rPr>
          <w:rFonts w:ascii="Times New Roman" w:hAnsi="Times New Roman" w:cs="Times New Roman"/>
          <w:b/>
          <w:sz w:val="24"/>
          <w:szCs w:val="24"/>
        </w:rPr>
        <w:t>p</w:t>
      </w:r>
      <w:r w:rsidRPr="009658D9">
        <w:rPr>
          <w:rFonts w:ascii="Times New Roman" w:hAnsi="Times New Roman" w:cs="Times New Roman"/>
          <w:b/>
          <w:sz w:val="24"/>
          <w:szCs w:val="24"/>
        </w:rPr>
        <w:t>rocessing</w:t>
      </w:r>
    </w:p>
    <w:p w:rsidR="00D30C96" w:rsidRDefault="00D30C96" w:rsidP="00955B41">
      <w:pPr>
        <w:pStyle w:val="ListParagraph"/>
        <w:autoSpaceDE w:val="0"/>
        <w:autoSpaceDN w:val="0"/>
        <w:adjustRightInd w:val="0"/>
        <w:ind w:left="-283" w:right="-283"/>
        <w:rPr>
          <w:rFonts w:ascii="Times New Roman" w:hAnsi="Times New Roman" w:cs="Times New Roman"/>
          <w:sz w:val="24"/>
          <w:szCs w:val="24"/>
        </w:rPr>
      </w:pPr>
    </w:p>
    <w:p w:rsidR="009E4FB5" w:rsidRPr="00955B41" w:rsidRDefault="00AF7411" w:rsidP="00955B41">
      <w:pPr>
        <w:pStyle w:val="ListParagraph"/>
        <w:autoSpaceDE w:val="0"/>
        <w:autoSpaceDN w:val="0"/>
        <w:adjustRightInd w:val="0"/>
        <w:ind w:left="-283" w:right="-283"/>
        <w:rPr>
          <w:rFonts w:ascii="Times New Roman" w:hAnsi="Times New Roman" w:cs="Times New Roman"/>
          <w:sz w:val="24"/>
          <w:szCs w:val="24"/>
        </w:rPr>
      </w:pPr>
      <w:r>
        <w:rPr>
          <w:rFonts w:ascii="Times New Roman" w:hAnsi="Times New Roman" w:cs="Times New Roman"/>
          <w:sz w:val="24"/>
          <w:szCs w:val="24"/>
        </w:rPr>
        <w:tab/>
      </w:r>
      <w:r w:rsidR="00F82B65" w:rsidRPr="00501C0A">
        <w:rPr>
          <w:rFonts w:ascii="Times New Roman" w:hAnsi="Times New Roman" w:cs="Times New Roman"/>
          <w:sz w:val="24"/>
          <w:szCs w:val="24"/>
        </w:rPr>
        <w:t xml:space="preserve">The primary step involved in quantifying the obtained EEG signal is the pre-processing stage and, in this stage, the artifacts are removed </w:t>
      </w:r>
      <w:r w:rsidR="00C13A71">
        <w:rPr>
          <w:rFonts w:ascii="Times New Roman" w:hAnsi="Times New Roman" w:cs="Times New Roman"/>
          <w:sz w:val="24"/>
          <w:szCs w:val="24"/>
        </w:rPr>
        <w:t>in</w:t>
      </w:r>
      <w:r w:rsidR="001500F3">
        <w:rPr>
          <w:rFonts w:ascii="Times New Roman" w:hAnsi="Times New Roman" w:cs="Times New Roman"/>
          <w:sz w:val="24"/>
          <w:szCs w:val="24"/>
        </w:rPr>
        <w:t xml:space="preserve"> </w:t>
      </w:r>
      <w:r w:rsidR="00C13A71" w:rsidRPr="00501C0A">
        <w:rPr>
          <w:rFonts w:ascii="Times New Roman" w:hAnsi="Times New Roman" w:cs="Times New Roman"/>
          <w:sz w:val="24"/>
          <w:szCs w:val="24"/>
        </w:rPr>
        <w:t>underdone</w:t>
      </w:r>
      <w:r w:rsidR="00F82B65" w:rsidRPr="00501C0A">
        <w:rPr>
          <w:rFonts w:ascii="Times New Roman" w:hAnsi="Times New Roman" w:cs="Times New Roman"/>
          <w:sz w:val="24"/>
          <w:szCs w:val="24"/>
        </w:rPr>
        <w:t xml:space="preserve"> EEG signals using </w:t>
      </w:r>
      <w:r w:rsidR="00247E5D" w:rsidRPr="00501C0A">
        <w:rPr>
          <w:rFonts w:ascii="Times New Roman" w:hAnsi="Times New Roman" w:cs="Times New Roman"/>
          <w:sz w:val="24"/>
          <w:szCs w:val="24"/>
        </w:rPr>
        <w:t>clarifying</w:t>
      </w:r>
      <w:r w:rsidR="001500F3">
        <w:rPr>
          <w:rFonts w:ascii="Times New Roman" w:hAnsi="Times New Roman" w:cs="Times New Roman"/>
          <w:sz w:val="24"/>
          <w:szCs w:val="24"/>
        </w:rPr>
        <w:t xml:space="preserve"> </w:t>
      </w:r>
      <w:r w:rsidR="00247E5D">
        <w:rPr>
          <w:rFonts w:ascii="Times New Roman" w:hAnsi="Times New Roman" w:cs="Times New Roman"/>
          <w:sz w:val="24"/>
          <w:szCs w:val="24"/>
        </w:rPr>
        <w:t>schemes</w:t>
      </w:r>
      <w:r w:rsidR="00F82B65" w:rsidRPr="00501C0A">
        <w:rPr>
          <w:rFonts w:ascii="Times New Roman" w:hAnsi="Times New Roman" w:cs="Times New Roman"/>
          <w:sz w:val="24"/>
          <w:szCs w:val="24"/>
        </w:rPr>
        <w:t xml:space="preserve">. Here, we applied the independent component </w:t>
      </w:r>
      <w:proofErr w:type="gramStart"/>
      <w:r w:rsidR="00F82B65" w:rsidRPr="00501C0A">
        <w:rPr>
          <w:rFonts w:ascii="Times New Roman" w:hAnsi="Times New Roman" w:cs="Times New Roman"/>
          <w:sz w:val="24"/>
          <w:szCs w:val="24"/>
        </w:rPr>
        <w:t>analysis(</w:t>
      </w:r>
      <w:proofErr w:type="gramEnd"/>
      <w:r w:rsidR="00F82B65" w:rsidRPr="00501C0A">
        <w:rPr>
          <w:rFonts w:ascii="Times New Roman" w:hAnsi="Times New Roman" w:cs="Times New Roman"/>
          <w:sz w:val="24"/>
          <w:szCs w:val="24"/>
        </w:rPr>
        <w:t xml:space="preserve">ICA) on the raw EEG signal to eliminate artifacts included due to eye blinks and muscular events. </w:t>
      </w:r>
      <w:r w:rsidR="00955B41">
        <w:rPr>
          <w:rFonts w:ascii="Times New Roman" w:hAnsi="Times New Roman" w:cs="Times New Roman"/>
          <w:sz w:val="24"/>
          <w:szCs w:val="24"/>
        </w:rPr>
        <w:t xml:space="preserve">The </w:t>
      </w:r>
      <w:r w:rsidR="00955B41" w:rsidRPr="00501C0A">
        <w:rPr>
          <w:rFonts w:ascii="Times New Roman" w:hAnsi="Times New Roman" w:cs="Times New Roman"/>
          <w:sz w:val="24"/>
          <w:szCs w:val="24"/>
        </w:rPr>
        <w:t>frequencies higher than 60 Hz are considered as noise</w:t>
      </w:r>
      <w:r w:rsidR="00955B41">
        <w:rPr>
          <w:rFonts w:ascii="Times New Roman" w:hAnsi="Times New Roman" w:cs="Times New Roman"/>
          <w:sz w:val="24"/>
          <w:szCs w:val="24"/>
        </w:rPr>
        <w:t xml:space="preserve"> because the </w:t>
      </w:r>
      <w:r w:rsidR="001500F3" w:rsidRPr="00955B41">
        <w:rPr>
          <w:rFonts w:ascii="Times New Roman" w:hAnsi="Times New Roman" w:cs="Times New Roman"/>
          <w:sz w:val="24"/>
          <w:szCs w:val="24"/>
        </w:rPr>
        <w:t>frequency as</w:t>
      </w:r>
      <w:r w:rsidR="001500F3">
        <w:rPr>
          <w:rFonts w:ascii="Times New Roman" w:hAnsi="Times New Roman" w:cs="Times New Roman"/>
          <w:sz w:val="24"/>
          <w:szCs w:val="24"/>
        </w:rPr>
        <w:t xml:space="preserve"> </w:t>
      </w:r>
      <w:r w:rsidR="001500F3" w:rsidRPr="00955B41">
        <w:rPr>
          <w:rFonts w:ascii="Times New Roman" w:hAnsi="Times New Roman" w:cs="Times New Roman"/>
          <w:sz w:val="24"/>
          <w:szCs w:val="24"/>
        </w:rPr>
        <w:t>sortment of EEG si</w:t>
      </w:r>
      <w:r w:rsidR="001500F3">
        <w:rPr>
          <w:rFonts w:ascii="Times New Roman" w:hAnsi="Times New Roman" w:cs="Times New Roman"/>
          <w:sz w:val="24"/>
          <w:szCs w:val="24"/>
        </w:rPr>
        <w:t>gnals</w:t>
      </w:r>
      <w:r w:rsidR="00955B41">
        <w:rPr>
          <w:rFonts w:ascii="Times New Roman" w:hAnsi="Times New Roman" w:cs="Times New Roman"/>
          <w:sz w:val="24"/>
          <w:szCs w:val="24"/>
        </w:rPr>
        <w:t xml:space="preserve"> </w:t>
      </w:r>
      <w:r w:rsidR="005C6D64">
        <w:rPr>
          <w:rFonts w:ascii="Times New Roman" w:hAnsi="Times New Roman" w:cs="Times New Roman"/>
          <w:sz w:val="24"/>
          <w:szCs w:val="24"/>
        </w:rPr>
        <w:t>extents</w:t>
      </w:r>
      <w:r w:rsidR="001500F3">
        <w:rPr>
          <w:rFonts w:ascii="Times New Roman" w:hAnsi="Times New Roman" w:cs="Times New Roman"/>
          <w:sz w:val="24"/>
          <w:szCs w:val="24"/>
        </w:rPr>
        <w:t xml:space="preserve"> </w:t>
      </w:r>
      <w:r w:rsidR="005C6D64">
        <w:rPr>
          <w:rFonts w:ascii="Times New Roman" w:hAnsi="Times New Roman" w:cs="Times New Roman"/>
          <w:sz w:val="24"/>
          <w:szCs w:val="24"/>
        </w:rPr>
        <w:t xml:space="preserve">up to </w:t>
      </w:r>
      <w:r w:rsidR="00955B41">
        <w:rPr>
          <w:rFonts w:ascii="Times New Roman" w:hAnsi="Times New Roman" w:cs="Times New Roman"/>
          <w:sz w:val="24"/>
          <w:szCs w:val="24"/>
        </w:rPr>
        <w:t xml:space="preserve">60 Hz [1]. The noise is eliminated </w:t>
      </w:r>
      <w:r w:rsidR="00F82B65" w:rsidRPr="00955B41">
        <w:rPr>
          <w:rFonts w:ascii="Times New Roman" w:hAnsi="Times New Roman" w:cs="Times New Roman"/>
          <w:sz w:val="24"/>
          <w:szCs w:val="24"/>
        </w:rPr>
        <w:t xml:space="preserve">by </w:t>
      </w:r>
      <w:r w:rsidR="005C6D64">
        <w:rPr>
          <w:rFonts w:ascii="Times New Roman" w:hAnsi="Times New Roman" w:cs="Times New Roman"/>
          <w:sz w:val="24"/>
          <w:szCs w:val="24"/>
        </w:rPr>
        <w:t xml:space="preserve">executing every signal through </w:t>
      </w:r>
      <w:r w:rsidR="00F82B65" w:rsidRPr="00955B41">
        <w:rPr>
          <w:rFonts w:ascii="Times New Roman" w:hAnsi="Times New Roman" w:cs="Times New Roman"/>
          <w:sz w:val="24"/>
          <w:szCs w:val="24"/>
        </w:rPr>
        <w:t>sixth</w:t>
      </w:r>
      <w:r w:rsidR="00955B41">
        <w:rPr>
          <w:rFonts w:ascii="Times New Roman" w:hAnsi="Times New Roman" w:cs="Times New Roman"/>
          <w:sz w:val="24"/>
          <w:szCs w:val="24"/>
        </w:rPr>
        <w:t>-order Butterworth filter with</w:t>
      </w:r>
      <w:r w:rsidR="001500F3">
        <w:rPr>
          <w:rFonts w:ascii="Times New Roman" w:hAnsi="Times New Roman" w:cs="Times New Roman"/>
          <w:sz w:val="24"/>
          <w:szCs w:val="24"/>
        </w:rPr>
        <w:t xml:space="preserve"> </w:t>
      </w:r>
      <w:r w:rsidR="005C6D64">
        <w:rPr>
          <w:rFonts w:ascii="Times New Roman" w:hAnsi="Times New Roman" w:cs="Times New Roman"/>
          <w:sz w:val="24"/>
          <w:szCs w:val="24"/>
        </w:rPr>
        <w:t xml:space="preserve">an </w:t>
      </w:r>
      <w:r w:rsidR="005C6D64" w:rsidRPr="00955B41">
        <w:rPr>
          <w:rFonts w:ascii="Times New Roman" w:hAnsi="Times New Roman" w:cs="Times New Roman"/>
          <w:sz w:val="24"/>
          <w:szCs w:val="24"/>
        </w:rPr>
        <w:t>end point</w:t>
      </w:r>
      <w:r w:rsidR="00F82B65" w:rsidRPr="00955B41">
        <w:rPr>
          <w:rFonts w:ascii="Times New Roman" w:hAnsi="Times New Roman" w:cs="Times New Roman"/>
          <w:sz w:val="24"/>
          <w:szCs w:val="24"/>
        </w:rPr>
        <w:t xml:space="preserve"> frequency of 60 Hz.</w:t>
      </w:r>
    </w:p>
    <w:p w:rsidR="00ED0D2A" w:rsidRDefault="00ED0D2A" w:rsidP="00642B6A">
      <w:pPr>
        <w:pStyle w:val="ListParagraph"/>
        <w:autoSpaceDE w:val="0"/>
        <w:autoSpaceDN w:val="0"/>
        <w:adjustRightInd w:val="0"/>
        <w:ind w:left="-283" w:right="-283"/>
        <w:rPr>
          <w:rFonts w:ascii="Times New Roman" w:hAnsi="Times New Roman" w:cs="Times New Roman"/>
          <w:sz w:val="24"/>
          <w:szCs w:val="24"/>
        </w:rPr>
      </w:pPr>
    </w:p>
    <w:p w:rsidR="00ED0D2A" w:rsidRPr="009658D9" w:rsidRDefault="00AF7411" w:rsidP="00194F34">
      <w:pPr>
        <w:pStyle w:val="ListParagraph"/>
        <w:autoSpaceDE w:val="0"/>
        <w:autoSpaceDN w:val="0"/>
        <w:adjustRightInd w:val="0"/>
        <w:ind w:left="-680" w:right="-283"/>
        <w:rPr>
          <w:rFonts w:ascii="Times New Roman" w:hAnsi="Times New Roman" w:cs="Times New Roman"/>
          <w:b/>
          <w:sz w:val="24"/>
          <w:szCs w:val="24"/>
        </w:rPr>
      </w:pPr>
      <w:r w:rsidRPr="009658D9">
        <w:rPr>
          <w:rFonts w:ascii="Times New Roman" w:hAnsi="Times New Roman" w:cs="Times New Roman"/>
          <w:b/>
          <w:sz w:val="24"/>
          <w:szCs w:val="24"/>
        </w:rPr>
        <w:t>2.2</w:t>
      </w:r>
      <w:proofErr w:type="gramStart"/>
      <w:r w:rsidRPr="009658D9">
        <w:rPr>
          <w:rFonts w:ascii="Times New Roman" w:hAnsi="Times New Roman" w:cs="Times New Roman"/>
          <w:b/>
          <w:sz w:val="24"/>
          <w:szCs w:val="24"/>
        </w:rPr>
        <w:t>.Signal</w:t>
      </w:r>
      <w:proofErr w:type="gramEnd"/>
      <w:r w:rsidRPr="009658D9">
        <w:rPr>
          <w:rFonts w:ascii="Times New Roman" w:hAnsi="Times New Roman" w:cs="Times New Roman"/>
          <w:b/>
          <w:sz w:val="24"/>
          <w:szCs w:val="24"/>
        </w:rPr>
        <w:t xml:space="preserve"> decomposition using EMD</w:t>
      </w:r>
    </w:p>
    <w:p w:rsidR="00ED0D2A" w:rsidRPr="009E4FB5" w:rsidRDefault="00ED0D2A" w:rsidP="00642B6A">
      <w:pPr>
        <w:pStyle w:val="ListParagraph"/>
        <w:autoSpaceDE w:val="0"/>
        <w:autoSpaceDN w:val="0"/>
        <w:adjustRightInd w:val="0"/>
        <w:ind w:left="-283" w:right="-283"/>
        <w:rPr>
          <w:rFonts w:ascii="Times New Roman" w:hAnsi="Times New Roman" w:cs="Times New Roman"/>
          <w:b/>
          <w:sz w:val="28"/>
          <w:szCs w:val="28"/>
        </w:rPr>
      </w:pPr>
    </w:p>
    <w:p w:rsidR="00C91C6D" w:rsidRPr="00C10118" w:rsidRDefault="0050335D" w:rsidP="00824BD8">
      <w:pPr>
        <w:pStyle w:val="ListParagraph"/>
        <w:autoSpaceDE w:val="0"/>
        <w:autoSpaceDN w:val="0"/>
        <w:adjustRightInd w:val="0"/>
        <w:ind w:left="-283" w:right="-283" w:firstLine="360"/>
        <w:rPr>
          <w:rFonts w:ascii="Times New Roman" w:hAnsi="Times New Roman" w:cs="Times New Roman"/>
          <w:sz w:val="24"/>
          <w:szCs w:val="24"/>
        </w:rPr>
      </w:pPr>
      <w:r>
        <w:rPr>
          <w:rFonts w:ascii="Times New Roman" w:hAnsi="Times New Roman" w:cs="Times New Roman"/>
          <w:sz w:val="24"/>
          <w:szCs w:val="24"/>
        </w:rPr>
        <w:t>Empirical Mode D</w:t>
      </w:r>
      <w:r w:rsidRPr="00C10118">
        <w:rPr>
          <w:rFonts w:ascii="Times New Roman" w:hAnsi="Times New Roman" w:cs="Times New Roman"/>
          <w:sz w:val="24"/>
          <w:szCs w:val="24"/>
        </w:rPr>
        <w:t>ecomposition</w:t>
      </w:r>
      <w:r>
        <w:rPr>
          <w:rFonts w:ascii="Times New Roman" w:hAnsi="Times New Roman" w:cs="Times New Roman"/>
          <w:sz w:val="24"/>
          <w:szCs w:val="24"/>
        </w:rPr>
        <w:t xml:space="preserve"> (EMD</w:t>
      </w:r>
      <w:r w:rsidR="001500F3">
        <w:rPr>
          <w:rFonts w:ascii="Times New Roman" w:hAnsi="Times New Roman" w:cs="Times New Roman"/>
          <w:sz w:val="24"/>
          <w:szCs w:val="24"/>
        </w:rPr>
        <w:t xml:space="preserve">) </w:t>
      </w:r>
      <w:r w:rsidR="00AF7411" w:rsidRPr="00C10118">
        <w:rPr>
          <w:rFonts w:ascii="Times New Roman" w:hAnsi="Times New Roman" w:cs="Times New Roman"/>
          <w:sz w:val="24"/>
          <w:szCs w:val="24"/>
        </w:rPr>
        <w:t>is used to represent the non-stati</w:t>
      </w:r>
      <w:r w:rsidR="005C6D64">
        <w:rPr>
          <w:rFonts w:ascii="Times New Roman" w:hAnsi="Times New Roman" w:cs="Times New Roman"/>
          <w:sz w:val="24"/>
          <w:szCs w:val="24"/>
        </w:rPr>
        <w:t>c</w:t>
      </w:r>
      <w:r w:rsidR="009E7067">
        <w:rPr>
          <w:rFonts w:ascii="Times New Roman" w:hAnsi="Times New Roman" w:cs="Times New Roman"/>
          <w:sz w:val="24"/>
          <w:szCs w:val="24"/>
        </w:rPr>
        <w:t xml:space="preserve"> signals as </w:t>
      </w:r>
      <w:r w:rsidR="005C6D64">
        <w:rPr>
          <w:rFonts w:ascii="Times New Roman" w:hAnsi="Times New Roman" w:cs="Times New Roman"/>
          <w:sz w:val="24"/>
          <w:szCs w:val="24"/>
        </w:rPr>
        <w:t>entireties</w:t>
      </w:r>
      <w:r w:rsidR="009E7067">
        <w:rPr>
          <w:rFonts w:ascii="Times New Roman" w:hAnsi="Times New Roman" w:cs="Times New Roman"/>
          <w:sz w:val="24"/>
          <w:szCs w:val="24"/>
        </w:rPr>
        <w:t xml:space="preserve"> of zero-mean amplitude modulation and f</w:t>
      </w:r>
      <w:r w:rsidR="00AF7411" w:rsidRPr="00C10118">
        <w:rPr>
          <w:rFonts w:ascii="Times New Roman" w:hAnsi="Times New Roman" w:cs="Times New Roman"/>
          <w:sz w:val="24"/>
          <w:szCs w:val="24"/>
        </w:rPr>
        <w:t>requency modulation</w:t>
      </w:r>
      <w:r>
        <w:rPr>
          <w:rFonts w:ascii="Times New Roman" w:hAnsi="Times New Roman" w:cs="Times New Roman"/>
          <w:sz w:val="24"/>
          <w:szCs w:val="24"/>
        </w:rPr>
        <w:t xml:space="preserve"> are of non-linear techniques</w:t>
      </w:r>
      <w:r w:rsidR="00AF7411" w:rsidRPr="00C10118">
        <w:rPr>
          <w:rFonts w:ascii="Times New Roman" w:hAnsi="Times New Roman" w:cs="Times New Roman"/>
          <w:sz w:val="24"/>
          <w:szCs w:val="24"/>
        </w:rPr>
        <w:t xml:space="preserve"> [19]. EMD is a subordinate information strategy which disintegrates a signal into various intrinsic mode functions. The goal of EMD is to </w:t>
      </w:r>
      <w:r w:rsidR="00A63619" w:rsidRPr="00C10118">
        <w:rPr>
          <w:rFonts w:ascii="Times New Roman" w:hAnsi="Times New Roman" w:cs="Times New Roman"/>
          <w:sz w:val="24"/>
          <w:szCs w:val="24"/>
        </w:rPr>
        <w:t>putrefy</w:t>
      </w:r>
      <w:r w:rsidR="00AF7411" w:rsidRPr="00C10118">
        <w:rPr>
          <w:rFonts w:ascii="Times New Roman" w:hAnsi="Times New Roman" w:cs="Times New Roman"/>
          <w:sz w:val="24"/>
          <w:szCs w:val="24"/>
        </w:rPr>
        <w:t xml:space="preserve"> the acquired non-stati</w:t>
      </w:r>
      <w:r w:rsidR="00A63619">
        <w:rPr>
          <w:rFonts w:ascii="Times New Roman" w:hAnsi="Times New Roman" w:cs="Times New Roman"/>
          <w:sz w:val="24"/>
          <w:szCs w:val="24"/>
        </w:rPr>
        <w:t>c</w:t>
      </w:r>
      <w:r w:rsidR="00AF7411" w:rsidRPr="00C10118">
        <w:rPr>
          <w:rFonts w:ascii="Times New Roman" w:hAnsi="Times New Roman" w:cs="Times New Roman"/>
          <w:sz w:val="24"/>
          <w:szCs w:val="24"/>
        </w:rPr>
        <w:t xml:space="preserve"> signal </w:t>
      </w:r>
      <m:oMath>
        <m:r>
          <w:rPr>
            <w:rFonts w:ascii="Cambria Math" w:hAnsi="Cambria Math" w:cs="Times New Roman"/>
            <w:sz w:val="24"/>
            <w:szCs w:val="24"/>
          </w:rPr>
          <m:t>s</m:t>
        </m:r>
        <m:r>
          <w:rPr>
            <w:rFonts w:ascii="Cambria Math" w:hAnsi="Times New Roman" w:cs="Times New Roman"/>
            <w:sz w:val="24"/>
            <w:szCs w:val="24"/>
          </w:rPr>
          <m:t>(</m:t>
        </m:r>
        <m:r>
          <w:rPr>
            <w:rFonts w:ascii="Cambria Math" w:hAnsi="Cambria Math" w:cs="Times New Roman"/>
            <w:sz w:val="24"/>
            <w:szCs w:val="24"/>
          </w:rPr>
          <m:t>t</m:t>
        </m:r>
        <m:r>
          <w:rPr>
            <w:rFonts w:ascii="Cambria Math" w:hAnsi="Times New Roman" w:cs="Times New Roman"/>
            <w:sz w:val="24"/>
            <w:szCs w:val="24"/>
          </w:rPr>
          <m:t>)</m:t>
        </m:r>
      </m:oMath>
      <w:r w:rsidR="00AF7411" w:rsidRPr="00C10118">
        <w:rPr>
          <w:rFonts w:ascii="Times New Roman" w:hAnsi="Times New Roman" w:cs="Times New Roman"/>
          <w:sz w:val="24"/>
          <w:szCs w:val="24"/>
        </w:rPr>
        <w:t xml:space="preserve"> into various intrinsic mode functions. Every IMF of EMD must fulfill two conditions. They are 1) The number of extrema or zero crossings must be the same, or it can differ by at least one; 2) the average value of the envelope at any point is defined by local maxima, and the envelope at the zero points is defined by local minima. The algorithmic flow of Empirical mode decomposition for t</w:t>
      </w:r>
      <w:r w:rsidR="004340C9">
        <w:rPr>
          <w:rFonts w:ascii="Times New Roman" w:hAnsi="Times New Roman" w:cs="Times New Roman"/>
          <w:sz w:val="24"/>
          <w:szCs w:val="24"/>
        </w:rPr>
        <w:t xml:space="preserve">he signal </w:t>
      </w:r>
      <m:oMath>
        <m:r>
          <w:rPr>
            <w:rFonts w:ascii="Cambria Math" w:hAnsi="Cambria Math" w:cs="Times New Roman"/>
            <w:sz w:val="24"/>
            <w:szCs w:val="24"/>
          </w:rPr>
          <m:t>s</m:t>
        </m:r>
        <m:r>
          <w:rPr>
            <w:rFonts w:ascii="Cambria Math" w:hAnsi="Times New Roman" w:cs="Times New Roman"/>
            <w:sz w:val="24"/>
            <w:szCs w:val="24"/>
          </w:rPr>
          <m:t>(</m:t>
        </m:r>
        <m:r>
          <w:rPr>
            <w:rFonts w:ascii="Cambria Math" w:hAnsi="Cambria Math" w:cs="Times New Roman"/>
            <w:sz w:val="24"/>
            <w:szCs w:val="24"/>
          </w:rPr>
          <m:t>t</m:t>
        </m:r>
        <m:r>
          <w:rPr>
            <w:rFonts w:ascii="Cambria Math" w:hAnsi="Times New Roman" w:cs="Times New Roman"/>
            <w:sz w:val="24"/>
            <w:szCs w:val="24"/>
          </w:rPr>
          <m:t>)</m:t>
        </m:r>
      </m:oMath>
      <w:r w:rsidR="002A102A">
        <w:rPr>
          <w:rFonts w:ascii="Times New Roman" w:hAnsi="Times New Roman" w:cs="Times New Roman"/>
          <w:sz w:val="24"/>
          <w:szCs w:val="24"/>
        </w:rPr>
        <w:t xml:space="preserve"> is shown in Fig.</w:t>
      </w:r>
      <w:r w:rsidR="004340C9">
        <w:rPr>
          <w:rFonts w:ascii="Times New Roman" w:hAnsi="Times New Roman" w:cs="Times New Roman"/>
          <w:sz w:val="24"/>
          <w:szCs w:val="24"/>
        </w:rPr>
        <w:t>3</w:t>
      </w:r>
      <w:r w:rsidR="00AF7411" w:rsidRPr="00C10118">
        <w:rPr>
          <w:rFonts w:ascii="Times New Roman" w:hAnsi="Times New Roman" w:cs="Times New Roman"/>
          <w:sz w:val="24"/>
          <w:szCs w:val="24"/>
        </w:rPr>
        <w:t>.</w:t>
      </w:r>
    </w:p>
    <w:p w:rsidR="00DE6B22" w:rsidRDefault="00DE6B22" w:rsidP="00824BD8">
      <w:pPr>
        <w:pStyle w:val="ListParagraph"/>
        <w:autoSpaceDE w:val="0"/>
        <w:autoSpaceDN w:val="0"/>
        <w:adjustRightInd w:val="0"/>
        <w:ind w:left="0" w:firstLine="360"/>
        <w:rPr>
          <w:rFonts w:ascii="Times New Roman" w:hAnsi="Times New Roman" w:cs="Times New Roman"/>
          <w:sz w:val="24"/>
          <w:szCs w:val="24"/>
        </w:rPr>
      </w:pPr>
    </w:p>
    <w:p w:rsidR="00975464" w:rsidRDefault="00AF7411" w:rsidP="00975464">
      <w:pPr>
        <w:pStyle w:val="ListParagraph"/>
        <w:autoSpaceDE w:val="0"/>
        <w:autoSpaceDN w:val="0"/>
        <w:adjustRightInd w:val="0"/>
        <w:ind w:left="-283" w:right="-283" w:firstLine="360"/>
        <w:rPr>
          <w:rFonts w:ascii="Times New Roman" w:hAnsi="Times New Roman" w:cs="Times New Roman"/>
          <w:sz w:val="24"/>
          <w:szCs w:val="24"/>
        </w:rPr>
      </w:pPr>
      <w:r w:rsidRPr="00370F48">
        <w:rPr>
          <w:rFonts w:ascii="Times New Roman" w:hAnsi="Times New Roman" w:cs="Times New Roman"/>
          <w:sz w:val="24"/>
          <w:szCs w:val="24"/>
        </w:rPr>
        <w:t>Once the first IMF is obtained, the temporal scale</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r>
          <w:rPr>
            <w:rFonts w:ascii="Cambria Math" w:hAnsi="Cambria Math" w:cs="Times New Roman"/>
            <w:sz w:val="24"/>
            <w:szCs w:val="24"/>
          </w:rPr>
          <m:t>(t)</m:t>
        </m:r>
      </m:oMath>
      <w:r w:rsidRPr="00370F48">
        <w:rPr>
          <w:rFonts w:ascii="Times New Roman" w:hAnsi="Times New Roman" w:cs="Times New Roman"/>
          <w:sz w:val="24"/>
          <w:szCs w:val="24"/>
        </w:rPr>
        <w:t xml:space="preserve"> with the smallest value in a signal </w:t>
      </w:r>
      <m:oMath>
        <m:r>
          <w:rPr>
            <w:rFonts w:ascii="Cambria Math" w:hAnsi="Cambria Math" w:cs="Times New Roman"/>
            <w:sz w:val="24"/>
            <w:szCs w:val="24"/>
          </w:rPr>
          <m:t>s(t)</m:t>
        </m:r>
      </m:oMath>
      <w:r w:rsidRPr="00370F48">
        <w:rPr>
          <w:rFonts w:ascii="Times New Roman" w:hAnsi="Times New Roman" w:cs="Times New Roman"/>
          <w:sz w:val="24"/>
          <w:szCs w:val="24"/>
        </w:rPr>
        <w:t xml:space="preserve"> was defined. The first residual was determined as</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m:t>
            </m:r>
          </m:sub>
        </m:sSub>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=s</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d>
          <m:dPr>
            <m:ctrlPr>
              <w:rPr>
                <w:rFonts w:ascii="Cambria Math" w:hAnsi="Cambria Math" w:cs="Times New Roman"/>
                <w:i/>
                <w:sz w:val="24"/>
                <w:szCs w:val="24"/>
              </w:rPr>
            </m:ctrlPr>
          </m:dPr>
          <m:e>
            <m:r>
              <w:rPr>
                <w:rFonts w:ascii="Cambria Math" w:hAnsi="Cambria Math" w:cs="Times New Roman"/>
                <w:sz w:val="24"/>
                <w:szCs w:val="24"/>
              </w:rPr>
              <m:t>t</m:t>
            </m:r>
          </m:e>
        </m:d>
      </m:oMath>
      <w:r w:rsidRPr="00370F48">
        <w:rPr>
          <w:rFonts w:ascii="Times New Roman" w:hAnsi="Times New Roman" w:cs="Times New Roman"/>
          <w:sz w:val="24"/>
          <w:szCs w:val="24"/>
        </w:rPr>
        <w:t xml:space="preserve">, and the same was utilized as a new input signal. The entire process is repeated until a constant or a monotonic function of residue value is obtained. Now the original signal </w:t>
      </w:r>
      <m:oMath>
        <m:r>
          <w:rPr>
            <w:rFonts w:ascii="Cambria Math" w:hAnsi="Cambria Math" w:cs="Times New Roman"/>
            <w:sz w:val="24"/>
            <w:szCs w:val="24"/>
          </w:rPr>
          <m:t>s(t)</m:t>
        </m:r>
      </m:oMath>
      <w:r w:rsidRPr="00370F48">
        <w:rPr>
          <w:rFonts w:ascii="Times New Roman" w:hAnsi="Times New Roman" w:cs="Times New Roman"/>
          <w:sz w:val="24"/>
          <w:szCs w:val="24"/>
        </w:rPr>
        <w:t xml:space="preserve"> is rearranged in terms of intrinsic mode functions and is expressed as </w:t>
      </w:r>
    </w:p>
    <w:p w:rsidR="00975464" w:rsidRDefault="00975464" w:rsidP="00975464">
      <w:pPr>
        <w:pStyle w:val="ListParagraph"/>
        <w:autoSpaceDE w:val="0"/>
        <w:autoSpaceDN w:val="0"/>
        <w:adjustRightInd w:val="0"/>
        <w:ind w:left="-283" w:right="-283" w:firstLine="360"/>
        <w:rPr>
          <w:rFonts w:ascii="Times New Roman" w:hAnsi="Times New Roman" w:cs="Times New Roman"/>
          <w:sz w:val="24"/>
          <w:szCs w:val="24"/>
        </w:rPr>
      </w:pPr>
    </w:p>
    <w:p w:rsidR="00975464" w:rsidRDefault="00AF7411" w:rsidP="00975464">
      <w:pPr>
        <w:autoSpaceDE w:val="0"/>
        <w:autoSpaceDN w:val="0"/>
        <w:adjustRightInd w:val="0"/>
        <w:ind w:left="-283" w:right="-283"/>
        <w:rPr>
          <w:rFonts w:ascii="Times New Roman" w:hAnsi="Times New Roman" w:cs="Times New Roman"/>
          <w:sz w:val="24"/>
          <w:szCs w:val="24"/>
        </w:rPr>
      </w:pPr>
      <m:oMathPara>
        <m:oMathParaPr>
          <m:jc m:val="right"/>
        </m:oMathParaPr>
        <m:oMath>
          <m:r>
            <w:rPr>
              <w:rFonts w:ascii="Cambria Math" w:hAnsi="Cambria Math" w:cs="Times New Roman"/>
              <w:sz w:val="24"/>
              <w:szCs w:val="24"/>
            </w:rPr>
            <m:t>s</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nary>
            <m:naryPr>
              <m:chr m:val="∑"/>
              <m:ctrlPr>
                <w:rPr>
                  <w:rFonts w:ascii="Cambria Math" w:hAnsi="Cambria Math" w:cs="Times New Roman"/>
                  <w:i/>
                  <w:sz w:val="24"/>
                  <w:szCs w:val="24"/>
                </w:rPr>
              </m:ctrlPr>
            </m:naryPr>
            <m:sub>
              <m:r>
                <w:rPr>
                  <w:rFonts w:ascii="Cambria Math" w:hAnsi="Cambria Math" w:cs="Times New Roman"/>
                  <w:sz w:val="24"/>
                  <w:szCs w:val="24"/>
                </w:rPr>
                <m:t>m=1</m:t>
              </m:r>
            </m:sub>
            <m:sup>
              <m:r>
                <w:rPr>
                  <w:rFonts w:ascii="Cambria Math" w:hAnsi="Cambria Math" w:cs="Times New Roman"/>
                  <w:sz w:val="24"/>
                  <w:szCs w:val="24"/>
                </w:rPr>
                <m:t>M</m:t>
              </m:r>
            </m:sup>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m</m:t>
                      </m:r>
                    </m:sub>
                  </m:sSub>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m</m:t>
                      </m:r>
                    </m:sub>
                  </m:sSub>
                  <m:r>
                    <w:rPr>
                      <w:rFonts w:ascii="Cambria Math" w:hAnsi="Cambria Math" w:cs="Times New Roman"/>
                      <w:sz w:val="24"/>
                      <w:szCs w:val="24"/>
                    </w:rPr>
                    <m:t>(t)</m:t>
                  </m:r>
                </m:e>
              </m:d>
            </m:e>
          </m:nary>
          <m:r>
            <w:rPr>
              <w:rFonts w:ascii="Cambria Math" w:hAnsi="Cambria Math" w:cs="Times New Roman"/>
              <w:sz w:val="24"/>
              <w:szCs w:val="24"/>
            </w:rPr>
            <m:t xml:space="preserve">                                                                                                                                (1)</m:t>
          </m:r>
        </m:oMath>
      </m:oMathPara>
    </w:p>
    <w:p w:rsidR="00975464" w:rsidRDefault="00975464" w:rsidP="00975464">
      <w:pPr>
        <w:autoSpaceDE w:val="0"/>
        <w:autoSpaceDN w:val="0"/>
        <w:adjustRightInd w:val="0"/>
        <w:ind w:left="-283" w:right="-283"/>
        <w:rPr>
          <w:rFonts w:ascii="Times New Roman" w:hAnsi="Times New Roman" w:cs="Times New Roman"/>
          <w:sz w:val="24"/>
          <w:szCs w:val="24"/>
        </w:rPr>
      </w:pPr>
    </w:p>
    <w:p w:rsidR="00975464" w:rsidRPr="00383448" w:rsidRDefault="00AF7411" w:rsidP="00975464">
      <w:pPr>
        <w:autoSpaceDE w:val="0"/>
        <w:autoSpaceDN w:val="0"/>
        <w:adjustRightInd w:val="0"/>
        <w:ind w:left="-283" w:right="-283"/>
        <w:rPr>
          <w:rFonts w:ascii="Times New Roman" w:hAnsi="Times New Roman" w:cs="Times New Roman"/>
          <w:sz w:val="24"/>
          <w:szCs w:val="24"/>
        </w:rPr>
      </w:pPr>
      <w:r w:rsidRPr="00370F48">
        <w:rPr>
          <w:rFonts w:ascii="Times New Roman" w:hAnsi="Times New Roman" w:cs="Times New Roman"/>
          <w:sz w:val="24"/>
          <w:szCs w:val="24"/>
        </w:rPr>
        <w:lastRenderedPageBreak/>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m</m:t>
            </m:r>
          </m:sub>
        </m:sSub>
        <m:r>
          <w:rPr>
            <w:rFonts w:ascii="Cambria Math" w:hAnsi="Cambria Math" w:cs="Times New Roman"/>
            <w:sz w:val="24"/>
            <w:szCs w:val="24"/>
          </w:rPr>
          <m:t>(t)</m:t>
        </m:r>
      </m:oMath>
      <w:r w:rsidRPr="00370F48">
        <w:rPr>
          <w:rFonts w:ascii="Times New Roman" w:hAnsi="Times New Roman" w:cs="Times New Roman"/>
          <w:sz w:val="24"/>
          <w:szCs w:val="24"/>
        </w:rPr>
        <w:t xml:space="preserve"> is the residue,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m</m:t>
            </m:r>
          </m:sub>
        </m:sSub>
        <m:r>
          <w:rPr>
            <w:rFonts w:ascii="Cambria Math" w:hAnsi="Cambria Math" w:cs="Times New Roman"/>
            <w:sz w:val="24"/>
            <w:szCs w:val="24"/>
          </w:rPr>
          <m:t>(t)</m:t>
        </m:r>
      </m:oMath>
      <w:r w:rsidRPr="00370F48">
        <w:rPr>
          <w:rFonts w:ascii="Times New Roman" w:hAnsi="Times New Roman" w:cs="Times New Roman"/>
          <w:sz w:val="24"/>
          <w:szCs w:val="24"/>
        </w:rPr>
        <w:t xml:space="preserve"> are the IMFs, and M represents the total number of IMF levels. Every IMF level of</w:t>
      </w:r>
      <m:oMath>
        <m:r>
          <w:rPr>
            <w:rFonts w:ascii="Cambria Math" w:hAnsi="Cambria Math" w:cs="Times New Roman"/>
            <w:sz w:val="24"/>
            <w:szCs w:val="24"/>
          </w:rPr>
          <m:t xml:space="preserve"> s(t)</m:t>
        </m:r>
      </m:oMath>
      <w:r w:rsidRPr="00370F48">
        <w:rPr>
          <w:rFonts w:ascii="Times New Roman" w:hAnsi="Times New Roman" w:cs="Times New Roman"/>
          <w:sz w:val="24"/>
          <w:szCs w:val="24"/>
        </w:rPr>
        <w:t xml:space="preserve"> will contain meaningful information of local frequency, but all the IMF's do not exhibit similar frequencies at the same time. So, </w:t>
      </w:r>
      <m:oMath>
        <m:r>
          <w:rPr>
            <w:rFonts w:ascii="Cambria Math" w:hAnsi="Cambria Math" w:cs="Times New Roman"/>
            <w:sz w:val="24"/>
            <w:szCs w:val="24"/>
          </w:rPr>
          <m:t>s(t)</m:t>
        </m:r>
      </m:oMath>
      <w:r w:rsidRPr="00370F48">
        <w:rPr>
          <w:rFonts w:ascii="Times New Roman" w:hAnsi="Times New Roman" w:cs="Times New Roman"/>
          <w:sz w:val="24"/>
          <w:szCs w:val="24"/>
        </w:rPr>
        <w:t xml:space="preserve"> can be re-written as</w:t>
      </w:r>
    </w:p>
    <w:p w:rsidR="00975464" w:rsidRDefault="00975464" w:rsidP="00975464">
      <w:pPr>
        <w:autoSpaceDE w:val="0"/>
        <w:autoSpaceDN w:val="0"/>
        <w:adjustRightInd w:val="0"/>
        <w:ind w:left="-283" w:right="-283"/>
        <w:rPr>
          <w:rFonts w:ascii="Times New Roman" w:hAnsi="Times New Roman" w:cs="Times New Roman"/>
          <w:sz w:val="24"/>
          <w:szCs w:val="24"/>
        </w:rPr>
      </w:pPr>
    </w:p>
    <w:p w:rsidR="00975464" w:rsidRDefault="00AF7411" w:rsidP="00975464">
      <w:pPr>
        <w:autoSpaceDE w:val="0"/>
        <w:autoSpaceDN w:val="0"/>
        <w:adjustRightInd w:val="0"/>
        <w:ind w:left="-283" w:right="-283"/>
        <w:rPr>
          <w:rFonts w:ascii="Times New Roman" w:hAnsi="Times New Roman" w:cs="Times New Roman"/>
          <w:sz w:val="24"/>
          <w:szCs w:val="24"/>
        </w:rPr>
      </w:pPr>
      <m:oMathPara>
        <m:oMath>
          <m:r>
            <w:rPr>
              <w:rFonts w:ascii="Cambria Math" w:hAnsi="Cambria Math" w:cs="Times New Roman"/>
              <w:sz w:val="24"/>
              <w:szCs w:val="24"/>
            </w:rPr>
            <m:t>s</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nary>
            <m:naryPr>
              <m:chr m:val="∑"/>
              <m:ctrlPr>
                <w:rPr>
                  <w:rFonts w:ascii="Cambria Math" w:hAnsi="Cambria Math" w:cs="Times New Roman"/>
                  <w:i/>
                  <w:sz w:val="24"/>
                  <w:szCs w:val="24"/>
                </w:rPr>
              </m:ctrlPr>
            </m:naryPr>
            <m:sub>
              <m:r>
                <w:rPr>
                  <w:rFonts w:ascii="Cambria Math" w:hAnsi="Cambria Math" w:cs="Times New Roman"/>
                  <w:sz w:val="24"/>
                  <w:szCs w:val="24"/>
                </w:rPr>
                <m:t>m=1</m:t>
              </m:r>
            </m:sub>
            <m:sup>
              <m:r>
                <w:rPr>
                  <w:rFonts w:ascii="Cambria Math" w:hAnsi="Cambria Math" w:cs="Times New Roman"/>
                  <w:sz w:val="24"/>
                  <w:szCs w:val="24"/>
                </w:rPr>
                <m:t>M</m:t>
              </m:r>
            </m:sup>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m</m:t>
                  </m:r>
                </m:sub>
              </m:sSub>
              <m:d>
                <m:dPr>
                  <m:ctrlPr>
                    <w:rPr>
                      <w:rFonts w:ascii="Cambria Math" w:hAnsi="Cambria Math" w:cs="Times New Roman"/>
                      <w:i/>
                      <w:sz w:val="24"/>
                      <w:szCs w:val="24"/>
                    </w:rPr>
                  </m:ctrlPr>
                </m:dPr>
                <m:e>
                  <m:r>
                    <w:rPr>
                      <w:rFonts w:ascii="Cambria Math" w:hAnsi="Cambria Math" w:cs="Times New Roman"/>
                      <w:sz w:val="24"/>
                      <w:szCs w:val="24"/>
                    </w:rPr>
                    <m:t>t</m:t>
                  </m:r>
                </m:e>
              </m:d>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m</m:t>
                          </m:r>
                        </m:sub>
                      </m:sSub>
                      <m:d>
                        <m:dPr>
                          <m:ctrlPr>
                            <w:rPr>
                              <w:rFonts w:ascii="Cambria Math" w:hAnsi="Cambria Math" w:cs="Times New Roman"/>
                              <w:i/>
                              <w:sz w:val="24"/>
                              <w:szCs w:val="24"/>
                            </w:rPr>
                          </m:ctrlPr>
                        </m:dPr>
                        <m:e>
                          <m:r>
                            <w:rPr>
                              <w:rFonts w:ascii="Cambria Math" w:hAnsi="Cambria Math" w:cs="Times New Roman"/>
                              <w:sz w:val="24"/>
                              <w:szCs w:val="24"/>
                            </w:rPr>
                            <m:t>t</m:t>
                          </m:r>
                        </m:e>
                      </m:d>
                    </m:e>
                  </m:d>
                </m:e>
              </m:func>
            </m:e>
          </m:nary>
          <m:r>
            <w:rPr>
              <w:rFonts w:ascii="Cambria Math" w:hAnsi="Cambria Math" w:cs="Times New Roman"/>
              <w:sz w:val="24"/>
              <w:szCs w:val="24"/>
            </w:rPr>
            <m:t xml:space="preserve">                                                                                                                             (2)</m:t>
          </m:r>
        </m:oMath>
      </m:oMathPara>
    </w:p>
    <w:p w:rsidR="00975464" w:rsidRDefault="00975464" w:rsidP="00824BD8">
      <w:pPr>
        <w:pStyle w:val="ListParagraph"/>
        <w:autoSpaceDE w:val="0"/>
        <w:autoSpaceDN w:val="0"/>
        <w:adjustRightInd w:val="0"/>
        <w:ind w:left="0" w:firstLine="360"/>
        <w:rPr>
          <w:rFonts w:ascii="Times New Roman" w:hAnsi="Times New Roman" w:cs="Times New Roman"/>
          <w:sz w:val="24"/>
          <w:szCs w:val="24"/>
        </w:rPr>
      </w:pPr>
    </w:p>
    <w:p w:rsidR="00DE6B22" w:rsidRDefault="00AF7411" w:rsidP="00DE6B22">
      <w:pPr>
        <w:pStyle w:val="ListParagraph"/>
        <w:autoSpaceDE w:val="0"/>
        <w:autoSpaceDN w:val="0"/>
        <w:adjustRightInd w:val="0"/>
        <w:spacing w:line="360" w:lineRule="auto"/>
        <w:ind w:left="0" w:firstLine="360"/>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2183251" cy="5267325"/>
            <wp:effectExtent l="19050" t="0" r="7499" b="0"/>
            <wp:docPr id="1" name="Picture 1" descr="E:\Laptop Backup-AUG9-2018\Paper-1\Modifications of paper\Sensors Journal\08-03-19\em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801056" name="Picture 1" descr="E:\Laptop Backup-AUG9-2018\Paper-1\Modifications of paper\Sensors Journal\08-03-19\emd.tif"/>
                    <pic:cNvPicPr>
                      <a:picLocks noChangeAspect="1" noChangeArrowheads="1"/>
                    </pic:cNvPicPr>
                  </pic:nvPicPr>
                  <pic:blipFill>
                    <a:blip r:embed="rId7"/>
                    <a:stretch>
                      <a:fillRect/>
                    </a:stretch>
                  </pic:blipFill>
                  <pic:spPr bwMode="auto">
                    <a:xfrm>
                      <a:off x="0" y="0"/>
                      <a:ext cx="2184482" cy="5270294"/>
                    </a:xfrm>
                    <a:prstGeom prst="rect">
                      <a:avLst/>
                    </a:prstGeom>
                    <a:noFill/>
                    <a:ln w="9525">
                      <a:noFill/>
                      <a:miter lim="800000"/>
                      <a:headEnd/>
                      <a:tailEnd/>
                    </a:ln>
                  </pic:spPr>
                </pic:pic>
              </a:graphicData>
            </a:graphic>
          </wp:inline>
        </w:drawing>
      </w:r>
    </w:p>
    <w:p w:rsidR="00C91C6D" w:rsidRDefault="00AF7411" w:rsidP="00DE6B22">
      <w:pPr>
        <w:pStyle w:val="ListParagraph"/>
        <w:autoSpaceDE w:val="0"/>
        <w:autoSpaceDN w:val="0"/>
        <w:adjustRightInd w:val="0"/>
        <w:spacing w:line="360" w:lineRule="auto"/>
        <w:ind w:left="0" w:firstLine="360"/>
        <w:jc w:val="center"/>
        <w:rPr>
          <w:rFonts w:ascii="Times New Roman" w:hAnsi="Times New Roman" w:cs="Times New Roman"/>
          <w:sz w:val="24"/>
          <w:szCs w:val="24"/>
        </w:rPr>
      </w:pPr>
      <w:r>
        <w:rPr>
          <w:rFonts w:ascii="Times New Roman" w:hAnsi="Times New Roman" w:cs="Times New Roman"/>
          <w:sz w:val="24"/>
          <w:szCs w:val="24"/>
        </w:rPr>
        <w:t>F</w:t>
      </w:r>
      <w:r w:rsidR="00824BD8">
        <w:rPr>
          <w:rFonts w:ascii="Times New Roman" w:hAnsi="Times New Roman" w:cs="Times New Roman"/>
          <w:sz w:val="24"/>
          <w:szCs w:val="24"/>
        </w:rPr>
        <w:t>ig.3.</w:t>
      </w:r>
      <w:r w:rsidR="00DE6B22" w:rsidRPr="00DE6B22">
        <w:rPr>
          <w:rFonts w:ascii="Times New Roman" w:hAnsi="Times New Roman" w:cs="Times New Roman"/>
          <w:sz w:val="24"/>
          <w:szCs w:val="24"/>
        </w:rPr>
        <w:t xml:space="preserve"> Flow chart for EMD algorithm.</w:t>
      </w:r>
    </w:p>
    <w:p w:rsidR="00370F48" w:rsidRDefault="00370F48" w:rsidP="00975464">
      <w:pPr>
        <w:pStyle w:val="ListParagraph"/>
        <w:autoSpaceDE w:val="0"/>
        <w:autoSpaceDN w:val="0"/>
        <w:adjustRightInd w:val="0"/>
        <w:spacing w:line="360" w:lineRule="auto"/>
        <w:ind w:left="-283" w:right="-283" w:firstLine="360"/>
        <w:rPr>
          <w:rFonts w:ascii="Times New Roman" w:hAnsi="Times New Roman" w:cs="Times New Roman"/>
          <w:sz w:val="24"/>
          <w:szCs w:val="24"/>
        </w:rPr>
      </w:pPr>
    </w:p>
    <w:p w:rsidR="00816695" w:rsidRPr="009658D9" w:rsidRDefault="00AF7411" w:rsidP="003D7BBD">
      <w:pPr>
        <w:pStyle w:val="ListParagraph"/>
        <w:autoSpaceDE w:val="0"/>
        <w:autoSpaceDN w:val="0"/>
        <w:adjustRightInd w:val="0"/>
        <w:ind w:left="-624" w:right="-283"/>
        <w:rPr>
          <w:rFonts w:ascii="Times New Roman" w:hAnsi="Times New Roman" w:cs="Times New Roman"/>
          <w:b/>
          <w:sz w:val="24"/>
          <w:szCs w:val="24"/>
        </w:rPr>
      </w:pPr>
      <w:r w:rsidRPr="009658D9">
        <w:rPr>
          <w:rFonts w:ascii="Times New Roman" w:hAnsi="Times New Roman" w:cs="Times New Roman"/>
          <w:b/>
          <w:sz w:val="24"/>
          <w:szCs w:val="24"/>
        </w:rPr>
        <w:t>2</w:t>
      </w:r>
      <w:r w:rsidR="007B4886" w:rsidRPr="009658D9">
        <w:rPr>
          <w:rFonts w:ascii="Times New Roman" w:hAnsi="Times New Roman" w:cs="Times New Roman"/>
          <w:b/>
          <w:sz w:val="24"/>
          <w:szCs w:val="24"/>
        </w:rPr>
        <w:t>.2</w:t>
      </w:r>
      <w:r w:rsidRPr="009658D9">
        <w:rPr>
          <w:rFonts w:ascii="Times New Roman" w:hAnsi="Times New Roman" w:cs="Times New Roman"/>
          <w:b/>
          <w:sz w:val="24"/>
          <w:szCs w:val="24"/>
        </w:rPr>
        <w:t>.</w:t>
      </w:r>
      <w:r w:rsidR="007B4886" w:rsidRPr="009658D9">
        <w:rPr>
          <w:rFonts w:ascii="Times New Roman" w:hAnsi="Times New Roman" w:cs="Times New Roman"/>
          <w:b/>
          <w:sz w:val="24"/>
          <w:szCs w:val="24"/>
        </w:rPr>
        <w:t xml:space="preserve">1 </w:t>
      </w:r>
      <w:r w:rsidRPr="009658D9">
        <w:rPr>
          <w:rFonts w:ascii="Times New Roman" w:hAnsi="Times New Roman" w:cs="Times New Roman"/>
          <w:b/>
          <w:sz w:val="24"/>
          <w:szCs w:val="24"/>
        </w:rPr>
        <w:t>Hilbert transform</w:t>
      </w:r>
    </w:p>
    <w:p w:rsidR="00816695" w:rsidRPr="00980065" w:rsidRDefault="00816695" w:rsidP="003D7BBD">
      <w:pPr>
        <w:pStyle w:val="ListParagraph"/>
        <w:autoSpaceDE w:val="0"/>
        <w:autoSpaceDN w:val="0"/>
        <w:adjustRightInd w:val="0"/>
        <w:ind w:left="-624" w:right="-283"/>
        <w:rPr>
          <w:rFonts w:ascii="Times New Roman" w:hAnsi="Times New Roman" w:cs="Times New Roman"/>
          <w:sz w:val="24"/>
          <w:szCs w:val="24"/>
        </w:rPr>
      </w:pPr>
    </w:p>
    <w:p w:rsidR="00370F48" w:rsidRDefault="00AF7411" w:rsidP="00AE63DF">
      <w:pPr>
        <w:autoSpaceDE w:val="0"/>
        <w:autoSpaceDN w:val="0"/>
        <w:adjustRightInd w:val="0"/>
        <w:ind w:left="-283" w:right="-283" w:firstLine="360"/>
        <w:rPr>
          <w:rFonts w:ascii="Times New Roman" w:hAnsi="Times New Roman" w:cs="Times New Roman"/>
          <w:sz w:val="24"/>
          <w:szCs w:val="24"/>
        </w:rPr>
      </w:pPr>
      <w:r w:rsidRPr="00370F48">
        <w:rPr>
          <w:rFonts w:ascii="Times New Roman" w:hAnsi="Times New Roman" w:cs="Times New Roman"/>
          <w:sz w:val="24"/>
          <w:szCs w:val="24"/>
        </w:rPr>
        <w:t>Hilbert transform is very useful to detect the envelope of a signal. The signal envelope will contain more valuable information abo</w:t>
      </w:r>
      <w:r w:rsidR="002A102A">
        <w:rPr>
          <w:rFonts w:ascii="Times New Roman" w:hAnsi="Times New Roman" w:cs="Times New Roman"/>
          <w:sz w:val="24"/>
          <w:szCs w:val="24"/>
        </w:rPr>
        <w:t>ut the signal. By applying the H</w:t>
      </w:r>
      <w:r w:rsidR="002A102A" w:rsidRPr="00370F48">
        <w:rPr>
          <w:rFonts w:ascii="Times New Roman" w:hAnsi="Times New Roman" w:cs="Times New Roman"/>
          <w:sz w:val="24"/>
          <w:szCs w:val="24"/>
        </w:rPr>
        <w:t>ilbert</w:t>
      </w:r>
      <w:r w:rsidRPr="00370F48">
        <w:rPr>
          <w:rFonts w:ascii="Times New Roman" w:hAnsi="Times New Roman" w:cs="Times New Roman"/>
          <w:sz w:val="24"/>
          <w:szCs w:val="24"/>
        </w:rPr>
        <w:t xml:space="preserve"> transform to the signal, the rapid </w:t>
      </w:r>
      <w:r w:rsidRPr="00370F48">
        <w:rPr>
          <w:rFonts w:ascii="Times New Roman" w:hAnsi="Times New Roman" w:cs="Times New Roman"/>
          <w:sz w:val="24"/>
          <w:szCs w:val="24"/>
        </w:rPr>
        <w:lastRenderedPageBreak/>
        <w:t>oscillations are removed, and a direct representation of a signal envelope is produced. Therefore</w:t>
      </w:r>
      <w:r w:rsidR="002A102A">
        <w:rPr>
          <w:rFonts w:ascii="Times New Roman" w:hAnsi="Times New Roman" w:cs="Times New Roman"/>
          <w:sz w:val="24"/>
          <w:szCs w:val="24"/>
        </w:rPr>
        <w:t xml:space="preserve"> H</w:t>
      </w:r>
      <w:r w:rsidR="002A102A" w:rsidRPr="00370F48">
        <w:rPr>
          <w:rFonts w:ascii="Times New Roman" w:hAnsi="Times New Roman" w:cs="Times New Roman"/>
          <w:sz w:val="24"/>
          <w:szCs w:val="24"/>
        </w:rPr>
        <w:t>ilbert</w:t>
      </w:r>
      <w:r w:rsidRPr="00370F48">
        <w:rPr>
          <w:rFonts w:ascii="Times New Roman" w:hAnsi="Times New Roman" w:cs="Times New Roman"/>
          <w:sz w:val="24"/>
          <w:szCs w:val="24"/>
        </w:rPr>
        <w:t xml:space="preserve"> transform is used to the IMF levels of EMD. It also eliminates the DC offsets from the spectral component of each signal, which is an important aspect to compensate for the non-stationary of the signals [20]. Hilbert transform for the selected set of IMFs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m</m:t>
            </m:r>
          </m:sub>
        </m:sSub>
        <m:r>
          <w:rPr>
            <w:rFonts w:ascii="Cambria Math" w:hAnsi="Cambria Math" w:cs="Times New Roman"/>
            <w:sz w:val="24"/>
            <w:szCs w:val="24"/>
          </w:rPr>
          <m:t>(t)</m:t>
        </m:r>
      </m:oMath>
      <w:r w:rsidRPr="00370F48">
        <w:rPr>
          <w:rFonts w:ascii="Times New Roman" w:hAnsi="Times New Roman" w:cs="Times New Roman"/>
          <w:sz w:val="24"/>
          <w:szCs w:val="24"/>
        </w:rPr>
        <w:t>] in the time-frequency domain can be analytically written as</w:t>
      </w:r>
    </w:p>
    <w:p w:rsidR="00D34460" w:rsidRDefault="00D34460" w:rsidP="00816695">
      <w:pPr>
        <w:autoSpaceDE w:val="0"/>
        <w:autoSpaceDN w:val="0"/>
        <w:adjustRightInd w:val="0"/>
        <w:spacing w:line="360" w:lineRule="auto"/>
        <w:ind w:left="-283" w:right="-283" w:firstLine="360"/>
        <w:rPr>
          <w:rFonts w:ascii="Times New Roman" w:hAnsi="Times New Roman" w:cs="Times New Roman"/>
          <w:sz w:val="24"/>
          <w:szCs w:val="24"/>
        </w:rPr>
      </w:pPr>
    </w:p>
    <w:p w:rsidR="00D34460" w:rsidRPr="00AE63DF" w:rsidRDefault="00CA4EF9" w:rsidP="00816695">
      <w:pPr>
        <w:autoSpaceDE w:val="0"/>
        <w:autoSpaceDN w:val="0"/>
        <w:adjustRightInd w:val="0"/>
        <w:spacing w:line="360" w:lineRule="auto"/>
        <w:ind w:left="-283" w:right="-283" w:firstLine="360"/>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y</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=k</m:t>
              </m:r>
            </m:e>
            <m:sub>
              <m:r>
                <w:rPr>
                  <w:rFonts w:ascii="Cambria Math" w:hAnsi="Cambria Math" w:cs="Times New Roman"/>
                  <w:sz w:val="24"/>
                  <w:szCs w:val="24"/>
                </w:rPr>
                <m:t>m</m:t>
              </m:r>
            </m:sub>
          </m:sSub>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+iH</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m</m:t>
              </m:r>
            </m:sub>
          </m:sSub>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 xml:space="preserve">                                                                                                                                      (3)</m:t>
          </m:r>
        </m:oMath>
      </m:oMathPara>
    </w:p>
    <w:p w:rsidR="00AE63DF" w:rsidRDefault="00AE63DF" w:rsidP="00816695">
      <w:pPr>
        <w:autoSpaceDE w:val="0"/>
        <w:autoSpaceDN w:val="0"/>
        <w:adjustRightInd w:val="0"/>
        <w:spacing w:line="360" w:lineRule="auto"/>
        <w:ind w:left="-283" w:right="-283" w:firstLine="360"/>
        <w:rPr>
          <w:rFonts w:ascii="Times New Roman" w:hAnsi="Times New Roman" w:cs="Times New Roman"/>
          <w:sz w:val="24"/>
          <w:szCs w:val="24"/>
        </w:rPr>
      </w:pPr>
    </w:p>
    <w:p w:rsidR="00370F48" w:rsidRDefault="00AF7411" w:rsidP="00816695">
      <w:pPr>
        <w:autoSpaceDE w:val="0"/>
        <w:autoSpaceDN w:val="0"/>
        <w:adjustRightInd w:val="0"/>
        <w:spacing w:line="360" w:lineRule="auto"/>
        <w:ind w:left="-283" w:right="-283"/>
        <w:rPr>
          <w:rFonts w:ascii="Times New Roman" w:hAnsi="Times New Roman" w:cs="Times New Roman"/>
          <w:sz w:val="24"/>
          <w:szCs w:val="24"/>
        </w:rPr>
      </w:pPr>
      <w:r w:rsidRPr="00370F48">
        <w:rPr>
          <w:rFonts w:ascii="Times New Roman" w:hAnsi="Times New Roman" w:cs="Times New Roman"/>
          <w:sz w:val="24"/>
          <w:szCs w:val="24"/>
        </w:rPr>
        <w:t xml:space="preserve">Where </w:t>
      </w:r>
      <m:oMath>
        <m:r>
          <w:rPr>
            <w:rFonts w:ascii="Cambria Math" w:hAnsi="Cambria Math" w:cs="Times New Roman"/>
            <w:sz w:val="24"/>
            <w:szCs w:val="24"/>
          </w:rPr>
          <m:t>H</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m</m:t>
            </m:r>
          </m:sub>
        </m:sSub>
        <m:r>
          <w:rPr>
            <w:rFonts w:ascii="Cambria Math" w:hAnsi="Cambria Math" w:cs="Times New Roman"/>
            <w:sz w:val="24"/>
            <w:szCs w:val="24"/>
          </w:rPr>
          <m:t>(t)</m:t>
        </m:r>
      </m:oMath>
      <w:r w:rsidRPr="00370F48">
        <w:rPr>
          <w:rFonts w:ascii="Times New Roman" w:hAnsi="Times New Roman" w:cs="Times New Roman"/>
          <w:sz w:val="24"/>
          <w:szCs w:val="24"/>
        </w:rPr>
        <w:t xml:space="preserve"> is the Hilbert transform of </w:t>
      </w:r>
      <m:oMath>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th</m:t>
            </m:r>
          </m:sup>
        </m:sSup>
      </m:oMath>
      <w:r w:rsidRPr="00370F48">
        <w:rPr>
          <w:rFonts w:ascii="Times New Roman" w:hAnsi="Times New Roman" w:cs="Times New Roman"/>
          <w:sz w:val="24"/>
          <w:szCs w:val="24"/>
        </w:rPr>
        <w:t xml:space="preserve"> IMF extracted from the signal </w:t>
      </w:r>
      <m:oMath>
        <m:r>
          <w:rPr>
            <w:rFonts w:ascii="Cambria Math" w:hAnsi="Cambria Math" w:cs="Times New Roman"/>
            <w:sz w:val="24"/>
            <w:szCs w:val="24"/>
          </w:rPr>
          <m:t>s(t)</m:t>
        </m:r>
      </m:oMath>
      <w:r w:rsidRPr="00370F48">
        <w:rPr>
          <w:rFonts w:ascii="Times New Roman" w:hAnsi="Times New Roman" w:cs="Times New Roman"/>
          <w:sz w:val="24"/>
          <w:szCs w:val="24"/>
        </w:rPr>
        <w:t xml:space="preserve">which is given by </w:t>
      </w:r>
      <m:oMath>
        <m:r>
          <w:rPr>
            <w:rFonts w:ascii="Cambria Math" w:hAnsi="Cambria Math" w:cs="Times New Roman"/>
            <w:sz w:val="24"/>
            <w:szCs w:val="24"/>
          </w:rPr>
          <m:t>H</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m</m:t>
            </m:r>
          </m:sub>
        </m:sSub>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m</m:t>
                </m:r>
              </m:sub>
            </m:sSub>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f>
              <m:fPr>
                <m:type m:val="lin"/>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πt</m:t>
                </m:r>
              </m:den>
            </m:f>
          </m:e>
        </m:d>
      </m:oMath>
      <w:r w:rsidR="00ED34D2">
        <w:rPr>
          <w:rFonts w:ascii="Times New Roman" w:hAnsi="Times New Roman" w:cs="Times New Roman"/>
          <w:sz w:val="24"/>
          <w:szCs w:val="24"/>
        </w:rPr>
        <w:t xml:space="preserve">  Where </w:t>
      </w:r>
      <m:oMath>
        <m:r>
          <w:rPr>
            <w:rFonts w:ascii="Cambria Math" w:hAnsi="Cambria Math" w:cs="Times New Roman"/>
            <w:sz w:val="24"/>
            <w:szCs w:val="24"/>
          </w:rPr>
          <m:t>*</m:t>
        </m:r>
      </m:oMath>
      <w:r w:rsidRPr="00370F48">
        <w:rPr>
          <w:rFonts w:ascii="Times New Roman" w:hAnsi="Times New Roman" w:cs="Times New Roman"/>
          <w:sz w:val="24"/>
          <w:szCs w:val="24"/>
        </w:rPr>
        <w:t xml:space="preserve"> is the convolution, operating the inverse Fourier transform of</w:t>
      </w:r>
      <m:oMath>
        <m:f>
          <m:fPr>
            <m:type m:val="lin"/>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πt</m:t>
            </m:r>
          </m:den>
        </m:f>
      </m:oMath>
      <w:r w:rsidRPr="00370F48">
        <w:rPr>
          <w:rFonts w:ascii="Times New Roman" w:hAnsi="Times New Roman" w:cs="Times New Roman"/>
          <w:sz w:val="24"/>
          <w:szCs w:val="24"/>
        </w:rPr>
        <w:t xml:space="preserve"> gives </w:t>
      </w:r>
      <m:oMath>
        <m:r>
          <w:rPr>
            <w:rFonts w:ascii="Cambria Math" w:hAnsi="Cambria Math" w:cs="Times New Roman"/>
            <w:sz w:val="24"/>
            <w:szCs w:val="24"/>
          </w:rPr>
          <m:t>jsgn()</m:t>
        </m:r>
      </m:oMath>
      <w:r w:rsidRPr="00370F48">
        <w:rPr>
          <w:rFonts w:ascii="Times New Roman" w:hAnsi="Times New Roman" w:cs="Times New Roman"/>
          <w:sz w:val="24"/>
          <w:szCs w:val="24"/>
        </w:rPr>
        <w:t xml:space="preserve"> which has a phase</w:t>
      </w:r>
      <w:r w:rsidR="00ED34D2">
        <w:rPr>
          <w:rFonts w:ascii="Times New Roman" w:hAnsi="Times New Roman" w:cs="Times New Roman"/>
          <w:sz w:val="24"/>
          <w:szCs w:val="24"/>
        </w:rPr>
        <w:t xml:space="preserve"> of  </w:t>
      </w:r>
      <m:oMath>
        <m:f>
          <m:fPr>
            <m:type m:val="lin"/>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oMath>
      <w:r w:rsidR="000463AB">
        <w:rPr>
          <w:rFonts w:ascii="Times New Roman" w:hAnsi="Times New Roman" w:cs="Times New Roman"/>
          <w:sz w:val="24"/>
          <w:szCs w:val="24"/>
        </w:rPr>
        <w:t xml:space="preserve">, </w:t>
      </w:r>
      <w:r>
        <w:rPr>
          <w:rFonts w:ascii="Times New Roman" w:hAnsi="Times New Roman" w:cs="Times New Roman"/>
          <w:sz w:val="24"/>
          <w:szCs w:val="24"/>
        </w:rPr>
        <w:t>t</w:t>
      </w:r>
      <w:r w:rsidRPr="00370F48">
        <w:rPr>
          <w:rFonts w:ascii="Times New Roman" w:hAnsi="Times New Roman" w:cs="Times New Roman"/>
          <w:sz w:val="24"/>
          <w:szCs w:val="24"/>
        </w:rPr>
        <w:t xml:space="preserve">he analytic associate form of the </w:t>
      </w:r>
      <w:r>
        <w:rPr>
          <w:rFonts w:ascii="Times New Roman" w:hAnsi="Times New Roman" w:cs="Times New Roman"/>
          <w:sz w:val="24"/>
          <w:szCs w:val="24"/>
        </w:rPr>
        <w:t>m</w:t>
      </w:r>
      <w:r w:rsidRPr="00370F48">
        <w:rPr>
          <w:rFonts w:ascii="Times New Roman" w:hAnsi="Times New Roman" w:cs="Times New Roman"/>
          <w:sz w:val="24"/>
          <w:szCs w:val="24"/>
        </w:rPr>
        <w:t>ono-component signal is represented as follows</w:t>
      </w:r>
    </w:p>
    <w:p w:rsidR="00D34460" w:rsidRDefault="00AF7411" w:rsidP="00816695">
      <w:pPr>
        <w:autoSpaceDE w:val="0"/>
        <w:autoSpaceDN w:val="0"/>
        <w:adjustRightInd w:val="0"/>
        <w:spacing w:line="360" w:lineRule="auto"/>
        <w:ind w:left="-283" w:right="-283"/>
        <w:rPr>
          <w:rFonts w:ascii="Times New Roman" w:hAnsi="Times New Roman" w:cs="Times New Roman"/>
          <w:sz w:val="24"/>
          <w:szCs w:val="24"/>
        </w:rPr>
      </w:pPr>
      <m:oMathPara>
        <m:oMath>
          <m:r>
            <w:rPr>
              <w:rFonts w:ascii="Cambria Math" w:hAnsi="Cambria Math" w:cs="Times New Roman"/>
              <w:sz w:val="24"/>
              <w:szCs w:val="24"/>
            </w:rPr>
            <m:t>z</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=a</m:t>
          </m:r>
          <m:d>
            <m:dPr>
              <m:ctrlPr>
                <w:rPr>
                  <w:rFonts w:ascii="Cambria Math" w:hAnsi="Cambria Math" w:cs="Times New Roman"/>
                  <w:i/>
                  <w:sz w:val="24"/>
                  <w:szCs w:val="24"/>
                </w:rPr>
              </m:ctrlPr>
            </m:dPr>
            <m:e>
              <m:r>
                <w:rPr>
                  <w:rFonts w:ascii="Cambria Math" w:hAnsi="Cambria Math" w:cs="Times New Roman"/>
                  <w:sz w:val="24"/>
                  <w:szCs w:val="24"/>
                </w:rPr>
                <m:t>t</m:t>
              </m:r>
            </m:e>
          </m:d>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jφt</m:t>
              </m:r>
            </m:sup>
          </m:sSup>
          <m:r>
            <w:rPr>
              <w:rFonts w:ascii="Cambria Math" w:hAnsi="Cambria Math" w:cs="Times New Roman"/>
              <w:sz w:val="24"/>
              <w:szCs w:val="24"/>
            </w:rPr>
            <m:t xml:space="preserve">                                                                                                                                                       (4)</m:t>
          </m:r>
        </m:oMath>
      </m:oMathPara>
    </w:p>
    <w:p w:rsidR="00D34460" w:rsidRDefault="00AF7411" w:rsidP="00816695">
      <w:pPr>
        <w:autoSpaceDE w:val="0"/>
        <w:autoSpaceDN w:val="0"/>
        <w:adjustRightInd w:val="0"/>
        <w:spacing w:line="360" w:lineRule="auto"/>
        <w:ind w:left="-283" w:right="-283"/>
        <w:rPr>
          <w:rFonts w:ascii="Times New Roman" w:hAnsi="Times New Roman" w:cs="Times New Roman"/>
          <w:sz w:val="24"/>
          <w:szCs w:val="24"/>
        </w:rPr>
      </w:pPr>
      <w:proofErr w:type="gramStart"/>
      <w:r w:rsidRPr="00D34460">
        <w:rPr>
          <w:rFonts w:ascii="Times New Roman" w:hAnsi="Times New Roman" w:cs="Times New Roman"/>
          <w:sz w:val="24"/>
          <w:szCs w:val="24"/>
        </w:rPr>
        <w:t>Where</w:t>
      </w:r>
      <m:oMath>
        <m:r>
          <w:rPr>
            <w:rFonts w:ascii="Cambria Math" w:hAnsi="Cambria Math" w:cs="Times New Roman"/>
            <w:sz w:val="24"/>
            <w:szCs w:val="24"/>
          </w:rPr>
          <m:t xml:space="preserve"> </m:t>
        </m:r>
        <m:r>
          <w:rPr>
            <w:rFonts w:ascii="Cambria Math" w:hAnsi="Cambria Math" w:cs="Times New Roman"/>
            <w:sz w:val="24"/>
            <w:szCs w:val="24"/>
          </w:rPr>
          <m:t>πt</m:t>
        </m:r>
      </m:oMath>
      <w:r w:rsidRPr="00D34460">
        <w:rPr>
          <w:rFonts w:ascii="Times New Roman" w:hAnsi="Times New Roman" w:cs="Times New Roman"/>
          <w:sz w:val="24"/>
          <w:szCs w:val="24"/>
        </w:rPr>
        <w:t xml:space="preserve"> </w:t>
      </w:r>
      <w:r w:rsidR="001500F3">
        <w:rPr>
          <w:rFonts w:ascii="Times New Roman" w:hAnsi="Times New Roman" w:cs="Times New Roman"/>
          <w:sz w:val="24"/>
          <w:szCs w:val="24"/>
        </w:rPr>
        <w:t xml:space="preserve"> </w:t>
      </w:r>
      <w:r w:rsidRPr="00D34460">
        <w:rPr>
          <w:rFonts w:ascii="Times New Roman" w:hAnsi="Times New Roman" w:cs="Times New Roman"/>
          <w:sz w:val="24"/>
          <w:szCs w:val="24"/>
        </w:rPr>
        <w:t xml:space="preserve">is the instantaneous phase, and </w:t>
      </w:r>
      <m:oMath>
        <m:r>
          <w:rPr>
            <w:rFonts w:ascii="Cambria Math" w:hAnsi="Cambria Math" w:cs="Times New Roman"/>
            <w:sz w:val="24"/>
            <w:szCs w:val="24"/>
          </w:rPr>
          <m:t>a(t)</m:t>
        </m:r>
      </m:oMath>
      <w:r w:rsidRPr="00D34460">
        <w:rPr>
          <w:rFonts w:ascii="Times New Roman" w:hAnsi="Times New Roman" w:cs="Times New Roman"/>
          <w:sz w:val="24"/>
          <w:szCs w:val="24"/>
        </w:rPr>
        <w:t xml:space="preserve"> is the instantaneous amplitude.</w:t>
      </w:r>
      <w:proofErr w:type="gramEnd"/>
      <w:r w:rsidRPr="00D34460">
        <w:rPr>
          <w:rFonts w:ascii="Times New Roman" w:hAnsi="Times New Roman" w:cs="Times New Roman"/>
          <w:sz w:val="24"/>
          <w:szCs w:val="24"/>
        </w:rPr>
        <w:t xml:space="preserve"> It is represented as </w:t>
      </w:r>
    </w:p>
    <w:p w:rsidR="00BA59D0" w:rsidRDefault="00AF7411" w:rsidP="00816695">
      <w:pPr>
        <w:autoSpaceDE w:val="0"/>
        <w:autoSpaceDN w:val="0"/>
        <w:adjustRightInd w:val="0"/>
        <w:spacing w:line="360" w:lineRule="auto"/>
        <w:ind w:left="-283" w:right="-283"/>
        <w:rPr>
          <w:rFonts w:ascii="Times New Roman" w:hAnsi="Times New Roman" w:cs="Times New Roman"/>
          <w:sz w:val="24"/>
          <w:szCs w:val="24"/>
        </w:rPr>
      </w:pPr>
      <m:oMathPara>
        <m:oMathParaPr>
          <m:jc m:val="center"/>
        </m:oMathParaPr>
        <m:oMath>
          <m:r>
            <w:rPr>
              <w:rFonts w:ascii="Cambria Math" w:hAnsi="Cambria Math" w:cs="Times New Roman"/>
              <w:sz w:val="24"/>
              <w:szCs w:val="24"/>
            </w:rPr>
            <m:t>a</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rad>
            <m:radPr>
              <m:degHide m:val="on"/>
              <m:ctrlPr>
                <w:rPr>
                  <w:rFonts w:ascii="Cambria Math" w:hAnsi="Cambria Math" w:cs="Times New Roman"/>
                  <w:i/>
                  <w:sz w:val="24"/>
                  <w:szCs w:val="24"/>
                </w:rPr>
              </m:ctrlPr>
            </m:radPr>
            <m:deg/>
            <m:e>
              <m:sSubSup>
                <m:sSubSupPr>
                  <m:ctrlPr>
                    <w:rPr>
                      <w:rFonts w:ascii="Cambria Math" w:hAnsi="Cambria Math" w:cs="Times New Roman"/>
                      <w:i/>
                      <w:sz w:val="24"/>
                      <w:szCs w:val="24"/>
                    </w:rPr>
                  </m:ctrlPr>
                </m:sSubSupPr>
                <m:e>
                  <m:r>
                    <w:rPr>
                      <w:rFonts w:ascii="Cambria Math" w:hAnsi="Cambria Math" w:cs="Times New Roman"/>
                      <w:sz w:val="24"/>
                      <w:szCs w:val="24"/>
                    </w:rPr>
                    <m:t>k</m:t>
                  </m:r>
                </m:e>
                <m:sub>
                  <m:r>
                    <w:rPr>
                      <w:rFonts w:ascii="Cambria Math" w:hAnsi="Cambria Math" w:cs="Times New Roman"/>
                      <w:sz w:val="24"/>
                      <w:szCs w:val="24"/>
                    </w:rPr>
                    <m:t>m</m:t>
                  </m:r>
                </m:sub>
                <m:sup>
                  <m:r>
                    <w:rPr>
                      <w:rFonts w:ascii="Cambria Math" w:hAnsi="Cambria Math" w:cs="Times New Roman"/>
                      <w:sz w:val="24"/>
                      <w:szCs w:val="24"/>
                    </w:rPr>
                    <m:t>2</m:t>
                  </m:r>
                </m:sup>
              </m:sSubSup>
              <m:r>
                <w:rPr>
                  <w:rFonts w:ascii="Cambria Math" w:hAnsi="Cambria Math" w:cs="Times New Roman"/>
                  <w:sz w:val="24"/>
                  <w:szCs w:val="24"/>
                </w:rPr>
                <m:t>(t)+</m:t>
              </m:r>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2</m:t>
                  </m:r>
                </m:sup>
              </m:sSup>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m</m:t>
                      </m:r>
                    </m:sub>
                  </m:sSub>
                  <m:r>
                    <w:rPr>
                      <w:rFonts w:ascii="Cambria Math" w:hAnsi="Cambria Math" w:cs="Times New Roman"/>
                      <w:sz w:val="24"/>
                      <w:szCs w:val="24"/>
                    </w:rPr>
                    <m:t>(t)</m:t>
                  </m:r>
                </m:e>
              </m:d>
            </m:e>
          </m:rad>
          <m:r>
            <w:rPr>
              <w:rFonts w:ascii="Cambria Math" w:hAnsi="Cambria Math" w:cs="Times New Roman"/>
              <w:sz w:val="24"/>
              <w:szCs w:val="24"/>
            </w:rPr>
            <m:t xml:space="preserve">                                                                                                                              (5)</m:t>
          </m:r>
        </m:oMath>
      </m:oMathPara>
    </w:p>
    <w:p w:rsidR="00EB73AD" w:rsidRDefault="00AF7411" w:rsidP="00816695">
      <w:pPr>
        <w:autoSpaceDE w:val="0"/>
        <w:autoSpaceDN w:val="0"/>
        <w:adjustRightInd w:val="0"/>
        <w:spacing w:line="360" w:lineRule="auto"/>
        <w:ind w:left="-283" w:right="-283"/>
        <w:rPr>
          <w:rFonts w:ascii="Times New Roman" w:hAnsi="Times New Roman" w:cs="Times New Roman"/>
          <w:sz w:val="24"/>
          <w:szCs w:val="24"/>
        </w:rPr>
      </w:pPr>
      <m:oMathPara>
        <m:oMathParaPr>
          <m:jc m:val="center"/>
        </m:oMathParaPr>
        <m:oMath>
          <m:r>
            <w:rPr>
              <w:rFonts w:ascii="Cambria Math" w:hAnsi="Cambria Math" w:cs="Times New Roman"/>
              <w:sz w:val="24"/>
              <w:szCs w:val="24"/>
            </w:rPr>
            <m:t>φ</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=arctan</m:t>
          </m:r>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H</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m</m:t>
                          </m:r>
                        </m:sub>
                      </m:sSub>
                      <m:r>
                        <w:rPr>
                          <w:rFonts w:ascii="Cambria Math" w:hAnsi="Cambria Math" w:cs="Times New Roman"/>
                          <w:sz w:val="24"/>
                          <w:szCs w:val="24"/>
                        </w:rPr>
                        <m:t>(t)</m:t>
                      </m:r>
                    </m:e>
                  </m:d>
                </m:num>
                <m:den>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m</m:t>
                      </m:r>
                    </m:sub>
                  </m:sSub>
                  <m:r>
                    <w:rPr>
                      <w:rFonts w:ascii="Cambria Math" w:hAnsi="Cambria Math" w:cs="Times New Roman"/>
                      <w:sz w:val="24"/>
                      <w:szCs w:val="24"/>
                    </w:rPr>
                    <m:t>(t)</m:t>
                  </m:r>
                </m:den>
              </m:f>
            </m:e>
          </m:d>
          <m:r>
            <w:rPr>
              <w:rFonts w:ascii="Cambria Math" w:hAnsi="Cambria Math" w:cs="Times New Roman"/>
              <w:sz w:val="24"/>
              <w:szCs w:val="24"/>
            </w:rPr>
            <m:t xml:space="preserve">                                                                                                                                 (6)</m:t>
          </m:r>
        </m:oMath>
      </m:oMathPara>
    </w:p>
    <w:p w:rsidR="00AE63DF" w:rsidRDefault="00AE63DF" w:rsidP="00816695">
      <w:pPr>
        <w:autoSpaceDE w:val="0"/>
        <w:autoSpaceDN w:val="0"/>
        <w:adjustRightInd w:val="0"/>
        <w:spacing w:line="360" w:lineRule="auto"/>
        <w:ind w:left="-283" w:right="-283"/>
        <w:rPr>
          <w:rFonts w:ascii="Times New Roman" w:hAnsi="Times New Roman" w:cs="Times New Roman"/>
          <w:sz w:val="24"/>
          <w:szCs w:val="24"/>
        </w:rPr>
      </w:pPr>
    </w:p>
    <w:p w:rsidR="006D6184" w:rsidRDefault="00AF7411" w:rsidP="00AE63DF">
      <w:pPr>
        <w:autoSpaceDE w:val="0"/>
        <w:autoSpaceDN w:val="0"/>
        <w:adjustRightInd w:val="0"/>
        <w:ind w:left="-283" w:right="-283"/>
        <w:rPr>
          <w:rFonts w:ascii="Times New Roman" w:hAnsi="Times New Roman" w:cs="Times New Roman"/>
          <w:sz w:val="24"/>
          <w:szCs w:val="24"/>
        </w:rPr>
      </w:pPr>
      <w:r w:rsidRPr="006D6184">
        <w:rPr>
          <w:rFonts w:ascii="Times New Roman" w:hAnsi="Times New Roman" w:cs="Times New Roman"/>
          <w:sz w:val="24"/>
          <w:szCs w:val="24"/>
        </w:rPr>
        <w:t>The instantaneous frequency is the derivative of the instantaneous phase and can be denoted as</w:t>
      </w:r>
    </w:p>
    <w:p w:rsidR="006D6184" w:rsidRDefault="00CA4EF9" w:rsidP="00AE63DF">
      <w:pPr>
        <w:autoSpaceDE w:val="0"/>
        <w:autoSpaceDN w:val="0"/>
        <w:adjustRightInd w:val="0"/>
        <w:ind w:left="-283" w:right="-283"/>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m:t>
              </m:r>
            </m:sub>
          </m:sSub>
          <m:d>
            <m:dPr>
              <m:ctrlPr>
                <w:rPr>
                  <w:rFonts w:ascii="Cambria Math" w:hAnsi="Times New Roman" w:cs="Times New Roman"/>
                  <w:i/>
                  <w:sz w:val="24"/>
                  <w:szCs w:val="24"/>
                </w:rPr>
              </m:ctrlPr>
            </m:dPr>
            <m:e>
              <m:r>
                <w:rPr>
                  <w:rFonts w:ascii="Cambria Math" w:hAnsi="Cambria Math" w:cs="Times New Roman"/>
                  <w:sz w:val="24"/>
                  <w:szCs w:val="24"/>
                </w:rPr>
                <m:t>t</m:t>
              </m:r>
            </m:e>
          </m:d>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r>
                <w:rPr>
                  <w:rFonts w:ascii="Cambria Math" w:hAnsi="Cambria Math" w:cs="Times New Roman"/>
                  <w:sz w:val="24"/>
                  <w:szCs w:val="24"/>
                </w:rPr>
                <m:t>π</m:t>
              </m:r>
            </m:den>
          </m:f>
          <m:f>
            <m:fPr>
              <m:ctrlPr>
                <w:rPr>
                  <w:rFonts w:ascii="Cambria Math" w:hAnsi="Times New Roman" w:cs="Times New Roman"/>
                  <w:i/>
                  <w:sz w:val="24"/>
                  <w:szCs w:val="24"/>
                </w:rPr>
              </m:ctrlPr>
            </m:fPr>
            <m:num>
              <m:r>
                <w:rPr>
                  <w:rFonts w:ascii="Cambria Math" w:hAnsi="Cambria Math" w:cs="Times New Roman"/>
                  <w:sz w:val="24"/>
                  <w:szCs w:val="24"/>
                </w:rPr>
                <m:t>dφ</m:t>
              </m:r>
              <m:r>
                <w:rPr>
                  <w:rFonts w:ascii="Cambria Math" w:hAnsi="Times New Roman" w:cs="Times New Roman"/>
                  <w:sz w:val="24"/>
                  <w:szCs w:val="24"/>
                </w:rPr>
                <m:t>(</m:t>
              </m:r>
              <m:r>
                <w:rPr>
                  <w:rFonts w:ascii="Cambria Math" w:hAnsi="Cambria Math" w:cs="Times New Roman"/>
                  <w:sz w:val="24"/>
                  <w:szCs w:val="24"/>
                </w:rPr>
                <m:t>t</m:t>
              </m:r>
              <m:r>
                <w:rPr>
                  <w:rFonts w:ascii="Cambria Math" w:hAnsi="Times New Roman" w:cs="Times New Roman"/>
                  <w:sz w:val="24"/>
                  <w:szCs w:val="24"/>
                </w:rPr>
                <m:t>)</m:t>
              </m:r>
            </m:num>
            <m:den>
              <m:r>
                <w:rPr>
                  <w:rFonts w:ascii="Cambria Math" w:hAnsi="Cambria Math" w:cs="Times New Roman"/>
                  <w:sz w:val="24"/>
                  <w:szCs w:val="24"/>
                </w:rPr>
                <m:t>dt</m:t>
              </m:r>
            </m:den>
          </m:f>
          <m:r>
            <w:rPr>
              <w:rFonts w:ascii="Cambria Math" w:hAnsi="Times New Roman" w:cs="Times New Roman"/>
              <w:sz w:val="24"/>
              <w:szCs w:val="24"/>
            </w:rPr>
            <m:t xml:space="preserve">                                                                                                                                                    (7)</m:t>
          </m:r>
        </m:oMath>
      </m:oMathPara>
    </w:p>
    <w:p w:rsidR="00520BC5" w:rsidRPr="002E69DD" w:rsidRDefault="00520BC5" w:rsidP="00AE63DF">
      <w:pPr>
        <w:autoSpaceDE w:val="0"/>
        <w:autoSpaceDN w:val="0"/>
        <w:adjustRightInd w:val="0"/>
        <w:ind w:left="-283" w:right="-283"/>
        <w:rPr>
          <w:rFonts w:ascii="Times New Roman" w:hAnsi="Times New Roman" w:cs="Times New Roman"/>
          <w:sz w:val="24"/>
          <w:szCs w:val="24"/>
        </w:rPr>
      </w:pPr>
    </w:p>
    <w:p w:rsidR="002E69DD" w:rsidRDefault="00AF7411" w:rsidP="00AE63DF">
      <w:pPr>
        <w:autoSpaceDE w:val="0"/>
        <w:autoSpaceDN w:val="0"/>
        <w:adjustRightInd w:val="0"/>
        <w:ind w:left="-283" w:right="-283"/>
        <w:rPr>
          <w:rFonts w:ascii="Times New Roman" w:hAnsi="Times New Roman" w:cs="Times New Roman"/>
          <w:sz w:val="24"/>
          <w:szCs w:val="24"/>
        </w:rPr>
      </w:pPr>
      <w:r w:rsidRPr="002E69DD">
        <w:rPr>
          <w:rFonts w:ascii="Times New Roman" w:hAnsi="Times New Roman" w:cs="Times New Roman"/>
          <w:sz w:val="24"/>
          <w:szCs w:val="24"/>
        </w:rPr>
        <w:t xml:space="preserve">Where </w:t>
      </w:r>
      <m:oMath>
        <m:sSub>
          <m:sSubPr>
            <m:ctrlPr>
              <w:rPr>
                <w:rFonts w:ascii="Cambria Math" w:hAnsi="Times New Roman"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m:t>
            </m:r>
          </m:sub>
        </m:sSub>
        <m:d>
          <m:dPr>
            <m:ctrlPr>
              <w:rPr>
                <w:rFonts w:ascii="Cambria Math" w:hAnsi="Times New Roman" w:cs="Times New Roman"/>
                <w:i/>
                <w:sz w:val="24"/>
                <w:szCs w:val="24"/>
              </w:rPr>
            </m:ctrlPr>
          </m:dPr>
          <m:e>
            <m:r>
              <w:rPr>
                <w:rFonts w:ascii="Cambria Math" w:hAnsi="Cambria Math" w:cs="Times New Roman"/>
                <w:sz w:val="24"/>
                <w:szCs w:val="24"/>
              </w:rPr>
              <m:t>t</m:t>
            </m:r>
          </m:e>
        </m:d>
      </m:oMath>
      <w:r w:rsidRPr="002E69DD">
        <w:rPr>
          <w:rFonts w:ascii="Times New Roman" w:hAnsi="Times New Roman" w:cs="Times New Roman"/>
          <w:sz w:val="24"/>
          <w:szCs w:val="24"/>
        </w:rPr>
        <w:t xml:space="preserve"> and </w:t>
      </w:r>
      <m:oMath>
        <m:r>
          <w:rPr>
            <w:rFonts w:ascii="Cambria Math" w:hAnsi="Cambria Math" w:cs="Times New Roman"/>
            <w:sz w:val="24"/>
            <w:szCs w:val="24"/>
          </w:rPr>
          <m:t>φ</m:t>
        </m:r>
        <m:d>
          <m:dPr>
            <m:ctrlPr>
              <w:rPr>
                <w:rFonts w:ascii="Cambria Math" w:hAnsi="Cambria Math" w:cs="Times New Roman"/>
                <w:i/>
                <w:sz w:val="24"/>
                <w:szCs w:val="24"/>
              </w:rPr>
            </m:ctrlPr>
          </m:dPr>
          <m:e>
            <m:r>
              <w:rPr>
                <w:rFonts w:ascii="Cambria Math" w:hAnsi="Cambria Math" w:cs="Times New Roman"/>
                <w:sz w:val="24"/>
                <w:szCs w:val="24"/>
              </w:rPr>
              <m:t>t</m:t>
            </m:r>
          </m:e>
        </m:d>
      </m:oMath>
      <w:r w:rsidRPr="002E69DD">
        <w:rPr>
          <w:rFonts w:ascii="Times New Roman" w:hAnsi="Times New Roman" w:cs="Times New Roman"/>
          <w:sz w:val="24"/>
          <w:szCs w:val="24"/>
        </w:rPr>
        <w:t>represents the instantaneous frequency and phase of the signal respectively. Then the time delay</w:t>
      </w:r>
      <w:r w:rsidR="001500F3">
        <w:rPr>
          <w:rFonts w:ascii="Times New Roman" w:hAnsi="Times New Roman" w:cs="Times New Roman"/>
          <w:sz w:val="24"/>
          <w:szCs w:val="24"/>
        </w:rPr>
        <w:t xml:space="preserve"> </w:t>
      </w:r>
      <w:r w:rsidRPr="002E69DD">
        <w:rPr>
          <w:rFonts w:ascii="Times New Roman" w:hAnsi="Times New Roman" w:cs="Times New Roman"/>
          <w:sz w:val="24"/>
          <w:szCs w:val="24"/>
        </w:rPr>
        <w:t xml:space="preserve">(TD) which is dual of instantaneous frequency (IF) is obtained. Further, these IF and TD </w:t>
      </w:r>
      <w:r w:rsidR="00AE40EF" w:rsidRPr="002E69DD">
        <w:rPr>
          <w:rFonts w:ascii="Times New Roman" w:hAnsi="Times New Roman" w:cs="Times New Roman"/>
          <w:sz w:val="24"/>
          <w:szCs w:val="24"/>
        </w:rPr>
        <w:t>is</w:t>
      </w:r>
      <w:r w:rsidRPr="002E69DD">
        <w:rPr>
          <w:rFonts w:ascii="Times New Roman" w:hAnsi="Times New Roman" w:cs="Times New Roman"/>
          <w:sz w:val="24"/>
          <w:szCs w:val="24"/>
        </w:rPr>
        <w:t xml:space="preserve"> used to extract</w:t>
      </w:r>
      <w:r w:rsidR="002A102A">
        <w:rPr>
          <w:rFonts w:ascii="Times New Roman" w:hAnsi="Times New Roman" w:cs="Times New Roman"/>
          <w:sz w:val="24"/>
          <w:szCs w:val="24"/>
        </w:rPr>
        <w:t xml:space="preserve"> the proposed features such as relaxation time and d</w:t>
      </w:r>
      <w:r w:rsidRPr="002E69DD">
        <w:rPr>
          <w:rFonts w:ascii="Times New Roman" w:hAnsi="Times New Roman" w:cs="Times New Roman"/>
          <w:sz w:val="24"/>
          <w:szCs w:val="24"/>
        </w:rPr>
        <w:t>ynamic</w:t>
      </w:r>
      <w:r w:rsidR="002A102A">
        <w:rPr>
          <w:rFonts w:ascii="Times New Roman" w:hAnsi="Times New Roman" w:cs="Times New Roman"/>
          <w:sz w:val="24"/>
          <w:szCs w:val="24"/>
        </w:rPr>
        <w:t xml:space="preserve"> b</w:t>
      </w:r>
      <w:r w:rsidRPr="002E69DD">
        <w:rPr>
          <w:rFonts w:ascii="Times New Roman" w:hAnsi="Times New Roman" w:cs="Times New Roman"/>
          <w:sz w:val="24"/>
          <w:szCs w:val="24"/>
        </w:rPr>
        <w:t xml:space="preserve">andwidth respectively. </w:t>
      </w:r>
    </w:p>
    <w:p w:rsidR="00AA479D" w:rsidRDefault="00AA479D" w:rsidP="00AE63DF">
      <w:pPr>
        <w:autoSpaceDE w:val="0"/>
        <w:autoSpaceDN w:val="0"/>
        <w:adjustRightInd w:val="0"/>
        <w:ind w:left="-283" w:right="-283"/>
        <w:rPr>
          <w:rFonts w:ascii="Times New Roman" w:hAnsi="Times New Roman" w:cs="Times New Roman"/>
          <w:sz w:val="24"/>
          <w:szCs w:val="24"/>
        </w:rPr>
      </w:pPr>
    </w:p>
    <w:p w:rsidR="007B4886" w:rsidRPr="009658D9" w:rsidRDefault="00AF7411" w:rsidP="00687EEF">
      <w:pPr>
        <w:pStyle w:val="ListParagraph"/>
        <w:autoSpaceDE w:val="0"/>
        <w:autoSpaceDN w:val="0"/>
        <w:adjustRightInd w:val="0"/>
        <w:ind w:left="-624" w:right="-283"/>
        <w:rPr>
          <w:rFonts w:ascii="Times New Roman" w:hAnsi="Times New Roman" w:cs="Times New Roman"/>
          <w:b/>
          <w:sz w:val="24"/>
          <w:szCs w:val="24"/>
        </w:rPr>
      </w:pPr>
      <w:r w:rsidRPr="009658D9">
        <w:rPr>
          <w:rFonts w:ascii="Times New Roman" w:hAnsi="Times New Roman" w:cs="Times New Roman"/>
          <w:b/>
          <w:sz w:val="24"/>
          <w:szCs w:val="24"/>
        </w:rPr>
        <w:t xml:space="preserve">2.3. Feature </w:t>
      </w:r>
      <w:r w:rsidR="00AE63DF" w:rsidRPr="009658D9">
        <w:rPr>
          <w:rFonts w:ascii="Times New Roman" w:hAnsi="Times New Roman" w:cs="Times New Roman"/>
          <w:b/>
          <w:sz w:val="24"/>
          <w:szCs w:val="24"/>
        </w:rPr>
        <w:t>e</w:t>
      </w:r>
      <w:r w:rsidRPr="009658D9">
        <w:rPr>
          <w:rFonts w:ascii="Times New Roman" w:hAnsi="Times New Roman" w:cs="Times New Roman"/>
          <w:b/>
          <w:sz w:val="24"/>
          <w:szCs w:val="24"/>
        </w:rPr>
        <w:t>xtraction</w:t>
      </w:r>
    </w:p>
    <w:p w:rsidR="00AA479D" w:rsidRPr="007B4886" w:rsidRDefault="00AA479D" w:rsidP="00AE63DF">
      <w:pPr>
        <w:pStyle w:val="ListParagraph"/>
        <w:autoSpaceDE w:val="0"/>
        <w:autoSpaceDN w:val="0"/>
        <w:adjustRightInd w:val="0"/>
        <w:ind w:left="-340" w:right="-283"/>
        <w:rPr>
          <w:rFonts w:ascii="Times New Roman" w:hAnsi="Times New Roman" w:cs="Times New Roman"/>
          <w:sz w:val="24"/>
          <w:szCs w:val="24"/>
        </w:rPr>
      </w:pPr>
    </w:p>
    <w:p w:rsidR="00AE63DF" w:rsidRDefault="00AF7411" w:rsidP="00AE63DF">
      <w:pPr>
        <w:autoSpaceDE w:val="0"/>
        <w:autoSpaceDN w:val="0"/>
        <w:adjustRightInd w:val="0"/>
        <w:ind w:left="-283" w:right="-283" w:firstLine="360"/>
        <w:rPr>
          <w:rFonts w:ascii="Times New Roman" w:hAnsi="Times New Roman" w:cs="Times New Roman"/>
          <w:sz w:val="24"/>
          <w:szCs w:val="24"/>
        </w:rPr>
      </w:pPr>
      <w:r w:rsidRPr="00EF6902">
        <w:rPr>
          <w:rFonts w:ascii="Times New Roman" w:hAnsi="Times New Roman" w:cs="Times New Roman"/>
          <w:sz w:val="24"/>
          <w:szCs w:val="24"/>
        </w:rPr>
        <w:t xml:space="preserve">Since the seizure is as an intermittent event, the EEG signals evoked from epilepsy patients are subjected to vary instantaneously, and the EEG waveform becomes dynamic as a result of the patient's abnormal behavior. These instantaneous variations can be easily trapped using our novel dynamic features, relaxation time and dynamic bandwidth. For extracting these features, we have selected the sum of the first five IMF levels. The proposed </w:t>
      </w:r>
      <w:r>
        <w:rPr>
          <w:rFonts w:ascii="Times New Roman" w:hAnsi="Times New Roman" w:cs="Times New Roman"/>
          <w:sz w:val="24"/>
          <w:szCs w:val="24"/>
        </w:rPr>
        <w:t>features are briefed as follows:</w:t>
      </w:r>
    </w:p>
    <w:p w:rsidR="00AE63DF" w:rsidRDefault="00AE63DF" w:rsidP="00AE63DF">
      <w:pPr>
        <w:autoSpaceDE w:val="0"/>
        <w:autoSpaceDN w:val="0"/>
        <w:adjustRightInd w:val="0"/>
        <w:ind w:left="-283" w:right="-283" w:firstLine="360"/>
        <w:rPr>
          <w:rFonts w:ascii="Times New Roman" w:hAnsi="Times New Roman" w:cs="Times New Roman"/>
          <w:sz w:val="24"/>
          <w:szCs w:val="24"/>
        </w:rPr>
      </w:pPr>
    </w:p>
    <w:p w:rsidR="00AA479D" w:rsidRPr="009658D9" w:rsidRDefault="00AF7411" w:rsidP="00F16F4B">
      <w:pPr>
        <w:autoSpaceDE w:val="0"/>
        <w:autoSpaceDN w:val="0"/>
        <w:adjustRightInd w:val="0"/>
        <w:spacing w:line="360" w:lineRule="auto"/>
        <w:ind w:left="-624" w:right="-283"/>
        <w:rPr>
          <w:rFonts w:ascii="Times New Roman" w:hAnsi="Times New Roman" w:cs="Times New Roman"/>
          <w:b/>
          <w:sz w:val="24"/>
          <w:szCs w:val="24"/>
        </w:rPr>
      </w:pPr>
      <w:r w:rsidRPr="009658D9">
        <w:rPr>
          <w:rFonts w:ascii="Times New Roman" w:hAnsi="Times New Roman" w:cs="Times New Roman"/>
          <w:b/>
          <w:sz w:val="24"/>
          <w:szCs w:val="24"/>
        </w:rPr>
        <w:t xml:space="preserve">2.3.1 Relaxation </w:t>
      </w:r>
      <w:r w:rsidR="00AE63DF" w:rsidRPr="009658D9">
        <w:rPr>
          <w:rFonts w:ascii="Times New Roman" w:hAnsi="Times New Roman" w:cs="Times New Roman"/>
          <w:b/>
          <w:sz w:val="24"/>
          <w:szCs w:val="24"/>
        </w:rPr>
        <w:t>t</w:t>
      </w:r>
      <w:r w:rsidRPr="009658D9">
        <w:rPr>
          <w:rFonts w:ascii="Times New Roman" w:hAnsi="Times New Roman" w:cs="Times New Roman"/>
          <w:b/>
          <w:sz w:val="24"/>
          <w:szCs w:val="24"/>
        </w:rPr>
        <w:t>ime</w:t>
      </w:r>
    </w:p>
    <w:p w:rsidR="00AA479D" w:rsidRPr="00AA479D" w:rsidRDefault="00AF7411" w:rsidP="00A22311">
      <w:pPr>
        <w:autoSpaceDE w:val="0"/>
        <w:autoSpaceDN w:val="0"/>
        <w:adjustRightInd w:val="0"/>
        <w:ind w:left="-283" w:right="-283"/>
        <w:rPr>
          <w:rFonts w:ascii="Times New Roman" w:hAnsi="Times New Roman" w:cs="Times New Roman"/>
          <w:sz w:val="24"/>
          <w:szCs w:val="24"/>
        </w:rPr>
      </w:pPr>
      <w:r w:rsidRPr="00AA479D">
        <w:rPr>
          <w:rFonts w:ascii="Times New Roman" w:hAnsi="Times New Roman" w:cs="Times New Roman"/>
          <w:sz w:val="24"/>
          <w:szCs w:val="24"/>
        </w:rPr>
        <w:lastRenderedPageBreak/>
        <w:t xml:space="preserve">The relaxation time RT is the period over which the deviation of the instantaneous phase is not more </w:t>
      </w:r>
      <w:proofErr w:type="gramStart"/>
      <w:r w:rsidRPr="00AA479D">
        <w:rPr>
          <w:rFonts w:ascii="Times New Roman" w:hAnsi="Times New Roman" w:cs="Times New Roman"/>
          <w:sz w:val="24"/>
          <w:szCs w:val="24"/>
        </w:rPr>
        <w:t xml:space="preserve">than  </w:t>
      </w:r>
      <m:oMath>
        <w:proofErr w:type="gramEnd"/>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4</m:t>
            </m:r>
          </m:den>
        </m:f>
      </m:oMath>
      <w:r w:rsidRPr="00AA479D">
        <w:rPr>
          <w:rFonts w:ascii="Times New Roman" w:hAnsi="Times New Roman" w:cs="Times New Roman"/>
          <w:sz w:val="24"/>
          <w:szCs w:val="24"/>
        </w:rPr>
        <w:t xml:space="preserve">from its linearity. The instantaneous phase </w:t>
      </w:r>
      <m:oMath>
        <m:r>
          <w:rPr>
            <w:rFonts w:ascii="Cambria Math" w:hAnsi="Cambria Math" w:cs="Times New Roman"/>
            <w:sz w:val="24"/>
            <w:szCs w:val="24"/>
          </w:rPr>
          <m:t>φ(t)</m:t>
        </m:r>
      </m:oMath>
      <w:r w:rsidRPr="00AA479D">
        <w:rPr>
          <w:rFonts w:ascii="Times New Roman" w:hAnsi="Times New Roman" w:cs="Times New Roman"/>
          <w:sz w:val="24"/>
          <w:szCs w:val="24"/>
        </w:rPr>
        <w:t xml:space="preserve"> can be represented as an expansion of the Taylor series about </w:t>
      </w:r>
      <m:oMath>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r>
          <w:rPr>
            <w:rFonts w:ascii="Cambria Math" w:hAnsi="Cambria Math" w:cs="Times New Roman"/>
            <w:sz w:val="24"/>
            <w:szCs w:val="24"/>
          </w:rPr>
          <m:t>:</m:t>
        </m:r>
      </m:oMath>
    </w:p>
    <w:p w:rsidR="00AA479D" w:rsidRPr="00A63C06" w:rsidRDefault="00AF7411" w:rsidP="00AE63DF">
      <w:pPr>
        <w:autoSpaceDE w:val="0"/>
        <w:autoSpaceDN w:val="0"/>
        <w:adjustRightInd w:val="0"/>
        <w:ind w:left="-283" w:right="-283"/>
        <w:rPr>
          <w:rFonts w:ascii="Times New Roman" w:hAnsi="Times New Roman" w:cs="Times New Roman"/>
          <w:sz w:val="24"/>
          <w:szCs w:val="24"/>
        </w:rPr>
      </w:pPr>
      <m:oMathPara>
        <m:oMathParaPr>
          <m:jc m:val="center"/>
        </m:oMathParaPr>
        <m:oMath>
          <m:r>
            <w:rPr>
              <w:rFonts w:ascii="Cambria Math" w:hAnsi="Cambria Math" w:cs="Times New Roman"/>
              <w:sz w:val="24"/>
              <w:szCs w:val="24"/>
            </w:rPr>
            <m:t>φ</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=φ</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φ</m:t>
              </m:r>
            </m:e>
            <m:sup>
              <m:r>
                <w:rPr>
                  <w:rFonts w:ascii="Cambria Math" w:hAnsi="Cambria Math" w:cs="Times New Roman"/>
                  <w:sz w:val="24"/>
                  <w:szCs w:val="24"/>
                </w:rPr>
                <m:t>'</m:t>
              </m:r>
            </m:sup>
          </m:sSup>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e>
          </m:d>
          <m:d>
            <m:dPr>
              <m:ctrlPr>
                <w:rPr>
                  <w:rFonts w:ascii="Cambria Math" w:hAnsi="Cambria Math" w:cs="Times New Roman"/>
                  <w:i/>
                  <w:sz w:val="24"/>
                  <w:szCs w:val="24"/>
                </w:rPr>
              </m:ctrlPr>
            </m:dPr>
            <m:e>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Sup>
            <m:sSupPr>
              <m:ctrlPr>
                <w:rPr>
                  <w:rFonts w:ascii="Cambria Math" w:hAnsi="Cambria Math" w:cs="Times New Roman"/>
                  <w:i/>
                  <w:sz w:val="24"/>
                  <w:szCs w:val="24"/>
                </w:rPr>
              </m:ctrlPr>
            </m:sSupPr>
            <m:e>
              <m:r>
                <w:rPr>
                  <w:rFonts w:ascii="Cambria Math" w:hAnsi="Cambria Math" w:cs="Times New Roman"/>
                  <w:sz w:val="24"/>
                  <w:szCs w:val="24"/>
                </w:rPr>
                <m:t>φ</m:t>
              </m:r>
            </m:e>
            <m:sup>
              <m:r>
                <w:rPr>
                  <w:rFonts w:ascii="Cambria Math" w:hAnsi="Cambria Math" w:cs="Times New Roman"/>
                  <w:sz w:val="24"/>
                  <w:szCs w:val="24"/>
                </w:rPr>
                <m:t>''</m:t>
              </m:r>
            </m:sup>
          </m:sSup>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e>
          </m:d>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e>
              </m:d>
            </m:e>
            <m:sup>
              <m:r>
                <w:rPr>
                  <w:rFonts w:ascii="Cambria Math" w:hAnsi="Cambria Math" w:cs="Times New Roman"/>
                  <w:sz w:val="24"/>
                  <w:szCs w:val="24"/>
                </w:rPr>
                <m:t>2</m:t>
              </m:r>
            </m:sup>
          </m:sSup>
        </m:oMath>
      </m:oMathPara>
    </w:p>
    <w:p w:rsidR="00AA479D" w:rsidRPr="00A63C06" w:rsidRDefault="00AA479D" w:rsidP="00AE63DF">
      <w:pPr>
        <w:autoSpaceDE w:val="0"/>
        <w:autoSpaceDN w:val="0"/>
        <w:adjustRightInd w:val="0"/>
        <w:ind w:left="-283" w:right="-283"/>
        <w:rPr>
          <w:rFonts w:ascii="Times New Roman" w:hAnsi="Times New Roman" w:cs="Times New Roman"/>
          <w:sz w:val="24"/>
          <w:szCs w:val="24"/>
        </w:rPr>
      </w:pPr>
    </w:p>
    <w:p w:rsidR="00AA479D" w:rsidRDefault="00AF7411" w:rsidP="00AE63DF">
      <w:pPr>
        <w:autoSpaceDE w:val="0"/>
        <w:autoSpaceDN w:val="0"/>
        <w:adjustRightInd w:val="0"/>
        <w:ind w:left="-283" w:right="-283"/>
        <w:rPr>
          <w:rFonts w:ascii="Times New Roman" w:hAnsi="Times New Roman" w:cs="Times New Roman"/>
          <w:sz w:val="24"/>
          <w:szCs w:val="24"/>
        </w:rPr>
      </w:pPr>
      <m:oMathPara>
        <m:oMath>
          <m:r>
            <w:rPr>
              <w:rFonts w:ascii="Cambria Math" w:hAnsi="Cambria Math" w:cs="Times New Roman"/>
              <w:sz w:val="24"/>
              <w:szCs w:val="24"/>
            </w:rPr>
            <m:t>=φ</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d</m:t>
              </m:r>
            </m:num>
            <m:den>
              <m:r>
                <w:rPr>
                  <w:rFonts w:ascii="Cambria Math" w:hAnsi="Cambria Math" w:cs="Times New Roman"/>
                  <w:sz w:val="24"/>
                  <w:szCs w:val="24"/>
                </w:rPr>
                <m:t>dt</m:t>
              </m:r>
            </m:den>
          </m:f>
          <m:r>
            <w:rPr>
              <w:rFonts w:ascii="Cambria Math" w:hAnsi="Cambria Math" w:cs="Times New Roman"/>
              <w:sz w:val="24"/>
              <w:szCs w:val="24"/>
            </w:rPr>
            <m:t>φ</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e>
          </m:d>
          <m:d>
            <m:dPr>
              <m:ctrlPr>
                <w:rPr>
                  <w:rFonts w:ascii="Cambria Math" w:hAnsi="Cambria Math" w:cs="Times New Roman"/>
                  <w:i/>
                  <w:sz w:val="24"/>
                  <w:szCs w:val="24"/>
                </w:rPr>
              </m:ctrlPr>
            </m:dPr>
            <m:e>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num>
            <m:den>
              <m:sSup>
                <m:sSupPr>
                  <m:ctrlPr>
                    <w:rPr>
                      <w:rFonts w:ascii="Cambria Math" w:hAnsi="Cambria Math" w:cs="Times New Roman"/>
                      <w:i/>
                      <w:sz w:val="24"/>
                      <w:szCs w:val="24"/>
                    </w:rPr>
                  </m:ctrlPr>
                </m:sSupPr>
                <m:e>
                  <m:r>
                    <w:rPr>
                      <w:rFonts w:ascii="Cambria Math" w:hAnsi="Cambria Math" w:cs="Times New Roman"/>
                      <w:sz w:val="24"/>
                      <w:szCs w:val="24"/>
                    </w:rPr>
                    <m:t>dt</m:t>
                  </m:r>
                </m:e>
                <m:sup>
                  <m:r>
                    <w:rPr>
                      <w:rFonts w:ascii="Cambria Math" w:hAnsi="Cambria Math" w:cs="Times New Roman"/>
                      <w:sz w:val="24"/>
                      <w:szCs w:val="24"/>
                    </w:rPr>
                    <m:t>2</m:t>
                  </m:r>
                </m:sup>
              </m:sSup>
            </m:den>
          </m:f>
          <m:r>
            <w:rPr>
              <w:rFonts w:ascii="Cambria Math" w:hAnsi="Cambria Math" w:cs="Times New Roman"/>
              <w:sz w:val="24"/>
              <w:szCs w:val="24"/>
            </w:rPr>
            <m:t>φ</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e>
          </m:d>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e>
              </m:d>
            </m:e>
            <m:sup>
              <m:r>
                <w:rPr>
                  <w:rFonts w:ascii="Cambria Math" w:hAnsi="Cambria Math" w:cs="Times New Roman"/>
                  <w:sz w:val="24"/>
                  <w:szCs w:val="24"/>
                </w:rPr>
                <m:t>2</m:t>
              </m:r>
            </m:sup>
          </m:sSup>
          <m:r>
            <w:rPr>
              <w:rFonts w:ascii="Cambria Math" w:hAnsi="Cambria Math" w:cs="Times New Roman"/>
              <w:sz w:val="24"/>
              <w:szCs w:val="24"/>
            </w:rPr>
            <m:t xml:space="preserve">                                                                                      (8)</m:t>
          </m:r>
        </m:oMath>
      </m:oMathPara>
    </w:p>
    <w:p w:rsidR="00AA479D" w:rsidRDefault="00AA479D" w:rsidP="00AE63DF">
      <w:pPr>
        <w:autoSpaceDE w:val="0"/>
        <w:autoSpaceDN w:val="0"/>
        <w:adjustRightInd w:val="0"/>
        <w:ind w:left="-283" w:right="-283"/>
        <w:rPr>
          <w:rFonts w:ascii="Times New Roman" w:hAnsi="Times New Roman" w:cs="Times New Roman"/>
          <w:sz w:val="24"/>
          <w:szCs w:val="24"/>
        </w:rPr>
      </w:pPr>
    </w:p>
    <w:p w:rsidR="00AA479D" w:rsidRDefault="00AF7411" w:rsidP="00AE63DF">
      <w:pPr>
        <w:autoSpaceDE w:val="0"/>
        <w:autoSpaceDN w:val="0"/>
        <w:adjustRightInd w:val="0"/>
        <w:ind w:left="-283" w:right="-283"/>
        <w:rPr>
          <w:rFonts w:ascii="Times New Roman" w:hAnsi="Times New Roman" w:cs="Times New Roman"/>
          <w:sz w:val="24"/>
          <w:szCs w:val="24"/>
        </w:rPr>
      </w:pPr>
      <w:r w:rsidRPr="008D01AB">
        <w:rPr>
          <w:rFonts w:ascii="Times New Roman" w:hAnsi="Times New Roman" w:cs="Times New Roman"/>
          <w:sz w:val="24"/>
          <w:szCs w:val="24"/>
        </w:rPr>
        <w:t>The relation between instantaneous frequency and the instantaneous phase is</w:t>
      </w:r>
    </w:p>
    <w:p w:rsidR="00AA479D" w:rsidRDefault="00CA4EF9" w:rsidP="00AE63DF">
      <w:pPr>
        <w:autoSpaceDE w:val="0"/>
        <w:autoSpaceDN w:val="0"/>
        <w:adjustRightInd w:val="0"/>
        <w:ind w:left="-283" w:right="-283"/>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d</m:t>
              </m:r>
            </m:num>
            <m:den>
              <m:r>
                <w:rPr>
                  <w:rFonts w:ascii="Cambria Math" w:hAnsi="Cambria Math" w:cs="Times New Roman"/>
                  <w:sz w:val="24"/>
                  <w:szCs w:val="24"/>
                </w:rPr>
                <m:t>dt</m:t>
              </m:r>
            </m:den>
          </m:f>
          <m:r>
            <w:rPr>
              <w:rFonts w:ascii="Cambria Math" w:hAnsi="Cambria Math" w:cs="Times New Roman"/>
              <w:sz w:val="24"/>
              <w:szCs w:val="24"/>
            </w:rPr>
            <m:t>φ</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e>
          </m:d>
          <m:r>
            <w:rPr>
              <w:rFonts w:ascii="Cambria Math" w:hAnsi="Cambria Math" w:cs="Times New Roman"/>
              <w:sz w:val="24"/>
              <w:szCs w:val="24"/>
            </w:rPr>
            <m:t>=2π</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e>
          </m:d>
          <m:r>
            <w:rPr>
              <w:rFonts w:ascii="Cambria Math" w:hAnsi="Cambria Math" w:cs="Times New Roman"/>
              <w:sz w:val="24"/>
              <w:szCs w:val="24"/>
            </w:rPr>
            <m:t xml:space="preserve">                                                                                                                                               (9)</m:t>
          </m:r>
        </m:oMath>
      </m:oMathPara>
    </w:p>
    <w:p w:rsidR="00AA479D" w:rsidRDefault="00AA479D" w:rsidP="00AE63DF">
      <w:pPr>
        <w:autoSpaceDE w:val="0"/>
        <w:autoSpaceDN w:val="0"/>
        <w:adjustRightInd w:val="0"/>
        <w:ind w:left="-283" w:right="-283"/>
        <w:rPr>
          <w:rFonts w:ascii="Times New Roman" w:hAnsi="Times New Roman" w:cs="Times New Roman"/>
          <w:sz w:val="24"/>
          <w:szCs w:val="24"/>
        </w:rPr>
      </w:pPr>
    </w:p>
    <w:p w:rsidR="00AA479D" w:rsidRDefault="00AF7411" w:rsidP="00AE63DF">
      <w:pPr>
        <w:autoSpaceDE w:val="0"/>
        <w:autoSpaceDN w:val="0"/>
        <w:adjustRightInd w:val="0"/>
        <w:ind w:left="-283" w:right="-283"/>
        <w:rPr>
          <w:rFonts w:ascii="Times New Roman" w:hAnsi="Times New Roman" w:cs="Times New Roman"/>
          <w:sz w:val="24"/>
          <w:szCs w:val="24"/>
        </w:rPr>
      </w:pPr>
      <w:r w:rsidRPr="00B35DFE">
        <w:rPr>
          <w:rFonts w:ascii="Times New Roman" w:hAnsi="Times New Roman" w:cs="Times New Roman"/>
          <w:sz w:val="24"/>
          <w:szCs w:val="24"/>
        </w:rPr>
        <w:t>Thus from equation (8) and (9), the instantaneous phase</w:t>
      </w:r>
      <m:oMath>
        <m:r>
          <w:rPr>
            <w:rFonts w:ascii="Cambria Math" w:hAnsi="Cambria Math" w:cs="Times New Roman"/>
            <w:sz w:val="24"/>
            <w:szCs w:val="24"/>
          </w:rPr>
          <m:t>φ(t)</m:t>
        </m:r>
      </m:oMath>
      <w:r>
        <w:rPr>
          <w:rFonts w:ascii="Times New Roman" w:hAnsi="Times New Roman" w:cs="Times New Roman"/>
          <w:sz w:val="24"/>
          <w:szCs w:val="24"/>
        </w:rPr>
        <w:t xml:space="preserve">, </w:t>
      </w:r>
      <w:r w:rsidRPr="00B35DFE">
        <w:rPr>
          <w:rFonts w:ascii="Times New Roman" w:hAnsi="Times New Roman" w:cs="Times New Roman"/>
          <w:sz w:val="24"/>
          <w:szCs w:val="24"/>
        </w:rPr>
        <w:t>can be derived as</w:t>
      </w:r>
    </w:p>
    <w:p w:rsidR="00AA479D" w:rsidRPr="00B35DFE" w:rsidRDefault="00AF7411" w:rsidP="00AE63DF">
      <w:pPr>
        <w:autoSpaceDE w:val="0"/>
        <w:autoSpaceDN w:val="0"/>
        <w:adjustRightInd w:val="0"/>
        <w:ind w:left="-283" w:right="-283"/>
        <w:rPr>
          <w:rFonts w:ascii="Times New Roman" w:hAnsi="Times New Roman" w:cs="Times New Roman"/>
          <w:sz w:val="24"/>
          <w:szCs w:val="24"/>
        </w:rPr>
      </w:pPr>
      <m:oMathPara>
        <m:oMath>
          <m:r>
            <w:rPr>
              <w:rFonts w:ascii="Cambria Math" w:hAnsi="Cambria Math" w:cs="Times New Roman"/>
              <w:sz w:val="24"/>
              <w:szCs w:val="24"/>
            </w:rPr>
            <m:t>φ</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=φ</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e>
          </m:d>
          <m:r>
            <w:rPr>
              <w:rFonts w:ascii="Cambria Math" w:hAnsi="Cambria Math" w:cs="Times New Roman"/>
              <w:sz w:val="24"/>
              <w:szCs w:val="24"/>
            </w:rPr>
            <m:t>+2π</m:t>
          </m:r>
          <m:sSub>
            <m:sSubPr>
              <m:ctrlPr>
                <w:rPr>
                  <w:rFonts w:ascii="Cambria Math" w:hAnsi="Cambria Math" w:cs="Times New Roman"/>
                  <w:i/>
                  <w:sz w:val="24"/>
                  <w:szCs w:val="24"/>
                </w:rPr>
              </m:ctrlPr>
            </m:sSubPr>
            <m:e>
              <m:d>
                <m:dPr>
                  <m:ctrlPr>
                    <w:rPr>
                      <w:rFonts w:ascii="Cambria Math" w:hAnsi="Cambria Math" w:cs="Times New Roman"/>
                      <w:i/>
                      <w:sz w:val="24"/>
                      <w:szCs w:val="24"/>
                    </w:rPr>
                  </m:ctrlPr>
                </m:dPr>
                <m:e>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e>
              </m:d>
              <m:r>
                <w:rPr>
                  <w:rFonts w:ascii="Cambria Math" w:hAnsi="Cambria Math" w:cs="Times New Roman"/>
                  <w:sz w:val="24"/>
                  <w:szCs w:val="24"/>
                </w:rPr>
                <m:t>f</m:t>
              </m:r>
            </m:e>
            <m:sub>
              <m:r>
                <w:rPr>
                  <w:rFonts w:ascii="Cambria Math" w:hAnsi="Cambria Math" w:cs="Times New Roman"/>
                  <w:sz w:val="24"/>
                  <w:szCs w:val="24"/>
                </w:rPr>
                <m:t>i</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 2π</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e>
              </m:d>
            </m:e>
            <m:sup>
              <m:r>
                <w:rPr>
                  <w:rFonts w:ascii="Cambria Math" w:hAnsi="Cambria Math" w:cs="Times New Roman"/>
                  <w:sz w:val="24"/>
                  <w:szCs w:val="24"/>
                </w:rPr>
                <m:t>2</m:t>
              </m:r>
            </m:sup>
          </m:sSup>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i</m:t>
              </m:r>
            </m:sub>
            <m:sup>
              <m:r>
                <w:rPr>
                  <w:rFonts w:ascii="Cambria Math" w:hAnsi="Cambria Math" w:cs="Times New Roman"/>
                  <w:sz w:val="24"/>
                  <w:szCs w:val="24"/>
                </w:rPr>
                <m:t>'</m:t>
              </m:r>
            </m:sup>
          </m:sSubSup>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e>
          </m:d>
          <m:r>
            <w:rPr>
              <w:rFonts w:ascii="Cambria Math" w:hAnsi="Cambria Math" w:cs="Times New Roman"/>
              <w:sz w:val="24"/>
              <w:szCs w:val="24"/>
            </w:rPr>
            <m:t xml:space="preserve">                                                                         (10)</m:t>
          </m:r>
        </m:oMath>
      </m:oMathPara>
    </w:p>
    <w:p w:rsidR="00AA479D" w:rsidRPr="00651217" w:rsidRDefault="00AA479D" w:rsidP="00AE63DF">
      <w:pPr>
        <w:autoSpaceDE w:val="0"/>
        <w:autoSpaceDN w:val="0"/>
        <w:adjustRightInd w:val="0"/>
        <w:ind w:left="-283" w:right="-283"/>
        <w:rPr>
          <w:rFonts w:ascii="Times New Roman" w:hAnsi="Times New Roman" w:cs="Times New Roman"/>
          <w:sz w:val="24"/>
          <w:szCs w:val="24"/>
        </w:rPr>
      </w:pPr>
    </w:p>
    <w:p w:rsidR="00AA479D" w:rsidRDefault="00AF7411" w:rsidP="006367E0">
      <w:pPr>
        <w:autoSpaceDE w:val="0"/>
        <w:autoSpaceDN w:val="0"/>
        <w:adjustRightInd w:val="0"/>
        <w:ind w:left="-567" w:right="-283"/>
        <w:rPr>
          <w:rFonts w:ascii="Times New Roman" w:hAnsi="Times New Roman" w:cs="Times New Roman"/>
          <w:sz w:val="24"/>
          <w:szCs w:val="24"/>
        </w:rPr>
      </w:pPr>
      <w:r w:rsidRPr="00651217">
        <w:rPr>
          <w:rFonts w:ascii="Times New Roman" w:hAnsi="Times New Roman" w:cs="Times New Roman"/>
          <w:sz w:val="24"/>
          <w:szCs w:val="24"/>
        </w:rPr>
        <w:t>From the above equation, the deviation of the instantaneous phase from linearity can be written as</w:t>
      </w:r>
    </w:p>
    <w:p w:rsidR="00AA479D" w:rsidRDefault="00CA4EF9" w:rsidP="00AE63DF">
      <w:pPr>
        <w:autoSpaceDE w:val="0"/>
        <w:autoSpaceDN w:val="0"/>
        <w:adjustRightInd w:val="0"/>
        <w:ind w:left="-283" w:right="-283"/>
        <w:rPr>
          <w:rFonts w:ascii="Times New Roman" w:hAnsi="Times New Roman" w:cs="Times New Roman"/>
          <w:sz w:val="24"/>
          <w:szCs w:val="24"/>
        </w:rPr>
      </w:pPr>
      <m:oMathPara>
        <m:oMath>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2π</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e>
                  </m:d>
                  <m:sSubSup>
                    <m:sSubSupPr>
                      <m:ctrlPr>
                        <w:rPr>
                          <w:rFonts w:ascii="Cambria Math" w:hAnsi="Cambria Math" w:cs="Times New Roman"/>
                          <w:i/>
                          <w:sz w:val="24"/>
                          <w:szCs w:val="24"/>
                        </w:rPr>
                      </m:ctrlPr>
                    </m:sSubSupPr>
                    <m:e>
                      <m:r>
                        <w:rPr>
                          <w:rFonts w:ascii="Cambria Math" w:hAnsi="Cambria Math" w:cs="Times New Roman"/>
                          <w:sz w:val="24"/>
                          <w:szCs w:val="24"/>
                        </w:rPr>
                        <m:t>R</m:t>
                      </m:r>
                    </m:e>
                    <m:sub>
                      <m:r>
                        <w:rPr>
                          <w:rFonts w:ascii="Cambria Math" w:hAnsi="Cambria Math" w:cs="Times New Roman"/>
                          <w:sz w:val="24"/>
                          <w:szCs w:val="24"/>
                        </w:rPr>
                        <m:t>T</m:t>
                      </m:r>
                    </m:sub>
                    <m:sup>
                      <m:r>
                        <w:rPr>
                          <w:rFonts w:ascii="Cambria Math" w:hAnsi="Cambria Math" w:cs="Times New Roman"/>
                          <w:sz w:val="24"/>
                          <w:szCs w:val="24"/>
                        </w:rPr>
                        <m:t>2</m:t>
                      </m:r>
                    </m:sup>
                  </m:sSubSup>
                </m:num>
                <m:den>
                  <m:r>
                    <w:rPr>
                      <w:rFonts w:ascii="Cambria Math" w:hAnsi="Cambria Math" w:cs="Times New Roman"/>
                      <w:sz w:val="24"/>
                      <w:szCs w:val="24"/>
                    </w:rPr>
                    <m:t>4</m:t>
                  </m:r>
                </m:den>
              </m:f>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4</m:t>
              </m:r>
            </m:den>
          </m:f>
          <m:r>
            <w:rPr>
              <w:rFonts w:ascii="Cambria Math" w:hAnsi="Cambria Math" w:cs="Times New Roman"/>
              <w:sz w:val="24"/>
              <w:szCs w:val="24"/>
            </w:rPr>
            <m:t xml:space="preserve">                                                                                                                                             (11)</m:t>
          </m:r>
        </m:oMath>
      </m:oMathPara>
    </w:p>
    <w:p w:rsidR="00AA479D" w:rsidRDefault="00AF7411" w:rsidP="00AE63DF">
      <w:pPr>
        <w:autoSpaceDE w:val="0"/>
        <w:autoSpaceDN w:val="0"/>
        <w:adjustRightInd w:val="0"/>
        <w:ind w:left="-283" w:right="-283"/>
        <w:rPr>
          <w:rFonts w:ascii="Times New Roman" w:hAnsi="Times New Roman" w:cs="Times New Roman"/>
          <w:sz w:val="24"/>
          <w:szCs w:val="24"/>
        </w:rPr>
      </w:pPr>
      <w:r w:rsidRPr="00627FE6">
        <w:rPr>
          <w:rFonts w:ascii="Times New Roman" w:hAnsi="Times New Roman" w:cs="Times New Roman"/>
          <w:sz w:val="24"/>
          <w:szCs w:val="24"/>
        </w:rPr>
        <w:t>Solving the equation (11), the relaxation time can be expressed as</w:t>
      </w:r>
    </w:p>
    <w:p w:rsidR="00AA479D" w:rsidRDefault="00CA4EF9" w:rsidP="00AE63DF">
      <w:pPr>
        <w:autoSpaceDE w:val="0"/>
        <w:autoSpaceDN w:val="0"/>
        <w:adjustRightInd w:val="0"/>
        <w:ind w:left="-283" w:right="-283"/>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m:t>
              </m:r>
            </m:sub>
          </m:sSub>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d</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m:t>
                          </m:r>
                        </m:sub>
                      </m:sSub>
                      <m:r>
                        <w:rPr>
                          <w:rFonts w:ascii="Cambria Math" w:hAnsi="Cambria Math" w:cs="Times New Roman"/>
                          <w:sz w:val="24"/>
                          <w:szCs w:val="24"/>
                        </w:rPr>
                        <m:t>(t)</m:t>
                      </m:r>
                    </m:num>
                    <m:den>
                      <m:r>
                        <w:rPr>
                          <w:rFonts w:ascii="Cambria Math" w:hAnsi="Cambria Math" w:cs="Times New Roman"/>
                          <w:sz w:val="24"/>
                          <w:szCs w:val="24"/>
                        </w:rPr>
                        <m:t>dt</m:t>
                      </m:r>
                    </m:den>
                  </m:f>
                </m:e>
              </m:d>
            </m:e>
            <m:sup>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up>
          </m:sSup>
          <m:r>
            <w:rPr>
              <w:rFonts w:ascii="Cambria Math" w:hAnsi="Cambria Math" w:cs="Times New Roman"/>
              <w:sz w:val="24"/>
              <w:szCs w:val="24"/>
            </w:rPr>
            <m:t xml:space="preserve">                                                                                                                                              (12)</m:t>
          </m:r>
        </m:oMath>
      </m:oMathPara>
    </w:p>
    <w:p w:rsidR="0085798B" w:rsidRDefault="00AF7411" w:rsidP="00AE63DF">
      <w:pPr>
        <w:autoSpaceDE w:val="0"/>
        <w:autoSpaceDN w:val="0"/>
        <w:adjustRightInd w:val="0"/>
        <w:ind w:left="-283" w:right="-283"/>
        <w:rPr>
          <w:rFonts w:ascii="Times New Roman" w:hAnsi="Times New Roman" w:cs="Times New Roman"/>
          <w:sz w:val="24"/>
          <w:szCs w:val="24"/>
        </w:rPr>
      </w:pPr>
      <w:r w:rsidRPr="003B2D88">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m:t>
            </m:r>
          </m:sub>
        </m:sSub>
        <m:r>
          <w:rPr>
            <w:rFonts w:ascii="Cambria Math" w:hAnsi="Cambria Math" w:cs="Times New Roman"/>
            <w:sz w:val="24"/>
            <w:szCs w:val="24"/>
          </w:rPr>
          <m:t>(t)</m:t>
        </m:r>
      </m:oMath>
      <w:r>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m:t>
            </m:r>
          </m:sub>
        </m:sSub>
        <m:r>
          <w:rPr>
            <w:rFonts w:ascii="Cambria Math" w:hAnsi="Cambria Math" w:cs="Times New Roman"/>
            <w:sz w:val="24"/>
            <w:szCs w:val="24"/>
          </w:rPr>
          <m:t>(t)</m:t>
        </m:r>
      </m:oMath>
      <w:r w:rsidRPr="003B2D88">
        <w:rPr>
          <w:rFonts w:ascii="Times New Roman" w:hAnsi="Times New Roman" w:cs="Times New Roman"/>
          <w:sz w:val="24"/>
          <w:szCs w:val="24"/>
        </w:rPr>
        <w:t xml:space="preserve"> are the instantaneous frequency and relaxation time of the signal respectively</w:t>
      </w:r>
      <w:r>
        <w:rPr>
          <w:rFonts w:ascii="Times New Roman" w:hAnsi="Times New Roman" w:cs="Times New Roman"/>
          <w:sz w:val="24"/>
          <w:szCs w:val="24"/>
        </w:rPr>
        <w:t>.</w:t>
      </w:r>
    </w:p>
    <w:p w:rsidR="0085798B" w:rsidRPr="009658D9" w:rsidRDefault="0085798B" w:rsidP="00AE63DF">
      <w:pPr>
        <w:autoSpaceDE w:val="0"/>
        <w:autoSpaceDN w:val="0"/>
        <w:adjustRightInd w:val="0"/>
        <w:ind w:left="-283" w:right="-283"/>
        <w:rPr>
          <w:rFonts w:ascii="Times New Roman" w:hAnsi="Times New Roman" w:cs="Times New Roman"/>
          <w:b/>
          <w:sz w:val="24"/>
          <w:szCs w:val="24"/>
        </w:rPr>
      </w:pPr>
    </w:p>
    <w:p w:rsidR="0085798B" w:rsidRPr="009658D9" w:rsidRDefault="00AF7411" w:rsidP="00AB4873">
      <w:pPr>
        <w:autoSpaceDE w:val="0"/>
        <w:autoSpaceDN w:val="0"/>
        <w:adjustRightInd w:val="0"/>
        <w:ind w:left="-624" w:right="-283"/>
        <w:rPr>
          <w:rFonts w:ascii="Times New Roman" w:hAnsi="Times New Roman" w:cs="Times New Roman"/>
          <w:b/>
          <w:sz w:val="24"/>
          <w:szCs w:val="24"/>
        </w:rPr>
      </w:pPr>
      <w:r w:rsidRPr="009658D9">
        <w:rPr>
          <w:rFonts w:ascii="Times New Roman" w:hAnsi="Times New Roman" w:cs="Times New Roman"/>
          <w:b/>
          <w:sz w:val="24"/>
          <w:szCs w:val="24"/>
        </w:rPr>
        <w:t xml:space="preserve">2.3.2 Dynamic </w:t>
      </w:r>
      <w:r w:rsidR="00AE63DF" w:rsidRPr="009658D9">
        <w:rPr>
          <w:rFonts w:ascii="Times New Roman" w:hAnsi="Times New Roman" w:cs="Times New Roman"/>
          <w:b/>
          <w:sz w:val="24"/>
          <w:szCs w:val="24"/>
        </w:rPr>
        <w:t>b</w:t>
      </w:r>
      <w:r w:rsidRPr="009658D9">
        <w:rPr>
          <w:rFonts w:ascii="Times New Roman" w:hAnsi="Times New Roman" w:cs="Times New Roman"/>
          <w:b/>
          <w:sz w:val="24"/>
          <w:szCs w:val="24"/>
        </w:rPr>
        <w:t>andwidth</w:t>
      </w:r>
    </w:p>
    <w:p w:rsidR="00B330F2" w:rsidRPr="0085798B" w:rsidRDefault="00B330F2" w:rsidP="00AE63DF">
      <w:pPr>
        <w:autoSpaceDE w:val="0"/>
        <w:autoSpaceDN w:val="0"/>
        <w:adjustRightInd w:val="0"/>
        <w:ind w:left="-283" w:right="-283"/>
        <w:rPr>
          <w:rFonts w:ascii="Times New Roman" w:hAnsi="Times New Roman" w:cs="Times New Roman"/>
          <w:i/>
          <w:sz w:val="24"/>
          <w:szCs w:val="24"/>
        </w:rPr>
      </w:pPr>
    </w:p>
    <w:p w:rsidR="00AA479D" w:rsidRPr="0085798B" w:rsidRDefault="00AF7411" w:rsidP="00AE63DF">
      <w:pPr>
        <w:autoSpaceDE w:val="0"/>
        <w:autoSpaceDN w:val="0"/>
        <w:adjustRightInd w:val="0"/>
        <w:ind w:left="-283" w:right="-283"/>
        <w:rPr>
          <w:rFonts w:ascii="Times New Roman" w:hAnsi="Times New Roman" w:cs="Times New Roman"/>
          <w:sz w:val="24"/>
          <w:szCs w:val="24"/>
        </w:rPr>
      </w:pPr>
      <w:r>
        <w:rPr>
          <w:rFonts w:ascii="Times New Roman" w:hAnsi="Times New Roman" w:cs="Times New Roman"/>
          <w:sz w:val="24"/>
          <w:szCs w:val="24"/>
        </w:rPr>
        <w:tab/>
      </w:r>
      <w:r w:rsidR="00F82B65" w:rsidRPr="0085798B">
        <w:rPr>
          <w:rFonts w:ascii="Times New Roman" w:hAnsi="Times New Roman" w:cs="Times New Roman"/>
          <w:sz w:val="24"/>
          <w:szCs w:val="24"/>
        </w:rPr>
        <w:t xml:space="preserve">The dual of relaxation time is called as dynamic bandwidth and is defined as the bandwidth over which the phase spectrum deviates no more than </w:t>
      </w:r>
      <m:oMath>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4</m:t>
            </m:r>
          </m:den>
        </m:f>
      </m:oMath>
      <w:r w:rsidR="00F82B65" w:rsidRPr="0085798B">
        <w:rPr>
          <w:rFonts w:ascii="Times New Roman" w:hAnsi="Times New Roman" w:cs="Times New Roman"/>
          <w:sz w:val="24"/>
          <w:szCs w:val="24"/>
        </w:rPr>
        <w:t xml:space="preserve">  from linearity. It can be denoted as</w:t>
      </w:r>
    </w:p>
    <w:p w:rsidR="00AA479D" w:rsidRDefault="00CA4EF9" w:rsidP="00AE63DF">
      <w:pPr>
        <w:autoSpaceDE w:val="0"/>
        <w:autoSpaceDN w:val="0"/>
        <w:adjustRightInd w:val="0"/>
        <w:ind w:left="-283" w:right="-283"/>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B</m:t>
              </m:r>
            </m:sub>
          </m:sSub>
          <m:d>
            <m:dPr>
              <m:ctrlPr>
                <w:rPr>
                  <w:rFonts w:ascii="Cambria Math" w:hAnsi="Cambria Math" w:cs="Times New Roman"/>
                  <w:i/>
                  <w:sz w:val="24"/>
                  <w:szCs w:val="24"/>
                </w:rPr>
              </m:ctrlPr>
            </m:dPr>
            <m:e>
              <m:r>
                <w:rPr>
                  <w:rFonts w:ascii="Cambria Math" w:hAnsi="Cambria Math" w:cs="Times New Roman"/>
                  <w:sz w:val="24"/>
                  <w:szCs w:val="24"/>
                </w:rPr>
                <m:t>f</m:t>
              </m:r>
            </m:e>
          </m:d>
          <m:r>
            <w:rPr>
              <w:rFonts w:ascii="Cambria Math" w:hAnsi="Cambria Math" w:cs="Times New Roman"/>
              <w:sz w:val="24"/>
              <w:szCs w:val="24"/>
            </w:rPr>
            <m:t>=</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d</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d</m:t>
                          </m:r>
                        </m:sub>
                      </m:sSub>
                      <m:r>
                        <w:rPr>
                          <w:rFonts w:ascii="Cambria Math" w:hAnsi="Cambria Math" w:cs="Times New Roman"/>
                          <w:sz w:val="24"/>
                          <w:szCs w:val="24"/>
                        </w:rPr>
                        <m:t>(f)</m:t>
                      </m:r>
                    </m:num>
                    <m:den>
                      <m:r>
                        <w:rPr>
                          <w:rFonts w:ascii="Cambria Math" w:hAnsi="Cambria Math" w:cs="Times New Roman"/>
                          <w:sz w:val="24"/>
                          <w:szCs w:val="24"/>
                        </w:rPr>
                        <m:t>df</m:t>
                      </m:r>
                    </m:den>
                  </m:f>
                </m:e>
              </m:d>
            </m:e>
            <m:sup>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up>
          </m:sSup>
          <m:r>
            <w:rPr>
              <w:rFonts w:ascii="Cambria Math" w:hAnsi="Cambria Math" w:cs="Times New Roman"/>
              <w:sz w:val="24"/>
              <w:szCs w:val="24"/>
            </w:rPr>
            <m:t xml:space="preserve">                                                                                                                                           (13)</m:t>
          </m:r>
        </m:oMath>
      </m:oMathPara>
    </w:p>
    <w:p w:rsidR="00AE63DF" w:rsidRDefault="00AF7411" w:rsidP="00AE63DF">
      <w:pPr>
        <w:autoSpaceDE w:val="0"/>
        <w:autoSpaceDN w:val="0"/>
        <w:adjustRightInd w:val="0"/>
        <w:ind w:left="-283" w:right="-283"/>
        <w:rPr>
          <w:rFonts w:ascii="Times New Roman" w:hAnsi="Times New Roman" w:cs="Times New Roman"/>
          <w:sz w:val="24"/>
          <w:szCs w:val="24"/>
        </w:rPr>
      </w:pPr>
      <w:r w:rsidRPr="00522C19">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d</m:t>
            </m:r>
          </m:sub>
        </m:sSub>
        <m:r>
          <w:rPr>
            <w:rFonts w:ascii="Cambria Math" w:hAnsi="Cambria Math" w:cs="Times New Roman"/>
            <w:sz w:val="24"/>
            <w:szCs w:val="24"/>
          </w:rPr>
          <m:t>(f)</m:t>
        </m:r>
      </m:oMath>
      <w:r w:rsidRPr="00522C19">
        <w:rPr>
          <w:rFonts w:ascii="Times New Roman" w:hAnsi="Times New Roman" w:cs="Times New Roman"/>
          <w:sz w:val="24"/>
          <w:szCs w:val="24"/>
        </w:rPr>
        <w:t>is the time delay which can be representedas</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d</m:t>
            </m:r>
          </m:sub>
        </m:sSub>
        <m:d>
          <m:dPr>
            <m:ctrlPr>
              <w:rPr>
                <w:rFonts w:ascii="Cambria Math" w:hAnsi="Cambria Math" w:cs="Times New Roman"/>
                <w:i/>
                <w:sz w:val="24"/>
                <w:szCs w:val="24"/>
              </w:rPr>
            </m:ctrlPr>
          </m:dPr>
          <m:e>
            <m:r>
              <w:rPr>
                <w:rFonts w:ascii="Cambria Math" w:hAnsi="Cambria Math" w:cs="Times New Roman"/>
                <w:sz w:val="24"/>
                <w:szCs w:val="24"/>
              </w:rPr>
              <m:t>f</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f>
          <m:fPr>
            <m:ctrlPr>
              <w:rPr>
                <w:rFonts w:ascii="Cambria Math" w:hAnsi="Cambria Math" w:cs="Times New Roman"/>
                <w:i/>
                <w:sz w:val="24"/>
                <w:szCs w:val="24"/>
              </w:rPr>
            </m:ctrlPr>
          </m:fPr>
          <m:num>
            <m:r>
              <w:rPr>
                <w:rFonts w:ascii="Cambria Math" w:hAnsi="Cambria Math" w:cs="Times New Roman"/>
                <w:sz w:val="24"/>
                <w:szCs w:val="24"/>
              </w:rPr>
              <m:t>dθ(f)</m:t>
            </m:r>
          </m:num>
          <m:den>
            <m:r>
              <w:rPr>
                <w:rFonts w:ascii="Cambria Math" w:hAnsi="Cambria Math" w:cs="Times New Roman"/>
                <w:sz w:val="24"/>
                <w:szCs w:val="24"/>
              </w:rPr>
              <m:t>df</m:t>
            </m:r>
          </m:den>
        </m:f>
      </m:oMath>
      <w:r>
        <w:rPr>
          <w:rFonts w:ascii="Times New Roman" w:hAnsi="Times New Roman" w:cs="Times New Roman"/>
          <w:sz w:val="24"/>
          <w:szCs w:val="24"/>
        </w:rPr>
        <w:t xml:space="preserve"> and </w:t>
      </w:r>
      <m:oMath>
        <m:r>
          <w:rPr>
            <w:rFonts w:ascii="Cambria Math" w:hAnsi="Cambria Math" w:cs="Times New Roman"/>
            <w:sz w:val="24"/>
            <w:szCs w:val="24"/>
          </w:rPr>
          <m:t>θ(f)</m:t>
        </m:r>
      </m:oMath>
      <w:r w:rsidRPr="00522C19">
        <w:rPr>
          <w:rFonts w:ascii="Times New Roman" w:hAnsi="Times New Roman" w:cs="Times New Roman"/>
          <w:sz w:val="24"/>
          <w:szCs w:val="24"/>
        </w:rPr>
        <w:t xml:space="preserve">is the phase of an input EEG </w:t>
      </w:r>
      <w:proofErr w:type="gramStart"/>
      <w:r w:rsidRPr="00522C19">
        <w:rPr>
          <w:rFonts w:ascii="Times New Roman" w:hAnsi="Times New Roman" w:cs="Times New Roman"/>
          <w:sz w:val="24"/>
          <w:szCs w:val="24"/>
        </w:rPr>
        <w:t>signal.</w:t>
      </w:r>
      <w:proofErr w:type="gramEnd"/>
    </w:p>
    <w:p w:rsidR="00AE63DF" w:rsidRDefault="00AE63DF" w:rsidP="00AE63DF">
      <w:pPr>
        <w:autoSpaceDE w:val="0"/>
        <w:autoSpaceDN w:val="0"/>
        <w:adjustRightInd w:val="0"/>
        <w:ind w:left="-283" w:right="-283"/>
        <w:rPr>
          <w:rFonts w:ascii="Times New Roman" w:hAnsi="Times New Roman" w:cs="Times New Roman"/>
          <w:sz w:val="24"/>
          <w:szCs w:val="24"/>
        </w:rPr>
      </w:pPr>
    </w:p>
    <w:p w:rsidR="00AA479D" w:rsidRDefault="00AF7411" w:rsidP="00AE63DF">
      <w:pPr>
        <w:autoSpaceDE w:val="0"/>
        <w:autoSpaceDN w:val="0"/>
        <w:adjustRightInd w:val="0"/>
        <w:ind w:left="-283" w:right="-283"/>
        <w:rPr>
          <w:rFonts w:ascii="Times New Roman" w:hAnsi="Times New Roman" w:cs="Times New Roman"/>
          <w:sz w:val="24"/>
          <w:szCs w:val="24"/>
        </w:rPr>
      </w:pPr>
      <w:r>
        <w:rPr>
          <w:rFonts w:ascii="Times New Roman" w:hAnsi="Times New Roman" w:cs="Times New Roman"/>
          <w:sz w:val="24"/>
          <w:szCs w:val="24"/>
        </w:rPr>
        <w:tab/>
      </w:r>
      <w:r w:rsidR="00F82B65" w:rsidRPr="000E682B">
        <w:rPr>
          <w:rFonts w:ascii="Times New Roman" w:hAnsi="Times New Roman" w:cs="Times New Roman"/>
          <w:sz w:val="24"/>
          <w:szCs w:val="24"/>
        </w:rPr>
        <w:t xml:space="preserve">Thus the equation (12) represents the relaxation time, which is measured from the significant time variations of IF. The equation (13) represents the dynamic bandwidth, which is measured from the significant changes in time delay. Since these features are calculated from the time domain of the </w:t>
      </w:r>
      <w:r w:rsidR="00F82B65" w:rsidRPr="000E682B">
        <w:rPr>
          <w:rFonts w:ascii="Times New Roman" w:hAnsi="Times New Roman" w:cs="Times New Roman"/>
          <w:sz w:val="24"/>
          <w:szCs w:val="24"/>
        </w:rPr>
        <w:lastRenderedPageBreak/>
        <w:t>EEG signal itself, these novel features could project the dynamic variation in the signal. Then these two features which are obtained from the IMF levels o</w:t>
      </w:r>
      <w:r w:rsidR="00F3111A">
        <w:rPr>
          <w:rFonts w:ascii="Times New Roman" w:hAnsi="Times New Roman" w:cs="Times New Roman"/>
          <w:sz w:val="24"/>
          <w:szCs w:val="24"/>
        </w:rPr>
        <w:t xml:space="preserve">f </w:t>
      </w:r>
      <w:r w:rsidR="00F82B65" w:rsidRPr="000E682B">
        <w:rPr>
          <w:rFonts w:ascii="Times New Roman" w:hAnsi="Times New Roman" w:cs="Times New Roman"/>
          <w:sz w:val="24"/>
          <w:szCs w:val="24"/>
        </w:rPr>
        <w:t>EMD are used for the classification process.</w:t>
      </w:r>
    </w:p>
    <w:p w:rsidR="002614CF" w:rsidRDefault="002614CF" w:rsidP="00AE63DF">
      <w:pPr>
        <w:autoSpaceDE w:val="0"/>
        <w:autoSpaceDN w:val="0"/>
        <w:adjustRightInd w:val="0"/>
        <w:ind w:left="-283" w:right="-283"/>
        <w:rPr>
          <w:rFonts w:ascii="Times New Roman" w:hAnsi="Times New Roman" w:cs="Times New Roman"/>
          <w:sz w:val="24"/>
          <w:szCs w:val="24"/>
        </w:rPr>
      </w:pPr>
    </w:p>
    <w:p w:rsidR="002614CF" w:rsidRDefault="002614CF" w:rsidP="00AE63DF">
      <w:pPr>
        <w:autoSpaceDE w:val="0"/>
        <w:autoSpaceDN w:val="0"/>
        <w:adjustRightInd w:val="0"/>
        <w:ind w:left="-283" w:right="-283"/>
        <w:rPr>
          <w:rFonts w:ascii="Times New Roman" w:hAnsi="Times New Roman" w:cs="Times New Roman"/>
          <w:sz w:val="24"/>
          <w:szCs w:val="24"/>
        </w:rPr>
      </w:pPr>
    </w:p>
    <w:p w:rsidR="00DC60E2" w:rsidRPr="009658D9" w:rsidRDefault="00AF7411" w:rsidP="00105F08">
      <w:pPr>
        <w:pStyle w:val="ListParagraph"/>
        <w:autoSpaceDE w:val="0"/>
        <w:autoSpaceDN w:val="0"/>
        <w:adjustRightInd w:val="0"/>
        <w:ind w:left="-680" w:right="-283"/>
        <w:rPr>
          <w:rFonts w:ascii="Times New Roman" w:hAnsi="Times New Roman" w:cs="Times New Roman"/>
          <w:b/>
          <w:sz w:val="24"/>
          <w:szCs w:val="24"/>
        </w:rPr>
      </w:pPr>
      <w:r w:rsidRPr="009658D9">
        <w:rPr>
          <w:rFonts w:ascii="Times New Roman" w:hAnsi="Times New Roman" w:cs="Times New Roman"/>
          <w:b/>
          <w:sz w:val="24"/>
          <w:szCs w:val="24"/>
        </w:rPr>
        <w:t>2.4. Classification</w:t>
      </w:r>
    </w:p>
    <w:p w:rsidR="00B330F2" w:rsidRPr="00097B62" w:rsidRDefault="00B330F2" w:rsidP="00DC60E2">
      <w:pPr>
        <w:pStyle w:val="ListParagraph"/>
        <w:autoSpaceDE w:val="0"/>
        <w:autoSpaceDN w:val="0"/>
        <w:adjustRightInd w:val="0"/>
        <w:ind w:left="-340" w:right="-283"/>
        <w:rPr>
          <w:rFonts w:ascii="Times New Roman" w:hAnsi="Times New Roman" w:cs="Times New Roman"/>
          <w:sz w:val="24"/>
          <w:szCs w:val="24"/>
        </w:rPr>
      </w:pPr>
    </w:p>
    <w:p w:rsidR="001F5006" w:rsidRDefault="00AF7411" w:rsidP="00DC60E2">
      <w:pPr>
        <w:pStyle w:val="ListParagraph"/>
        <w:autoSpaceDE w:val="0"/>
        <w:autoSpaceDN w:val="0"/>
        <w:adjustRightInd w:val="0"/>
        <w:ind w:left="-340" w:right="-283"/>
        <w:rPr>
          <w:rFonts w:ascii="Times New Roman" w:hAnsi="Times New Roman" w:cs="Times New Roman"/>
          <w:sz w:val="24"/>
          <w:szCs w:val="24"/>
        </w:rPr>
      </w:pPr>
      <w:r>
        <w:rPr>
          <w:rFonts w:ascii="Times New Roman" w:hAnsi="Times New Roman" w:cs="Times New Roman"/>
          <w:i/>
          <w:sz w:val="24"/>
          <w:szCs w:val="24"/>
        </w:rPr>
        <w:tab/>
      </w:r>
      <w:r w:rsidR="00097B62">
        <w:rPr>
          <w:rFonts w:ascii="Times New Roman" w:hAnsi="Times New Roman" w:cs="Times New Roman"/>
          <w:i/>
          <w:sz w:val="24"/>
          <w:szCs w:val="24"/>
        </w:rPr>
        <w:tab/>
      </w:r>
      <w:r w:rsidR="00F82B65" w:rsidRPr="001F5006">
        <w:rPr>
          <w:rFonts w:ascii="Times New Roman" w:hAnsi="Times New Roman" w:cs="Times New Roman"/>
          <w:sz w:val="24"/>
          <w:szCs w:val="24"/>
        </w:rPr>
        <w:t>The feature extraction is followed by the classification</w:t>
      </w:r>
      <w:r w:rsidR="001500F3">
        <w:rPr>
          <w:rFonts w:ascii="Times New Roman" w:hAnsi="Times New Roman" w:cs="Times New Roman"/>
          <w:sz w:val="24"/>
          <w:szCs w:val="24"/>
        </w:rPr>
        <w:t xml:space="preserve"> </w:t>
      </w:r>
      <w:r w:rsidR="00F82B65" w:rsidRPr="001F5006">
        <w:rPr>
          <w:rFonts w:ascii="Times New Roman" w:hAnsi="Times New Roman" w:cs="Times New Roman"/>
          <w:sz w:val="24"/>
          <w:szCs w:val="24"/>
        </w:rPr>
        <w:t xml:space="preserve">process. The extracted features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n</m:t>
                </m:r>
              </m:sub>
            </m:sSub>
          </m:e>
        </m:d>
      </m:oMath>
      <w:r w:rsidR="00F82B65" w:rsidRPr="001F5006">
        <w:rPr>
          <w:rFonts w:ascii="Times New Roman" w:hAnsi="Times New Roman" w:cs="Times New Roman"/>
          <w:sz w:val="24"/>
          <w:szCs w:val="24"/>
        </w:rPr>
        <w:t xml:space="preserve">are givento the SVM classifier to classify normal and seizure subjects.In the case of non-linear data, the kernel function of SVM will givebetter classification results than the other functions of SVM.Thus the dot product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j</m:t>
                </m:r>
              </m:sub>
            </m:sSub>
          </m:e>
        </m:d>
      </m:oMath>
      <w:r w:rsidR="00F82B65" w:rsidRPr="001F5006">
        <w:rPr>
          <w:rFonts w:ascii="Times New Roman" w:hAnsi="Times New Roman" w:cs="Times New Roman"/>
          <w:sz w:val="24"/>
          <w:szCs w:val="24"/>
        </w:rPr>
        <w:t xml:space="preserve">is replaced with the function </w:t>
      </w:r>
      <m:oMath>
        <m:r>
          <w:rPr>
            <w:rFonts w:ascii="Cambria Math" w:hAnsi="Cambria Math" w:cs="Times New Roman"/>
            <w:sz w:val="24"/>
            <w:szCs w:val="24"/>
          </w:rPr>
          <m:t>X</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j</m:t>
                </m:r>
              </m:sub>
            </m:sSub>
          </m:e>
        </m:d>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e>
        </m:d>
        <m:r>
          <w:rPr>
            <w:rFonts w:ascii="Cambria Math" w:hAnsi="Cambria Math" w:cs="Times New Roman"/>
            <w:sz w:val="24"/>
            <w:szCs w:val="24"/>
          </w:rPr>
          <m:t xml:space="preserve"> .  ∅</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j</m:t>
                </m:r>
              </m:sub>
            </m:sSub>
          </m:e>
        </m:d>
      </m:oMath>
      <w:r w:rsidR="002D63E3">
        <w:rPr>
          <w:rFonts w:ascii="Times New Roman" w:hAnsi="Times New Roman" w:cs="Times New Roman"/>
          <w:sz w:val="24"/>
          <w:szCs w:val="24"/>
        </w:rPr>
        <w:t xml:space="preserve"> to</w:t>
      </w:r>
      <w:r w:rsidR="00F82B65" w:rsidRPr="001F5006">
        <w:rPr>
          <w:rFonts w:ascii="Times New Roman" w:hAnsi="Times New Roman" w:cs="Times New Roman"/>
          <w:sz w:val="24"/>
          <w:szCs w:val="24"/>
        </w:rPr>
        <w:t xml:space="preserve"> carry out the transformation. Now</w:t>
      </w:r>
      <w:r w:rsidR="001500F3">
        <w:rPr>
          <w:rFonts w:ascii="Times New Roman" w:hAnsi="Times New Roman" w:cs="Times New Roman"/>
          <w:sz w:val="24"/>
          <w:szCs w:val="24"/>
        </w:rPr>
        <w:t xml:space="preserve"> </w:t>
      </w:r>
      <w:r w:rsidR="00F82B65" w:rsidRPr="001F5006">
        <w:rPr>
          <w:rFonts w:ascii="Times New Roman" w:hAnsi="Times New Roman" w:cs="Times New Roman"/>
          <w:sz w:val="24"/>
          <w:szCs w:val="24"/>
        </w:rPr>
        <w:t>the standard form of SVM is obtained as</w:t>
      </w:r>
    </w:p>
    <w:p w:rsidR="00B07E72" w:rsidRPr="00D20A7A" w:rsidRDefault="00AF7411" w:rsidP="008C4022">
      <w:pPr>
        <w:autoSpaceDE w:val="0"/>
        <w:autoSpaceDN w:val="0"/>
        <w:adjustRightInd w:val="0"/>
        <w:spacing w:line="360" w:lineRule="auto"/>
        <w:ind w:left="-283" w:right="-283" w:firstLine="360"/>
        <w:rPr>
          <w:rFonts w:ascii="Times New Roman" w:hAnsi="Times New Roman" w:cs="Times New Roman"/>
          <w:sz w:val="24"/>
          <w:szCs w:val="24"/>
        </w:rPr>
      </w:pPr>
      <m:oMathPara>
        <m:oMath>
          <m:r>
            <w:rPr>
              <w:rFonts w:ascii="Cambria Math" w:hAnsi="Cambria Math" w:cs="Times New Roman"/>
              <w:sz w:val="24"/>
              <w:szCs w:val="24"/>
            </w:rPr>
            <m:t>f</m:t>
          </m:r>
          <m:d>
            <m:dPr>
              <m:ctrlPr>
                <w:rPr>
                  <w:rFonts w:ascii="Cambria Math" w:hAnsi="Times New Roman" w:cs="Times New Roman"/>
                  <w:i/>
                  <w:sz w:val="24"/>
                  <w:szCs w:val="24"/>
                </w:rPr>
              </m:ctrlPr>
            </m:dPr>
            <m:e>
              <m:r>
                <w:rPr>
                  <w:rFonts w:ascii="Cambria Math" w:hAnsi="Cambria Math" w:cs="Times New Roman"/>
                  <w:sz w:val="24"/>
                  <w:szCs w:val="24"/>
                </w:rPr>
                <m:t>x</m:t>
              </m:r>
            </m:e>
          </m:d>
          <m:r>
            <w:rPr>
              <w:rFonts w:ascii="Cambria Math" w:hAnsi="Times New Roman" w:cs="Times New Roman"/>
              <w:sz w:val="24"/>
              <w:szCs w:val="24"/>
            </w:rPr>
            <m:t>=</m:t>
          </m:r>
          <m:r>
            <w:rPr>
              <w:rFonts w:ascii="Cambria Math" w:hAnsi="Cambria Math" w:cs="Times New Roman"/>
              <w:sz w:val="24"/>
              <w:szCs w:val="24"/>
            </w:rPr>
            <m:t>sign</m:t>
          </m:r>
          <m:d>
            <m:dPr>
              <m:ctrlPr>
                <w:rPr>
                  <w:rFonts w:ascii="Cambria Math" w:hAnsi="Times New Roman" w:cs="Times New Roman"/>
                  <w:i/>
                  <w:sz w:val="24"/>
                  <w:szCs w:val="24"/>
                </w:rPr>
              </m:ctrlPr>
            </m:dPr>
            <m:e>
              <m:nary>
                <m:naryPr>
                  <m:chr m:val="∑"/>
                  <m:ctrlPr>
                    <w:rPr>
                      <w:rFonts w:ascii="Cambria Math" w:hAnsi="Times New Roman" w:cs="Times New Roman"/>
                      <w:i/>
                      <w:sz w:val="24"/>
                      <w:szCs w:val="24"/>
                    </w:rPr>
                  </m:ctrlPr>
                </m:naryPr>
                <m:sub>
                  <m:r>
                    <w:rPr>
                      <w:rFonts w:ascii="Cambria Math" w:hAnsi="Cambria Math" w:cs="Times New Roman"/>
                      <w:sz w:val="24"/>
                      <w:szCs w:val="24"/>
                    </w:rPr>
                    <m:t>l</m:t>
                  </m:r>
                  <m:r>
                    <w:rPr>
                      <w:rFonts w:ascii="Cambria Math" w:hAnsi="Times New Roman" w:cs="Times New Roman"/>
                      <w:sz w:val="24"/>
                      <w:szCs w:val="24"/>
                    </w:rPr>
                    <m:t>=1</m:t>
                  </m:r>
                </m:sub>
                <m:sup>
                  <m:r>
                    <w:rPr>
                      <w:rFonts w:ascii="Cambria Math" w:hAnsi="Cambria Math" w:cs="Times New Roman"/>
                      <w:sz w:val="24"/>
                      <w:szCs w:val="24"/>
                    </w:rPr>
                    <m:t>N</m:t>
                  </m:r>
                </m:sup>
                <m:e>
                  <m:sSub>
                    <m:sSubPr>
                      <m:ctrlPr>
                        <w:rPr>
                          <w:rFonts w:ascii="Cambria Math" w:hAnsi="Times New Roman"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l</m:t>
                      </m:r>
                    </m:sub>
                  </m:sSub>
                </m:e>
              </m:nary>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l</m:t>
                  </m:r>
                </m:sub>
              </m:sSub>
              <m:r>
                <w:rPr>
                  <w:rFonts w:ascii="Cambria Math" w:hAnsi="Cambria Math" w:cs="Times New Roman"/>
                  <w:sz w:val="24"/>
                  <w:szCs w:val="24"/>
                </w:rPr>
                <m:t>X</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j</m:t>
                      </m:r>
                    </m:sub>
                  </m:sSub>
                </m:e>
              </m:d>
              <m:r>
                <w:rPr>
                  <w:rFonts w:ascii="Cambria Math" w:hAnsi="Times New Roman" w:cs="Times New Roman"/>
                  <w:sz w:val="24"/>
                  <w:szCs w:val="24"/>
                </w:rPr>
                <m:t>+</m:t>
              </m:r>
              <m:r>
                <w:rPr>
                  <w:rFonts w:ascii="Cambria Math" w:hAnsi="Cambria Math" w:cs="Times New Roman"/>
                  <w:sz w:val="24"/>
                  <w:szCs w:val="24"/>
                </w:rPr>
                <m:t>b</m:t>
              </m:r>
            </m:e>
          </m:d>
          <m:r>
            <w:rPr>
              <w:rFonts w:ascii="Cambria Math" w:hAnsi="Times New Roman" w:cs="Times New Roman"/>
              <w:sz w:val="24"/>
              <w:szCs w:val="24"/>
            </w:rPr>
            <m:t xml:space="preserve">                                                                                                           (14)</m:t>
          </m:r>
        </m:oMath>
      </m:oMathPara>
    </w:p>
    <w:p w:rsidR="00D20A7A" w:rsidRDefault="00AF7411" w:rsidP="00DC60E2">
      <w:pPr>
        <w:autoSpaceDE w:val="0"/>
        <w:autoSpaceDN w:val="0"/>
        <w:adjustRightInd w:val="0"/>
        <w:ind w:left="-283" w:right="-283"/>
        <w:rPr>
          <w:rFonts w:ascii="Times New Roman" w:hAnsi="Times New Roman" w:cs="Times New Roman"/>
          <w:sz w:val="24"/>
          <w:szCs w:val="24"/>
        </w:rPr>
      </w:pPr>
      <w:proofErr w:type="gramStart"/>
      <w:r w:rsidRPr="00D20A7A">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l</m:t>
            </m:r>
          </m:sub>
        </m:sSub>
      </m:oMath>
      <w:r>
        <w:rPr>
          <w:rFonts w:ascii="Times New Roman" w:hAnsi="Times New Roman" w:cs="Times New Roman"/>
          <w:sz w:val="24"/>
          <w:szCs w:val="24"/>
        </w:rPr>
        <w:t xml:space="preserve"> indicates output label and </w:t>
      </w:r>
      <m:oMath>
        <m:r>
          <w:rPr>
            <w:rFonts w:ascii="Cambria Math" w:hAnsi="Cambria Math" w:cs="Times New Roman"/>
            <w:sz w:val="24"/>
            <w:szCs w:val="24"/>
          </w:rPr>
          <m:t>α</m:t>
        </m:r>
      </m:oMath>
      <w:r w:rsidRPr="00D20A7A">
        <w:rPr>
          <w:rFonts w:ascii="Times New Roman" w:hAnsi="Times New Roman" w:cs="Times New Roman"/>
          <w:sz w:val="24"/>
          <w:szCs w:val="24"/>
        </w:rPr>
        <w:t xml:space="preserve"> is a Lagrange multiplier.</w:t>
      </w:r>
      <w:proofErr w:type="gramEnd"/>
      <w:r w:rsidRPr="00D20A7A">
        <w:rPr>
          <w:rFonts w:ascii="Times New Roman" w:hAnsi="Times New Roman" w:cs="Times New Roman"/>
          <w:sz w:val="24"/>
          <w:szCs w:val="24"/>
        </w:rPr>
        <w:t xml:space="preserve"> The kernel function used in the SVM classifier is a Gaussianfunction and is represented as </w:t>
      </w:r>
    </w:p>
    <w:p w:rsidR="00174EED" w:rsidRDefault="00AF7411" w:rsidP="008C4022">
      <w:pPr>
        <w:autoSpaceDE w:val="0"/>
        <w:autoSpaceDN w:val="0"/>
        <w:adjustRightInd w:val="0"/>
        <w:spacing w:line="360" w:lineRule="auto"/>
        <w:ind w:left="-283" w:right="-283"/>
        <w:rPr>
          <w:rFonts w:ascii="Times New Roman" w:hAnsi="Times New Roman" w:cs="Times New Roman"/>
          <w:sz w:val="24"/>
          <w:szCs w:val="24"/>
        </w:rPr>
      </w:pPr>
      <m:oMathPara>
        <m:oMath>
          <m:r>
            <w:rPr>
              <w:rFonts w:ascii="Cambria Math" w:hAnsi="Cambria Math" w:cs="Times New Roman"/>
              <w:sz w:val="24"/>
              <w:szCs w:val="24"/>
            </w:rPr>
            <m:t>X</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j</m:t>
                  </m:r>
                </m:sub>
              </m:sSub>
            </m:e>
          </m:d>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e</m:t>
              </m:r>
            </m:e>
            <m:sup>
              <m:f>
                <m:fPr>
                  <m:ctrlPr>
                    <w:rPr>
                      <w:rFonts w:ascii="Cambria Math" w:hAnsi="Times New Roman" w:cs="Times New Roman"/>
                      <w:i/>
                      <w:sz w:val="24"/>
                      <w:szCs w:val="24"/>
                    </w:rPr>
                  </m:ctrlPr>
                </m:fPr>
                <m:num>
                  <m:r>
                    <w:rPr>
                      <w:rFonts w:ascii="Cambria Math" w:hAnsi="Times New Roman" w:cs="Times New Roman"/>
                      <w:sz w:val="24"/>
                      <w:szCs w:val="24"/>
                    </w:rPr>
                    <m:t>-</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j</m:t>
                                  </m:r>
                                </m:sub>
                              </m:sSub>
                            </m:e>
                          </m:d>
                        </m:e>
                        <m:sup>
                          <m:r>
                            <w:rPr>
                              <w:rFonts w:ascii="Cambria Math" w:hAnsi="Cambria Math" w:cs="Times New Roman"/>
                              <w:sz w:val="24"/>
                              <w:szCs w:val="24"/>
                            </w:rPr>
                            <m:t>2</m:t>
                          </m:r>
                        </m:sup>
                      </m:sSup>
                    </m:e>
                  </m:d>
                </m:num>
                <m:den>
                  <m:r>
                    <w:rPr>
                      <w:rFonts w:ascii="Cambria Math" w:hAnsi="Times New Roman" w:cs="Times New Roman"/>
                      <w:sz w:val="24"/>
                      <w:szCs w:val="24"/>
                    </w:rPr>
                    <m:t>2</m:t>
                  </m:r>
                  <m:sSup>
                    <m:sSupPr>
                      <m:ctrlPr>
                        <w:rPr>
                          <w:rFonts w:ascii="Cambria Math" w:hAnsi="Times New Roman" w:cs="Times New Roman"/>
                          <w:i/>
                          <w:sz w:val="24"/>
                          <w:szCs w:val="24"/>
                        </w:rPr>
                      </m:ctrlPr>
                    </m:sSupPr>
                    <m:e>
                      <m:r>
                        <w:rPr>
                          <w:rFonts w:ascii="Cambria Math" w:hAnsi="Cambria Math" w:cs="Times New Roman"/>
                          <w:sz w:val="24"/>
                          <w:szCs w:val="24"/>
                        </w:rPr>
                        <m:t>σ</m:t>
                      </m:r>
                    </m:e>
                    <m:sup>
                      <m:r>
                        <w:rPr>
                          <w:rFonts w:ascii="Cambria Math" w:hAnsi="Times New Roman" w:cs="Times New Roman"/>
                          <w:sz w:val="24"/>
                          <w:szCs w:val="24"/>
                        </w:rPr>
                        <m:t>2</m:t>
                      </m:r>
                    </m:sup>
                  </m:sSup>
                </m:den>
              </m:f>
            </m:sup>
          </m:sSup>
          <m:r>
            <w:rPr>
              <w:rFonts w:ascii="Cambria Math" w:hAnsi="Times New Roman" w:cs="Times New Roman"/>
              <w:sz w:val="24"/>
              <w:szCs w:val="24"/>
            </w:rPr>
            <m:t xml:space="preserve">                                                                                                                                     (15)</m:t>
          </m:r>
        </m:oMath>
      </m:oMathPara>
    </w:p>
    <w:p w:rsidR="001D6228" w:rsidRDefault="00AF7411" w:rsidP="00DC60E2">
      <w:pPr>
        <w:autoSpaceDE w:val="0"/>
        <w:autoSpaceDN w:val="0"/>
        <w:adjustRightInd w:val="0"/>
        <w:ind w:left="-283" w:right="-283"/>
        <w:rPr>
          <w:rFonts w:ascii="Times New Roman" w:hAnsi="Times New Roman" w:cs="Times New Roman"/>
          <w:sz w:val="24"/>
          <w:szCs w:val="24"/>
        </w:rPr>
      </w:pPr>
      <w:r w:rsidRPr="00174EED">
        <w:rPr>
          <w:rFonts w:ascii="Times New Roman" w:hAnsi="Times New Roman" w:cs="Times New Roman"/>
          <w:sz w:val="24"/>
          <w:szCs w:val="24"/>
        </w:rPr>
        <w:t xml:space="preserve">Where </w:t>
      </w:r>
      <m:oMath>
        <m:r>
          <w:rPr>
            <w:rFonts w:ascii="Cambria Math" w:hAnsi="Cambria Math" w:cs="Times New Roman"/>
            <w:sz w:val="24"/>
            <w:szCs w:val="24"/>
          </w:rPr>
          <m:t>σ</m:t>
        </m:r>
      </m:oMath>
      <w:r w:rsidR="006F3526">
        <w:rPr>
          <w:rFonts w:ascii="Times New Roman" w:hAnsi="Times New Roman" w:cs="Times New Roman"/>
          <w:sz w:val="24"/>
          <w:szCs w:val="24"/>
        </w:rPr>
        <w:t>is a parameter that sets the</w:t>
      </w:r>
      <w:r w:rsidR="006F3526" w:rsidRPr="00174EED">
        <w:rPr>
          <w:rFonts w:ascii="Times New Roman" w:hAnsi="Times New Roman" w:cs="Times New Roman"/>
          <w:sz w:val="24"/>
          <w:szCs w:val="24"/>
        </w:rPr>
        <w:t xml:space="preserve"> “spread</w:t>
      </w:r>
      <w:r w:rsidRPr="00174EED">
        <w:rPr>
          <w:rFonts w:ascii="Times New Roman" w:hAnsi="Times New Roman" w:cs="Times New Roman"/>
          <w:sz w:val="24"/>
          <w:szCs w:val="24"/>
        </w:rPr>
        <w:t>” of the kernel</w:t>
      </w:r>
      <w:r>
        <w:rPr>
          <w:rFonts w:ascii="Times New Roman" w:hAnsi="Times New Roman" w:cs="Times New Roman"/>
          <w:sz w:val="24"/>
          <w:szCs w:val="24"/>
        </w:rPr>
        <w:t xml:space="preserve">, </w:t>
      </w:r>
      <w:r w:rsidRPr="00174EED">
        <w:rPr>
          <w:rFonts w:ascii="Times New Roman" w:hAnsi="Times New Roman" w:cs="Times New Roman"/>
          <w:sz w:val="24"/>
          <w:szCs w:val="24"/>
        </w:rPr>
        <w:t>and it co</w:t>
      </w:r>
      <w:r w:rsidR="006F3526">
        <w:rPr>
          <w:rFonts w:ascii="Times New Roman" w:hAnsi="Times New Roman" w:cs="Times New Roman"/>
          <w:sz w:val="24"/>
          <w:szCs w:val="24"/>
        </w:rPr>
        <w:t xml:space="preserve">ntrols the width of the Radial basis </w:t>
      </w:r>
      <w:proofErr w:type="gramStart"/>
      <w:r w:rsidR="006F3526">
        <w:rPr>
          <w:rFonts w:ascii="Times New Roman" w:hAnsi="Times New Roman" w:cs="Times New Roman"/>
          <w:sz w:val="24"/>
          <w:szCs w:val="24"/>
        </w:rPr>
        <w:t>f</w:t>
      </w:r>
      <w:r w:rsidRPr="00174EED">
        <w:rPr>
          <w:rFonts w:ascii="Times New Roman" w:hAnsi="Times New Roman" w:cs="Times New Roman"/>
          <w:sz w:val="24"/>
          <w:szCs w:val="24"/>
        </w:rPr>
        <w:t>unction(</w:t>
      </w:r>
      <w:proofErr w:type="gramEnd"/>
      <w:r w:rsidRPr="00174EED">
        <w:rPr>
          <w:rFonts w:ascii="Times New Roman" w:hAnsi="Times New Roman" w:cs="Times New Roman"/>
          <w:sz w:val="24"/>
          <w:szCs w:val="24"/>
        </w:rPr>
        <w:t>RBF).</w:t>
      </w:r>
      <w:r w:rsidR="006F3526">
        <w:rPr>
          <w:rFonts w:ascii="Times New Roman" w:hAnsi="Times New Roman" w:cs="Times New Roman"/>
          <w:sz w:val="24"/>
          <w:szCs w:val="24"/>
        </w:rPr>
        <w:t xml:space="preserve"> </w:t>
      </w:r>
    </w:p>
    <w:p w:rsidR="00174EED" w:rsidRDefault="006F3526" w:rsidP="00DC60E2">
      <w:pPr>
        <w:autoSpaceDE w:val="0"/>
        <w:autoSpaceDN w:val="0"/>
        <w:adjustRightInd w:val="0"/>
        <w:ind w:left="-283" w:right="-283"/>
        <w:rPr>
          <w:rFonts w:ascii="Times New Roman" w:hAnsi="Times New Roman" w:cs="Times New Roman"/>
          <w:sz w:val="24"/>
          <w:szCs w:val="24"/>
        </w:rPr>
      </w:pPr>
      <w:r>
        <w:rPr>
          <w:rFonts w:ascii="Times New Roman" w:hAnsi="Times New Roman" w:cs="Times New Roman"/>
          <w:sz w:val="24"/>
          <w:szCs w:val="24"/>
        </w:rPr>
        <w:t>Support vector m</w:t>
      </w:r>
      <w:r w:rsidR="00AF7411" w:rsidRPr="00174EED">
        <w:rPr>
          <w:rFonts w:ascii="Times New Roman" w:hAnsi="Times New Roman" w:cs="Times New Roman"/>
          <w:sz w:val="24"/>
          <w:szCs w:val="24"/>
        </w:rPr>
        <w:t>achines are binary classifiers. In this work, more than two classes are considered, so a multiclass classification methodology is adopted. The One-Against-All (OAA) and One-Against-One (OAO) are the two most</w:t>
      </w:r>
      <w:r w:rsidR="001500F3">
        <w:rPr>
          <w:rFonts w:ascii="Times New Roman" w:hAnsi="Times New Roman" w:cs="Times New Roman"/>
          <w:sz w:val="24"/>
          <w:szCs w:val="24"/>
        </w:rPr>
        <w:t xml:space="preserve"> </w:t>
      </w:r>
      <w:r w:rsidR="00AF7411" w:rsidRPr="00174EED">
        <w:rPr>
          <w:rFonts w:ascii="Times New Roman" w:hAnsi="Times New Roman" w:cs="Times New Roman"/>
          <w:sz w:val="24"/>
          <w:szCs w:val="24"/>
        </w:rPr>
        <w:t>popular strategies for multi-class SVM. As the One-Against-All approach requires only a few binary decompositions, it</w:t>
      </w:r>
      <w:r w:rsidR="001500F3">
        <w:rPr>
          <w:rFonts w:ascii="Times New Roman" w:hAnsi="Times New Roman" w:cs="Times New Roman"/>
          <w:sz w:val="24"/>
          <w:szCs w:val="24"/>
        </w:rPr>
        <w:t xml:space="preserve"> </w:t>
      </w:r>
      <w:r w:rsidR="00AF7411" w:rsidRPr="00174EED">
        <w:rPr>
          <w:rFonts w:ascii="Times New Roman" w:hAnsi="Times New Roman" w:cs="Times New Roman"/>
          <w:sz w:val="24"/>
          <w:szCs w:val="24"/>
        </w:rPr>
        <w:t>is selected as the prefe</w:t>
      </w:r>
      <w:r>
        <w:rPr>
          <w:rFonts w:ascii="Times New Roman" w:hAnsi="Times New Roman" w:cs="Times New Roman"/>
          <w:sz w:val="24"/>
          <w:szCs w:val="24"/>
        </w:rPr>
        <w:t xml:space="preserve">rred method for classification. </w:t>
      </w:r>
      <w:r w:rsidR="00AF7411" w:rsidRPr="00174EED">
        <w:rPr>
          <w:rFonts w:ascii="Times New Roman" w:hAnsi="Times New Roman" w:cs="Times New Roman"/>
          <w:sz w:val="24"/>
          <w:szCs w:val="24"/>
        </w:rPr>
        <w:t>The</w:t>
      </w:r>
      <w:r w:rsidR="001500F3">
        <w:rPr>
          <w:rFonts w:ascii="Times New Roman" w:hAnsi="Times New Roman" w:cs="Times New Roman"/>
          <w:sz w:val="24"/>
          <w:szCs w:val="24"/>
        </w:rPr>
        <w:t xml:space="preserve"> </w:t>
      </w:r>
      <w:r w:rsidR="00AF7411" w:rsidRPr="00174EED">
        <w:rPr>
          <w:rFonts w:ascii="Times New Roman" w:hAnsi="Times New Roman" w:cs="Times New Roman"/>
          <w:sz w:val="24"/>
          <w:szCs w:val="24"/>
        </w:rPr>
        <w:t xml:space="preserve">basic procedure for this approach is as follows. Let  </w:t>
      </w:r>
      <m:oMath>
        <m:r>
          <w:rPr>
            <w:rFonts w:ascii="Cambria Math" w:hAnsi="Cambria Math" w:cs="Times New Roman"/>
            <w:sz w:val="24"/>
            <w:szCs w:val="24"/>
          </w:rPr>
          <m:t>Z=</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 xml:space="preserve">1, </m:t>
                </m:r>
              </m:sub>
            </m:sSub>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 xml:space="preserve">2, </m:t>
                </m:r>
              </m:sub>
            </m:sSub>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 xml:space="preserve">3, </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 xml:space="preserve">N, </m:t>
                </m:r>
              </m:sub>
            </m:sSub>
          </m:e>
        </m:d>
      </m:oMath>
      <w:r w:rsidR="00AF7411" w:rsidRPr="00174EED">
        <w:rPr>
          <w:rFonts w:ascii="Times New Roman" w:hAnsi="Times New Roman" w:cs="Times New Roman"/>
          <w:sz w:val="24"/>
          <w:szCs w:val="24"/>
        </w:rPr>
        <w:t xml:space="preserve"> be the set of N possible labels corresponding</w:t>
      </w:r>
      <w:r w:rsidR="001500F3">
        <w:rPr>
          <w:rFonts w:ascii="Times New Roman" w:hAnsi="Times New Roman" w:cs="Times New Roman"/>
          <w:sz w:val="24"/>
          <w:szCs w:val="24"/>
        </w:rPr>
        <w:t xml:space="preserve"> </w:t>
      </w:r>
      <w:r w:rsidR="00AF7411" w:rsidRPr="00174EED">
        <w:rPr>
          <w:rFonts w:ascii="Times New Roman" w:hAnsi="Times New Roman" w:cs="Times New Roman"/>
          <w:sz w:val="24"/>
          <w:szCs w:val="24"/>
        </w:rPr>
        <w:t>to the EEG spikes to be classified. First, training is done for an</w:t>
      </w:r>
      <w:r w:rsidR="001500F3">
        <w:rPr>
          <w:rFonts w:ascii="Times New Roman" w:hAnsi="Times New Roman" w:cs="Times New Roman"/>
          <w:sz w:val="24"/>
          <w:szCs w:val="24"/>
        </w:rPr>
        <w:t xml:space="preserve"> </w:t>
      </w:r>
      <w:r w:rsidR="00AF7411" w:rsidRPr="00174EED">
        <w:rPr>
          <w:rFonts w:ascii="Times New Roman" w:hAnsi="Times New Roman" w:cs="Times New Roman"/>
          <w:sz w:val="24"/>
          <w:szCs w:val="24"/>
        </w:rPr>
        <w:t xml:space="preserve">ensemble of ‘N' SVM classifiers. The role of each classifier is to solve the binary classification problem, which is defined by the difference of characteristic of one class </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d>
          <m:dPr>
            <m:ctrlPr>
              <w:rPr>
                <w:rFonts w:ascii="Cambria Math" w:hAnsi="Cambria Math" w:cs="Times New Roman"/>
                <w:i/>
                <w:sz w:val="24"/>
                <w:szCs w:val="24"/>
              </w:rPr>
            </m:ctrlPr>
          </m:dPr>
          <m:e>
            <m:r>
              <w:rPr>
                <w:rFonts w:ascii="Cambria Math" w:hAnsi="Cambria Math" w:cs="Times New Roman"/>
                <w:sz w:val="24"/>
                <w:szCs w:val="24"/>
              </w:rPr>
              <m:t>i=1,2,…N</m:t>
            </m:r>
          </m:e>
        </m:d>
      </m:oMath>
      <w:r w:rsidR="00AF7411" w:rsidRPr="00174EED">
        <w:rPr>
          <w:rFonts w:ascii="Times New Roman" w:hAnsi="Times New Roman" w:cs="Times New Roman"/>
          <w:sz w:val="24"/>
          <w:szCs w:val="24"/>
        </w:rPr>
        <w:t xml:space="preserve">from all other classes. Then, in the classification stage, </w:t>
      </w:r>
      <w:r w:rsidR="00410D52" w:rsidRPr="00174EED">
        <w:rPr>
          <w:rFonts w:ascii="Times New Roman" w:hAnsi="Times New Roman" w:cs="Times New Roman"/>
          <w:sz w:val="24"/>
          <w:szCs w:val="24"/>
        </w:rPr>
        <w:t xml:space="preserve">the </w:t>
      </w:r>
      <w:r w:rsidR="00410D52">
        <w:rPr>
          <w:rFonts w:ascii="Times New Roman" w:hAnsi="Times New Roman" w:cs="Times New Roman"/>
          <w:sz w:val="24"/>
          <w:szCs w:val="24"/>
        </w:rPr>
        <w:t>“victor takes all</w:t>
      </w:r>
      <w:r w:rsidR="00AF7411" w:rsidRPr="00174EED">
        <w:rPr>
          <w:rFonts w:ascii="Times New Roman" w:hAnsi="Times New Roman" w:cs="Times New Roman"/>
          <w:sz w:val="24"/>
          <w:szCs w:val="24"/>
        </w:rPr>
        <w:t xml:space="preserve">” </w:t>
      </w:r>
      <w:r w:rsidR="00410D52">
        <w:rPr>
          <w:rFonts w:ascii="Times New Roman" w:hAnsi="Times New Roman" w:cs="Times New Roman"/>
          <w:sz w:val="24"/>
          <w:szCs w:val="24"/>
        </w:rPr>
        <w:t>standard</w:t>
      </w:r>
      <w:r w:rsidR="00AF7411" w:rsidRPr="00174EED">
        <w:rPr>
          <w:rFonts w:ascii="Times New Roman" w:hAnsi="Times New Roman" w:cs="Times New Roman"/>
          <w:sz w:val="24"/>
          <w:szCs w:val="24"/>
        </w:rPr>
        <w:t xml:space="preserve"> is applied </w:t>
      </w:r>
      <w:r w:rsidR="00410D52">
        <w:rPr>
          <w:rFonts w:ascii="Times New Roman" w:hAnsi="Times New Roman" w:cs="Times New Roman"/>
          <w:sz w:val="24"/>
          <w:szCs w:val="24"/>
        </w:rPr>
        <w:t>for determining</w:t>
      </w:r>
      <w:r w:rsidR="00AF7411" w:rsidRPr="00174EED">
        <w:rPr>
          <w:rFonts w:ascii="Times New Roman" w:hAnsi="Times New Roman" w:cs="Times New Roman"/>
          <w:sz w:val="24"/>
          <w:szCs w:val="24"/>
        </w:rPr>
        <w:t xml:space="preserve"> the </w:t>
      </w:r>
      <w:r w:rsidR="00410D52">
        <w:rPr>
          <w:rFonts w:ascii="Times New Roman" w:hAnsi="Times New Roman" w:cs="Times New Roman"/>
          <w:sz w:val="24"/>
          <w:szCs w:val="24"/>
        </w:rPr>
        <w:t>‘</w:t>
      </w:r>
      <w:r w:rsidR="00410D52" w:rsidRPr="00174EED">
        <w:rPr>
          <w:rFonts w:ascii="Times New Roman" w:hAnsi="Times New Roman" w:cs="Times New Roman"/>
          <w:sz w:val="24"/>
          <w:szCs w:val="24"/>
        </w:rPr>
        <w:t>make</w:t>
      </w:r>
      <w:r w:rsidR="00410D52">
        <w:rPr>
          <w:rFonts w:ascii="Times New Roman" w:hAnsi="Times New Roman" w:cs="Times New Roman"/>
          <w:sz w:val="24"/>
          <w:szCs w:val="24"/>
        </w:rPr>
        <w:t>’</w:t>
      </w:r>
      <w:r w:rsidR="00AF7411" w:rsidRPr="00174EED">
        <w:rPr>
          <w:rFonts w:ascii="Times New Roman" w:hAnsi="Times New Roman" w:cs="Times New Roman"/>
          <w:sz w:val="24"/>
          <w:szCs w:val="24"/>
        </w:rPr>
        <w:t xml:space="preserve"> to</w:t>
      </w:r>
      <w:r w:rsidR="001500F3">
        <w:rPr>
          <w:rFonts w:ascii="Times New Roman" w:hAnsi="Times New Roman" w:cs="Times New Roman"/>
          <w:sz w:val="24"/>
          <w:szCs w:val="24"/>
        </w:rPr>
        <w:t xml:space="preserve"> </w:t>
      </w:r>
      <w:r w:rsidR="00AF7411" w:rsidRPr="00174EED">
        <w:rPr>
          <w:rFonts w:ascii="Times New Roman" w:hAnsi="Times New Roman" w:cs="Times New Roman"/>
          <w:sz w:val="24"/>
          <w:szCs w:val="24"/>
        </w:rPr>
        <w:t xml:space="preserve">be assigned to each </w:t>
      </w:r>
      <w:r w:rsidR="00410D52" w:rsidRPr="00174EED">
        <w:rPr>
          <w:rFonts w:ascii="Times New Roman" w:hAnsi="Times New Roman" w:cs="Times New Roman"/>
          <w:sz w:val="24"/>
          <w:szCs w:val="24"/>
        </w:rPr>
        <w:t>w</w:t>
      </w:r>
      <w:r w:rsidR="00410D52">
        <w:rPr>
          <w:rFonts w:ascii="Times New Roman" w:hAnsi="Times New Roman" w:cs="Times New Roman"/>
          <w:sz w:val="24"/>
          <w:szCs w:val="24"/>
        </w:rPr>
        <w:t>eary</w:t>
      </w:r>
      <w:r w:rsidR="00812F4E">
        <w:rPr>
          <w:rFonts w:ascii="Times New Roman" w:hAnsi="Times New Roman" w:cs="Times New Roman"/>
          <w:sz w:val="24"/>
          <w:szCs w:val="24"/>
        </w:rPr>
        <w:t xml:space="preserve">. </w:t>
      </w:r>
      <w:r w:rsidR="00410D52" w:rsidRPr="00410D52">
        <w:rPr>
          <w:rFonts w:ascii="Times New Roman" w:hAnsi="Times New Roman" w:cs="Times New Roman"/>
          <w:sz w:val="24"/>
          <w:szCs w:val="24"/>
        </w:rPr>
        <w:t>The main class is the one that relates to the SVM classifier of the outfit with the most extreme estimation of the yield.</w:t>
      </w:r>
    </w:p>
    <w:p w:rsidR="00532F30" w:rsidRDefault="00532F30" w:rsidP="008C4022">
      <w:pPr>
        <w:autoSpaceDE w:val="0"/>
        <w:autoSpaceDN w:val="0"/>
        <w:adjustRightInd w:val="0"/>
        <w:spacing w:line="360" w:lineRule="auto"/>
        <w:ind w:left="-283" w:right="-283"/>
        <w:rPr>
          <w:rFonts w:ascii="Times New Roman" w:hAnsi="Times New Roman" w:cs="Times New Roman"/>
          <w:sz w:val="24"/>
          <w:szCs w:val="24"/>
        </w:rPr>
      </w:pPr>
    </w:p>
    <w:p w:rsidR="00DC60E2" w:rsidRPr="009658D9" w:rsidRDefault="00AF7411" w:rsidP="006B4FCF">
      <w:pPr>
        <w:pStyle w:val="ListParagraph"/>
        <w:autoSpaceDE w:val="0"/>
        <w:autoSpaceDN w:val="0"/>
        <w:adjustRightInd w:val="0"/>
        <w:ind w:left="-680" w:right="-283"/>
        <w:rPr>
          <w:rFonts w:ascii="Times New Roman" w:hAnsi="Times New Roman" w:cs="Times New Roman"/>
          <w:b/>
          <w:sz w:val="24"/>
          <w:szCs w:val="24"/>
        </w:rPr>
      </w:pPr>
      <w:r w:rsidRPr="009658D9">
        <w:rPr>
          <w:rFonts w:ascii="Times New Roman" w:hAnsi="Times New Roman" w:cs="Times New Roman"/>
          <w:b/>
          <w:sz w:val="24"/>
          <w:szCs w:val="24"/>
        </w:rPr>
        <w:t>2</w:t>
      </w:r>
      <w:r w:rsidR="008C4022" w:rsidRPr="009658D9">
        <w:rPr>
          <w:rFonts w:ascii="Times New Roman" w:hAnsi="Times New Roman" w:cs="Times New Roman"/>
          <w:b/>
          <w:sz w:val="24"/>
          <w:szCs w:val="24"/>
        </w:rPr>
        <w:t>.4.1. Marginal Sampling Technique</w:t>
      </w:r>
    </w:p>
    <w:p w:rsidR="00B330F2" w:rsidRDefault="00B330F2" w:rsidP="00DC60E2">
      <w:pPr>
        <w:pStyle w:val="ListParagraph"/>
        <w:autoSpaceDE w:val="0"/>
        <w:autoSpaceDN w:val="0"/>
        <w:adjustRightInd w:val="0"/>
        <w:ind w:left="-283" w:right="-283"/>
        <w:rPr>
          <w:rFonts w:ascii="Times New Roman" w:hAnsi="Times New Roman" w:cs="Times New Roman"/>
          <w:i/>
          <w:sz w:val="24"/>
          <w:szCs w:val="24"/>
        </w:rPr>
      </w:pPr>
    </w:p>
    <w:p w:rsidR="00D77EAC" w:rsidRPr="00DC60E2" w:rsidRDefault="00AF7411" w:rsidP="00DC60E2">
      <w:pPr>
        <w:pStyle w:val="ListParagraph"/>
        <w:autoSpaceDE w:val="0"/>
        <w:autoSpaceDN w:val="0"/>
        <w:adjustRightInd w:val="0"/>
        <w:ind w:left="-283" w:right="-283"/>
        <w:rPr>
          <w:rFonts w:ascii="Times New Roman" w:hAnsi="Times New Roman" w:cs="Times New Roman"/>
          <w:i/>
          <w:sz w:val="24"/>
          <w:szCs w:val="24"/>
        </w:rPr>
      </w:pPr>
      <w:r>
        <w:rPr>
          <w:rFonts w:ascii="Times New Roman" w:hAnsi="Times New Roman" w:cs="Times New Roman"/>
          <w:i/>
          <w:sz w:val="24"/>
          <w:szCs w:val="24"/>
        </w:rPr>
        <w:tab/>
      </w:r>
      <w:r w:rsidR="00F82B65" w:rsidRPr="003E1A70">
        <w:rPr>
          <w:rFonts w:ascii="Times New Roman" w:hAnsi="Times New Roman" w:cs="Times New Roman"/>
          <w:sz w:val="24"/>
          <w:szCs w:val="24"/>
        </w:rPr>
        <w:t xml:space="preserve">It is an effective learning technique that enhances the performance of SVM. For a linear SVM classification problem, the samples of the </w:t>
      </w:r>
      <w:r w:rsidR="006D54EA" w:rsidRPr="003E1A70">
        <w:rPr>
          <w:rFonts w:ascii="Times New Roman" w:hAnsi="Times New Roman" w:cs="Times New Roman"/>
          <w:sz w:val="24"/>
          <w:szCs w:val="24"/>
        </w:rPr>
        <w:t>exercise</w:t>
      </w:r>
      <w:r w:rsidR="00F82B65" w:rsidRPr="003E1A70">
        <w:rPr>
          <w:rFonts w:ascii="Times New Roman" w:hAnsi="Times New Roman" w:cs="Times New Roman"/>
          <w:sz w:val="24"/>
          <w:szCs w:val="24"/>
        </w:rPr>
        <w:t xml:space="preserve"> sets which are </w:t>
      </w:r>
      <w:r w:rsidR="006D54EA">
        <w:rPr>
          <w:rFonts w:ascii="Times New Roman" w:hAnsi="Times New Roman" w:cs="Times New Roman"/>
          <w:sz w:val="24"/>
          <w:szCs w:val="24"/>
        </w:rPr>
        <w:t>nearer</w:t>
      </w:r>
      <w:r w:rsidR="00F82B65" w:rsidRPr="003E1A70">
        <w:rPr>
          <w:rFonts w:ascii="Times New Roman" w:hAnsi="Times New Roman" w:cs="Times New Roman"/>
          <w:sz w:val="24"/>
          <w:szCs w:val="24"/>
        </w:rPr>
        <w:t xml:space="preserve"> to the </w:t>
      </w:r>
      <w:r w:rsidR="003E1A70" w:rsidRPr="003E1A70">
        <w:rPr>
          <w:rFonts w:ascii="Times New Roman" w:hAnsi="Times New Roman" w:cs="Times New Roman"/>
          <w:sz w:val="24"/>
          <w:szCs w:val="24"/>
        </w:rPr>
        <w:t>hyper</w:t>
      </w:r>
      <w:r w:rsidR="001500F3">
        <w:rPr>
          <w:rFonts w:ascii="Times New Roman" w:hAnsi="Times New Roman" w:cs="Times New Roman"/>
          <w:sz w:val="24"/>
          <w:szCs w:val="24"/>
        </w:rPr>
        <w:t xml:space="preserve"> </w:t>
      </w:r>
      <w:r w:rsidR="003E1A70" w:rsidRPr="003E1A70">
        <w:rPr>
          <w:rFonts w:ascii="Times New Roman" w:hAnsi="Times New Roman" w:cs="Times New Roman"/>
          <w:sz w:val="24"/>
          <w:szCs w:val="24"/>
        </w:rPr>
        <w:t>plane</w:t>
      </w:r>
      <w:r w:rsidR="006D54EA">
        <w:rPr>
          <w:rFonts w:ascii="Times New Roman" w:hAnsi="Times New Roman" w:cs="Times New Roman"/>
          <w:sz w:val="24"/>
          <w:szCs w:val="24"/>
        </w:rPr>
        <w:t xml:space="preserve">, </w:t>
      </w:r>
      <w:r w:rsidR="00F82B65" w:rsidRPr="003E1A70">
        <w:rPr>
          <w:rFonts w:ascii="Times New Roman" w:hAnsi="Times New Roman" w:cs="Times New Roman"/>
          <w:sz w:val="24"/>
          <w:szCs w:val="24"/>
        </w:rPr>
        <w:t xml:space="preserve">defines the </w:t>
      </w:r>
      <w:proofErr w:type="spellStart"/>
      <w:r w:rsidR="006D54EA" w:rsidRPr="003E1A70">
        <w:rPr>
          <w:rFonts w:ascii="Times New Roman" w:hAnsi="Times New Roman" w:cs="Times New Roman"/>
          <w:sz w:val="24"/>
          <w:szCs w:val="24"/>
        </w:rPr>
        <w:t>verdictfrontier</w:t>
      </w:r>
      <w:proofErr w:type="spellEnd"/>
      <w:r w:rsidR="006D54EA" w:rsidRPr="003E1A70">
        <w:rPr>
          <w:rFonts w:ascii="Times New Roman" w:hAnsi="Times New Roman" w:cs="Times New Roman"/>
          <w:sz w:val="24"/>
          <w:szCs w:val="24"/>
        </w:rPr>
        <w:t xml:space="preserve"> </w:t>
      </w:r>
      <w:r w:rsidR="006D54EA">
        <w:rPr>
          <w:rFonts w:ascii="Times New Roman" w:hAnsi="Times New Roman" w:cs="Times New Roman"/>
          <w:sz w:val="24"/>
          <w:szCs w:val="24"/>
        </w:rPr>
        <w:t xml:space="preserve">which </w:t>
      </w:r>
      <w:r w:rsidR="00F82B65" w:rsidRPr="003E1A70">
        <w:rPr>
          <w:rFonts w:ascii="Times New Roman" w:hAnsi="Times New Roman" w:cs="Times New Roman"/>
          <w:sz w:val="24"/>
          <w:szCs w:val="24"/>
        </w:rPr>
        <w:t xml:space="preserve">are selected as </w:t>
      </w:r>
      <w:r w:rsidR="00A60B20" w:rsidRPr="003E1A70">
        <w:rPr>
          <w:rFonts w:ascii="Times New Roman" w:hAnsi="Times New Roman" w:cs="Times New Roman"/>
          <w:sz w:val="24"/>
          <w:szCs w:val="24"/>
        </w:rPr>
        <w:t>backing</w:t>
      </w:r>
      <w:r w:rsidR="00F82B65" w:rsidRPr="003E1A70">
        <w:rPr>
          <w:rFonts w:ascii="Times New Roman" w:hAnsi="Times New Roman" w:cs="Times New Roman"/>
          <w:sz w:val="24"/>
          <w:szCs w:val="24"/>
        </w:rPr>
        <w:t xml:space="preserve"> vectors. The </w:t>
      </w:r>
      <w:r w:rsidR="00A60B20" w:rsidRPr="003E1A70">
        <w:rPr>
          <w:rFonts w:ascii="Times New Roman" w:hAnsi="Times New Roman" w:cs="Times New Roman"/>
          <w:sz w:val="24"/>
          <w:szCs w:val="24"/>
        </w:rPr>
        <w:t>illustrations</w:t>
      </w:r>
      <w:r w:rsidR="00F82B65" w:rsidRPr="003E1A70">
        <w:rPr>
          <w:rFonts w:ascii="Times New Roman" w:hAnsi="Times New Roman" w:cs="Times New Roman"/>
          <w:sz w:val="24"/>
          <w:szCs w:val="24"/>
        </w:rPr>
        <w:t xml:space="preserve"> in learning set which are closer to the decision </w:t>
      </w:r>
      <w:r w:rsidR="00A60B20" w:rsidRPr="003E1A70">
        <w:rPr>
          <w:rFonts w:ascii="Times New Roman" w:hAnsi="Times New Roman" w:cs="Times New Roman"/>
          <w:sz w:val="24"/>
          <w:szCs w:val="24"/>
        </w:rPr>
        <w:t>frontier</w:t>
      </w:r>
      <w:r w:rsidR="00F82B65" w:rsidRPr="003E1A70">
        <w:rPr>
          <w:rFonts w:ascii="Times New Roman" w:hAnsi="Times New Roman" w:cs="Times New Roman"/>
          <w:sz w:val="24"/>
          <w:szCs w:val="24"/>
        </w:rPr>
        <w:t xml:space="preserve"> have more chances to become support vectors in the updated training set [25]. Therefore, in margin</w:t>
      </w:r>
      <w:r w:rsidR="009D2899">
        <w:rPr>
          <w:rFonts w:ascii="Times New Roman" w:hAnsi="Times New Roman" w:cs="Times New Roman"/>
          <w:sz w:val="24"/>
          <w:szCs w:val="24"/>
        </w:rPr>
        <w:t>al</w:t>
      </w:r>
      <w:r w:rsidR="00F82B65" w:rsidRPr="003E1A70">
        <w:rPr>
          <w:rFonts w:ascii="Times New Roman" w:hAnsi="Times New Roman" w:cs="Times New Roman"/>
          <w:sz w:val="24"/>
          <w:szCs w:val="24"/>
        </w:rPr>
        <w:t xml:space="preserve"> sampling approach, </w:t>
      </w:r>
      <w:r w:rsidR="0059706F" w:rsidRPr="0059706F">
        <w:rPr>
          <w:rFonts w:ascii="Times New Roman" w:hAnsi="Times New Roman" w:cs="Times New Roman"/>
          <w:sz w:val="24"/>
          <w:szCs w:val="24"/>
        </w:rPr>
        <w:t xml:space="preserve">the </w:t>
      </w:r>
      <w:r w:rsidR="0059706F">
        <w:rPr>
          <w:rFonts w:ascii="Times New Roman" w:hAnsi="Times New Roman" w:cs="Times New Roman"/>
          <w:sz w:val="24"/>
          <w:szCs w:val="24"/>
        </w:rPr>
        <w:t>samples</w:t>
      </w:r>
      <w:r w:rsidR="0059706F" w:rsidRPr="0059706F">
        <w:rPr>
          <w:rFonts w:ascii="Times New Roman" w:hAnsi="Times New Roman" w:cs="Times New Roman"/>
          <w:sz w:val="24"/>
          <w:szCs w:val="24"/>
        </w:rPr>
        <w:t xml:space="preserve"> with the base outright estimations of the </w:t>
      </w:r>
      <w:proofErr w:type="spellStart"/>
      <w:r w:rsidR="0059706F" w:rsidRPr="0059706F">
        <w:rPr>
          <w:rFonts w:ascii="Times New Roman" w:hAnsi="Times New Roman" w:cs="Times New Roman"/>
          <w:sz w:val="24"/>
          <w:szCs w:val="24"/>
        </w:rPr>
        <w:lastRenderedPageBreak/>
        <w:t>discriminant</w:t>
      </w:r>
      <w:proofErr w:type="spellEnd"/>
      <w:r w:rsidR="0059706F" w:rsidRPr="0059706F">
        <w:rPr>
          <w:rFonts w:ascii="Times New Roman" w:hAnsi="Times New Roman" w:cs="Times New Roman"/>
          <w:sz w:val="24"/>
          <w:szCs w:val="24"/>
        </w:rPr>
        <w:t xml:space="preserve"> capacity are to be picked.</w:t>
      </w:r>
      <w:r w:rsidR="00F82B65" w:rsidRPr="003E1A70">
        <w:rPr>
          <w:rFonts w:ascii="Times New Roman" w:hAnsi="Times New Roman" w:cs="Times New Roman"/>
          <w:sz w:val="24"/>
          <w:szCs w:val="24"/>
        </w:rPr>
        <w:t xml:space="preserve"> The same procedure is also applicable to nonlinear classification problems. </w:t>
      </w:r>
      <w:r w:rsidR="0059706F" w:rsidRPr="0059706F">
        <w:rPr>
          <w:rFonts w:ascii="Times New Roman" w:hAnsi="Times New Roman" w:cs="Times New Roman"/>
          <w:sz w:val="24"/>
          <w:szCs w:val="24"/>
        </w:rPr>
        <w:t xml:space="preserve">The </w:t>
      </w:r>
      <w:proofErr w:type="spellStart"/>
      <w:r w:rsidR="0059706F" w:rsidRPr="0059706F">
        <w:rPr>
          <w:rFonts w:ascii="Times New Roman" w:hAnsi="Times New Roman" w:cs="Times New Roman"/>
          <w:sz w:val="24"/>
          <w:szCs w:val="24"/>
        </w:rPr>
        <w:t>discriminant</w:t>
      </w:r>
      <w:proofErr w:type="spellEnd"/>
      <w:r w:rsidR="0059706F" w:rsidRPr="0059706F">
        <w:rPr>
          <w:rFonts w:ascii="Times New Roman" w:hAnsi="Times New Roman" w:cs="Times New Roman"/>
          <w:sz w:val="24"/>
          <w:szCs w:val="24"/>
        </w:rPr>
        <w:t xml:space="preserve"> capacity of every double SVM is assessed, and the greatest estimation of the </w:t>
      </w:r>
      <w:proofErr w:type="spellStart"/>
      <w:r w:rsidR="0059706F" w:rsidRPr="0059706F">
        <w:rPr>
          <w:rFonts w:ascii="Times New Roman" w:hAnsi="Times New Roman" w:cs="Times New Roman"/>
          <w:sz w:val="24"/>
          <w:szCs w:val="24"/>
        </w:rPr>
        <w:t>discriminant</w:t>
      </w:r>
      <w:proofErr w:type="spellEnd"/>
      <w:r w:rsidR="0059706F" w:rsidRPr="0059706F">
        <w:rPr>
          <w:rFonts w:ascii="Times New Roman" w:hAnsi="Times New Roman" w:cs="Times New Roman"/>
          <w:sz w:val="24"/>
          <w:szCs w:val="24"/>
        </w:rPr>
        <w:t xml:space="preserve"> capacity is chosen as an example marker for select least showed qualities. Further, these are marked and added to the preparation set for the new preparing set.</w:t>
      </w:r>
      <w:r w:rsidR="006E7111">
        <w:rPr>
          <w:rFonts w:ascii="Times New Roman" w:hAnsi="Times New Roman" w:cs="Times New Roman"/>
          <w:sz w:val="24"/>
          <w:szCs w:val="24"/>
        </w:rPr>
        <w:t xml:space="preserve"> The algorithmic flow of the marginal sampling technique is explained below.</w:t>
      </w:r>
    </w:p>
    <w:tbl>
      <w:tblPr>
        <w:tblW w:w="9220" w:type="dxa"/>
        <w:tblInd w:w="93" w:type="dxa"/>
        <w:tblLook w:val="04A0"/>
      </w:tblPr>
      <w:tblGrid>
        <w:gridCol w:w="9220"/>
      </w:tblGrid>
      <w:tr w:rsidR="00051B43" w:rsidTr="00291950">
        <w:trPr>
          <w:trHeight w:val="315"/>
        </w:trPr>
        <w:tc>
          <w:tcPr>
            <w:tcW w:w="9220" w:type="dxa"/>
            <w:tcBorders>
              <w:top w:val="single" w:sz="4" w:space="0" w:color="auto"/>
              <w:left w:val="nil"/>
              <w:bottom w:val="single" w:sz="4" w:space="0" w:color="auto"/>
              <w:right w:val="nil"/>
            </w:tcBorders>
            <w:shd w:val="clear" w:color="auto" w:fill="auto"/>
            <w:noWrap/>
            <w:vAlign w:val="bottom"/>
            <w:hideMark/>
          </w:tcPr>
          <w:p w:rsidR="00291950" w:rsidRPr="00097B62" w:rsidRDefault="00AF7411" w:rsidP="00291950">
            <w:pPr>
              <w:spacing w:line="240" w:lineRule="auto"/>
              <w:rPr>
                <w:rFonts w:ascii="Times New Roman" w:eastAsia="Times New Roman" w:hAnsi="Times New Roman" w:cs="Times New Roman"/>
                <w:b/>
                <w:bCs/>
                <w:color w:val="000000"/>
                <w:sz w:val="24"/>
                <w:szCs w:val="24"/>
              </w:rPr>
            </w:pPr>
            <w:r w:rsidRPr="00097B62">
              <w:rPr>
                <w:rFonts w:ascii="Times New Roman" w:eastAsia="Times New Roman" w:hAnsi="Times New Roman" w:cs="Times New Roman"/>
                <w:b/>
                <w:bCs/>
                <w:color w:val="000000"/>
                <w:sz w:val="24"/>
                <w:szCs w:val="24"/>
              </w:rPr>
              <w:t>Algorithm 1</w:t>
            </w:r>
            <w:r w:rsidR="002D2B30">
              <w:rPr>
                <w:rFonts w:ascii="Times New Roman" w:eastAsia="Times New Roman" w:hAnsi="Times New Roman" w:cs="Times New Roman"/>
                <w:color w:val="000000"/>
                <w:sz w:val="24"/>
                <w:szCs w:val="24"/>
              </w:rPr>
              <w:t xml:space="preserve">  Marginal Sampling A</w:t>
            </w:r>
            <w:r w:rsidRPr="00097B62">
              <w:rPr>
                <w:rFonts w:ascii="Times New Roman" w:eastAsia="Times New Roman" w:hAnsi="Times New Roman" w:cs="Times New Roman"/>
                <w:color w:val="000000"/>
                <w:sz w:val="24"/>
                <w:szCs w:val="24"/>
              </w:rPr>
              <w:t>pproach</w:t>
            </w:r>
          </w:p>
        </w:tc>
      </w:tr>
      <w:tr w:rsidR="00051B43" w:rsidTr="00291950">
        <w:trPr>
          <w:trHeight w:val="300"/>
        </w:trPr>
        <w:tc>
          <w:tcPr>
            <w:tcW w:w="9220" w:type="dxa"/>
            <w:tcBorders>
              <w:top w:val="nil"/>
              <w:left w:val="nil"/>
              <w:bottom w:val="nil"/>
              <w:right w:val="nil"/>
            </w:tcBorders>
            <w:shd w:val="clear" w:color="auto" w:fill="auto"/>
            <w:noWrap/>
            <w:vAlign w:val="bottom"/>
            <w:hideMark/>
          </w:tcPr>
          <w:p w:rsidR="00291950" w:rsidRPr="00097B62" w:rsidRDefault="00AF7411" w:rsidP="00291950">
            <w:pPr>
              <w:spacing w:line="240" w:lineRule="auto"/>
              <w:rPr>
                <w:rFonts w:ascii="Times New Roman" w:eastAsia="Times New Roman" w:hAnsi="Times New Roman" w:cs="Times New Roman"/>
                <w:color w:val="000000"/>
              </w:rPr>
            </w:pPr>
            <w:r w:rsidRPr="00097B62">
              <w:rPr>
                <w:rFonts w:ascii="Times New Roman" w:eastAsia="Times New Roman" w:hAnsi="Times New Roman" w:cs="Times New Roman"/>
                <w:color w:val="000000"/>
              </w:rPr>
              <w:t xml:space="preserve">      Steps</w:t>
            </w:r>
          </w:p>
        </w:tc>
      </w:tr>
      <w:tr w:rsidR="00051B43" w:rsidTr="00291950">
        <w:trPr>
          <w:trHeight w:val="300"/>
        </w:trPr>
        <w:tc>
          <w:tcPr>
            <w:tcW w:w="9220" w:type="dxa"/>
            <w:tcBorders>
              <w:top w:val="nil"/>
              <w:left w:val="nil"/>
              <w:bottom w:val="nil"/>
              <w:right w:val="nil"/>
            </w:tcBorders>
            <w:shd w:val="clear" w:color="auto" w:fill="auto"/>
            <w:noWrap/>
            <w:vAlign w:val="bottom"/>
            <w:hideMark/>
          </w:tcPr>
          <w:p w:rsidR="00291950" w:rsidRPr="00097B62" w:rsidRDefault="00AF7411" w:rsidP="00291950">
            <w:pPr>
              <w:spacing w:line="240" w:lineRule="auto"/>
              <w:rPr>
                <w:rFonts w:ascii="Times New Roman" w:eastAsia="Times New Roman" w:hAnsi="Times New Roman" w:cs="Times New Roman"/>
                <w:color w:val="000000"/>
              </w:rPr>
            </w:pPr>
            <w:r w:rsidRPr="00097B62">
              <w:rPr>
                <w:rFonts w:ascii="Times New Roman" w:eastAsia="Times New Roman" w:hAnsi="Times New Roman" w:cs="Times New Roman"/>
                <w:color w:val="000000"/>
              </w:rPr>
              <w:t>1:  Consider ‘x’ different classes of training data with ‘n’ labeled samples.</w:t>
            </w:r>
          </w:p>
        </w:tc>
      </w:tr>
      <w:tr w:rsidR="00051B43" w:rsidTr="00291950">
        <w:trPr>
          <w:trHeight w:val="300"/>
        </w:trPr>
        <w:tc>
          <w:tcPr>
            <w:tcW w:w="9220" w:type="dxa"/>
            <w:tcBorders>
              <w:top w:val="nil"/>
              <w:left w:val="nil"/>
              <w:bottom w:val="nil"/>
              <w:right w:val="nil"/>
            </w:tcBorders>
            <w:shd w:val="clear" w:color="auto" w:fill="auto"/>
            <w:noWrap/>
            <w:vAlign w:val="bottom"/>
            <w:hideMark/>
          </w:tcPr>
          <w:p w:rsidR="00291950" w:rsidRPr="00097B62" w:rsidRDefault="00AF7411" w:rsidP="00013007">
            <w:pPr>
              <w:spacing w:line="240" w:lineRule="auto"/>
              <w:rPr>
                <w:rFonts w:ascii="Times New Roman" w:eastAsia="Times New Roman" w:hAnsi="Times New Roman" w:cs="Times New Roman"/>
                <w:color w:val="000000"/>
              </w:rPr>
            </w:pPr>
            <w:r w:rsidRPr="00097B62">
              <w:rPr>
                <w:rFonts w:ascii="Times New Roman" w:eastAsia="Times New Roman" w:hAnsi="Times New Roman" w:cs="Times New Roman"/>
                <w:color w:val="000000"/>
              </w:rPr>
              <w:t xml:space="preserve">2:  Initialize </w:t>
            </w:r>
            <m:oMath>
              <m:r>
                <w:rPr>
                  <w:rFonts w:ascii="Cambria Math" w:eastAsia="Times New Roman" w:hAnsi="Cambria Math" w:cs="Times New Roman"/>
                  <w:color w:val="000000"/>
                </w:rPr>
                <m:t>L</m:t>
              </m:r>
              <m:r>
                <w:rPr>
                  <w:rFonts w:ascii="Cambria Math" w:eastAsia="Times New Roman" w:hAnsi="Times New Roman" w:cs="Times New Roman"/>
                  <w:color w:val="000000"/>
                </w:rPr>
                <m:t>=</m:t>
              </m:r>
              <m:d>
                <m:dPr>
                  <m:ctrlPr>
                    <w:rPr>
                      <w:rFonts w:ascii="Cambria Math" w:eastAsia="Times New Roman" w:hAnsi="Times New Roman" w:cs="Times New Roman"/>
                      <w:i/>
                      <w:color w:val="000000"/>
                    </w:rPr>
                  </m:ctrlPr>
                </m:dPr>
                <m:e>
                  <m:sSub>
                    <m:sSubPr>
                      <m:ctrlPr>
                        <w:rPr>
                          <w:rFonts w:ascii="Cambria Math" w:eastAsia="Times New Roman" w:hAnsi="Times New Roman" w:cs="Times New Roman"/>
                          <w:i/>
                          <w:color w:val="000000"/>
                        </w:rPr>
                      </m:ctrlPr>
                    </m:sSubPr>
                    <m:e>
                      <m:r>
                        <w:rPr>
                          <w:rFonts w:ascii="Cambria Math" w:eastAsia="Times New Roman" w:hAnsi="Cambria Math" w:cs="Times New Roman"/>
                          <w:color w:val="000000"/>
                        </w:rPr>
                        <m:t>x</m:t>
                      </m:r>
                    </m:e>
                    <m:sub>
                      <m:r>
                        <w:rPr>
                          <w:rFonts w:ascii="Cambria Math" w:eastAsia="Times New Roman" w:hAnsi="Times New Roman" w:cs="Times New Roman"/>
                          <w:color w:val="000000"/>
                        </w:rPr>
                        <m:t xml:space="preserve">1, </m:t>
                      </m:r>
                    </m:sub>
                  </m:sSub>
                  <m:sSub>
                    <m:sSubPr>
                      <m:ctrlPr>
                        <w:rPr>
                          <w:rFonts w:ascii="Cambria Math" w:eastAsia="Times New Roman" w:hAnsi="Times New Roman" w:cs="Times New Roman"/>
                          <w:i/>
                          <w:color w:val="000000"/>
                        </w:rPr>
                      </m:ctrlPr>
                    </m:sSubPr>
                    <m:e>
                      <m:r>
                        <w:rPr>
                          <w:rFonts w:ascii="Cambria Math" w:eastAsia="Times New Roman" w:hAnsi="Cambria Math" w:cs="Times New Roman"/>
                          <w:color w:val="000000"/>
                        </w:rPr>
                        <m:t>x</m:t>
                      </m:r>
                    </m:e>
                    <m:sub>
                      <m:r>
                        <w:rPr>
                          <w:rFonts w:ascii="Cambria Math" w:eastAsia="Times New Roman" w:hAnsi="Times New Roman" w:cs="Times New Roman"/>
                          <w:color w:val="000000"/>
                        </w:rPr>
                        <m:t>2,</m:t>
                      </m:r>
                    </m:sub>
                  </m:sSub>
                  <m:sSub>
                    <m:sSubPr>
                      <m:ctrlPr>
                        <w:rPr>
                          <w:rFonts w:ascii="Cambria Math" w:eastAsia="Times New Roman" w:hAnsi="Times New Roman" w:cs="Times New Roman"/>
                          <w:i/>
                          <w:color w:val="000000"/>
                        </w:rPr>
                      </m:ctrlPr>
                    </m:sSubPr>
                    <m:e>
                      <m:r>
                        <w:rPr>
                          <w:rFonts w:ascii="Cambria Math" w:eastAsia="Times New Roman" w:hAnsi="Cambria Math" w:cs="Times New Roman"/>
                          <w:color w:val="000000"/>
                        </w:rPr>
                        <m:t>x</m:t>
                      </m:r>
                    </m:e>
                    <m:sub>
                      <m:r>
                        <w:rPr>
                          <w:rFonts w:ascii="Cambria Math" w:eastAsia="Times New Roman" w:hAnsi="Times New Roman" w:cs="Times New Roman"/>
                          <w:color w:val="000000"/>
                        </w:rPr>
                        <m:t>3,</m:t>
                      </m:r>
                    </m:sub>
                  </m:sSub>
                  <m:r>
                    <w:rPr>
                      <w:rFonts w:ascii="Cambria Math" w:eastAsia="Times New Roman" w:hAnsi="Times New Roman" w:cs="Times New Roman"/>
                      <w:color w:val="000000"/>
                    </w:rPr>
                    <m:t>…</m:t>
                  </m:r>
                  <m:r>
                    <w:rPr>
                      <w:rFonts w:ascii="Cambria Math" w:eastAsia="Times New Roman" w:hAnsi="Times New Roman" w:cs="Times New Roman"/>
                      <w:color w:val="000000"/>
                    </w:rPr>
                    <m:t>.</m:t>
                  </m:r>
                  <m:sSub>
                    <m:sSubPr>
                      <m:ctrlPr>
                        <w:rPr>
                          <w:rFonts w:ascii="Cambria Math" w:eastAsia="Times New Roman" w:hAnsi="Times New Roman" w:cs="Times New Roman"/>
                          <w:i/>
                          <w:color w:val="000000"/>
                        </w:rPr>
                      </m:ctrlPr>
                    </m:sSubPr>
                    <m:e>
                      <m:r>
                        <w:rPr>
                          <w:rFonts w:ascii="Cambria Math" w:eastAsia="Times New Roman" w:hAnsi="Cambria Math" w:cs="Times New Roman"/>
                          <w:color w:val="000000"/>
                        </w:rPr>
                        <m:t>x</m:t>
                      </m:r>
                    </m:e>
                    <m:sub>
                      <m:r>
                        <w:rPr>
                          <w:rFonts w:ascii="Cambria Math" w:eastAsia="Times New Roman" w:hAnsi="Cambria Math" w:cs="Times New Roman"/>
                          <w:color w:val="000000"/>
                        </w:rPr>
                        <m:t>n</m:t>
                      </m:r>
                    </m:sub>
                  </m:sSub>
                </m:e>
              </m:d>
            </m:oMath>
            <w:r w:rsidRPr="00097B62">
              <w:rPr>
                <w:rFonts w:ascii="Times New Roman" w:eastAsia="Times New Roman" w:hAnsi="Times New Roman" w:cs="Times New Roman"/>
                <w:color w:val="000000"/>
              </w:rPr>
              <w:t xml:space="preserve"> learning data with ‘m’ un-labeled samples.</w:t>
            </w:r>
          </w:p>
        </w:tc>
      </w:tr>
      <w:tr w:rsidR="00051B43" w:rsidTr="00291950">
        <w:trPr>
          <w:trHeight w:val="300"/>
        </w:trPr>
        <w:tc>
          <w:tcPr>
            <w:tcW w:w="9220" w:type="dxa"/>
            <w:tcBorders>
              <w:top w:val="nil"/>
              <w:left w:val="nil"/>
              <w:bottom w:val="nil"/>
              <w:right w:val="nil"/>
            </w:tcBorders>
            <w:shd w:val="clear" w:color="auto" w:fill="auto"/>
            <w:noWrap/>
            <w:vAlign w:val="bottom"/>
            <w:hideMark/>
          </w:tcPr>
          <w:p w:rsidR="00291950" w:rsidRPr="00097B62" w:rsidRDefault="00AF7411" w:rsidP="00291950">
            <w:pPr>
              <w:spacing w:line="240" w:lineRule="auto"/>
              <w:rPr>
                <w:rFonts w:ascii="Times New Roman" w:eastAsia="Times New Roman" w:hAnsi="Times New Roman" w:cs="Times New Roman"/>
                <w:color w:val="000000"/>
              </w:rPr>
            </w:pPr>
            <w:r w:rsidRPr="00097B62">
              <w:rPr>
                <w:rFonts w:ascii="Times New Roman" w:eastAsia="Times New Roman" w:hAnsi="Times New Roman" w:cs="Times New Roman"/>
                <w:color w:val="000000"/>
              </w:rPr>
              <w:t xml:space="preserve">3: </w:t>
            </w:r>
            <w:r w:rsidR="002D2B30">
              <w:rPr>
                <w:rFonts w:ascii="Times New Roman" w:eastAsia="Times New Roman" w:hAnsi="Times New Roman" w:cs="Times New Roman"/>
                <w:color w:val="000000"/>
              </w:rPr>
              <w:t xml:space="preserve"> Consider ‘N’ be the number of s</w:t>
            </w:r>
            <w:r w:rsidRPr="00097B62">
              <w:rPr>
                <w:rFonts w:ascii="Times New Roman" w:eastAsia="Times New Roman" w:hAnsi="Times New Roman" w:cs="Times New Roman"/>
                <w:color w:val="000000"/>
              </w:rPr>
              <w:t>amples to be added to the training data after every iteration.</w:t>
            </w:r>
          </w:p>
        </w:tc>
      </w:tr>
      <w:tr w:rsidR="00051B43" w:rsidTr="00291950">
        <w:trPr>
          <w:trHeight w:val="300"/>
        </w:trPr>
        <w:tc>
          <w:tcPr>
            <w:tcW w:w="9220" w:type="dxa"/>
            <w:tcBorders>
              <w:top w:val="nil"/>
              <w:left w:val="nil"/>
              <w:bottom w:val="nil"/>
              <w:right w:val="nil"/>
            </w:tcBorders>
            <w:shd w:val="clear" w:color="auto" w:fill="auto"/>
            <w:noWrap/>
            <w:vAlign w:val="bottom"/>
            <w:hideMark/>
          </w:tcPr>
          <w:p w:rsidR="00291950" w:rsidRPr="00097B62" w:rsidRDefault="002D2B30" w:rsidP="0029195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  Now train SVM c</w:t>
            </w:r>
            <w:r w:rsidR="00AF7411" w:rsidRPr="00097B62">
              <w:rPr>
                <w:rFonts w:ascii="Times New Roman" w:eastAsia="Times New Roman" w:hAnsi="Times New Roman" w:cs="Times New Roman"/>
                <w:color w:val="000000"/>
              </w:rPr>
              <w:t>lassifier with training data.</w:t>
            </w:r>
          </w:p>
        </w:tc>
      </w:tr>
      <w:tr w:rsidR="00051B43" w:rsidTr="00291950">
        <w:trPr>
          <w:trHeight w:val="300"/>
        </w:trPr>
        <w:tc>
          <w:tcPr>
            <w:tcW w:w="9220" w:type="dxa"/>
            <w:tcBorders>
              <w:top w:val="nil"/>
              <w:left w:val="nil"/>
              <w:bottom w:val="nil"/>
              <w:right w:val="nil"/>
            </w:tcBorders>
            <w:shd w:val="clear" w:color="auto" w:fill="auto"/>
            <w:noWrap/>
            <w:vAlign w:val="bottom"/>
            <w:hideMark/>
          </w:tcPr>
          <w:p w:rsidR="00291950" w:rsidRPr="00097B62" w:rsidRDefault="00AF7411" w:rsidP="00291950">
            <w:pPr>
              <w:spacing w:line="240" w:lineRule="auto"/>
              <w:rPr>
                <w:rFonts w:ascii="Times New Roman" w:eastAsia="Times New Roman" w:hAnsi="Times New Roman" w:cs="Times New Roman"/>
                <w:color w:val="000000"/>
              </w:rPr>
            </w:pPr>
            <w:r w:rsidRPr="00097B62">
              <w:rPr>
                <w:rFonts w:ascii="Times New Roman" w:eastAsia="Times New Roman" w:hAnsi="Times New Roman" w:cs="Times New Roman"/>
                <w:color w:val="000000"/>
              </w:rPr>
              <w:t xml:space="preserve">5:  Evaluate the </w:t>
            </w:r>
            <w:proofErr w:type="spellStart"/>
            <w:r w:rsidRPr="00097B62">
              <w:rPr>
                <w:rFonts w:ascii="Times New Roman" w:eastAsia="Times New Roman" w:hAnsi="Times New Roman" w:cs="Times New Roman"/>
                <w:color w:val="000000"/>
              </w:rPr>
              <w:t>discriminant</w:t>
            </w:r>
            <w:proofErr w:type="spellEnd"/>
            <w:r w:rsidRPr="00097B62">
              <w:rPr>
                <w:rFonts w:ascii="Times New Roman" w:eastAsia="Times New Roman" w:hAnsi="Times New Roman" w:cs="Times New Roman"/>
                <w:color w:val="000000"/>
              </w:rPr>
              <w:t xml:space="preserve"> function of each binary SVM, </w:t>
            </w:r>
            <w:proofErr w:type="spellStart"/>
            <w:r w:rsidRPr="00097B62">
              <w:rPr>
                <w:rFonts w:ascii="Times New Roman" w:eastAsia="Times New Roman" w:hAnsi="Times New Roman" w:cs="Times New Roman"/>
                <w:color w:val="000000"/>
              </w:rPr>
              <w:t>V_max</w:t>
            </w:r>
            <w:proofErr w:type="spellEnd"/>
            <w:r w:rsidRPr="00097B62">
              <w:rPr>
                <w:rFonts w:ascii="Times New Roman" w:eastAsia="Times New Roman" w:hAnsi="Times New Roman" w:cs="Times New Roman"/>
                <w:color w:val="000000"/>
              </w:rPr>
              <w:t xml:space="preserve">   in every sample of learning data.</w:t>
            </w:r>
          </w:p>
        </w:tc>
      </w:tr>
      <w:tr w:rsidR="00051B43" w:rsidTr="00291950">
        <w:trPr>
          <w:trHeight w:val="300"/>
        </w:trPr>
        <w:tc>
          <w:tcPr>
            <w:tcW w:w="9220" w:type="dxa"/>
            <w:tcBorders>
              <w:top w:val="nil"/>
              <w:left w:val="nil"/>
              <w:bottom w:val="nil"/>
              <w:right w:val="nil"/>
            </w:tcBorders>
            <w:shd w:val="clear" w:color="auto" w:fill="auto"/>
            <w:noWrap/>
            <w:vAlign w:val="bottom"/>
            <w:hideMark/>
          </w:tcPr>
          <w:p w:rsidR="00291950" w:rsidRPr="00097B62" w:rsidRDefault="00AF7411" w:rsidP="00291950">
            <w:pPr>
              <w:spacing w:line="240" w:lineRule="auto"/>
              <w:rPr>
                <w:rFonts w:ascii="Times New Roman" w:eastAsia="Times New Roman" w:hAnsi="Times New Roman" w:cs="Times New Roman"/>
                <w:color w:val="000000"/>
              </w:rPr>
            </w:pPr>
            <w:r w:rsidRPr="00097B62">
              <w:rPr>
                <w:rFonts w:ascii="Times New Roman" w:eastAsia="Times New Roman" w:hAnsi="Times New Roman" w:cs="Times New Roman"/>
                <w:color w:val="000000"/>
              </w:rPr>
              <w:t xml:space="preserve">6:  Now select and label ‘Y’ samples which are exhibiting </w:t>
            </w:r>
            <w:proofErr w:type="spellStart"/>
            <w:r w:rsidRPr="00097B62">
              <w:rPr>
                <w:rFonts w:ascii="Times New Roman" w:eastAsia="Times New Roman" w:hAnsi="Times New Roman" w:cs="Times New Roman"/>
                <w:color w:val="000000"/>
              </w:rPr>
              <w:t>V_max</w:t>
            </w:r>
            <w:proofErr w:type="spellEnd"/>
            <w:r w:rsidRPr="00097B62">
              <w:rPr>
                <w:rFonts w:ascii="Times New Roman" w:eastAsia="Times New Roman" w:hAnsi="Times New Roman" w:cs="Times New Roman"/>
                <w:color w:val="000000"/>
              </w:rPr>
              <w:t xml:space="preserve"> minimum values.</w:t>
            </w:r>
          </w:p>
        </w:tc>
      </w:tr>
      <w:tr w:rsidR="00051B43" w:rsidTr="00291950">
        <w:trPr>
          <w:trHeight w:val="300"/>
        </w:trPr>
        <w:tc>
          <w:tcPr>
            <w:tcW w:w="9220" w:type="dxa"/>
            <w:tcBorders>
              <w:top w:val="nil"/>
              <w:left w:val="nil"/>
              <w:bottom w:val="nil"/>
              <w:right w:val="nil"/>
            </w:tcBorders>
            <w:shd w:val="clear" w:color="auto" w:fill="auto"/>
            <w:noWrap/>
            <w:vAlign w:val="bottom"/>
            <w:hideMark/>
          </w:tcPr>
          <w:p w:rsidR="00291950" w:rsidRPr="00097B62" w:rsidRDefault="00AF7411" w:rsidP="00291950">
            <w:pPr>
              <w:spacing w:line="240" w:lineRule="auto"/>
              <w:rPr>
                <w:rFonts w:ascii="Times New Roman" w:eastAsia="Times New Roman" w:hAnsi="Times New Roman" w:cs="Times New Roman"/>
                <w:color w:val="000000"/>
              </w:rPr>
            </w:pPr>
            <w:r w:rsidRPr="00097B62">
              <w:rPr>
                <w:rFonts w:ascii="Times New Roman" w:eastAsia="Times New Roman" w:hAnsi="Times New Roman" w:cs="Times New Roman"/>
                <w:color w:val="000000"/>
              </w:rPr>
              <w:t>7:  Remove ‘Y’ selected samples from learning data and add them to the training data.</w:t>
            </w:r>
          </w:p>
        </w:tc>
      </w:tr>
      <w:tr w:rsidR="00051B43" w:rsidTr="00291950">
        <w:trPr>
          <w:trHeight w:val="300"/>
        </w:trPr>
        <w:tc>
          <w:tcPr>
            <w:tcW w:w="9220" w:type="dxa"/>
            <w:tcBorders>
              <w:top w:val="nil"/>
              <w:left w:val="nil"/>
              <w:bottom w:val="single" w:sz="4" w:space="0" w:color="auto"/>
              <w:right w:val="nil"/>
            </w:tcBorders>
            <w:shd w:val="clear" w:color="auto" w:fill="auto"/>
            <w:noWrap/>
            <w:vAlign w:val="bottom"/>
            <w:hideMark/>
          </w:tcPr>
          <w:p w:rsidR="00291950" w:rsidRPr="00097B62" w:rsidRDefault="00AF7411" w:rsidP="00291950">
            <w:pPr>
              <w:spacing w:line="240" w:lineRule="auto"/>
              <w:rPr>
                <w:rFonts w:ascii="Times New Roman" w:eastAsia="Times New Roman" w:hAnsi="Times New Roman" w:cs="Times New Roman"/>
                <w:color w:val="000000"/>
              </w:rPr>
            </w:pPr>
            <w:r w:rsidRPr="00097B62">
              <w:rPr>
                <w:rFonts w:ascii="Times New Roman" w:eastAsia="Times New Roman" w:hAnsi="Times New Roman" w:cs="Times New Roman"/>
                <w:color w:val="000000"/>
              </w:rPr>
              <w:t xml:space="preserve">     End</w:t>
            </w:r>
          </w:p>
        </w:tc>
      </w:tr>
    </w:tbl>
    <w:p w:rsidR="00531056" w:rsidRPr="00097B62" w:rsidRDefault="00531056" w:rsidP="008C4022">
      <w:pPr>
        <w:autoSpaceDE w:val="0"/>
        <w:autoSpaceDN w:val="0"/>
        <w:adjustRightInd w:val="0"/>
        <w:spacing w:line="360" w:lineRule="auto"/>
        <w:ind w:left="-283" w:right="-283"/>
        <w:rPr>
          <w:rFonts w:ascii="Times New Roman" w:hAnsi="Times New Roman" w:cs="Times New Roman"/>
        </w:rPr>
      </w:pPr>
    </w:p>
    <w:p w:rsidR="00BE6501" w:rsidRPr="00824BD8" w:rsidRDefault="00AF7411" w:rsidP="00BE6501">
      <w:pPr>
        <w:pStyle w:val="ListParagraph"/>
        <w:numPr>
          <w:ilvl w:val="0"/>
          <w:numId w:val="25"/>
        </w:numPr>
        <w:autoSpaceDE w:val="0"/>
        <w:autoSpaceDN w:val="0"/>
        <w:adjustRightInd w:val="0"/>
        <w:spacing w:line="360" w:lineRule="auto"/>
        <w:ind w:left="0" w:right="-283"/>
        <w:rPr>
          <w:rFonts w:ascii="Times New Roman" w:hAnsi="Times New Roman" w:cs="Times New Roman"/>
          <w:b/>
          <w:sz w:val="28"/>
          <w:szCs w:val="28"/>
        </w:rPr>
      </w:pPr>
      <w:r>
        <w:rPr>
          <w:rFonts w:ascii="Times New Roman" w:hAnsi="Times New Roman" w:cs="Times New Roman"/>
          <w:b/>
          <w:sz w:val="28"/>
          <w:szCs w:val="28"/>
        </w:rPr>
        <w:t xml:space="preserve">Results  </w:t>
      </w:r>
    </w:p>
    <w:p w:rsidR="00CB5978" w:rsidRDefault="00AF7411" w:rsidP="00CB5978">
      <w:pPr>
        <w:pStyle w:val="ListParagraph"/>
        <w:autoSpaceDE w:val="0"/>
        <w:autoSpaceDN w:val="0"/>
        <w:adjustRightInd w:val="0"/>
        <w:ind w:left="-283" w:right="-283" w:firstLine="283"/>
        <w:rPr>
          <w:rFonts w:ascii="Times New Roman" w:hAnsi="Times New Roman" w:cs="Times New Roman"/>
          <w:sz w:val="24"/>
          <w:szCs w:val="24"/>
        </w:rPr>
      </w:pPr>
      <w:r w:rsidRPr="00CB5978">
        <w:rPr>
          <w:rFonts w:ascii="Times New Roman" w:hAnsi="Times New Roman" w:cs="Times New Roman"/>
          <w:sz w:val="24"/>
          <w:szCs w:val="24"/>
        </w:rPr>
        <w:t xml:space="preserve">The performance of the proposed methodology with </w:t>
      </w:r>
      <w:proofErr w:type="spellStart"/>
      <w:r w:rsidRPr="00CB5978">
        <w:rPr>
          <w:rFonts w:ascii="Times New Roman" w:hAnsi="Times New Roman" w:cs="Times New Roman"/>
          <w:sz w:val="24"/>
          <w:szCs w:val="24"/>
        </w:rPr>
        <w:t>twonovel</w:t>
      </w:r>
      <w:proofErr w:type="spellEnd"/>
      <w:r w:rsidRPr="00CB5978">
        <w:rPr>
          <w:rFonts w:ascii="Times New Roman" w:hAnsi="Times New Roman" w:cs="Times New Roman"/>
          <w:sz w:val="24"/>
          <w:szCs w:val="24"/>
        </w:rPr>
        <w:t xml:space="preserve"> features such as relaxation time and dynamic </w:t>
      </w:r>
      <w:proofErr w:type="spellStart"/>
      <w:r w:rsidRPr="00CB5978">
        <w:rPr>
          <w:rFonts w:ascii="Times New Roman" w:hAnsi="Times New Roman" w:cs="Times New Roman"/>
          <w:sz w:val="24"/>
          <w:szCs w:val="24"/>
        </w:rPr>
        <w:t>bandwidthhas</w:t>
      </w:r>
      <w:proofErr w:type="spellEnd"/>
      <w:r w:rsidRPr="00CB5978">
        <w:rPr>
          <w:rFonts w:ascii="Times New Roman" w:hAnsi="Times New Roman" w:cs="Times New Roman"/>
          <w:sz w:val="24"/>
          <w:szCs w:val="24"/>
        </w:rPr>
        <w:t xml:space="preserve"> been evaluated. The relaxation time is a measure of time </w:t>
      </w:r>
      <w:proofErr w:type="spellStart"/>
      <w:r w:rsidRPr="00CB5978">
        <w:rPr>
          <w:rFonts w:ascii="Times New Roman" w:hAnsi="Times New Roman" w:cs="Times New Roman"/>
          <w:sz w:val="24"/>
          <w:szCs w:val="24"/>
        </w:rPr>
        <w:t>ininstantaneous</w:t>
      </w:r>
      <w:proofErr w:type="spellEnd"/>
      <w:r w:rsidRPr="00CB5978">
        <w:rPr>
          <w:rFonts w:ascii="Times New Roman" w:hAnsi="Times New Roman" w:cs="Times New Roman"/>
          <w:sz w:val="24"/>
          <w:szCs w:val="24"/>
        </w:rPr>
        <w:t xml:space="preserve"> frequency, and it depends on instantaneous </w:t>
      </w:r>
      <w:proofErr w:type="spellStart"/>
      <w:r w:rsidRPr="00CB5978">
        <w:rPr>
          <w:rFonts w:ascii="Times New Roman" w:hAnsi="Times New Roman" w:cs="Times New Roman"/>
          <w:sz w:val="24"/>
          <w:szCs w:val="24"/>
        </w:rPr>
        <w:t>phasefrom</w:t>
      </w:r>
      <w:proofErr w:type="spellEnd"/>
      <w:r w:rsidRPr="00CB5978">
        <w:rPr>
          <w:rFonts w:ascii="Times New Roman" w:hAnsi="Times New Roman" w:cs="Times New Roman"/>
          <w:sz w:val="24"/>
          <w:szCs w:val="24"/>
        </w:rPr>
        <w:t xml:space="preserve"> its linearity, whereas the dynamic bandwidth is a </w:t>
      </w:r>
      <w:proofErr w:type="spellStart"/>
      <w:r w:rsidRPr="00CB5978">
        <w:rPr>
          <w:rFonts w:ascii="Times New Roman" w:hAnsi="Times New Roman" w:cs="Times New Roman"/>
          <w:sz w:val="24"/>
          <w:szCs w:val="24"/>
        </w:rPr>
        <w:t>measureof</w:t>
      </w:r>
      <w:proofErr w:type="spellEnd"/>
      <w:r w:rsidRPr="00CB5978">
        <w:rPr>
          <w:rFonts w:ascii="Times New Roman" w:hAnsi="Times New Roman" w:cs="Times New Roman"/>
          <w:sz w:val="24"/>
          <w:szCs w:val="24"/>
        </w:rPr>
        <w:t xml:space="preserve"> bandwidth in time delay and it depends on phase </w:t>
      </w:r>
      <w:proofErr w:type="spellStart"/>
      <w:r w:rsidRPr="00CB5978">
        <w:rPr>
          <w:rFonts w:ascii="Times New Roman" w:hAnsi="Times New Roman" w:cs="Times New Roman"/>
          <w:sz w:val="24"/>
          <w:szCs w:val="24"/>
        </w:rPr>
        <w:t>spectrumfrom</w:t>
      </w:r>
      <w:proofErr w:type="spellEnd"/>
      <w:r w:rsidRPr="00CB5978">
        <w:rPr>
          <w:rFonts w:ascii="Times New Roman" w:hAnsi="Times New Roman" w:cs="Times New Roman"/>
          <w:sz w:val="24"/>
          <w:szCs w:val="24"/>
        </w:rPr>
        <w:t xml:space="preserve"> its linearity. These two features have </w:t>
      </w:r>
      <w:proofErr w:type="spellStart"/>
      <w:r w:rsidRPr="00CB5978">
        <w:rPr>
          <w:rFonts w:ascii="Times New Roman" w:hAnsi="Times New Roman" w:cs="Times New Roman"/>
          <w:sz w:val="24"/>
          <w:szCs w:val="24"/>
        </w:rPr>
        <w:t>predominantvariation</w:t>
      </w:r>
      <w:proofErr w:type="spellEnd"/>
      <w:r w:rsidRPr="00CB5978">
        <w:rPr>
          <w:rFonts w:ascii="Times New Roman" w:hAnsi="Times New Roman" w:cs="Times New Roman"/>
          <w:sz w:val="24"/>
          <w:szCs w:val="24"/>
        </w:rPr>
        <w:t xml:space="preserve"> in healthy and epileptic EEG signals. </w:t>
      </w:r>
      <w:r w:rsidR="00531E01" w:rsidRPr="00531E01">
        <w:rPr>
          <w:rFonts w:ascii="Times New Roman" w:hAnsi="Times New Roman" w:cs="Times New Roman"/>
          <w:sz w:val="24"/>
          <w:szCs w:val="24"/>
        </w:rPr>
        <w:t>In this way the exhibition assessment of the proposed procedure was examined with standard estimates, for example, precision and Receiver Operating Characteristic (ROC).</w:t>
      </w:r>
      <w:r w:rsidR="00531E01">
        <w:rPr>
          <w:rFonts w:ascii="Times New Roman" w:hAnsi="Times New Roman" w:cs="Times New Roman"/>
          <w:sz w:val="24"/>
          <w:szCs w:val="24"/>
        </w:rPr>
        <w:t>ROC</w:t>
      </w:r>
      <w:r w:rsidRPr="00CB5978">
        <w:rPr>
          <w:rFonts w:ascii="Times New Roman" w:hAnsi="Times New Roman" w:cs="Times New Roman"/>
          <w:sz w:val="24"/>
          <w:szCs w:val="24"/>
        </w:rPr>
        <w:t xml:space="preserve"> gives a complete report oversensitivity and specificity with a graphical representation</w:t>
      </w:r>
      <w:r w:rsidR="00531E01">
        <w:rPr>
          <w:rFonts w:ascii="Times New Roman" w:hAnsi="Times New Roman" w:cs="Times New Roman"/>
          <w:sz w:val="24"/>
          <w:szCs w:val="24"/>
        </w:rPr>
        <w:t xml:space="preserve"> and it is a</w:t>
      </w:r>
      <w:r w:rsidR="00531E01" w:rsidRPr="00CB5978">
        <w:rPr>
          <w:rFonts w:ascii="Times New Roman" w:hAnsi="Times New Roman" w:cs="Times New Roman"/>
          <w:sz w:val="24"/>
          <w:szCs w:val="24"/>
        </w:rPr>
        <w:t xml:space="preserve"> </w:t>
      </w:r>
      <w:proofErr w:type="spellStart"/>
      <w:r w:rsidR="00531E01" w:rsidRPr="00CB5978">
        <w:rPr>
          <w:rFonts w:ascii="Times New Roman" w:hAnsi="Times New Roman" w:cs="Times New Roman"/>
          <w:sz w:val="24"/>
          <w:szCs w:val="24"/>
        </w:rPr>
        <w:t>fundamentaltool</w:t>
      </w:r>
      <w:proofErr w:type="spellEnd"/>
      <w:r w:rsidR="00531E01" w:rsidRPr="00CB5978">
        <w:rPr>
          <w:rFonts w:ascii="Times New Roman" w:hAnsi="Times New Roman" w:cs="Times New Roman"/>
          <w:sz w:val="24"/>
          <w:szCs w:val="24"/>
        </w:rPr>
        <w:t xml:space="preserve"> for test </w:t>
      </w:r>
      <w:proofErr w:type="spellStart"/>
      <w:r w:rsidR="00531E01" w:rsidRPr="00CB5978">
        <w:rPr>
          <w:rFonts w:ascii="Times New Roman" w:hAnsi="Times New Roman" w:cs="Times New Roman"/>
          <w:sz w:val="24"/>
          <w:szCs w:val="24"/>
        </w:rPr>
        <w:t>evaluation</w:t>
      </w:r>
      <w:proofErr w:type="gramStart"/>
      <w:r w:rsidR="00531E01" w:rsidRPr="00CB5978">
        <w:rPr>
          <w:rFonts w:ascii="Times New Roman" w:hAnsi="Times New Roman" w:cs="Times New Roman"/>
          <w:sz w:val="24"/>
          <w:szCs w:val="24"/>
        </w:rPr>
        <w:t>,</w:t>
      </w:r>
      <w:r w:rsidRPr="00CB5978">
        <w:rPr>
          <w:rFonts w:ascii="Times New Roman" w:hAnsi="Times New Roman" w:cs="Times New Roman"/>
          <w:sz w:val="24"/>
          <w:szCs w:val="24"/>
        </w:rPr>
        <w:t>.</w:t>
      </w:r>
      <w:proofErr w:type="gramEnd"/>
      <w:r w:rsidR="00531E01" w:rsidRPr="00531E01">
        <w:rPr>
          <w:rFonts w:ascii="Times New Roman" w:hAnsi="Times New Roman" w:cs="Times New Roman"/>
          <w:sz w:val="24"/>
          <w:szCs w:val="24"/>
        </w:rPr>
        <w:t>The</w:t>
      </w:r>
      <w:proofErr w:type="spellEnd"/>
      <w:r w:rsidR="00531E01" w:rsidRPr="00531E01">
        <w:rPr>
          <w:rFonts w:ascii="Times New Roman" w:hAnsi="Times New Roman" w:cs="Times New Roman"/>
          <w:sz w:val="24"/>
          <w:szCs w:val="24"/>
        </w:rPr>
        <w:t xml:space="preserve"> territory under the ROC bend is a measure to determine how well a parameter can separate between two symptomatic cases.</w:t>
      </w:r>
    </w:p>
    <w:p w:rsidR="00531E01" w:rsidRPr="00CB5978" w:rsidRDefault="00531E01" w:rsidP="00CB5978">
      <w:pPr>
        <w:pStyle w:val="ListParagraph"/>
        <w:autoSpaceDE w:val="0"/>
        <w:autoSpaceDN w:val="0"/>
        <w:adjustRightInd w:val="0"/>
        <w:ind w:left="-283" w:right="-283" w:firstLine="283"/>
        <w:rPr>
          <w:rFonts w:ascii="Times New Roman" w:hAnsi="Times New Roman" w:cs="Times New Roman"/>
          <w:sz w:val="24"/>
          <w:szCs w:val="24"/>
        </w:rPr>
      </w:pPr>
    </w:p>
    <w:p w:rsidR="00444F36" w:rsidRPr="009658D9" w:rsidRDefault="00AF7411" w:rsidP="00B3663F">
      <w:pPr>
        <w:pStyle w:val="ListParagraph"/>
        <w:autoSpaceDE w:val="0"/>
        <w:autoSpaceDN w:val="0"/>
        <w:adjustRightInd w:val="0"/>
        <w:ind w:left="-680" w:right="-283"/>
        <w:rPr>
          <w:rFonts w:ascii="Times New Roman" w:hAnsi="Times New Roman" w:cs="Times New Roman"/>
          <w:b/>
          <w:sz w:val="24"/>
          <w:szCs w:val="24"/>
        </w:rPr>
      </w:pPr>
      <w:r w:rsidRPr="009658D9">
        <w:rPr>
          <w:rFonts w:ascii="Times New Roman" w:hAnsi="Times New Roman" w:cs="Times New Roman"/>
          <w:b/>
          <w:sz w:val="24"/>
          <w:szCs w:val="24"/>
        </w:rPr>
        <w:t>3.1</w:t>
      </w:r>
      <w:r w:rsidR="00DC60E2" w:rsidRPr="009658D9">
        <w:rPr>
          <w:rFonts w:ascii="Times New Roman" w:hAnsi="Times New Roman" w:cs="Times New Roman"/>
          <w:b/>
          <w:sz w:val="24"/>
          <w:szCs w:val="24"/>
        </w:rPr>
        <w:t>. Classification</w:t>
      </w:r>
      <w:r w:rsidRPr="009658D9">
        <w:rPr>
          <w:rFonts w:ascii="Times New Roman" w:hAnsi="Times New Roman" w:cs="Times New Roman"/>
          <w:b/>
          <w:sz w:val="24"/>
          <w:szCs w:val="24"/>
        </w:rPr>
        <w:t xml:space="preserve"> Tasks</w:t>
      </w:r>
    </w:p>
    <w:p w:rsidR="00DC0390" w:rsidRDefault="00AF7411" w:rsidP="00DC60E2">
      <w:pPr>
        <w:autoSpaceDE w:val="0"/>
        <w:autoSpaceDN w:val="0"/>
        <w:adjustRightInd w:val="0"/>
        <w:ind w:left="-283" w:right="-283" w:firstLine="360"/>
        <w:rPr>
          <w:rFonts w:ascii="Times New Roman" w:hAnsi="Times New Roman" w:cs="Times New Roman"/>
          <w:sz w:val="24"/>
          <w:szCs w:val="24"/>
        </w:rPr>
      </w:pPr>
      <w:r w:rsidRPr="00276D11">
        <w:rPr>
          <w:rFonts w:ascii="Times New Roman" w:hAnsi="Times New Roman" w:cs="Times New Roman"/>
          <w:sz w:val="24"/>
          <w:szCs w:val="24"/>
        </w:rPr>
        <w:t>This experimental study is carried out to classify healthy and seizure subjects of two datasets. One is publicly available EEG data</w:t>
      </w:r>
      <w:r w:rsidR="00712A68">
        <w:rPr>
          <w:rFonts w:ascii="Times New Roman" w:hAnsi="Times New Roman" w:cs="Times New Roman"/>
          <w:sz w:val="24"/>
          <w:szCs w:val="24"/>
        </w:rPr>
        <w:t xml:space="preserve"> of Bonn U</w:t>
      </w:r>
      <w:r w:rsidRPr="00276D11">
        <w:rPr>
          <w:rFonts w:ascii="Times New Roman" w:hAnsi="Times New Roman" w:cs="Times New Roman"/>
          <w:sz w:val="24"/>
          <w:szCs w:val="24"/>
        </w:rPr>
        <w:t>niversity, Germany [12] and second is the real</w:t>
      </w:r>
      <w:r w:rsidR="00712A68">
        <w:rPr>
          <w:rFonts w:ascii="Times New Roman" w:hAnsi="Times New Roman" w:cs="Times New Roman"/>
          <w:sz w:val="24"/>
          <w:szCs w:val="24"/>
        </w:rPr>
        <w:t xml:space="preserve">-time data collected in </w:t>
      </w:r>
      <w:proofErr w:type="spellStart"/>
      <w:r w:rsidR="00712A68">
        <w:rPr>
          <w:rFonts w:ascii="Times New Roman" w:hAnsi="Times New Roman" w:cs="Times New Roman"/>
          <w:sz w:val="24"/>
          <w:szCs w:val="24"/>
        </w:rPr>
        <w:t>Ramesh</w:t>
      </w:r>
      <w:proofErr w:type="spellEnd"/>
      <w:r w:rsidR="00712A68">
        <w:rPr>
          <w:rFonts w:ascii="Times New Roman" w:hAnsi="Times New Roman" w:cs="Times New Roman"/>
          <w:sz w:val="24"/>
          <w:szCs w:val="24"/>
        </w:rPr>
        <w:t xml:space="preserve"> h</w:t>
      </w:r>
      <w:r w:rsidRPr="00276D11">
        <w:rPr>
          <w:rFonts w:ascii="Times New Roman" w:hAnsi="Times New Roman" w:cs="Times New Roman"/>
          <w:sz w:val="24"/>
          <w:szCs w:val="24"/>
        </w:rPr>
        <w:t>ospitals, India. The subsets of two EEG data</w:t>
      </w:r>
      <w:r w:rsidR="0096283D">
        <w:rPr>
          <w:rFonts w:ascii="Times New Roman" w:hAnsi="Times New Roman" w:cs="Times New Roman"/>
          <w:sz w:val="24"/>
          <w:szCs w:val="24"/>
        </w:rPr>
        <w:t>sets are described in Section 2</w:t>
      </w:r>
      <w:r w:rsidRPr="00276D11">
        <w:rPr>
          <w:rFonts w:ascii="Times New Roman" w:hAnsi="Times New Roman" w:cs="Times New Roman"/>
          <w:sz w:val="24"/>
          <w:szCs w:val="24"/>
        </w:rPr>
        <w:t>, and these subsets are considered as three classes such as healthy,</w:t>
      </w:r>
      <w:r w:rsidR="00276D11" w:rsidRPr="00276D11">
        <w:rPr>
          <w:rFonts w:ascii="Times New Roman" w:hAnsi="Times New Roman" w:cs="Times New Roman"/>
          <w:sz w:val="24"/>
          <w:szCs w:val="24"/>
        </w:rPr>
        <w:t xml:space="preserve"> seizure-free (inter</w:t>
      </w:r>
      <w:r w:rsidR="00712A68">
        <w:rPr>
          <w:rFonts w:ascii="Times New Roman" w:hAnsi="Times New Roman" w:cs="Times New Roman"/>
          <w:sz w:val="24"/>
          <w:szCs w:val="24"/>
        </w:rPr>
        <w:t>-</w:t>
      </w:r>
      <w:proofErr w:type="spellStart"/>
      <w:r w:rsidR="00276D11" w:rsidRPr="00276D11">
        <w:rPr>
          <w:rFonts w:ascii="Times New Roman" w:hAnsi="Times New Roman" w:cs="Times New Roman"/>
          <w:sz w:val="24"/>
          <w:szCs w:val="24"/>
        </w:rPr>
        <w:t>ictal</w:t>
      </w:r>
      <w:proofErr w:type="spellEnd"/>
      <w:r w:rsidR="00276D11" w:rsidRPr="00276D11">
        <w:rPr>
          <w:rFonts w:ascii="Times New Roman" w:hAnsi="Times New Roman" w:cs="Times New Roman"/>
          <w:sz w:val="24"/>
          <w:szCs w:val="24"/>
        </w:rPr>
        <w:t>) and seizure (</w:t>
      </w:r>
      <w:proofErr w:type="spellStart"/>
      <w:r w:rsidR="00276D11" w:rsidRPr="00276D11">
        <w:rPr>
          <w:rFonts w:ascii="Times New Roman" w:hAnsi="Times New Roman" w:cs="Times New Roman"/>
          <w:sz w:val="24"/>
          <w:szCs w:val="24"/>
        </w:rPr>
        <w:t>ictal</w:t>
      </w:r>
      <w:proofErr w:type="spellEnd"/>
      <w:r w:rsidR="00276D11" w:rsidRPr="00276D11">
        <w:rPr>
          <w:rFonts w:ascii="Times New Roman" w:hAnsi="Times New Roman" w:cs="Times New Roman"/>
          <w:sz w:val="24"/>
          <w:szCs w:val="24"/>
        </w:rPr>
        <w:t xml:space="preserve">) to form </w:t>
      </w:r>
      <w:proofErr w:type="spellStart"/>
      <w:r w:rsidR="00276D11" w:rsidRPr="00276D11">
        <w:rPr>
          <w:rFonts w:ascii="Times New Roman" w:hAnsi="Times New Roman" w:cs="Times New Roman"/>
          <w:sz w:val="24"/>
          <w:szCs w:val="24"/>
        </w:rPr>
        <w:t>differentcases</w:t>
      </w:r>
      <w:proofErr w:type="spellEnd"/>
      <w:r w:rsidR="00276D11" w:rsidRPr="00276D11">
        <w:rPr>
          <w:rFonts w:ascii="Times New Roman" w:hAnsi="Times New Roman" w:cs="Times New Roman"/>
          <w:sz w:val="24"/>
          <w:szCs w:val="24"/>
        </w:rPr>
        <w:t xml:space="preserve"> for classification purpose. Finally, from these subsets</w:t>
      </w:r>
      <w:r w:rsidR="00276D11">
        <w:rPr>
          <w:rFonts w:ascii="Times New Roman" w:hAnsi="Times New Roman" w:cs="Times New Roman"/>
          <w:sz w:val="24"/>
          <w:szCs w:val="24"/>
        </w:rPr>
        <w:t xml:space="preserve">, </w:t>
      </w:r>
      <w:r w:rsidR="00276D11" w:rsidRPr="00276D11">
        <w:rPr>
          <w:rFonts w:ascii="Times New Roman" w:hAnsi="Times New Roman" w:cs="Times New Roman"/>
          <w:sz w:val="24"/>
          <w:szCs w:val="24"/>
        </w:rPr>
        <w:t xml:space="preserve">we have introduced five separate cases for classification </w:t>
      </w:r>
      <w:proofErr w:type="spellStart"/>
      <w:r w:rsidR="00276D11" w:rsidRPr="00276D11">
        <w:rPr>
          <w:rFonts w:ascii="Times New Roman" w:hAnsi="Times New Roman" w:cs="Times New Roman"/>
          <w:sz w:val="24"/>
          <w:szCs w:val="24"/>
        </w:rPr>
        <w:t>and</w:t>
      </w:r>
      <w:r w:rsidR="00554514">
        <w:rPr>
          <w:rFonts w:ascii="Times New Roman" w:hAnsi="Times New Roman" w:cs="Times New Roman"/>
          <w:sz w:val="24"/>
          <w:szCs w:val="24"/>
        </w:rPr>
        <w:t>are</w:t>
      </w:r>
      <w:proofErr w:type="spellEnd"/>
      <w:r w:rsidR="00554514">
        <w:rPr>
          <w:rFonts w:ascii="Times New Roman" w:hAnsi="Times New Roman" w:cs="Times New Roman"/>
          <w:sz w:val="24"/>
          <w:szCs w:val="24"/>
        </w:rPr>
        <w:t xml:space="preserve"> listed in Table 1</w:t>
      </w:r>
      <w:r w:rsidR="00276D11" w:rsidRPr="00276D11">
        <w:rPr>
          <w:rFonts w:ascii="Times New Roman" w:hAnsi="Times New Roman" w:cs="Times New Roman"/>
          <w:sz w:val="24"/>
          <w:szCs w:val="24"/>
        </w:rPr>
        <w:t xml:space="preserve">. These cases were formulated in </w:t>
      </w:r>
      <w:proofErr w:type="spellStart"/>
      <w:r w:rsidR="00276D11" w:rsidRPr="00276D11">
        <w:rPr>
          <w:rFonts w:ascii="Times New Roman" w:hAnsi="Times New Roman" w:cs="Times New Roman"/>
          <w:sz w:val="24"/>
          <w:szCs w:val="24"/>
        </w:rPr>
        <w:t>viewof</w:t>
      </w:r>
      <w:proofErr w:type="spellEnd"/>
      <w:r w:rsidR="00276D11" w:rsidRPr="00276D11">
        <w:rPr>
          <w:rFonts w:ascii="Times New Roman" w:hAnsi="Times New Roman" w:cs="Times New Roman"/>
          <w:sz w:val="24"/>
          <w:szCs w:val="24"/>
        </w:rPr>
        <w:t xml:space="preserve"> clinical relevance as well as their wide usage by </w:t>
      </w:r>
      <w:proofErr w:type="spellStart"/>
      <w:r w:rsidR="00276D11" w:rsidRPr="00276D11">
        <w:rPr>
          <w:rFonts w:ascii="Times New Roman" w:hAnsi="Times New Roman" w:cs="Times New Roman"/>
          <w:sz w:val="24"/>
          <w:szCs w:val="24"/>
        </w:rPr>
        <w:t>variousresearches</w:t>
      </w:r>
      <w:proofErr w:type="spellEnd"/>
      <w:r w:rsidR="00276D11" w:rsidRPr="00276D11">
        <w:rPr>
          <w:rFonts w:ascii="Times New Roman" w:hAnsi="Times New Roman" w:cs="Times New Roman"/>
          <w:sz w:val="24"/>
          <w:szCs w:val="24"/>
        </w:rPr>
        <w:t xml:space="preserve"> for seizure classification [12] [19].</w:t>
      </w:r>
    </w:p>
    <w:p w:rsidR="001B20F6" w:rsidRDefault="001B20F6" w:rsidP="00002664">
      <w:pPr>
        <w:autoSpaceDE w:val="0"/>
        <w:autoSpaceDN w:val="0"/>
        <w:adjustRightInd w:val="0"/>
        <w:spacing w:line="360" w:lineRule="auto"/>
        <w:ind w:left="-283" w:right="-283" w:firstLine="360"/>
        <w:rPr>
          <w:rFonts w:ascii="Times New Roman" w:hAnsi="Times New Roman" w:cs="Times New Roman"/>
          <w:sz w:val="24"/>
          <w:szCs w:val="24"/>
        </w:rPr>
      </w:pPr>
    </w:p>
    <w:p w:rsidR="00DC60E2" w:rsidRDefault="00DC60E2" w:rsidP="00002664">
      <w:pPr>
        <w:autoSpaceDE w:val="0"/>
        <w:autoSpaceDN w:val="0"/>
        <w:adjustRightInd w:val="0"/>
        <w:spacing w:line="360" w:lineRule="auto"/>
        <w:ind w:left="-283" w:right="-283" w:firstLine="360"/>
        <w:rPr>
          <w:rFonts w:ascii="Times New Roman" w:hAnsi="Times New Roman" w:cs="Times New Roman"/>
          <w:sz w:val="24"/>
          <w:szCs w:val="24"/>
        </w:rPr>
      </w:pPr>
    </w:p>
    <w:p w:rsidR="00DC60E2" w:rsidRDefault="00DC60E2" w:rsidP="00002664">
      <w:pPr>
        <w:autoSpaceDE w:val="0"/>
        <w:autoSpaceDN w:val="0"/>
        <w:adjustRightInd w:val="0"/>
        <w:spacing w:line="360" w:lineRule="auto"/>
        <w:ind w:left="-283" w:right="-283" w:firstLine="360"/>
        <w:rPr>
          <w:rFonts w:ascii="Times New Roman" w:hAnsi="Times New Roman" w:cs="Times New Roman"/>
          <w:sz w:val="24"/>
          <w:szCs w:val="24"/>
        </w:rPr>
      </w:pPr>
    </w:p>
    <w:p w:rsidR="00DC60E2" w:rsidRDefault="00DC60E2" w:rsidP="00002664">
      <w:pPr>
        <w:autoSpaceDE w:val="0"/>
        <w:autoSpaceDN w:val="0"/>
        <w:adjustRightInd w:val="0"/>
        <w:spacing w:line="360" w:lineRule="auto"/>
        <w:ind w:left="-283" w:right="-283" w:firstLine="360"/>
        <w:rPr>
          <w:rFonts w:ascii="Times New Roman" w:hAnsi="Times New Roman" w:cs="Times New Roman"/>
          <w:sz w:val="24"/>
          <w:szCs w:val="24"/>
        </w:rPr>
      </w:pPr>
    </w:p>
    <w:p w:rsidR="00DC60E2" w:rsidRDefault="00DC60E2" w:rsidP="00002664">
      <w:pPr>
        <w:autoSpaceDE w:val="0"/>
        <w:autoSpaceDN w:val="0"/>
        <w:adjustRightInd w:val="0"/>
        <w:spacing w:line="360" w:lineRule="auto"/>
        <w:ind w:left="-283" w:right="-283" w:firstLine="360"/>
        <w:rPr>
          <w:rFonts w:ascii="Times New Roman" w:hAnsi="Times New Roman" w:cs="Times New Roman"/>
          <w:sz w:val="24"/>
          <w:szCs w:val="24"/>
        </w:rPr>
      </w:pPr>
    </w:p>
    <w:p w:rsidR="00DC60E2" w:rsidRDefault="00DC60E2" w:rsidP="00002664">
      <w:pPr>
        <w:autoSpaceDE w:val="0"/>
        <w:autoSpaceDN w:val="0"/>
        <w:adjustRightInd w:val="0"/>
        <w:spacing w:line="360" w:lineRule="auto"/>
        <w:ind w:left="-283" w:right="-283" w:firstLine="360"/>
        <w:rPr>
          <w:rFonts w:ascii="Times New Roman" w:hAnsi="Times New Roman" w:cs="Times New Roman"/>
          <w:sz w:val="24"/>
          <w:szCs w:val="24"/>
        </w:rPr>
      </w:pPr>
    </w:p>
    <w:tbl>
      <w:tblPr>
        <w:tblW w:w="7060" w:type="dxa"/>
        <w:jc w:val="center"/>
        <w:tblLook w:val="04A0"/>
      </w:tblPr>
      <w:tblGrid>
        <w:gridCol w:w="1040"/>
        <w:gridCol w:w="1720"/>
        <w:gridCol w:w="2860"/>
        <w:gridCol w:w="1440"/>
      </w:tblGrid>
      <w:tr w:rsidR="00051B43" w:rsidTr="0025742B">
        <w:trPr>
          <w:trHeight w:val="300"/>
          <w:jc w:val="center"/>
        </w:trPr>
        <w:tc>
          <w:tcPr>
            <w:tcW w:w="1040" w:type="dxa"/>
            <w:tcBorders>
              <w:top w:val="nil"/>
              <w:left w:val="nil"/>
              <w:bottom w:val="nil"/>
              <w:right w:val="nil"/>
            </w:tcBorders>
            <w:shd w:val="clear" w:color="auto" w:fill="auto"/>
            <w:noWrap/>
            <w:vAlign w:val="bottom"/>
            <w:hideMark/>
          </w:tcPr>
          <w:p w:rsidR="00FD31B8" w:rsidRPr="00FD31B8" w:rsidRDefault="00AF7411" w:rsidP="00FD31B8">
            <w:pPr>
              <w:spacing w:line="240" w:lineRule="auto"/>
              <w:rPr>
                <w:rFonts w:ascii="Times New Roman" w:eastAsia="Times New Roman" w:hAnsi="Times New Roman" w:cs="Times New Roman"/>
                <w:color w:val="000000"/>
                <w:sz w:val="24"/>
                <w:szCs w:val="24"/>
              </w:rPr>
            </w:pPr>
            <w:r w:rsidRPr="00FD31B8">
              <w:rPr>
                <w:rFonts w:ascii="Times New Roman" w:eastAsia="Times New Roman" w:hAnsi="Times New Roman" w:cs="Times New Roman"/>
                <w:color w:val="000000"/>
                <w:sz w:val="24"/>
                <w:szCs w:val="24"/>
              </w:rPr>
              <w:t>Table 1</w:t>
            </w:r>
          </w:p>
        </w:tc>
        <w:tc>
          <w:tcPr>
            <w:tcW w:w="1720" w:type="dxa"/>
            <w:tcBorders>
              <w:top w:val="nil"/>
              <w:left w:val="nil"/>
              <w:bottom w:val="nil"/>
              <w:right w:val="nil"/>
            </w:tcBorders>
            <w:shd w:val="clear" w:color="auto" w:fill="auto"/>
            <w:noWrap/>
            <w:vAlign w:val="bottom"/>
            <w:hideMark/>
          </w:tcPr>
          <w:p w:rsidR="00FD31B8" w:rsidRPr="00FD31B8" w:rsidRDefault="00FD31B8" w:rsidP="00FD31B8">
            <w:pPr>
              <w:spacing w:line="240" w:lineRule="auto"/>
              <w:rPr>
                <w:rFonts w:ascii="Calibri" w:eastAsia="Times New Roman" w:hAnsi="Calibri" w:cs="Calibri"/>
                <w:color w:val="000000"/>
              </w:rPr>
            </w:pPr>
          </w:p>
        </w:tc>
        <w:tc>
          <w:tcPr>
            <w:tcW w:w="2860" w:type="dxa"/>
            <w:tcBorders>
              <w:top w:val="nil"/>
              <w:left w:val="nil"/>
              <w:bottom w:val="nil"/>
              <w:right w:val="nil"/>
            </w:tcBorders>
            <w:shd w:val="clear" w:color="auto" w:fill="auto"/>
            <w:noWrap/>
            <w:vAlign w:val="bottom"/>
            <w:hideMark/>
          </w:tcPr>
          <w:p w:rsidR="00FD31B8" w:rsidRPr="00FD31B8" w:rsidRDefault="00FD31B8" w:rsidP="00FD31B8">
            <w:pPr>
              <w:spacing w:line="240" w:lineRule="auto"/>
              <w:rPr>
                <w:rFonts w:ascii="Calibri" w:eastAsia="Times New Roman" w:hAnsi="Calibri" w:cs="Calibri"/>
                <w:color w:val="000000"/>
              </w:rPr>
            </w:pPr>
          </w:p>
        </w:tc>
        <w:tc>
          <w:tcPr>
            <w:tcW w:w="1440" w:type="dxa"/>
            <w:tcBorders>
              <w:top w:val="nil"/>
              <w:left w:val="nil"/>
              <w:bottom w:val="nil"/>
              <w:right w:val="nil"/>
            </w:tcBorders>
            <w:shd w:val="clear" w:color="auto" w:fill="auto"/>
            <w:noWrap/>
            <w:vAlign w:val="bottom"/>
            <w:hideMark/>
          </w:tcPr>
          <w:p w:rsidR="00FD31B8" w:rsidRPr="00FD31B8" w:rsidRDefault="00FD31B8" w:rsidP="00FD31B8">
            <w:pPr>
              <w:spacing w:line="240" w:lineRule="auto"/>
              <w:rPr>
                <w:rFonts w:ascii="Calibri" w:eastAsia="Times New Roman" w:hAnsi="Calibri" w:cs="Calibri"/>
                <w:color w:val="000000"/>
              </w:rPr>
            </w:pPr>
          </w:p>
        </w:tc>
      </w:tr>
      <w:tr w:rsidR="00051B43" w:rsidTr="0025742B">
        <w:trPr>
          <w:trHeight w:val="315"/>
          <w:jc w:val="center"/>
        </w:trPr>
        <w:tc>
          <w:tcPr>
            <w:tcW w:w="5620" w:type="dxa"/>
            <w:gridSpan w:val="3"/>
            <w:tcBorders>
              <w:top w:val="nil"/>
              <w:left w:val="nil"/>
              <w:bottom w:val="nil"/>
              <w:right w:val="nil"/>
            </w:tcBorders>
            <w:shd w:val="clear" w:color="auto" w:fill="auto"/>
            <w:noWrap/>
            <w:vAlign w:val="bottom"/>
            <w:hideMark/>
          </w:tcPr>
          <w:p w:rsidR="00FD31B8" w:rsidRPr="00FD31B8" w:rsidRDefault="00AF7411" w:rsidP="00FD31B8">
            <w:pPr>
              <w:spacing w:line="240" w:lineRule="auto"/>
              <w:rPr>
                <w:rFonts w:ascii="Times New Roman" w:eastAsia="Times New Roman" w:hAnsi="Times New Roman" w:cs="Times New Roman"/>
                <w:color w:val="000000"/>
                <w:sz w:val="24"/>
                <w:szCs w:val="24"/>
              </w:rPr>
            </w:pPr>
            <w:r w:rsidRPr="00FD31B8">
              <w:rPr>
                <w:rFonts w:ascii="Times New Roman" w:eastAsia="Times New Roman" w:hAnsi="Times New Roman" w:cs="Times New Roman"/>
                <w:color w:val="000000"/>
                <w:sz w:val="24"/>
                <w:szCs w:val="24"/>
              </w:rPr>
              <w:t>Different cases considered based on datasets.</w:t>
            </w:r>
          </w:p>
        </w:tc>
        <w:tc>
          <w:tcPr>
            <w:tcW w:w="1440" w:type="dxa"/>
            <w:tcBorders>
              <w:top w:val="nil"/>
              <w:left w:val="nil"/>
              <w:bottom w:val="nil"/>
              <w:right w:val="nil"/>
            </w:tcBorders>
            <w:shd w:val="clear" w:color="auto" w:fill="auto"/>
            <w:noWrap/>
            <w:vAlign w:val="bottom"/>
            <w:hideMark/>
          </w:tcPr>
          <w:p w:rsidR="00FD31B8" w:rsidRPr="00FD31B8" w:rsidRDefault="00FD31B8" w:rsidP="00FD31B8">
            <w:pPr>
              <w:spacing w:line="240" w:lineRule="auto"/>
              <w:rPr>
                <w:rFonts w:ascii="Calibri" w:eastAsia="Times New Roman" w:hAnsi="Calibri" w:cs="Calibri"/>
                <w:color w:val="000000"/>
              </w:rPr>
            </w:pPr>
          </w:p>
        </w:tc>
      </w:tr>
      <w:tr w:rsidR="00051B43" w:rsidTr="0025742B">
        <w:trPr>
          <w:trHeight w:val="315"/>
          <w:jc w:val="center"/>
        </w:trPr>
        <w:tc>
          <w:tcPr>
            <w:tcW w:w="1040" w:type="dxa"/>
            <w:vMerge w:val="restart"/>
            <w:tcBorders>
              <w:top w:val="single" w:sz="4" w:space="0" w:color="auto"/>
              <w:left w:val="nil"/>
              <w:bottom w:val="single" w:sz="4" w:space="0" w:color="000000"/>
              <w:right w:val="nil"/>
            </w:tcBorders>
            <w:shd w:val="clear" w:color="auto" w:fill="auto"/>
            <w:noWrap/>
            <w:vAlign w:val="center"/>
            <w:hideMark/>
          </w:tcPr>
          <w:p w:rsidR="00FD31B8" w:rsidRPr="00FD31B8" w:rsidRDefault="00AF7411" w:rsidP="0025742B">
            <w:pPr>
              <w:spacing w:line="240" w:lineRule="auto"/>
              <w:jc w:val="left"/>
              <w:rPr>
                <w:rFonts w:ascii="Times New Roman" w:eastAsia="Times New Roman" w:hAnsi="Times New Roman" w:cs="Times New Roman"/>
                <w:color w:val="000000"/>
              </w:rPr>
            </w:pPr>
            <w:r w:rsidRPr="00FD31B8">
              <w:rPr>
                <w:rFonts w:ascii="Times New Roman" w:eastAsia="Times New Roman" w:hAnsi="Times New Roman" w:cs="Times New Roman"/>
                <w:color w:val="000000"/>
              </w:rPr>
              <w:t>Cases</w:t>
            </w:r>
          </w:p>
        </w:tc>
        <w:tc>
          <w:tcPr>
            <w:tcW w:w="4580" w:type="dxa"/>
            <w:gridSpan w:val="2"/>
            <w:tcBorders>
              <w:top w:val="single" w:sz="4" w:space="0" w:color="auto"/>
              <w:left w:val="nil"/>
              <w:bottom w:val="single" w:sz="4" w:space="0" w:color="auto"/>
              <w:right w:val="nil"/>
            </w:tcBorders>
            <w:shd w:val="clear" w:color="auto" w:fill="auto"/>
            <w:noWrap/>
            <w:vAlign w:val="center"/>
            <w:hideMark/>
          </w:tcPr>
          <w:p w:rsidR="00FD31B8" w:rsidRPr="00FD31B8" w:rsidRDefault="00AF7411" w:rsidP="0025742B">
            <w:pPr>
              <w:spacing w:line="240" w:lineRule="auto"/>
              <w:jc w:val="center"/>
              <w:rPr>
                <w:rFonts w:ascii="Times New Roman" w:eastAsia="Times New Roman" w:hAnsi="Times New Roman" w:cs="Times New Roman"/>
                <w:color w:val="000000"/>
              </w:rPr>
            </w:pPr>
            <w:r w:rsidRPr="00FD31B8">
              <w:rPr>
                <w:rFonts w:ascii="Times New Roman" w:eastAsia="Times New Roman" w:hAnsi="Times New Roman" w:cs="Times New Roman"/>
                <w:color w:val="000000"/>
              </w:rPr>
              <w:t>Grouping of datasets</w:t>
            </w:r>
          </w:p>
        </w:tc>
        <w:tc>
          <w:tcPr>
            <w:tcW w:w="1440" w:type="dxa"/>
            <w:vMerge w:val="restart"/>
            <w:tcBorders>
              <w:top w:val="single" w:sz="4" w:space="0" w:color="auto"/>
              <w:left w:val="nil"/>
              <w:bottom w:val="single" w:sz="4" w:space="0" w:color="000000"/>
              <w:right w:val="nil"/>
            </w:tcBorders>
            <w:shd w:val="clear" w:color="auto" w:fill="auto"/>
            <w:noWrap/>
            <w:vAlign w:val="center"/>
            <w:hideMark/>
          </w:tcPr>
          <w:p w:rsidR="00FD31B8" w:rsidRPr="00FD31B8" w:rsidRDefault="00AF7411" w:rsidP="0025742B">
            <w:pPr>
              <w:spacing w:line="240" w:lineRule="auto"/>
              <w:jc w:val="left"/>
              <w:rPr>
                <w:rFonts w:ascii="Times New Roman" w:eastAsia="Times New Roman" w:hAnsi="Times New Roman" w:cs="Times New Roman"/>
                <w:color w:val="000000"/>
              </w:rPr>
            </w:pPr>
            <w:r w:rsidRPr="00FD31B8">
              <w:rPr>
                <w:rFonts w:ascii="Times New Roman" w:eastAsia="Times New Roman" w:hAnsi="Times New Roman" w:cs="Times New Roman"/>
                <w:color w:val="000000"/>
              </w:rPr>
              <w:t>Classes</w:t>
            </w:r>
          </w:p>
        </w:tc>
      </w:tr>
      <w:tr w:rsidR="00051B43" w:rsidTr="0025742B">
        <w:trPr>
          <w:trHeight w:val="300"/>
          <w:jc w:val="center"/>
        </w:trPr>
        <w:tc>
          <w:tcPr>
            <w:tcW w:w="1040" w:type="dxa"/>
            <w:vMerge/>
            <w:tcBorders>
              <w:top w:val="single" w:sz="4" w:space="0" w:color="auto"/>
              <w:left w:val="nil"/>
              <w:bottom w:val="single" w:sz="4" w:space="0" w:color="000000"/>
              <w:right w:val="nil"/>
            </w:tcBorders>
            <w:vAlign w:val="center"/>
            <w:hideMark/>
          </w:tcPr>
          <w:p w:rsidR="00FD31B8" w:rsidRPr="00FD31B8" w:rsidRDefault="00FD31B8" w:rsidP="0025742B">
            <w:pPr>
              <w:spacing w:line="240" w:lineRule="auto"/>
              <w:jc w:val="left"/>
              <w:rPr>
                <w:rFonts w:ascii="Times New Roman" w:eastAsia="Times New Roman" w:hAnsi="Times New Roman" w:cs="Times New Roman"/>
                <w:color w:val="000000"/>
              </w:rPr>
            </w:pPr>
          </w:p>
        </w:tc>
        <w:tc>
          <w:tcPr>
            <w:tcW w:w="1720" w:type="dxa"/>
            <w:tcBorders>
              <w:top w:val="nil"/>
              <w:left w:val="nil"/>
              <w:bottom w:val="single" w:sz="4" w:space="0" w:color="auto"/>
              <w:right w:val="nil"/>
            </w:tcBorders>
            <w:shd w:val="clear" w:color="auto" w:fill="auto"/>
            <w:noWrap/>
            <w:vAlign w:val="center"/>
            <w:hideMark/>
          </w:tcPr>
          <w:p w:rsidR="00FD31B8" w:rsidRPr="00FD31B8" w:rsidRDefault="00AF7411" w:rsidP="0025742B">
            <w:pPr>
              <w:spacing w:line="240" w:lineRule="auto"/>
              <w:jc w:val="left"/>
              <w:rPr>
                <w:rFonts w:ascii="Times New Roman" w:eastAsia="Times New Roman" w:hAnsi="Times New Roman" w:cs="Times New Roman"/>
                <w:color w:val="000000"/>
              </w:rPr>
            </w:pPr>
            <w:r w:rsidRPr="00FD31B8">
              <w:rPr>
                <w:rFonts w:ascii="Times New Roman" w:eastAsia="Times New Roman" w:hAnsi="Times New Roman" w:cs="Times New Roman"/>
                <w:color w:val="000000"/>
              </w:rPr>
              <w:t>Bonn database</w:t>
            </w:r>
          </w:p>
        </w:tc>
        <w:tc>
          <w:tcPr>
            <w:tcW w:w="2860" w:type="dxa"/>
            <w:tcBorders>
              <w:top w:val="nil"/>
              <w:left w:val="nil"/>
              <w:bottom w:val="single" w:sz="4" w:space="0" w:color="auto"/>
              <w:right w:val="nil"/>
            </w:tcBorders>
            <w:shd w:val="clear" w:color="auto" w:fill="auto"/>
            <w:vAlign w:val="center"/>
            <w:hideMark/>
          </w:tcPr>
          <w:p w:rsidR="00FD31B8" w:rsidRPr="00FD31B8" w:rsidRDefault="00FD31B8" w:rsidP="0025742B">
            <w:pPr>
              <w:spacing w:line="240" w:lineRule="auto"/>
              <w:jc w:val="left"/>
              <w:rPr>
                <w:rFonts w:ascii="Times New Roman" w:eastAsia="Times New Roman" w:hAnsi="Times New Roman" w:cs="Times New Roman"/>
                <w:color w:val="000000"/>
              </w:rPr>
            </w:pPr>
          </w:p>
        </w:tc>
        <w:tc>
          <w:tcPr>
            <w:tcW w:w="1440" w:type="dxa"/>
            <w:vMerge/>
            <w:tcBorders>
              <w:top w:val="single" w:sz="4" w:space="0" w:color="auto"/>
              <w:left w:val="nil"/>
              <w:bottom w:val="single" w:sz="4" w:space="0" w:color="000000"/>
              <w:right w:val="nil"/>
            </w:tcBorders>
            <w:vAlign w:val="center"/>
            <w:hideMark/>
          </w:tcPr>
          <w:p w:rsidR="00FD31B8" w:rsidRPr="00FD31B8" w:rsidRDefault="00FD31B8" w:rsidP="0025742B">
            <w:pPr>
              <w:spacing w:line="240" w:lineRule="auto"/>
              <w:jc w:val="left"/>
              <w:rPr>
                <w:rFonts w:ascii="Times New Roman" w:eastAsia="Times New Roman" w:hAnsi="Times New Roman" w:cs="Times New Roman"/>
                <w:color w:val="000000"/>
              </w:rPr>
            </w:pPr>
          </w:p>
        </w:tc>
      </w:tr>
      <w:tr w:rsidR="00051B43" w:rsidTr="0025742B">
        <w:trPr>
          <w:trHeight w:val="300"/>
          <w:jc w:val="center"/>
        </w:trPr>
        <w:tc>
          <w:tcPr>
            <w:tcW w:w="1040" w:type="dxa"/>
            <w:vMerge w:val="restart"/>
            <w:tcBorders>
              <w:top w:val="nil"/>
              <w:left w:val="nil"/>
              <w:bottom w:val="single" w:sz="4" w:space="0" w:color="000000"/>
              <w:right w:val="nil"/>
            </w:tcBorders>
            <w:shd w:val="clear" w:color="auto" w:fill="auto"/>
            <w:noWrap/>
            <w:vAlign w:val="center"/>
            <w:hideMark/>
          </w:tcPr>
          <w:p w:rsidR="00FD31B8" w:rsidRPr="00FD31B8" w:rsidRDefault="00AF7411" w:rsidP="0025742B">
            <w:pPr>
              <w:spacing w:line="240" w:lineRule="auto"/>
              <w:jc w:val="left"/>
              <w:rPr>
                <w:rFonts w:ascii="Times New Roman" w:eastAsia="Times New Roman" w:hAnsi="Times New Roman" w:cs="Times New Roman"/>
                <w:color w:val="000000"/>
              </w:rPr>
            </w:pPr>
            <w:r w:rsidRPr="00FD31B8">
              <w:rPr>
                <w:rFonts w:ascii="Times New Roman" w:eastAsia="Times New Roman" w:hAnsi="Times New Roman" w:cs="Times New Roman"/>
                <w:color w:val="000000"/>
              </w:rPr>
              <w:t xml:space="preserve">Case </w:t>
            </w:r>
            <w:r w:rsidR="00EA5156">
              <w:rPr>
                <w:rFonts w:ascii="Times New Roman" w:eastAsia="Times New Roman" w:hAnsi="Times New Roman" w:cs="Times New Roman"/>
                <w:color w:val="000000"/>
              </w:rPr>
              <w:t>I</w:t>
            </w:r>
          </w:p>
        </w:tc>
        <w:tc>
          <w:tcPr>
            <w:tcW w:w="1720" w:type="dxa"/>
            <w:tcBorders>
              <w:top w:val="nil"/>
              <w:left w:val="nil"/>
              <w:bottom w:val="nil"/>
              <w:right w:val="nil"/>
            </w:tcBorders>
            <w:shd w:val="clear" w:color="auto" w:fill="auto"/>
            <w:noWrap/>
            <w:vAlign w:val="center"/>
            <w:hideMark/>
          </w:tcPr>
          <w:p w:rsidR="00FD31B8" w:rsidRPr="00FD31B8" w:rsidRDefault="00AF7411" w:rsidP="0025742B">
            <w:pPr>
              <w:spacing w:line="240" w:lineRule="auto"/>
              <w:jc w:val="left"/>
              <w:rPr>
                <w:rFonts w:ascii="Times New Roman" w:eastAsia="Times New Roman" w:hAnsi="Times New Roman" w:cs="Times New Roman"/>
                <w:color w:val="000000"/>
              </w:rPr>
            </w:pPr>
            <w:r w:rsidRPr="00FD31B8">
              <w:rPr>
                <w:rFonts w:ascii="Times New Roman" w:eastAsia="Times New Roman" w:hAnsi="Times New Roman" w:cs="Times New Roman"/>
                <w:color w:val="000000"/>
              </w:rPr>
              <w:t>Set D</w:t>
            </w:r>
          </w:p>
        </w:tc>
        <w:tc>
          <w:tcPr>
            <w:tcW w:w="2860" w:type="dxa"/>
            <w:tcBorders>
              <w:top w:val="nil"/>
              <w:left w:val="nil"/>
              <w:bottom w:val="nil"/>
              <w:right w:val="nil"/>
            </w:tcBorders>
            <w:shd w:val="clear" w:color="auto" w:fill="auto"/>
            <w:noWrap/>
            <w:vAlign w:val="center"/>
            <w:hideMark/>
          </w:tcPr>
          <w:p w:rsidR="00FD31B8" w:rsidRPr="00FD31B8" w:rsidRDefault="00FD31B8" w:rsidP="0025742B">
            <w:pPr>
              <w:spacing w:line="240" w:lineRule="auto"/>
              <w:jc w:val="left"/>
              <w:rPr>
                <w:rFonts w:ascii="Times New Roman" w:eastAsia="Times New Roman" w:hAnsi="Times New Roman" w:cs="Times New Roman"/>
                <w:color w:val="000000"/>
              </w:rPr>
            </w:pPr>
          </w:p>
        </w:tc>
        <w:tc>
          <w:tcPr>
            <w:tcW w:w="1440" w:type="dxa"/>
            <w:tcBorders>
              <w:top w:val="nil"/>
              <w:left w:val="nil"/>
              <w:bottom w:val="nil"/>
              <w:right w:val="nil"/>
            </w:tcBorders>
            <w:shd w:val="clear" w:color="auto" w:fill="auto"/>
            <w:noWrap/>
            <w:vAlign w:val="center"/>
            <w:hideMark/>
          </w:tcPr>
          <w:p w:rsidR="00FD31B8" w:rsidRPr="00FD31B8" w:rsidRDefault="00EF0733" w:rsidP="0025742B">
            <w:pPr>
              <w:spacing w:line="24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Seizure f</w:t>
            </w:r>
            <w:r w:rsidR="00AF7411" w:rsidRPr="00FD31B8">
              <w:rPr>
                <w:rFonts w:ascii="Times New Roman" w:eastAsia="Times New Roman" w:hAnsi="Times New Roman" w:cs="Times New Roman"/>
                <w:color w:val="000000"/>
              </w:rPr>
              <w:t>ree</w:t>
            </w:r>
          </w:p>
        </w:tc>
      </w:tr>
      <w:tr w:rsidR="00051B43" w:rsidTr="0025742B">
        <w:trPr>
          <w:trHeight w:val="300"/>
          <w:jc w:val="center"/>
        </w:trPr>
        <w:tc>
          <w:tcPr>
            <w:tcW w:w="1040" w:type="dxa"/>
            <w:vMerge/>
            <w:tcBorders>
              <w:top w:val="nil"/>
              <w:left w:val="nil"/>
              <w:bottom w:val="single" w:sz="4" w:space="0" w:color="000000"/>
              <w:right w:val="nil"/>
            </w:tcBorders>
            <w:vAlign w:val="center"/>
            <w:hideMark/>
          </w:tcPr>
          <w:p w:rsidR="00FD31B8" w:rsidRPr="00FD31B8" w:rsidRDefault="00FD31B8" w:rsidP="0025742B">
            <w:pPr>
              <w:spacing w:line="240" w:lineRule="auto"/>
              <w:jc w:val="left"/>
              <w:rPr>
                <w:rFonts w:ascii="Times New Roman" w:eastAsia="Times New Roman" w:hAnsi="Times New Roman" w:cs="Times New Roman"/>
                <w:color w:val="000000"/>
              </w:rPr>
            </w:pPr>
          </w:p>
        </w:tc>
        <w:tc>
          <w:tcPr>
            <w:tcW w:w="1720" w:type="dxa"/>
            <w:tcBorders>
              <w:top w:val="nil"/>
              <w:left w:val="nil"/>
              <w:bottom w:val="single" w:sz="4" w:space="0" w:color="auto"/>
              <w:right w:val="nil"/>
            </w:tcBorders>
            <w:shd w:val="clear" w:color="auto" w:fill="auto"/>
            <w:noWrap/>
            <w:vAlign w:val="center"/>
            <w:hideMark/>
          </w:tcPr>
          <w:p w:rsidR="00FD31B8" w:rsidRPr="00FD31B8" w:rsidRDefault="00AF7411" w:rsidP="0025742B">
            <w:pPr>
              <w:spacing w:line="240" w:lineRule="auto"/>
              <w:jc w:val="left"/>
              <w:rPr>
                <w:rFonts w:ascii="Times New Roman" w:eastAsia="Times New Roman" w:hAnsi="Times New Roman" w:cs="Times New Roman"/>
                <w:color w:val="000000"/>
              </w:rPr>
            </w:pPr>
            <w:r w:rsidRPr="00FD31B8">
              <w:rPr>
                <w:rFonts w:ascii="Times New Roman" w:eastAsia="Times New Roman" w:hAnsi="Times New Roman" w:cs="Times New Roman"/>
                <w:color w:val="000000"/>
              </w:rPr>
              <w:t>Set E</w:t>
            </w:r>
          </w:p>
        </w:tc>
        <w:tc>
          <w:tcPr>
            <w:tcW w:w="2860" w:type="dxa"/>
            <w:tcBorders>
              <w:top w:val="nil"/>
              <w:left w:val="nil"/>
              <w:bottom w:val="single" w:sz="4" w:space="0" w:color="auto"/>
              <w:right w:val="nil"/>
            </w:tcBorders>
            <w:shd w:val="clear" w:color="auto" w:fill="auto"/>
            <w:noWrap/>
            <w:vAlign w:val="center"/>
            <w:hideMark/>
          </w:tcPr>
          <w:p w:rsidR="00FD31B8" w:rsidRPr="00FD31B8" w:rsidRDefault="00FD31B8" w:rsidP="0025742B">
            <w:pPr>
              <w:spacing w:line="240" w:lineRule="auto"/>
              <w:jc w:val="left"/>
              <w:rPr>
                <w:rFonts w:ascii="Times New Roman" w:eastAsia="Times New Roman" w:hAnsi="Times New Roman" w:cs="Times New Roman"/>
                <w:color w:val="000000"/>
              </w:rPr>
            </w:pPr>
          </w:p>
        </w:tc>
        <w:tc>
          <w:tcPr>
            <w:tcW w:w="1440" w:type="dxa"/>
            <w:tcBorders>
              <w:top w:val="nil"/>
              <w:left w:val="nil"/>
              <w:bottom w:val="single" w:sz="4" w:space="0" w:color="auto"/>
              <w:right w:val="nil"/>
            </w:tcBorders>
            <w:shd w:val="clear" w:color="auto" w:fill="auto"/>
            <w:noWrap/>
            <w:vAlign w:val="center"/>
            <w:hideMark/>
          </w:tcPr>
          <w:p w:rsidR="00FD31B8" w:rsidRPr="00FD31B8" w:rsidRDefault="00AF7411" w:rsidP="0025742B">
            <w:pPr>
              <w:spacing w:line="240" w:lineRule="auto"/>
              <w:jc w:val="left"/>
              <w:rPr>
                <w:rFonts w:ascii="Times New Roman" w:eastAsia="Times New Roman" w:hAnsi="Times New Roman" w:cs="Times New Roman"/>
                <w:color w:val="000000"/>
              </w:rPr>
            </w:pPr>
            <w:r w:rsidRPr="00FD31B8">
              <w:rPr>
                <w:rFonts w:ascii="Times New Roman" w:eastAsia="Times New Roman" w:hAnsi="Times New Roman" w:cs="Times New Roman"/>
                <w:color w:val="000000"/>
              </w:rPr>
              <w:t>Seizure</w:t>
            </w:r>
          </w:p>
        </w:tc>
      </w:tr>
      <w:tr w:rsidR="00051B43" w:rsidTr="0025742B">
        <w:trPr>
          <w:trHeight w:val="300"/>
          <w:jc w:val="center"/>
        </w:trPr>
        <w:tc>
          <w:tcPr>
            <w:tcW w:w="1040" w:type="dxa"/>
            <w:vMerge w:val="restart"/>
            <w:tcBorders>
              <w:top w:val="nil"/>
              <w:left w:val="nil"/>
              <w:bottom w:val="single" w:sz="4" w:space="0" w:color="000000"/>
              <w:right w:val="nil"/>
            </w:tcBorders>
            <w:shd w:val="clear" w:color="auto" w:fill="auto"/>
            <w:noWrap/>
            <w:vAlign w:val="center"/>
            <w:hideMark/>
          </w:tcPr>
          <w:p w:rsidR="00FD31B8" w:rsidRPr="00FD31B8" w:rsidRDefault="00AF7411" w:rsidP="0025742B">
            <w:pPr>
              <w:spacing w:line="240" w:lineRule="auto"/>
              <w:jc w:val="left"/>
              <w:rPr>
                <w:rFonts w:ascii="Times New Roman" w:eastAsia="Times New Roman" w:hAnsi="Times New Roman" w:cs="Times New Roman"/>
                <w:color w:val="000000"/>
              </w:rPr>
            </w:pPr>
            <w:r w:rsidRPr="00FD31B8">
              <w:rPr>
                <w:rFonts w:ascii="Times New Roman" w:eastAsia="Times New Roman" w:hAnsi="Times New Roman" w:cs="Times New Roman"/>
                <w:color w:val="000000"/>
              </w:rPr>
              <w:t xml:space="preserve">Case </w:t>
            </w:r>
            <w:r w:rsidR="00EA5156">
              <w:rPr>
                <w:rFonts w:ascii="Times New Roman" w:eastAsia="Times New Roman" w:hAnsi="Times New Roman" w:cs="Times New Roman"/>
                <w:color w:val="000000"/>
              </w:rPr>
              <w:t>II</w:t>
            </w:r>
          </w:p>
        </w:tc>
        <w:tc>
          <w:tcPr>
            <w:tcW w:w="1720" w:type="dxa"/>
            <w:tcBorders>
              <w:top w:val="nil"/>
              <w:left w:val="nil"/>
              <w:bottom w:val="nil"/>
              <w:right w:val="nil"/>
            </w:tcBorders>
            <w:shd w:val="clear" w:color="auto" w:fill="auto"/>
            <w:noWrap/>
            <w:vAlign w:val="center"/>
            <w:hideMark/>
          </w:tcPr>
          <w:p w:rsidR="00FD31B8" w:rsidRPr="00FD31B8" w:rsidRDefault="00AF7411" w:rsidP="0025742B">
            <w:pPr>
              <w:spacing w:line="240" w:lineRule="auto"/>
              <w:jc w:val="left"/>
              <w:rPr>
                <w:rFonts w:ascii="Times New Roman" w:eastAsia="Times New Roman" w:hAnsi="Times New Roman" w:cs="Times New Roman"/>
                <w:color w:val="000000"/>
              </w:rPr>
            </w:pPr>
            <w:r w:rsidRPr="00FD31B8">
              <w:rPr>
                <w:rFonts w:ascii="Times New Roman" w:eastAsia="Times New Roman" w:hAnsi="Times New Roman" w:cs="Times New Roman"/>
                <w:color w:val="000000"/>
              </w:rPr>
              <w:t>Set A</w:t>
            </w:r>
          </w:p>
        </w:tc>
        <w:tc>
          <w:tcPr>
            <w:tcW w:w="2860" w:type="dxa"/>
            <w:tcBorders>
              <w:top w:val="nil"/>
              <w:left w:val="nil"/>
              <w:bottom w:val="nil"/>
              <w:right w:val="nil"/>
            </w:tcBorders>
            <w:shd w:val="clear" w:color="auto" w:fill="auto"/>
            <w:noWrap/>
            <w:vAlign w:val="center"/>
            <w:hideMark/>
          </w:tcPr>
          <w:p w:rsidR="00FD31B8" w:rsidRPr="00FD31B8" w:rsidRDefault="00FD31B8" w:rsidP="0025742B">
            <w:pPr>
              <w:spacing w:line="240" w:lineRule="auto"/>
              <w:jc w:val="left"/>
              <w:rPr>
                <w:rFonts w:ascii="Times New Roman" w:eastAsia="Times New Roman" w:hAnsi="Times New Roman" w:cs="Times New Roman"/>
                <w:color w:val="000000"/>
              </w:rPr>
            </w:pPr>
          </w:p>
        </w:tc>
        <w:tc>
          <w:tcPr>
            <w:tcW w:w="1440" w:type="dxa"/>
            <w:tcBorders>
              <w:top w:val="nil"/>
              <w:left w:val="nil"/>
              <w:bottom w:val="nil"/>
              <w:right w:val="nil"/>
            </w:tcBorders>
            <w:shd w:val="clear" w:color="auto" w:fill="auto"/>
            <w:noWrap/>
            <w:vAlign w:val="center"/>
            <w:hideMark/>
          </w:tcPr>
          <w:p w:rsidR="00FD31B8" w:rsidRPr="00FD31B8" w:rsidRDefault="00AF7411" w:rsidP="0025742B">
            <w:pPr>
              <w:spacing w:line="240" w:lineRule="auto"/>
              <w:jc w:val="left"/>
              <w:rPr>
                <w:rFonts w:ascii="Times New Roman" w:eastAsia="Times New Roman" w:hAnsi="Times New Roman" w:cs="Times New Roman"/>
                <w:color w:val="000000"/>
              </w:rPr>
            </w:pPr>
            <w:r w:rsidRPr="00FD31B8">
              <w:rPr>
                <w:rFonts w:ascii="Times New Roman" w:eastAsia="Times New Roman" w:hAnsi="Times New Roman" w:cs="Times New Roman"/>
                <w:color w:val="000000"/>
              </w:rPr>
              <w:t>Healthy</w:t>
            </w:r>
          </w:p>
        </w:tc>
      </w:tr>
      <w:tr w:rsidR="00051B43" w:rsidTr="0025742B">
        <w:trPr>
          <w:trHeight w:val="300"/>
          <w:jc w:val="center"/>
        </w:trPr>
        <w:tc>
          <w:tcPr>
            <w:tcW w:w="1040" w:type="dxa"/>
            <w:vMerge/>
            <w:tcBorders>
              <w:top w:val="nil"/>
              <w:left w:val="nil"/>
              <w:bottom w:val="single" w:sz="4" w:space="0" w:color="000000"/>
              <w:right w:val="nil"/>
            </w:tcBorders>
            <w:vAlign w:val="center"/>
            <w:hideMark/>
          </w:tcPr>
          <w:p w:rsidR="00FD31B8" w:rsidRPr="00FD31B8" w:rsidRDefault="00FD31B8" w:rsidP="0025742B">
            <w:pPr>
              <w:spacing w:line="240" w:lineRule="auto"/>
              <w:jc w:val="left"/>
              <w:rPr>
                <w:rFonts w:ascii="Times New Roman" w:eastAsia="Times New Roman" w:hAnsi="Times New Roman" w:cs="Times New Roman"/>
                <w:color w:val="000000"/>
              </w:rPr>
            </w:pPr>
          </w:p>
        </w:tc>
        <w:tc>
          <w:tcPr>
            <w:tcW w:w="1720" w:type="dxa"/>
            <w:tcBorders>
              <w:top w:val="nil"/>
              <w:left w:val="nil"/>
              <w:bottom w:val="single" w:sz="4" w:space="0" w:color="auto"/>
              <w:right w:val="nil"/>
            </w:tcBorders>
            <w:shd w:val="clear" w:color="auto" w:fill="auto"/>
            <w:noWrap/>
            <w:vAlign w:val="center"/>
            <w:hideMark/>
          </w:tcPr>
          <w:p w:rsidR="00FD31B8" w:rsidRPr="00FD31B8" w:rsidRDefault="00AF7411" w:rsidP="0025742B">
            <w:pPr>
              <w:spacing w:line="240" w:lineRule="auto"/>
              <w:jc w:val="left"/>
              <w:rPr>
                <w:rFonts w:ascii="Times New Roman" w:eastAsia="Times New Roman" w:hAnsi="Times New Roman" w:cs="Times New Roman"/>
                <w:color w:val="000000"/>
              </w:rPr>
            </w:pPr>
            <w:r w:rsidRPr="00FD31B8">
              <w:rPr>
                <w:rFonts w:ascii="Times New Roman" w:eastAsia="Times New Roman" w:hAnsi="Times New Roman" w:cs="Times New Roman"/>
                <w:color w:val="000000"/>
              </w:rPr>
              <w:t>Set E</w:t>
            </w:r>
          </w:p>
        </w:tc>
        <w:tc>
          <w:tcPr>
            <w:tcW w:w="2860" w:type="dxa"/>
            <w:tcBorders>
              <w:top w:val="nil"/>
              <w:left w:val="nil"/>
              <w:bottom w:val="single" w:sz="4" w:space="0" w:color="auto"/>
              <w:right w:val="nil"/>
            </w:tcBorders>
            <w:shd w:val="clear" w:color="auto" w:fill="auto"/>
            <w:noWrap/>
            <w:vAlign w:val="center"/>
            <w:hideMark/>
          </w:tcPr>
          <w:p w:rsidR="00FD31B8" w:rsidRPr="00FD31B8" w:rsidRDefault="00FD31B8" w:rsidP="0025742B">
            <w:pPr>
              <w:spacing w:line="240" w:lineRule="auto"/>
              <w:jc w:val="left"/>
              <w:rPr>
                <w:rFonts w:ascii="Times New Roman" w:eastAsia="Times New Roman" w:hAnsi="Times New Roman" w:cs="Times New Roman"/>
                <w:color w:val="000000"/>
              </w:rPr>
            </w:pPr>
          </w:p>
        </w:tc>
        <w:tc>
          <w:tcPr>
            <w:tcW w:w="1440" w:type="dxa"/>
            <w:tcBorders>
              <w:top w:val="nil"/>
              <w:left w:val="nil"/>
              <w:bottom w:val="single" w:sz="4" w:space="0" w:color="auto"/>
              <w:right w:val="nil"/>
            </w:tcBorders>
            <w:shd w:val="clear" w:color="auto" w:fill="auto"/>
            <w:noWrap/>
            <w:vAlign w:val="center"/>
            <w:hideMark/>
          </w:tcPr>
          <w:p w:rsidR="00FD31B8" w:rsidRPr="00FD31B8" w:rsidRDefault="00AF7411" w:rsidP="0025742B">
            <w:pPr>
              <w:spacing w:line="240" w:lineRule="auto"/>
              <w:jc w:val="left"/>
              <w:rPr>
                <w:rFonts w:ascii="Times New Roman" w:eastAsia="Times New Roman" w:hAnsi="Times New Roman" w:cs="Times New Roman"/>
                <w:color w:val="000000"/>
              </w:rPr>
            </w:pPr>
            <w:r w:rsidRPr="00FD31B8">
              <w:rPr>
                <w:rFonts w:ascii="Times New Roman" w:eastAsia="Times New Roman" w:hAnsi="Times New Roman" w:cs="Times New Roman"/>
                <w:color w:val="000000"/>
              </w:rPr>
              <w:t>Seizure</w:t>
            </w:r>
          </w:p>
        </w:tc>
      </w:tr>
      <w:tr w:rsidR="00051B43" w:rsidTr="0025742B">
        <w:trPr>
          <w:trHeight w:val="300"/>
          <w:jc w:val="center"/>
        </w:trPr>
        <w:tc>
          <w:tcPr>
            <w:tcW w:w="1040" w:type="dxa"/>
            <w:vMerge w:val="restart"/>
            <w:tcBorders>
              <w:top w:val="nil"/>
              <w:left w:val="nil"/>
              <w:bottom w:val="single" w:sz="4" w:space="0" w:color="000000"/>
              <w:right w:val="nil"/>
            </w:tcBorders>
            <w:shd w:val="clear" w:color="auto" w:fill="auto"/>
            <w:noWrap/>
            <w:vAlign w:val="center"/>
            <w:hideMark/>
          </w:tcPr>
          <w:p w:rsidR="00FD31B8" w:rsidRPr="00FD31B8" w:rsidRDefault="00AF7411" w:rsidP="0025742B">
            <w:pPr>
              <w:spacing w:line="240" w:lineRule="auto"/>
              <w:jc w:val="left"/>
              <w:rPr>
                <w:rFonts w:ascii="Times New Roman" w:eastAsia="Times New Roman" w:hAnsi="Times New Roman" w:cs="Times New Roman"/>
                <w:color w:val="000000"/>
              </w:rPr>
            </w:pPr>
            <w:r w:rsidRPr="00FD31B8">
              <w:rPr>
                <w:rFonts w:ascii="Times New Roman" w:eastAsia="Times New Roman" w:hAnsi="Times New Roman" w:cs="Times New Roman"/>
                <w:color w:val="000000"/>
              </w:rPr>
              <w:t xml:space="preserve">Case </w:t>
            </w:r>
            <w:r w:rsidR="00EA5156">
              <w:rPr>
                <w:rFonts w:ascii="Times New Roman" w:eastAsia="Times New Roman" w:hAnsi="Times New Roman" w:cs="Times New Roman"/>
                <w:color w:val="000000"/>
              </w:rPr>
              <w:t>III</w:t>
            </w:r>
          </w:p>
        </w:tc>
        <w:tc>
          <w:tcPr>
            <w:tcW w:w="1720" w:type="dxa"/>
            <w:tcBorders>
              <w:top w:val="nil"/>
              <w:left w:val="nil"/>
              <w:bottom w:val="nil"/>
              <w:right w:val="nil"/>
            </w:tcBorders>
            <w:shd w:val="clear" w:color="auto" w:fill="auto"/>
            <w:noWrap/>
            <w:vAlign w:val="center"/>
            <w:hideMark/>
          </w:tcPr>
          <w:p w:rsidR="00FD31B8" w:rsidRPr="00FD31B8" w:rsidRDefault="00AF7411" w:rsidP="0025742B">
            <w:pPr>
              <w:spacing w:line="240" w:lineRule="auto"/>
              <w:jc w:val="left"/>
              <w:rPr>
                <w:rFonts w:ascii="Times New Roman" w:eastAsia="Times New Roman" w:hAnsi="Times New Roman" w:cs="Times New Roman"/>
                <w:color w:val="000000"/>
              </w:rPr>
            </w:pPr>
            <w:r w:rsidRPr="00FD31B8">
              <w:rPr>
                <w:rFonts w:ascii="Times New Roman" w:eastAsia="Times New Roman" w:hAnsi="Times New Roman" w:cs="Times New Roman"/>
                <w:color w:val="000000"/>
              </w:rPr>
              <w:t>Set A, B ,C ,D</w:t>
            </w:r>
          </w:p>
        </w:tc>
        <w:tc>
          <w:tcPr>
            <w:tcW w:w="2860" w:type="dxa"/>
            <w:tcBorders>
              <w:top w:val="nil"/>
              <w:left w:val="nil"/>
              <w:bottom w:val="nil"/>
              <w:right w:val="nil"/>
            </w:tcBorders>
            <w:shd w:val="clear" w:color="auto" w:fill="auto"/>
            <w:noWrap/>
            <w:vAlign w:val="center"/>
            <w:hideMark/>
          </w:tcPr>
          <w:p w:rsidR="00FD31B8" w:rsidRPr="00FD31B8" w:rsidRDefault="00FD31B8" w:rsidP="0025742B">
            <w:pPr>
              <w:spacing w:line="240" w:lineRule="auto"/>
              <w:jc w:val="left"/>
              <w:rPr>
                <w:rFonts w:ascii="Times New Roman" w:eastAsia="Times New Roman" w:hAnsi="Times New Roman" w:cs="Times New Roman"/>
                <w:color w:val="000000"/>
              </w:rPr>
            </w:pPr>
          </w:p>
        </w:tc>
        <w:tc>
          <w:tcPr>
            <w:tcW w:w="1440" w:type="dxa"/>
            <w:tcBorders>
              <w:top w:val="nil"/>
              <w:left w:val="nil"/>
              <w:bottom w:val="nil"/>
              <w:right w:val="nil"/>
            </w:tcBorders>
            <w:shd w:val="clear" w:color="auto" w:fill="auto"/>
            <w:noWrap/>
            <w:vAlign w:val="center"/>
            <w:hideMark/>
          </w:tcPr>
          <w:p w:rsidR="00FD31B8" w:rsidRPr="00FD31B8" w:rsidRDefault="00AF7411" w:rsidP="0025742B">
            <w:pPr>
              <w:spacing w:line="240" w:lineRule="auto"/>
              <w:jc w:val="left"/>
              <w:rPr>
                <w:rFonts w:ascii="Times New Roman" w:eastAsia="Times New Roman" w:hAnsi="Times New Roman" w:cs="Times New Roman"/>
                <w:color w:val="000000"/>
              </w:rPr>
            </w:pPr>
            <w:r w:rsidRPr="00FD31B8">
              <w:rPr>
                <w:rFonts w:ascii="Times New Roman" w:eastAsia="Times New Roman" w:hAnsi="Times New Roman" w:cs="Times New Roman"/>
                <w:color w:val="000000"/>
              </w:rPr>
              <w:t>Healthy</w:t>
            </w:r>
          </w:p>
        </w:tc>
      </w:tr>
      <w:tr w:rsidR="00051B43" w:rsidTr="0025742B">
        <w:trPr>
          <w:trHeight w:val="300"/>
          <w:jc w:val="center"/>
        </w:trPr>
        <w:tc>
          <w:tcPr>
            <w:tcW w:w="1040" w:type="dxa"/>
            <w:vMerge/>
            <w:tcBorders>
              <w:top w:val="nil"/>
              <w:left w:val="nil"/>
              <w:bottom w:val="single" w:sz="4" w:space="0" w:color="000000"/>
              <w:right w:val="nil"/>
            </w:tcBorders>
            <w:vAlign w:val="center"/>
            <w:hideMark/>
          </w:tcPr>
          <w:p w:rsidR="00FD31B8" w:rsidRPr="00FD31B8" w:rsidRDefault="00FD31B8" w:rsidP="0025742B">
            <w:pPr>
              <w:spacing w:line="240" w:lineRule="auto"/>
              <w:jc w:val="left"/>
              <w:rPr>
                <w:rFonts w:ascii="Times New Roman" w:eastAsia="Times New Roman" w:hAnsi="Times New Roman" w:cs="Times New Roman"/>
                <w:color w:val="000000"/>
              </w:rPr>
            </w:pPr>
          </w:p>
        </w:tc>
        <w:tc>
          <w:tcPr>
            <w:tcW w:w="1720" w:type="dxa"/>
            <w:tcBorders>
              <w:top w:val="nil"/>
              <w:left w:val="nil"/>
              <w:bottom w:val="single" w:sz="4" w:space="0" w:color="auto"/>
              <w:right w:val="nil"/>
            </w:tcBorders>
            <w:shd w:val="clear" w:color="auto" w:fill="auto"/>
            <w:noWrap/>
            <w:vAlign w:val="center"/>
            <w:hideMark/>
          </w:tcPr>
          <w:p w:rsidR="00FD31B8" w:rsidRPr="00FD31B8" w:rsidRDefault="00AF7411" w:rsidP="0025742B">
            <w:pPr>
              <w:spacing w:line="240" w:lineRule="auto"/>
              <w:jc w:val="left"/>
              <w:rPr>
                <w:rFonts w:ascii="Times New Roman" w:eastAsia="Times New Roman" w:hAnsi="Times New Roman" w:cs="Times New Roman"/>
                <w:color w:val="000000"/>
              </w:rPr>
            </w:pPr>
            <w:r w:rsidRPr="00FD31B8">
              <w:rPr>
                <w:rFonts w:ascii="Times New Roman" w:eastAsia="Times New Roman" w:hAnsi="Times New Roman" w:cs="Times New Roman"/>
                <w:color w:val="000000"/>
              </w:rPr>
              <w:t>Set E</w:t>
            </w:r>
          </w:p>
        </w:tc>
        <w:tc>
          <w:tcPr>
            <w:tcW w:w="2860" w:type="dxa"/>
            <w:tcBorders>
              <w:top w:val="nil"/>
              <w:left w:val="nil"/>
              <w:bottom w:val="single" w:sz="4" w:space="0" w:color="auto"/>
              <w:right w:val="nil"/>
            </w:tcBorders>
            <w:shd w:val="clear" w:color="auto" w:fill="auto"/>
            <w:noWrap/>
            <w:vAlign w:val="center"/>
            <w:hideMark/>
          </w:tcPr>
          <w:p w:rsidR="00FD31B8" w:rsidRPr="00FD31B8" w:rsidRDefault="00FD31B8" w:rsidP="0025742B">
            <w:pPr>
              <w:spacing w:line="240" w:lineRule="auto"/>
              <w:jc w:val="left"/>
              <w:rPr>
                <w:rFonts w:ascii="Times New Roman" w:eastAsia="Times New Roman" w:hAnsi="Times New Roman" w:cs="Times New Roman"/>
                <w:color w:val="000000"/>
              </w:rPr>
            </w:pPr>
          </w:p>
        </w:tc>
        <w:tc>
          <w:tcPr>
            <w:tcW w:w="1440" w:type="dxa"/>
            <w:tcBorders>
              <w:top w:val="nil"/>
              <w:left w:val="nil"/>
              <w:bottom w:val="single" w:sz="4" w:space="0" w:color="auto"/>
              <w:right w:val="nil"/>
            </w:tcBorders>
            <w:shd w:val="clear" w:color="auto" w:fill="auto"/>
            <w:noWrap/>
            <w:vAlign w:val="center"/>
            <w:hideMark/>
          </w:tcPr>
          <w:p w:rsidR="00FD31B8" w:rsidRPr="00FD31B8" w:rsidRDefault="00AF7411" w:rsidP="0025742B">
            <w:pPr>
              <w:spacing w:line="240" w:lineRule="auto"/>
              <w:jc w:val="left"/>
              <w:rPr>
                <w:rFonts w:ascii="Times New Roman" w:eastAsia="Times New Roman" w:hAnsi="Times New Roman" w:cs="Times New Roman"/>
                <w:color w:val="000000"/>
              </w:rPr>
            </w:pPr>
            <w:r w:rsidRPr="00FD31B8">
              <w:rPr>
                <w:rFonts w:ascii="Times New Roman" w:eastAsia="Times New Roman" w:hAnsi="Times New Roman" w:cs="Times New Roman"/>
                <w:color w:val="000000"/>
              </w:rPr>
              <w:t>Seizure</w:t>
            </w:r>
          </w:p>
        </w:tc>
      </w:tr>
      <w:tr w:rsidR="00051B43" w:rsidTr="0025742B">
        <w:trPr>
          <w:trHeight w:val="300"/>
          <w:jc w:val="center"/>
        </w:trPr>
        <w:tc>
          <w:tcPr>
            <w:tcW w:w="1040" w:type="dxa"/>
            <w:vMerge w:val="restart"/>
            <w:tcBorders>
              <w:top w:val="nil"/>
              <w:left w:val="nil"/>
              <w:bottom w:val="single" w:sz="4" w:space="0" w:color="000000"/>
              <w:right w:val="nil"/>
            </w:tcBorders>
            <w:shd w:val="clear" w:color="auto" w:fill="auto"/>
            <w:noWrap/>
            <w:vAlign w:val="center"/>
            <w:hideMark/>
          </w:tcPr>
          <w:p w:rsidR="00FD31B8" w:rsidRPr="00FD31B8" w:rsidRDefault="00AF7411" w:rsidP="0025742B">
            <w:pPr>
              <w:spacing w:line="240" w:lineRule="auto"/>
              <w:jc w:val="left"/>
              <w:rPr>
                <w:rFonts w:ascii="Times New Roman" w:eastAsia="Times New Roman" w:hAnsi="Times New Roman" w:cs="Times New Roman"/>
                <w:color w:val="000000"/>
              </w:rPr>
            </w:pPr>
            <w:r w:rsidRPr="00FD31B8">
              <w:rPr>
                <w:rFonts w:ascii="Times New Roman" w:eastAsia="Times New Roman" w:hAnsi="Times New Roman" w:cs="Times New Roman"/>
                <w:color w:val="000000"/>
              </w:rPr>
              <w:t xml:space="preserve">Case </w:t>
            </w:r>
            <w:r w:rsidR="00EA5156">
              <w:rPr>
                <w:rFonts w:ascii="Times New Roman" w:eastAsia="Times New Roman" w:hAnsi="Times New Roman" w:cs="Times New Roman"/>
                <w:color w:val="000000"/>
              </w:rPr>
              <w:t>IV</w:t>
            </w:r>
          </w:p>
        </w:tc>
        <w:tc>
          <w:tcPr>
            <w:tcW w:w="1720" w:type="dxa"/>
            <w:tcBorders>
              <w:top w:val="nil"/>
              <w:left w:val="nil"/>
              <w:bottom w:val="nil"/>
              <w:right w:val="nil"/>
            </w:tcBorders>
            <w:shd w:val="clear" w:color="auto" w:fill="auto"/>
            <w:noWrap/>
            <w:vAlign w:val="center"/>
            <w:hideMark/>
          </w:tcPr>
          <w:p w:rsidR="00FD31B8" w:rsidRPr="00FD31B8" w:rsidRDefault="00AF7411" w:rsidP="0025742B">
            <w:pPr>
              <w:spacing w:line="240" w:lineRule="auto"/>
              <w:jc w:val="left"/>
              <w:rPr>
                <w:rFonts w:ascii="Times New Roman" w:eastAsia="Times New Roman" w:hAnsi="Times New Roman" w:cs="Times New Roman"/>
                <w:color w:val="000000"/>
              </w:rPr>
            </w:pPr>
            <w:r w:rsidRPr="00FD31B8">
              <w:rPr>
                <w:rFonts w:ascii="Times New Roman" w:eastAsia="Times New Roman" w:hAnsi="Times New Roman" w:cs="Times New Roman"/>
                <w:color w:val="000000"/>
              </w:rPr>
              <w:t>Set A</w:t>
            </w:r>
          </w:p>
        </w:tc>
        <w:tc>
          <w:tcPr>
            <w:tcW w:w="2860" w:type="dxa"/>
            <w:tcBorders>
              <w:top w:val="nil"/>
              <w:left w:val="nil"/>
              <w:bottom w:val="nil"/>
              <w:right w:val="nil"/>
            </w:tcBorders>
            <w:shd w:val="clear" w:color="auto" w:fill="auto"/>
            <w:noWrap/>
            <w:vAlign w:val="center"/>
            <w:hideMark/>
          </w:tcPr>
          <w:p w:rsidR="00FD31B8" w:rsidRPr="00FD31B8" w:rsidRDefault="00FD31B8" w:rsidP="0025742B">
            <w:pPr>
              <w:spacing w:line="240" w:lineRule="auto"/>
              <w:jc w:val="left"/>
              <w:rPr>
                <w:rFonts w:ascii="Times New Roman" w:eastAsia="Times New Roman" w:hAnsi="Times New Roman" w:cs="Times New Roman"/>
                <w:color w:val="000000"/>
              </w:rPr>
            </w:pPr>
          </w:p>
        </w:tc>
        <w:tc>
          <w:tcPr>
            <w:tcW w:w="1440" w:type="dxa"/>
            <w:tcBorders>
              <w:top w:val="nil"/>
              <w:left w:val="nil"/>
              <w:bottom w:val="nil"/>
              <w:right w:val="nil"/>
            </w:tcBorders>
            <w:shd w:val="clear" w:color="auto" w:fill="auto"/>
            <w:noWrap/>
            <w:vAlign w:val="center"/>
            <w:hideMark/>
          </w:tcPr>
          <w:p w:rsidR="00FD31B8" w:rsidRPr="00FD31B8" w:rsidRDefault="00AF7411" w:rsidP="0025742B">
            <w:pPr>
              <w:spacing w:line="240" w:lineRule="auto"/>
              <w:jc w:val="left"/>
              <w:rPr>
                <w:rFonts w:ascii="Times New Roman" w:eastAsia="Times New Roman" w:hAnsi="Times New Roman" w:cs="Times New Roman"/>
                <w:color w:val="000000"/>
              </w:rPr>
            </w:pPr>
            <w:r w:rsidRPr="00FD31B8">
              <w:rPr>
                <w:rFonts w:ascii="Times New Roman" w:eastAsia="Times New Roman" w:hAnsi="Times New Roman" w:cs="Times New Roman"/>
                <w:color w:val="000000"/>
              </w:rPr>
              <w:t>Healthy</w:t>
            </w:r>
          </w:p>
        </w:tc>
      </w:tr>
      <w:tr w:rsidR="00051B43" w:rsidTr="0025742B">
        <w:trPr>
          <w:trHeight w:val="300"/>
          <w:jc w:val="center"/>
        </w:trPr>
        <w:tc>
          <w:tcPr>
            <w:tcW w:w="1040" w:type="dxa"/>
            <w:vMerge/>
            <w:tcBorders>
              <w:top w:val="nil"/>
              <w:left w:val="nil"/>
              <w:bottom w:val="single" w:sz="4" w:space="0" w:color="000000"/>
              <w:right w:val="nil"/>
            </w:tcBorders>
            <w:vAlign w:val="center"/>
            <w:hideMark/>
          </w:tcPr>
          <w:p w:rsidR="00FD31B8" w:rsidRPr="00FD31B8" w:rsidRDefault="00FD31B8" w:rsidP="0025742B">
            <w:pPr>
              <w:spacing w:line="240" w:lineRule="auto"/>
              <w:jc w:val="left"/>
              <w:rPr>
                <w:rFonts w:ascii="Times New Roman" w:eastAsia="Times New Roman" w:hAnsi="Times New Roman" w:cs="Times New Roman"/>
                <w:color w:val="000000"/>
              </w:rPr>
            </w:pPr>
          </w:p>
        </w:tc>
        <w:tc>
          <w:tcPr>
            <w:tcW w:w="1720" w:type="dxa"/>
            <w:tcBorders>
              <w:top w:val="nil"/>
              <w:left w:val="nil"/>
              <w:bottom w:val="single" w:sz="4" w:space="0" w:color="auto"/>
              <w:right w:val="nil"/>
            </w:tcBorders>
            <w:shd w:val="clear" w:color="auto" w:fill="auto"/>
            <w:noWrap/>
            <w:vAlign w:val="center"/>
            <w:hideMark/>
          </w:tcPr>
          <w:p w:rsidR="00FD31B8" w:rsidRPr="00FD31B8" w:rsidRDefault="00AF7411" w:rsidP="0025742B">
            <w:pPr>
              <w:spacing w:line="240" w:lineRule="auto"/>
              <w:jc w:val="left"/>
              <w:rPr>
                <w:rFonts w:ascii="Times New Roman" w:eastAsia="Times New Roman" w:hAnsi="Times New Roman" w:cs="Times New Roman"/>
                <w:color w:val="000000"/>
              </w:rPr>
            </w:pPr>
            <w:r w:rsidRPr="00FD31B8">
              <w:rPr>
                <w:rFonts w:ascii="Times New Roman" w:eastAsia="Times New Roman" w:hAnsi="Times New Roman" w:cs="Times New Roman"/>
                <w:color w:val="000000"/>
              </w:rPr>
              <w:t>Set D</w:t>
            </w:r>
          </w:p>
        </w:tc>
        <w:tc>
          <w:tcPr>
            <w:tcW w:w="2860" w:type="dxa"/>
            <w:tcBorders>
              <w:top w:val="nil"/>
              <w:left w:val="nil"/>
              <w:bottom w:val="single" w:sz="4" w:space="0" w:color="auto"/>
              <w:right w:val="nil"/>
            </w:tcBorders>
            <w:shd w:val="clear" w:color="auto" w:fill="auto"/>
            <w:noWrap/>
            <w:vAlign w:val="center"/>
            <w:hideMark/>
          </w:tcPr>
          <w:p w:rsidR="00FD31B8" w:rsidRPr="00FD31B8" w:rsidRDefault="00FD31B8" w:rsidP="0025742B">
            <w:pPr>
              <w:spacing w:line="240" w:lineRule="auto"/>
              <w:jc w:val="left"/>
              <w:rPr>
                <w:rFonts w:ascii="Times New Roman" w:eastAsia="Times New Roman" w:hAnsi="Times New Roman" w:cs="Times New Roman"/>
                <w:color w:val="000000"/>
              </w:rPr>
            </w:pPr>
          </w:p>
        </w:tc>
        <w:tc>
          <w:tcPr>
            <w:tcW w:w="1440" w:type="dxa"/>
            <w:tcBorders>
              <w:top w:val="nil"/>
              <w:left w:val="nil"/>
              <w:bottom w:val="single" w:sz="4" w:space="0" w:color="auto"/>
              <w:right w:val="nil"/>
            </w:tcBorders>
            <w:shd w:val="clear" w:color="auto" w:fill="auto"/>
            <w:noWrap/>
            <w:vAlign w:val="center"/>
            <w:hideMark/>
          </w:tcPr>
          <w:p w:rsidR="00FD31B8" w:rsidRPr="00FD31B8" w:rsidRDefault="00AF7411" w:rsidP="00EF0733">
            <w:pPr>
              <w:spacing w:line="240" w:lineRule="auto"/>
              <w:jc w:val="left"/>
              <w:rPr>
                <w:rFonts w:ascii="Times New Roman" w:eastAsia="Times New Roman" w:hAnsi="Times New Roman" w:cs="Times New Roman"/>
                <w:color w:val="000000"/>
              </w:rPr>
            </w:pPr>
            <w:r w:rsidRPr="00FD31B8">
              <w:rPr>
                <w:rFonts w:ascii="Times New Roman" w:eastAsia="Times New Roman" w:hAnsi="Times New Roman" w:cs="Times New Roman"/>
                <w:color w:val="000000"/>
              </w:rPr>
              <w:t xml:space="preserve">Seizure </w:t>
            </w:r>
            <w:r w:rsidR="00EF0733">
              <w:rPr>
                <w:rFonts w:ascii="Times New Roman" w:eastAsia="Times New Roman" w:hAnsi="Times New Roman" w:cs="Times New Roman"/>
                <w:color w:val="000000"/>
              </w:rPr>
              <w:t>f</w:t>
            </w:r>
            <w:r w:rsidRPr="00FD31B8">
              <w:rPr>
                <w:rFonts w:ascii="Times New Roman" w:eastAsia="Times New Roman" w:hAnsi="Times New Roman" w:cs="Times New Roman"/>
                <w:color w:val="000000"/>
              </w:rPr>
              <w:t>ree</w:t>
            </w:r>
          </w:p>
        </w:tc>
      </w:tr>
      <w:tr w:rsidR="00051B43" w:rsidTr="0025742B">
        <w:trPr>
          <w:trHeight w:val="300"/>
          <w:jc w:val="center"/>
        </w:trPr>
        <w:tc>
          <w:tcPr>
            <w:tcW w:w="1040" w:type="dxa"/>
            <w:vMerge w:val="restart"/>
            <w:tcBorders>
              <w:top w:val="nil"/>
              <w:left w:val="nil"/>
              <w:bottom w:val="single" w:sz="4" w:space="0" w:color="000000"/>
              <w:right w:val="nil"/>
            </w:tcBorders>
            <w:shd w:val="clear" w:color="auto" w:fill="auto"/>
            <w:noWrap/>
            <w:vAlign w:val="center"/>
            <w:hideMark/>
          </w:tcPr>
          <w:p w:rsidR="00FD31B8" w:rsidRPr="00FD31B8" w:rsidRDefault="00AF7411" w:rsidP="0025742B">
            <w:pPr>
              <w:spacing w:line="240" w:lineRule="auto"/>
              <w:jc w:val="left"/>
              <w:rPr>
                <w:rFonts w:ascii="Times New Roman" w:eastAsia="Times New Roman" w:hAnsi="Times New Roman" w:cs="Times New Roman"/>
                <w:color w:val="000000"/>
              </w:rPr>
            </w:pPr>
            <w:r w:rsidRPr="00FD31B8">
              <w:rPr>
                <w:rFonts w:ascii="Times New Roman" w:eastAsia="Times New Roman" w:hAnsi="Times New Roman" w:cs="Times New Roman"/>
                <w:color w:val="000000"/>
              </w:rPr>
              <w:t xml:space="preserve">Case </w:t>
            </w:r>
            <w:r w:rsidR="00EA5156">
              <w:rPr>
                <w:rFonts w:ascii="Times New Roman" w:eastAsia="Times New Roman" w:hAnsi="Times New Roman" w:cs="Times New Roman"/>
                <w:color w:val="000000"/>
              </w:rPr>
              <w:t>V</w:t>
            </w:r>
          </w:p>
        </w:tc>
        <w:tc>
          <w:tcPr>
            <w:tcW w:w="1720" w:type="dxa"/>
            <w:tcBorders>
              <w:top w:val="nil"/>
              <w:left w:val="nil"/>
              <w:bottom w:val="nil"/>
              <w:right w:val="nil"/>
            </w:tcBorders>
            <w:shd w:val="clear" w:color="auto" w:fill="auto"/>
            <w:noWrap/>
            <w:vAlign w:val="center"/>
            <w:hideMark/>
          </w:tcPr>
          <w:p w:rsidR="00FD31B8" w:rsidRPr="00FD31B8" w:rsidRDefault="00AF7411" w:rsidP="0025742B">
            <w:pPr>
              <w:spacing w:line="240" w:lineRule="auto"/>
              <w:jc w:val="left"/>
              <w:rPr>
                <w:rFonts w:ascii="Times New Roman" w:eastAsia="Times New Roman" w:hAnsi="Times New Roman" w:cs="Times New Roman"/>
                <w:color w:val="000000"/>
              </w:rPr>
            </w:pPr>
            <w:r w:rsidRPr="00FD31B8">
              <w:rPr>
                <w:rFonts w:ascii="Times New Roman" w:eastAsia="Times New Roman" w:hAnsi="Times New Roman" w:cs="Times New Roman"/>
                <w:color w:val="000000"/>
              </w:rPr>
              <w:t>Set A</w:t>
            </w:r>
          </w:p>
        </w:tc>
        <w:tc>
          <w:tcPr>
            <w:tcW w:w="2860" w:type="dxa"/>
            <w:tcBorders>
              <w:top w:val="nil"/>
              <w:left w:val="nil"/>
              <w:bottom w:val="nil"/>
              <w:right w:val="nil"/>
            </w:tcBorders>
            <w:shd w:val="clear" w:color="auto" w:fill="auto"/>
            <w:noWrap/>
            <w:vAlign w:val="center"/>
            <w:hideMark/>
          </w:tcPr>
          <w:p w:rsidR="00FD31B8" w:rsidRPr="00FD31B8" w:rsidRDefault="00FD31B8" w:rsidP="0025742B">
            <w:pPr>
              <w:spacing w:line="240" w:lineRule="auto"/>
              <w:jc w:val="left"/>
              <w:rPr>
                <w:rFonts w:ascii="Times New Roman" w:eastAsia="Times New Roman" w:hAnsi="Times New Roman" w:cs="Times New Roman"/>
                <w:color w:val="000000"/>
              </w:rPr>
            </w:pPr>
          </w:p>
        </w:tc>
        <w:tc>
          <w:tcPr>
            <w:tcW w:w="1440" w:type="dxa"/>
            <w:tcBorders>
              <w:top w:val="nil"/>
              <w:left w:val="nil"/>
              <w:bottom w:val="nil"/>
              <w:right w:val="nil"/>
            </w:tcBorders>
            <w:shd w:val="clear" w:color="auto" w:fill="auto"/>
            <w:noWrap/>
            <w:vAlign w:val="center"/>
            <w:hideMark/>
          </w:tcPr>
          <w:p w:rsidR="00FD31B8" w:rsidRPr="00FD31B8" w:rsidRDefault="00AF7411" w:rsidP="0025742B">
            <w:pPr>
              <w:spacing w:line="240" w:lineRule="auto"/>
              <w:jc w:val="left"/>
              <w:rPr>
                <w:rFonts w:ascii="Times New Roman" w:eastAsia="Times New Roman" w:hAnsi="Times New Roman" w:cs="Times New Roman"/>
                <w:color w:val="000000"/>
              </w:rPr>
            </w:pPr>
            <w:r w:rsidRPr="00FD31B8">
              <w:rPr>
                <w:rFonts w:ascii="Times New Roman" w:eastAsia="Times New Roman" w:hAnsi="Times New Roman" w:cs="Times New Roman"/>
                <w:color w:val="000000"/>
              </w:rPr>
              <w:t>Healthy</w:t>
            </w:r>
          </w:p>
        </w:tc>
      </w:tr>
      <w:tr w:rsidR="00051B43" w:rsidTr="0025742B">
        <w:trPr>
          <w:trHeight w:val="300"/>
          <w:jc w:val="center"/>
        </w:trPr>
        <w:tc>
          <w:tcPr>
            <w:tcW w:w="1040" w:type="dxa"/>
            <w:vMerge/>
            <w:tcBorders>
              <w:top w:val="nil"/>
              <w:left w:val="nil"/>
              <w:bottom w:val="single" w:sz="4" w:space="0" w:color="000000"/>
              <w:right w:val="nil"/>
            </w:tcBorders>
            <w:vAlign w:val="center"/>
            <w:hideMark/>
          </w:tcPr>
          <w:p w:rsidR="00FD31B8" w:rsidRPr="00FD31B8" w:rsidRDefault="00FD31B8" w:rsidP="0025742B">
            <w:pPr>
              <w:spacing w:line="240" w:lineRule="auto"/>
              <w:jc w:val="left"/>
              <w:rPr>
                <w:rFonts w:ascii="Times New Roman" w:eastAsia="Times New Roman" w:hAnsi="Times New Roman" w:cs="Times New Roman"/>
                <w:color w:val="000000"/>
              </w:rPr>
            </w:pPr>
          </w:p>
        </w:tc>
        <w:tc>
          <w:tcPr>
            <w:tcW w:w="1720" w:type="dxa"/>
            <w:tcBorders>
              <w:top w:val="nil"/>
              <w:left w:val="nil"/>
              <w:bottom w:val="nil"/>
              <w:right w:val="nil"/>
            </w:tcBorders>
            <w:shd w:val="clear" w:color="auto" w:fill="auto"/>
            <w:noWrap/>
            <w:vAlign w:val="center"/>
            <w:hideMark/>
          </w:tcPr>
          <w:p w:rsidR="00FD31B8" w:rsidRPr="00FD31B8" w:rsidRDefault="00AF7411" w:rsidP="0025742B">
            <w:pPr>
              <w:spacing w:line="240" w:lineRule="auto"/>
              <w:jc w:val="left"/>
              <w:rPr>
                <w:rFonts w:ascii="Times New Roman" w:eastAsia="Times New Roman" w:hAnsi="Times New Roman" w:cs="Times New Roman"/>
                <w:color w:val="000000"/>
              </w:rPr>
            </w:pPr>
            <w:r w:rsidRPr="00FD31B8">
              <w:rPr>
                <w:rFonts w:ascii="Times New Roman" w:eastAsia="Times New Roman" w:hAnsi="Times New Roman" w:cs="Times New Roman"/>
                <w:color w:val="000000"/>
              </w:rPr>
              <w:t>Set D</w:t>
            </w:r>
          </w:p>
        </w:tc>
        <w:tc>
          <w:tcPr>
            <w:tcW w:w="2860" w:type="dxa"/>
            <w:tcBorders>
              <w:top w:val="nil"/>
              <w:left w:val="nil"/>
              <w:bottom w:val="nil"/>
              <w:right w:val="nil"/>
            </w:tcBorders>
            <w:shd w:val="clear" w:color="auto" w:fill="auto"/>
            <w:noWrap/>
            <w:vAlign w:val="center"/>
            <w:hideMark/>
          </w:tcPr>
          <w:p w:rsidR="00FD31B8" w:rsidRPr="00FD31B8" w:rsidRDefault="00FD31B8" w:rsidP="0025742B">
            <w:pPr>
              <w:spacing w:line="240" w:lineRule="auto"/>
              <w:jc w:val="left"/>
              <w:rPr>
                <w:rFonts w:ascii="Times New Roman" w:eastAsia="Times New Roman" w:hAnsi="Times New Roman" w:cs="Times New Roman"/>
                <w:color w:val="000000"/>
              </w:rPr>
            </w:pPr>
          </w:p>
        </w:tc>
        <w:tc>
          <w:tcPr>
            <w:tcW w:w="1440" w:type="dxa"/>
            <w:tcBorders>
              <w:top w:val="nil"/>
              <w:left w:val="nil"/>
              <w:bottom w:val="nil"/>
              <w:right w:val="nil"/>
            </w:tcBorders>
            <w:shd w:val="clear" w:color="auto" w:fill="auto"/>
            <w:noWrap/>
            <w:vAlign w:val="center"/>
            <w:hideMark/>
          </w:tcPr>
          <w:p w:rsidR="00FD31B8" w:rsidRPr="00FD31B8" w:rsidRDefault="00EF0733" w:rsidP="0025742B">
            <w:pPr>
              <w:spacing w:line="24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Seizure f</w:t>
            </w:r>
            <w:r w:rsidR="00AF7411" w:rsidRPr="00FD31B8">
              <w:rPr>
                <w:rFonts w:ascii="Times New Roman" w:eastAsia="Times New Roman" w:hAnsi="Times New Roman" w:cs="Times New Roman"/>
                <w:color w:val="000000"/>
              </w:rPr>
              <w:t>ree</w:t>
            </w:r>
          </w:p>
        </w:tc>
      </w:tr>
      <w:tr w:rsidR="00051B43" w:rsidTr="0025742B">
        <w:trPr>
          <w:trHeight w:val="300"/>
          <w:jc w:val="center"/>
        </w:trPr>
        <w:tc>
          <w:tcPr>
            <w:tcW w:w="1040" w:type="dxa"/>
            <w:vMerge/>
            <w:tcBorders>
              <w:top w:val="nil"/>
              <w:left w:val="nil"/>
              <w:bottom w:val="single" w:sz="4" w:space="0" w:color="000000"/>
              <w:right w:val="nil"/>
            </w:tcBorders>
            <w:vAlign w:val="center"/>
            <w:hideMark/>
          </w:tcPr>
          <w:p w:rsidR="00FD31B8" w:rsidRPr="00FD31B8" w:rsidRDefault="00FD31B8" w:rsidP="0025742B">
            <w:pPr>
              <w:spacing w:line="240" w:lineRule="auto"/>
              <w:jc w:val="left"/>
              <w:rPr>
                <w:rFonts w:ascii="Times New Roman" w:eastAsia="Times New Roman" w:hAnsi="Times New Roman" w:cs="Times New Roman"/>
                <w:color w:val="000000"/>
              </w:rPr>
            </w:pPr>
          </w:p>
        </w:tc>
        <w:tc>
          <w:tcPr>
            <w:tcW w:w="1720" w:type="dxa"/>
            <w:tcBorders>
              <w:top w:val="nil"/>
              <w:left w:val="nil"/>
              <w:bottom w:val="single" w:sz="4" w:space="0" w:color="auto"/>
              <w:right w:val="nil"/>
            </w:tcBorders>
            <w:shd w:val="clear" w:color="auto" w:fill="auto"/>
            <w:noWrap/>
            <w:vAlign w:val="center"/>
            <w:hideMark/>
          </w:tcPr>
          <w:p w:rsidR="00FD31B8" w:rsidRPr="00FD31B8" w:rsidRDefault="00AF7411" w:rsidP="0025742B">
            <w:pPr>
              <w:spacing w:line="240" w:lineRule="auto"/>
              <w:jc w:val="left"/>
              <w:rPr>
                <w:rFonts w:ascii="Times New Roman" w:eastAsia="Times New Roman" w:hAnsi="Times New Roman" w:cs="Times New Roman"/>
                <w:color w:val="000000"/>
              </w:rPr>
            </w:pPr>
            <w:r w:rsidRPr="00FD31B8">
              <w:rPr>
                <w:rFonts w:ascii="Times New Roman" w:eastAsia="Times New Roman" w:hAnsi="Times New Roman" w:cs="Times New Roman"/>
                <w:color w:val="000000"/>
              </w:rPr>
              <w:t>Set E</w:t>
            </w:r>
          </w:p>
        </w:tc>
        <w:tc>
          <w:tcPr>
            <w:tcW w:w="2860" w:type="dxa"/>
            <w:tcBorders>
              <w:top w:val="nil"/>
              <w:left w:val="nil"/>
              <w:bottom w:val="single" w:sz="4" w:space="0" w:color="auto"/>
              <w:right w:val="nil"/>
            </w:tcBorders>
            <w:shd w:val="clear" w:color="auto" w:fill="auto"/>
            <w:noWrap/>
            <w:vAlign w:val="center"/>
            <w:hideMark/>
          </w:tcPr>
          <w:p w:rsidR="00FD31B8" w:rsidRPr="00FD31B8" w:rsidRDefault="00FD31B8" w:rsidP="0025742B">
            <w:pPr>
              <w:spacing w:line="240" w:lineRule="auto"/>
              <w:jc w:val="left"/>
              <w:rPr>
                <w:rFonts w:ascii="Times New Roman" w:eastAsia="Times New Roman" w:hAnsi="Times New Roman" w:cs="Times New Roman"/>
                <w:color w:val="000000"/>
              </w:rPr>
            </w:pPr>
          </w:p>
        </w:tc>
        <w:tc>
          <w:tcPr>
            <w:tcW w:w="1440" w:type="dxa"/>
            <w:tcBorders>
              <w:top w:val="nil"/>
              <w:left w:val="nil"/>
              <w:bottom w:val="single" w:sz="4" w:space="0" w:color="auto"/>
              <w:right w:val="nil"/>
            </w:tcBorders>
            <w:shd w:val="clear" w:color="auto" w:fill="auto"/>
            <w:noWrap/>
            <w:vAlign w:val="center"/>
            <w:hideMark/>
          </w:tcPr>
          <w:p w:rsidR="00FD31B8" w:rsidRPr="00FD31B8" w:rsidRDefault="00AF7411" w:rsidP="0025742B">
            <w:pPr>
              <w:spacing w:line="240" w:lineRule="auto"/>
              <w:jc w:val="left"/>
              <w:rPr>
                <w:rFonts w:ascii="Times New Roman" w:eastAsia="Times New Roman" w:hAnsi="Times New Roman" w:cs="Times New Roman"/>
                <w:color w:val="000000"/>
              </w:rPr>
            </w:pPr>
            <w:r w:rsidRPr="00FD31B8">
              <w:rPr>
                <w:rFonts w:ascii="Times New Roman" w:eastAsia="Times New Roman" w:hAnsi="Times New Roman" w:cs="Times New Roman"/>
                <w:color w:val="000000"/>
              </w:rPr>
              <w:t>Seizure</w:t>
            </w:r>
          </w:p>
        </w:tc>
      </w:tr>
    </w:tbl>
    <w:p w:rsidR="001B20F6" w:rsidRDefault="001B20F6" w:rsidP="005C4243">
      <w:pPr>
        <w:autoSpaceDE w:val="0"/>
        <w:autoSpaceDN w:val="0"/>
        <w:adjustRightInd w:val="0"/>
        <w:spacing w:line="360" w:lineRule="auto"/>
        <w:ind w:left="-283" w:right="-283"/>
        <w:rPr>
          <w:rFonts w:ascii="Times New Roman" w:hAnsi="Times New Roman" w:cs="Times New Roman"/>
          <w:sz w:val="24"/>
          <w:szCs w:val="24"/>
        </w:rPr>
      </w:pPr>
    </w:p>
    <w:p w:rsidR="005C4243" w:rsidRDefault="00AF7411" w:rsidP="00184230">
      <w:pPr>
        <w:autoSpaceDE w:val="0"/>
        <w:autoSpaceDN w:val="0"/>
        <w:adjustRightInd w:val="0"/>
        <w:ind w:left="-283" w:right="-283" w:firstLine="720"/>
        <w:rPr>
          <w:rFonts w:ascii="Times New Roman" w:hAnsi="Times New Roman" w:cs="Times New Roman"/>
          <w:sz w:val="24"/>
          <w:szCs w:val="24"/>
        </w:rPr>
      </w:pPr>
      <w:r w:rsidRPr="00E81EC2">
        <w:rPr>
          <w:rFonts w:ascii="Times New Roman" w:hAnsi="Times New Roman" w:cs="Times New Roman"/>
          <w:sz w:val="24"/>
          <w:szCs w:val="24"/>
        </w:rPr>
        <w:t>The Case I is formulated with set D &amp; E in such away to classify the seizure subjects and seizure free subjects</w:t>
      </w:r>
      <w:r w:rsidR="001500F3">
        <w:rPr>
          <w:rFonts w:ascii="Times New Roman" w:hAnsi="Times New Roman" w:cs="Times New Roman"/>
          <w:sz w:val="24"/>
          <w:szCs w:val="24"/>
        </w:rPr>
        <w:t xml:space="preserve"> </w:t>
      </w:r>
      <w:r w:rsidRPr="00E81EC2">
        <w:rPr>
          <w:rFonts w:ascii="Times New Roman" w:hAnsi="Times New Roman" w:cs="Times New Roman"/>
          <w:sz w:val="24"/>
          <w:szCs w:val="24"/>
        </w:rPr>
        <w:t>respectively. In Case II, Set A is considered as a healthy</w:t>
      </w:r>
      <w:r w:rsidR="001500F3">
        <w:rPr>
          <w:rFonts w:ascii="Times New Roman" w:hAnsi="Times New Roman" w:cs="Times New Roman"/>
          <w:sz w:val="24"/>
          <w:szCs w:val="24"/>
        </w:rPr>
        <w:t xml:space="preserve"> </w:t>
      </w:r>
      <w:r w:rsidRPr="00E81EC2">
        <w:rPr>
          <w:rFonts w:ascii="Times New Roman" w:hAnsi="Times New Roman" w:cs="Times New Roman"/>
          <w:sz w:val="24"/>
          <w:szCs w:val="24"/>
        </w:rPr>
        <w:t xml:space="preserve">class, where Set B is seizure class. In Case III, </w:t>
      </w:r>
      <w:r w:rsidR="00531E01" w:rsidRPr="00531E01">
        <w:rPr>
          <w:rFonts w:ascii="Times New Roman" w:hAnsi="Times New Roman" w:cs="Times New Roman"/>
          <w:sz w:val="24"/>
          <w:szCs w:val="24"/>
        </w:rPr>
        <w:t>four sets from A to D were assembled and considered as a solid class</w:t>
      </w:r>
      <w:r w:rsidR="00BC3C9A">
        <w:rPr>
          <w:rFonts w:ascii="Times New Roman" w:hAnsi="Times New Roman" w:cs="Times New Roman"/>
          <w:sz w:val="24"/>
          <w:szCs w:val="24"/>
        </w:rPr>
        <w:t xml:space="preserve"> and</w:t>
      </w:r>
      <w:r w:rsidR="00531E01" w:rsidRPr="00531E01">
        <w:rPr>
          <w:rFonts w:ascii="Times New Roman" w:hAnsi="Times New Roman" w:cs="Times New Roman"/>
          <w:sz w:val="24"/>
          <w:szCs w:val="24"/>
        </w:rPr>
        <w:t xml:space="preserve"> Set E has picked as the seizure class. </w:t>
      </w:r>
      <w:r w:rsidR="00531E01">
        <w:rPr>
          <w:rFonts w:ascii="Times New Roman" w:hAnsi="Times New Roman" w:cs="Times New Roman"/>
          <w:sz w:val="24"/>
          <w:szCs w:val="24"/>
        </w:rPr>
        <w:t>Case IV was figured with sets A</w:t>
      </w:r>
      <w:r w:rsidR="00531E01" w:rsidRPr="00531E01">
        <w:rPr>
          <w:rFonts w:ascii="Times New Roman" w:hAnsi="Times New Roman" w:cs="Times New Roman"/>
          <w:sz w:val="24"/>
          <w:szCs w:val="24"/>
        </w:rPr>
        <w:t xml:space="preserve"> and D to identify sound and seizure free subjects. Case V was planned as multi-class with three sets A, D and E to recognize as 'solid', 'seizure free' and 'seizure' signals.</w:t>
      </w:r>
      <w:r w:rsidRPr="00E81EC2">
        <w:rPr>
          <w:rFonts w:ascii="Times New Roman" w:hAnsi="Times New Roman" w:cs="Times New Roman"/>
          <w:sz w:val="24"/>
          <w:szCs w:val="24"/>
        </w:rPr>
        <w:t xml:space="preserve"> All these datasets are used to extract the features for analysis</w:t>
      </w:r>
      <w:r>
        <w:rPr>
          <w:rFonts w:ascii="Times New Roman" w:hAnsi="Times New Roman" w:cs="Times New Roman"/>
          <w:sz w:val="24"/>
          <w:szCs w:val="24"/>
        </w:rPr>
        <w:t xml:space="preserve">, </w:t>
      </w:r>
      <w:r w:rsidRPr="00E81EC2">
        <w:rPr>
          <w:rFonts w:ascii="Times New Roman" w:hAnsi="Times New Roman" w:cs="Times New Roman"/>
          <w:sz w:val="24"/>
          <w:szCs w:val="24"/>
        </w:rPr>
        <w:t>and from the experimental analysis, it is observed that there</w:t>
      </w:r>
      <w:r w:rsidR="00CE5A36">
        <w:rPr>
          <w:rFonts w:ascii="Times New Roman" w:hAnsi="Times New Roman" w:cs="Times New Roman"/>
          <w:sz w:val="24"/>
          <w:szCs w:val="24"/>
        </w:rPr>
        <w:t xml:space="preserve"> </w:t>
      </w:r>
      <w:r w:rsidRPr="00E81EC2">
        <w:rPr>
          <w:rFonts w:ascii="Times New Roman" w:hAnsi="Times New Roman" w:cs="Times New Roman"/>
          <w:sz w:val="24"/>
          <w:szCs w:val="24"/>
        </w:rPr>
        <w:t xml:space="preserve">is </w:t>
      </w:r>
      <w:r w:rsidR="009413AD">
        <w:rPr>
          <w:rFonts w:ascii="Times New Roman" w:hAnsi="Times New Roman" w:cs="Times New Roman"/>
          <w:sz w:val="24"/>
          <w:szCs w:val="24"/>
        </w:rPr>
        <w:t xml:space="preserve">an </w:t>
      </w:r>
      <w:r w:rsidRPr="00E81EC2">
        <w:rPr>
          <w:rFonts w:ascii="Times New Roman" w:hAnsi="Times New Roman" w:cs="Times New Roman"/>
          <w:sz w:val="24"/>
          <w:szCs w:val="24"/>
        </w:rPr>
        <w:t>impressive variation in the relaxation time and dynamic</w:t>
      </w:r>
      <w:r w:rsidR="00CE5A36">
        <w:rPr>
          <w:rFonts w:ascii="Times New Roman" w:hAnsi="Times New Roman" w:cs="Times New Roman"/>
          <w:sz w:val="24"/>
          <w:szCs w:val="24"/>
        </w:rPr>
        <w:t xml:space="preserve"> </w:t>
      </w:r>
      <w:r w:rsidRPr="00E81EC2">
        <w:rPr>
          <w:rFonts w:ascii="Times New Roman" w:hAnsi="Times New Roman" w:cs="Times New Roman"/>
          <w:sz w:val="24"/>
          <w:szCs w:val="24"/>
        </w:rPr>
        <w:t xml:space="preserve">bandwidth features of ‘healthy’ and ‘seizure’ subjects. </w:t>
      </w:r>
      <w:r w:rsidR="00184230" w:rsidRPr="00184230">
        <w:rPr>
          <w:rFonts w:ascii="Times New Roman" w:hAnsi="Times New Roman" w:cs="Times New Roman"/>
          <w:sz w:val="24"/>
          <w:szCs w:val="24"/>
        </w:rPr>
        <w:t>In this paper, we have utilized help vector machine with peripheral examining approach for characterization.</w:t>
      </w:r>
    </w:p>
    <w:p w:rsidR="005211AC" w:rsidRPr="009658D9" w:rsidRDefault="00AF7411" w:rsidP="00796739">
      <w:pPr>
        <w:pStyle w:val="ListParagraph"/>
        <w:autoSpaceDE w:val="0"/>
        <w:autoSpaceDN w:val="0"/>
        <w:adjustRightInd w:val="0"/>
        <w:ind w:left="-680" w:right="-283"/>
        <w:rPr>
          <w:rFonts w:ascii="Times New Roman" w:hAnsi="Times New Roman" w:cs="Times New Roman"/>
          <w:b/>
          <w:sz w:val="24"/>
          <w:szCs w:val="24"/>
        </w:rPr>
      </w:pPr>
      <w:r w:rsidRPr="009658D9">
        <w:rPr>
          <w:rFonts w:ascii="Times New Roman" w:hAnsi="Times New Roman" w:cs="Times New Roman"/>
          <w:b/>
          <w:sz w:val="24"/>
          <w:szCs w:val="24"/>
        </w:rPr>
        <w:t>3</w:t>
      </w:r>
      <w:r w:rsidR="005C4243" w:rsidRPr="009658D9">
        <w:rPr>
          <w:rFonts w:ascii="Times New Roman" w:hAnsi="Times New Roman" w:cs="Times New Roman"/>
          <w:b/>
          <w:sz w:val="24"/>
          <w:szCs w:val="24"/>
        </w:rPr>
        <w:t xml:space="preserve">.2. Performance </w:t>
      </w:r>
      <w:r w:rsidR="001A222C" w:rsidRPr="009658D9">
        <w:rPr>
          <w:rFonts w:ascii="Times New Roman" w:hAnsi="Times New Roman" w:cs="Times New Roman"/>
          <w:b/>
          <w:sz w:val="24"/>
          <w:szCs w:val="24"/>
        </w:rPr>
        <w:t>e</w:t>
      </w:r>
      <w:r w:rsidR="005C4243" w:rsidRPr="009658D9">
        <w:rPr>
          <w:rFonts w:ascii="Times New Roman" w:hAnsi="Times New Roman" w:cs="Times New Roman"/>
          <w:b/>
          <w:sz w:val="24"/>
          <w:szCs w:val="24"/>
        </w:rPr>
        <w:t>valuation</w:t>
      </w:r>
    </w:p>
    <w:p w:rsidR="00B330F2" w:rsidRPr="00DC60E2" w:rsidRDefault="00B330F2" w:rsidP="005C4243">
      <w:pPr>
        <w:pStyle w:val="ListParagraph"/>
        <w:autoSpaceDE w:val="0"/>
        <w:autoSpaceDN w:val="0"/>
        <w:adjustRightInd w:val="0"/>
        <w:ind w:left="-283" w:right="-283"/>
        <w:rPr>
          <w:rFonts w:ascii="Times New Roman" w:hAnsi="Times New Roman" w:cs="Times New Roman"/>
          <w:sz w:val="24"/>
          <w:szCs w:val="24"/>
        </w:rPr>
      </w:pPr>
    </w:p>
    <w:p w:rsidR="00CE5A36" w:rsidRDefault="00184230" w:rsidP="00CE5A36">
      <w:pPr>
        <w:autoSpaceDE w:val="0"/>
        <w:autoSpaceDN w:val="0"/>
        <w:adjustRightInd w:val="0"/>
        <w:ind w:left="-283" w:right="-283" w:firstLine="360"/>
        <w:rPr>
          <w:rFonts w:ascii="Times New Roman" w:hAnsi="Times New Roman" w:cs="Times New Roman"/>
          <w:sz w:val="24"/>
          <w:szCs w:val="24"/>
        </w:rPr>
      </w:pPr>
      <w:r w:rsidRPr="00184230">
        <w:rPr>
          <w:rFonts w:ascii="Times New Roman" w:hAnsi="Times New Roman" w:cs="Times New Roman"/>
          <w:sz w:val="24"/>
          <w:szCs w:val="24"/>
        </w:rPr>
        <w:t>The presentation of the classifier was assessed by computing diverse execution measures,</w:t>
      </w:r>
      <w:r>
        <w:rPr>
          <w:rFonts w:ascii="Times New Roman" w:hAnsi="Times New Roman" w:cs="Times New Roman"/>
          <w:sz w:val="24"/>
          <w:szCs w:val="24"/>
        </w:rPr>
        <w:t xml:space="preserve"> for example, affectability (sensitivity), particularity (specificity</w:t>
      </w:r>
      <w:r w:rsidRPr="00184230">
        <w:rPr>
          <w:rFonts w:ascii="Times New Roman" w:hAnsi="Times New Roman" w:cs="Times New Roman"/>
          <w:sz w:val="24"/>
          <w:szCs w:val="24"/>
        </w:rPr>
        <w:t>), exactness (</w:t>
      </w:r>
      <w:r>
        <w:rPr>
          <w:rFonts w:ascii="Times New Roman" w:hAnsi="Times New Roman" w:cs="Times New Roman"/>
          <w:sz w:val="24"/>
          <w:szCs w:val="24"/>
        </w:rPr>
        <w:t>accuracy</w:t>
      </w:r>
      <w:r w:rsidRPr="00184230">
        <w:rPr>
          <w:rFonts w:ascii="Times New Roman" w:hAnsi="Times New Roman" w:cs="Times New Roman"/>
          <w:sz w:val="24"/>
          <w:szCs w:val="24"/>
        </w:rPr>
        <w:t xml:space="preserve">), accuracy and F-measure. Exactness estimates the proportion of genuinely grouped examples to the complete number of arranged examples. The affectability and explicitness are characterized as the level of really anticipated positive examples (sound examples) and genuinely anticipated negative examples (seizure tests) separately. Exactness characterizes the proportion of really arranged positive examples to the absolute number of anticipated positive examples. The F-measure estimation is done dependent on review and accuracy esteems. It is utilized to know the limit of the framework, and it fluctuates between </w:t>
      </w:r>
      <w:proofErr w:type="gramStart"/>
      <w:r w:rsidRPr="00184230">
        <w:rPr>
          <w:rFonts w:ascii="Times New Roman" w:hAnsi="Times New Roman" w:cs="Times New Roman"/>
          <w:sz w:val="24"/>
          <w:szCs w:val="24"/>
        </w:rPr>
        <w:t>zero</w:t>
      </w:r>
      <w:proofErr w:type="gramEnd"/>
      <w:r w:rsidRPr="00184230">
        <w:rPr>
          <w:rFonts w:ascii="Times New Roman" w:hAnsi="Times New Roman" w:cs="Times New Roman"/>
          <w:sz w:val="24"/>
          <w:szCs w:val="24"/>
        </w:rPr>
        <w:t xml:space="preserve"> to one. At that point the exhibition parameters can be characterized as pursues:</w:t>
      </w:r>
    </w:p>
    <w:p w:rsidR="00243512" w:rsidRDefault="00AF7411" w:rsidP="00CE5A36">
      <w:pPr>
        <w:autoSpaceDE w:val="0"/>
        <w:autoSpaceDN w:val="0"/>
        <w:adjustRightInd w:val="0"/>
        <w:ind w:left="-283" w:right="-283" w:firstLine="360"/>
        <w:rPr>
          <w:rFonts w:ascii="Times New Roman" w:hAnsi="Times New Roman" w:cs="Times New Roman"/>
          <w:sz w:val="24"/>
          <w:szCs w:val="24"/>
        </w:rPr>
      </w:pPr>
      <m:oMathPara>
        <m:oMath>
          <m:r>
            <w:rPr>
              <w:rFonts w:ascii="Cambria Math" w:hAnsi="Cambria Math" w:cs="Times New Roman"/>
              <w:sz w:val="24"/>
              <w:szCs w:val="24"/>
            </w:rPr>
            <w:lastRenderedPageBreak/>
            <m:t>ACC=</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P</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N</m:t>
                  </m:r>
                </m:sub>
              </m:sSub>
            </m:num>
            <m:den>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P</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N</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P</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N</m:t>
                  </m:r>
                </m:sub>
              </m:sSub>
            </m:den>
          </m:f>
          <m:r>
            <w:rPr>
              <w:rFonts w:ascii="Cambria Math" w:hAnsi="Cambria Math" w:cs="Times New Roman"/>
              <w:sz w:val="24"/>
              <w:szCs w:val="24"/>
            </w:rPr>
            <m:t>×100</m:t>
          </m:r>
          <m:d>
            <m:dPr>
              <m:ctrlPr>
                <w:rPr>
                  <w:rFonts w:ascii="Cambria Math" w:hAnsi="Cambria Math" w:cs="Times New Roman"/>
                  <w:i/>
                  <w:sz w:val="24"/>
                  <w:szCs w:val="24"/>
                </w:rPr>
              </m:ctrlPr>
            </m:dPr>
            <m:e>
              <m:r>
                <w:rPr>
                  <w:rFonts w:ascii="Cambria Math" w:hAnsi="Cambria Math" w:cs="Times New Roman"/>
                  <w:sz w:val="24"/>
                  <w:szCs w:val="24"/>
                </w:rPr>
                <m:t>%</m:t>
              </m:r>
            </m:e>
          </m:d>
          <m:r>
            <w:rPr>
              <w:rFonts w:ascii="Cambria Math" w:hAnsi="Cambria Math" w:cs="Times New Roman"/>
              <w:sz w:val="24"/>
              <w:szCs w:val="24"/>
            </w:rPr>
            <m:t xml:space="preserve">                                                                                                           (16)</m:t>
          </m:r>
        </m:oMath>
      </m:oMathPara>
    </w:p>
    <w:p w:rsidR="00431BE3" w:rsidRDefault="00AF7411" w:rsidP="00DC60E2">
      <w:pPr>
        <w:autoSpaceDE w:val="0"/>
        <w:autoSpaceDN w:val="0"/>
        <w:adjustRightInd w:val="0"/>
        <w:ind w:left="-283" w:right="-283"/>
        <w:rPr>
          <w:rFonts w:ascii="Times New Roman" w:hAnsi="Times New Roman" w:cs="Times New Roman"/>
          <w:sz w:val="24"/>
          <w:szCs w:val="24"/>
        </w:rPr>
      </w:pPr>
      <m:oMathPara>
        <m:oMath>
          <m:r>
            <w:rPr>
              <w:rFonts w:ascii="Cambria Math" w:hAnsi="Cambria Math" w:cs="Times New Roman"/>
              <w:sz w:val="24"/>
              <w:szCs w:val="24"/>
            </w:rPr>
            <m:t>SEN=</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P</m:t>
                  </m:r>
                </m:sub>
              </m:sSub>
            </m:num>
            <m:den>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P</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N</m:t>
                  </m:r>
                </m:sub>
              </m:sSub>
            </m:den>
          </m:f>
          <m:r>
            <w:rPr>
              <w:rFonts w:ascii="Cambria Math" w:hAnsi="Cambria Math" w:cs="Times New Roman"/>
              <w:sz w:val="24"/>
              <w:szCs w:val="24"/>
            </w:rPr>
            <m:t xml:space="preserve">                                                                                                                                                   (17) </m:t>
          </m:r>
        </m:oMath>
      </m:oMathPara>
    </w:p>
    <w:p w:rsidR="00431BE3" w:rsidRDefault="00AF7411" w:rsidP="00DC60E2">
      <w:pPr>
        <w:autoSpaceDE w:val="0"/>
        <w:autoSpaceDN w:val="0"/>
        <w:adjustRightInd w:val="0"/>
        <w:ind w:left="-283" w:right="-283"/>
        <w:rPr>
          <w:rFonts w:ascii="Times New Roman" w:hAnsi="Times New Roman" w:cs="Times New Roman"/>
          <w:sz w:val="24"/>
          <w:szCs w:val="24"/>
        </w:rPr>
      </w:pPr>
      <m:oMathPara>
        <m:oMath>
          <m:r>
            <w:rPr>
              <w:rFonts w:ascii="Cambria Math" w:hAnsi="Cambria Math" w:cs="Times New Roman"/>
              <w:sz w:val="24"/>
              <w:szCs w:val="24"/>
            </w:rPr>
            <m:t>SPE=</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N</m:t>
                  </m:r>
                </m:sub>
              </m:sSub>
            </m:num>
            <m:den>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N</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P</m:t>
                  </m:r>
                </m:sub>
              </m:sSub>
            </m:den>
          </m:f>
          <m:r>
            <w:rPr>
              <w:rFonts w:ascii="Cambria Math" w:hAnsi="Cambria Math" w:cs="Times New Roman"/>
              <w:sz w:val="24"/>
              <w:szCs w:val="24"/>
            </w:rPr>
            <m:t xml:space="preserve">                                                                                                                                                    (18) </m:t>
          </m:r>
        </m:oMath>
      </m:oMathPara>
    </w:p>
    <w:p w:rsidR="00431BE3" w:rsidRDefault="00AF7411" w:rsidP="00DC60E2">
      <w:pPr>
        <w:autoSpaceDE w:val="0"/>
        <w:autoSpaceDN w:val="0"/>
        <w:adjustRightInd w:val="0"/>
        <w:ind w:left="-283" w:right="-283"/>
        <w:rPr>
          <w:rFonts w:ascii="Times New Roman" w:hAnsi="Times New Roman" w:cs="Times New Roman"/>
          <w:sz w:val="24"/>
          <w:szCs w:val="24"/>
        </w:rPr>
      </w:pPr>
      <m:oMathPara>
        <m:oMath>
          <m:r>
            <w:rPr>
              <w:rFonts w:ascii="Cambria Math" w:hAnsi="Cambria Math" w:cs="Times New Roman"/>
              <w:sz w:val="24"/>
              <w:szCs w:val="24"/>
            </w:rPr>
            <m:t>P=</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P</m:t>
                  </m:r>
                </m:sub>
              </m:sSub>
            </m:num>
            <m:den>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P</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P</m:t>
                  </m:r>
                </m:sub>
              </m:sSub>
            </m:den>
          </m:f>
          <m:r>
            <w:rPr>
              <w:rFonts w:ascii="Cambria Math" w:hAnsi="Cambria Math" w:cs="Times New Roman"/>
              <w:sz w:val="24"/>
              <w:szCs w:val="24"/>
            </w:rPr>
            <m:t xml:space="preserve">                                                                                                                                                         (19) </m:t>
          </m:r>
        </m:oMath>
      </m:oMathPara>
    </w:p>
    <w:p w:rsidR="00F15751" w:rsidRDefault="00AF7411" w:rsidP="00DC60E2">
      <w:pPr>
        <w:autoSpaceDE w:val="0"/>
        <w:autoSpaceDN w:val="0"/>
        <w:adjustRightInd w:val="0"/>
        <w:ind w:left="-283" w:right="-283"/>
        <w:rPr>
          <w:rFonts w:ascii="Times New Roman" w:hAnsi="Times New Roman" w:cs="Times New Roman"/>
          <w:sz w:val="24"/>
          <w:szCs w:val="24"/>
        </w:rPr>
      </w:pPr>
      <m:oMathPara>
        <m:oMath>
          <m:r>
            <w:rPr>
              <w:rFonts w:ascii="Cambria Math" w:hAnsi="Cambria Math" w:cs="Times New Roman"/>
              <w:sz w:val="24"/>
              <w:szCs w:val="24"/>
            </w:rPr>
            <m:t>F=</m:t>
          </m:r>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2×P×SEN</m:t>
                  </m:r>
                </m:e>
              </m:d>
            </m:num>
            <m:den>
              <m:r>
                <w:rPr>
                  <w:rFonts w:ascii="Cambria Math" w:hAnsi="Cambria Math" w:cs="Times New Roman"/>
                  <w:sz w:val="24"/>
                  <w:szCs w:val="24"/>
                </w:rPr>
                <m:t>P+SEN</m:t>
              </m:r>
            </m:den>
          </m:f>
          <m:r>
            <w:rPr>
              <w:rFonts w:ascii="Cambria Math" w:hAnsi="Cambria Math" w:cs="Times New Roman"/>
              <w:sz w:val="24"/>
              <w:szCs w:val="24"/>
            </w:rPr>
            <m:t xml:space="preserve">                                                                                                                                         (20) </m:t>
          </m:r>
        </m:oMath>
      </m:oMathPara>
    </w:p>
    <w:p w:rsidR="00B330F2" w:rsidRDefault="00B330F2" w:rsidP="00DC60E2">
      <w:pPr>
        <w:autoSpaceDE w:val="0"/>
        <w:autoSpaceDN w:val="0"/>
        <w:adjustRightInd w:val="0"/>
        <w:ind w:left="-283" w:right="-283"/>
        <w:rPr>
          <w:rFonts w:ascii="Times New Roman" w:hAnsi="Times New Roman" w:cs="Times New Roman"/>
          <w:sz w:val="24"/>
          <w:szCs w:val="24"/>
        </w:rPr>
      </w:pPr>
    </w:p>
    <w:p w:rsidR="001F5F97" w:rsidRDefault="00AF7411" w:rsidP="00DC60E2">
      <w:pPr>
        <w:autoSpaceDE w:val="0"/>
        <w:autoSpaceDN w:val="0"/>
        <w:adjustRightInd w:val="0"/>
        <w:ind w:left="-283" w:right="-283"/>
        <w:rPr>
          <w:rFonts w:ascii="Times New Roman" w:hAnsi="Times New Roman" w:cs="Times New Roman"/>
          <w:sz w:val="24"/>
          <w:szCs w:val="24"/>
        </w:rPr>
      </w:pPr>
      <w:r w:rsidRPr="00562AE3">
        <w:rPr>
          <w:rFonts w:ascii="Times New Roman" w:hAnsi="Times New Roman" w:cs="Times New Roman"/>
          <w:sz w:val="24"/>
          <w:szCs w:val="24"/>
        </w:rPr>
        <w:t>Where P is precision,</w:t>
      </w:r>
      <m:oMath>
        <m:sSub>
          <m:sSubPr>
            <m:ctrlPr>
              <w:rPr>
                <w:rFonts w:ascii="Cambria Math" w:hAnsi="Cambria Math" w:cs="Times New Roman"/>
                <w:i/>
                <w:sz w:val="24"/>
                <w:szCs w:val="24"/>
              </w:rPr>
            </m:ctrlPr>
          </m:sSubPr>
          <m:e>
            <m:r>
              <w:rPr>
                <w:rFonts w:ascii="Cambria Math" w:hAnsi="Cambria Math" w:cs="Times New Roman"/>
                <w:sz w:val="24"/>
                <w:szCs w:val="24"/>
              </w:rPr>
              <m:t xml:space="preserve"> T</m:t>
            </m:r>
          </m:e>
          <m:sub>
            <m:r>
              <w:rPr>
                <w:rFonts w:ascii="Cambria Math" w:hAnsi="Cambria Math" w:cs="Times New Roman"/>
                <w:sz w:val="24"/>
                <w:szCs w:val="24"/>
              </w:rPr>
              <m:t>P</m:t>
            </m:r>
          </m:sub>
        </m:sSub>
      </m:oMath>
      <w:r w:rsidR="00636A8E" w:rsidRPr="00562AE3">
        <w:rPr>
          <w:rFonts w:ascii="Times New Roman" w:hAnsi="Times New Roman" w:cs="Times New Roman"/>
          <w:sz w:val="24"/>
          <w:szCs w:val="24"/>
        </w:rPr>
        <w:t xml:space="preserve"> and</w:t>
      </w:r>
      <m:oMath>
        <m:sSub>
          <m:sSubPr>
            <m:ctrlPr>
              <w:rPr>
                <w:rFonts w:ascii="Cambria Math" w:hAnsi="Cambria Math" w:cs="Times New Roman"/>
                <w:i/>
                <w:sz w:val="24"/>
                <w:szCs w:val="24"/>
              </w:rPr>
            </m:ctrlPr>
          </m:sSubPr>
          <m:e>
            <m:r>
              <w:rPr>
                <w:rFonts w:ascii="Cambria Math" w:hAnsi="Cambria Math" w:cs="Times New Roman"/>
                <w:sz w:val="24"/>
                <w:szCs w:val="24"/>
              </w:rPr>
              <m:t xml:space="preserve"> T</m:t>
            </m:r>
          </m:e>
          <m:sub>
            <m:r>
              <w:rPr>
                <w:rFonts w:ascii="Cambria Math" w:hAnsi="Cambria Math" w:cs="Times New Roman"/>
                <w:sz w:val="24"/>
                <w:szCs w:val="24"/>
              </w:rPr>
              <m:t>N</m:t>
            </m:r>
          </m:sub>
        </m:sSub>
      </m:oMath>
      <w:r w:rsidRPr="00562AE3">
        <w:rPr>
          <w:rFonts w:ascii="Times New Roman" w:hAnsi="Times New Roman" w:cs="Times New Roman"/>
          <w:sz w:val="24"/>
          <w:szCs w:val="24"/>
        </w:rPr>
        <w:t xml:space="preserve">, are the </w:t>
      </w:r>
      <w:r w:rsidR="00375012" w:rsidRPr="00562AE3">
        <w:rPr>
          <w:rFonts w:ascii="Times New Roman" w:hAnsi="Times New Roman" w:cs="Times New Roman"/>
          <w:sz w:val="24"/>
          <w:szCs w:val="24"/>
        </w:rPr>
        <w:t>precise</w:t>
      </w:r>
      <w:r w:rsidR="00E83F66">
        <w:rPr>
          <w:rFonts w:ascii="Times New Roman" w:hAnsi="Times New Roman" w:cs="Times New Roman"/>
          <w:sz w:val="24"/>
          <w:szCs w:val="24"/>
        </w:rPr>
        <w:t xml:space="preserve"> </w:t>
      </w:r>
      <w:r w:rsidR="00184230" w:rsidRPr="00562AE3">
        <w:rPr>
          <w:rFonts w:ascii="Times New Roman" w:hAnsi="Times New Roman" w:cs="Times New Roman"/>
          <w:sz w:val="24"/>
          <w:szCs w:val="24"/>
        </w:rPr>
        <w:t>affirmative</w:t>
      </w:r>
      <w:r w:rsidR="00E83F66">
        <w:rPr>
          <w:rFonts w:ascii="Times New Roman" w:hAnsi="Times New Roman" w:cs="Times New Roman"/>
          <w:sz w:val="24"/>
          <w:szCs w:val="24"/>
        </w:rPr>
        <w:t xml:space="preserve"> and </w:t>
      </w:r>
      <w:r w:rsidR="00375012" w:rsidRPr="00562AE3">
        <w:rPr>
          <w:rFonts w:ascii="Times New Roman" w:hAnsi="Times New Roman" w:cs="Times New Roman"/>
          <w:sz w:val="24"/>
          <w:szCs w:val="24"/>
        </w:rPr>
        <w:t>precise</w:t>
      </w:r>
      <w:r w:rsidR="00E83F66">
        <w:rPr>
          <w:rFonts w:ascii="Times New Roman" w:hAnsi="Times New Roman" w:cs="Times New Roman"/>
          <w:sz w:val="24"/>
          <w:szCs w:val="24"/>
        </w:rPr>
        <w:t xml:space="preserve"> </w:t>
      </w:r>
      <w:r w:rsidR="00065FA2" w:rsidRPr="00562AE3">
        <w:rPr>
          <w:rFonts w:ascii="Times New Roman" w:hAnsi="Times New Roman" w:cs="Times New Roman"/>
          <w:sz w:val="24"/>
          <w:szCs w:val="24"/>
        </w:rPr>
        <w:t>destructive</w:t>
      </w:r>
      <w:r w:rsidRPr="00562AE3">
        <w:rPr>
          <w:rFonts w:ascii="Times New Roman" w:hAnsi="Times New Roman" w:cs="Times New Roman"/>
          <w:sz w:val="24"/>
          <w:szCs w:val="24"/>
        </w:rPr>
        <w:t xml:space="preserve"> of the samples </w:t>
      </w:r>
      <w:r w:rsidR="00375012" w:rsidRPr="00562AE3">
        <w:rPr>
          <w:rFonts w:ascii="Times New Roman" w:hAnsi="Times New Roman" w:cs="Times New Roman"/>
          <w:sz w:val="24"/>
          <w:szCs w:val="24"/>
        </w:rPr>
        <w:t>correspondingly</w:t>
      </w:r>
      <w:r w:rsidRPr="00562AE3">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P</m:t>
            </m:r>
          </m:sub>
        </m:sSub>
        <w:proofErr w:type="gramStart"/>
      </m:oMath>
      <w:r w:rsidR="00636A8E" w:rsidRPr="00562AE3">
        <w:rPr>
          <w:rFonts w:ascii="Times New Roman" w:hAnsi="Times New Roman" w:cs="Times New Roman"/>
          <w:sz w:val="24"/>
          <w:szCs w:val="24"/>
        </w:rPr>
        <w:t>and</w:t>
      </w:r>
      <m:oMath>
        <w:proofErr w:type="gramEnd"/>
        <m:sSub>
          <m:sSubPr>
            <m:ctrlPr>
              <w:rPr>
                <w:rFonts w:ascii="Cambria Math" w:hAnsi="Cambria Math" w:cs="Times New Roman"/>
                <w:i/>
                <w:sz w:val="24"/>
                <w:szCs w:val="24"/>
              </w:rPr>
            </m:ctrlPr>
          </m:sSubPr>
          <m:e>
            <m:r>
              <w:rPr>
                <w:rFonts w:ascii="Cambria Math" w:hAnsi="Cambria Math" w:cs="Times New Roman"/>
                <w:sz w:val="24"/>
                <w:szCs w:val="24"/>
              </w:rPr>
              <m:t xml:space="preserve"> F</m:t>
            </m:r>
          </m:e>
          <m:sub>
            <m:r>
              <w:rPr>
                <w:rFonts w:ascii="Cambria Math" w:hAnsi="Cambria Math" w:cs="Times New Roman"/>
                <w:sz w:val="24"/>
                <w:szCs w:val="24"/>
              </w:rPr>
              <m:t>N</m:t>
            </m:r>
          </m:sub>
        </m:sSub>
      </m:oMath>
      <w:r w:rsidRPr="00562AE3">
        <w:rPr>
          <w:rFonts w:ascii="Times New Roman" w:hAnsi="Times New Roman" w:cs="Times New Roman"/>
          <w:sz w:val="24"/>
          <w:szCs w:val="24"/>
        </w:rPr>
        <w:t xml:space="preserve">, are the </w:t>
      </w:r>
      <w:r w:rsidR="00375012" w:rsidRPr="00562AE3">
        <w:rPr>
          <w:rFonts w:ascii="Times New Roman" w:hAnsi="Times New Roman" w:cs="Times New Roman"/>
          <w:sz w:val="24"/>
          <w:szCs w:val="24"/>
        </w:rPr>
        <w:t>unseemly</w:t>
      </w:r>
      <w:r w:rsidR="001500F3">
        <w:rPr>
          <w:rFonts w:ascii="Times New Roman" w:hAnsi="Times New Roman" w:cs="Times New Roman"/>
          <w:sz w:val="24"/>
          <w:szCs w:val="24"/>
        </w:rPr>
        <w:t xml:space="preserve"> </w:t>
      </w:r>
      <w:r w:rsidR="00065FA2" w:rsidRPr="00562AE3">
        <w:rPr>
          <w:rFonts w:ascii="Times New Roman" w:hAnsi="Times New Roman" w:cs="Times New Roman"/>
          <w:sz w:val="24"/>
          <w:szCs w:val="24"/>
        </w:rPr>
        <w:t>affirmative</w:t>
      </w:r>
      <w:r w:rsidR="001500F3">
        <w:rPr>
          <w:rFonts w:ascii="Times New Roman" w:hAnsi="Times New Roman" w:cs="Times New Roman"/>
          <w:sz w:val="24"/>
          <w:szCs w:val="24"/>
        </w:rPr>
        <w:t xml:space="preserve"> </w:t>
      </w:r>
      <w:r w:rsidR="00184230">
        <w:rPr>
          <w:rFonts w:ascii="Times New Roman" w:hAnsi="Times New Roman" w:cs="Times New Roman"/>
          <w:sz w:val="24"/>
          <w:szCs w:val="24"/>
        </w:rPr>
        <w:t>&amp;</w:t>
      </w:r>
      <w:r w:rsidR="001500F3">
        <w:rPr>
          <w:rFonts w:ascii="Times New Roman" w:hAnsi="Times New Roman" w:cs="Times New Roman"/>
          <w:sz w:val="24"/>
          <w:szCs w:val="24"/>
        </w:rPr>
        <w:t xml:space="preserve"> </w:t>
      </w:r>
      <w:r w:rsidR="00375012">
        <w:rPr>
          <w:rFonts w:ascii="Times New Roman" w:hAnsi="Times New Roman" w:cs="Times New Roman"/>
          <w:sz w:val="24"/>
          <w:szCs w:val="24"/>
        </w:rPr>
        <w:t>unseemly</w:t>
      </w:r>
      <w:r w:rsidR="001500F3">
        <w:rPr>
          <w:rFonts w:ascii="Times New Roman" w:hAnsi="Times New Roman" w:cs="Times New Roman"/>
          <w:sz w:val="24"/>
          <w:szCs w:val="24"/>
        </w:rPr>
        <w:t xml:space="preserve"> </w:t>
      </w:r>
      <w:r w:rsidR="00065FA2" w:rsidRPr="00562AE3">
        <w:rPr>
          <w:rFonts w:ascii="Times New Roman" w:hAnsi="Times New Roman" w:cs="Times New Roman"/>
          <w:sz w:val="24"/>
          <w:szCs w:val="24"/>
        </w:rPr>
        <w:t>destructive</w:t>
      </w:r>
      <w:r w:rsidRPr="00562AE3">
        <w:rPr>
          <w:rFonts w:ascii="Times New Roman" w:hAnsi="Times New Roman" w:cs="Times New Roman"/>
          <w:sz w:val="24"/>
          <w:szCs w:val="24"/>
        </w:rPr>
        <w:t xml:space="preserve"> of</w:t>
      </w:r>
      <w:r w:rsidR="008B4AC4">
        <w:rPr>
          <w:rFonts w:ascii="Times New Roman" w:hAnsi="Times New Roman" w:cs="Times New Roman"/>
          <w:sz w:val="24"/>
          <w:szCs w:val="24"/>
        </w:rPr>
        <w:t xml:space="preserve"> the samples </w:t>
      </w:r>
      <w:r w:rsidR="00375012">
        <w:rPr>
          <w:rFonts w:ascii="Times New Roman" w:hAnsi="Times New Roman" w:cs="Times New Roman"/>
          <w:sz w:val="24"/>
          <w:szCs w:val="24"/>
        </w:rPr>
        <w:t>correspondingly</w:t>
      </w:r>
      <w:r w:rsidR="008B4AC4">
        <w:rPr>
          <w:rFonts w:ascii="Times New Roman" w:hAnsi="Times New Roman" w:cs="Times New Roman"/>
          <w:sz w:val="24"/>
          <w:szCs w:val="24"/>
        </w:rPr>
        <w:t>. The r</w:t>
      </w:r>
      <w:r w:rsidRPr="00562AE3">
        <w:rPr>
          <w:rFonts w:ascii="Times New Roman" w:hAnsi="Times New Roman" w:cs="Times New Roman"/>
          <w:sz w:val="24"/>
          <w:szCs w:val="24"/>
        </w:rPr>
        <w:t>eceiver operating characteristics curve is also used to</w:t>
      </w:r>
      <w:r w:rsidR="001500F3">
        <w:rPr>
          <w:rFonts w:ascii="Times New Roman" w:hAnsi="Times New Roman" w:cs="Times New Roman"/>
          <w:sz w:val="24"/>
          <w:szCs w:val="24"/>
        </w:rPr>
        <w:t xml:space="preserve"> </w:t>
      </w:r>
      <w:r w:rsidR="00065FA2" w:rsidRPr="00562AE3">
        <w:rPr>
          <w:rFonts w:ascii="Times New Roman" w:hAnsi="Times New Roman" w:cs="Times New Roman"/>
          <w:sz w:val="24"/>
          <w:szCs w:val="24"/>
        </w:rPr>
        <w:t>estimate</w:t>
      </w:r>
      <w:r w:rsidRPr="00562AE3">
        <w:rPr>
          <w:rFonts w:ascii="Times New Roman" w:hAnsi="Times New Roman" w:cs="Times New Roman"/>
          <w:sz w:val="24"/>
          <w:szCs w:val="24"/>
        </w:rPr>
        <w:t xml:space="preserve"> the </w:t>
      </w:r>
      <w:r w:rsidR="00065FA2" w:rsidRPr="00562AE3">
        <w:rPr>
          <w:rFonts w:ascii="Times New Roman" w:hAnsi="Times New Roman" w:cs="Times New Roman"/>
          <w:sz w:val="24"/>
          <w:szCs w:val="24"/>
        </w:rPr>
        <w:t>concert</w:t>
      </w:r>
      <w:r w:rsidRPr="00562AE3">
        <w:rPr>
          <w:rFonts w:ascii="Times New Roman" w:hAnsi="Times New Roman" w:cs="Times New Roman"/>
          <w:sz w:val="24"/>
          <w:szCs w:val="24"/>
        </w:rPr>
        <w:t xml:space="preserve"> of the proposed </w:t>
      </w:r>
      <w:r w:rsidR="00375012">
        <w:rPr>
          <w:rFonts w:ascii="Times New Roman" w:hAnsi="Times New Roman" w:cs="Times New Roman"/>
          <w:sz w:val="24"/>
          <w:szCs w:val="24"/>
        </w:rPr>
        <w:t>scheme</w:t>
      </w:r>
      <w:r w:rsidRPr="00562AE3">
        <w:rPr>
          <w:rFonts w:ascii="Times New Roman" w:hAnsi="Times New Roman" w:cs="Times New Roman"/>
          <w:sz w:val="24"/>
          <w:szCs w:val="24"/>
        </w:rPr>
        <w:t>.</w:t>
      </w:r>
    </w:p>
    <w:p w:rsidR="00DC60E2" w:rsidRDefault="00DC60E2" w:rsidP="00DC60E2">
      <w:pPr>
        <w:autoSpaceDE w:val="0"/>
        <w:autoSpaceDN w:val="0"/>
        <w:adjustRightInd w:val="0"/>
        <w:ind w:left="-283" w:right="-283" w:firstLine="360"/>
        <w:rPr>
          <w:rFonts w:ascii="Times New Roman" w:hAnsi="Times New Roman" w:cs="Times New Roman"/>
          <w:sz w:val="24"/>
          <w:szCs w:val="24"/>
        </w:rPr>
      </w:pPr>
    </w:p>
    <w:p w:rsidR="003124BF" w:rsidRDefault="00AF7411" w:rsidP="008B4AC4">
      <w:pPr>
        <w:autoSpaceDE w:val="0"/>
        <w:autoSpaceDN w:val="0"/>
        <w:adjustRightInd w:val="0"/>
        <w:ind w:left="-283" w:right="-283"/>
        <w:rPr>
          <w:rFonts w:ascii="Times New Roman" w:hAnsi="Times New Roman" w:cs="Times New Roman"/>
          <w:sz w:val="24"/>
          <w:szCs w:val="24"/>
        </w:rPr>
      </w:pPr>
      <w:r w:rsidRPr="005C025B">
        <w:rPr>
          <w:rFonts w:ascii="Times New Roman" w:hAnsi="Times New Roman" w:cs="Times New Roman"/>
          <w:sz w:val="24"/>
          <w:szCs w:val="24"/>
        </w:rPr>
        <w:t xml:space="preserve">The feature extraction process is </w:t>
      </w:r>
      <w:r w:rsidR="00375012">
        <w:rPr>
          <w:rFonts w:ascii="Times New Roman" w:hAnsi="Times New Roman" w:cs="Times New Roman"/>
          <w:sz w:val="24"/>
          <w:szCs w:val="24"/>
        </w:rPr>
        <w:t>implemented on</w:t>
      </w:r>
      <w:r w:rsidRPr="005C025B">
        <w:rPr>
          <w:rFonts w:ascii="Times New Roman" w:hAnsi="Times New Roman" w:cs="Times New Roman"/>
          <w:sz w:val="24"/>
          <w:szCs w:val="24"/>
        </w:rPr>
        <w:t xml:space="preserve"> two </w:t>
      </w:r>
      <w:r w:rsidR="001500F3">
        <w:rPr>
          <w:rFonts w:ascii="Times New Roman" w:hAnsi="Times New Roman" w:cs="Times New Roman"/>
          <w:sz w:val="24"/>
          <w:szCs w:val="24"/>
        </w:rPr>
        <w:t xml:space="preserve">different </w:t>
      </w:r>
      <w:r w:rsidR="001500F3" w:rsidRPr="005C025B">
        <w:rPr>
          <w:rFonts w:ascii="Times New Roman" w:hAnsi="Times New Roman" w:cs="Times New Roman"/>
          <w:sz w:val="24"/>
          <w:szCs w:val="24"/>
        </w:rPr>
        <w:t>at</w:t>
      </w:r>
      <w:r w:rsidR="001500F3">
        <w:rPr>
          <w:rFonts w:ascii="Times New Roman" w:hAnsi="Times New Roman" w:cs="Times New Roman"/>
          <w:sz w:val="24"/>
          <w:szCs w:val="24"/>
        </w:rPr>
        <w:t xml:space="preserve"> </w:t>
      </w:r>
      <w:r w:rsidR="001500F3" w:rsidRPr="005C025B">
        <w:rPr>
          <w:rFonts w:ascii="Times New Roman" w:hAnsi="Times New Roman" w:cs="Times New Roman"/>
          <w:sz w:val="24"/>
          <w:szCs w:val="24"/>
        </w:rPr>
        <w:t>sets</w:t>
      </w:r>
      <w:r w:rsidRPr="005C025B">
        <w:rPr>
          <w:rFonts w:ascii="Times New Roman" w:hAnsi="Times New Roman" w:cs="Times New Roman"/>
          <w:sz w:val="24"/>
          <w:szCs w:val="24"/>
        </w:rPr>
        <w:t xml:space="preserve"> to extract the proposed novel features such</w:t>
      </w:r>
      <w:r w:rsidR="00A107C4">
        <w:rPr>
          <w:rFonts w:ascii="Times New Roman" w:hAnsi="Times New Roman" w:cs="Times New Roman"/>
          <w:sz w:val="24"/>
          <w:szCs w:val="24"/>
        </w:rPr>
        <w:t xml:space="preserve"> as relaxation time and d</w:t>
      </w:r>
      <w:r w:rsidRPr="005C025B">
        <w:rPr>
          <w:rFonts w:ascii="Times New Roman" w:hAnsi="Times New Roman" w:cs="Times New Roman"/>
          <w:sz w:val="24"/>
          <w:szCs w:val="24"/>
        </w:rPr>
        <w:t>ynamic bandwidth.</w:t>
      </w:r>
      <w:r w:rsidR="00C1606D">
        <w:rPr>
          <w:rFonts w:ascii="Times New Roman" w:hAnsi="Times New Roman" w:cs="Times New Roman"/>
          <w:sz w:val="24"/>
          <w:szCs w:val="24"/>
        </w:rPr>
        <w:t xml:space="preserve"> E</w:t>
      </w:r>
      <w:r w:rsidR="00C1606D" w:rsidRPr="005C025B">
        <w:rPr>
          <w:rFonts w:ascii="Times New Roman" w:hAnsi="Times New Roman" w:cs="Times New Roman"/>
          <w:sz w:val="24"/>
          <w:szCs w:val="24"/>
        </w:rPr>
        <w:t xml:space="preserve">mpirical </w:t>
      </w:r>
      <w:r w:rsidR="00C1606D">
        <w:rPr>
          <w:rFonts w:ascii="Times New Roman" w:hAnsi="Times New Roman" w:cs="Times New Roman"/>
          <w:sz w:val="24"/>
          <w:szCs w:val="24"/>
        </w:rPr>
        <w:t>M</w:t>
      </w:r>
      <w:r w:rsidR="00C1606D" w:rsidRPr="005C025B">
        <w:rPr>
          <w:rFonts w:ascii="Times New Roman" w:hAnsi="Times New Roman" w:cs="Times New Roman"/>
          <w:sz w:val="24"/>
          <w:szCs w:val="24"/>
        </w:rPr>
        <w:t xml:space="preserve">ode </w:t>
      </w:r>
      <w:r w:rsidR="00C1606D">
        <w:rPr>
          <w:rFonts w:ascii="Times New Roman" w:hAnsi="Times New Roman" w:cs="Times New Roman"/>
          <w:sz w:val="24"/>
          <w:szCs w:val="24"/>
        </w:rPr>
        <w:t>D</w:t>
      </w:r>
      <w:r w:rsidR="00C1606D" w:rsidRPr="005C025B">
        <w:rPr>
          <w:rFonts w:ascii="Times New Roman" w:hAnsi="Times New Roman" w:cs="Times New Roman"/>
          <w:sz w:val="24"/>
          <w:szCs w:val="24"/>
        </w:rPr>
        <w:t>ecomposition</w:t>
      </w:r>
      <w:r w:rsidR="001500F3">
        <w:rPr>
          <w:rFonts w:ascii="Times New Roman" w:hAnsi="Times New Roman" w:cs="Times New Roman"/>
          <w:sz w:val="24"/>
          <w:szCs w:val="24"/>
        </w:rPr>
        <w:t xml:space="preserve"> </w:t>
      </w:r>
      <w:r w:rsidR="00C1606D">
        <w:rPr>
          <w:rFonts w:ascii="Times New Roman" w:hAnsi="Times New Roman" w:cs="Times New Roman"/>
          <w:sz w:val="24"/>
          <w:szCs w:val="24"/>
        </w:rPr>
        <w:t>[</w:t>
      </w:r>
      <w:r w:rsidRPr="005C025B">
        <w:rPr>
          <w:rFonts w:ascii="Times New Roman" w:hAnsi="Times New Roman" w:cs="Times New Roman"/>
          <w:sz w:val="24"/>
          <w:szCs w:val="24"/>
        </w:rPr>
        <w:t>EMD</w:t>
      </w:r>
      <w:r w:rsidR="00C1606D">
        <w:rPr>
          <w:rFonts w:ascii="Times New Roman" w:hAnsi="Times New Roman" w:cs="Times New Roman"/>
          <w:sz w:val="24"/>
          <w:szCs w:val="24"/>
        </w:rPr>
        <w:t>]</w:t>
      </w:r>
      <w:r w:rsidRPr="005C025B">
        <w:rPr>
          <w:rFonts w:ascii="Times New Roman" w:hAnsi="Times New Roman" w:cs="Times New Roman"/>
          <w:sz w:val="24"/>
          <w:szCs w:val="24"/>
        </w:rPr>
        <w:t xml:space="preserve"> shows</w:t>
      </w:r>
      <w:r w:rsidR="001500F3">
        <w:rPr>
          <w:rFonts w:ascii="Times New Roman" w:hAnsi="Times New Roman" w:cs="Times New Roman"/>
          <w:sz w:val="24"/>
          <w:szCs w:val="24"/>
        </w:rPr>
        <w:t xml:space="preserve"> </w:t>
      </w:r>
      <w:r w:rsidRPr="005C025B">
        <w:rPr>
          <w:rFonts w:ascii="Times New Roman" w:hAnsi="Times New Roman" w:cs="Times New Roman"/>
          <w:sz w:val="24"/>
          <w:szCs w:val="24"/>
        </w:rPr>
        <w:t xml:space="preserve">great potential </w:t>
      </w:r>
      <w:r w:rsidR="003123C8">
        <w:rPr>
          <w:rFonts w:ascii="Times New Roman" w:hAnsi="Times New Roman" w:cs="Times New Roman"/>
          <w:sz w:val="24"/>
          <w:szCs w:val="24"/>
        </w:rPr>
        <w:t>at</w:t>
      </w:r>
      <w:r w:rsidRPr="005C025B">
        <w:rPr>
          <w:rFonts w:ascii="Times New Roman" w:hAnsi="Times New Roman" w:cs="Times New Roman"/>
          <w:sz w:val="24"/>
          <w:szCs w:val="24"/>
        </w:rPr>
        <w:t xml:space="preserve"> managing the non-linear and non-stati</w:t>
      </w:r>
      <w:r w:rsidR="00C1606D">
        <w:rPr>
          <w:rFonts w:ascii="Times New Roman" w:hAnsi="Times New Roman" w:cs="Times New Roman"/>
          <w:sz w:val="24"/>
          <w:szCs w:val="24"/>
        </w:rPr>
        <w:t>c</w:t>
      </w:r>
      <w:r w:rsidR="001500F3">
        <w:rPr>
          <w:rFonts w:ascii="Times New Roman" w:hAnsi="Times New Roman" w:cs="Times New Roman"/>
          <w:sz w:val="24"/>
          <w:szCs w:val="24"/>
        </w:rPr>
        <w:t xml:space="preserve"> </w:t>
      </w:r>
      <w:r w:rsidR="003123C8" w:rsidRPr="005C025B">
        <w:rPr>
          <w:rFonts w:ascii="Times New Roman" w:hAnsi="Times New Roman" w:cs="Times New Roman"/>
          <w:sz w:val="24"/>
          <w:szCs w:val="24"/>
        </w:rPr>
        <w:t>gestures</w:t>
      </w:r>
      <w:r w:rsidRPr="005C025B">
        <w:rPr>
          <w:rFonts w:ascii="Times New Roman" w:hAnsi="Times New Roman" w:cs="Times New Roman"/>
          <w:sz w:val="24"/>
          <w:szCs w:val="24"/>
        </w:rPr>
        <w:t xml:space="preserve">. </w:t>
      </w:r>
      <w:r w:rsidR="00C1606D">
        <w:rPr>
          <w:rFonts w:ascii="Times New Roman" w:hAnsi="Times New Roman" w:cs="Times New Roman"/>
          <w:sz w:val="24"/>
          <w:szCs w:val="24"/>
        </w:rPr>
        <w:t>Here</w:t>
      </w:r>
      <w:r w:rsidRPr="005C025B">
        <w:rPr>
          <w:rFonts w:ascii="Times New Roman" w:hAnsi="Times New Roman" w:cs="Times New Roman"/>
          <w:sz w:val="24"/>
          <w:szCs w:val="24"/>
        </w:rPr>
        <w:t>, the non-stati</w:t>
      </w:r>
      <w:r w:rsidR="00C1606D">
        <w:rPr>
          <w:rFonts w:ascii="Times New Roman" w:hAnsi="Times New Roman" w:cs="Times New Roman"/>
          <w:sz w:val="24"/>
          <w:szCs w:val="24"/>
        </w:rPr>
        <w:t>c</w:t>
      </w:r>
      <w:r w:rsidRPr="005C025B">
        <w:rPr>
          <w:rFonts w:ascii="Times New Roman" w:hAnsi="Times New Roman" w:cs="Times New Roman"/>
          <w:sz w:val="24"/>
          <w:szCs w:val="24"/>
        </w:rPr>
        <w:t xml:space="preserve"> EEG </w:t>
      </w:r>
      <w:proofErr w:type="gramStart"/>
      <w:r w:rsidRPr="005C025B">
        <w:rPr>
          <w:rFonts w:ascii="Times New Roman" w:hAnsi="Times New Roman" w:cs="Times New Roman"/>
          <w:sz w:val="24"/>
          <w:szCs w:val="24"/>
        </w:rPr>
        <w:t>signal</w:t>
      </w:r>
      <w:proofErr w:type="gramEnd"/>
      <w:r w:rsidRPr="005C025B">
        <w:rPr>
          <w:rFonts w:ascii="Times New Roman" w:hAnsi="Times New Roman" w:cs="Times New Roman"/>
          <w:sz w:val="24"/>
          <w:szCs w:val="24"/>
        </w:rPr>
        <w:t xml:space="preserve"> was</w:t>
      </w:r>
      <w:r w:rsidR="001500F3">
        <w:rPr>
          <w:rFonts w:ascii="Times New Roman" w:hAnsi="Times New Roman" w:cs="Times New Roman"/>
          <w:sz w:val="24"/>
          <w:szCs w:val="24"/>
        </w:rPr>
        <w:t xml:space="preserve"> </w:t>
      </w:r>
      <w:r w:rsidRPr="005C025B">
        <w:rPr>
          <w:rFonts w:ascii="Times New Roman" w:hAnsi="Times New Roman" w:cs="Times New Roman"/>
          <w:sz w:val="24"/>
          <w:szCs w:val="24"/>
        </w:rPr>
        <w:t xml:space="preserve">processed by </w:t>
      </w:r>
      <w:r w:rsidR="00C1606D">
        <w:rPr>
          <w:rFonts w:ascii="Times New Roman" w:hAnsi="Times New Roman" w:cs="Times New Roman"/>
          <w:sz w:val="24"/>
          <w:szCs w:val="24"/>
        </w:rPr>
        <w:t>EMD</w:t>
      </w:r>
      <w:r w:rsidRPr="005C025B">
        <w:rPr>
          <w:rFonts w:ascii="Times New Roman" w:hAnsi="Times New Roman" w:cs="Times New Roman"/>
          <w:sz w:val="24"/>
          <w:szCs w:val="24"/>
        </w:rPr>
        <w:t xml:space="preserve"> algorithm</w:t>
      </w:r>
      <w:r w:rsidR="00C1606D">
        <w:rPr>
          <w:rFonts w:ascii="Times New Roman" w:hAnsi="Times New Roman" w:cs="Times New Roman"/>
          <w:sz w:val="24"/>
          <w:szCs w:val="24"/>
        </w:rPr>
        <w:t>,</w:t>
      </w:r>
      <w:r w:rsidRPr="005C025B">
        <w:rPr>
          <w:rFonts w:ascii="Times New Roman" w:hAnsi="Times New Roman" w:cs="Times New Roman"/>
          <w:sz w:val="24"/>
          <w:szCs w:val="24"/>
        </w:rPr>
        <w:t xml:space="preserve"> decomposes the multi</w:t>
      </w:r>
      <w:r w:rsidR="001500F3">
        <w:rPr>
          <w:rFonts w:ascii="Times New Roman" w:hAnsi="Times New Roman" w:cs="Times New Roman"/>
          <w:sz w:val="24"/>
          <w:szCs w:val="24"/>
        </w:rPr>
        <w:t xml:space="preserve"> </w:t>
      </w:r>
      <w:r w:rsidRPr="005C025B">
        <w:rPr>
          <w:rFonts w:ascii="Times New Roman" w:hAnsi="Times New Roman" w:cs="Times New Roman"/>
          <w:sz w:val="24"/>
          <w:szCs w:val="24"/>
        </w:rPr>
        <w:t>scale EEG signal into</w:t>
      </w:r>
      <w:r w:rsidR="001500F3">
        <w:rPr>
          <w:rFonts w:ascii="Times New Roman" w:hAnsi="Times New Roman" w:cs="Times New Roman"/>
          <w:sz w:val="24"/>
          <w:szCs w:val="24"/>
        </w:rPr>
        <w:t xml:space="preserve"> </w:t>
      </w:r>
      <w:r w:rsidRPr="005C025B">
        <w:rPr>
          <w:rFonts w:ascii="Times New Roman" w:hAnsi="Times New Roman" w:cs="Times New Roman"/>
          <w:sz w:val="24"/>
          <w:szCs w:val="24"/>
        </w:rPr>
        <w:t>various IMF levels. Each IMF level represents the repeating operation of the signal at an isolated time scale. The first</w:t>
      </w:r>
      <w:r w:rsidR="001500F3">
        <w:rPr>
          <w:rFonts w:ascii="Times New Roman" w:hAnsi="Times New Roman" w:cs="Times New Roman"/>
          <w:sz w:val="24"/>
          <w:szCs w:val="24"/>
        </w:rPr>
        <w:t xml:space="preserve"> </w:t>
      </w:r>
      <w:r w:rsidRPr="005C025B">
        <w:rPr>
          <w:rFonts w:ascii="Times New Roman" w:hAnsi="Times New Roman" w:cs="Times New Roman"/>
          <w:sz w:val="24"/>
          <w:szCs w:val="24"/>
        </w:rPr>
        <w:t xml:space="preserve">five IMF levels are selected to </w:t>
      </w:r>
      <w:r w:rsidR="0049714A" w:rsidRPr="005C025B">
        <w:rPr>
          <w:rFonts w:ascii="Times New Roman" w:hAnsi="Times New Roman" w:cs="Times New Roman"/>
          <w:sz w:val="24"/>
          <w:szCs w:val="24"/>
        </w:rPr>
        <w:t>excerpt</w:t>
      </w:r>
      <w:r w:rsidRPr="005C025B">
        <w:rPr>
          <w:rFonts w:ascii="Times New Roman" w:hAnsi="Times New Roman" w:cs="Times New Roman"/>
          <w:sz w:val="24"/>
          <w:szCs w:val="24"/>
        </w:rPr>
        <w:t xml:space="preserve"> the </w:t>
      </w:r>
      <w:r w:rsidR="0049714A" w:rsidRPr="005C025B">
        <w:rPr>
          <w:rFonts w:ascii="Times New Roman" w:hAnsi="Times New Roman" w:cs="Times New Roman"/>
          <w:sz w:val="24"/>
          <w:szCs w:val="24"/>
        </w:rPr>
        <w:t>sorts</w:t>
      </w:r>
      <w:r w:rsidRPr="005C025B">
        <w:rPr>
          <w:rFonts w:ascii="Times New Roman" w:hAnsi="Times New Roman" w:cs="Times New Roman"/>
          <w:sz w:val="24"/>
          <w:szCs w:val="24"/>
        </w:rPr>
        <w:t xml:space="preserve">. Then, the obtained </w:t>
      </w:r>
      <w:r w:rsidR="0049714A" w:rsidRPr="005C025B">
        <w:rPr>
          <w:rFonts w:ascii="Times New Roman" w:hAnsi="Times New Roman" w:cs="Times New Roman"/>
          <w:sz w:val="24"/>
          <w:szCs w:val="24"/>
        </w:rPr>
        <w:t>sorts</w:t>
      </w:r>
      <w:r w:rsidRPr="005C025B">
        <w:rPr>
          <w:rFonts w:ascii="Times New Roman" w:hAnsi="Times New Roman" w:cs="Times New Roman"/>
          <w:sz w:val="24"/>
          <w:szCs w:val="24"/>
        </w:rPr>
        <w:t xml:space="preserve"> are </w:t>
      </w:r>
      <w:r w:rsidR="00E37CFF">
        <w:rPr>
          <w:rFonts w:ascii="Times New Roman" w:hAnsi="Times New Roman" w:cs="Times New Roman"/>
          <w:sz w:val="24"/>
          <w:szCs w:val="24"/>
        </w:rPr>
        <w:t>distinguished</w:t>
      </w:r>
      <w:r w:rsidR="001500F3">
        <w:rPr>
          <w:rFonts w:ascii="Times New Roman" w:hAnsi="Times New Roman" w:cs="Times New Roman"/>
          <w:sz w:val="24"/>
          <w:szCs w:val="24"/>
        </w:rPr>
        <w:t xml:space="preserve"> </w:t>
      </w:r>
      <w:r w:rsidR="00E37CFF">
        <w:rPr>
          <w:rFonts w:ascii="Times New Roman" w:hAnsi="Times New Roman" w:cs="Times New Roman"/>
          <w:sz w:val="24"/>
          <w:szCs w:val="24"/>
        </w:rPr>
        <w:t>by</w:t>
      </w:r>
      <w:r w:rsidRPr="005C025B">
        <w:rPr>
          <w:rFonts w:ascii="Times New Roman" w:hAnsi="Times New Roman" w:cs="Times New Roman"/>
          <w:sz w:val="24"/>
          <w:szCs w:val="24"/>
        </w:rPr>
        <w:t xml:space="preserve"> four different cl</w:t>
      </w:r>
      <w:r w:rsidR="00E37CFF">
        <w:rPr>
          <w:rFonts w:ascii="Times New Roman" w:hAnsi="Times New Roman" w:cs="Times New Roman"/>
          <w:sz w:val="24"/>
          <w:szCs w:val="24"/>
        </w:rPr>
        <w:t xml:space="preserve">assifiers, such as </w:t>
      </w:r>
      <w:r w:rsidR="0049714A">
        <w:rPr>
          <w:rFonts w:ascii="Times New Roman" w:hAnsi="Times New Roman" w:cs="Times New Roman"/>
          <w:sz w:val="24"/>
          <w:szCs w:val="24"/>
        </w:rPr>
        <w:t>Decision Tree,</w:t>
      </w:r>
      <w:r w:rsidR="001500F3">
        <w:rPr>
          <w:rFonts w:ascii="Times New Roman" w:hAnsi="Times New Roman" w:cs="Times New Roman"/>
          <w:sz w:val="24"/>
          <w:szCs w:val="24"/>
        </w:rPr>
        <w:t xml:space="preserve"> </w:t>
      </w:r>
      <w:r w:rsidR="00E37CFF" w:rsidRPr="005C025B">
        <w:rPr>
          <w:rFonts w:ascii="Times New Roman" w:hAnsi="Times New Roman" w:cs="Times New Roman"/>
          <w:sz w:val="24"/>
          <w:szCs w:val="24"/>
        </w:rPr>
        <w:t>NB</w:t>
      </w:r>
      <w:r w:rsidRPr="005C025B">
        <w:rPr>
          <w:rFonts w:ascii="Times New Roman" w:hAnsi="Times New Roman" w:cs="Times New Roman"/>
          <w:sz w:val="24"/>
          <w:szCs w:val="24"/>
        </w:rPr>
        <w:t xml:space="preserve">, KNN, </w:t>
      </w:r>
      <w:r w:rsidR="00E37CFF">
        <w:rPr>
          <w:rFonts w:ascii="Times New Roman" w:hAnsi="Times New Roman" w:cs="Times New Roman"/>
          <w:sz w:val="24"/>
          <w:szCs w:val="24"/>
        </w:rPr>
        <w:t>and</w:t>
      </w:r>
      <w:r w:rsidR="001500F3">
        <w:rPr>
          <w:rFonts w:ascii="Times New Roman" w:hAnsi="Times New Roman" w:cs="Times New Roman"/>
          <w:sz w:val="24"/>
          <w:szCs w:val="24"/>
        </w:rPr>
        <w:t xml:space="preserve"> </w:t>
      </w:r>
      <w:r w:rsidRPr="005C025B">
        <w:rPr>
          <w:rFonts w:ascii="Times New Roman" w:hAnsi="Times New Roman" w:cs="Times New Roman"/>
          <w:sz w:val="24"/>
          <w:szCs w:val="24"/>
        </w:rPr>
        <w:t>SVM based classifiers for rich performance analysis. The classification process</w:t>
      </w:r>
      <w:r w:rsidR="001500F3">
        <w:rPr>
          <w:rFonts w:ascii="Times New Roman" w:hAnsi="Times New Roman" w:cs="Times New Roman"/>
          <w:sz w:val="24"/>
          <w:szCs w:val="24"/>
        </w:rPr>
        <w:t xml:space="preserve"> </w:t>
      </w:r>
      <w:r w:rsidRPr="005C025B">
        <w:rPr>
          <w:rFonts w:ascii="Times New Roman" w:hAnsi="Times New Roman" w:cs="Times New Roman"/>
          <w:sz w:val="24"/>
          <w:szCs w:val="24"/>
        </w:rPr>
        <w:t xml:space="preserve">was performed </w:t>
      </w:r>
      <w:r w:rsidR="002B38AA">
        <w:rPr>
          <w:rFonts w:ascii="Times New Roman" w:hAnsi="Times New Roman" w:cs="Times New Roman"/>
          <w:sz w:val="24"/>
          <w:szCs w:val="24"/>
        </w:rPr>
        <w:t>fo</w:t>
      </w:r>
      <w:r w:rsidRPr="005C025B">
        <w:rPr>
          <w:rFonts w:ascii="Times New Roman" w:hAnsi="Times New Roman" w:cs="Times New Roman"/>
          <w:sz w:val="24"/>
          <w:szCs w:val="24"/>
        </w:rPr>
        <w:t>r all the cases with four different classifiers</w:t>
      </w:r>
      <w:r>
        <w:rPr>
          <w:rFonts w:ascii="Times New Roman" w:hAnsi="Times New Roman" w:cs="Times New Roman"/>
          <w:sz w:val="24"/>
          <w:szCs w:val="24"/>
        </w:rPr>
        <w:t xml:space="preserve">, </w:t>
      </w:r>
      <w:r w:rsidRPr="005C025B">
        <w:rPr>
          <w:rFonts w:ascii="Times New Roman" w:hAnsi="Times New Roman" w:cs="Times New Roman"/>
          <w:sz w:val="24"/>
          <w:szCs w:val="24"/>
        </w:rPr>
        <w:t xml:space="preserve">and their </w:t>
      </w:r>
      <w:r w:rsidR="008B4AC4">
        <w:rPr>
          <w:rFonts w:ascii="Times New Roman" w:hAnsi="Times New Roman" w:cs="Times New Roman"/>
          <w:sz w:val="24"/>
          <w:szCs w:val="24"/>
        </w:rPr>
        <w:t xml:space="preserve">five </w:t>
      </w:r>
      <w:r w:rsidRPr="005C025B">
        <w:rPr>
          <w:rFonts w:ascii="Times New Roman" w:hAnsi="Times New Roman" w:cs="Times New Roman"/>
          <w:sz w:val="24"/>
          <w:szCs w:val="24"/>
        </w:rPr>
        <w:t>performance parameters were evaluated and</w:t>
      </w:r>
      <w:r w:rsidR="001500F3">
        <w:rPr>
          <w:rFonts w:ascii="Times New Roman" w:hAnsi="Times New Roman" w:cs="Times New Roman"/>
          <w:sz w:val="24"/>
          <w:szCs w:val="24"/>
        </w:rPr>
        <w:t xml:space="preserve"> </w:t>
      </w:r>
      <w:r w:rsidR="003124BF">
        <w:rPr>
          <w:rFonts w:ascii="Times New Roman" w:hAnsi="Times New Roman" w:cs="Times New Roman"/>
          <w:sz w:val="24"/>
          <w:szCs w:val="24"/>
        </w:rPr>
        <w:t>compared in Table 2</w:t>
      </w:r>
      <w:r w:rsidRPr="005C025B">
        <w:rPr>
          <w:rFonts w:ascii="Times New Roman" w:hAnsi="Times New Roman" w:cs="Times New Roman"/>
          <w:sz w:val="24"/>
          <w:szCs w:val="24"/>
        </w:rPr>
        <w:t xml:space="preserve">. </w:t>
      </w:r>
    </w:p>
    <w:p w:rsidR="004C62BF" w:rsidRDefault="004C62BF" w:rsidP="00DC60E2">
      <w:pPr>
        <w:autoSpaceDE w:val="0"/>
        <w:autoSpaceDN w:val="0"/>
        <w:adjustRightInd w:val="0"/>
        <w:ind w:left="-283" w:right="-283" w:firstLine="360"/>
        <w:rPr>
          <w:rFonts w:ascii="Times New Roman" w:hAnsi="Times New Roman" w:cs="Times New Roman"/>
          <w:sz w:val="24"/>
          <w:szCs w:val="24"/>
        </w:rPr>
      </w:pPr>
    </w:p>
    <w:p w:rsidR="00DC60E2" w:rsidRDefault="00404508" w:rsidP="00DC60E2">
      <w:pPr>
        <w:autoSpaceDE w:val="0"/>
        <w:autoSpaceDN w:val="0"/>
        <w:adjustRightInd w:val="0"/>
        <w:ind w:left="-283" w:right="-283" w:firstLine="360"/>
        <w:rPr>
          <w:rFonts w:ascii="Times New Roman" w:hAnsi="Times New Roman" w:cs="Times New Roman"/>
          <w:sz w:val="24"/>
          <w:szCs w:val="24"/>
        </w:rPr>
      </w:pPr>
      <w:r w:rsidRPr="00404508">
        <w:rPr>
          <w:rFonts w:ascii="Times New Roman" w:hAnsi="Times New Roman" w:cs="Times New Roman"/>
          <w:sz w:val="24"/>
          <w:szCs w:val="24"/>
        </w:rPr>
        <w:t>It has been seen that independent of datasets our proposed strategy achieved best arrangement execution by appraisal of classifier with k-overlap</w:t>
      </w:r>
      <w:r w:rsidR="00721106">
        <w:rPr>
          <w:rFonts w:ascii="Times New Roman" w:hAnsi="Times New Roman" w:cs="Times New Roman"/>
          <w:sz w:val="24"/>
          <w:szCs w:val="24"/>
        </w:rPr>
        <w:t xml:space="preserve"> (fold)</w:t>
      </w:r>
      <w:r w:rsidRPr="00404508">
        <w:rPr>
          <w:rFonts w:ascii="Times New Roman" w:hAnsi="Times New Roman" w:cs="Times New Roman"/>
          <w:sz w:val="24"/>
          <w:szCs w:val="24"/>
        </w:rPr>
        <w:t xml:space="preserve"> cross-approval. Here the first examples are isolated to k equivalent component of subsets. From the k subsets, an independent subset is locked in as the testing information for approval, and the rest of the k-1 for preparing in each overlap.</w:t>
      </w:r>
      <w:r w:rsidR="001500F3">
        <w:rPr>
          <w:rFonts w:ascii="Times New Roman" w:hAnsi="Times New Roman" w:cs="Times New Roman"/>
          <w:sz w:val="24"/>
          <w:szCs w:val="24"/>
        </w:rPr>
        <w:t xml:space="preserve"> </w:t>
      </w:r>
      <w:r w:rsidR="00C1606D" w:rsidRPr="00C1606D">
        <w:rPr>
          <w:rFonts w:ascii="Times New Roman" w:hAnsi="Times New Roman" w:cs="Times New Roman"/>
          <w:sz w:val="24"/>
          <w:szCs w:val="24"/>
        </w:rPr>
        <w:t xml:space="preserve">At that point the outcomes got from every k </w:t>
      </w:r>
      <w:r w:rsidR="00C1606D">
        <w:rPr>
          <w:rFonts w:ascii="Times New Roman" w:hAnsi="Times New Roman" w:cs="Times New Roman"/>
          <w:sz w:val="24"/>
          <w:szCs w:val="24"/>
        </w:rPr>
        <w:t>fold</w:t>
      </w:r>
      <w:r w:rsidR="00C1606D" w:rsidRPr="00C1606D">
        <w:rPr>
          <w:rFonts w:ascii="Times New Roman" w:hAnsi="Times New Roman" w:cs="Times New Roman"/>
          <w:sz w:val="24"/>
          <w:szCs w:val="24"/>
        </w:rPr>
        <w:t xml:space="preserve"> are arrived at the midpoint of to create a solitary estimation. The proficiency of grouping depends on the extricated highlights. Here we can see that the acquired presentation estimations of exactness, affectability, explicitness, F-measure and accuracy nearing to one </w:t>
      </w:r>
      <w:proofErr w:type="gramStart"/>
      <w:r w:rsidR="00C1606D" w:rsidRPr="00C1606D">
        <w:rPr>
          <w:rFonts w:ascii="Times New Roman" w:hAnsi="Times New Roman" w:cs="Times New Roman"/>
          <w:sz w:val="24"/>
          <w:szCs w:val="24"/>
        </w:rPr>
        <w:t>indicates</w:t>
      </w:r>
      <w:proofErr w:type="gramEnd"/>
      <w:r w:rsidR="00C1606D" w:rsidRPr="00C1606D">
        <w:rPr>
          <w:rFonts w:ascii="Times New Roman" w:hAnsi="Times New Roman" w:cs="Times New Roman"/>
          <w:sz w:val="24"/>
          <w:szCs w:val="24"/>
        </w:rPr>
        <w:t xml:space="preserve"> the viability of the highlights extricated and the characterization technique.</w:t>
      </w:r>
    </w:p>
    <w:p w:rsidR="00A107C4" w:rsidRDefault="00A107C4" w:rsidP="00DC60E2">
      <w:pPr>
        <w:autoSpaceDE w:val="0"/>
        <w:autoSpaceDN w:val="0"/>
        <w:adjustRightInd w:val="0"/>
        <w:ind w:left="-283" w:right="-283" w:firstLine="360"/>
        <w:rPr>
          <w:rFonts w:ascii="Times New Roman" w:hAnsi="Times New Roman" w:cs="Times New Roman"/>
          <w:sz w:val="24"/>
          <w:szCs w:val="24"/>
        </w:rPr>
      </w:pPr>
    </w:p>
    <w:p w:rsidR="001572C3" w:rsidRDefault="00AF7411" w:rsidP="00DC60E2">
      <w:pPr>
        <w:autoSpaceDE w:val="0"/>
        <w:autoSpaceDN w:val="0"/>
        <w:adjustRightInd w:val="0"/>
        <w:ind w:left="-283" w:right="-283" w:firstLine="720"/>
        <w:rPr>
          <w:rFonts w:ascii="Times New Roman" w:hAnsi="Times New Roman" w:cs="Times New Roman"/>
          <w:sz w:val="24"/>
          <w:szCs w:val="24"/>
        </w:rPr>
      </w:pPr>
      <w:r w:rsidRPr="00F3722B">
        <w:rPr>
          <w:rFonts w:ascii="Times New Roman" w:hAnsi="Times New Roman" w:cs="Times New Roman"/>
          <w:sz w:val="24"/>
          <w:szCs w:val="24"/>
        </w:rPr>
        <w:t>For Case I, the best accuracy was achieved with the proposed</w:t>
      </w:r>
      <w:r w:rsidR="001500F3">
        <w:rPr>
          <w:rFonts w:ascii="Times New Roman" w:hAnsi="Times New Roman" w:cs="Times New Roman"/>
          <w:sz w:val="24"/>
          <w:szCs w:val="24"/>
        </w:rPr>
        <w:t xml:space="preserve"> </w:t>
      </w:r>
      <w:r w:rsidRPr="00F3722B">
        <w:rPr>
          <w:rFonts w:ascii="Times New Roman" w:hAnsi="Times New Roman" w:cs="Times New Roman"/>
          <w:sz w:val="24"/>
          <w:szCs w:val="24"/>
        </w:rPr>
        <w:t>classifier, where the specificity of this case is 100%. In</w:t>
      </w:r>
      <w:r w:rsidR="001500F3">
        <w:rPr>
          <w:rFonts w:ascii="Times New Roman" w:hAnsi="Times New Roman" w:cs="Times New Roman"/>
          <w:sz w:val="24"/>
          <w:szCs w:val="24"/>
        </w:rPr>
        <w:t xml:space="preserve"> c</w:t>
      </w:r>
      <w:r w:rsidRPr="00F3722B">
        <w:rPr>
          <w:rFonts w:ascii="Times New Roman" w:hAnsi="Times New Roman" w:cs="Times New Roman"/>
          <w:sz w:val="24"/>
          <w:szCs w:val="24"/>
        </w:rPr>
        <w:t>ase II, Propose</w:t>
      </w:r>
      <w:r w:rsidR="00C804FD">
        <w:rPr>
          <w:rFonts w:ascii="Times New Roman" w:hAnsi="Times New Roman" w:cs="Times New Roman"/>
          <w:sz w:val="24"/>
          <w:szCs w:val="24"/>
        </w:rPr>
        <w:t xml:space="preserve">d SVM with marginal sampling obtained 100% result in all the parameters, </w:t>
      </w:r>
      <w:r w:rsidRPr="00F3722B">
        <w:rPr>
          <w:rFonts w:ascii="Times New Roman" w:hAnsi="Times New Roman" w:cs="Times New Roman"/>
          <w:sz w:val="24"/>
          <w:szCs w:val="24"/>
        </w:rPr>
        <w:t xml:space="preserve">among all other classifiers. In this case, our proposed classifier achieved perfect classification in the </w:t>
      </w:r>
      <w:r w:rsidR="00AB2196" w:rsidRPr="00F3722B">
        <w:rPr>
          <w:rFonts w:ascii="Times New Roman" w:hAnsi="Times New Roman" w:cs="Times New Roman"/>
          <w:sz w:val="24"/>
          <w:szCs w:val="24"/>
        </w:rPr>
        <w:t>uncovering</w:t>
      </w:r>
      <w:r w:rsidRPr="00F3722B">
        <w:rPr>
          <w:rFonts w:ascii="Times New Roman" w:hAnsi="Times New Roman" w:cs="Times New Roman"/>
          <w:sz w:val="24"/>
          <w:szCs w:val="24"/>
        </w:rPr>
        <w:t xml:space="preserve"> of epilepsy</w:t>
      </w:r>
      <w:r w:rsidR="001500F3">
        <w:rPr>
          <w:rFonts w:ascii="Times New Roman" w:hAnsi="Times New Roman" w:cs="Times New Roman"/>
          <w:sz w:val="24"/>
          <w:szCs w:val="24"/>
        </w:rPr>
        <w:t xml:space="preserve"> </w:t>
      </w:r>
      <w:r w:rsidR="0052649B" w:rsidRPr="00F3722B">
        <w:rPr>
          <w:rFonts w:ascii="Times New Roman" w:hAnsi="Times New Roman" w:cs="Times New Roman"/>
          <w:sz w:val="24"/>
          <w:szCs w:val="24"/>
        </w:rPr>
        <w:t>seizure activity is present</w:t>
      </w:r>
      <w:r w:rsidR="001500F3">
        <w:rPr>
          <w:rFonts w:ascii="Times New Roman" w:hAnsi="Times New Roman" w:cs="Times New Roman"/>
          <w:sz w:val="24"/>
          <w:szCs w:val="24"/>
        </w:rPr>
        <w:t xml:space="preserve"> </w:t>
      </w:r>
      <w:r w:rsidR="0052649B">
        <w:rPr>
          <w:rFonts w:ascii="Times New Roman" w:hAnsi="Times New Roman" w:cs="Times New Roman"/>
          <w:sz w:val="24"/>
          <w:szCs w:val="24"/>
        </w:rPr>
        <w:t>in</w:t>
      </w:r>
      <w:r w:rsidRPr="00F3722B">
        <w:rPr>
          <w:rFonts w:ascii="Times New Roman" w:hAnsi="Times New Roman" w:cs="Times New Roman"/>
          <w:sz w:val="24"/>
          <w:szCs w:val="24"/>
        </w:rPr>
        <w:t xml:space="preserve"> EEG signals. In Case III, our proposed method obtained almost similar results a</w:t>
      </w:r>
      <w:r w:rsidR="0048170B">
        <w:rPr>
          <w:rFonts w:ascii="Times New Roman" w:hAnsi="Times New Roman" w:cs="Times New Roman"/>
          <w:sz w:val="24"/>
          <w:szCs w:val="24"/>
        </w:rPr>
        <w:t>s in case II. In Case IV, the</w:t>
      </w:r>
      <w:r w:rsidRPr="00F3722B">
        <w:rPr>
          <w:rFonts w:ascii="Times New Roman" w:hAnsi="Times New Roman" w:cs="Times New Roman"/>
          <w:sz w:val="24"/>
          <w:szCs w:val="24"/>
        </w:rPr>
        <w:t xml:space="preserve"> proposed </w:t>
      </w:r>
      <w:r w:rsidR="0048170B" w:rsidRPr="00F3722B">
        <w:rPr>
          <w:rFonts w:ascii="Times New Roman" w:hAnsi="Times New Roman" w:cs="Times New Roman"/>
          <w:sz w:val="24"/>
          <w:szCs w:val="24"/>
        </w:rPr>
        <w:t>classifier gives</w:t>
      </w:r>
      <w:r w:rsidR="0048170B">
        <w:rPr>
          <w:rFonts w:ascii="Times New Roman" w:hAnsi="Times New Roman" w:cs="Times New Roman"/>
          <w:sz w:val="24"/>
          <w:szCs w:val="24"/>
        </w:rPr>
        <w:t xml:space="preserve"> the best</w:t>
      </w:r>
      <w:r w:rsidRPr="00F3722B">
        <w:rPr>
          <w:rFonts w:ascii="Times New Roman" w:hAnsi="Times New Roman" w:cs="Times New Roman"/>
          <w:sz w:val="24"/>
          <w:szCs w:val="24"/>
        </w:rPr>
        <w:t xml:space="preserve"> results with a sensitivity of 100%. </w:t>
      </w:r>
      <w:r w:rsidR="00540259" w:rsidRPr="00540259">
        <w:rPr>
          <w:rFonts w:ascii="Times New Roman" w:hAnsi="Times New Roman" w:cs="Times New Roman"/>
          <w:sz w:val="24"/>
          <w:szCs w:val="24"/>
        </w:rPr>
        <w:t xml:space="preserve">Case V is a multi-class where the three classes, for example, </w:t>
      </w:r>
      <w:r w:rsidR="00540259" w:rsidRPr="00540259">
        <w:rPr>
          <w:rFonts w:ascii="Times New Roman" w:hAnsi="Times New Roman" w:cs="Times New Roman"/>
          <w:sz w:val="24"/>
          <w:szCs w:val="24"/>
        </w:rPr>
        <w:lastRenderedPageBreak/>
        <w:t xml:space="preserve">solid, seizure free and seizure </w:t>
      </w:r>
      <w:r w:rsidR="001500F3" w:rsidRPr="00540259">
        <w:rPr>
          <w:rFonts w:ascii="Times New Roman" w:hAnsi="Times New Roman" w:cs="Times New Roman"/>
          <w:sz w:val="24"/>
          <w:szCs w:val="24"/>
        </w:rPr>
        <w:t>class is</w:t>
      </w:r>
      <w:r w:rsidR="00540259" w:rsidRPr="00540259">
        <w:rPr>
          <w:rFonts w:ascii="Times New Roman" w:hAnsi="Times New Roman" w:cs="Times New Roman"/>
          <w:sz w:val="24"/>
          <w:szCs w:val="24"/>
        </w:rPr>
        <w:t xml:space="preserve"> utilized in order.</w:t>
      </w:r>
      <w:r w:rsidR="001500F3">
        <w:rPr>
          <w:rFonts w:ascii="Times New Roman" w:hAnsi="Times New Roman" w:cs="Times New Roman"/>
          <w:sz w:val="24"/>
          <w:szCs w:val="24"/>
        </w:rPr>
        <w:t xml:space="preserve"> </w:t>
      </w:r>
      <w:r w:rsidRPr="00F3722B">
        <w:rPr>
          <w:rFonts w:ascii="Times New Roman" w:hAnsi="Times New Roman" w:cs="Times New Roman"/>
          <w:sz w:val="24"/>
          <w:szCs w:val="24"/>
        </w:rPr>
        <w:t>The classification of this case</w:t>
      </w:r>
      <w:r w:rsidR="001500F3">
        <w:rPr>
          <w:rFonts w:ascii="Times New Roman" w:hAnsi="Times New Roman" w:cs="Times New Roman"/>
          <w:sz w:val="24"/>
          <w:szCs w:val="24"/>
        </w:rPr>
        <w:t xml:space="preserve"> </w:t>
      </w:r>
      <w:r w:rsidRPr="00F3722B">
        <w:rPr>
          <w:rFonts w:ascii="Times New Roman" w:hAnsi="Times New Roman" w:cs="Times New Roman"/>
          <w:sz w:val="24"/>
          <w:szCs w:val="24"/>
        </w:rPr>
        <w:t xml:space="preserve">is complex because of three different classes. In this case, the proposed classifier achieved </w:t>
      </w:r>
      <w:r w:rsidR="003D7CD3">
        <w:rPr>
          <w:rFonts w:ascii="Times New Roman" w:hAnsi="Times New Roman" w:cs="Times New Roman"/>
          <w:sz w:val="24"/>
          <w:szCs w:val="24"/>
        </w:rPr>
        <w:t xml:space="preserve">100% </w:t>
      </w:r>
      <w:r w:rsidRPr="00F3722B">
        <w:rPr>
          <w:rFonts w:ascii="Times New Roman" w:hAnsi="Times New Roman" w:cs="Times New Roman"/>
          <w:sz w:val="24"/>
          <w:szCs w:val="24"/>
        </w:rPr>
        <w:t xml:space="preserve">sensitivity, which represents the precise identification of true positive instances. The objective of evaluating the discrimination power between healthy and epilepsy patients and also, the best seizure detection </w:t>
      </w:r>
      <w:proofErr w:type="gramStart"/>
      <w:r w:rsidRPr="00F3722B">
        <w:rPr>
          <w:rFonts w:ascii="Times New Roman" w:hAnsi="Times New Roman" w:cs="Times New Roman"/>
          <w:sz w:val="24"/>
          <w:szCs w:val="24"/>
        </w:rPr>
        <w:t>is</w:t>
      </w:r>
      <w:proofErr w:type="gramEnd"/>
      <w:r w:rsidRPr="00F3722B">
        <w:rPr>
          <w:rFonts w:ascii="Times New Roman" w:hAnsi="Times New Roman" w:cs="Times New Roman"/>
          <w:sz w:val="24"/>
          <w:szCs w:val="24"/>
        </w:rPr>
        <w:t xml:space="preserve"> achieved with the consideration of Case II and III</w:t>
      </w:r>
      <w:r w:rsidR="00CE5A36">
        <w:rPr>
          <w:rFonts w:ascii="Times New Roman" w:hAnsi="Times New Roman" w:cs="Times New Roman"/>
          <w:sz w:val="24"/>
          <w:szCs w:val="24"/>
        </w:rPr>
        <w:t xml:space="preserve"> </w:t>
      </w:r>
      <w:r w:rsidRPr="00F3722B">
        <w:rPr>
          <w:rFonts w:ascii="Times New Roman" w:hAnsi="Times New Roman" w:cs="Times New Roman"/>
          <w:sz w:val="24"/>
          <w:szCs w:val="24"/>
        </w:rPr>
        <w:t>as classification experiments. Case V is the most challenging task where three different classes are considered. The experimental results of the proposed feature set have outperformed the pre-existed features. The classification results obtained from the proposed technique is appreciably different when compared to other methods. Apart from the other classifiers, the highest classification accuracy was achieved with SVM</w:t>
      </w:r>
      <w:r w:rsidR="003123C9">
        <w:rPr>
          <w:rFonts w:ascii="Times New Roman" w:hAnsi="Times New Roman" w:cs="Times New Roman"/>
          <w:sz w:val="24"/>
          <w:szCs w:val="24"/>
        </w:rPr>
        <w:t xml:space="preserve"> classifier. Fig.4. </w:t>
      </w:r>
      <w:r w:rsidRPr="00F3722B">
        <w:rPr>
          <w:rFonts w:ascii="Times New Roman" w:hAnsi="Times New Roman" w:cs="Times New Roman"/>
          <w:sz w:val="24"/>
          <w:szCs w:val="24"/>
        </w:rPr>
        <w:t>gives the performance comparison of various classifiers. Therefore we can observe that the SVM classifier outperforms with proposed features.</w:t>
      </w:r>
    </w:p>
    <w:p w:rsidR="001572C3" w:rsidRDefault="00AF7411" w:rsidP="00DC60E2">
      <w:pPr>
        <w:autoSpaceDE w:val="0"/>
        <w:autoSpaceDN w:val="0"/>
        <w:adjustRightInd w:val="0"/>
        <w:ind w:firstLine="720"/>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4562475" cy="2743200"/>
            <wp:effectExtent l="19050" t="0" r="9525" b="0"/>
            <wp:docPr id="4" name="Picture 1" descr="E:\Laptop Backup-AUG9-2018\Paper-1\Modifications of paper\Sensors Journal\08-03-19\A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776044" name="Picture 1" descr="E:\Laptop Backup-AUG9-2018\Paper-1\Modifications of paper\Sensors Journal\08-03-19\ACC.png"/>
                    <pic:cNvPicPr>
                      <a:picLocks noChangeAspect="1" noChangeArrowheads="1"/>
                    </pic:cNvPicPr>
                  </pic:nvPicPr>
                  <pic:blipFill>
                    <a:blip r:embed="rId8" cstate="print">
                      <a:lum bright="1000" contrast="15000"/>
                    </a:blip>
                    <a:stretch>
                      <a:fillRect/>
                    </a:stretch>
                  </pic:blipFill>
                  <pic:spPr bwMode="auto">
                    <a:xfrm>
                      <a:off x="0" y="0"/>
                      <a:ext cx="4562475" cy="2743200"/>
                    </a:xfrm>
                    <a:prstGeom prst="rect">
                      <a:avLst/>
                    </a:prstGeom>
                    <a:noFill/>
                    <a:ln w="9525">
                      <a:noFill/>
                      <a:miter lim="800000"/>
                      <a:headEnd/>
                      <a:tailEnd/>
                    </a:ln>
                  </pic:spPr>
                </pic:pic>
              </a:graphicData>
            </a:graphic>
          </wp:inline>
        </w:drawing>
      </w:r>
    </w:p>
    <w:p w:rsidR="001572C3" w:rsidRDefault="003D7CD3" w:rsidP="00DC60E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Fig. 4: </w:t>
      </w:r>
      <w:r w:rsidR="00AF7411" w:rsidRPr="001572C3">
        <w:rPr>
          <w:rFonts w:ascii="Times New Roman" w:hAnsi="Times New Roman" w:cs="Times New Roman"/>
          <w:sz w:val="24"/>
          <w:szCs w:val="24"/>
        </w:rPr>
        <w:t xml:space="preserve">Accuracy comparison of different classifiers </w:t>
      </w:r>
      <w:proofErr w:type="spellStart"/>
      <w:r w:rsidR="00AF7411" w:rsidRPr="001572C3">
        <w:rPr>
          <w:rFonts w:ascii="Times New Roman" w:hAnsi="Times New Roman" w:cs="Times New Roman"/>
          <w:sz w:val="24"/>
          <w:szCs w:val="24"/>
        </w:rPr>
        <w:t>withproposed</w:t>
      </w:r>
      <w:proofErr w:type="spellEnd"/>
      <w:r w:rsidR="00AF7411" w:rsidRPr="001572C3">
        <w:rPr>
          <w:rFonts w:ascii="Times New Roman" w:hAnsi="Times New Roman" w:cs="Times New Roman"/>
          <w:sz w:val="24"/>
          <w:szCs w:val="24"/>
        </w:rPr>
        <w:t xml:space="preserve"> novel features</w:t>
      </w:r>
    </w:p>
    <w:p w:rsidR="001572C3" w:rsidRDefault="001572C3" w:rsidP="00DC60E2">
      <w:pPr>
        <w:autoSpaceDE w:val="0"/>
        <w:autoSpaceDN w:val="0"/>
        <w:adjustRightInd w:val="0"/>
        <w:ind w:firstLine="720"/>
        <w:rPr>
          <w:rFonts w:ascii="Times New Roman" w:hAnsi="Times New Roman" w:cs="Times New Roman"/>
          <w:sz w:val="24"/>
          <w:szCs w:val="24"/>
        </w:rPr>
      </w:pPr>
    </w:p>
    <w:p w:rsidR="001572C3" w:rsidRDefault="001572C3" w:rsidP="00DC60E2">
      <w:pPr>
        <w:autoSpaceDE w:val="0"/>
        <w:autoSpaceDN w:val="0"/>
        <w:adjustRightInd w:val="0"/>
        <w:ind w:firstLine="720"/>
        <w:rPr>
          <w:rFonts w:ascii="Times New Roman" w:hAnsi="Times New Roman" w:cs="Times New Roman"/>
          <w:sz w:val="24"/>
          <w:szCs w:val="24"/>
        </w:rPr>
      </w:pPr>
    </w:p>
    <w:p w:rsidR="00F3722B" w:rsidRDefault="00AF7411" w:rsidP="00DB5AF7">
      <w:pPr>
        <w:autoSpaceDE w:val="0"/>
        <w:autoSpaceDN w:val="0"/>
        <w:adjustRightInd w:val="0"/>
        <w:ind w:left="-283" w:right="-283" w:firstLine="720"/>
        <w:rPr>
          <w:rFonts w:ascii="Times New Roman" w:hAnsi="Times New Roman" w:cs="Times New Roman"/>
          <w:sz w:val="24"/>
          <w:szCs w:val="24"/>
        </w:rPr>
      </w:pPr>
      <w:r w:rsidRPr="00F3722B">
        <w:rPr>
          <w:rFonts w:ascii="Times New Roman" w:hAnsi="Times New Roman" w:cs="Times New Roman"/>
          <w:sz w:val="24"/>
          <w:szCs w:val="24"/>
        </w:rPr>
        <w:t xml:space="preserve">The classification </w:t>
      </w:r>
      <w:r w:rsidR="00DB5AF7">
        <w:rPr>
          <w:rFonts w:ascii="Times New Roman" w:hAnsi="Times New Roman" w:cs="Times New Roman"/>
          <w:sz w:val="24"/>
          <w:szCs w:val="24"/>
        </w:rPr>
        <w:t>parameter</w:t>
      </w:r>
      <w:r w:rsidR="00AE6EA9" w:rsidRPr="00F3722B">
        <w:rPr>
          <w:rFonts w:ascii="Times New Roman" w:hAnsi="Times New Roman" w:cs="Times New Roman"/>
          <w:sz w:val="24"/>
          <w:szCs w:val="24"/>
        </w:rPr>
        <w:t>s</w:t>
      </w:r>
      <w:r w:rsidRPr="00F3722B">
        <w:rPr>
          <w:rFonts w:ascii="Times New Roman" w:hAnsi="Times New Roman" w:cs="Times New Roman"/>
          <w:sz w:val="24"/>
          <w:szCs w:val="24"/>
        </w:rPr>
        <w:t xml:space="preserve"> in average were compared with different classifiers in</w:t>
      </w:r>
      <w:r w:rsidR="003D7CD3">
        <w:rPr>
          <w:rFonts w:ascii="Times New Roman" w:hAnsi="Times New Roman" w:cs="Times New Roman"/>
          <w:sz w:val="24"/>
          <w:szCs w:val="24"/>
        </w:rPr>
        <w:t xml:space="preserve"> Table</w:t>
      </w:r>
      <w:r w:rsidR="00ED7F3E">
        <w:rPr>
          <w:rFonts w:ascii="Times New Roman" w:hAnsi="Times New Roman" w:cs="Times New Roman"/>
          <w:sz w:val="24"/>
          <w:szCs w:val="24"/>
        </w:rPr>
        <w:t>.</w:t>
      </w:r>
      <w:r w:rsidR="003D7CD3">
        <w:rPr>
          <w:rFonts w:ascii="Times New Roman" w:hAnsi="Times New Roman" w:cs="Times New Roman"/>
          <w:sz w:val="24"/>
          <w:szCs w:val="24"/>
        </w:rPr>
        <w:t>3</w:t>
      </w:r>
      <w:r w:rsidR="00ED7F3E">
        <w:rPr>
          <w:rFonts w:ascii="Times New Roman" w:hAnsi="Times New Roman" w:cs="Times New Roman"/>
          <w:sz w:val="24"/>
          <w:szCs w:val="24"/>
        </w:rPr>
        <w:t xml:space="preserve"> </w:t>
      </w:r>
      <w:r w:rsidRPr="00F3722B">
        <w:rPr>
          <w:rFonts w:ascii="Times New Roman" w:hAnsi="Times New Roman" w:cs="Times New Roman"/>
          <w:sz w:val="24"/>
          <w:szCs w:val="24"/>
        </w:rPr>
        <w:t>to signify the potential of marginal sampling SVM classifier.</w:t>
      </w:r>
    </w:p>
    <w:tbl>
      <w:tblPr>
        <w:tblW w:w="6777" w:type="dxa"/>
        <w:jc w:val="center"/>
        <w:tblLook w:val="04A0"/>
      </w:tblPr>
      <w:tblGrid>
        <w:gridCol w:w="2983"/>
        <w:gridCol w:w="874"/>
        <w:gridCol w:w="874"/>
        <w:gridCol w:w="874"/>
        <w:gridCol w:w="1172"/>
      </w:tblGrid>
      <w:tr w:rsidR="00051B43" w:rsidTr="00AE6EA9">
        <w:trPr>
          <w:trHeight w:val="315"/>
          <w:jc w:val="center"/>
        </w:trPr>
        <w:tc>
          <w:tcPr>
            <w:tcW w:w="2983" w:type="dxa"/>
            <w:tcBorders>
              <w:top w:val="nil"/>
              <w:left w:val="nil"/>
              <w:bottom w:val="nil"/>
              <w:right w:val="nil"/>
            </w:tcBorders>
            <w:shd w:val="clear" w:color="auto" w:fill="auto"/>
            <w:noWrap/>
            <w:vAlign w:val="bottom"/>
            <w:hideMark/>
          </w:tcPr>
          <w:p w:rsidR="0048170B" w:rsidRDefault="0048170B" w:rsidP="00AE6EA9">
            <w:pPr>
              <w:spacing w:line="240" w:lineRule="auto"/>
              <w:rPr>
                <w:rFonts w:ascii="Times New Roman" w:eastAsia="Times New Roman" w:hAnsi="Times New Roman" w:cs="Times New Roman"/>
                <w:color w:val="000000"/>
                <w:sz w:val="24"/>
                <w:szCs w:val="24"/>
              </w:rPr>
            </w:pPr>
          </w:p>
          <w:p w:rsidR="00AE6EA9" w:rsidRPr="00AE6EA9" w:rsidRDefault="00AF7411" w:rsidP="00AE6EA9">
            <w:pPr>
              <w:spacing w:line="240" w:lineRule="auto"/>
              <w:rPr>
                <w:rFonts w:ascii="Times New Roman" w:eastAsia="Times New Roman" w:hAnsi="Times New Roman" w:cs="Times New Roman"/>
                <w:color w:val="000000"/>
                <w:sz w:val="24"/>
                <w:szCs w:val="24"/>
              </w:rPr>
            </w:pPr>
            <w:r w:rsidRPr="00AE6EA9">
              <w:rPr>
                <w:rFonts w:ascii="Times New Roman" w:eastAsia="Times New Roman" w:hAnsi="Times New Roman" w:cs="Times New Roman"/>
                <w:color w:val="000000"/>
                <w:sz w:val="24"/>
                <w:szCs w:val="24"/>
              </w:rPr>
              <w:t>Table 3.</w:t>
            </w:r>
          </w:p>
        </w:tc>
        <w:tc>
          <w:tcPr>
            <w:tcW w:w="874" w:type="dxa"/>
            <w:tcBorders>
              <w:top w:val="nil"/>
              <w:left w:val="nil"/>
              <w:bottom w:val="nil"/>
              <w:right w:val="nil"/>
            </w:tcBorders>
            <w:shd w:val="clear" w:color="auto" w:fill="auto"/>
            <w:noWrap/>
            <w:vAlign w:val="bottom"/>
            <w:hideMark/>
          </w:tcPr>
          <w:p w:rsidR="00AE6EA9" w:rsidRPr="00AE6EA9" w:rsidRDefault="00AE6EA9" w:rsidP="00AE6EA9">
            <w:pPr>
              <w:spacing w:line="240" w:lineRule="auto"/>
              <w:rPr>
                <w:rFonts w:ascii="Times New Roman" w:eastAsia="Times New Roman" w:hAnsi="Times New Roman" w:cs="Times New Roman"/>
                <w:color w:val="000000"/>
              </w:rPr>
            </w:pPr>
          </w:p>
        </w:tc>
        <w:tc>
          <w:tcPr>
            <w:tcW w:w="874" w:type="dxa"/>
            <w:tcBorders>
              <w:top w:val="nil"/>
              <w:left w:val="nil"/>
              <w:bottom w:val="nil"/>
              <w:right w:val="nil"/>
            </w:tcBorders>
            <w:shd w:val="clear" w:color="auto" w:fill="auto"/>
            <w:noWrap/>
            <w:vAlign w:val="bottom"/>
            <w:hideMark/>
          </w:tcPr>
          <w:p w:rsidR="00AE6EA9" w:rsidRPr="00AE6EA9" w:rsidRDefault="00AE6EA9" w:rsidP="00AE6EA9">
            <w:pPr>
              <w:spacing w:line="240" w:lineRule="auto"/>
              <w:rPr>
                <w:rFonts w:ascii="Times New Roman" w:eastAsia="Times New Roman" w:hAnsi="Times New Roman" w:cs="Times New Roman"/>
                <w:color w:val="000000"/>
              </w:rPr>
            </w:pPr>
          </w:p>
        </w:tc>
        <w:tc>
          <w:tcPr>
            <w:tcW w:w="874" w:type="dxa"/>
            <w:tcBorders>
              <w:top w:val="nil"/>
              <w:left w:val="nil"/>
              <w:bottom w:val="nil"/>
              <w:right w:val="nil"/>
            </w:tcBorders>
            <w:shd w:val="clear" w:color="auto" w:fill="auto"/>
            <w:noWrap/>
            <w:vAlign w:val="bottom"/>
            <w:hideMark/>
          </w:tcPr>
          <w:p w:rsidR="00AE6EA9" w:rsidRPr="00AE6EA9" w:rsidRDefault="00AE6EA9" w:rsidP="00AE6EA9">
            <w:pPr>
              <w:spacing w:line="240" w:lineRule="auto"/>
              <w:rPr>
                <w:rFonts w:ascii="Times New Roman" w:eastAsia="Times New Roman" w:hAnsi="Times New Roman" w:cs="Times New Roman"/>
                <w:color w:val="000000"/>
              </w:rPr>
            </w:pPr>
          </w:p>
        </w:tc>
        <w:tc>
          <w:tcPr>
            <w:tcW w:w="1172" w:type="dxa"/>
            <w:tcBorders>
              <w:top w:val="nil"/>
              <w:left w:val="nil"/>
              <w:bottom w:val="nil"/>
              <w:right w:val="nil"/>
            </w:tcBorders>
            <w:shd w:val="clear" w:color="auto" w:fill="auto"/>
            <w:noWrap/>
            <w:vAlign w:val="bottom"/>
            <w:hideMark/>
          </w:tcPr>
          <w:p w:rsidR="00AE6EA9" w:rsidRPr="00AE6EA9" w:rsidRDefault="00AE6EA9" w:rsidP="00AE6EA9">
            <w:pPr>
              <w:spacing w:line="240" w:lineRule="auto"/>
              <w:rPr>
                <w:rFonts w:ascii="Times New Roman" w:eastAsia="Times New Roman" w:hAnsi="Times New Roman" w:cs="Times New Roman"/>
                <w:color w:val="000000"/>
              </w:rPr>
            </w:pPr>
          </w:p>
        </w:tc>
      </w:tr>
      <w:tr w:rsidR="00051B43" w:rsidTr="00AE6EA9">
        <w:trPr>
          <w:trHeight w:val="330"/>
          <w:jc w:val="center"/>
        </w:trPr>
        <w:tc>
          <w:tcPr>
            <w:tcW w:w="6777" w:type="dxa"/>
            <w:gridSpan w:val="5"/>
            <w:tcBorders>
              <w:top w:val="nil"/>
              <w:left w:val="nil"/>
              <w:bottom w:val="double" w:sz="6" w:space="0" w:color="auto"/>
              <w:right w:val="nil"/>
            </w:tcBorders>
            <w:shd w:val="clear" w:color="auto" w:fill="auto"/>
            <w:noWrap/>
            <w:vAlign w:val="bottom"/>
            <w:hideMark/>
          </w:tcPr>
          <w:p w:rsidR="00AE6EA9" w:rsidRPr="00AE6EA9" w:rsidRDefault="003D7CD3" w:rsidP="003D7CD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00AF7411" w:rsidRPr="00AE6EA9">
              <w:rPr>
                <w:rFonts w:ascii="Times New Roman" w:eastAsia="Times New Roman" w:hAnsi="Times New Roman" w:cs="Times New Roman"/>
                <w:color w:val="000000"/>
                <w:sz w:val="24"/>
                <w:szCs w:val="24"/>
              </w:rPr>
              <w:t>erformance</w:t>
            </w:r>
            <w:r>
              <w:rPr>
                <w:rFonts w:ascii="Times New Roman" w:eastAsia="Times New Roman" w:hAnsi="Times New Roman" w:cs="Times New Roman"/>
                <w:color w:val="000000"/>
                <w:sz w:val="24"/>
                <w:szCs w:val="24"/>
              </w:rPr>
              <w:t xml:space="preserve"> in average</w:t>
            </w:r>
            <w:r w:rsidR="00AF7411" w:rsidRPr="00AE6EA9">
              <w:rPr>
                <w:rFonts w:ascii="Times New Roman" w:eastAsia="Times New Roman" w:hAnsi="Times New Roman" w:cs="Times New Roman"/>
                <w:color w:val="000000"/>
                <w:sz w:val="24"/>
                <w:szCs w:val="24"/>
              </w:rPr>
              <w:t xml:space="preserve"> of </w:t>
            </w:r>
            <w:r w:rsidR="0086575A">
              <w:rPr>
                <w:rFonts w:ascii="Times New Roman" w:eastAsia="Times New Roman" w:hAnsi="Times New Roman" w:cs="Times New Roman"/>
                <w:color w:val="000000"/>
                <w:sz w:val="24"/>
                <w:szCs w:val="24"/>
              </w:rPr>
              <w:t>d</w:t>
            </w:r>
            <w:r w:rsidR="00AF7411" w:rsidRPr="00AE6EA9">
              <w:rPr>
                <w:rFonts w:ascii="Times New Roman" w:eastAsia="Times New Roman" w:hAnsi="Times New Roman" w:cs="Times New Roman"/>
                <w:color w:val="000000"/>
                <w:sz w:val="24"/>
                <w:szCs w:val="24"/>
              </w:rPr>
              <w:t xml:space="preserve">ifferent </w:t>
            </w:r>
            <w:r w:rsidR="0086575A">
              <w:rPr>
                <w:rFonts w:ascii="Times New Roman" w:eastAsia="Times New Roman" w:hAnsi="Times New Roman" w:cs="Times New Roman"/>
                <w:color w:val="000000"/>
                <w:sz w:val="24"/>
                <w:szCs w:val="24"/>
              </w:rPr>
              <w:t>c</w:t>
            </w:r>
            <w:r w:rsidR="00AF7411" w:rsidRPr="00AE6EA9">
              <w:rPr>
                <w:rFonts w:ascii="Times New Roman" w:eastAsia="Times New Roman" w:hAnsi="Times New Roman" w:cs="Times New Roman"/>
                <w:color w:val="000000"/>
                <w:sz w:val="24"/>
                <w:szCs w:val="24"/>
              </w:rPr>
              <w:t xml:space="preserve">lassifiers with </w:t>
            </w:r>
            <w:proofErr w:type="spellStart"/>
            <w:r w:rsidR="0086575A">
              <w:rPr>
                <w:rFonts w:ascii="Times New Roman" w:eastAsia="Times New Roman" w:hAnsi="Times New Roman" w:cs="Times New Roman"/>
                <w:color w:val="000000"/>
                <w:sz w:val="24"/>
                <w:szCs w:val="24"/>
              </w:rPr>
              <w:t>p</w:t>
            </w:r>
            <w:r w:rsidR="00AF7411" w:rsidRPr="00AE6EA9">
              <w:rPr>
                <w:rFonts w:ascii="Times New Roman" w:eastAsia="Times New Roman" w:hAnsi="Times New Roman" w:cs="Times New Roman"/>
                <w:color w:val="000000"/>
                <w:sz w:val="24"/>
                <w:szCs w:val="24"/>
              </w:rPr>
              <w:t>roposed</w:t>
            </w:r>
            <w:r w:rsidR="0086575A">
              <w:rPr>
                <w:rFonts w:ascii="Times New Roman" w:eastAsia="Times New Roman" w:hAnsi="Times New Roman" w:cs="Times New Roman"/>
                <w:color w:val="000000"/>
                <w:sz w:val="24"/>
                <w:szCs w:val="24"/>
              </w:rPr>
              <w:t>f</w:t>
            </w:r>
            <w:r w:rsidR="00AF7411" w:rsidRPr="00AE6EA9">
              <w:rPr>
                <w:rFonts w:ascii="Times New Roman" w:eastAsia="Times New Roman" w:hAnsi="Times New Roman" w:cs="Times New Roman"/>
                <w:color w:val="000000"/>
                <w:sz w:val="24"/>
                <w:szCs w:val="24"/>
              </w:rPr>
              <w:t>eatures</w:t>
            </w:r>
            <w:proofErr w:type="spellEnd"/>
            <w:r w:rsidR="00AF7411" w:rsidRPr="00AE6EA9">
              <w:rPr>
                <w:rFonts w:ascii="Times New Roman" w:eastAsia="Times New Roman" w:hAnsi="Times New Roman" w:cs="Times New Roman"/>
                <w:color w:val="000000"/>
                <w:sz w:val="24"/>
                <w:szCs w:val="24"/>
              </w:rPr>
              <w:t>.</w:t>
            </w:r>
          </w:p>
        </w:tc>
      </w:tr>
      <w:tr w:rsidR="00051B43" w:rsidTr="00AE6EA9">
        <w:trPr>
          <w:trHeight w:val="330"/>
          <w:jc w:val="center"/>
        </w:trPr>
        <w:tc>
          <w:tcPr>
            <w:tcW w:w="2983" w:type="dxa"/>
            <w:tcBorders>
              <w:top w:val="nil"/>
              <w:left w:val="nil"/>
              <w:bottom w:val="single" w:sz="4" w:space="0" w:color="auto"/>
              <w:right w:val="nil"/>
            </w:tcBorders>
            <w:shd w:val="clear" w:color="auto" w:fill="auto"/>
            <w:noWrap/>
            <w:vAlign w:val="center"/>
            <w:hideMark/>
          </w:tcPr>
          <w:p w:rsidR="00AE6EA9" w:rsidRPr="00AE6EA9" w:rsidRDefault="00AF7411" w:rsidP="00AE6EA9">
            <w:pPr>
              <w:spacing w:line="240" w:lineRule="auto"/>
              <w:rPr>
                <w:rFonts w:ascii="Times New Roman" w:eastAsia="Times New Roman" w:hAnsi="Times New Roman" w:cs="Times New Roman"/>
                <w:color w:val="000000"/>
                <w:sz w:val="24"/>
                <w:szCs w:val="24"/>
              </w:rPr>
            </w:pPr>
            <w:r w:rsidRPr="00AE6EA9">
              <w:rPr>
                <w:rFonts w:ascii="Times New Roman" w:eastAsia="Times New Roman" w:hAnsi="Times New Roman" w:cs="Times New Roman"/>
                <w:color w:val="000000"/>
                <w:sz w:val="24"/>
                <w:szCs w:val="24"/>
              </w:rPr>
              <w:t>Performance Parameters</w:t>
            </w:r>
          </w:p>
        </w:tc>
        <w:tc>
          <w:tcPr>
            <w:tcW w:w="874" w:type="dxa"/>
            <w:tcBorders>
              <w:top w:val="nil"/>
              <w:left w:val="nil"/>
              <w:bottom w:val="single" w:sz="4" w:space="0" w:color="auto"/>
              <w:right w:val="nil"/>
            </w:tcBorders>
            <w:shd w:val="clear" w:color="auto" w:fill="auto"/>
            <w:noWrap/>
            <w:vAlign w:val="center"/>
            <w:hideMark/>
          </w:tcPr>
          <w:p w:rsidR="00AE6EA9" w:rsidRPr="00AE6EA9" w:rsidRDefault="00AF7411" w:rsidP="00AE6EA9">
            <w:pPr>
              <w:spacing w:line="240" w:lineRule="auto"/>
              <w:rPr>
                <w:rFonts w:ascii="Times New Roman" w:eastAsia="Times New Roman" w:hAnsi="Times New Roman" w:cs="Times New Roman"/>
                <w:color w:val="000000"/>
                <w:sz w:val="24"/>
                <w:szCs w:val="24"/>
              </w:rPr>
            </w:pPr>
            <w:r w:rsidRPr="00AE6EA9">
              <w:rPr>
                <w:rFonts w:ascii="Times New Roman" w:eastAsia="Times New Roman" w:hAnsi="Times New Roman" w:cs="Times New Roman"/>
                <w:color w:val="000000"/>
                <w:sz w:val="24"/>
                <w:szCs w:val="24"/>
              </w:rPr>
              <w:t>KNN</w:t>
            </w:r>
          </w:p>
        </w:tc>
        <w:tc>
          <w:tcPr>
            <w:tcW w:w="874" w:type="dxa"/>
            <w:tcBorders>
              <w:top w:val="nil"/>
              <w:left w:val="nil"/>
              <w:bottom w:val="single" w:sz="4" w:space="0" w:color="auto"/>
              <w:right w:val="nil"/>
            </w:tcBorders>
            <w:shd w:val="clear" w:color="auto" w:fill="auto"/>
            <w:noWrap/>
            <w:vAlign w:val="center"/>
            <w:hideMark/>
          </w:tcPr>
          <w:p w:rsidR="00AE6EA9" w:rsidRPr="00AE6EA9" w:rsidRDefault="00AF7411" w:rsidP="00AE6EA9">
            <w:pPr>
              <w:spacing w:line="240" w:lineRule="auto"/>
              <w:rPr>
                <w:rFonts w:ascii="Times New Roman" w:eastAsia="Times New Roman" w:hAnsi="Times New Roman" w:cs="Times New Roman"/>
                <w:color w:val="000000"/>
                <w:sz w:val="24"/>
                <w:szCs w:val="24"/>
              </w:rPr>
            </w:pPr>
            <w:r w:rsidRPr="00AE6EA9">
              <w:rPr>
                <w:rFonts w:ascii="Times New Roman" w:eastAsia="Times New Roman" w:hAnsi="Times New Roman" w:cs="Times New Roman"/>
                <w:color w:val="000000"/>
                <w:sz w:val="24"/>
                <w:szCs w:val="24"/>
              </w:rPr>
              <w:t xml:space="preserve"> DT </w:t>
            </w:r>
          </w:p>
        </w:tc>
        <w:tc>
          <w:tcPr>
            <w:tcW w:w="874" w:type="dxa"/>
            <w:tcBorders>
              <w:top w:val="nil"/>
              <w:left w:val="nil"/>
              <w:bottom w:val="single" w:sz="4" w:space="0" w:color="auto"/>
              <w:right w:val="nil"/>
            </w:tcBorders>
            <w:shd w:val="clear" w:color="auto" w:fill="auto"/>
            <w:noWrap/>
            <w:vAlign w:val="center"/>
            <w:hideMark/>
          </w:tcPr>
          <w:p w:rsidR="00AE6EA9" w:rsidRPr="00AE6EA9" w:rsidRDefault="00AF7411" w:rsidP="00AE6EA9">
            <w:pPr>
              <w:spacing w:line="240" w:lineRule="auto"/>
              <w:rPr>
                <w:rFonts w:ascii="Times New Roman" w:eastAsia="Times New Roman" w:hAnsi="Times New Roman" w:cs="Times New Roman"/>
                <w:color w:val="000000"/>
                <w:sz w:val="24"/>
                <w:szCs w:val="24"/>
              </w:rPr>
            </w:pPr>
            <w:r w:rsidRPr="00AE6EA9">
              <w:rPr>
                <w:rFonts w:ascii="Times New Roman" w:eastAsia="Times New Roman" w:hAnsi="Times New Roman" w:cs="Times New Roman"/>
                <w:color w:val="000000"/>
                <w:sz w:val="24"/>
                <w:szCs w:val="24"/>
              </w:rPr>
              <w:t>NB</w:t>
            </w:r>
          </w:p>
        </w:tc>
        <w:tc>
          <w:tcPr>
            <w:tcW w:w="1172" w:type="dxa"/>
            <w:tcBorders>
              <w:top w:val="nil"/>
              <w:left w:val="nil"/>
              <w:bottom w:val="single" w:sz="4" w:space="0" w:color="auto"/>
              <w:right w:val="nil"/>
            </w:tcBorders>
            <w:shd w:val="clear" w:color="auto" w:fill="auto"/>
            <w:noWrap/>
            <w:vAlign w:val="center"/>
            <w:hideMark/>
          </w:tcPr>
          <w:p w:rsidR="00AE6EA9" w:rsidRPr="00AE6EA9" w:rsidRDefault="00AF7411" w:rsidP="00AE6EA9">
            <w:pPr>
              <w:spacing w:line="240" w:lineRule="auto"/>
              <w:rPr>
                <w:rFonts w:ascii="Times New Roman" w:eastAsia="Times New Roman" w:hAnsi="Times New Roman" w:cs="Times New Roman"/>
                <w:color w:val="000000"/>
                <w:sz w:val="24"/>
                <w:szCs w:val="24"/>
              </w:rPr>
            </w:pPr>
            <w:r w:rsidRPr="00AE6EA9">
              <w:rPr>
                <w:rFonts w:ascii="Times New Roman" w:eastAsia="Times New Roman" w:hAnsi="Times New Roman" w:cs="Times New Roman"/>
                <w:color w:val="000000"/>
                <w:sz w:val="24"/>
                <w:szCs w:val="24"/>
              </w:rPr>
              <w:t xml:space="preserve"> Proposed</w:t>
            </w:r>
          </w:p>
        </w:tc>
      </w:tr>
      <w:tr w:rsidR="00051B43" w:rsidTr="00AE6EA9">
        <w:trPr>
          <w:trHeight w:val="315"/>
          <w:jc w:val="center"/>
        </w:trPr>
        <w:tc>
          <w:tcPr>
            <w:tcW w:w="2983" w:type="dxa"/>
            <w:tcBorders>
              <w:top w:val="nil"/>
              <w:left w:val="nil"/>
              <w:bottom w:val="nil"/>
              <w:right w:val="nil"/>
            </w:tcBorders>
            <w:shd w:val="clear" w:color="auto" w:fill="auto"/>
            <w:noWrap/>
            <w:vAlign w:val="center"/>
            <w:hideMark/>
          </w:tcPr>
          <w:p w:rsidR="00AE6EA9" w:rsidRPr="00AE6EA9" w:rsidRDefault="00AF7411" w:rsidP="00AE6EA9">
            <w:pPr>
              <w:spacing w:line="240" w:lineRule="auto"/>
              <w:rPr>
                <w:rFonts w:ascii="Times New Roman" w:eastAsia="Times New Roman" w:hAnsi="Times New Roman" w:cs="Times New Roman"/>
                <w:color w:val="000000"/>
                <w:sz w:val="24"/>
                <w:szCs w:val="24"/>
              </w:rPr>
            </w:pPr>
            <w:r w:rsidRPr="00AE6EA9">
              <w:rPr>
                <w:rFonts w:ascii="Times New Roman" w:eastAsia="Times New Roman" w:hAnsi="Times New Roman" w:cs="Times New Roman"/>
                <w:color w:val="000000"/>
                <w:sz w:val="24"/>
                <w:szCs w:val="24"/>
              </w:rPr>
              <w:t>Accuracy (</w:t>
            </w:r>
            <w:r w:rsidR="00F82B65" w:rsidRPr="00AE6EA9">
              <w:rPr>
                <w:rFonts w:ascii="Times New Roman" w:eastAsia="Times New Roman" w:hAnsi="Times New Roman" w:cs="Times New Roman"/>
                <w:color w:val="000000"/>
                <w:sz w:val="24"/>
                <w:szCs w:val="24"/>
              </w:rPr>
              <w:t>%)</w:t>
            </w:r>
          </w:p>
        </w:tc>
        <w:tc>
          <w:tcPr>
            <w:tcW w:w="874" w:type="dxa"/>
            <w:tcBorders>
              <w:top w:val="nil"/>
              <w:left w:val="nil"/>
              <w:bottom w:val="nil"/>
              <w:right w:val="nil"/>
            </w:tcBorders>
            <w:shd w:val="clear" w:color="auto" w:fill="auto"/>
            <w:noWrap/>
            <w:hideMark/>
          </w:tcPr>
          <w:p w:rsidR="00AE6EA9" w:rsidRPr="00AE6EA9" w:rsidRDefault="00AF7411" w:rsidP="00AE6EA9">
            <w:pPr>
              <w:spacing w:line="240" w:lineRule="auto"/>
              <w:rPr>
                <w:rFonts w:ascii="Times New Roman" w:eastAsia="Times New Roman" w:hAnsi="Times New Roman" w:cs="Times New Roman"/>
                <w:color w:val="000000"/>
                <w:sz w:val="24"/>
                <w:szCs w:val="24"/>
              </w:rPr>
            </w:pPr>
            <w:r w:rsidRPr="00AE6EA9">
              <w:rPr>
                <w:rFonts w:ascii="Times New Roman" w:eastAsia="Times New Roman" w:hAnsi="Times New Roman" w:cs="Times New Roman"/>
                <w:color w:val="000000"/>
                <w:sz w:val="24"/>
                <w:szCs w:val="24"/>
              </w:rPr>
              <w:t>88.33</w:t>
            </w:r>
          </w:p>
        </w:tc>
        <w:tc>
          <w:tcPr>
            <w:tcW w:w="874" w:type="dxa"/>
            <w:tcBorders>
              <w:top w:val="nil"/>
              <w:left w:val="nil"/>
              <w:bottom w:val="nil"/>
              <w:right w:val="nil"/>
            </w:tcBorders>
            <w:shd w:val="clear" w:color="auto" w:fill="auto"/>
            <w:noWrap/>
            <w:hideMark/>
          </w:tcPr>
          <w:p w:rsidR="00AE6EA9" w:rsidRPr="00AE6EA9" w:rsidRDefault="00AF7411" w:rsidP="00AE6EA9">
            <w:pPr>
              <w:spacing w:line="240" w:lineRule="auto"/>
              <w:rPr>
                <w:rFonts w:ascii="Times New Roman" w:eastAsia="Times New Roman" w:hAnsi="Times New Roman" w:cs="Times New Roman"/>
                <w:color w:val="000000"/>
                <w:sz w:val="24"/>
                <w:szCs w:val="24"/>
              </w:rPr>
            </w:pPr>
            <w:r w:rsidRPr="00AE6EA9">
              <w:rPr>
                <w:rFonts w:ascii="Times New Roman" w:eastAsia="Times New Roman" w:hAnsi="Times New Roman" w:cs="Times New Roman"/>
                <w:color w:val="000000"/>
                <w:sz w:val="24"/>
                <w:szCs w:val="24"/>
              </w:rPr>
              <w:t>93.67</w:t>
            </w:r>
          </w:p>
        </w:tc>
        <w:tc>
          <w:tcPr>
            <w:tcW w:w="874" w:type="dxa"/>
            <w:tcBorders>
              <w:top w:val="nil"/>
              <w:left w:val="nil"/>
              <w:bottom w:val="nil"/>
              <w:right w:val="nil"/>
            </w:tcBorders>
            <w:shd w:val="clear" w:color="auto" w:fill="auto"/>
            <w:noWrap/>
            <w:hideMark/>
          </w:tcPr>
          <w:p w:rsidR="00AE6EA9" w:rsidRPr="00AE6EA9" w:rsidRDefault="00AF7411" w:rsidP="00AE6EA9">
            <w:pPr>
              <w:spacing w:line="240" w:lineRule="auto"/>
              <w:rPr>
                <w:rFonts w:ascii="Times New Roman" w:eastAsia="Times New Roman" w:hAnsi="Times New Roman" w:cs="Times New Roman"/>
                <w:color w:val="000000"/>
                <w:sz w:val="24"/>
                <w:szCs w:val="24"/>
              </w:rPr>
            </w:pPr>
            <w:r w:rsidRPr="00AE6EA9">
              <w:rPr>
                <w:rFonts w:ascii="Times New Roman" w:eastAsia="Times New Roman" w:hAnsi="Times New Roman" w:cs="Times New Roman"/>
                <w:color w:val="000000"/>
                <w:sz w:val="24"/>
                <w:szCs w:val="24"/>
              </w:rPr>
              <w:t>87.68</w:t>
            </w:r>
          </w:p>
        </w:tc>
        <w:tc>
          <w:tcPr>
            <w:tcW w:w="1172" w:type="dxa"/>
            <w:tcBorders>
              <w:top w:val="nil"/>
              <w:left w:val="nil"/>
              <w:bottom w:val="nil"/>
              <w:right w:val="nil"/>
            </w:tcBorders>
            <w:shd w:val="clear" w:color="auto" w:fill="auto"/>
            <w:noWrap/>
            <w:hideMark/>
          </w:tcPr>
          <w:p w:rsidR="00AE6EA9" w:rsidRPr="00AE6EA9" w:rsidRDefault="00AF7411" w:rsidP="00AE6EA9">
            <w:pPr>
              <w:spacing w:line="240" w:lineRule="auto"/>
              <w:rPr>
                <w:rFonts w:ascii="Times New Roman" w:eastAsia="Times New Roman" w:hAnsi="Times New Roman" w:cs="Times New Roman"/>
                <w:color w:val="000000"/>
                <w:sz w:val="24"/>
                <w:szCs w:val="24"/>
              </w:rPr>
            </w:pPr>
            <w:r w:rsidRPr="00AE6EA9">
              <w:rPr>
                <w:rFonts w:ascii="Times New Roman" w:eastAsia="Times New Roman" w:hAnsi="Times New Roman" w:cs="Times New Roman"/>
                <w:color w:val="000000"/>
                <w:sz w:val="24"/>
                <w:szCs w:val="24"/>
              </w:rPr>
              <w:t>99.23</w:t>
            </w:r>
          </w:p>
        </w:tc>
      </w:tr>
      <w:tr w:rsidR="00051B43" w:rsidTr="00AE6EA9">
        <w:trPr>
          <w:trHeight w:val="315"/>
          <w:jc w:val="center"/>
        </w:trPr>
        <w:tc>
          <w:tcPr>
            <w:tcW w:w="2983" w:type="dxa"/>
            <w:tcBorders>
              <w:top w:val="nil"/>
              <w:left w:val="nil"/>
              <w:bottom w:val="nil"/>
              <w:right w:val="nil"/>
            </w:tcBorders>
            <w:shd w:val="clear" w:color="auto" w:fill="auto"/>
            <w:noWrap/>
            <w:vAlign w:val="center"/>
            <w:hideMark/>
          </w:tcPr>
          <w:p w:rsidR="00AE6EA9" w:rsidRPr="00AE6EA9" w:rsidRDefault="00AF7411" w:rsidP="00AE6EA9">
            <w:pPr>
              <w:spacing w:line="240" w:lineRule="auto"/>
              <w:rPr>
                <w:rFonts w:ascii="Times New Roman" w:eastAsia="Times New Roman" w:hAnsi="Times New Roman" w:cs="Times New Roman"/>
                <w:color w:val="000000"/>
                <w:sz w:val="24"/>
                <w:szCs w:val="24"/>
              </w:rPr>
            </w:pPr>
            <w:r w:rsidRPr="00AE6EA9">
              <w:rPr>
                <w:rFonts w:ascii="Times New Roman" w:eastAsia="Times New Roman" w:hAnsi="Times New Roman" w:cs="Times New Roman"/>
                <w:color w:val="000000"/>
                <w:sz w:val="24"/>
                <w:szCs w:val="24"/>
              </w:rPr>
              <w:t>Sensitivity</w:t>
            </w:r>
          </w:p>
        </w:tc>
        <w:tc>
          <w:tcPr>
            <w:tcW w:w="874" w:type="dxa"/>
            <w:tcBorders>
              <w:top w:val="nil"/>
              <w:left w:val="nil"/>
              <w:bottom w:val="nil"/>
              <w:right w:val="nil"/>
            </w:tcBorders>
            <w:shd w:val="clear" w:color="auto" w:fill="auto"/>
            <w:noWrap/>
            <w:hideMark/>
          </w:tcPr>
          <w:p w:rsidR="00AE6EA9" w:rsidRPr="00AE6EA9" w:rsidRDefault="00AF7411" w:rsidP="00AE6EA9">
            <w:pPr>
              <w:spacing w:line="240" w:lineRule="auto"/>
              <w:rPr>
                <w:rFonts w:ascii="Times New Roman" w:eastAsia="Times New Roman" w:hAnsi="Times New Roman" w:cs="Times New Roman"/>
                <w:color w:val="000000"/>
                <w:sz w:val="24"/>
                <w:szCs w:val="24"/>
              </w:rPr>
            </w:pPr>
            <w:r w:rsidRPr="00AE6EA9">
              <w:rPr>
                <w:rFonts w:ascii="Times New Roman" w:eastAsia="Times New Roman" w:hAnsi="Times New Roman" w:cs="Times New Roman"/>
                <w:color w:val="000000"/>
                <w:sz w:val="24"/>
                <w:szCs w:val="24"/>
              </w:rPr>
              <w:t>0.931</w:t>
            </w:r>
          </w:p>
        </w:tc>
        <w:tc>
          <w:tcPr>
            <w:tcW w:w="874" w:type="dxa"/>
            <w:tcBorders>
              <w:top w:val="nil"/>
              <w:left w:val="nil"/>
              <w:bottom w:val="nil"/>
              <w:right w:val="nil"/>
            </w:tcBorders>
            <w:shd w:val="clear" w:color="auto" w:fill="auto"/>
            <w:noWrap/>
            <w:hideMark/>
          </w:tcPr>
          <w:p w:rsidR="00AE6EA9" w:rsidRPr="00AE6EA9" w:rsidRDefault="00AF7411" w:rsidP="00AE6EA9">
            <w:pPr>
              <w:spacing w:line="240" w:lineRule="auto"/>
              <w:rPr>
                <w:rFonts w:ascii="Times New Roman" w:eastAsia="Times New Roman" w:hAnsi="Times New Roman" w:cs="Times New Roman"/>
                <w:color w:val="000000"/>
                <w:sz w:val="24"/>
                <w:szCs w:val="24"/>
              </w:rPr>
            </w:pPr>
            <w:r w:rsidRPr="00AE6EA9">
              <w:rPr>
                <w:rFonts w:ascii="Times New Roman" w:eastAsia="Times New Roman" w:hAnsi="Times New Roman" w:cs="Times New Roman"/>
                <w:color w:val="000000"/>
                <w:sz w:val="24"/>
                <w:szCs w:val="24"/>
              </w:rPr>
              <w:t>0.9353</w:t>
            </w:r>
          </w:p>
        </w:tc>
        <w:tc>
          <w:tcPr>
            <w:tcW w:w="874" w:type="dxa"/>
            <w:tcBorders>
              <w:top w:val="nil"/>
              <w:left w:val="nil"/>
              <w:bottom w:val="nil"/>
              <w:right w:val="nil"/>
            </w:tcBorders>
            <w:shd w:val="clear" w:color="auto" w:fill="auto"/>
            <w:noWrap/>
            <w:hideMark/>
          </w:tcPr>
          <w:p w:rsidR="00AE6EA9" w:rsidRPr="00AE6EA9" w:rsidRDefault="00AF7411" w:rsidP="00AE6EA9">
            <w:pPr>
              <w:spacing w:line="240" w:lineRule="auto"/>
              <w:rPr>
                <w:rFonts w:ascii="Times New Roman" w:eastAsia="Times New Roman" w:hAnsi="Times New Roman" w:cs="Times New Roman"/>
                <w:color w:val="000000"/>
                <w:sz w:val="24"/>
                <w:szCs w:val="24"/>
              </w:rPr>
            </w:pPr>
            <w:r w:rsidRPr="00AE6EA9">
              <w:rPr>
                <w:rFonts w:ascii="Times New Roman" w:eastAsia="Times New Roman" w:hAnsi="Times New Roman" w:cs="Times New Roman"/>
                <w:color w:val="000000"/>
                <w:sz w:val="24"/>
                <w:szCs w:val="24"/>
              </w:rPr>
              <w:t>0.8999</w:t>
            </w:r>
          </w:p>
        </w:tc>
        <w:tc>
          <w:tcPr>
            <w:tcW w:w="1172" w:type="dxa"/>
            <w:tcBorders>
              <w:top w:val="nil"/>
              <w:left w:val="nil"/>
              <w:bottom w:val="nil"/>
              <w:right w:val="nil"/>
            </w:tcBorders>
            <w:shd w:val="clear" w:color="auto" w:fill="auto"/>
            <w:noWrap/>
            <w:hideMark/>
          </w:tcPr>
          <w:p w:rsidR="00AE6EA9" w:rsidRPr="00AE6EA9" w:rsidRDefault="00AF7411" w:rsidP="00AE6EA9">
            <w:pPr>
              <w:spacing w:line="240" w:lineRule="auto"/>
              <w:rPr>
                <w:rFonts w:ascii="Times New Roman" w:eastAsia="Times New Roman" w:hAnsi="Times New Roman" w:cs="Times New Roman"/>
                <w:color w:val="000000"/>
                <w:sz w:val="24"/>
                <w:szCs w:val="24"/>
              </w:rPr>
            </w:pPr>
            <w:r w:rsidRPr="00AE6EA9">
              <w:rPr>
                <w:rFonts w:ascii="Times New Roman" w:eastAsia="Times New Roman" w:hAnsi="Times New Roman" w:cs="Times New Roman"/>
                <w:color w:val="000000"/>
                <w:sz w:val="24"/>
                <w:szCs w:val="24"/>
              </w:rPr>
              <w:t>0.994</w:t>
            </w:r>
          </w:p>
        </w:tc>
      </w:tr>
      <w:tr w:rsidR="00051B43" w:rsidTr="00AE6EA9">
        <w:trPr>
          <w:trHeight w:val="315"/>
          <w:jc w:val="center"/>
        </w:trPr>
        <w:tc>
          <w:tcPr>
            <w:tcW w:w="2983" w:type="dxa"/>
            <w:tcBorders>
              <w:top w:val="nil"/>
              <w:left w:val="nil"/>
              <w:bottom w:val="nil"/>
              <w:right w:val="nil"/>
            </w:tcBorders>
            <w:shd w:val="clear" w:color="auto" w:fill="auto"/>
            <w:noWrap/>
            <w:vAlign w:val="center"/>
            <w:hideMark/>
          </w:tcPr>
          <w:p w:rsidR="00AE6EA9" w:rsidRPr="00AE6EA9" w:rsidRDefault="00AF7411" w:rsidP="00AE6EA9">
            <w:pPr>
              <w:spacing w:line="240" w:lineRule="auto"/>
              <w:rPr>
                <w:rFonts w:ascii="Times New Roman" w:eastAsia="Times New Roman" w:hAnsi="Times New Roman" w:cs="Times New Roman"/>
                <w:color w:val="000000"/>
                <w:sz w:val="24"/>
                <w:szCs w:val="24"/>
              </w:rPr>
            </w:pPr>
            <w:r w:rsidRPr="00AE6EA9">
              <w:rPr>
                <w:rFonts w:ascii="Times New Roman" w:eastAsia="Times New Roman" w:hAnsi="Times New Roman" w:cs="Times New Roman"/>
                <w:color w:val="000000"/>
                <w:sz w:val="24"/>
                <w:szCs w:val="24"/>
              </w:rPr>
              <w:t>Specificity</w:t>
            </w:r>
          </w:p>
        </w:tc>
        <w:tc>
          <w:tcPr>
            <w:tcW w:w="874" w:type="dxa"/>
            <w:tcBorders>
              <w:top w:val="nil"/>
              <w:left w:val="nil"/>
              <w:bottom w:val="nil"/>
              <w:right w:val="nil"/>
            </w:tcBorders>
            <w:shd w:val="clear" w:color="auto" w:fill="auto"/>
            <w:noWrap/>
            <w:hideMark/>
          </w:tcPr>
          <w:p w:rsidR="00AE6EA9" w:rsidRPr="00AE6EA9" w:rsidRDefault="00AF7411" w:rsidP="00AE6EA9">
            <w:pPr>
              <w:spacing w:line="240" w:lineRule="auto"/>
              <w:rPr>
                <w:rFonts w:ascii="Times New Roman" w:eastAsia="Times New Roman" w:hAnsi="Times New Roman" w:cs="Times New Roman"/>
                <w:color w:val="000000"/>
                <w:sz w:val="24"/>
                <w:szCs w:val="24"/>
              </w:rPr>
            </w:pPr>
            <w:r w:rsidRPr="00AE6EA9">
              <w:rPr>
                <w:rFonts w:ascii="Times New Roman" w:eastAsia="Times New Roman" w:hAnsi="Times New Roman" w:cs="Times New Roman"/>
                <w:color w:val="000000"/>
                <w:sz w:val="24"/>
                <w:szCs w:val="24"/>
              </w:rPr>
              <w:t>0.8225</w:t>
            </w:r>
          </w:p>
        </w:tc>
        <w:tc>
          <w:tcPr>
            <w:tcW w:w="874" w:type="dxa"/>
            <w:tcBorders>
              <w:top w:val="nil"/>
              <w:left w:val="nil"/>
              <w:bottom w:val="nil"/>
              <w:right w:val="nil"/>
            </w:tcBorders>
            <w:shd w:val="clear" w:color="auto" w:fill="auto"/>
            <w:noWrap/>
            <w:hideMark/>
          </w:tcPr>
          <w:p w:rsidR="00AE6EA9" w:rsidRPr="00AE6EA9" w:rsidRDefault="00AF7411" w:rsidP="00AE6EA9">
            <w:pPr>
              <w:spacing w:line="240" w:lineRule="auto"/>
              <w:rPr>
                <w:rFonts w:ascii="Times New Roman" w:eastAsia="Times New Roman" w:hAnsi="Times New Roman" w:cs="Times New Roman"/>
                <w:color w:val="000000"/>
                <w:sz w:val="24"/>
                <w:szCs w:val="24"/>
              </w:rPr>
            </w:pPr>
            <w:r w:rsidRPr="00AE6EA9">
              <w:rPr>
                <w:rFonts w:ascii="Times New Roman" w:eastAsia="Times New Roman" w:hAnsi="Times New Roman" w:cs="Times New Roman"/>
                <w:color w:val="000000"/>
                <w:sz w:val="24"/>
                <w:szCs w:val="24"/>
              </w:rPr>
              <w:t>0.9335</w:t>
            </w:r>
          </w:p>
        </w:tc>
        <w:tc>
          <w:tcPr>
            <w:tcW w:w="874" w:type="dxa"/>
            <w:tcBorders>
              <w:top w:val="nil"/>
              <w:left w:val="nil"/>
              <w:bottom w:val="nil"/>
              <w:right w:val="nil"/>
            </w:tcBorders>
            <w:shd w:val="clear" w:color="auto" w:fill="auto"/>
            <w:noWrap/>
            <w:hideMark/>
          </w:tcPr>
          <w:p w:rsidR="00AE6EA9" w:rsidRPr="00AE6EA9" w:rsidRDefault="00AF7411" w:rsidP="00AE6EA9">
            <w:pPr>
              <w:spacing w:line="240" w:lineRule="auto"/>
              <w:rPr>
                <w:rFonts w:ascii="Times New Roman" w:eastAsia="Times New Roman" w:hAnsi="Times New Roman" w:cs="Times New Roman"/>
                <w:color w:val="000000"/>
                <w:sz w:val="24"/>
                <w:szCs w:val="24"/>
              </w:rPr>
            </w:pPr>
            <w:r w:rsidRPr="00AE6EA9">
              <w:rPr>
                <w:rFonts w:ascii="Times New Roman" w:eastAsia="Times New Roman" w:hAnsi="Times New Roman" w:cs="Times New Roman"/>
                <w:color w:val="000000"/>
                <w:sz w:val="24"/>
                <w:szCs w:val="24"/>
              </w:rPr>
              <w:t>0.851</w:t>
            </w:r>
          </w:p>
        </w:tc>
        <w:tc>
          <w:tcPr>
            <w:tcW w:w="1172" w:type="dxa"/>
            <w:tcBorders>
              <w:top w:val="nil"/>
              <w:left w:val="nil"/>
              <w:bottom w:val="nil"/>
              <w:right w:val="nil"/>
            </w:tcBorders>
            <w:shd w:val="clear" w:color="auto" w:fill="auto"/>
            <w:noWrap/>
            <w:hideMark/>
          </w:tcPr>
          <w:p w:rsidR="00AE6EA9" w:rsidRPr="00AE6EA9" w:rsidRDefault="00AF7411" w:rsidP="00AE6EA9">
            <w:pPr>
              <w:spacing w:line="240" w:lineRule="auto"/>
              <w:rPr>
                <w:rFonts w:ascii="Times New Roman" w:eastAsia="Times New Roman" w:hAnsi="Times New Roman" w:cs="Times New Roman"/>
                <w:color w:val="000000"/>
                <w:sz w:val="24"/>
                <w:szCs w:val="24"/>
              </w:rPr>
            </w:pPr>
            <w:r w:rsidRPr="00AE6EA9">
              <w:rPr>
                <w:rFonts w:ascii="Times New Roman" w:eastAsia="Times New Roman" w:hAnsi="Times New Roman" w:cs="Times New Roman"/>
                <w:color w:val="000000"/>
                <w:sz w:val="24"/>
                <w:szCs w:val="24"/>
              </w:rPr>
              <w:t>0.9902</w:t>
            </w:r>
          </w:p>
        </w:tc>
      </w:tr>
      <w:tr w:rsidR="00051B43" w:rsidTr="00AE6EA9">
        <w:trPr>
          <w:trHeight w:val="315"/>
          <w:jc w:val="center"/>
        </w:trPr>
        <w:tc>
          <w:tcPr>
            <w:tcW w:w="2983" w:type="dxa"/>
            <w:tcBorders>
              <w:top w:val="nil"/>
              <w:left w:val="nil"/>
              <w:bottom w:val="nil"/>
              <w:right w:val="nil"/>
            </w:tcBorders>
            <w:shd w:val="clear" w:color="auto" w:fill="auto"/>
            <w:noWrap/>
            <w:vAlign w:val="center"/>
            <w:hideMark/>
          </w:tcPr>
          <w:p w:rsidR="00AE6EA9" w:rsidRPr="00AE6EA9" w:rsidRDefault="00AF7411" w:rsidP="00AE6EA9">
            <w:pPr>
              <w:spacing w:line="240" w:lineRule="auto"/>
              <w:rPr>
                <w:rFonts w:ascii="Times New Roman" w:eastAsia="Times New Roman" w:hAnsi="Times New Roman" w:cs="Times New Roman"/>
                <w:color w:val="000000"/>
                <w:sz w:val="24"/>
                <w:szCs w:val="24"/>
              </w:rPr>
            </w:pPr>
            <w:r w:rsidRPr="00AE6EA9">
              <w:rPr>
                <w:rFonts w:ascii="Times New Roman" w:eastAsia="Times New Roman" w:hAnsi="Times New Roman" w:cs="Times New Roman"/>
                <w:color w:val="000000"/>
                <w:sz w:val="24"/>
                <w:szCs w:val="24"/>
              </w:rPr>
              <w:t>Precision</w:t>
            </w:r>
          </w:p>
        </w:tc>
        <w:tc>
          <w:tcPr>
            <w:tcW w:w="874" w:type="dxa"/>
            <w:tcBorders>
              <w:top w:val="nil"/>
              <w:left w:val="nil"/>
              <w:bottom w:val="nil"/>
              <w:right w:val="nil"/>
            </w:tcBorders>
            <w:shd w:val="clear" w:color="auto" w:fill="auto"/>
            <w:noWrap/>
            <w:hideMark/>
          </w:tcPr>
          <w:p w:rsidR="00AE6EA9" w:rsidRPr="00AE6EA9" w:rsidRDefault="00AF7411" w:rsidP="00AE6EA9">
            <w:pPr>
              <w:spacing w:line="240" w:lineRule="auto"/>
              <w:rPr>
                <w:rFonts w:ascii="Times New Roman" w:eastAsia="Times New Roman" w:hAnsi="Times New Roman" w:cs="Times New Roman"/>
                <w:color w:val="000000"/>
                <w:sz w:val="24"/>
                <w:szCs w:val="24"/>
              </w:rPr>
            </w:pPr>
            <w:r w:rsidRPr="00AE6EA9">
              <w:rPr>
                <w:rFonts w:ascii="Times New Roman" w:eastAsia="Times New Roman" w:hAnsi="Times New Roman" w:cs="Times New Roman"/>
                <w:color w:val="000000"/>
                <w:sz w:val="24"/>
                <w:szCs w:val="24"/>
              </w:rPr>
              <w:t>0.8721</w:t>
            </w:r>
          </w:p>
        </w:tc>
        <w:tc>
          <w:tcPr>
            <w:tcW w:w="874" w:type="dxa"/>
            <w:tcBorders>
              <w:top w:val="nil"/>
              <w:left w:val="nil"/>
              <w:bottom w:val="nil"/>
              <w:right w:val="nil"/>
            </w:tcBorders>
            <w:shd w:val="clear" w:color="auto" w:fill="auto"/>
            <w:noWrap/>
            <w:hideMark/>
          </w:tcPr>
          <w:p w:rsidR="00AE6EA9" w:rsidRPr="00AE6EA9" w:rsidRDefault="00AF7411" w:rsidP="00AE6EA9">
            <w:pPr>
              <w:spacing w:line="240" w:lineRule="auto"/>
              <w:rPr>
                <w:rFonts w:ascii="Times New Roman" w:eastAsia="Times New Roman" w:hAnsi="Times New Roman" w:cs="Times New Roman"/>
                <w:color w:val="000000"/>
                <w:sz w:val="24"/>
                <w:szCs w:val="24"/>
              </w:rPr>
            </w:pPr>
            <w:r w:rsidRPr="00AE6EA9">
              <w:rPr>
                <w:rFonts w:ascii="Times New Roman" w:eastAsia="Times New Roman" w:hAnsi="Times New Roman" w:cs="Times New Roman"/>
                <w:color w:val="000000"/>
                <w:sz w:val="24"/>
                <w:szCs w:val="24"/>
              </w:rPr>
              <w:t>0.9531</w:t>
            </w:r>
          </w:p>
        </w:tc>
        <w:tc>
          <w:tcPr>
            <w:tcW w:w="874" w:type="dxa"/>
            <w:tcBorders>
              <w:top w:val="nil"/>
              <w:left w:val="nil"/>
              <w:bottom w:val="nil"/>
              <w:right w:val="nil"/>
            </w:tcBorders>
            <w:shd w:val="clear" w:color="auto" w:fill="auto"/>
            <w:noWrap/>
            <w:hideMark/>
          </w:tcPr>
          <w:p w:rsidR="00AE6EA9" w:rsidRPr="00AE6EA9" w:rsidRDefault="00AF7411" w:rsidP="00AE6EA9">
            <w:pPr>
              <w:spacing w:line="240" w:lineRule="auto"/>
              <w:rPr>
                <w:rFonts w:ascii="Times New Roman" w:eastAsia="Times New Roman" w:hAnsi="Times New Roman" w:cs="Times New Roman"/>
                <w:color w:val="000000"/>
                <w:sz w:val="24"/>
                <w:szCs w:val="24"/>
              </w:rPr>
            </w:pPr>
            <w:r w:rsidRPr="00AE6EA9">
              <w:rPr>
                <w:rFonts w:ascii="Times New Roman" w:eastAsia="Times New Roman" w:hAnsi="Times New Roman" w:cs="Times New Roman"/>
                <w:color w:val="000000"/>
                <w:sz w:val="24"/>
                <w:szCs w:val="24"/>
              </w:rPr>
              <w:t>0.8697</w:t>
            </w:r>
          </w:p>
        </w:tc>
        <w:tc>
          <w:tcPr>
            <w:tcW w:w="1172" w:type="dxa"/>
            <w:tcBorders>
              <w:top w:val="nil"/>
              <w:left w:val="nil"/>
              <w:bottom w:val="nil"/>
              <w:right w:val="nil"/>
            </w:tcBorders>
            <w:shd w:val="clear" w:color="auto" w:fill="auto"/>
            <w:noWrap/>
            <w:hideMark/>
          </w:tcPr>
          <w:p w:rsidR="00AE6EA9" w:rsidRPr="00AE6EA9" w:rsidRDefault="00AF7411" w:rsidP="00AE6EA9">
            <w:pPr>
              <w:spacing w:line="240" w:lineRule="auto"/>
              <w:rPr>
                <w:rFonts w:ascii="Times New Roman" w:eastAsia="Times New Roman" w:hAnsi="Times New Roman" w:cs="Times New Roman"/>
                <w:color w:val="000000"/>
                <w:sz w:val="24"/>
                <w:szCs w:val="24"/>
              </w:rPr>
            </w:pPr>
            <w:r w:rsidRPr="00AE6EA9">
              <w:rPr>
                <w:rFonts w:ascii="Times New Roman" w:eastAsia="Times New Roman" w:hAnsi="Times New Roman" w:cs="Times New Roman"/>
                <w:color w:val="000000"/>
                <w:sz w:val="24"/>
                <w:szCs w:val="24"/>
              </w:rPr>
              <w:t>0.9926</w:t>
            </w:r>
          </w:p>
        </w:tc>
      </w:tr>
      <w:tr w:rsidR="00051B43" w:rsidTr="00AE6EA9">
        <w:trPr>
          <w:trHeight w:val="315"/>
          <w:jc w:val="center"/>
        </w:trPr>
        <w:tc>
          <w:tcPr>
            <w:tcW w:w="2983" w:type="dxa"/>
            <w:tcBorders>
              <w:top w:val="nil"/>
              <w:left w:val="nil"/>
              <w:bottom w:val="single" w:sz="4" w:space="0" w:color="auto"/>
              <w:right w:val="nil"/>
            </w:tcBorders>
            <w:shd w:val="clear" w:color="auto" w:fill="auto"/>
            <w:noWrap/>
            <w:vAlign w:val="center"/>
            <w:hideMark/>
          </w:tcPr>
          <w:p w:rsidR="00AE6EA9" w:rsidRPr="00AE6EA9" w:rsidRDefault="00AF7411" w:rsidP="00AE6EA9">
            <w:pPr>
              <w:spacing w:line="240" w:lineRule="auto"/>
              <w:rPr>
                <w:rFonts w:ascii="Times New Roman" w:eastAsia="Times New Roman" w:hAnsi="Times New Roman" w:cs="Times New Roman"/>
                <w:color w:val="000000"/>
                <w:sz w:val="24"/>
                <w:szCs w:val="24"/>
              </w:rPr>
            </w:pPr>
            <w:r w:rsidRPr="00AE6EA9">
              <w:rPr>
                <w:rFonts w:ascii="Times New Roman" w:eastAsia="Times New Roman" w:hAnsi="Times New Roman" w:cs="Times New Roman"/>
                <w:color w:val="000000"/>
                <w:sz w:val="24"/>
                <w:szCs w:val="24"/>
              </w:rPr>
              <w:t>F-measure</w:t>
            </w:r>
          </w:p>
        </w:tc>
        <w:tc>
          <w:tcPr>
            <w:tcW w:w="874" w:type="dxa"/>
            <w:tcBorders>
              <w:top w:val="nil"/>
              <w:left w:val="nil"/>
              <w:bottom w:val="single" w:sz="4" w:space="0" w:color="auto"/>
              <w:right w:val="nil"/>
            </w:tcBorders>
            <w:shd w:val="clear" w:color="auto" w:fill="auto"/>
            <w:noWrap/>
            <w:hideMark/>
          </w:tcPr>
          <w:p w:rsidR="00AE6EA9" w:rsidRPr="00AE6EA9" w:rsidRDefault="00AF7411" w:rsidP="00AE6EA9">
            <w:pPr>
              <w:spacing w:line="240" w:lineRule="auto"/>
              <w:rPr>
                <w:rFonts w:ascii="Times New Roman" w:eastAsia="Times New Roman" w:hAnsi="Times New Roman" w:cs="Times New Roman"/>
                <w:color w:val="000000"/>
                <w:sz w:val="24"/>
                <w:szCs w:val="24"/>
              </w:rPr>
            </w:pPr>
            <w:r w:rsidRPr="00AE6EA9">
              <w:rPr>
                <w:rFonts w:ascii="Times New Roman" w:eastAsia="Times New Roman" w:hAnsi="Times New Roman" w:cs="Times New Roman"/>
                <w:color w:val="000000"/>
                <w:sz w:val="24"/>
                <w:szCs w:val="24"/>
              </w:rPr>
              <w:t>0.8992</w:t>
            </w:r>
          </w:p>
        </w:tc>
        <w:tc>
          <w:tcPr>
            <w:tcW w:w="874" w:type="dxa"/>
            <w:tcBorders>
              <w:top w:val="nil"/>
              <w:left w:val="nil"/>
              <w:bottom w:val="single" w:sz="4" w:space="0" w:color="auto"/>
              <w:right w:val="nil"/>
            </w:tcBorders>
            <w:shd w:val="clear" w:color="auto" w:fill="auto"/>
            <w:noWrap/>
            <w:hideMark/>
          </w:tcPr>
          <w:p w:rsidR="00AE6EA9" w:rsidRPr="00AE6EA9" w:rsidRDefault="00AF7411" w:rsidP="00AE6EA9">
            <w:pPr>
              <w:spacing w:line="240" w:lineRule="auto"/>
              <w:rPr>
                <w:rFonts w:ascii="Times New Roman" w:eastAsia="Times New Roman" w:hAnsi="Times New Roman" w:cs="Times New Roman"/>
                <w:color w:val="000000"/>
                <w:sz w:val="24"/>
                <w:szCs w:val="24"/>
              </w:rPr>
            </w:pPr>
            <w:r w:rsidRPr="00AE6EA9">
              <w:rPr>
                <w:rFonts w:ascii="Times New Roman" w:eastAsia="Times New Roman" w:hAnsi="Times New Roman" w:cs="Times New Roman"/>
                <w:color w:val="000000"/>
                <w:sz w:val="24"/>
                <w:szCs w:val="24"/>
              </w:rPr>
              <w:t>0.944</w:t>
            </w:r>
          </w:p>
        </w:tc>
        <w:tc>
          <w:tcPr>
            <w:tcW w:w="874" w:type="dxa"/>
            <w:tcBorders>
              <w:top w:val="nil"/>
              <w:left w:val="nil"/>
              <w:bottom w:val="single" w:sz="4" w:space="0" w:color="auto"/>
              <w:right w:val="nil"/>
            </w:tcBorders>
            <w:shd w:val="clear" w:color="auto" w:fill="auto"/>
            <w:noWrap/>
            <w:hideMark/>
          </w:tcPr>
          <w:p w:rsidR="00AE6EA9" w:rsidRPr="00AE6EA9" w:rsidRDefault="00AF7411" w:rsidP="00AE6EA9">
            <w:pPr>
              <w:spacing w:line="240" w:lineRule="auto"/>
              <w:rPr>
                <w:rFonts w:ascii="Times New Roman" w:eastAsia="Times New Roman" w:hAnsi="Times New Roman" w:cs="Times New Roman"/>
                <w:color w:val="000000"/>
                <w:sz w:val="24"/>
                <w:szCs w:val="24"/>
              </w:rPr>
            </w:pPr>
            <w:r w:rsidRPr="00AE6EA9">
              <w:rPr>
                <w:rFonts w:ascii="Times New Roman" w:eastAsia="Times New Roman" w:hAnsi="Times New Roman" w:cs="Times New Roman"/>
                <w:color w:val="000000"/>
                <w:sz w:val="24"/>
                <w:szCs w:val="24"/>
              </w:rPr>
              <w:t>0.8821</w:t>
            </w:r>
          </w:p>
        </w:tc>
        <w:tc>
          <w:tcPr>
            <w:tcW w:w="1172" w:type="dxa"/>
            <w:tcBorders>
              <w:top w:val="nil"/>
              <w:left w:val="nil"/>
              <w:bottom w:val="single" w:sz="4" w:space="0" w:color="auto"/>
              <w:right w:val="nil"/>
            </w:tcBorders>
            <w:shd w:val="clear" w:color="auto" w:fill="auto"/>
            <w:noWrap/>
            <w:hideMark/>
          </w:tcPr>
          <w:p w:rsidR="00AE6EA9" w:rsidRPr="00AE6EA9" w:rsidRDefault="00AF7411" w:rsidP="00AE6EA9">
            <w:pPr>
              <w:spacing w:line="240" w:lineRule="auto"/>
              <w:rPr>
                <w:rFonts w:ascii="Times New Roman" w:eastAsia="Times New Roman" w:hAnsi="Times New Roman" w:cs="Times New Roman"/>
                <w:color w:val="000000"/>
                <w:sz w:val="24"/>
                <w:szCs w:val="24"/>
              </w:rPr>
            </w:pPr>
            <w:r w:rsidRPr="00AE6EA9">
              <w:rPr>
                <w:rFonts w:ascii="Times New Roman" w:eastAsia="Times New Roman" w:hAnsi="Times New Roman" w:cs="Times New Roman"/>
                <w:color w:val="000000"/>
                <w:sz w:val="24"/>
                <w:szCs w:val="24"/>
              </w:rPr>
              <w:t>0.9932</w:t>
            </w:r>
          </w:p>
        </w:tc>
      </w:tr>
    </w:tbl>
    <w:p w:rsidR="001047F2" w:rsidRDefault="001047F2" w:rsidP="00F015F1">
      <w:pPr>
        <w:autoSpaceDE w:val="0"/>
        <w:autoSpaceDN w:val="0"/>
        <w:adjustRightInd w:val="0"/>
        <w:spacing w:line="360" w:lineRule="auto"/>
        <w:ind w:left="-283" w:right="-283" w:firstLine="720"/>
        <w:rPr>
          <w:rFonts w:ascii="Times New Roman" w:hAnsi="Times New Roman" w:cs="Times New Roman"/>
          <w:sz w:val="24"/>
          <w:szCs w:val="24"/>
        </w:rPr>
      </w:pPr>
    </w:p>
    <w:p w:rsidR="00EA2E9E" w:rsidRDefault="00AB2196" w:rsidP="00131CEA">
      <w:pPr>
        <w:autoSpaceDE w:val="0"/>
        <w:autoSpaceDN w:val="0"/>
        <w:adjustRightInd w:val="0"/>
        <w:ind w:left="-283" w:right="-283" w:firstLine="720"/>
        <w:rPr>
          <w:rFonts w:ascii="Times New Roman" w:hAnsi="Times New Roman" w:cs="Times New Roman"/>
          <w:sz w:val="24"/>
          <w:szCs w:val="24"/>
        </w:rPr>
      </w:pPr>
      <w:r w:rsidRPr="00AB2196">
        <w:rPr>
          <w:rFonts w:ascii="Times New Roman" w:hAnsi="Times New Roman" w:cs="Times New Roman"/>
          <w:sz w:val="24"/>
          <w:szCs w:val="24"/>
        </w:rPr>
        <w:lastRenderedPageBreak/>
        <w:t>The presentation of the classifier is likewise approved utilizing the recipient working qualities, which gives us a clever perspective on the whole range of sensitivities and specificities</w:t>
      </w:r>
      <w:r w:rsidR="00AF7411" w:rsidRPr="001572C3">
        <w:rPr>
          <w:rFonts w:ascii="Times New Roman" w:hAnsi="Times New Roman" w:cs="Times New Roman"/>
          <w:sz w:val="24"/>
          <w:szCs w:val="24"/>
        </w:rPr>
        <w:t xml:space="preserve">. </w:t>
      </w:r>
      <w:r w:rsidR="00CF3C70">
        <w:rPr>
          <w:rFonts w:ascii="Times New Roman" w:hAnsi="Times New Roman" w:cs="Times New Roman"/>
          <w:sz w:val="24"/>
          <w:szCs w:val="24"/>
        </w:rPr>
        <w:t>Fig.5</w:t>
      </w:r>
      <w:r w:rsidR="0003171B">
        <w:rPr>
          <w:rFonts w:ascii="Times New Roman" w:hAnsi="Times New Roman" w:cs="Times New Roman"/>
          <w:sz w:val="24"/>
          <w:szCs w:val="24"/>
        </w:rPr>
        <w:t xml:space="preserve"> shows the area under the curve of three different classes.</w:t>
      </w:r>
    </w:p>
    <w:p w:rsidR="00421E09" w:rsidRDefault="00421E09" w:rsidP="00131CEA">
      <w:pPr>
        <w:autoSpaceDE w:val="0"/>
        <w:autoSpaceDN w:val="0"/>
        <w:adjustRightInd w:val="0"/>
        <w:ind w:left="-283" w:right="-283" w:firstLine="720"/>
        <w:rPr>
          <w:rFonts w:ascii="Times New Roman" w:hAnsi="Times New Roman" w:cs="Times New Roman"/>
          <w:sz w:val="24"/>
          <w:szCs w:val="24"/>
        </w:rPr>
      </w:pPr>
    </w:p>
    <w:p w:rsidR="00131CEA" w:rsidRDefault="00AF7411" w:rsidP="004A6263">
      <w:pPr>
        <w:autoSpaceDE w:val="0"/>
        <w:autoSpaceDN w:val="0"/>
        <w:adjustRightInd w:val="0"/>
        <w:spacing w:line="360" w:lineRule="auto"/>
        <w:ind w:left="-794" w:right="-283" w:firstLine="720"/>
        <w:jc w:val="left"/>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6229350" cy="3286125"/>
            <wp:effectExtent l="19050" t="0" r="0" b="0"/>
            <wp:docPr id="3" name="Picture 2" descr="C:\Users\SATISH\Desktop\3R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242619" name="Picture 2" descr="C:\Users\SATISH\Desktop\3ROC.png"/>
                    <pic:cNvPicPr>
                      <a:picLocks noChangeAspect="1" noChangeArrowheads="1"/>
                    </pic:cNvPicPr>
                  </pic:nvPicPr>
                  <pic:blipFill>
                    <a:blip r:embed="rId9"/>
                    <a:srcRect l="9158" t="6437" r="8616" b="4368"/>
                    <a:stretch>
                      <a:fillRect/>
                    </a:stretch>
                  </pic:blipFill>
                  <pic:spPr bwMode="auto">
                    <a:xfrm>
                      <a:off x="0" y="0"/>
                      <a:ext cx="6229350" cy="3286125"/>
                    </a:xfrm>
                    <a:prstGeom prst="rect">
                      <a:avLst/>
                    </a:prstGeom>
                    <a:noFill/>
                    <a:ln w="9525">
                      <a:noFill/>
                      <a:miter lim="800000"/>
                      <a:headEnd/>
                      <a:tailEnd/>
                    </a:ln>
                  </pic:spPr>
                </pic:pic>
              </a:graphicData>
            </a:graphic>
          </wp:inline>
        </w:drawing>
      </w:r>
    </w:p>
    <w:p w:rsidR="00EA2E9E" w:rsidRDefault="00AF7411" w:rsidP="00DD33DC">
      <w:pPr>
        <w:autoSpaceDE w:val="0"/>
        <w:autoSpaceDN w:val="0"/>
        <w:adjustRightInd w:val="0"/>
        <w:spacing w:line="360" w:lineRule="auto"/>
        <w:ind w:left="-794" w:right="-283" w:firstLine="720"/>
        <w:jc w:val="center"/>
        <w:rPr>
          <w:rFonts w:ascii="Times New Roman" w:hAnsi="Times New Roman" w:cs="Times New Roman"/>
          <w:sz w:val="24"/>
          <w:szCs w:val="24"/>
        </w:rPr>
      </w:pPr>
      <w:r>
        <w:rPr>
          <w:rFonts w:ascii="Times New Roman" w:hAnsi="Times New Roman" w:cs="Times New Roman"/>
          <w:sz w:val="24"/>
          <w:szCs w:val="24"/>
        </w:rPr>
        <w:t>Fig. 5</w:t>
      </w:r>
      <w:r w:rsidRPr="001572C3">
        <w:rPr>
          <w:rFonts w:ascii="Times New Roman" w:hAnsi="Times New Roman" w:cs="Times New Roman"/>
          <w:sz w:val="24"/>
          <w:szCs w:val="24"/>
        </w:rPr>
        <w:t xml:space="preserve">: </w:t>
      </w:r>
      <w:r>
        <w:rPr>
          <w:rFonts w:ascii="Times New Roman" w:hAnsi="Times New Roman" w:cs="Times New Roman"/>
          <w:sz w:val="24"/>
          <w:szCs w:val="24"/>
        </w:rPr>
        <w:t xml:space="preserve">ROC curve </w:t>
      </w:r>
    </w:p>
    <w:p w:rsidR="00DD33DC" w:rsidRDefault="00AF7411" w:rsidP="00131CEA">
      <w:pPr>
        <w:autoSpaceDE w:val="0"/>
        <w:autoSpaceDN w:val="0"/>
        <w:adjustRightInd w:val="0"/>
        <w:ind w:left="-283" w:right="-283" w:firstLine="720"/>
        <w:rPr>
          <w:rFonts w:ascii="Times New Roman" w:hAnsi="Times New Roman" w:cs="Times New Roman"/>
          <w:sz w:val="24"/>
          <w:szCs w:val="24"/>
        </w:rPr>
      </w:pPr>
      <w:r w:rsidRPr="001572C3">
        <w:rPr>
          <w:rFonts w:ascii="Times New Roman" w:hAnsi="Times New Roman" w:cs="Times New Roman"/>
          <w:sz w:val="24"/>
          <w:szCs w:val="24"/>
        </w:rPr>
        <w:t>The larger ROC area indicates the highest classification accuracy. We have achieved the ROC curve for three classes with the area under the curves of 0.9925, 0.9883 and 0.9725 for</w:t>
      </w:r>
      <w:r w:rsidR="00CF3C70">
        <w:rPr>
          <w:rFonts w:ascii="Times New Roman" w:hAnsi="Times New Roman" w:cs="Times New Roman"/>
          <w:sz w:val="24"/>
          <w:szCs w:val="24"/>
        </w:rPr>
        <w:t xml:space="preserve"> seizure, seizure free</w:t>
      </w:r>
      <w:r w:rsidRPr="001572C3">
        <w:rPr>
          <w:rFonts w:ascii="Times New Roman" w:hAnsi="Times New Roman" w:cs="Times New Roman"/>
          <w:sz w:val="24"/>
          <w:szCs w:val="24"/>
        </w:rPr>
        <w:t xml:space="preserve"> and healthy respectively. The ROC curve represents a decent order of execution for SVM classifier. </w:t>
      </w:r>
    </w:p>
    <w:p w:rsidR="00131CEA" w:rsidRDefault="00131CEA" w:rsidP="00131CEA">
      <w:pPr>
        <w:autoSpaceDE w:val="0"/>
        <w:autoSpaceDN w:val="0"/>
        <w:adjustRightInd w:val="0"/>
        <w:ind w:left="-283" w:right="-283" w:firstLine="720"/>
        <w:rPr>
          <w:rFonts w:ascii="Times New Roman" w:hAnsi="Times New Roman" w:cs="Times New Roman"/>
          <w:sz w:val="24"/>
          <w:szCs w:val="24"/>
        </w:rPr>
      </w:pPr>
    </w:p>
    <w:p w:rsidR="00DD33DC" w:rsidRPr="00824BD8" w:rsidRDefault="00AF7411" w:rsidP="00615C0E">
      <w:pPr>
        <w:pStyle w:val="ListParagraph"/>
        <w:numPr>
          <w:ilvl w:val="0"/>
          <w:numId w:val="25"/>
        </w:numPr>
        <w:autoSpaceDE w:val="0"/>
        <w:autoSpaceDN w:val="0"/>
        <w:adjustRightInd w:val="0"/>
        <w:spacing w:line="360" w:lineRule="auto"/>
        <w:ind w:left="-283" w:right="-283"/>
        <w:rPr>
          <w:rFonts w:ascii="Times New Roman" w:hAnsi="Times New Roman" w:cs="Times New Roman"/>
          <w:b/>
          <w:sz w:val="28"/>
          <w:szCs w:val="28"/>
        </w:rPr>
      </w:pPr>
      <w:r>
        <w:rPr>
          <w:rFonts w:ascii="Times New Roman" w:hAnsi="Times New Roman" w:cs="Times New Roman"/>
          <w:b/>
          <w:sz w:val="28"/>
          <w:szCs w:val="28"/>
        </w:rPr>
        <w:t xml:space="preserve">Discussion  </w:t>
      </w:r>
    </w:p>
    <w:p w:rsidR="004454A1" w:rsidRDefault="00AF7411" w:rsidP="008E6AF4">
      <w:pPr>
        <w:ind w:left="-283" w:right="-283"/>
        <w:rPr>
          <w:rFonts w:ascii="Times New Roman" w:hAnsi="Times New Roman" w:cs="Times New Roman"/>
          <w:sz w:val="24"/>
          <w:szCs w:val="24"/>
        </w:rPr>
      </w:pPr>
      <w:r w:rsidRPr="00615C0E">
        <w:rPr>
          <w:rFonts w:ascii="Times New Roman" w:hAnsi="Times New Roman" w:cs="Times New Roman"/>
          <w:sz w:val="24"/>
          <w:szCs w:val="24"/>
        </w:rPr>
        <w:t>In this study, two novel features are introduced for the detection of seizures. These features quantified efficiently with their dynamic changes in identifying the abnormal changes of EEG.  The extracted features are potent, which led to outperforming most of the existing studies. Further,</w:t>
      </w:r>
      <w:r w:rsidR="001500F3">
        <w:rPr>
          <w:rFonts w:ascii="Times New Roman" w:hAnsi="Times New Roman" w:cs="Times New Roman"/>
          <w:sz w:val="24"/>
          <w:szCs w:val="24"/>
        </w:rPr>
        <w:t xml:space="preserve"> </w:t>
      </w:r>
      <w:r w:rsidRPr="00615C0E">
        <w:rPr>
          <w:rFonts w:ascii="Times New Roman" w:hAnsi="Times New Roman" w:cs="Times New Roman"/>
          <w:sz w:val="24"/>
          <w:szCs w:val="24"/>
        </w:rPr>
        <w:t>in terms of accuracy of this work with existing studies as listed in Table 4</w:t>
      </w:r>
      <w:r w:rsidR="008E6AF4">
        <w:rPr>
          <w:rFonts w:ascii="Times New Roman" w:hAnsi="Times New Roman" w:cs="Times New Roman"/>
          <w:sz w:val="24"/>
          <w:szCs w:val="24"/>
        </w:rPr>
        <w:t xml:space="preserve"> is compared with performance</w:t>
      </w:r>
      <w:r w:rsidRPr="00615C0E">
        <w:rPr>
          <w:rFonts w:ascii="Times New Roman" w:hAnsi="Times New Roman" w:cs="Times New Roman"/>
          <w:sz w:val="24"/>
          <w:szCs w:val="24"/>
        </w:rPr>
        <w:t>. When comparing to [12, 17, 18, 24], this work has achieved better accuracy in all the cases.</w:t>
      </w:r>
      <w:r w:rsidRPr="00635F6D">
        <w:rPr>
          <w:rFonts w:ascii="Times New Roman" w:eastAsia="Times New Roman" w:hAnsi="Times New Roman" w:cs="Times New Roman"/>
          <w:color w:val="000000"/>
          <w:sz w:val="24"/>
          <w:szCs w:val="24"/>
        </w:rPr>
        <w:t xml:space="preserve"> Lee et al. [22] </w:t>
      </w:r>
      <w:r w:rsidR="00AA5840">
        <w:rPr>
          <w:rFonts w:ascii="Times New Roman" w:eastAsia="Times New Roman" w:hAnsi="Times New Roman" w:cs="Times New Roman"/>
          <w:color w:val="000000"/>
          <w:sz w:val="24"/>
          <w:szCs w:val="24"/>
        </w:rPr>
        <w:t>for arranging</w:t>
      </w:r>
      <w:r w:rsidR="00AA5840" w:rsidRPr="009A73D1">
        <w:rPr>
          <w:rFonts w:ascii="Times New Roman" w:eastAsia="Times New Roman" w:hAnsi="Times New Roman" w:cs="Times New Roman"/>
          <w:color w:val="000000"/>
          <w:sz w:val="24"/>
          <w:szCs w:val="24"/>
        </w:rPr>
        <w:t xml:space="preserve"> seizure and non-seizure EEG signals</w:t>
      </w:r>
      <w:r w:rsidR="00AA5840">
        <w:rPr>
          <w:rFonts w:ascii="Times New Roman" w:eastAsia="Times New Roman" w:hAnsi="Times New Roman" w:cs="Times New Roman"/>
          <w:color w:val="000000"/>
          <w:sz w:val="24"/>
          <w:szCs w:val="24"/>
        </w:rPr>
        <w:t>,</w:t>
      </w:r>
      <w:bookmarkStart w:id="0" w:name="_GoBack"/>
      <w:bookmarkEnd w:id="0"/>
      <w:r w:rsidR="001500F3">
        <w:rPr>
          <w:rFonts w:ascii="Times New Roman" w:eastAsia="Times New Roman" w:hAnsi="Times New Roman" w:cs="Times New Roman"/>
          <w:color w:val="000000"/>
          <w:sz w:val="24"/>
          <w:szCs w:val="24"/>
        </w:rPr>
        <w:t xml:space="preserve"> </w:t>
      </w:r>
      <w:r w:rsidR="009A73D1" w:rsidRPr="009A73D1">
        <w:rPr>
          <w:rFonts w:ascii="Times New Roman" w:eastAsia="Times New Roman" w:hAnsi="Times New Roman" w:cs="Times New Roman"/>
          <w:color w:val="000000"/>
          <w:sz w:val="24"/>
          <w:szCs w:val="24"/>
        </w:rPr>
        <w:t xml:space="preserve">proposed new consolidated strategies dependent on </w:t>
      </w:r>
      <w:r w:rsidR="009A73D1">
        <w:rPr>
          <w:rFonts w:ascii="Times New Roman" w:eastAsia="Times New Roman" w:hAnsi="Times New Roman" w:cs="Times New Roman"/>
          <w:color w:val="000000"/>
          <w:sz w:val="24"/>
          <w:szCs w:val="24"/>
        </w:rPr>
        <w:t>a Neural Network with Weighted Fuzzy M</w:t>
      </w:r>
      <w:r w:rsidR="009A73D1" w:rsidRPr="009A73D1">
        <w:rPr>
          <w:rFonts w:ascii="Times New Roman" w:eastAsia="Times New Roman" w:hAnsi="Times New Roman" w:cs="Times New Roman"/>
          <w:color w:val="000000"/>
          <w:sz w:val="24"/>
          <w:szCs w:val="24"/>
        </w:rPr>
        <w:t>embership functions</w:t>
      </w:r>
      <w:r w:rsidR="009A73D1">
        <w:rPr>
          <w:rFonts w:ascii="Times New Roman" w:eastAsia="Times New Roman" w:hAnsi="Times New Roman" w:cs="Times New Roman"/>
          <w:color w:val="000000"/>
          <w:sz w:val="24"/>
          <w:szCs w:val="24"/>
        </w:rPr>
        <w:t xml:space="preserve"> (NN</w:t>
      </w:r>
      <w:r w:rsidR="00AA5840">
        <w:rPr>
          <w:rFonts w:ascii="Times New Roman" w:eastAsia="Times New Roman" w:hAnsi="Times New Roman" w:cs="Times New Roman"/>
          <w:color w:val="000000"/>
          <w:sz w:val="24"/>
          <w:szCs w:val="24"/>
        </w:rPr>
        <w:t xml:space="preserve">WFM), </w:t>
      </w:r>
      <w:r w:rsidR="009A73D1" w:rsidRPr="009A73D1">
        <w:rPr>
          <w:rFonts w:ascii="Times New Roman" w:eastAsia="Times New Roman" w:hAnsi="Times New Roman" w:cs="Times New Roman"/>
          <w:color w:val="000000"/>
          <w:sz w:val="24"/>
          <w:szCs w:val="24"/>
        </w:rPr>
        <w:t xml:space="preserve">They utilized wavelet </w:t>
      </w:r>
      <w:r w:rsidR="009A73D1">
        <w:rPr>
          <w:rFonts w:ascii="Times New Roman" w:eastAsia="Times New Roman" w:hAnsi="Times New Roman" w:cs="Times New Roman"/>
          <w:color w:val="000000"/>
          <w:sz w:val="24"/>
          <w:szCs w:val="24"/>
        </w:rPr>
        <w:t>transform</w:t>
      </w:r>
      <w:r w:rsidR="009A73D1" w:rsidRPr="009A73D1">
        <w:rPr>
          <w:rFonts w:ascii="Times New Roman" w:eastAsia="Times New Roman" w:hAnsi="Times New Roman" w:cs="Times New Roman"/>
          <w:color w:val="000000"/>
          <w:sz w:val="24"/>
          <w:szCs w:val="24"/>
        </w:rPr>
        <w:t xml:space="preserve"> (WT), Euclidean </w:t>
      </w:r>
      <w:r w:rsidR="009A73D1">
        <w:rPr>
          <w:rFonts w:ascii="Times New Roman" w:eastAsia="Times New Roman" w:hAnsi="Times New Roman" w:cs="Times New Roman"/>
          <w:color w:val="000000"/>
          <w:sz w:val="24"/>
          <w:szCs w:val="24"/>
        </w:rPr>
        <w:t>Distance</w:t>
      </w:r>
      <w:r w:rsidR="009A73D1" w:rsidRPr="009A73D1">
        <w:rPr>
          <w:rFonts w:ascii="Times New Roman" w:eastAsia="Times New Roman" w:hAnsi="Times New Roman" w:cs="Times New Roman"/>
          <w:color w:val="000000"/>
          <w:sz w:val="24"/>
          <w:szCs w:val="24"/>
        </w:rPr>
        <w:t xml:space="preserve"> (ED) and </w:t>
      </w:r>
      <w:r w:rsidR="003F6E48">
        <w:rPr>
          <w:rFonts w:ascii="Times New Roman" w:eastAsia="Times New Roman" w:hAnsi="Times New Roman" w:cs="Times New Roman"/>
          <w:color w:val="000000"/>
          <w:sz w:val="24"/>
          <w:szCs w:val="24"/>
        </w:rPr>
        <w:t>phase-</w:t>
      </w:r>
      <w:r w:rsidR="009A73D1" w:rsidRPr="009A73D1">
        <w:rPr>
          <w:rFonts w:ascii="Times New Roman" w:eastAsia="Times New Roman" w:hAnsi="Times New Roman" w:cs="Times New Roman"/>
          <w:color w:val="000000"/>
          <w:sz w:val="24"/>
          <w:szCs w:val="24"/>
        </w:rPr>
        <w:t>space re</w:t>
      </w:r>
      <w:r w:rsidR="003F6E48">
        <w:rPr>
          <w:rFonts w:ascii="Times New Roman" w:eastAsia="Times New Roman" w:hAnsi="Times New Roman" w:cs="Times New Roman"/>
          <w:color w:val="000000"/>
          <w:sz w:val="24"/>
          <w:szCs w:val="24"/>
        </w:rPr>
        <w:t>construc</w:t>
      </w:r>
      <w:r w:rsidR="009A73D1" w:rsidRPr="009A73D1">
        <w:rPr>
          <w:rFonts w:ascii="Times New Roman" w:eastAsia="Times New Roman" w:hAnsi="Times New Roman" w:cs="Times New Roman"/>
          <w:color w:val="000000"/>
          <w:sz w:val="24"/>
          <w:szCs w:val="24"/>
        </w:rPr>
        <w:t>tion (PSR) to extricate a lot of 24 highlights. Further, a non-cover region circulation estimation strategy bolstered by th</w:t>
      </w:r>
      <w:r w:rsidR="003F6E48">
        <w:rPr>
          <w:rFonts w:ascii="Times New Roman" w:eastAsia="Times New Roman" w:hAnsi="Times New Roman" w:cs="Times New Roman"/>
          <w:color w:val="000000"/>
          <w:sz w:val="24"/>
          <w:szCs w:val="24"/>
        </w:rPr>
        <w:t>e NN</w:t>
      </w:r>
      <w:r w:rsidR="009A73D1" w:rsidRPr="009A73D1">
        <w:rPr>
          <w:rFonts w:ascii="Times New Roman" w:eastAsia="Times New Roman" w:hAnsi="Times New Roman" w:cs="Times New Roman"/>
          <w:color w:val="000000"/>
          <w:sz w:val="24"/>
          <w:szCs w:val="24"/>
        </w:rPr>
        <w:t>WFM is utilized to choose 4 best highlights among 24 introductory highlights.</w:t>
      </w:r>
      <w:r w:rsidR="001500F3">
        <w:rPr>
          <w:rFonts w:ascii="Times New Roman" w:eastAsia="Times New Roman" w:hAnsi="Times New Roman" w:cs="Times New Roman"/>
          <w:color w:val="000000"/>
          <w:sz w:val="24"/>
          <w:szCs w:val="24"/>
        </w:rPr>
        <w:t xml:space="preserve"> </w:t>
      </w:r>
      <w:r>
        <w:rPr>
          <w:rFonts w:ascii="Times New Roman" w:hAnsi="Times New Roman" w:cs="Times New Roman"/>
          <w:sz w:val="24"/>
          <w:szCs w:val="24"/>
        </w:rPr>
        <w:t xml:space="preserve">These authors achieved the performance accuracy of 98.17% using the 4 selected features. </w:t>
      </w:r>
      <w:proofErr w:type="spellStart"/>
      <w:r w:rsidR="008C0629" w:rsidRPr="00F75F87">
        <w:rPr>
          <w:rFonts w:ascii="Times New Roman" w:eastAsia="Times New Roman" w:hAnsi="Times New Roman" w:cs="Times New Roman"/>
          <w:color w:val="000000"/>
          <w:sz w:val="24"/>
          <w:szCs w:val="24"/>
        </w:rPr>
        <w:t>A.Tzallas</w:t>
      </w:r>
      <w:proofErr w:type="spellEnd"/>
      <w:r w:rsidR="008C0629" w:rsidRPr="00F75F87">
        <w:rPr>
          <w:rFonts w:ascii="Times New Roman" w:eastAsia="Times New Roman" w:hAnsi="Times New Roman" w:cs="Times New Roman"/>
          <w:color w:val="000000"/>
          <w:sz w:val="24"/>
          <w:szCs w:val="24"/>
        </w:rPr>
        <w:t xml:space="preserve">. et al. [26] </w:t>
      </w:r>
      <w:r w:rsidR="006C4F0D" w:rsidRPr="006C4F0D">
        <w:rPr>
          <w:rFonts w:ascii="Times New Roman" w:eastAsia="Times New Roman" w:hAnsi="Times New Roman" w:cs="Times New Roman"/>
          <w:color w:val="000000"/>
          <w:sz w:val="24"/>
          <w:szCs w:val="24"/>
        </w:rPr>
        <w:t>proposed a strategy dependent on time-</w:t>
      </w:r>
      <w:r w:rsidR="00B51268">
        <w:rPr>
          <w:rFonts w:ascii="Times New Roman" w:eastAsia="Times New Roman" w:hAnsi="Times New Roman" w:cs="Times New Roman"/>
          <w:color w:val="000000"/>
          <w:sz w:val="24"/>
          <w:szCs w:val="24"/>
        </w:rPr>
        <w:t xml:space="preserve">frequency </w:t>
      </w:r>
      <w:r w:rsidR="006C4F0D" w:rsidRPr="006C4F0D">
        <w:rPr>
          <w:rFonts w:ascii="Times New Roman" w:eastAsia="Times New Roman" w:hAnsi="Times New Roman" w:cs="Times New Roman"/>
          <w:color w:val="000000"/>
          <w:sz w:val="24"/>
          <w:szCs w:val="24"/>
        </w:rPr>
        <w:t>examination</w:t>
      </w:r>
      <w:r w:rsidR="008C0629" w:rsidRPr="00F75F87">
        <w:rPr>
          <w:rFonts w:ascii="Times New Roman" w:eastAsia="Times New Roman" w:hAnsi="Times New Roman" w:cs="Times New Roman"/>
          <w:color w:val="000000"/>
          <w:sz w:val="24"/>
          <w:szCs w:val="24"/>
        </w:rPr>
        <w:t xml:space="preserve"> to classify epileptic EEG subjects. STFT and </w:t>
      </w:r>
      <w:r w:rsidR="008C0629" w:rsidRPr="00F75F87">
        <w:rPr>
          <w:rFonts w:ascii="Times New Roman" w:hAnsi="Times New Roman" w:cs="Times New Roman"/>
          <w:sz w:val="24"/>
          <w:szCs w:val="24"/>
        </w:rPr>
        <w:lastRenderedPageBreak/>
        <w:t xml:space="preserve">several </w:t>
      </w:r>
      <w:r w:rsidR="00B51268" w:rsidRPr="006C4F0D">
        <w:rPr>
          <w:rFonts w:ascii="Times New Roman" w:eastAsia="Times New Roman" w:hAnsi="Times New Roman" w:cs="Times New Roman"/>
          <w:color w:val="000000"/>
          <w:sz w:val="24"/>
          <w:szCs w:val="24"/>
        </w:rPr>
        <w:t>time-</w:t>
      </w:r>
      <w:r w:rsidR="00B51268">
        <w:rPr>
          <w:rFonts w:ascii="Times New Roman" w:eastAsia="Times New Roman" w:hAnsi="Times New Roman" w:cs="Times New Roman"/>
          <w:color w:val="000000"/>
          <w:sz w:val="24"/>
          <w:szCs w:val="24"/>
        </w:rPr>
        <w:t xml:space="preserve">frequency </w:t>
      </w:r>
      <w:r w:rsidR="00353E3C" w:rsidRPr="00F75F87">
        <w:rPr>
          <w:rFonts w:ascii="Times New Roman" w:hAnsi="Times New Roman" w:cs="Times New Roman"/>
          <w:sz w:val="24"/>
          <w:szCs w:val="24"/>
        </w:rPr>
        <w:t>disseminations</w:t>
      </w:r>
      <w:r w:rsidR="008C0629" w:rsidRPr="00F75F87">
        <w:rPr>
          <w:rFonts w:ascii="Times New Roman" w:hAnsi="Times New Roman" w:cs="Times New Roman"/>
          <w:sz w:val="24"/>
          <w:szCs w:val="24"/>
        </w:rPr>
        <w:t xml:space="preserve"> are used to obtain the feature</w:t>
      </w:r>
      <w:r w:rsidR="00AF512A">
        <w:rPr>
          <w:rFonts w:ascii="Times New Roman" w:hAnsi="Times New Roman" w:cs="Times New Roman"/>
          <w:sz w:val="24"/>
          <w:szCs w:val="24"/>
        </w:rPr>
        <w:t xml:space="preserve">, power spectral </w:t>
      </w:r>
      <w:r w:rsidR="008C0629" w:rsidRPr="00F75F87">
        <w:rPr>
          <w:rFonts w:ascii="Times New Roman" w:hAnsi="Times New Roman" w:cs="Times New Roman"/>
          <w:sz w:val="24"/>
          <w:szCs w:val="24"/>
        </w:rPr>
        <w:t xml:space="preserve">density (PSD) of each </w:t>
      </w:r>
      <w:r w:rsidR="0092667E" w:rsidRPr="00F75F87">
        <w:rPr>
          <w:rFonts w:ascii="Times New Roman" w:hAnsi="Times New Roman" w:cs="Times New Roman"/>
          <w:sz w:val="24"/>
          <w:szCs w:val="24"/>
        </w:rPr>
        <w:t>section</w:t>
      </w:r>
      <w:r w:rsidR="008C0629" w:rsidRPr="00F75F87">
        <w:rPr>
          <w:rFonts w:ascii="Times New Roman" w:hAnsi="Times New Roman" w:cs="Times New Roman"/>
          <w:sz w:val="24"/>
          <w:szCs w:val="24"/>
        </w:rPr>
        <w:t>. The Classification was done using an artificial neural network (ANN) and achieved qualitative and quantitative results</w:t>
      </w:r>
      <w:r w:rsidR="00FF6665">
        <w:rPr>
          <w:rFonts w:ascii="Times New Roman" w:hAnsi="Times New Roman" w:cs="Times New Roman"/>
          <w:sz w:val="24"/>
          <w:szCs w:val="24"/>
        </w:rPr>
        <w:t xml:space="preserve">. Comparing with previous and existing studies our proposed method outperforms in seizure detection. We used four different classification mechanisms </w:t>
      </w:r>
      <w:r w:rsidR="00445DD8">
        <w:rPr>
          <w:rFonts w:ascii="Times New Roman" w:hAnsi="Times New Roman" w:cs="Times New Roman"/>
          <w:sz w:val="24"/>
          <w:szCs w:val="24"/>
        </w:rPr>
        <w:t xml:space="preserve">and two different datasets </w:t>
      </w:r>
      <w:r w:rsidR="00FF6665">
        <w:rPr>
          <w:rFonts w:ascii="Times New Roman" w:hAnsi="Times New Roman" w:cs="Times New Roman"/>
          <w:sz w:val="24"/>
          <w:szCs w:val="24"/>
        </w:rPr>
        <w:t>to evaluate the ability of proposed fea</w:t>
      </w:r>
      <w:r w:rsidR="005D4D46">
        <w:rPr>
          <w:rFonts w:ascii="Times New Roman" w:hAnsi="Times New Roman" w:cs="Times New Roman"/>
          <w:sz w:val="24"/>
          <w:szCs w:val="24"/>
        </w:rPr>
        <w:t xml:space="preserve">tures. The performance parameters are calculated with four different classifiers and compared with each other, and observed that our proposed methodology </w:t>
      </w:r>
      <w:r w:rsidR="00425DD7">
        <w:rPr>
          <w:rFonts w:ascii="Times New Roman" w:hAnsi="Times New Roman" w:cs="Times New Roman"/>
          <w:sz w:val="24"/>
          <w:szCs w:val="24"/>
        </w:rPr>
        <w:t>gives the best</w:t>
      </w:r>
      <w:r w:rsidR="005D4D46">
        <w:rPr>
          <w:rFonts w:ascii="Times New Roman" w:hAnsi="Times New Roman" w:cs="Times New Roman"/>
          <w:sz w:val="24"/>
          <w:szCs w:val="24"/>
        </w:rPr>
        <w:t xml:space="preserve"> outcomes</w:t>
      </w:r>
      <w:r w:rsidR="00425DD7">
        <w:rPr>
          <w:rFonts w:ascii="Times New Roman" w:hAnsi="Times New Roman" w:cs="Times New Roman"/>
          <w:sz w:val="24"/>
          <w:szCs w:val="24"/>
        </w:rPr>
        <w:t xml:space="preserve"> among all others.</w:t>
      </w:r>
    </w:p>
    <w:tbl>
      <w:tblPr>
        <w:tblpPr w:leftFromText="180" w:rightFromText="180" w:vertAnchor="text" w:horzAnchor="margin" w:tblpXSpec="center" w:tblpY="152"/>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8"/>
        <w:gridCol w:w="5292"/>
        <w:gridCol w:w="1170"/>
        <w:gridCol w:w="1170"/>
      </w:tblGrid>
      <w:tr w:rsidR="002D189A" w:rsidRPr="002D189A" w:rsidTr="0087776B">
        <w:trPr>
          <w:trHeight w:val="315"/>
        </w:trPr>
        <w:tc>
          <w:tcPr>
            <w:tcW w:w="2178" w:type="dxa"/>
            <w:shd w:val="clear" w:color="auto" w:fill="auto"/>
            <w:noWrap/>
            <w:vAlign w:val="center"/>
            <w:hideMark/>
          </w:tcPr>
          <w:p w:rsidR="002D189A" w:rsidRPr="002D189A" w:rsidRDefault="002D189A" w:rsidP="00F26A34">
            <w:pPr>
              <w:spacing w:line="240" w:lineRule="auto"/>
              <w:ind w:left="0" w:right="0" w:firstLine="0"/>
              <w:jc w:val="left"/>
              <w:rPr>
                <w:rFonts w:ascii="Times New Roman" w:eastAsia="Times New Roman" w:hAnsi="Times New Roman" w:cs="Times New Roman"/>
                <w:color w:val="000000"/>
                <w:sz w:val="24"/>
                <w:szCs w:val="24"/>
              </w:rPr>
            </w:pPr>
            <w:r w:rsidRPr="002D189A">
              <w:rPr>
                <w:rFonts w:ascii="Times New Roman" w:eastAsia="Times New Roman" w:hAnsi="Times New Roman" w:cs="Times New Roman"/>
                <w:color w:val="000000"/>
                <w:sz w:val="24"/>
                <w:szCs w:val="24"/>
              </w:rPr>
              <w:t>Table 4.</w:t>
            </w:r>
          </w:p>
        </w:tc>
        <w:tc>
          <w:tcPr>
            <w:tcW w:w="5292" w:type="dxa"/>
            <w:shd w:val="clear" w:color="auto" w:fill="auto"/>
            <w:noWrap/>
            <w:vAlign w:val="bottom"/>
            <w:hideMark/>
          </w:tcPr>
          <w:p w:rsidR="002D189A" w:rsidRPr="002D189A" w:rsidRDefault="002D189A" w:rsidP="00F26A34">
            <w:pPr>
              <w:spacing w:line="240" w:lineRule="auto"/>
              <w:ind w:left="0" w:right="0" w:firstLine="0"/>
              <w:jc w:val="left"/>
              <w:rPr>
                <w:rFonts w:ascii="Calibri" w:eastAsia="Times New Roman" w:hAnsi="Calibri" w:cs="Calibri"/>
                <w:color w:val="000000"/>
              </w:rPr>
            </w:pPr>
          </w:p>
        </w:tc>
        <w:tc>
          <w:tcPr>
            <w:tcW w:w="1170" w:type="dxa"/>
            <w:shd w:val="clear" w:color="auto" w:fill="auto"/>
            <w:noWrap/>
            <w:vAlign w:val="bottom"/>
            <w:hideMark/>
          </w:tcPr>
          <w:p w:rsidR="002D189A" w:rsidRPr="002D189A" w:rsidRDefault="002D189A" w:rsidP="00F26A34">
            <w:pPr>
              <w:spacing w:line="240" w:lineRule="auto"/>
              <w:ind w:left="0" w:right="0" w:firstLine="0"/>
              <w:jc w:val="left"/>
              <w:rPr>
                <w:rFonts w:ascii="Calibri" w:eastAsia="Times New Roman" w:hAnsi="Calibri" w:cs="Calibri"/>
                <w:color w:val="000000"/>
              </w:rPr>
            </w:pPr>
          </w:p>
        </w:tc>
        <w:tc>
          <w:tcPr>
            <w:tcW w:w="1170" w:type="dxa"/>
            <w:shd w:val="clear" w:color="auto" w:fill="auto"/>
            <w:noWrap/>
            <w:vAlign w:val="bottom"/>
            <w:hideMark/>
          </w:tcPr>
          <w:p w:rsidR="002D189A" w:rsidRPr="002D189A" w:rsidRDefault="002D189A" w:rsidP="00F26A34">
            <w:pPr>
              <w:spacing w:line="240" w:lineRule="auto"/>
              <w:ind w:left="0" w:right="0" w:firstLine="0"/>
              <w:jc w:val="left"/>
              <w:rPr>
                <w:rFonts w:ascii="Calibri" w:eastAsia="Times New Roman" w:hAnsi="Calibri" w:cs="Calibri"/>
                <w:color w:val="000000"/>
              </w:rPr>
            </w:pPr>
          </w:p>
        </w:tc>
      </w:tr>
      <w:tr w:rsidR="002D189A" w:rsidRPr="002D189A" w:rsidTr="0087776B">
        <w:trPr>
          <w:trHeight w:val="330"/>
        </w:trPr>
        <w:tc>
          <w:tcPr>
            <w:tcW w:w="9810" w:type="dxa"/>
            <w:gridSpan w:val="4"/>
            <w:shd w:val="clear" w:color="auto" w:fill="auto"/>
            <w:noWrap/>
            <w:vAlign w:val="bottom"/>
            <w:hideMark/>
          </w:tcPr>
          <w:p w:rsidR="002D189A" w:rsidRPr="002D189A" w:rsidRDefault="002D189A" w:rsidP="00F26A34">
            <w:pPr>
              <w:spacing w:line="240" w:lineRule="auto"/>
              <w:ind w:left="0" w:right="0"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Performance comparison b</w:t>
            </w:r>
            <w:r w:rsidRPr="002D189A">
              <w:rPr>
                <w:rFonts w:ascii="Times New Roman" w:eastAsia="Times New Roman" w:hAnsi="Times New Roman" w:cs="Times New Roman"/>
                <w:color w:val="000000"/>
                <w:sz w:val="24"/>
                <w:szCs w:val="24"/>
              </w:rPr>
              <w:t xml:space="preserve">etween </w:t>
            </w:r>
            <w:r>
              <w:rPr>
                <w:rFonts w:ascii="Times New Roman" w:eastAsia="Times New Roman" w:hAnsi="Times New Roman" w:cs="Times New Roman"/>
                <w:color w:val="000000"/>
                <w:sz w:val="24"/>
                <w:szCs w:val="24"/>
              </w:rPr>
              <w:t>p</w:t>
            </w:r>
            <w:r w:rsidRPr="002D189A">
              <w:rPr>
                <w:rFonts w:ascii="Times New Roman" w:eastAsia="Times New Roman" w:hAnsi="Times New Roman" w:cs="Times New Roman"/>
                <w:color w:val="000000"/>
                <w:sz w:val="24"/>
                <w:szCs w:val="24"/>
              </w:rPr>
              <w:t xml:space="preserve">roposed and </w:t>
            </w:r>
            <w:r>
              <w:rPr>
                <w:rFonts w:ascii="Times New Roman" w:eastAsia="Times New Roman" w:hAnsi="Times New Roman" w:cs="Times New Roman"/>
                <w:color w:val="000000"/>
                <w:sz w:val="24"/>
                <w:szCs w:val="24"/>
              </w:rPr>
              <w:t>e</w:t>
            </w:r>
            <w:r w:rsidRPr="002D189A">
              <w:rPr>
                <w:rFonts w:ascii="Times New Roman" w:eastAsia="Times New Roman" w:hAnsi="Times New Roman" w:cs="Times New Roman"/>
                <w:color w:val="000000"/>
                <w:sz w:val="24"/>
                <w:szCs w:val="24"/>
              </w:rPr>
              <w:t xml:space="preserve">xisting  </w:t>
            </w:r>
          </w:p>
        </w:tc>
      </w:tr>
      <w:tr w:rsidR="002D189A" w:rsidRPr="002D189A" w:rsidTr="0087776B">
        <w:trPr>
          <w:trHeight w:val="330"/>
        </w:trPr>
        <w:tc>
          <w:tcPr>
            <w:tcW w:w="2178" w:type="dxa"/>
            <w:shd w:val="clear" w:color="auto" w:fill="auto"/>
            <w:noWrap/>
            <w:vAlign w:val="center"/>
            <w:hideMark/>
          </w:tcPr>
          <w:p w:rsidR="002D189A" w:rsidRPr="00F26A34" w:rsidRDefault="002D189A" w:rsidP="00F26A34">
            <w:pPr>
              <w:spacing w:line="240" w:lineRule="auto"/>
              <w:ind w:left="0" w:right="0" w:firstLine="0"/>
              <w:jc w:val="center"/>
              <w:rPr>
                <w:rFonts w:ascii="Times New Roman" w:eastAsia="Times New Roman" w:hAnsi="Times New Roman" w:cs="Times New Roman"/>
                <w:b/>
                <w:color w:val="000000"/>
                <w:sz w:val="20"/>
                <w:szCs w:val="20"/>
              </w:rPr>
            </w:pPr>
            <w:r w:rsidRPr="00F26A34">
              <w:rPr>
                <w:rFonts w:ascii="Times New Roman" w:eastAsia="Times New Roman" w:hAnsi="Times New Roman" w:cs="Times New Roman"/>
                <w:b/>
                <w:color w:val="000000"/>
                <w:sz w:val="20"/>
                <w:szCs w:val="20"/>
              </w:rPr>
              <w:t>Author</w:t>
            </w:r>
          </w:p>
        </w:tc>
        <w:tc>
          <w:tcPr>
            <w:tcW w:w="5292" w:type="dxa"/>
            <w:shd w:val="clear" w:color="auto" w:fill="auto"/>
            <w:noWrap/>
            <w:vAlign w:val="center"/>
            <w:hideMark/>
          </w:tcPr>
          <w:p w:rsidR="002D189A" w:rsidRPr="00F26A34" w:rsidRDefault="002D189A" w:rsidP="00F26A34">
            <w:pPr>
              <w:spacing w:line="240" w:lineRule="auto"/>
              <w:ind w:left="0" w:right="0" w:firstLine="0"/>
              <w:jc w:val="center"/>
              <w:rPr>
                <w:rFonts w:ascii="Times New Roman" w:eastAsia="Times New Roman" w:hAnsi="Times New Roman" w:cs="Times New Roman"/>
                <w:b/>
                <w:color w:val="000000"/>
                <w:sz w:val="20"/>
                <w:szCs w:val="20"/>
              </w:rPr>
            </w:pPr>
            <w:r w:rsidRPr="00F26A34">
              <w:rPr>
                <w:rFonts w:ascii="Times New Roman" w:eastAsia="Times New Roman" w:hAnsi="Times New Roman" w:cs="Times New Roman"/>
                <w:b/>
                <w:color w:val="000000"/>
                <w:sz w:val="20"/>
                <w:szCs w:val="20"/>
              </w:rPr>
              <w:t>Method</w:t>
            </w:r>
          </w:p>
        </w:tc>
        <w:tc>
          <w:tcPr>
            <w:tcW w:w="1170" w:type="dxa"/>
            <w:shd w:val="clear" w:color="auto" w:fill="auto"/>
            <w:noWrap/>
            <w:vAlign w:val="center"/>
            <w:hideMark/>
          </w:tcPr>
          <w:p w:rsidR="002D189A" w:rsidRPr="00F26A34" w:rsidRDefault="002D189A" w:rsidP="00F26A34">
            <w:pPr>
              <w:spacing w:line="240" w:lineRule="auto"/>
              <w:ind w:left="0" w:right="0" w:firstLine="0"/>
              <w:jc w:val="center"/>
              <w:rPr>
                <w:rFonts w:ascii="Times New Roman" w:eastAsia="Times New Roman" w:hAnsi="Times New Roman" w:cs="Times New Roman"/>
                <w:b/>
                <w:color w:val="000000"/>
                <w:sz w:val="20"/>
                <w:szCs w:val="20"/>
              </w:rPr>
            </w:pPr>
            <w:r w:rsidRPr="00F26A34">
              <w:rPr>
                <w:rFonts w:ascii="Times New Roman" w:eastAsia="Times New Roman" w:hAnsi="Times New Roman" w:cs="Times New Roman"/>
                <w:b/>
                <w:color w:val="000000"/>
                <w:sz w:val="20"/>
                <w:szCs w:val="20"/>
              </w:rPr>
              <w:t>Cases</w:t>
            </w:r>
          </w:p>
        </w:tc>
        <w:tc>
          <w:tcPr>
            <w:tcW w:w="1170" w:type="dxa"/>
            <w:shd w:val="clear" w:color="auto" w:fill="auto"/>
            <w:noWrap/>
            <w:vAlign w:val="center"/>
            <w:hideMark/>
          </w:tcPr>
          <w:p w:rsidR="002D189A" w:rsidRPr="00F26A34" w:rsidRDefault="002D189A" w:rsidP="00F26A34">
            <w:pPr>
              <w:spacing w:line="240" w:lineRule="auto"/>
              <w:ind w:left="0" w:right="0" w:firstLine="0"/>
              <w:jc w:val="center"/>
              <w:rPr>
                <w:rFonts w:ascii="Times New Roman" w:eastAsia="Times New Roman" w:hAnsi="Times New Roman" w:cs="Times New Roman"/>
                <w:b/>
                <w:color w:val="000000"/>
                <w:sz w:val="20"/>
                <w:szCs w:val="20"/>
              </w:rPr>
            </w:pPr>
            <w:r w:rsidRPr="00F26A34">
              <w:rPr>
                <w:rFonts w:ascii="Times New Roman" w:eastAsia="Times New Roman" w:hAnsi="Times New Roman" w:cs="Times New Roman"/>
                <w:b/>
                <w:color w:val="000000"/>
                <w:sz w:val="20"/>
                <w:szCs w:val="20"/>
              </w:rPr>
              <w:t>Accuracy (%)</w:t>
            </w:r>
          </w:p>
        </w:tc>
      </w:tr>
      <w:tr w:rsidR="00F26A34" w:rsidRPr="002D189A" w:rsidTr="0087776B">
        <w:trPr>
          <w:trHeight w:val="330"/>
        </w:trPr>
        <w:tc>
          <w:tcPr>
            <w:tcW w:w="2178" w:type="dxa"/>
            <w:shd w:val="clear" w:color="auto" w:fill="auto"/>
            <w:noWrap/>
            <w:vAlign w:val="bottom"/>
          </w:tcPr>
          <w:p w:rsidR="00F26A34" w:rsidRPr="002D189A" w:rsidRDefault="00F26A34" w:rsidP="00F26A34">
            <w:pPr>
              <w:spacing w:line="240" w:lineRule="auto"/>
              <w:ind w:left="0" w:right="0" w:firstLine="0"/>
              <w:jc w:val="left"/>
              <w:rPr>
                <w:rFonts w:ascii="Times New Roman" w:eastAsia="Times New Roman" w:hAnsi="Times New Roman" w:cs="Times New Roman"/>
                <w:color w:val="000000"/>
                <w:sz w:val="20"/>
                <w:szCs w:val="20"/>
              </w:rPr>
            </w:pPr>
            <w:proofErr w:type="spellStart"/>
            <w:r w:rsidRPr="002D189A">
              <w:rPr>
                <w:rFonts w:ascii="Times New Roman" w:eastAsia="Times New Roman" w:hAnsi="Times New Roman" w:cs="Times New Roman"/>
                <w:color w:val="000000"/>
                <w:sz w:val="20"/>
                <w:szCs w:val="20"/>
              </w:rPr>
              <w:t>A.Tzallas</w:t>
            </w:r>
            <w:proofErr w:type="spellEnd"/>
            <w:r w:rsidRPr="002D189A">
              <w:rPr>
                <w:rFonts w:ascii="Times New Roman" w:eastAsia="Times New Roman" w:hAnsi="Times New Roman" w:cs="Times New Roman"/>
                <w:color w:val="000000"/>
                <w:sz w:val="20"/>
                <w:szCs w:val="20"/>
              </w:rPr>
              <w:t xml:space="preserve">. et al. [26] </w:t>
            </w:r>
          </w:p>
        </w:tc>
        <w:tc>
          <w:tcPr>
            <w:tcW w:w="5292" w:type="dxa"/>
            <w:shd w:val="clear" w:color="auto" w:fill="auto"/>
            <w:noWrap/>
            <w:vAlign w:val="bottom"/>
          </w:tcPr>
          <w:p w:rsidR="00F26A34" w:rsidRPr="002D189A" w:rsidRDefault="00F26A34" w:rsidP="00F26A34">
            <w:pPr>
              <w:spacing w:line="240" w:lineRule="auto"/>
              <w:ind w:left="0" w:right="0" w:firstLine="0"/>
              <w:jc w:val="left"/>
              <w:rPr>
                <w:rFonts w:ascii="Times New Roman" w:eastAsia="Times New Roman" w:hAnsi="Times New Roman" w:cs="Times New Roman"/>
                <w:color w:val="000000"/>
                <w:sz w:val="20"/>
                <w:szCs w:val="20"/>
              </w:rPr>
            </w:pPr>
            <w:r w:rsidRPr="002D189A">
              <w:rPr>
                <w:rFonts w:ascii="Times New Roman" w:eastAsia="Times New Roman" w:hAnsi="Times New Roman" w:cs="Times New Roman"/>
                <w:color w:val="000000"/>
                <w:sz w:val="20"/>
                <w:szCs w:val="20"/>
              </w:rPr>
              <w:t xml:space="preserve">Features based on ICA and STFT + BPNN </w:t>
            </w:r>
          </w:p>
        </w:tc>
        <w:tc>
          <w:tcPr>
            <w:tcW w:w="1170" w:type="dxa"/>
            <w:shd w:val="clear" w:color="auto" w:fill="auto"/>
            <w:noWrap/>
            <w:vAlign w:val="center"/>
          </w:tcPr>
          <w:p w:rsidR="00F26A34" w:rsidRPr="002D189A" w:rsidRDefault="0087776B" w:rsidP="00F26A34">
            <w:pPr>
              <w:spacing w:line="240" w:lineRule="auto"/>
              <w:ind w:left="0" w:right="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 </w:t>
            </w:r>
            <w:r w:rsidR="00F26A34" w:rsidRPr="002D189A">
              <w:rPr>
                <w:rFonts w:ascii="Times New Roman" w:eastAsia="Times New Roman" w:hAnsi="Times New Roman" w:cs="Times New Roman"/>
                <w:color w:val="000000"/>
                <w:sz w:val="20"/>
                <w:szCs w:val="20"/>
              </w:rPr>
              <w:t>E</w:t>
            </w:r>
          </w:p>
        </w:tc>
        <w:tc>
          <w:tcPr>
            <w:tcW w:w="1170" w:type="dxa"/>
            <w:shd w:val="clear" w:color="auto" w:fill="auto"/>
            <w:noWrap/>
            <w:vAlign w:val="center"/>
          </w:tcPr>
          <w:p w:rsidR="00F26A34" w:rsidRPr="002D189A" w:rsidRDefault="00F26A34" w:rsidP="00F26A34">
            <w:pPr>
              <w:spacing w:line="240" w:lineRule="auto"/>
              <w:ind w:left="0" w:right="0" w:firstLine="0"/>
              <w:jc w:val="center"/>
              <w:rPr>
                <w:rFonts w:ascii="Times New Roman" w:eastAsia="Times New Roman" w:hAnsi="Times New Roman" w:cs="Times New Roman"/>
                <w:color w:val="000000"/>
                <w:sz w:val="20"/>
                <w:szCs w:val="20"/>
              </w:rPr>
            </w:pPr>
            <w:r w:rsidRPr="002D189A">
              <w:rPr>
                <w:rFonts w:ascii="Times New Roman" w:eastAsia="Times New Roman" w:hAnsi="Times New Roman" w:cs="Times New Roman"/>
                <w:color w:val="000000"/>
                <w:sz w:val="20"/>
                <w:szCs w:val="20"/>
              </w:rPr>
              <w:t>100</w:t>
            </w:r>
          </w:p>
        </w:tc>
      </w:tr>
      <w:tr w:rsidR="0087776B" w:rsidRPr="002D189A" w:rsidTr="0087776B">
        <w:trPr>
          <w:trHeight w:val="330"/>
        </w:trPr>
        <w:tc>
          <w:tcPr>
            <w:tcW w:w="2178" w:type="dxa"/>
            <w:shd w:val="clear" w:color="auto" w:fill="auto"/>
            <w:noWrap/>
            <w:vAlign w:val="bottom"/>
          </w:tcPr>
          <w:p w:rsidR="0087776B" w:rsidRPr="002D189A" w:rsidRDefault="0087776B" w:rsidP="0087776B">
            <w:pPr>
              <w:spacing w:line="240" w:lineRule="auto"/>
              <w:ind w:left="0" w:right="0" w:firstLine="0"/>
              <w:jc w:val="left"/>
              <w:rPr>
                <w:rFonts w:ascii="Times New Roman" w:eastAsia="Times New Roman" w:hAnsi="Times New Roman" w:cs="Times New Roman"/>
                <w:color w:val="000000"/>
                <w:sz w:val="20"/>
                <w:szCs w:val="20"/>
              </w:rPr>
            </w:pPr>
          </w:p>
        </w:tc>
        <w:tc>
          <w:tcPr>
            <w:tcW w:w="5292" w:type="dxa"/>
            <w:shd w:val="clear" w:color="auto" w:fill="auto"/>
            <w:noWrap/>
            <w:vAlign w:val="bottom"/>
          </w:tcPr>
          <w:p w:rsidR="0087776B" w:rsidRPr="002D189A" w:rsidRDefault="0087776B" w:rsidP="0087776B">
            <w:pPr>
              <w:spacing w:line="240" w:lineRule="auto"/>
              <w:ind w:left="0" w:right="0" w:firstLine="0"/>
              <w:jc w:val="left"/>
              <w:rPr>
                <w:rFonts w:ascii="Calibri" w:eastAsia="Times New Roman" w:hAnsi="Calibri" w:cs="Calibri"/>
                <w:color w:val="000000"/>
              </w:rPr>
            </w:pPr>
          </w:p>
        </w:tc>
        <w:tc>
          <w:tcPr>
            <w:tcW w:w="1170" w:type="dxa"/>
            <w:shd w:val="clear" w:color="auto" w:fill="auto"/>
            <w:noWrap/>
            <w:vAlign w:val="center"/>
          </w:tcPr>
          <w:p w:rsidR="0087776B" w:rsidRPr="002D189A" w:rsidRDefault="0087776B" w:rsidP="0087776B">
            <w:pPr>
              <w:spacing w:line="240" w:lineRule="auto"/>
              <w:ind w:left="0" w:right="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 B C D </w:t>
            </w:r>
            <w:r w:rsidRPr="002D189A">
              <w:rPr>
                <w:rFonts w:ascii="Times New Roman" w:eastAsia="Times New Roman" w:hAnsi="Times New Roman" w:cs="Times New Roman"/>
                <w:color w:val="000000"/>
                <w:sz w:val="20"/>
                <w:szCs w:val="20"/>
              </w:rPr>
              <w:t>E</w:t>
            </w:r>
          </w:p>
        </w:tc>
        <w:tc>
          <w:tcPr>
            <w:tcW w:w="1170" w:type="dxa"/>
            <w:shd w:val="clear" w:color="auto" w:fill="auto"/>
            <w:noWrap/>
            <w:vAlign w:val="center"/>
          </w:tcPr>
          <w:p w:rsidR="0087776B" w:rsidRPr="002D189A" w:rsidRDefault="0087776B" w:rsidP="0087776B">
            <w:pPr>
              <w:spacing w:line="240" w:lineRule="auto"/>
              <w:ind w:left="0" w:right="0" w:firstLine="0"/>
              <w:jc w:val="center"/>
              <w:rPr>
                <w:rFonts w:ascii="Times New Roman" w:eastAsia="Times New Roman" w:hAnsi="Times New Roman" w:cs="Times New Roman"/>
                <w:color w:val="000000"/>
                <w:sz w:val="20"/>
                <w:szCs w:val="20"/>
              </w:rPr>
            </w:pPr>
            <w:r w:rsidRPr="002D189A">
              <w:rPr>
                <w:rFonts w:ascii="Times New Roman" w:eastAsia="Times New Roman" w:hAnsi="Times New Roman" w:cs="Times New Roman"/>
                <w:color w:val="000000"/>
                <w:sz w:val="20"/>
                <w:szCs w:val="20"/>
              </w:rPr>
              <w:t>96.2</w:t>
            </w:r>
          </w:p>
        </w:tc>
      </w:tr>
      <w:tr w:rsidR="0087776B" w:rsidRPr="002D189A" w:rsidTr="0087776B">
        <w:trPr>
          <w:trHeight w:val="330"/>
        </w:trPr>
        <w:tc>
          <w:tcPr>
            <w:tcW w:w="2178" w:type="dxa"/>
            <w:shd w:val="clear" w:color="auto" w:fill="auto"/>
            <w:noWrap/>
            <w:vAlign w:val="bottom"/>
          </w:tcPr>
          <w:p w:rsidR="0087776B" w:rsidRPr="002D189A" w:rsidRDefault="0087776B" w:rsidP="0087776B">
            <w:pPr>
              <w:spacing w:line="240" w:lineRule="auto"/>
              <w:ind w:left="0" w:right="0" w:firstLine="0"/>
              <w:jc w:val="left"/>
              <w:rPr>
                <w:rFonts w:ascii="Times New Roman" w:eastAsia="Times New Roman" w:hAnsi="Times New Roman" w:cs="Times New Roman"/>
                <w:color w:val="000000"/>
                <w:sz w:val="20"/>
                <w:szCs w:val="20"/>
              </w:rPr>
            </w:pPr>
          </w:p>
        </w:tc>
        <w:tc>
          <w:tcPr>
            <w:tcW w:w="5292" w:type="dxa"/>
            <w:shd w:val="clear" w:color="auto" w:fill="auto"/>
            <w:noWrap/>
            <w:vAlign w:val="bottom"/>
          </w:tcPr>
          <w:p w:rsidR="0087776B" w:rsidRPr="002D189A" w:rsidRDefault="0087776B" w:rsidP="0087776B">
            <w:pPr>
              <w:spacing w:line="240" w:lineRule="auto"/>
              <w:ind w:left="0" w:right="0" w:firstLine="0"/>
              <w:jc w:val="left"/>
              <w:rPr>
                <w:rFonts w:ascii="Calibri" w:eastAsia="Times New Roman" w:hAnsi="Calibri" w:cs="Calibri"/>
                <w:color w:val="000000"/>
              </w:rPr>
            </w:pPr>
          </w:p>
        </w:tc>
        <w:tc>
          <w:tcPr>
            <w:tcW w:w="1170" w:type="dxa"/>
            <w:shd w:val="clear" w:color="auto" w:fill="auto"/>
            <w:noWrap/>
            <w:vAlign w:val="center"/>
          </w:tcPr>
          <w:p w:rsidR="0087776B" w:rsidRPr="002D189A" w:rsidRDefault="0087776B" w:rsidP="0087776B">
            <w:pPr>
              <w:spacing w:line="240" w:lineRule="auto"/>
              <w:ind w:left="0" w:right="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 C </w:t>
            </w:r>
            <w:r w:rsidRPr="002D189A">
              <w:rPr>
                <w:rFonts w:ascii="Times New Roman" w:eastAsia="Times New Roman" w:hAnsi="Times New Roman" w:cs="Times New Roman"/>
                <w:color w:val="000000"/>
                <w:sz w:val="20"/>
                <w:szCs w:val="20"/>
              </w:rPr>
              <w:t xml:space="preserve">E </w:t>
            </w:r>
          </w:p>
        </w:tc>
        <w:tc>
          <w:tcPr>
            <w:tcW w:w="1170" w:type="dxa"/>
            <w:shd w:val="clear" w:color="auto" w:fill="auto"/>
            <w:noWrap/>
            <w:vAlign w:val="center"/>
          </w:tcPr>
          <w:p w:rsidR="0087776B" w:rsidRPr="002D189A" w:rsidRDefault="0087776B" w:rsidP="0087776B">
            <w:pPr>
              <w:spacing w:line="240" w:lineRule="auto"/>
              <w:ind w:left="0" w:right="0" w:firstLine="0"/>
              <w:jc w:val="center"/>
              <w:rPr>
                <w:rFonts w:ascii="Times New Roman" w:eastAsia="Times New Roman" w:hAnsi="Times New Roman" w:cs="Times New Roman"/>
                <w:color w:val="000000"/>
                <w:sz w:val="20"/>
                <w:szCs w:val="20"/>
              </w:rPr>
            </w:pPr>
            <w:r w:rsidRPr="002D189A">
              <w:rPr>
                <w:rFonts w:ascii="Times New Roman" w:eastAsia="Times New Roman" w:hAnsi="Times New Roman" w:cs="Times New Roman"/>
                <w:color w:val="000000"/>
                <w:sz w:val="20"/>
                <w:szCs w:val="20"/>
              </w:rPr>
              <w:t>100</w:t>
            </w:r>
          </w:p>
        </w:tc>
      </w:tr>
      <w:tr w:rsidR="0087776B" w:rsidRPr="002D189A" w:rsidTr="0087776B">
        <w:trPr>
          <w:trHeight w:val="300"/>
        </w:trPr>
        <w:tc>
          <w:tcPr>
            <w:tcW w:w="2178" w:type="dxa"/>
            <w:shd w:val="clear" w:color="auto" w:fill="auto"/>
            <w:noWrap/>
            <w:vAlign w:val="bottom"/>
            <w:hideMark/>
          </w:tcPr>
          <w:p w:rsidR="0087776B" w:rsidRPr="002D189A" w:rsidRDefault="0087776B" w:rsidP="0087776B">
            <w:pPr>
              <w:spacing w:line="240" w:lineRule="auto"/>
              <w:ind w:left="0" w:right="0" w:firstLine="0"/>
              <w:jc w:val="left"/>
              <w:rPr>
                <w:rFonts w:ascii="Times New Roman" w:eastAsia="Times New Roman" w:hAnsi="Times New Roman" w:cs="Times New Roman"/>
                <w:color w:val="000000"/>
                <w:sz w:val="20"/>
                <w:szCs w:val="20"/>
              </w:rPr>
            </w:pPr>
            <w:r w:rsidRPr="002D189A">
              <w:rPr>
                <w:rFonts w:ascii="Times New Roman" w:eastAsia="Times New Roman" w:hAnsi="Times New Roman" w:cs="Times New Roman"/>
                <w:color w:val="000000"/>
                <w:sz w:val="20"/>
                <w:szCs w:val="20"/>
              </w:rPr>
              <w:t xml:space="preserve">Li et al. [17] </w:t>
            </w:r>
          </w:p>
        </w:tc>
        <w:tc>
          <w:tcPr>
            <w:tcW w:w="5292" w:type="dxa"/>
            <w:shd w:val="clear" w:color="auto" w:fill="auto"/>
            <w:noWrap/>
            <w:vAlign w:val="bottom"/>
            <w:hideMark/>
          </w:tcPr>
          <w:p w:rsidR="0087776B" w:rsidRPr="002D189A" w:rsidRDefault="0087776B" w:rsidP="0087776B">
            <w:pPr>
              <w:spacing w:line="240" w:lineRule="auto"/>
              <w:ind w:left="0" w:right="0" w:firstLine="0"/>
              <w:jc w:val="left"/>
              <w:rPr>
                <w:rFonts w:ascii="Times New Roman" w:eastAsia="Times New Roman" w:hAnsi="Times New Roman" w:cs="Times New Roman"/>
                <w:color w:val="000000"/>
                <w:sz w:val="20"/>
                <w:szCs w:val="20"/>
              </w:rPr>
            </w:pPr>
            <w:r w:rsidRPr="002D189A">
              <w:rPr>
                <w:rFonts w:ascii="Times New Roman" w:eastAsia="Times New Roman" w:hAnsi="Times New Roman" w:cs="Times New Roman"/>
                <w:color w:val="000000"/>
                <w:sz w:val="20"/>
                <w:szCs w:val="20"/>
              </w:rPr>
              <w:t xml:space="preserve">Fluctuation index and coefficient of variation of IMFs + SVM </w:t>
            </w:r>
          </w:p>
        </w:tc>
        <w:tc>
          <w:tcPr>
            <w:tcW w:w="1170" w:type="dxa"/>
            <w:shd w:val="clear" w:color="auto" w:fill="auto"/>
            <w:noWrap/>
            <w:vAlign w:val="center"/>
            <w:hideMark/>
          </w:tcPr>
          <w:p w:rsidR="0087776B" w:rsidRPr="002D189A" w:rsidRDefault="0087776B" w:rsidP="0087776B">
            <w:pPr>
              <w:spacing w:line="240" w:lineRule="auto"/>
              <w:ind w:left="0" w:right="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 </w:t>
            </w:r>
            <w:r w:rsidRPr="002D189A">
              <w:rPr>
                <w:rFonts w:ascii="Times New Roman" w:eastAsia="Times New Roman" w:hAnsi="Times New Roman" w:cs="Times New Roman"/>
                <w:color w:val="000000"/>
                <w:sz w:val="20"/>
                <w:szCs w:val="20"/>
              </w:rPr>
              <w:t xml:space="preserve">E </w:t>
            </w:r>
          </w:p>
        </w:tc>
        <w:tc>
          <w:tcPr>
            <w:tcW w:w="1170" w:type="dxa"/>
            <w:shd w:val="clear" w:color="auto" w:fill="auto"/>
            <w:noWrap/>
            <w:vAlign w:val="center"/>
            <w:hideMark/>
          </w:tcPr>
          <w:p w:rsidR="0087776B" w:rsidRPr="002D189A" w:rsidRDefault="0087776B" w:rsidP="0087776B">
            <w:pPr>
              <w:spacing w:line="240" w:lineRule="auto"/>
              <w:ind w:left="0" w:right="0" w:firstLine="0"/>
              <w:jc w:val="center"/>
              <w:rPr>
                <w:rFonts w:ascii="Times New Roman" w:eastAsia="Times New Roman" w:hAnsi="Times New Roman" w:cs="Times New Roman"/>
                <w:color w:val="000000"/>
                <w:sz w:val="20"/>
                <w:szCs w:val="20"/>
              </w:rPr>
            </w:pPr>
            <w:r w:rsidRPr="002D189A">
              <w:rPr>
                <w:rFonts w:ascii="Times New Roman" w:eastAsia="Times New Roman" w:hAnsi="Times New Roman" w:cs="Times New Roman"/>
                <w:color w:val="000000"/>
                <w:sz w:val="20"/>
                <w:szCs w:val="20"/>
              </w:rPr>
              <w:t>98.70</w:t>
            </w:r>
          </w:p>
        </w:tc>
      </w:tr>
      <w:tr w:rsidR="0087776B" w:rsidRPr="002D189A" w:rsidTr="0087776B">
        <w:trPr>
          <w:trHeight w:val="300"/>
        </w:trPr>
        <w:tc>
          <w:tcPr>
            <w:tcW w:w="2178" w:type="dxa"/>
            <w:shd w:val="clear" w:color="auto" w:fill="auto"/>
            <w:noWrap/>
            <w:vAlign w:val="bottom"/>
            <w:hideMark/>
          </w:tcPr>
          <w:p w:rsidR="0087776B" w:rsidRPr="002D189A" w:rsidRDefault="0087776B" w:rsidP="0087776B">
            <w:pPr>
              <w:spacing w:line="240" w:lineRule="auto"/>
              <w:ind w:left="0" w:right="0" w:firstLine="0"/>
              <w:jc w:val="left"/>
              <w:rPr>
                <w:rFonts w:ascii="Times New Roman" w:eastAsia="Times New Roman" w:hAnsi="Times New Roman" w:cs="Times New Roman"/>
                <w:color w:val="000000"/>
                <w:sz w:val="20"/>
                <w:szCs w:val="20"/>
              </w:rPr>
            </w:pPr>
          </w:p>
        </w:tc>
        <w:tc>
          <w:tcPr>
            <w:tcW w:w="5292" w:type="dxa"/>
            <w:shd w:val="clear" w:color="auto" w:fill="auto"/>
            <w:noWrap/>
            <w:vAlign w:val="bottom"/>
            <w:hideMark/>
          </w:tcPr>
          <w:p w:rsidR="0087776B" w:rsidRPr="002D189A" w:rsidRDefault="0087776B" w:rsidP="0087776B">
            <w:pPr>
              <w:spacing w:line="240" w:lineRule="auto"/>
              <w:ind w:left="0" w:right="0" w:firstLine="0"/>
              <w:jc w:val="left"/>
              <w:rPr>
                <w:rFonts w:ascii="Times New Roman" w:eastAsia="Times New Roman" w:hAnsi="Times New Roman" w:cs="Times New Roman"/>
                <w:color w:val="000000"/>
                <w:sz w:val="20"/>
                <w:szCs w:val="20"/>
              </w:rPr>
            </w:pPr>
          </w:p>
        </w:tc>
        <w:tc>
          <w:tcPr>
            <w:tcW w:w="1170" w:type="dxa"/>
            <w:shd w:val="clear" w:color="auto" w:fill="auto"/>
            <w:noWrap/>
            <w:vAlign w:val="center"/>
            <w:hideMark/>
          </w:tcPr>
          <w:p w:rsidR="0087776B" w:rsidRPr="002D189A" w:rsidRDefault="0087776B" w:rsidP="0087776B">
            <w:pPr>
              <w:spacing w:line="240" w:lineRule="auto"/>
              <w:ind w:left="0" w:right="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 </w:t>
            </w:r>
            <w:r w:rsidRPr="002D189A">
              <w:rPr>
                <w:rFonts w:ascii="Times New Roman" w:eastAsia="Times New Roman" w:hAnsi="Times New Roman" w:cs="Times New Roman"/>
                <w:color w:val="000000"/>
                <w:sz w:val="20"/>
                <w:szCs w:val="20"/>
              </w:rPr>
              <w:t>E</w:t>
            </w:r>
          </w:p>
        </w:tc>
        <w:tc>
          <w:tcPr>
            <w:tcW w:w="1170" w:type="dxa"/>
            <w:shd w:val="clear" w:color="auto" w:fill="auto"/>
            <w:noWrap/>
            <w:vAlign w:val="center"/>
            <w:hideMark/>
          </w:tcPr>
          <w:p w:rsidR="0087776B" w:rsidRPr="002D189A" w:rsidRDefault="0087776B" w:rsidP="0087776B">
            <w:pPr>
              <w:spacing w:line="240" w:lineRule="auto"/>
              <w:ind w:left="0" w:right="0" w:firstLine="0"/>
              <w:jc w:val="center"/>
              <w:rPr>
                <w:rFonts w:ascii="Times New Roman" w:eastAsia="Times New Roman" w:hAnsi="Times New Roman" w:cs="Times New Roman"/>
                <w:color w:val="000000"/>
                <w:sz w:val="20"/>
                <w:szCs w:val="20"/>
              </w:rPr>
            </w:pPr>
            <w:r w:rsidRPr="002D189A">
              <w:rPr>
                <w:rFonts w:ascii="Times New Roman" w:eastAsia="Times New Roman" w:hAnsi="Times New Roman" w:cs="Times New Roman"/>
                <w:color w:val="000000"/>
                <w:sz w:val="20"/>
                <w:szCs w:val="20"/>
              </w:rPr>
              <w:t>96.63</w:t>
            </w:r>
          </w:p>
        </w:tc>
      </w:tr>
      <w:tr w:rsidR="0087776B" w:rsidRPr="002D189A" w:rsidTr="0087776B">
        <w:trPr>
          <w:trHeight w:val="300"/>
        </w:trPr>
        <w:tc>
          <w:tcPr>
            <w:tcW w:w="2178" w:type="dxa"/>
            <w:shd w:val="clear" w:color="auto" w:fill="auto"/>
            <w:noWrap/>
            <w:vAlign w:val="bottom"/>
          </w:tcPr>
          <w:p w:rsidR="0087776B" w:rsidRPr="002D189A" w:rsidRDefault="0087776B" w:rsidP="0087776B">
            <w:pPr>
              <w:spacing w:line="240" w:lineRule="auto"/>
              <w:ind w:left="0" w:right="0" w:firstLine="0"/>
              <w:jc w:val="left"/>
              <w:rPr>
                <w:rFonts w:ascii="Times New Roman" w:eastAsia="Times New Roman" w:hAnsi="Times New Roman" w:cs="Times New Roman"/>
                <w:color w:val="000000"/>
                <w:sz w:val="20"/>
                <w:szCs w:val="20"/>
              </w:rPr>
            </w:pPr>
            <w:r w:rsidRPr="002D189A">
              <w:rPr>
                <w:rFonts w:ascii="Times New Roman" w:eastAsia="Times New Roman" w:hAnsi="Times New Roman" w:cs="Times New Roman"/>
                <w:color w:val="000000"/>
                <w:sz w:val="20"/>
                <w:szCs w:val="20"/>
              </w:rPr>
              <w:t xml:space="preserve">Lee et al. [22] </w:t>
            </w:r>
          </w:p>
        </w:tc>
        <w:tc>
          <w:tcPr>
            <w:tcW w:w="5292" w:type="dxa"/>
            <w:shd w:val="clear" w:color="auto" w:fill="auto"/>
            <w:noWrap/>
            <w:vAlign w:val="bottom"/>
          </w:tcPr>
          <w:p w:rsidR="0087776B" w:rsidRPr="002D189A" w:rsidRDefault="0087776B" w:rsidP="0087776B">
            <w:pPr>
              <w:spacing w:line="240" w:lineRule="auto"/>
              <w:ind w:left="0" w:right="0" w:firstLine="0"/>
              <w:jc w:val="left"/>
              <w:rPr>
                <w:rFonts w:ascii="Times New Roman" w:eastAsia="Times New Roman" w:hAnsi="Times New Roman" w:cs="Times New Roman"/>
                <w:color w:val="000000"/>
                <w:sz w:val="20"/>
                <w:szCs w:val="20"/>
              </w:rPr>
            </w:pPr>
            <w:r w:rsidRPr="002D189A">
              <w:rPr>
                <w:rFonts w:ascii="Times New Roman" w:eastAsia="Times New Roman" w:hAnsi="Times New Roman" w:cs="Times New Roman"/>
                <w:color w:val="000000"/>
                <w:sz w:val="20"/>
                <w:szCs w:val="20"/>
              </w:rPr>
              <w:t xml:space="preserve">WT, phase-space reconstruction and ED + NEWFM </w:t>
            </w:r>
          </w:p>
        </w:tc>
        <w:tc>
          <w:tcPr>
            <w:tcW w:w="1170" w:type="dxa"/>
            <w:shd w:val="clear" w:color="auto" w:fill="auto"/>
            <w:noWrap/>
            <w:vAlign w:val="center"/>
          </w:tcPr>
          <w:p w:rsidR="0087776B" w:rsidRPr="002D189A" w:rsidRDefault="0087776B" w:rsidP="0087776B">
            <w:pPr>
              <w:spacing w:line="240" w:lineRule="auto"/>
              <w:ind w:left="0" w:right="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 </w:t>
            </w:r>
            <w:r w:rsidRPr="002D189A">
              <w:rPr>
                <w:rFonts w:ascii="Times New Roman" w:eastAsia="Times New Roman" w:hAnsi="Times New Roman" w:cs="Times New Roman"/>
                <w:color w:val="000000"/>
                <w:sz w:val="20"/>
                <w:szCs w:val="20"/>
              </w:rPr>
              <w:t xml:space="preserve">E </w:t>
            </w:r>
          </w:p>
        </w:tc>
        <w:tc>
          <w:tcPr>
            <w:tcW w:w="1170" w:type="dxa"/>
            <w:shd w:val="clear" w:color="auto" w:fill="auto"/>
            <w:noWrap/>
            <w:vAlign w:val="center"/>
          </w:tcPr>
          <w:p w:rsidR="0087776B" w:rsidRPr="002D189A" w:rsidRDefault="0087776B" w:rsidP="0087776B">
            <w:pPr>
              <w:spacing w:line="240" w:lineRule="auto"/>
              <w:ind w:left="0" w:right="0" w:firstLine="0"/>
              <w:jc w:val="center"/>
              <w:rPr>
                <w:rFonts w:ascii="Times New Roman" w:eastAsia="Times New Roman" w:hAnsi="Times New Roman" w:cs="Times New Roman"/>
                <w:color w:val="000000"/>
                <w:sz w:val="20"/>
                <w:szCs w:val="20"/>
              </w:rPr>
            </w:pPr>
            <w:r w:rsidRPr="002D189A">
              <w:rPr>
                <w:rFonts w:ascii="Times New Roman" w:eastAsia="Times New Roman" w:hAnsi="Times New Roman" w:cs="Times New Roman"/>
                <w:color w:val="000000"/>
                <w:sz w:val="20"/>
                <w:szCs w:val="20"/>
              </w:rPr>
              <w:t>98.17</w:t>
            </w:r>
          </w:p>
        </w:tc>
      </w:tr>
      <w:tr w:rsidR="0087776B" w:rsidRPr="002D189A" w:rsidTr="0087776B">
        <w:trPr>
          <w:trHeight w:val="300"/>
        </w:trPr>
        <w:tc>
          <w:tcPr>
            <w:tcW w:w="2178" w:type="dxa"/>
            <w:shd w:val="clear" w:color="auto" w:fill="auto"/>
            <w:noWrap/>
            <w:vAlign w:val="bottom"/>
          </w:tcPr>
          <w:p w:rsidR="0087776B" w:rsidRPr="002D189A" w:rsidRDefault="0087776B" w:rsidP="0087776B">
            <w:pPr>
              <w:spacing w:line="240" w:lineRule="auto"/>
              <w:ind w:left="0" w:right="0" w:firstLine="0"/>
              <w:jc w:val="left"/>
              <w:rPr>
                <w:rFonts w:ascii="Times New Roman" w:eastAsia="Times New Roman" w:hAnsi="Times New Roman" w:cs="Times New Roman"/>
                <w:color w:val="000000"/>
                <w:sz w:val="20"/>
                <w:szCs w:val="20"/>
              </w:rPr>
            </w:pPr>
            <w:proofErr w:type="spellStart"/>
            <w:r w:rsidRPr="002D189A">
              <w:rPr>
                <w:rFonts w:ascii="Times New Roman" w:eastAsia="Times New Roman" w:hAnsi="Times New Roman" w:cs="Times New Roman"/>
                <w:color w:val="000000"/>
                <w:sz w:val="20"/>
                <w:szCs w:val="20"/>
              </w:rPr>
              <w:t>Murugavel</w:t>
            </w:r>
            <w:proofErr w:type="spellEnd"/>
            <w:r w:rsidRPr="002D189A">
              <w:rPr>
                <w:rFonts w:ascii="Times New Roman" w:eastAsia="Times New Roman" w:hAnsi="Times New Roman" w:cs="Times New Roman"/>
                <w:color w:val="000000"/>
                <w:sz w:val="20"/>
                <w:szCs w:val="20"/>
              </w:rPr>
              <w:t xml:space="preserve"> et al. [24] </w:t>
            </w:r>
          </w:p>
        </w:tc>
        <w:tc>
          <w:tcPr>
            <w:tcW w:w="5292" w:type="dxa"/>
            <w:shd w:val="clear" w:color="auto" w:fill="auto"/>
            <w:noWrap/>
            <w:vAlign w:val="bottom"/>
          </w:tcPr>
          <w:p w:rsidR="0087776B" w:rsidRPr="002D189A" w:rsidRDefault="0087776B" w:rsidP="0087776B">
            <w:pPr>
              <w:spacing w:line="240" w:lineRule="auto"/>
              <w:ind w:left="0" w:right="0" w:firstLine="0"/>
              <w:jc w:val="left"/>
              <w:rPr>
                <w:rFonts w:ascii="Times New Roman" w:eastAsia="Times New Roman" w:hAnsi="Times New Roman" w:cs="Times New Roman"/>
                <w:color w:val="000000"/>
                <w:sz w:val="20"/>
                <w:szCs w:val="20"/>
              </w:rPr>
            </w:pPr>
            <w:r w:rsidRPr="002D189A">
              <w:rPr>
                <w:rFonts w:ascii="Times New Roman" w:eastAsia="Times New Roman" w:hAnsi="Times New Roman" w:cs="Times New Roman"/>
                <w:color w:val="000000"/>
                <w:sz w:val="20"/>
                <w:szCs w:val="20"/>
              </w:rPr>
              <w:t xml:space="preserve">WT based features + H-MSVM </w:t>
            </w:r>
          </w:p>
        </w:tc>
        <w:tc>
          <w:tcPr>
            <w:tcW w:w="1170" w:type="dxa"/>
            <w:shd w:val="clear" w:color="auto" w:fill="auto"/>
            <w:noWrap/>
            <w:vAlign w:val="center"/>
          </w:tcPr>
          <w:p w:rsidR="0087776B" w:rsidRPr="002D189A" w:rsidRDefault="0087776B" w:rsidP="0087776B">
            <w:pPr>
              <w:spacing w:line="240" w:lineRule="auto"/>
              <w:ind w:left="0" w:right="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 </w:t>
            </w:r>
            <w:r w:rsidRPr="002D189A">
              <w:rPr>
                <w:rFonts w:ascii="Times New Roman" w:eastAsia="Times New Roman" w:hAnsi="Times New Roman" w:cs="Times New Roman"/>
                <w:color w:val="000000"/>
                <w:sz w:val="20"/>
                <w:szCs w:val="20"/>
              </w:rPr>
              <w:t xml:space="preserve">E </w:t>
            </w:r>
          </w:p>
        </w:tc>
        <w:tc>
          <w:tcPr>
            <w:tcW w:w="1170" w:type="dxa"/>
            <w:shd w:val="clear" w:color="auto" w:fill="auto"/>
            <w:noWrap/>
            <w:vAlign w:val="center"/>
          </w:tcPr>
          <w:p w:rsidR="0087776B" w:rsidRPr="002D189A" w:rsidRDefault="0087776B" w:rsidP="0087776B">
            <w:pPr>
              <w:spacing w:line="240" w:lineRule="auto"/>
              <w:ind w:left="0" w:right="0" w:firstLine="0"/>
              <w:jc w:val="center"/>
              <w:rPr>
                <w:rFonts w:ascii="Times New Roman" w:eastAsia="Times New Roman" w:hAnsi="Times New Roman" w:cs="Times New Roman"/>
                <w:color w:val="000000"/>
                <w:sz w:val="20"/>
                <w:szCs w:val="20"/>
              </w:rPr>
            </w:pPr>
            <w:r w:rsidRPr="002D189A">
              <w:rPr>
                <w:rFonts w:ascii="Times New Roman" w:eastAsia="Times New Roman" w:hAnsi="Times New Roman" w:cs="Times New Roman"/>
                <w:color w:val="000000"/>
                <w:sz w:val="20"/>
                <w:szCs w:val="20"/>
              </w:rPr>
              <w:t>99</w:t>
            </w:r>
          </w:p>
        </w:tc>
      </w:tr>
      <w:tr w:rsidR="0087776B" w:rsidRPr="002D189A" w:rsidTr="0087776B">
        <w:trPr>
          <w:trHeight w:val="300"/>
        </w:trPr>
        <w:tc>
          <w:tcPr>
            <w:tcW w:w="2178" w:type="dxa"/>
            <w:shd w:val="clear" w:color="auto" w:fill="auto"/>
            <w:noWrap/>
            <w:vAlign w:val="bottom"/>
          </w:tcPr>
          <w:p w:rsidR="0087776B" w:rsidRPr="002D189A" w:rsidRDefault="0087776B" w:rsidP="0087776B">
            <w:pPr>
              <w:spacing w:line="240" w:lineRule="auto"/>
              <w:ind w:left="0" w:right="0" w:firstLine="0"/>
              <w:jc w:val="left"/>
              <w:rPr>
                <w:rFonts w:ascii="Times New Roman" w:eastAsia="Times New Roman" w:hAnsi="Times New Roman" w:cs="Times New Roman"/>
                <w:color w:val="000000"/>
                <w:sz w:val="20"/>
                <w:szCs w:val="20"/>
              </w:rPr>
            </w:pPr>
          </w:p>
        </w:tc>
        <w:tc>
          <w:tcPr>
            <w:tcW w:w="5292" w:type="dxa"/>
            <w:shd w:val="clear" w:color="auto" w:fill="auto"/>
            <w:noWrap/>
            <w:vAlign w:val="bottom"/>
          </w:tcPr>
          <w:p w:rsidR="0087776B" w:rsidRPr="002D189A" w:rsidRDefault="0087776B" w:rsidP="0087776B">
            <w:pPr>
              <w:spacing w:line="240" w:lineRule="auto"/>
              <w:ind w:left="0" w:right="0" w:firstLine="0"/>
              <w:jc w:val="left"/>
              <w:rPr>
                <w:rFonts w:ascii="Times New Roman" w:eastAsia="Times New Roman" w:hAnsi="Times New Roman" w:cs="Times New Roman"/>
                <w:color w:val="000000"/>
                <w:sz w:val="20"/>
                <w:szCs w:val="20"/>
              </w:rPr>
            </w:pPr>
          </w:p>
        </w:tc>
        <w:tc>
          <w:tcPr>
            <w:tcW w:w="1170" w:type="dxa"/>
            <w:shd w:val="clear" w:color="auto" w:fill="auto"/>
            <w:noWrap/>
            <w:vAlign w:val="center"/>
          </w:tcPr>
          <w:p w:rsidR="0087776B" w:rsidRPr="002D189A" w:rsidRDefault="0087776B" w:rsidP="0087776B">
            <w:pPr>
              <w:spacing w:line="240" w:lineRule="auto"/>
              <w:ind w:left="0" w:right="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 B C D </w:t>
            </w:r>
            <w:r w:rsidRPr="002D189A">
              <w:rPr>
                <w:rFonts w:ascii="Times New Roman" w:eastAsia="Times New Roman" w:hAnsi="Times New Roman" w:cs="Times New Roman"/>
                <w:color w:val="000000"/>
                <w:sz w:val="20"/>
                <w:szCs w:val="20"/>
              </w:rPr>
              <w:t>E</w:t>
            </w:r>
          </w:p>
        </w:tc>
        <w:tc>
          <w:tcPr>
            <w:tcW w:w="1170" w:type="dxa"/>
            <w:shd w:val="clear" w:color="auto" w:fill="auto"/>
            <w:noWrap/>
            <w:vAlign w:val="center"/>
          </w:tcPr>
          <w:p w:rsidR="0087776B" w:rsidRPr="002D189A" w:rsidRDefault="0087776B" w:rsidP="0087776B">
            <w:pPr>
              <w:spacing w:line="240" w:lineRule="auto"/>
              <w:ind w:left="0" w:right="0" w:firstLine="0"/>
              <w:jc w:val="center"/>
              <w:rPr>
                <w:rFonts w:ascii="Times New Roman" w:eastAsia="Times New Roman" w:hAnsi="Times New Roman" w:cs="Times New Roman"/>
                <w:color w:val="000000"/>
                <w:sz w:val="20"/>
                <w:szCs w:val="20"/>
              </w:rPr>
            </w:pPr>
            <w:r w:rsidRPr="002D189A">
              <w:rPr>
                <w:rFonts w:ascii="Times New Roman" w:eastAsia="Times New Roman" w:hAnsi="Times New Roman" w:cs="Times New Roman"/>
                <w:color w:val="000000"/>
                <w:sz w:val="20"/>
                <w:szCs w:val="20"/>
              </w:rPr>
              <w:t>94</w:t>
            </w:r>
          </w:p>
        </w:tc>
      </w:tr>
      <w:tr w:rsidR="0087776B" w:rsidRPr="002D189A" w:rsidTr="0087776B">
        <w:trPr>
          <w:trHeight w:val="300"/>
        </w:trPr>
        <w:tc>
          <w:tcPr>
            <w:tcW w:w="2178" w:type="dxa"/>
            <w:shd w:val="clear" w:color="auto" w:fill="auto"/>
            <w:noWrap/>
            <w:vAlign w:val="bottom"/>
          </w:tcPr>
          <w:p w:rsidR="0087776B" w:rsidRPr="002D189A" w:rsidRDefault="0087776B" w:rsidP="0087776B">
            <w:pPr>
              <w:spacing w:line="240" w:lineRule="auto"/>
              <w:ind w:left="0" w:right="0" w:firstLine="0"/>
              <w:jc w:val="left"/>
              <w:rPr>
                <w:rFonts w:ascii="Times New Roman" w:eastAsia="Times New Roman" w:hAnsi="Times New Roman" w:cs="Times New Roman"/>
                <w:color w:val="000000"/>
                <w:sz w:val="20"/>
                <w:szCs w:val="20"/>
              </w:rPr>
            </w:pPr>
          </w:p>
        </w:tc>
        <w:tc>
          <w:tcPr>
            <w:tcW w:w="5292" w:type="dxa"/>
            <w:shd w:val="clear" w:color="auto" w:fill="auto"/>
            <w:noWrap/>
            <w:vAlign w:val="bottom"/>
          </w:tcPr>
          <w:p w:rsidR="0087776B" w:rsidRPr="002D189A" w:rsidRDefault="0087776B" w:rsidP="0087776B">
            <w:pPr>
              <w:spacing w:line="240" w:lineRule="auto"/>
              <w:ind w:left="0" w:right="0" w:firstLine="0"/>
              <w:jc w:val="left"/>
              <w:rPr>
                <w:rFonts w:ascii="Times New Roman" w:eastAsia="Times New Roman" w:hAnsi="Times New Roman" w:cs="Times New Roman"/>
                <w:color w:val="000000"/>
                <w:sz w:val="20"/>
                <w:szCs w:val="20"/>
              </w:rPr>
            </w:pPr>
          </w:p>
        </w:tc>
        <w:tc>
          <w:tcPr>
            <w:tcW w:w="1170" w:type="dxa"/>
            <w:shd w:val="clear" w:color="auto" w:fill="auto"/>
            <w:noWrap/>
            <w:vAlign w:val="center"/>
          </w:tcPr>
          <w:p w:rsidR="0087776B" w:rsidRPr="002D189A" w:rsidRDefault="0087776B" w:rsidP="0087776B">
            <w:pPr>
              <w:spacing w:line="240" w:lineRule="auto"/>
              <w:ind w:left="0" w:right="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AB CD </w:t>
            </w:r>
            <w:r w:rsidRPr="002D189A">
              <w:rPr>
                <w:rFonts w:ascii="Times New Roman" w:eastAsia="Times New Roman" w:hAnsi="Times New Roman" w:cs="Times New Roman"/>
                <w:color w:val="000000"/>
                <w:sz w:val="20"/>
                <w:szCs w:val="20"/>
              </w:rPr>
              <w:t xml:space="preserve">E </w:t>
            </w:r>
          </w:p>
        </w:tc>
        <w:tc>
          <w:tcPr>
            <w:tcW w:w="1170" w:type="dxa"/>
            <w:shd w:val="clear" w:color="auto" w:fill="auto"/>
            <w:noWrap/>
            <w:vAlign w:val="center"/>
          </w:tcPr>
          <w:p w:rsidR="0087776B" w:rsidRPr="002D189A" w:rsidRDefault="0087776B" w:rsidP="0087776B">
            <w:pPr>
              <w:spacing w:line="240" w:lineRule="auto"/>
              <w:ind w:left="0" w:right="0" w:firstLine="0"/>
              <w:jc w:val="center"/>
              <w:rPr>
                <w:rFonts w:ascii="Times New Roman" w:eastAsia="Times New Roman" w:hAnsi="Times New Roman" w:cs="Times New Roman"/>
                <w:color w:val="000000"/>
                <w:sz w:val="20"/>
                <w:szCs w:val="20"/>
              </w:rPr>
            </w:pPr>
            <w:r w:rsidRPr="002D189A">
              <w:rPr>
                <w:rFonts w:ascii="Times New Roman" w:eastAsia="Times New Roman" w:hAnsi="Times New Roman" w:cs="Times New Roman"/>
                <w:color w:val="000000"/>
                <w:sz w:val="20"/>
                <w:szCs w:val="20"/>
              </w:rPr>
              <w:t>95</w:t>
            </w:r>
          </w:p>
        </w:tc>
      </w:tr>
      <w:tr w:rsidR="0087776B" w:rsidRPr="002D189A" w:rsidTr="0087776B">
        <w:trPr>
          <w:trHeight w:val="300"/>
        </w:trPr>
        <w:tc>
          <w:tcPr>
            <w:tcW w:w="2178" w:type="dxa"/>
            <w:shd w:val="clear" w:color="auto" w:fill="auto"/>
            <w:noWrap/>
            <w:vAlign w:val="bottom"/>
          </w:tcPr>
          <w:p w:rsidR="0087776B" w:rsidRPr="002D189A" w:rsidRDefault="0087776B" w:rsidP="0087776B">
            <w:pPr>
              <w:spacing w:line="240" w:lineRule="auto"/>
              <w:ind w:left="0" w:right="0" w:firstLine="0"/>
              <w:jc w:val="left"/>
              <w:rPr>
                <w:rFonts w:ascii="Times New Roman" w:eastAsia="Times New Roman" w:hAnsi="Times New Roman" w:cs="Times New Roman"/>
                <w:color w:val="000000"/>
                <w:sz w:val="20"/>
                <w:szCs w:val="20"/>
              </w:rPr>
            </w:pPr>
          </w:p>
        </w:tc>
        <w:tc>
          <w:tcPr>
            <w:tcW w:w="5292" w:type="dxa"/>
            <w:shd w:val="clear" w:color="auto" w:fill="auto"/>
            <w:noWrap/>
            <w:vAlign w:val="bottom"/>
          </w:tcPr>
          <w:p w:rsidR="0087776B" w:rsidRPr="002D189A" w:rsidRDefault="0087776B" w:rsidP="0087776B">
            <w:pPr>
              <w:spacing w:line="240" w:lineRule="auto"/>
              <w:ind w:left="0" w:right="0" w:firstLine="0"/>
              <w:jc w:val="left"/>
              <w:rPr>
                <w:rFonts w:ascii="Times New Roman" w:eastAsia="Times New Roman" w:hAnsi="Times New Roman" w:cs="Times New Roman"/>
                <w:color w:val="000000"/>
                <w:sz w:val="20"/>
                <w:szCs w:val="20"/>
              </w:rPr>
            </w:pPr>
          </w:p>
        </w:tc>
        <w:tc>
          <w:tcPr>
            <w:tcW w:w="1170" w:type="dxa"/>
            <w:shd w:val="clear" w:color="auto" w:fill="auto"/>
            <w:noWrap/>
            <w:vAlign w:val="center"/>
          </w:tcPr>
          <w:p w:rsidR="0087776B" w:rsidRPr="002D189A" w:rsidRDefault="0087776B" w:rsidP="0087776B">
            <w:pPr>
              <w:spacing w:line="240" w:lineRule="auto"/>
              <w:ind w:left="0" w:right="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ABCD </w:t>
            </w:r>
            <w:r w:rsidRPr="002D189A">
              <w:rPr>
                <w:rFonts w:ascii="Times New Roman" w:eastAsia="Times New Roman" w:hAnsi="Times New Roman" w:cs="Times New Roman"/>
                <w:color w:val="000000"/>
                <w:sz w:val="20"/>
                <w:szCs w:val="20"/>
              </w:rPr>
              <w:t xml:space="preserve">E </w:t>
            </w:r>
          </w:p>
        </w:tc>
        <w:tc>
          <w:tcPr>
            <w:tcW w:w="1170" w:type="dxa"/>
            <w:shd w:val="clear" w:color="auto" w:fill="auto"/>
            <w:noWrap/>
            <w:vAlign w:val="center"/>
          </w:tcPr>
          <w:p w:rsidR="0087776B" w:rsidRPr="002D189A" w:rsidRDefault="0087776B" w:rsidP="0087776B">
            <w:pPr>
              <w:spacing w:line="240" w:lineRule="auto"/>
              <w:ind w:left="0" w:right="0" w:firstLine="0"/>
              <w:jc w:val="center"/>
              <w:rPr>
                <w:rFonts w:ascii="Times New Roman" w:eastAsia="Times New Roman" w:hAnsi="Times New Roman" w:cs="Times New Roman"/>
                <w:color w:val="000000"/>
                <w:sz w:val="20"/>
                <w:szCs w:val="20"/>
              </w:rPr>
            </w:pPr>
            <w:r w:rsidRPr="002D189A">
              <w:rPr>
                <w:rFonts w:ascii="Times New Roman" w:eastAsia="Times New Roman" w:hAnsi="Times New Roman" w:cs="Times New Roman"/>
                <w:color w:val="000000"/>
                <w:sz w:val="20"/>
                <w:szCs w:val="20"/>
              </w:rPr>
              <w:t>99</w:t>
            </w:r>
          </w:p>
        </w:tc>
      </w:tr>
      <w:tr w:rsidR="0087776B" w:rsidRPr="002D189A" w:rsidTr="0087776B">
        <w:trPr>
          <w:trHeight w:val="300"/>
        </w:trPr>
        <w:tc>
          <w:tcPr>
            <w:tcW w:w="2178" w:type="dxa"/>
            <w:shd w:val="clear" w:color="auto" w:fill="auto"/>
            <w:noWrap/>
            <w:vAlign w:val="bottom"/>
          </w:tcPr>
          <w:p w:rsidR="0087776B" w:rsidRPr="002D189A" w:rsidRDefault="0087776B" w:rsidP="0087776B">
            <w:pPr>
              <w:spacing w:line="240" w:lineRule="auto"/>
              <w:ind w:left="0" w:right="0" w:firstLine="0"/>
              <w:jc w:val="left"/>
              <w:rPr>
                <w:rFonts w:ascii="Times New Roman" w:eastAsia="Times New Roman" w:hAnsi="Times New Roman" w:cs="Times New Roman"/>
                <w:color w:val="000000"/>
                <w:sz w:val="20"/>
                <w:szCs w:val="20"/>
              </w:rPr>
            </w:pPr>
          </w:p>
        </w:tc>
        <w:tc>
          <w:tcPr>
            <w:tcW w:w="5292" w:type="dxa"/>
            <w:shd w:val="clear" w:color="auto" w:fill="auto"/>
            <w:noWrap/>
            <w:vAlign w:val="bottom"/>
          </w:tcPr>
          <w:p w:rsidR="0087776B" w:rsidRPr="002D189A" w:rsidRDefault="0087776B" w:rsidP="0087776B">
            <w:pPr>
              <w:spacing w:line="240" w:lineRule="auto"/>
              <w:ind w:left="0" w:right="0" w:firstLine="0"/>
              <w:jc w:val="left"/>
              <w:rPr>
                <w:rFonts w:ascii="Times New Roman" w:eastAsia="Times New Roman" w:hAnsi="Times New Roman" w:cs="Times New Roman"/>
                <w:color w:val="000000"/>
                <w:sz w:val="20"/>
                <w:szCs w:val="20"/>
              </w:rPr>
            </w:pPr>
          </w:p>
        </w:tc>
        <w:tc>
          <w:tcPr>
            <w:tcW w:w="1170" w:type="dxa"/>
            <w:shd w:val="clear" w:color="auto" w:fill="auto"/>
            <w:noWrap/>
            <w:vAlign w:val="center"/>
          </w:tcPr>
          <w:p w:rsidR="0087776B" w:rsidRPr="002D189A" w:rsidRDefault="0087776B" w:rsidP="0087776B">
            <w:pPr>
              <w:spacing w:line="240" w:lineRule="auto"/>
              <w:ind w:left="0" w:right="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 D </w:t>
            </w:r>
            <w:r w:rsidRPr="002D189A">
              <w:rPr>
                <w:rFonts w:ascii="Times New Roman" w:eastAsia="Times New Roman" w:hAnsi="Times New Roman" w:cs="Times New Roman"/>
                <w:color w:val="000000"/>
                <w:sz w:val="20"/>
                <w:szCs w:val="20"/>
              </w:rPr>
              <w:t xml:space="preserve">E </w:t>
            </w:r>
          </w:p>
        </w:tc>
        <w:tc>
          <w:tcPr>
            <w:tcW w:w="1170" w:type="dxa"/>
            <w:shd w:val="clear" w:color="auto" w:fill="auto"/>
            <w:noWrap/>
            <w:vAlign w:val="center"/>
          </w:tcPr>
          <w:p w:rsidR="0087776B" w:rsidRPr="002D189A" w:rsidRDefault="0087776B" w:rsidP="0087776B">
            <w:pPr>
              <w:spacing w:line="240" w:lineRule="auto"/>
              <w:ind w:left="0" w:right="0" w:firstLine="0"/>
              <w:jc w:val="center"/>
              <w:rPr>
                <w:rFonts w:ascii="Times New Roman" w:eastAsia="Times New Roman" w:hAnsi="Times New Roman" w:cs="Times New Roman"/>
                <w:color w:val="000000"/>
                <w:sz w:val="20"/>
                <w:szCs w:val="20"/>
              </w:rPr>
            </w:pPr>
            <w:r w:rsidRPr="002D189A">
              <w:rPr>
                <w:rFonts w:ascii="Times New Roman" w:eastAsia="Times New Roman" w:hAnsi="Times New Roman" w:cs="Times New Roman"/>
                <w:color w:val="000000"/>
                <w:sz w:val="20"/>
                <w:szCs w:val="20"/>
              </w:rPr>
              <w:t>96</w:t>
            </w:r>
          </w:p>
        </w:tc>
      </w:tr>
      <w:tr w:rsidR="0087776B" w:rsidRPr="002D189A" w:rsidTr="0087776B">
        <w:trPr>
          <w:trHeight w:val="300"/>
        </w:trPr>
        <w:tc>
          <w:tcPr>
            <w:tcW w:w="2178" w:type="dxa"/>
            <w:shd w:val="clear" w:color="auto" w:fill="auto"/>
            <w:noWrap/>
            <w:vAlign w:val="bottom"/>
          </w:tcPr>
          <w:p w:rsidR="0087776B" w:rsidRPr="002D189A" w:rsidRDefault="0087776B" w:rsidP="0087776B">
            <w:pPr>
              <w:spacing w:line="240" w:lineRule="auto"/>
              <w:ind w:left="0" w:right="0" w:firstLine="0"/>
              <w:jc w:val="left"/>
              <w:rPr>
                <w:rFonts w:ascii="Times New Roman" w:eastAsia="Times New Roman" w:hAnsi="Times New Roman" w:cs="Times New Roman"/>
                <w:color w:val="000000"/>
                <w:sz w:val="20"/>
                <w:szCs w:val="20"/>
              </w:rPr>
            </w:pPr>
            <w:proofErr w:type="spellStart"/>
            <w:r w:rsidRPr="002D189A">
              <w:rPr>
                <w:rFonts w:ascii="Times New Roman" w:eastAsia="Times New Roman" w:hAnsi="Times New Roman" w:cs="Times New Roman"/>
                <w:color w:val="000000"/>
                <w:sz w:val="20"/>
                <w:szCs w:val="20"/>
              </w:rPr>
              <w:t>F.Riaz</w:t>
            </w:r>
            <w:proofErr w:type="spellEnd"/>
            <w:r w:rsidRPr="002D189A">
              <w:rPr>
                <w:rFonts w:ascii="Times New Roman" w:eastAsia="Times New Roman" w:hAnsi="Times New Roman" w:cs="Times New Roman"/>
                <w:color w:val="000000"/>
                <w:sz w:val="20"/>
                <w:szCs w:val="20"/>
              </w:rPr>
              <w:t xml:space="preserve"> et al. [12] </w:t>
            </w:r>
          </w:p>
        </w:tc>
        <w:tc>
          <w:tcPr>
            <w:tcW w:w="5292" w:type="dxa"/>
            <w:shd w:val="clear" w:color="auto" w:fill="auto"/>
            <w:noWrap/>
            <w:vAlign w:val="bottom"/>
          </w:tcPr>
          <w:p w:rsidR="0087776B" w:rsidRPr="002D189A" w:rsidRDefault="0087776B" w:rsidP="0087776B">
            <w:pPr>
              <w:spacing w:line="240" w:lineRule="auto"/>
              <w:ind w:left="0" w:right="0" w:firstLine="0"/>
              <w:jc w:val="left"/>
              <w:rPr>
                <w:rFonts w:ascii="Times New Roman" w:eastAsia="Times New Roman" w:hAnsi="Times New Roman" w:cs="Times New Roman"/>
                <w:color w:val="000000"/>
                <w:sz w:val="20"/>
                <w:szCs w:val="20"/>
              </w:rPr>
            </w:pPr>
            <w:r w:rsidRPr="002D189A">
              <w:rPr>
                <w:rFonts w:ascii="Times New Roman" w:eastAsia="Times New Roman" w:hAnsi="Times New Roman" w:cs="Times New Roman"/>
                <w:color w:val="000000"/>
                <w:sz w:val="20"/>
                <w:szCs w:val="20"/>
              </w:rPr>
              <w:t>Time-Frequency features in EMD + SVM</w:t>
            </w:r>
          </w:p>
        </w:tc>
        <w:tc>
          <w:tcPr>
            <w:tcW w:w="1170" w:type="dxa"/>
            <w:shd w:val="clear" w:color="auto" w:fill="auto"/>
            <w:noWrap/>
            <w:vAlign w:val="center"/>
          </w:tcPr>
          <w:p w:rsidR="0087776B" w:rsidRPr="002D189A" w:rsidRDefault="0087776B" w:rsidP="0087776B">
            <w:pPr>
              <w:spacing w:line="240" w:lineRule="auto"/>
              <w:ind w:left="0" w:right="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 </w:t>
            </w:r>
            <w:r w:rsidRPr="002D189A">
              <w:rPr>
                <w:rFonts w:ascii="Times New Roman" w:eastAsia="Times New Roman" w:hAnsi="Times New Roman" w:cs="Times New Roman"/>
                <w:color w:val="000000"/>
                <w:sz w:val="20"/>
                <w:szCs w:val="20"/>
              </w:rPr>
              <w:t xml:space="preserve">E </w:t>
            </w:r>
          </w:p>
        </w:tc>
        <w:tc>
          <w:tcPr>
            <w:tcW w:w="1170" w:type="dxa"/>
            <w:shd w:val="clear" w:color="auto" w:fill="auto"/>
            <w:noWrap/>
            <w:vAlign w:val="center"/>
          </w:tcPr>
          <w:p w:rsidR="0087776B" w:rsidRPr="002D189A" w:rsidRDefault="0087776B" w:rsidP="0087776B">
            <w:pPr>
              <w:spacing w:line="240" w:lineRule="auto"/>
              <w:ind w:left="0" w:right="0" w:firstLine="0"/>
              <w:jc w:val="center"/>
              <w:rPr>
                <w:rFonts w:ascii="Times New Roman" w:eastAsia="Times New Roman" w:hAnsi="Times New Roman" w:cs="Times New Roman"/>
                <w:color w:val="000000"/>
                <w:sz w:val="20"/>
                <w:szCs w:val="20"/>
              </w:rPr>
            </w:pPr>
            <w:r w:rsidRPr="002D189A">
              <w:rPr>
                <w:rFonts w:ascii="Times New Roman" w:eastAsia="Times New Roman" w:hAnsi="Times New Roman" w:cs="Times New Roman"/>
                <w:color w:val="000000"/>
                <w:sz w:val="20"/>
                <w:szCs w:val="20"/>
              </w:rPr>
              <w:t>99</w:t>
            </w:r>
          </w:p>
        </w:tc>
      </w:tr>
      <w:tr w:rsidR="0087776B" w:rsidRPr="002D189A" w:rsidTr="0087776B">
        <w:trPr>
          <w:trHeight w:val="300"/>
        </w:trPr>
        <w:tc>
          <w:tcPr>
            <w:tcW w:w="2178" w:type="dxa"/>
            <w:shd w:val="clear" w:color="auto" w:fill="auto"/>
            <w:noWrap/>
            <w:vAlign w:val="bottom"/>
          </w:tcPr>
          <w:p w:rsidR="0087776B" w:rsidRPr="002D189A" w:rsidRDefault="0087776B" w:rsidP="0087776B">
            <w:pPr>
              <w:spacing w:line="240" w:lineRule="auto"/>
              <w:ind w:left="0" w:right="0" w:firstLine="0"/>
              <w:jc w:val="left"/>
              <w:rPr>
                <w:rFonts w:ascii="Times New Roman" w:eastAsia="Times New Roman" w:hAnsi="Times New Roman" w:cs="Times New Roman"/>
                <w:color w:val="000000"/>
                <w:sz w:val="20"/>
                <w:szCs w:val="20"/>
              </w:rPr>
            </w:pPr>
          </w:p>
        </w:tc>
        <w:tc>
          <w:tcPr>
            <w:tcW w:w="5292" w:type="dxa"/>
            <w:shd w:val="clear" w:color="auto" w:fill="auto"/>
            <w:noWrap/>
            <w:vAlign w:val="bottom"/>
          </w:tcPr>
          <w:p w:rsidR="0087776B" w:rsidRPr="002D189A" w:rsidRDefault="0087776B" w:rsidP="0087776B">
            <w:pPr>
              <w:spacing w:line="240" w:lineRule="auto"/>
              <w:ind w:left="0" w:right="0" w:firstLine="0"/>
              <w:jc w:val="left"/>
              <w:rPr>
                <w:rFonts w:ascii="Times New Roman" w:eastAsia="Times New Roman" w:hAnsi="Times New Roman" w:cs="Times New Roman"/>
                <w:color w:val="000000"/>
                <w:sz w:val="20"/>
                <w:szCs w:val="20"/>
              </w:rPr>
            </w:pPr>
          </w:p>
        </w:tc>
        <w:tc>
          <w:tcPr>
            <w:tcW w:w="1170" w:type="dxa"/>
            <w:shd w:val="clear" w:color="auto" w:fill="auto"/>
            <w:noWrap/>
            <w:vAlign w:val="center"/>
          </w:tcPr>
          <w:p w:rsidR="0087776B" w:rsidRPr="002D189A" w:rsidRDefault="0087776B" w:rsidP="0087776B">
            <w:pPr>
              <w:spacing w:line="240" w:lineRule="auto"/>
              <w:ind w:left="0" w:right="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 </w:t>
            </w:r>
            <w:r w:rsidRPr="002D189A">
              <w:rPr>
                <w:rFonts w:ascii="Times New Roman" w:eastAsia="Times New Roman" w:hAnsi="Times New Roman" w:cs="Times New Roman"/>
                <w:color w:val="000000"/>
                <w:sz w:val="20"/>
                <w:szCs w:val="20"/>
              </w:rPr>
              <w:t xml:space="preserve">E </w:t>
            </w:r>
          </w:p>
        </w:tc>
        <w:tc>
          <w:tcPr>
            <w:tcW w:w="1170" w:type="dxa"/>
            <w:shd w:val="clear" w:color="auto" w:fill="auto"/>
            <w:noWrap/>
            <w:vAlign w:val="center"/>
          </w:tcPr>
          <w:p w:rsidR="0087776B" w:rsidRPr="002D189A" w:rsidRDefault="0087776B" w:rsidP="0087776B">
            <w:pPr>
              <w:spacing w:line="240" w:lineRule="auto"/>
              <w:ind w:left="0" w:right="0" w:firstLine="0"/>
              <w:jc w:val="center"/>
              <w:rPr>
                <w:rFonts w:ascii="Times New Roman" w:eastAsia="Times New Roman" w:hAnsi="Times New Roman" w:cs="Times New Roman"/>
                <w:color w:val="000000"/>
                <w:sz w:val="20"/>
                <w:szCs w:val="20"/>
              </w:rPr>
            </w:pPr>
            <w:r w:rsidRPr="002D189A">
              <w:rPr>
                <w:rFonts w:ascii="Times New Roman" w:eastAsia="Times New Roman" w:hAnsi="Times New Roman" w:cs="Times New Roman"/>
                <w:color w:val="000000"/>
                <w:sz w:val="20"/>
                <w:szCs w:val="20"/>
              </w:rPr>
              <w:t>93</w:t>
            </w:r>
          </w:p>
        </w:tc>
      </w:tr>
      <w:tr w:rsidR="0087776B" w:rsidRPr="002D189A" w:rsidTr="0087776B">
        <w:trPr>
          <w:trHeight w:val="300"/>
        </w:trPr>
        <w:tc>
          <w:tcPr>
            <w:tcW w:w="2178" w:type="dxa"/>
            <w:shd w:val="clear" w:color="auto" w:fill="auto"/>
            <w:noWrap/>
            <w:vAlign w:val="bottom"/>
          </w:tcPr>
          <w:p w:rsidR="0087776B" w:rsidRPr="002D189A" w:rsidRDefault="0087776B" w:rsidP="0087776B">
            <w:pPr>
              <w:spacing w:line="240" w:lineRule="auto"/>
              <w:ind w:left="0" w:right="0" w:firstLine="0"/>
              <w:jc w:val="left"/>
              <w:rPr>
                <w:rFonts w:ascii="Times New Roman" w:eastAsia="Times New Roman" w:hAnsi="Times New Roman" w:cs="Times New Roman"/>
                <w:color w:val="000000"/>
                <w:sz w:val="20"/>
                <w:szCs w:val="20"/>
              </w:rPr>
            </w:pPr>
          </w:p>
        </w:tc>
        <w:tc>
          <w:tcPr>
            <w:tcW w:w="5292" w:type="dxa"/>
            <w:shd w:val="clear" w:color="auto" w:fill="auto"/>
            <w:noWrap/>
            <w:vAlign w:val="bottom"/>
          </w:tcPr>
          <w:p w:rsidR="0087776B" w:rsidRPr="002D189A" w:rsidRDefault="0087776B" w:rsidP="0087776B">
            <w:pPr>
              <w:spacing w:line="240" w:lineRule="auto"/>
              <w:ind w:left="0" w:right="0" w:firstLine="0"/>
              <w:jc w:val="left"/>
              <w:rPr>
                <w:rFonts w:ascii="Times New Roman" w:eastAsia="Times New Roman" w:hAnsi="Times New Roman" w:cs="Times New Roman"/>
                <w:color w:val="000000"/>
                <w:sz w:val="20"/>
                <w:szCs w:val="20"/>
              </w:rPr>
            </w:pPr>
          </w:p>
        </w:tc>
        <w:tc>
          <w:tcPr>
            <w:tcW w:w="1170" w:type="dxa"/>
            <w:shd w:val="clear" w:color="auto" w:fill="auto"/>
            <w:noWrap/>
            <w:vAlign w:val="center"/>
          </w:tcPr>
          <w:p w:rsidR="0087776B" w:rsidRPr="002D189A" w:rsidRDefault="0087776B" w:rsidP="0087776B">
            <w:pPr>
              <w:spacing w:line="240" w:lineRule="auto"/>
              <w:ind w:left="0" w:right="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ABCD </w:t>
            </w:r>
            <w:r w:rsidRPr="002D189A">
              <w:rPr>
                <w:rFonts w:ascii="Times New Roman" w:eastAsia="Times New Roman" w:hAnsi="Times New Roman" w:cs="Times New Roman"/>
                <w:color w:val="000000"/>
                <w:sz w:val="20"/>
                <w:szCs w:val="20"/>
              </w:rPr>
              <w:t xml:space="preserve">E </w:t>
            </w:r>
          </w:p>
        </w:tc>
        <w:tc>
          <w:tcPr>
            <w:tcW w:w="1170" w:type="dxa"/>
            <w:shd w:val="clear" w:color="auto" w:fill="auto"/>
            <w:noWrap/>
            <w:vAlign w:val="center"/>
          </w:tcPr>
          <w:p w:rsidR="0087776B" w:rsidRPr="002D189A" w:rsidRDefault="0087776B" w:rsidP="0087776B">
            <w:pPr>
              <w:spacing w:line="240" w:lineRule="auto"/>
              <w:ind w:left="0" w:right="0" w:firstLine="0"/>
              <w:jc w:val="center"/>
              <w:rPr>
                <w:rFonts w:ascii="Times New Roman" w:eastAsia="Times New Roman" w:hAnsi="Times New Roman" w:cs="Times New Roman"/>
                <w:color w:val="000000"/>
                <w:sz w:val="20"/>
                <w:szCs w:val="20"/>
              </w:rPr>
            </w:pPr>
            <w:r w:rsidRPr="002D189A">
              <w:rPr>
                <w:rFonts w:ascii="Times New Roman" w:eastAsia="Times New Roman" w:hAnsi="Times New Roman" w:cs="Times New Roman"/>
                <w:color w:val="000000"/>
                <w:sz w:val="20"/>
                <w:szCs w:val="20"/>
              </w:rPr>
              <w:t>96</w:t>
            </w:r>
          </w:p>
        </w:tc>
      </w:tr>
      <w:tr w:rsidR="0087776B" w:rsidRPr="002D189A" w:rsidTr="0087776B">
        <w:trPr>
          <w:trHeight w:val="300"/>
        </w:trPr>
        <w:tc>
          <w:tcPr>
            <w:tcW w:w="2178" w:type="dxa"/>
            <w:shd w:val="clear" w:color="auto" w:fill="auto"/>
            <w:noWrap/>
            <w:vAlign w:val="bottom"/>
          </w:tcPr>
          <w:p w:rsidR="0087776B" w:rsidRPr="002D189A" w:rsidRDefault="0087776B" w:rsidP="0087776B">
            <w:pPr>
              <w:spacing w:line="240" w:lineRule="auto"/>
              <w:ind w:left="0" w:right="0" w:firstLine="0"/>
              <w:jc w:val="left"/>
              <w:rPr>
                <w:rFonts w:ascii="Times New Roman" w:eastAsia="Times New Roman" w:hAnsi="Times New Roman" w:cs="Times New Roman"/>
                <w:color w:val="000000"/>
                <w:sz w:val="20"/>
                <w:szCs w:val="20"/>
              </w:rPr>
            </w:pPr>
          </w:p>
        </w:tc>
        <w:tc>
          <w:tcPr>
            <w:tcW w:w="5292" w:type="dxa"/>
            <w:shd w:val="clear" w:color="auto" w:fill="auto"/>
            <w:noWrap/>
            <w:vAlign w:val="bottom"/>
          </w:tcPr>
          <w:p w:rsidR="0087776B" w:rsidRPr="002D189A" w:rsidRDefault="0087776B" w:rsidP="0087776B">
            <w:pPr>
              <w:spacing w:line="240" w:lineRule="auto"/>
              <w:ind w:left="0" w:right="0" w:firstLine="0"/>
              <w:jc w:val="left"/>
              <w:rPr>
                <w:rFonts w:ascii="Times New Roman" w:eastAsia="Times New Roman" w:hAnsi="Times New Roman" w:cs="Times New Roman"/>
                <w:color w:val="000000"/>
                <w:sz w:val="20"/>
                <w:szCs w:val="20"/>
              </w:rPr>
            </w:pPr>
          </w:p>
        </w:tc>
        <w:tc>
          <w:tcPr>
            <w:tcW w:w="1170" w:type="dxa"/>
            <w:shd w:val="clear" w:color="auto" w:fill="auto"/>
            <w:noWrap/>
            <w:vAlign w:val="center"/>
          </w:tcPr>
          <w:p w:rsidR="0087776B" w:rsidRPr="002D189A" w:rsidRDefault="0087776B" w:rsidP="0087776B">
            <w:pPr>
              <w:spacing w:line="240" w:lineRule="auto"/>
              <w:ind w:left="0" w:right="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 D </w:t>
            </w:r>
            <w:r w:rsidRPr="002D189A">
              <w:rPr>
                <w:rFonts w:ascii="Times New Roman" w:eastAsia="Times New Roman" w:hAnsi="Times New Roman" w:cs="Times New Roman"/>
                <w:color w:val="000000"/>
                <w:sz w:val="20"/>
                <w:szCs w:val="20"/>
              </w:rPr>
              <w:t xml:space="preserve">E </w:t>
            </w:r>
          </w:p>
        </w:tc>
        <w:tc>
          <w:tcPr>
            <w:tcW w:w="1170" w:type="dxa"/>
            <w:shd w:val="clear" w:color="auto" w:fill="auto"/>
            <w:noWrap/>
            <w:vAlign w:val="center"/>
          </w:tcPr>
          <w:p w:rsidR="0087776B" w:rsidRPr="002D189A" w:rsidRDefault="0087776B" w:rsidP="0087776B">
            <w:pPr>
              <w:spacing w:line="240" w:lineRule="auto"/>
              <w:ind w:left="0" w:right="0" w:firstLine="0"/>
              <w:jc w:val="center"/>
              <w:rPr>
                <w:rFonts w:ascii="Times New Roman" w:eastAsia="Times New Roman" w:hAnsi="Times New Roman" w:cs="Times New Roman"/>
                <w:color w:val="000000"/>
                <w:sz w:val="20"/>
                <w:szCs w:val="20"/>
              </w:rPr>
            </w:pPr>
            <w:r w:rsidRPr="002D189A">
              <w:rPr>
                <w:rFonts w:ascii="Times New Roman" w:eastAsia="Times New Roman" w:hAnsi="Times New Roman" w:cs="Times New Roman"/>
                <w:color w:val="000000"/>
                <w:sz w:val="20"/>
                <w:szCs w:val="20"/>
              </w:rPr>
              <w:t>85</w:t>
            </w:r>
          </w:p>
        </w:tc>
      </w:tr>
      <w:tr w:rsidR="0087776B" w:rsidRPr="002D189A" w:rsidTr="0087776B">
        <w:trPr>
          <w:trHeight w:val="300"/>
        </w:trPr>
        <w:tc>
          <w:tcPr>
            <w:tcW w:w="2178" w:type="dxa"/>
            <w:shd w:val="clear" w:color="auto" w:fill="auto"/>
            <w:noWrap/>
            <w:vAlign w:val="bottom"/>
          </w:tcPr>
          <w:p w:rsidR="0087776B" w:rsidRPr="002D189A" w:rsidRDefault="0087776B" w:rsidP="0087776B">
            <w:pPr>
              <w:spacing w:line="240" w:lineRule="auto"/>
              <w:ind w:left="0" w:right="0" w:firstLine="0"/>
              <w:jc w:val="left"/>
              <w:rPr>
                <w:rFonts w:ascii="Times New Roman" w:eastAsia="Times New Roman" w:hAnsi="Times New Roman" w:cs="Times New Roman"/>
                <w:color w:val="000000"/>
                <w:sz w:val="20"/>
                <w:szCs w:val="20"/>
              </w:rPr>
            </w:pPr>
          </w:p>
        </w:tc>
        <w:tc>
          <w:tcPr>
            <w:tcW w:w="5292" w:type="dxa"/>
            <w:shd w:val="clear" w:color="auto" w:fill="auto"/>
            <w:noWrap/>
            <w:vAlign w:val="bottom"/>
          </w:tcPr>
          <w:p w:rsidR="0087776B" w:rsidRPr="002D189A" w:rsidRDefault="0087776B" w:rsidP="0087776B">
            <w:pPr>
              <w:spacing w:line="240" w:lineRule="auto"/>
              <w:ind w:left="0" w:right="0" w:firstLine="0"/>
              <w:jc w:val="left"/>
              <w:rPr>
                <w:rFonts w:ascii="Times New Roman" w:eastAsia="Times New Roman" w:hAnsi="Times New Roman" w:cs="Times New Roman"/>
                <w:color w:val="000000"/>
                <w:sz w:val="20"/>
                <w:szCs w:val="20"/>
              </w:rPr>
            </w:pPr>
          </w:p>
        </w:tc>
        <w:tc>
          <w:tcPr>
            <w:tcW w:w="1170" w:type="dxa"/>
            <w:shd w:val="clear" w:color="auto" w:fill="auto"/>
            <w:noWrap/>
            <w:vAlign w:val="center"/>
          </w:tcPr>
          <w:p w:rsidR="0087776B" w:rsidRPr="002D189A" w:rsidRDefault="0087776B" w:rsidP="0087776B">
            <w:pPr>
              <w:spacing w:line="240" w:lineRule="auto"/>
              <w:ind w:left="0" w:right="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AB CD </w:t>
            </w:r>
            <w:r w:rsidRPr="002D189A">
              <w:rPr>
                <w:rFonts w:ascii="Times New Roman" w:eastAsia="Times New Roman" w:hAnsi="Times New Roman" w:cs="Times New Roman"/>
                <w:color w:val="000000"/>
                <w:sz w:val="20"/>
                <w:szCs w:val="20"/>
              </w:rPr>
              <w:t>E</w:t>
            </w:r>
          </w:p>
        </w:tc>
        <w:tc>
          <w:tcPr>
            <w:tcW w:w="1170" w:type="dxa"/>
            <w:shd w:val="clear" w:color="auto" w:fill="auto"/>
            <w:noWrap/>
            <w:vAlign w:val="center"/>
          </w:tcPr>
          <w:p w:rsidR="0087776B" w:rsidRPr="002D189A" w:rsidRDefault="0087776B" w:rsidP="0087776B">
            <w:pPr>
              <w:spacing w:line="240" w:lineRule="auto"/>
              <w:ind w:left="0" w:right="0" w:firstLine="0"/>
              <w:jc w:val="center"/>
              <w:rPr>
                <w:rFonts w:ascii="Times New Roman" w:eastAsia="Times New Roman" w:hAnsi="Times New Roman" w:cs="Times New Roman"/>
                <w:color w:val="000000"/>
                <w:sz w:val="20"/>
                <w:szCs w:val="20"/>
              </w:rPr>
            </w:pPr>
            <w:r w:rsidRPr="002D189A">
              <w:rPr>
                <w:rFonts w:ascii="Times New Roman" w:eastAsia="Times New Roman" w:hAnsi="Times New Roman" w:cs="Times New Roman"/>
                <w:color w:val="000000"/>
                <w:sz w:val="20"/>
                <w:szCs w:val="20"/>
              </w:rPr>
              <w:t>83</w:t>
            </w:r>
          </w:p>
        </w:tc>
      </w:tr>
      <w:tr w:rsidR="0087776B" w:rsidRPr="002D189A" w:rsidTr="0087776B">
        <w:trPr>
          <w:trHeight w:val="300"/>
        </w:trPr>
        <w:tc>
          <w:tcPr>
            <w:tcW w:w="2178" w:type="dxa"/>
            <w:shd w:val="clear" w:color="auto" w:fill="auto"/>
            <w:noWrap/>
            <w:vAlign w:val="bottom"/>
          </w:tcPr>
          <w:p w:rsidR="0087776B" w:rsidRPr="002D189A" w:rsidRDefault="0087776B" w:rsidP="0087776B">
            <w:pPr>
              <w:spacing w:line="240" w:lineRule="auto"/>
              <w:ind w:left="0" w:right="0" w:firstLine="0"/>
              <w:jc w:val="left"/>
              <w:rPr>
                <w:rFonts w:ascii="Times New Roman" w:eastAsia="Times New Roman" w:hAnsi="Times New Roman" w:cs="Times New Roman"/>
                <w:color w:val="000000"/>
                <w:sz w:val="20"/>
                <w:szCs w:val="20"/>
              </w:rPr>
            </w:pPr>
            <w:proofErr w:type="spellStart"/>
            <w:r>
              <w:rPr>
                <w:rFonts w:ascii="JjqypgAdvPTimesB" w:hAnsi="JjqypgAdvPTimesB" w:cs="JjqypgAdvPTimesB"/>
                <w:sz w:val="20"/>
                <w:szCs w:val="20"/>
              </w:rPr>
              <w:t>Guangyi</w:t>
            </w:r>
            <w:r w:rsidRPr="002D189A">
              <w:rPr>
                <w:rFonts w:ascii="Times New Roman" w:eastAsia="Times New Roman" w:hAnsi="Times New Roman" w:cs="Times New Roman"/>
                <w:color w:val="000000"/>
                <w:sz w:val="20"/>
                <w:szCs w:val="20"/>
              </w:rPr>
              <w:t>et</w:t>
            </w:r>
            <w:proofErr w:type="spellEnd"/>
            <w:r w:rsidRPr="002D189A">
              <w:rPr>
                <w:rFonts w:ascii="Times New Roman" w:eastAsia="Times New Roman" w:hAnsi="Times New Roman" w:cs="Times New Roman"/>
                <w:color w:val="000000"/>
                <w:sz w:val="20"/>
                <w:szCs w:val="20"/>
              </w:rPr>
              <w:t xml:space="preserve"> al. [23] </w:t>
            </w:r>
          </w:p>
        </w:tc>
        <w:tc>
          <w:tcPr>
            <w:tcW w:w="5292" w:type="dxa"/>
            <w:shd w:val="clear" w:color="auto" w:fill="auto"/>
            <w:noWrap/>
            <w:vAlign w:val="bottom"/>
          </w:tcPr>
          <w:p w:rsidR="0087776B" w:rsidRPr="002D189A" w:rsidRDefault="0087776B" w:rsidP="00F45563">
            <w:pPr>
              <w:spacing w:line="240" w:lineRule="auto"/>
              <w:ind w:left="0" w:right="0" w:firstLine="0"/>
              <w:jc w:val="left"/>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Nonsubs</w:t>
            </w:r>
            <w:r w:rsidR="00F45563">
              <w:rPr>
                <w:rFonts w:ascii="Times New Roman" w:eastAsia="Times New Roman" w:hAnsi="Times New Roman" w:cs="Times New Roman"/>
                <w:color w:val="000000"/>
                <w:sz w:val="20"/>
                <w:szCs w:val="20"/>
              </w:rPr>
              <w:t>et</w:t>
            </w:r>
            <w:proofErr w:type="spellEnd"/>
            <w:r>
              <w:rPr>
                <w:rFonts w:ascii="Times New Roman" w:eastAsia="Times New Roman" w:hAnsi="Times New Roman" w:cs="Times New Roman"/>
                <w:color w:val="000000"/>
                <w:sz w:val="20"/>
                <w:szCs w:val="20"/>
              </w:rPr>
              <w:t xml:space="preserve"> W</w:t>
            </w:r>
            <w:r w:rsidRPr="00C7321C">
              <w:rPr>
                <w:rFonts w:ascii="Times New Roman" w:eastAsia="Times New Roman" w:hAnsi="Times New Roman" w:cs="Times New Roman"/>
                <w:color w:val="000000"/>
                <w:sz w:val="20"/>
                <w:szCs w:val="20"/>
              </w:rPr>
              <w:t>avelet–</w:t>
            </w:r>
            <w:r>
              <w:rPr>
                <w:rFonts w:ascii="Times New Roman" w:eastAsia="Times New Roman" w:hAnsi="Times New Roman" w:cs="Times New Roman"/>
                <w:color w:val="000000"/>
                <w:sz w:val="20"/>
                <w:szCs w:val="20"/>
              </w:rPr>
              <w:t>Fourier f</w:t>
            </w:r>
            <w:r w:rsidRPr="00C7321C">
              <w:rPr>
                <w:rFonts w:ascii="Times New Roman" w:eastAsia="Times New Roman" w:hAnsi="Times New Roman" w:cs="Times New Roman"/>
                <w:color w:val="000000"/>
                <w:sz w:val="20"/>
                <w:szCs w:val="20"/>
              </w:rPr>
              <w:t>eatures</w:t>
            </w:r>
            <w:r>
              <w:rPr>
                <w:rFonts w:ascii="Times New Roman" w:eastAsia="Times New Roman" w:hAnsi="Times New Roman" w:cs="Times New Roman"/>
                <w:color w:val="000000"/>
                <w:sz w:val="20"/>
                <w:szCs w:val="20"/>
              </w:rPr>
              <w:t xml:space="preserve"> + </w:t>
            </w:r>
            <w:r w:rsidRPr="002D189A">
              <w:rPr>
                <w:rFonts w:ascii="Times New Roman" w:eastAsia="Times New Roman" w:hAnsi="Times New Roman" w:cs="Times New Roman"/>
                <w:color w:val="000000"/>
                <w:sz w:val="20"/>
                <w:szCs w:val="20"/>
              </w:rPr>
              <w:t xml:space="preserve">SVM </w:t>
            </w:r>
          </w:p>
        </w:tc>
        <w:tc>
          <w:tcPr>
            <w:tcW w:w="1170" w:type="dxa"/>
            <w:shd w:val="clear" w:color="auto" w:fill="auto"/>
            <w:noWrap/>
            <w:vAlign w:val="center"/>
          </w:tcPr>
          <w:p w:rsidR="0087776B" w:rsidRPr="002D189A" w:rsidRDefault="0087776B" w:rsidP="0087776B">
            <w:pPr>
              <w:spacing w:line="240" w:lineRule="auto"/>
              <w:ind w:left="0" w:right="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ABCD E</w:t>
            </w:r>
          </w:p>
        </w:tc>
        <w:tc>
          <w:tcPr>
            <w:tcW w:w="1170" w:type="dxa"/>
            <w:shd w:val="clear" w:color="auto" w:fill="auto"/>
            <w:noWrap/>
            <w:vAlign w:val="center"/>
          </w:tcPr>
          <w:p w:rsidR="0087776B" w:rsidRPr="002D189A" w:rsidRDefault="0087776B" w:rsidP="0087776B">
            <w:pPr>
              <w:spacing w:line="240" w:lineRule="auto"/>
              <w:ind w:left="0" w:right="0" w:firstLine="0"/>
              <w:jc w:val="center"/>
              <w:rPr>
                <w:rFonts w:ascii="Times New Roman" w:eastAsia="Times New Roman" w:hAnsi="Times New Roman" w:cs="Times New Roman"/>
                <w:color w:val="000000"/>
                <w:sz w:val="20"/>
                <w:szCs w:val="20"/>
              </w:rPr>
            </w:pPr>
            <w:r w:rsidRPr="002D189A">
              <w:rPr>
                <w:rFonts w:ascii="Times New Roman" w:eastAsia="Times New Roman" w:hAnsi="Times New Roman" w:cs="Times New Roman"/>
                <w:color w:val="000000"/>
                <w:sz w:val="20"/>
                <w:szCs w:val="20"/>
              </w:rPr>
              <w:t>9</w:t>
            </w:r>
            <w:r>
              <w:rPr>
                <w:rFonts w:ascii="Times New Roman" w:eastAsia="Times New Roman" w:hAnsi="Times New Roman" w:cs="Times New Roman"/>
                <w:color w:val="000000"/>
                <w:sz w:val="20"/>
                <w:szCs w:val="20"/>
              </w:rPr>
              <w:t>3.6</w:t>
            </w:r>
          </w:p>
        </w:tc>
      </w:tr>
      <w:tr w:rsidR="0087776B" w:rsidRPr="002D189A" w:rsidTr="0087776B">
        <w:trPr>
          <w:trHeight w:val="300"/>
        </w:trPr>
        <w:tc>
          <w:tcPr>
            <w:tcW w:w="2178" w:type="dxa"/>
            <w:shd w:val="clear" w:color="auto" w:fill="auto"/>
            <w:noWrap/>
            <w:vAlign w:val="bottom"/>
            <w:hideMark/>
          </w:tcPr>
          <w:p w:rsidR="0087776B" w:rsidRPr="002D189A" w:rsidRDefault="0087776B" w:rsidP="0087776B">
            <w:pPr>
              <w:spacing w:line="240" w:lineRule="auto"/>
              <w:ind w:left="0" w:right="0" w:firstLine="0"/>
              <w:jc w:val="left"/>
              <w:rPr>
                <w:rFonts w:ascii="Times New Roman" w:eastAsia="Times New Roman" w:hAnsi="Times New Roman" w:cs="Times New Roman"/>
                <w:color w:val="000000"/>
                <w:sz w:val="20"/>
                <w:szCs w:val="20"/>
              </w:rPr>
            </w:pPr>
            <w:r w:rsidRPr="002D189A">
              <w:rPr>
                <w:rFonts w:ascii="Times New Roman" w:eastAsia="Times New Roman" w:hAnsi="Times New Roman" w:cs="Times New Roman"/>
                <w:color w:val="000000"/>
                <w:sz w:val="20"/>
                <w:szCs w:val="20"/>
              </w:rPr>
              <w:t xml:space="preserve">T. Zhang.et.al [18] </w:t>
            </w:r>
          </w:p>
        </w:tc>
        <w:tc>
          <w:tcPr>
            <w:tcW w:w="5292" w:type="dxa"/>
            <w:shd w:val="clear" w:color="auto" w:fill="auto"/>
            <w:noWrap/>
            <w:vAlign w:val="bottom"/>
            <w:hideMark/>
          </w:tcPr>
          <w:p w:rsidR="0087776B" w:rsidRPr="002D189A" w:rsidRDefault="0087776B" w:rsidP="0087776B">
            <w:pPr>
              <w:spacing w:line="240" w:lineRule="auto"/>
              <w:ind w:left="0" w:right="0" w:firstLine="0"/>
              <w:jc w:val="left"/>
              <w:rPr>
                <w:rFonts w:ascii="Times New Roman" w:eastAsia="Times New Roman" w:hAnsi="Times New Roman" w:cs="Times New Roman"/>
                <w:color w:val="000000"/>
                <w:sz w:val="20"/>
                <w:szCs w:val="20"/>
              </w:rPr>
            </w:pPr>
            <w:r w:rsidRPr="002D189A">
              <w:rPr>
                <w:rFonts w:ascii="Times New Roman" w:eastAsia="Times New Roman" w:hAnsi="Times New Roman" w:cs="Times New Roman"/>
                <w:color w:val="000000"/>
                <w:sz w:val="20"/>
                <w:szCs w:val="20"/>
              </w:rPr>
              <w:t>(LMD) based  features + GA-SVM</w:t>
            </w:r>
          </w:p>
        </w:tc>
        <w:tc>
          <w:tcPr>
            <w:tcW w:w="1170" w:type="dxa"/>
            <w:shd w:val="clear" w:color="auto" w:fill="auto"/>
            <w:noWrap/>
            <w:vAlign w:val="center"/>
            <w:hideMark/>
          </w:tcPr>
          <w:p w:rsidR="0087776B" w:rsidRPr="002D189A" w:rsidRDefault="0087776B" w:rsidP="0087776B">
            <w:pPr>
              <w:spacing w:line="240" w:lineRule="auto"/>
              <w:ind w:left="0" w:right="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 </w:t>
            </w:r>
            <w:r w:rsidRPr="002D189A">
              <w:rPr>
                <w:rFonts w:ascii="Times New Roman" w:eastAsia="Times New Roman" w:hAnsi="Times New Roman" w:cs="Times New Roman"/>
                <w:color w:val="000000"/>
                <w:sz w:val="20"/>
                <w:szCs w:val="20"/>
              </w:rPr>
              <w:t>E</w:t>
            </w:r>
          </w:p>
        </w:tc>
        <w:tc>
          <w:tcPr>
            <w:tcW w:w="1170" w:type="dxa"/>
            <w:shd w:val="clear" w:color="auto" w:fill="auto"/>
            <w:noWrap/>
            <w:vAlign w:val="center"/>
            <w:hideMark/>
          </w:tcPr>
          <w:p w:rsidR="0087776B" w:rsidRPr="002D189A" w:rsidRDefault="0087776B" w:rsidP="0087776B">
            <w:pPr>
              <w:spacing w:line="240" w:lineRule="auto"/>
              <w:ind w:left="0" w:right="0" w:firstLine="0"/>
              <w:jc w:val="center"/>
              <w:rPr>
                <w:rFonts w:ascii="Times New Roman" w:eastAsia="Times New Roman" w:hAnsi="Times New Roman" w:cs="Times New Roman"/>
                <w:color w:val="000000"/>
                <w:sz w:val="20"/>
                <w:szCs w:val="20"/>
              </w:rPr>
            </w:pPr>
            <w:r w:rsidRPr="002D189A">
              <w:rPr>
                <w:rFonts w:ascii="Times New Roman" w:eastAsia="Times New Roman" w:hAnsi="Times New Roman" w:cs="Times New Roman"/>
                <w:color w:val="000000"/>
                <w:sz w:val="20"/>
                <w:szCs w:val="20"/>
              </w:rPr>
              <w:t>100</w:t>
            </w:r>
          </w:p>
        </w:tc>
      </w:tr>
      <w:tr w:rsidR="0087776B" w:rsidRPr="002D189A" w:rsidTr="0087776B">
        <w:trPr>
          <w:trHeight w:val="300"/>
        </w:trPr>
        <w:tc>
          <w:tcPr>
            <w:tcW w:w="2178" w:type="dxa"/>
            <w:shd w:val="clear" w:color="auto" w:fill="auto"/>
            <w:noWrap/>
            <w:vAlign w:val="bottom"/>
            <w:hideMark/>
          </w:tcPr>
          <w:p w:rsidR="0087776B" w:rsidRPr="002D189A" w:rsidRDefault="0087776B" w:rsidP="0087776B">
            <w:pPr>
              <w:spacing w:line="240" w:lineRule="auto"/>
              <w:ind w:left="0" w:right="0" w:firstLine="0"/>
              <w:jc w:val="left"/>
              <w:rPr>
                <w:rFonts w:ascii="Times New Roman" w:eastAsia="Times New Roman" w:hAnsi="Times New Roman" w:cs="Times New Roman"/>
                <w:color w:val="000000"/>
                <w:sz w:val="20"/>
                <w:szCs w:val="20"/>
              </w:rPr>
            </w:pPr>
          </w:p>
        </w:tc>
        <w:tc>
          <w:tcPr>
            <w:tcW w:w="5292" w:type="dxa"/>
            <w:shd w:val="clear" w:color="auto" w:fill="auto"/>
            <w:noWrap/>
            <w:vAlign w:val="bottom"/>
            <w:hideMark/>
          </w:tcPr>
          <w:p w:rsidR="0087776B" w:rsidRPr="002D189A" w:rsidRDefault="0087776B" w:rsidP="0087776B">
            <w:pPr>
              <w:spacing w:line="240" w:lineRule="auto"/>
              <w:ind w:left="0" w:right="0" w:firstLine="0"/>
              <w:jc w:val="left"/>
              <w:rPr>
                <w:rFonts w:ascii="Times New Roman" w:eastAsia="Times New Roman" w:hAnsi="Times New Roman" w:cs="Times New Roman"/>
                <w:color w:val="000000"/>
                <w:sz w:val="20"/>
                <w:szCs w:val="20"/>
              </w:rPr>
            </w:pPr>
          </w:p>
        </w:tc>
        <w:tc>
          <w:tcPr>
            <w:tcW w:w="1170" w:type="dxa"/>
            <w:shd w:val="clear" w:color="auto" w:fill="auto"/>
            <w:noWrap/>
            <w:vAlign w:val="center"/>
            <w:hideMark/>
          </w:tcPr>
          <w:p w:rsidR="0087776B" w:rsidRPr="002D189A" w:rsidRDefault="0087776B" w:rsidP="0087776B">
            <w:pPr>
              <w:spacing w:line="240" w:lineRule="auto"/>
              <w:ind w:left="0" w:right="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 </w:t>
            </w:r>
            <w:r w:rsidRPr="002D189A">
              <w:rPr>
                <w:rFonts w:ascii="Times New Roman" w:eastAsia="Times New Roman" w:hAnsi="Times New Roman" w:cs="Times New Roman"/>
                <w:color w:val="000000"/>
                <w:sz w:val="20"/>
                <w:szCs w:val="20"/>
              </w:rPr>
              <w:t>E</w:t>
            </w:r>
          </w:p>
        </w:tc>
        <w:tc>
          <w:tcPr>
            <w:tcW w:w="1170" w:type="dxa"/>
            <w:shd w:val="clear" w:color="auto" w:fill="auto"/>
            <w:noWrap/>
            <w:vAlign w:val="center"/>
            <w:hideMark/>
          </w:tcPr>
          <w:p w:rsidR="0087776B" w:rsidRPr="002D189A" w:rsidRDefault="0087776B" w:rsidP="0087776B">
            <w:pPr>
              <w:spacing w:line="240" w:lineRule="auto"/>
              <w:ind w:left="0" w:right="0" w:firstLine="0"/>
              <w:jc w:val="center"/>
              <w:rPr>
                <w:rFonts w:ascii="Times New Roman" w:eastAsia="Times New Roman" w:hAnsi="Times New Roman" w:cs="Times New Roman"/>
                <w:color w:val="000000"/>
                <w:sz w:val="20"/>
                <w:szCs w:val="20"/>
              </w:rPr>
            </w:pPr>
            <w:r w:rsidRPr="002D189A">
              <w:rPr>
                <w:rFonts w:ascii="Times New Roman" w:eastAsia="Times New Roman" w:hAnsi="Times New Roman" w:cs="Times New Roman"/>
                <w:color w:val="000000"/>
                <w:sz w:val="20"/>
                <w:szCs w:val="20"/>
              </w:rPr>
              <w:t>98.10</w:t>
            </w:r>
          </w:p>
        </w:tc>
      </w:tr>
      <w:tr w:rsidR="0087776B" w:rsidRPr="002D189A" w:rsidTr="0087776B">
        <w:trPr>
          <w:trHeight w:val="300"/>
        </w:trPr>
        <w:tc>
          <w:tcPr>
            <w:tcW w:w="2178" w:type="dxa"/>
            <w:shd w:val="clear" w:color="auto" w:fill="auto"/>
            <w:noWrap/>
            <w:vAlign w:val="bottom"/>
            <w:hideMark/>
          </w:tcPr>
          <w:p w:rsidR="0087776B" w:rsidRPr="002D189A" w:rsidRDefault="0087776B" w:rsidP="0087776B">
            <w:pPr>
              <w:spacing w:line="240" w:lineRule="auto"/>
              <w:ind w:left="0" w:right="0" w:firstLine="0"/>
              <w:jc w:val="left"/>
              <w:rPr>
                <w:rFonts w:ascii="Times New Roman" w:eastAsia="Times New Roman" w:hAnsi="Times New Roman" w:cs="Times New Roman"/>
                <w:color w:val="000000"/>
                <w:sz w:val="20"/>
                <w:szCs w:val="20"/>
              </w:rPr>
            </w:pPr>
          </w:p>
        </w:tc>
        <w:tc>
          <w:tcPr>
            <w:tcW w:w="5292" w:type="dxa"/>
            <w:shd w:val="clear" w:color="auto" w:fill="auto"/>
            <w:noWrap/>
            <w:vAlign w:val="bottom"/>
            <w:hideMark/>
          </w:tcPr>
          <w:p w:rsidR="0087776B" w:rsidRPr="002D189A" w:rsidRDefault="0087776B" w:rsidP="0087776B">
            <w:pPr>
              <w:spacing w:line="240" w:lineRule="auto"/>
              <w:ind w:left="0" w:right="0" w:firstLine="0"/>
              <w:jc w:val="left"/>
              <w:rPr>
                <w:rFonts w:ascii="Times New Roman" w:eastAsia="Times New Roman" w:hAnsi="Times New Roman" w:cs="Times New Roman"/>
                <w:color w:val="000000"/>
                <w:sz w:val="20"/>
                <w:szCs w:val="20"/>
              </w:rPr>
            </w:pPr>
          </w:p>
        </w:tc>
        <w:tc>
          <w:tcPr>
            <w:tcW w:w="1170" w:type="dxa"/>
            <w:shd w:val="clear" w:color="auto" w:fill="auto"/>
            <w:noWrap/>
            <w:vAlign w:val="center"/>
            <w:hideMark/>
          </w:tcPr>
          <w:p w:rsidR="0087776B" w:rsidRPr="002D189A" w:rsidRDefault="0087776B" w:rsidP="0087776B">
            <w:pPr>
              <w:spacing w:line="240" w:lineRule="auto"/>
              <w:ind w:left="0" w:right="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ABCD </w:t>
            </w:r>
            <w:r w:rsidRPr="002D189A">
              <w:rPr>
                <w:rFonts w:ascii="Times New Roman" w:eastAsia="Times New Roman" w:hAnsi="Times New Roman" w:cs="Times New Roman"/>
                <w:color w:val="000000"/>
                <w:sz w:val="20"/>
                <w:szCs w:val="20"/>
              </w:rPr>
              <w:t xml:space="preserve">E </w:t>
            </w:r>
          </w:p>
        </w:tc>
        <w:tc>
          <w:tcPr>
            <w:tcW w:w="1170" w:type="dxa"/>
            <w:shd w:val="clear" w:color="auto" w:fill="auto"/>
            <w:noWrap/>
            <w:vAlign w:val="center"/>
            <w:hideMark/>
          </w:tcPr>
          <w:p w:rsidR="0087776B" w:rsidRPr="002D189A" w:rsidRDefault="0087776B" w:rsidP="0087776B">
            <w:pPr>
              <w:spacing w:line="240" w:lineRule="auto"/>
              <w:ind w:left="0" w:right="0" w:firstLine="0"/>
              <w:jc w:val="center"/>
              <w:rPr>
                <w:rFonts w:ascii="Times New Roman" w:eastAsia="Times New Roman" w:hAnsi="Times New Roman" w:cs="Times New Roman"/>
                <w:color w:val="000000"/>
                <w:sz w:val="20"/>
                <w:szCs w:val="20"/>
              </w:rPr>
            </w:pPr>
            <w:r w:rsidRPr="002D189A">
              <w:rPr>
                <w:rFonts w:ascii="Times New Roman" w:eastAsia="Times New Roman" w:hAnsi="Times New Roman" w:cs="Times New Roman"/>
                <w:color w:val="000000"/>
                <w:sz w:val="20"/>
                <w:szCs w:val="20"/>
              </w:rPr>
              <w:t>98.87</w:t>
            </w:r>
          </w:p>
        </w:tc>
      </w:tr>
      <w:tr w:rsidR="0087776B" w:rsidRPr="002D189A" w:rsidTr="0087776B">
        <w:trPr>
          <w:trHeight w:val="300"/>
        </w:trPr>
        <w:tc>
          <w:tcPr>
            <w:tcW w:w="2178" w:type="dxa"/>
            <w:shd w:val="clear" w:color="auto" w:fill="auto"/>
            <w:noWrap/>
            <w:vAlign w:val="bottom"/>
            <w:hideMark/>
          </w:tcPr>
          <w:p w:rsidR="0087776B" w:rsidRPr="002D189A" w:rsidRDefault="0087776B" w:rsidP="0087776B">
            <w:pPr>
              <w:spacing w:line="240" w:lineRule="auto"/>
              <w:ind w:left="0" w:right="0" w:firstLine="0"/>
              <w:jc w:val="left"/>
              <w:rPr>
                <w:rFonts w:ascii="Times New Roman" w:eastAsia="Times New Roman" w:hAnsi="Times New Roman" w:cs="Times New Roman"/>
                <w:color w:val="000000"/>
                <w:sz w:val="20"/>
                <w:szCs w:val="20"/>
              </w:rPr>
            </w:pPr>
          </w:p>
        </w:tc>
        <w:tc>
          <w:tcPr>
            <w:tcW w:w="5292" w:type="dxa"/>
            <w:shd w:val="clear" w:color="auto" w:fill="auto"/>
            <w:noWrap/>
            <w:vAlign w:val="bottom"/>
            <w:hideMark/>
          </w:tcPr>
          <w:p w:rsidR="0087776B" w:rsidRPr="002D189A" w:rsidRDefault="0087776B" w:rsidP="0087776B">
            <w:pPr>
              <w:spacing w:line="240" w:lineRule="auto"/>
              <w:ind w:left="0" w:right="0" w:firstLine="0"/>
              <w:jc w:val="left"/>
              <w:rPr>
                <w:rFonts w:ascii="Times New Roman" w:eastAsia="Times New Roman" w:hAnsi="Times New Roman" w:cs="Times New Roman"/>
                <w:color w:val="000000"/>
                <w:sz w:val="20"/>
                <w:szCs w:val="20"/>
              </w:rPr>
            </w:pPr>
          </w:p>
        </w:tc>
        <w:tc>
          <w:tcPr>
            <w:tcW w:w="1170" w:type="dxa"/>
            <w:shd w:val="clear" w:color="auto" w:fill="auto"/>
            <w:noWrap/>
            <w:vAlign w:val="center"/>
          </w:tcPr>
          <w:p w:rsidR="0087776B" w:rsidRPr="002D189A" w:rsidRDefault="0087776B" w:rsidP="0087776B">
            <w:pPr>
              <w:spacing w:line="240" w:lineRule="auto"/>
              <w:ind w:left="0" w:right="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AB </w:t>
            </w:r>
            <w:r w:rsidRPr="002D189A">
              <w:rPr>
                <w:rFonts w:ascii="Times New Roman" w:eastAsia="Times New Roman" w:hAnsi="Times New Roman" w:cs="Times New Roman"/>
                <w:color w:val="000000"/>
                <w:sz w:val="20"/>
                <w:szCs w:val="20"/>
              </w:rPr>
              <w:t xml:space="preserve">CDE </w:t>
            </w:r>
          </w:p>
        </w:tc>
        <w:tc>
          <w:tcPr>
            <w:tcW w:w="1170" w:type="dxa"/>
            <w:shd w:val="clear" w:color="auto" w:fill="auto"/>
            <w:noWrap/>
            <w:vAlign w:val="center"/>
          </w:tcPr>
          <w:p w:rsidR="0087776B" w:rsidRPr="002D189A" w:rsidRDefault="0087776B" w:rsidP="0087776B">
            <w:pPr>
              <w:spacing w:line="240" w:lineRule="auto"/>
              <w:ind w:left="0" w:right="0" w:firstLine="0"/>
              <w:jc w:val="center"/>
              <w:rPr>
                <w:rFonts w:ascii="Times New Roman" w:eastAsia="Times New Roman" w:hAnsi="Times New Roman" w:cs="Times New Roman"/>
                <w:color w:val="000000"/>
                <w:sz w:val="20"/>
                <w:szCs w:val="20"/>
              </w:rPr>
            </w:pPr>
            <w:r w:rsidRPr="002D189A">
              <w:rPr>
                <w:rFonts w:ascii="Times New Roman" w:eastAsia="Times New Roman" w:hAnsi="Times New Roman" w:cs="Times New Roman"/>
                <w:color w:val="000000"/>
                <w:sz w:val="20"/>
                <w:szCs w:val="20"/>
              </w:rPr>
              <w:t>98.40</w:t>
            </w:r>
          </w:p>
        </w:tc>
      </w:tr>
      <w:tr w:rsidR="0087776B" w:rsidRPr="002D189A" w:rsidTr="0087776B">
        <w:trPr>
          <w:trHeight w:val="300"/>
        </w:trPr>
        <w:tc>
          <w:tcPr>
            <w:tcW w:w="2178" w:type="dxa"/>
            <w:shd w:val="clear" w:color="auto" w:fill="auto"/>
            <w:noWrap/>
            <w:vAlign w:val="bottom"/>
            <w:hideMark/>
          </w:tcPr>
          <w:p w:rsidR="0087776B" w:rsidRPr="002D189A" w:rsidRDefault="0087776B" w:rsidP="0087776B">
            <w:pPr>
              <w:spacing w:line="240" w:lineRule="auto"/>
              <w:ind w:left="0" w:right="0" w:firstLine="0"/>
              <w:jc w:val="left"/>
              <w:rPr>
                <w:rFonts w:ascii="Times New Roman" w:eastAsia="Times New Roman" w:hAnsi="Times New Roman" w:cs="Times New Roman"/>
                <w:color w:val="000000"/>
                <w:sz w:val="20"/>
                <w:szCs w:val="20"/>
              </w:rPr>
            </w:pPr>
          </w:p>
        </w:tc>
        <w:tc>
          <w:tcPr>
            <w:tcW w:w="5292" w:type="dxa"/>
            <w:shd w:val="clear" w:color="auto" w:fill="auto"/>
            <w:noWrap/>
            <w:vAlign w:val="bottom"/>
            <w:hideMark/>
          </w:tcPr>
          <w:p w:rsidR="0087776B" w:rsidRPr="002D189A" w:rsidRDefault="0087776B" w:rsidP="0087776B">
            <w:pPr>
              <w:spacing w:line="240" w:lineRule="auto"/>
              <w:ind w:left="0" w:right="0" w:firstLine="0"/>
              <w:jc w:val="left"/>
              <w:rPr>
                <w:rFonts w:ascii="Times New Roman" w:eastAsia="Times New Roman" w:hAnsi="Times New Roman" w:cs="Times New Roman"/>
                <w:color w:val="000000"/>
                <w:sz w:val="20"/>
                <w:szCs w:val="20"/>
              </w:rPr>
            </w:pPr>
          </w:p>
        </w:tc>
        <w:tc>
          <w:tcPr>
            <w:tcW w:w="1170" w:type="dxa"/>
            <w:shd w:val="clear" w:color="auto" w:fill="auto"/>
            <w:noWrap/>
            <w:vAlign w:val="center"/>
          </w:tcPr>
          <w:p w:rsidR="0087776B" w:rsidRPr="002D189A" w:rsidRDefault="0087776B" w:rsidP="0087776B">
            <w:pPr>
              <w:spacing w:line="240" w:lineRule="auto"/>
              <w:ind w:left="0" w:right="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 D </w:t>
            </w:r>
            <w:r w:rsidRPr="002D189A">
              <w:rPr>
                <w:rFonts w:ascii="Times New Roman" w:eastAsia="Times New Roman" w:hAnsi="Times New Roman" w:cs="Times New Roman"/>
                <w:color w:val="000000"/>
                <w:sz w:val="20"/>
                <w:szCs w:val="20"/>
              </w:rPr>
              <w:t xml:space="preserve">E </w:t>
            </w:r>
          </w:p>
        </w:tc>
        <w:tc>
          <w:tcPr>
            <w:tcW w:w="1170" w:type="dxa"/>
            <w:shd w:val="clear" w:color="auto" w:fill="auto"/>
            <w:noWrap/>
            <w:vAlign w:val="center"/>
          </w:tcPr>
          <w:p w:rsidR="0087776B" w:rsidRPr="002D189A" w:rsidRDefault="0087776B" w:rsidP="0087776B">
            <w:pPr>
              <w:spacing w:line="240" w:lineRule="auto"/>
              <w:ind w:left="0" w:right="0" w:firstLine="0"/>
              <w:jc w:val="center"/>
              <w:rPr>
                <w:rFonts w:ascii="Times New Roman" w:eastAsia="Times New Roman" w:hAnsi="Times New Roman" w:cs="Times New Roman"/>
                <w:color w:val="000000"/>
                <w:sz w:val="20"/>
                <w:szCs w:val="20"/>
              </w:rPr>
            </w:pPr>
            <w:r w:rsidRPr="002D189A">
              <w:rPr>
                <w:rFonts w:ascii="Times New Roman" w:eastAsia="Times New Roman" w:hAnsi="Times New Roman" w:cs="Times New Roman"/>
                <w:color w:val="000000"/>
                <w:sz w:val="20"/>
                <w:szCs w:val="20"/>
              </w:rPr>
              <w:t>98.47</w:t>
            </w:r>
          </w:p>
        </w:tc>
      </w:tr>
      <w:tr w:rsidR="0087776B" w:rsidRPr="002D189A" w:rsidTr="0087776B">
        <w:trPr>
          <w:trHeight w:val="300"/>
        </w:trPr>
        <w:tc>
          <w:tcPr>
            <w:tcW w:w="2178" w:type="dxa"/>
            <w:shd w:val="clear" w:color="auto" w:fill="auto"/>
            <w:noWrap/>
            <w:vAlign w:val="bottom"/>
            <w:hideMark/>
          </w:tcPr>
          <w:p w:rsidR="0087776B" w:rsidRPr="002D189A" w:rsidRDefault="0087776B" w:rsidP="0087776B">
            <w:pPr>
              <w:spacing w:line="240" w:lineRule="auto"/>
              <w:ind w:left="0" w:right="0" w:firstLine="0"/>
              <w:jc w:val="left"/>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Jaiswal</w:t>
            </w:r>
            <w:r w:rsidRPr="002D189A">
              <w:rPr>
                <w:rFonts w:ascii="Times New Roman" w:eastAsia="Times New Roman" w:hAnsi="Times New Roman" w:cs="Times New Roman"/>
                <w:color w:val="000000"/>
                <w:sz w:val="20"/>
                <w:szCs w:val="20"/>
              </w:rPr>
              <w:t>et</w:t>
            </w:r>
            <w:proofErr w:type="spellEnd"/>
            <w:r w:rsidRPr="002D189A">
              <w:rPr>
                <w:rFonts w:ascii="Times New Roman" w:eastAsia="Times New Roman" w:hAnsi="Times New Roman" w:cs="Times New Roman"/>
                <w:color w:val="000000"/>
                <w:sz w:val="20"/>
                <w:szCs w:val="20"/>
              </w:rPr>
              <w:t xml:space="preserve"> al. [21] </w:t>
            </w:r>
          </w:p>
        </w:tc>
        <w:tc>
          <w:tcPr>
            <w:tcW w:w="5292" w:type="dxa"/>
            <w:shd w:val="clear" w:color="auto" w:fill="auto"/>
            <w:noWrap/>
            <w:vAlign w:val="bottom"/>
            <w:hideMark/>
          </w:tcPr>
          <w:p w:rsidR="0087776B" w:rsidRPr="002D189A" w:rsidRDefault="0087776B" w:rsidP="0087776B">
            <w:pPr>
              <w:spacing w:line="240" w:lineRule="auto"/>
              <w:ind w:left="0" w:right="0" w:firstLine="0"/>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One-dimensional local ternary pattern(1D-LTP) +ANN</w:t>
            </w:r>
          </w:p>
        </w:tc>
        <w:tc>
          <w:tcPr>
            <w:tcW w:w="1170" w:type="dxa"/>
            <w:shd w:val="clear" w:color="auto" w:fill="auto"/>
            <w:noWrap/>
            <w:vAlign w:val="center"/>
            <w:hideMark/>
          </w:tcPr>
          <w:p w:rsidR="0087776B" w:rsidRPr="002D189A" w:rsidRDefault="0087776B" w:rsidP="0087776B">
            <w:pPr>
              <w:spacing w:line="240" w:lineRule="auto"/>
              <w:ind w:left="0" w:right="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 D </w:t>
            </w:r>
            <w:r w:rsidRPr="002D189A">
              <w:rPr>
                <w:rFonts w:ascii="Times New Roman" w:eastAsia="Times New Roman" w:hAnsi="Times New Roman" w:cs="Times New Roman"/>
                <w:color w:val="000000"/>
                <w:sz w:val="20"/>
                <w:szCs w:val="20"/>
              </w:rPr>
              <w:t xml:space="preserve">E </w:t>
            </w:r>
          </w:p>
        </w:tc>
        <w:tc>
          <w:tcPr>
            <w:tcW w:w="1170" w:type="dxa"/>
            <w:shd w:val="clear" w:color="auto" w:fill="auto"/>
            <w:noWrap/>
            <w:vAlign w:val="center"/>
            <w:hideMark/>
          </w:tcPr>
          <w:p w:rsidR="0087776B" w:rsidRPr="002D189A" w:rsidRDefault="0087776B" w:rsidP="0087776B">
            <w:pPr>
              <w:spacing w:line="240" w:lineRule="auto"/>
              <w:ind w:left="0" w:right="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98.33</w:t>
            </w:r>
          </w:p>
        </w:tc>
      </w:tr>
      <w:tr w:rsidR="0087776B" w:rsidRPr="002D189A" w:rsidTr="0087776B">
        <w:trPr>
          <w:trHeight w:val="300"/>
        </w:trPr>
        <w:tc>
          <w:tcPr>
            <w:tcW w:w="2178" w:type="dxa"/>
            <w:shd w:val="clear" w:color="auto" w:fill="auto"/>
            <w:noWrap/>
            <w:vAlign w:val="bottom"/>
            <w:hideMark/>
          </w:tcPr>
          <w:p w:rsidR="0087776B" w:rsidRPr="002D189A" w:rsidRDefault="0087776B" w:rsidP="0087776B">
            <w:pPr>
              <w:spacing w:line="240" w:lineRule="auto"/>
              <w:ind w:left="0" w:right="0" w:firstLine="0"/>
              <w:jc w:val="left"/>
              <w:rPr>
                <w:rFonts w:ascii="Times New Roman" w:eastAsia="Times New Roman" w:hAnsi="Times New Roman" w:cs="Times New Roman"/>
                <w:color w:val="000000"/>
                <w:sz w:val="20"/>
                <w:szCs w:val="20"/>
              </w:rPr>
            </w:pPr>
            <w:r w:rsidRPr="002D189A">
              <w:rPr>
                <w:rFonts w:ascii="Times New Roman" w:eastAsia="Times New Roman" w:hAnsi="Times New Roman" w:cs="Times New Roman"/>
                <w:color w:val="000000"/>
                <w:sz w:val="20"/>
                <w:szCs w:val="20"/>
              </w:rPr>
              <w:t xml:space="preserve">Proposed method </w:t>
            </w:r>
          </w:p>
        </w:tc>
        <w:tc>
          <w:tcPr>
            <w:tcW w:w="5292" w:type="dxa"/>
            <w:shd w:val="clear" w:color="auto" w:fill="auto"/>
            <w:noWrap/>
            <w:vAlign w:val="bottom"/>
            <w:hideMark/>
          </w:tcPr>
          <w:p w:rsidR="0087776B" w:rsidRPr="002D189A" w:rsidRDefault="0087776B" w:rsidP="0087776B">
            <w:pPr>
              <w:spacing w:line="240" w:lineRule="auto"/>
              <w:ind w:left="0" w:right="0" w:firstLine="0"/>
              <w:jc w:val="left"/>
              <w:rPr>
                <w:rFonts w:ascii="Times New Roman" w:eastAsia="Times New Roman" w:hAnsi="Times New Roman" w:cs="Times New Roman"/>
                <w:color w:val="000000"/>
                <w:sz w:val="20"/>
                <w:szCs w:val="20"/>
              </w:rPr>
            </w:pPr>
            <w:r w:rsidRPr="002D189A">
              <w:rPr>
                <w:rFonts w:ascii="Times New Roman" w:eastAsia="Times New Roman" w:hAnsi="Times New Roman" w:cs="Times New Roman"/>
                <w:color w:val="000000"/>
                <w:sz w:val="20"/>
                <w:szCs w:val="20"/>
              </w:rPr>
              <w:t xml:space="preserve">Relaxation time and dynamic bandwidth features from EMD + MSVM </w:t>
            </w:r>
          </w:p>
        </w:tc>
        <w:tc>
          <w:tcPr>
            <w:tcW w:w="1170" w:type="dxa"/>
            <w:shd w:val="clear" w:color="auto" w:fill="auto"/>
            <w:noWrap/>
            <w:vAlign w:val="center"/>
          </w:tcPr>
          <w:p w:rsidR="0087776B" w:rsidRPr="002D189A" w:rsidRDefault="0087776B" w:rsidP="0087776B">
            <w:pPr>
              <w:spacing w:line="240" w:lineRule="auto"/>
              <w:ind w:left="0" w:right="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 D </w:t>
            </w:r>
            <w:r w:rsidRPr="002D189A">
              <w:rPr>
                <w:rFonts w:ascii="Times New Roman" w:eastAsia="Times New Roman" w:hAnsi="Times New Roman" w:cs="Times New Roman"/>
                <w:color w:val="000000"/>
                <w:sz w:val="20"/>
                <w:szCs w:val="20"/>
              </w:rPr>
              <w:t xml:space="preserve">E </w:t>
            </w:r>
          </w:p>
        </w:tc>
        <w:tc>
          <w:tcPr>
            <w:tcW w:w="1170" w:type="dxa"/>
            <w:shd w:val="clear" w:color="auto" w:fill="auto"/>
            <w:noWrap/>
            <w:vAlign w:val="center"/>
          </w:tcPr>
          <w:p w:rsidR="0087776B" w:rsidRPr="002D189A" w:rsidRDefault="0087776B" w:rsidP="0087776B">
            <w:pPr>
              <w:spacing w:line="240" w:lineRule="auto"/>
              <w:ind w:left="0" w:right="0" w:firstLine="0"/>
              <w:jc w:val="center"/>
              <w:rPr>
                <w:rFonts w:ascii="Times New Roman" w:eastAsia="Times New Roman" w:hAnsi="Times New Roman" w:cs="Times New Roman"/>
                <w:color w:val="000000"/>
                <w:sz w:val="20"/>
                <w:szCs w:val="20"/>
              </w:rPr>
            </w:pPr>
            <w:r w:rsidRPr="002D189A">
              <w:rPr>
                <w:rFonts w:ascii="Times New Roman" w:eastAsia="Times New Roman" w:hAnsi="Times New Roman" w:cs="Times New Roman"/>
                <w:color w:val="000000"/>
                <w:sz w:val="20"/>
                <w:szCs w:val="20"/>
              </w:rPr>
              <w:t>99.16</w:t>
            </w:r>
          </w:p>
        </w:tc>
      </w:tr>
      <w:tr w:rsidR="0087776B" w:rsidRPr="002D189A" w:rsidTr="0087776B">
        <w:trPr>
          <w:trHeight w:val="300"/>
        </w:trPr>
        <w:tc>
          <w:tcPr>
            <w:tcW w:w="2178" w:type="dxa"/>
            <w:shd w:val="clear" w:color="auto" w:fill="auto"/>
            <w:noWrap/>
            <w:vAlign w:val="bottom"/>
            <w:hideMark/>
          </w:tcPr>
          <w:p w:rsidR="0087776B" w:rsidRPr="002D189A" w:rsidRDefault="0087776B" w:rsidP="0087776B">
            <w:pPr>
              <w:spacing w:line="240" w:lineRule="auto"/>
              <w:ind w:left="0" w:right="0" w:firstLine="0"/>
              <w:jc w:val="left"/>
              <w:rPr>
                <w:rFonts w:ascii="Times New Roman" w:eastAsia="Times New Roman" w:hAnsi="Times New Roman" w:cs="Times New Roman"/>
                <w:color w:val="000000"/>
                <w:sz w:val="20"/>
                <w:szCs w:val="20"/>
              </w:rPr>
            </w:pPr>
          </w:p>
        </w:tc>
        <w:tc>
          <w:tcPr>
            <w:tcW w:w="5292" w:type="dxa"/>
            <w:shd w:val="clear" w:color="auto" w:fill="auto"/>
            <w:noWrap/>
            <w:vAlign w:val="bottom"/>
            <w:hideMark/>
          </w:tcPr>
          <w:p w:rsidR="0087776B" w:rsidRPr="002D189A" w:rsidRDefault="0087776B" w:rsidP="0087776B">
            <w:pPr>
              <w:spacing w:line="240" w:lineRule="auto"/>
              <w:ind w:left="0" w:right="0" w:firstLine="0"/>
              <w:jc w:val="left"/>
              <w:rPr>
                <w:rFonts w:ascii="Times New Roman" w:eastAsia="Times New Roman" w:hAnsi="Times New Roman" w:cs="Times New Roman"/>
                <w:color w:val="000000"/>
                <w:sz w:val="20"/>
                <w:szCs w:val="20"/>
              </w:rPr>
            </w:pPr>
          </w:p>
        </w:tc>
        <w:tc>
          <w:tcPr>
            <w:tcW w:w="1170" w:type="dxa"/>
            <w:shd w:val="clear" w:color="auto" w:fill="auto"/>
            <w:noWrap/>
            <w:vAlign w:val="center"/>
          </w:tcPr>
          <w:p w:rsidR="0087776B" w:rsidRPr="002D189A" w:rsidRDefault="0087776B" w:rsidP="0087776B">
            <w:pPr>
              <w:spacing w:line="240" w:lineRule="auto"/>
              <w:ind w:left="0" w:right="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ABCD </w:t>
            </w:r>
            <w:r w:rsidRPr="002D189A">
              <w:rPr>
                <w:rFonts w:ascii="Times New Roman" w:eastAsia="Times New Roman" w:hAnsi="Times New Roman" w:cs="Times New Roman"/>
                <w:color w:val="000000"/>
                <w:sz w:val="20"/>
                <w:szCs w:val="20"/>
              </w:rPr>
              <w:t xml:space="preserve">E </w:t>
            </w:r>
          </w:p>
        </w:tc>
        <w:tc>
          <w:tcPr>
            <w:tcW w:w="1170" w:type="dxa"/>
            <w:shd w:val="clear" w:color="auto" w:fill="auto"/>
            <w:noWrap/>
            <w:vAlign w:val="center"/>
          </w:tcPr>
          <w:p w:rsidR="0087776B" w:rsidRPr="002D189A" w:rsidRDefault="0087776B" w:rsidP="0087776B">
            <w:pPr>
              <w:spacing w:line="240" w:lineRule="auto"/>
              <w:ind w:left="0" w:right="0" w:firstLine="0"/>
              <w:jc w:val="center"/>
              <w:rPr>
                <w:rFonts w:ascii="Times New Roman" w:eastAsia="Times New Roman" w:hAnsi="Times New Roman" w:cs="Times New Roman"/>
                <w:color w:val="000000"/>
                <w:sz w:val="20"/>
                <w:szCs w:val="20"/>
              </w:rPr>
            </w:pPr>
            <w:r w:rsidRPr="002D189A">
              <w:rPr>
                <w:rFonts w:ascii="Times New Roman" w:eastAsia="Times New Roman" w:hAnsi="Times New Roman" w:cs="Times New Roman"/>
                <w:color w:val="000000"/>
                <w:sz w:val="20"/>
                <w:szCs w:val="20"/>
              </w:rPr>
              <w:t>99.5</w:t>
            </w:r>
          </w:p>
        </w:tc>
      </w:tr>
      <w:tr w:rsidR="0087776B" w:rsidRPr="002D189A" w:rsidTr="0087776B">
        <w:trPr>
          <w:trHeight w:val="300"/>
        </w:trPr>
        <w:tc>
          <w:tcPr>
            <w:tcW w:w="2178" w:type="dxa"/>
            <w:shd w:val="clear" w:color="auto" w:fill="auto"/>
            <w:noWrap/>
            <w:vAlign w:val="bottom"/>
            <w:hideMark/>
          </w:tcPr>
          <w:p w:rsidR="0087776B" w:rsidRPr="002D189A" w:rsidRDefault="0087776B" w:rsidP="0087776B">
            <w:pPr>
              <w:spacing w:line="240" w:lineRule="auto"/>
              <w:ind w:left="0" w:right="0" w:firstLine="0"/>
              <w:jc w:val="left"/>
              <w:rPr>
                <w:rFonts w:ascii="Times New Roman" w:eastAsia="Times New Roman" w:hAnsi="Times New Roman" w:cs="Times New Roman"/>
                <w:color w:val="000000"/>
                <w:sz w:val="20"/>
                <w:szCs w:val="20"/>
              </w:rPr>
            </w:pPr>
          </w:p>
        </w:tc>
        <w:tc>
          <w:tcPr>
            <w:tcW w:w="5292" w:type="dxa"/>
            <w:shd w:val="clear" w:color="auto" w:fill="auto"/>
            <w:noWrap/>
            <w:vAlign w:val="bottom"/>
            <w:hideMark/>
          </w:tcPr>
          <w:p w:rsidR="0087776B" w:rsidRPr="002D189A" w:rsidRDefault="0087776B" w:rsidP="0087776B">
            <w:pPr>
              <w:spacing w:line="240" w:lineRule="auto"/>
              <w:ind w:left="0" w:right="0" w:firstLine="0"/>
              <w:jc w:val="left"/>
              <w:rPr>
                <w:rFonts w:ascii="Times New Roman" w:eastAsia="Times New Roman" w:hAnsi="Times New Roman" w:cs="Times New Roman"/>
                <w:color w:val="000000"/>
                <w:sz w:val="20"/>
                <w:szCs w:val="20"/>
              </w:rPr>
            </w:pPr>
          </w:p>
        </w:tc>
        <w:tc>
          <w:tcPr>
            <w:tcW w:w="1170" w:type="dxa"/>
            <w:shd w:val="clear" w:color="auto" w:fill="auto"/>
            <w:noWrap/>
            <w:vAlign w:val="center"/>
          </w:tcPr>
          <w:p w:rsidR="0087776B" w:rsidRPr="002D189A" w:rsidRDefault="0087776B" w:rsidP="0087776B">
            <w:pPr>
              <w:spacing w:line="240" w:lineRule="auto"/>
              <w:ind w:left="0" w:right="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 </w:t>
            </w:r>
            <w:r w:rsidRPr="002D189A">
              <w:rPr>
                <w:rFonts w:ascii="Times New Roman" w:eastAsia="Times New Roman" w:hAnsi="Times New Roman" w:cs="Times New Roman"/>
                <w:color w:val="000000"/>
                <w:sz w:val="20"/>
                <w:szCs w:val="20"/>
              </w:rPr>
              <w:t xml:space="preserve">E </w:t>
            </w:r>
          </w:p>
        </w:tc>
        <w:tc>
          <w:tcPr>
            <w:tcW w:w="1170" w:type="dxa"/>
            <w:shd w:val="clear" w:color="auto" w:fill="auto"/>
            <w:noWrap/>
            <w:vAlign w:val="center"/>
          </w:tcPr>
          <w:p w:rsidR="0087776B" w:rsidRPr="002D189A" w:rsidRDefault="0087776B" w:rsidP="0087776B">
            <w:pPr>
              <w:spacing w:line="240" w:lineRule="auto"/>
              <w:ind w:left="0" w:right="0" w:firstLine="0"/>
              <w:jc w:val="center"/>
              <w:rPr>
                <w:rFonts w:ascii="Times New Roman" w:eastAsia="Times New Roman" w:hAnsi="Times New Roman" w:cs="Times New Roman"/>
                <w:color w:val="000000"/>
                <w:sz w:val="20"/>
                <w:szCs w:val="20"/>
              </w:rPr>
            </w:pPr>
            <w:r w:rsidRPr="002D189A">
              <w:rPr>
                <w:rFonts w:ascii="Times New Roman" w:eastAsia="Times New Roman" w:hAnsi="Times New Roman" w:cs="Times New Roman"/>
                <w:color w:val="000000"/>
                <w:sz w:val="20"/>
                <w:szCs w:val="20"/>
              </w:rPr>
              <w:t>100</w:t>
            </w:r>
          </w:p>
        </w:tc>
      </w:tr>
      <w:tr w:rsidR="0087776B" w:rsidRPr="002D189A" w:rsidTr="0087776B">
        <w:trPr>
          <w:trHeight w:val="315"/>
        </w:trPr>
        <w:tc>
          <w:tcPr>
            <w:tcW w:w="2178" w:type="dxa"/>
            <w:shd w:val="clear" w:color="auto" w:fill="auto"/>
            <w:noWrap/>
            <w:vAlign w:val="bottom"/>
            <w:hideMark/>
          </w:tcPr>
          <w:p w:rsidR="0087776B" w:rsidRPr="002D189A" w:rsidRDefault="0087776B" w:rsidP="0087776B">
            <w:pPr>
              <w:spacing w:line="240" w:lineRule="auto"/>
              <w:ind w:left="0" w:right="0" w:firstLine="0"/>
              <w:jc w:val="left"/>
              <w:rPr>
                <w:rFonts w:ascii="Times New Roman" w:eastAsia="Times New Roman" w:hAnsi="Times New Roman" w:cs="Times New Roman"/>
                <w:color w:val="000000"/>
                <w:sz w:val="20"/>
                <w:szCs w:val="20"/>
              </w:rPr>
            </w:pPr>
          </w:p>
        </w:tc>
        <w:tc>
          <w:tcPr>
            <w:tcW w:w="5292" w:type="dxa"/>
            <w:shd w:val="clear" w:color="auto" w:fill="auto"/>
            <w:noWrap/>
            <w:vAlign w:val="bottom"/>
            <w:hideMark/>
          </w:tcPr>
          <w:p w:rsidR="0087776B" w:rsidRPr="002D189A" w:rsidRDefault="0087776B" w:rsidP="0087776B">
            <w:pPr>
              <w:spacing w:line="240" w:lineRule="auto"/>
              <w:ind w:left="0" w:right="0" w:firstLine="0"/>
              <w:jc w:val="left"/>
              <w:rPr>
                <w:rFonts w:ascii="Times New Roman" w:eastAsia="Times New Roman" w:hAnsi="Times New Roman" w:cs="Times New Roman"/>
                <w:color w:val="000000"/>
                <w:sz w:val="20"/>
                <w:szCs w:val="20"/>
              </w:rPr>
            </w:pPr>
          </w:p>
        </w:tc>
        <w:tc>
          <w:tcPr>
            <w:tcW w:w="1170" w:type="dxa"/>
            <w:shd w:val="clear" w:color="auto" w:fill="auto"/>
            <w:noWrap/>
            <w:vAlign w:val="center"/>
            <w:hideMark/>
          </w:tcPr>
          <w:p w:rsidR="0087776B" w:rsidRPr="002D189A" w:rsidRDefault="0087776B" w:rsidP="0087776B">
            <w:pPr>
              <w:spacing w:line="240" w:lineRule="auto"/>
              <w:ind w:left="0" w:right="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 </w:t>
            </w:r>
            <w:r w:rsidRPr="002D189A">
              <w:rPr>
                <w:rFonts w:ascii="Times New Roman" w:eastAsia="Times New Roman" w:hAnsi="Times New Roman" w:cs="Times New Roman"/>
                <w:color w:val="000000"/>
                <w:sz w:val="20"/>
                <w:szCs w:val="20"/>
              </w:rPr>
              <w:t xml:space="preserve">D </w:t>
            </w:r>
          </w:p>
        </w:tc>
        <w:tc>
          <w:tcPr>
            <w:tcW w:w="1170" w:type="dxa"/>
            <w:shd w:val="clear" w:color="auto" w:fill="auto"/>
            <w:noWrap/>
            <w:vAlign w:val="center"/>
            <w:hideMark/>
          </w:tcPr>
          <w:p w:rsidR="0087776B" w:rsidRPr="002D189A" w:rsidRDefault="0087776B" w:rsidP="0087776B">
            <w:pPr>
              <w:spacing w:line="240" w:lineRule="auto"/>
              <w:ind w:left="0" w:right="0" w:firstLine="0"/>
              <w:jc w:val="center"/>
              <w:rPr>
                <w:rFonts w:ascii="Times New Roman" w:eastAsia="Times New Roman" w:hAnsi="Times New Roman" w:cs="Times New Roman"/>
                <w:color w:val="000000"/>
                <w:sz w:val="20"/>
                <w:szCs w:val="20"/>
              </w:rPr>
            </w:pPr>
            <w:r w:rsidRPr="002D189A">
              <w:rPr>
                <w:rFonts w:ascii="Times New Roman" w:eastAsia="Times New Roman" w:hAnsi="Times New Roman" w:cs="Times New Roman"/>
                <w:color w:val="000000"/>
                <w:sz w:val="20"/>
                <w:szCs w:val="20"/>
              </w:rPr>
              <w:t>98.75</w:t>
            </w:r>
          </w:p>
        </w:tc>
      </w:tr>
      <w:tr w:rsidR="0087776B" w:rsidRPr="002D189A" w:rsidTr="0087776B">
        <w:trPr>
          <w:trHeight w:val="330"/>
        </w:trPr>
        <w:tc>
          <w:tcPr>
            <w:tcW w:w="2178" w:type="dxa"/>
            <w:shd w:val="clear" w:color="auto" w:fill="auto"/>
            <w:noWrap/>
            <w:vAlign w:val="bottom"/>
            <w:hideMark/>
          </w:tcPr>
          <w:p w:rsidR="0087776B" w:rsidRPr="002D189A" w:rsidRDefault="0087776B" w:rsidP="0087776B">
            <w:pPr>
              <w:spacing w:line="240" w:lineRule="auto"/>
              <w:ind w:left="0" w:right="0" w:firstLine="0"/>
              <w:jc w:val="left"/>
              <w:rPr>
                <w:rFonts w:ascii="Times New Roman" w:eastAsia="Times New Roman" w:hAnsi="Times New Roman" w:cs="Times New Roman"/>
                <w:color w:val="000000"/>
                <w:sz w:val="20"/>
                <w:szCs w:val="20"/>
              </w:rPr>
            </w:pPr>
            <w:r w:rsidRPr="002D189A">
              <w:rPr>
                <w:rFonts w:ascii="Times New Roman" w:eastAsia="Times New Roman" w:hAnsi="Times New Roman" w:cs="Times New Roman"/>
                <w:color w:val="000000"/>
                <w:sz w:val="20"/>
                <w:szCs w:val="20"/>
              </w:rPr>
              <w:t> </w:t>
            </w:r>
          </w:p>
        </w:tc>
        <w:tc>
          <w:tcPr>
            <w:tcW w:w="5292" w:type="dxa"/>
            <w:shd w:val="clear" w:color="auto" w:fill="auto"/>
            <w:noWrap/>
            <w:vAlign w:val="bottom"/>
            <w:hideMark/>
          </w:tcPr>
          <w:p w:rsidR="0087776B" w:rsidRPr="002D189A" w:rsidRDefault="0087776B" w:rsidP="0087776B">
            <w:pPr>
              <w:spacing w:line="240" w:lineRule="auto"/>
              <w:ind w:left="0" w:right="0" w:firstLine="0"/>
              <w:jc w:val="left"/>
              <w:rPr>
                <w:rFonts w:ascii="Times New Roman" w:eastAsia="Times New Roman" w:hAnsi="Times New Roman" w:cs="Times New Roman"/>
                <w:color w:val="000000"/>
                <w:sz w:val="20"/>
                <w:szCs w:val="20"/>
              </w:rPr>
            </w:pPr>
            <w:r w:rsidRPr="002D189A">
              <w:rPr>
                <w:rFonts w:ascii="Times New Roman" w:eastAsia="Times New Roman" w:hAnsi="Times New Roman" w:cs="Times New Roman"/>
                <w:color w:val="000000"/>
                <w:sz w:val="20"/>
                <w:szCs w:val="20"/>
              </w:rPr>
              <w:t> </w:t>
            </w:r>
          </w:p>
        </w:tc>
        <w:tc>
          <w:tcPr>
            <w:tcW w:w="1170" w:type="dxa"/>
            <w:shd w:val="clear" w:color="auto" w:fill="auto"/>
            <w:noWrap/>
            <w:vAlign w:val="center"/>
          </w:tcPr>
          <w:p w:rsidR="0087776B" w:rsidRPr="002D189A" w:rsidRDefault="0087776B" w:rsidP="0087776B">
            <w:pPr>
              <w:spacing w:line="240" w:lineRule="auto"/>
              <w:ind w:left="0" w:right="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 </w:t>
            </w:r>
            <w:r w:rsidRPr="002D189A">
              <w:rPr>
                <w:rFonts w:ascii="Times New Roman" w:eastAsia="Times New Roman" w:hAnsi="Times New Roman" w:cs="Times New Roman"/>
                <w:color w:val="000000"/>
                <w:sz w:val="20"/>
                <w:szCs w:val="20"/>
              </w:rPr>
              <w:t>E</w:t>
            </w:r>
          </w:p>
        </w:tc>
        <w:tc>
          <w:tcPr>
            <w:tcW w:w="1170" w:type="dxa"/>
            <w:shd w:val="clear" w:color="auto" w:fill="auto"/>
            <w:noWrap/>
            <w:vAlign w:val="center"/>
          </w:tcPr>
          <w:p w:rsidR="0087776B" w:rsidRPr="002D189A" w:rsidRDefault="0087776B" w:rsidP="0087776B">
            <w:pPr>
              <w:spacing w:line="240" w:lineRule="auto"/>
              <w:ind w:left="0" w:right="0" w:firstLine="0"/>
              <w:jc w:val="center"/>
              <w:rPr>
                <w:rFonts w:ascii="Times New Roman" w:eastAsia="Times New Roman" w:hAnsi="Times New Roman" w:cs="Times New Roman"/>
                <w:color w:val="000000"/>
                <w:sz w:val="20"/>
                <w:szCs w:val="20"/>
              </w:rPr>
            </w:pPr>
            <w:r w:rsidRPr="002D189A">
              <w:rPr>
                <w:rFonts w:ascii="Times New Roman" w:eastAsia="Times New Roman" w:hAnsi="Times New Roman" w:cs="Times New Roman"/>
                <w:color w:val="000000"/>
                <w:sz w:val="20"/>
                <w:szCs w:val="20"/>
              </w:rPr>
              <w:t>98.75</w:t>
            </w:r>
          </w:p>
        </w:tc>
      </w:tr>
    </w:tbl>
    <w:p w:rsidR="00111D5E" w:rsidRPr="00AA5A82" w:rsidRDefault="00AF7411" w:rsidP="00131CEA">
      <w:pPr>
        <w:autoSpaceDE w:val="0"/>
        <w:autoSpaceDN w:val="0"/>
        <w:adjustRightInd w:val="0"/>
        <w:ind w:left="-144" w:right="-288" w:firstLine="720"/>
        <w:rPr>
          <w:rFonts w:ascii="Times New Roman" w:hAnsi="Times New Roman" w:cs="Times New Roman"/>
          <w:sz w:val="24"/>
          <w:szCs w:val="24"/>
        </w:rPr>
      </w:pPr>
      <w:r w:rsidRPr="00AA5A82">
        <w:rPr>
          <w:rFonts w:ascii="Times New Roman" w:hAnsi="Times New Roman" w:cs="Times New Roman"/>
          <w:sz w:val="24"/>
          <w:szCs w:val="24"/>
        </w:rPr>
        <w:lastRenderedPageBreak/>
        <w:t>The results illustrate that the proposed features and classification technique exhibits the best outcomes in terms of accuracy and computational time than other existing methods.</w:t>
      </w:r>
    </w:p>
    <w:p w:rsidR="00B66FDB" w:rsidRPr="00B66FDB" w:rsidRDefault="00AF7411" w:rsidP="00B66FDB">
      <w:pPr>
        <w:pStyle w:val="ListParagraph"/>
        <w:numPr>
          <w:ilvl w:val="0"/>
          <w:numId w:val="25"/>
        </w:numPr>
        <w:autoSpaceDE w:val="0"/>
        <w:autoSpaceDN w:val="0"/>
        <w:adjustRightInd w:val="0"/>
        <w:ind w:left="0" w:right="-283"/>
        <w:rPr>
          <w:rFonts w:ascii="Times New Roman" w:hAnsi="Times New Roman" w:cs="Times New Roman"/>
          <w:b/>
          <w:sz w:val="28"/>
          <w:szCs w:val="28"/>
        </w:rPr>
      </w:pPr>
      <w:r>
        <w:rPr>
          <w:rFonts w:ascii="Times New Roman" w:hAnsi="Times New Roman" w:cs="Times New Roman"/>
          <w:b/>
          <w:sz w:val="28"/>
          <w:szCs w:val="28"/>
        </w:rPr>
        <w:t xml:space="preserve">Conclusion  </w:t>
      </w:r>
    </w:p>
    <w:p w:rsidR="00B66FDB" w:rsidRDefault="00B66FDB" w:rsidP="00131CEA">
      <w:pPr>
        <w:autoSpaceDE w:val="0"/>
        <w:autoSpaceDN w:val="0"/>
        <w:adjustRightInd w:val="0"/>
        <w:ind w:left="-283" w:right="-283" w:firstLine="360"/>
        <w:rPr>
          <w:rFonts w:ascii="Times New Roman" w:hAnsi="Times New Roman" w:cs="Times New Roman"/>
          <w:sz w:val="24"/>
          <w:szCs w:val="24"/>
        </w:rPr>
      </w:pPr>
    </w:p>
    <w:p w:rsidR="002E7EA1" w:rsidRDefault="000C200A" w:rsidP="00131CEA">
      <w:pPr>
        <w:autoSpaceDE w:val="0"/>
        <w:autoSpaceDN w:val="0"/>
        <w:adjustRightInd w:val="0"/>
        <w:ind w:left="-283" w:right="-283" w:firstLine="360"/>
        <w:rPr>
          <w:rFonts w:ascii="Times New Roman" w:hAnsi="Times New Roman" w:cs="Times New Roman"/>
          <w:sz w:val="24"/>
          <w:szCs w:val="24"/>
        </w:rPr>
      </w:pPr>
      <w:r w:rsidRPr="000C200A">
        <w:rPr>
          <w:rFonts w:ascii="Times New Roman" w:hAnsi="Times New Roman" w:cs="Times New Roman"/>
          <w:sz w:val="24"/>
          <w:szCs w:val="24"/>
        </w:rPr>
        <w:t>In the present investigation, another technique for seizure location utilizing the EEG signal varieties</w:t>
      </w:r>
      <w:r w:rsidR="00AF7411" w:rsidRPr="00111D5E">
        <w:rPr>
          <w:rFonts w:ascii="Times New Roman" w:hAnsi="Times New Roman" w:cs="Times New Roman"/>
          <w:sz w:val="24"/>
          <w:szCs w:val="24"/>
        </w:rPr>
        <w:t>, such as relaxation time and dynamic bandwidth as features were proposed. The analysis was carried out by decomposing the input EEG signal into various frequency bands through the EMD algorithm to check the ability of these features in distinguishing the healthy and seizure activity in EEG signals. Further classification was</w:t>
      </w:r>
      <w:r w:rsidR="001500F3">
        <w:rPr>
          <w:rFonts w:ascii="Times New Roman" w:hAnsi="Times New Roman" w:cs="Times New Roman"/>
          <w:sz w:val="24"/>
          <w:szCs w:val="24"/>
        </w:rPr>
        <w:t xml:space="preserve"> </w:t>
      </w:r>
      <w:r w:rsidR="00AF7411" w:rsidRPr="00111D5E">
        <w:rPr>
          <w:rFonts w:ascii="Times New Roman" w:hAnsi="Times New Roman" w:cs="Times New Roman"/>
          <w:sz w:val="24"/>
          <w:szCs w:val="24"/>
        </w:rPr>
        <w:t>done with these features using SVM with ma</w:t>
      </w:r>
      <w:r w:rsidR="00A919C2">
        <w:rPr>
          <w:rFonts w:ascii="Times New Roman" w:hAnsi="Times New Roman" w:cs="Times New Roman"/>
          <w:sz w:val="24"/>
          <w:szCs w:val="24"/>
        </w:rPr>
        <w:t xml:space="preserve">rginal sampling. The </w:t>
      </w:r>
      <w:proofErr w:type="gramStart"/>
      <w:r w:rsidR="00A919C2">
        <w:rPr>
          <w:rFonts w:ascii="Times New Roman" w:hAnsi="Times New Roman" w:cs="Times New Roman"/>
          <w:sz w:val="24"/>
          <w:szCs w:val="24"/>
        </w:rPr>
        <w:t xml:space="preserve">characteristics </w:t>
      </w:r>
      <w:r w:rsidR="00AF7411" w:rsidRPr="00111D5E">
        <w:rPr>
          <w:rFonts w:ascii="Times New Roman" w:hAnsi="Times New Roman" w:cs="Times New Roman"/>
          <w:sz w:val="24"/>
          <w:szCs w:val="24"/>
        </w:rPr>
        <w:t xml:space="preserve">of the proposed </w:t>
      </w:r>
      <w:r w:rsidR="00A919C2">
        <w:rPr>
          <w:rFonts w:ascii="Times New Roman" w:hAnsi="Times New Roman" w:cs="Times New Roman"/>
          <w:sz w:val="24"/>
          <w:szCs w:val="24"/>
        </w:rPr>
        <w:t>scheme</w:t>
      </w:r>
      <w:r w:rsidR="00AF7411" w:rsidRPr="00111D5E">
        <w:rPr>
          <w:rFonts w:ascii="Times New Roman" w:hAnsi="Times New Roman" w:cs="Times New Roman"/>
          <w:sz w:val="24"/>
          <w:szCs w:val="24"/>
        </w:rPr>
        <w:t xml:space="preserve"> was</w:t>
      </w:r>
      <w:proofErr w:type="gramEnd"/>
      <w:r w:rsidR="00AF7411" w:rsidRPr="00111D5E">
        <w:rPr>
          <w:rFonts w:ascii="Times New Roman" w:hAnsi="Times New Roman" w:cs="Times New Roman"/>
          <w:sz w:val="24"/>
          <w:szCs w:val="24"/>
        </w:rPr>
        <w:t xml:space="preserve"> </w:t>
      </w:r>
      <w:r w:rsidR="00A919C2" w:rsidRPr="00111D5E">
        <w:rPr>
          <w:rFonts w:ascii="Times New Roman" w:hAnsi="Times New Roman" w:cs="Times New Roman"/>
          <w:sz w:val="24"/>
          <w:szCs w:val="24"/>
        </w:rPr>
        <w:t>deliberate</w:t>
      </w:r>
      <w:r w:rsidR="00AF7411" w:rsidRPr="00111D5E">
        <w:rPr>
          <w:rFonts w:ascii="Times New Roman" w:hAnsi="Times New Roman" w:cs="Times New Roman"/>
          <w:sz w:val="24"/>
          <w:szCs w:val="24"/>
        </w:rPr>
        <w:t xml:space="preserve"> on two different datasets (</w:t>
      </w:r>
      <w:r w:rsidR="00C43D85" w:rsidRPr="00111D5E">
        <w:rPr>
          <w:rFonts w:ascii="Times New Roman" w:hAnsi="Times New Roman" w:cs="Times New Roman"/>
          <w:sz w:val="24"/>
          <w:szCs w:val="24"/>
        </w:rPr>
        <w:t>openly</w:t>
      </w:r>
      <w:r w:rsidR="00AF7411" w:rsidRPr="00111D5E">
        <w:rPr>
          <w:rFonts w:ascii="Times New Roman" w:hAnsi="Times New Roman" w:cs="Times New Roman"/>
          <w:sz w:val="24"/>
          <w:szCs w:val="24"/>
        </w:rPr>
        <w:t xml:space="preserve"> available Bonn database and real-time data collected from </w:t>
      </w:r>
      <w:proofErr w:type="spellStart"/>
      <w:r w:rsidR="00AF7411" w:rsidRPr="00111D5E">
        <w:rPr>
          <w:rFonts w:ascii="Times New Roman" w:hAnsi="Times New Roman" w:cs="Times New Roman"/>
          <w:sz w:val="24"/>
          <w:szCs w:val="24"/>
        </w:rPr>
        <w:t>Ramesh</w:t>
      </w:r>
      <w:proofErr w:type="spellEnd"/>
      <w:r w:rsidR="00AF7411" w:rsidRPr="00111D5E">
        <w:rPr>
          <w:rFonts w:ascii="Times New Roman" w:hAnsi="Times New Roman" w:cs="Times New Roman"/>
          <w:sz w:val="24"/>
          <w:szCs w:val="24"/>
        </w:rPr>
        <w:t xml:space="preserve"> hospital) with different classification cases and compared with recent methods. </w:t>
      </w:r>
      <w:r w:rsidR="00092AC5" w:rsidRPr="00092AC5">
        <w:rPr>
          <w:rFonts w:ascii="Times New Roman" w:hAnsi="Times New Roman" w:cs="Times New Roman"/>
          <w:sz w:val="24"/>
          <w:szCs w:val="24"/>
        </w:rPr>
        <w:t>It has been uncovered that our proposed technique can give the best execution in every one of the cases, especially in segregating seizure occasions from the non-seizure ones.</w:t>
      </w:r>
      <w:r w:rsidR="00AF7411" w:rsidRPr="00111D5E">
        <w:rPr>
          <w:rFonts w:ascii="Times New Roman" w:hAnsi="Times New Roman" w:cs="Times New Roman"/>
          <w:sz w:val="24"/>
          <w:szCs w:val="24"/>
        </w:rPr>
        <w:t xml:space="preserve"> In the future, we intend to extend this study by researching the options to select the optimal time-frequency based features to distinguish healthy and seizure subjects from EEG signals.</w:t>
      </w:r>
    </w:p>
    <w:p w:rsidR="002E7EA1" w:rsidRDefault="002E7EA1" w:rsidP="00131CEA">
      <w:pPr>
        <w:autoSpaceDE w:val="0"/>
        <w:autoSpaceDN w:val="0"/>
        <w:adjustRightInd w:val="0"/>
        <w:ind w:left="-283" w:right="-283" w:firstLine="360"/>
        <w:rPr>
          <w:rFonts w:ascii="Times New Roman" w:hAnsi="Times New Roman" w:cs="Times New Roman"/>
          <w:sz w:val="24"/>
          <w:szCs w:val="24"/>
        </w:rPr>
      </w:pPr>
    </w:p>
    <w:p w:rsidR="002E7EA1" w:rsidRDefault="00AF7411" w:rsidP="002E7EA1">
      <w:pPr>
        <w:autoSpaceDE w:val="0"/>
        <w:autoSpaceDN w:val="0"/>
        <w:adjustRightInd w:val="0"/>
        <w:spacing w:line="360" w:lineRule="auto"/>
        <w:ind w:left="-680" w:right="-283" w:firstLine="360"/>
        <w:rPr>
          <w:rFonts w:ascii="Times New Roman" w:hAnsi="Times New Roman" w:cs="Times New Roman"/>
          <w:b/>
          <w:sz w:val="28"/>
          <w:szCs w:val="28"/>
        </w:rPr>
      </w:pPr>
      <w:r w:rsidRPr="002E7EA1">
        <w:rPr>
          <w:rFonts w:ascii="Times New Roman" w:hAnsi="Times New Roman" w:cs="Times New Roman"/>
          <w:b/>
          <w:sz w:val="28"/>
          <w:szCs w:val="28"/>
        </w:rPr>
        <w:t>Acknowledgment</w:t>
      </w:r>
    </w:p>
    <w:p w:rsidR="00D832B8" w:rsidRDefault="00AF7411" w:rsidP="00D832B8">
      <w:pPr>
        <w:ind w:left="-283" w:right="-283"/>
        <w:rPr>
          <w:rFonts w:ascii="Times New Roman" w:hAnsi="Times New Roman" w:cs="Times New Roman"/>
          <w:sz w:val="24"/>
          <w:szCs w:val="24"/>
        </w:rPr>
      </w:pPr>
      <w:r>
        <w:rPr>
          <w:rFonts w:ascii="Times New Roman" w:hAnsi="Times New Roman" w:cs="Times New Roman"/>
          <w:sz w:val="24"/>
          <w:szCs w:val="24"/>
        </w:rPr>
        <w:t xml:space="preserve">The authors sincerely thank all the </w:t>
      </w:r>
      <w:r w:rsidRPr="004C5471">
        <w:rPr>
          <w:rFonts w:ascii="Times New Roman" w:hAnsi="Times New Roman" w:cs="Times New Roman"/>
          <w:sz w:val="24"/>
          <w:szCs w:val="24"/>
        </w:rPr>
        <w:t>volunteers</w:t>
      </w:r>
      <w:r>
        <w:rPr>
          <w:rFonts w:ascii="Times New Roman" w:hAnsi="Times New Roman" w:cs="Times New Roman"/>
          <w:sz w:val="24"/>
          <w:szCs w:val="24"/>
        </w:rPr>
        <w:t xml:space="preserve"> and medical team of </w:t>
      </w:r>
      <w:proofErr w:type="spellStart"/>
      <w:r w:rsidRPr="002E7EA1">
        <w:rPr>
          <w:rFonts w:ascii="Times New Roman" w:hAnsi="Times New Roman" w:cs="Times New Roman"/>
          <w:sz w:val="24"/>
          <w:szCs w:val="24"/>
        </w:rPr>
        <w:t>Ramesh</w:t>
      </w:r>
      <w:proofErr w:type="spellEnd"/>
      <w:r w:rsidRPr="002E7EA1">
        <w:rPr>
          <w:rFonts w:ascii="Times New Roman" w:hAnsi="Times New Roman" w:cs="Times New Roman"/>
          <w:sz w:val="24"/>
          <w:szCs w:val="24"/>
        </w:rPr>
        <w:t xml:space="preserve"> hospital, Vijayawada</w:t>
      </w:r>
      <w:r>
        <w:rPr>
          <w:rFonts w:ascii="Times New Roman" w:hAnsi="Times New Roman" w:cs="Times New Roman"/>
          <w:sz w:val="24"/>
          <w:szCs w:val="24"/>
        </w:rPr>
        <w:t xml:space="preserve"> for their valuable time and support for our research work. We </w:t>
      </w:r>
      <w:r w:rsidR="006B0EDE">
        <w:rPr>
          <w:rFonts w:ascii="Times New Roman" w:hAnsi="Times New Roman" w:cs="Times New Roman"/>
          <w:sz w:val="24"/>
          <w:szCs w:val="24"/>
        </w:rPr>
        <w:t>want</w:t>
      </w:r>
      <w:r>
        <w:rPr>
          <w:rFonts w:ascii="Times New Roman" w:hAnsi="Times New Roman" w:cs="Times New Roman"/>
          <w:sz w:val="24"/>
          <w:szCs w:val="24"/>
        </w:rPr>
        <w:t xml:space="preserve"> to thank Bonn University, Germany for providing seizure database.</w:t>
      </w:r>
    </w:p>
    <w:p w:rsidR="00D832B8" w:rsidRDefault="00AF7411" w:rsidP="00D832B8">
      <w:pPr>
        <w:ind w:left="-283" w:right="-283"/>
        <w:rPr>
          <w:rFonts w:ascii="Times New Roman" w:hAnsi="Times New Roman" w:cs="Times New Roman"/>
          <w:sz w:val="24"/>
          <w:szCs w:val="24"/>
        </w:rPr>
      </w:pPr>
      <w:r>
        <w:rPr>
          <w:rFonts w:ascii="Times New Roman" w:hAnsi="Times New Roman" w:cs="Times New Roman"/>
          <w:sz w:val="24"/>
          <w:szCs w:val="24"/>
        </w:rPr>
        <w:t>This work did not get any financial support from any government agencies, or commercial party.</w:t>
      </w:r>
    </w:p>
    <w:p w:rsidR="002E7EA1" w:rsidRPr="002E7EA1" w:rsidRDefault="002E7EA1" w:rsidP="002E7EA1">
      <w:pPr>
        <w:autoSpaceDE w:val="0"/>
        <w:autoSpaceDN w:val="0"/>
        <w:adjustRightInd w:val="0"/>
        <w:spacing w:line="360" w:lineRule="auto"/>
        <w:ind w:left="-283" w:right="-283" w:firstLine="360"/>
        <w:rPr>
          <w:rFonts w:ascii="Times New Roman" w:hAnsi="Times New Roman" w:cs="Times New Roman"/>
          <w:sz w:val="24"/>
          <w:szCs w:val="24"/>
        </w:rPr>
      </w:pPr>
    </w:p>
    <w:p w:rsidR="00DB5143" w:rsidRDefault="00AF7411" w:rsidP="001779CF">
      <w:pPr>
        <w:autoSpaceDE w:val="0"/>
        <w:autoSpaceDN w:val="0"/>
        <w:adjustRightInd w:val="0"/>
        <w:spacing w:line="360" w:lineRule="auto"/>
        <w:ind w:left="-680" w:right="-283"/>
        <w:rPr>
          <w:rFonts w:ascii="Times New Roman" w:hAnsi="Times New Roman" w:cs="Times New Roman"/>
          <w:b/>
          <w:sz w:val="24"/>
          <w:szCs w:val="24"/>
        </w:rPr>
      </w:pPr>
      <w:r w:rsidRPr="005B62AD">
        <w:rPr>
          <w:rFonts w:ascii="Times New Roman" w:hAnsi="Times New Roman" w:cs="Times New Roman"/>
          <w:b/>
          <w:sz w:val="24"/>
          <w:szCs w:val="24"/>
        </w:rPr>
        <w:t>References:</w:t>
      </w:r>
    </w:p>
    <w:p w:rsidR="001779CF" w:rsidRPr="005B62AD" w:rsidRDefault="001779CF" w:rsidP="001779CF">
      <w:pPr>
        <w:autoSpaceDE w:val="0"/>
        <w:autoSpaceDN w:val="0"/>
        <w:adjustRightInd w:val="0"/>
        <w:spacing w:line="360" w:lineRule="auto"/>
        <w:ind w:left="-680" w:right="-283"/>
        <w:rPr>
          <w:rFonts w:ascii="Times New Roman" w:hAnsi="Times New Roman" w:cs="Times New Roman"/>
          <w:b/>
          <w:sz w:val="24"/>
          <w:szCs w:val="24"/>
        </w:rPr>
      </w:pPr>
    </w:p>
    <w:p w:rsidR="00DB5143" w:rsidRPr="001E6A86" w:rsidRDefault="00AF7411" w:rsidP="001E6A86">
      <w:pPr>
        <w:pStyle w:val="ListParagraph"/>
        <w:numPr>
          <w:ilvl w:val="0"/>
          <w:numId w:val="28"/>
        </w:numPr>
        <w:ind w:right="-283"/>
        <w:rPr>
          <w:rFonts w:ascii="Times New Roman" w:hAnsi="Times New Roman" w:cs="Times New Roman"/>
          <w:sz w:val="24"/>
          <w:szCs w:val="24"/>
        </w:rPr>
      </w:pPr>
      <w:proofErr w:type="spellStart"/>
      <w:r w:rsidRPr="001E6A86">
        <w:rPr>
          <w:rFonts w:ascii="Times New Roman" w:hAnsi="Times New Roman" w:cs="Times New Roman"/>
          <w:sz w:val="24"/>
          <w:szCs w:val="24"/>
        </w:rPr>
        <w:t>Adeli</w:t>
      </w:r>
      <w:proofErr w:type="spellEnd"/>
      <w:r w:rsidRPr="001E6A86">
        <w:rPr>
          <w:rFonts w:ascii="Times New Roman" w:hAnsi="Times New Roman" w:cs="Times New Roman"/>
          <w:sz w:val="24"/>
          <w:szCs w:val="24"/>
        </w:rPr>
        <w:t xml:space="preserve">, H., </w:t>
      </w:r>
      <w:proofErr w:type="spellStart"/>
      <w:r w:rsidRPr="001E6A86">
        <w:rPr>
          <w:rFonts w:ascii="Times New Roman" w:hAnsi="Times New Roman" w:cs="Times New Roman"/>
          <w:sz w:val="24"/>
          <w:szCs w:val="24"/>
        </w:rPr>
        <w:t>Ghosh-Dastidar</w:t>
      </w:r>
      <w:proofErr w:type="spellEnd"/>
      <w:r w:rsidRPr="001E6A86">
        <w:rPr>
          <w:rFonts w:ascii="Times New Roman" w:hAnsi="Times New Roman" w:cs="Times New Roman"/>
          <w:sz w:val="24"/>
          <w:szCs w:val="24"/>
        </w:rPr>
        <w:t xml:space="preserve">, S. and </w:t>
      </w:r>
      <w:proofErr w:type="spellStart"/>
      <w:r w:rsidRPr="001E6A86">
        <w:rPr>
          <w:rFonts w:ascii="Times New Roman" w:hAnsi="Times New Roman" w:cs="Times New Roman"/>
          <w:sz w:val="24"/>
          <w:szCs w:val="24"/>
        </w:rPr>
        <w:t>Dadmehr</w:t>
      </w:r>
      <w:proofErr w:type="spellEnd"/>
      <w:r w:rsidRPr="001E6A86">
        <w:rPr>
          <w:rFonts w:ascii="Times New Roman" w:hAnsi="Times New Roman" w:cs="Times New Roman"/>
          <w:sz w:val="24"/>
          <w:szCs w:val="24"/>
        </w:rPr>
        <w:t xml:space="preserve">, N., 2007. A wavelet-chaos methodology for analysis of EEGs and EEG </w:t>
      </w:r>
      <w:proofErr w:type="spellStart"/>
      <w:r w:rsidRPr="001E6A86">
        <w:rPr>
          <w:rFonts w:ascii="Times New Roman" w:hAnsi="Times New Roman" w:cs="Times New Roman"/>
          <w:sz w:val="24"/>
          <w:szCs w:val="24"/>
        </w:rPr>
        <w:t>subbands</w:t>
      </w:r>
      <w:proofErr w:type="spellEnd"/>
      <w:r w:rsidRPr="001E6A86">
        <w:rPr>
          <w:rFonts w:ascii="Times New Roman" w:hAnsi="Times New Roman" w:cs="Times New Roman"/>
          <w:sz w:val="24"/>
          <w:szCs w:val="24"/>
        </w:rPr>
        <w:t xml:space="preserve"> to detect seizure and epilepsy. IEEE Transactions on Biomedical Engineering, 54(2), pp.205-211.</w:t>
      </w:r>
    </w:p>
    <w:p w:rsidR="00DB5143" w:rsidRPr="001E6A86" w:rsidRDefault="00AF7411" w:rsidP="001E6A86">
      <w:pPr>
        <w:pStyle w:val="ListParagraph"/>
        <w:numPr>
          <w:ilvl w:val="0"/>
          <w:numId w:val="28"/>
        </w:numPr>
        <w:ind w:right="-283"/>
        <w:rPr>
          <w:rFonts w:ascii="Times New Roman" w:hAnsi="Times New Roman" w:cs="Times New Roman"/>
          <w:sz w:val="24"/>
          <w:szCs w:val="24"/>
        </w:rPr>
      </w:pPr>
      <w:r w:rsidRPr="001E6A86">
        <w:rPr>
          <w:rFonts w:ascii="Times New Roman" w:hAnsi="Times New Roman" w:cs="Times New Roman"/>
          <w:sz w:val="24"/>
          <w:szCs w:val="24"/>
        </w:rPr>
        <w:t xml:space="preserve">Lu, Y., Worrell, G.A., Zhang, H.C., Yang, L., </w:t>
      </w:r>
      <w:proofErr w:type="spellStart"/>
      <w:r w:rsidRPr="001E6A86">
        <w:rPr>
          <w:rFonts w:ascii="Times New Roman" w:hAnsi="Times New Roman" w:cs="Times New Roman"/>
          <w:sz w:val="24"/>
          <w:szCs w:val="24"/>
        </w:rPr>
        <w:t>Brinkmann</w:t>
      </w:r>
      <w:proofErr w:type="spellEnd"/>
      <w:r w:rsidRPr="001E6A86">
        <w:rPr>
          <w:rFonts w:ascii="Times New Roman" w:hAnsi="Times New Roman" w:cs="Times New Roman"/>
          <w:sz w:val="24"/>
          <w:szCs w:val="24"/>
        </w:rPr>
        <w:t>, B., Nelson, C. and He, B., 2014. Noninvasive imaging of the high frequency brain activity in focal epilepsy patients. IEEE Transactions on Biomedical Engineering, 61(6), pp.1660-1667.</w:t>
      </w:r>
    </w:p>
    <w:p w:rsidR="000E322B" w:rsidRPr="001E6A86" w:rsidRDefault="00AF7411" w:rsidP="001E6A86">
      <w:pPr>
        <w:pStyle w:val="ListParagraph"/>
        <w:numPr>
          <w:ilvl w:val="0"/>
          <w:numId w:val="28"/>
        </w:numPr>
        <w:ind w:right="-283"/>
        <w:rPr>
          <w:rFonts w:ascii="Times New Roman" w:hAnsi="Times New Roman" w:cs="Times New Roman"/>
          <w:sz w:val="24"/>
          <w:szCs w:val="24"/>
        </w:rPr>
      </w:pPr>
      <w:proofErr w:type="spellStart"/>
      <w:r w:rsidRPr="001E6A86">
        <w:rPr>
          <w:rFonts w:ascii="Times New Roman" w:hAnsi="Times New Roman" w:cs="Times New Roman"/>
          <w:sz w:val="24"/>
          <w:szCs w:val="24"/>
        </w:rPr>
        <w:t>Bhardwaj</w:t>
      </w:r>
      <w:proofErr w:type="spellEnd"/>
      <w:r w:rsidRPr="001E6A86">
        <w:rPr>
          <w:rFonts w:ascii="Times New Roman" w:hAnsi="Times New Roman" w:cs="Times New Roman"/>
          <w:sz w:val="24"/>
          <w:szCs w:val="24"/>
        </w:rPr>
        <w:t xml:space="preserve">, A., </w:t>
      </w:r>
      <w:proofErr w:type="spellStart"/>
      <w:r w:rsidRPr="001E6A86">
        <w:rPr>
          <w:rFonts w:ascii="Times New Roman" w:hAnsi="Times New Roman" w:cs="Times New Roman"/>
          <w:sz w:val="24"/>
          <w:szCs w:val="24"/>
        </w:rPr>
        <w:t>Tiwari</w:t>
      </w:r>
      <w:proofErr w:type="spellEnd"/>
      <w:r w:rsidRPr="001E6A86">
        <w:rPr>
          <w:rFonts w:ascii="Times New Roman" w:hAnsi="Times New Roman" w:cs="Times New Roman"/>
          <w:sz w:val="24"/>
          <w:szCs w:val="24"/>
        </w:rPr>
        <w:t xml:space="preserve">, A., Krishna, R. and </w:t>
      </w:r>
      <w:proofErr w:type="spellStart"/>
      <w:r w:rsidRPr="001E6A86">
        <w:rPr>
          <w:rFonts w:ascii="Times New Roman" w:hAnsi="Times New Roman" w:cs="Times New Roman"/>
          <w:sz w:val="24"/>
          <w:szCs w:val="24"/>
        </w:rPr>
        <w:t>Varma</w:t>
      </w:r>
      <w:proofErr w:type="spellEnd"/>
      <w:r w:rsidRPr="001E6A86">
        <w:rPr>
          <w:rFonts w:ascii="Times New Roman" w:hAnsi="Times New Roman" w:cs="Times New Roman"/>
          <w:sz w:val="24"/>
          <w:szCs w:val="24"/>
        </w:rPr>
        <w:t>, V., 2016. A novel genetic programming approach for epileptic seizure detection. Computer methods and programs in biomedicine, 124, pp.2-18.</w:t>
      </w:r>
    </w:p>
    <w:p w:rsidR="00DB5143" w:rsidRPr="001E6A86" w:rsidRDefault="00AF7411" w:rsidP="001E6A86">
      <w:pPr>
        <w:pStyle w:val="ListParagraph"/>
        <w:numPr>
          <w:ilvl w:val="0"/>
          <w:numId w:val="28"/>
        </w:numPr>
        <w:ind w:right="-283"/>
        <w:rPr>
          <w:rFonts w:ascii="Times New Roman" w:hAnsi="Times New Roman" w:cs="Times New Roman"/>
          <w:sz w:val="24"/>
          <w:szCs w:val="24"/>
        </w:rPr>
      </w:pPr>
      <w:r w:rsidRPr="001E6A86">
        <w:rPr>
          <w:rFonts w:ascii="Times New Roman" w:hAnsi="Times New Roman" w:cs="Times New Roman"/>
          <w:sz w:val="24"/>
          <w:szCs w:val="24"/>
        </w:rPr>
        <w:t>Edelman, B.J., Baxter, B. and He, B., 2016. EEG source imaging enhances the decoding of complex right-hand motor imagery tasks. IEEE Transactions on Biomedical Engineering, 63(1), pp.4-14.</w:t>
      </w:r>
    </w:p>
    <w:p w:rsidR="00275D6F" w:rsidRPr="001E6A86" w:rsidRDefault="00AF7411" w:rsidP="001E6A86">
      <w:pPr>
        <w:pStyle w:val="ListParagraph"/>
        <w:numPr>
          <w:ilvl w:val="0"/>
          <w:numId w:val="28"/>
        </w:numPr>
        <w:ind w:right="-283"/>
        <w:rPr>
          <w:rFonts w:ascii="Times New Roman" w:hAnsi="Times New Roman" w:cs="Times New Roman"/>
          <w:sz w:val="24"/>
          <w:szCs w:val="24"/>
        </w:rPr>
      </w:pPr>
      <w:r w:rsidRPr="001E6A86">
        <w:rPr>
          <w:rFonts w:ascii="Times New Roman" w:hAnsi="Times New Roman" w:cs="Times New Roman"/>
          <w:sz w:val="24"/>
          <w:szCs w:val="24"/>
        </w:rPr>
        <w:t>Sun, J., Tang, Y., Lim, K.O., Wang, J., Tong, S., Li, H. and He, B., 2014. Abnormal dynamics of EEG oscillations in schizophrenia patients on multiple time scales. IEEE transactions on biomedical engineering, 61(6), pp.1756-1764.</w:t>
      </w:r>
    </w:p>
    <w:p w:rsidR="00275D6F" w:rsidRPr="001E6A86" w:rsidRDefault="00AF7411" w:rsidP="001E6A86">
      <w:pPr>
        <w:pStyle w:val="ListParagraph"/>
        <w:numPr>
          <w:ilvl w:val="0"/>
          <w:numId w:val="28"/>
        </w:numPr>
        <w:ind w:right="-283"/>
        <w:rPr>
          <w:rFonts w:ascii="Times New Roman" w:hAnsi="Times New Roman" w:cs="Times New Roman"/>
          <w:sz w:val="24"/>
          <w:szCs w:val="24"/>
        </w:rPr>
      </w:pPr>
      <w:proofErr w:type="spellStart"/>
      <w:r w:rsidRPr="001E6A86">
        <w:rPr>
          <w:rFonts w:ascii="Times New Roman" w:hAnsi="Times New Roman" w:cs="Times New Roman"/>
          <w:sz w:val="24"/>
          <w:szCs w:val="24"/>
        </w:rPr>
        <w:lastRenderedPageBreak/>
        <w:t>Exarchos</w:t>
      </w:r>
      <w:proofErr w:type="spellEnd"/>
      <w:r w:rsidRPr="001E6A86">
        <w:rPr>
          <w:rFonts w:ascii="Times New Roman" w:hAnsi="Times New Roman" w:cs="Times New Roman"/>
          <w:sz w:val="24"/>
          <w:szCs w:val="24"/>
        </w:rPr>
        <w:t xml:space="preserve">, T.P., </w:t>
      </w:r>
      <w:proofErr w:type="spellStart"/>
      <w:r w:rsidRPr="001E6A86">
        <w:rPr>
          <w:rFonts w:ascii="Times New Roman" w:hAnsi="Times New Roman" w:cs="Times New Roman"/>
          <w:sz w:val="24"/>
          <w:szCs w:val="24"/>
        </w:rPr>
        <w:t>Tzallas</w:t>
      </w:r>
      <w:proofErr w:type="spellEnd"/>
      <w:r w:rsidRPr="001E6A86">
        <w:rPr>
          <w:rFonts w:ascii="Times New Roman" w:hAnsi="Times New Roman" w:cs="Times New Roman"/>
          <w:sz w:val="24"/>
          <w:szCs w:val="24"/>
        </w:rPr>
        <w:t xml:space="preserve">, A.T., Fotiadis, D.I., </w:t>
      </w:r>
      <w:proofErr w:type="spellStart"/>
      <w:r w:rsidRPr="001E6A86">
        <w:rPr>
          <w:rFonts w:ascii="Times New Roman" w:hAnsi="Times New Roman" w:cs="Times New Roman"/>
          <w:sz w:val="24"/>
          <w:szCs w:val="24"/>
        </w:rPr>
        <w:t>Konitsiotis</w:t>
      </w:r>
      <w:proofErr w:type="spellEnd"/>
      <w:r w:rsidRPr="001E6A86">
        <w:rPr>
          <w:rFonts w:ascii="Times New Roman" w:hAnsi="Times New Roman" w:cs="Times New Roman"/>
          <w:sz w:val="24"/>
          <w:szCs w:val="24"/>
        </w:rPr>
        <w:t>, S. and Giannopoulos, S., 2006. EEG transient event detection and classification using association rules. IEEE Transactions on Information Technology in Biomedicine, 10(3), pp.451-457.</w:t>
      </w:r>
    </w:p>
    <w:p w:rsidR="00275D6F" w:rsidRPr="001E6A86" w:rsidRDefault="00AF7411" w:rsidP="001E6A86">
      <w:pPr>
        <w:pStyle w:val="ListParagraph"/>
        <w:numPr>
          <w:ilvl w:val="0"/>
          <w:numId w:val="28"/>
        </w:numPr>
        <w:ind w:right="-283"/>
        <w:rPr>
          <w:rFonts w:ascii="Times New Roman" w:hAnsi="Times New Roman" w:cs="Times New Roman"/>
          <w:sz w:val="24"/>
          <w:szCs w:val="24"/>
        </w:rPr>
      </w:pPr>
      <w:proofErr w:type="spellStart"/>
      <w:r w:rsidRPr="001E6A86">
        <w:rPr>
          <w:rFonts w:ascii="Times New Roman" w:hAnsi="Times New Roman" w:cs="Times New Roman"/>
          <w:sz w:val="24"/>
          <w:szCs w:val="24"/>
        </w:rPr>
        <w:t>Parvez</w:t>
      </w:r>
      <w:proofErr w:type="spellEnd"/>
      <w:r w:rsidRPr="001E6A86">
        <w:rPr>
          <w:rFonts w:ascii="Times New Roman" w:hAnsi="Times New Roman" w:cs="Times New Roman"/>
          <w:sz w:val="24"/>
          <w:szCs w:val="24"/>
        </w:rPr>
        <w:t>, M.Z. and Paul, M., 2015. Epileptic seizure detection by exploiting temporal correlation of electroencephalogram signals. IET Signal Processing, 9(6), pp.467-475.</w:t>
      </w:r>
    </w:p>
    <w:p w:rsidR="00275D6F" w:rsidRPr="001E6A86" w:rsidRDefault="00AF7411" w:rsidP="001E6A86">
      <w:pPr>
        <w:pStyle w:val="ListParagraph"/>
        <w:numPr>
          <w:ilvl w:val="0"/>
          <w:numId w:val="28"/>
        </w:numPr>
        <w:ind w:right="-283"/>
        <w:rPr>
          <w:rFonts w:ascii="Times New Roman" w:hAnsi="Times New Roman" w:cs="Times New Roman"/>
          <w:sz w:val="24"/>
          <w:szCs w:val="24"/>
        </w:rPr>
      </w:pPr>
      <w:r w:rsidRPr="001E6A86">
        <w:rPr>
          <w:rFonts w:ascii="Times New Roman" w:hAnsi="Times New Roman" w:cs="Times New Roman"/>
          <w:sz w:val="24"/>
          <w:szCs w:val="24"/>
        </w:rPr>
        <w:t xml:space="preserve">Jiang, Y., Wu, D., Deng, Z., </w:t>
      </w:r>
      <w:proofErr w:type="spellStart"/>
      <w:r w:rsidRPr="001E6A86">
        <w:rPr>
          <w:rFonts w:ascii="Times New Roman" w:hAnsi="Times New Roman" w:cs="Times New Roman"/>
          <w:sz w:val="24"/>
          <w:szCs w:val="24"/>
        </w:rPr>
        <w:t>Qian</w:t>
      </w:r>
      <w:proofErr w:type="spellEnd"/>
      <w:r w:rsidRPr="001E6A86">
        <w:rPr>
          <w:rFonts w:ascii="Times New Roman" w:hAnsi="Times New Roman" w:cs="Times New Roman"/>
          <w:sz w:val="24"/>
          <w:szCs w:val="24"/>
        </w:rPr>
        <w:t xml:space="preserve">, P., Wang, J., Wang, G., Chung, F.L., </w:t>
      </w:r>
      <w:proofErr w:type="spellStart"/>
      <w:r w:rsidRPr="001E6A86">
        <w:rPr>
          <w:rFonts w:ascii="Times New Roman" w:hAnsi="Times New Roman" w:cs="Times New Roman"/>
          <w:sz w:val="24"/>
          <w:szCs w:val="24"/>
        </w:rPr>
        <w:t>Choi</w:t>
      </w:r>
      <w:proofErr w:type="spellEnd"/>
      <w:r w:rsidRPr="001E6A86">
        <w:rPr>
          <w:rFonts w:ascii="Times New Roman" w:hAnsi="Times New Roman" w:cs="Times New Roman"/>
          <w:sz w:val="24"/>
          <w:szCs w:val="24"/>
        </w:rPr>
        <w:t>, K.S. and Wang, S., 2017. Seizure classification from EEG signals using transfer learning, semi-supervised learning and TSK fuzzy system. IEEE Transactions on Neural Systems and Rehabilitation Engineering, 25(12), pp.2270-2284.</w:t>
      </w:r>
    </w:p>
    <w:p w:rsidR="001E6A86" w:rsidRDefault="00AF7411" w:rsidP="001E6A86">
      <w:pPr>
        <w:pStyle w:val="ListParagraph"/>
        <w:numPr>
          <w:ilvl w:val="0"/>
          <w:numId w:val="28"/>
        </w:numPr>
        <w:ind w:right="-283"/>
        <w:rPr>
          <w:rFonts w:ascii="Times New Roman" w:hAnsi="Times New Roman" w:cs="Times New Roman"/>
          <w:sz w:val="24"/>
          <w:szCs w:val="24"/>
        </w:rPr>
      </w:pPr>
      <w:proofErr w:type="spellStart"/>
      <w:r w:rsidRPr="001E6A86">
        <w:rPr>
          <w:rFonts w:ascii="Times New Roman" w:hAnsi="Times New Roman" w:cs="Times New Roman"/>
          <w:sz w:val="24"/>
          <w:szCs w:val="24"/>
        </w:rPr>
        <w:t>Pinnegar</w:t>
      </w:r>
      <w:proofErr w:type="spellEnd"/>
      <w:r w:rsidRPr="001E6A86">
        <w:rPr>
          <w:rFonts w:ascii="Times New Roman" w:hAnsi="Times New Roman" w:cs="Times New Roman"/>
          <w:sz w:val="24"/>
          <w:szCs w:val="24"/>
        </w:rPr>
        <w:t xml:space="preserve">, C.R., </w:t>
      </w:r>
      <w:proofErr w:type="spellStart"/>
      <w:r w:rsidRPr="001E6A86">
        <w:rPr>
          <w:rFonts w:ascii="Times New Roman" w:hAnsi="Times New Roman" w:cs="Times New Roman"/>
          <w:sz w:val="24"/>
          <w:szCs w:val="24"/>
        </w:rPr>
        <w:t>Khosravani</w:t>
      </w:r>
      <w:proofErr w:type="spellEnd"/>
      <w:r w:rsidRPr="001E6A86">
        <w:rPr>
          <w:rFonts w:ascii="Times New Roman" w:hAnsi="Times New Roman" w:cs="Times New Roman"/>
          <w:sz w:val="24"/>
          <w:szCs w:val="24"/>
        </w:rPr>
        <w:t xml:space="preserve">, H. and Federico, P., 2009. Time–frequency phase analysis of </w:t>
      </w:r>
      <w:proofErr w:type="spellStart"/>
      <w:r w:rsidRPr="001E6A86">
        <w:rPr>
          <w:rFonts w:ascii="Times New Roman" w:hAnsi="Times New Roman" w:cs="Times New Roman"/>
          <w:sz w:val="24"/>
          <w:szCs w:val="24"/>
        </w:rPr>
        <w:t>Ictal</w:t>
      </w:r>
      <w:proofErr w:type="spellEnd"/>
      <w:r w:rsidRPr="001E6A86">
        <w:rPr>
          <w:rFonts w:ascii="Times New Roman" w:hAnsi="Times New Roman" w:cs="Times New Roman"/>
          <w:sz w:val="24"/>
          <w:szCs w:val="24"/>
        </w:rPr>
        <w:t xml:space="preserve"> EEG recordings with the S-transform. IEEE Transactions on Biomedical Engineering, 56(11), pp.2583-2593.</w:t>
      </w:r>
    </w:p>
    <w:p w:rsidR="00275D6F" w:rsidRPr="001E6A86" w:rsidRDefault="00AF7411" w:rsidP="001E6A86">
      <w:pPr>
        <w:pStyle w:val="ListParagraph"/>
        <w:numPr>
          <w:ilvl w:val="0"/>
          <w:numId w:val="28"/>
        </w:numPr>
        <w:ind w:left="397" w:right="-283"/>
        <w:rPr>
          <w:rFonts w:ascii="Times New Roman" w:hAnsi="Times New Roman" w:cs="Times New Roman"/>
          <w:sz w:val="24"/>
          <w:szCs w:val="24"/>
        </w:rPr>
      </w:pPr>
      <w:r w:rsidRPr="001E6A86">
        <w:rPr>
          <w:rFonts w:ascii="Times New Roman" w:hAnsi="Times New Roman" w:cs="Times New Roman"/>
          <w:sz w:val="24"/>
          <w:szCs w:val="24"/>
        </w:rPr>
        <w:t>Liu, Y., Zhou, W., Yuan, Q. and Chen, S., 2012. Automatic seizure detection using wavelet transform and SVM in long-term intracranial EEG. IEEE transactions on neural systems and rehabilitation engineering, 20(6), pp.749-755.</w:t>
      </w:r>
    </w:p>
    <w:p w:rsidR="00275D6F" w:rsidRPr="001E6A86" w:rsidRDefault="00AF7411" w:rsidP="001E6A86">
      <w:pPr>
        <w:pStyle w:val="ListParagraph"/>
        <w:numPr>
          <w:ilvl w:val="0"/>
          <w:numId w:val="28"/>
        </w:numPr>
        <w:ind w:right="-283"/>
        <w:rPr>
          <w:rFonts w:ascii="Times New Roman" w:hAnsi="Times New Roman" w:cs="Times New Roman"/>
          <w:sz w:val="24"/>
          <w:szCs w:val="24"/>
        </w:rPr>
      </w:pPr>
      <w:proofErr w:type="spellStart"/>
      <w:r w:rsidRPr="001E6A86">
        <w:rPr>
          <w:rFonts w:ascii="Times New Roman" w:hAnsi="Times New Roman" w:cs="Times New Roman"/>
          <w:sz w:val="24"/>
          <w:szCs w:val="24"/>
        </w:rPr>
        <w:t>Hyvärinen</w:t>
      </w:r>
      <w:proofErr w:type="spellEnd"/>
      <w:r w:rsidRPr="001E6A86">
        <w:rPr>
          <w:rFonts w:ascii="Times New Roman" w:hAnsi="Times New Roman" w:cs="Times New Roman"/>
          <w:sz w:val="24"/>
          <w:szCs w:val="24"/>
        </w:rPr>
        <w:t xml:space="preserve">, A., </w:t>
      </w:r>
      <w:proofErr w:type="spellStart"/>
      <w:r w:rsidRPr="001E6A86">
        <w:rPr>
          <w:rFonts w:ascii="Times New Roman" w:hAnsi="Times New Roman" w:cs="Times New Roman"/>
          <w:sz w:val="24"/>
          <w:szCs w:val="24"/>
        </w:rPr>
        <w:t>Ramkumar</w:t>
      </w:r>
      <w:proofErr w:type="spellEnd"/>
      <w:r w:rsidRPr="001E6A86">
        <w:rPr>
          <w:rFonts w:ascii="Times New Roman" w:hAnsi="Times New Roman" w:cs="Times New Roman"/>
          <w:sz w:val="24"/>
          <w:szCs w:val="24"/>
        </w:rPr>
        <w:t xml:space="preserve">, P., </w:t>
      </w:r>
      <w:proofErr w:type="spellStart"/>
      <w:r w:rsidRPr="001E6A86">
        <w:rPr>
          <w:rFonts w:ascii="Times New Roman" w:hAnsi="Times New Roman" w:cs="Times New Roman"/>
          <w:sz w:val="24"/>
          <w:szCs w:val="24"/>
        </w:rPr>
        <w:t>Parkkonen</w:t>
      </w:r>
      <w:proofErr w:type="spellEnd"/>
      <w:r w:rsidRPr="001E6A86">
        <w:rPr>
          <w:rFonts w:ascii="Times New Roman" w:hAnsi="Times New Roman" w:cs="Times New Roman"/>
          <w:sz w:val="24"/>
          <w:szCs w:val="24"/>
        </w:rPr>
        <w:t xml:space="preserve">, L. and </w:t>
      </w:r>
      <w:proofErr w:type="spellStart"/>
      <w:r w:rsidRPr="001E6A86">
        <w:rPr>
          <w:rFonts w:ascii="Times New Roman" w:hAnsi="Times New Roman" w:cs="Times New Roman"/>
          <w:sz w:val="24"/>
          <w:szCs w:val="24"/>
        </w:rPr>
        <w:t>Hari</w:t>
      </w:r>
      <w:proofErr w:type="spellEnd"/>
      <w:r w:rsidRPr="001E6A86">
        <w:rPr>
          <w:rFonts w:ascii="Times New Roman" w:hAnsi="Times New Roman" w:cs="Times New Roman"/>
          <w:sz w:val="24"/>
          <w:szCs w:val="24"/>
        </w:rPr>
        <w:t>, R., 2010. Independent component analysis of short-time Fourier transforms for spontaneous EEG/MEG analysis. </w:t>
      </w:r>
      <w:proofErr w:type="spellStart"/>
      <w:r w:rsidRPr="001E6A86">
        <w:rPr>
          <w:rFonts w:ascii="Times New Roman" w:hAnsi="Times New Roman" w:cs="Times New Roman"/>
          <w:sz w:val="24"/>
          <w:szCs w:val="24"/>
        </w:rPr>
        <w:t>NeuroImage</w:t>
      </w:r>
      <w:proofErr w:type="spellEnd"/>
      <w:r w:rsidRPr="001E6A86">
        <w:rPr>
          <w:rFonts w:ascii="Times New Roman" w:hAnsi="Times New Roman" w:cs="Times New Roman"/>
          <w:sz w:val="24"/>
          <w:szCs w:val="24"/>
        </w:rPr>
        <w:t>, 49(1), pp.257-271.</w:t>
      </w:r>
    </w:p>
    <w:p w:rsidR="00275D6F" w:rsidRPr="001E6A86" w:rsidRDefault="00AF7411" w:rsidP="001E6A86">
      <w:pPr>
        <w:pStyle w:val="ListParagraph"/>
        <w:numPr>
          <w:ilvl w:val="0"/>
          <w:numId w:val="28"/>
        </w:numPr>
        <w:ind w:right="-283"/>
        <w:rPr>
          <w:rFonts w:ascii="Times New Roman" w:hAnsi="Times New Roman" w:cs="Times New Roman"/>
          <w:sz w:val="24"/>
          <w:szCs w:val="24"/>
        </w:rPr>
      </w:pPr>
      <w:proofErr w:type="spellStart"/>
      <w:r w:rsidRPr="001E6A86">
        <w:rPr>
          <w:rFonts w:ascii="Times New Roman" w:hAnsi="Times New Roman" w:cs="Times New Roman"/>
          <w:sz w:val="24"/>
          <w:szCs w:val="24"/>
        </w:rPr>
        <w:t>Riaz</w:t>
      </w:r>
      <w:proofErr w:type="spellEnd"/>
      <w:r w:rsidRPr="001E6A86">
        <w:rPr>
          <w:rFonts w:ascii="Times New Roman" w:hAnsi="Times New Roman" w:cs="Times New Roman"/>
          <w:sz w:val="24"/>
          <w:szCs w:val="24"/>
        </w:rPr>
        <w:t xml:space="preserve">, F., Hassan, A., </w:t>
      </w:r>
      <w:proofErr w:type="spellStart"/>
      <w:r w:rsidRPr="001E6A86">
        <w:rPr>
          <w:rFonts w:ascii="Times New Roman" w:hAnsi="Times New Roman" w:cs="Times New Roman"/>
          <w:sz w:val="24"/>
          <w:szCs w:val="24"/>
        </w:rPr>
        <w:t>Rehman</w:t>
      </w:r>
      <w:proofErr w:type="spellEnd"/>
      <w:r w:rsidRPr="001E6A86">
        <w:rPr>
          <w:rFonts w:ascii="Times New Roman" w:hAnsi="Times New Roman" w:cs="Times New Roman"/>
          <w:sz w:val="24"/>
          <w:szCs w:val="24"/>
        </w:rPr>
        <w:t xml:space="preserve">, S., </w:t>
      </w:r>
      <w:proofErr w:type="spellStart"/>
      <w:r w:rsidRPr="001E6A86">
        <w:rPr>
          <w:rFonts w:ascii="Times New Roman" w:hAnsi="Times New Roman" w:cs="Times New Roman"/>
          <w:sz w:val="24"/>
          <w:szCs w:val="24"/>
        </w:rPr>
        <w:t>Niazi</w:t>
      </w:r>
      <w:proofErr w:type="spellEnd"/>
      <w:r w:rsidRPr="001E6A86">
        <w:rPr>
          <w:rFonts w:ascii="Times New Roman" w:hAnsi="Times New Roman" w:cs="Times New Roman"/>
          <w:sz w:val="24"/>
          <w:szCs w:val="24"/>
        </w:rPr>
        <w:t xml:space="preserve">, I.K. and </w:t>
      </w:r>
      <w:proofErr w:type="spellStart"/>
      <w:r w:rsidRPr="001E6A86">
        <w:rPr>
          <w:rFonts w:ascii="Times New Roman" w:hAnsi="Times New Roman" w:cs="Times New Roman"/>
          <w:sz w:val="24"/>
          <w:szCs w:val="24"/>
        </w:rPr>
        <w:t>Dremstrup</w:t>
      </w:r>
      <w:proofErr w:type="spellEnd"/>
      <w:r w:rsidRPr="001E6A86">
        <w:rPr>
          <w:rFonts w:ascii="Times New Roman" w:hAnsi="Times New Roman" w:cs="Times New Roman"/>
          <w:sz w:val="24"/>
          <w:szCs w:val="24"/>
        </w:rPr>
        <w:t>, K., 2016. EMD-based temporal and spectral features for the classification of EEG signals using supervised learning. IEEE Transactions on Neural Systems and Rehabilitation Engineering, 24(1), pp.28-35.</w:t>
      </w:r>
    </w:p>
    <w:p w:rsidR="00275D6F" w:rsidRPr="001E6A86" w:rsidRDefault="00AF7411" w:rsidP="001E6A86">
      <w:pPr>
        <w:pStyle w:val="ListParagraph"/>
        <w:numPr>
          <w:ilvl w:val="0"/>
          <w:numId w:val="28"/>
        </w:numPr>
        <w:ind w:right="-283"/>
        <w:rPr>
          <w:rFonts w:ascii="Times New Roman" w:hAnsi="Times New Roman" w:cs="Times New Roman"/>
          <w:sz w:val="24"/>
          <w:szCs w:val="24"/>
        </w:rPr>
      </w:pPr>
      <w:r w:rsidRPr="001E6A86">
        <w:rPr>
          <w:rFonts w:ascii="Times New Roman" w:hAnsi="Times New Roman" w:cs="Times New Roman"/>
          <w:sz w:val="24"/>
          <w:szCs w:val="24"/>
        </w:rPr>
        <w:t xml:space="preserve">Huang, N.E., </w:t>
      </w:r>
      <w:proofErr w:type="spellStart"/>
      <w:r w:rsidRPr="001E6A86">
        <w:rPr>
          <w:rFonts w:ascii="Times New Roman" w:hAnsi="Times New Roman" w:cs="Times New Roman"/>
          <w:sz w:val="24"/>
          <w:szCs w:val="24"/>
        </w:rPr>
        <w:t>Shen</w:t>
      </w:r>
      <w:proofErr w:type="spellEnd"/>
      <w:r w:rsidRPr="001E6A86">
        <w:rPr>
          <w:rFonts w:ascii="Times New Roman" w:hAnsi="Times New Roman" w:cs="Times New Roman"/>
          <w:sz w:val="24"/>
          <w:szCs w:val="24"/>
        </w:rPr>
        <w:t xml:space="preserve">, Z., Long, S.R., Wu, M.C., Shih, H.H., </w:t>
      </w:r>
      <w:proofErr w:type="spellStart"/>
      <w:r w:rsidRPr="001E6A86">
        <w:rPr>
          <w:rFonts w:ascii="Times New Roman" w:hAnsi="Times New Roman" w:cs="Times New Roman"/>
          <w:sz w:val="24"/>
          <w:szCs w:val="24"/>
        </w:rPr>
        <w:t>Zheng</w:t>
      </w:r>
      <w:proofErr w:type="spellEnd"/>
      <w:r w:rsidRPr="001E6A86">
        <w:rPr>
          <w:rFonts w:ascii="Times New Roman" w:hAnsi="Times New Roman" w:cs="Times New Roman"/>
          <w:sz w:val="24"/>
          <w:szCs w:val="24"/>
        </w:rPr>
        <w:t>, Q., Yen, N.C., Tung, C.C. and Liu, H.H., 1998. The empirical mode decomposition and the Hilbert spectrum for nonlinear and non-stationary time series analysis. Proceedings of the Royal Society of London. Series A: Mathematical, Physical and Engineering Sciences, 454(1971), pp.903-995.</w:t>
      </w:r>
    </w:p>
    <w:p w:rsidR="00077BCC" w:rsidRPr="00077BCC" w:rsidRDefault="00AF7411" w:rsidP="001E6A86">
      <w:pPr>
        <w:pStyle w:val="ListParagraph"/>
        <w:numPr>
          <w:ilvl w:val="0"/>
          <w:numId w:val="28"/>
        </w:numPr>
        <w:ind w:right="-283"/>
        <w:rPr>
          <w:rFonts w:ascii="Times New Roman" w:hAnsi="Times New Roman" w:cs="Times New Roman"/>
          <w:sz w:val="24"/>
          <w:szCs w:val="24"/>
        </w:rPr>
      </w:pPr>
      <w:proofErr w:type="spellStart"/>
      <w:r w:rsidRPr="00077BCC">
        <w:rPr>
          <w:rFonts w:ascii="Times New Roman" w:hAnsi="Times New Roman" w:cs="Times New Roman"/>
          <w:sz w:val="24"/>
          <w:szCs w:val="24"/>
        </w:rPr>
        <w:t>Conradsen</w:t>
      </w:r>
      <w:proofErr w:type="spellEnd"/>
      <w:r w:rsidRPr="00077BCC">
        <w:rPr>
          <w:rFonts w:ascii="Times New Roman" w:hAnsi="Times New Roman" w:cs="Times New Roman"/>
          <w:sz w:val="24"/>
          <w:szCs w:val="24"/>
        </w:rPr>
        <w:t xml:space="preserve">, I., </w:t>
      </w:r>
      <w:proofErr w:type="spellStart"/>
      <w:r w:rsidRPr="00077BCC">
        <w:rPr>
          <w:rFonts w:ascii="Times New Roman" w:hAnsi="Times New Roman" w:cs="Times New Roman"/>
          <w:sz w:val="24"/>
          <w:szCs w:val="24"/>
        </w:rPr>
        <w:t>Beniczky</w:t>
      </w:r>
      <w:proofErr w:type="spellEnd"/>
      <w:r w:rsidRPr="00077BCC">
        <w:rPr>
          <w:rFonts w:ascii="Times New Roman" w:hAnsi="Times New Roman" w:cs="Times New Roman"/>
          <w:sz w:val="24"/>
          <w:szCs w:val="24"/>
        </w:rPr>
        <w:t xml:space="preserve">, S., Wolf, P., </w:t>
      </w:r>
      <w:proofErr w:type="spellStart"/>
      <w:r w:rsidRPr="00077BCC">
        <w:rPr>
          <w:rFonts w:ascii="Times New Roman" w:hAnsi="Times New Roman" w:cs="Times New Roman"/>
          <w:sz w:val="24"/>
          <w:szCs w:val="24"/>
        </w:rPr>
        <w:t>Kjaer</w:t>
      </w:r>
      <w:proofErr w:type="spellEnd"/>
      <w:r w:rsidRPr="00077BCC">
        <w:rPr>
          <w:rFonts w:ascii="Times New Roman" w:hAnsi="Times New Roman" w:cs="Times New Roman"/>
          <w:sz w:val="24"/>
          <w:szCs w:val="24"/>
        </w:rPr>
        <w:t xml:space="preserve">, T.W., </w:t>
      </w:r>
      <w:proofErr w:type="spellStart"/>
      <w:r w:rsidRPr="00077BCC">
        <w:rPr>
          <w:rFonts w:ascii="Times New Roman" w:hAnsi="Times New Roman" w:cs="Times New Roman"/>
          <w:sz w:val="24"/>
          <w:szCs w:val="24"/>
        </w:rPr>
        <w:t>Sams</w:t>
      </w:r>
      <w:proofErr w:type="spellEnd"/>
      <w:r w:rsidRPr="00077BCC">
        <w:rPr>
          <w:rFonts w:ascii="Times New Roman" w:hAnsi="Times New Roman" w:cs="Times New Roman"/>
          <w:sz w:val="24"/>
          <w:szCs w:val="24"/>
        </w:rPr>
        <w:t xml:space="preserve">, T. and Sorensen, H.B., 2012. Automatic multi-modal intelligent seizure acquisition (MISA) system for detection of motor seizures from </w:t>
      </w:r>
      <w:proofErr w:type="spellStart"/>
      <w:r w:rsidRPr="00077BCC">
        <w:rPr>
          <w:rFonts w:ascii="Times New Roman" w:hAnsi="Times New Roman" w:cs="Times New Roman"/>
          <w:sz w:val="24"/>
          <w:szCs w:val="24"/>
        </w:rPr>
        <w:t>electromyographic</w:t>
      </w:r>
      <w:proofErr w:type="spellEnd"/>
      <w:r w:rsidRPr="00077BCC">
        <w:rPr>
          <w:rFonts w:ascii="Times New Roman" w:hAnsi="Times New Roman" w:cs="Times New Roman"/>
          <w:sz w:val="24"/>
          <w:szCs w:val="24"/>
        </w:rPr>
        <w:t xml:space="preserve"> data and motion data. Computer methods and programs in biomedicine, 107(2), pp.97-110</w:t>
      </w:r>
      <w:r>
        <w:rPr>
          <w:rFonts w:ascii="Arial" w:hAnsi="Arial" w:cs="Arial"/>
          <w:color w:val="222222"/>
          <w:sz w:val="20"/>
          <w:szCs w:val="20"/>
          <w:shd w:val="clear" w:color="auto" w:fill="F8F8F8"/>
        </w:rPr>
        <w:t>.</w:t>
      </w:r>
    </w:p>
    <w:p w:rsidR="0044142D" w:rsidRPr="001E6A86" w:rsidRDefault="00AF7411" w:rsidP="001E6A86">
      <w:pPr>
        <w:pStyle w:val="ListParagraph"/>
        <w:numPr>
          <w:ilvl w:val="0"/>
          <w:numId w:val="28"/>
        </w:numPr>
        <w:ind w:right="-283"/>
        <w:rPr>
          <w:rFonts w:ascii="Times New Roman" w:hAnsi="Times New Roman" w:cs="Times New Roman"/>
          <w:sz w:val="24"/>
          <w:szCs w:val="24"/>
        </w:rPr>
      </w:pPr>
      <w:r w:rsidRPr="001E6A86">
        <w:rPr>
          <w:rFonts w:ascii="Times New Roman" w:hAnsi="Times New Roman" w:cs="Times New Roman"/>
          <w:sz w:val="24"/>
          <w:szCs w:val="24"/>
        </w:rPr>
        <w:t xml:space="preserve">Bhattacharyya, A. and </w:t>
      </w:r>
      <w:proofErr w:type="spellStart"/>
      <w:r w:rsidRPr="001E6A86">
        <w:rPr>
          <w:rFonts w:ascii="Times New Roman" w:hAnsi="Times New Roman" w:cs="Times New Roman"/>
          <w:sz w:val="24"/>
          <w:szCs w:val="24"/>
        </w:rPr>
        <w:t>Pachori</w:t>
      </w:r>
      <w:proofErr w:type="spellEnd"/>
      <w:r w:rsidRPr="001E6A86">
        <w:rPr>
          <w:rFonts w:ascii="Times New Roman" w:hAnsi="Times New Roman" w:cs="Times New Roman"/>
          <w:sz w:val="24"/>
          <w:szCs w:val="24"/>
        </w:rPr>
        <w:t xml:space="preserve">, R.B., 2017. </w:t>
      </w:r>
      <w:proofErr w:type="gramStart"/>
      <w:r w:rsidRPr="001E6A86">
        <w:rPr>
          <w:rFonts w:ascii="Times New Roman" w:hAnsi="Times New Roman" w:cs="Times New Roman"/>
          <w:sz w:val="24"/>
          <w:szCs w:val="24"/>
        </w:rPr>
        <w:t>A multivariate approach for patient-specific EEG seizure detection using empirical wavelet transform</w:t>
      </w:r>
      <w:proofErr w:type="gramEnd"/>
      <w:r w:rsidRPr="001E6A86">
        <w:rPr>
          <w:rFonts w:ascii="Times New Roman" w:hAnsi="Times New Roman" w:cs="Times New Roman"/>
          <w:sz w:val="24"/>
          <w:szCs w:val="24"/>
        </w:rPr>
        <w:t>. IEEE Transactions on Biomedical Engineering, 64(9), pp.2003-2015.</w:t>
      </w:r>
    </w:p>
    <w:p w:rsidR="0044142D" w:rsidRPr="001E6A86" w:rsidRDefault="00AF7411" w:rsidP="001E6A86">
      <w:pPr>
        <w:pStyle w:val="ListParagraph"/>
        <w:numPr>
          <w:ilvl w:val="0"/>
          <w:numId w:val="28"/>
        </w:numPr>
        <w:ind w:right="-283"/>
        <w:rPr>
          <w:rFonts w:ascii="Times New Roman" w:hAnsi="Times New Roman" w:cs="Times New Roman"/>
          <w:sz w:val="24"/>
          <w:szCs w:val="24"/>
        </w:rPr>
      </w:pPr>
      <w:proofErr w:type="spellStart"/>
      <w:r w:rsidRPr="001E6A86">
        <w:rPr>
          <w:rFonts w:ascii="Times New Roman" w:hAnsi="Times New Roman" w:cs="Times New Roman"/>
          <w:sz w:val="24"/>
          <w:szCs w:val="24"/>
        </w:rPr>
        <w:t>Khanmohammadi</w:t>
      </w:r>
      <w:proofErr w:type="spellEnd"/>
      <w:r w:rsidRPr="001E6A86">
        <w:rPr>
          <w:rFonts w:ascii="Times New Roman" w:hAnsi="Times New Roman" w:cs="Times New Roman"/>
          <w:sz w:val="24"/>
          <w:szCs w:val="24"/>
        </w:rPr>
        <w:t>, S. and Chou, C.A., 2018. Adaptive Seizure Onset Detection Framework Using a Hybrid PCA–CSP Approach. IEEE journal of biomedical and health informatics, 22(1), pp.154-160.</w:t>
      </w:r>
    </w:p>
    <w:p w:rsidR="0044142D" w:rsidRPr="001E6A86" w:rsidRDefault="00AF7411" w:rsidP="001E6A86">
      <w:pPr>
        <w:pStyle w:val="ListParagraph"/>
        <w:numPr>
          <w:ilvl w:val="0"/>
          <w:numId w:val="28"/>
        </w:numPr>
        <w:ind w:right="-283"/>
        <w:rPr>
          <w:rFonts w:ascii="Times New Roman" w:hAnsi="Times New Roman" w:cs="Times New Roman"/>
          <w:sz w:val="24"/>
          <w:szCs w:val="24"/>
        </w:rPr>
      </w:pPr>
      <w:r w:rsidRPr="001E6A86">
        <w:rPr>
          <w:rFonts w:ascii="Times New Roman" w:hAnsi="Times New Roman" w:cs="Times New Roman"/>
          <w:sz w:val="24"/>
          <w:szCs w:val="24"/>
        </w:rPr>
        <w:t xml:space="preserve">Li, S., Zhou, W., Yuan, Q., </w:t>
      </w:r>
      <w:proofErr w:type="spellStart"/>
      <w:r w:rsidRPr="001E6A86">
        <w:rPr>
          <w:rFonts w:ascii="Times New Roman" w:hAnsi="Times New Roman" w:cs="Times New Roman"/>
          <w:sz w:val="24"/>
          <w:szCs w:val="24"/>
        </w:rPr>
        <w:t>Geng</w:t>
      </w:r>
      <w:proofErr w:type="spellEnd"/>
      <w:r w:rsidRPr="001E6A86">
        <w:rPr>
          <w:rFonts w:ascii="Times New Roman" w:hAnsi="Times New Roman" w:cs="Times New Roman"/>
          <w:sz w:val="24"/>
          <w:szCs w:val="24"/>
        </w:rPr>
        <w:t xml:space="preserve">, S. and </w:t>
      </w:r>
      <w:proofErr w:type="spellStart"/>
      <w:proofErr w:type="gramStart"/>
      <w:r w:rsidRPr="001E6A86">
        <w:rPr>
          <w:rFonts w:ascii="Times New Roman" w:hAnsi="Times New Roman" w:cs="Times New Roman"/>
          <w:sz w:val="24"/>
          <w:szCs w:val="24"/>
        </w:rPr>
        <w:t>Cai</w:t>
      </w:r>
      <w:proofErr w:type="spellEnd"/>
      <w:proofErr w:type="gramEnd"/>
      <w:r w:rsidRPr="001E6A86">
        <w:rPr>
          <w:rFonts w:ascii="Times New Roman" w:hAnsi="Times New Roman" w:cs="Times New Roman"/>
          <w:sz w:val="24"/>
          <w:szCs w:val="24"/>
        </w:rPr>
        <w:t xml:space="preserve">, D., 2013. Feature extraction and recognition of </w:t>
      </w:r>
      <w:proofErr w:type="spellStart"/>
      <w:r w:rsidRPr="001E6A86">
        <w:rPr>
          <w:rFonts w:ascii="Times New Roman" w:hAnsi="Times New Roman" w:cs="Times New Roman"/>
          <w:sz w:val="24"/>
          <w:szCs w:val="24"/>
        </w:rPr>
        <w:t>ictal</w:t>
      </w:r>
      <w:proofErr w:type="spellEnd"/>
      <w:r w:rsidRPr="001E6A86">
        <w:rPr>
          <w:rFonts w:ascii="Times New Roman" w:hAnsi="Times New Roman" w:cs="Times New Roman"/>
          <w:sz w:val="24"/>
          <w:szCs w:val="24"/>
        </w:rPr>
        <w:t xml:space="preserve"> EEG using EMD and SVM. Computers in biology and medicine, 43(7), pp.807-816.</w:t>
      </w:r>
    </w:p>
    <w:p w:rsidR="0044142D" w:rsidRPr="001E6A86" w:rsidRDefault="00AF7411" w:rsidP="001E6A86">
      <w:pPr>
        <w:pStyle w:val="ListParagraph"/>
        <w:numPr>
          <w:ilvl w:val="0"/>
          <w:numId w:val="28"/>
        </w:numPr>
        <w:ind w:right="-283"/>
        <w:rPr>
          <w:rFonts w:ascii="Times New Roman" w:hAnsi="Times New Roman" w:cs="Times New Roman"/>
          <w:sz w:val="24"/>
          <w:szCs w:val="24"/>
        </w:rPr>
      </w:pPr>
      <w:r w:rsidRPr="001E6A86">
        <w:rPr>
          <w:rFonts w:ascii="Times New Roman" w:hAnsi="Times New Roman" w:cs="Times New Roman"/>
          <w:sz w:val="24"/>
          <w:szCs w:val="24"/>
        </w:rPr>
        <w:t>Zhang, T. and Chen, W., 2017. LMD based features for the automatic seizure detection of EEG signals using SVM. IEEE Transactions on Neural Systems and Rehabilitation Engineering, 25(8), pp.1100-1108.</w:t>
      </w:r>
    </w:p>
    <w:p w:rsidR="0044142D" w:rsidRPr="001E6A86" w:rsidRDefault="00AF7411" w:rsidP="001E6A86">
      <w:pPr>
        <w:pStyle w:val="ListParagraph"/>
        <w:numPr>
          <w:ilvl w:val="0"/>
          <w:numId w:val="28"/>
        </w:numPr>
        <w:ind w:right="-283"/>
        <w:rPr>
          <w:rFonts w:ascii="Times New Roman" w:hAnsi="Times New Roman" w:cs="Times New Roman"/>
          <w:sz w:val="24"/>
          <w:szCs w:val="24"/>
        </w:rPr>
      </w:pPr>
      <w:r w:rsidRPr="001E6A86">
        <w:rPr>
          <w:rFonts w:ascii="Times New Roman" w:hAnsi="Times New Roman" w:cs="Times New Roman"/>
          <w:sz w:val="24"/>
          <w:szCs w:val="24"/>
        </w:rPr>
        <w:lastRenderedPageBreak/>
        <w:t xml:space="preserve">Bajaj, V. and </w:t>
      </w:r>
      <w:proofErr w:type="spellStart"/>
      <w:r w:rsidRPr="001E6A86">
        <w:rPr>
          <w:rFonts w:ascii="Times New Roman" w:hAnsi="Times New Roman" w:cs="Times New Roman"/>
          <w:sz w:val="24"/>
          <w:szCs w:val="24"/>
        </w:rPr>
        <w:t>Pachori</w:t>
      </w:r>
      <w:proofErr w:type="spellEnd"/>
      <w:r w:rsidRPr="001E6A86">
        <w:rPr>
          <w:rFonts w:ascii="Times New Roman" w:hAnsi="Times New Roman" w:cs="Times New Roman"/>
          <w:sz w:val="24"/>
          <w:szCs w:val="24"/>
        </w:rPr>
        <w:t xml:space="preserve">, R.B., 2012. Classification of seizure and </w:t>
      </w:r>
      <w:proofErr w:type="spellStart"/>
      <w:r w:rsidRPr="001E6A86">
        <w:rPr>
          <w:rFonts w:ascii="Times New Roman" w:hAnsi="Times New Roman" w:cs="Times New Roman"/>
          <w:sz w:val="24"/>
          <w:szCs w:val="24"/>
        </w:rPr>
        <w:t>nonseizure</w:t>
      </w:r>
      <w:proofErr w:type="spellEnd"/>
      <w:r w:rsidRPr="001E6A86">
        <w:rPr>
          <w:rFonts w:ascii="Times New Roman" w:hAnsi="Times New Roman" w:cs="Times New Roman"/>
          <w:sz w:val="24"/>
          <w:szCs w:val="24"/>
        </w:rPr>
        <w:t xml:space="preserve"> EEG signals using empirical mode decomposition. IEEE Transactions on Information Technology in Biomedicine, 16(6), pp.1135-1142.</w:t>
      </w:r>
    </w:p>
    <w:p w:rsidR="0044142D" w:rsidRDefault="00AF7411" w:rsidP="001E6A86">
      <w:pPr>
        <w:pStyle w:val="ListParagraph"/>
        <w:numPr>
          <w:ilvl w:val="0"/>
          <w:numId w:val="28"/>
        </w:numPr>
        <w:ind w:right="-283"/>
        <w:rPr>
          <w:rFonts w:ascii="Times New Roman" w:hAnsi="Times New Roman" w:cs="Times New Roman"/>
          <w:sz w:val="24"/>
          <w:szCs w:val="24"/>
        </w:rPr>
      </w:pPr>
      <w:proofErr w:type="spellStart"/>
      <w:r w:rsidRPr="001E6A86">
        <w:rPr>
          <w:rFonts w:ascii="Times New Roman" w:hAnsi="Times New Roman" w:cs="Times New Roman"/>
          <w:sz w:val="24"/>
          <w:szCs w:val="24"/>
        </w:rPr>
        <w:t>Netoff</w:t>
      </w:r>
      <w:proofErr w:type="spellEnd"/>
      <w:r w:rsidRPr="001E6A86">
        <w:rPr>
          <w:rFonts w:ascii="Times New Roman" w:hAnsi="Times New Roman" w:cs="Times New Roman"/>
          <w:sz w:val="24"/>
          <w:szCs w:val="24"/>
        </w:rPr>
        <w:t>, T.I. and Schiff, S.J., 2002. Decreased neuronal synchronization during experimental seizures. Journal of Neuroscience, 22(16), pp.7297-7307.</w:t>
      </w:r>
    </w:p>
    <w:p w:rsidR="00685EAF" w:rsidRPr="001E6A86" w:rsidRDefault="00685EAF" w:rsidP="001E6A86">
      <w:pPr>
        <w:pStyle w:val="ListParagraph"/>
        <w:numPr>
          <w:ilvl w:val="0"/>
          <w:numId w:val="28"/>
        </w:numPr>
        <w:ind w:right="-283"/>
        <w:rPr>
          <w:rFonts w:ascii="Times New Roman" w:hAnsi="Times New Roman" w:cs="Times New Roman"/>
          <w:sz w:val="24"/>
          <w:szCs w:val="24"/>
        </w:rPr>
      </w:pPr>
      <w:proofErr w:type="spellStart"/>
      <w:r w:rsidRPr="00685EAF">
        <w:rPr>
          <w:rFonts w:ascii="Times New Roman" w:hAnsi="Times New Roman" w:cs="Times New Roman"/>
          <w:sz w:val="24"/>
          <w:szCs w:val="24"/>
        </w:rPr>
        <w:t>Jaiswal</w:t>
      </w:r>
      <w:proofErr w:type="spellEnd"/>
      <w:r w:rsidRPr="00685EAF">
        <w:rPr>
          <w:rFonts w:ascii="Times New Roman" w:hAnsi="Times New Roman" w:cs="Times New Roman"/>
          <w:sz w:val="24"/>
          <w:szCs w:val="24"/>
        </w:rPr>
        <w:t>, A.K. and Banka, H., 2018. Local transformed features for epileptic seizure detection in EEG signal. Journal of Medical and Biological Engineering, 38(2), pp.222-235.</w:t>
      </w:r>
    </w:p>
    <w:p w:rsidR="0044142D" w:rsidRDefault="00AF7411" w:rsidP="001E6A86">
      <w:pPr>
        <w:pStyle w:val="ListParagraph"/>
        <w:numPr>
          <w:ilvl w:val="0"/>
          <w:numId w:val="28"/>
        </w:numPr>
        <w:ind w:right="-283"/>
        <w:rPr>
          <w:rFonts w:ascii="Times New Roman" w:hAnsi="Times New Roman" w:cs="Times New Roman"/>
          <w:sz w:val="24"/>
          <w:szCs w:val="24"/>
        </w:rPr>
      </w:pPr>
      <w:r w:rsidRPr="001E6A86">
        <w:rPr>
          <w:rFonts w:ascii="Times New Roman" w:hAnsi="Times New Roman" w:cs="Times New Roman"/>
          <w:sz w:val="24"/>
          <w:szCs w:val="24"/>
        </w:rPr>
        <w:t>Lee, S.H., Lim, J.S., Kim, J.K., Yang, J. and Lee, Y., 2014. Classification of normal and epileptic seizure EEG signals using wavelet transform, phase-space reconstruction, and Euclidean distance. Computer methods and programs in biomedicine, 116(1), pp.10-25.</w:t>
      </w:r>
    </w:p>
    <w:p w:rsidR="006534FA" w:rsidRPr="001E6A86" w:rsidRDefault="006534FA" w:rsidP="001E6A86">
      <w:pPr>
        <w:pStyle w:val="ListParagraph"/>
        <w:numPr>
          <w:ilvl w:val="0"/>
          <w:numId w:val="28"/>
        </w:numPr>
        <w:ind w:right="-283"/>
        <w:rPr>
          <w:rFonts w:ascii="Times New Roman" w:hAnsi="Times New Roman" w:cs="Times New Roman"/>
          <w:sz w:val="24"/>
          <w:szCs w:val="24"/>
        </w:rPr>
      </w:pPr>
      <w:r w:rsidRPr="006534FA">
        <w:rPr>
          <w:rFonts w:ascii="Times New Roman" w:hAnsi="Times New Roman" w:cs="Times New Roman"/>
          <w:sz w:val="24"/>
          <w:szCs w:val="24"/>
        </w:rPr>
        <w:t xml:space="preserve">Chen, G., </w:t>
      </w:r>
      <w:proofErr w:type="spellStart"/>
      <w:r w:rsidRPr="006534FA">
        <w:rPr>
          <w:rFonts w:ascii="Times New Roman" w:hAnsi="Times New Roman" w:cs="Times New Roman"/>
          <w:sz w:val="24"/>
          <w:szCs w:val="24"/>
        </w:rPr>
        <w:t>Xie</w:t>
      </w:r>
      <w:proofErr w:type="spellEnd"/>
      <w:r w:rsidRPr="006534FA">
        <w:rPr>
          <w:rFonts w:ascii="Times New Roman" w:hAnsi="Times New Roman" w:cs="Times New Roman"/>
          <w:sz w:val="24"/>
          <w:szCs w:val="24"/>
        </w:rPr>
        <w:t xml:space="preserve">, W., Bui, T.D. and </w:t>
      </w:r>
      <w:proofErr w:type="spellStart"/>
      <w:r w:rsidRPr="006534FA">
        <w:rPr>
          <w:rFonts w:ascii="Times New Roman" w:hAnsi="Times New Roman" w:cs="Times New Roman"/>
          <w:sz w:val="24"/>
          <w:szCs w:val="24"/>
        </w:rPr>
        <w:t>Krzyżak</w:t>
      </w:r>
      <w:proofErr w:type="spellEnd"/>
      <w:r w:rsidRPr="006534FA">
        <w:rPr>
          <w:rFonts w:ascii="Times New Roman" w:hAnsi="Times New Roman" w:cs="Times New Roman"/>
          <w:sz w:val="24"/>
          <w:szCs w:val="24"/>
        </w:rPr>
        <w:t xml:space="preserve">, A., 2017. Automatic epileptic seizure detection in EEG using </w:t>
      </w:r>
      <w:proofErr w:type="spellStart"/>
      <w:r w:rsidRPr="006534FA">
        <w:rPr>
          <w:rFonts w:ascii="Times New Roman" w:hAnsi="Times New Roman" w:cs="Times New Roman"/>
          <w:sz w:val="24"/>
          <w:szCs w:val="24"/>
        </w:rPr>
        <w:t>nonsubsampled</w:t>
      </w:r>
      <w:proofErr w:type="spellEnd"/>
      <w:r w:rsidRPr="006534FA">
        <w:rPr>
          <w:rFonts w:ascii="Times New Roman" w:hAnsi="Times New Roman" w:cs="Times New Roman"/>
          <w:sz w:val="24"/>
          <w:szCs w:val="24"/>
        </w:rPr>
        <w:t xml:space="preserve"> wavelet–</w:t>
      </w:r>
      <w:proofErr w:type="spellStart"/>
      <w:r w:rsidRPr="006534FA">
        <w:rPr>
          <w:rFonts w:ascii="Times New Roman" w:hAnsi="Times New Roman" w:cs="Times New Roman"/>
          <w:sz w:val="24"/>
          <w:szCs w:val="24"/>
        </w:rPr>
        <w:t>fourier</w:t>
      </w:r>
      <w:proofErr w:type="spellEnd"/>
      <w:r w:rsidRPr="006534FA">
        <w:rPr>
          <w:rFonts w:ascii="Times New Roman" w:hAnsi="Times New Roman" w:cs="Times New Roman"/>
          <w:sz w:val="24"/>
          <w:szCs w:val="24"/>
        </w:rPr>
        <w:t xml:space="preserve"> features. Journal of Medical and Biological Engineering, 37(1), pp.123-131.</w:t>
      </w:r>
    </w:p>
    <w:p w:rsidR="0044142D" w:rsidRPr="001E6A86" w:rsidRDefault="00AF7411" w:rsidP="001E6A86">
      <w:pPr>
        <w:pStyle w:val="ListParagraph"/>
        <w:numPr>
          <w:ilvl w:val="0"/>
          <w:numId w:val="28"/>
        </w:numPr>
        <w:ind w:right="-283"/>
        <w:rPr>
          <w:rFonts w:ascii="Times New Roman" w:hAnsi="Times New Roman" w:cs="Times New Roman"/>
          <w:sz w:val="24"/>
          <w:szCs w:val="24"/>
        </w:rPr>
      </w:pPr>
      <w:proofErr w:type="spellStart"/>
      <w:r w:rsidRPr="001E6A86">
        <w:rPr>
          <w:rFonts w:ascii="Times New Roman" w:hAnsi="Times New Roman" w:cs="Times New Roman"/>
          <w:sz w:val="24"/>
          <w:szCs w:val="24"/>
        </w:rPr>
        <w:t>Murugavel</w:t>
      </w:r>
      <w:proofErr w:type="spellEnd"/>
      <w:r w:rsidRPr="001E6A86">
        <w:rPr>
          <w:rFonts w:ascii="Times New Roman" w:hAnsi="Times New Roman" w:cs="Times New Roman"/>
          <w:sz w:val="24"/>
          <w:szCs w:val="24"/>
        </w:rPr>
        <w:t xml:space="preserve">, A.M. and </w:t>
      </w:r>
      <w:proofErr w:type="spellStart"/>
      <w:r w:rsidRPr="001E6A86">
        <w:rPr>
          <w:rFonts w:ascii="Times New Roman" w:hAnsi="Times New Roman" w:cs="Times New Roman"/>
          <w:sz w:val="24"/>
          <w:szCs w:val="24"/>
        </w:rPr>
        <w:t>Ramakrishnan</w:t>
      </w:r>
      <w:proofErr w:type="spellEnd"/>
      <w:r w:rsidRPr="001E6A86">
        <w:rPr>
          <w:rFonts w:ascii="Times New Roman" w:hAnsi="Times New Roman" w:cs="Times New Roman"/>
          <w:sz w:val="24"/>
          <w:szCs w:val="24"/>
        </w:rPr>
        <w:t>, S., 2016. Hierarchical multi-class SVM with ELM kernel for epileptic EEG signal classification. Medical &amp; biological engineering &amp; computing, 54(1), pp.149-161.</w:t>
      </w:r>
    </w:p>
    <w:p w:rsidR="0044142D" w:rsidRPr="001E6A86" w:rsidRDefault="00AF7411" w:rsidP="001E6A86">
      <w:pPr>
        <w:pStyle w:val="ListParagraph"/>
        <w:numPr>
          <w:ilvl w:val="0"/>
          <w:numId w:val="28"/>
        </w:numPr>
        <w:ind w:right="-283"/>
        <w:rPr>
          <w:rFonts w:ascii="Times New Roman" w:hAnsi="Times New Roman" w:cs="Times New Roman"/>
          <w:sz w:val="24"/>
          <w:szCs w:val="24"/>
        </w:rPr>
      </w:pPr>
      <w:proofErr w:type="spellStart"/>
      <w:r w:rsidRPr="001E6A86">
        <w:rPr>
          <w:rFonts w:ascii="Times New Roman" w:hAnsi="Times New Roman" w:cs="Times New Roman"/>
          <w:sz w:val="24"/>
          <w:szCs w:val="24"/>
        </w:rPr>
        <w:t>Suchetha</w:t>
      </w:r>
      <w:proofErr w:type="spellEnd"/>
      <w:r w:rsidRPr="001E6A86">
        <w:rPr>
          <w:rFonts w:ascii="Times New Roman" w:hAnsi="Times New Roman" w:cs="Times New Roman"/>
          <w:sz w:val="24"/>
          <w:szCs w:val="24"/>
        </w:rPr>
        <w:t xml:space="preserve">, M. and </w:t>
      </w:r>
      <w:proofErr w:type="spellStart"/>
      <w:r w:rsidRPr="001E6A86">
        <w:rPr>
          <w:rFonts w:ascii="Times New Roman" w:hAnsi="Times New Roman" w:cs="Times New Roman"/>
          <w:sz w:val="24"/>
          <w:szCs w:val="24"/>
        </w:rPr>
        <w:t>Kumaravel</w:t>
      </w:r>
      <w:proofErr w:type="spellEnd"/>
      <w:r w:rsidRPr="001E6A86">
        <w:rPr>
          <w:rFonts w:ascii="Times New Roman" w:hAnsi="Times New Roman" w:cs="Times New Roman"/>
          <w:sz w:val="24"/>
          <w:szCs w:val="24"/>
        </w:rPr>
        <w:t>, N., 2013. Classification of arrhythmia in electrocardiogram using EMD based features and support vector machine with margin sampling. International Journal of Computational Intelligence and Applications, 12(03), p.1350015.</w:t>
      </w:r>
    </w:p>
    <w:p w:rsidR="0044142D" w:rsidRDefault="00AF7411" w:rsidP="001E6A86">
      <w:pPr>
        <w:pStyle w:val="ListParagraph"/>
        <w:numPr>
          <w:ilvl w:val="0"/>
          <w:numId w:val="28"/>
        </w:numPr>
        <w:ind w:right="-283"/>
        <w:rPr>
          <w:rFonts w:ascii="Times New Roman" w:hAnsi="Times New Roman" w:cs="Times New Roman"/>
          <w:sz w:val="24"/>
          <w:szCs w:val="24"/>
        </w:rPr>
      </w:pPr>
      <w:proofErr w:type="spellStart"/>
      <w:r w:rsidRPr="001E6A86">
        <w:rPr>
          <w:rFonts w:ascii="Times New Roman" w:hAnsi="Times New Roman" w:cs="Times New Roman"/>
          <w:sz w:val="24"/>
          <w:szCs w:val="24"/>
        </w:rPr>
        <w:t>Tzallas</w:t>
      </w:r>
      <w:proofErr w:type="spellEnd"/>
      <w:r w:rsidRPr="001E6A86">
        <w:rPr>
          <w:rFonts w:ascii="Times New Roman" w:hAnsi="Times New Roman" w:cs="Times New Roman"/>
          <w:sz w:val="24"/>
          <w:szCs w:val="24"/>
        </w:rPr>
        <w:t xml:space="preserve">, A.T., </w:t>
      </w:r>
      <w:proofErr w:type="spellStart"/>
      <w:r w:rsidRPr="001E6A86">
        <w:rPr>
          <w:rFonts w:ascii="Times New Roman" w:hAnsi="Times New Roman" w:cs="Times New Roman"/>
          <w:sz w:val="24"/>
          <w:szCs w:val="24"/>
        </w:rPr>
        <w:t>Tsipouras</w:t>
      </w:r>
      <w:proofErr w:type="spellEnd"/>
      <w:r w:rsidRPr="001E6A86">
        <w:rPr>
          <w:rFonts w:ascii="Times New Roman" w:hAnsi="Times New Roman" w:cs="Times New Roman"/>
          <w:sz w:val="24"/>
          <w:szCs w:val="24"/>
        </w:rPr>
        <w:t>, M.G. and Fotiadis, D.I., 2009. Epileptic seizure detection in EEGs using time–frequency analysis. IEEE transactions on information technology in biomedicine, 13(5), pp.703-710.</w:t>
      </w:r>
    </w:p>
    <w:p w:rsidR="001047F2" w:rsidRPr="001E6A86" w:rsidRDefault="001047F2" w:rsidP="001E6A86">
      <w:pPr>
        <w:ind w:left="-283" w:right="-283"/>
        <w:rPr>
          <w:rFonts w:ascii="Times New Roman" w:hAnsi="Times New Roman" w:cs="Times New Roman"/>
          <w:sz w:val="24"/>
          <w:szCs w:val="24"/>
        </w:rPr>
      </w:pPr>
    </w:p>
    <w:sectPr w:rsidR="001047F2" w:rsidRPr="001E6A86" w:rsidSect="00705F6E">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imbusRomNo9L-Regu">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JjqypgAdvPTimesB">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570BB"/>
    <w:multiLevelType w:val="hybridMultilevel"/>
    <w:tmpl w:val="2E0611F2"/>
    <w:lvl w:ilvl="0" w:tplc="2604E798">
      <w:start w:val="1"/>
      <w:numFmt w:val="decimal"/>
      <w:lvlText w:val="[%1]."/>
      <w:lvlJc w:val="left"/>
      <w:pPr>
        <w:ind w:left="437" w:hanging="360"/>
      </w:pPr>
      <w:rPr>
        <w:rFonts w:hint="default"/>
      </w:rPr>
    </w:lvl>
    <w:lvl w:ilvl="1" w:tplc="7228F546" w:tentative="1">
      <w:start w:val="1"/>
      <w:numFmt w:val="lowerLetter"/>
      <w:lvlText w:val="%2."/>
      <w:lvlJc w:val="left"/>
      <w:pPr>
        <w:ind w:left="1157" w:hanging="360"/>
      </w:pPr>
    </w:lvl>
    <w:lvl w:ilvl="2" w:tplc="487E65F2" w:tentative="1">
      <w:start w:val="1"/>
      <w:numFmt w:val="lowerRoman"/>
      <w:lvlText w:val="%3."/>
      <w:lvlJc w:val="right"/>
      <w:pPr>
        <w:ind w:left="1877" w:hanging="180"/>
      </w:pPr>
    </w:lvl>
    <w:lvl w:ilvl="3" w:tplc="8B6C17A8" w:tentative="1">
      <w:start w:val="1"/>
      <w:numFmt w:val="decimal"/>
      <w:lvlText w:val="%4."/>
      <w:lvlJc w:val="left"/>
      <w:pPr>
        <w:ind w:left="2597" w:hanging="360"/>
      </w:pPr>
    </w:lvl>
    <w:lvl w:ilvl="4" w:tplc="D53AD0BA" w:tentative="1">
      <w:start w:val="1"/>
      <w:numFmt w:val="lowerLetter"/>
      <w:lvlText w:val="%5."/>
      <w:lvlJc w:val="left"/>
      <w:pPr>
        <w:ind w:left="3317" w:hanging="360"/>
      </w:pPr>
    </w:lvl>
    <w:lvl w:ilvl="5" w:tplc="E8B4BF0C" w:tentative="1">
      <w:start w:val="1"/>
      <w:numFmt w:val="lowerRoman"/>
      <w:lvlText w:val="%6."/>
      <w:lvlJc w:val="right"/>
      <w:pPr>
        <w:ind w:left="4037" w:hanging="180"/>
      </w:pPr>
    </w:lvl>
    <w:lvl w:ilvl="6" w:tplc="B8F2CC4A" w:tentative="1">
      <w:start w:val="1"/>
      <w:numFmt w:val="decimal"/>
      <w:lvlText w:val="%7."/>
      <w:lvlJc w:val="left"/>
      <w:pPr>
        <w:ind w:left="4757" w:hanging="360"/>
      </w:pPr>
    </w:lvl>
    <w:lvl w:ilvl="7" w:tplc="E5BC105A" w:tentative="1">
      <w:start w:val="1"/>
      <w:numFmt w:val="lowerLetter"/>
      <w:lvlText w:val="%8."/>
      <w:lvlJc w:val="left"/>
      <w:pPr>
        <w:ind w:left="5477" w:hanging="360"/>
      </w:pPr>
    </w:lvl>
    <w:lvl w:ilvl="8" w:tplc="B17EBAB4" w:tentative="1">
      <w:start w:val="1"/>
      <w:numFmt w:val="lowerRoman"/>
      <w:lvlText w:val="%9."/>
      <w:lvlJc w:val="right"/>
      <w:pPr>
        <w:ind w:left="6197" w:hanging="180"/>
      </w:pPr>
    </w:lvl>
  </w:abstractNum>
  <w:abstractNum w:abstractNumId="1">
    <w:nsid w:val="0CFD6B23"/>
    <w:multiLevelType w:val="hybridMultilevel"/>
    <w:tmpl w:val="B6FEDEF6"/>
    <w:lvl w:ilvl="0" w:tplc="8B7204D6">
      <w:start w:val="1"/>
      <w:numFmt w:val="lowerLetter"/>
      <w:lvlText w:val="%1."/>
      <w:lvlJc w:val="left"/>
      <w:pPr>
        <w:ind w:left="720" w:hanging="360"/>
      </w:pPr>
    </w:lvl>
    <w:lvl w:ilvl="1" w:tplc="D63EB884" w:tentative="1">
      <w:start w:val="1"/>
      <w:numFmt w:val="lowerLetter"/>
      <w:lvlText w:val="%2."/>
      <w:lvlJc w:val="left"/>
      <w:pPr>
        <w:ind w:left="1440" w:hanging="360"/>
      </w:pPr>
    </w:lvl>
    <w:lvl w:ilvl="2" w:tplc="21704116" w:tentative="1">
      <w:start w:val="1"/>
      <w:numFmt w:val="lowerRoman"/>
      <w:lvlText w:val="%3."/>
      <w:lvlJc w:val="right"/>
      <w:pPr>
        <w:ind w:left="2160" w:hanging="180"/>
      </w:pPr>
    </w:lvl>
    <w:lvl w:ilvl="3" w:tplc="3FB67FDE" w:tentative="1">
      <w:start w:val="1"/>
      <w:numFmt w:val="decimal"/>
      <w:lvlText w:val="%4."/>
      <w:lvlJc w:val="left"/>
      <w:pPr>
        <w:ind w:left="2880" w:hanging="360"/>
      </w:pPr>
    </w:lvl>
    <w:lvl w:ilvl="4" w:tplc="F1F86C74" w:tentative="1">
      <w:start w:val="1"/>
      <w:numFmt w:val="lowerLetter"/>
      <w:lvlText w:val="%5."/>
      <w:lvlJc w:val="left"/>
      <w:pPr>
        <w:ind w:left="3600" w:hanging="360"/>
      </w:pPr>
    </w:lvl>
    <w:lvl w:ilvl="5" w:tplc="FC2CD502" w:tentative="1">
      <w:start w:val="1"/>
      <w:numFmt w:val="lowerRoman"/>
      <w:lvlText w:val="%6."/>
      <w:lvlJc w:val="right"/>
      <w:pPr>
        <w:ind w:left="4320" w:hanging="180"/>
      </w:pPr>
    </w:lvl>
    <w:lvl w:ilvl="6" w:tplc="6CCE91E4" w:tentative="1">
      <w:start w:val="1"/>
      <w:numFmt w:val="decimal"/>
      <w:lvlText w:val="%7."/>
      <w:lvlJc w:val="left"/>
      <w:pPr>
        <w:ind w:left="5040" w:hanging="360"/>
      </w:pPr>
    </w:lvl>
    <w:lvl w:ilvl="7" w:tplc="6FCC7074" w:tentative="1">
      <w:start w:val="1"/>
      <w:numFmt w:val="lowerLetter"/>
      <w:lvlText w:val="%8."/>
      <w:lvlJc w:val="left"/>
      <w:pPr>
        <w:ind w:left="5760" w:hanging="360"/>
      </w:pPr>
    </w:lvl>
    <w:lvl w:ilvl="8" w:tplc="8D6E3F2E" w:tentative="1">
      <w:start w:val="1"/>
      <w:numFmt w:val="lowerRoman"/>
      <w:lvlText w:val="%9."/>
      <w:lvlJc w:val="right"/>
      <w:pPr>
        <w:ind w:left="6480" w:hanging="180"/>
      </w:pPr>
    </w:lvl>
  </w:abstractNum>
  <w:abstractNum w:abstractNumId="2">
    <w:nsid w:val="0F1D0AFD"/>
    <w:multiLevelType w:val="hybridMultilevel"/>
    <w:tmpl w:val="73F020F6"/>
    <w:lvl w:ilvl="0" w:tplc="581825B2">
      <w:start w:val="1"/>
      <w:numFmt w:val="bullet"/>
      <w:lvlText w:val=""/>
      <w:lvlJc w:val="left"/>
      <w:pPr>
        <w:ind w:left="720" w:hanging="360"/>
      </w:pPr>
      <w:rPr>
        <w:rFonts w:ascii="Symbol" w:hAnsi="Symbol" w:hint="default"/>
      </w:rPr>
    </w:lvl>
    <w:lvl w:ilvl="1" w:tplc="93C8FA4C" w:tentative="1">
      <w:start w:val="1"/>
      <w:numFmt w:val="bullet"/>
      <w:lvlText w:val="o"/>
      <w:lvlJc w:val="left"/>
      <w:pPr>
        <w:ind w:left="1440" w:hanging="360"/>
      </w:pPr>
      <w:rPr>
        <w:rFonts w:ascii="Courier New" w:hAnsi="Courier New" w:cs="Courier New" w:hint="default"/>
      </w:rPr>
    </w:lvl>
    <w:lvl w:ilvl="2" w:tplc="CF184846" w:tentative="1">
      <w:start w:val="1"/>
      <w:numFmt w:val="bullet"/>
      <w:lvlText w:val=""/>
      <w:lvlJc w:val="left"/>
      <w:pPr>
        <w:ind w:left="2160" w:hanging="360"/>
      </w:pPr>
      <w:rPr>
        <w:rFonts w:ascii="Wingdings" w:hAnsi="Wingdings" w:hint="default"/>
      </w:rPr>
    </w:lvl>
    <w:lvl w:ilvl="3" w:tplc="3320B806" w:tentative="1">
      <w:start w:val="1"/>
      <w:numFmt w:val="bullet"/>
      <w:lvlText w:val=""/>
      <w:lvlJc w:val="left"/>
      <w:pPr>
        <w:ind w:left="2880" w:hanging="360"/>
      </w:pPr>
      <w:rPr>
        <w:rFonts w:ascii="Symbol" w:hAnsi="Symbol" w:hint="default"/>
      </w:rPr>
    </w:lvl>
    <w:lvl w:ilvl="4" w:tplc="591C03C6" w:tentative="1">
      <w:start w:val="1"/>
      <w:numFmt w:val="bullet"/>
      <w:lvlText w:val="o"/>
      <w:lvlJc w:val="left"/>
      <w:pPr>
        <w:ind w:left="3600" w:hanging="360"/>
      </w:pPr>
      <w:rPr>
        <w:rFonts w:ascii="Courier New" w:hAnsi="Courier New" w:cs="Courier New" w:hint="default"/>
      </w:rPr>
    </w:lvl>
    <w:lvl w:ilvl="5" w:tplc="2F38D4BA" w:tentative="1">
      <w:start w:val="1"/>
      <w:numFmt w:val="bullet"/>
      <w:lvlText w:val=""/>
      <w:lvlJc w:val="left"/>
      <w:pPr>
        <w:ind w:left="4320" w:hanging="360"/>
      </w:pPr>
      <w:rPr>
        <w:rFonts w:ascii="Wingdings" w:hAnsi="Wingdings" w:hint="default"/>
      </w:rPr>
    </w:lvl>
    <w:lvl w:ilvl="6" w:tplc="81484254" w:tentative="1">
      <w:start w:val="1"/>
      <w:numFmt w:val="bullet"/>
      <w:lvlText w:val=""/>
      <w:lvlJc w:val="left"/>
      <w:pPr>
        <w:ind w:left="5040" w:hanging="360"/>
      </w:pPr>
      <w:rPr>
        <w:rFonts w:ascii="Symbol" w:hAnsi="Symbol" w:hint="default"/>
      </w:rPr>
    </w:lvl>
    <w:lvl w:ilvl="7" w:tplc="FB7EAE34" w:tentative="1">
      <w:start w:val="1"/>
      <w:numFmt w:val="bullet"/>
      <w:lvlText w:val="o"/>
      <w:lvlJc w:val="left"/>
      <w:pPr>
        <w:ind w:left="5760" w:hanging="360"/>
      </w:pPr>
      <w:rPr>
        <w:rFonts w:ascii="Courier New" w:hAnsi="Courier New" w:cs="Courier New" w:hint="default"/>
      </w:rPr>
    </w:lvl>
    <w:lvl w:ilvl="8" w:tplc="83DE4ADC" w:tentative="1">
      <w:start w:val="1"/>
      <w:numFmt w:val="bullet"/>
      <w:lvlText w:val=""/>
      <w:lvlJc w:val="left"/>
      <w:pPr>
        <w:ind w:left="6480" w:hanging="360"/>
      </w:pPr>
      <w:rPr>
        <w:rFonts w:ascii="Wingdings" w:hAnsi="Wingdings" w:hint="default"/>
      </w:rPr>
    </w:lvl>
  </w:abstractNum>
  <w:abstractNum w:abstractNumId="3">
    <w:nsid w:val="1341496C"/>
    <w:multiLevelType w:val="multilevel"/>
    <w:tmpl w:val="DDB037C6"/>
    <w:lvl w:ilvl="0">
      <w:start w:val="3"/>
      <w:numFmt w:val="decimal"/>
      <w:lvlText w:val="%1"/>
      <w:lvlJc w:val="left"/>
      <w:pPr>
        <w:ind w:left="480" w:hanging="480"/>
      </w:pPr>
      <w:rPr>
        <w:rFonts w:hint="default"/>
        <w:b/>
      </w:rPr>
    </w:lvl>
    <w:lvl w:ilvl="1">
      <w:start w:val="3"/>
      <w:numFmt w:val="decimal"/>
      <w:lvlText w:val="%1.%2"/>
      <w:lvlJc w:val="left"/>
      <w:pPr>
        <w:ind w:left="339" w:hanging="480"/>
      </w:pPr>
      <w:rPr>
        <w:rFonts w:hint="default"/>
        <w:b/>
      </w:rPr>
    </w:lvl>
    <w:lvl w:ilvl="2">
      <w:start w:val="2"/>
      <w:numFmt w:val="decimal"/>
      <w:lvlText w:val="%1.%2.%3"/>
      <w:lvlJc w:val="left"/>
      <w:pPr>
        <w:ind w:left="438" w:hanging="720"/>
      </w:pPr>
      <w:rPr>
        <w:rFonts w:hint="default"/>
        <w:b/>
      </w:rPr>
    </w:lvl>
    <w:lvl w:ilvl="3">
      <w:start w:val="1"/>
      <w:numFmt w:val="decimal"/>
      <w:lvlText w:val="%1.%2.%3.%4"/>
      <w:lvlJc w:val="left"/>
      <w:pPr>
        <w:ind w:left="297" w:hanging="720"/>
      </w:pPr>
      <w:rPr>
        <w:rFonts w:hint="default"/>
        <w:b/>
      </w:rPr>
    </w:lvl>
    <w:lvl w:ilvl="4">
      <w:start w:val="1"/>
      <w:numFmt w:val="decimal"/>
      <w:lvlText w:val="%1.%2.%3.%4.%5"/>
      <w:lvlJc w:val="left"/>
      <w:pPr>
        <w:ind w:left="516" w:hanging="1080"/>
      </w:pPr>
      <w:rPr>
        <w:rFonts w:hint="default"/>
        <w:b/>
      </w:rPr>
    </w:lvl>
    <w:lvl w:ilvl="5">
      <w:start w:val="1"/>
      <w:numFmt w:val="decimal"/>
      <w:lvlText w:val="%1.%2.%3.%4.%5.%6"/>
      <w:lvlJc w:val="left"/>
      <w:pPr>
        <w:ind w:left="375" w:hanging="1080"/>
      </w:pPr>
      <w:rPr>
        <w:rFonts w:hint="default"/>
        <w:b/>
      </w:rPr>
    </w:lvl>
    <w:lvl w:ilvl="6">
      <w:start w:val="1"/>
      <w:numFmt w:val="decimal"/>
      <w:lvlText w:val="%1.%2.%3.%4.%5.%6.%7"/>
      <w:lvlJc w:val="left"/>
      <w:pPr>
        <w:ind w:left="594" w:hanging="1440"/>
      </w:pPr>
      <w:rPr>
        <w:rFonts w:hint="default"/>
        <w:b/>
      </w:rPr>
    </w:lvl>
    <w:lvl w:ilvl="7">
      <w:start w:val="1"/>
      <w:numFmt w:val="decimal"/>
      <w:lvlText w:val="%1.%2.%3.%4.%5.%6.%7.%8"/>
      <w:lvlJc w:val="left"/>
      <w:pPr>
        <w:ind w:left="453" w:hanging="1440"/>
      </w:pPr>
      <w:rPr>
        <w:rFonts w:hint="default"/>
        <w:b/>
      </w:rPr>
    </w:lvl>
    <w:lvl w:ilvl="8">
      <w:start w:val="1"/>
      <w:numFmt w:val="decimal"/>
      <w:lvlText w:val="%1.%2.%3.%4.%5.%6.%7.%8.%9"/>
      <w:lvlJc w:val="left"/>
      <w:pPr>
        <w:ind w:left="672" w:hanging="1800"/>
      </w:pPr>
      <w:rPr>
        <w:rFonts w:hint="default"/>
        <w:b/>
      </w:rPr>
    </w:lvl>
  </w:abstractNum>
  <w:abstractNum w:abstractNumId="4">
    <w:nsid w:val="1D935A70"/>
    <w:multiLevelType w:val="hybridMultilevel"/>
    <w:tmpl w:val="4BFC7046"/>
    <w:lvl w:ilvl="0" w:tplc="828A6B1C">
      <w:start w:val="1"/>
      <w:numFmt w:val="upperRoman"/>
      <w:lvlText w:val="%1."/>
      <w:lvlJc w:val="right"/>
      <w:pPr>
        <w:ind w:left="720" w:hanging="360"/>
      </w:pPr>
    </w:lvl>
    <w:lvl w:ilvl="1" w:tplc="A57ACB74" w:tentative="1">
      <w:start w:val="1"/>
      <w:numFmt w:val="lowerLetter"/>
      <w:lvlText w:val="%2."/>
      <w:lvlJc w:val="left"/>
      <w:pPr>
        <w:ind w:left="1440" w:hanging="360"/>
      </w:pPr>
    </w:lvl>
    <w:lvl w:ilvl="2" w:tplc="D33635DE" w:tentative="1">
      <w:start w:val="1"/>
      <w:numFmt w:val="lowerRoman"/>
      <w:lvlText w:val="%3."/>
      <w:lvlJc w:val="right"/>
      <w:pPr>
        <w:ind w:left="2160" w:hanging="180"/>
      </w:pPr>
    </w:lvl>
    <w:lvl w:ilvl="3" w:tplc="02FCFB68" w:tentative="1">
      <w:start w:val="1"/>
      <w:numFmt w:val="decimal"/>
      <w:lvlText w:val="%4."/>
      <w:lvlJc w:val="left"/>
      <w:pPr>
        <w:ind w:left="2880" w:hanging="360"/>
      </w:pPr>
    </w:lvl>
    <w:lvl w:ilvl="4" w:tplc="47781950" w:tentative="1">
      <w:start w:val="1"/>
      <w:numFmt w:val="lowerLetter"/>
      <w:lvlText w:val="%5."/>
      <w:lvlJc w:val="left"/>
      <w:pPr>
        <w:ind w:left="3600" w:hanging="360"/>
      </w:pPr>
    </w:lvl>
    <w:lvl w:ilvl="5" w:tplc="6B3AFFF2" w:tentative="1">
      <w:start w:val="1"/>
      <w:numFmt w:val="lowerRoman"/>
      <w:lvlText w:val="%6."/>
      <w:lvlJc w:val="right"/>
      <w:pPr>
        <w:ind w:left="4320" w:hanging="180"/>
      </w:pPr>
    </w:lvl>
    <w:lvl w:ilvl="6" w:tplc="B0649A44" w:tentative="1">
      <w:start w:val="1"/>
      <w:numFmt w:val="decimal"/>
      <w:lvlText w:val="%7."/>
      <w:lvlJc w:val="left"/>
      <w:pPr>
        <w:ind w:left="5040" w:hanging="360"/>
      </w:pPr>
    </w:lvl>
    <w:lvl w:ilvl="7" w:tplc="C1AA502E" w:tentative="1">
      <w:start w:val="1"/>
      <w:numFmt w:val="lowerLetter"/>
      <w:lvlText w:val="%8."/>
      <w:lvlJc w:val="left"/>
      <w:pPr>
        <w:ind w:left="5760" w:hanging="360"/>
      </w:pPr>
    </w:lvl>
    <w:lvl w:ilvl="8" w:tplc="4F3889F0" w:tentative="1">
      <w:start w:val="1"/>
      <w:numFmt w:val="lowerRoman"/>
      <w:lvlText w:val="%9."/>
      <w:lvlJc w:val="right"/>
      <w:pPr>
        <w:ind w:left="6480" w:hanging="180"/>
      </w:pPr>
    </w:lvl>
  </w:abstractNum>
  <w:abstractNum w:abstractNumId="5">
    <w:nsid w:val="21BD7AE1"/>
    <w:multiLevelType w:val="hybridMultilevel"/>
    <w:tmpl w:val="BDC24652"/>
    <w:lvl w:ilvl="0" w:tplc="AC54A2E4">
      <w:start w:val="1"/>
      <w:numFmt w:val="lowerRoman"/>
      <w:lvlText w:val="%1."/>
      <w:lvlJc w:val="right"/>
      <w:pPr>
        <w:ind w:left="720" w:hanging="360"/>
      </w:pPr>
    </w:lvl>
    <w:lvl w:ilvl="1" w:tplc="7B026EDA" w:tentative="1">
      <w:start w:val="1"/>
      <w:numFmt w:val="lowerLetter"/>
      <w:lvlText w:val="%2."/>
      <w:lvlJc w:val="left"/>
      <w:pPr>
        <w:ind w:left="1440" w:hanging="360"/>
      </w:pPr>
    </w:lvl>
    <w:lvl w:ilvl="2" w:tplc="10F288A8" w:tentative="1">
      <w:start w:val="1"/>
      <w:numFmt w:val="lowerRoman"/>
      <w:lvlText w:val="%3."/>
      <w:lvlJc w:val="right"/>
      <w:pPr>
        <w:ind w:left="2160" w:hanging="180"/>
      </w:pPr>
    </w:lvl>
    <w:lvl w:ilvl="3" w:tplc="14B85410" w:tentative="1">
      <w:start w:val="1"/>
      <w:numFmt w:val="decimal"/>
      <w:lvlText w:val="%4."/>
      <w:lvlJc w:val="left"/>
      <w:pPr>
        <w:ind w:left="2880" w:hanging="360"/>
      </w:pPr>
    </w:lvl>
    <w:lvl w:ilvl="4" w:tplc="455C4CC0" w:tentative="1">
      <w:start w:val="1"/>
      <w:numFmt w:val="lowerLetter"/>
      <w:lvlText w:val="%5."/>
      <w:lvlJc w:val="left"/>
      <w:pPr>
        <w:ind w:left="3600" w:hanging="360"/>
      </w:pPr>
    </w:lvl>
    <w:lvl w:ilvl="5" w:tplc="DFC2D574" w:tentative="1">
      <w:start w:val="1"/>
      <w:numFmt w:val="lowerRoman"/>
      <w:lvlText w:val="%6."/>
      <w:lvlJc w:val="right"/>
      <w:pPr>
        <w:ind w:left="4320" w:hanging="180"/>
      </w:pPr>
    </w:lvl>
    <w:lvl w:ilvl="6" w:tplc="72187498" w:tentative="1">
      <w:start w:val="1"/>
      <w:numFmt w:val="decimal"/>
      <w:lvlText w:val="%7."/>
      <w:lvlJc w:val="left"/>
      <w:pPr>
        <w:ind w:left="5040" w:hanging="360"/>
      </w:pPr>
    </w:lvl>
    <w:lvl w:ilvl="7" w:tplc="4F189E0C" w:tentative="1">
      <w:start w:val="1"/>
      <w:numFmt w:val="lowerLetter"/>
      <w:lvlText w:val="%8."/>
      <w:lvlJc w:val="left"/>
      <w:pPr>
        <w:ind w:left="5760" w:hanging="360"/>
      </w:pPr>
    </w:lvl>
    <w:lvl w:ilvl="8" w:tplc="AB4C15C8" w:tentative="1">
      <w:start w:val="1"/>
      <w:numFmt w:val="lowerRoman"/>
      <w:lvlText w:val="%9."/>
      <w:lvlJc w:val="right"/>
      <w:pPr>
        <w:ind w:left="6480" w:hanging="180"/>
      </w:pPr>
    </w:lvl>
  </w:abstractNum>
  <w:abstractNum w:abstractNumId="6">
    <w:nsid w:val="23F63D9E"/>
    <w:multiLevelType w:val="hybridMultilevel"/>
    <w:tmpl w:val="3F34FA7E"/>
    <w:lvl w:ilvl="0" w:tplc="DBC014A6">
      <w:start w:val="1"/>
      <w:numFmt w:val="lowerLetter"/>
      <w:lvlText w:val="%1)"/>
      <w:lvlJc w:val="left"/>
      <w:pPr>
        <w:ind w:left="1440" w:hanging="360"/>
      </w:pPr>
    </w:lvl>
    <w:lvl w:ilvl="1" w:tplc="684C8D6E" w:tentative="1">
      <w:start w:val="1"/>
      <w:numFmt w:val="lowerLetter"/>
      <w:lvlText w:val="%2."/>
      <w:lvlJc w:val="left"/>
      <w:pPr>
        <w:ind w:left="2160" w:hanging="360"/>
      </w:pPr>
    </w:lvl>
    <w:lvl w:ilvl="2" w:tplc="4F88887C" w:tentative="1">
      <w:start w:val="1"/>
      <w:numFmt w:val="lowerRoman"/>
      <w:lvlText w:val="%3."/>
      <w:lvlJc w:val="right"/>
      <w:pPr>
        <w:ind w:left="2880" w:hanging="180"/>
      </w:pPr>
    </w:lvl>
    <w:lvl w:ilvl="3" w:tplc="8CD095E0" w:tentative="1">
      <w:start w:val="1"/>
      <w:numFmt w:val="decimal"/>
      <w:lvlText w:val="%4."/>
      <w:lvlJc w:val="left"/>
      <w:pPr>
        <w:ind w:left="3600" w:hanging="360"/>
      </w:pPr>
    </w:lvl>
    <w:lvl w:ilvl="4" w:tplc="525CFAD4" w:tentative="1">
      <w:start w:val="1"/>
      <w:numFmt w:val="lowerLetter"/>
      <w:lvlText w:val="%5."/>
      <w:lvlJc w:val="left"/>
      <w:pPr>
        <w:ind w:left="4320" w:hanging="360"/>
      </w:pPr>
    </w:lvl>
    <w:lvl w:ilvl="5" w:tplc="5A340420" w:tentative="1">
      <w:start w:val="1"/>
      <w:numFmt w:val="lowerRoman"/>
      <w:lvlText w:val="%6."/>
      <w:lvlJc w:val="right"/>
      <w:pPr>
        <w:ind w:left="5040" w:hanging="180"/>
      </w:pPr>
    </w:lvl>
    <w:lvl w:ilvl="6" w:tplc="9F0AD67C" w:tentative="1">
      <w:start w:val="1"/>
      <w:numFmt w:val="decimal"/>
      <w:lvlText w:val="%7."/>
      <w:lvlJc w:val="left"/>
      <w:pPr>
        <w:ind w:left="5760" w:hanging="360"/>
      </w:pPr>
    </w:lvl>
    <w:lvl w:ilvl="7" w:tplc="DAE4130C" w:tentative="1">
      <w:start w:val="1"/>
      <w:numFmt w:val="lowerLetter"/>
      <w:lvlText w:val="%8."/>
      <w:lvlJc w:val="left"/>
      <w:pPr>
        <w:ind w:left="6480" w:hanging="360"/>
      </w:pPr>
    </w:lvl>
    <w:lvl w:ilvl="8" w:tplc="1AB85A3C" w:tentative="1">
      <w:start w:val="1"/>
      <w:numFmt w:val="lowerRoman"/>
      <w:lvlText w:val="%9."/>
      <w:lvlJc w:val="right"/>
      <w:pPr>
        <w:ind w:left="7200" w:hanging="180"/>
      </w:pPr>
    </w:lvl>
  </w:abstractNum>
  <w:abstractNum w:abstractNumId="7">
    <w:nsid w:val="25944B27"/>
    <w:multiLevelType w:val="hybridMultilevel"/>
    <w:tmpl w:val="DB0E2928"/>
    <w:lvl w:ilvl="0" w:tplc="E1C019CA">
      <w:start w:val="4"/>
      <w:numFmt w:val="upperRoman"/>
      <w:lvlText w:val="%1."/>
      <w:lvlJc w:val="right"/>
      <w:pPr>
        <w:ind w:left="720" w:hanging="360"/>
      </w:pPr>
      <w:rPr>
        <w:rFonts w:hint="default"/>
      </w:rPr>
    </w:lvl>
    <w:lvl w:ilvl="1" w:tplc="CB6A387E" w:tentative="1">
      <w:start w:val="1"/>
      <w:numFmt w:val="lowerLetter"/>
      <w:lvlText w:val="%2."/>
      <w:lvlJc w:val="left"/>
      <w:pPr>
        <w:ind w:left="1440" w:hanging="360"/>
      </w:pPr>
    </w:lvl>
    <w:lvl w:ilvl="2" w:tplc="831C37D4" w:tentative="1">
      <w:start w:val="1"/>
      <w:numFmt w:val="lowerRoman"/>
      <w:lvlText w:val="%3."/>
      <w:lvlJc w:val="right"/>
      <w:pPr>
        <w:ind w:left="2160" w:hanging="180"/>
      </w:pPr>
    </w:lvl>
    <w:lvl w:ilvl="3" w:tplc="2B105336" w:tentative="1">
      <w:start w:val="1"/>
      <w:numFmt w:val="decimal"/>
      <w:lvlText w:val="%4."/>
      <w:lvlJc w:val="left"/>
      <w:pPr>
        <w:ind w:left="2880" w:hanging="360"/>
      </w:pPr>
    </w:lvl>
    <w:lvl w:ilvl="4" w:tplc="9AC4D6D0" w:tentative="1">
      <w:start w:val="1"/>
      <w:numFmt w:val="lowerLetter"/>
      <w:lvlText w:val="%5."/>
      <w:lvlJc w:val="left"/>
      <w:pPr>
        <w:ind w:left="3600" w:hanging="360"/>
      </w:pPr>
    </w:lvl>
    <w:lvl w:ilvl="5" w:tplc="90F82216" w:tentative="1">
      <w:start w:val="1"/>
      <w:numFmt w:val="lowerRoman"/>
      <w:lvlText w:val="%6."/>
      <w:lvlJc w:val="right"/>
      <w:pPr>
        <w:ind w:left="4320" w:hanging="180"/>
      </w:pPr>
    </w:lvl>
    <w:lvl w:ilvl="6" w:tplc="24485B8A" w:tentative="1">
      <w:start w:val="1"/>
      <w:numFmt w:val="decimal"/>
      <w:lvlText w:val="%7."/>
      <w:lvlJc w:val="left"/>
      <w:pPr>
        <w:ind w:left="5040" w:hanging="360"/>
      </w:pPr>
    </w:lvl>
    <w:lvl w:ilvl="7" w:tplc="3B2A0492" w:tentative="1">
      <w:start w:val="1"/>
      <w:numFmt w:val="lowerLetter"/>
      <w:lvlText w:val="%8."/>
      <w:lvlJc w:val="left"/>
      <w:pPr>
        <w:ind w:left="5760" w:hanging="360"/>
      </w:pPr>
    </w:lvl>
    <w:lvl w:ilvl="8" w:tplc="C812E46E" w:tentative="1">
      <w:start w:val="1"/>
      <w:numFmt w:val="lowerRoman"/>
      <w:lvlText w:val="%9."/>
      <w:lvlJc w:val="right"/>
      <w:pPr>
        <w:ind w:left="6480" w:hanging="180"/>
      </w:pPr>
    </w:lvl>
  </w:abstractNum>
  <w:abstractNum w:abstractNumId="8">
    <w:nsid w:val="27FD4ADA"/>
    <w:multiLevelType w:val="hybridMultilevel"/>
    <w:tmpl w:val="C4C2027E"/>
    <w:lvl w:ilvl="0" w:tplc="1FB6F92C">
      <w:start w:val="1"/>
      <w:numFmt w:val="decimal"/>
      <w:lvlText w:val="%1."/>
      <w:lvlJc w:val="left"/>
      <w:pPr>
        <w:ind w:left="437" w:hanging="360"/>
      </w:pPr>
    </w:lvl>
    <w:lvl w:ilvl="1" w:tplc="A2AE989E" w:tentative="1">
      <w:start w:val="1"/>
      <w:numFmt w:val="lowerLetter"/>
      <w:lvlText w:val="%2."/>
      <w:lvlJc w:val="left"/>
      <w:pPr>
        <w:ind w:left="1157" w:hanging="360"/>
      </w:pPr>
    </w:lvl>
    <w:lvl w:ilvl="2" w:tplc="5A7A4D4E" w:tentative="1">
      <w:start w:val="1"/>
      <w:numFmt w:val="lowerRoman"/>
      <w:lvlText w:val="%3."/>
      <w:lvlJc w:val="right"/>
      <w:pPr>
        <w:ind w:left="1877" w:hanging="180"/>
      </w:pPr>
    </w:lvl>
    <w:lvl w:ilvl="3" w:tplc="F9806186" w:tentative="1">
      <w:start w:val="1"/>
      <w:numFmt w:val="decimal"/>
      <w:lvlText w:val="%4."/>
      <w:lvlJc w:val="left"/>
      <w:pPr>
        <w:ind w:left="2597" w:hanging="360"/>
      </w:pPr>
    </w:lvl>
    <w:lvl w:ilvl="4" w:tplc="D53E5502" w:tentative="1">
      <w:start w:val="1"/>
      <w:numFmt w:val="lowerLetter"/>
      <w:lvlText w:val="%5."/>
      <w:lvlJc w:val="left"/>
      <w:pPr>
        <w:ind w:left="3317" w:hanging="360"/>
      </w:pPr>
    </w:lvl>
    <w:lvl w:ilvl="5" w:tplc="9F2E11D0" w:tentative="1">
      <w:start w:val="1"/>
      <w:numFmt w:val="lowerRoman"/>
      <w:lvlText w:val="%6."/>
      <w:lvlJc w:val="right"/>
      <w:pPr>
        <w:ind w:left="4037" w:hanging="180"/>
      </w:pPr>
    </w:lvl>
    <w:lvl w:ilvl="6" w:tplc="CC8A696A" w:tentative="1">
      <w:start w:val="1"/>
      <w:numFmt w:val="decimal"/>
      <w:lvlText w:val="%7."/>
      <w:lvlJc w:val="left"/>
      <w:pPr>
        <w:ind w:left="4757" w:hanging="360"/>
      </w:pPr>
    </w:lvl>
    <w:lvl w:ilvl="7" w:tplc="7FE04466" w:tentative="1">
      <w:start w:val="1"/>
      <w:numFmt w:val="lowerLetter"/>
      <w:lvlText w:val="%8."/>
      <w:lvlJc w:val="left"/>
      <w:pPr>
        <w:ind w:left="5477" w:hanging="360"/>
      </w:pPr>
    </w:lvl>
    <w:lvl w:ilvl="8" w:tplc="7BDC0E9A" w:tentative="1">
      <w:start w:val="1"/>
      <w:numFmt w:val="lowerRoman"/>
      <w:lvlText w:val="%9."/>
      <w:lvlJc w:val="right"/>
      <w:pPr>
        <w:ind w:left="6197" w:hanging="180"/>
      </w:pPr>
    </w:lvl>
  </w:abstractNum>
  <w:abstractNum w:abstractNumId="9">
    <w:nsid w:val="2BBA4BBD"/>
    <w:multiLevelType w:val="hybridMultilevel"/>
    <w:tmpl w:val="A89AA37E"/>
    <w:lvl w:ilvl="0" w:tplc="311C823E">
      <w:start w:val="1"/>
      <w:numFmt w:val="decimal"/>
      <w:lvlText w:val="%1."/>
      <w:lvlJc w:val="left"/>
      <w:pPr>
        <w:ind w:left="1440" w:hanging="360"/>
      </w:pPr>
    </w:lvl>
    <w:lvl w:ilvl="1" w:tplc="F0DA5EF0" w:tentative="1">
      <w:start w:val="1"/>
      <w:numFmt w:val="lowerLetter"/>
      <w:lvlText w:val="%2."/>
      <w:lvlJc w:val="left"/>
      <w:pPr>
        <w:ind w:left="2160" w:hanging="360"/>
      </w:pPr>
    </w:lvl>
    <w:lvl w:ilvl="2" w:tplc="9EAEF08C" w:tentative="1">
      <w:start w:val="1"/>
      <w:numFmt w:val="lowerRoman"/>
      <w:lvlText w:val="%3."/>
      <w:lvlJc w:val="right"/>
      <w:pPr>
        <w:ind w:left="2880" w:hanging="180"/>
      </w:pPr>
    </w:lvl>
    <w:lvl w:ilvl="3" w:tplc="C3F63356" w:tentative="1">
      <w:start w:val="1"/>
      <w:numFmt w:val="decimal"/>
      <w:lvlText w:val="%4."/>
      <w:lvlJc w:val="left"/>
      <w:pPr>
        <w:ind w:left="3600" w:hanging="360"/>
      </w:pPr>
    </w:lvl>
    <w:lvl w:ilvl="4" w:tplc="E640A2D8" w:tentative="1">
      <w:start w:val="1"/>
      <w:numFmt w:val="lowerLetter"/>
      <w:lvlText w:val="%5."/>
      <w:lvlJc w:val="left"/>
      <w:pPr>
        <w:ind w:left="4320" w:hanging="360"/>
      </w:pPr>
    </w:lvl>
    <w:lvl w:ilvl="5" w:tplc="A23C5078" w:tentative="1">
      <w:start w:val="1"/>
      <w:numFmt w:val="lowerRoman"/>
      <w:lvlText w:val="%6."/>
      <w:lvlJc w:val="right"/>
      <w:pPr>
        <w:ind w:left="5040" w:hanging="180"/>
      </w:pPr>
    </w:lvl>
    <w:lvl w:ilvl="6" w:tplc="705CD47E" w:tentative="1">
      <w:start w:val="1"/>
      <w:numFmt w:val="decimal"/>
      <w:lvlText w:val="%7."/>
      <w:lvlJc w:val="left"/>
      <w:pPr>
        <w:ind w:left="5760" w:hanging="360"/>
      </w:pPr>
    </w:lvl>
    <w:lvl w:ilvl="7" w:tplc="9B4E925E" w:tentative="1">
      <w:start w:val="1"/>
      <w:numFmt w:val="lowerLetter"/>
      <w:lvlText w:val="%8."/>
      <w:lvlJc w:val="left"/>
      <w:pPr>
        <w:ind w:left="6480" w:hanging="360"/>
      </w:pPr>
    </w:lvl>
    <w:lvl w:ilvl="8" w:tplc="94981752" w:tentative="1">
      <w:start w:val="1"/>
      <w:numFmt w:val="lowerRoman"/>
      <w:lvlText w:val="%9."/>
      <w:lvlJc w:val="right"/>
      <w:pPr>
        <w:ind w:left="7200" w:hanging="180"/>
      </w:pPr>
    </w:lvl>
  </w:abstractNum>
  <w:abstractNum w:abstractNumId="10">
    <w:nsid w:val="319C5952"/>
    <w:multiLevelType w:val="hybridMultilevel"/>
    <w:tmpl w:val="2C6A3A80"/>
    <w:lvl w:ilvl="0" w:tplc="F68CF0F0">
      <w:start w:val="1"/>
      <w:numFmt w:val="decimal"/>
      <w:lvlText w:val="%1."/>
      <w:lvlJc w:val="left"/>
      <w:pPr>
        <w:ind w:left="720" w:hanging="360"/>
      </w:pPr>
    </w:lvl>
    <w:lvl w:ilvl="1" w:tplc="D5884B06" w:tentative="1">
      <w:start w:val="1"/>
      <w:numFmt w:val="lowerLetter"/>
      <w:lvlText w:val="%2."/>
      <w:lvlJc w:val="left"/>
      <w:pPr>
        <w:ind w:left="1440" w:hanging="360"/>
      </w:pPr>
    </w:lvl>
    <w:lvl w:ilvl="2" w:tplc="A5264B20" w:tentative="1">
      <w:start w:val="1"/>
      <w:numFmt w:val="lowerRoman"/>
      <w:lvlText w:val="%3."/>
      <w:lvlJc w:val="right"/>
      <w:pPr>
        <w:ind w:left="2160" w:hanging="180"/>
      </w:pPr>
    </w:lvl>
    <w:lvl w:ilvl="3" w:tplc="7ADA76B4" w:tentative="1">
      <w:start w:val="1"/>
      <w:numFmt w:val="decimal"/>
      <w:lvlText w:val="%4."/>
      <w:lvlJc w:val="left"/>
      <w:pPr>
        <w:ind w:left="2880" w:hanging="360"/>
      </w:pPr>
    </w:lvl>
    <w:lvl w:ilvl="4" w:tplc="7C10D6EE" w:tentative="1">
      <w:start w:val="1"/>
      <w:numFmt w:val="lowerLetter"/>
      <w:lvlText w:val="%5."/>
      <w:lvlJc w:val="left"/>
      <w:pPr>
        <w:ind w:left="3600" w:hanging="360"/>
      </w:pPr>
    </w:lvl>
    <w:lvl w:ilvl="5" w:tplc="EE9A519C" w:tentative="1">
      <w:start w:val="1"/>
      <w:numFmt w:val="lowerRoman"/>
      <w:lvlText w:val="%6."/>
      <w:lvlJc w:val="right"/>
      <w:pPr>
        <w:ind w:left="4320" w:hanging="180"/>
      </w:pPr>
    </w:lvl>
    <w:lvl w:ilvl="6" w:tplc="3E964D40" w:tentative="1">
      <w:start w:val="1"/>
      <w:numFmt w:val="decimal"/>
      <w:lvlText w:val="%7."/>
      <w:lvlJc w:val="left"/>
      <w:pPr>
        <w:ind w:left="5040" w:hanging="360"/>
      </w:pPr>
    </w:lvl>
    <w:lvl w:ilvl="7" w:tplc="17B49F4E" w:tentative="1">
      <w:start w:val="1"/>
      <w:numFmt w:val="lowerLetter"/>
      <w:lvlText w:val="%8."/>
      <w:lvlJc w:val="left"/>
      <w:pPr>
        <w:ind w:left="5760" w:hanging="360"/>
      </w:pPr>
    </w:lvl>
    <w:lvl w:ilvl="8" w:tplc="116A869C" w:tentative="1">
      <w:start w:val="1"/>
      <w:numFmt w:val="lowerRoman"/>
      <w:lvlText w:val="%9."/>
      <w:lvlJc w:val="right"/>
      <w:pPr>
        <w:ind w:left="6480" w:hanging="180"/>
      </w:pPr>
    </w:lvl>
  </w:abstractNum>
  <w:abstractNum w:abstractNumId="11">
    <w:nsid w:val="349502F1"/>
    <w:multiLevelType w:val="hybridMultilevel"/>
    <w:tmpl w:val="5D307530"/>
    <w:lvl w:ilvl="0" w:tplc="F93E5250">
      <w:start w:val="1"/>
      <w:numFmt w:val="upperRoman"/>
      <w:lvlText w:val="%1."/>
      <w:lvlJc w:val="left"/>
      <w:pPr>
        <w:ind w:left="1080" w:hanging="720"/>
      </w:pPr>
      <w:rPr>
        <w:rFonts w:hint="default"/>
      </w:rPr>
    </w:lvl>
    <w:lvl w:ilvl="1" w:tplc="431275DC" w:tentative="1">
      <w:start w:val="1"/>
      <w:numFmt w:val="lowerLetter"/>
      <w:lvlText w:val="%2."/>
      <w:lvlJc w:val="left"/>
      <w:pPr>
        <w:ind w:left="1440" w:hanging="360"/>
      </w:pPr>
    </w:lvl>
    <w:lvl w:ilvl="2" w:tplc="0A166012" w:tentative="1">
      <w:start w:val="1"/>
      <w:numFmt w:val="lowerRoman"/>
      <w:lvlText w:val="%3."/>
      <w:lvlJc w:val="right"/>
      <w:pPr>
        <w:ind w:left="2160" w:hanging="180"/>
      </w:pPr>
    </w:lvl>
    <w:lvl w:ilvl="3" w:tplc="06F4FDF2" w:tentative="1">
      <w:start w:val="1"/>
      <w:numFmt w:val="decimal"/>
      <w:lvlText w:val="%4."/>
      <w:lvlJc w:val="left"/>
      <w:pPr>
        <w:ind w:left="2880" w:hanging="360"/>
      </w:pPr>
    </w:lvl>
    <w:lvl w:ilvl="4" w:tplc="CBE4789E" w:tentative="1">
      <w:start w:val="1"/>
      <w:numFmt w:val="lowerLetter"/>
      <w:lvlText w:val="%5."/>
      <w:lvlJc w:val="left"/>
      <w:pPr>
        <w:ind w:left="3600" w:hanging="360"/>
      </w:pPr>
    </w:lvl>
    <w:lvl w:ilvl="5" w:tplc="D06AF1C6" w:tentative="1">
      <w:start w:val="1"/>
      <w:numFmt w:val="lowerRoman"/>
      <w:lvlText w:val="%6."/>
      <w:lvlJc w:val="right"/>
      <w:pPr>
        <w:ind w:left="4320" w:hanging="180"/>
      </w:pPr>
    </w:lvl>
    <w:lvl w:ilvl="6" w:tplc="E202160E" w:tentative="1">
      <w:start w:val="1"/>
      <w:numFmt w:val="decimal"/>
      <w:lvlText w:val="%7."/>
      <w:lvlJc w:val="left"/>
      <w:pPr>
        <w:ind w:left="5040" w:hanging="360"/>
      </w:pPr>
    </w:lvl>
    <w:lvl w:ilvl="7" w:tplc="767AC8F8" w:tentative="1">
      <w:start w:val="1"/>
      <w:numFmt w:val="lowerLetter"/>
      <w:lvlText w:val="%8."/>
      <w:lvlJc w:val="left"/>
      <w:pPr>
        <w:ind w:left="5760" w:hanging="360"/>
      </w:pPr>
    </w:lvl>
    <w:lvl w:ilvl="8" w:tplc="447A5154" w:tentative="1">
      <w:start w:val="1"/>
      <w:numFmt w:val="lowerRoman"/>
      <w:lvlText w:val="%9."/>
      <w:lvlJc w:val="right"/>
      <w:pPr>
        <w:ind w:left="6480" w:hanging="180"/>
      </w:pPr>
    </w:lvl>
  </w:abstractNum>
  <w:abstractNum w:abstractNumId="12">
    <w:nsid w:val="36DE2DCA"/>
    <w:multiLevelType w:val="hybridMultilevel"/>
    <w:tmpl w:val="99641584"/>
    <w:lvl w:ilvl="0" w:tplc="C1AC9CD8">
      <w:start w:val="1"/>
      <w:numFmt w:val="decimal"/>
      <w:lvlText w:val="%1."/>
      <w:lvlJc w:val="left"/>
      <w:pPr>
        <w:ind w:left="720" w:hanging="360"/>
      </w:pPr>
    </w:lvl>
    <w:lvl w:ilvl="1" w:tplc="A05ECCF2" w:tentative="1">
      <w:start w:val="1"/>
      <w:numFmt w:val="lowerLetter"/>
      <w:lvlText w:val="%2."/>
      <w:lvlJc w:val="left"/>
      <w:pPr>
        <w:ind w:left="1440" w:hanging="360"/>
      </w:pPr>
    </w:lvl>
    <w:lvl w:ilvl="2" w:tplc="EEDAA1BC" w:tentative="1">
      <w:start w:val="1"/>
      <w:numFmt w:val="lowerRoman"/>
      <w:lvlText w:val="%3."/>
      <w:lvlJc w:val="right"/>
      <w:pPr>
        <w:ind w:left="2160" w:hanging="180"/>
      </w:pPr>
    </w:lvl>
    <w:lvl w:ilvl="3" w:tplc="40DEFECC" w:tentative="1">
      <w:start w:val="1"/>
      <w:numFmt w:val="decimal"/>
      <w:lvlText w:val="%4."/>
      <w:lvlJc w:val="left"/>
      <w:pPr>
        <w:ind w:left="2880" w:hanging="360"/>
      </w:pPr>
    </w:lvl>
    <w:lvl w:ilvl="4" w:tplc="9968A8CA" w:tentative="1">
      <w:start w:val="1"/>
      <w:numFmt w:val="lowerLetter"/>
      <w:lvlText w:val="%5."/>
      <w:lvlJc w:val="left"/>
      <w:pPr>
        <w:ind w:left="3600" w:hanging="360"/>
      </w:pPr>
    </w:lvl>
    <w:lvl w:ilvl="5" w:tplc="CB5C2C9C" w:tentative="1">
      <w:start w:val="1"/>
      <w:numFmt w:val="lowerRoman"/>
      <w:lvlText w:val="%6."/>
      <w:lvlJc w:val="right"/>
      <w:pPr>
        <w:ind w:left="4320" w:hanging="180"/>
      </w:pPr>
    </w:lvl>
    <w:lvl w:ilvl="6" w:tplc="E7809900" w:tentative="1">
      <w:start w:val="1"/>
      <w:numFmt w:val="decimal"/>
      <w:lvlText w:val="%7."/>
      <w:lvlJc w:val="left"/>
      <w:pPr>
        <w:ind w:left="5040" w:hanging="360"/>
      </w:pPr>
    </w:lvl>
    <w:lvl w:ilvl="7" w:tplc="37D8B164" w:tentative="1">
      <w:start w:val="1"/>
      <w:numFmt w:val="lowerLetter"/>
      <w:lvlText w:val="%8."/>
      <w:lvlJc w:val="left"/>
      <w:pPr>
        <w:ind w:left="5760" w:hanging="360"/>
      </w:pPr>
    </w:lvl>
    <w:lvl w:ilvl="8" w:tplc="DD42ECA6" w:tentative="1">
      <w:start w:val="1"/>
      <w:numFmt w:val="lowerRoman"/>
      <w:lvlText w:val="%9."/>
      <w:lvlJc w:val="right"/>
      <w:pPr>
        <w:ind w:left="6480" w:hanging="180"/>
      </w:pPr>
    </w:lvl>
  </w:abstractNum>
  <w:abstractNum w:abstractNumId="13">
    <w:nsid w:val="38FA1967"/>
    <w:multiLevelType w:val="hybridMultilevel"/>
    <w:tmpl w:val="B9BAAE62"/>
    <w:lvl w:ilvl="0" w:tplc="A1DE2D3C">
      <w:start w:val="1"/>
      <w:numFmt w:val="decimal"/>
      <w:lvlText w:val="%1."/>
      <w:lvlJc w:val="left"/>
      <w:pPr>
        <w:ind w:left="720" w:hanging="360"/>
      </w:pPr>
      <w:rPr>
        <w:rFonts w:hint="default"/>
      </w:rPr>
    </w:lvl>
    <w:lvl w:ilvl="1" w:tplc="A282E85C" w:tentative="1">
      <w:start w:val="1"/>
      <w:numFmt w:val="lowerLetter"/>
      <w:lvlText w:val="%2."/>
      <w:lvlJc w:val="left"/>
      <w:pPr>
        <w:ind w:left="1440" w:hanging="360"/>
      </w:pPr>
    </w:lvl>
    <w:lvl w:ilvl="2" w:tplc="AAA29D64" w:tentative="1">
      <w:start w:val="1"/>
      <w:numFmt w:val="lowerRoman"/>
      <w:lvlText w:val="%3."/>
      <w:lvlJc w:val="right"/>
      <w:pPr>
        <w:ind w:left="2160" w:hanging="180"/>
      </w:pPr>
    </w:lvl>
    <w:lvl w:ilvl="3" w:tplc="92AEB878" w:tentative="1">
      <w:start w:val="1"/>
      <w:numFmt w:val="decimal"/>
      <w:lvlText w:val="%4."/>
      <w:lvlJc w:val="left"/>
      <w:pPr>
        <w:ind w:left="2880" w:hanging="360"/>
      </w:pPr>
    </w:lvl>
    <w:lvl w:ilvl="4" w:tplc="8056E68E" w:tentative="1">
      <w:start w:val="1"/>
      <w:numFmt w:val="lowerLetter"/>
      <w:lvlText w:val="%5."/>
      <w:lvlJc w:val="left"/>
      <w:pPr>
        <w:ind w:left="3600" w:hanging="360"/>
      </w:pPr>
    </w:lvl>
    <w:lvl w:ilvl="5" w:tplc="94B21B4C" w:tentative="1">
      <w:start w:val="1"/>
      <w:numFmt w:val="lowerRoman"/>
      <w:lvlText w:val="%6."/>
      <w:lvlJc w:val="right"/>
      <w:pPr>
        <w:ind w:left="4320" w:hanging="180"/>
      </w:pPr>
    </w:lvl>
    <w:lvl w:ilvl="6" w:tplc="A8EE1FF4" w:tentative="1">
      <w:start w:val="1"/>
      <w:numFmt w:val="decimal"/>
      <w:lvlText w:val="%7."/>
      <w:lvlJc w:val="left"/>
      <w:pPr>
        <w:ind w:left="5040" w:hanging="360"/>
      </w:pPr>
    </w:lvl>
    <w:lvl w:ilvl="7" w:tplc="47E6D178" w:tentative="1">
      <w:start w:val="1"/>
      <w:numFmt w:val="lowerLetter"/>
      <w:lvlText w:val="%8."/>
      <w:lvlJc w:val="left"/>
      <w:pPr>
        <w:ind w:left="5760" w:hanging="360"/>
      </w:pPr>
    </w:lvl>
    <w:lvl w:ilvl="8" w:tplc="8F8EBA46" w:tentative="1">
      <w:start w:val="1"/>
      <w:numFmt w:val="lowerRoman"/>
      <w:lvlText w:val="%9."/>
      <w:lvlJc w:val="right"/>
      <w:pPr>
        <w:ind w:left="6480" w:hanging="180"/>
      </w:pPr>
    </w:lvl>
  </w:abstractNum>
  <w:abstractNum w:abstractNumId="14">
    <w:nsid w:val="3AA225EC"/>
    <w:multiLevelType w:val="hybridMultilevel"/>
    <w:tmpl w:val="FBBE31AC"/>
    <w:lvl w:ilvl="0" w:tplc="0E1245D0">
      <w:start w:val="1"/>
      <w:numFmt w:val="bullet"/>
      <w:lvlText w:val=""/>
      <w:lvlJc w:val="left"/>
      <w:pPr>
        <w:ind w:left="720" w:hanging="360"/>
      </w:pPr>
      <w:rPr>
        <w:rFonts w:ascii="Symbol" w:hAnsi="Symbol" w:hint="default"/>
      </w:rPr>
    </w:lvl>
    <w:lvl w:ilvl="1" w:tplc="8AFC8E98" w:tentative="1">
      <w:start w:val="1"/>
      <w:numFmt w:val="bullet"/>
      <w:lvlText w:val="o"/>
      <w:lvlJc w:val="left"/>
      <w:pPr>
        <w:ind w:left="1440" w:hanging="360"/>
      </w:pPr>
      <w:rPr>
        <w:rFonts w:ascii="Courier New" w:hAnsi="Courier New" w:cs="Courier New" w:hint="default"/>
      </w:rPr>
    </w:lvl>
    <w:lvl w:ilvl="2" w:tplc="D6B8FC20" w:tentative="1">
      <w:start w:val="1"/>
      <w:numFmt w:val="bullet"/>
      <w:lvlText w:val=""/>
      <w:lvlJc w:val="left"/>
      <w:pPr>
        <w:ind w:left="2160" w:hanging="360"/>
      </w:pPr>
      <w:rPr>
        <w:rFonts w:ascii="Wingdings" w:hAnsi="Wingdings" w:hint="default"/>
      </w:rPr>
    </w:lvl>
    <w:lvl w:ilvl="3" w:tplc="FC340D6C" w:tentative="1">
      <w:start w:val="1"/>
      <w:numFmt w:val="bullet"/>
      <w:lvlText w:val=""/>
      <w:lvlJc w:val="left"/>
      <w:pPr>
        <w:ind w:left="2880" w:hanging="360"/>
      </w:pPr>
      <w:rPr>
        <w:rFonts w:ascii="Symbol" w:hAnsi="Symbol" w:hint="default"/>
      </w:rPr>
    </w:lvl>
    <w:lvl w:ilvl="4" w:tplc="52109110" w:tentative="1">
      <w:start w:val="1"/>
      <w:numFmt w:val="bullet"/>
      <w:lvlText w:val="o"/>
      <w:lvlJc w:val="left"/>
      <w:pPr>
        <w:ind w:left="3600" w:hanging="360"/>
      </w:pPr>
      <w:rPr>
        <w:rFonts w:ascii="Courier New" w:hAnsi="Courier New" w:cs="Courier New" w:hint="default"/>
      </w:rPr>
    </w:lvl>
    <w:lvl w:ilvl="5" w:tplc="9B8CC95C" w:tentative="1">
      <w:start w:val="1"/>
      <w:numFmt w:val="bullet"/>
      <w:lvlText w:val=""/>
      <w:lvlJc w:val="left"/>
      <w:pPr>
        <w:ind w:left="4320" w:hanging="360"/>
      </w:pPr>
      <w:rPr>
        <w:rFonts w:ascii="Wingdings" w:hAnsi="Wingdings" w:hint="default"/>
      </w:rPr>
    </w:lvl>
    <w:lvl w:ilvl="6" w:tplc="599E6658" w:tentative="1">
      <w:start w:val="1"/>
      <w:numFmt w:val="bullet"/>
      <w:lvlText w:val=""/>
      <w:lvlJc w:val="left"/>
      <w:pPr>
        <w:ind w:left="5040" w:hanging="360"/>
      </w:pPr>
      <w:rPr>
        <w:rFonts w:ascii="Symbol" w:hAnsi="Symbol" w:hint="default"/>
      </w:rPr>
    </w:lvl>
    <w:lvl w:ilvl="7" w:tplc="B0B6DDFE" w:tentative="1">
      <w:start w:val="1"/>
      <w:numFmt w:val="bullet"/>
      <w:lvlText w:val="o"/>
      <w:lvlJc w:val="left"/>
      <w:pPr>
        <w:ind w:left="5760" w:hanging="360"/>
      </w:pPr>
      <w:rPr>
        <w:rFonts w:ascii="Courier New" w:hAnsi="Courier New" w:cs="Courier New" w:hint="default"/>
      </w:rPr>
    </w:lvl>
    <w:lvl w:ilvl="8" w:tplc="F910929A" w:tentative="1">
      <w:start w:val="1"/>
      <w:numFmt w:val="bullet"/>
      <w:lvlText w:val=""/>
      <w:lvlJc w:val="left"/>
      <w:pPr>
        <w:ind w:left="6480" w:hanging="360"/>
      </w:pPr>
      <w:rPr>
        <w:rFonts w:ascii="Wingdings" w:hAnsi="Wingdings" w:hint="default"/>
      </w:rPr>
    </w:lvl>
  </w:abstractNum>
  <w:abstractNum w:abstractNumId="15">
    <w:nsid w:val="48245782"/>
    <w:multiLevelType w:val="hybridMultilevel"/>
    <w:tmpl w:val="A368372E"/>
    <w:lvl w:ilvl="0" w:tplc="8D125490">
      <w:start w:val="1"/>
      <w:numFmt w:val="lowerLetter"/>
      <w:lvlText w:val="%1)"/>
      <w:lvlJc w:val="left"/>
      <w:pPr>
        <w:ind w:left="720" w:hanging="360"/>
      </w:pPr>
    </w:lvl>
    <w:lvl w:ilvl="1" w:tplc="840C42B4" w:tentative="1">
      <w:start w:val="1"/>
      <w:numFmt w:val="lowerLetter"/>
      <w:lvlText w:val="%2."/>
      <w:lvlJc w:val="left"/>
      <w:pPr>
        <w:ind w:left="1440" w:hanging="360"/>
      </w:pPr>
    </w:lvl>
    <w:lvl w:ilvl="2" w:tplc="5E6A7CAC" w:tentative="1">
      <w:start w:val="1"/>
      <w:numFmt w:val="lowerRoman"/>
      <w:lvlText w:val="%3."/>
      <w:lvlJc w:val="right"/>
      <w:pPr>
        <w:ind w:left="2160" w:hanging="180"/>
      </w:pPr>
    </w:lvl>
    <w:lvl w:ilvl="3" w:tplc="47D4137A" w:tentative="1">
      <w:start w:val="1"/>
      <w:numFmt w:val="decimal"/>
      <w:lvlText w:val="%4."/>
      <w:lvlJc w:val="left"/>
      <w:pPr>
        <w:ind w:left="2880" w:hanging="360"/>
      </w:pPr>
    </w:lvl>
    <w:lvl w:ilvl="4" w:tplc="7408F4D6" w:tentative="1">
      <w:start w:val="1"/>
      <w:numFmt w:val="lowerLetter"/>
      <w:lvlText w:val="%5."/>
      <w:lvlJc w:val="left"/>
      <w:pPr>
        <w:ind w:left="3600" w:hanging="360"/>
      </w:pPr>
    </w:lvl>
    <w:lvl w:ilvl="5" w:tplc="6BA4EC96" w:tentative="1">
      <w:start w:val="1"/>
      <w:numFmt w:val="lowerRoman"/>
      <w:lvlText w:val="%6."/>
      <w:lvlJc w:val="right"/>
      <w:pPr>
        <w:ind w:left="4320" w:hanging="180"/>
      </w:pPr>
    </w:lvl>
    <w:lvl w:ilvl="6" w:tplc="B9A0A0F6" w:tentative="1">
      <w:start w:val="1"/>
      <w:numFmt w:val="decimal"/>
      <w:lvlText w:val="%7."/>
      <w:lvlJc w:val="left"/>
      <w:pPr>
        <w:ind w:left="5040" w:hanging="360"/>
      </w:pPr>
    </w:lvl>
    <w:lvl w:ilvl="7" w:tplc="73285938" w:tentative="1">
      <w:start w:val="1"/>
      <w:numFmt w:val="lowerLetter"/>
      <w:lvlText w:val="%8."/>
      <w:lvlJc w:val="left"/>
      <w:pPr>
        <w:ind w:left="5760" w:hanging="360"/>
      </w:pPr>
    </w:lvl>
    <w:lvl w:ilvl="8" w:tplc="2E42E366" w:tentative="1">
      <w:start w:val="1"/>
      <w:numFmt w:val="lowerRoman"/>
      <w:lvlText w:val="%9."/>
      <w:lvlJc w:val="right"/>
      <w:pPr>
        <w:ind w:left="6480" w:hanging="180"/>
      </w:pPr>
    </w:lvl>
  </w:abstractNum>
  <w:abstractNum w:abstractNumId="16">
    <w:nsid w:val="4EB546F5"/>
    <w:multiLevelType w:val="multilevel"/>
    <w:tmpl w:val="53D81EE2"/>
    <w:lvl w:ilvl="0">
      <w:start w:val="1"/>
      <w:numFmt w:val="decimal"/>
      <w:lvlText w:val="%1."/>
      <w:lvlJc w:val="left"/>
      <w:pPr>
        <w:ind w:left="360" w:hanging="360"/>
      </w:pPr>
    </w:lvl>
    <w:lvl w:ilvl="1">
      <w:start w:val="1"/>
      <w:numFmt w:val="decimal"/>
      <w:isLgl/>
      <w:lvlText w:val="%1.%2"/>
      <w:lvlJc w:val="left"/>
      <w:pPr>
        <w:ind w:left="452" w:hanging="375"/>
      </w:pPr>
      <w:rPr>
        <w:rFonts w:hint="default"/>
      </w:rPr>
    </w:lvl>
    <w:lvl w:ilvl="2">
      <w:start w:val="1"/>
      <w:numFmt w:val="decimal"/>
      <w:isLgl/>
      <w:lvlText w:val="%1.%2.%3"/>
      <w:lvlJc w:val="left"/>
      <w:pPr>
        <w:ind w:left="797" w:hanging="720"/>
      </w:pPr>
      <w:rPr>
        <w:rFonts w:hint="default"/>
      </w:rPr>
    </w:lvl>
    <w:lvl w:ilvl="3">
      <w:start w:val="1"/>
      <w:numFmt w:val="decimal"/>
      <w:isLgl/>
      <w:lvlText w:val="%1.%2.%3.%4"/>
      <w:lvlJc w:val="left"/>
      <w:pPr>
        <w:ind w:left="1157" w:hanging="1080"/>
      </w:pPr>
      <w:rPr>
        <w:rFonts w:hint="default"/>
      </w:rPr>
    </w:lvl>
    <w:lvl w:ilvl="4">
      <w:start w:val="1"/>
      <w:numFmt w:val="decimal"/>
      <w:isLgl/>
      <w:lvlText w:val="%1.%2.%3.%4.%5"/>
      <w:lvlJc w:val="left"/>
      <w:pPr>
        <w:ind w:left="1157" w:hanging="1080"/>
      </w:pPr>
      <w:rPr>
        <w:rFonts w:hint="default"/>
      </w:rPr>
    </w:lvl>
    <w:lvl w:ilvl="5">
      <w:start w:val="1"/>
      <w:numFmt w:val="decimal"/>
      <w:isLgl/>
      <w:lvlText w:val="%1.%2.%3.%4.%5.%6"/>
      <w:lvlJc w:val="left"/>
      <w:pPr>
        <w:ind w:left="1517" w:hanging="1440"/>
      </w:pPr>
      <w:rPr>
        <w:rFonts w:hint="default"/>
      </w:rPr>
    </w:lvl>
    <w:lvl w:ilvl="6">
      <w:start w:val="1"/>
      <w:numFmt w:val="decimal"/>
      <w:isLgl/>
      <w:lvlText w:val="%1.%2.%3.%4.%5.%6.%7"/>
      <w:lvlJc w:val="left"/>
      <w:pPr>
        <w:ind w:left="1517" w:hanging="1440"/>
      </w:pPr>
      <w:rPr>
        <w:rFonts w:hint="default"/>
      </w:rPr>
    </w:lvl>
    <w:lvl w:ilvl="7">
      <w:start w:val="1"/>
      <w:numFmt w:val="decimal"/>
      <w:isLgl/>
      <w:lvlText w:val="%1.%2.%3.%4.%5.%6.%7.%8"/>
      <w:lvlJc w:val="left"/>
      <w:pPr>
        <w:ind w:left="1877" w:hanging="1800"/>
      </w:pPr>
      <w:rPr>
        <w:rFonts w:hint="default"/>
      </w:rPr>
    </w:lvl>
    <w:lvl w:ilvl="8">
      <w:start w:val="1"/>
      <w:numFmt w:val="decimal"/>
      <w:isLgl/>
      <w:lvlText w:val="%1.%2.%3.%4.%5.%6.%7.%8.%9"/>
      <w:lvlJc w:val="left"/>
      <w:pPr>
        <w:ind w:left="2237" w:hanging="2160"/>
      </w:pPr>
      <w:rPr>
        <w:rFonts w:hint="default"/>
      </w:rPr>
    </w:lvl>
  </w:abstractNum>
  <w:abstractNum w:abstractNumId="17">
    <w:nsid w:val="4F9437DD"/>
    <w:multiLevelType w:val="hybridMultilevel"/>
    <w:tmpl w:val="32CAFFE2"/>
    <w:lvl w:ilvl="0" w:tplc="BA12F4E8">
      <w:start w:val="1"/>
      <w:numFmt w:val="decimal"/>
      <w:lvlText w:val="%1."/>
      <w:lvlJc w:val="left"/>
      <w:pPr>
        <w:ind w:left="720" w:hanging="360"/>
      </w:pPr>
    </w:lvl>
    <w:lvl w:ilvl="1" w:tplc="2C1C9224" w:tentative="1">
      <w:start w:val="1"/>
      <w:numFmt w:val="lowerLetter"/>
      <w:lvlText w:val="%2."/>
      <w:lvlJc w:val="left"/>
      <w:pPr>
        <w:ind w:left="1440" w:hanging="360"/>
      </w:pPr>
    </w:lvl>
    <w:lvl w:ilvl="2" w:tplc="EC2E32A6" w:tentative="1">
      <w:start w:val="1"/>
      <w:numFmt w:val="lowerRoman"/>
      <w:lvlText w:val="%3."/>
      <w:lvlJc w:val="right"/>
      <w:pPr>
        <w:ind w:left="2160" w:hanging="180"/>
      </w:pPr>
    </w:lvl>
    <w:lvl w:ilvl="3" w:tplc="7FCEA06A" w:tentative="1">
      <w:start w:val="1"/>
      <w:numFmt w:val="decimal"/>
      <w:lvlText w:val="%4."/>
      <w:lvlJc w:val="left"/>
      <w:pPr>
        <w:ind w:left="2880" w:hanging="360"/>
      </w:pPr>
    </w:lvl>
    <w:lvl w:ilvl="4" w:tplc="B052E786" w:tentative="1">
      <w:start w:val="1"/>
      <w:numFmt w:val="lowerLetter"/>
      <w:lvlText w:val="%5."/>
      <w:lvlJc w:val="left"/>
      <w:pPr>
        <w:ind w:left="3600" w:hanging="360"/>
      </w:pPr>
    </w:lvl>
    <w:lvl w:ilvl="5" w:tplc="822416AE" w:tentative="1">
      <w:start w:val="1"/>
      <w:numFmt w:val="lowerRoman"/>
      <w:lvlText w:val="%6."/>
      <w:lvlJc w:val="right"/>
      <w:pPr>
        <w:ind w:left="4320" w:hanging="180"/>
      </w:pPr>
    </w:lvl>
    <w:lvl w:ilvl="6" w:tplc="6E8C5F62" w:tentative="1">
      <w:start w:val="1"/>
      <w:numFmt w:val="decimal"/>
      <w:lvlText w:val="%7."/>
      <w:lvlJc w:val="left"/>
      <w:pPr>
        <w:ind w:left="5040" w:hanging="360"/>
      </w:pPr>
    </w:lvl>
    <w:lvl w:ilvl="7" w:tplc="A3C8974A" w:tentative="1">
      <w:start w:val="1"/>
      <w:numFmt w:val="lowerLetter"/>
      <w:lvlText w:val="%8."/>
      <w:lvlJc w:val="left"/>
      <w:pPr>
        <w:ind w:left="5760" w:hanging="360"/>
      </w:pPr>
    </w:lvl>
    <w:lvl w:ilvl="8" w:tplc="599E804E" w:tentative="1">
      <w:start w:val="1"/>
      <w:numFmt w:val="lowerRoman"/>
      <w:lvlText w:val="%9."/>
      <w:lvlJc w:val="right"/>
      <w:pPr>
        <w:ind w:left="6480" w:hanging="180"/>
      </w:pPr>
    </w:lvl>
  </w:abstractNum>
  <w:abstractNum w:abstractNumId="18">
    <w:nsid w:val="548E1135"/>
    <w:multiLevelType w:val="hybridMultilevel"/>
    <w:tmpl w:val="B5E80E00"/>
    <w:lvl w:ilvl="0" w:tplc="9822E10C">
      <w:start w:val="1"/>
      <w:numFmt w:val="decimal"/>
      <w:lvlText w:val="%1."/>
      <w:lvlJc w:val="left"/>
      <w:pPr>
        <w:ind w:left="437" w:hanging="360"/>
      </w:pPr>
    </w:lvl>
    <w:lvl w:ilvl="1" w:tplc="2B2E0A34" w:tentative="1">
      <w:start w:val="1"/>
      <w:numFmt w:val="lowerLetter"/>
      <w:lvlText w:val="%2."/>
      <w:lvlJc w:val="left"/>
      <w:pPr>
        <w:ind w:left="1157" w:hanging="360"/>
      </w:pPr>
    </w:lvl>
    <w:lvl w:ilvl="2" w:tplc="E88856EE" w:tentative="1">
      <w:start w:val="1"/>
      <w:numFmt w:val="lowerRoman"/>
      <w:lvlText w:val="%3."/>
      <w:lvlJc w:val="right"/>
      <w:pPr>
        <w:ind w:left="1877" w:hanging="180"/>
      </w:pPr>
    </w:lvl>
    <w:lvl w:ilvl="3" w:tplc="42647896" w:tentative="1">
      <w:start w:val="1"/>
      <w:numFmt w:val="decimal"/>
      <w:lvlText w:val="%4."/>
      <w:lvlJc w:val="left"/>
      <w:pPr>
        <w:ind w:left="2597" w:hanging="360"/>
      </w:pPr>
    </w:lvl>
    <w:lvl w:ilvl="4" w:tplc="80FCD700" w:tentative="1">
      <w:start w:val="1"/>
      <w:numFmt w:val="lowerLetter"/>
      <w:lvlText w:val="%5."/>
      <w:lvlJc w:val="left"/>
      <w:pPr>
        <w:ind w:left="3317" w:hanging="360"/>
      </w:pPr>
    </w:lvl>
    <w:lvl w:ilvl="5" w:tplc="B330C3F0" w:tentative="1">
      <w:start w:val="1"/>
      <w:numFmt w:val="lowerRoman"/>
      <w:lvlText w:val="%6."/>
      <w:lvlJc w:val="right"/>
      <w:pPr>
        <w:ind w:left="4037" w:hanging="180"/>
      </w:pPr>
    </w:lvl>
    <w:lvl w:ilvl="6" w:tplc="7CCAEB00" w:tentative="1">
      <w:start w:val="1"/>
      <w:numFmt w:val="decimal"/>
      <w:lvlText w:val="%7."/>
      <w:lvlJc w:val="left"/>
      <w:pPr>
        <w:ind w:left="4757" w:hanging="360"/>
      </w:pPr>
    </w:lvl>
    <w:lvl w:ilvl="7" w:tplc="07FA4EF6" w:tentative="1">
      <w:start w:val="1"/>
      <w:numFmt w:val="lowerLetter"/>
      <w:lvlText w:val="%8."/>
      <w:lvlJc w:val="left"/>
      <w:pPr>
        <w:ind w:left="5477" w:hanging="360"/>
      </w:pPr>
    </w:lvl>
    <w:lvl w:ilvl="8" w:tplc="9E048002" w:tentative="1">
      <w:start w:val="1"/>
      <w:numFmt w:val="lowerRoman"/>
      <w:lvlText w:val="%9."/>
      <w:lvlJc w:val="right"/>
      <w:pPr>
        <w:ind w:left="6197" w:hanging="180"/>
      </w:pPr>
    </w:lvl>
  </w:abstractNum>
  <w:abstractNum w:abstractNumId="19">
    <w:nsid w:val="5F4B7F96"/>
    <w:multiLevelType w:val="hybridMultilevel"/>
    <w:tmpl w:val="FA925E80"/>
    <w:lvl w:ilvl="0" w:tplc="84A2E452">
      <w:start w:val="1"/>
      <w:numFmt w:val="lowerLetter"/>
      <w:lvlText w:val="%1)"/>
      <w:lvlJc w:val="left"/>
      <w:pPr>
        <w:ind w:left="720" w:hanging="360"/>
      </w:pPr>
    </w:lvl>
    <w:lvl w:ilvl="1" w:tplc="DC5093DA" w:tentative="1">
      <w:start w:val="1"/>
      <w:numFmt w:val="lowerLetter"/>
      <w:lvlText w:val="%2."/>
      <w:lvlJc w:val="left"/>
      <w:pPr>
        <w:ind w:left="1440" w:hanging="360"/>
      </w:pPr>
    </w:lvl>
    <w:lvl w:ilvl="2" w:tplc="97841B6A" w:tentative="1">
      <w:start w:val="1"/>
      <w:numFmt w:val="lowerRoman"/>
      <w:lvlText w:val="%3."/>
      <w:lvlJc w:val="right"/>
      <w:pPr>
        <w:ind w:left="2160" w:hanging="180"/>
      </w:pPr>
    </w:lvl>
    <w:lvl w:ilvl="3" w:tplc="10143CDA" w:tentative="1">
      <w:start w:val="1"/>
      <w:numFmt w:val="decimal"/>
      <w:lvlText w:val="%4."/>
      <w:lvlJc w:val="left"/>
      <w:pPr>
        <w:ind w:left="2880" w:hanging="360"/>
      </w:pPr>
    </w:lvl>
    <w:lvl w:ilvl="4" w:tplc="D0804EE8" w:tentative="1">
      <w:start w:val="1"/>
      <w:numFmt w:val="lowerLetter"/>
      <w:lvlText w:val="%5."/>
      <w:lvlJc w:val="left"/>
      <w:pPr>
        <w:ind w:left="3600" w:hanging="360"/>
      </w:pPr>
    </w:lvl>
    <w:lvl w:ilvl="5" w:tplc="89A60ECA" w:tentative="1">
      <w:start w:val="1"/>
      <w:numFmt w:val="lowerRoman"/>
      <w:lvlText w:val="%6."/>
      <w:lvlJc w:val="right"/>
      <w:pPr>
        <w:ind w:left="4320" w:hanging="180"/>
      </w:pPr>
    </w:lvl>
    <w:lvl w:ilvl="6" w:tplc="9DDA50F8" w:tentative="1">
      <w:start w:val="1"/>
      <w:numFmt w:val="decimal"/>
      <w:lvlText w:val="%7."/>
      <w:lvlJc w:val="left"/>
      <w:pPr>
        <w:ind w:left="5040" w:hanging="360"/>
      </w:pPr>
    </w:lvl>
    <w:lvl w:ilvl="7" w:tplc="C0F05800" w:tentative="1">
      <w:start w:val="1"/>
      <w:numFmt w:val="lowerLetter"/>
      <w:lvlText w:val="%8."/>
      <w:lvlJc w:val="left"/>
      <w:pPr>
        <w:ind w:left="5760" w:hanging="360"/>
      </w:pPr>
    </w:lvl>
    <w:lvl w:ilvl="8" w:tplc="6B86889A" w:tentative="1">
      <w:start w:val="1"/>
      <w:numFmt w:val="lowerRoman"/>
      <w:lvlText w:val="%9."/>
      <w:lvlJc w:val="right"/>
      <w:pPr>
        <w:ind w:left="6480" w:hanging="180"/>
      </w:pPr>
    </w:lvl>
  </w:abstractNum>
  <w:abstractNum w:abstractNumId="20">
    <w:nsid w:val="603F275E"/>
    <w:multiLevelType w:val="hybridMultilevel"/>
    <w:tmpl w:val="E0688F3A"/>
    <w:lvl w:ilvl="0" w:tplc="44D40D3C">
      <w:start w:val="1"/>
      <w:numFmt w:val="decimal"/>
      <w:lvlText w:val="%1."/>
      <w:lvlJc w:val="left"/>
      <w:pPr>
        <w:ind w:left="437" w:hanging="360"/>
      </w:pPr>
    </w:lvl>
    <w:lvl w:ilvl="1" w:tplc="07C8E54A" w:tentative="1">
      <w:start w:val="1"/>
      <w:numFmt w:val="lowerLetter"/>
      <w:lvlText w:val="%2."/>
      <w:lvlJc w:val="left"/>
      <w:pPr>
        <w:ind w:left="1157" w:hanging="360"/>
      </w:pPr>
    </w:lvl>
    <w:lvl w:ilvl="2" w:tplc="DC9E4B40" w:tentative="1">
      <w:start w:val="1"/>
      <w:numFmt w:val="lowerRoman"/>
      <w:lvlText w:val="%3."/>
      <w:lvlJc w:val="right"/>
      <w:pPr>
        <w:ind w:left="1877" w:hanging="180"/>
      </w:pPr>
    </w:lvl>
    <w:lvl w:ilvl="3" w:tplc="270E8D1A" w:tentative="1">
      <w:start w:val="1"/>
      <w:numFmt w:val="decimal"/>
      <w:lvlText w:val="%4."/>
      <w:lvlJc w:val="left"/>
      <w:pPr>
        <w:ind w:left="2597" w:hanging="360"/>
      </w:pPr>
    </w:lvl>
    <w:lvl w:ilvl="4" w:tplc="B35084AE" w:tentative="1">
      <w:start w:val="1"/>
      <w:numFmt w:val="lowerLetter"/>
      <w:lvlText w:val="%5."/>
      <w:lvlJc w:val="left"/>
      <w:pPr>
        <w:ind w:left="3317" w:hanging="360"/>
      </w:pPr>
    </w:lvl>
    <w:lvl w:ilvl="5" w:tplc="7F8A76D4" w:tentative="1">
      <w:start w:val="1"/>
      <w:numFmt w:val="lowerRoman"/>
      <w:lvlText w:val="%6."/>
      <w:lvlJc w:val="right"/>
      <w:pPr>
        <w:ind w:left="4037" w:hanging="180"/>
      </w:pPr>
    </w:lvl>
    <w:lvl w:ilvl="6" w:tplc="19925F9A" w:tentative="1">
      <w:start w:val="1"/>
      <w:numFmt w:val="decimal"/>
      <w:lvlText w:val="%7."/>
      <w:lvlJc w:val="left"/>
      <w:pPr>
        <w:ind w:left="4757" w:hanging="360"/>
      </w:pPr>
    </w:lvl>
    <w:lvl w:ilvl="7" w:tplc="061CC23A" w:tentative="1">
      <w:start w:val="1"/>
      <w:numFmt w:val="lowerLetter"/>
      <w:lvlText w:val="%8."/>
      <w:lvlJc w:val="left"/>
      <w:pPr>
        <w:ind w:left="5477" w:hanging="360"/>
      </w:pPr>
    </w:lvl>
    <w:lvl w:ilvl="8" w:tplc="D0BA2E20" w:tentative="1">
      <w:start w:val="1"/>
      <w:numFmt w:val="lowerRoman"/>
      <w:lvlText w:val="%9."/>
      <w:lvlJc w:val="right"/>
      <w:pPr>
        <w:ind w:left="6197" w:hanging="180"/>
      </w:pPr>
    </w:lvl>
  </w:abstractNum>
  <w:abstractNum w:abstractNumId="21">
    <w:nsid w:val="641B3196"/>
    <w:multiLevelType w:val="hybridMultilevel"/>
    <w:tmpl w:val="D758CDCC"/>
    <w:lvl w:ilvl="0" w:tplc="0EC01B26">
      <w:start w:val="2"/>
      <w:numFmt w:val="upperRoman"/>
      <w:lvlText w:val="%1."/>
      <w:lvlJc w:val="right"/>
      <w:pPr>
        <w:ind w:left="720" w:hanging="360"/>
      </w:pPr>
      <w:rPr>
        <w:rFonts w:hint="default"/>
      </w:rPr>
    </w:lvl>
    <w:lvl w:ilvl="1" w:tplc="C0B8C8D2" w:tentative="1">
      <w:start w:val="1"/>
      <w:numFmt w:val="lowerLetter"/>
      <w:lvlText w:val="%2."/>
      <w:lvlJc w:val="left"/>
      <w:pPr>
        <w:ind w:left="1440" w:hanging="360"/>
      </w:pPr>
    </w:lvl>
    <w:lvl w:ilvl="2" w:tplc="95BCFC3A" w:tentative="1">
      <w:start w:val="1"/>
      <w:numFmt w:val="lowerRoman"/>
      <w:lvlText w:val="%3."/>
      <w:lvlJc w:val="right"/>
      <w:pPr>
        <w:ind w:left="2160" w:hanging="180"/>
      </w:pPr>
    </w:lvl>
    <w:lvl w:ilvl="3" w:tplc="FB50BCD0" w:tentative="1">
      <w:start w:val="1"/>
      <w:numFmt w:val="decimal"/>
      <w:lvlText w:val="%4."/>
      <w:lvlJc w:val="left"/>
      <w:pPr>
        <w:ind w:left="2880" w:hanging="360"/>
      </w:pPr>
    </w:lvl>
    <w:lvl w:ilvl="4" w:tplc="177EC042" w:tentative="1">
      <w:start w:val="1"/>
      <w:numFmt w:val="lowerLetter"/>
      <w:lvlText w:val="%5."/>
      <w:lvlJc w:val="left"/>
      <w:pPr>
        <w:ind w:left="3600" w:hanging="360"/>
      </w:pPr>
    </w:lvl>
    <w:lvl w:ilvl="5" w:tplc="502E58A6" w:tentative="1">
      <w:start w:val="1"/>
      <w:numFmt w:val="lowerRoman"/>
      <w:lvlText w:val="%6."/>
      <w:lvlJc w:val="right"/>
      <w:pPr>
        <w:ind w:left="4320" w:hanging="180"/>
      </w:pPr>
    </w:lvl>
    <w:lvl w:ilvl="6" w:tplc="31BC6B20" w:tentative="1">
      <w:start w:val="1"/>
      <w:numFmt w:val="decimal"/>
      <w:lvlText w:val="%7."/>
      <w:lvlJc w:val="left"/>
      <w:pPr>
        <w:ind w:left="5040" w:hanging="360"/>
      </w:pPr>
    </w:lvl>
    <w:lvl w:ilvl="7" w:tplc="1F82480C" w:tentative="1">
      <w:start w:val="1"/>
      <w:numFmt w:val="lowerLetter"/>
      <w:lvlText w:val="%8."/>
      <w:lvlJc w:val="left"/>
      <w:pPr>
        <w:ind w:left="5760" w:hanging="360"/>
      </w:pPr>
    </w:lvl>
    <w:lvl w:ilvl="8" w:tplc="6E0EA15A" w:tentative="1">
      <w:start w:val="1"/>
      <w:numFmt w:val="lowerRoman"/>
      <w:lvlText w:val="%9."/>
      <w:lvlJc w:val="right"/>
      <w:pPr>
        <w:ind w:left="6480" w:hanging="180"/>
      </w:pPr>
    </w:lvl>
  </w:abstractNum>
  <w:abstractNum w:abstractNumId="22">
    <w:nsid w:val="67294B63"/>
    <w:multiLevelType w:val="hybridMultilevel"/>
    <w:tmpl w:val="DA024282"/>
    <w:lvl w:ilvl="0" w:tplc="BC326FB6">
      <w:start w:val="3"/>
      <w:numFmt w:val="upperRoman"/>
      <w:lvlText w:val="%1."/>
      <w:lvlJc w:val="right"/>
      <w:pPr>
        <w:ind w:left="720" w:hanging="360"/>
      </w:pPr>
      <w:rPr>
        <w:rFonts w:hint="default"/>
      </w:rPr>
    </w:lvl>
    <w:lvl w:ilvl="1" w:tplc="0E0A1890" w:tentative="1">
      <w:start w:val="1"/>
      <w:numFmt w:val="lowerLetter"/>
      <w:lvlText w:val="%2."/>
      <w:lvlJc w:val="left"/>
      <w:pPr>
        <w:ind w:left="1440" w:hanging="360"/>
      </w:pPr>
    </w:lvl>
    <w:lvl w:ilvl="2" w:tplc="A192FBA0" w:tentative="1">
      <w:start w:val="1"/>
      <w:numFmt w:val="lowerRoman"/>
      <w:lvlText w:val="%3."/>
      <w:lvlJc w:val="right"/>
      <w:pPr>
        <w:ind w:left="2160" w:hanging="180"/>
      </w:pPr>
    </w:lvl>
    <w:lvl w:ilvl="3" w:tplc="AD22706E" w:tentative="1">
      <w:start w:val="1"/>
      <w:numFmt w:val="decimal"/>
      <w:lvlText w:val="%4."/>
      <w:lvlJc w:val="left"/>
      <w:pPr>
        <w:ind w:left="2880" w:hanging="360"/>
      </w:pPr>
    </w:lvl>
    <w:lvl w:ilvl="4" w:tplc="B6267510" w:tentative="1">
      <w:start w:val="1"/>
      <w:numFmt w:val="lowerLetter"/>
      <w:lvlText w:val="%5."/>
      <w:lvlJc w:val="left"/>
      <w:pPr>
        <w:ind w:left="3600" w:hanging="360"/>
      </w:pPr>
    </w:lvl>
    <w:lvl w:ilvl="5" w:tplc="714620B6" w:tentative="1">
      <w:start w:val="1"/>
      <w:numFmt w:val="lowerRoman"/>
      <w:lvlText w:val="%6."/>
      <w:lvlJc w:val="right"/>
      <w:pPr>
        <w:ind w:left="4320" w:hanging="180"/>
      </w:pPr>
    </w:lvl>
    <w:lvl w:ilvl="6" w:tplc="57CE1336" w:tentative="1">
      <w:start w:val="1"/>
      <w:numFmt w:val="decimal"/>
      <w:lvlText w:val="%7."/>
      <w:lvlJc w:val="left"/>
      <w:pPr>
        <w:ind w:left="5040" w:hanging="360"/>
      </w:pPr>
    </w:lvl>
    <w:lvl w:ilvl="7" w:tplc="61DA616C" w:tentative="1">
      <w:start w:val="1"/>
      <w:numFmt w:val="lowerLetter"/>
      <w:lvlText w:val="%8."/>
      <w:lvlJc w:val="left"/>
      <w:pPr>
        <w:ind w:left="5760" w:hanging="360"/>
      </w:pPr>
    </w:lvl>
    <w:lvl w:ilvl="8" w:tplc="FAC60A14" w:tentative="1">
      <w:start w:val="1"/>
      <w:numFmt w:val="lowerRoman"/>
      <w:lvlText w:val="%9."/>
      <w:lvlJc w:val="right"/>
      <w:pPr>
        <w:ind w:left="6480" w:hanging="180"/>
      </w:pPr>
    </w:lvl>
  </w:abstractNum>
  <w:abstractNum w:abstractNumId="23">
    <w:nsid w:val="68C87C89"/>
    <w:multiLevelType w:val="hybridMultilevel"/>
    <w:tmpl w:val="F746EB3E"/>
    <w:lvl w:ilvl="0" w:tplc="4E02FCEC">
      <w:start w:val="6"/>
      <w:numFmt w:val="upperRoman"/>
      <w:lvlText w:val="%1."/>
      <w:lvlJc w:val="right"/>
      <w:pPr>
        <w:ind w:left="720" w:hanging="360"/>
      </w:pPr>
      <w:rPr>
        <w:rFonts w:hint="default"/>
      </w:rPr>
    </w:lvl>
    <w:lvl w:ilvl="1" w:tplc="A86482BC" w:tentative="1">
      <w:start w:val="1"/>
      <w:numFmt w:val="lowerLetter"/>
      <w:lvlText w:val="%2."/>
      <w:lvlJc w:val="left"/>
      <w:pPr>
        <w:ind w:left="1440" w:hanging="360"/>
      </w:pPr>
    </w:lvl>
    <w:lvl w:ilvl="2" w:tplc="0AD8867A" w:tentative="1">
      <w:start w:val="1"/>
      <w:numFmt w:val="lowerRoman"/>
      <w:lvlText w:val="%3."/>
      <w:lvlJc w:val="right"/>
      <w:pPr>
        <w:ind w:left="2160" w:hanging="180"/>
      </w:pPr>
    </w:lvl>
    <w:lvl w:ilvl="3" w:tplc="7C8C8FD4" w:tentative="1">
      <w:start w:val="1"/>
      <w:numFmt w:val="decimal"/>
      <w:lvlText w:val="%4."/>
      <w:lvlJc w:val="left"/>
      <w:pPr>
        <w:ind w:left="2880" w:hanging="360"/>
      </w:pPr>
    </w:lvl>
    <w:lvl w:ilvl="4" w:tplc="530C8648" w:tentative="1">
      <w:start w:val="1"/>
      <w:numFmt w:val="lowerLetter"/>
      <w:lvlText w:val="%5."/>
      <w:lvlJc w:val="left"/>
      <w:pPr>
        <w:ind w:left="3600" w:hanging="360"/>
      </w:pPr>
    </w:lvl>
    <w:lvl w:ilvl="5" w:tplc="2294F33C" w:tentative="1">
      <w:start w:val="1"/>
      <w:numFmt w:val="lowerRoman"/>
      <w:lvlText w:val="%6."/>
      <w:lvlJc w:val="right"/>
      <w:pPr>
        <w:ind w:left="4320" w:hanging="180"/>
      </w:pPr>
    </w:lvl>
    <w:lvl w:ilvl="6" w:tplc="0FF4855C" w:tentative="1">
      <w:start w:val="1"/>
      <w:numFmt w:val="decimal"/>
      <w:lvlText w:val="%7."/>
      <w:lvlJc w:val="left"/>
      <w:pPr>
        <w:ind w:left="5040" w:hanging="360"/>
      </w:pPr>
    </w:lvl>
    <w:lvl w:ilvl="7" w:tplc="B2282BF4" w:tentative="1">
      <w:start w:val="1"/>
      <w:numFmt w:val="lowerLetter"/>
      <w:lvlText w:val="%8."/>
      <w:lvlJc w:val="left"/>
      <w:pPr>
        <w:ind w:left="5760" w:hanging="360"/>
      </w:pPr>
    </w:lvl>
    <w:lvl w:ilvl="8" w:tplc="77C432A2" w:tentative="1">
      <w:start w:val="1"/>
      <w:numFmt w:val="lowerRoman"/>
      <w:lvlText w:val="%9."/>
      <w:lvlJc w:val="right"/>
      <w:pPr>
        <w:ind w:left="6480" w:hanging="180"/>
      </w:pPr>
    </w:lvl>
  </w:abstractNum>
  <w:abstractNum w:abstractNumId="24">
    <w:nsid w:val="691B7EA4"/>
    <w:multiLevelType w:val="hybridMultilevel"/>
    <w:tmpl w:val="7ED29F4A"/>
    <w:lvl w:ilvl="0" w:tplc="D5580E8C">
      <w:start w:val="1"/>
      <w:numFmt w:val="upperRoman"/>
      <w:lvlText w:val="%1."/>
      <w:lvlJc w:val="right"/>
      <w:pPr>
        <w:ind w:left="720" w:hanging="360"/>
      </w:pPr>
    </w:lvl>
    <w:lvl w:ilvl="1" w:tplc="8FF08716" w:tentative="1">
      <w:start w:val="1"/>
      <w:numFmt w:val="lowerLetter"/>
      <w:lvlText w:val="%2."/>
      <w:lvlJc w:val="left"/>
      <w:pPr>
        <w:ind w:left="1440" w:hanging="360"/>
      </w:pPr>
    </w:lvl>
    <w:lvl w:ilvl="2" w:tplc="D25E1574" w:tentative="1">
      <w:start w:val="1"/>
      <w:numFmt w:val="lowerRoman"/>
      <w:lvlText w:val="%3."/>
      <w:lvlJc w:val="right"/>
      <w:pPr>
        <w:ind w:left="2160" w:hanging="180"/>
      </w:pPr>
    </w:lvl>
    <w:lvl w:ilvl="3" w:tplc="4A9224A8" w:tentative="1">
      <w:start w:val="1"/>
      <w:numFmt w:val="decimal"/>
      <w:lvlText w:val="%4."/>
      <w:lvlJc w:val="left"/>
      <w:pPr>
        <w:ind w:left="2880" w:hanging="360"/>
      </w:pPr>
    </w:lvl>
    <w:lvl w:ilvl="4" w:tplc="C3F29186" w:tentative="1">
      <w:start w:val="1"/>
      <w:numFmt w:val="lowerLetter"/>
      <w:lvlText w:val="%5."/>
      <w:lvlJc w:val="left"/>
      <w:pPr>
        <w:ind w:left="3600" w:hanging="360"/>
      </w:pPr>
    </w:lvl>
    <w:lvl w:ilvl="5" w:tplc="6EBEE9A8" w:tentative="1">
      <w:start w:val="1"/>
      <w:numFmt w:val="lowerRoman"/>
      <w:lvlText w:val="%6."/>
      <w:lvlJc w:val="right"/>
      <w:pPr>
        <w:ind w:left="4320" w:hanging="180"/>
      </w:pPr>
    </w:lvl>
    <w:lvl w:ilvl="6" w:tplc="788E5AF4" w:tentative="1">
      <w:start w:val="1"/>
      <w:numFmt w:val="decimal"/>
      <w:lvlText w:val="%7."/>
      <w:lvlJc w:val="left"/>
      <w:pPr>
        <w:ind w:left="5040" w:hanging="360"/>
      </w:pPr>
    </w:lvl>
    <w:lvl w:ilvl="7" w:tplc="BA7CCD1A" w:tentative="1">
      <w:start w:val="1"/>
      <w:numFmt w:val="lowerLetter"/>
      <w:lvlText w:val="%8."/>
      <w:lvlJc w:val="left"/>
      <w:pPr>
        <w:ind w:left="5760" w:hanging="360"/>
      </w:pPr>
    </w:lvl>
    <w:lvl w:ilvl="8" w:tplc="053AD058" w:tentative="1">
      <w:start w:val="1"/>
      <w:numFmt w:val="lowerRoman"/>
      <w:lvlText w:val="%9."/>
      <w:lvlJc w:val="right"/>
      <w:pPr>
        <w:ind w:left="6480" w:hanging="180"/>
      </w:pPr>
    </w:lvl>
  </w:abstractNum>
  <w:abstractNum w:abstractNumId="25">
    <w:nsid w:val="71D30AC0"/>
    <w:multiLevelType w:val="hybridMultilevel"/>
    <w:tmpl w:val="2C6A3A80"/>
    <w:lvl w:ilvl="0" w:tplc="D57EFB68">
      <w:start w:val="1"/>
      <w:numFmt w:val="decimal"/>
      <w:lvlText w:val="%1."/>
      <w:lvlJc w:val="left"/>
      <w:pPr>
        <w:ind w:left="720" w:hanging="360"/>
      </w:pPr>
    </w:lvl>
    <w:lvl w:ilvl="1" w:tplc="7A688C4C" w:tentative="1">
      <w:start w:val="1"/>
      <w:numFmt w:val="lowerLetter"/>
      <w:lvlText w:val="%2."/>
      <w:lvlJc w:val="left"/>
      <w:pPr>
        <w:ind w:left="1440" w:hanging="360"/>
      </w:pPr>
    </w:lvl>
    <w:lvl w:ilvl="2" w:tplc="E58856DA" w:tentative="1">
      <w:start w:val="1"/>
      <w:numFmt w:val="lowerRoman"/>
      <w:lvlText w:val="%3."/>
      <w:lvlJc w:val="right"/>
      <w:pPr>
        <w:ind w:left="2160" w:hanging="180"/>
      </w:pPr>
    </w:lvl>
    <w:lvl w:ilvl="3" w:tplc="74D0D692" w:tentative="1">
      <w:start w:val="1"/>
      <w:numFmt w:val="decimal"/>
      <w:lvlText w:val="%4."/>
      <w:lvlJc w:val="left"/>
      <w:pPr>
        <w:ind w:left="2880" w:hanging="360"/>
      </w:pPr>
    </w:lvl>
    <w:lvl w:ilvl="4" w:tplc="4BE61F32" w:tentative="1">
      <w:start w:val="1"/>
      <w:numFmt w:val="lowerLetter"/>
      <w:lvlText w:val="%5."/>
      <w:lvlJc w:val="left"/>
      <w:pPr>
        <w:ind w:left="3600" w:hanging="360"/>
      </w:pPr>
    </w:lvl>
    <w:lvl w:ilvl="5" w:tplc="3A1EE552" w:tentative="1">
      <w:start w:val="1"/>
      <w:numFmt w:val="lowerRoman"/>
      <w:lvlText w:val="%6."/>
      <w:lvlJc w:val="right"/>
      <w:pPr>
        <w:ind w:left="4320" w:hanging="180"/>
      </w:pPr>
    </w:lvl>
    <w:lvl w:ilvl="6" w:tplc="FAD20F3A" w:tentative="1">
      <w:start w:val="1"/>
      <w:numFmt w:val="decimal"/>
      <w:lvlText w:val="%7."/>
      <w:lvlJc w:val="left"/>
      <w:pPr>
        <w:ind w:left="5040" w:hanging="360"/>
      </w:pPr>
    </w:lvl>
    <w:lvl w:ilvl="7" w:tplc="7B48D54C" w:tentative="1">
      <w:start w:val="1"/>
      <w:numFmt w:val="lowerLetter"/>
      <w:lvlText w:val="%8."/>
      <w:lvlJc w:val="left"/>
      <w:pPr>
        <w:ind w:left="5760" w:hanging="360"/>
      </w:pPr>
    </w:lvl>
    <w:lvl w:ilvl="8" w:tplc="6CEE8014" w:tentative="1">
      <w:start w:val="1"/>
      <w:numFmt w:val="lowerRoman"/>
      <w:lvlText w:val="%9."/>
      <w:lvlJc w:val="right"/>
      <w:pPr>
        <w:ind w:left="6480" w:hanging="180"/>
      </w:pPr>
    </w:lvl>
  </w:abstractNum>
  <w:abstractNum w:abstractNumId="26">
    <w:nsid w:val="7DBB55B2"/>
    <w:multiLevelType w:val="hybridMultilevel"/>
    <w:tmpl w:val="57A01B68"/>
    <w:lvl w:ilvl="0" w:tplc="C1F8F2C4">
      <w:start w:val="1"/>
      <w:numFmt w:val="decimal"/>
      <w:lvlText w:val="%1."/>
      <w:lvlJc w:val="left"/>
      <w:pPr>
        <w:ind w:left="720" w:hanging="360"/>
      </w:pPr>
    </w:lvl>
    <w:lvl w:ilvl="1" w:tplc="E49A675A" w:tentative="1">
      <w:start w:val="1"/>
      <w:numFmt w:val="lowerLetter"/>
      <w:lvlText w:val="%2."/>
      <w:lvlJc w:val="left"/>
      <w:pPr>
        <w:ind w:left="1440" w:hanging="360"/>
      </w:pPr>
    </w:lvl>
    <w:lvl w:ilvl="2" w:tplc="675A5312" w:tentative="1">
      <w:start w:val="1"/>
      <w:numFmt w:val="lowerRoman"/>
      <w:lvlText w:val="%3."/>
      <w:lvlJc w:val="right"/>
      <w:pPr>
        <w:ind w:left="2160" w:hanging="180"/>
      </w:pPr>
    </w:lvl>
    <w:lvl w:ilvl="3" w:tplc="2FC01E76" w:tentative="1">
      <w:start w:val="1"/>
      <w:numFmt w:val="decimal"/>
      <w:lvlText w:val="%4."/>
      <w:lvlJc w:val="left"/>
      <w:pPr>
        <w:ind w:left="2880" w:hanging="360"/>
      </w:pPr>
    </w:lvl>
    <w:lvl w:ilvl="4" w:tplc="EB42C3B4" w:tentative="1">
      <w:start w:val="1"/>
      <w:numFmt w:val="lowerLetter"/>
      <w:lvlText w:val="%5."/>
      <w:lvlJc w:val="left"/>
      <w:pPr>
        <w:ind w:left="3600" w:hanging="360"/>
      </w:pPr>
    </w:lvl>
    <w:lvl w:ilvl="5" w:tplc="5E5C898E" w:tentative="1">
      <w:start w:val="1"/>
      <w:numFmt w:val="lowerRoman"/>
      <w:lvlText w:val="%6."/>
      <w:lvlJc w:val="right"/>
      <w:pPr>
        <w:ind w:left="4320" w:hanging="180"/>
      </w:pPr>
    </w:lvl>
    <w:lvl w:ilvl="6" w:tplc="7032B65A" w:tentative="1">
      <w:start w:val="1"/>
      <w:numFmt w:val="decimal"/>
      <w:lvlText w:val="%7."/>
      <w:lvlJc w:val="left"/>
      <w:pPr>
        <w:ind w:left="5040" w:hanging="360"/>
      </w:pPr>
    </w:lvl>
    <w:lvl w:ilvl="7" w:tplc="24B0D59A" w:tentative="1">
      <w:start w:val="1"/>
      <w:numFmt w:val="lowerLetter"/>
      <w:lvlText w:val="%8."/>
      <w:lvlJc w:val="left"/>
      <w:pPr>
        <w:ind w:left="5760" w:hanging="360"/>
      </w:pPr>
    </w:lvl>
    <w:lvl w:ilvl="8" w:tplc="EFB6C59C" w:tentative="1">
      <w:start w:val="1"/>
      <w:numFmt w:val="lowerRoman"/>
      <w:lvlText w:val="%9."/>
      <w:lvlJc w:val="right"/>
      <w:pPr>
        <w:ind w:left="6480" w:hanging="180"/>
      </w:pPr>
    </w:lvl>
  </w:abstractNum>
  <w:abstractNum w:abstractNumId="27">
    <w:nsid w:val="7F006C94"/>
    <w:multiLevelType w:val="hybridMultilevel"/>
    <w:tmpl w:val="563E22E2"/>
    <w:lvl w:ilvl="0" w:tplc="F06ABBC2">
      <w:start w:val="1"/>
      <w:numFmt w:val="bullet"/>
      <w:lvlText w:val=""/>
      <w:lvlJc w:val="left"/>
      <w:pPr>
        <w:ind w:left="720" w:hanging="360"/>
      </w:pPr>
      <w:rPr>
        <w:rFonts w:ascii="Wingdings" w:hAnsi="Wingdings" w:hint="default"/>
        <w:sz w:val="24"/>
        <w:szCs w:val="24"/>
      </w:rPr>
    </w:lvl>
    <w:lvl w:ilvl="1" w:tplc="7D7C6B72" w:tentative="1">
      <w:start w:val="1"/>
      <w:numFmt w:val="bullet"/>
      <w:lvlText w:val="o"/>
      <w:lvlJc w:val="left"/>
      <w:pPr>
        <w:ind w:left="1440" w:hanging="360"/>
      </w:pPr>
      <w:rPr>
        <w:rFonts w:ascii="Courier New" w:hAnsi="Courier New" w:cs="Courier New" w:hint="default"/>
      </w:rPr>
    </w:lvl>
    <w:lvl w:ilvl="2" w:tplc="83B890C2" w:tentative="1">
      <w:start w:val="1"/>
      <w:numFmt w:val="bullet"/>
      <w:lvlText w:val=""/>
      <w:lvlJc w:val="left"/>
      <w:pPr>
        <w:ind w:left="2160" w:hanging="360"/>
      </w:pPr>
      <w:rPr>
        <w:rFonts w:ascii="Wingdings" w:hAnsi="Wingdings" w:hint="default"/>
      </w:rPr>
    </w:lvl>
    <w:lvl w:ilvl="3" w:tplc="D9CC106E" w:tentative="1">
      <w:start w:val="1"/>
      <w:numFmt w:val="bullet"/>
      <w:lvlText w:val=""/>
      <w:lvlJc w:val="left"/>
      <w:pPr>
        <w:ind w:left="2880" w:hanging="360"/>
      </w:pPr>
      <w:rPr>
        <w:rFonts w:ascii="Symbol" w:hAnsi="Symbol" w:hint="default"/>
      </w:rPr>
    </w:lvl>
    <w:lvl w:ilvl="4" w:tplc="C8061F3E" w:tentative="1">
      <w:start w:val="1"/>
      <w:numFmt w:val="bullet"/>
      <w:lvlText w:val="o"/>
      <w:lvlJc w:val="left"/>
      <w:pPr>
        <w:ind w:left="3600" w:hanging="360"/>
      </w:pPr>
      <w:rPr>
        <w:rFonts w:ascii="Courier New" w:hAnsi="Courier New" w:cs="Courier New" w:hint="default"/>
      </w:rPr>
    </w:lvl>
    <w:lvl w:ilvl="5" w:tplc="D8FE0A9C" w:tentative="1">
      <w:start w:val="1"/>
      <w:numFmt w:val="bullet"/>
      <w:lvlText w:val=""/>
      <w:lvlJc w:val="left"/>
      <w:pPr>
        <w:ind w:left="4320" w:hanging="360"/>
      </w:pPr>
      <w:rPr>
        <w:rFonts w:ascii="Wingdings" w:hAnsi="Wingdings" w:hint="default"/>
      </w:rPr>
    </w:lvl>
    <w:lvl w:ilvl="6" w:tplc="3CAAACCC" w:tentative="1">
      <w:start w:val="1"/>
      <w:numFmt w:val="bullet"/>
      <w:lvlText w:val=""/>
      <w:lvlJc w:val="left"/>
      <w:pPr>
        <w:ind w:left="5040" w:hanging="360"/>
      </w:pPr>
      <w:rPr>
        <w:rFonts w:ascii="Symbol" w:hAnsi="Symbol" w:hint="default"/>
      </w:rPr>
    </w:lvl>
    <w:lvl w:ilvl="7" w:tplc="B4B072B4" w:tentative="1">
      <w:start w:val="1"/>
      <w:numFmt w:val="bullet"/>
      <w:lvlText w:val="o"/>
      <w:lvlJc w:val="left"/>
      <w:pPr>
        <w:ind w:left="5760" w:hanging="360"/>
      </w:pPr>
      <w:rPr>
        <w:rFonts w:ascii="Courier New" w:hAnsi="Courier New" w:cs="Courier New" w:hint="default"/>
      </w:rPr>
    </w:lvl>
    <w:lvl w:ilvl="8" w:tplc="E5BACEDA"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24"/>
  </w:num>
  <w:num w:numId="4">
    <w:abstractNumId w:val="21"/>
  </w:num>
  <w:num w:numId="5">
    <w:abstractNumId w:val="4"/>
  </w:num>
  <w:num w:numId="6">
    <w:abstractNumId w:val="22"/>
  </w:num>
  <w:num w:numId="7">
    <w:abstractNumId w:val="9"/>
  </w:num>
  <w:num w:numId="8">
    <w:abstractNumId w:val="26"/>
  </w:num>
  <w:num w:numId="9">
    <w:abstractNumId w:val="7"/>
  </w:num>
  <w:num w:numId="10">
    <w:abstractNumId w:val="17"/>
  </w:num>
  <w:num w:numId="11">
    <w:abstractNumId w:val="1"/>
  </w:num>
  <w:num w:numId="12">
    <w:abstractNumId w:val="5"/>
  </w:num>
  <w:num w:numId="13">
    <w:abstractNumId w:val="6"/>
  </w:num>
  <w:num w:numId="14">
    <w:abstractNumId w:val="15"/>
  </w:num>
  <w:num w:numId="15">
    <w:abstractNumId w:val="19"/>
  </w:num>
  <w:num w:numId="16">
    <w:abstractNumId w:val="13"/>
  </w:num>
  <w:num w:numId="17">
    <w:abstractNumId w:val="14"/>
  </w:num>
  <w:num w:numId="18">
    <w:abstractNumId w:val="27"/>
  </w:num>
  <w:num w:numId="19">
    <w:abstractNumId w:val="25"/>
  </w:num>
  <w:num w:numId="20">
    <w:abstractNumId w:val="23"/>
  </w:num>
  <w:num w:numId="21">
    <w:abstractNumId w:val="10"/>
  </w:num>
  <w:num w:numId="22">
    <w:abstractNumId w:val="8"/>
  </w:num>
  <w:num w:numId="23">
    <w:abstractNumId w:val="20"/>
  </w:num>
  <w:num w:numId="24">
    <w:abstractNumId w:val="18"/>
  </w:num>
  <w:num w:numId="25">
    <w:abstractNumId w:val="16"/>
  </w:num>
  <w:num w:numId="26">
    <w:abstractNumId w:val="2"/>
  </w:num>
  <w:num w:numId="27">
    <w:abstractNumId w:val="3"/>
  </w:num>
  <w:num w:numId="2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288"/>
  <w:characterSpacingControl w:val="doNotCompress"/>
  <w:compat>
    <w:useFELayout/>
  </w:compat>
  <w:rsids>
    <w:rsidRoot w:val="00186E68"/>
    <w:rsid w:val="00002664"/>
    <w:rsid w:val="00012F52"/>
    <w:rsid w:val="00013007"/>
    <w:rsid w:val="000202AE"/>
    <w:rsid w:val="0003171B"/>
    <w:rsid w:val="000376BC"/>
    <w:rsid w:val="000401AC"/>
    <w:rsid w:val="000438B6"/>
    <w:rsid w:val="000463AB"/>
    <w:rsid w:val="00051B43"/>
    <w:rsid w:val="00065FA2"/>
    <w:rsid w:val="000762A1"/>
    <w:rsid w:val="00077BCC"/>
    <w:rsid w:val="00080AF1"/>
    <w:rsid w:val="00092AC5"/>
    <w:rsid w:val="00092E68"/>
    <w:rsid w:val="0009615C"/>
    <w:rsid w:val="00097B62"/>
    <w:rsid w:val="000C15B9"/>
    <w:rsid w:val="000C200A"/>
    <w:rsid w:val="000D404F"/>
    <w:rsid w:val="000D5020"/>
    <w:rsid w:val="000D71D7"/>
    <w:rsid w:val="000E322B"/>
    <w:rsid w:val="000E4201"/>
    <w:rsid w:val="000E5C75"/>
    <w:rsid w:val="000E5CFC"/>
    <w:rsid w:val="000E682B"/>
    <w:rsid w:val="000F5289"/>
    <w:rsid w:val="00103D47"/>
    <w:rsid w:val="001047F2"/>
    <w:rsid w:val="00105F08"/>
    <w:rsid w:val="0011171C"/>
    <w:rsid w:val="00111D5E"/>
    <w:rsid w:val="00113445"/>
    <w:rsid w:val="0011532F"/>
    <w:rsid w:val="00121705"/>
    <w:rsid w:val="001244F4"/>
    <w:rsid w:val="001274EC"/>
    <w:rsid w:val="0013045D"/>
    <w:rsid w:val="00131CEA"/>
    <w:rsid w:val="001433BE"/>
    <w:rsid w:val="001500F3"/>
    <w:rsid w:val="0015514E"/>
    <w:rsid w:val="00155180"/>
    <w:rsid w:val="001572C3"/>
    <w:rsid w:val="00170C2D"/>
    <w:rsid w:val="00174EED"/>
    <w:rsid w:val="001779CF"/>
    <w:rsid w:val="00182F3A"/>
    <w:rsid w:val="00184230"/>
    <w:rsid w:val="00186E68"/>
    <w:rsid w:val="00187664"/>
    <w:rsid w:val="00193E9A"/>
    <w:rsid w:val="00194F34"/>
    <w:rsid w:val="001A222C"/>
    <w:rsid w:val="001A34FC"/>
    <w:rsid w:val="001B20F6"/>
    <w:rsid w:val="001C0525"/>
    <w:rsid w:val="001D01C4"/>
    <w:rsid w:val="001D237E"/>
    <w:rsid w:val="001D3316"/>
    <w:rsid w:val="001D5DA0"/>
    <w:rsid w:val="001D6228"/>
    <w:rsid w:val="001E0AEF"/>
    <w:rsid w:val="001E10E1"/>
    <w:rsid w:val="001E12EF"/>
    <w:rsid w:val="001E468E"/>
    <w:rsid w:val="001E5BD4"/>
    <w:rsid w:val="001E6A86"/>
    <w:rsid w:val="001F1029"/>
    <w:rsid w:val="001F5006"/>
    <w:rsid w:val="001F5F97"/>
    <w:rsid w:val="00200793"/>
    <w:rsid w:val="00206468"/>
    <w:rsid w:val="00211672"/>
    <w:rsid w:val="00211F73"/>
    <w:rsid w:val="00217002"/>
    <w:rsid w:val="002176E6"/>
    <w:rsid w:val="0023519D"/>
    <w:rsid w:val="00243512"/>
    <w:rsid w:val="002440A8"/>
    <w:rsid w:val="00245B2D"/>
    <w:rsid w:val="00247E5D"/>
    <w:rsid w:val="0025742B"/>
    <w:rsid w:val="002614CF"/>
    <w:rsid w:val="002702C7"/>
    <w:rsid w:val="00270AE9"/>
    <w:rsid w:val="00271F33"/>
    <w:rsid w:val="0027408E"/>
    <w:rsid w:val="00275D6F"/>
    <w:rsid w:val="00276D11"/>
    <w:rsid w:val="00280544"/>
    <w:rsid w:val="00291950"/>
    <w:rsid w:val="002A102A"/>
    <w:rsid w:val="002A1210"/>
    <w:rsid w:val="002B38AA"/>
    <w:rsid w:val="002C56EC"/>
    <w:rsid w:val="002D189A"/>
    <w:rsid w:val="002D2B30"/>
    <w:rsid w:val="002D63E3"/>
    <w:rsid w:val="002E0C1C"/>
    <w:rsid w:val="002E69DD"/>
    <w:rsid w:val="002E7EA1"/>
    <w:rsid w:val="002F3B38"/>
    <w:rsid w:val="0030272D"/>
    <w:rsid w:val="003123C8"/>
    <w:rsid w:val="003123C9"/>
    <w:rsid w:val="003124BF"/>
    <w:rsid w:val="003176DE"/>
    <w:rsid w:val="00327FC7"/>
    <w:rsid w:val="003317EC"/>
    <w:rsid w:val="00335FAF"/>
    <w:rsid w:val="00346D8E"/>
    <w:rsid w:val="003477AE"/>
    <w:rsid w:val="0035150D"/>
    <w:rsid w:val="003539E7"/>
    <w:rsid w:val="00353E3C"/>
    <w:rsid w:val="00356396"/>
    <w:rsid w:val="00370F48"/>
    <w:rsid w:val="003723D3"/>
    <w:rsid w:val="00372A51"/>
    <w:rsid w:val="00373193"/>
    <w:rsid w:val="00375012"/>
    <w:rsid w:val="00383448"/>
    <w:rsid w:val="00384CE7"/>
    <w:rsid w:val="003858C5"/>
    <w:rsid w:val="00386558"/>
    <w:rsid w:val="00392CA8"/>
    <w:rsid w:val="00393032"/>
    <w:rsid w:val="003A608C"/>
    <w:rsid w:val="003B2D88"/>
    <w:rsid w:val="003B315F"/>
    <w:rsid w:val="003B360F"/>
    <w:rsid w:val="003C727A"/>
    <w:rsid w:val="003D7BBD"/>
    <w:rsid w:val="003D7CD3"/>
    <w:rsid w:val="003E1A70"/>
    <w:rsid w:val="003E59AA"/>
    <w:rsid w:val="003F51AA"/>
    <w:rsid w:val="003F6E48"/>
    <w:rsid w:val="00404508"/>
    <w:rsid w:val="00410D52"/>
    <w:rsid w:val="004124DD"/>
    <w:rsid w:val="00416A79"/>
    <w:rsid w:val="00421E09"/>
    <w:rsid w:val="00425DD7"/>
    <w:rsid w:val="0042757D"/>
    <w:rsid w:val="00431BE3"/>
    <w:rsid w:val="004340C9"/>
    <w:rsid w:val="00437C74"/>
    <w:rsid w:val="0044142D"/>
    <w:rsid w:val="00444F36"/>
    <w:rsid w:val="004454A1"/>
    <w:rsid w:val="00445DD8"/>
    <w:rsid w:val="00446FDE"/>
    <w:rsid w:val="00456310"/>
    <w:rsid w:val="00470A73"/>
    <w:rsid w:val="00474298"/>
    <w:rsid w:val="0048170B"/>
    <w:rsid w:val="00484FC2"/>
    <w:rsid w:val="00486D03"/>
    <w:rsid w:val="0049714A"/>
    <w:rsid w:val="004A36D8"/>
    <w:rsid w:val="004A392E"/>
    <w:rsid w:val="004A6263"/>
    <w:rsid w:val="004B46F2"/>
    <w:rsid w:val="004C310D"/>
    <w:rsid w:val="004C5471"/>
    <w:rsid w:val="004C62BF"/>
    <w:rsid w:val="004E0DCC"/>
    <w:rsid w:val="004F4CEA"/>
    <w:rsid w:val="004F4EE5"/>
    <w:rsid w:val="004F5E03"/>
    <w:rsid w:val="00501C0A"/>
    <w:rsid w:val="0050335D"/>
    <w:rsid w:val="00503F9E"/>
    <w:rsid w:val="00504E56"/>
    <w:rsid w:val="00512749"/>
    <w:rsid w:val="005129F1"/>
    <w:rsid w:val="00515C14"/>
    <w:rsid w:val="00516171"/>
    <w:rsid w:val="00520BC5"/>
    <w:rsid w:val="005211AC"/>
    <w:rsid w:val="00522C19"/>
    <w:rsid w:val="0052649B"/>
    <w:rsid w:val="00526D82"/>
    <w:rsid w:val="0052753E"/>
    <w:rsid w:val="00531056"/>
    <w:rsid w:val="00531E01"/>
    <w:rsid w:val="00532F30"/>
    <w:rsid w:val="0053461E"/>
    <w:rsid w:val="005369B8"/>
    <w:rsid w:val="00540259"/>
    <w:rsid w:val="00554514"/>
    <w:rsid w:val="00562AE3"/>
    <w:rsid w:val="00565A3C"/>
    <w:rsid w:val="00565EB8"/>
    <w:rsid w:val="005757B3"/>
    <w:rsid w:val="00575CF8"/>
    <w:rsid w:val="0058168F"/>
    <w:rsid w:val="00586391"/>
    <w:rsid w:val="005942C8"/>
    <w:rsid w:val="00594CEE"/>
    <w:rsid w:val="00595F5A"/>
    <w:rsid w:val="00596A59"/>
    <w:rsid w:val="0059706F"/>
    <w:rsid w:val="005B3298"/>
    <w:rsid w:val="005B62AD"/>
    <w:rsid w:val="005C025B"/>
    <w:rsid w:val="005C4243"/>
    <w:rsid w:val="005C6D64"/>
    <w:rsid w:val="005D24D9"/>
    <w:rsid w:val="005D4D46"/>
    <w:rsid w:val="005D7669"/>
    <w:rsid w:val="005E55C5"/>
    <w:rsid w:val="005F03E5"/>
    <w:rsid w:val="005F67F1"/>
    <w:rsid w:val="0061137B"/>
    <w:rsid w:val="006136C2"/>
    <w:rsid w:val="00615C0E"/>
    <w:rsid w:val="006170F1"/>
    <w:rsid w:val="00623D9D"/>
    <w:rsid w:val="006259DA"/>
    <w:rsid w:val="00627FE6"/>
    <w:rsid w:val="00635F6D"/>
    <w:rsid w:val="00636610"/>
    <w:rsid w:val="006367E0"/>
    <w:rsid w:val="00636A8E"/>
    <w:rsid w:val="00642B6A"/>
    <w:rsid w:val="006432D0"/>
    <w:rsid w:val="00646A35"/>
    <w:rsid w:val="00650C10"/>
    <w:rsid w:val="00651217"/>
    <w:rsid w:val="006534FA"/>
    <w:rsid w:val="00660A3B"/>
    <w:rsid w:val="00661BDA"/>
    <w:rsid w:val="00662A21"/>
    <w:rsid w:val="0066571D"/>
    <w:rsid w:val="00666B69"/>
    <w:rsid w:val="00667CA0"/>
    <w:rsid w:val="00670EEB"/>
    <w:rsid w:val="006734E3"/>
    <w:rsid w:val="0067351F"/>
    <w:rsid w:val="00685EAF"/>
    <w:rsid w:val="00687EEF"/>
    <w:rsid w:val="006B0EDE"/>
    <w:rsid w:val="006B4FCF"/>
    <w:rsid w:val="006B5BD7"/>
    <w:rsid w:val="006B629E"/>
    <w:rsid w:val="006C0A91"/>
    <w:rsid w:val="006C4F0D"/>
    <w:rsid w:val="006C63CA"/>
    <w:rsid w:val="006D286A"/>
    <w:rsid w:val="006D54EA"/>
    <w:rsid w:val="006D6184"/>
    <w:rsid w:val="006D78FF"/>
    <w:rsid w:val="006E7111"/>
    <w:rsid w:val="006E7C0E"/>
    <w:rsid w:val="006E7CF1"/>
    <w:rsid w:val="006F3526"/>
    <w:rsid w:val="006F536C"/>
    <w:rsid w:val="006F57A8"/>
    <w:rsid w:val="00705F6E"/>
    <w:rsid w:val="00710798"/>
    <w:rsid w:val="00711203"/>
    <w:rsid w:val="00712A68"/>
    <w:rsid w:val="007137A6"/>
    <w:rsid w:val="00714B71"/>
    <w:rsid w:val="00721106"/>
    <w:rsid w:val="00724BF3"/>
    <w:rsid w:val="0073186A"/>
    <w:rsid w:val="007336EE"/>
    <w:rsid w:val="00734631"/>
    <w:rsid w:val="007411C9"/>
    <w:rsid w:val="0074250C"/>
    <w:rsid w:val="00744A9A"/>
    <w:rsid w:val="007533B7"/>
    <w:rsid w:val="007611C3"/>
    <w:rsid w:val="007622A7"/>
    <w:rsid w:val="00763B67"/>
    <w:rsid w:val="00767917"/>
    <w:rsid w:val="00795E16"/>
    <w:rsid w:val="00795EF2"/>
    <w:rsid w:val="00796739"/>
    <w:rsid w:val="007B0432"/>
    <w:rsid w:val="007B1983"/>
    <w:rsid w:val="007B4886"/>
    <w:rsid w:val="007D07EC"/>
    <w:rsid w:val="007D125E"/>
    <w:rsid w:val="007E0986"/>
    <w:rsid w:val="007E2DB2"/>
    <w:rsid w:val="008127E7"/>
    <w:rsid w:val="00812F4E"/>
    <w:rsid w:val="00816695"/>
    <w:rsid w:val="00824159"/>
    <w:rsid w:val="00824BD8"/>
    <w:rsid w:val="0083150E"/>
    <w:rsid w:val="00841664"/>
    <w:rsid w:val="00851121"/>
    <w:rsid w:val="00857028"/>
    <w:rsid w:val="0085798B"/>
    <w:rsid w:val="008600AB"/>
    <w:rsid w:val="0086575A"/>
    <w:rsid w:val="0087776B"/>
    <w:rsid w:val="00890BA6"/>
    <w:rsid w:val="008B0989"/>
    <w:rsid w:val="008B15E5"/>
    <w:rsid w:val="008B4AC4"/>
    <w:rsid w:val="008C0629"/>
    <w:rsid w:val="008C29FA"/>
    <w:rsid w:val="008C3806"/>
    <w:rsid w:val="008C4022"/>
    <w:rsid w:val="008D01AB"/>
    <w:rsid w:val="008D3328"/>
    <w:rsid w:val="008E6AF4"/>
    <w:rsid w:val="00904DD9"/>
    <w:rsid w:val="00907A0A"/>
    <w:rsid w:val="00926349"/>
    <w:rsid w:val="0092667E"/>
    <w:rsid w:val="009413AD"/>
    <w:rsid w:val="0094646E"/>
    <w:rsid w:val="00955B41"/>
    <w:rsid w:val="0096283D"/>
    <w:rsid w:val="009658D9"/>
    <w:rsid w:val="009702E3"/>
    <w:rsid w:val="00970CAA"/>
    <w:rsid w:val="00971171"/>
    <w:rsid w:val="0097234C"/>
    <w:rsid w:val="00975464"/>
    <w:rsid w:val="00980065"/>
    <w:rsid w:val="00987AF8"/>
    <w:rsid w:val="009A73D1"/>
    <w:rsid w:val="009B4244"/>
    <w:rsid w:val="009C2A45"/>
    <w:rsid w:val="009D2899"/>
    <w:rsid w:val="009D3940"/>
    <w:rsid w:val="009D3AB3"/>
    <w:rsid w:val="009D4DBD"/>
    <w:rsid w:val="009E26B0"/>
    <w:rsid w:val="009E4FB5"/>
    <w:rsid w:val="009E7061"/>
    <w:rsid w:val="009E7067"/>
    <w:rsid w:val="00A107C4"/>
    <w:rsid w:val="00A13E43"/>
    <w:rsid w:val="00A22311"/>
    <w:rsid w:val="00A23B1C"/>
    <w:rsid w:val="00A274F5"/>
    <w:rsid w:val="00A32DD4"/>
    <w:rsid w:val="00A36801"/>
    <w:rsid w:val="00A5622D"/>
    <w:rsid w:val="00A60B20"/>
    <w:rsid w:val="00A632AE"/>
    <w:rsid w:val="00A63619"/>
    <w:rsid w:val="00A63C06"/>
    <w:rsid w:val="00A7349F"/>
    <w:rsid w:val="00A80FC7"/>
    <w:rsid w:val="00A8394D"/>
    <w:rsid w:val="00A85432"/>
    <w:rsid w:val="00A919C2"/>
    <w:rsid w:val="00AA479D"/>
    <w:rsid w:val="00AA5840"/>
    <w:rsid w:val="00AA5A82"/>
    <w:rsid w:val="00AA61E8"/>
    <w:rsid w:val="00AA7AF8"/>
    <w:rsid w:val="00AB0F16"/>
    <w:rsid w:val="00AB2196"/>
    <w:rsid w:val="00AB4269"/>
    <w:rsid w:val="00AB4873"/>
    <w:rsid w:val="00AD7A56"/>
    <w:rsid w:val="00AE40EF"/>
    <w:rsid w:val="00AE63DF"/>
    <w:rsid w:val="00AE6EA9"/>
    <w:rsid w:val="00AF512A"/>
    <w:rsid w:val="00AF6ACE"/>
    <w:rsid w:val="00AF7411"/>
    <w:rsid w:val="00B036AA"/>
    <w:rsid w:val="00B053BC"/>
    <w:rsid w:val="00B07E72"/>
    <w:rsid w:val="00B1257D"/>
    <w:rsid w:val="00B24FB3"/>
    <w:rsid w:val="00B31177"/>
    <w:rsid w:val="00B330F2"/>
    <w:rsid w:val="00B35DFE"/>
    <w:rsid w:val="00B3663F"/>
    <w:rsid w:val="00B40463"/>
    <w:rsid w:val="00B41227"/>
    <w:rsid w:val="00B51268"/>
    <w:rsid w:val="00B53524"/>
    <w:rsid w:val="00B56CEA"/>
    <w:rsid w:val="00B5779C"/>
    <w:rsid w:val="00B60A74"/>
    <w:rsid w:val="00B66779"/>
    <w:rsid w:val="00B66FDB"/>
    <w:rsid w:val="00B71936"/>
    <w:rsid w:val="00B752DF"/>
    <w:rsid w:val="00B959F0"/>
    <w:rsid w:val="00BA5777"/>
    <w:rsid w:val="00BA59D0"/>
    <w:rsid w:val="00BB0B72"/>
    <w:rsid w:val="00BB67F9"/>
    <w:rsid w:val="00BB70C0"/>
    <w:rsid w:val="00BC3C9A"/>
    <w:rsid w:val="00BC4348"/>
    <w:rsid w:val="00BC6890"/>
    <w:rsid w:val="00BD3302"/>
    <w:rsid w:val="00BE6501"/>
    <w:rsid w:val="00BF64E3"/>
    <w:rsid w:val="00BF76F6"/>
    <w:rsid w:val="00C024AF"/>
    <w:rsid w:val="00C035F9"/>
    <w:rsid w:val="00C041EC"/>
    <w:rsid w:val="00C050D6"/>
    <w:rsid w:val="00C05368"/>
    <w:rsid w:val="00C10118"/>
    <w:rsid w:val="00C13A71"/>
    <w:rsid w:val="00C1606D"/>
    <w:rsid w:val="00C16853"/>
    <w:rsid w:val="00C27516"/>
    <w:rsid w:val="00C312EF"/>
    <w:rsid w:val="00C41B4A"/>
    <w:rsid w:val="00C43D85"/>
    <w:rsid w:val="00C47019"/>
    <w:rsid w:val="00C52217"/>
    <w:rsid w:val="00C57B9F"/>
    <w:rsid w:val="00C72AA5"/>
    <w:rsid w:val="00C7321C"/>
    <w:rsid w:val="00C7566F"/>
    <w:rsid w:val="00C804FD"/>
    <w:rsid w:val="00C8727E"/>
    <w:rsid w:val="00C91C6D"/>
    <w:rsid w:val="00CA0D66"/>
    <w:rsid w:val="00CA48EF"/>
    <w:rsid w:val="00CA4EF9"/>
    <w:rsid w:val="00CB0617"/>
    <w:rsid w:val="00CB5978"/>
    <w:rsid w:val="00CE5A36"/>
    <w:rsid w:val="00CE7354"/>
    <w:rsid w:val="00CF12C7"/>
    <w:rsid w:val="00CF1CA5"/>
    <w:rsid w:val="00CF3C70"/>
    <w:rsid w:val="00D05F82"/>
    <w:rsid w:val="00D17382"/>
    <w:rsid w:val="00D20A7A"/>
    <w:rsid w:val="00D20FC6"/>
    <w:rsid w:val="00D23F31"/>
    <w:rsid w:val="00D25420"/>
    <w:rsid w:val="00D30C96"/>
    <w:rsid w:val="00D32163"/>
    <w:rsid w:val="00D34460"/>
    <w:rsid w:val="00D3499E"/>
    <w:rsid w:val="00D36BD6"/>
    <w:rsid w:val="00D63335"/>
    <w:rsid w:val="00D669B8"/>
    <w:rsid w:val="00D77EAC"/>
    <w:rsid w:val="00D832B8"/>
    <w:rsid w:val="00D86CEB"/>
    <w:rsid w:val="00D931C7"/>
    <w:rsid w:val="00DA6A3A"/>
    <w:rsid w:val="00DA7DA0"/>
    <w:rsid w:val="00DB489F"/>
    <w:rsid w:val="00DB5143"/>
    <w:rsid w:val="00DB5313"/>
    <w:rsid w:val="00DB5AF7"/>
    <w:rsid w:val="00DC0390"/>
    <w:rsid w:val="00DC319F"/>
    <w:rsid w:val="00DC60E2"/>
    <w:rsid w:val="00DD33DC"/>
    <w:rsid w:val="00DE43AF"/>
    <w:rsid w:val="00DE4494"/>
    <w:rsid w:val="00DE6B22"/>
    <w:rsid w:val="00DF314C"/>
    <w:rsid w:val="00E006BB"/>
    <w:rsid w:val="00E026AE"/>
    <w:rsid w:val="00E20562"/>
    <w:rsid w:val="00E2644E"/>
    <w:rsid w:val="00E37CFF"/>
    <w:rsid w:val="00E461C1"/>
    <w:rsid w:val="00E4781C"/>
    <w:rsid w:val="00E63652"/>
    <w:rsid w:val="00E70DF2"/>
    <w:rsid w:val="00E81EC2"/>
    <w:rsid w:val="00E83F66"/>
    <w:rsid w:val="00E847A5"/>
    <w:rsid w:val="00E87C00"/>
    <w:rsid w:val="00E907D4"/>
    <w:rsid w:val="00E939D6"/>
    <w:rsid w:val="00E93B8B"/>
    <w:rsid w:val="00EA2E9E"/>
    <w:rsid w:val="00EA5156"/>
    <w:rsid w:val="00EB73AD"/>
    <w:rsid w:val="00EB7471"/>
    <w:rsid w:val="00EC7997"/>
    <w:rsid w:val="00ED0D2A"/>
    <w:rsid w:val="00ED34D2"/>
    <w:rsid w:val="00ED7F3E"/>
    <w:rsid w:val="00EE0E35"/>
    <w:rsid w:val="00EF0733"/>
    <w:rsid w:val="00EF3DF9"/>
    <w:rsid w:val="00EF4085"/>
    <w:rsid w:val="00EF6902"/>
    <w:rsid w:val="00EF7E2F"/>
    <w:rsid w:val="00F015F1"/>
    <w:rsid w:val="00F067A0"/>
    <w:rsid w:val="00F15066"/>
    <w:rsid w:val="00F1557C"/>
    <w:rsid w:val="00F15751"/>
    <w:rsid w:val="00F16F4B"/>
    <w:rsid w:val="00F26A34"/>
    <w:rsid w:val="00F3111A"/>
    <w:rsid w:val="00F33A46"/>
    <w:rsid w:val="00F3669C"/>
    <w:rsid w:val="00F3722B"/>
    <w:rsid w:val="00F45563"/>
    <w:rsid w:val="00F473C6"/>
    <w:rsid w:val="00F504D7"/>
    <w:rsid w:val="00F603CB"/>
    <w:rsid w:val="00F673EF"/>
    <w:rsid w:val="00F718C7"/>
    <w:rsid w:val="00F74DFB"/>
    <w:rsid w:val="00F75F87"/>
    <w:rsid w:val="00F82B65"/>
    <w:rsid w:val="00F83D3D"/>
    <w:rsid w:val="00F869AF"/>
    <w:rsid w:val="00FA0E80"/>
    <w:rsid w:val="00FB5590"/>
    <w:rsid w:val="00FC721B"/>
    <w:rsid w:val="00FD13CF"/>
    <w:rsid w:val="00FD31B8"/>
    <w:rsid w:val="00FF031E"/>
    <w:rsid w:val="00FF666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line="276" w:lineRule="auto"/>
        <w:ind w:left="-284" w:right="-284" w:firstLine="3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5F6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56EC"/>
    <w:pPr>
      <w:ind w:left="720"/>
      <w:contextualSpacing/>
    </w:pPr>
  </w:style>
  <w:style w:type="character" w:styleId="PlaceholderText">
    <w:name w:val="Placeholder Text"/>
    <w:basedOn w:val="DefaultParagraphFont"/>
    <w:uiPriority w:val="99"/>
    <w:semiHidden/>
    <w:rsid w:val="00586391"/>
    <w:rPr>
      <w:color w:val="808080"/>
    </w:rPr>
  </w:style>
  <w:style w:type="paragraph" w:styleId="BalloonText">
    <w:name w:val="Balloon Text"/>
    <w:basedOn w:val="Normal"/>
    <w:link w:val="BalloonTextChar"/>
    <w:uiPriority w:val="99"/>
    <w:semiHidden/>
    <w:unhideWhenUsed/>
    <w:rsid w:val="0058639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391"/>
    <w:rPr>
      <w:rFonts w:ascii="Tahoma" w:hAnsi="Tahoma" w:cs="Tahoma"/>
      <w:sz w:val="16"/>
      <w:szCs w:val="16"/>
    </w:rPr>
  </w:style>
  <w:style w:type="paragraph" w:styleId="Header">
    <w:name w:val="header"/>
    <w:basedOn w:val="Normal"/>
    <w:link w:val="HeaderChar"/>
    <w:uiPriority w:val="99"/>
    <w:semiHidden/>
    <w:unhideWhenUsed/>
    <w:rsid w:val="007622A7"/>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7622A7"/>
  </w:style>
  <w:style w:type="paragraph" w:styleId="Footer">
    <w:name w:val="footer"/>
    <w:basedOn w:val="Normal"/>
    <w:link w:val="FooterChar"/>
    <w:uiPriority w:val="99"/>
    <w:semiHidden/>
    <w:unhideWhenUsed/>
    <w:rsid w:val="007622A7"/>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7622A7"/>
  </w:style>
  <w:style w:type="table" w:styleId="TableGrid">
    <w:name w:val="Table Grid"/>
    <w:basedOn w:val="TableNormal"/>
    <w:uiPriority w:val="59"/>
    <w:rsid w:val="00D77EAC"/>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C7566F"/>
    <w:rPr>
      <w:b/>
      <w:bCs/>
    </w:rPr>
  </w:style>
</w:styles>
</file>

<file path=word/webSettings.xml><?xml version="1.0" encoding="utf-8"?>
<w:webSettings xmlns:r="http://schemas.openxmlformats.org/officeDocument/2006/relationships" xmlns:w="http://schemas.openxmlformats.org/wordprocessingml/2006/main">
  <w:divs>
    <w:div w:id="1032026203">
      <w:bodyDiv w:val="1"/>
      <w:marLeft w:val="0"/>
      <w:marRight w:val="0"/>
      <w:marTop w:val="0"/>
      <w:marBottom w:val="0"/>
      <w:divBdr>
        <w:top w:val="none" w:sz="0" w:space="0" w:color="auto"/>
        <w:left w:val="none" w:sz="0" w:space="0" w:color="auto"/>
        <w:bottom w:val="none" w:sz="0" w:space="0" w:color="auto"/>
        <w:right w:val="none" w:sz="0" w:space="0" w:color="auto"/>
      </w:divBdr>
    </w:div>
    <w:div w:id="1212380958">
      <w:bodyDiv w:val="1"/>
      <w:marLeft w:val="0"/>
      <w:marRight w:val="0"/>
      <w:marTop w:val="0"/>
      <w:marBottom w:val="0"/>
      <w:divBdr>
        <w:top w:val="none" w:sz="0" w:space="0" w:color="auto"/>
        <w:left w:val="none" w:sz="0" w:space="0" w:color="auto"/>
        <w:bottom w:val="none" w:sz="0" w:space="0" w:color="auto"/>
        <w:right w:val="none" w:sz="0" w:space="0" w:color="auto"/>
      </w:divBdr>
    </w:div>
    <w:div w:id="1802919555">
      <w:bodyDiv w:val="1"/>
      <w:marLeft w:val="0"/>
      <w:marRight w:val="0"/>
      <w:marTop w:val="0"/>
      <w:marBottom w:val="0"/>
      <w:divBdr>
        <w:top w:val="none" w:sz="0" w:space="0" w:color="auto"/>
        <w:left w:val="none" w:sz="0" w:space="0" w:color="auto"/>
        <w:bottom w:val="none" w:sz="0" w:space="0" w:color="auto"/>
        <w:right w:val="none" w:sz="0" w:space="0" w:color="auto"/>
      </w:divBdr>
      <w:divsChild>
        <w:div w:id="16395543">
          <w:marLeft w:val="0"/>
          <w:marRight w:val="0"/>
          <w:marTop w:val="0"/>
          <w:marBottom w:val="120"/>
          <w:divBdr>
            <w:top w:val="none" w:sz="0" w:space="0" w:color="auto"/>
            <w:left w:val="none" w:sz="0" w:space="0" w:color="auto"/>
            <w:bottom w:val="none" w:sz="0" w:space="0" w:color="auto"/>
            <w:right w:val="none" w:sz="0" w:space="0" w:color="auto"/>
          </w:divBdr>
          <w:divsChild>
            <w:div w:id="1459448676">
              <w:marLeft w:val="0"/>
              <w:marRight w:val="0"/>
              <w:marTop w:val="0"/>
              <w:marBottom w:val="0"/>
              <w:divBdr>
                <w:top w:val="none" w:sz="0" w:space="0" w:color="auto"/>
                <w:left w:val="none" w:sz="0" w:space="0" w:color="auto"/>
                <w:bottom w:val="none" w:sz="0" w:space="0" w:color="auto"/>
                <w:right w:val="none" w:sz="0" w:space="0" w:color="auto"/>
              </w:divBdr>
            </w:div>
          </w:divsChild>
        </w:div>
        <w:div w:id="1404834678">
          <w:marLeft w:val="0"/>
          <w:marRight w:val="0"/>
          <w:marTop w:val="0"/>
          <w:marBottom w:val="0"/>
          <w:divBdr>
            <w:top w:val="none" w:sz="0" w:space="0" w:color="auto"/>
            <w:left w:val="none" w:sz="0" w:space="0" w:color="auto"/>
            <w:bottom w:val="none" w:sz="0" w:space="0" w:color="auto"/>
            <w:right w:val="none" w:sz="0" w:space="0" w:color="auto"/>
          </w:divBdr>
        </w:div>
        <w:div w:id="8983245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18E9C7-3D10-4F16-B3BE-AA881DBCD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6250</Words>
  <Characters>35630</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41797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SATISH</dc:creator>
  <cp:lastModifiedBy>Admin</cp:lastModifiedBy>
  <cp:revision>2</cp:revision>
  <cp:lastPrinted>2019-04-16T11:48:00Z</cp:lastPrinted>
  <dcterms:created xsi:type="dcterms:W3CDTF">2023-08-07T08:53:00Z</dcterms:created>
  <dcterms:modified xsi:type="dcterms:W3CDTF">2023-08-07T08:53:00Z</dcterms:modified>
</cp:coreProperties>
</file>