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CE7" w:rsidRDefault="00F14CE7" w:rsidP="00F14CE7">
      <w:pPr>
        <w:suppressAutoHyphens w:val="0"/>
        <w:autoSpaceDE w:val="0"/>
        <w:autoSpaceDN w:val="0"/>
        <w:adjustRightInd w:val="0"/>
        <w:spacing w:after="0" w:line="240" w:lineRule="auto"/>
        <w:jc w:val="center"/>
        <w:rPr>
          <w:rFonts w:ascii="Times New Roman" w:hAnsi="Times New Roman"/>
          <w:sz w:val="32"/>
          <w:szCs w:val="32"/>
        </w:rPr>
      </w:pPr>
      <w:r w:rsidRPr="00E4177F">
        <w:rPr>
          <w:rFonts w:ascii="Times New Roman" w:hAnsi="Times New Roman"/>
          <w:sz w:val="32"/>
          <w:szCs w:val="32"/>
        </w:rPr>
        <w:t xml:space="preserve">Power Quality </w:t>
      </w:r>
      <w:r>
        <w:rPr>
          <w:rFonts w:ascii="Times New Roman" w:hAnsi="Times New Roman"/>
          <w:sz w:val="32"/>
          <w:szCs w:val="32"/>
        </w:rPr>
        <w:t xml:space="preserve">Enhancement </w:t>
      </w:r>
      <w:r w:rsidRPr="00E4177F">
        <w:rPr>
          <w:rFonts w:ascii="Times New Roman" w:hAnsi="Times New Roman"/>
          <w:sz w:val="32"/>
          <w:szCs w:val="32"/>
        </w:rPr>
        <w:t xml:space="preserve">in Grid Integrated System </w:t>
      </w:r>
    </w:p>
    <w:p w:rsidR="00F14CE7" w:rsidRPr="00C07B6E" w:rsidRDefault="00F14CE7" w:rsidP="00F14CE7">
      <w:pPr>
        <w:suppressAutoHyphens w:val="0"/>
        <w:autoSpaceDE w:val="0"/>
        <w:autoSpaceDN w:val="0"/>
        <w:adjustRightInd w:val="0"/>
        <w:spacing w:after="0" w:line="240" w:lineRule="auto"/>
        <w:jc w:val="center"/>
        <w:rPr>
          <w:rFonts w:ascii="Times New Roman" w:hAnsi="Times New Roman"/>
          <w:sz w:val="36"/>
          <w:szCs w:val="36"/>
        </w:rPr>
      </w:pPr>
    </w:p>
    <w:p w:rsidR="009E1418" w:rsidRDefault="00F14CE7" w:rsidP="00F14CE7">
      <w:pPr>
        <w:tabs>
          <w:tab w:val="left" w:pos="5610"/>
        </w:tabs>
        <w:spacing w:after="0" w:line="240" w:lineRule="auto"/>
        <w:jc w:val="center"/>
        <w:rPr>
          <w:rFonts w:ascii="Times New Roman" w:hAnsi="Times New Roman"/>
          <w:iCs/>
          <w:sz w:val="20"/>
          <w:szCs w:val="20"/>
        </w:rPr>
      </w:pPr>
      <w:proofErr w:type="spellStart"/>
      <w:r w:rsidRPr="00DE4A03">
        <w:rPr>
          <w:rFonts w:ascii="Times New Roman" w:hAnsi="Times New Roman"/>
          <w:iCs/>
          <w:sz w:val="20"/>
          <w:szCs w:val="20"/>
        </w:rPr>
        <w:t>Dr</w:t>
      </w:r>
      <w:proofErr w:type="spellEnd"/>
      <w:r w:rsidRPr="00DE4A03">
        <w:rPr>
          <w:rFonts w:ascii="Times New Roman" w:hAnsi="Times New Roman"/>
          <w:iCs/>
          <w:sz w:val="20"/>
          <w:szCs w:val="20"/>
        </w:rPr>
        <w:t xml:space="preserve"> </w:t>
      </w:r>
      <w:proofErr w:type="spellStart"/>
      <w:r w:rsidRPr="00DE4A03">
        <w:rPr>
          <w:rFonts w:ascii="Times New Roman" w:hAnsi="Times New Roman"/>
          <w:iCs/>
          <w:sz w:val="20"/>
          <w:szCs w:val="20"/>
        </w:rPr>
        <w:t>Lakshman</w:t>
      </w:r>
      <w:proofErr w:type="spellEnd"/>
      <w:r w:rsidRPr="00DE4A03">
        <w:rPr>
          <w:rFonts w:ascii="Times New Roman" w:hAnsi="Times New Roman"/>
          <w:iCs/>
          <w:sz w:val="20"/>
          <w:szCs w:val="20"/>
        </w:rPr>
        <w:t xml:space="preserve"> </w:t>
      </w:r>
      <w:proofErr w:type="spellStart"/>
      <w:r w:rsidRPr="00DE4A03">
        <w:rPr>
          <w:rFonts w:ascii="Times New Roman" w:hAnsi="Times New Roman"/>
          <w:iCs/>
          <w:sz w:val="20"/>
          <w:szCs w:val="20"/>
        </w:rPr>
        <w:t>Naik</w:t>
      </w:r>
      <w:proofErr w:type="spellEnd"/>
      <w:r w:rsidRPr="00DE4A03">
        <w:rPr>
          <w:rFonts w:ascii="Times New Roman" w:hAnsi="Times New Roman"/>
          <w:iCs/>
          <w:sz w:val="20"/>
          <w:szCs w:val="20"/>
        </w:rPr>
        <w:t xml:space="preserve"> </w:t>
      </w:r>
      <w:proofErr w:type="gramStart"/>
      <w:r w:rsidRPr="00DE4A03">
        <w:rPr>
          <w:rFonts w:ascii="Times New Roman" w:hAnsi="Times New Roman"/>
          <w:iCs/>
          <w:sz w:val="20"/>
          <w:szCs w:val="20"/>
        </w:rPr>
        <w:t xml:space="preserve">P  </w:t>
      </w:r>
      <w:r w:rsidRPr="00DE4A03">
        <w:rPr>
          <w:rFonts w:ascii="Times New Roman" w:hAnsi="Times New Roman"/>
          <w:iCs/>
          <w:sz w:val="20"/>
          <w:szCs w:val="20"/>
          <w:vertAlign w:val="superscript"/>
        </w:rPr>
        <w:t>a</w:t>
      </w:r>
      <w:proofErr w:type="gramEnd"/>
      <w:r w:rsidRPr="00DE4A03">
        <w:rPr>
          <w:rFonts w:ascii="Times New Roman" w:hAnsi="Times New Roman"/>
          <w:iCs/>
          <w:sz w:val="20"/>
          <w:szCs w:val="20"/>
          <w:vertAlign w:val="superscript"/>
        </w:rPr>
        <w:t>,*,1</w:t>
      </w:r>
      <w:r w:rsidR="00C5197E" w:rsidRPr="00DE4A03">
        <w:rPr>
          <w:rFonts w:ascii="Times New Roman" w:hAnsi="Times New Roman"/>
          <w:bCs/>
          <w:iCs/>
          <w:sz w:val="20"/>
          <w:szCs w:val="20"/>
        </w:rPr>
        <w:t>Dr.Ch.Rambabu</w:t>
      </w:r>
      <w:r w:rsidRPr="00DE4A03">
        <w:rPr>
          <w:rFonts w:ascii="Times New Roman" w:hAnsi="Times New Roman"/>
          <w:iCs/>
          <w:sz w:val="20"/>
          <w:szCs w:val="20"/>
          <w:vertAlign w:val="superscript"/>
        </w:rPr>
        <w:t xml:space="preserve"> </w:t>
      </w:r>
      <w:r w:rsidRPr="00DE4A03">
        <w:rPr>
          <w:rFonts w:ascii="Times New Roman" w:hAnsi="Times New Roman"/>
          <w:bCs/>
          <w:iCs/>
          <w:sz w:val="20"/>
          <w:szCs w:val="20"/>
          <w:vertAlign w:val="superscript"/>
        </w:rPr>
        <w:t>b,**,1</w:t>
      </w:r>
      <w:r w:rsidRPr="00DE4A03">
        <w:rPr>
          <w:rFonts w:ascii="Times New Roman" w:hAnsi="Times New Roman"/>
          <w:iCs/>
          <w:sz w:val="20"/>
          <w:szCs w:val="20"/>
        </w:rPr>
        <w:t>, Dr</w:t>
      </w:r>
      <w:r w:rsidR="00741B2C" w:rsidRPr="00DE4A03">
        <w:rPr>
          <w:rFonts w:ascii="Times New Roman" w:hAnsi="Times New Roman"/>
          <w:iCs/>
          <w:sz w:val="20"/>
          <w:szCs w:val="20"/>
        </w:rPr>
        <w:t>.</w:t>
      </w:r>
      <w:r w:rsidRPr="00DE4A03">
        <w:rPr>
          <w:rFonts w:ascii="Times New Roman" w:hAnsi="Times New Roman"/>
          <w:iCs/>
          <w:sz w:val="20"/>
          <w:szCs w:val="20"/>
        </w:rPr>
        <w:t xml:space="preserve"> </w:t>
      </w:r>
      <w:r w:rsidR="00C5197E" w:rsidRPr="00DE4A03">
        <w:rPr>
          <w:rFonts w:ascii="Times New Roman" w:hAnsi="Times New Roman"/>
          <w:iCs/>
          <w:sz w:val="20"/>
          <w:szCs w:val="20"/>
        </w:rPr>
        <w:t xml:space="preserve">S V </w:t>
      </w:r>
      <w:proofErr w:type="spellStart"/>
      <w:r w:rsidR="00C5197E" w:rsidRPr="00DE4A03">
        <w:rPr>
          <w:rFonts w:ascii="Times New Roman" w:hAnsi="Times New Roman"/>
          <w:iCs/>
          <w:sz w:val="20"/>
          <w:szCs w:val="20"/>
        </w:rPr>
        <w:t>Padmavat</w:t>
      </w:r>
      <w:r w:rsidR="00777860">
        <w:rPr>
          <w:rFonts w:ascii="Times New Roman" w:hAnsi="Times New Roman"/>
          <w:iCs/>
          <w:sz w:val="20"/>
          <w:szCs w:val="20"/>
        </w:rPr>
        <w:t>h</w:t>
      </w:r>
      <w:r w:rsidR="00C5197E" w:rsidRPr="00DE4A03">
        <w:rPr>
          <w:rFonts w:ascii="Times New Roman" w:hAnsi="Times New Roman"/>
          <w:iCs/>
          <w:sz w:val="20"/>
          <w:szCs w:val="20"/>
        </w:rPr>
        <w:t>i</w:t>
      </w:r>
      <w:proofErr w:type="spellEnd"/>
      <w:r w:rsidRPr="00DE4A03">
        <w:rPr>
          <w:rFonts w:ascii="Times New Roman" w:hAnsi="Times New Roman"/>
          <w:iCs/>
          <w:sz w:val="20"/>
          <w:szCs w:val="20"/>
        </w:rPr>
        <w:t xml:space="preserve"> </w:t>
      </w:r>
      <w:r w:rsidRPr="00DE4A03">
        <w:rPr>
          <w:rFonts w:ascii="Times New Roman" w:hAnsi="Times New Roman"/>
          <w:bCs/>
          <w:iCs/>
          <w:sz w:val="20"/>
          <w:szCs w:val="20"/>
          <w:vertAlign w:val="superscript"/>
        </w:rPr>
        <w:t>c,***,1</w:t>
      </w:r>
      <w:r w:rsidR="00BF37FC" w:rsidRPr="00DE4A03">
        <w:rPr>
          <w:rFonts w:ascii="Times New Roman" w:hAnsi="Times New Roman"/>
          <w:bCs/>
          <w:iCs/>
          <w:sz w:val="20"/>
          <w:szCs w:val="20"/>
        </w:rPr>
        <w:t xml:space="preserve">,Dr.P. </w:t>
      </w:r>
      <w:proofErr w:type="spellStart"/>
      <w:r w:rsidR="00BF37FC" w:rsidRPr="00DE4A03">
        <w:rPr>
          <w:rFonts w:ascii="Times New Roman" w:hAnsi="Times New Roman"/>
          <w:bCs/>
          <w:iCs/>
          <w:sz w:val="20"/>
          <w:szCs w:val="20"/>
        </w:rPr>
        <w:t>Umapathi</w:t>
      </w:r>
      <w:proofErr w:type="spellEnd"/>
      <w:r w:rsidR="00BF37FC" w:rsidRPr="00DE4A03">
        <w:rPr>
          <w:rFonts w:ascii="Times New Roman" w:hAnsi="Times New Roman"/>
          <w:bCs/>
          <w:iCs/>
          <w:sz w:val="20"/>
          <w:szCs w:val="20"/>
        </w:rPr>
        <w:t xml:space="preserve"> Reddy</w:t>
      </w:r>
      <w:r w:rsidRPr="00DE4A03">
        <w:rPr>
          <w:rFonts w:ascii="Times New Roman" w:hAnsi="Times New Roman"/>
          <w:bCs/>
          <w:iCs/>
          <w:sz w:val="20"/>
          <w:szCs w:val="20"/>
        </w:rPr>
        <w:t xml:space="preserve"> </w:t>
      </w:r>
      <w:r w:rsidR="00777860">
        <w:rPr>
          <w:rFonts w:ascii="Times New Roman" w:hAnsi="Times New Roman"/>
          <w:bCs/>
          <w:iCs/>
          <w:sz w:val="20"/>
          <w:szCs w:val="20"/>
          <w:vertAlign w:val="superscript"/>
        </w:rPr>
        <w:t>d</w:t>
      </w:r>
      <w:r w:rsidRPr="00DE4A03">
        <w:rPr>
          <w:rFonts w:ascii="Times New Roman" w:hAnsi="Times New Roman"/>
          <w:bCs/>
          <w:iCs/>
          <w:sz w:val="20"/>
          <w:szCs w:val="20"/>
          <w:vertAlign w:val="superscript"/>
        </w:rPr>
        <w:t>,*****,1</w:t>
      </w:r>
      <w:r w:rsidRPr="00DE4A03">
        <w:rPr>
          <w:rFonts w:ascii="Times New Roman" w:hAnsi="Times New Roman"/>
          <w:iCs/>
          <w:sz w:val="20"/>
          <w:szCs w:val="20"/>
        </w:rPr>
        <w:t xml:space="preserve">, </w:t>
      </w:r>
    </w:p>
    <w:p w:rsidR="00F14CE7" w:rsidRPr="00DE4A03" w:rsidRDefault="009E1418" w:rsidP="00F14CE7">
      <w:pPr>
        <w:tabs>
          <w:tab w:val="left" w:pos="5610"/>
        </w:tabs>
        <w:spacing w:after="0" w:line="240" w:lineRule="auto"/>
        <w:jc w:val="center"/>
        <w:rPr>
          <w:rFonts w:ascii="Times New Roman" w:hAnsi="Times New Roman"/>
          <w:iCs/>
          <w:sz w:val="20"/>
          <w:szCs w:val="20"/>
        </w:rPr>
      </w:pPr>
      <w:r w:rsidRPr="00DE4A03">
        <w:rPr>
          <w:rFonts w:ascii="Times New Roman" w:hAnsi="Times New Roman"/>
          <w:bCs/>
          <w:iCs/>
          <w:sz w:val="20"/>
          <w:szCs w:val="20"/>
        </w:rPr>
        <w:t xml:space="preserve">, </w:t>
      </w:r>
      <w:proofErr w:type="spellStart"/>
      <w:r w:rsidRPr="00DE4A03">
        <w:rPr>
          <w:rFonts w:ascii="Times New Roman" w:hAnsi="Times New Roman"/>
          <w:bCs/>
          <w:iCs/>
          <w:sz w:val="20"/>
          <w:szCs w:val="20"/>
        </w:rPr>
        <w:t>Mr</w:t>
      </w:r>
      <w:proofErr w:type="spellEnd"/>
      <w:proofErr w:type="gramStart"/>
      <w:r w:rsidRPr="00DE4A03">
        <w:rPr>
          <w:rFonts w:ascii="Times New Roman" w:hAnsi="Times New Roman"/>
          <w:bCs/>
          <w:iCs/>
          <w:sz w:val="20"/>
          <w:szCs w:val="20"/>
        </w:rPr>
        <w:t>..K</w:t>
      </w:r>
      <w:proofErr w:type="gramEnd"/>
      <w:r w:rsidRPr="00DE4A03">
        <w:rPr>
          <w:rFonts w:ascii="Times New Roman" w:hAnsi="Times New Roman"/>
          <w:bCs/>
          <w:iCs/>
          <w:sz w:val="20"/>
          <w:szCs w:val="20"/>
        </w:rPr>
        <w:t xml:space="preserve">. </w:t>
      </w:r>
      <w:proofErr w:type="spellStart"/>
      <w:r w:rsidRPr="00DE4A03">
        <w:rPr>
          <w:rFonts w:ascii="Times New Roman" w:hAnsi="Times New Roman"/>
          <w:bCs/>
          <w:iCs/>
          <w:sz w:val="20"/>
          <w:szCs w:val="20"/>
        </w:rPr>
        <w:t>Naresh</w:t>
      </w:r>
      <w:r w:rsidR="00777860">
        <w:rPr>
          <w:rFonts w:ascii="Times New Roman" w:hAnsi="Times New Roman"/>
          <w:bCs/>
          <w:iCs/>
          <w:sz w:val="20"/>
          <w:szCs w:val="20"/>
          <w:vertAlign w:val="superscript"/>
        </w:rPr>
        <w:t>e</w:t>
      </w:r>
      <w:proofErr w:type="spellEnd"/>
      <w:r w:rsidRPr="00DE4A03">
        <w:rPr>
          <w:rFonts w:ascii="Times New Roman" w:hAnsi="Times New Roman"/>
          <w:bCs/>
          <w:iCs/>
          <w:sz w:val="20"/>
          <w:szCs w:val="20"/>
          <w:vertAlign w:val="superscript"/>
        </w:rPr>
        <w:t>,****,1</w:t>
      </w:r>
      <w:r w:rsidR="00A11DEC" w:rsidRPr="00DE4A03">
        <w:rPr>
          <w:rFonts w:ascii="Times New Roman" w:hAnsi="Times New Roman"/>
          <w:bCs/>
          <w:iCs/>
          <w:sz w:val="20"/>
          <w:szCs w:val="20"/>
        </w:rPr>
        <w:t xml:space="preserve">Mr </w:t>
      </w:r>
      <w:proofErr w:type="spellStart"/>
      <w:r w:rsidR="00A11DEC" w:rsidRPr="00DE4A03">
        <w:rPr>
          <w:rFonts w:ascii="Times New Roman" w:hAnsi="Times New Roman"/>
          <w:bCs/>
          <w:iCs/>
          <w:sz w:val="20"/>
          <w:szCs w:val="20"/>
        </w:rPr>
        <w:t>Hossein</w:t>
      </w:r>
      <w:proofErr w:type="spellEnd"/>
      <w:r w:rsidR="00A11DEC" w:rsidRPr="00DE4A03">
        <w:rPr>
          <w:rFonts w:ascii="Times New Roman" w:hAnsi="Times New Roman"/>
          <w:bCs/>
          <w:iCs/>
          <w:sz w:val="20"/>
          <w:szCs w:val="20"/>
        </w:rPr>
        <w:t xml:space="preserve"> </w:t>
      </w:r>
      <w:proofErr w:type="spellStart"/>
      <w:r w:rsidR="00A11DEC" w:rsidRPr="00DE4A03">
        <w:rPr>
          <w:rFonts w:ascii="Times New Roman" w:hAnsi="Times New Roman"/>
          <w:bCs/>
          <w:iCs/>
          <w:sz w:val="20"/>
          <w:szCs w:val="20"/>
        </w:rPr>
        <w:t>Jafari</w:t>
      </w:r>
      <w:proofErr w:type="spellEnd"/>
      <w:r w:rsidR="00A11DEC" w:rsidRPr="00DE4A03">
        <w:rPr>
          <w:rFonts w:ascii="Times New Roman" w:hAnsi="Times New Roman"/>
          <w:iCs/>
          <w:sz w:val="20"/>
          <w:szCs w:val="20"/>
          <w:vertAlign w:val="superscript"/>
        </w:rPr>
        <w:t xml:space="preserve"> </w:t>
      </w:r>
      <w:r w:rsidR="00F14CE7" w:rsidRPr="00DE4A03">
        <w:rPr>
          <w:rFonts w:ascii="Times New Roman" w:hAnsi="Times New Roman"/>
          <w:iCs/>
          <w:sz w:val="20"/>
          <w:szCs w:val="20"/>
          <w:vertAlign w:val="superscript"/>
        </w:rPr>
        <w:t>f,******,1</w:t>
      </w:r>
      <w:r w:rsidRPr="009E1418">
        <w:rPr>
          <w:rFonts w:ascii="Times New Roman" w:hAnsi="Times New Roman"/>
          <w:bCs/>
          <w:iCs/>
          <w:sz w:val="20"/>
          <w:szCs w:val="20"/>
        </w:rPr>
        <w:t xml:space="preserve"> </w:t>
      </w:r>
      <w:proofErr w:type="spellStart"/>
      <w:r>
        <w:rPr>
          <w:rFonts w:ascii="Times New Roman" w:hAnsi="Times New Roman"/>
          <w:bCs/>
          <w:iCs/>
          <w:sz w:val="20"/>
          <w:szCs w:val="20"/>
        </w:rPr>
        <w:t>D</w:t>
      </w:r>
      <w:r w:rsidRPr="00DE4A03">
        <w:rPr>
          <w:rFonts w:ascii="Times New Roman" w:hAnsi="Times New Roman"/>
          <w:bCs/>
          <w:iCs/>
          <w:sz w:val="20"/>
          <w:szCs w:val="20"/>
        </w:rPr>
        <w:t>r</w:t>
      </w:r>
      <w:proofErr w:type="spellEnd"/>
      <w:r w:rsidRPr="00DE4A03">
        <w:rPr>
          <w:rFonts w:ascii="Times New Roman" w:hAnsi="Times New Roman"/>
          <w:bCs/>
          <w:iCs/>
          <w:sz w:val="20"/>
          <w:szCs w:val="20"/>
        </w:rPr>
        <w:t xml:space="preserve"> </w:t>
      </w:r>
      <w:r>
        <w:rPr>
          <w:rFonts w:ascii="Times New Roman" w:hAnsi="Times New Roman"/>
          <w:bCs/>
          <w:iCs/>
          <w:sz w:val="20"/>
          <w:szCs w:val="20"/>
        </w:rPr>
        <w:t xml:space="preserve">A </w:t>
      </w:r>
      <w:proofErr w:type="spellStart"/>
      <w:r>
        <w:rPr>
          <w:rFonts w:ascii="Times New Roman" w:hAnsi="Times New Roman"/>
          <w:bCs/>
          <w:iCs/>
          <w:sz w:val="20"/>
          <w:szCs w:val="20"/>
        </w:rPr>
        <w:t>Kanthi</w:t>
      </w:r>
      <w:proofErr w:type="spellEnd"/>
      <w:r w:rsidRPr="00DE4A03">
        <w:rPr>
          <w:rFonts w:ascii="Times New Roman" w:hAnsi="Times New Roman"/>
          <w:iCs/>
          <w:sz w:val="20"/>
          <w:szCs w:val="20"/>
          <w:vertAlign w:val="superscript"/>
        </w:rPr>
        <w:t xml:space="preserve"> </w:t>
      </w:r>
      <w:r>
        <w:rPr>
          <w:rFonts w:ascii="Times New Roman" w:hAnsi="Times New Roman"/>
          <w:iCs/>
          <w:sz w:val="20"/>
          <w:szCs w:val="20"/>
          <w:vertAlign w:val="superscript"/>
        </w:rPr>
        <w:t>g</w:t>
      </w:r>
      <w:r w:rsidRPr="00DE4A03">
        <w:rPr>
          <w:rFonts w:ascii="Times New Roman" w:hAnsi="Times New Roman"/>
          <w:iCs/>
          <w:sz w:val="20"/>
          <w:szCs w:val="20"/>
          <w:vertAlign w:val="superscript"/>
        </w:rPr>
        <w:t>,******,1</w:t>
      </w:r>
    </w:p>
    <w:p w:rsidR="00F14CE7" w:rsidRPr="00F14CE7" w:rsidRDefault="00F14CE7" w:rsidP="00F14CE7">
      <w:pPr>
        <w:spacing w:after="0" w:line="240" w:lineRule="auto"/>
        <w:jc w:val="center"/>
        <w:rPr>
          <w:color w:val="FF0000"/>
          <w:sz w:val="20"/>
          <w:szCs w:val="20"/>
        </w:rPr>
      </w:pPr>
    </w:p>
    <w:p w:rsidR="00F14CE7" w:rsidRPr="009E1418" w:rsidRDefault="009E1418" w:rsidP="00F14CE7">
      <w:pPr>
        <w:spacing w:after="0" w:line="240" w:lineRule="auto"/>
        <w:jc w:val="center"/>
        <w:rPr>
          <w:rFonts w:ascii="Times New Roman" w:hAnsi="Times New Roman"/>
          <w:bCs/>
          <w:iCs/>
          <w:sz w:val="18"/>
          <w:szCs w:val="18"/>
        </w:rPr>
      </w:pPr>
      <w:proofErr w:type="spellStart"/>
      <w:proofErr w:type="gramStart"/>
      <w:r w:rsidRPr="009E1418">
        <w:rPr>
          <w:rFonts w:ascii="Times New Roman" w:hAnsi="Times New Roman"/>
          <w:iCs/>
          <w:sz w:val="18"/>
          <w:szCs w:val="18"/>
          <w:vertAlign w:val="superscript"/>
        </w:rPr>
        <w:t>a</w:t>
      </w:r>
      <w:r w:rsidR="00F14CE7" w:rsidRPr="009E1418">
        <w:rPr>
          <w:rFonts w:ascii="Times New Roman" w:hAnsi="Times New Roman"/>
          <w:iCs/>
          <w:sz w:val="18"/>
          <w:szCs w:val="18"/>
        </w:rPr>
        <w:t>Electrical</w:t>
      </w:r>
      <w:proofErr w:type="spellEnd"/>
      <w:proofErr w:type="gramEnd"/>
      <w:r w:rsidR="00F14CE7" w:rsidRPr="009E1418">
        <w:rPr>
          <w:rFonts w:ascii="Times New Roman" w:hAnsi="Times New Roman"/>
          <w:iCs/>
          <w:sz w:val="18"/>
          <w:szCs w:val="18"/>
        </w:rPr>
        <w:t xml:space="preserve"> and Electronics</w:t>
      </w:r>
      <w:r w:rsidR="00F14CE7" w:rsidRPr="009E1418">
        <w:rPr>
          <w:rFonts w:ascii="Times New Roman" w:hAnsi="Times New Roman"/>
          <w:iCs/>
          <w:sz w:val="18"/>
          <w:szCs w:val="18"/>
          <w:vertAlign w:val="superscript"/>
        </w:rPr>
        <w:t xml:space="preserve"> </w:t>
      </w:r>
      <w:r w:rsidR="00F14CE7" w:rsidRPr="009E1418">
        <w:rPr>
          <w:rFonts w:ascii="Times New Roman" w:hAnsi="Times New Roman"/>
          <w:bCs/>
          <w:iCs/>
          <w:sz w:val="18"/>
          <w:szCs w:val="18"/>
        </w:rPr>
        <w:t xml:space="preserve">Engineering </w:t>
      </w:r>
      <w:proofErr w:type="spellStart"/>
      <w:r w:rsidR="00F14CE7" w:rsidRPr="009E1418">
        <w:rPr>
          <w:rFonts w:ascii="Times New Roman" w:hAnsi="Times New Roman"/>
          <w:bCs/>
          <w:iCs/>
          <w:sz w:val="18"/>
          <w:szCs w:val="18"/>
        </w:rPr>
        <w:t>Dept</w:t>
      </w:r>
      <w:proofErr w:type="spellEnd"/>
      <w:r w:rsidR="00F14CE7" w:rsidRPr="009E1418">
        <w:rPr>
          <w:rFonts w:ascii="Times New Roman" w:hAnsi="Times New Roman"/>
          <w:bCs/>
          <w:iCs/>
          <w:sz w:val="18"/>
          <w:szCs w:val="18"/>
        </w:rPr>
        <w:t xml:space="preserve">, Associate Professor, VVIT, </w:t>
      </w:r>
      <w:proofErr w:type="spellStart"/>
      <w:r w:rsidR="00F14CE7" w:rsidRPr="009E1418">
        <w:rPr>
          <w:rFonts w:ascii="Times New Roman" w:hAnsi="Times New Roman"/>
          <w:bCs/>
          <w:iCs/>
          <w:sz w:val="18"/>
          <w:szCs w:val="18"/>
        </w:rPr>
        <w:t>Nambur</w:t>
      </w:r>
      <w:proofErr w:type="spellEnd"/>
      <w:r w:rsidR="00F14CE7" w:rsidRPr="009E1418">
        <w:rPr>
          <w:rFonts w:ascii="Times New Roman" w:hAnsi="Times New Roman"/>
          <w:bCs/>
          <w:iCs/>
          <w:sz w:val="18"/>
          <w:szCs w:val="18"/>
        </w:rPr>
        <w:t>, AP, India.</w:t>
      </w:r>
    </w:p>
    <w:p w:rsidR="00F14CE7" w:rsidRPr="009E1418" w:rsidRDefault="00F14CE7" w:rsidP="00F14CE7">
      <w:pPr>
        <w:spacing w:after="0" w:line="240" w:lineRule="auto"/>
        <w:jc w:val="center"/>
        <w:rPr>
          <w:rFonts w:ascii="Times New Roman" w:hAnsi="Times New Roman"/>
          <w:bCs/>
          <w:iCs/>
          <w:sz w:val="18"/>
          <w:szCs w:val="18"/>
        </w:rPr>
      </w:pPr>
      <w:proofErr w:type="gramStart"/>
      <w:r w:rsidRPr="009E1418">
        <w:rPr>
          <w:rFonts w:ascii="Times New Roman" w:hAnsi="Times New Roman"/>
          <w:iCs/>
          <w:sz w:val="18"/>
          <w:szCs w:val="18"/>
          <w:vertAlign w:val="superscript"/>
        </w:rPr>
        <w:t>b</w:t>
      </w:r>
      <w:proofErr w:type="gramEnd"/>
      <w:r w:rsidR="00A11DEC" w:rsidRPr="009E1418">
        <w:rPr>
          <w:rFonts w:ascii="Times New Roman" w:hAnsi="Times New Roman"/>
          <w:iCs/>
          <w:sz w:val="18"/>
          <w:szCs w:val="18"/>
        </w:rPr>
        <w:t xml:space="preserve"> Electrical and Electronics</w:t>
      </w:r>
      <w:r w:rsidR="00A11DEC" w:rsidRPr="009E1418">
        <w:rPr>
          <w:rFonts w:ascii="Times New Roman" w:hAnsi="Times New Roman"/>
          <w:iCs/>
          <w:sz w:val="18"/>
          <w:szCs w:val="18"/>
          <w:vertAlign w:val="superscript"/>
        </w:rPr>
        <w:t xml:space="preserve"> </w:t>
      </w:r>
      <w:r w:rsidR="00A11DEC" w:rsidRPr="009E1418">
        <w:rPr>
          <w:rFonts w:ascii="Times New Roman" w:hAnsi="Times New Roman"/>
          <w:bCs/>
          <w:iCs/>
          <w:sz w:val="18"/>
          <w:szCs w:val="18"/>
        </w:rPr>
        <w:t xml:space="preserve">Engineering </w:t>
      </w:r>
      <w:proofErr w:type="spellStart"/>
      <w:r w:rsidR="00A11DEC" w:rsidRPr="009E1418">
        <w:rPr>
          <w:rFonts w:ascii="Times New Roman" w:hAnsi="Times New Roman"/>
          <w:bCs/>
          <w:iCs/>
          <w:sz w:val="18"/>
          <w:szCs w:val="18"/>
        </w:rPr>
        <w:t>Dept</w:t>
      </w:r>
      <w:proofErr w:type="spellEnd"/>
      <w:r w:rsidR="00A11DEC" w:rsidRPr="009E1418">
        <w:rPr>
          <w:rFonts w:ascii="Times New Roman" w:hAnsi="Times New Roman"/>
          <w:bCs/>
          <w:iCs/>
          <w:sz w:val="18"/>
          <w:szCs w:val="18"/>
        </w:rPr>
        <w:t xml:space="preserve">, Associate Professor, VVIT, </w:t>
      </w:r>
      <w:proofErr w:type="spellStart"/>
      <w:r w:rsidR="00A11DEC" w:rsidRPr="009E1418">
        <w:rPr>
          <w:rFonts w:ascii="Times New Roman" w:hAnsi="Times New Roman"/>
          <w:bCs/>
          <w:iCs/>
          <w:sz w:val="18"/>
          <w:szCs w:val="18"/>
        </w:rPr>
        <w:t>Nambur</w:t>
      </w:r>
      <w:proofErr w:type="spellEnd"/>
      <w:r w:rsidR="00A11DEC" w:rsidRPr="009E1418">
        <w:rPr>
          <w:rFonts w:ascii="Times New Roman" w:hAnsi="Times New Roman"/>
          <w:bCs/>
          <w:iCs/>
          <w:sz w:val="18"/>
          <w:szCs w:val="18"/>
        </w:rPr>
        <w:t>, AP, India.</w:t>
      </w:r>
      <w:r w:rsidRPr="009E1418">
        <w:rPr>
          <w:rFonts w:ascii="Times New Roman" w:hAnsi="Times New Roman"/>
          <w:iCs/>
          <w:sz w:val="18"/>
          <w:szCs w:val="18"/>
          <w:vertAlign w:val="superscript"/>
        </w:rPr>
        <w:t xml:space="preserve"> </w:t>
      </w:r>
    </w:p>
    <w:p w:rsidR="00F14CE7" w:rsidRPr="009E1418" w:rsidRDefault="00F14CE7" w:rsidP="00F14CE7">
      <w:pPr>
        <w:spacing w:after="0" w:line="240" w:lineRule="auto"/>
        <w:jc w:val="center"/>
        <w:rPr>
          <w:rFonts w:ascii="Times New Roman" w:hAnsi="Times New Roman"/>
          <w:bCs/>
          <w:iCs/>
          <w:sz w:val="18"/>
          <w:szCs w:val="18"/>
        </w:rPr>
      </w:pPr>
      <w:proofErr w:type="gramStart"/>
      <w:r w:rsidRPr="009E1418">
        <w:rPr>
          <w:rFonts w:ascii="Times New Roman" w:hAnsi="Times New Roman"/>
          <w:iCs/>
          <w:sz w:val="18"/>
          <w:szCs w:val="18"/>
          <w:vertAlign w:val="superscript"/>
        </w:rPr>
        <w:t>c</w:t>
      </w:r>
      <w:proofErr w:type="gramEnd"/>
      <w:r w:rsidRPr="009E1418">
        <w:rPr>
          <w:rFonts w:ascii="Times New Roman" w:hAnsi="Times New Roman"/>
          <w:iCs/>
          <w:sz w:val="18"/>
          <w:szCs w:val="18"/>
          <w:vertAlign w:val="superscript"/>
        </w:rPr>
        <w:t xml:space="preserve"> </w:t>
      </w:r>
      <w:r w:rsidRPr="009E1418">
        <w:rPr>
          <w:rFonts w:ascii="Times New Roman" w:hAnsi="Times New Roman"/>
          <w:bCs/>
          <w:iCs/>
          <w:sz w:val="18"/>
          <w:szCs w:val="18"/>
        </w:rPr>
        <w:t>Electrical and Electronics</w:t>
      </w:r>
      <w:r w:rsidRPr="009E1418">
        <w:rPr>
          <w:rFonts w:ascii="Times New Roman" w:hAnsi="Times New Roman"/>
          <w:bCs/>
          <w:iCs/>
          <w:sz w:val="18"/>
          <w:szCs w:val="18"/>
          <w:vertAlign w:val="superscript"/>
        </w:rPr>
        <w:t xml:space="preserve"> </w:t>
      </w:r>
      <w:r w:rsidRPr="009E1418">
        <w:rPr>
          <w:rFonts w:ascii="Times New Roman" w:hAnsi="Times New Roman"/>
          <w:bCs/>
          <w:iCs/>
          <w:sz w:val="18"/>
          <w:szCs w:val="18"/>
        </w:rPr>
        <w:t xml:space="preserve">Engineering Dept., Associate Professor, </w:t>
      </w:r>
      <w:r w:rsidR="00A11DEC" w:rsidRPr="009E1418">
        <w:rPr>
          <w:rFonts w:ascii="Times New Roman" w:hAnsi="Times New Roman"/>
          <w:bCs/>
          <w:iCs/>
          <w:sz w:val="18"/>
          <w:szCs w:val="18"/>
        </w:rPr>
        <w:t>GITAM</w:t>
      </w:r>
      <w:r w:rsidRPr="009E1418">
        <w:rPr>
          <w:rFonts w:ascii="Times New Roman" w:hAnsi="Times New Roman"/>
          <w:bCs/>
          <w:iCs/>
          <w:sz w:val="18"/>
          <w:szCs w:val="18"/>
        </w:rPr>
        <w:t>, Hyderabad, TS, India.</w:t>
      </w:r>
    </w:p>
    <w:p w:rsidR="00F14CE7" w:rsidRPr="009E1418" w:rsidRDefault="009E1418" w:rsidP="00F14CE7">
      <w:pPr>
        <w:spacing w:after="0" w:line="240" w:lineRule="auto"/>
        <w:jc w:val="center"/>
        <w:rPr>
          <w:rFonts w:ascii="Times New Roman" w:hAnsi="Times New Roman"/>
          <w:bCs/>
          <w:iCs/>
          <w:sz w:val="18"/>
          <w:szCs w:val="18"/>
        </w:rPr>
      </w:pPr>
      <w:proofErr w:type="gramStart"/>
      <w:r w:rsidRPr="009E1418">
        <w:rPr>
          <w:rFonts w:ascii="Times New Roman" w:hAnsi="Times New Roman"/>
          <w:bCs/>
          <w:iCs/>
          <w:sz w:val="18"/>
          <w:szCs w:val="18"/>
          <w:vertAlign w:val="superscript"/>
        </w:rPr>
        <w:t>d</w:t>
      </w:r>
      <w:r w:rsidR="00F14CE7" w:rsidRPr="009E1418">
        <w:rPr>
          <w:rFonts w:ascii="Times New Roman" w:hAnsi="Times New Roman"/>
          <w:bCs/>
          <w:iCs/>
          <w:sz w:val="18"/>
          <w:szCs w:val="18"/>
          <w:vertAlign w:val="superscript"/>
        </w:rPr>
        <w:t xml:space="preserve">  </w:t>
      </w:r>
      <w:r w:rsidR="00F14CE7" w:rsidRPr="009E1418">
        <w:rPr>
          <w:rFonts w:ascii="Times New Roman" w:hAnsi="Times New Roman"/>
          <w:iCs/>
          <w:sz w:val="18"/>
          <w:szCs w:val="18"/>
        </w:rPr>
        <w:t>Electrical</w:t>
      </w:r>
      <w:proofErr w:type="gramEnd"/>
      <w:r w:rsidR="00F14CE7" w:rsidRPr="009E1418">
        <w:rPr>
          <w:rFonts w:ascii="Times New Roman" w:hAnsi="Times New Roman"/>
          <w:iCs/>
          <w:sz w:val="18"/>
          <w:szCs w:val="18"/>
        </w:rPr>
        <w:t xml:space="preserve"> and Electronics</w:t>
      </w:r>
      <w:r w:rsidR="00F14CE7" w:rsidRPr="009E1418">
        <w:rPr>
          <w:rFonts w:ascii="Times New Roman" w:hAnsi="Times New Roman"/>
          <w:iCs/>
          <w:sz w:val="18"/>
          <w:szCs w:val="18"/>
          <w:vertAlign w:val="superscript"/>
        </w:rPr>
        <w:t xml:space="preserve"> </w:t>
      </w:r>
      <w:r w:rsidR="00F14CE7" w:rsidRPr="009E1418">
        <w:rPr>
          <w:rFonts w:ascii="Times New Roman" w:hAnsi="Times New Roman"/>
          <w:bCs/>
          <w:iCs/>
          <w:sz w:val="18"/>
          <w:szCs w:val="18"/>
        </w:rPr>
        <w:t xml:space="preserve">Engineering </w:t>
      </w:r>
      <w:proofErr w:type="spellStart"/>
      <w:r w:rsidR="00F14CE7" w:rsidRPr="009E1418">
        <w:rPr>
          <w:rFonts w:ascii="Times New Roman" w:hAnsi="Times New Roman"/>
          <w:bCs/>
          <w:iCs/>
          <w:sz w:val="18"/>
          <w:szCs w:val="18"/>
        </w:rPr>
        <w:t>Dept</w:t>
      </w:r>
      <w:proofErr w:type="spellEnd"/>
      <w:r w:rsidR="00F14CE7" w:rsidRPr="009E1418">
        <w:rPr>
          <w:rFonts w:ascii="Times New Roman" w:hAnsi="Times New Roman"/>
          <w:bCs/>
          <w:iCs/>
          <w:sz w:val="18"/>
          <w:szCs w:val="18"/>
        </w:rPr>
        <w:t xml:space="preserve">, Professor, </w:t>
      </w:r>
      <w:proofErr w:type="spellStart"/>
      <w:r w:rsidR="00A11DEC" w:rsidRPr="009E1418">
        <w:rPr>
          <w:rFonts w:ascii="Times New Roman" w:hAnsi="Times New Roman"/>
          <w:bCs/>
          <w:iCs/>
          <w:sz w:val="18"/>
          <w:szCs w:val="18"/>
        </w:rPr>
        <w:t>MBU,Tirupati</w:t>
      </w:r>
      <w:proofErr w:type="spellEnd"/>
      <w:r w:rsidR="00F14CE7" w:rsidRPr="009E1418">
        <w:rPr>
          <w:rFonts w:ascii="Times New Roman" w:hAnsi="Times New Roman"/>
          <w:bCs/>
          <w:iCs/>
          <w:sz w:val="18"/>
          <w:szCs w:val="18"/>
        </w:rPr>
        <w:t>, AP, India.</w:t>
      </w:r>
    </w:p>
    <w:p w:rsidR="009E1418" w:rsidRPr="009E1418" w:rsidRDefault="009E1418" w:rsidP="009E1418">
      <w:pPr>
        <w:spacing w:after="0" w:line="240" w:lineRule="auto"/>
        <w:jc w:val="center"/>
        <w:rPr>
          <w:rFonts w:ascii="Times New Roman" w:hAnsi="Times New Roman"/>
          <w:bCs/>
          <w:iCs/>
          <w:sz w:val="18"/>
          <w:szCs w:val="18"/>
        </w:rPr>
      </w:pPr>
      <w:proofErr w:type="gramStart"/>
      <w:r w:rsidRPr="009E1418">
        <w:rPr>
          <w:rFonts w:ascii="Times New Roman" w:hAnsi="Times New Roman"/>
          <w:bCs/>
          <w:iCs/>
          <w:sz w:val="18"/>
          <w:szCs w:val="18"/>
          <w:vertAlign w:val="superscript"/>
        </w:rPr>
        <w:t xml:space="preserve">e  </w:t>
      </w:r>
      <w:r w:rsidRPr="009E1418">
        <w:rPr>
          <w:rFonts w:ascii="Times New Roman" w:hAnsi="Times New Roman"/>
          <w:bCs/>
          <w:iCs/>
          <w:sz w:val="18"/>
          <w:szCs w:val="18"/>
        </w:rPr>
        <w:t>Electrical</w:t>
      </w:r>
      <w:proofErr w:type="gramEnd"/>
      <w:r w:rsidRPr="009E1418">
        <w:rPr>
          <w:rFonts w:ascii="Times New Roman" w:hAnsi="Times New Roman"/>
          <w:bCs/>
          <w:iCs/>
          <w:sz w:val="18"/>
          <w:szCs w:val="18"/>
        </w:rPr>
        <w:t xml:space="preserve"> and Electronics</w:t>
      </w:r>
      <w:r w:rsidRPr="009E1418">
        <w:rPr>
          <w:rFonts w:ascii="Times New Roman" w:hAnsi="Times New Roman"/>
          <w:bCs/>
          <w:iCs/>
          <w:sz w:val="18"/>
          <w:szCs w:val="18"/>
          <w:vertAlign w:val="superscript"/>
        </w:rPr>
        <w:t xml:space="preserve"> </w:t>
      </w:r>
      <w:r w:rsidRPr="009E1418">
        <w:rPr>
          <w:rFonts w:ascii="Times New Roman" w:hAnsi="Times New Roman"/>
          <w:bCs/>
          <w:iCs/>
          <w:sz w:val="18"/>
          <w:szCs w:val="18"/>
        </w:rPr>
        <w:t xml:space="preserve">Engineering Dept., Professor, </w:t>
      </w:r>
      <w:proofErr w:type="spellStart"/>
      <w:r w:rsidRPr="009E1418">
        <w:rPr>
          <w:rFonts w:ascii="Times New Roman" w:hAnsi="Times New Roman"/>
          <w:bCs/>
          <w:iCs/>
          <w:sz w:val="18"/>
          <w:szCs w:val="18"/>
        </w:rPr>
        <w:t>Usharama</w:t>
      </w:r>
      <w:proofErr w:type="spellEnd"/>
      <w:r w:rsidRPr="009E1418">
        <w:rPr>
          <w:rFonts w:ascii="Times New Roman" w:hAnsi="Times New Roman"/>
          <w:bCs/>
          <w:iCs/>
          <w:sz w:val="18"/>
          <w:szCs w:val="18"/>
        </w:rPr>
        <w:t xml:space="preserve"> College of </w:t>
      </w:r>
      <w:proofErr w:type="spellStart"/>
      <w:r w:rsidRPr="009E1418">
        <w:rPr>
          <w:rFonts w:ascii="Times New Roman" w:hAnsi="Times New Roman"/>
          <w:bCs/>
          <w:iCs/>
          <w:sz w:val="18"/>
          <w:szCs w:val="18"/>
        </w:rPr>
        <w:t>Eng</w:t>
      </w:r>
      <w:proofErr w:type="spellEnd"/>
      <w:r w:rsidRPr="009E1418">
        <w:rPr>
          <w:rFonts w:ascii="Times New Roman" w:hAnsi="Times New Roman"/>
          <w:bCs/>
          <w:iCs/>
          <w:sz w:val="18"/>
          <w:szCs w:val="18"/>
        </w:rPr>
        <w:t xml:space="preserve"> &amp; Tech., AP, India.</w:t>
      </w:r>
    </w:p>
    <w:p w:rsidR="00A11DEC" w:rsidRPr="009E1418" w:rsidRDefault="009E1418" w:rsidP="00F14CE7">
      <w:pPr>
        <w:spacing w:after="0" w:line="240" w:lineRule="auto"/>
        <w:jc w:val="center"/>
        <w:rPr>
          <w:rFonts w:ascii="Times New Roman" w:hAnsi="Times New Roman"/>
          <w:bCs/>
          <w:iCs/>
          <w:sz w:val="18"/>
          <w:szCs w:val="18"/>
        </w:rPr>
      </w:pPr>
      <w:proofErr w:type="gramStart"/>
      <w:r w:rsidRPr="009E1418">
        <w:rPr>
          <w:rFonts w:ascii="Times New Roman" w:hAnsi="Times New Roman"/>
          <w:iCs/>
          <w:sz w:val="18"/>
          <w:szCs w:val="18"/>
          <w:vertAlign w:val="superscript"/>
        </w:rPr>
        <w:t>f</w:t>
      </w:r>
      <w:proofErr w:type="gramEnd"/>
      <w:r w:rsidRPr="009E1418">
        <w:rPr>
          <w:rFonts w:ascii="Times New Roman" w:hAnsi="Times New Roman"/>
          <w:iCs/>
          <w:sz w:val="18"/>
          <w:szCs w:val="18"/>
        </w:rPr>
        <w:t xml:space="preserve"> </w:t>
      </w:r>
      <w:r w:rsidR="00A11DEC" w:rsidRPr="009E1418">
        <w:rPr>
          <w:rFonts w:ascii="Times New Roman" w:hAnsi="Times New Roman"/>
          <w:iCs/>
          <w:sz w:val="18"/>
          <w:szCs w:val="18"/>
        </w:rPr>
        <w:t xml:space="preserve">Electrical </w:t>
      </w:r>
      <w:r w:rsidR="00A11DEC" w:rsidRPr="009E1418">
        <w:rPr>
          <w:rFonts w:ascii="Times New Roman" w:hAnsi="Times New Roman"/>
          <w:bCs/>
          <w:iCs/>
          <w:sz w:val="18"/>
          <w:szCs w:val="18"/>
        </w:rPr>
        <w:t xml:space="preserve">Engineering Department, Scholar, </w:t>
      </w:r>
      <w:proofErr w:type="spellStart"/>
      <w:r w:rsidR="00A11DEC" w:rsidRPr="009E1418">
        <w:rPr>
          <w:rFonts w:ascii="Times New Roman" w:hAnsi="Times New Roman"/>
          <w:bCs/>
          <w:iCs/>
          <w:sz w:val="18"/>
          <w:szCs w:val="18"/>
        </w:rPr>
        <w:t>Urmia</w:t>
      </w:r>
      <w:proofErr w:type="spellEnd"/>
      <w:r w:rsidR="00A11DEC" w:rsidRPr="009E1418">
        <w:rPr>
          <w:rFonts w:ascii="Times New Roman" w:hAnsi="Times New Roman"/>
          <w:bCs/>
          <w:iCs/>
          <w:sz w:val="18"/>
          <w:szCs w:val="18"/>
        </w:rPr>
        <w:t xml:space="preserve"> University, </w:t>
      </w:r>
      <w:proofErr w:type="spellStart"/>
      <w:r w:rsidR="00A11DEC" w:rsidRPr="009E1418">
        <w:rPr>
          <w:rFonts w:ascii="Times New Roman" w:hAnsi="Times New Roman"/>
          <w:bCs/>
          <w:iCs/>
          <w:sz w:val="18"/>
          <w:szCs w:val="18"/>
        </w:rPr>
        <w:t>Urmia</w:t>
      </w:r>
      <w:proofErr w:type="spellEnd"/>
      <w:r w:rsidR="00A11DEC" w:rsidRPr="009E1418">
        <w:rPr>
          <w:rFonts w:ascii="Times New Roman" w:hAnsi="Times New Roman"/>
          <w:bCs/>
          <w:iCs/>
          <w:sz w:val="18"/>
          <w:szCs w:val="18"/>
        </w:rPr>
        <w:t>, Iran.</w:t>
      </w:r>
    </w:p>
    <w:p w:rsidR="00A11DEC" w:rsidRDefault="009E1418" w:rsidP="00A11DEC">
      <w:pPr>
        <w:spacing w:after="0" w:line="240" w:lineRule="auto"/>
        <w:jc w:val="center"/>
        <w:rPr>
          <w:rFonts w:ascii="Times New Roman" w:hAnsi="Times New Roman"/>
          <w:bCs/>
          <w:iCs/>
          <w:sz w:val="18"/>
          <w:szCs w:val="18"/>
        </w:rPr>
      </w:pPr>
      <w:proofErr w:type="gramStart"/>
      <w:r w:rsidRPr="009E1418">
        <w:rPr>
          <w:rFonts w:ascii="Times New Roman" w:hAnsi="Times New Roman"/>
          <w:bCs/>
          <w:iCs/>
          <w:sz w:val="18"/>
          <w:szCs w:val="18"/>
          <w:vertAlign w:val="superscript"/>
        </w:rPr>
        <w:t>g</w:t>
      </w:r>
      <w:proofErr w:type="gramEnd"/>
      <w:r w:rsidR="00A11DEC" w:rsidRPr="009E1418">
        <w:rPr>
          <w:rFonts w:ascii="Times New Roman" w:hAnsi="Times New Roman"/>
          <w:bCs/>
          <w:iCs/>
          <w:sz w:val="18"/>
          <w:szCs w:val="18"/>
          <w:vertAlign w:val="superscript"/>
        </w:rPr>
        <w:t xml:space="preserve"> </w:t>
      </w:r>
      <w:r w:rsidR="00A11DEC" w:rsidRPr="009E1418">
        <w:rPr>
          <w:rFonts w:ascii="Times New Roman" w:hAnsi="Times New Roman"/>
          <w:iCs/>
          <w:sz w:val="18"/>
          <w:szCs w:val="18"/>
        </w:rPr>
        <w:t xml:space="preserve">Electrical </w:t>
      </w:r>
      <w:r w:rsidR="00A11DEC" w:rsidRPr="009E1418">
        <w:rPr>
          <w:rFonts w:ascii="Times New Roman" w:hAnsi="Times New Roman"/>
          <w:bCs/>
          <w:iCs/>
          <w:sz w:val="18"/>
          <w:szCs w:val="18"/>
        </w:rPr>
        <w:t xml:space="preserve">Engineering Department, </w:t>
      </w:r>
      <w:proofErr w:type="spellStart"/>
      <w:r w:rsidRPr="009E1418">
        <w:rPr>
          <w:rFonts w:ascii="Times New Roman" w:hAnsi="Times New Roman"/>
          <w:bCs/>
          <w:iCs/>
          <w:sz w:val="18"/>
          <w:szCs w:val="18"/>
        </w:rPr>
        <w:t>Assoc.</w:t>
      </w:r>
      <w:r w:rsidR="00A11DEC" w:rsidRPr="009E1418">
        <w:rPr>
          <w:rFonts w:ascii="Times New Roman" w:hAnsi="Times New Roman"/>
          <w:bCs/>
          <w:iCs/>
          <w:sz w:val="18"/>
          <w:szCs w:val="18"/>
        </w:rPr>
        <w:t>Professor</w:t>
      </w:r>
      <w:proofErr w:type="spellEnd"/>
      <w:r w:rsidR="00A11DEC" w:rsidRPr="009E1418">
        <w:rPr>
          <w:rFonts w:ascii="Times New Roman" w:hAnsi="Times New Roman"/>
          <w:bCs/>
          <w:iCs/>
          <w:sz w:val="18"/>
          <w:szCs w:val="18"/>
        </w:rPr>
        <w:t xml:space="preserve">, </w:t>
      </w:r>
      <w:r w:rsidRPr="009E1418">
        <w:rPr>
          <w:rFonts w:ascii="Times New Roman" w:hAnsi="Times New Roman"/>
          <w:bCs/>
          <w:iCs/>
          <w:sz w:val="18"/>
          <w:szCs w:val="18"/>
        </w:rPr>
        <w:t xml:space="preserve">Sri </w:t>
      </w:r>
      <w:proofErr w:type="spellStart"/>
      <w:r w:rsidRPr="009E1418">
        <w:rPr>
          <w:rFonts w:ascii="Times New Roman" w:hAnsi="Times New Roman"/>
          <w:bCs/>
          <w:iCs/>
          <w:sz w:val="18"/>
          <w:szCs w:val="18"/>
        </w:rPr>
        <w:t>Sivani</w:t>
      </w:r>
      <w:proofErr w:type="spellEnd"/>
      <w:r w:rsidRPr="009E1418">
        <w:rPr>
          <w:rFonts w:ascii="Times New Roman" w:hAnsi="Times New Roman"/>
          <w:bCs/>
          <w:iCs/>
          <w:sz w:val="18"/>
          <w:szCs w:val="18"/>
        </w:rPr>
        <w:t xml:space="preserve"> College of Eng. AP, India</w:t>
      </w:r>
      <w:r w:rsidR="00A11DEC" w:rsidRPr="009E1418">
        <w:rPr>
          <w:rFonts w:ascii="Times New Roman" w:hAnsi="Times New Roman"/>
          <w:bCs/>
          <w:iCs/>
          <w:sz w:val="18"/>
          <w:szCs w:val="18"/>
        </w:rPr>
        <w:t>.</w:t>
      </w:r>
    </w:p>
    <w:p w:rsidR="00F93301" w:rsidRDefault="00F93301" w:rsidP="00A11DEC">
      <w:pPr>
        <w:spacing w:after="0" w:line="240" w:lineRule="auto"/>
        <w:jc w:val="center"/>
        <w:rPr>
          <w:rFonts w:ascii="Times New Roman" w:hAnsi="Times New Roman"/>
          <w:bCs/>
          <w:iCs/>
          <w:sz w:val="18"/>
          <w:szCs w:val="18"/>
        </w:rPr>
      </w:pPr>
    </w:p>
    <w:p w:rsidR="00F93301" w:rsidRPr="009E1418" w:rsidRDefault="00F93301" w:rsidP="00A11DEC">
      <w:pPr>
        <w:spacing w:after="0" w:line="240" w:lineRule="auto"/>
        <w:jc w:val="center"/>
        <w:rPr>
          <w:rFonts w:ascii="Times New Roman" w:hAnsi="Times New Roman"/>
          <w:bCs/>
          <w:iCs/>
          <w:sz w:val="18"/>
          <w:szCs w:val="18"/>
        </w:rPr>
      </w:pPr>
      <w:r>
        <w:rPr>
          <w:rFonts w:ascii="Times New Roman" w:hAnsi="Times New Roman"/>
          <w:bCs/>
          <w:iCs/>
          <w:sz w:val="18"/>
          <w:szCs w:val="18"/>
        </w:rPr>
        <w:t>Corresponding Email: lakshman.help1@gmail.com</w:t>
      </w:r>
    </w:p>
    <w:p w:rsidR="00A11DEC" w:rsidRPr="009E1418" w:rsidRDefault="00A11DEC" w:rsidP="00F14CE7">
      <w:pPr>
        <w:spacing w:after="0" w:line="240" w:lineRule="auto"/>
        <w:jc w:val="center"/>
        <w:rPr>
          <w:rFonts w:ascii="Times New Roman" w:hAnsi="Times New Roman"/>
          <w:bCs/>
          <w:iCs/>
          <w:sz w:val="18"/>
          <w:szCs w:val="18"/>
        </w:rPr>
      </w:pPr>
    </w:p>
    <w:p w:rsidR="00F14CE7" w:rsidRPr="009E1418" w:rsidRDefault="00F14CE7" w:rsidP="00F14CE7">
      <w:pPr>
        <w:spacing w:after="0" w:line="240" w:lineRule="auto"/>
        <w:jc w:val="center"/>
        <w:rPr>
          <w:rFonts w:ascii="Times New Roman" w:hAnsi="Times New Roman"/>
          <w:bCs/>
          <w:iCs/>
          <w:sz w:val="18"/>
          <w:szCs w:val="18"/>
        </w:rPr>
      </w:pPr>
    </w:p>
    <w:p w:rsidR="00F14CE7" w:rsidRPr="009E1418" w:rsidRDefault="00F14CE7" w:rsidP="00F14CE7">
      <w:pPr>
        <w:spacing w:after="0" w:line="240" w:lineRule="auto"/>
        <w:jc w:val="center"/>
        <w:rPr>
          <w:rFonts w:ascii="Times New Roman" w:hAnsi="Times New Roman"/>
          <w:bCs/>
          <w:iCs/>
          <w:sz w:val="18"/>
          <w:szCs w:val="18"/>
        </w:rPr>
      </w:pPr>
    </w:p>
    <w:p w:rsidR="00F14CE7" w:rsidRDefault="00F14CE7" w:rsidP="00F14CE7">
      <w:pPr>
        <w:spacing w:after="0" w:line="240" w:lineRule="auto"/>
        <w:jc w:val="both"/>
        <w:rPr>
          <w:rFonts w:ascii="Times New Roman" w:hAnsi="Times New Roman"/>
          <w:bCs/>
          <w:iCs/>
          <w:color w:val="FF0000"/>
          <w:sz w:val="18"/>
          <w:szCs w:val="18"/>
        </w:rPr>
      </w:pPr>
    </w:p>
    <w:p w:rsidR="00F14CE7" w:rsidRDefault="00F14CE7" w:rsidP="00A14AD7">
      <w:pPr>
        <w:spacing w:after="0" w:line="360" w:lineRule="auto"/>
        <w:jc w:val="both"/>
        <w:rPr>
          <w:rFonts w:ascii="Times New Roman" w:hAnsi="Times New Roman"/>
          <w:b/>
          <w:bCs/>
          <w:i/>
          <w:iCs/>
          <w:sz w:val="24"/>
          <w:szCs w:val="24"/>
        </w:rPr>
      </w:pPr>
      <w:r w:rsidRPr="00F14CE7">
        <w:rPr>
          <w:rFonts w:ascii="Times New Roman" w:hAnsi="Times New Roman"/>
          <w:b/>
          <w:bCs/>
          <w:i/>
          <w:iCs/>
          <w:sz w:val="24"/>
          <w:szCs w:val="24"/>
        </w:rPr>
        <w:t>Abstract-</w:t>
      </w:r>
      <w:r>
        <w:rPr>
          <w:rFonts w:ascii="Times New Roman" w:hAnsi="Times New Roman"/>
          <w:b/>
          <w:bCs/>
          <w:i/>
          <w:iCs/>
          <w:sz w:val="24"/>
          <w:szCs w:val="24"/>
        </w:rPr>
        <w:t xml:space="preserve"> </w:t>
      </w:r>
      <w:r w:rsidRPr="002F75BA">
        <w:rPr>
          <w:rFonts w:ascii="Times New Roman" w:hAnsi="Times New Roman"/>
          <w:bCs/>
          <w:iCs/>
          <w:sz w:val="24"/>
          <w:szCs w:val="24"/>
        </w:rPr>
        <w:t>The proliferation of distorting loads has witnessed an exponential surge, consequently giving rise to power quality predicaments within electrical power systems. The seamless transmission of untainted electric power stands as a pivotal mission for power engineers. The repercussions of power quality anomalies can be keenly felt on end-user apparatus, encompassing electronic appliances and digital meters, thereby culminating in product impairment. In a bid to counteract these power quality apprehensions, bespoke power devices have assumed a decisive role in contemporary power systems. This discourse primarily centers on the investigation and configuration of Shunt Active Power Filters (SAF) as a means to enhance the power quality for delicate industrial loads, electrical distribution networks, transmission facilities, and power generation systems.</w:t>
      </w:r>
    </w:p>
    <w:p w:rsidR="00D24D8C" w:rsidRDefault="00D24D8C" w:rsidP="00A14AD7">
      <w:pPr>
        <w:spacing w:after="0" w:line="360" w:lineRule="auto"/>
        <w:jc w:val="both"/>
        <w:rPr>
          <w:rFonts w:ascii="Times New Roman" w:hAnsi="Times New Roman"/>
          <w:b/>
          <w:bCs/>
          <w:i/>
          <w:iCs/>
          <w:sz w:val="24"/>
          <w:szCs w:val="24"/>
        </w:rPr>
      </w:pPr>
    </w:p>
    <w:p w:rsidR="00D24D8C" w:rsidRPr="00D24D8C" w:rsidRDefault="00D24D8C" w:rsidP="00A14AD7">
      <w:pPr>
        <w:suppressAutoHyphens w:val="0"/>
        <w:autoSpaceDE w:val="0"/>
        <w:autoSpaceDN w:val="0"/>
        <w:adjustRightInd w:val="0"/>
        <w:spacing w:after="0" w:line="360" w:lineRule="auto"/>
        <w:jc w:val="both"/>
        <w:rPr>
          <w:rFonts w:ascii="Times New Roman" w:eastAsia="Calibri" w:hAnsi="Times New Roman"/>
          <w:bCs/>
          <w:i/>
          <w:sz w:val="22"/>
          <w:szCs w:val="22"/>
        </w:rPr>
      </w:pPr>
      <w:r w:rsidRPr="00D24D8C">
        <w:rPr>
          <w:rFonts w:ascii="Times New Roman" w:eastAsia="Calibri" w:hAnsi="Times New Roman"/>
          <w:b/>
          <w:bCs/>
          <w:i/>
          <w:iCs/>
          <w:sz w:val="24"/>
          <w:szCs w:val="24"/>
        </w:rPr>
        <w:t>Keywords:</w:t>
      </w:r>
      <w:r w:rsidRPr="00D24D8C">
        <w:rPr>
          <w:rFonts w:ascii="Times New Roman" w:eastAsia="Calibri" w:hAnsi="Times New Roman"/>
          <w:b/>
          <w:bCs/>
          <w:i/>
          <w:iCs/>
          <w:sz w:val="20"/>
          <w:szCs w:val="20"/>
        </w:rPr>
        <w:t xml:space="preserve"> </w:t>
      </w:r>
      <w:r w:rsidRPr="00D24D8C">
        <w:rPr>
          <w:rFonts w:ascii="Times New Roman" w:eastAsia="Calibri" w:hAnsi="Times New Roman"/>
          <w:bCs/>
          <w:i/>
          <w:iCs/>
          <w:sz w:val="22"/>
          <w:szCs w:val="22"/>
        </w:rPr>
        <w:t>Power Quality</w:t>
      </w:r>
      <w:r w:rsidRPr="00A14AD7">
        <w:rPr>
          <w:rFonts w:ascii="Times New Roman" w:eastAsia="Calibri" w:hAnsi="Times New Roman"/>
          <w:bCs/>
          <w:i/>
          <w:iCs/>
          <w:sz w:val="22"/>
          <w:szCs w:val="22"/>
        </w:rPr>
        <w:t xml:space="preserve"> Improvement,</w:t>
      </w:r>
      <w:r w:rsidRPr="00D24D8C">
        <w:rPr>
          <w:rFonts w:ascii="Times New Roman" w:eastAsia="Calibri" w:hAnsi="Times New Roman"/>
          <w:bCs/>
          <w:i/>
          <w:iCs/>
          <w:sz w:val="22"/>
          <w:szCs w:val="22"/>
        </w:rPr>
        <w:t xml:space="preserve"> </w:t>
      </w:r>
      <w:r w:rsidRPr="00A14AD7">
        <w:rPr>
          <w:rFonts w:ascii="Times New Roman" w:eastAsia="Calibri" w:hAnsi="Times New Roman"/>
          <w:bCs/>
          <w:i/>
          <w:iCs/>
          <w:sz w:val="22"/>
          <w:szCs w:val="22"/>
        </w:rPr>
        <w:t xml:space="preserve">Active and </w:t>
      </w:r>
      <w:r w:rsidRPr="00D24D8C">
        <w:rPr>
          <w:rFonts w:ascii="Times New Roman" w:eastAsia="Calibri" w:hAnsi="Times New Roman"/>
          <w:bCs/>
          <w:i/>
          <w:iCs/>
          <w:sz w:val="22"/>
          <w:szCs w:val="22"/>
        </w:rPr>
        <w:t xml:space="preserve">Reactive power, Power Factor improvement, </w:t>
      </w:r>
      <w:r w:rsidRPr="00A14AD7">
        <w:rPr>
          <w:rFonts w:ascii="Times New Roman" w:eastAsia="Calibri" w:hAnsi="Times New Roman"/>
          <w:bCs/>
          <w:i/>
          <w:iCs/>
          <w:sz w:val="22"/>
          <w:szCs w:val="22"/>
        </w:rPr>
        <w:t>Shunt Active Filter (</w:t>
      </w:r>
      <w:r w:rsidRPr="00D24D8C">
        <w:rPr>
          <w:rFonts w:ascii="Times New Roman" w:eastAsia="Calibri" w:hAnsi="Times New Roman"/>
          <w:bCs/>
          <w:i/>
          <w:iCs/>
          <w:sz w:val="22"/>
          <w:szCs w:val="22"/>
        </w:rPr>
        <w:t>SAF</w:t>
      </w:r>
      <w:r w:rsidRPr="00A14AD7">
        <w:rPr>
          <w:rFonts w:ascii="Times New Roman" w:eastAsia="Calibri" w:hAnsi="Times New Roman"/>
          <w:bCs/>
          <w:i/>
          <w:iCs/>
          <w:sz w:val="22"/>
          <w:szCs w:val="22"/>
        </w:rPr>
        <w:t>)</w:t>
      </w:r>
      <w:r w:rsidRPr="00D24D8C">
        <w:rPr>
          <w:rFonts w:ascii="Times New Roman" w:eastAsia="Calibri" w:hAnsi="Times New Roman"/>
          <w:bCs/>
          <w:i/>
          <w:iCs/>
          <w:sz w:val="22"/>
          <w:szCs w:val="22"/>
        </w:rPr>
        <w:t>,</w:t>
      </w:r>
      <w:r w:rsidRPr="00D24D8C">
        <w:rPr>
          <w:rFonts w:ascii="Times New Roman" w:eastAsia="Calibri" w:hAnsi="Times New Roman"/>
          <w:bCs/>
          <w:i/>
          <w:sz w:val="22"/>
          <w:szCs w:val="22"/>
        </w:rPr>
        <w:t xml:space="preserve"> STATCOM, power </w:t>
      </w:r>
      <w:r w:rsidRPr="00A14AD7">
        <w:rPr>
          <w:rFonts w:ascii="Times New Roman" w:eastAsia="Calibri" w:hAnsi="Times New Roman"/>
          <w:bCs/>
          <w:i/>
          <w:sz w:val="22"/>
          <w:szCs w:val="22"/>
        </w:rPr>
        <w:t>grid integrated system systems, Current Harmonics.</w:t>
      </w:r>
    </w:p>
    <w:p w:rsidR="00D24D8C" w:rsidRDefault="00D24D8C" w:rsidP="00A14AD7">
      <w:pPr>
        <w:spacing w:after="0" w:line="360" w:lineRule="auto"/>
        <w:jc w:val="both"/>
        <w:rPr>
          <w:rFonts w:ascii="Times New Roman" w:hAnsi="Times New Roman"/>
          <w:bCs/>
          <w:iCs/>
          <w:color w:val="FF0000"/>
          <w:sz w:val="24"/>
          <w:szCs w:val="24"/>
        </w:rPr>
      </w:pPr>
    </w:p>
    <w:p w:rsidR="00D24D8C" w:rsidRDefault="00D24D8C" w:rsidP="00A14AD7">
      <w:pPr>
        <w:pStyle w:val="ListParagraph"/>
        <w:numPr>
          <w:ilvl w:val="0"/>
          <w:numId w:val="1"/>
        </w:numPr>
        <w:spacing w:after="0" w:line="360" w:lineRule="auto"/>
        <w:ind w:left="284" w:hanging="284"/>
        <w:jc w:val="both"/>
        <w:rPr>
          <w:rFonts w:ascii="Times New Roman" w:hAnsi="Times New Roman"/>
          <w:b/>
          <w:bCs/>
          <w:iCs/>
          <w:sz w:val="28"/>
          <w:szCs w:val="28"/>
        </w:rPr>
      </w:pPr>
      <w:r w:rsidRPr="00D24D8C">
        <w:rPr>
          <w:rFonts w:ascii="Times New Roman" w:hAnsi="Times New Roman"/>
          <w:b/>
          <w:bCs/>
          <w:iCs/>
          <w:sz w:val="28"/>
          <w:szCs w:val="28"/>
        </w:rPr>
        <w:t>Introduction</w:t>
      </w:r>
      <w:r w:rsidR="00A14AD7">
        <w:rPr>
          <w:rFonts w:ascii="Times New Roman" w:hAnsi="Times New Roman"/>
          <w:b/>
          <w:bCs/>
          <w:iCs/>
          <w:sz w:val="28"/>
          <w:szCs w:val="28"/>
        </w:rPr>
        <w:t xml:space="preserve">: </w:t>
      </w:r>
    </w:p>
    <w:p w:rsidR="00A14AD7" w:rsidRPr="00A14AD7" w:rsidRDefault="00A14AD7" w:rsidP="00A14AD7">
      <w:pPr>
        <w:pStyle w:val="ListParagraph"/>
        <w:spacing w:after="0" w:line="360" w:lineRule="auto"/>
        <w:ind w:left="0"/>
        <w:jc w:val="both"/>
        <w:rPr>
          <w:rFonts w:ascii="Times New Roman" w:hAnsi="Times New Roman"/>
          <w:bCs/>
          <w:iCs/>
          <w:sz w:val="24"/>
          <w:szCs w:val="24"/>
        </w:rPr>
      </w:pPr>
      <w:r w:rsidRPr="00A14AD7">
        <w:rPr>
          <w:rFonts w:ascii="Times New Roman" w:hAnsi="Times New Roman"/>
          <w:bCs/>
          <w:iCs/>
          <w:sz w:val="24"/>
          <w:szCs w:val="24"/>
        </w:rPr>
        <w:t xml:space="preserve">The efficient transmission of clean power to end-users stands as a pivotal challenge for electrical power engineers. In the current landscape, electrical distribution systems contend with a multitude of distorting or nonlinear loads, as well as reactive loads. The prevalence of reactive loads contributes to an excessive demand for reactive power, leading to increased feeder losses and a reduction in the overall efficiency of active power flow within the distribution network. Concurrently, non-linear loads like single-phase and three-phase power converters, electronic </w:t>
      </w:r>
      <w:r w:rsidRPr="00A14AD7">
        <w:rPr>
          <w:rFonts w:ascii="Times New Roman" w:hAnsi="Times New Roman"/>
          <w:bCs/>
          <w:iCs/>
          <w:sz w:val="24"/>
          <w:szCs w:val="24"/>
        </w:rPr>
        <w:lastRenderedPageBreak/>
        <w:t>appliances, electric arc furnaces, and digital meters introduce significant asymmetric disturbances into the AC mains. These disturbances, often termed power quality issues, can cause voltage fluctuations, waveform distortions (harmonics), transients, flickering, variations in supply frequency, DC offsets, noise, and notches.</w:t>
      </w:r>
      <w:r>
        <w:rPr>
          <w:rFonts w:ascii="Times New Roman" w:hAnsi="Times New Roman"/>
          <w:bCs/>
          <w:iCs/>
          <w:sz w:val="24"/>
          <w:szCs w:val="24"/>
        </w:rPr>
        <w:t xml:space="preserve"> </w:t>
      </w:r>
      <w:r w:rsidRPr="00A14AD7">
        <w:rPr>
          <w:rFonts w:ascii="Times New Roman" w:hAnsi="Times New Roman"/>
          <w:bCs/>
          <w:iCs/>
          <w:sz w:val="24"/>
          <w:szCs w:val="24"/>
        </w:rPr>
        <w:t>Both balanced and unbalanced non-sinusoidal currents produce a slew of adverse effects including harmonics, elevated neutral currents, reactive power inefficiencies, low power factors, and unbalanced loading of the AC mains. Poor power quality not only leads to substantial power losses but also deteriorates consumer services, system efficiency, productivity, economic conditions, and the performance of telecommunication networks.</w:t>
      </w:r>
    </w:p>
    <w:p w:rsidR="00A14AD7" w:rsidRPr="00A14AD7" w:rsidRDefault="00A14AD7" w:rsidP="00A14AD7">
      <w:pPr>
        <w:pStyle w:val="ListParagraph"/>
        <w:spacing w:after="0" w:line="360" w:lineRule="auto"/>
        <w:ind w:left="0"/>
        <w:jc w:val="both"/>
        <w:rPr>
          <w:rFonts w:ascii="Times New Roman" w:hAnsi="Times New Roman"/>
          <w:bCs/>
          <w:iCs/>
          <w:sz w:val="24"/>
          <w:szCs w:val="24"/>
        </w:rPr>
      </w:pPr>
    </w:p>
    <w:p w:rsidR="00A14AD7" w:rsidRPr="00A14AD7" w:rsidRDefault="00A14AD7" w:rsidP="00A14AD7">
      <w:pPr>
        <w:pStyle w:val="ListParagraph"/>
        <w:spacing w:after="0" w:line="360" w:lineRule="auto"/>
        <w:ind w:left="0"/>
        <w:jc w:val="both"/>
        <w:rPr>
          <w:rFonts w:ascii="Times New Roman" w:hAnsi="Times New Roman"/>
          <w:bCs/>
          <w:iCs/>
          <w:sz w:val="24"/>
          <w:szCs w:val="24"/>
        </w:rPr>
      </w:pPr>
      <w:r w:rsidRPr="00A14AD7">
        <w:rPr>
          <w:rFonts w:ascii="Times New Roman" w:hAnsi="Times New Roman"/>
          <w:bCs/>
          <w:iCs/>
          <w:sz w:val="24"/>
          <w:szCs w:val="24"/>
        </w:rPr>
        <w:t>In the early stages, LC passive filters were instrumental in mitigating power quality concerns in electrical power systems. However, the drawbacks of passive filters – their bulky size, limited dynamic performance, fixed compensation requirements, and susceptibility to resonance – prompted power engineers to focus on innovative solutions. This led to significant advancements in the field of power electronics devices, paving the way for the emergence of active filters. Active filters rapidly replaced passive counterparts due to their agility and dynamism.</w:t>
      </w:r>
    </w:p>
    <w:p w:rsidR="00A14AD7" w:rsidRPr="00A14AD7" w:rsidRDefault="00A14AD7" w:rsidP="00A14AD7">
      <w:pPr>
        <w:pStyle w:val="ListParagraph"/>
        <w:spacing w:after="0" w:line="360" w:lineRule="auto"/>
        <w:ind w:left="0"/>
        <w:jc w:val="both"/>
        <w:rPr>
          <w:rFonts w:ascii="Times New Roman" w:hAnsi="Times New Roman"/>
          <w:bCs/>
          <w:iCs/>
          <w:sz w:val="24"/>
          <w:szCs w:val="24"/>
        </w:rPr>
      </w:pPr>
    </w:p>
    <w:p w:rsidR="00A14AD7" w:rsidRPr="00A14AD7" w:rsidRDefault="00A14AD7" w:rsidP="00A14AD7">
      <w:pPr>
        <w:pStyle w:val="ListParagraph"/>
        <w:spacing w:after="0" w:line="360" w:lineRule="auto"/>
        <w:ind w:left="0"/>
        <w:jc w:val="both"/>
        <w:rPr>
          <w:rFonts w:ascii="Times New Roman" w:hAnsi="Times New Roman"/>
          <w:bCs/>
          <w:iCs/>
          <w:sz w:val="24"/>
          <w:szCs w:val="24"/>
        </w:rPr>
      </w:pPr>
      <w:r w:rsidRPr="00A14AD7">
        <w:rPr>
          <w:rFonts w:ascii="Times New Roman" w:hAnsi="Times New Roman"/>
          <w:bCs/>
          <w:iCs/>
          <w:sz w:val="24"/>
          <w:szCs w:val="24"/>
        </w:rPr>
        <w:t>Among the various types of active filters, Shunt Active Filters (SAFs) have emerged as a cornerstone in power quality enhancement. SAFs have proven highly effective in rectifying disturbances related to electric power in distribution systems. Nearly all power quality issues associated with consumer loads can be resolved through the implementation of SAFs, including the utilization of STATCOMs.</w:t>
      </w:r>
    </w:p>
    <w:p w:rsidR="00A14AD7" w:rsidRPr="008C7638" w:rsidRDefault="00A14AD7" w:rsidP="00A14AD7">
      <w:pPr>
        <w:pStyle w:val="ListParagraph"/>
        <w:spacing w:after="0" w:line="360" w:lineRule="auto"/>
        <w:ind w:left="0"/>
        <w:jc w:val="both"/>
        <w:rPr>
          <w:rFonts w:ascii="Times New Roman" w:hAnsi="Times New Roman"/>
          <w:bCs/>
          <w:iCs/>
          <w:sz w:val="24"/>
          <w:szCs w:val="24"/>
        </w:rPr>
      </w:pPr>
    </w:p>
    <w:p w:rsidR="00A14AD7" w:rsidRPr="008C7638" w:rsidRDefault="00A14AD7" w:rsidP="00A14AD7">
      <w:pPr>
        <w:pStyle w:val="ListParagraph"/>
        <w:spacing w:after="0" w:line="360" w:lineRule="auto"/>
        <w:ind w:left="0"/>
        <w:jc w:val="both"/>
        <w:rPr>
          <w:rFonts w:ascii="Times New Roman" w:hAnsi="Times New Roman"/>
          <w:bCs/>
          <w:iCs/>
          <w:sz w:val="24"/>
          <w:szCs w:val="24"/>
        </w:rPr>
      </w:pPr>
      <w:r w:rsidRPr="008C7638">
        <w:rPr>
          <w:rFonts w:ascii="Times New Roman" w:hAnsi="Times New Roman"/>
          <w:bCs/>
          <w:iCs/>
          <w:sz w:val="24"/>
          <w:szCs w:val="24"/>
        </w:rPr>
        <w:t>The structure of the present article unfolds as follows: Section II delves into power quality concerns, their implications, and industry standards. Sections I</w:t>
      </w:r>
      <w:r w:rsidR="008C7638" w:rsidRPr="008C7638">
        <w:rPr>
          <w:rFonts w:ascii="Times New Roman" w:hAnsi="Times New Roman"/>
          <w:bCs/>
          <w:iCs/>
          <w:sz w:val="24"/>
          <w:szCs w:val="24"/>
        </w:rPr>
        <w:t>II</w:t>
      </w:r>
      <w:r w:rsidRPr="008C7638">
        <w:rPr>
          <w:rFonts w:ascii="Times New Roman" w:hAnsi="Times New Roman"/>
          <w:bCs/>
          <w:iCs/>
          <w:sz w:val="24"/>
          <w:szCs w:val="24"/>
        </w:rPr>
        <w:t xml:space="preserve">, </w:t>
      </w:r>
      <w:r w:rsidR="008C7638" w:rsidRPr="008C7638">
        <w:rPr>
          <w:rFonts w:ascii="Times New Roman" w:hAnsi="Times New Roman"/>
          <w:bCs/>
          <w:iCs/>
          <w:sz w:val="24"/>
          <w:szCs w:val="24"/>
        </w:rPr>
        <w:t>IV, V, and VI</w:t>
      </w:r>
      <w:r w:rsidRPr="008C7638">
        <w:rPr>
          <w:rFonts w:ascii="Times New Roman" w:hAnsi="Times New Roman"/>
          <w:bCs/>
          <w:iCs/>
          <w:sz w:val="24"/>
          <w:szCs w:val="24"/>
        </w:rPr>
        <w:t xml:space="preserve"> sequentially present the system configuration, control strategies, merits, and applications of shunt active filters (SAFs), culminating in the concluding section.</w:t>
      </w:r>
    </w:p>
    <w:p w:rsidR="00A14AD7" w:rsidRDefault="00A14AD7" w:rsidP="00A14AD7">
      <w:pPr>
        <w:pStyle w:val="ListParagraph"/>
        <w:spacing w:after="0" w:line="360" w:lineRule="auto"/>
        <w:ind w:left="0"/>
        <w:jc w:val="both"/>
        <w:rPr>
          <w:rFonts w:ascii="Times New Roman" w:hAnsi="Times New Roman"/>
          <w:bCs/>
          <w:iCs/>
          <w:color w:val="FF0000"/>
          <w:sz w:val="24"/>
          <w:szCs w:val="24"/>
        </w:rPr>
      </w:pPr>
    </w:p>
    <w:p w:rsidR="00A14AD7" w:rsidRPr="000B53C6" w:rsidRDefault="00A14AD7" w:rsidP="00A14AD7">
      <w:pPr>
        <w:pStyle w:val="ListParagraph"/>
        <w:numPr>
          <w:ilvl w:val="0"/>
          <w:numId w:val="1"/>
        </w:numPr>
        <w:spacing w:after="0" w:line="360" w:lineRule="auto"/>
        <w:ind w:left="284" w:hanging="284"/>
        <w:jc w:val="both"/>
        <w:rPr>
          <w:rFonts w:ascii="Times New Roman" w:hAnsi="Times New Roman"/>
          <w:b/>
          <w:bCs/>
          <w:iCs/>
          <w:sz w:val="24"/>
          <w:szCs w:val="24"/>
        </w:rPr>
      </w:pPr>
      <w:r w:rsidRPr="000B53C6">
        <w:rPr>
          <w:rFonts w:ascii="Times New Roman" w:hAnsi="Times New Roman"/>
          <w:b/>
          <w:sz w:val="20"/>
          <w:szCs w:val="20"/>
        </w:rPr>
        <w:t>POWER QUALITY STANDARDS</w:t>
      </w:r>
      <w:r w:rsidR="000B53C6">
        <w:rPr>
          <w:rFonts w:ascii="Times New Roman" w:hAnsi="Times New Roman"/>
          <w:b/>
          <w:sz w:val="20"/>
          <w:szCs w:val="20"/>
        </w:rPr>
        <w:t xml:space="preserve"> AND</w:t>
      </w:r>
      <w:r w:rsidRPr="000B53C6">
        <w:rPr>
          <w:rFonts w:ascii="Times New Roman" w:hAnsi="Times New Roman"/>
          <w:b/>
          <w:sz w:val="20"/>
          <w:szCs w:val="20"/>
        </w:rPr>
        <w:t xml:space="preserve"> POWER QUALITY</w:t>
      </w:r>
      <w:r w:rsidR="000B53C6">
        <w:rPr>
          <w:rFonts w:ascii="Times New Roman" w:hAnsi="Times New Roman"/>
          <w:b/>
          <w:sz w:val="20"/>
          <w:szCs w:val="20"/>
        </w:rPr>
        <w:t xml:space="preserve"> ISUUES,</w:t>
      </w:r>
      <w:r w:rsidRPr="000B53C6">
        <w:rPr>
          <w:rFonts w:ascii="Times New Roman" w:hAnsi="Times New Roman"/>
          <w:b/>
          <w:sz w:val="22"/>
          <w:szCs w:val="20"/>
        </w:rPr>
        <w:t xml:space="preserve"> </w:t>
      </w:r>
      <w:r w:rsidRPr="000B53C6">
        <w:rPr>
          <w:rFonts w:ascii="Times New Roman" w:hAnsi="Times New Roman"/>
          <w:b/>
          <w:sz w:val="20"/>
          <w:szCs w:val="20"/>
        </w:rPr>
        <w:t>CONSEQUENCES</w:t>
      </w:r>
    </w:p>
    <w:p w:rsidR="000B53C6" w:rsidRPr="000B53C6" w:rsidRDefault="000B53C6" w:rsidP="000B53C6">
      <w:pPr>
        <w:pStyle w:val="ListParagraph"/>
        <w:spacing w:after="0" w:line="360" w:lineRule="auto"/>
        <w:ind w:left="0"/>
        <w:jc w:val="both"/>
        <w:rPr>
          <w:rFonts w:ascii="Times New Roman" w:hAnsi="Times New Roman"/>
          <w:b/>
          <w:bCs/>
          <w:iCs/>
          <w:sz w:val="24"/>
          <w:szCs w:val="24"/>
        </w:rPr>
      </w:pPr>
      <w:r w:rsidRPr="000B53C6">
        <w:rPr>
          <w:rFonts w:ascii="Times New Roman" w:hAnsi="Times New Roman"/>
          <w:b/>
          <w:bCs/>
          <w:iCs/>
          <w:sz w:val="24"/>
          <w:szCs w:val="24"/>
        </w:rPr>
        <w:t>A. Power Quality Standards: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lastRenderedPageBreak/>
        <w:t>At both national and international levels, organizations such as IEEE and IEC collaborate with power engineers and research institutions to establish a cohesive platform for cooperation. Their aim is to ensure compatibility between end-use equipment and the power system. International standards guidelines stipulate that electrical equipment's energy consumption must adhere to specified harmonic content limits. The injection of current or voltage is restricted based on the load and power system size. Working group members develop standards that define the parameters for power quality. According to IEEE Standard 519-1992 for systems below 69KV, the Total Harmonic Distortion (THD) value should not exceed 5%. Harmonic load currents should not coincide with system resonances. As per IEC Standard 61000-2-2*, the compatibility level of harmonic voltage, particularly the third harmonic and its multiples, should be below 5%.</w:t>
      </w:r>
    </w:p>
    <w:p w:rsidR="000B53C6" w:rsidRPr="000B53C6" w:rsidRDefault="000B53C6" w:rsidP="000B53C6">
      <w:pPr>
        <w:pStyle w:val="ListParagraph"/>
        <w:spacing w:after="0" w:line="360" w:lineRule="auto"/>
        <w:ind w:left="0"/>
        <w:jc w:val="both"/>
        <w:rPr>
          <w:rFonts w:ascii="Times New Roman" w:hAnsi="Times New Roman"/>
          <w:bCs/>
          <w:iCs/>
          <w:sz w:val="24"/>
          <w:szCs w:val="24"/>
        </w:rPr>
      </w:pPr>
    </w:p>
    <w:p w:rsidR="000B53C6" w:rsidRPr="000B53C6" w:rsidRDefault="000B53C6" w:rsidP="000B53C6">
      <w:pPr>
        <w:pStyle w:val="ListParagraph"/>
        <w:spacing w:after="0" w:line="360" w:lineRule="auto"/>
        <w:ind w:left="0"/>
        <w:jc w:val="both"/>
        <w:rPr>
          <w:rFonts w:ascii="Times New Roman" w:hAnsi="Times New Roman"/>
          <w:b/>
          <w:bCs/>
          <w:iCs/>
          <w:sz w:val="24"/>
          <w:szCs w:val="24"/>
        </w:rPr>
      </w:pPr>
      <w:r w:rsidRPr="000B53C6">
        <w:rPr>
          <w:rFonts w:ascii="Times New Roman" w:hAnsi="Times New Roman"/>
          <w:b/>
          <w:bCs/>
          <w:iCs/>
          <w:sz w:val="24"/>
          <w:szCs w:val="24"/>
        </w:rPr>
        <w:t>B. Power Quality Issues: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"Power quality" has emerged as a prominent term in the realm of electric power systems. In the present scenario, the growing utilization of non-linear or sensitive loads that draw non-sinusoidal currents significantly impacts end-use equipment. This growing demand for highly reliable and quality electric power has led to increased awareness among both utilities and end-users. Key power quality concerns encompass: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p>
    <w:p w:rsidR="000B53C6" w:rsidRPr="000B53C6" w:rsidRDefault="000B53C6" w:rsidP="000B53C6">
      <w:pPr>
        <w:pStyle w:val="ListParagraph"/>
        <w:spacing w:after="0" w:line="360" w:lineRule="auto"/>
        <w:ind w:left="0"/>
        <w:jc w:val="both"/>
        <w:rPr>
          <w:rFonts w:ascii="Times New Roman" w:hAnsi="Times New Roman"/>
          <w:b/>
          <w:bCs/>
          <w:iCs/>
          <w:sz w:val="22"/>
          <w:szCs w:val="22"/>
        </w:rPr>
      </w:pPr>
      <w:r w:rsidRPr="000B53C6">
        <w:rPr>
          <w:rFonts w:ascii="Times New Roman" w:hAnsi="Times New Roman"/>
          <w:b/>
          <w:bCs/>
          <w:iCs/>
          <w:sz w:val="22"/>
          <w:szCs w:val="22"/>
        </w:rPr>
        <w:t>i. Voltage Variations: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Fluctuations in power system loads lead to voltage variations. Real and reactive powers are intricately linked to load variations. These variations are classified based on the root mean square (</w:t>
      </w:r>
      <w:proofErr w:type="spellStart"/>
      <w:r w:rsidRPr="000B53C6">
        <w:rPr>
          <w:rFonts w:ascii="Times New Roman" w:hAnsi="Times New Roman"/>
          <w:bCs/>
          <w:iCs/>
          <w:sz w:val="24"/>
          <w:szCs w:val="24"/>
        </w:rPr>
        <w:t>rms</w:t>
      </w:r>
      <w:proofErr w:type="spellEnd"/>
      <w:r w:rsidRPr="000B53C6">
        <w:rPr>
          <w:rFonts w:ascii="Times New Roman" w:hAnsi="Times New Roman"/>
          <w:bCs/>
          <w:iCs/>
          <w:sz w:val="24"/>
          <w:szCs w:val="24"/>
        </w:rPr>
        <w:t>) voltage and duration into short and long-duration voltage variations. The subclasses include voltage rise/swell, voltage dips/sags, voltage interruptions, and long-duration voltage variations. Voltage fluctuations are commonly termed voltage flicker, depicting dynamic variations caused by load changes in power networks.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p>
    <w:p w:rsidR="000B53C6" w:rsidRPr="000B53C6" w:rsidRDefault="000B53C6" w:rsidP="000B53C6">
      <w:pPr>
        <w:pStyle w:val="ListParagraph"/>
        <w:spacing w:after="0" w:line="360" w:lineRule="auto"/>
        <w:ind w:left="0"/>
        <w:jc w:val="both"/>
        <w:rPr>
          <w:rFonts w:ascii="Times New Roman" w:hAnsi="Times New Roman"/>
          <w:b/>
          <w:bCs/>
          <w:iCs/>
          <w:sz w:val="22"/>
          <w:szCs w:val="22"/>
        </w:rPr>
      </w:pPr>
      <w:proofErr w:type="gramStart"/>
      <w:r w:rsidRPr="000B53C6">
        <w:rPr>
          <w:rFonts w:ascii="Times New Roman" w:hAnsi="Times New Roman"/>
          <w:b/>
          <w:bCs/>
          <w:iCs/>
          <w:sz w:val="22"/>
          <w:szCs w:val="22"/>
        </w:rPr>
        <w:t>ii. Wave</w:t>
      </w:r>
      <w:proofErr w:type="gramEnd"/>
      <w:r w:rsidRPr="000B53C6">
        <w:rPr>
          <w:rFonts w:ascii="Times New Roman" w:hAnsi="Times New Roman"/>
          <w:b/>
          <w:bCs/>
          <w:iCs/>
          <w:sz w:val="22"/>
          <w:szCs w:val="22"/>
        </w:rPr>
        <w:t xml:space="preserve"> Distortion / Harmonics:</w:t>
      </w:r>
    </w:p>
    <w:p w:rsidR="000B53C6" w:rsidRP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Harmonics, defined as integer multiples of the system's fundamental frequency, have been a subject of technical study since the 1930s and 1940s. They fall within the category of waveform distortion. Harmonics stem from sensitive or distorted loads like power electronics devices, arc furnaces, and induction furnaces within power networks. Distorted loads exhibit non-</w:t>
      </w:r>
      <w:r w:rsidRPr="000B53C6">
        <w:rPr>
          <w:rFonts w:ascii="Times New Roman" w:hAnsi="Times New Roman"/>
          <w:bCs/>
          <w:iCs/>
          <w:sz w:val="24"/>
          <w:szCs w:val="24"/>
        </w:rPr>
        <w:lastRenderedPageBreak/>
        <w:t xml:space="preserve">proportional relationships between current and voltage. Waveform distortion is further classified into notching, noise, DC-offset, and </w:t>
      </w:r>
      <w:proofErr w:type="spellStart"/>
      <w:r w:rsidRPr="000B53C6">
        <w:rPr>
          <w:rFonts w:ascii="Times New Roman" w:hAnsi="Times New Roman"/>
          <w:bCs/>
          <w:iCs/>
          <w:sz w:val="24"/>
          <w:szCs w:val="24"/>
        </w:rPr>
        <w:t>interharmonics</w:t>
      </w:r>
      <w:proofErr w:type="spellEnd"/>
      <w:r w:rsidRPr="000B53C6">
        <w:rPr>
          <w:rFonts w:ascii="Times New Roman" w:hAnsi="Times New Roman"/>
          <w:bCs/>
          <w:iCs/>
          <w:sz w:val="24"/>
          <w:szCs w:val="24"/>
        </w:rPr>
        <w:t>. The presence of DC content in AC current or voltage, termed DC-offset, is caused by factors such as geomagnetic disturbances and DC currents in AC networks, resulting in transformer saturation.</w:t>
      </w:r>
    </w:p>
    <w:p w:rsidR="000B53C6" w:rsidRPr="000B53C6" w:rsidRDefault="000B53C6" w:rsidP="000B53C6">
      <w:pPr>
        <w:pStyle w:val="ListParagraph"/>
        <w:spacing w:after="0" w:line="360" w:lineRule="auto"/>
        <w:ind w:left="0"/>
        <w:jc w:val="both"/>
        <w:rPr>
          <w:rFonts w:ascii="Times New Roman" w:hAnsi="Times New Roman"/>
          <w:b/>
          <w:bCs/>
          <w:iCs/>
          <w:sz w:val="24"/>
          <w:szCs w:val="24"/>
        </w:rPr>
      </w:pPr>
      <w:r w:rsidRPr="000B53C6">
        <w:rPr>
          <w:rFonts w:ascii="Times New Roman" w:hAnsi="Times New Roman"/>
          <w:b/>
          <w:bCs/>
          <w:iCs/>
          <w:sz w:val="24"/>
          <w:szCs w:val="24"/>
        </w:rPr>
        <w:t>C. Consequences of Power Quality Issues:</w:t>
      </w:r>
    </w:p>
    <w:p w:rsidR="000B53C6" w:rsidRDefault="000B53C6" w:rsidP="000B53C6">
      <w:pPr>
        <w:pStyle w:val="ListParagraph"/>
        <w:spacing w:after="0" w:line="360" w:lineRule="auto"/>
        <w:ind w:left="0"/>
        <w:jc w:val="both"/>
        <w:rPr>
          <w:rFonts w:ascii="Times New Roman" w:hAnsi="Times New Roman"/>
          <w:bCs/>
          <w:iCs/>
          <w:sz w:val="24"/>
          <w:szCs w:val="24"/>
        </w:rPr>
      </w:pPr>
      <w:r w:rsidRPr="000B53C6">
        <w:rPr>
          <w:rFonts w:ascii="Times New Roman" w:hAnsi="Times New Roman"/>
          <w:bCs/>
          <w:iCs/>
          <w:sz w:val="24"/>
          <w:szCs w:val="24"/>
        </w:rPr>
        <w:t xml:space="preserve">Power quality issues such as voltage variations, transients, flickers, </w:t>
      </w:r>
      <w:proofErr w:type="spellStart"/>
      <w:r w:rsidRPr="000B53C6">
        <w:rPr>
          <w:rFonts w:ascii="Times New Roman" w:hAnsi="Times New Roman"/>
          <w:bCs/>
          <w:iCs/>
          <w:sz w:val="24"/>
          <w:szCs w:val="24"/>
        </w:rPr>
        <w:t>interharmonics</w:t>
      </w:r>
      <w:proofErr w:type="spellEnd"/>
      <w:r w:rsidRPr="000B53C6">
        <w:rPr>
          <w:rFonts w:ascii="Times New Roman" w:hAnsi="Times New Roman"/>
          <w:bCs/>
          <w:iCs/>
          <w:sz w:val="24"/>
          <w:szCs w:val="24"/>
        </w:rPr>
        <w:t xml:space="preserve">, and harmonics yield consequences like overloading, overheating, increased losses, transformer saturation, data errors or losses, and malfunctions in equipment like logic controllers, </w:t>
      </w:r>
      <w:proofErr w:type="gramStart"/>
      <w:r w:rsidRPr="000B53C6">
        <w:rPr>
          <w:rFonts w:ascii="Times New Roman" w:hAnsi="Times New Roman"/>
          <w:bCs/>
          <w:iCs/>
          <w:sz w:val="24"/>
          <w:szCs w:val="24"/>
        </w:rPr>
        <w:t>microprocessor-based</w:t>
      </w:r>
      <w:proofErr w:type="gramEnd"/>
      <w:r w:rsidRPr="000B53C6">
        <w:rPr>
          <w:rFonts w:ascii="Times New Roman" w:hAnsi="Times New Roman"/>
          <w:bCs/>
          <w:iCs/>
          <w:sz w:val="24"/>
          <w:szCs w:val="24"/>
        </w:rPr>
        <w:t xml:space="preserve"> controllers, and power meters. Specifically, harmonics induce overheating, proximity effects, and skin effects in electric conductors.</w:t>
      </w:r>
    </w:p>
    <w:p w:rsidR="008C7638" w:rsidRDefault="008C7638" w:rsidP="000B53C6">
      <w:pPr>
        <w:pStyle w:val="ListParagraph"/>
        <w:spacing w:after="0" w:line="360" w:lineRule="auto"/>
        <w:ind w:left="0"/>
        <w:jc w:val="both"/>
        <w:rPr>
          <w:rFonts w:ascii="Times New Roman" w:hAnsi="Times New Roman"/>
          <w:bCs/>
          <w:iCs/>
          <w:sz w:val="24"/>
          <w:szCs w:val="24"/>
        </w:rPr>
      </w:pPr>
    </w:p>
    <w:p w:rsidR="000B53C6" w:rsidRDefault="008C7638" w:rsidP="008C7638">
      <w:pPr>
        <w:pStyle w:val="ListParagraph"/>
        <w:numPr>
          <w:ilvl w:val="0"/>
          <w:numId w:val="1"/>
        </w:numPr>
        <w:spacing w:after="0" w:line="360" w:lineRule="auto"/>
        <w:ind w:left="284" w:hanging="284"/>
        <w:jc w:val="both"/>
        <w:rPr>
          <w:rFonts w:ascii="Times New Roman" w:hAnsi="Times New Roman"/>
          <w:b/>
          <w:sz w:val="24"/>
          <w:szCs w:val="24"/>
        </w:rPr>
      </w:pPr>
      <w:r w:rsidRPr="008C7638">
        <w:rPr>
          <w:rFonts w:ascii="Times New Roman" w:hAnsi="Times New Roman"/>
          <w:b/>
          <w:sz w:val="24"/>
          <w:szCs w:val="24"/>
        </w:rPr>
        <w:t xml:space="preserve">SYSTEM </w:t>
      </w:r>
      <w:r>
        <w:rPr>
          <w:rFonts w:ascii="Times New Roman" w:hAnsi="Times New Roman"/>
          <w:b/>
          <w:sz w:val="24"/>
          <w:szCs w:val="24"/>
        </w:rPr>
        <w:t>DISCRIPTION</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Even with a variety of options available to enhance power quality, shunt active filters (SAFs) have gained widespread adoption due to their versatility and robust performance. Shunt active filters are primarily realized through pulse width modulated voltage source inverters (VSI) and current source inverters (CSI). These active filters are categorized based on phase numbers, converter topology (CSI or VSI), power ratings, and response speed.</w:t>
      </w:r>
    </w:p>
    <w:p w:rsidR="008C7638" w:rsidRPr="008C7638" w:rsidRDefault="008C7638" w:rsidP="008C7638">
      <w:pPr>
        <w:pStyle w:val="ListParagraph"/>
        <w:spacing w:after="0" w:line="360" w:lineRule="auto"/>
        <w:ind w:left="0"/>
        <w:jc w:val="both"/>
        <w:rPr>
          <w:rFonts w:ascii="Times New Roman" w:hAnsi="Times New Roman"/>
          <w:b/>
          <w:sz w:val="24"/>
          <w:szCs w:val="24"/>
        </w:rPr>
      </w:pPr>
      <w:r w:rsidRPr="008C7638">
        <w:rPr>
          <w:rFonts w:ascii="Times New Roman" w:hAnsi="Times New Roman"/>
          <w:b/>
          <w:sz w:val="24"/>
          <w:szCs w:val="24"/>
        </w:rPr>
        <w:t>A. Converter-Based Classifications:</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Shunt active filters can be classified into two main types: voltage-fed type and current-fed type. The voltage-fed PWM power converters are favored due to their expandability, cost-effectiveness, and improved efficiency. They employ a bridge-structured configuration as depicted in Fig. 2. This type of inverter serves as a non-sinusoidal current source, fulfilling the harmonic current requirements of distorting loads. The inclusion of a diode in series with the IGBT prevents reverse voltage flow, albeit at the cost of restricted switching frequency</w:t>
      </w:r>
      <w:r w:rsidR="007638D0">
        <w:rPr>
          <w:rFonts w:ascii="Times New Roman" w:hAnsi="Times New Roman"/>
          <w:sz w:val="24"/>
          <w:szCs w:val="24"/>
        </w:rPr>
        <w:t>.</w:t>
      </w:r>
    </w:p>
    <w:p w:rsidR="007638D0" w:rsidRDefault="007638D0" w:rsidP="007638D0">
      <w:pPr>
        <w:suppressAutoHyphens w:val="0"/>
        <w:autoSpaceDE w:val="0"/>
        <w:autoSpaceDN w:val="0"/>
        <w:adjustRightInd w:val="0"/>
        <w:spacing w:after="0" w:line="240" w:lineRule="auto"/>
        <w:ind w:left="90" w:firstLine="270"/>
        <w:jc w:val="center"/>
        <w:rPr>
          <w:rFonts w:ascii="Times New Roman" w:eastAsia="Calibri" w:hAnsi="Times New Roman"/>
          <w:i/>
          <w:sz w:val="18"/>
          <w:szCs w:val="18"/>
        </w:rPr>
      </w:pPr>
    </w:p>
    <w:p w:rsidR="008C7638" w:rsidRPr="008C7638" w:rsidRDefault="008C7638" w:rsidP="008C7638">
      <w:pPr>
        <w:pStyle w:val="ListParagraph"/>
        <w:spacing w:after="0" w:line="360" w:lineRule="auto"/>
        <w:ind w:left="0"/>
        <w:jc w:val="both"/>
        <w:rPr>
          <w:rFonts w:ascii="Times New Roman" w:hAnsi="Times New Roman"/>
          <w:b/>
          <w:sz w:val="24"/>
          <w:szCs w:val="24"/>
        </w:rPr>
      </w:pPr>
      <w:r w:rsidRPr="008C7638">
        <w:rPr>
          <w:rFonts w:ascii="Times New Roman" w:hAnsi="Times New Roman"/>
          <w:b/>
          <w:sz w:val="24"/>
          <w:szCs w:val="24"/>
        </w:rPr>
        <w:t>B. Phase-Based Classifications:</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Shunt active filters are further categorized based on phase levels, encompassing 1-phase (2-wire) and 3-phase (3-wire or 4-wire) systems.</w:t>
      </w:r>
    </w:p>
    <w:p w:rsidR="008C7638" w:rsidRPr="008C7638" w:rsidRDefault="008C7638" w:rsidP="008C7638">
      <w:pPr>
        <w:pStyle w:val="ListParagraph"/>
        <w:spacing w:after="0" w:line="360" w:lineRule="auto"/>
        <w:ind w:left="0"/>
        <w:jc w:val="both"/>
        <w:rPr>
          <w:rFonts w:ascii="Times New Roman" w:hAnsi="Times New Roman"/>
          <w:sz w:val="24"/>
          <w:szCs w:val="24"/>
        </w:rPr>
      </w:pPr>
    </w:p>
    <w:p w:rsidR="008C7638" w:rsidRPr="008C7638" w:rsidRDefault="008C7638" w:rsidP="008C7638">
      <w:pPr>
        <w:pStyle w:val="ListParagraph"/>
        <w:spacing w:after="0" w:line="360" w:lineRule="auto"/>
        <w:ind w:left="0"/>
        <w:jc w:val="both"/>
        <w:rPr>
          <w:rFonts w:ascii="Times New Roman" w:hAnsi="Times New Roman"/>
          <w:b/>
          <w:sz w:val="22"/>
          <w:szCs w:val="22"/>
        </w:rPr>
      </w:pPr>
      <w:r w:rsidRPr="008C7638">
        <w:rPr>
          <w:rFonts w:ascii="Times New Roman" w:hAnsi="Times New Roman"/>
          <w:b/>
          <w:sz w:val="22"/>
          <w:szCs w:val="22"/>
        </w:rPr>
        <w:t>B.1) 2-Wire Active Filters:</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 xml:space="preserve">Many distorting loads, typically found in domestic appliances, are connected to 1-phase supply systems. The deployment of 2-wire active filters in series, shunt, or combined configurations </w:t>
      </w:r>
      <w:r w:rsidRPr="008C7638">
        <w:rPr>
          <w:rFonts w:ascii="Times New Roman" w:hAnsi="Times New Roman"/>
          <w:sz w:val="24"/>
          <w:szCs w:val="24"/>
        </w:rPr>
        <w:lastRenderedPageBreak/>
        <w:t>effectively addresses power quality concerns. Both current-fed and voltage-fed PWM converters amplify input characteristics on the supply side. The setup using a bridge-structured current source inverter (CSI) with inductive storage is illustrated in Fig. 3. An analogous configuration can be achieved with a voltage source bridge using capacitive storage for shunt active filters.</w:t>
      </w:r>
    </w:p>
    <w:p w:rsidR="008C7638" w:rsidRPr="008C7638" w:rsidRDefault="008C7638" w:rsidP="008C7638">
      <w:pPr>
        <w:pStyle w:val="ListParagraph"/>
        <w:spacing w:after="0" w:line="360" w:lineRule="auto"/>
        <w:ind w:left="0"/>
        <w:jc w:val="both"/>
        <w:rPr>
          <w:rFonts w:ascii="Times New Roman" w:hAnsi="Times New Roman"/>
          <w:sz w:val="24"/>
          <w:szCs w:val="24"/>
        </w:rPr>
      </w:pPr>
    </w:p>
    <w:p w:rsidR="008C7638" w:rsidRPr="008C7638" w:rsidRDefault="008C7638" w:rsidP="008C7638">
      <w:pPr>
        <w:pStyle w:val="ListParagraph"/>
        <w:spacing w:after="0" w:line="360" w:lineRule="auto"/>
        <w:ind w:left="0"/>
        <w:jc w:val="both"/>
        <w:rPr>
          <w:rFonts w:ascii="Times New Roman" w:hAnsi="Times New Roman"/>
          <w:b/>
          <w:sz w:val="22"/>
          <w:szCs w:val="22"/>
        </w:rPr>
      </w:pPr>
      <w:r w:rsidRPr="008C7638">
        <w:rPr>
          <w:rFonts w:ascii="Times New Roman" w:hAnsi="Times New Roman"/>
          <w:b/>
          <w:sz w:val="22"/>
          <w:szCs w:val="22"/>
        </w:rPr>
        <w:t>B.2) 3-Phase, 3-Wire Active Filters:</w:t>
      </w:r>
    </w:p>
    <w:p w:rsidR="008C7638" w:rsidRP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Numerous publications have explored 3-phase, 3-wire shunt active filters. These filters are employed when 3-phase nonlinear loads, such as adjustable speed drives (ASDs), utilize solid-state power converters. Fig. 4 illustrates the configuration of a 3-phase, 3-wire shunt active filter. Some designs involve three 1-phase active filters coupled with an isolation transformer for independent phase control, voltage matching, and effective compensation in unbalanced systems.</w:t>
      </w:r>
    </w:p>
    <w:p w:rsidR="008C7638" w:rsidRPr="008C7638" w:rsidRDefault="008C7638" w:rsidP="008C7638">
      <w:pPr>
        <w:pStyle w:val="ListParagraph"/>
        <w:spacing w:after="0" w:line="360" w:lineRule="auto"/>
        <w:ind w:left="0"/>
        <w:jc w:val="both"/>
        <w:rPr>
          <w:rFonts w:ascii="Times New Roman" w:hAnsi="Times New Roman"/>
          <w:sz w:val="24"/>
          <w:szCs w:val="24"/>
        </w:rPr>
      </w:pPr>
    </w:p>
    <w:p w:rsidR="008C7638" w:rsidRPr="008C7638" w:rsidRDefault="008C7638" w:rsidP="008C7638">
      <w:pPr>
        <w:pStyle w:val="ListParagraph"/>
        <w:spacing w:after="0" w:line="360" w:lineRule="auto"/>
        <w:ind w:left="0"/>
        <w:jc w:val="both"/>
        <w:rPr>
          <w:rFonts w:ascii="Times New Roman" w:hAnsi="Times New Roman"/>
          <w:b/>
          <w:sz w:val="22"/>
          <w:szCs w:val="22"/>
        </w:rPr>
      </w:pPr>
      <w:r w:rsidRPr="008C7638">
        <w:rPr>
          <w:rFonts w:ascii="Times New Roman" w:hAnsi="Times New Roman"/>
          <w:b/>
          <w:sz w:val="22"/>
          <w:szCs w:val="22"/>
        </w:rPr>
        <w:t>B.3) 3-Phase, 4-Wire Active Filters:</w:t>
      </w:r>
    </w:p>
    <w:p w:rsidR="008C7638" w:rsidRDefault="008C7638" w:rsidP="008C7638">
      <w:pPr>
        <w:pStyle w:val="ListParagraph"/>
        <w:spacing w:after="0" w:line="360" w:lineRule="auto"/>
        <w:ind w:left="0"/>
        <w:jc w:val="both"/>
        <w:rPr>
          <w:rFonts w:ascii="Times New Roman" w:hAnsi="Times New Roman"/>
          <w:sz w:val="24"/>
          <w:szCs w:val="24"/>
        </w:rPr>
      </w:pPr>
      <w:r w:rsidRPr="008C7638">
        <w:rPr>
          <w:rFonts w:ascii="Times New Roman" w:hAnsi="Times New Roman"/>
          <w:sz w:val="24"/>
          <w:szCs w:val="24"/>
        </w:rPr>
        <w:t>In situations where a three-phase supply system incorporates a neutral conductor to power numerous 1-phase loads, issues like reactive power burden, excessive neutral current, harmonics, and unbalance may arise. 4-wire shunt active filters are designed to address these concerns. These filters can be implemented using both voltage-fed and current-fed converters. Figs. 5-7 depict the configuration of 3-phase, 4-wire active filters. The midpoint configuration with capacitors is suitable for lower rating applications, whereas the switch-type filters stabilize the neutral of the active filter. Another configuration employs three 1-phase bridge converters to ensure proper voltage matching and enhance reliability.</w:t>
      </w:r>
      <w:r>
        <w:rPr>
          <w:rFonts w:ascii="Times New Roman" w:hAnsi="Times New Roman"/>
          <w:sz w:val="24"/>
          <w:szCs w:val="24"/>
        </w:rPr>
        <w:t xml:space="preserve"> </w:t>
      </w:r>
      <w:r w:rsidRPr="008C7638">
        <w:rPr>
          <w:rFonts w:ascii="Times New Roman" w:hAnsi="Times New Roman"/>
          <w:sz w:val="24"/>
          <w:szCs w:val="24"/>
        </w:rPr>
        <w:t>The classification of shunt active filters based on converter type and phase configuration underscores their adaptability and effectiveness in mitigating power quality issues.</w:t>
      </w:r>
      <w:r w:rsidR="007638D0">
        <w:rPr>
          <w:rFonts w:ascii="Times New Roman" w:hAnsi="Times New Roman"/>
          <w:sz w:val="24"/>
          <w:szCs w:val="24"/>
        </w:rPr>
        <w:t xml:space="preserve"> </w:t>
      </w:r>
    </w:p>
    <w:p w:rsidR="007638D0" w:rsidRDefault="007638D0" w:rsidP="008C7638">
      <w:pPr>
        <w:pStyle w:val="ListParagraph"/>
        <w:spacing w:after="0" w:line="360" w:lineRule="auto"/>
        <w:ind w:left="0"/>
        <w:jc w:val="both"/>
        <w:rPr>
          <w:rFonts w:ascii="Times New Roman" w:hAnsi="Times New Roman"/>
          <w:sz w:val="24"/>
          <w:szCs w:val="24"/>
        </w:rPr>
      </w:pPr>
      <w:bookmarkStart w:id="0" w:name="_GoBack"/>
      <w:r w:rsidRPr="007638D0">
        <w:rPr>
          <w:rFonts w:ascii="Times New Roman" w:hAnsi="Times New Roman"/>
          <w:sz w:val="24"/>
          <w:szCs w:val="24"/>
        </w:rPr>
        <w:t>The conceptual model for evaluating harmonic compensation, as illustrated in Figure 1, encompasses the primary power circuits and a DC link voltage control unit. This configuration incorporates a voltage source control-based active filter designed to address harmonic issues and is connected in parallel with a grid-integrated system. The inherent dynamic capabilities of shunt active power filters make them the prominent choice for mitigating harmonics within the envisaged electrical distribution system.</w:t>
      </w:r>
    </w:p>
    <w:bookmarkEnd w:id="0"/>
    <w:p w:rsidR="007638D0" w:rsidRPr="007638D0" w:rsidRDefault="007638D0" w:rsidP="008C7638">
      <w:pPr>
        <w:pStyle w:val="ListParagraph"/>
        <w:spacing w:after="0" w:line="360" w:lineRule="auto"/>
        <w:ind w:left="0"/>
        <w:jc w:val="both"/>
        <w:rPr>
          <w:sz w:val="24"/>
          <w:szCs w:val="24"/>
        </w:rPr>
      </w:pPr>
      <w:r>
        <w:object w:dxaOrig="9365" w:dyaOrig="7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60.75pt" o:ole="">
            <v:imagedata r:id="rId8" o:title=""/>
          </v:shape>
          <o:OLEObject Type="Embed" ProgID="Visio.Drawing.11" ShapeID="_x0000_i1025" DrawAspect="Content" ObjectID="_1756020134" r:id="rId9"/>
        </w:object>
      </w:r>
    </w:p>
    <w:p w:rsidR="007638D0" w:rsidRDefault="007638D0" w:rsidP="007638D0">
      <w:pPr>
        <w:pStyle w:val="ListParagraph"/>
        <w:spacing w:after="0" w:line="360" w:lineRule="auto"/>
        <w:ind w:left="0"/>
        <w:jc w:val="center"/>
        <w:rPr>
          <w:rFonts w:ascii="Times New Roman" w:eastAsia="Times New Roman" w:hAnsi="Times New Roman"/>
          <w:color w:val="000000"/>
          <w:sz w:val="24"/>
          <w:szCs w:val="24"/>
        </w:rPr>
      </w:pPr>
      <w:r w:rsidRPr="004B42D2">
        <w:rPr>
          <w:rFonts w:ascii="Times New Roman" w:hAnsi="Times New Roman"/>
          <w:b/>
          <w:sz w:val="22"/>
          <w:szCs w:val="22"/>
        </w:rPr>
        <w:t>Fig.1.</w:t>
      </w:r>
      <w:r>
        <w:rPr>
          <w:rFonts w:ascii="Times New Roman" w:hAnsi="Times New Roman"/>
          <w:sz w:val="22"/>
          <w:szCs w:val="22"/>
        </w:rPr>
        <w:t xml:space="preserve"> The proposed</w:t>
      </w:r>
      <w:r w:rsidRPr="00C64E8A">
        <w:rPr>
          <w:rFonts w:ascii="Times New Roman" w:eastAsia="Times New Roman" w:hAnsi="Times New Roman"/>
          <w:color w:val="000000"/>
          <w:sz w:val="24"/>
          <w:szCs w:val="24"/>
        </w:rPr>
        <w:t xml:space="preserve"> model for harmonic </w:t>
      </w:r>
      <w:r>
        <w:rPr>
          <w:rFonts w:ascii="Times New Roman" w:eastAsia="Times New Roman" w:hAnsi="Times New Roman"/>
          <w:color w:val="000000"/>
          <w:sz w:val="24"/>
          <w:szCs w:val="24"/>
        </w:rPr>
        <w:t>mitigation in a grid-tie system.</w:t>
      </w:r>
    </w:p>
    <w:p w:rsidR="007638D0" w:rsidRDefault="007638D0" w:rsidP="007638D0">
      <w:pPr>
        <w:pStyle w:val="ListParagraph"/>
        <w:spacing w:after="0" w:line="360" w:lineRule="auto"/>
        <w:ind w:left="0"/>
        <w:jc w:val="center"/>
        <w:rPr>
          <w:rFonts w:ascii="Times New Roman" w:eastAsia="Times New Roman" w:hAnsi="Times New Roman"/>
          <w:color w:val="000000"/>
          <w:sz w:val="24"/>
          <w:szCs w:val="24"/>
        </w:rPr>
      </w:pPr>
    </w:p>
    <w:p w:rsidR="007638D0" w:rsidRPr="007638D0" w:rsidRDefault="007638D0" w:rsidP="007638D0">
      <w:pPr>
        <w:pStyle w:val="ListParagraph"/>
        <w:numPr>
          <w:ilvl w:val="0"/>
          <w:numId w:val="1"/>
        </w:numPr>
        <w:spacing w:after="0" w:line="360" w:lineRule="auto"/>
        <w:ind w:left="284" w:hanging="284"/>
        <w:rPr>
          <w:rFonts w:ascii="Times New Roman" w:hAnsi="Times New Roman"/>
          <w:b/>
          <w:sz w:val="24"/>
          <w:szCs w:val="24"/>
        </w:rPr>
      </w:pPr>
      <w:r w:rsidRPr="007638D0">
        <w:rPr>
          <w:rFonts w:ascii="Times New Roman" w:eastAsia="Times New Roman" w:hAnsi="Times New Roman"/>
          <w:b/>
          <w:color w:val="000000"/>
          <w:sz w:val="24"/>
          <w:szCs w:val="24"/>
        </w:rPr>
        <w:t>CONTROL STRATEGY FOR GENERATION OF GATE PULSES</w:t>
      </w:r>
    </w:p>
    <w:p w:rsidR="00451390" w:rsidRPr="00451390" w:rsidRDefault="00451390" w:rsidP="00451390">
      <w:pPr>
        <w:pStyle w:val="ListParagraph"/>
        <w:spacing w:after="0" w:line="360" w:lineRule="auto"/>
        <w:ind w:left="0"/>
        <w:jc w:val="both"/>
        <w:rPr>
          <w:rFonts w:ascii="Times New Roman" w:hAnsi="Times New Roman"/>
          <w:sz w:val="24"/>
          <w:szCs w:val="24"/>
        </w:rPr>
      </w:pPr>
      <w:r w:rsidRPr="00451390">
        <w:rPr>
          <w:rFonts w:ascii="Times New Roman" w:hAnsi="Times New Roman"/>
          <w:sz w:val="24"/>
          <w:szCs w:val="24"/>
        </w:rPr>
        <w:t xml:space="preserve">The efficacy of active filters heavily relies on their control strategies, which serve as the core of their operation. These strategies are pivotal in generating the necessary compensation current and are integral to the design of shunt active power filters (SAFs). Within the realm of 3-phase source systems supplying distorting loads, </w:t>
      </w:r>
      <w:r w:rsidR="00DE2D93">
        <w:rPr>
          <w:rFonts w:ascii="Times New Roman" w:hAnsi="Times New Roman"/>
          <w:sz w:val="24"/>
          <w:szCs w:val="24"/>
        </w:rPr>
        <w:t xml:space="preserve">and </w:t>
      </w:r>
      <w:r w:rsidRPr="00451390">
        <w:rPr>
          <w:rFonts w:ascii="Times New Roman" w:hAnsi="Times New Roman"/>
          <w:sz w:val="24"/>
          <w:szCs w:val="24"/>
        </w:rPr>
        <w:t>v</w:t>
      </w:r>
      <w:r w:rsidR="00DE2D93">
        <w:rPr>
          <w:rFonts w:ascii="Times New Roman" w:hAnsi="Times New Roman"/>
          <w:sz w:val="24"/>
          <w:szCs w:val="24"/>
        </w:rPr>
        <w:t xml:space="preserve">arious control strategies exist. </w:t>
      </w:r>
      <w:r w:rsidRPr="00451390">
        <w:rPr>
          <w:rFonts w:ascii="Times New Roman" w:hAnsi="Times New Roman"/>
          <w:sz w:val="24"/>
          <w:szCs w:val="24"/>
        </w:rPr>
        <w:t>This paper primarily focuses on p-q theory and Id-</w:t>
      </w:r>
      <w:proofErr w:type="spellStart"/>
      <w:r w:rsidRPr="00451390">
        <w:rPr>
          <w:rFonts w:ascii="Times New Roman" w:hAnsi="Times New Roman"/>
          <w:sz w:val="24"/>
          <w:szCs w:val="24"/>
        </w:rPr>
        <w:t>Iq</w:t>
      </w:r>
      <w:proofErr w:type="spellEnd"/>
      <w:r w:rsidRPr="00451390">
        <w:rPr>
          <w:rFonts w:ascii="Times New Roman" w:hAnsi="Times New Roman"/>
          <w:sz w:val="24"/>
          <w:szCs w:val="24"/>
        </w:rPr>
        <w:t xml:space="preserve"> theory.</w:t>
      </w:r>
    </w:p>
    <w:p w:rsidR="00451390" w:rsidRPr="00451390" w:rsidRDefault="00451390" w:rsidP="00451390">
      <w:pPr>
        <w:pStyle w:val="ListParagraph"/>
        <w:spacing w:after="0" w:line="360" w:lineRule="auto"/>
        <w:ind w:left="0"/>
        <w:jc w:val="both"/>
        <w:rPr>
          <w:rFonts w:ascii="Times New Roman" w:hAnsi="Times New Roman"/>
          <w:b/>
          <w:sz w:val="22"/>
          <w:szCs w:val="22"/>
        </w:rPr>
      </w:pPr>
      <w:r>
        <w:rPr>
          <w:rFonts w:ascii="Times New Roman" w:hAnsi="Times New Roman"/>
          <w:b/>
          <w:sz w:val="22"/>
          <w:szCs w:val="22"/>
        </w:rPr>
        <w:t>4.1</w:t>
      </w:r>
      <w:r w:rsidRPr="00451390">
        <w:rPr>
          <w:rFonts w:ascii="Times New Roman" w:hAnsi="Times New Roman"/>
          <w:b/>
          <w:sz w:val="22"/>
          <w:szCs w:val="22"/>
        </w:rPr>
        <w:t xml:space="preserve"> P-Q Theory:</w:t>
      </w:r>
    </w:p>
    <w:p w:rsidR="007638D0" w:rsidRDefault="00451390" w:rsidP="00451390">
      <w:pPr>
        <w:pStyle w:val="ListParagraph"/>
        <w:spacing w:after="0" w:line="360" w:lineRule="auto"/>
        <w:ind w:left="0"/>
        <w:jc w:val="both"/>
        <w:rPr>
          <w:rFonts w:ascii="Times New Roman" w:hAnsi="Times New Roman"/>
          <w:sz w:val="24"/>
          <w:szCs w:val="24"/>
        </w:rPr>
      </w:pPr>
      <w:r w:rsidRPr="00451390">
        <w:rPr>
          <w:rFonts w:ascii="Times New Roman" w:hAnsi="Times New Roman"/>
          <w:sz w:val="24"/>
          <w:szCs w:val="24"/>
        </w:rPr>
        <w:t xml:space="preserve">The p-q theory was initially introduced by </w:t>
      </w:r>
      <w:proofErr w:type="spellStart"/>
      <w:r w:rsidRPr="00451390">
        <w:rPr>
          <w:rFonts w:ascii="Times New Roman" w:hAnsi="Times New Roman"/>
          <w:sz w:val="24"/>
          <w:szCs w:val="24"/>
        </w:rPr>
        <w:t>Akagi</w:t>
      </w:r>
      <w:proofErr w:type="spellEnd"/>
      <w:r w:rsidRPr="00451390">
        <w:rPr>
          <w:rFonts w:ascii="Times New Roman" w:hAnsi="Times New Roman"/>
          <w:sz w:val="24"/>
          <w:szCs w:val="24"/>
        </w:rPr>
        <w:t xml:space="preserve"> and collaborators in 1984. This control strategy operates in the time domain and is applicable to </w:t>
      </w:r>
      <w:proofErr w:type="gramStart"/>
      <w:r w:rsidRPr="00451390">
        <w:rPr>
          <w:rFonts w:ascii="Times New Roman" w:hAnsi="Times New Roman"/>
          <w:sz w:val="24"/>
          <w:szCs w:val="24"/>
        </w:rPr>
        <w:t>both 3</w:t>
      </w:r>
      <w:proofErr w:type="gramEnd"/>
      <w:r w:rsidRPr="00451390">
        <w:rPr>
          <w:rFonts w:ascii="Times New Roman" w:hAnsi="Times New Roman"/>
          <w:sz w:val="24"/>
          <w:szCs w:val="24"/>
        </w:rPr>
        <w:t>-phase, 3-wire systems and 3-phase, 4-wire systems. Its validity extends to steady-state as well as transient conditions. By employing α-</w:t>
      </w:r>
      <w:r w:rsidRPr="00451390">
        <w:rPr>
          <w:rFonts w:ascii="Times New Roman" w:hAnsi="Times New Roman"/>
          <w:sz w:val="24"/>
          <w:szCs w:val="24"/>
        </w:rPr>
        <w:lastRenderedPageBreak/>
        <w:t xml:space="preserve">β transformation, the set of voltages and currents are converted from the </w:t>
      </w:r>
      <w:proofErr w:type="spellStart"/>
      <w:proofErr w:type="gramStart"/>
      <w:r w:rsidRPr="00451390">
        <w:rPr>
          <w:rFonts w:ascii="Times New Roman" w:hAnsi="Times New Roman"/>
          <w:sz w:val="24"/>
          <w:szCs w:val="24"/>
        </w:rPr>
        <w:t>abc</w:t>
      </w:r>
      <w:proofErr w:type="spellEnd"/>
      <w:proofErr w:type="gramEnd"/>
      <w:r w:rsidRPr="00451390">
        <w:rPr>
          <w:rFonts w:ascii="Times New Roman" w:hAnsi="Times New Roman"/>
          <w:sz w:val="24"/>
          <w:szCs w:val="24"/>
        </w:rPr>
        <w:t xml:space="preserve"> to α-β-0 coordinates. The phase voltages supplied by the source are represented as:</w:t>
      </w:r>
    </w:p>
    <w:p w:rsidR="00451390" w:rsidRPr="00451390" w:rsidRDefault="00451390" w:rsidP="00451390">
      <w:pPr>
        <w:suppressAutoHyphens w:val="0"/>
        <w:spacing w:line="240" w:lineRule="auto"/>
        <w:ind w:firstLine="720"/>
        <w:rPr>
          <w:rFonts w:ascii="Times New Roman" w:eastAsia="Times New Roman" w:hAnsi="Times New Roman"/>
          <w:sz w:val="20"/>
          <w:szCs w:val="20"/>
        </w:rPr>
      </w:pPr>
      <m:oMathPara>
        <m:oMath>
          <m:r>
            <w:rPr>
              <w:rFonts w:ascii="Cambria Math" w:eastAsia="Times New Roman" w:hAnsi="Cambria Math"/>
              <w:sz w:val="22"/>
              <w:szCs w:val="22"/>
            </w:rPr>
            <m:t>Va=VmSin</m:t>
          </m:r>
          <m:d>
            <m:dPr>
              <m:ctrlPr>
                <w:rPr>
                  <w:rFonts w:ascii="Cambria Math" w:eastAsia="Times New Roman" w:hAnsi="Cambria Math"/>
                  <w:i/>
                  <w:sz w:val="22"/>
                  <w:szCs w:val="22"/>
                </w:rPr>
              </m:ctrlPr>
            </m:dPr>
            <m:e>
              <m:r>
                <w:rPr>
                  <w:rFonts w:ascii="Cambria Math" w:eastAsia="Times New Roman" w:hAnsi="Cambria Math"/>
                  <w:sz w:val="22"/>
                  <w:szCs w:val="22"/>
                </w:rPr>
                <m:t>ωt</m:t>
              </m:r>
            </m:e>
          </m:d>
        </m:oMath>
      </m:oMathPara>
    </w:p>
    <w:p w:rsidR="00451390" w:rsidRPr="00451390" w:rsidRDefault="00451390" w:rsidP="00451390">
      <w:pPr>
        <w:suppressAutoHyphens w:val="0"/>
        <w:spacing w:line="240" w:lineRule="auto"/>
        <w:ind w:firstLine="720"/>
        <w:rPr>
          <w:rFonts w:ascii="Times New Roman" w:eastAsia="Times New Roman" w:hAnsi="Times New Roman"/>
          <w:sz w:val="20"/>
          <w:szCs w:val="20"/>
        </w:rPr>
      </w:pPr>
      <m:oMathPara>
        <m:oMath>
          <m:r>
            <w:rPr>
              <w:rFonts w:ascii="Cambria Math" w:eastAsia="Times New Roman" w:hAnsi="Cambria Math"/>
              <w:sz w:val="22"/>
              <w:szCs w:val="22"/>
            </w:rPr>
            <m:t>Vb=VmSin</m:t>
          </m:r>
          <m:d>
            <m:dPr>
              <m:ctrlPr>
                <w:rPr>
                  <w:rFonts w:ascii="Cambria Math" w:eastAsia="Times New Roman" w:hAnsi="Cambria Math"/>
                  <w:i/>
                  <w:sz w:val="22"/>
                  <w:szCs w:val="22"/>
                </w:rPr>
              </m:ctrlPr>
            </m:dPr>
            <m:e>
              <m:r>
                <w:rPr>
                  <w:rFonts w:ascii="Cambria Math" w:eastAsia="Times New Roman" w:hAnsi="Cambria Math"/>
                  <w:sz w:val="22"/>
                  <w:szCs w:val="22"/>
                </w:rPr>
                <m:t>ωt-</m:t>
              </m:r>
              <m:f>
                <m:fPr>
                  <m:ctrlPr>
                    <w:rPr>
                      <w:rFonts w:ascii="Cambria Math" w:eastAsia="Times New Roman" w:hAnsi="Cambria Math"/>
                      <w:i/>
                      <w:sz w:val="22"/>
                      <w:szCs w:val="22"/>
                    </w:rPr>
                  </m:ctrlPr>
                </m:fPr>
                <m:num>
                  <m:r>
                    <w:rPr>
                      <w:rFonts w:ascii="Cambria Math" w:eastAsia="Times New Roman" w:hAnsi="Cambria Math"/>
                      <w:sz w:val="22"/>
                      <w:szCs w:val="22"/>
                    </w:rPr>
                    <m:t>2π</m:t>
                  </m:r>
                </m:num>
                <m:den>
                  <m:r>
                    <w:rPr>
                      <w:rFonts w:ascii="Cambria Math" w:eastAsia="Times New Roman" w:hAnsi="Cambria Math"/>
                      <w:sz w:val="22"/>
                      <w:szCs w:val="22"/>
                    </w:rPr>
                    <m:t>3</m:t>
                  </m:r>
                </m:den>
              </m:f>
            </m:e>
          </m:d>
        </m:oMath>
      </m:oMathPara>
    </w:p>
    <w:p w:rsidR="00451390" w:rsidRPr="00451390" w:rsidRDefault="00451390" w:rsidP="00451390">
      <w:pPr>
        <w:suppressAutoHyphens w:val="0"/>
        <w:spacing w:line="240" w:lineRule="auto"/>
        <w:ind w:firstLine="720"/>
        <w:rPr>
          <w:rFonts w:ascii="Times New Roman" w:eastAsia="Times New Roman" w:hAnsi="Times New Roman"/>
          <w:sz w:val="20"/>
          <w:szCs w:val="20"/>
        </w:rPr>
      </w:pPr>
      <m:oMathPara>
        <m:oMath>
          <m:r>
            <w:rPr>
              <w:rFonts w:ascii="Cambria Math" w:eastAsia="Times New Roman" w:hAnsi="Cambria Math"/>
              <w:sz w:val="22"/>
              <w:szCs w:val="22"/>
            </w:rPr>
            <m:t>Vc=VmSin</m:t>
          </m:r>
          <m:d>
            <m:dPr>
              <m:ctrlPr>
                <w:rPr>
                  <w:rFonts w:ascii="Cambria Math" w:eastAsia="Times New Roman" w:hAnsi="Cambria Math"/>
                  <w:i/>
                  <w:sz w:val="22"/>
                  <w:szCs w:val="22"/>
                </w:rPr>
              </m:ctrlPr>
            </m:dPr>
            <m:e>
              <m:r>
                <w:rPr>
                  <w:rFonts w:ascii="Cambria Math" w:eastAsia="Times New Roman" w:hAnsi="Cambria Math"/>
                  <w:sz w:val="22"/>
                  <w:szCs w:val="22"/>
                </w:rPr>
                <m:t>ωt-</m:t>
              </m:r>
              <m:f>
                <m:fPr>
                  <m:ctrlPr>
                    <w:rPr>
                      <w:rFonts w:ascii="Cambria Math" w:eastAsia="Times New Roman" w:hAnsi="Cambria Math"/>
                      <w:i/>
                      <w:sz w:val="22"/>
                      <w:szCs w:val="22"/>
                    </w:rPr>
                  </m:ctrlPr>
                </m:fPr>
                <m:num>
                  <m:r>
                    <w:rPr>
                      <w:rFonts w:ascii="Cambria Math" w:eastAsia="Times New Roman" w:hAnsi="Cambria Math"/>
                      <w:sz w:val="22"/>
                      <w:szCs w:val="22"/>
                    </w:rPr>
                    <m:t>4π</m:t>
                  </m:r>
                </m:num>
                <m:den>
                  <m:r>
                    <w:rPr>
                      <w:rFonts w:ascii="Cambria Math" w:eastAsia="Times New Roman" w:hAnsi="Cambria Math"/>
                      <w:sz w:val="22"/>
                      <w:szCs w:val="22"/>
                    </w:rPr>
                    <m:t>3</m:t>
                  </m:r>
                </m:den>
              </m:f>
            </m:e>
          </m:d>
        </m:oMath>
      </m:oMathPara>
    </w:p>
    <w:p w:rsidR="00451390" w:rsidRPr="00451390" w:rsidRDefault="00451390" w:rsidP="00451390">
      <w:pPr>
        <w:suppressAutoHyphens w:val="0"/>
        <w:jc w:val="both"/>
        <w:rPr>
          <w:rFonts w:ascii="Times New Roman" w:eastAsia="Calibri" w:hAnsi="Times New Roman"/>
          <w:sz w:val="24"/>
          <w:szCs w:val="24"/>
        </w:rPr>
      </w:pPr>
      <w:r w:rsidRPr="00451390">
        <w:rPr>
          <w:rFonts w:ascii="Times New Roman" w:eastAsia="Calibri" w:hAnsi="Times New Roman"/>
          <w:sz w:val="24"/>
          <w:szCs w:val="24"/>
        </w:rPr>
        <w:t>Similarly reactive load currents are given by the equations</w:t>
      </w:r>
    </w:p>
    <w:p w:rsidR="00451390" w:rsidRPr="00451390" w:rsidRDefault="00F21BF2" w:rsidP="00451390">
      <w:pPr>
        <w:suppressAutoHyphens w:val="0"/>
        <w:spacing w:line="240" w:lineRule="auto"/>
        <w:ind w:firstLine="720"/>
        <w:jc w:val="both"/>
        <w:rPr>
          <w:rFonts w:ascii="Times New Roman" w:eastAsia="Calibri"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La</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Lan</m:t>
              </m:r>
            </m:sub>
          </m:sSub>
          <m:r>
            <w:rPr>
              <w:rFonts w:ascii="Cambria Math" w:hAnsi="Cambria Math"/>
              <w:sz w:val="24"/>
              <w:szCs w:val="24"/>
            </w:rPr>
            <m:t>Sin</m:t>
          </m:r>
          <m:d>
            <m:dPr>
              <m:begChr m:val="{"/>
              <m:endChr m:val="}"/>
              <m:ctrlPr>
                <w:rPr>
                  <w:rFonts w:ascii="Cambria Math" w:hAnsi="Cambria Math"/>
                  <w:i/>
                  <w:sz w:val="24"/>
                  <w:szCs w:val="24"/>
                </w:rPr>
              </m:ctrlPr>
            </m:dPr>
            <m:e>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ωt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an</m:t>
                  </m:r>
                </m:sub>
              </m:sSub>
            </m:e>
          </m:d>
        </m:oMath>
      </m:oMathPara>
    </w:p>
    <w:p w:rsidR="00451390" w:rsidRPr="00451390" w:rsidRDefault="00F21BF2" w:rsidP="00451390">
      <w:pPr>
        <w:suppressAutoHyphens w:val="0"/>
        <w:spacing w:line="240" w:lineRule="auto"/>
        <w:ind w:firstLine="720"/>
        <w:jc w:val="both"/>
        <w:rPr>
          <w:rFonts w:ascii="Times New Roman" w:eastAsia="Calibri" w:hAnsi="Times New Roman"/>
          <w:sz w:val="24"/>
          <w:szCs w:val="24"/>
        </w:rPr>
      </w:p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Lb</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Lbn</m:t>
            </m:r>
          </m:sub>
        </m:sSub>
        <m:r>
          <w:rPr>
            <w:rFonts w:ascii="Cambria Math" w:hAnsi="Cambria Math"/>
            <w:sz w:val="24"/>
            <w:szCs w:val="24"/>
          </w:rPr>
          <m:t>Sin</m:t>
        </m:r>
        <m:d>
          <m:dPr>
            <m:begChr m:val="{"/>
            <m:endChr m:val="}"/>
            <m:ctrlPr>
              <w:rPr>
                <w:rFonts w:ascii="Cambria Math" w:hAnsi="Cambria Math"/>
                <w:i/>
                <w:sz w:val="24"/>
                <w:szCs w:val="24"/>
              </w:rPr>
            </m:ctrlPr>
          </m:dPr>
          <m:e>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ωt-</m:t>
                </m:r>
                <m:f>
                  <m:fPr>
                    <m:ctrlPr>
                      <w:rPr>
                        <w:rFonts w:ascii="Cambria Math" w:hAnsi="Cambria Math"/>
                        <w:i/>
                        <w:sz w:val="24"/>
                        <w:szCs w:val="24"/>
                      </w:rPr>
                    </m:ctrlPr>
                  </m:fPr>
                  <m:num>
                    <m:r>
                      <w:rPr>
                        <w:rFonts w:ascii="Cambria Math" w:hAnsi="Cambria Math"/>
                        <w:sz w:val="24"/>
                        <w:szCs w:val="24"/>
                      </w:rPr>
                      <m:t>2π</m:t>
                    </m:r>
                  </m:num>
                  <m:den>
                    <m:r>
                      <w:rPr>
                        <w:rFonts w:ascii="Cambria Math" w:hAnsi="Cambria Math"/>
                        <w:sz w:val="24"/>
                        <w:szCs w:val="24"/>
                      </w:rPr>
                      <m:t>3</m:t>
                    </m:r>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bn</m:t>
                </m:r>
              </m:sub>
            </m:sSub>
          </m:e>
        </m:d>
      </m:oMath>
      <w:r w:rsidR="00451390" w:rsidRPr="00451390">
        <w:rPr>
          <w:rFonts w:ascii="Times New Roman" w:eastAsia="Calibri" w:hAnsi="Times New Roman"/>
          <w:sz w:val="24"/>
          <w:szCs w:val="24"/>
        </w:rPr>
        <w:t xml:space="preserve">                  </w:t>
      </w:r>
    </w:p>
    <w:p w:rsidR="00451390" w:rsidRPr="00451390" w:rsidRDefault="00F21BF2" w:rsidP="00451390">
      <w:pPr>
        <w:suppressAutoHyphens w:val="0"/>
        <w:spacing w:line="240" w:lineRule="auto"/>
        <w:ind w:firstLine="720"/>
        <w:jc w:val="both"/>
        <w:rPr>
          <w:rFonts w:ascii="Times New Roman" w:eastAsia="Calibri" w:hAnsi="Times New Roman"/>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Lcn</m:t>
              </m:r>
            </m:sub>
          </m:sSub>
          <m:r>
            <w:rPr>
              <w:rFonts w:ascii="Cambria Math" w:hAnsi="Cambria Math"/>
              <w:sz w:val="24"/>
              <w:szCs w:val="24"/>
            </w:rPr>
            <m:t>Sin</m:t>
          </m:r>
          <m:d>
            <m:dPr>
              <m:begChr m:val="{"/>
              <m:endChr m:val="}"/>
              <m:ctrlPr>
                <w:rPr>
                  <w:rFonts w:ascii="Cambria Math" w:hAnsi="Cambria Math"/>
                  <w:i/>
                  <w:sz w:val="24"/>
                  <w:szCs w:val="24"/>
                </w:rPr>
              </m:ctrlPr>
            </m:dPr>
            <m:e>
              <m:r>
                <w:rPr>
                  <w:rFonts w:ascii="Cambria Math" w:hAnsi="Cambria Math"/>
                  <w:sz w:val="24"/>
                  <w:szCs w:val="24"/>
                </w:rPr>
                <m:t>n</m:t>
              </m:r>
              <m:d>
                <m:dPr>
                  <m:ctrlPr>
                    <w:rPr>
                      <w:rFonts w:ascii="Cambria Math" w:hAnsi="Cambria Math"/>
                      <w:i/>
                      <w:sz w:val="24"/>
                      <w:szCs w:val="24"/>
                    </w:rPr>
                  </m:ctrlPr>
                </m:dPr>
                <m:e>
                  <m:r>
                    <w:rPr>
                      <w:rFonts w:ascii="Cambria Math" w:hAnsi="Cambria Math"/>
                      <w:sz w:val="24"/>
                      <w:szCs w:val="24"/>
                    </w:rPr>
                    <m:t>ωt-</m:t>
                  </m:r>
                  <m:f>
                    <m:fPr>
                      <m:ctrlPr>
                        <w:rPr>
                          <w:rFonts w:ascii="Cambria Math" w:hAnsi="Cambria Math"/>
                          <w:i/>
                          <w:sz w:val="24"/>
                          <w:szCs w:val="24"/>
                        </w:rPr>
                      </m:ctrlPr>
                    </m:fPr>
                    <m:num>
                      <m:r>
                        <w:rPr>
                          <w:rFonts w:ascii="Cambria Math" w:hAnsi="Cambria Math"/>
                          <w:sz w:val="24"/>
                          <w:szCs w:val="24"/>
                        </w:rPr>
                        <m:t>4π</m:t>
                      </m:r>
                    </m:num>
                    <m:den>
                      <m:r>
                        <w:rPr>
                          <w:rFonts w:ascii="Cambria Math" w:hAnsi="Cambria Math"/>
                          <w:sz w:val="24"/>
                          <w:szCs w:val="24"/>
                        </w:rPr>
                        <m:t>3</m:t>
                      </m:r>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θ</m:t>
                  </m:r>
                </m:e>
                <m:sub>
                  <m:r>
                    <w:rPr>
                      <w:rFonts w:ascii="Cambria Math" w:hAnsi="Cambria Math"/>
                      <w:sz w:val="24"/>
                      <w:szCs w:val="24"/>
                    </w:rPr>
                    <m:t>cn</m:t>
                  </m:r>
                </m:sub>
              </m:sSub>
            </m:e>
          </m:d>
        </m:oMath>
      </m:oMathPara>
    </w:p>
    <w:p w:rsidR="00451390" w:rsidRPr="00451390" w:rsidRDefault="00F21BF2" w:rsidP="00451390">
      <w:pPr>
        <w:suppressAutoHyphens w:val="0"/>
        <w:spacing w:after="0" w:line="240" w:lineRule="auto"/>
        <w:ind w:firstLine="72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α</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β</m:t>
                    </m:r>
                  </m:sub>
                </m:sSub>
              </m:e>
            </m:eqArr>
          </m:e>
        </m:d>
      </m:oMath>
      <w:r w:rsidR="00451390" w:rsidRPr="00451390">
        <w:rPr>
          <w:rFonts w:ascii="Times New Roman" w:eastAsia="Times New Roman" w:hAnsi="Times New Roman"/>
          <w:sz w:val="24"/>
          <w:szCs w:val="24"/>
        </w:rPr>
        <w:t xml:space="preserve">= </w:t>
      </w:r>
      <m:oMath>
        <m:rad>
          <m:radPr>
            <m:degHide m:val="1"/>
            <m:ctrlPr>
              <w:rPr>
                <w:rFonts w:ascii="Cambria Math" w:eastAsia="Times New Roman" w:hAnsi="Cambria Math"/>
                <w:i/>
                <w:sz w:val="24"/>
                <w:szCs w:val="24"/>
              </w:rPr>
            </m:ctrlPr>
          </m:radPr>
          <m:deg/>
          <m:e>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3</m:t>
                </m:r>
              </m:den>
            </m:f>
          </m:e>
        </m:rad>
        <m:r>
          <w:rPr>
            <w:rFonts w:ascii="Cambria Math" w:eastAsia="Times New Roman" w:hAnsi="Cambria Math"/>
            <w:sz w:val="24"/>
            <w:szCs w:val="24"/>
          </w:rPr>
          <m:t xml:space="preserve">  </m:t>
        </m:r>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r>
                  <w:rPr>
                    <w:rFonts w:ascii="Cambria Math" w:eastAsia="Times New Roman" w:hAnsi="Cambria Math"/>
                    <w:sz w:val="24"/>
                    <w:szCs w:val="24"/>
                  </w:rPr>
                  <m:t>1</m:t>
                </m:r>
              </m:e>
              <m:e>
                <m:r>
                  <w:rPr>
                    <w:rFonts w:ascii="Cambria Math" w:eastAsia="Times New Roman" w:hAnsi="Cambria Math"/>
                    <w:sz w:val="24"/>
                    <w:szCs w:val="24"/>
                  </w:rPr>
                  <m:t>0</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
                  <w:rPr>
                    <w:rFonts w:ascii="Cambria Math" w:eastAsia="Times New Roman" w:hAnsi="Cambria Math"/>
                    <w:sz w:val="24"/>
                    <w:szCs w:val="24"/>
                  </w:rPr>
                  <m:t>-</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e>
        </m:d>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a</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b</m:t>
                    </m:r>
                  </m:sub>
                </m:sSub>
                <m:ctrlPr>
                  <w:rPr>
                    <w:rFonts w:ascii="Cambria Math" w:eastAsia="Cambria Math" w:hAnsi="Cambria Math" w:cs="Cambria Math"/>
                    <w:i/>
                    <w:sz w:val="24"/>
                    <w:szCs w:val="24"/>
                  </w:rPr>
                </m:ctrlPr>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c</m:t>
                    </m:r>
                  </m:sub>
                </m:sSub>
              </m:e>
            </m:eqArr>
          </m:e>
        </m:d>
      </m:oMath>
    </w:p>
    <w:p w:rsidR="00451390" w:rsidRPr="00451390" w:rsidRDefault="00F21BF2" w:rsidP="00451390">
      <w:pPr>
        <w:suppressAutoHyphens w:val="0"/>
        <w:spacing w:after="0" w:line="240" w:lineRule="auto"/>
        <w:ind w:firstLine="72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α</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β</m:t>
                    </m:r>
                  </m:sub>
                </m:sSub>
              </m:e>
            </m:eqArr>
          </m:e>
        </m:d>
      </m:oMath>
      <w:r w:rsidR="00451390" w:rsidRPr="00451390">
        <w:rPr>
          <w:rFonts w:ascii="Times New Roman" w:eastAsia="Times New Roman" w:hAnsi="Times New Roman"/>
          <w:sz w:val="24"/>
          <w:szCs w:val="24"/>
        </w:rPr>
        <w:t xml:space="preserve">= </w:t>
      </w:r>
      <m:oMath>
        <m:rad>
          <m:radPr>
            <m:degHide m:val="1"/>
            <m:ctrlPr>
              <w:rPr>
                <w:rFonts w:ascii="Cambria Math" w:eastAsia="Times New Roman" w:hAnsi="Cambria Math"/>
                <w:i/>
                <w:sz w:val="24"/>
                <w:szCs w:val="24"/>
              </w:rPr>
            </m:ctrlPr>
          </m:radPr>
          <m:deg/>
          <m:e>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3</m:t>
                </m:r>
              </m:den>
            </m:f>
          </m:e>
        </m:rad>
        <m:r>
          <w:rPr>
            <w:rFonts w:ascii="Cambria Math" w:eastAsia="Times New Roman" w:hAnsi="Cambria Math"/>
            <w:sz w:val="24"/>
            <w:szCs w:val="24"/>
          </w:rPr>
          <m:t xml:space="preserve">  </m:t>
        </m:r>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r>
                  <w:rPr>
                    <w:rFonts w:ascii="Cambria Math" w:eastAsia="Times New Roman" w:hAnsi="Cambria Math"/>
                    <w:sz w:val="24"/>
                    <w:szCs w:val="24"/>
                  </w:rPr>
                  <m:t>1</m:t>
                </m:r>
              </m:e>
              <m:e>
                <m:r>
                  <w:rPr>
                    <w:rFonts w:ascii="Cambria Math" w:eastAsia="Times New Roman" w:hAnsi="Cambria Math"/>
                    <w:sz w:val="24"/>
                    <w:szCs w:val="24"/>
                  </w:rPr>
                  <m:t>0</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r>
              <w:rPr>
                <w:rFonts w:ascii="Cambria Math" w:eastAsia="Times New Roman" w:hAnsi="Cambria Math"/>
                <w:sz w:val="24"/>
                <w:szCs w:val="24"/>
              </w:rPr>
              <m:t xml:space="preserve">     </m:t>
            </m:r>
            <m:eqArr>
              <m:eqArrPr>
                <m:ctrlPr>
                  <w:rPr>
                    <w:rFonts w:ascii="Cambria Math" w:eastAsia="Times New Roman" w:hAnsi="Cambria Math"/>
                    <w:i/>
                    <w:sz w:val="24"/>
                    <w:szCs w:val="24"/>
                  </w:rPr>
                </m:ctrlPr>
              </m:eqArrPr>
              <m:e>
                <m:r>
                  <w:rPr>
                    <w:rFonts w:ascii="Cambria Math" w:eastAsia="Times New Roman" w:hAnsi="Cambria Math"/>
                    <w:sz w:val="24"/>
                    <w:szCs w:val="24"/>
                  </w:rPr>
                  <m:t>-1/2</m:t>
                </m:r>
              </m:e>
              <m:e>
                <m:r>
                  <w:rPr>
                    <w:rFonts w:ascii="Cambria Math" w:eastAsia="Times New Roman" w:hAnsi="Cambria Math"/>
                    <w:sz w:val="24"/>
                    <w:szCs w:val="24"/>
                  </w:rPr>
                  <m:t>-</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eqArr>
          </m:e>
        </m:d>
      </m:oMath>
      <w:r w:rsidR="00451390" w:rsidRPr="00451390">
        <w:rPr>
          <w:rFonts w:ascii="Times New Roman" w:eastAsia="Times New Roman" w:hAnsi="Times New Roman"/>
          <w:sz w:val="24"/>
          <w:szCs w:val="24"/>
        </w:rPr>
        <w:t xml:space="preserve">   </w:t>
      </w:r>
      <m:oMath>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a</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b</m:t>
                    </m:r>
                  </m:sub>
                </m:sSub>
                <m:ctrlPr>
                  <w:rPr>
                    <w:rFonts w:ascii="Cambria Math" w:eastAsia="Cambria Math" w:hAnsi="Cambria Math" w:cs="Cambria Math"/>
                    <w:i/>
                    <w:sz w:val="24"/>
                    <w:szCs w:val="24"/>
                  </w:rPr>
                </m:ctrlPr>
              </m:e>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c</m:t>
                    </m:r>
                  </m:sub>
                </m:sSub>
              </m:e>
            </m:eqArr>
          </m:e>
        </m:d>
      </m:oMath>
    </w:p>
    <w:p w:rsidR="00451390" w:rsidRPr="00451390" w:rsidRDefault="00451390" w:rsidP="00451390">
      <w:pPr>
        <w:suppressAutoHyphens w:val="0"/>
        <w:spacing w:line="240" w:lineRule="auto"/>
        <w:jc w:val="both"/>
        <w:rPr>
          <w:rFonts w:ascii="Times New Roman" w:eastAsia="Calibri" w:hAnsi="Times New Roman"/>
          <w:sz w:val="24"/>
          <w:szCs w:val="24"/>
        </w:rPr>
      </w:pPr>
      <w:r w:rsidRPr="00451390">
        <w:rPr>
          <w:rFonts w:ascii="Times New Roman" w:eastAsia="Times New Roman" w:hAnsi="Times New Roman"/>
          <w:sz w:val="24"/>
          <w:szCs w:val="24"/>
        </w:rPr>
        <w:t xml:space="preserve">Where </w:t>
      </w:r>
      <m:oMath>
        <m:r>
          <w:rPr>
            <w:rFonts w:ascii="Cambria Math" w:eastAsia="Times New Roman" w:hAnsi="Cambria Math"/>
            <w:sz w:val="24"/>
            <w:szCs w:val="24"/>
          </w:rPr>
          <m:t>∆=</m:t>
        </m:r>
        <m:sSubSup>
          <m:sSubSupPr>
            <m:ctrlPr>
              <w:rPr>
                <w:rFonts w:ascii="Cambria Math" w:eastAsia="Times New Roman" w:hAnsi="Cambria Math"/>
                <w:i/>
                <w:sz w:val="24"/>
                <w:szCs w:val="24"/>
              </w:rPr>
            </m:ctrlPr>
          </m:sSubSupPr>
          <m:e>
            <m:r>
              <w:rPr>
                <w:rFonts w:ascii="Cambria Math" w:eastAsia="Times New Roman" w:hAnsi="Cambria Math"/>
                <w:sz w:val="24"/>
                <w:szCs w:val="24"/>
              </w:rPr>
              <m:t>v</m:t>
            </m:r>
          </m:e>
          <m:sub>
            <m:r>
              <w:rPr>
                <w:rFonts w:ascii="Cambria Math" w:eastAsia="Times New Roman" w:hAnsi="Cambria Math"/>
                <w:sz w:val="24"/>
                <w:szCs w:val="24"/>
              </w:rPr>
              <m:t>α</m:t>
            </m:r>
          </m:sub>
          <m:sup>
            <m:r>
              <w:rPr>
                <w:rFonts w:ascii="Cambria Math" w:eastAsia="Times New Roman" w:hAnsi="Cambria Math"/>
                <w:sz w:val="24"/>
                <w:szCs w:val="24"/>
              </w:rPr>
              <m:t>2</m:t>
            </m:r>
          </m:sup>
        </m:sSubSup>
      </m:oMath>
      <w:r w:rsidRPr="00451390">
        <w:rPr>
          <w:rFonts w:ascii="Times New Roman" w:eastAsia="Times New Roman" w:hAnsi="Times New Roman"/>
          <w:sz w:val="24"/>
          <w:szCs w:val="24"/>
        </w:rPr>
        <w:t>+</w:t>
      </w:r>
      <m:oMath>
        <m:sSubSup>
          <m:sSubSupPr>
            <m:ctrlPr>
              <w:rPr>
                <w:rFonts w:ascii="Cambria Math" w:eastAsia="Times New Roman" w:hAnsi="Cambria Math"/>
                <w:i/>
                <w:sz w:val="24"/>
                <w:szCs w:val="24"/>
              </w:rPr>
            </m:ctrlPr>
          </m:sSubSupPr>
          <m:e>
            <m:r>
              <w:rPr>
                <w:rFonts w:ascii="Cambria Math" w:eastAsia="Times New Roman" w:hAnsi="Cambria Math"/>
                <w:sz w:val="24"/>
                <w:szCs w:val="24"/>
              </w:rPr>
              <m:t>v</m:t>
            </m:r>
          </m:e>
          <m:sub>
            <m:r>
              <w:rPr>
                <w:rFonts w:ascii="Cambria Math" w:eastAsia="Times New Roman" w:hAnsi="Cambria Math"/>
                <w:sz w:val="24"/>
                <w:szCs w:val="24"/>
              </w:rPr>
              <m:t>β</m:t>
            </m:r>
          </m:sub>
          <m:sup>
            <m:r>
              <w:rPr>
                <w:rFonts w:ascii="Cambria Math" w:eastAsia="Times New Roman" w:hAnsi="Cambria Math"/>
                <w:sz w:val="24"/>
                <w:szCs w:val="24"/>
              </w:rPr>
              <m:t>2</m:t>
            </m:r>
          </m:sup>
        </m:sSubSup>
      </m:oMath>
      <w:r w:rsidRPr="00451390">
        <w:rPr>
          <w:rFonts w:ascii="Times New Roman" w:eastAsia="Times New Roman" w:hAnsi="Times New Roman"/>
          <w:sz w:val="24"/>
          <w:szCs w:val="24"/>
        </w:rPr>
        <w:t xml:space="preserve">. </w:t>
      </w:r>
      <w:r w:rsidRPr="00451390">
        <w:rPr>
          <w:rFonts w:ascii="Times New Roman" w:eastAsia="Calibri" w:hAnsi="Times New Roman"/>
          <w:sz w:val="24"/>
          <w:szCs w:val="24"/>
        </w:rPr>
        <w:t>The powers p and q can decomposed as</w:t>
      </w:r>
      <w:r w:rsidRPr="00451390">
        <w:rPr>
          <w:rFonts w:ascii="Times New Roman" w:eastAsia="Times New Roman" w:hAnsi="Times New Roman"/>
          <w:sz w:val="24"/>
          <w:szCs w:val="24"/>
        </w:rPr>
        <w:t xml:space="preserve"> p =</w:t>
      </w:r>
      <m:oMath>
        <m:r>
          <w:rPr>
            <w:rFonts w:ascii="Cambria Math" w:eastAsia="Times New Roman" w:hAnsi="Cambria Math"/>
            <w:sz w:val="24"/>
            <w:szCs w:val="24"/>
          </w:rPr>
          <m:t xml:space="preserve"> </m:t>
        </m:r>
        <m:acc>
          <m:accPr>
            <m:chr m:val="̅"/>
            <m:ctrlPr>
              <w:rPr>
                <w:rFonts w:ascii="Cambria Math" w:eastAsia="Times New Roman" w:hAnsi="Cambria Math"/>
                <w:i/>
                <w:sz w:val="24"/>
                <w:szCs w:val="24"/>
              </w:rPr>
            </m:ctrlPr>
          </m:accPr>
          <m:e>
            <m:r>
              <w:rPr>
                <w:rFonts w:ascii="Cambria Math" w:eastAsia="Times New Roman" w:hAnsi="Cambria Math"/>
                <w:sz w:val="24"/>
                <w:szCs w:val="24"/>
              </w:rPr>
              <m:t>p</m:t>
            </m:r>
          </m:e>
        </m:acc>
        <m:r>
          <w:rPr>
            <w:rFonts w:ascii="Cambria Math" w:eastAsia="Times New Roman" w:hAnsi="Cambria Math"/>
            <w:sz w:val="24"/>
            <w:szCs w:val="24"/>
          </w:rPr>
          <m:t>+</m:t>
        </m:r>
        <m:acc>
          <m:accPr>
            <m:chr m:val="̃"/>
            <m:ctrlPr>
              <w:rPr>
                <w:rFonts w:ascii="Cambria Math" w:eastAsia="Times New Roman" w:hAnsi="Cambria Math"/>
                <w:i/>
                <w:sz w:val="24"/>
                <w:szCs w:val="24"/>
              </w:rPr>
            </m:ctrlPr>
          </m:accPr>
          <m:e>
            <m:r>
              <w:rPr>
                <w:rFonts w:ascii="Cambria Math" w:eastAsia="Times New Roman" w:hAnsi="Cambria Math"/>
                <w:sz w:val="24"/>
                <w:szCs w:val="24"/>
              </w:rPr>
              <m:t>p</m:t>
            </m:r>
          </m:e>
        </m:acc>
      </m:oMath>
      <w:r w:rsidRPr="00451390">
        <w:rPr>
          <w:rFonts w:ascii="Times New Roman" w:eastAsia="Times New Roman" w:hAnsi="Times New Roman"/>
          <w:sz w:val="24"/>
          <w:szCs w:val="24"/>
        </w:rPr>
        <w:t xml:space="preserve">  , q =</w:t>
      </w:r>
      <m:oMath>
        <m:acc>
          <m:accPr>
            <m:chr m:val="̅"/>
            <m:ctrlPr>
              <w:rPr>
                <w:rFonts w:ascii="Cambria Math" w:eastAsia="Times New Roman" w:hAnsi="Cambria Math"/>
                <w:i/>
                <w:sz w:val="24"/>
                <w:szCs w:val="24"/>
              </w:rPr>
            </m:ctrlPr>
          </m:accPr>
          <m:e>
            <m:r>
              <w:rPr>
                <w:rFonts w:ascii="Cambria Math" w:eastAsia="Times New Roman" w:hAnsi="Cambria Math"/>
                <w:sz w:val="24"/>
                <w:szCs w:val="24"/>
              </w:rPr>
              <m:t xml:space="preserve"> q</m:t>
            </m:r>
          </m:e>
        </m:acc>
        <m:r>
          <w:rPr>
            <w:rFonts w:ascii="Cambria Math" w:eastAsia="Times New Roman" w:hAnsi="Cambria Math"/>
            <w:sz w:val="24"/>
            <w:szCs w:val="24"/>
          </w:rPr>
          <m:t>+</m:t>
        </m:r>
        <m:acc>
          <m:accPr>
            <m:chr m:val="̃"/>
            <m:ctrlPr>
              <w:rPr>
                <w:rFonts w:ascii="Cambria Math" w:eastAsia="Times New Roman" w:hAnsi="Cambria Math"/>
                <w:i/>
                <w:sz w:val="24"/>
                <w:szCs w:val="24"/>
              </w:rPr>
            </m:ctrlPr>
          </m:accPr>
          <m:e>
            <m:r>
              <w:rPr>
                <w:rFonts w:ascii="Cambria Math" w:eastAsia="Times New Roman" w:hAnsi="Cambria Math"/>
                <w:sz w:val="24"/>
                <w:szCs w:val="24"/>
              </w:rPr>
              <m:t>q</m:t>
            </m:r>
          </m:e>
        </m:acc>
      </m:oMath>
      <w:r w:rsidRPr="00451390">
        <w:rPr>
          <w:rFonts w:ascii="Times New Roman" w:eastAsia="Times New Roman" w:hAnsi="Times New Roman"/>
          <w:sz w:val="24"/>
          <w:szCs w:val="24"/>
        </w:rPr>
        <w:t xml:space="preserve">. </w:t>
      </w:r>
      <w:r w:rsidRPr="00451390">
        <w:rPr>
          <w:rFonts w:ascii="Times New Roman" w:eastAsia="Calibri" w:hAnsi="Times New Roman"/>
          <w:sz w:val="24"/>
          <w:szCs w:val="24"/>
        </w:rPr>
        <w:t xml:space="preserve">The reference source currents for </w:t>
      </w:r>
      <w:r w:rsidRPr="00451390">
        <w:rPr>
          <w:rFonts w:ascii="Times New Roman" w:eastAsia="Calibri" w:hAnsi="Times New Roman"/>
          <w:b/>
          <w:i/>
          <w:sz w:val="24"/>
          <w:szCs w:val="24"/>
        </w:rPr>
        <w:t>α-β</w:t>
      </w:r>
      <w:r w:rsidRPr="00451390">
        <w:rPr>
          <w:rFonts w:ascii="Times New Roman" w:eastAsia="Calibri" w:hAnsi="Times New Roman"/>
          <w:b/>
          <w:sz w:val="24"/>
          <w:szCs w:val="24"/>
        </w:rPr>
        <w:t xml:space="preserve"> </w:t>
      </w:r>
      <w:r w:rsidRPr="00451390">
        <w:rPr>
          <w:rFonts w:ascii="Times New Roman" w:eastAsia="Calibri" w:hAnsi="Times New Roman"/>
          <w:sz w:val="24"/>
          <w:szCs w:val="24"/>
        </w:rPr>
        <w:t xml:space="preserve">and </w:t>
      </w:r>
      <w:proofErr w:type="spellStart"/>
      <w:proofErr w:type="gramStart"/>
      <w:r w:rsidRPr="00451390">
        <w:rPr>
          <w:rFonts w:ascii="Times New Roman" w:eastAsia="Calibri" w:hAnsi="Times New Roman"/>
          <w:b/>
          <w:i/>
          <w:sz w:val="24"/>
          <w:szCs w:val="24"/>
        </w:rPr>
        <w:t>abc</w:t>
      </w:r>
      <w:proofErr w:type="spellEnd"/>
      <w:proofErr w:type="gramEnd"/>
      <w:r w:rsidRPr="00451390">
        <w:rPr>
          <w:rFonts w:ascii="Times New Roman" w:eastAsia="Calibri" w:hAnsi="Times New Roman"/>
          <w:b/>
          <w:i/>
          <w:sz w:val="24"/>
          <w:szCs w:val="24"/>
        </w:rPr>
        <w:t xml:space="preserve"> </w:t>
      </w:r>
      <w:r w:rsidRPr="00451390">
        <w:rPr>
          <w:rFonts w:ascii="Times New Roman" w:eastAsia="Calibri" w:hAnsi="Times New Roman"/>
          <w:sz w:val="24"/>
          <w:szCs w:val="24"/>
        </w:rPr>
        <w:t>transformations can be expressed [8] as</w:t>
      </w:r>
    </w:p>
    <w:p w:rsidR="00451390" w:rsidRPr="00451390" w:rsidRDefault="00F21BF2" w:rsidP="00451390">
      <w:pPr>
        <w:suppressAutoHyphens w:val="0"/>
        <w:ind w:firstLine="72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sα</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sβ</m:t>
                      </m:r>
                    </m:sub>
                    <m:sup>
                      <m:r>
                        <w:rPr>
                          <w:rFonts w:ascii="Cambria Math" w:eastAsia="Times New Roman" w:hAnsi="Cambria Math"/>
                          <w:sz w:val="24"/>
                          <w:szCs w:val="24"/>
                        </w:rPr>
                        <m:t>*</m:t>
                      </m:r>
                    </m:sup>
                  </m:sSubSup>
                </m:e>
              </m:mr>
            </m:m>
          </m:e>
        </m:d>
      </m:oMath>
      <w:r w:rsidR="00451390" w:rsidRPr="00451390">
        <w:rPr>
          <w:rFonts w:ascii="Times New Roman" w:eastAsia="Times New Roman" w:hAnsi="Times New Roman"/>
          <w:sz w:val="24"/>
          <w:szCs w:val="24"/>
        </w:rPr>
        <w:t>=</w:t>
      </w:r>
      <m:oMath>
        <m:f>
          <m:fPr>
            <m:ctrlPr>
              <w:rPr>
                <w:rFonts w:ascii="Cambria Math" w:eastAsia="Times New Roman" w:hAnsi="Cambria Math"/>
                <w:i/>
                <w:sz w:val="24"/>
                <w:szCs w:val="24"/>
              </w:rPr>
            </m:ctrlPr>
          </m:fPr>
          <m:num>
            <m:r>
              <w:rPr>
                <w:rFonts w:ascii="Cambria Math" w:eastAsia="Times New Roman" w:hAnsi="Cambria Math"/>
                <w:sz w:val="24"/>
                <w:szCs w:val="24"/>
              </w:rPr>
              <m:t>1</m:t>
            </m:r>
          </m:num>
          <m:den>
            <m:r>
              <w:rPr>
                <w:rFonts w:ascii="Cambria Math" w:eastAsia="Times New Roman" w:hAnsi="Cambria Math"/>
                <w:sz w:val="24"/>
                <w:szCs w:val="24"/>
              </w:rPr>
              <m:t>∆</m:t>
            </m:r>
          </m:den>
        </m:f>
        <m:d>
          <m:dPr>
            <m:begChr m:val="["/>
            <m:endChr m:val="]"/>
            <m:ctrlPr>
              <w:rPr>
                <w:rFonts w:ascii="Cambria Math" w:eastAsia="Times New Roman" w:hAnsi="Cambria Math"/>
                <w:i/>
                <w:sz w:val="24"/>
                <w:szCs w:val="24"/>
              </w:rPr>
            </m:ctrlPr>
          </m:dPr>
          <m:e>
            <m:m>
              <m:mPr>
                <m:mcs>
                  <m:mc>
                    <m:mcPr>
                      <m:count m:val="2"/>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α</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β</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β</m:t>
                      </m:r>
                    </m:sub>
                  </m:sSub>
                </m:e>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α</m:t>
                      </m:r>
                    </m:sub>
                  </m:sSub>
                </m:e>
              </m:mr>
            </m:m>
          </m:e>
        </m:d>
        <m:d>
          <m:dPr>
            <m:begChr m:val="["/>
            <m:endChr m:val="]"/>
            <m:ctrlPr>
              <w:rPr>
                <w:rFonts w:ascii="Cambria Math" w:eastAsia="Times New Roman" w:hAnsi="Cambria Math"/>
                <w:i/>
                <w:sz w:val="24"/>
                <w:szCs w:val="24"/>
              </w:rPr>
            </m:ctrlPr>
          </m:dPr>
          <m:e>
            <m:eqArr>
              <m:eqArrPr>
                <m:ctrlPr>
                  <w:rPr>
                    <w:rFonts w:ascii="Cambria Math" w:eastAsia="Times New Roman" w:hAnsi="Cambria Math"/>
                    <w:i/>
                    <w:sz w:val="24"/>
                    <w:szCs w:val="24"/>
                  </w:rPr>
                </m:ctrlPr>
              </m:eqArrPr>
              <m:e>
                <m:acc>
                  <m:accPr>
                    <m:chr m:val="̅"/>
                    <m:ctrlPr>
                      <w:rPr>
                        <w:rFonts w:ascii="Cambria Math" w:eastAsia="Times New Roman" w:hAnsi="Cambria Math"/>
                        <w:i/>
                        <w:sz w:val="24"/>
                        <w:szCs w:val="24"/>
                      </w:rPr>
                    </m:ctrlPr>
                  </m:accPr>
                  <m:e>
                    <m:r>
                      <w:rPr>
                        <w:rFonts w:ascii="Cambria Math" w:eastAsia="Times New Roman" w:hAnsi="Cambria Math"/>
                        <w:sz w:val="24"/>
                        <w:szCs w:val="24"/>
                      </w:rPr>
                      <m:t xml:space="preserve"> p</m:t>
                    </m:r>
                  </m:e>
                </m:acc>
              </m:e>
              <m:e>
                <m:r>
                  <w:rPr>
                    <w:rFonts w:ascii="Cambria Math" w:eastAsia="Times New Roman" w:hAnsi="Cambria Math"/>
                    <w:sz w:val="24"/>
                    <w:szCs w:val="24"/>
                  </w:rPr>
                  <m:t>0</m:t>
                </m:r>
              </m:e>
            </m:eqArr>
          </m:e>
        </m:d>
      </m:oMath>
    </w:p>
    <w:p w:rsidR="00451390" w:rsidRPr="00451390" w:rsidRDefault="00F21BF2" w:rsidP="00451390">
      <w:pPr>
        <w:suppressAutoHyphens w:val="0"/>
        <w:ind w:firstLine="360"/>
        <w:jc w:val="both"/>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sa</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sb</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sc</m:t>
                      </m:r>
                    </m:sub>
                    <m:sup>
                      <m:r>
                        <w:rPr>
                          <w:rFonts w:ascii="Cambria Math" w:eastAsia="Times New Roman" w:hAnsi="Cambria Math"/>
                          <w:sz w:val="24"/>
                          <w:szCs w:val="24"/>
                        </w:rPr>
                        <m:t>*</m:t>
                      </m:r>
                    </m:sup>
                  </m:sSubSup>
                </m:e>
              </m:mr>
            </m:m>
            <m:r>
              <w:rPr>
                <w:rFonts w:ascii="Cambria Math" w:eastAsia="Times New Roman" w:hAnsi="Cambria Math"/>
                <w:sz w:val="24"/>
                <w:szCs w:val="24"/>
              </w:rPr>
              <m:t xml:space="preserve"> </m:t>
            </m:r>
          </m:e>
        </m:d>
      </m:oMath>
      <w:r w:rsidR="00451390" w:rsidRPr="00451390">
        <w:rPr>
          <w:rFonts w:ascii="Times New Roman" w:eastAsia="Times New Roman" w:hAnsi="Times New Roman"/>
          <w:sz w:val="24"/>
          <w:szCs w:val="24"/>
        </w:rPr>
        <w:t>=</w:t>
      </w:r>
      <m:oMath>
        <m:rad>
          <m:radPr>
            <m:degHide m:val="1"/>
            <m:ctrlPr>
              <w:rPr>
                <w:rFonts w:ascii="Cambria Math" w:eastAsia="Times New Roman" w:hAnsi="Cambria Math"/>
                <w:i/>
                <w:sz w:val="24"/>
                <w:szCs w:val="24"/>
              </w:rPr>
            </m:ctrlPr>
          </m:radPr>
          <m:deg/>
          <m:e>
            <m:f>
              <m:fPr>
                <m:ctrlPr>
                  <w:rPr>
                    <w:rFonts w:ascii="Cambria Math" w:eastAsia="Times New Roman" w:hAnsi="Cambria Math"/>
                    <w:i/>
                    <w:sz w:val="24"/>
                    <w:szCs w:val="24"/>
                  </w:rPr>
                </m:ctrlPr>
              </m:fPr>
              <m:num>
                <m:r>
                  <w:rPr>
                    <w:rFonts w:ascii="Cambria Math" w:eastAsia="Times New Roman" w:hAnsi="Cambria Math"/>
                    <w:sz w:val="24"/>
                    <w:szCs w:val="24"/>
                  </w:rPr>
                  <m:t>2</m:t>
                </m:r>
              </m:num>
              <m:den>
                <m:r>
                  <w:rPr>
                    <w:rFonts w:ascii="Cambria Math" w:eastAsia="Times New Roman" w:hAnsi="Cambria Math"/>
                    <w:sz w:val="24"/>
                    <w:szCs w:val="24"/>
                  </w:rPr>
                  <m:t>3</m:t>
                </m:r>
              </m:den>
            </m:f>
          </m:e>
        </m:rad>
        <m:d>
          <m:dPr>
            <m:begChr m:val="["/>
            <m:endChr m:val="]"/>
            <m:ctrlPr>
              <w:rPr>
                <w:rFonts w:ascii="Cambria Math" w:eastAsia="Times New Roman" w:hAnsi="Cambria Math"/>
                <w:i/>
                <w:sz w:val="24"/>
                <w:szCs w:val="24"/>
              </w:rPr>
            </m:ctrlPr>
          </m:dPr>
          <m:e>
            <m:m>
              <m:mPr>
                <m:mcs>
                  <m:mc>
                    <m:mcPr>
                      <m:count m:val="3"/>
                      <m:mcJc m:val="center"/>
                    </m:mcPr>
                  </m:mc>
                </m:mcs>
                <m:ctrlPr>
                  <w:rPr>
                    <w:rFonts w:ascii="Cambria Math" w:eastAsia="Times New Roman" w:hAnsi="Cambria Math"/>
                    <w:i/>
                    <w:sz w:val="24"/>
                    <w:szCs w:val="24"/>
                  </w:rPr>
                </m:ctrlPr>
              </m:mPr>
              <m:mr>
                <m:e>
                  <m:r>
                    <w:rPr>
                      <w:rFonts w:ascii="Cambria Math" w:eastAsia="Times New Roman" w:hAnsi="Cambria Math"/>
                      <w:sz w:val="24"/>
                      <w:szCs w:val="24"/>
                    </w:rPr>
                    <m:t>1/</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e>
                <m:e>
                  <m:r>
                    <w:rPr>
                      <w:rFonts w:ascii="Cambria Math" w:eastAsia="Times New Roman" w:hAnsi="Cambria Math"/>
                      <w:sz w:val="24"/>
                      <w:szCs w:val="24"/>
                    </w:rPr>
                    <m:t>1</m:t>
                  </m:r>
                </m:e>
                <m:e>
                  <m:r>
                    <w:rPr>
                      <w:rFonts w:ascii="Cambria Math" w:eastAsia="Times New Roman" w:hAnsi="Cambria Math"/>
                      <w:sz w:val="24"/>
                      <w:szCs w:val="24"/>
                    </w:rPr>
                    <m:t>0</m:t>
                  </m:r>
                </m:e>
              </m:mr>
              <m:mr>
                <m:e>
                  <m:r>
                    <w:rPr>
                      <w:rFonts w:ascii="Cambria Math" w:eastAsia="Times New Roman" w:hAnsi="Cambria Math"/>
                      <w:sz w:val="24"/>
                      <w:szCs w:val="24"/>
                    </w:rPr>
                    <m:t>1/</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e>
                <m:e>
                  <m:r>
                    <w:rPr>
                      <w:rFonts w:ascii="Cambria Math" w:eastAsia="Times New Roman" w:hAnsi="Cambria Math"/>
                      <w:sz w:val="24"/>
                      <w:szCs w:val="24"/>
                    </w:rPr>
                    <m:t>-1/2</m:t>
                  </m:r>
                </m:e>
                <m:e>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mr>
              <m:mr>
                <m:e>
                  <m:r>
                    <w:rPr>
                      <w:rFonts w:ascii="Cambria Math" w:eastAsia="Times New Roman" w:hAnsi="Cambria Math"/>
                      <w:sz w:val="24"/>
                      <w:szCs w:val="24"/>
                    </w:rPr>
                    <m:t>1/</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2</m:t>
                      </m:r>
                    </m:e>
                  </m:rad>
                </m:e>
                <m:e>
                  <m:r>
                    <w:rPr>
                      <w:rFonts w:ascii="Cambria Math" w:eastAsia="Times New Roman" w:hAnsi="Cambria Math"/>
                      <w:sz w:val="24"/>
                      <w:szCs w:val="24"/>
                    </w:rPr>
                    <m:t>-1/2</m:t>
                  </m:r>
                </m:e>
                <m:e>
                  <m:r>
                    <w:rPr>
                      <w:rFonts w:ascii="Cambria Math" w:eastAsia="Times New Roman" w:hAnsi="Cambria Math"/>
                      <w:sz w:val="24"/>
                      <w:szCs w:val="24"/>
                    </w:rPr>
                    <m:t>-</m:t>
                  </m:r>
                  <m:rad>
                    <m:radPr>
                      <m:degHide m:val="1"/>
                      <m:ctrlPr>
                        <w:rPr>
                          <w:rFonts w:ascii="Cambria Math" w:eastAsia="Times New Roman" w:hAnsi="Cambria Math"/>
                          <w:i/>
                          <w:sz w:val="24"/>
                          <w:szCs w:val="24"/>
                        </w:rPr>
                      </m:ctrlPr>
                    </m:radPr>
                    <m:deg/>
                    <m:e>
                      <m:r>
                        <w:rPr>
                          <w:rFonts w:ascii="Cambria Math" w:eastAsia="Times New Roman" w:hAnsi="Cambria Math"/>
                          <w:sz w:val="24"/>
                          <w:szCs w:val="24"/>
                        </w:rPr>
                        <m:t>3</m:t>
                      </m:r>
                    </m:e>
                  </m:rad>
                  <m:r>
                    <w:rPr>
                      <w:rFonts w:ascii="Cambria Math" w:eastAsia="Times New Roman" w:hAnsi="Cambria Math"/>
                      <w:sz w:val="24"/>
                      <w:szCs w:val="24"/>
                    </w:rPr>
                    <m:t>/2</m:t>
                  </m:r>
                </m:e>
              </m:mr>
            </m:m>
          </m:e>
        </m:d>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Sup>
                    <m:sSubSupPr>
                      <m:ctrlPr>
                        <w:rPr>
                          <w:rFonts w:ascii="Cambria Math" w:eastAsia="Times New Roman" w:hAnsi="Cambria Math"/>
                          <w:i/>
                          <w:sz w:val="24"/>
                          <w:szCs w:val="24"/>
                        </w:rPr>
                      </m:ctrlPr>
                    </m:sSubSupPr>
                    <m:e>
                      <m:r>
                        <w:rPr>
                          <w:rFonts w:ascii="Cambria Math" w:eastAsia="Times New Roman" w:hAnsi="Cambria Math"/>
                          <w:sz w:val="24"/>
                          <w:szCs w:val="24"/>
                        </w:rPr>
                        <m:t>i</m:t>
                      </m:r>
                    </m:e>
                    <m:sub>
                      <m:r>
                        <w:rPr>
                          <w:rFonts w:ascii="Cambria Math" w:eastAsia="Times New Roman" w:hAnsi="Cambria Math"/>
                          <w:sz w:val="24"/>
                          <w:szCs w:val="24"/>
                        </w:rPr>
                        <m:t>0</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 xml:space="preserve"> i</m:t>
                      </m:r>
                    </m:e>
                    <m:sub>
                      <m:r>
                        <w:rPr>
                          <w:rFonts w:ascii="Cambria Math" w:eastAsia="Times New Roman" w:hAnsi="Cambria Math"/>
                          <w:sz w:val="24"/>
                          <w:szCs w:val="24"/>
                        </w:rPr>
                        <m:t>sα</m:t>
                      </m:r>
                    </m:sub>
                    <m:sup>
                      <m:r>
                        <w:rPr>
                          <w:rFonts w:ascii="Cambria Math" w:eastAsia="Times New Roman" w:hAnsi="Cambria Math"/>
                          <w:sz w:val="24"/>
                          <w:szCs w:val="24"/>
                        </w:rPr>
                        <m:t>*</m:t>
                      </m:r>
                    </m:sup>
                  </m:sSubSup>
                </m:e>
              </m:mr>
              <m:mr>
                <m:e>
                  <m:sSubSup>
                    <m:sSubSupPr>
                      <m:ctrlPr>
                        <w:rPr>
                          <w:rFonts w:ascii="Cambria Math" w:eastAsia="Times New Roman" w:hAnsi="Cambria Math"/>
                          <w:i/>
                          <w:sz w:val="24"/>
                          <w:szCs w:val="24"/>
                        </w:rPr>
                      </m:ctrlPr>
                    </m:sSubSupPr>
                    <m:e>
                      <m:r>
                        <w:rPr>
                          <w:rFonts w:ascii="Cambria Math" w:eastAsia="Times New Roman" w:hAnsi="Cambria Math"/>
                          <w:sz w:val="24"/>
                          <w:szCs w:val="24"/>
                        </w:rPr>
                        <m:t xml:space="preserve"> i</m:t>
                      </m:r>
                    </m:e>
                    <m:sub>
                      <m:r>
                        <w:rPr>
                          <w:rFonts w:ascii="Cambria Math" w:eastAsia="Times New Roman" w:hAnsi="Cambria Math"/>
                          <w:sz w:val="24"/>
                          <w:szCs w:val="24"/>
                        </w:rPr>
                        <m:t>sβ</m:t>
                      </m:r>
                    </m:sub>
                    <m:sup>
                      <m:r>
                        <w:rPr>
                          <w:rFonts w:ascii="Cambria Math" w:eastAsia="Times New Roman" w:hAnsi="Cambria Math"/>
                          <w:sz w:val="24"/>
                          <w:szCs w:val="24"/>
                        </w:rPr>
                        <m:t>*</m:t>
                      </m:r>
                    </m:sup>
                  </m:sSubSup>
                </m:e>
              </m:mr>
            </m:m>
            <m:r>
              <w:rPr>
                <w:rFonts w:ascii="Cambria Math" w:eastAsia="Times New Roman" w:hAnsi="Cambria Math"/>
                <w:sz w:val="24"/>
                <w:szCs w:val="24"/>
              </w:rPr>
              <m:t xml:space="preserve"> </m:t>
            </m:r>
          </m:e>
        </m:d>
      </m:oMath>
    </w:p>
    <w:p w:rsidR="00B75D47" w:rsidRPr="00B75D47" w:rsidRDefault="00B75D47" w:rsidP="00B75D47">
      <w:pPr>
        <w:pStyle w:val="ListParagraph"/>
        <w:spacing w:after="0" w:line="360" w:lineRule="auto"/>
        <w:ind w:left="0"/>
        <w:jc w:val="both"/>
        <w:rPr>
          <w:rFonts w:ascii="Times New Roman" w:hAnsi="Times New Roman"/>
          <w:b/>
          <w:sz w:val="22"/>
          <w:szCs w:val="22"/>
        </w:rPr>
      </w:pPr>
      <w:r w:rsidRPr="00B75D47">
        <w:rPr>
          <w:rFonts w:ascii="Times New Roman" w:hAnsi="Times New Roman"/>
          <w:b/>
          <w:sz w:val="22"/>
          <w:szCs w:val="22"/>
        </w:rPr>
        <w:t>4.2 Id-</w:t>
      </w:r>
      <w:proofErr w:type="spellStart"/>
      <w:r w:rsidRPr="00B75D47">
        <w:rPr>
          <w:rFonts w:ascii="Times New Roman" w:hAnsi="Times New Roman"/>
          <w:b/>
          <w:sz w:val="22"/>
          <w:szCs w:val="22"/>
        </w:rPr>
        <w:t>Iq</w:t>
      </w:r>
      <w:proofErr w:type="spellEnd"/>
      <w:r w:rsidRPr="00B75D47">
        <w:rPr>
          <w:rFonts w:ascii="Times New Roman" w:hAnsi="Times New Roman"/>
          <w:b/>
          <w:sz w:val="22"/>
          <w:szCs w:val="22"/>
        </w:rPr>
        <w:t xml:space="preserve"> Theory:</w:t>
      </w:r>
    </w:p>
    <w:p w:rsidR="00451390" w:rsidRDefault="00B75D47" w:rsidP="00B75D47">
      <w:pPr>
        <w:pStyle w:val="ListParagraph"/>
        <w:spacing w:after="0" w:line="360" w:lineRule="auto"/>
        <w:ind w:left="0"/>
        <w:jc w:val="both"/>
        <w:rPr>
          <w:rFonts w:ascii="Times New Roman" w:hAnsi="Times New Roman"/>
          <w:sz w:val="24"/>
          <w:szCs w:val="24"/>
        </w:rPr>
      </w:pPr>
      <w:r w:rsidRPr="00B75D47">
        <w:rPr>
          <w:rFonts w:ascii="Times New Roman" w:hAnsi="Times New Roman"/>
          <w:sz w:val="24"/>
          <w:szCs w:val="24"/>
        </w:rPr>
        <w:t>Also known as synchronous reference frame theory (SRF), this theory involves transforming the 3-phase stationary (</w:t>
      </w:r>
      <w:proofErr w:type="spellStart"/>
      <w:proofErr w:type="gramStart"/>
      <w:r w:rsidRPr="00B75D47">
        <w:rPr>
          <w:rFonts w:ascii="Times New Roman" w:hAnsi="Times New Roman"/>
          <w:sz w:val="24"/>
          <w:szCs w:val="24"/>
        </w:rPr>
        <w:t>abc</w:t>
      </w:r>
      <w:proofErr w:type="spellEnd"/>
      <w:proofErr w:type="gramEnd"/>
      <w:r w:rsidRPr="00B75D47">
        <w:rPr>
          <w:rFonts w:ascii="Times New Roman" w:hAnsi="Times New Roman"/>
          <w:sz w:val="24"/>
          <w:szCs w:val="24"/>
        </w:rPr>
        <w:t>) system into a rotating coordinate (dq0) system. The d-q reference frame is determined by the angle θ relative to the α-β frame, which is utilized in the p-q theory. The Park's transformation is defined as:</w:t>
      </w:r>
    </w:p>
    <w:p w:rsidR="00B75D47" w:rsidRPr="00B75D47" w:rsidRDefault="00F21BF2" w:rsidP="00B75D47">
      <w:pPr>
        <w:suppressAutoHyphens w:val="0"/>
        <w:ind w:firstLine="720"/>
        <w:rPr>
          <w:rFonts w:ascii="Times New Roman" w:eastAsia="Times New Roman" w:hAnsi="Times New Roman"/>
          <w:sz w:val="20"/>
          <w:szCs w:val="20"/>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d</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q</m:t>
                      </m:r>
                    </m:sub>
                  </m:sSub>
                </m:e>
              </m:mr>
            </m:m>
          </m:e>
        </m:d>
      </m:oMath>
      <w:r w:rsidR="00B75D47" w:rsidRPr="00B75D47">
        <w:rPr>
          <w:rFonts w:ascii="Times New Roman" w:eastAsia="Times New Roman" w:hAnsi="Times New Roman"/>
          <w:sz w:val="20"/>
          <w:szCs w:val="20"/>
        </w:rPr>
        <w:t xml:space="preserve"> =</w:t>
      </w:r>
      <m:oMath>
        <m:d>
          <m:dPr>
            <m:begChr m:val="["/>
            <m:endChr m:val="]"/>
            <m:ctrlPr>
              <w:rPr>
                <w:rFonts w:ascii="Cambria Math" w:eastAsia="Times New Roman" w:hAnsi="Cambria Math"/>
                <w:i/>
                <w:sz w:val="24"/>
                <w:szCs w:val="24"/>
              </w:rPr>
            </m:ctrlPr>
          </m:dPr>
          <m:e>
            <m:m>
              <m:mPr>
                <m:mcs>
                  <m:mc>
                    <m:mcPr>
                      <m:count m:val="2"/>
                      <m:mcJc m:val="center"/>
                    </m:mcPr>
                  </m:mc>
                </m:mcs>
                <m:ctrlPr>
                  <w:rPr>
                    <w:rFonts w:ascii="Cambria Math" w:eastAsia="Times New Roman" w:hAnsi="Cambria Math"/>
                    <w:i/>
                    <w:sz w:val="24"/>
                    <w:szCs w:val="24"/>
                  </w:rPr>
                </m:ctrlPr>
              </m:mP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m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mr>
            </m:m>
          </m:e>
        </m:d>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α</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β</m:t>
                      </m:r>
                    </m:sub>
                  </m:sSub>
                </m:e>
              </m:mr>
            </m:m>
          </m:e>
        </m:d>
      </m:oMath>
    </w:p>
    <w:p w:rsidR="00B75D47" w:rsidRPr="00B75D47" w:rsidRDefault="00F21BF2" w:rsidP="00B75D47">
      <w:pPr>
        <w:suppressAutoHyphens w:val="0"/>
        <w:ind w:firstLine="720"/>
        <w:rPr>
          <w:rFonts w:ascii="Times New Roman" w:eastAsia="Times New Roman" w:hAnsi="Times New Roman"/>
          <w:sz w:val="20"/>
          <w:szCs w:val="20"/>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d</m:t>
                      </m:r>
                    </m:sub>
                  </m:sSub>
                </m:e>
              </m:mr>
              <m:mr>
                <m:e>
                  <m:sSub>
                    <m:sSubPr>
                      <m:ctrlPr>
                        <w:rPr>
                          <w:rFonts w:ascii="Cambria Math" w:eastAsia="Times New Roman" w:hAnsi="Cambria Math"/>
                          <w:i/>
                          <w:sz w:val="24"/>
                          <w:szCs w:val="24"/>
                        </w:rPr>
                      </m:ctrlPr>
                    </m:sSubPr>
                    <m:e>
                      <m:r>
                        <m:rPr>
                          <m:sty m:val="p"/>
                        </m:rPr>
                        <w:rPr>
                          <w:rFonts w:ascii="Cambria Math" w:eastAsia="Times New Roman" w:hAnsi="Cambria Math"/>
                          <w:sz w:val="24"/>
                          <w:szCs w:val="24"/>
                        </w:rPr>
                        <m:t>I</m:t>
                      </m:r>
                    </m:e>
                    <m:sub>
                      <m:r>
                        <w:rPr>
                          <w:rFonts w:ascii="Cambria Math" w:eastAsia="Times New Roman" w:hAnsi="Cambria Math"/>
                          <w:sz w:val="24"/>
                          <w:szCs w:val="24"/>
                        </w:rPr>
                        <m:t>q</m:t>
                      </m:r>
                    </m:sub>
                  </m:sSub>
                </m:e>
              </m:mr>
            </m:m>
          </m:e>
        </m:d>
      </m:oMath>
      <w:r w:rsidR="00B75D47" w:rsidRPr="00B75D47">
        <w:rPr>
          <w:rFonts w:ascii="Times New Roman" w:eastAsia="Times New Roman" w:hAnsi="Times New Roman"/>
          <w:sz w:val="20"/>
          <w:szCs w:val="20"/>
        </w:rPr>
        <w:t>=</w:t>
      </w:r>
      <m:oMath>
        <m:d>
          <m:dPr>
            <m:begChr m:val="["/>
            <m:endChr m:val="]"/>
            <m:ctrlPr>
              <w:rPr>
                <w:rFonts w:ascii="Cambria Math" w:eastAsia="Times New Roman" w:hAnsi="Cambria Math"/>
                <w:i/>
                <w:sz w:val="24"/>
                <w:szCs w:val="24"/>
              </w:rPr>
            </m:ctrlPr>
          </m:dPr>
          <m:e>
            <m:m>
              <m:mPr>
                <m:mcs>
                  <m:mc>
                    <m:mcPr>
                      <m:count m:val="2"/>
                      <m:mcJc m:val="center"/>
                    </m:mcPr>
                  </m:mc>
                </m:mcs>
                <m:ctrlPr>
                  <w:rPr>
                    <w:rFonts w:ascii="Cambria Math" w:eastAsia="Times New Roman" w:hAnsi="Cambria Math"/>
                    <w:i/>
                    <w:sz w:val="24"/>
                    <w:szCs w:val="24"/>
                  </w:rPr>
                </m:ctrlPr>
              </m:mP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mr>
              <m:mr>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θ</m:t>
                      </m:r>
                    </m:e>
                  </m:func>
                </m:e>
                <m:e>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θ</m:t>
                      </m:r>
                    </m:e>
                  </m:func>
                </m:e>
              </m:mr>
            </m:m>
          </m:e>
        </m:d>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I</m:t>
                      </m:r>
                    </m:e>
                    <m:sub>
                      <m:r>
                        <w:rPr>
                          <w:rFonts w:ascii="Cambria Math" w:eastAsia="Times New Roman" w:hAnsi="Cambria Math"/>
                          <w:sz w:val="24"/>
                          <w:szCs w:val="24"/>
                        </w:rPr>
                        <m:t>α</m:t>
                      </m:r>
                    </m:sub>
                  </m:sSub>
                </m:e>
              </m:mr>
              <m:mr>
                <m:e>
                  <m:sSub>
                    <m:sSubPr>
                      <m:ctrlPr>
                        <w:rPr>
                          <w:rFonts w:ascii="Cambria Math" w:eastAsia="Times New Roman" w:hAnsi="Cambria Math"/>
                          <w:i/>
                          <w:sz w:val="24"/>
                          <w:szCs w:val="24"/>
                        </w:rPr>
                      </m:ctrlPr>
                    </m:sSubPr>
                    <m:e>
                      <m:r>
                        <m:rPr>
                          <m:sty m:val="p"/>
                        </m:rPr>
                        <w:rPr>
                          <w:rFonts w:ascii="Cambria Math" w:eastAsia="Times New Roman" w:hAnsi="Cambria Math"/>
                          <w:sz w:val="24"/>
                          <w:szCs w:val="24"/>
                        </w:rPr>
                        <m:t>I</m:t>
                      </m:r>
                    </m:e>
                    <m:sub>
                      <m:r>
                        <w:rPr>
                          <w:rFonts w:ascii="Cambria Math" w:eastAsia="Times New Roman" w:hAnsi="Cambria Math"/>
                          <w:sz w:val="24"/>
                          <w:szCs w:val="24"/>
                        </w:rPr>
                        <m:t>β</m:t>
                      </m:r>
                    </m:sub>
                  </m:sSub>
                </m:e>
              </m:mr>
            </m:m>
          </m:e>
        </m:d>
      </m:oMath>
    </w:p>
    <w:p w:rsidR="00B75D47" w:rsidRPr="00B75D47" w:rsidRDefault="00B75D47" w:rsidP="00B75D47">
      <w:pPr>
        <w:suppressAutoHyphens w:val="0"/>
        <w:rPr>
          <w:rFonts w:ascii="Times New Roman" w:eastAsia="Times New Roman" w:hAnsi="Times New Roman"/>
          <w:sz w:val="20"/>
          <w:szCs w:val="20"/>
        </w:rPr>
      </w:pPr>
      <w:r w:rsidRPr="00B75D47">
        <w:rPr>
          <w:rFonts w:ascii="Times New Roman" w:eastAsia="Times New Roman" w:hAnsi="Times New Roman"/>
          <w:sz w:val="20"/>
          <w:szCs w:val="20"/>
        </w:rPr>
        <w:t>Where voltage and currents are</w:t>
      </w:r>
    </w:p>
    <w:p w:rsidR="00196B96" w:rsidRPr="00B75D47" w:rsidRDefault="00F21BF2" w:rsidP="00196B96">
      <w:pPr>
        <w:suppressAutoHyphens w:val="0"/>
        <w:ind w:firstLine="720"/>
        <w:rPr>
          <w:rFonts w:ascii="Times New Roman" w:eastAsia="Times New Roman" w:hAnsi="Times New Roman"/>
          <w:sz w:val="24"/>
          <w:szCs w:val="24"/>
        </w:rPr>
      </w:pP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α</m:t>
                      </m:r>
                    </m:sub>
                  </m:sSub>
                </m:e>
              </m:mr>
              <m:mr>
                <m:e>
                  <m:sSub>
                    <m:sSubPr>
                      <m:ctrlPr>
                        <w:rPr>
                          <w:rFonts w:ascii="Cambria Math" w:eastAsia="Times New Roman" w:hAnsi="Cambria Math"/>
                          <w:i/>
                          <w:sz w:val="24"/>
                          <w:szCs w:val="24"/>
                        </w:rPr>
                      </m:ctrlPr>
                    </m:sSubPr>
                    <m:e>
                      <m:r>
                        <w:rPr>
                          <w:rFonts w:ascii="Cambria Math" w:eastAsia="Times New Roman" w:hAnsi="Cambria Math"/>
                          <w:sz w:val="24"/>
                          <w:szCs w:val="24"/>
                        </w:rPr>
                        <m:t>μ</m:t>
                      </m:r>
                    </m:e>
                    <m:sub>
                      <m:r>
                        <w:rPr>
                          <w:rFonts w:ascii="Cambria Math" w:eastAsia="Times New Roman" w:hAnsi="Cambria Math"/>
                          <w:sz w:val="24"/>
                          <w:szCs w:val="24"/>
                        </w:rPr>
                        <m:t>β</m:t>
                      </m:r>
                    </m:sub>
                  </m:sSub>
                </m:e>
              </m:mr>
            </m:m>
          </m:e>
        </m:d>
      </m:oMath>
      <w:r w:rsidR="00B75D47" w:rsidRPr="00B75D47">
        <w:rPr>
          <w:rFonts w:ascii="Times New Roman" w:eastAsia="Times New Roman" w:hAnsi="Times New Roman"/>
          <w:sz w:val="20"/>
          <w:szCs w:val="20"/>
        </w:rPr>
        <w:t>=</w:t>
      </w:r>
      <m:oMath>
        <m:d>
          <m:dPr>
            <m:begChr m:val="["/>
            <m:endChr m:val="]"/>
            <m:ctrlPr>
              <w:rPr>
                <w:rFonts w:ascii="Cambria Math" w:eastAsia="Times New Roman" w:hAnsi="Cambria Math"/>
                <w:i/>
                <w:sz w:val="24"/>
                <w:szCs w:val="24"/>
              </w:rPr>
            </m:ctrlPr>
          </m:dPr>
          <m:e>
            <m:m>
              <m:mPr>
                <m:mcs>
                  <m:mc>
                    <m:mcPr>
                      <m:count m:val="1"/>
                      <m:mcJc m:val="center"/>
                    </m:mcPr>
                  </m:mc>
                </m:mcs>
                <m:ctrlPr>
                  <w:rPr>
                    <w:rFonts w:ascii="Cambria Math" w:eastAsia="Times New Roman" w:hAnsi="Cambria Math"/>
                    <w:i/>
                    <w:sz w:val="24"/>
                    <w:szCs w:val="24"/>
                  </w:rPr>
                </m:ctrlPr>
              </m:mP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m</m:t>
                      </m:r>
                    </m:sub>
                  </m:sSub>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sin</m:t>
                      </m:r>
                    </m:fName>
                    <m:e>
                      <m:r>
                        <w:rPr>
                          <w:rFonts w:ascii="Cambria Math" w:eastAsia="Times New Roman" w:hAnsi="Cambria Math"/>
                          <w:sz w:val="24"/>
                          <w:szCs w:val="24"/>
                        </w:rPr>
                        <m:t>ωt</m:t>
                      </m:r>
                    </m:e>
                  </m:func>
                </m:e>
              </m:mr>
              <m:mr>
                <m:e>
                  <m:sSub>
                    <m:sSubPr>
                      <m:ctrlPr>
                        <w:rPr>
                          <w:rFonts w:ascii="Cambria Math" w:eastAsia="Times New Roman" w:hAnsi="Cambria Math"/>
                          <w:i/>
                          <w:sz w:val="24"/>
                          <w:szCs w:val="24"/>
                        </w:rPr>
                      </m:ctrlPr>
                    </m:sSubPr>
                    <m:e>
                      <m:r>
                        <w:rPr>
                          <w:rFonts w:ascii="Cambria Math" w:eastAsia="Times New Roman" w:hAnsi="Cambria Math"/>
                          <w:sz w:val="24"/>
                          <w:szCs w:val="24"/>
                        </w:rPr>
                        <m:t>V</m:t>
                      </m:r>
                    </m:e>
                    <m:sub>
                      <m:r>
                        <w:rPr>
                          <w:rFonts w:ascii="Cambria Math" w:eastAsia="Times New Roman" w:hAnsi="Cambria Math"/>
                          <w:sz w:val="24"/>
                          <w:szCs w:val="24"/>
                        </w:rPr>
                        <m:t>m</m:t>
                      </m:r>
                    </m:sub>
                  </m:sSub>
                  <m:func>
                    <m:funcPr>
                      <m:ctrlPr>
                        <w:rPr>
                          <w:rFonts w:ascii="Cambria Math" w:eastAsia="Times New Roman" w:hAnsi="Cambria Math"/>
                          <w:i/>
                          <w:sz w:val="24"/>
                          <w:szCs w:val="24"/>
                        </w:rPr>
                      </m:ctrlPr>
                    </m:funcPr>
                    <m:fName>
                      <m:r>
                        <m:rPr>
                          <m:sty m:val="p"/>
                        </m:rPr>
                        <w:rPr>
                          <w:rFonts w:ascii="Cambria Math" w:eastAsia="Times New Roman" w:hAnsi="Cambria Math"/>
                          <w:sz w:val="24"/>
                          <w:szCs w:val="24"/>
                        </w:rPr>
                        <m:t>cos</m:t>
                      </m:r>
                    </m:fName>
                    <m:e>
                      <m:r>
                        <w:rPr>
                          <w:rFonts w:ascii="Cambria Math" w:eastAsia="Times New Roman" w:hAnsi="Cambria Math"/>
                          <w:sz w:val="24"/>
                          <w:szCs w:val="24"/>
                        </w:rPr>
                        <m:t>ωt</m:t>
                      </m:r>
                    </m:e>
                  </m:func>
                </m:e>
              </m:mr>
            </m:m>
          </m:e>
        </m:d>
      </m:oMath>
    </w:p>
    <w:p w:rsidR="008C7638" w:rsidRPr="00196B96" w:rsidRDefault="00196B96" w:rsidP="00196B96">
      <w:pPr>
        <w:pStyle w:val="ListParagraph"/>
        <w:numPr>
          <w:ilvl w:val="0"/>
          <w:numId w:val="1"/>
        </w:numPr>
        <w:spacing w:after="0" w:line="360" w:lineRule="auto"/>
        <w:ind w:left="284" w:hanging="284"/>
        <w:jc w:val="both"/>
        <w:rPr>
          <w:rFonts w:ascii="Times New Roman" w:hAnsi="Times New Roman"/>
          <w:b/>
          <w:bCs/>
          <w:iCs/>
          <w:sz w:val="24"/>
          <w:szCs w:val="24"/>
        </w:rPr>
      </w:pPr>
      <w:r w:rsidRPr="00196B96">
        <w:rPr>
          <w:rFonts w:ascii="Times New Roman" w:hAnsi="Times New Roman"/>
          <w:b/>
          <w:sz w:val="24"/>
          <w:szCs w:val="24"/>
        </w:rPr>
        <w:t>PRACTICLE IMPLEMENTATION AND CONSIDERATIONS</w:t>
      </w:r>
    </w:p>
    <w:p w:rsidR="00196B96" w:rsidRDefault="00196B96" w:rsidP="00196B96">
      <w:pPr>
        <w:pStyle w:val="ListParagraph"/>
        <w:spacing w:after="0" w:line="360" w:lineRule="auto"/>
        <w:ind w:left="0"/>
        <w:jc w:val="both"/>
        <w:rPr>
          <w:rFonts w:ascii="Times New Roman" w:hAnsi="Times New Roman"/>
          <w:bCs/>
          <w:iCs/>
          <w:sz w:val="24"/>
          <w:szCs w:val="24"/>
        </w:rPr>
      </w:pPr>
      <w:r w:rsidRPr="00196B96">
        <w:rPr>
          <w:rFonts w:ascii="Times New Roman" w:hAnsi="Times New Roman"/>
          <w:bCs/>
          <w:iCs/>
          <w:sz w:val="24"/>
          <w:szCs w:val="24"/>
        </w:rPr>
        <w:t>This section presents the MATLAB simulation outcomes of a proposed test model designed to enhance power quality using an active filter. In order to meet the total load demand, the current is supplied from both the primary grid source and a green energy source</w:t>
      </w:r>
      <w:r w:rsidR="00F47671">
        <w:rPr>
          <w:rFonts w:ascii="Times New Roman" w:hAnsi="Times New Roman"/>
          <w:bCs/>
          <w:iCs/>
          <w:sz w:val="24"/>
          <w:szCs w:val="24"/>
        </w:rPr>
        <w:t xml:space="preserve"> </w:t>
      </w:r>
      <w:r w:rsidRPr="00196B96">
        <w:rPr>
          <w:rFonts w:ascii="Times New Roman" w:hAnsi="Times New Roman"/>
          <w:bCs/>
          <w:iCs/>
          <w:sz w:val="24"/>
          <w:szCs w:val="24"/>
        </w:rPr>
        <w:t xml:space="preserve">as depicted in Figure 1. The shunt active filter integrated into the grid system effectively eliminates the current harmonics generated by nonlinear loads. </w:t>
      </w:r>
      <w:r w:rsidR="00F47671">
        <w:rPr>
          <w:rFonts w:ascii="Times New Roman" w:hAnsi="Times New Roman"/>
          <w:bCs/>
          <w:iCs/>
          <w:sz w:val="24"/>
          <w:szCs w:val="24"/>
        </w:rPr>
        <w:t>The</w:t>
      </w:r>
      <w:r w:rsidRPr="00196B96">
        <w:rPr>
          <w:rFonts w:ascii="Times New Roman" w:hAnsi="Times New Roman"/>
          <w:bCs/>
          <w:iCs/>
          <w:sz w:val="24"/>
          <w:szCs w:val="24"/>
        </w:rPr>
        <w:t xml:space="preserve"> </w:t>
      </w:r>
      <w:r w:rsidR="00F47671">
        <w:rPr>
          <w:rFonts w:ascii="Times New Roman" w:hAnsi="Times New Roman"/>
          <w:bCs/>
          <w:iCs/>
          <w:sz w:val="24"/>
          <w:szCs w:val="24"/>
        </w:rPr>
        <w:t xml:space="preserve">system </w:t>
      </w:r>
      <w:r w:rsidRPr="00196B96">
        <w:rPr>
          <w:rFonts w:ascii="Times New Roman" w:hAnsi="Times New Roman"/>
          <w:bCs/>
          <w:iCs/>
          <w:sz w:val="24"/>
          <w:szCs w:val="24"/>
        </w:rPr>
        <w:t>enumerates the parameter values utilized in the MATLAB simulation study aimed at nullifying current harmonics within this research endeavor. The single-phase source voltage i</w:t>
      </w:r>
      <w:r>
        <w:rPr>
          <w:rFonts w:ascii="Times New Roman" w:hAnsi="Times New Roman"/>
          <w:bCs/>
          <w:iCs/>
          <w:sz w:val="24"/>
          <w:szCs w:val="24"/>
        </w:rPr>
        <w:t>s illustrated in Figure 2</w:t>
      </w:r>
      <w:r w:rsidRPr="00196B96">
        <w:rPr>
          <w:rFonts w:ascii="Times New Roman" w:hAnsi="Times New Roman"/>
          <w:bCs/>
          <w:iCs/>
          <w:sz w:val="24"/>
          <w:szCs w:val="24"/>
        </w:rPr>
        <w:t>.</w:t>
      </w:r>
    </w:p>
    <w:p w:rsidR="00196B96" w:rsidRDefault="00196B96" w:rsidP="00196B96">
      <w:pPr>
        <w:suppressAutoHyphens w:val="0"/>
        <w:spacing w:after="0" w:line="240" w:lineRule="auto"/>
        <w:jc w:val="both"/>
        <w:rPr>
          <w:rFonts w:ascii="Times New Roman" w:eastAsia="Times New Roman" w:hAnsi="Times New Roman"/>
          <w:sz w:val="24"/>
          <w:szCs w:val="24"/>
        </w:rPr>
      </w:pPr>
      <w:r>
        <w:rPr>
          <w:noProof/>
          <w:lang w:val="en-IN" w:eastAsia="en-IN"/>
        </w:rPr>
        <w:drawing>
          <wp:inline distT="0" distB="0" distL="0" distR="0" wp14:anchorId="64805A45" wp14:editId="2B14048D">
            <wp:extent cx="5943600" cy="18764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943600" cy="1876425"/>
                    </a:xfrm>
                    <a:prstGeom prst="rect">
                      <a:avLst/>
                    </a:prstGeom>
                    <a:noFill/>
                    <a:ln>
                      <a:noFill/>
                    </a:ln>
                  </pic:spPr>
                </pic:pic>
              </a:graphicData>
            </a:graphic>
          </wp:inline>
        </w:drawing>
      </w:r>
    </w:p>
    <w:p w:rsidR="00196B96" w:rsidRDefault="00F47671" w:rsidP="00196B96">
      <w:pPr>
        <w:suppressAutoHyphens w:val="0"/>
        <w:spacing w:after="0" w:line="240" w:lineRule="auto"/>
        <w:jc w:val="center"/>
        <w:rPr>
          <w:rFonts w:ascii="Times New Roman" w:eastAsia="Times New Roman" w:hAnsi="Times New Roman"/>
          <w:i/>
          <w:sz w:val="24"/>
          <w:szCs w:val="24"/>
        </w:rPr>
      </w:pPr>
      <w:r>
        <w:rPr>
          <w:rFonts w:ascii="Times New Roman" w:eastAsia="Times New Roman" w:hAnsi="Times New Roman"/>
          <w:b/>
          <w:sz w:val="24"/>
          <w:szCs w:val="24"/>
        </w:rPr>
        <w:t>Fig.2</w:t>
      </w:r>
      <w:r w:rsidR="00196B96" w:rsidRPr="00F46F3A">
        <w:rPr>
          <w:rFonts w:ascii="Times New Roman" w:eastAsia="Times New Roman" w:hAnsi="Times New Roman"/>
          <w:b/>
          <w:sz w:val="24"/>
          <w:szCs w:val="24"/>
        </w:rPr>
        <w:t>.</w:t>
      </w:r>
      <w:r w:rsidR="00196B96">
        <w:rPr>
          <w:rFonts w:ascii="Times New Roman" w:eastAsia="Times New Roman" w:hAnsi="Times New Roman"/>
          <w:sz w:val="24"/>
          <w:szCs w:val="24"/>
        </w:rPr>
        <w:t xml:space="preserve"> Source voltage for </w:t>
      </w:r>
      <w:r w:rsidR="00196B96" w:rsidRPr="00596EC8">
        <w:rPr>
          <w:rFonts w:ascii="Times New Roman" w:eastAsia="Times New Roman" w:hAnsi="Times New Roman"/>
          <w:i/>
          <w:sz w:val="24"/>
          <w:szCs w:val="24"/>
        </w:rPr>
        <w:t>Phase-</w:t>
      </w:r>
      <w:proofErr w:type="gramStart"/>
      <w:r w:rsidR="00196B96" w:rsidRPr="00596EC8">
        <w:rPr>
          <w:rFonts w:ascii="Times New Roman" w:eastAsia="Times New Roman" w:hAnsi="Times New Roman"/>
          <w:i/>
          <w:sz w:val="24"/>
          <w:szCs w:val="24"/>
        </w:rPr>
        <w:t>a</w:t>
      </w:r>
      <w:proofErr w:type="gramEnd"/>
      <w:r w:rsidR="00196B96">
        <w:rPr>
          <w:rFonts w:ascii="Times New Roman" w:eastAsia="Times New Roman" w:hAnsi="Times New Roman"/>
          <w:i/>
          <w:sz w:val="24"/>
          <w:szCs w:val="24"/>
        </w:rPr>
        <w:t xml:space="preserve"> </w:t>
      </w:r>
      <w:r w:rsidR="00196B96" w:rsidRPr="00CD4F77">
        <w:rPr>
          <w:rFonts w:ascii="Times New Roman" w:eastAsia="Times New Roman" w:hAnsi="Times New Roman"/>
          <w:sz w:val="24"/>
          <w:szCs w:val="24"/>
        </w:rPr>
        <w:t xml:space="preserve">in three-phase </w:t>
      </w:r>
      <w:proofErr w:type="spellStart"/>
      <w:r w:rsidR="00196B96" w:rsidRPr="00CD4F77">
        <w:rPr>
          <w:rFonts w:ascii="Times New Roman" w:eastAsia="Times New Roman" w:hAnsi="Times New Roman"/>
          <w:i/>
          <w:sz w:val="24"/>
          <w:szCs w:val="24"/>
        </w:rPr>
        <w:t>abc</w:t>
      </w:r>
      <w:proofErr w:type="spellEnd"/>
      <w:r w:rsidR="00196B96" w:rsidRPr="00CD4F77">
        <w:rPr>
          <w:rFonts w:ascii="Times New Roman" w:eastAsia="Times New Roman" w:hAnsi="Times New Roman"/>
          <w:sz w:val="24"/>
          <w:szCs w:val="24"/>
        </w:rPr>
        <w:t xml:space="preserve"> system</w:t>
      </w:r>
      <w:r w:rsidR="00196B96">
        <w:rPr>
          <w:rFonts w:ascii="Times New Roman" w:eastAsia="Times New Roman" w:hAnsi="Times New Roman"/>
          <w:sz w:val="24"/>
          <w:szCs w:val="24"/>
        </w:rPr>
        <w:t>.</w:t>
      </w:r>
    </w:p>
    <w:p w:rsidR="00196B96" w:rsidRDefault="00196B96" w:rsidP="00196B96">
      <w:pPr>
        <w:suppressAutoHyphens w:val="0"/>
        <w:spacing w:after="0" w:line="240" w:lineRule="auto"/>
        <w:jc w:val="both"/>
        <w:rPr>
          <w:rFonts w:ascii="Times New Roman" w:eastAsia="Times New Roman" w:hAnsi="Times New Roman"/>
          <w:i/>
          <w:sz w:val="24"/>
          <w:szCs w:val="24"/>
        </w:rPr>
      </w:pPr>
    </w:p>
    <w:p w:rsidR="00F47671" w:rsidRDefault="00F47671" w:rsidP="00196B96">
      <w:pPr>
        <w:suppressAutoHyphens w:val="0"/>
        <w:spacing w:after="0" w:line="240" w:lineRule="auto"/>
        <w:jc w:val="both"/>
        <w:rPr>
          <w:rFonts w:ascii="Times New Roman" w:eastAsia="Times New Roman" w:hAnsi="Times New Roman"/>
          <w:i/>
          <w:sz w:val="24"/>
          <w:szCs w:val="24"/>
        </w:rPr>
        <w:sectPr w:rsidR="00F47671" w:rsidSect="00196B96">
          <w:pgSz w:w="12240" w:h="15840"/>
          <w:pgMar w:top="1440" w:right="1440" w:bottom="1440" w:left="1440" w:header="0" w:footer="0" w:gutter="0"/>
          <w:cols w:space="332"/>
          <w:formProt w:val="0"/>
          <w:docGrid w:linePitch="360"/>
        </w:sectPr>
      </w:pP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lastRenderedPageBreak/>
        <w:t xml:space="preserve">The source current for Phase-a in a three-phase </w:t>
      </w:r>
      <w:proofErr w:type="spellStart"/>
      <w:proofErr w:type="gramStart"/>
      <w:r w:rsidRPr="00F47671">
        <w:rPr>
          <w:rFonts w:ascii="Times New Roman" w:eastAsia="Times New Roman" w:hAnsi="Times New Roman"/>
          <w:sz w:val="24"/>
          <w:szCs w:val="24"/>
        </w:rPr>
        <w:t>abc</w:t>
      </w:r>
      <w:proofErr w:type="spellEnd"/>
      <w:proofErr w:type="gramEnd"/>
      <w:r w:rsidRPr="00F47671">
        <w:rPr>
          <w:rFonts w:ascii="Times New Roman" w:eastAsia="Times New Roman" w:hAnsi="Times New Roman"/>
          <w:sz w:val="24"/>
          <w:szCs w:val="24"/>
        </w:rPr>
        <w:t xml:space="preserve"> system is depicted both with and without the STATCOM (Static Synchronous Compensator) as follows:</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F47671" w:rsidRPr="00F47671" w:rsidRDefault="00F47671" w:rsidP="00F47671">
      <w:pPr>
        <w:suppressAutoHyphens w:val="0"/>
        <w:spacing w:after="0" w:line="240" w:lineRule="auto"/>
        <w:jc w:val="both"/>
        <w:rPr>
          <w:rFonts w:ascii="Times New Roman" w:eastAsia="Times New Roman" w:hAnsi="Times New Roman"/>
          <w:b/>
          <w:i/>
          <w:sz w:val="22"/>
          <w:szCs w:val="22"/>
        </w:rPr>
      </w:pPr>
      <w:proofErr w:type="gramStart"/>
      <w:r w:rsidRPr="00F47671">
        <w:rPr>
          <w:rFonts w:ascii="Times New Roman" w:eastAsia="Times New Roman" w:hAnsi="Times New Roman"/>
          <w:b/>
          <w:i/>
          <w:sz w:val="22"/>
          <w:szCs w:val="22"/>
        </w:rPr>
        <w:t xml:space="preserve">With </w:t>
      </w:r>
      <w:r>
        <w:rPr>
          <w:rFonts w:ascii="Times New Roman" w:eastAsia="Times New Roman" w:hAnsi="Times New Roman"/>
          <w:b/>
          <w:i/>
          <w:sz w:val="22"/>
          <w:szCs w:val="22"/>
        </w:rPr>
        <w:t xml:space="preserve"> Shunt</w:t>
      </w:r>
      <w:proofErr w:type="gramEnd"/>
      <w:r>
        <w:rPr>
          <w:rFonts w:ascii="Times New Roman" w:eastAsia="Times New Roman" w:hAnsi="Times New Roman"/>
          <w:b/>
          <w:i/>
          <w:sz w:val="22"/>
          <w:szCs w:val="22"/>
        </w:rPr>
        <w:t xml:space="preserve"> Active Filter (</w:t>
      </w:r>
      <w:proofErr w:type="spellStart"/>
      <w:r>
        <w:rPr>
          <w:rFonts w:ascii="Times New Roman" w:eastAsia="Times New Roman" w:hAnsi="Times New Roman"/>
          <w:b/>
          <w:i/>
          <w:sz w:val="22"/>
          <w:szCs w:val="22"/>
        </w:rPr>
        <w:t>Statcom</w:t>
      </w:r>
      <w:proofErr w:type="spellEnd"/>
      <w:r>
        <w:rPr>
          <w:rFonts w:ascii="Times New Roman" w:eastAsia="Times New Roman" w:hAnsi="Times New Roman"/>
          <w:b/>
          <w:i/>
          <w:sz w:val="22"/>
          <w:szCs w:val="22"/>
        </w:rPr>
        <w:t>)</w:t>
      </w:r>
      <w:r w:rsidRPr="00F47671">
        <w:rPr>
          <w:rFonts w:ascii="Times New Roman" w:eastAsia="Times New Roman" w:hAnsi="Times New Roman"/>
          <w:b/>
          <w:i/>
          <w:sz w:val="22"/>
          <w:szCs w:val="22"/>
        </w:rPr>
        <w:t>:</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t>When the STATCOM is employed, it actively regulates the reactive power in the system, leading to a more controlled and balanced operation. The source current in Phase-</w:t>
      </w:r>
      <w:proofErr w:type="gramStart"/>
      <w:r w:rsidRPr="00F47671">
        <w:rPr>
          <w:rFonts w:ascii="Times New Roman" w:eastAsia="Times New Roman" w:hAnsi="Times New Roman"/>
          <w:sz w:val="24"/>
          <w:szCs w:val="24"/>
        </w:rPr>
        <w:t>a</w:t>
      </w:r>
      <w:proofErr w:type="gramEnd"/>
      <w:r w:rsidRPr="00F47671">
        <w:rPr>
          <w:rFonts w:ascii="Times New Roman" w:eastAsia="Times New Roman" w:hAnsi="Times New Roman"/>
          <w:sz w:val="24"/>
          <w:szCs w:val="24"/>
        </w:rPr>
        <w:t xml:space="preserve"> exhibits reduced harmonic content and improved power factor due to the compensating effects of the STATCOM.</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F47671" w:rsidRPr="00F47671" w:rsidRDefault="00F47671" w:rsidP="00F47671">
      <w:pPr>
        <w:suppressAutoHyphens w:val="0"/>
        <w:spacing w:after="0" w:line="240" w:lineRule="auto"/>
        <w:jc w:val="both"/>
        <w:rPr>
          <w:rFonts w:ascii="Times New Roman" w:eastAsia="Times New Roman" w:hAnsi="Times New Roman"/>
          <w:b/>
          <w:i/>
          <w:sz w:val="22"/>
          <w:szCs w:val="22"/>
        </w:rPr>
      </w:pPr>
      <w:r w:rsidRPr="00F47671">
        <w:rPr>
          <w:rFonts w:ascii="Times New Roman" w:eastAsia="Times New Roman" w:hAnsi="Times New Roman"/>
          <w:b/>
          <w:i/>
          <w:sz w:val="22"/>
          <w:szCs w:val="22"/>
        </w:rPr>
        <w:t>Without Shunt Active Filter (Without-</w:t>
      </w:r>
      <w:proofErr w:type="spellStart"/>
      <w:r w:rsidRPr="00F47671">
        <w:rPr>
          <w:rFonts w:ascii="Times New Roman" w:eastAsia="Times New Roman" w:hAnsi="Times New Roman"/>
          <w:b/>
          <w:i/>
          <w:sz w:val="22"/>
          <w:szCs w:val="22"/>
        </w:rPr>
        <w:t>Statcom</w:t>
      </w:r>
      <w:proofErr w:type="spellEnd"/>
      <w:r w:rsidRPr="00F47671">
        <w:rPr>
          <w:rFonts w:ascii="Times New Roman" w:eastAsia="Times New Roman" w:hAnsi="Times New Roman"/>
          <w:b/>
          <w:i/>
          <w:sz w:val="22"/>
          <w:szCs w:val="22"/>
        </w:rPr>
        <w:t>):</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t>In the absence of the STATCOM, the source current in Phase-a tends to exhibit higher harmonic distortion and a potentially lower power factor due to the impact of nonlinear loads or other power quality issues.</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F47671" w:rsidRPr="00F47671" w:rsidRDefault="00F47671" w:rsidP="00F47671">
      <w:pPr>
        <w:suppressAutoHyphens w:val="0"/>
        <w:spacing w:after="0" w:line="240" w:lineRule="auto"/>
        <w:jc w:val="both"/>
        <w:rPr>
          <w:rFonts w:ascii="Times New Roman" w:eastAsia="Times New Roman" w:hAnsi="Times New Roman"/>
          <w:sz w:val="24"/>
          <w:szCs w:val="24"/>
        </w:rPr>
      </w:pPr>
      <w:r w:rsidRPr="00F47671">
        <w:rPr>
          <w:rFonts w:ascii="Times New Roman" w:eastAsia="Times New Roman" w:hAnsi="Times New Roman"/>
          <w:sz w:val="24"/>
          <w:szCs w:val="24"/>
        </w:rPr>
        <w:lastRenderedPageBreak/>
        <w:t xml:space="preserve">The implementation of the STATCOM helps to mitigate these adverse effects, resulting in a more stable and harmonically cleaner source current in Phase-a of the three-phase </w:t>
      </w:r>
      <w:proofErr w:type="spellStart"/>
      <w:r w:rsidRPr="00F47671">
        <w:rPr>
          <w:rFonts w:ascii="Times New Roman" w:eastAsia="Times New Roman" w:hAnsi="Times New Roman"/>
          <w:sz w:val="24"/>
          <w:szCs w:val="24"/>
        </w:rPr>
        <w:t>abc</w:t>
      </w:r>
      <w:proofErr w:type="spellEnd"/>
      <w:r w:rsidRPr="00F47671">
        <w:rPr>
          <w:rFonts w:ascii="Times New Roman" w:eastAsia="Times New Roman" w:hAnsi="Times New Roman"/>
          <w:sz w:val="24"/>
          <w:szCs w:val="24"/>
        </w:rPr>
        <w:t xml:space="preserve"> system.</w:t>
      </w:r>
      <w:r>
        <w:rPr>
          <w:rFonts w:ascii="Times New Roman" w:eastAsia="Times New Roman" w:hAnsi="Times New Roman"/>
          <w:sz w:val="24"/>
          <w:szCs w:val="24"/>
        </w:rPr>
        <w:t xml:space="preserve"> As shown in Figure.3.</w:t>
      </w:r>
    </w:p>
    <w:p w:rsidR="00F47671" w:rsidRPr="00F47671" w:rsidRDefault="00F47671" w:rsidP="00F47671">
      <w:pPr>
        <w:suppressAutoHyphens w:val="0"/>
        <w:spacing w:after="0" w:line="240" w:lineRule="auto"/>
        <w:jc w:val="both"/>
        <w:rPr>
          <w:rFonts w:ascii="Times New Roman" w:eastAsia="Times New Roman" w:hAnsi="Times New Roman"/>
          <w:sz w:val="24"/>
          <w:szCs w:val="24"/>
        </w:rPr>
      </w:pPr>
    </w:p>
    <w:p w:rsidR="00196B96" w:rsidRDefault="00196B96" w:rsidP="00196B96">
      <w:pPr>
        <w:suppressAutoHyphens w:val="0"/>
        <w:spacing w:after="0" w:line="240" w:lineRule="auto"/>
        <w:jc w:val="both"/>
        <w:rPr>
          <w:rFonts w:ascii="Times New Roman" w:eastAsia="Times New Roman" w:hAnsi="Times New Roman"/>
          <w:sz w:val="24"/>
          <w:szCs w:val="24"/>
        </w:rPr>
        <w:sectPr w:rsidR="00196B96" w:rsidSect="008B1C20">
          <w:type w:val="continuous"/>
          <w:pgSz w:w="12240" w:h="15840"/>
          <w:pgMar w:top="1440" w:right="1440" w:bottom="1440" w:left="1440" w:header="0" w:footer="0" w:gutter="0"/>
          <w:cols w:space="332"/>
          <w:formProt w:val="0"/>
          <w:docGrid w:linePitch="360"/>
        </w:sectPr>
      </w:pPr>
      <w:r>
        <w:rPr>
          <w:noProof/>
          <w:lang w:val="en-IN" w:eastAsia="en-IN"/>
        </w:rPr>
        <w:drawing>
          <wp:inline distT="0" distB="0" distL="0" distR="0" wp14:anchorId="5ABB85F2" wp14:editId="670E847B">
            <wp:extent cx="5943600" cy="25882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43600" cy="2588260"/>
                    </a:xfrm>
                    <a:prstGeom prst="rect">
                      <a:avLst/>
                    </a:prstGeom>
                    <a:noFill/>
                    <a:ln>
                      <a:noFill/>
                    </a:ln>
                  </pic:spPr>
                </pic:pic>
              </a:graphicData>
            </a:graphic>
          </wp:inline>
        </w:drawing>
      </w:r>
    </w:p>
    <w:p w:rsidR="00196B96" w:rsidRDefault="00F47671" w:rsidP="00196B96">
      <w:pPr>
        <w:suppressAutoHyphens w:val="0"/>
        <w:spacing w:after="0" w:line="240" w:lineRule="auto"/>
        <w:jc w:val="both"/>
        <w:rPr>
          <w:rFonts w:ascii="Times New Roman" w:eastAsia="Times New Roman" w:hAnsi="Times New Roman"/>
          <w:i/>
          <w:sz w:val="24"/>
          <w:szCs w:val="24"/>
        </w:rPr>
      </w:pPr>
      <w:r>
        <w:rPr>
          <w:rFonts w:ascii="Times New Roman" w:eastAsia="Times New Roman" w:hAnsi="Times New Roman"/>
          <w:b/>
          <w:sz w:val="24"/>
          <w:szCs w:val="24"/>
        </w:rPr>
        <w:lastRenderedPageBreak/>
        <w:t>Fig.3</w:t>
      </w:r>
      <w:r w:rsidR="00196B96" w:rsidRPr="00F46F3A">
        <w:rPr>
          <w:rFonts w:ascii="Times New Roman" w:eastAsia="Times New Roman" w:hAnsi="Times New Roman"/>
          <w:b/>
          <w:sz w:val="24"/>
          <w:szCs w:val="24"/>
        </w:rPr>
        <w:t>.</w:t>
      </w:r>
      <w:r w:rsidR="00196B96">
        <w:rPr>
          <w:rFonts w:ascii="Times New Roman" w:eastAsia="Times New Roman" w:hAnsi="Times New Roman"/>
          <w:sz w:val="24"/>
          <w:szCs w:val="24"/>
        </w:rPr>
        <w:t xml:space="preserve"> Source Current for </w:t>
      </w:r>
      <w:r w:rsidR="00196B96" w:rsidRPr="00596EC8">
        <w:rPr>
          <w:rFonts w:ascii="Times New Roman" w:eastAsia="Times New Roman" w:hAnsi="Times New Roman"/>
          <w:i/>
          <w:sz w:val="24"/>
          <w:szCs w:val="24"/>
        </w:rPr>
        <w:t>Phase-</w:t>
      </w:r>
      <w:proofErr w:type="gramStart"/>
      <w:r w:rsidR="00196B96" w:rsidRPr="00596EC8">
        <w:rPr>
          <w:rFonts w:ascii="Times New Roman" w:eastAsia="Times New Roman" w:hAnsi="Times New Roman"/>
          <w:i/>
          <w:sz w:val="24"/>
          <w:szCs w:val="24"/>
        </w:rPr>
        <w:t>a</w:t>
      </w:r>
      <w:proofErr w:type="gramEnd"/>
      <w:r w:rsidR="00196B96">
        <w:rPr>
          <w:rFonts w:ascii="Times New Roman" w:eastAsia="Times New Roman" w:hAnsi="Times New Roman"/>
          <w:i/>
          <w:sz w:val="24"/>
          <w:szCs w:val="24"/>
        </w:rPr>
        <w:t xml:space="preserve"> </w:t>
      </w:r>
      <w:r w:rsidR="00196B96" w:rsidRPr="00CD4F77">
        <w:rPr>
          <w:rFonts w:ascii="Times New Roman" w:eastAsia="Times New Roman" w:hAnsi="Times New Roman"/>
          <w:sz w:val="24"/>
          <w:szCs w:val="24"/>
        </w:rPr>
        <w:t xml:space="preserve">in three-phase </w:t>
      </w:r>
      <w:proofErr w:type="spellStart"/>
      <w:r w:rsidR="00196B96" w:rsidRPr="00CD4F77">
        <w:rPr>
          <w:rFonts w:ascii="Times New Roman" w:eastAsia="Times New Roman" w:hAnsi="Times New Roman"/>
          <w:i/>
          <w:sz w:val="24"/>
          <w:szCs w:val="24"/>
        </w:rPr>
        <w:t>abc</w:t>
      </w:r>
      <w:proofErr w:type="spellEnd"/>
      <w:r w:rsidR="00196B96" w:rsidRPr="00CD4F77">
        <w:rPr>
          <w:rFonts w:ascii="Times New Roman" w:eastAsia="Times New Roman" w:hAnsi="Times New Roman"/>
          <w:sz w:val="24"/>
          <w:szCs w:val="24"/>
        </w:rPr>
        <w:t xml:space="preserve"> system</w:t>
      </w:r>
      <w:r w:rsidR="00196B96">
        <w:rPr>
          <w:rFonts w:ascii="Times New Roman" w:eastAsia="Times New Roman" w:hAnsi="Times New Roman"/>
          <w:sz w:val="24"/>
          <w:szCs w:val="24"/>
        </w:rPr>
        <w:t xml:space="preserve"> with &amp; without </w:t>
      </w:r>
      <w:proofErr w:type="spellStart"/>
      <w:r w:rsidR="00196B96">
        <w:rPr>
          <w:rFonts w:ascii="Times New Roman" w:eastAsia="Times New Roman" w:hAnsi="Times New Roman"/>
          <w:sz w:val="24"/>
          <w:szCs w:val="24"/>
        </w:rPr>
        <w:t>Statcom</w:t>
      </w:r>
      <w:proofErr w:type="spellEnd"/>
      <w:r w:rsidR="00196B96">
        <w:rPr>
          <w:rFonts w:ascii="Times New Roman" w:eastAsia="Times New Roman" w:hAnsi="Times New Roman"/>
          <w:sz w:val="24"/>
          <w:szCs w:val="24"/>
        </w:rPr>
        <w:t>.</w:t>
      </w:r>
    </w:p>
    <w:p w:rsidR="00196B96" w:rsidRDefault="00196B96" w:rsidP="00196B96">
      <w:pPr>
        <w:suppressAutoHyphens w:val="0"/>
        <w:spacing w:after="0" w:line="240" w:lineRule="auto"/>
        <w:jc w:val="both"/>
        <w:rPr>
          <w:rFonts w:ascii="Times New Roman" w:eastAsia="Times New Roman" w:hAnsi="Times New Roman"/>
          <w:sz w:val="24"/>
          <w:szCs w:val="24"/>
        </w:rPr>
        <w:sectPr w:rsidR="00196B96" w:rsidSect="008B1C20">
          <w:type w:val="continuous"/>
          <w:pgSz w:w="12240" w:h="15840"/>
          <w:pgMar w:top="1440" w:right="1440" w:bottom="1440" w:left="1440" w:header="0" w:footer="0" w:gutter="0"/>
          <w:cols w:space="332"/>
          <w:formProt w:val="0"/>
          <w:docGrid w:linePitch="360"/>
        </w:sectPr>
      </w:pPr>
    </w:p>
    <w:p w:rsidR="00196B96" w:rsidRDefault="00196B96" w:rsidP="00196B96">
      <w:pPr>
        <w:suppressAutoHyphens w:val="0"/>
        <w:spacing w:after="0" w:line="240" w:lineRule="auto"/>
        <w:jc w:val="both"/>
        <w:rPr>
          <w:rFonts w:ascii="Times New Roman" w:eastAsia="Times New Roman" w:hAnsi="Times New Roman"/>
          <w:sz w:val="24"/>
          <w:szCs w:val="24"/>
        </w:rPr>
      </w:pPr>
    </w:p>
    <w:p w:rsidR="00196B96" w:rsidRDefault="00196B96" w:rsidP="00196B96">
      <w:pPr>
        <w:suppressAutoHyphens w:val="0"/>
        <w:spacing w:after="0" w:line="240" w:lineRule="auto"/>
        <w:jc w:val="both"/>
        <w:rPr>
          <w:rFonts w:ascii="Times New Roman" w:eastAsia="Times New Roman" w:hAnsi="Times New Roman"/>
          <w:sz w:val="24"/>
          <w:szCs w:val="24"/>
        </w:rPr>
        <w:sectPr w:rsidR="00196B96" w:rsidSect="008B1C20">
          <w:type w:val="continuous"/>
          <w:pgSz w:w="12240" w:h="15840"/>
          <w:pgMar w:top="1440" w:right="1440" w:bottom="1440" w:left="1440" w:header="0" w:footer="0" w:gutter="0"/>
          <w:cols w:space="332"/>
          <w:formProt w:val="0"/>
          <w:docGrid w:linePitch="360"/>
        </w:sectPr>
      </w:pPr>
      <w:r>
        <w:rPr>
          <w:noProof/>
          <w:lang w:val="en-IN" w:eastAsia="en-IN"/>
        </w:rPr>
        <w:drawing>
          <wp:inline distT="0" distB="0" distL="0" distR="0" wp14:anchorId="32FD4E48" wp14:editId="3AB0F3B4">
            <wp:extent cx="5943600" cy="18669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5"/>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943600" cy="1866900"/>
                    </a:xfrm>
                    <a:prstGeom prst="rect">
                      <a:avLst/>
                    </a:prstGeom>
                    <a:noFill/>
                    <a:ln>
                      <a:noFill/>
                    </a:ln>
                  </pic:spPr>
                </pic:pic>
              </a:graphicData>
            </a:graphic>
          </wp:inline>
        </w:drawing>
      </w:r>
    </w:p>
    <w:p w:rsidR="00F151AF" w:rsidRDefault="00F151AF" w:rsidP="00F151AF">
      <w:pPr>
        <w:suppressAutoHyphens w:val="0"/>
        <w:spacing w:after="0" w:line="240" w:lineRule="auto"/>
        <w:jc w:val="both"/>
        <w:rPr>
          <w:rFonts w:ascii="Times New Roman" w:eastAsia="Times New Roman" w:hAnsi="Times New Roman"/>
          <w:i/>
          <w:sz w:val="24"/>
          <w:szCs w:val="24"/>
        </w:rPr>
      </w:pPr>
      <w:r>
        <w:rPr>
          <w:rFonts w:ascii="Times New Roman" w:eastAsia="Times New Roman" w:hAnsi="Times New Roman"/>
          <w:b/>
          <w:sz w:val="24"/>
          <w:szCs w:val="24"/>
        </w:rPr>
        <w:lastRenderedPageBreak/>
        <w:t>Fig.4</w:t>
      </w:r>
      <w:r w:rsidRPr="00F46F3A">
        <w:rPr>
          <w:rFonts w:ascii="Times New Roman" w:eastAsia="Times New Roman" w:hAnsi="Times New Roman"/>
          <w:b/>
          <w:sz w:val="24"/>
          <w:szCs w:val="24"/>
        </w:rPr>
        <w:t>.</w:t>
      </w:r>
      <w:r>
        <w:rPr>
          <w:rFonts w:ascii="Times New Roman" w:eastAsia="Times New Roman" w:hAnsi="Times New Roman"/>
          <w:sz w:val="24"/>
          <w:szCs w:val="24"/>
        </w:rPr>
        <w:t xml:space="preserve"> Compensating Current for </w:t>
      </w:r>
      <w:r w:rsidRPr="00596EC8">
        <w:rPr>
          <w:rFonts w:ascii="Times New Roman" w:eastAsia="Times New Roman" w:hAnsi="Times New Roman"/>
          <w:i/>
          <w:sz w:val="24"/>
          <w:szCs w:val="24"/>
        </w:rPr>
        <w:t>Phase-</w:t>
      </w:r>
      <w:proofErr w:type="gramStart"/>
      <w:r w:rsidRPr="00596EC8">
        <w:rPr>
          <w:rFonts w:ascii="Times New Roman" w:eastAsia="Times New Roman" w:hAnsi="Times New Roman"/>
          <w:i/>
          <w:sz w:val="24"/>
          <w:szCs w:val="24"/>
        </w:rPr>
        <w:t>a</w:t>
      </w:r>
      <w:proofErr w:type="gramEnd"/>
      <w:r>
        <w:rPr>
          <w:rFonts w:ascii="Times New Roman" w:eastAsia="Times New Roman" w:hAnsi="Times New Roman"/>
          <w:i/>
          <w:sz w:val="24"/>
          <w:szCs w:val="24"/>
        </w:rPr>
        <w:t xml:space="preserve"> </w:t>
      </w:r>
      <w:r w:rsidRPr="00CD4F77">
        <w:rPr>
          <w:rFonts w:ascii="Times New Roman" w:eastAsia="Times New Roman" w:hAnsi="Times New Roman"/>
          <w:sz w:val="24"/>
          <w:szCs w:val="24"/>
        </w:rPr>
        <w:t xml:space="preserve">in three-phase </w:t>
      </w:r>
      <w:proofErr w:type="spellStart"/>
      <w:r w:rsidRPr="00CD4F77">
        <w:rPr>
          <w:rFonts w:ascii="Times New Roman" w:eastAsia="Times New Roman" w:hAnsi="Times New Roman"/>
          <w:i/>
          <w:sz w:val="24"/>
          <w:szCs w:val="24"/>
        </w:rPr>
        <w:t>abc</w:t>
      </w:r>
      <w:proofErr w:type="spellEnd"/>
      <w:r w:rsidRPr="00CD4F77">
        <w:rPr>
          <w:rFonts w:ascii="Times New Roman" w:eastAsia="Times New Roman" w:hAnsi="Times New Roman"/>
          <w:sz w:val="24"/>
          <w:szCs w:val="24"/>
        </w:rPr>
        <w:t xml:space="preserve"> system</w:t>
      </w:r>
      <w:r>
        <w:rPr>
          <w:rFonts w:ascii="Times New Roman" w:eastAsia="Times New Roman" w:hAnsi="Times New Roman"/>
          <w:sz w:val="24"/>
          <w:szCs w:val="24"/>
        </w:rPr>
        <w:t xml:space="preserve"> for mitigation of Harmonics.</w:t>
      </w:r>
    </w:p>
    <w:p w:rsidR="00F151AF" w:rsidRDefault="00F151AF" w:rsidP="00F47671">
      <w:pPr>
        <w:suppressAutoHyphens w:val="0"/>
        <w:spacing w:after="0" w:line="240" w:lineRule="auto"/>
        <w:rPr>
          <w:rFonts w:ascii="Times New Roman" w:eastAsia="Times New Roman" w:hAnsi="Times New Roman"/>
          <w:sz w:val="24"/>
          <w:szCs w:val="24"/>
        </w:rPr>
      </w:pPr>
    </w:p>
    <w:p w:rsidR="00F47671" w:rsidRDefault="00F47671" w:rsidP="00F47671">
      <w:pPr>
        <w:suppressAutoHyphens w:val="0"/>
        <w:spacing w:after="0" w:line="240" w:lineRule="auto"/>
        <w:rPr>
          <w:rFonts w:ascii="Times New Roman" w:eastAsia="Times New Roman" w:hAnsi="Times New Roman"/>
          <w:sz w:val="24"/>
          <w:szCs w:val="24"/>
        </w:rPr>
        <w:sectPr w:rsidR="00F47671" w:rsidSect="00F47671">
          <w:type w:val="continuous"/>
          <w:pgSz w:w="12240" w:h="15840"/>
          <w:pgMar w:top="1440" w:right="1440" w:bottom="1440" w:left="1440" w:header="0" w:footer="0" w:gutter="0"/>
          <w:cols w:space="332"/>
          <w:formProt w:val="0"/>
          <w:docGrid w:linePitch="360"/>
        </w:sectPr>
      </w:pPr>
      <w:r>
        <w:rPr>
          <w:rFonts w:ascii="Times New Roman" w:eastAsia="Times New Roman" w:hAnsi="Times New Roman"/>
          <w:sz w:val="24"/>
          <w:szCs w:val="24"/>
        </w:rPr>
        <w:t>Figure.4 represents injection of current by shunt active power filter for mitigation of current harmonics into the grid integrated system.</w:t>
      </w:r>
    </w:p>
    <w:p w:rsidR="00196B96" w:rsidRDefault="00196B96" w:rsidP="00196B96">
      <w:pPr>
        <w:suppressAutoHyphens w:val="0"/>
        <w:spacing w:after="0" w:line="240" w:lineRule="auto"/>
        <w:jc w:val="both"/>
        <w:rPr>
          <w:rFonts w:ascii="Times New Roman" w:eastAsia="Times New Roman" w:hAnsi="Times New Roman"/>
          <w:sz w:val="24"/>
          <w:szCs w:val="24"/>
        </w:rPr>
      </w:pPr>
    </w:p>
    <w:p w:rsidR="00F151AF" w:rsidRDefault="00F151AF" w:rsidP="00196B96">
      <w:pPr>
        <w:suppressAutoHyphens w:val="0"/>
        <w:spacing w:after="0" w:line="240" w:lineRule="auto"/>
        <w:jc w:val="both"/>
        <w:rPr>
          <w:rFonts w:ascii="Times New Roman" w:eastAsia="Times New Roman" w:hAnsi="Times New Roman"/>
          <w:sz w:val="24"/>
          <w:szCs w:val="24"/>
        </w:rPr>
      </w:pPr>
    </w:p>
    <w:p w:rsidR="00F151AF" w:rsidRDefault="00F151AF" w:rsidP="00F151AF">
      <w:pPr>
        <w:pStyle w:val="ListParagraph"/>
        <w:numPr>
          <w:ilvl w:val="0"/>
          <w:numId w:val="1"/>
        </w:numPr>
        <w:tabs>
          <w:tab w:val="left" w:pos="426"/>
        </w:tabs>
        <w:suppressAutoHyphens w:val="0"/>
        <w:spacing w:after="0" w:line="360" w:lineRule="auto"/>
        <w:ind w:left="284" w:hanging="284"/>
        <w:jc w:val="both"/>
        <w:rPr>
          <w:rFonts w:ascii="Times New Roman" w:eastAsia="Times New Roman" w:hAnsi="Times New Roman"/>
          <w:b/>
          <w:sz w:val="24"/>
          <w:szCs w:val="24"/>
        </w:rPr>
      </w:pPr>
      <w:r w:rsidRPr="00F151AF">
        <w:rPr>
          <w:rFonts w:ascii="Times New Roman" w:eastAsia="Times New Roman" w:hAnsi="Times New Roman"/>
          <w:b/>
          <w:sz w:val="24"/>
          <w:szCs w:val="24"/>
        </w:rPr>
        <w:t>CONCLUSION</w:t>
      </w:r>
    </w:p>
    <w:p w:rsidR="00F151AF" w:rsidRDefault="00F151AF" w:rsidP="00F151AF">
      <w:pPr>
        <w:tabs>
          <w:tab w:val="left" w:pos="426"/>
        </w:tabs>
        <w:suppressAutoHyphens w:val="0"/>
        <w:spacing w:after="0" w:line="360" w:lineRule="auto"/>
        <w:jc w:val="both"/>
        <w:rPr>
          <w:rFonts w:ascii="Times New Roman" w:eastAsia="Times New Roman" w:hAnsi="Times New Roman"/>
          <w:b/>
          <w:sz w:val="24"/>
          <w:szCs w:val="24"/>
        </w:rPr>
      </w:pPr>
    </w:p>
    <w:p w:rsidR="00F151AF" w:rsidRDefault="00F151AF" w:rsidP="00F151AF">
      <w:pPr>
        <w:tabs>
          <w:tab w:val="left" w:pos="426"/>
        </w:tabs>
        <w:suppressAutoHyphens w:val="0"/>
        <w:spacing w:after="0" w:line="360" w:lineRule="auto"/>
        <w:jc w:val="both"/>
        <w:rPr>
          <w:rFonts w:ascii="Times New Roman" w:eastAsia="Times New Roman" w:hAnsi="Times New Roman"/>
          <w:b/>
          <w:sz w:val="24"/>
          <w:szCs w:val="24"/>
        </w:rPr>
      </w:pPr>
    </w:p>
    <w:p w:rsidR="00F151AF" w:rsidRDefault="00F151AF" w:rsidP="00F151AF">
      <w:pPr>
        <w:tabs>
          <w:tab w:val="left" w:pos="426"/>
        </w:tabs>
        <w:suppressAutoHyphens w:val="0"/>
        <w:spacing w:after="0" w:line="360" w:lineRule="auto"/>
        <w:jc w:val="both"/>
        <w:rPr>
          <w:rFonts w:ascii="Times New Roman" w:eastAsia="Times New Roman" w:hAnsi="Times New Roman"/>
          <w:b/>
          <w:sz w:val="24"/>
          <w:szCs w:val="24"/>
        </w:rPr>
        <w:sectPr w:rsidR="00F151AF" w:rsidSect="004B42D2">
          <w:type w:val="continuous"/>
          <w:pgSz w:w="12240" w:h="15840"/>
          <w:pgMar w:top="1440" w:right="1440" w:bottom="1440" w:left="1440" w:header="0" w:footer="0" w:gutter="0"/>
          <w:cols w:num="2" w:space="332"/>
          <w:formProt w:val="0"/>
          <w:docGrid w:linePitch="360"/>
        </w:sectPr>
      </w:pPr>
    </w:p>
    <w:p w:rsidR="00F151AF" w:rsidRPr="00F151AF" w:rsidRDefault="00F151AF" w:rsidP="00F151AF">
      <w:pPr>
        <w:tabs>
          <w:tab w:val="left" w:pos="426"/>
        </w:tabs>
        <w:suppressAutoHyphens w:val="0"/>
        <w:spacing w:after="0" w:line="360" w:lineRule="auto"/>
        <w:jc w:val="both"/>
        <w:rPr>
          <w:rFonts w:ascii="Times New Roman" w:eastAsia="Times New Roman" w:hAnsi="Times New Roman"/>
          <w:sz w:val="24"/>
          <w:szCs w:val="24"/>
        </w:rPr>
      </w:pPr>
      <w:r w:rsidRPr="00F151AF">
        <w:rPr>
          <w:rFonts w:ascii="Times New Roman" w:eastAsia="Times New Roman" w:hAnsi="Times New Roman"/>
          <w:sz w:val="24"/>
          <w:szCs w:val="24"/>
        </w:rPr>
        <w:lastRenderedPageBreak/>
        <w:t xml:space="preserve">This </w:t>
      </w:r>
      <w:r>
        <w:rPr>
          <w:rFonts w:ascii="Times New Roman" w:eastAsia="Times New Roman" w:hAnsi="Times New Roman"/>
          <w:sz w:val="24"/>
          <w:szCs w:val="24"/>
        </w:rPr>
        <w:t>chapter</w:t>
      </w:r>
      <w:r w:rsidRPr="00F151AF">
        <w:rPr>
          <w:rFonts w:ascii="Times New Roman" w:eastAsia="Times New Roman" w:hAnsi="Times New Roman"/>
          <w:sz w:val="24"/>
          <w:szCs w:val="24"/>
        </w:rPr>
        <w:t xml:space="preserve"> underscores the significance, research, and advancement of shunt active filters in the context of non-linear loads within power systems. Specifically, the utilization of STATCOM (Static Synchronous Compensator) is explored, where it is strategically connected at the load end to mitigate the current harmonics introduced by distorting loads. Beyond harmonics suppression, STATCOM demonstrates its capability in enhancing power factor and voltage regulation.</w:t>
      </w:r>
      <w:r w:rsidR="00C277CE">
        <w:rPr>
          <w:rFonts w:ascii="Times New Roman" w:eastAsia="Times New Roman" w:hAnsi="Times New Roman"/>
          <w:sz w:val="24"/>
          <w:szCs w:val="24"/>
        </w:rPr>
        <w:t xml:space="preserve"> </w:t>
      </w:r>
      <w:r w:rsidRPr="00F151AF">
        <w:rPr>
          <w:rFonts w:ascii="Times New Roman" w:eastAsia="Times New Roman" w:hAnsi="Times New Roman"/>
          <w:sz w:val="24"/>
          <w:szCs w:val="24"/>
        </w:rPr>
        <w:t>The paper delves comprehensively into various aspects, providing clear insights into power quality concerns, the establishment of power quality standards, the repercussions of compromised power quality, system configurations, diverse control strategies, and the crucial advantages and applications associated with shunt active filters, particularly STATCOM.</w:t>
      </w:r>
      <w:r w:rsidR="00C277CE">
        <w:rPr>
          <w:rFonts w:ascii="Times New Roman" w:eastAsia="Times New Roman" w:hAnsi="Times New Roman"/>
          <w:sz w:val="24"/>
          <w:szCs w:val="24"/>
        </w:rPr>
        <w:t xml:space="preserve"> </w:t>
      </w:r>
      <w:r w:rsidRPr="00F151AF">
        <w:rPr>
          <w:rFonts w:ascii="Times New Roman" w:eastAsia="Times New Roman" w:hAnsi="Times New Roman"/>
          <w:sz w:val="24"/>
          <w:szCs w:val="24"/>
        </w:rPr>
        <w:t>Over the past two decades, the continuous and diligent research efforts in the domain of static reactive compensation technology, represented by shunt active filters, have yielded remarkable benefits. These advancements have rippled across end-users, utility companies, and wind farm developers. The integration of such technology has ushered in significant enhancements in power quality, operational efficiency, and the overall reliability of power systems.</w:t>
      </w:r>
    </w:p>
    <w:p w:rsidR="00F151AF" w:rsidRPr="00F151AF" w:rsidRDefault="00F151AF" w:rsidP="00F151AF">
      <w:pPr>
        <w:tabs>
          <w:tab w:val="left" w:pos="426"/>
        </w:tabs>
        <w:suppressAutoHyphens w:val="0"/>
        <w:spacing w:after="0" w:line="360" w:lineRule="auto"/>
        <w:jc w:val="both"/>
        <w:rPr>
          <w:rFonts w:ascii="Times New Roman" w:eastAsia="Times New Roman" w:hAnsi="Times New Roman"/>
          <w:sz w:val="24"/>
          <w:szCs w:val="24"/>
        </w:rPr>
      </w:pPr>
    </w:p>
    <w:p w:rsidR="00F151AF" w:rsidRPr="00F151AF" w:rsidRDefault="00F151AF" w:rsidP="00F151AF">
      <w:pPr>
        <w:tabs>
          <w:tab w:val="left" w:pos="426"/>
        </w:tabs>
        <w:suppressAutoHyphens w:val="0"/>
        <w:spacing w:after="0" w:line="360" w:lineRule="auto"/>
        <w:rPr>
          <w:rFonts w:ascii="Times New Roman" w:eastAsia="Times New Roman" w:hAnsi="Times New Roman"/>
          <w:sz w:val="24"/>
          <w:szCs w:val="24"/>
        </w:rPr>
      </w:pPr>
    </w:p>
    <w:p w:rsidR="00F151AF" w:rsidRDefault="006439D3" w:rsidP="00F151AF">
      <w:pPr>
        <w:tabs>
          <w:tab w:val="left" w:pos="426"/>
        </w:tabs>
        <w:suppressAutoHyphens w:val="0"/>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REFERENCES</w:t>
      </w:r>
    </w:p>
    <w:p w:rsidR="006439D3" w:rsidRDefault="006439D3" w:rsidP="00F151AF">
      <w:pPr>
        <w:tabs>
          <w:tab w:val="left" w:pos="426"/>
        </w:tabs>
        <w:suppressAutoHyphens w:val="0"/>
        <w:spacing w:after="0" w:line="240" w:lineRule="auto"/>
        <w:jc w:val="both"/>
        <w:rPr>
          <w:rFonts w:ascii="Times New Roman" w:eastAsia="Times New Roman" w:hAnsi="Times New Roman"/>
          <w:b/>
          <w:sz w:val="24"/>
          <w:szCs w:val="24"/>
        </w:rPr>
      </w:pP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F46F3A">
        <w:rPr>
          <w:rFonts w:ascii="Times New Roman" w:hAnsi="Times New Roman"/>
          <w:sz w:val="20"/>
          <w:szCs w:val="20"/>
        </w:rPr>
        <w:t>Shyamsundar</w:t>
      </w:r>
      <w:proofErr w:type="spellEnd"/>
      <w:r w:rsidRPr="00F46F3A">
        <w:rPr>
          <w:rFonts w:ascii="Times New Roman" w:hAnsi="Times New Roman"/>
          <w:sz w:val="20"/>
          <w:szCs w:val="20"/>
        </w:rPr>
        <w:t xml:space="preserve"> Jena, Rahul Kumar Gupta and </w:t>
      </w:r>
      <w:proofErr w:type="spellStart"/>
      <w:r w:rsidRPr="00F46F3A">
        <w:rPr>
          <w:rFonts w:ascii="Times New Roman" w:hAnsi="Times New Roman"/>
          <w:sz w:val="20"/>
          <w:szCs w:val="20"/>
        </w:rPr>
        <w:t>B.Chitti</w:t>
      </w:r>
      <w:proofErr w:type="spellEnd"/>
      <w:r w:rsidRPr="00F46F3A">
        <w:rPr>
          <w:rFonts w:ascii="Times New Roman" w:hAnsi="Times New Roman"/>
          <w:sz w:val="20"/>
          <w:szCs w:val="20"/>
        </w:rPr>
        <w:t xml:space="preserve"> </w:t>
      </w:r>
      <w:proofErr w:type="spellStart"/>
      <w:r w:rsidRPr="00F46F3A">
        <w:rPr>
          <w:rFonts w:ascii="Times New Roman" w:hAnsi="Times New Roman"/>
          <w:sz w:val="20"/>
          <w:szCs w:val="20"/>
        </w:rPr>
        <w:t>Babu</w:t>
      </w:r>
      <w:proofErr w:type="spellEnd"/>
      <w:r w:rsidRPr="00F46F3A">
        <w:rPr>
          <w:rFonts w:ascii="Times New Roman" w:hAnsi="Times New Roman"/>
          <w:sz w:val="20"/>
          <w:szCs w:val="20"/>
        </w:rPr>
        <w:t xml:space="preserve"> “Comparative Study between Different </w:t>
      </w:r>
      <w:proofErr w:type="gramStart"/>
      <w:r w:rsidRPr="00F46F3A">
        <w:rPr>
          <w:rFonts w:ascii="Times New Roman" w:hAnsi="Times New Roman"/>
          <w:sz w:val="20"/>
          <w:szCs w:val="20"/>
        </w:rPr>
        <w:t>Control  Strategies</w:t>
      </w:r>
      <w:proofErr w:type="gramEnd"/>
      <w:r w:rsidRPr="00F46F3A">
        <w:rPr>
          <w:rFonts w:ascii="Times New Roman" w:hAnsi="Times New Roman"/>
          <w:sz w:val="20"/>
          <w:szCs w:val="20"/>
        </w:rPr>
        <w:t xml:space="preserve"> for Shunt Active Power Filter” National Conference on Power Electronics Systems &amp; Applications, PESA 2013, PP:374-378.</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F46F3A">
        <w:rPr>
          <w:rFonts w:ascii="Times New Roman" w:hAnsi="Times New Roman"/>
          <w:sz w:val="20"/>
          <w:szCs w:val="20"/>
        </w:rPr>
        <w:t>W.Mack</w:t>
      </w:r>
      <w:proofErr w:type="spellEnd"/>
      <w:r w:rsidRPr="00F46F3A">
        <w:rPr>
          <w:rFonts w:ascii="Times New Roman" w:hAnsi="Times New Roman"/>
          <w:sz w:val="20"/>
          <w:szCs w:val="20"/>
        </w:rPr>
        <w:t xml:space="preserve"> Grady, S. </w:t>
      </w:r>
      <w:proofErr w:type="spellStart"/>
      <w:r w:rsidRPr="00F46F3A">
        <w:rPr>
          <w:rFonts w:ascii="Times New Roman" w:hAnsi="Times New Roman"/>
          <w:sz w:val="20"/>
          <w:szCs w:val="20"/>
        </w:rPr>
        <w:t>Santoso</w:t>
      </w:r>
      <w:proofErr w:type="spellEnd"/>
      <w:r w:rsidRPr="00F46F3A">
        <w:rPr>
          <w:rFonts w:ascii="Times New Roman" w:hAnsi="Times New Roman"/>
          <w:sz w:val="20"/>
          <w:szCs w:val="20"/>
        </w:rPr>
        <w:t>, Understanding power system harmonics, IEEE power Eng. Rev. 21-</w:t>
      </w:r>
      <w:r>
        <w:rPr>
          <w:rFonts w:ascii="Times New Roman" w:hAnsi="Times New Roman"/>
          <w:sz w:val="20"/>
          <w:szCs w:val="20"/>
        </w:rPr>
        <w:t>November (11))</w:t>
      </w:r>
      <w:proofErr w:type="gramStart"/>
      <w:r>
        <w:rPr>
          <w:rFonts w:ascii="Times New Roman" w:hAnsi="Times New Roman"/>
          <w:sz w:val="20"/>
          <w:szCs w:val="20"/>
        </w:rPr>
        <w:t>,2001</w:t>
      </w:r>
      <w:proofErr w:type="gramEnd"/>
      <w:r>
        <w:rPr>
          <w:rFonts w:ascii="Times New Roman" w:hAnsi="Times New Roman"/>
          <w:sz w:val="20"/>
          <w:szCs w:val="20"/>
        </w:rPr>
        <w:t>,</w:t>
      </w:r>
      <w:r w:rsidRPr="00F46F3A">
        <w:rPr>
          <w:rFonts w:ascii="Times New Roman" w:hAnsi="Times New Roman"/>
          <w:sz w:val="20"/>
          <w:szCs w:val="20"/>
        </w:rPr>
        <w:t xml:space="preserve"> 8-11.</w:t>
      </w:r>
    </w:p>
    <w:p w:rsidR="006439D3" w:rsidRPr="00F46F3A" w:rsidRDefault="006439D3" w:rsidP="006439D3">
      <w:pPr>
        <w:pStyle w:val="Default"/>
        <w:numPr>
          <w:ilvl w:val="0"/>
          <w:numId w:val="2"/>
        </w:numPr>
        <w:spacing w:before="240"/>
        <w:jc w:val="both"/>
        <w:rPr>
          <w:bCs/>
          <w:color w:val="auto"/>
          <w:sz w:val="20"/>
          <w:szCs w:val="20"/>
        </w:rPr>
      </w:pPr>
      <w:proofErr w:type="spellStart"/>
      <w:r w:rsidRPr="00F46F3A">
        <w:rPr>
          <w:bCs/>
          <w:color w:val="auto"/>
          <w:sz w:val="20"/>
          <w:szCs w:val="20"/>
        </w:rPr>
        <w:t>Lakshman</w:t>
      </w:r>
      <w:proofErr w:type="spellEnd"/>
      <w:r w:rsidRPr="00F46F3A">
        <w:rPr>
          <w:bCs/>
          <w:color w:val="auto"/>
          <w:sz w:val="20"/>
          <w:szCs w:val="20"/>
        </w:rPr>
        <w:t xml:space="preserve"> </w:t>
      </w:r>
      <w:proofErr w:type="spellStart"/>
      <w:r w:rsidRPr="00F46F3A">
        <w:rPr>
          <w:bCs/>
          <w:color w:val="auto"/>
          <w:sz w:val="20"/>
          <w:szCs w:val="20"/>
        </w:rPr>
        <w:t>Naik</w:t>
      </w:r>
      <w:proofErr w:type="spellEnd"/>
      <w:r w:rsidRPr="00F46F3A">
        <w:rPr>
          <w:bCs/>
          <w:color w:val="auto"/>
          <w:sz w:val="20"/>
          <w:szCs w:val="20"/>
        </w:rPr>
        <w:t xml:space="preserve">. P and </w:t>
      </w:r>
      <w:proofErr w:type="spellStart"/>
      <w:r w:rsidRPr="00F46F3A">
        <w:rPr>
          <w:bCs/>
          <w:color w:val="auto"/>
          <w:sz w:val="20"/>
          <w:szCs w:val="20"/>
        </w:rPr>
        <w:t>K.Palanisamy</w:t>
      </w:r>
      <w:proofErr w:type="spellEnd"/>
      <w:r w:rsidRPr="00F46F3A">
        <w:rPr>
          <w:bCs/>
          <w:color w:val="auto"/>
          <w:sz w:val="20"/>
          <w:szCs w:val="20"/>
        </w:rPr>
        <w:t xml:space="preserve"> “A Dual Operation of PV-</w:t>
      </w:r>
      <w:proofErr w:type="spellStart"/>
      <w:r w:rsidRPr="00F46F3A">
        <w:rPr>
          <w:bCs/>
          <w:color w:val="auto"/>
          <w:sz w:val="20"/>
          <w:szCs w:val="20"/>
        </w:rPr>
        <w:t>Statcom</w:t>
      </w:r>
      <w:proofErr w:type="spellEnd"/>
      <w:r w:rsidRPr="00F46F3A">
        <w:rPr>
          <w:bCs/>
          <w:color w:val="auto"/>
          <w:sz w:val="20"/>
          <w:szCs w:val="20"/>
        </w:rPr>
        <w:t xml:space="preserve"> as Active Power Filter and Active Power Injector in Grid Tie Wind-PV System,” </w:t>
      </w:r>
      <w:r w:rsidRPr="00F46F3A">
        <w:rPr>
          <w:color w:val="auto"/>
          <w:sz w:val="20"/>
          <w:szCs w:val="20"/>
        </w:rPr>
        <w:t xml:space="preserve">International Journal </w:t>
      </w:r>
      <w:proofErr w:type="gramStart"/>
      <w:r w:rsidRPr="00F46F3A">
        <w:rPr>
          <w:color w:val="auto"/>
          <w:sz w:val="20"/>
          <w:szCs w:val="20"/>
        </w:rPr>
        <w:t>Of</w:t>
      </w:r>
      <w:proofErr w:type="gramEnd"/>
      <w:r w:rsidRPr="00F46F3A">
        <w:rPr>
          <w:color w:val="auto"/>
          <w:sz w:val="20"/>
          <w:szCs w:val="20"/>
        </w:rPr>
        <w:t xml:space="preserve"> Renewable Energy Research</w:t>
      </w:r>
      <w:r w:rsidRPr="00F46F3A">
        <w:rPr>
          <w:bCs/>
          <w:color w:val="auto"/>
          <w:sz w:val="20"/>
          <w:szCs w:val="20"/>
        </w:rPr>
        <w:t>, SCOPUS Indexed,</w:t>
      </w:r>
      <w:r>
        <w:rPr>
          <w:bCs/>
          <w:color w:val="auto"/>
          <w:sz w:val="20"/>
          <w:szCs w:val="20"/>
        </w:rPr>
        <w:t xml:space="preserve"> 2015,</w:t>
      </w:r>
      <w:r w:rsidRPr="00F46F3A">
        <w:rPr>
          <w:bCs/>
          <w:color w:val="auto"/>
          <w:sz w:val="20"/>
          <w:szCs w:val="20"/>
        </w:rPr>
        <w:t xml:space="preserve"> vol.5, No.4, pp-978~982.</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proofErr w:type="spellStart"/>
      <w:r w:rsidRPr="00F46F3A">
        <w:rPr>
          <w:rFonts w:ascii="Times New Roman" w:hAnsi="Times New Roman"/>
          <w:sz w:val="20"/>
          <w:szCs w:val="20"/>
          <w:shd w:val="clear" w:color="auto" w:fill="FFFFFF"/>
        </w:rPr>
        <w:t>Premkumar</w:t>
      </w:r>
      <w:proofErr w:type="spellEnd"/>
      <w:r w:rsidRPr="00F46F3A">
        <w:rPr>
          <w:rFonts w:ascii="Times New Roman" w:hAnsi="Times New Roman"/>
          <w:sz w:val="20"/>
          <w:szCs w:val="20"/>
          <w:shd w:val="clear" w:color="auto" w:fill="FFFFFF"/>
        </w:rPr>
        <w:t xml:space="preserve">, M., </w:t>
      </w:r>
      <w:proofErr w:type="spellStart"/>
      <w:r w:rsidRPr="00F46F3A">
        <w:rPr>
          <w:rFonts w:ascii="Times New Roman" w:hAnsi="Times New Roman"/>
          <w:sz w:val="20"/>
          <w:szCs w:val="20"/>
          <w:shd w:val="clear" w:color="auto" w:fill="FFFFFF"/>
        </w:rPr>
        <w:t>Subramaniam</w:t>
      </w:r>
      <w:proofErr w:type="spellEnd"/>
      <w:r w:rsidRPr="00F46F3A">
        <w:rPr>
          <w:rFonts w:ascii="Times New Roman" w:hAnsi="Times New Roman"/>
          <w:sz w:val="20"/>
          <w:szCs w:val="20"/>
          <w:shd w:val="clear" w:color="auto" w:fill="FFFFFF"/>
        </w:rPr>
        <w:t xml:space="preserve">, U., </w:t>
      </w:r>
      <w:proofErr w:type="spellStart"/>
      <w:r w:rsidRPr="00F46F3A">
        <w:rPr>
          <w:rFonts w:ascii="Times New Roman" w:hAnsi="Times New Roman"/>
          <w:sz w:val="20"/>
          <w:szCs w:val="20"/>
          <w:shd w:val="clear" w:color="auto" w:fill="FFFFFF"/>
        </w:rPr>
        <w:t>Babu</w:t>
      </w:r>
      <w:proofErr w:type="spellEnd"/>
      <w:r w:rsidRPr="00F46F3A">
        <w:rPr>
          <w:rFonts w:ascii="Times New Roman" w:hAnsi="Times New Roman"/>
          <w:sz w:val="20"/>
          <w:szCs w:val="20"/>
          <w:shd w:val="clear" w:color="auto" w:fill="FFFFFF"/>
        </w:rPr>
        <w:t xml:space="preserve">, T. S., </w:t>
      </w:r>
      <w:proofErr w:type="spellStart"/>
      <w:r w:rsidRPr="00F46F3A">
        <w:rPr>
          <w:rFonts w:ascii="Times New Roman" w:hAnsi="Times New Roman"/>
          <w:sz w:val="20"/>
          <w:szCs w:val="20"/>
          <w:shd w:val="clear" w:color="auto" w:fill="FFFFFF"/>
        </w:rPr>
        <w:t>Elavarasan</w:t>
      </w:r>
      <w:proofErr w:type="spellEnd"/>
      <w:r w:rsidRPr="00F46F3A">
        <w:rPr>
          <w:rFonts w:ascii="Times New Roman" w:hAnsi="Times New Roman"/>
          <w:sz w:val="20"/>
          <w:szCs w:val="20"/>
          <w:shd w:val="clear" w:color="auto" w:fill="FFFFFF"/>
        </w:rPr>
        <w:t xml:space="preserve">, R. M., &amp; </w:t>
      </w:r>
      <w:proofErr w:type="spellStart"/>
      <w:r w:rsidRPr="00F46F3A">
        <w:rPr>
          <w:rFonts w:ascii="Times New Roman" w:hAnsi="Times New Roman"/>
          <w:sz w:val="20"/>
          <w:szCs w:val="20"/>
          <w:shd w:val="clear" w:color="auto" w:fill="FFFFFF"/>
        </w:rPr>
        <w:t>Mihet-Popa</w:t>
      </w:r>
      <w:proofErr w:type="spellEnd"/>
      <w:r w:rsidRPr="00F46F3A">
        <w:rPr>
          <w:rFonts w:ascii="Times New Roman" w:hAnsi="Times New Roman"/>
          <w:sz w:val="20"/>
          <w:szCs w:val="20"/>
          <w:shd w:val="clear" w:color="auto" w:fill="FFFFFF"/>
        </w:rPr>
        <w:t>, L. Evaluation of the mathematical model to characterize the performance of conventional and hybrid PV array topologies under static and dynamic shading patterns. </w:t>
      </w:r>
      <w:r w:rsidRPr="00F46F3A">
        <w:rPr>
          <w:rFonts w:ascii="Times New Roman" w:hAnsi="Times New Roman"/>
          <w:iCs/>
          <w:sz w:val="20"/>
          <w:szCs w:val="20"/>
          <w:shd w:val="clear" w:color="auto" w:fill="FFFFFF"/>
        </w:rPr>
        <w:t>Energies</w:t>
      </w:r>
      <w:r w:rsidRPr="00F46F3A">
        <w:rPr>
          <w:rFonts w:ascii="Times New Roman" w:hAnsi="Times New Roman"/>
          <w:sz w:val="20"/>
          <w:szCs w:val="20"/>
          <w:shd w:val="clear" w:color="auto" w:fill="FFFFFF"/>
        </w:rPr>
        <w:t>,</w:t>
      </w:r>
      <w:r w:rsidRPr="00056E8E">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2020,</w:t>
      </w:r>
      <w:r w:rsidRPr="00F46F3A">
        <w:rPr>
          <w:rFonts w:ascii="Times New Roman" w:hAnsi="Times New Roman"/>
          <w:sz w:val="20"/>
          <w:szCs w:val="20"/>
          <w:shd w:val="clear" w:color="auto" w:fill="FFFFFF"/>
        </w:rPr>
        <w:t> </w:t>
      </w:r>
      <w:r w:rsidRPr="00F46F3A">
        <w:rPr>
          <w:rFonts w:ascii="Times New Roman" w:hAnsi="Times New Roman"/>
          <w:iCs/>
          <w:sz w:val="20"/>
          <w:szCs w:val="20"/>
          <w:shd w:val="clear" w:color="auto" w:fill="FFFFFF"/>
        </w:rPr>
        <w:t>13</w:t>
      </w:r>
      <w:r w:rsidRPr="00F46F3A">
        <w:rPr>
          <w:rFonts w:ascii="Times New Roman" w:hAnsi="Times New Roman"/>
          <w:sz w:val="20"/>
          <w:szCs w:val="20"/>
          <w:shd w:val="clear" w:color="auto" w:fill="FFFFFF"/>
        </w:rPr>
        <w:t xml:space="preserve">(12), 3216. </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proofErr w:type="spellStart"/>
      <w:r w:rsidRPr="00F46F3A">
        <w:rPr>
          <w:rFonts w:ascii="Times New Roman" w:hAnsi="Times New Roman"/>
          <w:sz w:val="20"/>
          <w:szCs w:val="20"/>
          <w:shd w:val="clear" w:color="auto" w:fill="FFFFFF"/>
        </w:rPr>
        <w:t>Azharuddin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Shamshuddin</w:t>
      </w:r>
      <w:proofErr w:type="spellEnd"/>
      <w:r w:rsidRPr="00F46F3A">
        <w:rPr>
          <w:rFonts w:ascii="Times New Roman" w:hAnsi="Times New Roman"/>
          <w:sz w:val="20"/>
          <w:szCs w:val="20"/>
          <w:shd w:val="clear" w:color="auto" w:fill="FFFFFF"/>
        </w:rPr>
        <w:t xml:space="preserve">, Mohammed, </w:t>
      </w:r>
      <w:proofErr w:type="spellStart"/>
      <w:r w:rsidRPr="00F46F3A">
        <w:rPr>
          <w:rFonts w:ascii="Times New Roman" w:hAnsi="Times New Roman"/>
          <w:sz w:val="20"/>
          <w:szCs w:val="20"/>
          <w:shd w:val="clear" w:color="auto" w:fill="FFFFFF"/>
        </w:rPr>
        <w:t>Thanikanti</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Sudhakar</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Babu</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Tomislav</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Dragicevic</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Masafumi</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Miyatake</w:t>
      </w:r>
      <w:proofErr w:type="spellEnd"/>
      <w:r w:rsidRPr="00F46F3A">
        <w:rPr>
          <w:rFonts w:ascii="Times New Roman" w:hAnsi="Times New Roman"/>
          <w:sz w:val="20"/>
          <w:szCs w:val="20"/>
          <w:shd w:val="clear" w:color="auto" w:fill="FFFFFF"/>
        </w:rPr>
        <w:t xml:space="preserve">, and </w:t>
      </w:r>
      <w:proofErr w:type="spellStart"/>
      <w:r w:rsidRPr="00F46F3A">
        <w:rPr>
          <w:rFonts w:ascii="Times New Roman" w:hAnsi="Times New Roman"/>
          <w:sz w:val="20"/>
          <w:szCs w:val="20"/>
          <w:shd w:val="clear" w:color="auto" w:fill="FFFFFF"/>
        </w:rPr>
        <w:t>Natarajan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Rajasekar</w:t>
      </w:r>
      <w:proofErr w:type="spellEnd"/>
      <w:r w:rsidRPr="00F46F3A">
        <w:rPr>
          <w:rFonts w:ascii="Times New Roman" w:hAnsi="Times New Roman"/>
          <w:sz w:val="20"/>
          <w:szCs w:val="20"/>
          <w:shd w:val="clear" w:color="auto" w:fill="FFFFFF"/>
        </w:rPr>
        <w:t xml:space="preserve">. "Priority-based energy management technique for integration of solar PV, battery, and fuel cell systems in an autonomous DC </w:t>
      </w:r>
      <w:proofErr w:type="spellStart"/>
      <w:r w:rsidRPr="00F46F3A">
        <w:rPr>
          <w:rFonts w:ascii="Times New Roman" w:hAnsi="Times New Roman"/>
          <w:sz w:val="20"/>
          <w:szCs w:val="20"/>
          <w:shd w:val="clear" w:color="auto" w:fill="FFFFFF"/>
        </w:rPr>
        <w:t>microgrid</w:t>
      </w:r>
      <w:proofErr w:type="spellEnd"/>
      <w:r w:rsidRPr="00F46F3A">
        <w:rPr>
          <w:rFonts w:ascii="Times New Roman" w:hAnsi="Times New Roman"/>
          <w:sz w:val="20"/>
          <w:szCs w:val="20"/>
          <w:shd w:val="clear" w:color="auto" w:fill="FFFFFF"/>
        </w:rPr>
        <w:t>." </w:t>
      </w:r>
      <w:r w:rsidRPr="00F46F3A">
        <w:rPr>
          <w:rFonts w:ascii="Times New Roman" w:hAnsi="Times New Roman"/>
          <w:iCs/>
          <w:sz w:val="20"/>
          <w:szCs w:val="20"/>
          <w:shd w:val="clear" w:color="auto" w:fill="FFFFFF"/>
        </w:rPr>
        <w:t>Electric Power Components and Systems</w:t>
      </w:r>
      <w:r>
        <w:rPr>
          <w:rFonts w:ascii="Times New Roman" w:hAnsi="Times New Roman"/>
          <w:sz w:val="20"/>
          <w:szCs w:val="20"/>
          <w:shd w:val="clear" w:color="auto" w:fill="FFFFFF"/>
        </w:rPr>
        <w:t xml:space="preserve"> 45, no. 17, </w:t>
      </w:r>
      <w:r w:rsidRPr="00F46F3A">
        <w:rPr>
          <w:rFonts w:ascii="Times New Roman" w:hAnsi="Times New Roman"/>
          <w:sz w:val="20"/>
          <w:szCs w:val="20"/>
          <w:shd w:val="clear" w:color="auto" w:fill="FFFFFF"/>
        </w:rPr>
        <w:t>2</w:t>
      </w:r>
      <w:r>
        <w:rPr>
          <w:rFonts w:ascii="Times New Roman" w:hAnsi="Times New Roman"/>
          <w:sz w:val="20"/>
          <w:szCs w:val="20"/>
          <w:shd w:val="clear" w:color="auto" w:fill="FFFFFF"/>
        </w:rPr>
        <w:t>017,</w:t>
      </w:r>
      <w:r w:rsidRPr="00F46F3A">
        <w:rPr>
          <w:rFonts w:ascii="Times New Roman" w:hAnsi="Times New Roman"/>
          <w:sz w:val="20"/>
          <w:szCs w:val="20"/>
          <w:shd w:val="clear" w:color="auto" w:fill="FFFFFF"/>
        </w:rPr>
        <w:t xml:space="preserve"> </w:t>
      </w:r>
      <w:r>
        <w:rPr>
          <w:rFonts w:ascii="Times New Roman" w:hAnsi="Times New Roman"/>
          <w:sz w:val="20"/>
          <w:szCs w:val="20"/>
          <w:shd w:val="clear" w:color="auto" w:fill="FFFFFF"/>
        </w:rPr>
        <w:t>pp</w:t>
      </w:r>
      <w:proofErr w:type="gramStart"/>
      <w:r>
        <w:rPr>
          <w:rFonts w:ascii="Times New Roman" w:hAnsi="Times New Roman"/>
          <w:sz w:val="20"/>
          <w:szCs w:val="20"/>
          <w:shd w:val="clear" w:color="auto" w:fill="FFFFFF"/>
        </w:rPr>
        <w:t>:</w:t>
      </w:r>
      <w:r w:rsidRPr="00F46F3A">
        <w:rPr>
          <w:rFonts w:ascii="Times New Roman" w:hAnsi="Times New Roman"/>
          <w:sz w:val="20"/>
          <w:szCs w:val="20"/>
          <w:shd w:val="clear" w:color="auto" w:fill="FFFFFF"/>
        </w:rPr>
        <w:t>1881</w:t>
      </w:r>
      <w:proofErr w:type="gramEnd"/>
      <w:r w:rsidRPr="00F46F3A">
        <w:rPr>
          <w:rFonts w:ascii="Times New Roman" w:hAnsi="Times New Roman"/>
          <w:sz w:val="20"/>
          <w:szCs w:val="20"/>
          <w:shd w:val="clear" w:color="auto" w:fill="FFFFFF"/>
        </w:rPr>
        <w:t>-1891.</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proofErr w:type="spellStart"/>
      <w:r w:rsidRPr="00F46F3A">
        <w:rPr>
          <w:rFonts w:ascii="Times New Roman" w:hAnsi="Times New Roman"/>
          <w:sz w:val="20"/>
          <w:szCs w:val="20"/>
          <w:shd w:val="clear" w:color="auto" w:fill="FFFFFF"/>
        </w:rPr>
        <w:t>Kathiresan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Aravind</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Chellachi</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Jeyaraj</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PandiaRajan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Asokan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Sivaprakash</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Thanikanti</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Sudhakar</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Babu</w:t>
      </w:r>
      <w:proofErr w:type="spellEnd"/>
      <w:r w:rsidRPr="00F46F3A">
        <w:rPr>
          <w:rFonts w:ascii="Times New Roman" w:hAnsi="Times New Roman"/>
          <w:sz w:val="20"/>
          <w:szCs w:val="20"/>
          <w:shd w:val="clear" w:color="auto" w:fill="FFFFFF"/>
        </w:rPr>
        <w:t xml:space="preserve">, and </w:t>
      </w:r>
      <w:proofErr w:type="spellStart"/>
      <w:r w:rsidRPr="00F46F3A">
        <w:rPr>
          <w:rFonts w:ascii="Times New Roman" w:hAnsi="Times New Roman"/>
          <w:sz w:val="20"/>
          <w:szCs w:val="20"/>
          <w:shd w:val="clear" w:color="auto" w:fill="FFFFFF"/>
        </w:rPr>
        <w:t>Md</w:t>
      </w:r>
      <w:proofErr w:type="spellEnd"/>
      <w:r w:rsidRPr="00F46F3A">
        <w:rPr>
          <w:rFonts w:ascii="Times New Roman" w:hAnsi="Times New Roman"/>
          <w:sz w:val="20"/>
          <w:szCs w:val="20"/>
          <w:shd w:val="clear" w:color="auto" w:fill="FFFFFF"/>
        </w:rPr>
        <w:t xml:space="preserve"> Islam. "An Adaptive Feed-Forward Phase-Locked Loop for Grid Synchronization of Renewable Energy Systems under Wide Frequency Deviations." </w:t>
      </w:r>
      <w:r w:rsidRPr="00F46F3A">
        <w:rPr>
          <w:rFonts w:ascii="Times New Roman" w:hAnsi="Times New Roman"/>
          <w:iCs/>
          <w:sz w:val="20"/>
          <w:szCs w:val="20"/>
          <w:shd w:val="clear" w:color="auto" w:fill="FFFFFF"/>
        </w:rPr>
        <w:t>Sustainability</w:t>
      </w:r>
      <w:r w:rsidRPr="00F46F3A">
        <w:rPr>
          <w:rFonts w:ascii="Times New Roman" w:hAnsi="Times New Roman"/>
          <w:sz w:val="20"/>
          <w:szCs w:val="20"/>
          <w:shd w:val="clear" w:color="auto" w:fill="FFFFFF"/>
        </w:rPr>
        <w:t> 12, no. 17 (2020): 7048.</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proofErr w:type="spellStart"/>
      <w:r w:rsidRPr="00F46F3A">
        <w:rPr>
          <w:rFonts w:ascii="Times New Roman" w:hAnsi="Times New Roman"/>
          <w:sz w:val="20"/>
          <w:szCs w:val="20"/>
          <w:shd w:val="clear" w:color="auto" w:fill="FFFFFF"/>
        </w:rPr>
        <w:t>Azharuddin</w:t>
      </w:r>
      <w:proofErr w:type="spellEnd"/>
      <w:r w:rsidRPr="00F46F3A">
        <w:rPr>
          <w:rFonts w:ascii="Times New Roman" w:hAnsi="Times New Roman"/>
          <w:sz w:val="20"/>
          <w:szCs w:val="20"/>
          <w:shd w:val="clear" w:color="auto" w:fill="FFFFFF"/>
        </w:rPr>
        <w:t xml:space="preserve">, Mohammed, </w:t>
      </w:r>
      <w:proofErr w:type="spellStart"/>
      <w:r w:rsidRPr="00F46F3A">
        <w:rPr>
          <w:rFonts w:ascii="Times New Roman" w:hAnsi="Times New Roman"/>
          <w:sz w:val="20"/>
          <w:szCs w:val="20"/>
          <w:shd w:val="clear" w:color="auto" w:fill="FFFFFF"/>
        </w:rPr>
        <w:t>Thanikanti</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Sudhakar</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Babu</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Nishant</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Bilakanti</w:t>
      </w:r>
      <w:proofErr w:type="spellEnd"/>
      <w:r w:rsidRPr="00F46F3A">
        <w:rPr>
          <w:rFonts w:ascii="Times New Roman" w:hAnsi="Times New Roman"/>
          <w:sz w:val="20"/>
          <w:szCs w:val="20"/>
          <w:shd w:val="clear" w:color="auto" w:fill="FFFFFF"/>
        </w:rPr>
        <w:t xml:space="preserve">, and </w:t>
      </w:r>
      <w:proofErr w:type="spellStart"/>
      <w:r w:rsidRPr="00F46F3A">
        <w:rPr>
          <w:rFonts w:ascii="Times New Roman" w:hAnsi="Times New Roman"/>
          <w:sz w:val="20"/>
          <w:szCs w:val="20"/>
          <w:shd w:val="clear" w:color="auto" w:fill="FFFFFF"/>
        </w:rPr>
        <w:t>Natarajan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Rajasekar</w:t>
      </w:r>
      <w:proofErr w:type="spellEnd"/>
      <w:r w:rsidRPr="00F46F3A">
        <w:rPr>
          <w:rFonts w:ascii="Times New Roman" w:hAnsi="Times New Roman"/>
          <w:sz w:val="20"/>
          <w:szCs w:val="20"/>
          <w:shd w:val="clear" w:color="auto" w:fill="FFFFFF"/>
        </w:rPr>
        <w:t xml:space="preserve">. "A nearly accurate solar photovoltaic emulator using a </w:t>
      </w:r>
      <w:proofErr w:type="spellStart"/>
      <w:r w:rsidRPr="00F46F3A">
        <w:rPr>
          <w:rFonts w:ascii="Times New Roman" w:hAnsi="Times New Roman"/>
          <w:sz w:val="20"/>
          <w:szCs w:val="20"/>
          <w:shd w:val="clear" w:color="auto" w:fill="FFFFFF"/>
        </w:rPr>
        <w:t>dSPACE</w:t>
      </w:r>
      <w:proofErr w:type="spellEnd"/>
      <w:r w:rsidRPr="00F46F3A">
        <w:rPr>
          <w:rFonts w:ascii="Times New Roman" w:hAnsi="Times New Roman"/>
          <w:sz w:val="20"/>
          <w:szCs w:val="20"/>
          <w:shd w:val="clear" w:color="auto" w:fill="FFFFFF"/>
        </w:rPr>
        <w:t xml:space="preserve"> controller for real-time control." </w:t>
      </w:r>
      <w:r w:rsidRPr="00F46F3A">
        <w:rPr>
          <w:rFonts w:ascii="Times New Roman" w:hAnsi="Times New Roman"/>
          <w:iCs/>
          <w:sz w:val="20"/>
          <w:szCs w:val="20"/>
          <w:shd w:val="clear" w:color="auto" w:fill="FFFFFF"/>
        </w:rPr>
        <w:t>Electric Power Components and Systems</w:t>
      </w:r>
      <w:r w:rsidRPr="00F46F3A">
        <w:rPr>
          <w:rFonts w:ascii="Times New Roman" w:hAnsi="Times New Roman"/>
          <w:sz w:val="20"/>
          <w:szCs w:val="20"/>
          <w:shd w:val="clear" w:color="auto" w:fill="FFFFFF"/>
        </w:rPr>
        <w:t> 44, no. 7 (2016): 774-782.</w:t>
      </w:r>
    </w:p>
    <w:p w:rsidR="006439D3" w:rsidRPr="00F46F3A" w:rsidRDefault="006439D3" w:rsidP="006439D3">
      <w:pPr>
        <w:pStyle w:val="ListParagraph"/>
        <w:numPr>
          <w:ilvl w:val="0"/>
          <w:numId w:val="2"/>
        </w:numPr>
        <w:suppressAutoHyphens w:val="0"/>
        <w:spacing w:line="240" w:lineRule="auto"/>
        <w:jc w:val="both"/>
        <w:rPr>
          <w:rFonts w:ascii="Times New Roman" w:hAnsi="Times New Roman"/>
          <w:sz w:val="20"/>
          <w:szCs w:val="20"/>
          <w:shd w:val="clear" w:color="auto" w:fill="FFFFFF"/>
        </w:rPr>
      </w:pPr>
      <w:proofErr w:type="spellStart"/>
      <w:r w:rsidRPr="00F46F3A">
        <w:rPr>
          <w:rFonts w:ascii="Times New Roman" w:hAnsi="Times New Roman"/>
          <w:sz w:val="20"/>
          <w:szCs w:val="20"/>
          <w:shd w:val="clear" w:color="auto" w:fill="FFFFFF"/>
        </w:rPr>
        <w:t>Balasubramanian</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Karthik</w:t>
      </w:r>
      <w:proofErr w:type="spellEnd"/>
      <w:r w:rsidRPr="00F46F3A">
        <w:rPr>
          <w:rFonts w:ascii="Times New Roman" w:hAnsi="Times New Roman"/>
          <w:sz w:val="20"/>
          <w:szCs w:val="20"/>
          <w:shd w:val="clear" w:color="auto" w:fill="FFFFFF"/>
        </w:rPr>
        <w:t xml:space="preserve">, Basil Jacob, K. </w:t>
      </w:r>
      <w:proofErr w:type="spellStart"/>
      <w:r w:rsidRPr="00F46F3A">
        <w:rPr>
          <w:rFonts w:ascii="Times New Roman" w:hAnsi="Times New Roman"/>
          <w:sz w:val="20"/>
          <w:szCs w:val="20"/>
          <w:shd w:val="clear" w:color="auto" w:fill="FFFFFF"/>
        </w:rPr>
        <w:t>Priya</w:t>
      </w:r>
      <w:proofErr w:type="spellEnd"/>
      <w:r w:rsidRPr="00F46F3A">
        <w:rPr>
          <w:rFonts w:ascii="Times New Roman" w:hAnsi="Times New Roman"/>
          <w:sz w:val="20"/>
          <w:szCs w:val="20"/>
          <w:shd w:val="clear" w:color="auto" w:fill="FFFFFF"/>
        </w:rPr>
        <w:t xml:space="preserve">, K. </w:t>
      </w:r>
      <w:proofErr w:type="spellStart"/>
      <w:r w:rsidRPr="00F46F3A">
        <w:rPr>
          <w:rFonts w:ascii="Times New Roman" w:hAnsi="Times New Roman"/>
          <w:sz w:val="20"/>
          <w:szCs w:val="20"/>
          <w:shd w:val="clear" w:color="auto" w:fill="FFFFFF"/>
        </w:rPr>
        <w:t>Sangeetha</w:t>
      </w:r>
      <w:proofErr w:type="spellEnd"/>
      <w:r w:rsidRPr="00F46F3A">
        <w:rPr>
          <w:rFonts w:ascii="Times New Roman" w:hAnsi="Times New Roman"/>
          <w:sz w:val="20"/>
          <w:szCs w:val="20"/>
          <w:shd w:val="clear" w:color="auto" w:fill="FFFFFF"/>
        </w:rPr>
        <w:t xml:space="preserve">, N. </w:t>
      </w:r>
      <w:proofErr w:type="spellStart"/>
      <w:r w:rsidRPr="00F46F3A">
        <w:rPr>
          <w:rFonts w:ascii="Times New Roman" w:hAnsi="Times New Roman"/>
          <w:sz w:val="20"/>
          <w:szCs w:val="20"/>
          <w:shd w:val="clear" w:color="auto" w:fill="FFFFFF"/>
        </w:rPr>
        <w:t>Rajasekar</w:t>
      </w:r>
      <w:proofErr w:type="spellEnd"/>
      <w:r w:rsidRPr="00F46F3A">
        <w:rPr>
          <w:rFonts w:ascii="Times New Roman" w:hAnsi="Times New Roman"/>
          <w:sz w:val="20"/>
          <w:szCs w:val="20"/>
          <w:shd w:val="clear" w:color="auto" w:fill="FFFFFF"/>
        </w:rPr>
        <w:t xml:space="preserve">, and T. </w:t>
      </w:r>
      <w:proofErr w:type="spellStart"/>
      <w:r w:rsidRPr="00F46F3A">
        <w:rPr>
          <w:rFonts w:ascii="Times New Roman" w:hAnsi="Times New Roman"/>
          <w:sz w:val="20"/>
          <w:szCs w:val="20"/>
          <w:shd w:val="clear" w:color="auto" w:fill="FFFFFF"/>
        </w:rPr>
        <w:t>Sudhakar</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Babu</w:t>
      </w:r>
      <w:proofErr w:type="spellEnd"/>
      <w:r w:rsidRPr="00F46F3A">
        <w:rPr>
          <w:rFonts w:ascii="Times New Roman" w:hAnsi="Times New Roman"/>
          <w:sz w:val="20"/>
          <w:szCs w:val="20"/>
          <w:shd w:val="clear" w:color="auto" w:fill="FFFFFF"/>
        </w:rPr>
        <w:t>. "Critical evaluation of genetic algorithm based fuel cell parameter extraction." </w:t>
      </w:r>
      <w:r w:rsidRPr="00F46F3A">
        <w:rPr>
          <w:rFonts w:ascii="Times New Roman" w:hAnsi="Times New Roman"/>
          <w:iCs/>
          <w:sz w:val="20"/>
          <w:szCs w:val="20"/>
          <w:shd w:val="clear" w:color="auto" w:fill="FFFFFF"/>
        </w:rPr>
        <w:t xml:space="preserve">Energy </w:t>
      </w:r>
      <w:proofErr w:type="spellStart"/>
      <w:r w:rsidRPr="00F46F3A">
        <w:rPr>
          <w:rFonts w:ascii="Times New Roman" w:hAnsi="Times New Roman"/>
          <w:iCs/>
          <w:sz w:val="20"/>
          <w:szCs w:val="20"/>
          <w:shd w:val="clear" w:color="auto" w:fill="FFFFFF"/>
        </w:rPr>
        <w:t>Procedia</w:t>
      </w:r>
      <w:proofErr w:type="spellEnd"/>
      <w:r w:rsidRPr="00F46F3A">
        <w:rPr>
          <w:rFonts w:ascii="Times New Roman" w:hAnsi="Times New Roman"/>
          <w:sz w:val="20"/>
          <w:szCs w:val="20"/>
          <w:shd w:val="clear" w:color="auto" w:fill="FFFFFF"/>
        </w:rPr>
        <w:t> 75 (2015): 1975-1982.</w:t>
      </w:r>
    </w:p>
    <w:p w:rsidR="006439D3" w:rsidRPr="00F46F3A" w:rsidRDefault="006439D3" w:rsidP="006439D3">
      <w:pPr>
        <w:pStyle w:val="ListParagraph"/>
        <w:numPr>
          <w:ilvl w:val="0"/>
          <w:numId w:val="2"/>
        </w:numPr>
        <w:suppressAutoHyphens w:val="0"/>
        <w:spacing w:line="240" w:lineRule="auto"/>
        <w:ind w:left="426" w:hanging="426"/>
        <w:jc w:val="both"/>
        <w:rPr>
          <w:rFonts w:ascii="Times New Roman" w:hAnsi="Times New Roman"/>
          <w:sz w:val="20"/>
          <w:szCs w:val="20"/>
          <w:shd w:val="clear" w:color="auto" w:fill="FFFFFF"/>
        </w:rPr>
      </w:pPr>
      <w:proofErr w:type="spellStart"/>
      <w:r w:rsidRPr="00F46F3A">
        <w:rPr>
          <w:rFonts w:ascii="Times New Roman" w:hAnsi="Times New Roman"/>
          <w:bCs/>
          <w:sz w:val="20"/>
          <w:szCs w:val="20"/>
        </w:rPr>
        <w:lastRenderedPageBreak/>
        <w:t>Lakshman</w:t>
      </w:r>
      <w:proofErr w:type="spellEnd"/>
      <w:r w:rsidRPr="00F46F3A">
        <w:rPr>
          <w:rFonts w:ascii="Times New Roman" w:hAnsi="Times New Roman"/>
          <w:bCs/>
          <w:sz w:val="20"/>
          <w:szCs w:val="20"/>
        </w:rPr>
        <w:t xml:space="preserve"> </w:t>
      </w:r>
      <w:proofErr w:type="spellStart"/>
      <w:r w:rsidRPr="00F46F3A">
        <w:rPr>
          <w:rFonts w:ascii="Times New Roman" w:hAnsi="Times New Roman"/>
          <w:bCs/>
          <w:sz w:val="20"/>
          <w:szCs w:val="20"/>
        </w:rPr>
        <w:t>Naik</w:t>
      </w:r>
      <w:proofErr w:type="spellEnd"/>
      <w:r w:rsidRPr="00F46F3A">
        <w:rPr>
          <w:rFonts w:ascii="Times New Roman" w:hAnsi="Times New Roman"/>
          <w:bCs/>
          <w:sz w:val="20"/>
          <w:szCs w:val="20"/>
        </w:rPr>
        <w:t xml:space="preserve">. P, </w:t>
      </w:r>
      <w:proofErr w:type="spellStart"/>
      <w:r w:rsidRPr="00F46F3A">
        <w:rPr>
          <w:rFonts w:ascii="Times New Roman" w:hAnsi="Times New Roman"/>
          <w:bCs/>
          <w:sz w:val="20"/>
          <w:szCs w:val="20"/>
        </w:rPr>
        <w:t>K.Palanisamy</w:t>
      </w:r>
      <w:proofErr w:type="spellEnd"/>
      <w:r w:rsidRPr="00F46F3A">
        <w:rPr>
          <w:rFonts w:ascii="Times New Roman" w:hAnsi="Times New Roman"/>
          <w:bCs/>
          <w:sz w:val="20"/>
          <w:szCs w:val="20"/>
        </w:rPr>
        <w:t xml:space="preserve"> and </w:t>
      </w:r>
      <w:proofErr w:type="spellStart"/>
      <w:r w:rsidRPr="00F46F3A">
        <w:rPr>
          <w:rFonts w:ascii="Times New Roman" w:hAnsi="Times New Roman"/>
          <w:bCs/>
          <w:sz w:val="20"/>
          <w:szCs w:val="20"/>
        </w:rPr>
        <w:t>D.P.Kotari</w:t>
      </w:r>
      <w:proofErr w:type="spellEnd"/>
      <w:r w:rsidRPr="00F46F3A">
        <w:rPr>
          <w:rFonts w:ascii="Times New Roman" w:hAnsi="Times New Roman"/>
          <w:bCs/>
          <w:sz w:val="20"/>
          <w:szCs w:val="20"/>
        </w:rPr>
        <w:t xml:space="preserve"> </w:t>
      </w:r>
      <w:r w:rsidRPr="00F46F3A">
        <w:rPr>
          <w:rFonts w:ascii="Times New Roman" w:hAnsi="Times New Roman"/>
          <w:iCs/>
          <w:sz w:val="20"/>
          <w:szCs w:val="20"/>
        </w:rPr>
        <w:t xml:space="preserve">“Research and Topology of Shunt Active Filters: Quality of Power paper,” Advances in Intelligent Systems and Computing (AISC) SCOPUS </w:t>
      </w:r>
      <w:r w:rsidRPr="00F46F3A">
        <w:rPr>
          <w:rFonts w:ascii="Times New Roman" w:hAnsi="Times New Roman"/>
          <w:bCs/>
          <w:sz w:val="20"/>
          <w:szCs w:val="20"/>
        </w:rPr>
        <w:t>Indexed</w:t>
      </w:r>
      <w:r w:rsidRPr="00F46F3A">
        <w:rPr>
          <w:rFonts w:ascii="Times New Roman" w:hAnsi="Times New Roman"/>
          <w:sz w:val="20"/>
          <w:szCs w:val="20"/>
        </w:rPr>
        <w:t>, SPRINGER</w:t>
      </w:r>
      <w:r w:rsidRPr="00F46F3A">
        <w:rPr>
          <w:rFonts w:ascii="Times New Roman" w:hAnsi="Times New Roman"/>
          <w:iCs/>
          <w:sz w:val="20"/>
          <w:szCs w:val="20"/>
        </w:rPr>
        <w:t xml:space="preserve"> proc</w:t>
      </w:r>
      <w:r w:rsidRPr="00F46F3A">
        <w:rPr>
          <w:rFonts w:ascii="Times New Roman" w:hAnsi="Times New Roman"/>
          <w:sz w:val="20"/>
          <w:szCs w:val="20"/>
        </w:rPr>
        <w:t>.</w:t>
      </w:r>
      <w:r w:rsidRPr="00F46F3A">
        <w:rPr>
          <w:rFonts w:ascii="Times New Roman" w:hAnsi="Times New Roman"/>
          <w:iCs/>
          <w:sz w:val="20"/>
          <w:szCs w:val="20"/>
        </w:rPr>
        <w:t xml:space="preserve"> </w:t>
      </w:r>
      <w:r>
        <w:rPr>
          <w:rFonts w:ascii="Times New Roman" w:hAnsi="Times New Roman"/>
          <w:iCs/>
          <w:sz w:val="20"/>
          <w:szCs w:val="20"/>
        </w:rPr>
        <w:t>2016</w:t>
      </w:r>
      <w:proofErr w:type="gramStart"/>
      <w:r>
        <w:rPr>
          <w:rFonts w:ascii="Times New Roman" w:hAnsi="Times New Roman"/>
          <w:iCs/>
          <w:sz w:val="20"/>
          <w:szCs w:val="20"/>
        </w:rPr>
        <w:t>,</w:t>
      </w:r>
      <w:r w:rsidRPr="00F46F3A">
        <w:rPr>
          <w:rFonts w:ascii="Times New Roman" w:hAnsi="Times New Roman"/>
          <w:iCs/>
          <w:sz w:val="20"/>
          <w:szCs w:val="20"/>
        </w:rPr>
        <w:t>series</w:t>
      </w:r>
      <w:proofErr w:type="gramEnd"/>
      <w:r w:rsidRPr="00F46F3A">
        <w:rPr>
          <w:rFonts w:ascii="Times New Roman" w:hAnsi="Times New Roman"/>
          <w:iCs/>
          <w:sz w:val="20"/>
          <w:szCs w:val="20"/>
        </w:rPr>
        <w:t xml:space="preserve">-433, </w:t>
      </w:r>
      <w:r w:rsidRPr="00F46F3A">
        <w:rPr>
          <w:rFonts w:ascii="Times New Roman" w:hAnsi="Times New Roman"/>
          <w:sz w:val="20"/>
          <w:szCs w:val="20"/>
        </w:rPr>
        <w:t>pp. 167~180.</w:t>
      </w:r>
    </w:p>
    <w:p w:rsidR="006439D3" w:rsidRPr="00F46F3A" w:rsidRDefault="006439D3" w:rsidP="006439D3">
      <w:pPr>
        <w:pStyle w:val="ListParagraph"/>
        <w:numPr>
          <w:ilvl w:val="0"/>
          <w:numId w:val="2"/>
        </w:numPr>
        <w:suppressAutoHyphens w:val="0"/>
        <w:spacing w:line="240" w:lineRule="auto"/>
        <w:ind w:left="426" w:hanging="426"/>
        <w:jc w:val="both"/>
        <w:rPr>
          <w:rFonts w:ascii="Times New Roman" w:hAnsi="Times New Roman"/>
          <w:sz w:val="20"/>
          <w:szCs w:val="20"/>
          <w:shd w:val="clear" w:color="auto" w:fill="FFFFFF"/>
        </w:rPr>
      </w:pPr>
      <w:proofErr w:type="spellStart"/>
      <w:r w:rsidRPr="00F46F3A">
        <w:rPr>
          <w:rFonts w:ascii="Times New Roman" w:hAnsi="Times New Roman"/>
          <w:bCs/>
          <w:sz w:val="20"/>
          <w:szCs w:val="20"/>
        </w:rPr>
        <w:t>Lakshman</w:t>
      </w:r>
      <w:proofErr w:type="spellEnd"/>
      <w:r w:rsidRPr="00F46F3A">
        <w:rPr>
          <w:rFonts w:ascii="Times New Roman" w:hAnsi="Times New Roman"/>
          <w:bCs/>
          <w:sz w:val="20"/>
          <w:szCs w:val="20"/>
        </w:rPr>
        <w:t xml:space="preserve"> </w:t>
      </w:r>
      <w:proofErr w:type="spellStart"/>
      <w:r w:rsidRPr="00F46F3A">
        <w:rPr>
          <w:rFonts w:ascii="Times New Roman" w:hAnsi="Times New Roman"/>
          <w:bCs/>
          <w:sz w:val="20"/>
          <w:szCs w:val="20"/>
        </w:rPr>
        <w:t>Naik</w:t>
      </w:r>
      <w:proofErr w:type="spellEnd"/>
      <w:r w:rsidRPr="00F46F3A">
        <w:rPr>
          <w:rFonts w:ascii="Times New Roman" w:hAnsi="Times New Roman"/>
          <w:bCs/>
          <w:sz w:val="20"/>
          <w:szCs w:val="20"/>
        </w:rPr>
        <w:t xml:space="preserve">. P and </w:t>
      </w:r>
      <w:proofErr w:type="spellStart"/>
      <w:r w:rsidRPr="00F46F3A">
        <w:rPr>
          <w:rFonts w:ascii="Times New Roman" w:hAnsi="Times New Roman"/>
          <w:bCs/>
          <w:sz w:val="20"/>
          <w:szCs w:val="20"/>
        </w:rPr>
        <w:t>K.Palanisamy</w:t>
      </w:r>
      <w:proofErr w:type="spellEnd"/>
      <w:r w:rsidRPr="00F46F3A">
        <w:rPr>
          <w:rFonts w:ascii="Times New Roman" w:hAnsi="Times New Roman"/>
          <w:bCs/>
          <w:sz w:val="20"/>
          <w:szCs w:val="20"/>
        </w:rPr>
        <w:t xml:space="preserve"> “Design and Performance of a PV-STATCOM for Enhancement of Power Quality in Micro Grid Applications,” International Journal of Power Electronics and Drive System (IJPEDS) SCOPUS</w:t>
      </w:r>
      <w:r w:rsidRPr="00F46F3A">
        <w:rPr>
          <w:rFonts w:ascii="Times New Roman" w:hAnsi="Times New Roman"/>
          <w:sz w:val="20"/>
          <w:szCs w:val="20"/>
        </w:rPr>
        <w:t xml:space="preserve"> </w:t>
      </w:r>
      <w:r w:rsidRPr="00F46F3A">
        <w:rPr>
          <w:rFonts w:ascii="Times New Roman" w:hAnsi="Times New Roman"/>
          <w:bCs/>
          <w:sz w:val="20"/>
          <w:szCs w:val="20"/>
        </w:rPr>
        <w:t>Indexed</w:t>
      </w:r>
      <w:r w:rsidRPr="00F46F3A">
        <w:rPr>
          <w:rFonts w:ascii="Times New Roman" w:hAnsi="Times New Roman"/>
          <w:sz w:val="20"/>
          <w:szCs w:val="20"/>
        </w:rPr>
        <w:t xml:space="preserve"> </w:t>
      </w:r>
      <w:r>
        <w:rPr>
          <w:rFonts w:ascii="Times New Roman" w:hAnsi="Times New Roman"/>
          <w:bCs/>
          <w:sz w:val="20"/>
          <w:szCs w:val="20"/>
        </w:rPr>
        <w:t>2017,</w:t>
      </w:r>
      <w:r w:rsidRPr="00F46F3A">
        <w:rPr>
          <w:rFonts w:ascii="Times New Roman" w:hAnsi="Times New Roman"/>
          <w:sz w:val="20"/>
          <w:szCs w:val="20"/>
        </w:rPr>
        <w:t xml:space="preserve"> Vol. 8, No. 3</w:t>
      </w:r>
      <w:proofErr w:type="gramStart"/>
      <w:r w:rsidRPr="00F46F3A">
        <w:rPr>
          <w:rFonts w:ascii="Times New Roman" w:hAnsi="Times New Roman"/>
          <w:sz w:val="20"/>
          <w:szCs w:val="20"/>
        </w:rPr>
        <w:t>,  pp</w:t>
      </w:r>
      <w:proofErr w:type="gramEnd"/>
      <w:r w:rsidRPr="00F46F3A">
        <w:rPr>
          <w:rFonts w:ascii="Times New Roman" w:hAnsi="Times New Roman"/>
          <w:sz w:val="20"/>
          <w:szCs w:val="20"/>
        </w:rPr>
        <w:t>. 1416~1423</w:t>
      </w:r>
      <w:r w:rsidRPr="00F46F3A">
        <w:rPr>
          <w:rFonts w:ascii="Times New Roman" w:hAnsi="Times New Roman"/>
          <w:bCs/>
          <w:sz w:val="20"/>
          <w:szCs w:val="20"/>
        </w:rPr>
        <w:t>.</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Luis </w:t>
      </w:r>
      <w:proofErr w:type="spellStart"/>
      <w:r w:rsidRPr="00F46F3A">
        <w:rPr>
          <w:rFonts w:ascii="Times New Roman" w:hAnsi="Times New Roman"/>
          <w:sz w:val="20"/>
          <w:szCs w:val="20"/>
        </w:rPr>
        <w:t>A.Moran</w:t>
      </w:r>
      <w:proofErr w:type="spellEnd"/>
      <w:r w:rsidRPr="00F46F3A">
        <w:rPr>
          <w:rFonts w:ascii="Times New Roman" w:hAnsi="Times New Roman"/>
          <w:sz w:val="20"/>
          <w:szCs w:val="20"/>
        </w:rPr>
        <w:t xml:space="preserve">, Juan </w:t>
      </w:r>
      <w:proofErr w:type="spellStart"/>
      <w:r w:rsidRPr="00F46F3A">
        <w:rPr>
          <w:rFonts w:ascii="Times New Roman" w:hAnsi="Times New Roman"/>
          <w:sz w:val="20"/>
          <w:szCs w:val="20"/>
        </w:rPr>
        <w:t>W.Dixon</w:t>
      </w:r>
      <w:proofErr w:type="spellEnd"/>
      <w:r w:rsidRPr="00F46F3A">
        <w:rPr>
          <w:rFonts w:ascii="Times New Roman" w:hAnsi="Times New Roman"/>
          <w:sz w:val="20"/>
          <w:szCs w:val="20"/>
        </w:rPr>
        <w:t xml:space="preserve">, Jose </w:t>
      </w:r>
      <w:proofErr w:type="spellStart"/>
      <w:r w:rsidRPr="00F46F3A">
        <w:rPr>
          <w:rFonts w:ascii="Times New Roman" w:hAnsi="Times New Roman"/>
          <w:sz w:val="20"/>
          <w:szCs w:val="20"/>
        </w:rPr>
        <w:t>R.Espinoza</w:t>
      </w:r>
      <w:proofErr w:type="spellEnd"/>
      <w:r w:rsidRPr="00F46F3A">
        <w:rPr>
          <w:rFonts w:ascii="Times New Roman" w:hAnsi="Times New Roman"/>
          <w:sz w:val="20"/>
          <w:szCs w:val="20"/>
        </w:rPr>
        <w:t xml:space="preserve">, </w:t>
      </w:r>
      <w:proofErr w:type="spellStart"/>
      <w:r w:rsidRPr="00F46F3A">
        <w:rPr>
          <w:rFonts w:ascii="Times New Roman" w:hAnsi="Times New Roman"/>
          <w:sz w:val="20"/>
          <w:szCs w:val="20"/>
        </w:rPr>
        <w:t>Rogel</w:t>
      </w:r>
      <w:proofErr w:type="spellEnd"/>
      <w:r w:rsidRPr="00F46F3A">
        <w:rPr>
          <w:rFonts w:ascii="Times New Roman" w:hAnsi="Times New Roman"/>
          <w:sz w:val="20"/>
          <w:szCs w:val="20"/>
        </w:rPr>
        <w:t xml:space="preserve"> </w:t>
      </w:r>
      <w:proofErr w:type="spellStart"/>
      <w:r w:rsidRPr="00F46F3A">
        <w:rPr>
          <w:rFonts w:ascii="Times New Roman" w:hAnsi="Times New Roman"/>
          <w:sz w:val="20"/>
          <w:szCs w:val="20"/>
        </w:rPr>
        <w:t>R.Wallace</w:t>
      </w:r>
      <w:proofErr w:type="spellEnd"/>
      <w:r w:rsidRPr="00F46F3A">
        <w:rPr>
          <w:rFonts w:ascii="Times New Roman" w:hAnsi="Times New Roman"/>
          <w:sz w:val="20"/>
          <w:szCs w:val="20"/>
        </w:rPr>
        <w:t>, Using active power filter to improve power quality.</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w:t>
      </w:r>
      <w:proofErr w:type="spellStart"/>
      <w:r w:rsidRPr="00F46F3A">
        <w:rPr>
          <w:rFonts w:ascii="Times New Roman" w:hAnsi="Times New Roman"/>
          <w:sz w:val="20"/>
          <w:szCs w:val="20"/>
        </w:rPr>
        <w:t>Jou</w:t>
      </w:r>
      <w:proofErr w:type="spellEnd"/>
      <w:r w:rsidRPr="00F46F3A">
        <w:rPr>
          <w:rFonts w:ascii="Times New Roman" w:hAnsi="Times New Roman"/>
          <w:sz w:val="20"/>
          <w:szCs w:val="20"/>
        </w:rPr>
        <w:t>, H.-L. “Performance comparison of the three-phase active-power filter algorithms”, Generation, Transmission and Distribution, IEE Proceedings-Volume: 142, Issue: 6, Page(s): 646- 652.</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S.G.; </w:t>
      </w:r>
      <w:proofErr w:type="spellStart"/>
      <w:r w:rsidRPr="00F46F3A">
        <w:rPr>
          <w:rFonts w:ascii="Times New Roman" w:hAnsi="Times New Roman"/>
          <w:sz w:val="20"/>
          <w:szCs w:val="20"/>
        </w:rPr>
        <w:t>Kianinezhad</w:t>
      </w:r>
      <w:proofErr w:type="spellEnd"/>
      <w:r w:rsidRPr="00F46F3A">
        <w:rPr>
          <w:rFonts w:ascii="Times New Roman" w:hAnsi="Times New Roman"/>
          <w:sz w:val="20"/>
          <w:szCs w:val="20"/>
        </w:rPr>
        <w:t xml:space="preserve">, R.; </w:t>
      </w:r>
      <w:proofErr w:type="spellStart"/>
      <w:r w:rsidRPr="00F46F3A">
        <w:rPr>
          <w:rFonts w:ascii="Times New Roman" w:hAnsi="Times New Roman"/>
          <w:sz w:val="20"/>
          <w:szCs w:val="20"/>
        </w:rPr>
        <w:t>Ghasemi</w:t>
      </w:r>
      <w:proofErr w:type="spellEnd"/>
      <w:r w:rsidRPr="00F46F3A">
        <w:rPr>
          <w:rFonts w:ascii="Times New Roman" w:hAnsi="Times New Roman"/>
          <w:sz w:val="20"/>
          <w:szCs w:val="20"/>
        </w:rPr>
        <w:t xml:space="preserve">, A.; </w:t>
      </w:r>
      <w:proofErr w:type="spellStart"/>
      <w:r w:rsidRPr="00F46F3A">
        <w:rPr>
          <w:rFonts w:ascii="Times New Roman" w:hAnsi="Times New Roman"/>
          <w:sz w:val="20"/>
          <w:szCs w:val="20"/>
        </w:rPr>
        <w:t>Moradi</w:t>
      </w:r>
      <w:proofErr w:type="spellEnd"/>
      <w:r w:rsidRPr="00F46F3A">
        <w:rPr>
          <w:rFonts w:ascii="Times New Roman" w:hAnsi="Times New Roman"/>
          <w:sz w:val="20"/>
          <w:szCs w:val="20"/>
        </w:rPr>
        <w:t>, M.; "Quality improvement of shunt active power filter, using optimized tuned harmonic passive filters," Power Electronics, Electrical Drives, Automation and Motion, 2008. SPEED AM 2008. International Symposium on, vol., no., pp.1388-1393, 11-13 June 2008.</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w:t>
      </w:r>
      <w:proofErr w:type="spellStart"/>
      <w:r w:rsidRPr="00F46F3A">
        <w:rPr>
          <w:rFonts w:ascii="Times New Roman" w:hAnsi="Times New Roman"/>
          <w:sz w:val="20"/>
          <w:szCs w:val="20"/>
        </w:rPr>
        <w:t>Akagi</w:t>
      </w:r>
      <w:proofErr w:type="spellEnd"/>
      <w:r w:rsidRPr="00F46F3A">
        <w:rPr>
          <w:rFonts w:ascii="Times New Roman" w:hAnsi="Times New Roman"/>
          <w:sz w:val="20"/>
          <w:szCs w:val="20"/>
        </w:rPr>
        <w:t>, H. "New trends in active filters for power conditioning," Industry Applications, IEEE Transactions on, vol.32, no.6, pp.1312-1322, Nov/Dec 1996.</w:t>
      </w:r>
    </w:p>
    <w:p w:rsidR="006439D3" w:rsidRPr="00F46F3A"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sz w:val="20"/>
          <w:szCs w:val="20"/>
        </w:rPr>
        <w:t xml:space="preserve"> </w:t>
      </w:r>
      <w:proofErr w:type="spellStart"/>
      <w:r w:rsidRPr="00F46F3A">
        <w:rPr>
          <w:rFonts w:ascii="Times New Roman" w:hAnsi="Times New Roman"/>
          <w:bCs/>
          <w:sz w:val="20"/>
          <w:szCs w:val="20"/>
        </w:rPr>
        <w:t>Lakshman</w:t>
      </w:r>
      <w:proofErr w:type="spellEnd"/>
      <w:r w:rsidRPr="00F46F3A">
        <w:rPr>
          <w:rFonts w:ascii="Times New Roman" w:hAnsi="Times New Roman"/>
          <w:bCs/>
          <w:sz w:val="20"/>
          <w:szCs w:val="20"/>
        </w:rPr>
        <w:t xml:space="preserve"> </w:t>
      </w:r>
      <w:proofErr w:type="spellStart"/>
      <w:r w:rsidRPr="00F46F3A">
        <w:rPr>
          <w:rFonts w:ascii="Times New Roman" w:hAnsi="Times New Roman"/>
          <w:bCs/>
          <w:sz w:val="20"/>
          <w:szCs w:val="20"/>
        </w:rPr>
        <w:t>Naik</w:t>
      </w:r>
      <w:proofErr w:type="spellEnd"/>
      <w:r w:rsidRPr="00F46F3A">
        <w:rPr>
          <w:rFonts w:ascii="Times New Roman" w:hAnsi="Times New Roman"/>
          <w:bCs/>
          <w:sz w:val="20"/>
          <w:szCs w:val="20"/>
        </w:rPr>
        <w:t xml:space="preserve">. P and </w:t>
      </w:r>
      <w:proofErr w:type="spellStart"/>
      <w:proofErr w:type="gramStart"/>
      <w:r w:rsidRPr="00F46F3A">
        <w:rPr>
          <w:rFonts w:ascii="Times New Roman" w:hAnsi="Times New Roman"/>
          <w:bCs/>
          <w:sz w:val="20"/>
          <w:szCs w:val="20"/>
        </w:rPr>
        <w:t>K</w:t>
      </w:r>
      <w:r>
        <w:rPr>
          <w:rFonts w:ascii="Times New Roman" w:hAnsi="Times New Roman"/>
          <w:bCs/>
          <w:sz w:val="20"/>
          <w:szCs w:val="20"/>
        </w:rPr>
        <w:t>.Palanisamy</w:t>
      </w:r>
      <w:proofErr w:type="spellEnd"/>
      <w:r>
        <w:rPr>
          <w:rFonts w:ascii="Times New Roman" w:hAnsi="Times New Roman"/>
          <w:bCs/>
          <w:sz w:val="20"/>
          <w:szCs w:val="20"/>
        </w:rPr>
        <w:t xml:space="preserve"> </w:t>
      </w:r>
      <w:r w:rsidRPr="00F46F3A">
        <w:rPr>
          <w:rFonts w:ascii="Times New Roman" w:hAnsi="Times New Roman"/>
          <w:bCs/>
          <w:sz w:val="20"/>
          <w:szCs w:val="20"/>
        </w:rPr>
        <w:t xml:space="preserve"> “</w:t>
      </w:r>
      <w:proofErr w:type="gramEnd"/>
      <w:r w:rsidRPr="00F46F3A">
        <w:rPr>
          <w:rFonts w:ascii="Times New Roman" w:hAnsi="Times New Roman"/>
          <w:sz w:val="20"/>
          <w:szCs w:val="20"/>
          <w:shd w:val="clear" w:color="auto" w:fill="FFFFFF"/>
        </w:rPr>
        <w:t xml:space="preserve">Photovoltaic-STATCOM with Low Voltage Ride-Through Strategy and Power Quality Enhancement in a Grid Integrated Wind-PV System,” Electronics, SCIE, IET, </w:t>
      </w:r>
      <w:r w:rsidRPr="00F46F3A">
        <w:rPr>
          <w:rFonts w:ascii="Times New Roman" w:hAnsi="Times New Roman"/>
          <w:bCs/>
          <w:sz w:val="20"/>
          <w:szCs w:val="20"/>
        </w:rPr>
        <w:t>SCOPUS</w:t>
      </w:r>
      <w:r w:rsidRPr="00F46F3A">
        <w:rPr>
          <w:rFonts w:ascii="Times New Roman" w:hAnsi="Times New Roman"/>
          <w:sz w:val="20"/>
          <w:szCs w:val="20"/>
          <w:shd w:val="clear" w:color="auto" w:fill="FFFFFF"/>
        </w:rPr>
        <w:t xml:space="preserve"> </w:t>
      </w:r>
      <w:r w:rsidRPr="00F46F3A">
        <w:rPr>
          <w:rFonts w:ascii="Times New Roman" w:hAnsi="Times New Roman"/>
          <w:bCs/>
          <w:sz w:val="20"/>
          <w:szCs w:val="20"/>
        </w:rPr>
        <w:t>Indexed</w:t>
      </w:r>
      <w:r w:rsidRPr="00F46F3A">
        <w:rPr>
          <w:rFonts w:ascii="Times New Roman" w:hAnsi="Times New Roman"/>
          <w:sz w:val="20"/>
          <w:szCs w:val="20"/>
          <w:shd w:val="clear" w:color="auto" w:fill="FFFFFF"/>
        </w:rPr>
        <w:t>,</w:t>
      </w:r>
      <w:r w:rsidRPr="00F46F3A">
        <w:rPr>
          <w:rFonts w:ascii="Times New Roman" w:hAnsi="Times New Roman"/>
          <w:bCs/>
          <w:sz w:val="20"/>
          <w:szCs w:val="20"/>
        </w:rPr>
        <w:t xml:space="preserve"> </w:t>
      </w:r>
      <w:r>
        <w:rPr>
          <w:rFonts w:ascii="Times New Roman" w:hAnsi="Times New Roman"/>
          <w:bCs/>
          <w:sz w:val="20"/>
          <w:szCs w:val="20"/>
        </w:rPr>
        <w:t>2018,</w:t>
      </w:r>
      <w:r w:rsidRPr="00F46F3A">
        <w:rPr>
          <w:rFonts w:ascii="Times New Roman" w:hAnsi="Times New Roman"/>
          <w:sz w:val="20"/>
          <w:szCs w:val="20"/>
          <w:shd w:val="clear" w:color="auto" w:fill="FFFFFF"/>
        </w:rPr>
        <w:t xml:space="preserve"> Vol.7, No.51, pp.1~11</w:t>
      </w:r>
      <w:r w:rsidRPr="00F46F3A">
        <w:rPr>
          <w:rFonts w:ascii="Times New Roman" w:hAnsi="Times New Roman"/>
          <w:iCs/>
          <w:sz w:val="20"/>
          <w:szCs w:val="20"/>
        </w:rPr>
        <w:t>.</w:t>
      </w:r>
    </w:p>
    <w:p w:rsidR="006439D3" w:rsidRPr="00F46F3A" w:rsidRDefault="006439D3" w:rsidP="006439D3">
      <w:pPr>
        <w:pStyle w:val="ListParagraph"/>
        <w:suppressAutoHyphens w:val="0"/>
        <w:autoSpaceDE w:val="0"/>
        <w:autoSpaceDN w:val="0"/>
        <w:adjustRightInd w:val="0"/>
        <w:spacing w:after="0" w:line="240" w:lineRule="auto"/>
        <w:ind w:left="426"/>
        <w:jc w:val="both"/>
        <w:rPr>
          <w:rFonts w:ascii="Times New Roman" w:hAnsi="Times New Roman"/>
          <w:sz w:val="20"/>
          <w:szCs w:val="20"/>
        </w:rPr>
      </w:pPr>
    </w:p>
    <w:p w:rsidR="006439D3" w:rsidRPr="00191A26"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F46F3A">
        <w:rPr>
          <w:rFonts w:ascii="Times New Roman" w:hAnsi="Times New Roman"/>
          <w:iCs/>
          <w:sz w:val="20"/>
          <w:szCs w:val="20"/>
        </w:rPr>
        <w:t xml:space="preserve"> </w:t>
      </w:r>
      <w:r w:rsidRPr="00F46F3A">
        <w:rPr>
          <w:rFonts w:ascii="Times New Roman" w:hAnsi="Times New Roman"/>
          <w:sz w:val="20"/>
          <w:szCs w:val="20"/>
          <w:shd w:val="clear" w:color="auto" w:fill="FFFFFF"/>
        </w:rPr>
        <w:t xml:space="preserve">L. </w:t>
      </w:r>
      <w:proofErr w:type="spellStart"/>
      <w:r w:rsidRPr="00F46F3A">
        <w:rPr>
          <w:rFonts w:ascii="Times New Roman" w:hAnsi="Times New Roman"/>
          <w:sz w:val="20"/>
          <w:szCs w:val="20"/>
          <w:shd w:val="clear" w:color="auto" w:fill="FFFFFF"/>
        </w:rPr>
        <w:t>Naik</w:t>
      </w:r>
      <w:proofErr w:type="spellEnd"/>
      <w:r w:rsidRPr="00F46F3A">
        <w:rPr>
          <w:rFonts w:ascii="Times New Roman" w:hAnsi="Times New Roman"/>
          <w:sz w:val="20"/>
          <w:szCs w:val="20"/>
          <w:shd w:val="clear" w:color="auto" w:fill="FFFFFF"/>
        </w:rPr>
        <w:t xml:space="preserve"> </w:t>
      </w:r>
      <w:proofErr w:type="spellStart"/>
      <w:r w:rsidRPr="00F46F3A">
        <w:rPr>
          <w:rFonts w:ascii="Times New Roman" w:hAnsi="Times New Roman"/>
          <w:sz w:val="20"/>
          <w:szCs w:val="20"/>
          <w:shd w:val="clear" w:color="auto" w:fill="FFFFFF"/>
        </w:rPr>
        <w:t>Popavath</w:t>
      </w:r>
      <w:proofErr w:type="spellEnd"/>
      <w:r w:rsidRPr="00F46F3A">
        <w:rPr>
          <w:rFonts w:ascii="Times New Roman" w:hAnsi="Times New Roman"/>
          <w:sz w:val="20"/>
          <w:szCs w:val="20"/>
          <w:shd w:val="clear" w:color="auto" w:fill="FFFFFF"/>
        </w:rPr>
        <w:t xml:space="preserve">, G. </w:t>
      </w:r>
      <w:proofErr w:type="spellStart"/>
      <w:r w:rsidRPr="00F46F3A">
        <w:rPr>
          <w:rFonts w:ascii="Times New Roman" w:hAnsi="Times New Roman"/>
          <w:sz w:val="20"/>
          <w:szCs w:val="20"/>
          <w:shd w:val="clear" w:color="auto" w:fill="FFFFFF"/>
        </w:rPr>
        <w:t>Nagaraju</w:t>
      </w:r>
      <w:proofErr w:type="spellEnd"/>
      <w:r w:rsidRPr="00F46F3A">
        <w:rPr>
          <w:rFonts w:ascii="Times New Roman" w:hAnsi="Times New Roman"/>
          <w:sz w:val="20"/>
          <w:szCs w:val="20"/>
          <w:shd w:val="clear" w:color="auto" w:fill="FFFFFF"/>
        </w:rPr>
        <w:t xml:space="preserve"> and K. </w:t>
      </w:r>
      <w:proofErr w:type="spellStart"/>
      <w:r w:rsidRPr="00F46F3A">
        <w:rPr>
          <w:rFonts w:ascii="Times New Roman" w:hAnsi="Times New Roman"/>
          <w:sz w:val="20"/>
          <w:szCs w:val="20"/>
          <w:shd w:val="clear" w:color="auto" w:fill="FFFFFF"/>
        </w:rPr>
        <w:t>Naresh</w:t>
      </w:r>
      <w:proofErr w:type="spellEnd"/>
      <w:r w:rsidRPr="00F46F3A">
        <w:rPr>
          <w:rFonts w:ascii="Times New Roman" w:hAnsi="Times New Roman"/>
          <w:sz w:val="20"/>
          <w:szCs w:val="20"/>
          <w:shd w:val="clear" w:color="auto" w:fill="FFFFFF"/>
        </w:rPr>
        <w:t>, "A PV-</w:t>
      </w:r>
      <w:proofErr w:type="spellStart"/>
      <w:r w:rsidRPr="00F46F3A">
        <w:rPr>
          <w:rFonts w:ascii="Times New Roman" w:hAnsi="Times New Roman"/>
          <w:sz w:val="20"/>
          <w:szCs w:val="20"/>
          <w:shd w:val="clear" w:color="auto" w:fill="FFFFFF"/>
        </w:rPr>
        <w:t>Statcom</w:t>
      </w:r>
      <w:proofErr w:type="spellEnd"/>
      <w:r w:rsidRPr="00F46F3A">
        <w:rPr>
          <w:rFonts w:ascii="Times New Roman" w:hAnsi="Times New Roman"/>
          <w:sz w:val="20"/>
          <w:szCs w:val="20"/>
          <w:shd w:val="clear" w:color="auto" w:fill="FFFFFF"/>
        </w:rPr>
        <w:t xml:space="preserve"> for Enhancement of power quality in grid integrated system using Unit Vector Controller," </w:t>
      </w:r>
      <w:r w:rsidRPr="00F46F3A">
        <w:rPr>
          <w:rStyle w:val="Emphasis"/>
          <w:rFonts w:ascii="Times New Roman" w:hAnsi="Times New Roman"/>
          <w:sz w:val="20"/>
          <w:szCs w:val="20"/>
          <w:shd w:val="clear" w:color="auto" w:fill="FFFFFF"/>
        </w:rPr>
        <w:t>2020 International Conference on Artificial Intelligence and Signal Processing (AISP)</w:t>
      </w:r>
      <w:r w:rsidRPr="00F46F3A">
        <w:rPr>
          <w:rFonts w:ascii="Times New Roman" w:hAnsi="Times New Roman"/>
          <w:sz w:val="20"/>
          <w:szCs w:val="20"/>
          <w:shd w:val="clear" w:color="auto" w:fill="FFFFFF"/>
        </w:rPr>
        <w:t>, 2020, pp. 1-6, DOI: 10.1109/AISP48273.2020.9073367.</w:t>
      </w:r>
    </w:p>
    <w:p w:rsidR="006439D3" w:rsidRPr="00191A26" w:rsidRDefault="006439D3" w:rsidP="006439D3">
      <w:pPr>
        <w:pStyle w:val="ListParagraph"/>
        <w:spacing w:line="240" w:lineRule="auto"/>
        <w:rPr>
          <w:rFonts w:ascii="Times New Roman" w:hAnsi="Times New Roman"/>
          <w:sz w:val="20"/>
          <w:szCs w:val="20"/>
        </w:rPr>
      </w:pPr>
    </w:p>
    <w:p w:rsid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191A26">
        <w:rPr>
          <w:rFonts w:ascii="Times New Roman" w:hAnsi="Times New Roman"/>
          <w:sz w:val="20"/>
          <w:szCs w:val="20"/>
        </w:rPr>
        <w:t>Jafari</w:t>
      </w:r>
      <w:proofErr w:type="spellEnd"/>
      <w:r w:rsidRPr="00191A26">
        <w:rPr>
          <w:rFonts w:ascii="Times New Roman" w:hAnsi="Times New Roman"/>
          <w:sz w:val="20"/>
          <w:szCs w:val="20"/>
        </w:rPr>
        <w:t xml:space="preserve">, H., et al. Design and Analysis of a New Multilevel Inverter with Reduced Number of Switching Devices. </w:t>
      </w:r>
      <w:proofErr w:type="gramStart"/>
      <w:r w:rsidRPr="00191A26">
        <w:rPr>
          <w:rFonts w:ascii="Times New Roman" w:hAnsi="Times New Roman"/>
          <w:sz w:val="20"/>
          <w:szCs w:val="20"/>
        </w:rPr>
        <w:t>in</w:t>
      </w:r>
      <w:proofErr w:type="gramEnd"/>
      <w:r w:rsidRPr="00191A26">
        <w:rPr>
          <w:rFonts w:ascii="Times New Roman" w:hAnsi="Times New Roman"/>
          <w:sz w:val="20"/>
          <w:szCs w:val="20"/>
        </w:rPr>
        <w:t xml:space="preserve"> 2021 12th Power Electronics, Drive Systems, and Technologies Conference (PEDSTC). 2021</w:t>
      </w:r>
      <w:proofErr w:type="gramStart"/>
      <w:r w:rsidRPr="00191A26">
        <w:rPr>
          <w:rFonts w:ascii="Times New Roman" w:hAnsi="Times New Roman"/>
          <w:sz w:val="20"/>
          <w:szCs w:val="20"/>
        </w:rPr>
        <w:t>.IEEE</w:t>
      </w:r>
      <w:proofErr w:type="gramEnd"/>
      <w:r w:rsidRPr="00191A26">
        <w:rPr>
          <w:rFonts w:ascii="Times New Roman" w:hAnsi="Times New Roman"/>
          <w:sz w:val="20"/>
          <w:szCs w:val="20"/>
        </w:rPr>
        <w:t>.</w:t>
      </w:r>
    </w:p>
    <w:p w:rsidR="006439D3" w:rsidRPr="00191A26" w:rsidRDefault="006439D3" w:rsidP="006439D3">
      <w:pPr>
        <w:pStyle w:val="ListParagraph"/>
        <w:spacing w:line="240" w:lineRule="auto"/>
        <w:rPr>
          <w:rFonts w:ascii="Times New Roman" w:hAnsi="Times New Roman"/>
          <w:sz w:val="20"/>
          <w:szCs w:val="20"/>
        </w:rPr>
      </w:pPr>
    </w:p>
    <w:p w:rsid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191A26">
        <w:rPr>
          <w:rFonts w:ascii="Times New Roman" w:hAnsi="Times New Roman"/>
          <w:sz w:val="20"/>
          <w:szCs w:val="20"/>
        </w:rPr>
        <w:t>Jafari</w:t>
      </w:r>
      <w:proofErr w:type="spellEnd"/>
      <w:r w:rsidRPr="00191A26">
        <w:rPr>
          <w:rFonts w:ascii="Times New Roman" w:hAnsi="Times New Roman"/>
          <w:sz w:val="20"/>
          <w:szCs w:val="20"/>
        </w:rPr>
        <w:t xml:space="preserve">, H., et al. A New Hybrid Three-Phase Multilevel Inverter Devoted to Electric Drive with Constant Volt per Hertz Control. </w:t>
      </w:r>
      <w:proofErr w:type="gramStart"/>
      <w:r w:rsidRPr="00191A26">
        <w:rPr>
          <w:rFonts w:ascii="Times New Roman" w:hAnsi="Times New Roman"/>
          <w:sz w:val="20"/>
          <w:szCs w:val="20"/>
        </w:rPr>
        <w:t>in</w:t>
      </w:r>
      <w:proofErr w:type="gramEnd"/>
      <w:r w:rsidRPr="00191A26">
        <w:rPr>
          <w:rFonts w:ascii="Times New Roman" w:hAnsi="Times New Roman"/>
          <w:sz w:val="20"/>
          <w:szCs w:val="20"/>
        </w:rPr>
        <w:t xml:space="preserve"> 2021 12th Power Electronics, Drive Systems, and Technologies Conference (PEDSTC). 2021. IEEE.</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 xml:space="preserve">K. </w:t>
      </w:r>
      <w:proofErr w:type="spellStart"/>
      <w:r w:rsidRPr="006439D3">
        <w:rPr>
          <w:rFonts w:ascii="Times New Roman" w:eastAsia="Times New Roman" w:hAnsi="Times New Roman"/>
          <w:sz w:val="20"/>
          <w:szCs w:val="20"/>
          <w:lang w:eastAsia="de-DE"/>
        </w:rPr>
        <w:t>Eichert</w:t>
      </w:r>
      <w:proofErr w:type="spellEnd"/>
      <w:r w:rsidRPr="006439D3">
        <w:rPr>
          <w:rFonts w:ascii="Times New Roman" w:eastAsia="Times New Roman" w:hAnsi="Times New Roman"/>
          <w:sz w:val="20"/>
          <w:szCs w:val="20"/>
          <w:lang w:eastAsia="de-DE"/>
        </w:rPr>
        <w:t xml:space="preserve">, T. </w:t>
      </w:r>
      <w:proofErr w:type="spellStart"/>
      <w:r w:rsidRPr="006439D3">
        <w:rPr>
          <w:rFonts w:ascii="Times New Roman" w:eastAsia="Times New Roman" w:hAnsi="Times New Roman"/>
          <w:sz w:val="20"/>
          <w:szCs w:val="20"/>
          <w:lang w:eastAsia="de-DE"/>
        </w:rPr>
        <w:t>Mangold</w:t>
      </w:r>
      <w:proofErr w:type="spellEnd"/>
      <w:r w:rsidRPr="006439D3">
        <w:rPr>
          <w:rFonts w:ascii="Times New Roman" w:eastAsia="Times New Roman" w:hAnsi="Times New Roman"/>
          <w:sz w:val="20"/>
          <w:szCs w:val="20"/>
          <w:lang w:eastAsia="de-DE"/>
        </w:rPr>
        <w:t xml:space="preserve">, M. </w:t>
      </w:r>
      <w:proofErr w:type="spellStart"/>
      <w:r w:rsidRPr="006439D3">
        <w:rPr>
          <w:rFonts w:ascii="Times New Roman" w:eastAsia="Times New Roman" w:hAnsi="Times New Roman"/>
          <w:sz w:val="20"/>
          <w:szCs w:val="20"/>
          <w:lang w:eastAsia="de-DE"/>
        </w:rPr>
        <w:t>Weinhold</w:t>
      </w:r>
      <w:proofErr w:type="spellEnd"/>
      <w:r w:rsidRPr="006439D3">
        <w:rPr>
          <w:rFonts w:ascii="Times New Roman" w:eastAsia="Times New Roman" w:hAnsi="Times New Roman"/>
          <w:sz w:val="20"/>
          <w:szCs w:val="20"/>
          <w:lang w:eastAsia="de-DE"/>
        </w:rPr>
        <w:t>, “</w:t>
      </w:r>
      <w:proofErr w:type="spellStart"/>
      <w:r w:rsidRPr="006439D3">
        <w:rPr>
          <w:rFonts w:ascii="Times New Roman" w:eastAsia="Times New Roman" w:hAnsi="Times New Roman"/>
          <w:sz w:val="20"/>
          <w:szCs w:val="20"/>
          <w:lang w:eastAsia="de-DE"/>
        </w:rPr>
        <w:t>PowerQuality</w:t>
      </w:r>
      <w:proofErr w:type="spellEnd"/>
      <w:r w:rsidRPr="006439D3">
        <w:rPr>
          <w:rFonts w:ascii="Times New Roman" w:eastAsia="Times New Roman" w:hAnsi="Times New Roman"/>
          <w:sz w:val="20"/>
          <w:szCs w:val="20"/>
          <w:lang w:eastAsia="de-DE"/>
        </w:rPr>
        <w:t xml:space="preserve"> Issues and their Solution”, in VII </w:t>
      </w:r>
      <w:proofErr w:type="spellStart"/>
      <w:r w:rsidRPr="006439D3">
        <w:rPr>
          <w:rFonts w:ascii="Times New Roman" w:eastAsia="Times New Roman" w:hAnsi="Times New Roman"/>
          <w:sz w:val="20"/>
          <w:szCs w:val="20"/>
          <w:lang w:eastAsia="de-DE"/>
        </w:rPr>
        <w:t>Seminario</w:t>
      </w:r>
      <w:proofErr w:type="spellEnd"/>
      <w:r w:rsidRPr="006439D3">
        <w:rPr>
          <w:rFonts w:ascii="Times New Roman" w:eastAsia="Times New Roman" w:hAnsi="Times New Roman"/>
          <w:sz w:val="20"/>
          <w:szCs w:val="20"/>
          <w:lang w:eastAsia="de-DE"/>
        </w:rPr>
        <w:t xml:space="preserve"> de </w:t>
      </w:r>
      <w:proofErr w:type="spellStart"/>
      <w:r w:rsidRPr="006439D3">
        <w:rPr>
          <w:rFonts w:ascii="Times New Roman" w:eastAsia="Times New Roman" w:hAnsi="Times New Roman"/>
          <w:sz w:val="20"/>
          <w:szCs w:val="20"/>
          <w:lang w:eastAsia="de-DE"/>
        </w:rPr>
        <w:t>Electrónica</w:t>
      </w:r>
      <w:proofErr w:type="spellEnd"/>
      <w:r w:rsidRPr="006439D3">
        <w:rPr>
          <w:rFonts w:ascii="Times New Roman" w:eastAsia="Times New Roman" w:hAnsi="Times New Roman"/>
          <w:sz w:val="20"/>
          <w:szCs w:val="20"/>
          <w:lang w:eastAsia="de-DE"/>
        </w:rPr>
        <w:t xml:space="preserve"> de </w:t>
      </w:r>
      <w:proofErr w:type="spellStart"/>
      <w:r w:rsidRPr="006439D3">
        <w:rPr>
          <w:rFonts w:ascii="Times New Roman" w:eastAsia="Times New Roman" w:hAnsi="Times New Roman"/>
          <w:sz w:val="20"/>
          <w:szCs w:val="20"/>
          <w:lang w:eastAsia="de-DE"/>
        </w:rPr>
        <w:t>Potencia</w:t>
      </w:r>
      <w:proofErr w:type="spellEnd"/>
      <w:r w:rsidRPr="006439D3">
        <w:rPr>
          <w:rFonts w:ascii="Times New Roman" w:eastAsia="Times New Roman" w:hAnsi="Times New Roman"/>
          <w:sz w:val="20"/>
          <w:szCs w:val="20"/>
          <w:lang w:eastAsia="de-DE"/>
        </w:rPr>
        <w:t xml:space="preserve">, Valparaíso, Chile, </w:t>
      </w:r>
      <w:proofErr w:type="spellStart"/>
      <w:r w:rsidRPr="006439D3">
        <w:rPr>
          <w:rFonts w:ascii="Times New Roman" w:eastAsia="Times New Roman" w:hAnsi="Times New Roman"/>
          <w:sz w:val="20"/>
          <w:szCs w:val="20"/>
          <w:lang w:eastAsia="de-DE"/>
        </w:rPr>
        <w:t>Abril</w:t>
      </w:r>
      <w:proofErr w:type="spellEnd"/>
      <w:r w:rsidRPr="006439D3">
        <w:rPr>
          <w:rFonts w:ascii="Times New Roman" w:eastAsia="Times New Roman" w:hAnsi="Times New Roman"/>
          <w:sz w:val="20"/>
          <w:szCs w:val="20"/>
          <w:lang w:eastAsia="de-DE"/>
        </w:rPr>
        <w:t xml:space="preserve"> (1999).</w:t>
      </w:r>
    </w:p>
    <w:p w:rsidR="006439D3" w:rsidRPr="006439D3" w:rsidRDefault="006439D3" w:rsidP="006439D3">
      <w:pPr>
        <w:pStyle w:val="ListParagraph"/>
        <w:spacing w:line="240" w:lineRule="auto"/>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w:eastAsia="Times New Roman" w:hAnsi="Times"/>
          <w:sz w:val="20"/>
          <w:szCs w:val="20"/>
          <w:lang w:eastAsia="de-DE"/>
        </w:rPr>
        <w:t>G.Yalienkaya</w:t>
      </w:r>
      <w:proofErr w:type="spellEnd"/>
      <w:r w:rsidRPr="006439D3">
        <w:rPr>
          <w:rFonts w:ascii="Times" w:eastAsia="Times New Roman" w:hAnsi="Times"/>
          <w:sz w:val="20"/>
          <w:szCs w:val="20"/>
          <w:lang w:eastAsia="de-DE"/>
        </w:rPr>
        <w:t xml:space="preserve">, M.H.J </w:t>
      </w:r>
      <w:proofErr w:type="spellStart"/>
      <w:r w:rsidRPr="006439D3">
        <w:rPr>
          <w:rFonts w:ascii="Times" w:eastAsia="Times New Roman" w:hAnsi="Times"/>
          <w:sz w:val="20"/>
          <w:szCs w:val="20"/>
          <w:lang w:eastAsia="de-DE"/>
        </w:rPr>
        <w:t>Bollen</w:t>
      </w:r>
      <w:proofErr w:type="spellEnd"/>
      <w:r w:rsidRPr="006439D3">
        <w:rPr>
          <w:rFonts w:ascii="Times" w:eastAsia="Times New Roman" w:hAnsi="Times"/>
          <w:sz w:val="20"/>
          <w:szCs w:val="20"/>
          <w:lang w:eastAsia="de-DE"/>
        </w:rPr>
        <w:t xml:space="preserve">, P.A. </w:t>
      </w:r>
      <w:proofErr w:type="spellStart"/>
      <w:r w:rsidRPr="006439D3">
        <w:rPr>
          <w:rFonts w:ascii="Times" w:eastAsia="Times New Roman" w:hAnsi="Times"/>
          <w:sz w:val="20"/>
          <w:szCs w:val="20"/>
          <w:lang w:eastAsia="de-DE"/>
        </w:rPr>
        <w:t>Crossley</w:t>
      </w:r>
      <w:proofErr w:type="spellEnd"/>
      <w:r w:rsidRPr="006439D3">
        <w:rPr>
          <w:rFonts w:ascii="Times" w:eastAsia="Times New Roman" w:hAnsi="Times"/>
          <w:sz w:val="20"/>
          <w:szCs w:val="20"/>
          <w:lang w:eastAsia="de-DE"/>
        </w:rPr>
        <w:t>, “Characterization of Voltage Sags in Industrial Distribution System”, IEEE transactions on industry applications, volume 34, No. 4, J</w:t>
      </w:r>
      <w:r>
        <w:rPr>
          <w:rFonts w:ascii="Times" w:eastAsia="Times New Roman" w:hAnsi="Times"/>
          <w:sz w:val="20"/>
          <w:szCs w:val="20"/>
          <w:lang w:eastAsia="de-DE"/>
        </w:rPr>
        <w:t>uly/August, PP.682-688, (1999).</w:t>
      </w:r>
    </w:p>
    <w:p w:rsidR="006439D3" w:rsidRPr="006439D3" w:rsidRDefault="006439D3" w:rsidP="006439D3">
      <w:pPr>
        <w:pStyle w:val="ListParagraph"/>
        <w:spacing w:line="240" w:lineRule="auto"/>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w:eastAsia="Times New Roman" w:hAnsi="Times"/>
          <w:sz w:val="20"/>
          <w:szCs w:val="20"/>
          <w:lang w:eastAsia="de-DE"/>
        </w:rPr>
        <w:t xml:space="preserve"> </w:t>
      </w:r>
      <w:proofErr w:type="spellStart"/>
      <w:r w:rsidRPr="006439D3">
        <w:rPr>
          <w:rFonts w:ascii="Times" w:eastAsia="Times New Roman" w:hAnsi="Times"/>
          <w:sz w:val="20"/>
          <w:szCs w:val="20"/>
          <w:lang w:eastAsia="de-DE"/>
        </w:rPr>
        <w:t>Haque</w:t>
      </w:r>
      <w:proofErr w:type="spellEnd"/>
      <w:r w:rsidRPr="006439D3">
        <w:rPr>
          <w:rFonts w:ascii="Times" w:eastAsia="Times New Roman" w:hAnsi="Times"/>
          <w:sz w:val="20"/>
          <w:szCs w:val="20"/>
          <w:lang w:eastAsia="de-DE"/>
        </w:rPr>
        <w:t xml:space="preserve">, M.H., “Compensation </w:t>
      </w:r>
      <w:proofErr w:type="gramStart"/>
      <w:r w:rsidRPr="006439D3">
        <w:rPr>
          <w:rFonts w:ascii="Times" w:eastAsia="Times New Roman" w:hAnsi="Times"/>
          <w:sz w:val="20"/>
          <w:szCs w:val="20"/>
          <w:lang w:eastAsia="de-DE"/>
        </w:rPr>
        <w:t>Of</w:t>
      </w:r>
      <w:proofErr w:type="gramEnd"/>
      <w:r w:rsidRPr="006439D3">
        <w:rPr>
          <w:rFonts w:ascii="Times" w:eastAsia="Times New Roman" w:hAnsi="Times"/>
          <w:sz w:val="20"/>
          <w:szCs w:val="20"/>
          <w:lang w:eastAsia="de-DE"/>
        </w:rPr>
        <w:t xml:space="preserve"> Distribution Systems Voltage sags by DVR and D-STATCOM”, Power Tech Proceedings, 2001 IEEE Porto, Volume</w:t>
      </w:r>
      <w:r>
        <w:rPr>
          <w:rFonts w:ascii="Times" w:eastAsia="Times New Roman" w:hAnsi="Times"/>
          <w:sz w:val="20"/>
          <w:szCs w:val="20"/>
          <w:lang w:eastAsia="de-DE"/>
        </w:rPr>
        <w:t xml:space="preserve"> 1, PP.10-13, September (2001).</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 xml:space="preserve">J. </w:t>
      </w:r>
      <w:proofErr w:type="spellStart"/>
      <w:r w:rsidRPr="006439D3">
        <w:rPr>
          <w:rFonts w:ascii="Times New Roman" w:eastAsia="Times New Roman" w:hAnsi="Times New Roman"/>
          <w:sz w:val="20"/>
          <w:szCs w:val="20"/>
          <w:lang w:eastAsia="de-DE"/>
        </w:rPr>
        <w:t>Afonso</w:t>
      </w:r>
      <w:proofErr w:type="spellEnd"/>
      <w:r w:rsidRPr="006439D3">
        <w:rPr>
          <w:rFonts w:ascii="Times New Roman" w:eastAsia="Times New Roman" w:hAnsi="Times New Roman"/>
          <w:sz w:val="20"/>
          <w:szCs w:val="20"/>
          <w:lang w:eastAsia="de-DE"/>
        </w:rPr>
        <w:t xml:space="preserve">, C. </w:t>
      </w:r>
      <w:proofErr w:type="spellStart"/>
      <w:r w:rsidRPr="006439D3">
        <w:rPr>
          <w:rFonts w:ascii="Times New Roman" w:eastAsia="Times New Roman" w:hAnsi="Times New Roman"/>
          <w:sz w:val="20"/>
          <w:szCs w:val="20"/>
          <w:lang w:eastAsia="de-DE"/>
        </w:rPr>
        <w:t>Couto</w:t>
      </w:r>
      <w:proofErr w:type="spellEnd"/>
      <w:r w:rsidRPr="006439D3">
        <w:rPr>
          <w:rFonts w:ascii="Times New Roman" w:eastAsia="Times New Roman" w:hAnsi="Times New Roman"/>
          <w:sz w:val="20"/>
          <w:szCs w:val="20"/>
          <w:lang w:eastAsia="de-DE"/>
        </w:rPr>
        <w:t xml:space="preserve">, and J. Martins, “Active filters with control based on the p–q theory,” </w:t>
      </w:r>
      <w:r w:rsidRPr="006439D3">
        <w:rPr>
          <w:rFonts w:ascii="Times New Roman" w:eastAsia="Times New Roman" w:hAnsi="Times New Roman"/>
          <w:i/>
          <w:iCs/>
          <w:sz w:val="20"/>
          <w:szCs w:val="20"/>
          <w:lang w:eastAsia="de-DE"/>
        </w:rPr>
        <w:t xml:space="preserve">IEEE Ind. Electron. Soc. </w:t>
      </w:r>
      <w:proofErr w:type="spellStart"/>
      <w:r w:rsidRPr="006439D3">
        <w:rPr>
          <w:rFonts w:ascii="Times New Roman" w:eastAsia="Times New Roman" w:hAnsi="Times New Roman"/>
          <w:i/>
          <w:iCs/>
          <w:sz w:val="20"/>
          <w:szCs w:val="20"/>
          <w:lang w:eastAsia="de-DE"/>
        </w:rPr>
        <w:t>Newslett</w:t>
      </w:r>
      <w:proofErr w:type="spellEnd"/>
      <w:r w:rsidRPr="006439D3">
        <w:rPr>
          <w:rFonts w:ascii="Times New Roman" w:eastAsia="Times New Roman" w:hAnsi="Times New Roman"/>
          <w:i/>
          <w:iCs/>
          <w:sz w:val="20"/>
          <w:szCs w:val="20"/>
          <w:lang w:eastAsia="de-DE"/>
        </w:rPr>
        <w:t>.</w:t>
      </w:r>
      <w:r w:rsidRPr="006439D3">
        <w:rPr>
          <w:rFonts w:ascii="Times New Roman" w:eastAsia="Times New Roman" w:hAnsi="Times New Roman"/>
          <w:sz w:val="20"/>
          <w:szCs w:val="20"/>
          <w:lang w:eastAsia="de-DE"/>
        </w:rPr>
        <w:t>, pp. 5–11, Sep.</w:t>
      </w:r>
    </w:p>
    <w:p w:rsidR="006439D3" w:rsidRPr="006439D3" w:rsidRDefault="006439D3" w:rsidP="006439D3">
      <w:pPr>
        <w:pStyle w:val="ListParagraph"/>
        <w:spacing w:line="240" w:lineRule="auto"/>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w:eastAsia="Times New Roman" w:hAnsi="Times"/>
          <w:sz w:val="20"/>
          <w:szCs w:val="20"/>
          <w:lang w:eastAsia="de-DE"/>
        </w:rPr>
        <w:t>Bollen</w:t>
      </w:r>
      <w:proofErr w:type="spellEnd"/>
      <w:r w:rsidRPr="006439D3">
        <w:rPr>
          <w:rFonts w:ascii="Times" w:eastAsia="Times New Roman" w:hAnsi="Times"/>
          <w:sz w:val="20"/>
          <w:szCs w:val="20"/>
          <w:lang w:eastAsia="de-DE"/>
        </w:rPr>
        <w:t xml:space="preserve">, </w:t>
      </w:r>
      <w:proofErr w:type="spellStart"/>
      <w:r w:rsidRPr="006439D3">
        <w:rPr>
          <w:rFonts w:ascii="Times" w:eastAsia="Times New Roman" w:hAnsi="Times"/>
          <w:sz w:val="20"/>
          <w:szCs w:val="20"/>
          <w:lang w:eastAsia="de-DE"/>
        </w:rPr>
        <w:t>M.H.J.,”Voltage</w:t>
      </w:r>
      <w:proofErr w:type="spellEnd"/>
      <w:r w:rsidRPr="006439D3">
        <w:rPr>
          <w:rFonts w:ascii="Times" w:eastAsia="Times New Roman" w:hAnsi="Times"/>
          <w:sz w:val="20"/>
          <w:szCs w:val="20"/>
          <w:lang w:eastAsia="de-DE"/>
        </w:rPr>
        <w:t xml:space="preserve"> sags in Three Phase Systems”, Power Engineering Review, IEEE, Volume 21, </w:t>
      </w:r>
      <w:proofErr w:type="gramStart"/>
      <w:r w:rsidRPr="006439D3">
        <w:rPr>
          <w:rFonts w:ascii="Times" w:eastAsia="Times New Roman" w:hAnsi="Times"/>
          <w:sz w:val="20"/>
          <w:szCs w:val="20"/>
          <w:lang w:eastAsia="de-DE"/>
        </w:rPr>
        <w:t>Issue :</w:t>
      </w:r>
      <w:r>
        <w:rPr>
          <w:rFonts w:ascii="Times" w:eastAsia="Times New Roman" w:hAnsi="Times"/>
          <w:sz w:val="20"/>
          <w:szCs w:val="20"/>
          <w:lang w:eastAsia="de-DE"/>
        </w:rPr>
        <w:t>9</w:t>
      </w:r>
      <w:proofErr w:type="gramEnd"/>
      <w:r>
        <w:rPr>
          <w:rFonts w:ascii="Times" w:eastAsia="Times New Roman" w:hAnsi="Times"/>
          <w:sz w:val="20"/>
          <w:szCs w:val="20"/>
          <w:lang w:eastAsia="de-DE"/>
        </w:rPr>
        <w:t>, PP: 11-15, September (2001).</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t>Z.Chen</w:t>
      </w:r>
      <w:proofErr w:type="spell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F.Blaabjerg</w:t>
      </w:r>
      <w:proofErr w:type="spellEnd"/>
      <w:r w:rsidRPr="006439D3">
        <w:rPr>
          <w:rFonts w:ascii="Times New Roman" w:eastAsia="Times New Roman" w:hAnsi="Times New Roman"/>
          <w:sz w:val="20"/>
          <w:szCs w:val="20"/>
          <w:lang w:eastAsia="de-DE"/>
        </w:rPr>
        <w:t xml:space="preserve">, and </w:t>
      </w:r>
      <w:proofErr w:type="spellStart"/>
      <w:r w:rsidRPr="006439D3">
        <w:rPr>
          <w:rFonts w:ascii="Times New Roman" w:eastAsia="Times New Roman" w:hAnsi="Times New Roman"/>
          <w:sz w:val="20"/>
          <w:szCs w:val="20"/>
          <w:lang w:eastAsia="de-DE"/>
        </w:rPr>
        <w:t>J.K.Pedersen</w:t>
      </w:r>
      <w:proofErr w:type="spellEnd"/>
      <w:r w:rsidRPr="006439D3">
        <w:rPr>
          <w:rFonts w:ascii="Times New Roman" w:eastAsia="Times New Roman" w:hAnsi="Times New Roman"/>
          <w:sz w:val="20"/>
          <w:szCs w:val="20"/>
          <w:lang w:eastAsia="de-DE"/>
        </w:rPr>
        <w:t xml:space="preserve">. A study of parallel operations of active and passive filters IEEE Power Electronics Specialists Conference, 33rd </w:t>
      </w:r>
      <w:proofErr w:type="gramStart"/>
      <w:r w:rsidRPr="006439D3">
        <w:rPr>
          <w:rFonts w:ascii="Times New Roman" w:eastAsia="Times New Roman" w:hAnsi="Times New Roman"/>
          <w:sz w:val="20"/>
          <w:szCs w:val="20"/>
          <w:lang w:eastAsia="de-DE"/>
        </w:rPr>
        <w:t>Annual(</w:t>
      </w:r>
      <w:proofErr w:type="gramEnd"/>
      <w:r w:rsidRPr="006439D3">
        <w:rPr>
          <w:rFonts w:ascii="Times New Roman" w:eastAsia="Times New Roman" w:hAnsi="Times New Roman"/>
          <w:sz w:val="20"/>
          <w:szCs w:val="20"/>
          <w:lang w:eastAsia="de-DE"/>
        </w:rPr>
        <w:t>2):1021–1026, June (2002).</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t>H.Akagi.New</w:t>
      </w:r>
      <w:proofErr w:type="spellEnd"/>
      <w:r w:rsidRPr="006439D3">
        <w:rPr>
          <w:rFonts w:ascii="Times New Roman" w:eastAsia="Times New Roman" w:hAnsi="Times New Roman"/>
          <w:sz w:val="20"/>
          <w:szCs w:val="20"/>
          <w:lang w:eastAsia="de-DE"/>
        </w:rPr>
        <w:t xml:space="preserve"> trends in active filters for power conditioning. IEEE Transactions on Industrial Applications, 32(6):1312–1322, November/December (1996).</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t>Milands</w:t>
      </w:r>
      <w:proofErr w:type="spellEnd"/>
      <w:r w:rsidRPr="006439D3">
        <w:rPr>
          <w:rFonts w:ascii="Times New Roman" w:eastAsia="Times New Roman" w:hAnsi="Times New Roman"/>
          <w:sz w:val="20"/>
          <w:szCs w:val="20"/>
          <w:lang w:eastAsia="de-DE"/>
        </w:rPr>
        <w:t xml:space="preserve">. M. I, </w:t>
      </w:r>
      <w:proofErr w:type="spellStart"/>
      <w:r w:rsidRPr="006439D3">
        <w:rPr>
          <w:rFonts w:ascii="Times New Roman" w:eastAsia="Times New Roman" w:hAnsi="Times New Roman"/>
          <w:sz w:val="20"/>
          <w:szCs w:val="20"/>
          <w:lang w:eastAsia="de-DE"/>
        </w:rPr>
        <w:t>Cadavai</w:t>
      </w:r>
      <w:proofErr w:type="spellEnd"/>
      <w:r w:rsidRPr="006439D3">
        <w:rPr>
          <w:rFonts w:ascii="Times New Roman" w:eastAsia="Times New Roman" w:hAnsi="Times New Roman"/>
          <w:sz w:val="20"/>
          <w:szCs w:val="20"/>
          <w:lang w:eastAsia="de-DE"/>
        </w:rPr>
        <w:t xml:space="preserve">. </w:t>
      </w:r>
      <w:proofErr w:type="gramStart"/>
      <w:r w:rsidRPr="006439D3">
        <w:rPr>
          <w:rFonts w:ascii="Times New Roman" w:eastAsia="Times New Roman" w:hAnsi="Times New Roman"/>
          <w:sz w:val="20"/>
          <w:szCs w:val="20"/>
          <w:lang w:eastAsia="de-DE"/>
        </w:rPr>
        <w:t>E. R, and Gonzalez.</w:t>
      </w:r>
      <w:proofErr w:type="gramEnd"/>
      <w:r w:rsidRPr="006439D3">
        <w:rPr>
          <w:rFonts w:ascii="Times New Roman" w:eastAsia="Times New Roman" w:hAnsi="Times New Roman"/>
          <w:sz w:val="20"/>
          <w:szCs w:val="20"/>
          <w:lang w:eastAsia="de-DE"/>
        </w:rPr>
        <w:t xml:space="preserve"> F. </w:t>
      </w:r>
      <w:proofErr w:type="spellStart"/>
      <w:r w:rsidRPr="006439D3">
        <w:rPr>
          <w:rFonts w:ascii="Times New Roman" w:eastAsia="Times New Roman" w:hAnsi="Times New Roman"/>
          <w:sz w:val="20"/>
          <w:szCs w:val="20"/>
          <w:lang w:eastAsia="de-DE"/>
        </w:rPr>
        <w:t>B,“Comparison</w:t>
      </w:r>
      <w:proofErr w:type="spellEnd"/>
      <w:r w:rsidRPr="006439D3">
        <w:rPr>
          <w:rFonts w:ascii="Times New Roman" w:eastAsia="Times New Roman" w:hAnsi="Times New Roman"/>
          <w:sz w:val="20"/>
          <w:szCs w:val="20"/>
          <w:lang w:eastAsia="de-DE"/>
        </w:rPr>
        <w:t xml:space="preserve"> of control strategies for shunt active power filters in three phase four wire system,” IEEE Trans. Power Electron., vol. 22, no. 1, pp. 229–236, Jan. (2007).</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lastRenderedPageBreak/>
        <w:t>H.Akagi</w:t>
      </w:r>
      <w:proofErr w:type="spell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Y.Kanazawa</w:t>
      </w:r>
      <w:proofErr w:type="spellEnd"/>
      <w:r w:rsidRPr="006439D3">
        <w:rPr>
          <w:rFonts w:ascii="Times New Roman" w:eastAsia="Times New Roman" w:hAnsi="Times New Roman"/>
          <w:sz w:val="20"/>
          <w:szCs w:val="20"/>
          <w:lang w:eastAsia="de-DE"/>
        </w:rPr>
        <w:t xml:space="preserve">, and </w:t>
      </w:r>
      <w:proofErr w:type="spellStart"/>
      <w:r w:rsidRPr="006439D3">
        <w:rPr>
          <w:rFonts w:ascii="Times New Roman" w:eastAsia="Times New Roman" w:hAnsi="Times New Roman"/>
          <w:sz w:val="20"/>
          <w:szCs w:val="20"/>
          <w:lang w:eastAsia="de-DE"/>
        </w:rPr>
        <w:t>A.Nabae</w:t>
      </w:r>
      <w:proofErr w:type="spellEnd"/>
      <w:r w:rsidRPr="006439D3">
        <w:rPr>
          <w:rFonts w:ascii="Times New Roman" w:eastAsia="Times New Roman" w:hAnsi="Times New Roman"/>
          <w:sz w:val="20"/>
          <w:szCs w:val="20"/>
          <w:lang w:eastAsia="de-DE"/>
        </w:rPr>
        <w:t xml:space="preserve">. “Generalized theory of the instantaneous </w:t>
      </w:r>
      <w:proofErr w:type="gramStart"/>
      <w:r w:rsidRPr="006439D3">
        <w:rPr>
          <w:rFonts w:ascii="Times New Roman" w:eastAsia="Times New Roman" w:hAnsi="Times New Roman"/>
          <w:sz w:val="20"/>
          <w:szCs w:val="20"/>
          <w:lang w:eastAsia="de-DE"/>
        </w:rPr>
        <w:t>reactive  power</w:t>
      </w:r>
      <w:proofErr w:type="gramEnd"/>
      <w:r w:rsidRPr="006439D3">
        <w:rPr>
          <w:rFonts w:ascii="Times New Roman" w:eastAsia="Times New Roman" w:hAnsi="Times New Roman"/>
          <w:sz w:val="20"/>
          <w:szCs w:val="20"/>
          <w:lang w:eastAsia="de-DE"/>
        </w:rPr>
        <w:t xml:space="preserve"> in </w:t>
      </w:r>
      <w:proofErr w:type="spellStart"/>
      <w:r w:rsidRPr="006439D3">
        <w:rPr>
          <w:rFonts w:ascii="Times New Roman" w:eastAsia="Times New Roman" w:hAnsi="Times New Roman"/>
          <w:sz w:val="20"/>
          <w:szCs w:val="20"/>
          <w:lang w:eastAsia="de-DE"/>
        </w:rPr>
        <w:t>threephase</w:t>
      </w:r>
      <w:proofErr w:type="spellEnd"/>
      <w:r w:rsidRPr="006439D3">
        <w:rPr>
          <w:rFonts w:ascii="Times New Roman" w:eastAsia="Times New Roman" w:hAnsi="Times New Roman"/>
          <w:sz w:val="20"/>
          <w:szCs w:val="20"/>
          <w:lang w:eastAsia="de-DE"/>
        </w:rPr>
        <w:t xml:space="preserve"> circuits.” IPEC’83 - International Power Electronics Conference - </w:t>
      </w:r>
      <w:proofErr w:type="spellStart"/>
      <w:r w:rsidRPr="006439D3">
        <w:rPr>
          <w:rFonts w:ascii="Times New Roman" w:eastAsia="Times New Roman" w:hAnsi="Times New Roman"/>
          <w:sz w:val="20"/>
          <w:szCs w:val="20"/>
          <w:lang w:eastAsia="de-DE"/>
        </w:rPr>
        <w:t>Toyko</w:t>
      </w:r>
      <w:proofErr w:type="spellEnd"/>
      <w:r w:rsidRPr="006439D3">
        <w:rPr>
          <w:rFonts w:ascii="Times New Roman" w:eastAsia="Times New Roman" w:hAnsi="Times New Roman"/>
          <w:sz w:val="20"/>
          <w:szCs w:val="20"/>
          <w:lang w:eastAsia="de-DE"/>
        </w:rPr>
        <w:t>, Japan, 46(5):1375–1386, (1983).</w:t>
      </w:r>
    </w:p>
    <w:p w:rsidR="006439D3" w:rsidRPr="006439D3" w:rsidRDefault="006439D3" w:rsidP="006439D3">
      <w:pPr>
        <w:pStyle w:val="ListParagraph"/>
        <w:spacing w:line="240" w:lineRule="auto"/>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 xml:space="preserve">M. </w:t>
      </w:r>
      <w:proofErr w:type="spellStart"/>
      <w:r w:rsidRPr="006439D3">
        <w:rPr>
          <w:rFonts w:ascii="Times New Roman" w:eastAsia="Times New Roman" w:hAnsi="Times New Roman"/>
          <w:sz w:val="20"/>
          <w:szCs w:val="20"/>
          <w:lang w:eastAsia="de-DE"/>
        </w:rPr>
        <w:t>Aredes</w:t>
      </w:r>
      <w:proofErr w:type="spellEnd"/>
      <w:r w:rsidRPr="006439D3">
        <w:rPr>
          <w:rFonts w:ascii="Times New Roman" w:eastAsia="Times New Roman" w:hAnsi="Times New Roman"/>
          <w:sz w:val="20"/>
          <w:szCs w:val="20"/>
          <w:lang w:eastAsia="de-DE"/>
        </w:rPr>
        <w:t xml:space="preserve">, J. </w:t>
      </w:r>
      <w:proofErr w:type="spellStart"/>
      <w:r w:rsidRPr="006439D3">
        <w:rPr>
          <w:rFonts w:ascii="Times New Roman" w:eastAsia="Times New Roman" w:hAnsi="Times New Roman"/>
          <w:sz w:val="20"/>
          <w:szCs w:val="20"/>
          <w:lang w:eastAsia="de-DE"/>
        </w:rPr>
        <w:t>Hafner</w:t>
      </w:r>
      <w:proofErr w:type="spellEnd"/>
      <w:r w:rsidRPr="006439D3">
        <w:rPr>
          <w:rFonts w:ascii="Times New Roman" w:eastAsia="Times New Roman" w:hAnsi="Times New Roman"/>
          <w:sz w:val="20"/>
          <w:szCs w:val="20"/>
          <w:lang w:eastAsia="de-DE"/>
        </w:rPr>
        <w:t xml:space="preserve">, and K. </w:t>
      </w:r>
      <w:proofErr w:type="spellStart"/>
      <w:r w:rsidRPr="006439D3">
        <w:rPr>
          <w:rFonts w:ascii="Times New Roman" w:eastAsia="Times New Roman" w:hAnsi="Times New Roman"/>
          <w:sz w:val="20"/>
          <w:szCs w:val="20"/>
          <w:lang w:eastAsia="de-DE"/>
        </w:rPr>
        <w:t>Heumann</w:t>
      </w:r>
      <w:proofErr w:type="spellEnd"/>
      <w:r w:rsidRPr="006439D3">
        <w:rPr>
          <w:rFonts w:ascii="Times New Roman" w:eastAsia="Times New Roman" w:hAnsi="Times New Roman"/>
          <w:sz w:val="20"/>
          <w:szCs w:val="20"/>
          <w:lang w:eastAsia="de-DE"/>
        </w:rPr>
        <w:t>, "Three-phase four-wire shunt active filter  control strategies," IEEE Trans. Power Electronics, vol. 12, no. 2, pp. 3 1 1-3 18, (1997).</w:t>
      </w:r>
    </w:p>
    <w:p w:rsidR="006439D3" w:rsidRPr="006439D3" w:rsidRDefault="006439D3" w:rsidP="006439D3">
      <w:pPr>
        <w:pStyle w:val="ListParagraph"/>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w:eastAsia="Times New Roman" w:hAnsi="Times"/>
          <w:sz w:val="20"/>
          <w:szCs w:val="20"/>
          <w:lang w:eastAsia="de-DE"/>
        </w:rPr>
        <w:t>S. Bhattacharya &amp; D. Divan, "Synchronous frame based controller implementation for a     hybrid series active filter system," in Proc. 13th IAS Annual meeting, pp. 2531-2540, (1995).</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t>B.Singh</w:t>
      </w:r>
      <w:proofErr w:type="spell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K.Al</w:t>
      </w:r>
      <w:proofErr w:type="spellEnd"/>
      <w:r w:rsidRPr="006439D3">
        <w:rPr>
          <w:rFonts w:ascii="Times New Roman" w:eastAsia="Times New Roman" w:hAnsi="Times New Roman"/>
          <w:sz w:val="20"/>
          <w:szCs w:val="20"/>
          <w:lang w:eastAsia="de-DE"/>
        </w:rPr>
        <w:t xml:space="preserve">-Haddad, and </w:t>
      </w:r>
      <w:proofErr w:type="spellStart"/>
      <w:r w:rsidRPr="006439D3">
        <w:rPr>
          <w:rFonts w:ascii="Times New Roman" w:eastAsia="Times New Roman" w:hAnsi="Times New Roman"/>
          <w:sz w:val="20"/>
          <w:szCs w:val="20"/>
          <w:lang w:eastAsia="de-DE"/>
        </w:rPr>
        <w:t>A.Chandra.A</w:t>
      </w:r>
      <w:proofErr w:type="spellEnd"/>
      <w:r w:rsidRPr="006439D3">
        <w:rPr>
          <w:rFonts w:ascii="Times New Roman" w:eastAsia="Times New Roman" w:hAnsi="Times New Roman"/>
          <w:sz w:val="20"/>
          <w:szCs w:val="20"/>
          <w:lang w:eastAsia="de-DE"/>
        </w:rPr>
        <w:t xml:space="preserve"> review of active filters for power quality improvement. IEEE Transactions on Industrial Electronics, 46(5):961–971, October (1999).</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r w:rsidRPr="006439D3">
        <w:rPr>
          <w:rFonts w:ascii="Times New Roman" w:eastAsia="Times New Roman" w:hAnsi="Times New Roman"/>
          <w:sz w:val="20"/>
          <w:szCs w:val="20"/>
          <w:lang w:eastAsia="de-DE"/>
        </w:rPr>
        <w:t xml:space="preserve">R. S. Herrera, P. </w:t>
      </w:r>
      <w:proofErr w:type="spellStart"/>
      <w:r w:rsidRPr="006439D3">
        <w:rPr>
          <w:rFonts w:ascii="Times New Roman" w:eastAsia="Times New Roman" w:hAnsi="Times New Roman"/>
          <w:sz w:val="20"/>
          <w:szCs w:val="20"/>
          <w:lang w:eastAsia="de-DE"/>
        </w:rPr>
        <w:t>Salmeron</w:t>
      </w:r>
      <w:proofErr w:type="spellEnd"/>
      <w:r w:rsidRPr="006439D3">
        <w:rPr>
          <w:rFonts w:ascii="Times New Roman" w:eastAsia="Times New Roman" w:hAnsi="Times New Roman"/>
          <w:sz w:val="20"/>
          <w:szCs w:val="20"/>
          <w:lang w:eastAsia="de-DE"/>
        </w:rPr>
        <w:t xml:space="preserve">, and H. Kim, “Instantaneous reactive power theory applied to active power filter compensation: Different approaches, assessment, and experimental results,” </w:t>
      </w:r>
      <w:r w:rsidRPr="006439D3">
        <w:rPr>
          <w:rFonts w:ascii="Times New Roman" w:eastAsia="Times New Roman" w:hAnsi="Times New Roman"/>
          <w:i/>
          <w:iCs/>
          <w:sz w:val="20"/>
          <w:szCs w:val="20"/>
          <w:lang w:eastAsia="de-DE"/>
        </w:rPr>
        <w:t>IEEE Trans. Ind. Electron.</w:t>
      </w:r>
      <w:r w:rsidRPr="006439D3">
        <w:rPr>
          <w:rFonts w:ascii="Times New Roman" w:eastAsia="Times New Roman" w:hAnsi="Times New Roman"/>
          <w:sz w:val="20"/>
          <w:szCs w:val="20"/>
          <w:lang w:eastAsia="de-DE"/>
        </w:rPr>
        <w:t>, vol. 55, no. 1, pp. 184–196, Jan. (2008).</w:t>
      </w:r>
    </w:p>
    <w:p w:rsidR="006439D3" w:rsidRPr="006439D3" w:rsidRDefault="006439D3" w:rsidP="006439D3">
      <w:pPr>
        <w:pStyle w:val="ListParagraph"/>
        <w:rPr>
          <w:rFonts w:ascii="Times New Roman" w:eastAsia="Calibri" w:hAnsi="Times New Roman"/>
          <w:color w:val="000000"/>
          <w:sz w:val="20"/>
          <w:szCs w:val="20"/>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Calibri" w:hAnsi="Times New Roman"/>
          <w:color w:val="000000"/>
          <w:sz w:val="20"/>
          <w:szCs w:val="20"/>
        </w:rPr>
        <w:t>J.Nastran</w:t>
      </w:r>
      <w:proofErr w:type="spellEnd"/>
      <w:r w:rsidRPr="006439D3">
        <w:rPr>
          <w:rFonts w:ascii="Times New Roman" w:eastAsia="Calibri" w:hAnsi="Times New Roman"/>
          <w:color w:val="000000"/>
          <w:sz w:val="20"/>
          <w:szCs w:val="20"/>
        </w:rPr>
        <w:t xml:space="preserve"> , R. </w:t>
      </w:r>
      <w:proofErr w:type="spellStart"/>
      <w:r w:rsidRPr="006439D3">
        <w:rPr>
          <w:rFonts w:ascii="Times New Roman" w:eastAsia="Calibri" w:hAnsi="Times New Roman"/>
          <w:color w:val="000000"/>
          <w:sz w:val="20"/>
          <w:szCs w:val="20"/>
        </w:rPr>
        <w:t>Cajhen</w:t>
      </w:r>
      <w:proofErr w:type="spellEnd"/>
      <w:r w:rsidRPr="006439D3">
        <w:rPr>
          <w:rFonts w:ascii="Times New Roman" w:eastAsia="Calibri" w:hAnsi="Times New Roman"/>
          <w:color w:val="000000"/>
          <w:sz w:val="20"/>
          <w:szCs w:val="20"/>
        </w:rPr>
        <w:t xml:space="preserve">, M. </w:t>
      </w:r>
      <w:proofErr w:type="spellStart"/>
      <w:r w:rsidRPr="006439D3">
        <w:rPr>
          <w:rFonts w:ascii="Times New Roman" w:eastAsia="Calibri" w:hAnsi="Times New Roman"/>
          <w:color w:val="000000"/>
          <w:sz w:val="20"/>
          <w:szCs w:val="20"/>
        </w:rPr>
        <w:t>Seliger</w:t>
      </w:r>
      <w:proofErr w:type="spellEnd"/>
      <w:r w:rsidRPr="006439D3">
        <w:rPr>
          <w:rFonts w:ascii="Times New Roman" w:eastAsia="Calibri" w:hAnsi="Times New Roman"/>
          <w:color w:val="000000"/>
          <w:sz w:val="20"/>
          <w:szCs w:val="20"/>
        </w:rPr>
        <w:t>, and P.</w:t>
      </w:r>
      <w:proofErr w:type="spellStart"/>
      <w:r w:rsidRPr="006439D3">
        <w:rPr>
          <w:rFonts w:ascii="Times New Roman" w:eastAsia="Calibri" w:hAnsi="Times New Roman"/>
          <w:color w:val="000000"/>
          <w:sz w:val="20"/>
          <w:szCs w:val="20"/>
        </w:rPr>
        <w:t>Jereb</w:t>
      </w:r>
      <w:proofErr w:type="spellEnd"/>
      <w:r w:rsidRPr="006439D3">
        <w:rPr>
          <w:rFonts w:ascii="Times New Roman" w:eastAsia="Calibri" w:hAnsi="Times New Roman"/>
          <w:color w:val="000000"/>
          <w:sz w:val="20"/>
          <w:szCs w:val="20"/>
        </w:rPr>
        <w:t xml:space="preserve">,”Active Power Filters for Nonlinear AC loads, IEEE </w:t>
      </w:r>
      <w:proofErr w:type="spellStart"/>
      <w:r w:rsidRPr="006439D3">
        <w:rPr>
          <w:rFonts w:ascii="Times New Roman" w:eastAsia="Calibri" w:hAnsi="Times New Roman"/>
          <w:color w:val="000000"/>
          <w:sz w:val="20"/>
          <w:szCs w:val="20"/>
        </w:rPr>
        <w:t>Trans.on</w:t>
      </w:r>
      <w:proofErr w:type="spellEnd"/>
      <w:r w:rsidRPr="006439D3">
        <w:rPr>
          <w:rFonts w:ascii="Times New Roman" w:eastAsia="Calibri" w:hAnsi="Times New Roman"/>
          <w:color w:val="000000"/>
          <w:sz w:val="20"/>
          <w:szCs w:val="20"/>
        </w:rPr>
        <w:t xml:space="preserve"> Power Electronics Volume 9, No.1, PP: 92-96, Jan (2004).</w:t>
      </w:r>
    </w:p>
    <w:p w:rsidR="006439D3" w:rsidRPr="006439D3" w:rsidRDefault="006439D3" w:rsidP="006439D3">
      <w:pPr>
        <w:pStyle w:val="ListParagraph"/>
        <w:rPr>
          <w:rFonts w:ascii="Times New Roman" w:eastAsia="Calibri" w:hAnsi="Times New Roman"/>
          <w:color w:val="000000"/>
          <w:sz w:val="20"/>
          <w:szCs w:val="20"/>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Calibri" w:hAnsi="Times New Roman"/>
          <w:color w:val="000000"/>
          <w:sz w:val="20"/>
          <w:szCs w:val="20"/>
        </w:rPr>
        <w:t>J.Nastran</w:t>
      </w:r>
      <w:proofErr w:type="spellEnd"/>
      <w:r w:rsidRPr="006439D3">
        <w:rPr>
          <w:rFonts w:ascii="Times New Roman" w:eastAsia="Calibri" w:hAnsi="Times New Roman"/>
          <w:color w:val="000000"/>
          <w:sz w:val="20"/>
          <w:szCs w:val="20"/>
        </w:rPr>
        <w:t xml:space="preserve"> , R. </w:t>
      </w:r>
      <w:proofErr w:type="spellStart"/>
      <w:r w:rsidRPr="006439D3">
        <w:rPr>
          <w:rFonts w:ascii="Times New Roman" w:eastAsia="Calibri" w:hAnsi="Times New Roman"/>
          <w:color w:val="000000"/>
          <w:sz w:val="20"/>
          <w:szCs w:val="20"/>
        </w:rPr>
        <w:t>Cajhen</w:t>
      </w:r>
      <w:proofErr w:type="spellEnd"/>
      <w:r w:rsidRPr="006439D3">
        <w:rPr>
          <w:rFonts w:ascii="Times New Roman" w:eastAsia="Calibri" w:hAnsi="Times New Roman"/>
          <w:color w:val="000000"/>
          <w:sz w:val="20"/>
          <w:szCs w:val="20"/>
        </w:rPr>
        <w:t xml:space="preserve">, M. </w:t>
      </w:r>
      <w:proofErr w:type="spellStart"/>
      <w:r w:rsidRPr="006439D3">
        <w:rPr>
          <w:rFonts w:ascii="Times New Roman" w:eastAsia="Calibri" w:hAnsi="Times New Roman"/>
          <w:color w:val="000000"/>
          <w:sz w:val="20"/>
          <w:szCs w:val="20"/>
        </w:rPr>
        <w:t>Seliger</w:t>
      </w:r>
      <w:proofErr w:type="spellEnd"/>
      <w:r w:rsidRPr="006439D3">
        <w:rPr>
          <w:rFonts w:ascii="Times New Roman" w:eastAsia="Calibri" w:hAnsi="Times New Roman"/>
          <w:color w:val="000000"/>
          <w:sz w:val="20"/>
          <w:szCs w:val="20"/>
        </w:rPr>
        <w:t>, and P.</w:t>
      </w:r>
      <w:proofErr w:type="spellStart"/>
      <w:r w:rsidRPr="006439D3">
        <w:rPr>
          <w:rFonts w:ascii="Times New Roman" w:eastAsia="Calibri" w:hAnsi="Times New Roman"/>
          <w:color w:val="000000"/>
          <w:sz w:val="20"/>
          <w:szCs w:val="20"/>
        </w:rPr>
        <w:t>Jereb</w:t>
      </w:r>
      <w:proofErr w:type="spellEnd"/>
      <w:r w:rsidRPr="006439D3">
        <w:rPr>
          <w:rFonts w:ascii="Times New Roman" w:eastAsia="Calibri" w:hAnsi="Times New Roman"/>
          <w:color w:val="000000"/>
          <w:sz w:val="20"/>
          <w:szCs w:val="20"/>
        </w:rPr>
        <w:t xml:space="preserve">,”Active Power Filters for Nonlinear AC loads, IEEE </w:t>
      </w:r>
      <w:proofErr w:type="spellStart"/>
      <w:r w:rsidRPr="006439D3">
        <w:rPr>
          <w:rFonts w:ascii="Times New Roman" w:eastAsia="Calibri" w:hAnsi="Times New Roman"/>
          <w:color w:val="000000"/>
          <w:sz w:val="20"/>
          <w:szCs w:val="20"/>
        </w:rPr>
        <w:t>Trans.on</w:t>
      </w:r>
      <w:proofErr w:type="spellEnd"/>
      <w:r w:rsidRPr="006439D3">
        <w:rPr>
          <w:rFonts w:ascii="Times New Roman" w:eastAsia="Calibri" w:hAnsi="Times New Roman"/>
          <w:color w:val="000000"/>
          <w:sz w:val="20"/>
          <w:szCs w:val="20"/>
        </w:rPr>
        <w:t xml:space="preserve"> Power Electronics Volume 9, No.1, PP: 92-96, Jan( 2004).</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t>Sandeep</w:t>
      </w:r>
      <w:proofErr w:type="spellEnd"/>
      <w:r w:rsidRPr="006439D3">
        <w:rPr>
          <w:rFonts w:ascii="Times New Roman" w:eastAsia="Times New Roman" w:hAnsi="Times New Roman"/>
          <w:sz w:val="20"/>
          <w:szCs w:val="20"/>
          <w:lang w:eastAsia="de-DE"/>
        </w:rPr>
        <w:t xml:space="preserve"> G J S M#1, </w:t>
      </w:r>
      <w:proofErr w:type="spellStart"/>
      <w:r w:rsidRPr="006439D3">
        <w:rPr>
          <w:rFonts w:ascii="Times New Roman" w:eastAsia="Times New Roman" w:hAnsi="Times New Roman"/>
          <w:sz w:val="20"/>
          <w:szCs w:val="20"/>
          <w:lang w:eastAsia="de-DE"/>
        </w:rPr>
        <w:t>Sk</w:t>
      </w:r>
      <w:proofErr w:type="spell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Rasoolahemmed</w:t>
      </w:r>
      <w:proofErr w:type="spellEnd"/>
      <w:r w:rsidRPr="006439D3">
        <w:rPr>
          <w:rFonts w:ascii="Times New Roman" w:eastAsia="Times New Roman" w:hAnsi="Times New Roman"/>
          <w:sz w:val="20"/>
          <w:szCs w:val="20"/>
          <w:lang w:eastAsia="de-DE"/>
        </w:rPr>
        <w:t>*2</w:t>
      </w:r>
      <w:r w:rsidRPr="006439D3">
        <w:rPr>
          <w:rFonts w:ascii="Times New Roman" w:eastAsia="Times New Roman" w:hAnsi="Times New Roman"/>
          <w:b/>
          <w:bCs/>
          <w:i/>
          <w:iCs/>
          <w:sz w:val="20"/>
          <w:szCs w:val="20"/>
          <w:lang w:eastAsia="de-DE"/>
        </w:rPr>
        <w:t xml:space="preserve"> </w:t>
      </w:r>
      <w:r w:rsidRPr="006439D3">
        <w:rPr>
          <w:rFonts w:ascii="Times New Roman" w:eastAsia="Times New Roman" w:hAnsi="Times New Roman"/>
          <w:sz w:val="20"/>
          <w:szCs w:val="20"/>
          <w:lang w:eastAsia="de-DE"/>
        </w:rPr>
        <w:t>#</w:t>
      </w:r>
      <w:r w:rsidRPr="006439D3">
        <w:rPr>
          <w:rFonts w:ascii="Times New Roman" w:eastAsia="Times New Roman" w:hAnsi="Times New Roman"/>
          <w:i/>
          <w:iCs/>
          <w:sz w:val="20"/>
          <w:szCs w:val="20"/>
          <w:lang w:eastAsia="de-DE"/>
        </w:rPr>
        <w:t xml:space="preserve">EEE KL.UNIVERSITY, </w:t>
      </w:r>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i/>
          <w:iCs/>
          <w:sz w:val="20"/>
          <w:szCs w:val="20"/>
          <w:lang w:eastAsia="de-DE"/>
        </w:rPr>
        <w:t>Asst.Professor,EEE</w:t>
      </w:r>
      <w:proofErr w:type="spellEnd"/>
      <w:r w:rsidRPr="006439D3">
        <w:rPr>
          <w:rFonts w:ascii="Times New Roman" w:eastAsia="Times New Roman" w:hAnsi="Times New Roman"/>
          <w:i/>
          <w:iCs/>
          <w:sz w:val="20"/>
          <w:szCs w:val="20"/>
          <w:lang w:eastAsia="de-DE"/>
        </w:rPr>
        <w:t xml:space="preserve"> </w:t>
      </w:r>
      <w:proofErr w:type="spellStart"/>
      <w:r w:rsidRPr="006439D3">
        <w:rPr>
          <w:rFonts w:ascii="Times New Roman" w:eastAsia="Times New Roman" w:hAnsi="Times New Roman"/>
          <w:i/>
          <w:iCs/>
          <w:sz w:val="20"/>
          <w:szCs w:val="20"/>
          <w:lang w:eastAsia="de-DE"/>
        </w:rPr>
        <w:t>KL.university</w:t>
      </w:r>
      <w:proofErr w:type="spellEnd"/>
      <w:r w:rsidRPr="006439D3">
        <w:rPr>
          <w:rFonts w:ascii="Times New Roman" w:eastAsia="Times New Roman" w:hAnsi="Times New Roman"/>
          <w:b/>
          <w:bCs/>
          <w:i/>
          <w:iCs/>
          <w:sz w:val="20"/>
          <w:szCs w:val="20"/>
          <w:lang w:eastAsia="de-DE"/>
        </w:rPr>
        <w:t xml:space="preserve"> 2013 </w:t>
      </w:r>
      <w:r w:rsidRPr="006439D3">
        <w:rPr>
          <w:rFonts w:ascii="Times New Roman" w:eastAsia="Times New Roman" w:hAnsi="Times New Roman"/>
          <w:sz w:val="20"/>
          <w:szCs w:val="20"/>
          <w:lang w:eastAsia="de-DE"/>
        </w:rPr>
        <w:t>Importance of Active Filters for</w:t>
      </w:r>
      <w:r w:rsidRPr="006439D3">
        <w:rPr>
          <w:rFonts w:ascii="Times New Roman" w:eastAsia="Times New Roman" w:hAnsi="Times New Roman"/>
          <w:b/>
          <w:bCs/>
          <w:i/>
          <w:iCs/>
          <w:sz w:val="20"/>
          <w:szCs w:val="20"/>
          <w:lang w:eastAsia="de-DE"/>
        </w:rPr>
        <w:t xml:space="preserve"> </w:t>
      </w:r>
      <w:r w:rsidRPr="006439D3">
        <w:rPr>
          <w:rFonts w:ascii="Times New Roman" w:eastAsia="Times New Roman" w:hAnsi="Times New Roman"/>
          <w:sz w:val="20"/>
          <w:szCs w:val="20"/>
          <w:lang w:eastAsia="de-DE"/>
        </w:rPr>
        <w:t>Improvement of Power Quality.</w:t>
      </w:r>
      <w:r w:rsidRPr="006439D3">
        <w:rPr>
          <w:rFonts w:ascii="Times New Roman" w:eastAsia="Times New Roman" w:hAnsi="Times New Roman"/>
          <w:i/>
          <w:iCs/>
          <w:sz w:val="20"/>
          <w:szCs w:val="20"/>
          <w:lang w:eastAsia="de-DE"/>
        </w:rPr>
        <w:t>,</w:t>
      </w:r>
      <w:r w:rsidRPr="006439D3">
        <w:rPr>
          <w:rFonts w:ascii="Times New Roman" w:eastAsia="Times New Roman" w:hAnsi="Times New Roman"/>
          <w:bCs/>
          <w:i/>
          <w:iCs/>
          <w:sz w:val="20"/>
          <w:szCs w:val="20"/>
          <w:lang w:eastAsia="de-DE"/>
        </w:rPr>
        <w:t xml:space="preserve"> International Journal of Engineering Trends and Technology (IJETT) - Volume4Issue4- April.</w:t>
      </w:r>
      <w:r w:rsidRPr="006439D3">
        <w:rPr>
          <w:rFonts w:ascii="Times New Roman" w:eastAsia="Times New Roman" w:hAnsi="Times New Roman"/>
          <w:i/>
          <w:iCs/>
          <w:sz w:val="20"/>
          <w:szCs w:val="20"/>
          <w:lang w:eastAsia="de-DE"/>
        </w:rPr>
        <w:t xml:space="preserve"> (2013).</w:t>
      </w:r>
    </w:p>
    <w:p w:rsidR="006439D3" w:rsidRPr="006439D3" w:rsidRDefault="006439D3" w:rsidP="006439D3">
      <w:pPr>
        <w:pStyle w:val="ListParagraph"/>
        <w:rPr>
          <w:rFonts w:ascii="Times" w:eastAsia="Times New Roman" w:hAnsi="Times"/>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w:eastAsia="Times New Roman" w:hAnsi="Times"/>
          <w:sz w:val="20"/>
          <w:szCs w:val="20"/>
          <w:lang w:eastAsia="de-DE"/>
        </w:rPr>
        <w:t>Charles.S</w:t>
      </w:r>
      <w:proofErr w:type="spellEnd"/>
      <w:r w:rsidRPr="006439D3">
        <w:rPr>
          <w:rFonts w:ascii="Times" w:eastAsia="Times New Roman" w:hAnsi="Times"/>
          <w:sz w:val="20"/>
          <w:szCs w:val="20"/>
          <w:lang w:eastAsia="de-DE"/>
        </w:rPr>
        <w:t xml:space="preserve">, Member, IACSIT, G. </w:t>
      </w:r>
      <w:proofErr w:type="spellStart"/>
      <w:r w:rsidRPr="006439D3">
        <w:rPr>
          <w:rFonts w:ascii="Times" w:eastAsia="Times New Roman" w:hAnsi="Times"/>
          <w:sz w:val="20"/>
          <w:szCs w:val="20"/>
          <w:lang w:eastAsia="de-DE"/>
        </w:rPr>
        <w:t>Bhuvaneswari</w:t>
      </w:r>
      <w:proofErr w:type="spellEnd"/>
      <w:r w:rsidRPr="006439D3">
        <w:rPr>
          <w:rFonts w:ascii="Times" w:eastAsia="Times New Roman" w:hAnsi="Times"/>
          <w:sz w:val="20"/>
          <w:szCs w:val="20"/>
          <w:lang w:eastAsia="de-DE"/>
        </w:rPr>
        <w:t xml:space="preserve">, Senior Member, </w:t>
      </w:r>
      <w:proofErr w:type="spellStart"/>
      <w:r w:rsidRPr="006439D3">
        <w:rPr>
          <w:rFonts w:ascii="Times" w:eastAsia="Times New Roman" w:hAnsi="Times"/>
          <w:sz w:val="20"/>
          <w:szCs w:val="20"/>
          <w:lang w:eastAsia="de-DE"/>
        </w:rPr>
        <w:t>IEEE“Comparison</w:t>
      </w:r>
      <w:proofErr w:type="spellEnd"/>
      <w:r w:rsidRPr="006439D3">
        <w:rPr>
          <w:rFonts w:ascii="Times" w:eastAsia="Times New Roman" w:hAnsi="Times"/>
          <w:sz w:val="20"/>
          <w:szCs w:val="20"/>
          <w:lang w:eastAsia="de-DE"/>
        </w:rPr>
        <w:t xml:space="preserve"> of Three Phase Shunt Active Power Filter Algorithms “.International Journal of Computer and Electrical Engineering, Vol. 2, No. 1, February, (2010).</w:t>
      </w:r>
    </w:p>
    <w:p w:rsidR="006439D3" w:rsidRPr="006439D3" w:rsidRDefault="006439D3" w:rsidP="006439D3">
      <w:pPr>
        <w:pStyle w:val="ListParagraph"/>
        <w:rPr>
          <w:rFonts w:ascii="Times New Roman" w:eastAsia="Times New Roman" w:hAnsi="Times New Roman"/>
          <w:sz w:val="20"/>
          <w:szCs w:val="20"/>
          <w:lang w:eastAsia="de-DE"/>
        </w:rPr>
      </w:pPr>
    </w:p>
    <w:p w:rsidR="006439D3" w:rsidRPr="006439D3" w:rsidRDefault="006439D3" w:rsidP="006439D3">
      <w:pPr>
        <w:pStyle w:val="ListParagraph"/>
        <w:numPr>
          <w:ilvl w:val="0"/>
          <w:numId w:val="2"/>
        </w:numPr>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6439D3">
        <w:rPr>
          <w:rFonts w:ascii="Times New Roman" w:eastAsia="Times New Roman" w:hAnsi="Times New Roman"/>
          <w:sz w:val="20"/>
          <w:szCs w:val="20"/>
          <w:lang w:eastAsia="de-DE"/>
        </w:rPr>
        <w:t>Rogar</w:t>
      </w:r>
      <w:proofErr w:type="spellEnd"/>
      <w:r w:rsidRPr="006439D3">
        <w:rPr>
          <w:rFonts w:ascii="Times New Roman" w:eastAsia="Times New Roman" w:hAnsi="Times New Roman"/>
          <w:sz w:val="20"/>
          <w:szCs w:val="20"/>
          <w:lang w:eastAsia="de-DE"/>
        </w:rPr>
        <w:t xml:space="preserve"> c </w:t>
      </w:r>
      <w:proofErr w:type="spellStart"/>
      <w:r w:rsidRPr="006439D3">
        <w:rPr>
          <w:rFonts w:ascii="Times New Roman" w:eastAsia="Times New Roman" w:hAnsi="Times New Roman"/>
          <w:sz w:val="20"/>
          <w:szCs w:val="20"/>
          <w:lang w:eastAsia="de-DE"/>
        </w:rPr>
        <w:t>dugan</w:t>
      </w:r>
      <w:proofErr w:type="spellEnd"/>
      <w:r w:rsidRPr="006439D3">
        <w:rPr>
          <w:rFonts w:ascii="Times New Roman" w:eastAsia="Times New Roman" w:hAnsi="Times New Roman"/>
          <w:sz w:val="20"/>
          <w:szCs w:val="20"/>
          <w:lang w:eastAsia="de-DE"/>
        </w:rPr>
        <w:t xml:space="preserve"> “Electrical Power Systems Quality</w:t>
      </w:r>
      <w:proofErr w:type="gramStart"/>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surya</w:t>
      </w:r>
      <w:proofErr w:type="spellEnd"/>
      <w:proofErr w:type="gram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santosa</w:t>
      </w:r>
      <w:proofErr w:type="spellEnd"/>
      <w:r w:rsidRPr="006439D3">
        <w:rPr>
          <w:rFonts w:ascii="Times New Roman" w:eastAsia="Times New Roman" w:hAnsi="Times New Roman"/>
          <w:sz w:val="20"/>
          <w:szCs w:val="20"/>
          <w:lang w:eastAsia="de-DE"/>
        </w:rPr>
        <w:t xml:space="preserve">” markF.mc </w:t>
      </w:r>
      <w:proofErr w:type="spellStart"/>
      <w:r w:rsidRPr="006439D3">
        <w:rPr>
          <w:rFonts w:ascii="Times New Roman" w:eastAsia="Times New Roman" w:hAnsi="Times New Roman"/>
          <w:sz w:val="20"/>
          <w:szCs w:val="20"/>
          <w:lang w:eastAsia="de-DE"/>
        </w:rPr>
        <w:t>granaghana</w:t>
      </w:r>
      <w:proofErr w:type="spell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surya</w:t>
      </w:r>
      <w:proofErr w:type="spell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santoso.IEEE</w:t>
      </w:r>
      <w:proofErr w:type="spellEnd"/>
      <w:r w:rsidRPr="006439D3">
        <w:rPr>
          <w:rFonts w:ascii="Times New Roman" w:eastAsia="Times New Roman" w:hAnsi="Times New Roman"/>
          <w:sz w:val="20"/>
          <w:szCs w:val="20"/>
          <w:lang w:eastAsia="de-DE"/>
        </w:rPr>
        <w:t xml:space="preserve">, </w:t>
      </w:r>
      <w:proofErr w:type="spellStart"/>
      <w:r w:rsidRPr="006439D3">
        <w:rPr>
          <w:rFonts w:ascii="Times New Roman" w:eastAsia="Times New Roman" w:hAnsi="Times New Roman"/>
          <w:sz w:val="20"/>
          <w:szCs w:val="20"/>
          <w:lang w:eastAsia="de-DE"/>
        </w:rPr>
        <w:t>taransactions</w:t>
      </w:r>
      <w:proofErr w:type="spellEnd"/>
      <w:r w:rsidRPr="006439D3">
        <w:rPr>
          <w:rFonts w:ascii="Times New Roman" w:eastAsia="Times New Roman" w:hAnsi="Times New Roman"/>
          <w:sz w:val="20"/>
          <w:szCs w:val="20"/>
          <w:lang w:eastAsia="de-DE"/>
        </w:rPr>
        <w:t>.</w:t>
      </w:r>
    </w:p>
    <w:p w:rsidR="006439D3" w:rsidRPr="006439D3" w:rsidRDefault="006439D3" w:rsidP="006439D3">
      <w:pPr>
        <w:pStyle w:val="ListParagraph"/>
        <w:rPr>
          <w:rFonts w:ascii="Times New Roman" w:eastAsia="Calibri" w:hAnsi="Times New Roman"/>
          <w:color w:val="000000"/>
          <w:sz w:val="20"/>
          <w:szCs w:val="20"/>
        </w:rPr>
      </w:pPr>
    </w:p>
    <w:p w:rsidR="006439D3" w:rsidRPr="006439D3" w:rsidRDefault="006439D3" w:rsidP="009E1418">
      <w:pPr>
        <w:pStyle w:val="ListParagraph"/>
        <w:numPr>
          <w:ilvl w:val="0"/>
          <w:numId w:val="2"/>
        </w:numPr>
        <w:tabs>
          <w:tab w:val="left" w:pos="426"/>
        </w:tabs>
        <w:suppressAutoHyphens w:val="0"/>
        <w:autoSpaceDE w:val="0"/>
        <w:autoSpaceDN w:val="0"/>
        <w:adjustRightInd w:val="0"/>
        <w:spacing w:after="0" w:line="240" w:lineRule="auto"/>
        <w:ind w:left="426" w:hanging="426"/>
        <w:jc w:val="both"/>
        <w:rPr>
          <w:rFonts w:ascii="Times New Roman" w:hAnsi="Times New Roman"/>
          <w:sz w:val="20"/>
          <w:szCs w:val="20"/>
        </w:rPr>
      </w:pPr>
      <w:proofErr w:type="spellStart"/>
      <w:r w:rsidRPr="009E1418">
        <w:rPr>
          <w:rFonts w:ascii="Times New Roman" w:eastAsia="Calibri" w:hAnsi="Times New Roman"/>
          <w:color w:val="000000"/>
          <w:sz w:val="20"/>
          <w:szCs w:val="20"/>
        </w:rPr>
        <w:t>T.J.E.Miller”Reactive</w:t>
      </w:r>
      <w:proofErr w:type="spellEnd"/>
      <w:r w:rsidRPr="009E1418">
        <w:rPr>
          <w:rFonts w:ascii="Times New Roman" w:eastAsia="Calibri" w:hAnsi="Times New Roman"/>
          <w:color w:val="000000"/>
          <w:sz w:val="20"/>
          <w:szCs w:val="20"/>
        </w:rPr>
        <w:t xml:space="preserve"> power control in electric </w:t>
      </w:r>
      <w:proofErr w:type="spellStart"/>
      <w:r w:rsidRPr="009E1418">
        <w:rPr>
          <w:rFonts w:ascii="Times New Roman" w:eastAsia="Calibri" w:hAnsi="Times New Roman"/>
          <w:color w:val="000000"/>
          <w:sz w:val="20"/>
          <w:szCs w:val="20"/>
        </w:rPr>
        <w:t>systems”</w:t>
      </w:r>
      <w:proofErr w:type="gramStart"/>
      <w:r w:rsidRPr="009E1418">
        <w:rPr>
          <w:rFonts w:ascii="Times New Roman" w:eastAsia="Calibri" w:hAnsi="Times New Roman"/>
          <w:color w:val="000000"/>
          <w:sz w:val="20"/>
          <w:szCs w:val="20"/>
        </w:rPr>
        <w:t>,IEEE</w:t>
      </w:r>
      <w:proofErr w:type="spellEnd"/>
      <w:proofErr w:type="gramEnd"/>
      <w:r w:rsidRPr="009E1418">
        <w:rPr>
          <w:rFonts w:ascii="Times New Roman" w:eastAsia="Calibri" w:hAnsi="Times New Roman"/>
          <w:color w:val="000000"/>
          <w:sz w:val="20"/>
          <w:szCs w:val="20"/>
        </w:rPr>
        <w:t xml:space="preserve"> Transactions,ISBN:978-81-265-2520-1.</w:t>
      </w:r>
    </w:p>
    <w:sectPr w:rsidR="006439D3" w:rsidRPr="006439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BF2" w:rsidRDefault="00F21BF2" w:rsidP="00A11DEC">
      <w:pPr>
        <w:spacing w:after="0" w:line="240" w:lineRule="auto"/>
      </w:pPr>
      <w:r>
        <w:separator/>
      </w:r>
    </w:p>
  </w:endnote>
  <w:endnote w:type="continuationSeparator" w:id="0">
    <w:p w:rsidR="00F21BF2" w:rsidRDefault="00F21BF2" w:rsidP="00A11D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BF2" w:rsidRDefault="00F21BF2" w:rsidP="00A11DEC">
      <w:pPr>
        <w:spacing w:after="0" w:line="240" w:lineRule="auto"/>
      </w:pPr>
      <w:r>
        <w:separator/>
      </w:r>
    </w:p>
  </w:footnote>
  <w:footnote w:type="continuationSeparator" w:id="0">
    <w:p w:rsidR="00F21BF2" w:rsidRDefault="00F21BF2" w:rsidP="00A11D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D5446"/>
    <w:multiLevelType w:val="hybridMultilevel"/>
    <w:tmpl w:val="57D8549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
    <w:nsid w:val="5D7B0676"/>
    <w:multiLevelType w:val="hybridMultilevel"/>
    <w:tmpl w:val="2460B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EB77E1"/>
    <w:multiLevelType w:val="hybridMultilevel"/>
    <w:tmpl w:val="7AB4B0EE"/>
    <w:lvl w:ilvl="0" w:tplc="7700AE98">
      <w:start w:val="1"/>
      <w:numFmt w:val="decimal"/>
      <w:lvlText w:val="[%1]."/>
      <w:lvlJc w:val="left"/>
      <w:pPr>
        <w:ind w:left="360" w:hanging="360"/>
      </w:pPr>
      <w:rPr>
        <w:rFonts w:hint="default"/>
      </w:rPr>
    </w:lvl>
    <w:lvl w:ilvl="1" w:tplc="9D7E9708" w:tentative="1">
      <w:start w:val="1"/>
      <w:numFmt w:val="lowerLetter"/>
      <w:lvlText w:val="%2."/>
      <w:lvlJc w:val="left"/>
      <w:pPr>
        <w:ind w:left="1440" w:hanging="360"/>
      </w:pPr>
    </w:lvl>
    <w:lvl w:ilvl="2" w:tplc="B1967602" w:tentative="1">
      <w:start w:val="1"/>
      <w:numFmt w:val="lowerRoman"/>
      <w:lvlText w:val="%3."/>
      <w:lvlJc w:val="right"/>
      <w:pPr>
        <w:ind w:left="2160" w:hanging="180"/>
      </w:pPr>
    </w:lvl>
    <w:lvl w:ilvl="3" w:tplc="8E6077A8" w:tentative="1">
      <w:start w:val="1"/>
      <w:numFmt w:val="decimal"/>
      <w:lvlText w:val="%4."/>
      <w:lvlJc w:val="left"/>
      <w:pPr>
        <w:ind w:left="2880" w:hanging="360"/>
      </w:pPr>
    </w:lvl>
    <w:lvl w:ilvl="4" w:tplc="D1ECEB56" w:tentative="1">
      <w:start w:val="1"/>
      <w:numFmt w:val="lowerLetter"/>
      <w:lvlText w:val="%5."/>
      <w:lvlJc w:val="left"/>
      <w:pPr>
        <w:ind w:left="3600" w:hanging="360"/>
      </w:pPr>
    </w:lvl>
    <w:lvl w:ilvl="5" w:tplc="F2A09E16" w:tentative="1">
      <w:start w:val="1"/>
      <w:numFmt w:val="lowerRoman"/>
      <w:lvlText w:val="%6."/>
      <w:lvlJc w:val="right"/>
      <w:pPr>
        <w:ind w:left="4320" w:hanging="180"/>
      </w:pPr>
    </w:lvl>
    <w:lvl w:ilvl="6" w:tplc="3DE01D50" w:tentative="1">
      <w:start w:val="1"/>
      <w:numFmt w:val="decimal"/>
      <w:lvlText w:val="%7."/>
      <w:lvlJc w:val="left"/>
      <w:pPr>
        <w:ind w:left="5040" w:hanging="360"/>
      </w:pPr>
    </w:lvl>
    <w:lvl w:ilvl="7" w:tplc="032C2A62" w:tentative="1">
      <w:start w:val="1"/>
      <w:numFmt w:val="lowerLetter"/>
      <w:lvlText w:val="%8."/>
      <w:lvlJc w:val="left"/>
      <w:pPr>
        <w:ind w:left="5760" w:hanging="360"/>
      </w:pPr>
    </w:lvl>
    <w:lvl w:ilvl="8" w:tplc="73141FF2"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15"/>
    <w:rsid w:val="000B53C6"/>
    <w:rsid w:val="000E6C83"/>
    <w:rsid w:val="00196B96"/>
    <w:rsid w:val="001C0AF6"/>
    <w:rsid w:val="00224AD1"/>
    <w:rsid w:val="00275E2C"/>
    <w:rsid w:val="00292367"/>
    <w:rsid w:val="002F75BA"/>
    <w:rsid w:val="00451390"/>
    <w:rsid w:val="006439D3"/>
    <w:rsid w:val="006D299C"/>
    <w:rsid w:val="00741B2C"/>
    <w:rsid w:val="007638D0"/>
    <w:rsid w:val="00777860"/>
    <w:rsid w:val="008C7638"/>
    <w:rsid w:val="009B3D07"/>
    <w:rsid w:val="009C46C0"/>
    <w:rsid w:val="009E1418"/>
    <w:rsid w:val="00A11DEC"/>
    <w:rsid w:val="00A14AD7"/>
    <w:rsid w:val="00A34ABB"/>
    <w:rsid w:val="00AA6D15"/>
    <w:rsid w:val="00B75D47"/>
    <w:rsid w:val="00BF37FC"/>
    <w:rsid w:val="00C277CE"/>
    <w:rsid w:val="00C3655B"/>
    <w:rsid w:val="00C5197E"/>
    <w:rsid w:val="00D24D8C"/>
    <w:rsid w:val="00DB1BA1"/>
    <w:rsid w:val="00DE2D93"/>
    <w:rsid w:val="00DE4A03"/>
    <w:rsid w:val="00F020AD"/>
    <w:rsid w:val="00F14CE7"/>
    <w:rsid w:val="00F151AF"/>
    <w:rsid w:val="00F21BF2"/>
    <w:rsid w:val="00F47671"/>
    <w:rsid w:val="00F93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E7"/>
    <w:pPr>
      <w:suppressAutoHyphens/>
    </w:pPr>
    <w:rPr>
      <w:rFonts w:cs="Times New Roman"/>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224AD1"/>
    <w:pPr>
      <w:tabs>
        <w:tab w:val="decimal" w:pos="360"/>
      </w:tabs>
      <w:suppressAutoHyphens w:val="0"/>
    </w:pPr>
    <w:rPr>
      <w:rFonts w:cstheme="minorBidi"/>
      <w:sz w:val="22"/>
      <w:szCs w:val="22"/>
      <w:lang w:eastAsia="ja-JP"/>
    </w:rPr>
  </w:style>
  <w:style w:type="character" w:styleId="SubtleEmphasis">
    <w:name w:val="Subtle Emphasis"/>
    <w:basedOn w:val="DefaultParagraphFont"/>
    <w:uiPriority w:val="19"/>
    <w:qFormat/>
    <w:rsid w:val="00224AD1"/>
    <w:rPr>
      <w:i/>
      <w:iCs/>
      <w:color w:val="7F7F7F" w:themeColor="text1" w:themeTint="80"/>
    </w:rPr>
  </w:style>
  <w:style w:type="paragraph" w:styleId="ListParagraph">
    <w:name w:val="List Paragraph"/>
    <w:basedOn w:val="Normal"/>
    <w:uiPriority w:val="34"/>
    <w:qFormat/>
    <w:rsid w:val="00D24D8C"/>
    <w:pPr>
      <w:ind w:left="720"/>
      <w:contextualSpacing/>
    </w:pPr>
  </w:style>
  <w:style w:type="paragraph" w:styleId="BalloonText">
    <w:name w:val="Balloon Text"/>
    <w:basedOn w:val="Normal"/>
    <w:link w:val="BalloonTextChar"/>
    <w:uiPriority w:val="99"/>
    <w:semiHidden/>
    <w:unhideWhenUsed/>
    <w:rsid w:val="008C7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638"/>
    <w:rPr>
      <w:rFonts w:ascii="Tahoma" w:hAnsi="Tahoma" w:cs="Tahoma"/>
      <w:sz w:val="16"/>
      <w:szCs w:val="16"/>
    </w:rPr>
  </w:style>
  <w:style w:type="paragraph" w:styleId="BodyText">
    <w:name w:val="Body Text"/>
    <w:basedOn w:val="Normal"/>
    <w:link w:val="BodyTextChar"/>
    <w:rsid w:val="00196B96"/>
    <w:pPr>
      <w:spacing w:after="140"/>
    </w:pPr>
  </w:style>
  <w:style w:type="character" w:customStyle="1" w:styleId="BodyTextChar">
    <w:name w:val="Body Text Char"/>
    <w:basedOn w:val="DefaultParagraphFont"/>
    <w:link w:val="BodyText"/>
    <w:rsid w:val="00196B96"/>
    <w:rPr>
      <w:rFonts w:cs="Times New Roman"/>
      <w:sz w:val="144"/>
      <w:szCs w:val="144"/>
    </w:rPr>
  </w:style>
  <w:style w:type="paragraph" w:styleId="Header">
    <w:name w:val="header"/>
    <w:basedOn w:val="Normal"/>
    <w:link w:val="HeaderChar"/>
    <w:uiPriority w:val="99"/>
    <w:unhideWhenUsed/>
    <w:rsid w:val="00A11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EC"/>
    <w:rPr>
      <w:rFonts w:cs="Times New Roman"/>
      <w:sz w:val="144"/>
      <w:szCs w:val="144"/>
    </w:rPr>
  </w:style>
  <w:style w:type="paragraph" w:styleId="Footer">
    <w:name w:val="footer"/>
    <w:basedOn w:val="Normal"/>
    <w:link w:val="FooterChar"/>
    <w:uiPriority w:val="99"/>
    <w:unhideWhenUsed/>
    <w:rsid w:val="00A11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EC"/>
    <w:rPr>
      <w:rFonts w:cs="Times New Roman"/>
      <w:sz w:val="144"/>
      <w:szCs w:val="144"/>
    </w:rPr>
  </w:style>
  <w:style w:type="paragraph" w:customStyle="1" w:styleId="Default">
    <w:name w:val="Default"/>
    <w:rsid w:val="006439D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439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CE7"/>
    <w:pPr>
      <w:suppressAutoHyphens/>
    </w:pPr>
    <w:rPr>
      <w:rFonts w:cs="Times New Roman"/>
      <w:sz w:val="144"/>
      <w:szCs w:val="1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224AD1"/>
    <w:pPr>
      <w:tabs>
        <w:tab w:val="decimal" w:pos="360"/>
      </w:tabs>
      <w:suppressAutoHyphens w:val="0"/>
    </w:pPr>
    <w:rPr>
      <w:rFonts w:cstheme="minorBidi"/>
      <w:sz w:val="22"/>
      <w:szCs w:val="22"/>
      <w:lang w:eastAsia="ja-JP"/>
    </w:rPr>
  </w:style>
  <w:style w:type="character" w:styleId="SubtleEmphasis">
    <w:name w:val="Subtle Emphasis"/>
    <w:basedOn w:val="DefaultParagraphFont"/>
    <w:uiPriority w:val="19"/>
    <w:qFormat/>
    <w:rsid w:val="00224AD1"/>
    <w:rPr>
      <w:i/>
      <w:iCs/>
      <w:color w:val="7F7F7F" w:themeColor="text1" w:themeTint="80"/>
    </w:rPr>
  </w:style>
  <w:style w:type="paragraph" w:styleId="ListParagraph">
    <w:name w:val="List Paragraph"/>
    <w:basedOn w:val="Normal"/>
    <w:uiPriority w:val="34"/>
    <w:qFormat/>
    <w:rsid w:val="00D24D8C"/>
    <w:pPr>
      <w:ind w:left="720"/>
      <w:contextualSpacing/>
    </w:pPr>
  </w:style>
  <w:style w:type="paragraph" w:styleId="BalloonText">
    <w:name w:val="Balloon Text"/>
    <w:basedOn w:val="Normal"/>
    <w:link w:val="BalloonTextChar"/>
    <w:uiPriority w:val="99"/>
    <w:semiHidden/>
    <w:unhideWhenUsed/>
    <w:rsid w:val="008C7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638"/>
    <w:rPr>
      <w:rFonts w:ascii="Tahoma" w:hAnsi="Tahoma" w:cs="Tahoma"/>
      <w:sz w:val="16"/>
      <w:szCs w:val="16"/>
    </w:rPr>
  </w:style>
  <w:style w:type="paragraph" w:styleId="BodyText">
    <w:name w:val="Body Text"/>
    <w:basedOn w:val="Normal"/>
    <w:link w:val="BodyTextChar"/>
    <w:rsid w:val="00196B96"/>
    <w:pPr>
      <w:spacing w:after="140"/>
    </w:pPr>
  </w:style>
  <w:style w:type="character" w:customStyle="1" w:styleId="BodyTextChar">
    <w:name w:val="Body Text Char"/>
    <w:basedOn w:val="DefaultParagraphFont"/>
    <w:link w:val="BodyText"/>
    <w:rsid w:val="00196B96"/>
    <w:rPr>
      <w:rFonts w:cs="Times New Roman"/>
      <w:sz w:val="144"/>
      <w:szCs w:val="144"/>
    </w:rPr>
  </w:style>
  <w:style w:type="paragraph" w:styleId="Header">
    <w:name w:val="header"/>
    <w:basedOn w:val="Normal"/>
    <w:link w:val="HeaderChar"/>
    <w:uiPriority w:val="99"/>
    <w:unhideWhenUsed/>
    <w:rsid w:val="00A11D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DEC"/>
    <w:rPr>
      <w:rFonts w:cs="Times New Roman"/>
      <w:sz w:val="144"/>
      <w:szCs w:val="144"/>
    </w:rPr>
  </w:style>
  <w:style w:type="paragraph" w:styleId="Footer">
    <w:name w:val="footer"/>
    <w:basedOn w:val="Normal"/>
    <w:link w:val="FooterChar"/>
    <w:uiPriority w:val="99"/>
    <w:unhideWhenUsed/>
    <w:rsid w:val="00A11D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DEC"/>
    <w:rPr>
      <w:rFonts w:cs="Times New Roman"/>
      <w:sz w:val="144"/>
      <w:szCs w:val="144"/>
    </w:rPr>
  </w:style>
  <w:style w:type="paragraph" w:customStyle="1" w:styleId="Default">
    <w:name w:val="Default"/>
    <w:rsid w:val="006439D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6439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27326">
      <w:bodyDiv w:val="1"/>
      <w:marLeft w:val="0"/>
      <w:marRight w:val="0"/>
      <w:marTop w:val="0"/>
      <w:marBottom w:val="0"/>
      <w:divBdr>
        <w:top w:val="none" w:sz="0" w:space="0" w:color="auto"/>
        <w:left w:val="none" w:sz="0" w:space="0" w:color="auto"/>
        <w:bottom w:val="none" w:sz="0" w:space="0" w:color="auto"/>
        <w:right w:val="none" w:sz="0" w:space="0" w:color="auto"/>
      </w:divBdr>
      <w:divsChild>
        <w:div w:id="607856836">
          <w:marLeft w:val="0"/>
          <w:marRight w:val="0"/>
          <w:marTop w:val="0"/>
          <w:marBottom w:val="0"/>
          <w:divBdr>
            <w:top w:val="single" w:sz="2" w:space="0" w:color="D9D9E3"/>
            <w:left w:val="single" w:sz="2" w:space="0" w:color="D9D9E3"/>
            <w:bottom w:val="single" w:sz="2" w:space="0" w:color="D9D9E3"/>
            <w:right w:val="single" w:sz="2" w:space="0" w:color="D9D9E3"/>
          </w:divBdr>
          <w:divsChild>
            <w:div w:id="1761372425">
              <w:marLeft w:val="0"/>
              <w:marRight w:val="0"/>
              <w:marTop w:val="0"/>
              <w:marBottom w:val="0"/>
              <w:divBdr>
                <w:top w:val="single" w:sz="2" w:space="0" w:color="D9D9E3"/>
                <w:left w:val="single" w:sz="2" w:space="0" w:color="D9D9E3"/>
                <w:bottom w:val="single" w:sz="2" w:space="0" w:color="D9D9E3"/>
                <w:right w:val="single" w:sz="2" w:space="0" w:color="D9D9E3"/>
              </w:divBdr>
              <w:divsChild>
                <w:div w:id="1573469034">
                  <w:marLeft w:val="0"/>
                  <w:marRight w:val="0"/>
                  <w:marTop w:val="0"/>
                  <w:marBottom w:val="0"/>
                  <w:divBdr>
                    <w:top w:val="single" w:sz="2" w:space="0" w:color="D9D9E3"/>
                    <w:left w:val="single" w:sz="2" w:space="0" w:color="D9D9E3"/>
                    <w:bottom w:val="single" w:sz="2" w:space="0" w:color="D9D9E3"/>
                    <w:right w:val="single" w:sz="2" w:space="0" w:color="D9D9E3"/>
                  </w:divBdr>
                  <w:divsChild>
                    <w:div w:id="2066023153">
                      <w:marLeft w:val="0"/>
                      <w:marRight w:val="0"/>
                      <w:marTop w:val="0"/>
                      <w:marBottom w:val="0"/>
                      <w:divBdr>
                        <w:top w:val="single" w:sz="2" w:space="0" w:color="D9D9E3"/>
                        <w:left w:val="single" w:sz="2" w:space="0" w:color="D9D9E3"/>
                        <w:bottom w:val="single" w:sz="2" w:space="0" w:color="D9D9E3"/>
                        <w:right w:val="single" w:sz="2" w:space="0" w:color="D9D9E3"/>
                      </w:divBdr>
                      <w:divsChild>
                        <w:div w:id="1112624684">
                          <w:marLeft w:val="0"/>
                          <w:marRight w:val="0"/>
                          <w:marTop w:val="0"/>
                          <w:marBottom w:val="0"/>
                          <w:divBdr>
                            <w:top w:val="single" w:sz="2" w:space="0" w:color="auto"/>
                            <w:left w:val="single" w:sz="2" w:space="0" w:color="auto"/>
                            <w:bottom w:val="single" w:sz="6" w:space="0" w:color="auto"/>
                            <w:right w:val="single" w:sz="2" w:space="0" w:color="auto"/>
                          </w:divBdr>
                          <w:divsChild>
                            <w:div w:id="1553544024">
                              <w:marLeft w:val="0"/>
                              <w:marRight w:val="0"/>
                              <w:marTop w:val="100"/>
                              <w:marBottom w:val="100"/>
                              <w:divBdr>
                                <w:top w:val="single" w:sz="2" w:space="0" w:color="D9D9E3"/>
                                <w:left w:val="single" w:sz="2" w:space="0" w:color="D9D9E3"/>
                                <w:bottom w:val="single" w:sz="2" w:space="0" w:color="D9D9E3"/>
                                <w:right w:val="single" w:sz="2" w:space="0" w:color="D9D9E3"/>
                              </w:divBdr>
                              <w:divsChild>
                                <w:div w:id="665011798">
                                  <w:marLeft w:val="0"/>
                                  <w:marRight w:val="0"/>
                                  <w:marTop w:val="0"/>
                                  <w:marBottom w:val="0"/>
                                  <w:divBdr>
                                    <w:top w:val="single" w:sz="2" w:space="0" w:color="D9D9E3"/>
                                    <w:left w:val="single" w:sz="2" w:space="0" w:color="D9D9E3"/>
                                    <w:bottom w:val="single" w:sz="2" w:space="0" w:color="D9D9E3"/>
                                    <w:right w:val="single" w:sz="2" w:space="0" w:color="D9D9E3"/>
                                  </w:divBdr>
                                  <w:divsChild>
                                    <w:div w:id="218129960">
                                      <w:marLeft w:val="0"/>
                                      <w:marRight w:val="0"/>
                                      <w:marTop w:val="0"/>
                                      <w:marBottom w:val="0"/>
                                      <w:divBdr>
                                        <w:top w:val="single" w:sz="2" w:space="0" w:color="D9D9E3"/>
                                        <w:left w:val="single" w:sz="2" w:space="0" w:color="D9D9E3"/>
                                        <w:bottom w:val="single" w:sz="2" w:space="0" w:color="D9D9E3"/>
                                        <w:right w:val="single" w:sz="2" w:space="0" w:color="D9D9E3"/>
                                      </w:divBdr>
                                      <w:divsChild>
                                        <w:div w:id="899563141">
                                          <w:marLeft w:val="0"/>
                                          <w:marRight w:val="0"/>
                                          <w:marTop w:val="0"/>
                                          <w:marBottom w:val="0"/>
                                          <w:divBdr>
                                            <w:top w:val="single" w:sz="2" w:space="0" w:color="D9D9E3"/>
                                            <w:left w:val="single" w:sz="2" w:space="0" w:color="D9D9E3"/>
                                            <w:bottom w:val="single" w:sz="2" w:space="0" w:color="D9D9E3"/>
                                            <w:right w:val="single" w:sz="2" w:space="0" w:color="D9D9E3"/>
                                          </w:divBdr>
                                          <w:divsChild>
                                            <w:div w:id="764961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8195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12</Pages>
  <Words>3745</Words>
  <Characters>21348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KALYAN</cp:lastModifiedBy>
  <cp:revision>38</cp:revision>
  <dcterms:created xsi:type="dcterms:W3CDTF">2023-08-27T09:24:00Z</dcterms:created>
  <dcterms:modified xsi:type="dcterms:W3CDTF">2023-09-12T05:06:00Z</dcterms:modified>
</cp:coreProperties>
</file>