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96A" w:rsidRPr="00E66E62" w:rsidRDefault="002C388F" w:rsidP="002C388F">
      <w:pPr>
        <w:jc w:val="center"/>
        <w:rPr>
          <w:rFonts w:ascii="Times New Roman" w:hAnsi="Times New Roman" w:cs="Times New Roman"/>
          <w:b/>
          <w:sz w:val="48"/>
          <w:szCs w:val="48"/>
        </w:rPr>
      </w:pPr>
      <w:r>
        <w:rPr>
          <w:rFonts w:ascii="Times New Roman" w:hAnsi="Times New Roman" w:cs="Times New Roman"/>
          <w:b/>
          <w:sz w:val="48"/>
          <w:szCs w:val="48"/>
        </w:rPr>
        <w:t>MEGALOBLASTIC ANAEMIA – AN OVERVIEW</w:t>
      </w:r>
    </w:p>
    <w:p w:rsidR="00D665D2" w:rsidRPr="00011436" w:rsidRDefault="00850D3A" w:rsidP="00C07105">
      <w:pPr>
        <w:spacing w:after="0" w:line="240" w:lineRule="auto"/>
        <w:jc w:val="center"/>
        <w:rPr>
          <w:rFonts w:ascii="Times New Roman" w:hAnsi="Times New Roman" w:cs="Times New Roman"/>
          <w:bCs/>
          <w:sz w:val="20"/>
          <w:szCs w:val="20"/>
          <w:vertAlign w:val="superscript"/>
        </w:rPr>
      </w:pPr>
      <w:r w:rsidRPr="00011436">
        <w:rPr>
          <w:rFonts w:ascii="Times New Roman" w:hAnsi="Times New Roman" w:cs="Times New Roman"/>
          <w:bCs/>
          <w:sz w:val="20"/>
          <w:szCs w:val="20"/>
        </w:rPr>
        <w:t xml:space="preserve">Dr. </w:t>
      </w:r>
      <w:proofErr w:type="spellStart"/>
      <w:proofErr w:type="gramStart"/>
      <w:r w:rsidRPr="00011436">
        <w:rPr>
          <w:rFonts w:ascii="Times New Roman" w:hAnsi="Times New Roman" w:cs="Times New Roman"/>
          <w:bCs/>
          <w:sz w:val="20"/>
          <w:szCs w:val="20"/>
        </w:rPr>
        <w:t>Savitha.G</w:t>
      </w:r>
      <w:proofErr w:type="spellEnd"/>
      <w:r w:rsidR="00D665D2" w:rsidRPr="00011436">
        <w:rPr>
          <w:rFonts w:ascii="Times New Roman" w:hAnsi="Times New Roman" w:cs="Times New Roman"/>
          <w:bCs/>
          <w:sz w:val="20"/>
          <w:szCs w:val="20"/>
          <w:vertAlign w:val="superscript"/>
        </w:rPr>
        <w:t>(</w:t>
      </w:r>
      <w:proofErr w:type="gramEnd"/>
      <w:r w:rsidR="00E66E62">
        <w:rPr>
          <w:rFonts w:ascii="Times New Roman" w:hAnsi="Times New Roman" w:cs="Times New Roman"/>
          <w:bCs/>
          <w:sz w:val="20"/>
          <w:szCs w:val="20"/>
          <w:vertAlign w:val="superscript"/>
        </w:rPr>
        <w:t>1</w:t>
      </w:r>
      <w:r w:rsidR="00D665D2" w:rsidRPr="00011436">
        <w:rPr>
          <w:rFonts w:ascii="Times New Roman" w:hAnsi="Times New Roman" w:cs="Times New Roman"/>
          <w:bCs/>
          <w:sz w:val="20"/>
          <w:szCs w:val="20"/>
          <w:vertAlign w:val="superscript"/>
        </w:rPr>
        <w:t>)</w:t>
      </w:r>
    </w:p>
    <w:p w:rsidR="0003296A" w:rsidRDefault="0003296A" w:rsidP="00C07105">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Department of Pathology</w:t>
      </w:r>
    </w:p>
    <w:p w:rsidR="00D665D2" w:rsidRPr="00011436" w:rsidRDefault="00D665D2" w:rsidP="00C07105">
      <w:pPr>
        <w:spacing w:after="0" w:line="240" w:lineRule="auto"/>
        <w:jc w:val="center"/>
        <w:rPr>
          <w:rFonts w:ascii="Times New Roman" w:hAnsi="Times New Roman" w:cs="Times New Roman"/>
          <w:bCs/>
          <w:sz w:val="20"/>
          <w:szCs w:val="20"/>
        </w:rPr>
      </w:pPr>
      <w:r w:rsidRPr="00011436">
        <w:rPr>
          <w:rFonts w:ascii="Times New Roman" w:hAnsi="Times New Roman" w:cs="Times New Roman"/>
          <w:bCs/>
          <w:sz w:val="20"/>
          <w:szCs w:val="20"/>
        </w:rPr>
        <w:t>School of Allied Health Sciences, Vinayaka Mission’s Research Foundation -DU</w:t>
      </w:r>
    </w:p>
    <w:p w:rsidR="00FB0D93" w:rsidRPr="00011436" w:rsidRDefault="00FB0D93" w:rsidP="00C07105">
      <w:pPr>
        <w:spacing w:after="0" w:line="240" w:lineRule="auto"/>
        <w:jc w:val="center"/>
        <w:rPr>
          <w:rFonts w:ascii="Times New Roman" w:hAnsi="Times New Roman" w:cs="Times New Roman"/>
          <w:bCs/>
          <w:sz w:val="20"/>
          <w:szCs w:val="20"/>
        </w:rPr>
      </w:pPr>
      <w:r w:rsidRPr="00011436">
        <w:rPr>
          <w:rFonts w:ascii="Times New Roman" w:hAnsi="Times New Roman" w:cs="Times New Roman"/>
          <w:bCs/>
          <w:sz w:val="20"/>
          <w:szCs w:val="20"/>
        </w:rPr>
        <w:t>AVMC &amp; H CAMPUS, PUDUCHERRY, INDIA</w:t>
      </w:r>
    </w:p>
    <w:p w:rsidR="00FB0D93" w:rsidRDefault="00850D3A" w:rsidP="00C07105">
      <w:pPr>
        <w:spacing w:after="0" w:line="240" w:lineRule="auto"/>
        <w:jc w:val="center"/>
        <w:rPr>
          <w:rFonts w:ascii="Times New Roman" w:hAnsi="Times New Roman" w:cs="Times New Roman"/>
          <w:bCs/>
          <w:sz w:val="20"/>
          <w:szCs w:val="20"/>
        </w:rPr>
      </w:pPr>
      <w:proofErr w:type="gramStart"/>
      <w:r w:rsidRPr="00011436">
        <w:rPr>
          <w:rFonts w:ascii="Times New Roman" w:hAnsi="Times New Roman" w:cs="Times New Roman"/>
          <w:bCs/>
          <w:sz w:val="20"/>
          <w:szCs w:val="20"/>
        </w:rPr>
        <w:t>e-mail</w:t>
      </w:r>
      <w:proofErr w:type="gramEnd"/>
      <w:r w:rsidR="00FB0D93" w:rsidRPr="00011436">
        <w:rPr>
          <w:rFonts w:ascii="Times New Roman" w:hAnsi="Times New Roman" w:cs="Times New Roman"/>
          <w:bCs/>
          <w:sz w:val="20"/>
          <w:szCs w:val="20"/>
        </w:rPr>
        <w:t xml:space="preserve"> ID: </w:t>
      </w:r>
      <w:hyperlink r:id="rId6" w:history="1">
        <w:r w:rsidR="00E66E62" w:rsidRPr="00DA3C61">
          <w:rPr>
            <w:rStyle w:val="Hyperlink"/>
            <w:rFonts w:ascii="Times New Roman" w:hAnsi="Times New Roman" w:cs="Times New Roman"/>
            <w:bCs/>
            <w:sz w:val="20"/>
            <w:szCs w:val="20"/>
          </w:rPr>
          <w:t>savirocks4@gmail.com</w:t>
        </w:r>
      </w:hyperlink>
    </w:p>
    <w:p w:rsidR="00E66E62" w:rsidRDefault="00E66E62" w:rsidP="00C07105">
      <w:pPr>
        <w:spacing w:after="0" w:line="240" w:lineRule="auto"/>
        <w:jc w:val="center"/>
        <w:rPr>
          <w:rFonts w:ascii="Times New Roman" w:hAnsi="Times New Roman" w:cs="Times New Roman"/>
          <w:bCs/>
          <w:sz w:val="20"/>
          <w:szCs w:val="20"/>
        </w:rPr>
      </w:pPr>
    </w:p>
    <w:p w:rsidR="00E66E62" w:rsidRPr="00011436" w:rsidRDefault="00E66E62" w:rsidP="00E66E62">
      <w:pPr>
        <w:spacing w:after="0" w:line="240" w:lineRule="auto"/>
        <w:jc w:val="center"/>
        <w:rPr>
          <w:rFonts w:ascii="Times New Roman" w:hAnsi="Times New Roman" w:cs="Times New Roman"/>
          <w:bCs/>
          <w:sz w:val="20"/>
          <w:szCs w:val="20"/>
          <w:vertAlign w:val="superscript"/>
        </w:rPr>
      </w:pPr>
      <w:r w:rsidRPr="00011436">
        <w:rPr>
          <w:rFonts w:ascii="Times New Roman" w:hAnsi="Times New Roman" w:cs="Times New Roman"/>
          <w:bCs/>
          <w:sz w:val="20"/>
          <w:szCs w:val="20"/>
        </w:rPr>
        <w:t xml:space="preserve">Dr. </w:t>
      </w:r>
      <w:proofErr w:type="spellStart"/>
      <w:proofErr w:type="gramStart"/>
      <w:r w:rsidRPr="00011436">
        <w:rPr>
          <w:rFonts w:ascii="Times New Roman" w:hAnsi="Times New Roman" w:cs="Times New Roman"/>
          <w:bCs/>
          <w:sz w:val="20"/>
          <w:szCs w:val="20"/>
        </w:rPr>
        <w:t>Nivedha.K</w:t>
      </w:r>
      <w:proofErr w:type="spellEnd"/>
      <w:r w:rsidRPr="00011436">
        <w:rPr>
          <w:rFonts w:ascii="Times New Roman" w:hAnsi="Times New Roman" w:cs="Times New Roman"/>
          <w:bCs/>
          <w:sz w:val="20"/>
          <w:szCs w:val="20"/>
          <w:vertAlign w:val="superscript"/>
        </w:rPr>
        <w:t>(</w:t>
      </w:r>
      <w:proofErr w:type="gramEnd"/>
      <w:r>
        <w:rPr>
          <w:rFonts w:ascii="Times New Roman" w:hAnsi="Times New Roman" w:cs="Times New Roman"/>
          <w:bCs/>
          <w:sz w:val="20"/>
          <w:szCs w:val="20"/>
          <w:vertAlign w:val="superscript"/>
        </w:rPr>
        <w:t>2</w:t>
      </w:r>
      <w:r w:rsidRPr="00011436">
        <w:rPr>
          <w:rFonts w:ascii="Times New Roman" w:hAnsi="Times New Roman" w:cs="Times New Roman"/>
          <w:bCs/>
          <w:sz w:val="20"/>
          <w:szCs w:val="20"/>
          <w:vertAlign w:val="superscript"/>
        </w:rPr>
        <w:t>)</w:t>
      </w:r>
    </w:p>
    <w:p w:rsidR="00E66E62" w:rsidRPr="00011436" w:rsidRDefault="00E66E62" w:rsidP="00E66E6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Department of Pathology</w:t>
      </w:r>
    </w:p>
    <w:p w:rsidR="00E66E62" w:rsidRPr="00011436" w:rsidRDefault="00E66E62" w:rsidP="00E66E62">
      <w:pPr>
        <w:spacing w:after="0" w:line="240" w:lineRule="auto"/>
        <w:jc w:val="center"/>
        <w:rPr>
          <w:rFonts w:ascii="Times New Roman" w:hAnsi="Times New Roman" w:cs="Times New Roman"/>
          <w:bCs/>
          <w:sz w:val="20"/>
          <w:szCs w:val="20"/>
        </w:rPr>
      </w:pPr>
      <w:r w:rsidRPr="00011436">
        <w:rPr>
          <w:rFonts w:ascii="Times New Roman" w:hAnsi="Times New Roman" w:cs="Times New Roman"/>
          <w:bCs/>
          <w:sz w:val="20"/>
          <w:szCs w:val="20"/>
        </w:rPr>
        <w:t>School of Allied Health Sciences, Vinayaka Mission’s Research Foundation -DU</w:t>
      </w:r>
    </w:p>
    <w:p w:rsidR="00E66E62" w:rsidRPr="00011436" w:rsidRDefault="00E66E62" w:rsidP="00E66E62">
      <w:pPr>
        <w:spacing w:after="0" w:line="240" w:lineRule="auto"/>
        <w:jc w:val="center"/>
        <w:rPr>
          <w:rFonts w:ascii="Times New Roman" w:hAnsi="Times New Roman" w:cs="Times New Roman"/>
          <w:bCs/>
          <w:sz w:val="20"/>
          <w:szCs w:val="20"/>
        </w:rPr>
      </w:pPr>
      <w:bookmarkStart w:id="0" w:name="_Hlk142730555"/>
      <w:r w:rsidRPr="00011436">
        <w:rPr>
          <w:rFonts w:ascii="Times New Roman" w:hAnsi="Times New Roman" w:cs="Times New Roman"/>
          <w:bCs/>
          <w:sz w:val="20"/>
          <w:szCs w:val="20"/>
        </w:rPr>
        <w:t>AVMC &amp; H CAMPUS, PUDUCHERRY, INDIA</w:t>
      </w:r>
    </w:p>
    <w:bookmarkEnd w:id="0"/>
    <w:p w:rsidR="00E66E62" w:rsidRPr="00011436" w:rsidRDefault="00E66E62" w:rsidP="00E66E62">
      <w:pPr>
        <w:spacing w:after="0" w:line="240" w:lineRule="auto"/>
        <w:jc w:val="center"/>
        <w:rPr>
          <w:rFonts w:ascii="Times New Roman" w:hAnsi="Times New Roman" w:cs="Times New Roman"/>
          <w:bCs/>
          <w:sz w:val="20"/>
          <w:szCs w:val="20"/>
        </w:rPr>
      </w:pPr>
      <w:proofErr w:type="gramStart"/>
      <w:r w:rsidRPr="00011436">
        <w:rPr>
          <w:rFonts w:ascii="Times New Roman" w:hAnsi="Times New Roman" w:cs="Times New Roman"/>
          <w:bCs/>
          <w:sz w:val="20"/>
          <w:szCs w:val="20"/>
        </w:rPr>
        <w:t>e-</w:t>
      </w:r>
      <w:r>
        <w:rPr>
          <w:rFonts w:ascii="Times New Roman" w:hAnsi="Times New Roman" w:cs="Times New Roman"/>
          <w:bCs/>
          <w:sz w:val="20"/>
          <w:szCs w:val="20"/>
        </w:rPr>
        <w:t>m</w:t>
      </w:r>
      <w:r w:rsidRPr="00011436">
        <w:rPr>
          <w:rFonts w:ascii="Times New Roman" w:hAnsi="Times New Roman" w:cs="Times New Roman"/>
          <w:bCs/>
          <w:sz w:val="20"/>
          <w:szCs w:val="20"/>
        </w:rPr>
        <w:t>ail</w:t>
      </w:r>
      <w:proofErr w:type="gramEnd"/>
      <w:r w:rsidRPr="00011436">
        <w:rPr>
          <w:rFonts w:ascii="Times New Roman" w:hAnsi="Times New Roman" w:cs="Times New Roman"/>
          <w:bCs/>
          <w:sz w:val="20"/>
          <w:szCs w:val="20"/>
        </w:rPr>
        <w:t xml:space="preserve"> ID: nivevanthina96@gmail.com</w:t>
      </w:r>
    </w:p>
    <w:p w:rsidR="00E66E62" w:rsidRPr="00011436" w:rsidRDefault="00E66E62" w:rsidP="00C07105">
      <w:pPr>
        <w:spacing w:after="0" w:line="240" w:lineRule="auto"/>
        <w:jc w:val="center"/>
        <w:rPr>
          <w:rFonts w:ascii="Times New Roman" w:hAnsi="Times New Roman" w:cs="Times New Roman"/>
          <w:bCs/>
          <w:sz w:val="20"/>
          <w:szCs w:val="20"/>
        </w:rPr>
      </w:pPr>
    </w:p>
    <w:p w:rsidR="00D665D2" w:rsidRPr="00011436" w:rsidRDefault="00D665D2" w:rsidP="001A2302">
      <w:pPr>
        <w:jc w:val="center"/>
        <w:rPr>
          <w:rFonts w:ascii="Times New Roman" w:hAnsi="Times New Roman" w:cs="Times New Roman"/>
          <w:bCs/>
          <w:sz w:val="20"/>
          <w:szCs w:val="20"/>
        </w:rPr>
      </w:pPr>
    </w:p>
    <w:p w:rsidR="009B6398" w:rsidRDefault="009B6398" w:rsidP="001A2302">
      <w:pPr>
        <w:jc w:val="center"/>
        <w:rPr>
          <w:rFonts w:ascii="Times New Roman" w:hAnsi="Times New Roman" w:cs="Times New Roman"/>
          <w:b/>
          <w:sz w:val="20"/>
          <w:szCs w:val="20"/>
        </w:rPr>
      </w:pPr>
      <w:r>
        <w:rPr>
          <w:rFonts w:ascii="Times New Roman" w:hAnsi="Times New Roman" w:cs="Times New Roman"/>
          <w:b/>
          <w:sz w:val="20"/>
          <w:szCs w:val="20"/>
        </w:rPr>
        <w:t>ABSTRACT</w:t>
      </w:r>
    </w:p>
    <w:p w:rsidR="009B6398" w:rsidRPr="00375DD2" w:rsidRDefault="00375DD2" w:rsidP="00011436">
      <w:pPr>
        <w:jc w:val="both"/>
        <w:rPr>
          <w:rFonts w:ascii="Times New Roman" w:hAnsi="Times New Roman" w:cs="Times New Roman"/>
          <w:sz w:val="20"/>
          <w:szCs w:val="20"/>
        </w:rPr>
      </w:pPr>
      <w:r>
        <w:rPr>
          <w:rFonts w:ascii="Times New Roman" w:hAnsi="Times New Roman" w:cs="Times New Roman"/>
          <w:sz w:val="20"/>
          <w:szCs w:val="20"/>
        </w:rPr>
        <w:t xml:space="preserve">Megaloblastic Anaemia </w:t>
      </w:r>
      <w:r w:rsidR="00260549">
        <w:rPr>
          <w:rFonts w:ascii="Times New Roman" w:hAnsi="Times New Roman" w:cs="Times New Roman"/>
          <w:sz w:val="20"/>
          <w:szCs w:val="20"/>
        </w:rPr>
        <w:t xml:space="preserve">is caused by </w:t>
      </w:r>
      <w:r w:rsidR="000242DA">
        <w:rPr>
          <w:rFonts w:ascii="Times New Roman" w:hAnsi="Times New Roman" w:cs="Times New Roman"/>
          <w:sz w:val="20"/>
          <w:szCs w:val="20"/>
        </w:rPr>
        <w:t>Vitamin B12 &amp; Folate deficiency. Vitamin B12 is ne</w:t>
      </w:r>
      <w:r w:rsidR="00F27A66">
        <w:rPr>
          <w:rFonts w:ascii="Times New Roman" w:hAnsi="Times New Roman" w:cs="Times New Roman"/>
          <w:sz w:val="20"/>
          <w:szCs w:val="20"/>
        </w:rPr>
        <w:t xml:space="preserve">cessary </w:t>
      </w:r>
      <w:r w:rsidR="00C915B5">
        <w:rPr>
          <w:rFonts w:ascii="Times New Roman" w:hAnsi="Times New Roman" w:cs="Times New Roman"/>
          <w:sz w:val="20"/>
          <w:szCs w:val="20"/>
        </w:rPr>
        <w:t>for tetrahydrofolate</w:t>
      </w:r>
      <w:r w:rsidR="00CE4062">
        <w:rPr>
          <w:rFonts w:ascii="Times New Roman" w:hAnsi="Times New Roman" w:cs="Times New Roman"/>
          <w:sz w:val="20"/>
          <w:szCs w:val="20"/>
        </w:rPr>
        <w:t xml:space="preserve"> to synthesize DNA</w:t>
      </w:r>
      <w:r w:rsidR="000242DA">
        <w:rPr>
          <w:rFonts w:ascii="Times New Roman" w:hAnsi="Times New Roman" w:cs="Times New Roman"/>
          <w:sz w:val="20"/>
          <w:szCs w:val="20"/>
        </w:rPr>
        <w:t>.</w:t>
      </w:r>
      <w:r w:rsidR="00CE4062">
        <w:rPr>
          <w:rFonts w:ascii="Times New Roman" w:hAnsi="Times New Roman" w:cs="Times New Roman"/>
          <w:sz w:val="20"/>
          <w:szCs w:val="20"/>
        </w:rPr>
        <w:t xml:space="preserve"> </w:t>
      </w:r>
      <w:r w:rsidR="00A37D4A">
        <w:rPr>
          <w:rFonts w:ascii="Times New Roman" w:hAnsi="Times New Roman" w:cs="Times New Roman"/>
          <w:sz w:val="20"/>
          <w:szCs w:val="20"/>
        </w:rPr>
        <w:t xml:space="preserve">Deficiency </w:t>
      </w:r>
      <w:r w:rsidR="00F27A66">
        <w:rPr>
          <w:rFonts w:ascii="Times New Roman" w:hAnsi="Times New Roman" w:cs="Times New Roman"/>
          <w:sz w:val="20"/>
          <w:szCs w:val="20"/>
        </w:rPr>
        <w:t xml:space="preserve">of Vitamin B12 results in </w:t>
      </w:r>
      <w:r w:rsidR="00A37D4A">
        <w:rPr>
          <w:rFonts w:ascii="Times New Roman" w:hAnsi="Times New Roman" w:cs="Times New Roman"/>
          <w:sz w:val="20"/>
          <w:szCs w:val="20"/>
        </w:rPr>
        <w:t>macrocytic cell by impaired</w:t>
      </w:r>
      <w:r w:rsidR="00F27A66">
        <w:rPr>
          <w:rFonts w:ascii="Times New Roman" w:hAnsi="Times New Roman" w:cs="Times New Roman"/>
          <w:sz w:val="20"/>
          <w:szCs w:val="20"/>
        </w:rPr>
        <w:t xml:space="preserve"> DNA synthesis &amp; replication. </w:t>
      </w:r>
      <w:r w:rsidR="00CE4062">
        <w:rPr>
          <w:rFonts w:ascii="Times New Roman" w:hAnsi="Times New Roman" w:cs="Times New Roman"/>
          <w:sz w:val="20"/>
          <w:szCs w:val="20"/>
        </w:rPr>
        <w:t xml:space="preserve">Symptoms will vary from mild to severe neurological impairment. </w:t>
      </w:r>
      <w:r w:rsidR="00771D8B">
        <w:rPr>
          <w:rFonts w:ascii="Times New Roman" w:hAnsi="Times New Roman" w:cs="Times New Roman"/>
          <w:sz w:val="20"/>
          <w:szCs w:val="20"/>
        </w:rPr>
        <w:t xml:space="preserve">Peripheral blood, Reticulocyte count, Biochemical tests, Special test are used to diagnose the Megaloblastic anaemia. </w:t>
      </w:r>
      <w:r w:rsidR="00F27A66">
        <w:rPr>
          <w:rFonts w:ascii="Times New Roman" w:hAnsi="Times New Roman" w:cs="Times New Roman"/>
          <w:sz w:val="20"/>
          <w:szCs w:val="20"/>
        </w:rPr>
        <w:t xml:space="preserve">Dietary counseling, Vitamin B12 &amp; Folate supplementation are the </w:t>
      </w:r>
      <w:r w:rsidR="00C915B5">
        <w:rPr>
          <w:rFonts w:ascii="Times New Roman" w:hAnsi="Times New Roman" w:cs="Times New Roman"/>
          <w:sz w:val="20"/>
          <w:szCs w:val="20"/>
        </w:rPr>
        <w:t>recommended management strategies</w:t>
      </w:r>
      <w:r w:rsidR="00F27A66">
        <w:rPr>
          <w:rFonts w:ascii="Times New Roman" w:hAnsi="Times New Roman" w:cs="Times New Roman"/>
          <w:sz w:val="20"/>
          <w:szCs w:val="20"/>
        </w:rPr>
        <w:t>.</w:t>
      </w:r>
    </w:p>
    <w:p w:rsidR="00011436" w:rsidRPr="00595ECE" w:rsidRDefault="00011436" w:rsidP="00011436">
      <w:pPr>
        <w:rPr>
          <w:rFonts w:ascii="Times New Roman" w:hAnsi="Times New Roman" w:cs="Times New Roman"/>
          <w:sz w:val="20"/>
          <w:szCs w:val="20"/>
        </w:rPr>
      </w:pPr>
      <w:r w:rsidRPr="00375DD2">
        <w:rPr>
          <w:rFonts w:ascii="Times New Roman" w:hAnsi="Times New Roman" w:cs="Times New Roman"/>
          <w:b/>
          <w:color w:val="000000"/>
          <w:sz w:val="20"/>
          <w:szCs w:val="20"/>
          <w:shd w:val="clear" w:color="auto" w:fill="FFFFFF"/>
        </w:rPr>
        <w:t>Keywords:</w:t>
      </w:r>
      <w:r w:rsidRPr="00375DD2">
        <w:rPr>
          <w:rFonts w:ascii="Times New Roman" w:hAnsi="Times New Roman" w:cs="Times New Roman"/>
          <w:color w:val="000000"/>
          <w:sz w:val="20"/>
          <w:szCs w:val="20"/>
          <w:shd w:val="clear" w:color="auto" w:fill="FFFFFF"/>
        </w:rPr>
        <w:t xml:space="preserve"> </w:t>
      </w:r>
      <w:r w:rsidR="00AD347A" w:rsidRPr="00375DD2">
        <w:rPr>
          <w:rFonts w:ascii="Times New Roman" w:hAnsi="Times New Roman" w:cs="Times New Roman"/>
          <w:color w:val="000000"/>
          <w:sz w:val="20"/>
          <w:szCs w:val="20"/>
          <w:shd w:val="clear" w:color="auto" w:fill="FFFFFF"/>
        </w:rPr>
        <w:t>Megaloblstic Anaemia, Vitamin B12 deficiency, Folate deficiency</w:t>
      </w:r>
      <w:r w:rsidR="0012420F" w:rsidRPr="00375DD2">
        <w:rPr>
          <w:rFonts w:ascii="Times New Roman" w:hAnsi="Times New Roman" w:cs="Times New Roman"/>
          <w:color w:val="000000"/>
          <w:sz w:val="20"/>
          <w:szCs w:val="20"/>
          <w:shd w:val="clear" w:color="auto" w:fill="FFFFFF"/>
        </w:rPr>
        <w:t xml:space="preserve">, </w:t>
      </w:r>
      <w:r w:rsidR="00C915B5" w:rsidRPr="00375DD2">
        <w:rPr>
          <w:rFonts w:ascii="Times New Roman" w:hAnsi="Times New Roman" w:cs="Times New Roman"/>
          <w:color w:val="000000"/>
          <w:sz w:val="20"/>
          <w:szCs w:val="20"/>
          <w:shd w:val="clear" w:color="auto" w:fill="FFFFFF"/>
        </w:rPr>
        <w:t>impaired</w:t>
      </w:r>
      <w:r w:rsidR="00A25433" w:rsidRPr="00375DD2">
        <w:rPr>
          <w:rFonts w:ascii="Times New Roman" w:hAnsi="Times New Roman" w:cs="Times New Roman"/>
          <w:color w:val="000000"/>
          <w:sz w:val="20"/>
          <w:szCs w:val="20"/>
          <w:shd w:val="clear" w:color="auto" w:fill="FFFFFF"/>
        </w:rPr>
        <w:t xml:space="preserve"> absorption, </w:t>
      </w:r>
      <w:r w:rsidR="0012420F" w:rsidRPr="00375DD2">
        <w:rPr>
          <w:rFonts w:ascii="Times New Roman" w:hAnsi="Times New Roman" w:cs="Times New Roman"/>
          <w:color w:val="000000"/>
          <w:sz w:val="20"/>
          <w:szCs w:val="20"/>
          <w:shd w:val="clear" w:color="auto" w:fill="FFFFFF"/>
        </w:rPr>
        <w:t>Schilling test,</w:t>
      </w:r>
      <w:r w:rsidR="00D2449C" w:rsidRPr="00375DD2">
        <w:rPr>
          <w:rFonts w:ascii="Times New Roman" w:hAnsi="Times New Roman" w:cs="Times New Roman"/>
          <w:color w:val="000000"/>
          <w:sz w:val="20"/>
          <w:szCs w:val="20"/>
          <w:shd w:val="clear" w:color="auto" w:fill="FFFFFF"/>
        </w:rPr>
        <w:t xml:space="preserve"> FIGLU</w:t>
      </w:r>
      <w:r w:rsidR="00A25433" w:rsidRPr="00375DD2">
        <w:rPr>
          <w:rFonts w:ascii="Times New Roman" w:hAnsi="Times New Roman" w:cs="Times New Roman"/>
          <w:color w:val="000000"/>
          <w:sz w:val="20"/>
          <w:szCs w:val="20"/>
          <w:shd w:val="clear" w:color="auto" w:fill="FFFFFF"/>
        </w:rPr>
        <w:t>.</w:t>
      </w:r>
    </w:p>
    <w:p w:rsidR="001A2302" w:rsidRPr="00595ECE" w:rsidRDefault="00276337" w:rsidP="00020F47">
      <w:pPr>
        <w:jc w:val="center"/>
        <w:rPr>
          <w:rFonts w:ascii="Times New Roman" w:hAnsi="Times New Roman" w:cs="Times New Roman"/>
          <w:b/>
          <w:sz w:val="20"/>
          <w:szCs w:val="20"/>
        </w:rPr>
      </w:pPr>
      <w:r w:rsidRPr="00595ECE">
        <w:rPr>
          <w:rFonts w:ascii="Times New Roman" w:hAnsi="Times New Roman" w:cs="Times New Roman"/>
          <w:b/>
          <w:sz w:val="20"/>
          <w:szCs w:val="20"/>
        </w:rPr>
        <w:t xml:space="preserve">I. </w:t>
      </w:r>
      <w:r w:rsidR="004768D8" w:rsidRPr="00595ECE">
        <w:rPr>
          <w:rFonts w:ascii="Times New Roman" w:hAnsi="Times New Roman" w:cs="Times New Roman"/>
          <w:b/>
          <w:sz w:val="20"/>
          <w:szCs w:val="20"/>
        </w:rPr>
        <w:t>INTRODUCTION</w:t>
      </w:r>
    </w:p>
    <w:p w:rsidR="001A2302" w:rsidRDefault="00AB1CD1" w:rsidP="002B05E3">
      <w:pPr>
        <w:jc w:val="both"/>
        <w:rPr>
          <w:rFonts w:ascii="Times New Roman" w:hAnsi="Times New Roman" w:cs="Times New Roman"/>
          <w:sz w:val="20"/>
          <w:szCs w:val="20"/>
        </w:rPr>
      </w:pPr>
      <w:r>
        <w:rPr>
          <w:rFonts w:ascii="Times New Roman" w:hAnsi="Times New Roman" w:cs="Times New Roman"/>
          <w:sz w:val="20"/>
          <w:szCs w:val="20"/>
        </w:rPr>
        <w:t xml:space="preserve">Megaloblastic Anaemia is the most common type. </w:t>
      </w:r>
      <w:proofErr w:type="gramStart"/>
      <w:r w:rsidR="00BF4376">
        <w:rPr>
          <w:rFonts w:ascii="Times New Roman" w:hAnsi="Times New Roman" w:cs="Times New Roman"/>
          <w:sz w:val="20"/>
          <w:szCs w:val="20"/>
        </w:rPr>
        <w:t>This t</w:t>
      </w:r>
      <w:r w:rsidR="003B50D4">
        <w:rPr>
          <w:rFonts w:ascii="Times New Roman" w:hAnsi="Times New Roman" w:cs="Times New Roman"/>
          <w:sz w:val="20"/>
          <w:szCs w:val="20"/>
        </w:rPr>
        <w:t xml:space="preserve">ype of anaemia characterized by distinctive cytological </w:t>
      </w:r>
      <w:r w:rsidR="00BF4376">
        <w:rPr>
          <w:rFonts w:ascii="Times New Roman" w:hAnsi="Times New Roman" w:cs="Times New Roman"/>
          <w:sz w:val="20"/>
          <w:szCs w:val="20"/>
        </w:rPr>
        <w:t>and functional</w:t>
      </w:r>
      <w:r w:rsidR="003B50D4">
        <w:rPr>
          <w:rFonts w:ascii="Times New Roman" w:hAnsi="Times New Roman" w:cs="Times New Roman"/>
          <w:sz w:val="20"/>
          <w:szCs w:val="20"/>
        </w:rPr>
        <w:t xml:space="preserve"> abnormalities in the blood cells </w:t>
      </w:r>
      <w:r w:rsidR="002B05E3">
        <w:rPr>
          <w:rFonts w:ascii="Times New Roman" w:hAnsi="Times New Roman" w:cs="Times New Roman"/>
          <w:sz w:val="20"/>
          <w:szCs w:val="20"/>
        </w:rPr>
        <w:t>and bone</w:t>
      </w:r>
      <w:r w:rsidR="003B50D4">
        <w:rPr>
          <w:rFonts w:ascii="Times New Roman" w:hAnsi="Times New Roman" w:cs="Times New Roman"/>
          <w:sz w:val="20"/>
          <w:szCs w:val="20"/>
        </w:rPr>
        <w:t xml:space="preserve"> marrow cells</w:t>
      </w:r>
      <w:r w:rsidR="00BF4376">
        <w:rPr>
          <w:rFonts w:ascii="Times New Roman" w:hAnsi="Times New Roman" w:cs="Times New Roman"/>
          <w:sz w:val="20"/>
          <w:szCs w:val="20"/>
        </w:rPr>
        <w:t xml:space="preserve"> due to impaired DNA Synthesis </w:t>
      </w:r>
      <w:r w:rsidR="003C37D8">
        <w:rPr>
          <w:rFonts w:ascii="Times New Roman" w:hAnsi="Times New Roman" w:cs="Times New Roman"/>
          <w:sz w:val="20"/>
          <w:szCs w:val="20"/>
        </w:rPr>
        <w:t>that make abnormal maturation of nucleus &amp; cytoplasm.</w:t>
      </w:r>
      <w:proofErr w:type="gramEnd"/>
      <w:r w:rsidR="003C37D8">
        <w:rPr>
          <w:rFonts w:ascii="Times New Roman" w:hAnsi="Times New Roman" w:cs="Times New Roman"/>
          <w:sz w:val="20"/>
          <w:szCs w:val="20"/>
        </w:rPr>
        <w:t xml:space="preserve"> In this process </w:t>
      </w:r>
      <w:r w:rsidR="00BF4376">
        <w:rPr>
          <w:rFonts w:ascii="Times New Roman" w:hAnsi="Times New Roman" w:cs="Times New Roman"/>
          <w:sz w:val="20"/>
          <w:szCs w:val="20"/>
        </w:rPr>
        <w:t>of lagging</w:t>
      </w:r>
      <w:r w:rsidR="003C37D8">
        <w:rPr>
          <w:rFonts w:ascii="Times New Roman" w:hAnsi="Times New Roman" w:cs="Times New Roman"/>
          <w:sz w:val="20"/>
          <w:szCs w:val="20"/>
        </w:rPr>
        <w:t xml:space="preserve"> maturation the bone ma</w:t>
      </w:r>
      <w:r w:rsidR="00BF4376">
        <w:rPr>
          <w:rFonts w:ascii="Times New Roman" w:hAnsi="Times New Roman" w:cs="Times New Roman"/>
          <w:sz w:val="20"/>
          <w:szCs w:val="20"/>
        </w:rPr>
        <w:t>rrow precursors synthesize the abnormally</w:t>
      </w:r>
      <w:r w:rsidR="003C37D8">
        <w:rPr>
          <w:rFonts w:ascii="Times New Roman" w:hAnsi="Times New Roman" w:cs="Times New Roman"/>
          <w:sz w:val="20"/>
          <w:szCs w:val="20"/>
        </w:rPr>
        <w:t xml:space="preserve"> larg</w:t>
      </w:r>
      <w:r w:rsidR="00BF4376">
        <w:rPr>
          <w:rFonts w:ascii="Times New Roman" w:hAnsi="Times New Roman" w:cs="Times New Roman"/>
          <w:sz w:val="20"/>
          <w:szCs w:val="20"/>
        </w:rPr>
        <w:t>e cells</w:t>
      </w:r>
      <w:r w:rsidR="003C37D8">
        <w:rPr>
          <w:rFonts w:ascii="Times New Roman" w:hAnsi="Times New Roman" w:cs="Times New Roman"/>
          <w:sz w:val="20"/>
          <w:szCs w:val="20"/>
        </w:rPr>
        <w:t xml:space="preserve"> called Megaloblasts in the </w:t>
      </w:r>
      <w:r w:rsidR="00DC6559">
        <w:rPr>
          <w:rFonts w:ascii="Times New Roman" w:hAnsi="Times New Roman" w:cs="Times New Roman"/>
          <w:sz w:val="20"/>
          <w:szCs w:val="20"/>
        </w:rPr>
        <w:t>circulation. It is caused</w:t>
      </w:r>
      <w:r w:rsidR="003C37D8">
        <w:rPr>
          <w:rFonts w:ascii="Times New Roman" w:hAnsi="Times New Roman" w:cs="Times New Roman"/>
          <w:sz w:val="20"/>
          <w:szCs w:val="20"/>
        </w:rPr>
        <w:t xml:space="preserve"> by improper intake of Vitamin B12 &amp; Vitamin B9 </w:t>
      </w:r>
      <w:r w:rsidR="00C871CD">
        <w:rPr>
          <w:rFonts w:ascii="Times New Roman" w:hAnsi="Times New Roman" w:cs="Times New Roman"/>
          <w:sz w:val="20"/>
          <w:szCs w:val="20"/>
        </w:rPr>
        <w:t>that impairs the DNA synthesis.</w:t>
      </w:r>
      <w:r>
        <w:rPr>
          <w:rFonts w:ascii="Times New Roman" w:hAnsi="Times New Roman" w:cs="Times New Roman"/>
          <w:sz w:val="20"/>
          <w:szCs w:val="20"/>
        </w:rPr>
        <w:t xml:space="preserve"> </w:t>
      </w:r>
      <w:r w:rsidR="009B2CF6">
        <w:rPr>
          <w:rFonts w:ascii="Times New Roman" w:hAnsi="Times New Roman" w:cs="Times New Roman"/>
          <w:sz w:val="20"/>
          <w:szCs w:val="20"/>
        </w:rPr>
        <w:t xml:space="preserve">The </w:t>
      </w:r>
      <w:proofErr w:type="gramStart"/>
      <w:r w:rsidR="00BF4376">
        <w:rPr>
          <w:rFonts w:ascii="Times New Roman" w:hAnsi="Times New Roman" w:cs="Times New Roman"/>
          <w:sz w:val="20"/>
          <w:szCs w:val="20"/>
        </w:rPr>
        <w:t>diagn</w:t>
      </w:r>
      <w:r w:rsidR="002B05E3">
        <w:rPr>
          <w:rFonts w:ascii="Times New Roman" w:hAnsi="Times New Roman" w:cs="Times New Roman"/>
          <w:sz w:val="20"/>
          <w:szCs w:val="20"/>
        </w:rPr>
        <w:t>osis of megaloblastic anaemia are</w:t>
      </w:r>
      <w:proofErr w:type="gramEnd"/>
      <w:r w:rsidR="00EF43E9">
        <w:rPr>
          <w:rFonts w:ascii="Times New Roman" w:hAnsi="Times New Roman" w:cs="Times New Roman"/>
          <w:sz w:val="20"/>
          <w:szCs w:val="20"/>
        </w:rPr>
        <w:t xml:space="preserve"> fatigue, glossitis &amp; neurological manifestations, peripheral blood smear showing </w:t>
      </w:r>
      <w:r w:rsidR="00BF4376">
        <w:rPr>
          <w:rFonts w:ascii="Times New Roman" w:hAnsi="Times New Roman" w:cs="Times New Roman"/>
          <w:sz w:val="20"/>
          <w:szCs w:val="20"/>
        </w:rPr>
        <w:t>Megaloblasts</w:t>
      </w:r>
      <w:r w:rsidR="00EF43E9">
        <w:rPr>
          <w:rFonts w:ascii="Times New Roman" w:hAnsi="Times New Roman" w:cs="Times New Roman"/>
          <w:sz w:val="20"/>
          <w:szCs w:val="20"/>
        </w:rPr>
        <w:t xml:space="preserve">. Prompt treatment is given by treating the underlying causes, Vitamin B12 &amp; Folate supplementation. </w:t>
      </w:r>
    </w:p>
    <w:p w:rsidR="00104853" w:rsidRPr="00DC6559" w:rsidRDefault="00576A69" w:rsidP="00020F47">
      <w:pPr>
        <w:jc w:val="center"/>
        <w:rPr>
          <w:rFonts w:ascii="Times New Roman" w:hAnsi="Times New Roman" w:cs="Times New Roman"/>
          <w:b/>
          <w:sz w:val="20"/>
          <w:szCs w:val="20"/>
        </w:rPr>
      </w:pPr>
      <w:r w:rsidRPr="00DC6559">
        <w:rPr>
          <w:rFonts w:ascii="Times New Roman" w:hAnsi="Times New Roman" w:cs="Times New Roman"/>
          <w:b/>
          <w:sz w:val="20"/>
          <w:szCs w:val="20"/>
        </w:rPr>
        <w:t>II.</w:t>
      </w:r>
      <w:r w:rsidR="00104853" w:rsidRPr="00DC6559">
        <w:rPr>
          <w:rFonts w:ascii="Times New Roman" w:hAnsi="Times New Roman" w:cs="Times New Roman"/>
          <w:b/>
          <w:sz w:val="20"/>
          <w:szCs w:val="20"/>
        </w:rPr>
        <w:t>ETIOLOGY</w:t>
      </w:r>
    </w:p>
    <w:p w:rsidR="00104853" w:rsidRPr="002C75A6" w:rsidRDefault="009B7666" w:rsidP="0010485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w:t>
      </w:r>
      <w:r w:rsidR="00104853" w:rsidRPr="002C75A6">
        <w:rPr>
          <w:rFonts w:ascii="Times New Roman" w:hAnsi="Times New Roman" w:cs="Times New Roman"/>
          <w:sz w:val="20"/>
          <w:szCs w:val="20"/>
        </w:rPr>
        <w:t>egaloblastic anaemia is caused</w:t>
      </w:r>
      <w:r w:rsidR="00EE27B6">
        <w:rPr>
          <w:rFonts w:ascii="Times New Roman" w:hAnsi="Times New Roman" w:cs="Times New Roman"/>
          <w:sz w:val="20"/>
          <w:szCs w:val="20"/>
        </w:rPr>
        <w:t xml:space="preserve"> by varies sources in the worldwide.</w:t>
      </w:r>
    </w:p>
    <w:p w:rsidR="00104853" w:rsidRPr="002C75A6" w:rsidRDefault="00A51B71" w:rsidP="00104853">
      <w:pPr>
        <w:spacing w:after="0" w:line="240" w:lineRule="auto"/>
        <w:jc w:val="both"/>
        <w:rPr>
          <w:rFonts w:ascii="Times New Roman" w:hAnsi="Times New Roman" w:cs="Times New Roman"/>
          <w:sz w:val="20"/>
          <w:szCs w:val="20"/>
        </w:rPr>
      </w:pPr>
      <w:r w:rsidRPr="00056160">
        <w:rPr>
          <w:rFonts w:ascii="Times New Roman" w:hAnsi="Times New Roman" w:cs="Times New Roman"/>
          <w:b/>
          <w:sz w:val="20"/>
          <w:szCs w:val="20"/>
        </w:rPr>
        <w:t xml:space="preserve">A. </w:t>
      </w:r>
      <w:r w:rsidR="00104853" w:rsidRPr="00056160">
        <w:rPr>
          <w:rFonts w:ascii="Times New Roman" w:hAnsi="Times New Roman" w:cs="Times New Roman"/>
          <w:b/>
          <w:sz w:val="20"/>
          <w:szCs w:val="20"/>
        </w:rPr>
        <w:t>Due to vitamin B12 deficiency</w:t>
      </w:r>
      <w:r w:rsidR="00056160" w:rsidRPr="00056160">
        <w:rPr>
          <w:rFonts w:ascii="Times New Roman" w:hAnsi="Times New Roman" w:cs="Times New Roman"/>
          <w:b/>
          <w:sz w:val="20"/>
          <w:szCs w:val="20"/>
        </w:rPr>
        <w:t>:</w:t>
      </w:r>
      <w:r w:rsidR="00104853" w:rsidRPr="002C75A6">
        <w:rPr>
          <w:rFonts w:ascii="Times New Roman" w:hAnsi="Times New Roman" w:cs="Times New Roman"/>
          <w:sz w:val="20"/>
          <w:szCs w:val="20"/>
        </w:rPr>
        <w:t xml:space="preserve"> In vitamin B12 Deficiency, more commonly due to pernicious anaemia</w:t>
      </w:r>
      <w:r w:rsidR="00DC6559">
        <w:rPr>
          <w:rFonts w:ascii="Times New Roman" w:hAnsi="Times New Roman" w:cs="Times New Roman"/>
          <w:sz w:val="20"/>
          <w:szCs w:val="20"/>
        </w:rPr>
        <w:t xml:space="preserve"> </w:t>
      </w:r>
      <w:r w:rsidR="00104853" w:rsidRPr="002C75A6">
        <w:rPr>
          <w:rFonts w:ascii="Times New Roman" w:hAnsi="Times New Roman" w:cs="Times New Roman"/>
          <w:sz w:val="20"/>
          <w:szCs w:val="20"/>
        </w:rPr>
        <w:t>&amp; inadequate dietary intake.</w:t>
      </w:r>
      <w:r w:rsidR="00DC6559">
        <w:rPr>
          <w:rFonts w:ascii="Times New Roman" w:hAnsi="Times New Roman" w:cs="Times New Roman"/>
          <w:sz w:val="20"/>
          <w:szCs w:val="20"/>
        </w:rPr>
        <w:t xml:space="preserve"> </w:t>
      </w:r>
      <w:r w:rsidR="00104853" w:rsidRPr="002C75A6">
        <w:rPr>
          <w:rFonts w:ascii="Times New Roman" w:hAnsi="Times New Roman" w:cs="Times New Roman"/>
          <w:sz w:val="20"/>
          <w:szCs w:val="20"/>
        </w:rPr>
        <w:t xml:space="preserve">Pernicious anaemia is caused by autoimmune gastric </w:t>
      </w:r>
      <w:proofErr w:type="gramStart"/>
      <w:r w:rsidR="00104853" w:rsidRPr="002C75A6">
        <w:rPr>
          <w:rFonts w:ascii="Times New Roman" w:hAnsi="Times New Roman" w:cs="Times New Roman"/>
          <w:sz w:val="20"/>
          <w:szCs w:val="20"/>
        </w:rPr>
        <w:t>atrophy, that</w:t>
      </w:r>
      <w:proofErr w:type="gramEnd"/>
      <w:r w:rsidR="00104853" w:rsidRPr="002C75A6">
        <w:rPr>
          <w:rFonts w:ascii="Times New Roman" w:hAnsi="Times New Roman" w:cs="Times New Roman"/>
          <w:sz w:val="20"/>
          <w:szCs w:val="20"/>
        </w:rPr>
        <w:t xml:space="preserve"> leads to the reduced</w:t>
      </w:r>
      <w:r w:rsidR="00DC6559">
        <w:rPr>
          <w:rFonts w:ascii="Times New Roman" w:hAnsi="Times New Roman" w:cs="Times New Roman"/>
          <w:sz w:val="20"/>
          <w:szCs w:val="20"/>
        </w:rPr>
        <w:t xml:space="preserve"> </w:t>
      </w:r>
      <w:r w:rsidR="00104853" w:rsidRPr="002C75A6">
        <w:rPr>
          <w:rFonts w:ascii="Times New Roman" w:hAnsi="Times New Roman" w:cs="Times New Roman"/>
          <w:sz w:val="20"/>
          <w:szCs w:val="20"/>
        </w:rPr>
        <w:t>production of intrinsic factor. Mostly affected by the strict -vegetarian (traditional Indian Hindus) &amp; breast -fed infant’s people. Other cause</w:t>
      </w:r>
      <w:r w:rsidR="00DC6559">
        <w:rPr>
          <w:rFonts w:ascii="Times New Roman" w:hAnsi="Times New Roman" w:cs="Times New Roman"/>
          <w:sz w:val="20"/>
          <w:szCs w:val="20"/>
        </w:rPr>
        <w:t>s</w:t>
      </w:r>
      <w:r w:rsidR="00104853" w:rsidRPr="002C75A6">
        <w:rPr>
          <w:rFonts w:ascii="Times New Roman" w:hAnsi="Times New Roman" w:cs="Times New Roman"/>
          <w:sz w:val="20"/>
          <w:szCs w:val="20"/>
        </w:rPr>
        <w:t xml:space="preserve"> for this deficiency is lack of intrinsic factor due to gastrectomy in distal ileum of the stomach, ileal resection, Zollinger -Ellison </w:t>
      </w:r>
      <w:r w:rsidR="00DC6559" w:rsidRPr="002C75A6">
        <w:rPr>
          <w:rFonts w:ascii="Times New Roman" w:hAnsi="Times New Roman" w:cs="Times New Roman"/>
          <w:sz w:val="20"/>
          <w:szCs w:val="20"/>
        </w:rPr>
        <w:t>syndrome, blind</w:t>
      </w:r>
      <w:r w:rsidR="00104853" w:rsidRPr="002C75A6">
        <w:rPr>
          <w:rFonts w:ascii="Times New Roman" w:hAnsi="Times New Roman" w:cs="Times New Roman"/>
          <w:sz w:val="20"/>
          <w:szCs w:val="20"/>
        </w:rPr>
        <w:t xml:space="preserve"> loop syndrome, fish tapeworm infestation, and pancreatic insufficiency.</w:t>
      </w:r>
    </w:p>
    <w:p w:rsidR="00104853" w:rsidRPr="002C75A6" w:rsidRDefault="00A51B71" w:rsidP="00104853">
      <w:pPr>
        <w:spacing w:after="0" w:line="240" w:lineRule="auto"/>
        <w:jc w:val="both"/>
        <w:rPr>
          <w:rFonts w:ascii="Times New Roman" w:hAnsi="Times New Roman" w:cs="Times New Roman"/>
          <w:sz w:val="20"/>
          <w:szCs w:val="20"/>
        </w:rPr>
      </w:pPr>
      <w:r w:rsidRPr="00056160">
        <w:rPr>
          <w:rFonts w:ascii="Times New Roman" w:hAnsi="Times New Roman" w:cs="Times New Roman"/>
          <w:b/>
          <w:sz w:val="20"/>
          <w:szCs w:val="20"/>
        </w:rPr>
        <w:t xml:space="preserve">B. </w:t>
      </w:r>
      <w:r w:rsidR="00104853" w:rsidRPr="00056160">
        <w:rPr>
          <w:rFonts w:ascii="Times New Roman" w:hAnsi="Times New Roman" w:cs="Times New Roman"/>
          <w:b/>
          <w:sz w:val="20"/>
          <w:szCs w:val="20"/>
        </w:rPr>
        <w:t>Due to folate deficiency</w:t>
      </w:r>
      <w:r w:rsidR="00056160" w:rsidRPr="00056160">
        <w:rPr>
          <w:rFonts w:ascii="Times New Roman" w:hAnsi="Times New Roman" w:cs="Times New Roman"/>
          <w:b/>
          <w:sz w:val="20"/>
          <w:szCs w:val="20"/>
        </w:rPr>
        <w:t>:</w:t>
      </w:r>
      <w:r w:rsidR="00056160">
        <w:rPr>
          <w:rFonts w:ascii="Times New Roman" w:hAnsi="Times New Roman" w:cs="Times New Roman"/>
          <w:sz w:val="20"/>
          <w:szCs w:val="20"/>
        </w:rPr>
        <w:t xml:space="preserve"> F</w:t>
      </w:r>
      <w:r w:rsidR="00104853" w:rsidRPr="002C75A6">
        <w:rPr>
          <w:rFonts w:ascii="Times New Roman" w:hAnsi="Times New Roman" w:cs="Times New Roman"/>
          <w:sz w:val="20"/>
          <w:szCs w:val="20"/>
        </w:rPr>
        <w:t xml:space="preserve">olate deficiency is more frequently affected by poor dietary intake. Insufficient or excess demand of folate is classified into physiological demand and pathological demand. Physiological demand is occurred during pregnancy, lactation, and infancy condition. Pathological demand is occurred in many conditions such as cancerous condition, raise level of </w:t>
      </w:r>
      <w:proofErr w:type="spellStart"/>
      <w:r w:rsidR="00104853" w:rsidRPr="002C75A6">
        <w:rPr>
          <w:rFonts w:ascii="Times New Roman" w:hAnsi="Times New Roman" w:cs="Times New Roman"/>
          <w:sz w:val="20"/>
          <w:szCs w:val="20"/>
        </w:rPr>
        <w:t>haematopoiesis</w:t>
      </w:r>
      <w:proofErr w:type="spellEnd"/>
      <w:r w:rsidR="00104853" w:rsidRPr="002C75A6">
        <w:rPr>
          <w:rFonts w:ascii="Times New Roman" w:hAnsi="Times New Roman" w:cs="Times New Roman"/>
          <w:sz w:val="20"/>
          <w:szCs w:val="20"/>
        </w:rPr>
        <w:t>, chronic skin disorder, rheumatoid arthritis, and tuberculosis</w:t>
      </w:r>
      <w:r w:rsidR="00DC6559">
        <w:rPr>
          <w:rFonts w:ascii="Times New Roman" w:hAnsi="Times New Roman" w:cs="Times New Roman"/>
          <w:sz w:val="20"/>
          <w:szCs w:val="20"/>
        </w:rPr>
        <w:t xml:space="preserve"> </w:t>
      </w:r>
      <w:r w:rsidR="00104853" w:rsidRPr="002C75A6">
        <w:rPr>
          <w:rFonts w:ascii="Times New Roman" w:hAnsi="Times New Roman" w:cs="Times New Roman"/>
          <w:sz w:val="20"/>
          <w:szCs w:val="20"/>
        </w:rPr>
        <w:t>infection condition. Other causes include chronic alcoholism, excess urinary folate loss, and in different diseased condition.</w:t>
      </w:r>
    </w:p>
    <w:p w:rsidR="00104853" w:rsidRPr="002C75A6" w:rsidRDefault="00A51B71" w:rsidP="00104853">
      <w:pPr>
        <w:pStyle w:val="NormalWeb"/>
        <w:shd w:val="clear" w:color="auto" w:fill="FFFFFF"/>
        <w:spacing w:before="0" w:beforeAutospacing="0" w:after="0" w:afterAutospacing="0"/>
        <w:jc w:val="both"/>
        <w:rPr>
          <w:sz w:val="20"/>
          <w:szCs w:val="20"/>
        </w:rPr>
      </w:pPr>
      <w:r w:rsidRPr="00056160">
        <w:rPr>
          <w:b/>
          <w:sz w:val="20"/>
          <w:szCs w:val="20"/>
        </w:rPr>
        <w:t xml:space="preserve">C. </w:t>
      </w:r>
      <w:r w:rsidR="00104853" w:rsidRPr="00056160">
        <w:rPr>
          <w:b/>
          <w:sz w:val="20"/>
          <w:szCs w:val="20"/>
        </w:rPr>
        <w:t>Deficiencies from other causes include inherited problems</w:t>
      </w:r>
      <w:r w:rsidR="00056160">
        <w:rPr>
          <w:b/>
          <w:sz w:val="20"/>
          <w:szCs w:val="20"/>
        </w:rPr>
        <w:t>:</w:t>
      </w:r>
      <w:r w:rsidR="00056160">
        <w:rPr>
          <w:sz w:val="20"/>
          <w:szCs w:val="20"/>
        </w:rPr>
        <w:t xml:space="preserve"> D</w:t>
      </w:r>
      <w:r w:rsidR="00104853" w:rsidRPr="002C75A6">
        <w:rPr>
          <w:sz w:val="20"/>
          <w:szCs w:val="20"/>
        </w:rPr>
        <w:t>rug induced megaloblastic anaemia &amp; congenital folate absorption syndrome.</w:t>
      </w:r>
    </w:p>
    <w:p w:rsidR="00104853" w:rsidRPr="002C75A6" w:rsidRDefault="00104853" w:rsidP="00056160">
      <w:pPr>
        <w:pStyle w:val="NormalWeb"/>
        <w:numPr>
          <w:ilvl w:val="0"/>
          <w:numId w:val="29"/>
        </w:numPr>
        <w:shd w:val="clear" w:color="auto" w:fill="FFFFFF"/>
        <w:spacing w:before="0" w:beforeAutospacing="0" w:after="0" w:afterAutospacing="0"/>
        <w:jc w:val="both"/>
        <w:rPr>
          <w:sz w:val="20"/>
          <w:szCs w:val="20"/>
        </w:rPr>
      </w:pPr>
      <w:r w:rsidRPr="002C75A6">
        <w:rPr>
          <w:sz w:val="20"/>
          <w:szCs w:val="20"/>
        </w:rPr>
        <w:t>Inherited condition: It is a rare genetic case. It is caused by thiamine-responsive megaloblastic anaemia syndrome &amp; juvenile megaloblastic anaemia.  </w:t>
      </w:r>
    </w:p>
    <w:p w:rsidR="00104853" w:rsidRPr="002C75A6" w:rsidRDefault="00104853" w:rsidP="00056160">
      <w:pPr>
        <w:pStyle w:val="NormalWeb"/>
        <w:numPr>
          <w:ilvl w:val="0"/>
          <w:numId w:val="29"/>
        </w:numPr>
        <w:shd w:val="clear" w:color="auto" w:fill="FFFFFF"/>
        <w:spacing w:before="0" w:beforeAutospacing="0" w:after="0" w:afterAutospacing="0"/>
        <w:jc w:val="both"/>
        <w:rPr>
          <w:sz w:val="20"/>
          <w:szCs w:val="20"/>
        </w:rPr>
      </w:pPr>
      <w:r w:rsidRPr="002C75A6">
        <w:rPr>
          <w:sz w:val="20"/>
          <w:szCs w:val="20"/>
        </w:rPr>
        <w:t xml:space="preserve">Thiamine-responsive megaloblastic anaemia syndrome- It is an </w:t>
      </w:r>
      <w:proofErr w:type="spellStart"/>
      <w:r w:rsidRPr="002C75A6">
        <w:rPr>
          <w:sz w:val="20"/>
          <w:szCs w:val="20"/>
        </w:rPr>
        <w:t>autosomal</w:t>
      </w:r>
      <w:proofErr w:type="spellEnd"/>
      <w:r w:rsidRPr="002C75A6">
        <w:rPr>
          <w:sz w:val="20"/>
          <w:szCs w:val="20"/>
        </w:rPr>
        <w:t xml:space="preserve"> recessive disease. It is caused by a gene encoding thiamine transporter. It is associated with diabetes mellitus and early -onset of </w:t>
      </w:r>
      <w:proofErr w:type="spellStart"/>
      <w:r w:rsidRPr="002C75A6">
        <w:rPr>
          <w:sz w:val="20"/>
          <w:szCs w:val="20"/>
        </w:rPr>
        <w:t>sensorineural</w:t>
      </w:r>
      <w:proofErr w:type="spellEnd"/>
      <w:r w:rsidRPr="002C75A6">
        <w:rPr>
          <w:sz w:val="20"/>
          <w:szCs w:val="20"/>
        </w:rPr>
        <w:t xml:space="preserve"> hearing loss. </w:t>
      </w:r>
    </w:p>
    <w:p w:rsidR="00104853" w:rsidRPr="002C75A6" w:rsidRDefault="00104853" w:rsidP="00056160">
      <w:pPr>
        <w:pStyle w:val="NormalWeb"/>
        <w:numPr>
          <w:ilvl w:val="0"/>
          <w:numId w:val="29"/>
        </w:numPr>
        <w:shd w:val="clear" w:color="auto" w:fill="FFFFFF"/>
        <w:spacing w:before="0" w:beforeAutospacing="0" w:after="0" w:afterAutospacing="0"/>
        <w:jc w:val="both"/>
      </w:pPr>
      <w:r w:rsidRPr="002C75A6">
        <w:rPr>
          <w:sz w:val="20"/>
          <w:szCs w:val="20"/>
        </w:rPr>
        <w:t>J</w:t>
      </w:r>
      <w:r w:rsidR="00FE24B1">
        <w:rPr>
          <w:sz w:val="20"/>
          <w:szCs w:val="20"/>
        </w:rPr>
        <w:t>uvenile megaloblastic anaemia- I</w:t>
      </w:r>
      <w:r w:rsidRPr="002C75A6">
        <w:rPr>
          <w:sz w:val="20"/>
          <w:szCs w:val="20"/>
        </w:rPr>
        <w:t xml:space="preserve">t is </w:t>
      </w:r>
      <w:r w:rsidR="006403AD" w:rsidRPr="002C75A6">
        <w:rPr>
          <w:sz w:val="20"/>
          <w:szCs w:val="20"/>
        </w:rPr>
        <w:t>characterized</w:t>
      </w:r>
      <w:r w:rsidRPr="002C75A6">
        <w:rPr>
          <w:sz w:val="20"/>
          <w:szCs w:val="20"/>
        </w:rPr>
        <w:t xml:space="preserve"> by inherited deficiency of intrinsic factor &amp; it is caused by </w:t>
      </w:r>
      <w:proofErr w:type="spellStart"/>
      <w:r w:rsidRPr="002C75A6">
        <w:rPr>
          <w:sz w:val="20"/>
          <w:szCs w:val="20"/>
        </w:rPr>
        <w:t>biallelic</w:t>
      </w:r>
      <w:proofErr w:type="spellEnd"/>
      <w:r w:rsidRPr="002C75A6">
        <w:rPr>
          <w:sz w:val="20"/>
          <w:szCs w:val="20"/>
        </w:rPr>
        <w:t xml:space="preserve"> mutations that affect the </w:t>
      </w:r>
      <w:proofErr w:type="spellStart"/>
      <w:r w:rsidRPr="002C75A6">
        <w:rPr>
          <w:sz w:val="20"/>
          <w:szCs w:val="20"/>
        </w:rPr>
        <w:t>ileal</w:t>
      </w:r>
      <w:proofErr w:type="spellEnd"/>
      <w:r w:rsidRPr="002C75A6">
        <w:rPr>
          <w:sz w:val="20"/>
          <w:szCs w:val="20"/>
        </w:rPr>
        <w:t xml:space="preserve"> receptor for the vitamin B12 IF complex. </w:t>
      </w:r>
    </w:p>
    <w:p w:rsidR="00104853" w:rsidRDefault="00056160" w:rsidP="00104853">
      <w:pPr>
        <w:spacing w:after="0" w:line="240" w:lineRule="auto"/>
        <w:jc w:val="both"/>
        <w:rPr>
          <w:rFonts w:ascii="Times New Roman" w:hAnsi="Times New Roman" w:cs="Times New Roman"/>
          <w:sz w:val="20"/>
          <w:szCs w:val="20"/>
        </w:rPr>
      </w:pPr>
      <w:r w:rsidRPr="00056160">
        <w:rPr>
          <w:rFonts w:ascii="Times New Roman" w:hAnsi="Times New Roman" w:cs="Times New Roman"/>
          <w:b/>
          <w:sz w:val="20"/>
          <w:szCs w:val="20"/>
        </w:rPr>
        <w:t xml:space="preserve">D. </w:t>
      </w:r>
      <w:r w:rsidR="00104853" w:rsidRPr="00056160">
        <w:rPr>
          <w:rFonts w:ascii="Times New Roman" w:hAnsi="Times New Roman" w:cs="Times New Roman"/>
          <w:b/>
          <w:sz w:val="20"/>
          <w:szCs w:val="20"/>
        </w:rPr>
        <w:t>Drug induced megaloblastic anaemia</w:t>
      </w:r>
      <w:r>
        <w:rPr>
          <w:rFonts w:ascii="Times New Roman" w:hAnsi="Times New Roman" w:cs="Times New Roman"/>
          <w:b/>
          <w:sz w:val="20"/>
          <w:szCs w:val="20"/>
        </w:rPr>
        <w:t>:</w:t>
      </w:r>
    </w:p>
    <w:p w:rsidR="00421997" w:rsidRPr="00056160" w:rsidRDefault="00421997" w:rsidP="00056160">
      <w:pPr>
        <w:pStyle w:val="ListParagraph"/>
        <w:numPr>
          <w:ilvl w:val="0"/>
          <w:numId w:val="30"/>
        </w:numPr>
        <w:spacing w:after="0" w:line="240" w:lineRule="auto"/>
        <w:jc w:val="both"/>
        <w:rPr>
          <w:rFonts w:ascii="Times New Roman" w:hAnsi="Times New Roman" w:cs="Times New Roman"/>
          <w:sz w:val="20"/>
          <w:szCs w:val="20"/>
        </w:rPr>
      </w:pPr>
      <w:r w:rsidRPr="00056160">
        <w:rPr>
          <w:rFonts w:ascii="Times New Roman" w:hAnsi="Times New Roman" w:cs="Times New Roman"/>
          <w:sz w:val="20"/>
          <w:szCs w:val="20"/>
        </w:rPr>
        <w:t>Phenytoin</w:t>
      </w:r>
    </w:p>
    <w:p w:rsidR="00421997" w:rsidRPr="00056160" w:rsidRDefault="00421997" w:rsidP="00056160">
      <w:pPr>
        <w:pStyle w:val="ListParagraph"/>
        <w:numPr>
          <w:ilvl w:val="0"/>
          <w:numId w:val="30"/>
        </w:numPr>
        <w:spacing w:after="0" w:line="240" w:lineRule="auto"/>
        <w:jc w:val="both"/>
        <w:rPr>
          <w:rFonts w:ascii="Times New Roman" w:hAnsi="Times New Roman" w:cs="Times New Roman"/>
          <w:sz w:val="20"/>
          <w:szCs w:val="20"/>
        </w:rPr>
      </w:pPr>
      <w:r w:rsidRPr="00056160">
        <w:rPr>
          <w:rFonts w:ascii="Times New Roman" w:hAnsi="Times New Roman" w:cs="Times New Roman"/>
          <w:sz w:val="20"/>
          <w:szCs w:val="20"/>
        </w:rPr>
        <w:t>Methotrexate</w:t>
      </w:r>
    </w:p>
    <w:p w:rsidR="00421997" w:rsidRPr="00056160" w:rsidRDefault="00421997" w:rsidP="00056160">
      <w:pPr>
        <w:pStyle w:val="ListParagraph"/>
        <w:numPr>
          <w:ilvl w:val="0"/>
          <w:numId w:val="30"/>
        </w:numPr>
        <w:spacing w:after="0" w:line="240" w:lineRule="auto"/>
        <w:jc w:val="both"/>
        <w:rPr>
          <w:rFonts w:ascii="Times New Roman" w:hAnsi="Times New Roman" w:cs="Times New Roman"/>
          <w:sz w:val="20"/>
          <w:szCs w:val="20"/>
        </w:rPr>
      </w:pPr>
      <w:r w:rsidRPr="00056160">
        <w:rPr>
          <w:rFonts w:ascii="Times New Roman" w:hAnsi="Times New Roman" w:cs="Times New Roman"/>
          <w:sz w:val="20"/>
          <w:szCs w:val="20"/>
        </w:rPr>
        <w:t>Sulfonamides</w:t>
      </w:r>
    </w:p>
    <w:p w:rsidR="00421997" w:rsidRPr="00056160" w:rsidRDefault="00421997" w:rsidP="00056160">
      <w:pPr>
        <w:pStyle w:val="ListParagraph"/>
        <w:numPr>
          <w:ilvl w:val="0"/>
          <w:numId w:val="30"/>
        </w:numPr>
        <w:spacing w:after="0" w:line="240" w:lineRule="auto"/>
        <w:jc w:val="both"/>
        <w:rPr>
          <w:rFonts w:ascii="Times New Roman" w:hAnsi="Times New Roman" w:cs="Times New Roman"/>
          <w:sz w:val="20"/>
          <w:szCs w:val="20"/>
        </w:rPr>
      </w:pPr>
      <w:r w:rsidRPr="00056160">
        <w:rPr>
          <w:rFonts w:ascii="Times New Roman" w:hAnsi="Times New Roman" w:cs="Times New Roman"/>
          <w:sz w:val="20"/>
          <w:szCs w:val="20"/>
        </w:rPr>
        <w:t>Valproic acid</w:t>
      </w:r>
    </w:p>
    <w:p w:rsidR="00104853" w:rsidRDefault="00104853" w:rsidP="00104853">
      <w:pPr>
        <w:spacing w:after="0" w:line="240" w:lineRule="auto"/>
        <w:rPr>
          <w:rFonts w:ascii="Times New Roman" w:hAnsi="Times New Roman" w:cs="Times New Roman"/>
          <w:sz w:val="20"/>
          <w:szCs w:val="20"/>
        </w:rPr>
      </w:pPr>
    </w:p>
    <w:p w:rsidR="00104853" w:rsidRDefault="00104853" w:rsidP="00104853">
      <w:pPr>
        <w:rPr>
          <w:rFonts w:ascii="Times New Roman" w:hAnsi="Times New Roman" w:cs="Times New Roman"/>
          <w:color w:val="000000"/>
          <w:sz w:val="20"/>
          <w:szCs w:val="20"/>
          <w:shd w:val="clear" w:color="auto" w:fill="FFFFFF"/>
        </w:rPr>
      </w:pPr>
    </w:p>
    <w:p w:rsidR="00D948FB" w:rsidRPr="006403AD" w:rsidRDefault="006403AD" w:rsidP="00D948FB">
      <w:pPr>
        <w:jc w:val="center"/>
        <w:rPr>
          <w:rFonts w:ascii="Times New Roman" w:hAnsi="Times New Roman" w:cs="Times New Roman"/>
          <w:b/>
          <w:color w:val="000000"/>
          <w:sz w:val="20"/>
          <w:szCs w:val="20"/>
          <w:shd w:val="clear" w:color="auto" w:fill="FFFFFF"/>
        </w:rPr>
      </w:pPr>
      <w:r w:rsidRPr="006403AD">
        <w:rPr>
          <w:rFonts w:ascii="Times New Roman" w:hAnsi="Times New Roman" w:cs="Times New Roman"/>
          <w:b/>
          <w:color w:val="000000"/>
          <w:sz w:val="20"/>
          <w:szCs w:val="20"/>
          <w:shd w:val="clear" w:color="auto" w:fill="FFFFFF"/>
        </w:rPr>
        <w:lastRenderedPageBreak/>
        <w:t xml:space="preserve">III. </w:t>
      </w:r>
      <w:r w:rsidR="00D948FB" w:rsidRPr="006403AD">
        <w:rPr>
          <w:rFonts w:ascii="Times New Roman" w:hAnsi="Times New Roman" w:cs="Times New Roman"/>
          <w:b/>
          <w:color w:val="000000"/>
          <w:sz w:val="20"/>
          <w:szCs w:val="20"/>
          <w:shd w:val="clear" w:color="auto" w:fill="FFFFFF"/>
        </w:rPr>
        <w:t>PATHOPHYSIOLOGY</w:t>
      </w:r>
    </w:p>
    <w:p w:rsidR="001A2302" w:rsidRDefault="000B509C" w:rsidP="00011436">
      <w:pPr>
        <w:jc w:val="both"/>
        <w:rPr>
          <w:rFonts w:ascii="Times New Roman" w:hAnsi="Times New Roman" w:cs="Times New Roman"/>
          <w:sz w:val="20"/>
          <w:szCs w:val="20"/>
        </w:rPr>
      </w:pPr>
      <w:r>
        <w:rPr>
          <w:rFonts w:ascii="Times New Roman" w:hAnsi="Times New Roman" w:cs="Times New Roman"/>
          <w:sz w:val="20"/>
          <w:szCs w:val="20"/>
        </w:rPr>
        <w:t xml:space="preserve">Pluripotent </w:t>
      </w:r>
      <w:proofErr w:type="gramStart"/>
      <w:r w:rsidR="003133C5">
        <w:rPr>
          <w:rFonts w:ascii="Times New Roman" w:hAnsi="Times New Roman" w:cs="Times New Roman"/>
          <w:sz w:val="20"/>
          <w:szCs w:val="20"/>
        </w:rPr>
        <w:t>cells</w:t>
      </w:r>
      <w:r w:rsidR="006403AD">
        <w:rPr>
          <w:rFonts w:ascii="Times New Roman" w:hAnsi="Times New Roman" w:cs="Times New Roman"/>
          <w:sz w:val="20"/>
          <w:szCs w:val="20"/>
        </w:rPr>
        <w:t xml:space="preserve"> </w:t>
      </w:r>
      <w:r w:rsidR="003133C5">
        <w:rPr>
          <w:rFonts w:ascii="Times New Roman" w:hAnsi="Times New Roman" w:cs="Times New Roman"/>
          <w:sz w:val="20"/>
          <w:szCs w:val="20"/>
        </w:rPr>
        <w:t xml:space="preserve"> produces</w:t>
      </w:r>
      <w:proofErr w:type="gramEnd"/>
      <w:r w:rsidR="003133C5">
        <w:rPr>
          <w:rFonts w:ascii="Times New Roman" w:hAnsi="Times New Roman" w:cs="Times New Roman"/>
          <w:sz w:val="20"/>
          <w:szCs w:val="20"/>
        </w:rPr>
        <w:t xml:space="preserve"> erythroblasts </w:t>
      </w:r>
      <w:r w:rsidR="007B23B5">
        <w:rPr>
          <w:rFonts w:ascii="Times New Roman" w:hAnsi="Times New Roman" w:cs="Times New Roman"/>
          <w:sz w:val="20"/>
          <w:szCs w:val="20"/>
        </w:rPr>
        <w:t>in the bone marrow</w:t>
      </w:r>
      <w:r w:rsidR="003133C5">
        <w:rPr>
          <w:rFonts w:ascii="Times New Roman" w:hAnsi="Times New Roman" w:cs="Times New Roman"/>
          <w:sz w:val="20"/>
          <w:szCs w:val="20"/>
        </w:rPr>
        <w:t>.</w:t>
      </w:r>
      <w:r w:rsidR="00C5102D">
        <w:rPr>
          <w:rFonts w:ascii="Times New Roman" w:hAnsi="Times New Roman" w:cs="Times New Roman"/>
          <w:sz w:val="20"/>
          <w:szCs w:val="20"/>
        </w:rPr>
        <w:t xml:space="preserve"> Megaloblasts</w:t>
      </w:r>
      <w:r w:rsidR="00D77F17">
        <w:rPr>
          <w:rFonts w:ascii="Times New Roman" w:hAnsi="Times New Roman" w:cs="Times New Roman"/>
          <w:sz w:val="20"/>
          <w:szCs w:val="20"/>
        </w:rPr>
        <w:t xml:space="preserve"> </w:t>
      </w:r>
      <w:r w:rsidR="003133C5">
        <w:rPr>
          <w:rFonts w:ascii="Times New Roman" w:hAnsi="Times New Roman" w:cs="Times New Roman"/>
          <w:sz w:val="20"/>
          <w:szCs w:val="20"/>
        </w:rPr>
        <w:t>are giant</w:t>
      </w:r>
      <w:r w:rsidR="00CF40E4">
        <w:rPr>
          <w:rFonts w:ascii="Times New Roman" w:hAnsi="Times New Roman" w:cs="Times New Roman"/>
          <w:sz w:val="20"/>
          <w:szCs w:val="20"/>
        </w:rPr>
        <w:t xml:space="preserve"> shaped red blood cells</w:t>
      </w:r>
      <w:r w:rsidR="003133C5">
        <w:rPr>
          <w:rFonts w:ascii="Times New Roman" w:hAnsi="Times New Roman" w:cs="Times New Roman"/>
          <w:sz w:val="20"/>
          <w:szCs w:val="20"/>
        </w:rPr>
        <w:t xml:space="preserve"> that differ from</w:t>
      </w:r>
      <w:r w:rsidR="00260C95">
        <w:rPr>
          <w:rFonts w:ascii="Times New Roman" w:hAnsi="Times New Roman" w:cs="Times New Roman"/>
          <w:sz w:val="20"/>
          <w:szCs w:val="20"/>
        </w:rPr>
        <w:t xml:space="preserve"> normal cells in terms of size,</w:t>
      </w:r>
      <w:r w:rsidR="003133C5">
        <w:rPr>
          <w:rFonts w:ascii="Times New Roman" w:hAnsi="Times New Roman" w:cs="Times New Roman"/>
          <w:sz w:val="20"/>
          <w:szCs w:val="20"/>
        </w:rPr>
        <w:t xml:space="preserve"> nuclear content</w:t>
      </w:r>
      <w:r w:rsidR="00260C95">
        <w:rPr>
          <w:rFonts w:ascii="Times New Roman" w:hAnsi="Times New Roman" w:cs="Times New Roman"/>
          <w:sz w:val="20"/>
          <w:szCs w:val="20"/>
        </w:rPr>
        <w:t xml:space="preserve"> &amp; maturation of nucleus &amp; cytoplasm</w:t>
      </w:r>
      <w:r w:rsidR="007B23B5">
        <w:rPr>
          <w:rFonts w:ascii="Times New Roman" w:hAnsi="Times New Roman" w:cs="Times New Roman"/>
          <w:sz w:val="20"/>
          <w:szCs w:val="20"/>
        </w:rPr>
        <w:t xml:space="preserve">. </w:t>
      </w:r>
      <w:r w:rsidR="001370DC">
        <w:rPr>
          <w:rFonts w:ascii="Times New Roman" w:hAnsi="Times New Roman" w:cs="Times New Roman"/>
          <w:sz w:val="20"/>
          <w:szCs w:val="20"/>
        </w:rPr>
        <w:t xml:space="preserve">This type of anaemia occurs due to non simultaneous maturation of cytoplasm &amp; nucleus. </w:t>
      </w:r>
      <w:r w:rsidR="00253BA2">
        <w:rPr>
          <w:rFonts w:ascii="Times New Roman" w:hAnsi="Times New Roman" w:cs="Times New Roman"/>
          <w:sz w:val="20"/>
          <w:szCs w:val="20"/>
        </w:rPr>
        <w:t>In cytoplasm the haemoglobin will mature at the n</w:t>
      </w:r>
      <w:r w:rsidR="00744831">
        <w:rPr>
          <w:rFonts w:ascii="Times New Roman" w:hAnsi="Times New Roman" w:cs="Times New Roman"/>
          <w:sz w:val="20"/>
          <w:szCs w:val="20"/>
        </w:rPr>
        <w:t xml:space="preserve">ormal rate since </w:t>
      </w:r>
      <w:r w:rsidR="00253BA2">
        <w:rPr>
          <w:rFonts w:ascii="Times New Roman" w:hAnsi="Times New Roman" w:cs="Times New Roman"/>
          <w:sz w:val="20"/>
          <w:szCs w:val="20"/>
        </w:rPr>
        <w:t xml:space="preserve">maturation </w:t>
      </w:r>
      <w:r w:rsidR="00744831">
        <w:rPr>
          <w:rFonts w:ascii="Times New Roman" w:hAnsi="Times New Roman" w:cs="Times New Roman"/>
          <w:sz w:val="20"/>
          <w:szCs w:val="20"/>
        </w:rPr>
        <w:t xml:space="preserve">of cytoplasm </w:t>
      </w:r>
      <w:r w:rsidR="00253BA2">
        <w:rPr>
          <w:rFonts w:ascii="Times New Roman" w:hAnsi="Times New Roman" w:cs="Times New Roman"/>
          <w:sz w:val="20"/>
          <w:szCs w:val="20"/>
        </w:rPr>
        <w:t xml:space="preserve">is unaffected. The </w:t>
      </w:r>
      <w:r w:rsidR="00DE1064">
        <w:rPr>
          <w:rFonts w:ascii="Times New Roman" w:hAnsi="Times New Roman" w:cs="Times New Roman"/>
          <w:sz w:val="20"/>
          <w:szCs w:val="20"/>
        </w:rPr>
        <w:t xml:space="preserve">nucleus </w:t>
      </w:r>
      <w:r w:rsidR="00253BA2">
        <w:rPr>
          <w:rFonts w:ascii="Times New Roman" w:hAnsi="Times New Roman" w:cs="Times New Roman"/>
          <w:sz w:val="20"/>
          <w:szCs w:val="20"/>
        </w:rPr>
        <w:t>maturation is</w:t>
      </w:r>
      <w:r>
        <w:rPr>
          <w:rFonts w:ascii="Times New Roman" w:hAnsi="Times New Roman" w:cs="Times New Roman"/>
          <w:sz w:val="20"/>
          <w:szCs w:val="20"/>
        </w:rPr>
        <w:t xml:space="preserve"> occurring </w:t>
      </w:r>
      <w:r w:rsidR="00504463">
        <w:rPr>
          <w:rFonts w:ascii="Times New Roman" w:hAnsi="Times New Roman" w:cs="Times New Roman"/>
          <w:sz w:val="20"/>
          <w:szCs w:val="20"/>
        </w:rPr>
        <w:t xml:space="preserve">at </w:t>
      </w:r>
      <w:r w:rsidR="00DE1064">
        <w:rPr>
          <w:rFonts w:ascii="Times New Roman" w:hAnsi="Times New Roman" w:cs="Times New Roman"/>
          <w:sz w:val="20"/>
          <w:szCs w:val="20"/>
        </w:rPr>
        <w:t>slow rate</w:t>
      </w:r>
      <w:r>
        <w:rPr>
          <w:rFonts w:ascii="Times New Roman" w:hAnsi="Times New Roman" w:cs="Times New Roman"/>
          <w:sz w:val="20"/>
          <w:szCs w:val="20"/>
        </w:rPr>
        <w:t xml:space="preserve"> than</w:t>
      </w:r>
      <w:r w:rsidR="00253BA2">
        <w:rPr>
          <w:rFonts w:ascii="Times New Roman" w:hAnsi="Times New Roman" w:cs="Times New Roman"/>
          <w:sz w:val="20"/>
          <w:szCs w:val="20"/>
        </w:rPr>
        <w:t xml:space="preserve"> the cytoplasmic maturation. </w:t>
      </w:r>
      <w:r>
        <w:rPr>
          <w:rFonts w:ascii="Times New Roman" w:hAnsi="Times New Roman" w:cs="Times New Roman"/>
          <w:sz w:val="20"/>
          <w:szCs w:val="20"/>
        </w:rPr>
        <w:t xml:space="preserve">As a result impaired DNA production will happen. </w:t>
      </w:r>
      <w:r w:rsidR="00C320C7">
        <w:rPr>
          <w:rFonts w:ascii="Times New Roman" w:hAnsi="Times New Roman" w:cs="Times New Roman"/>
          <w:sz w:val="20"/>
          <w:szCs w:val="20"/>
        </w:rPr>
        <w:t>The dietary folate is converted to Methyl Tetrahydrofolate. The methyl</w:t>
      </w:r>
      <w:r w:rsidR="007866A7">
        <w:rPr>
          <w:rFonts w:ascii="Times New Roman" w:hAnsi="Times New Roman" w:cs="Times New Roman"/>
          <w:sz w:val="20"/>
          <w:szCs w:val="20"/>
        </w:rPr>
        <w:t xml:space="preserve"> group of</w:t>
      </w:r>
      <w:r w:rsidR="00C320C7">
        <w:rPr>
          <w:rFonts w:ascii="Times New Roman" w:hAnsi="Times New Roman" w:cs="Times New Roman"/>
          <w:sz w:val="20"/>
          <w:szCs w:val="20"/>
        </w:rPr>
        <w:t xml:space="preserve"> tetrahydrofolate is converted to terahydrofolate with the help of vitamin B12.</w:t>
      </w:r>
      <w:r w:rsidR="00BB6F3C">
        <w:rPr>
          <w:rFonts w:ascii="Times New Roman" w:hAnsi="Times New Roman" w:cs="Times New Roman"/>
          <w:sz w:val="20"/>
          <w:szCs w:val="20"/>
        </w:rPr>
        <w:t xml:space="preserve"> Tetrahydrofolate is important for the DNA synthesis.</w:t>
      </w:r>
      <w:r w:rsidR="00C320C7">
        <w:rPr>
          <w:rFonts w:ascii="Times New Roman" w:hAnsi="Times New Roman" w:cs="Times New Roman"/>
          <w:sz w:val="20"/>
          <w:szCs w:val="20"/>
        </w:rPr>
        <w:t xml:space="preserve"> And also Vitamin B12 transfers the Methyl group of Tetrahydrofolate to </w:t>
      </w:r>
      <w:r w:rsidR="001D45C4">
        <w:rPr>
          <w:rFonts w:ascii="Times New Roman" w:hAnsi="Times New Roman" w:cs="Times New Roman"/>
          <w:sz w:val="20"/>
          <w:szCs w:val="20"/>
        </w:rPr>
        <w:t>homocysteine &amp; in turn produces</w:t>
      </w:r>
      <w:r w:rsidR="00C320C7">
        <w:rPr>
          <w:rFonts w:ascii="Times New Roman" w:hAnsi="Times New Roman" w:cs="Times New Roman"/>
          <w:sz w:val="20"/>
          <w:szCs w:val="20"/>
        </w:rPr>
        <w:t xml:space="preserve"> methionine</w:t>
      </w:r>
      <w:r w:rsidR="001D45C4">
        <w:rPr>
          <w:rFonts w:ascii="Times New Roman" w:hAnsi="Times New Roman" w:cs="Times New Roman"/>
          <w:sz w:val="20"/>
          <w:szCs w:val="20"/>
        </w:rPr>
        <w:t xml:space="preserve">. </w:t>
      </w:r>
      <w:r w:rsidR="007866A7">
        <w:rPr>
          <w:rFonts w:ascii="Times New Roman" w:hAnsi="Times New Roman" w:cs="Times New Roman"/>
          <w:sz w:val="20"/>
          <w:szCs w:val="20"/>
        </w:rPr>
        <w:t>The main function of vitamin B12 is transfer the methyl group of tetrahydrofolate for the DNA production. But in the deficiency of Vitamin B12 this process of transferring methyl group is cut off leading to the improper DNA synthesis &amp; replication.</w:t>
      </w:r>
    </w:p>
    <w:p w:rsidR="003823F4" w:rsidRPr="00114CE0" w:rsidRDefault="007866A7" w:rsidP="00114CE0">
      <w:pPr>
        <w:jc w:val="both"/>
        <w:rPr>
          <w:rFonts w:ascii="Times New Roman" w:hAnsi="Times New Roman" w:cs="Times New Roman"/>
          <w:sz w:val="20"/>
          <w:szCs w:val="20"/>
        </w:rPr>
      </w:pPr>
      <w:r>
        <w:rPr>
          <w:rFonts w:ascii="Times New Roman" w:hAnsi="Times New Roman" w:cs="Times New Roman"/>
          <w:sz w:val="20"/>
          <w:szCs w:val="20"/>
        </w:rPr>
        <w:t xml:space="preserve">So the </w:t>
      </w:r>
      <w:proofErr w:type="gramStart"/>
      <w:r>
        <w:rPr>
          <w:rFonts w:ascii="Times New Roman" w:hAnsi="Times New Roman" w:cs="Times New Roman"/>
          <w:sz w:val="20"/>
          <w:szCs w:val="20"/>
        </w:rPr>
        <w:t>process of erythrocyte division have</w:t>
      </w:r>
      <w:proofErr w:type="gramEnd"/>
      <w:r>
        <w:rPr>
          <w:rFonts w:ascii="Times New Roman" w:hAnsi="Times New Roman" w:cs="Times New Roman"/>
          <w:sz w:val="20"/>
          <w:szCs w:val="20"/>
        </w:rPr>
        <w:t xml:space="preserve"> been affected and leads to t</w:t>
      </w:r>
      <w:r w:rsidR="00202A93">
        <w:rPr>
          <w:rFonts w:ascii="Times New Roman" w:hAnsi="Times New Roman" w:cs="Times New Roman"/>
          <w:sz w:val="20"/>
          <w:szCs w:val="20"/>
        </w:rPr>
        <w:t>he formation of macrocytic</w:t>
      </w:r>
      <w:r>
        <w:rPr>
          <w:rFonts w:ascii="Times New Roman" w:hAnsi="Times New Roman" w:cs="Times New Roman"/>
          <w:sz w:val="20"/>
          <w:szCs w:val="20"/>
        </w:rPr>
        <w:t xml:space="preserve"> cells, </w:t>
      </w:r>
      <w:r w:rsidR="00202A93">
        <w:rPr>
          <w:rFonts w:ascii="Times New Roman" w:hAnsi="Times New Roman" w:cs="Times New Roman"/>
          <w:sz w:val="20"/>
          <w:szCs w:val="20"/>
        </w:rPr>
        <w:t xml:space="preserve">improper nuclei &amp; </w:t>
      </w:r>
      <w:proofErr w:type="spellStart"/>
      <w:r w:rsidR="00202A93">
        <w:rPr>
          <w:rFonts w:ascii="Times New Roman" w:hAnsi="Times New Roman" w:cs="Times New Roman"/>
          <w:sz w:val="20"/>
          <w:szCs w:val="20"/>
        </w:rPr>
        <w:t>hypersegmented</w:t>
      </w:r>
      <w:proofErr w:type="spellEnd"/>
      <w:r w:rsidR="00202A93">
        <w:rPr>
          <w:rFonts w:ascii="Times New Roman" w:hAnsi="Times New Roman" w:cs="Times New Roman"/>
          <w:sz w:val="20"/>
          <w:szCs w:val="20"/>
        </w:rPr>
        <w:t xml:space="preserve"> </w:t>
      </w:r>
      <w:proofErr w:type="spellStart"/>
      <w:r w:rsidR="00202A93">
        <w:rPr>
          <w:rFonts w:ascii="Times New Roman" w:hAnsi="Times New Roman" w:cs="Times New Roman"/>
          <w:sz w:val="20"/>
          <w:szCs w:val="20"/>
        </w:rPr>
        <w:t>neurtophils</w:t>
      </w:r>
      <w:proofErr w:type="spellEnd"/>
      <w:r w:rsidR="00202A93">
        <w:rPr>
          <w:rFonts w:ascii="Times New Roman" w:hAnsi="Times New Roman" w:cs="Times New Roman"/>
          <w:sz w:val="20"/>
          <w:szCs w:val="20"/>
        </w:rPr>
        <w:t xml:space="preserve"> in the smear examination of the peripheral blood.</w:t>
      </w:r>
    </w:p>
    <w:p w:rsidR="001A2302" w:rsidRPr="00595ECE" w:rsidRDefault="00723641" w:rsidP="00020F47">
      <w:pPr>
        <w:jc w:val="center"/>
        <w:rPr>
          <w:rFonts w:ascii="Times New Roman" w:hAnsi="Times New Roman" w:cs="Times New Roman"/>
          <w:b/>
          <w:sz w:val="20"/>
          <w:szCs w:val="20"/>
        </w:rPr>
      </w:pPr>
      <w:r>
        <w:rPr>
          <w:rFonts w:ascii="Times New Roman" w:hAnsi="Times New Roman" w:cs="Times New Roman"/>
          <w:b/>
          <w:sz w:val="20"/>
          <w:szCs w:val="20"/>
        </w:rPr>
        <w:t>IV</w:t>
      </w:r>
      <w:r w:rsidR="00441C89" w:rsidRPr="00595ECE">
        <w:rPr>
          <w:rFonts w:ascii="Times New Roman" w:hAnsi="Times New Roman" w:cs="Times New Roman"/>
          <w:b/>
          <w:sz w:val="20"/>
          <w:szCs w:val="20"/>
        </w:rPr>
        <w:t>.</w:t>
      </w:r>
      <w:r w:rsidR="00D3642D">
        <w:rPr>
          <w:rFonts w:ascii="Times New Roman" w:hAnsi="Times New Roman" w:cs="Times New Roman"/>
          <w:b/>
          <w:sz w:val="20"/>
          <w:szCs w:val="20"/>
        </w:rPr>
        <w:t xml:space="preserve"> VITAMIN B12 &amp; FOLATE METABOLISM</w:t>
      </w:r>
    </w:p>
    <w:p w:rsidR="00455948" w:rsidRPr="006403AD" w:rsidRDefault="00455948" w:rsidP="00D3642D">
      <w:pPr>
        <w:jc w:val="both"/>
        <w:rPr>
          <w:rFonts w:ascii="Times New Roman" w:hAnsi="Times New Roman" w:cs="Times New Roman"/>
          <w:b/>
          <w:sz w:val="20"/>
          <w:szCs w:val="20"/>
        </w:rPr>
      </w:pPr>
      <w:r w:rsidRPr="006403AD">
        <w:rPr>
          <w:rFonts w:ascii="Times New Roman" w:hAnsi="Times New Roman" w:cs="Times New Roman"/>
          <w:b/>
          <w:sz w:val="20"/>
          <w:szCs w:val="20"/>
        </w:rPr>
        <w:t>Daily Requirement:</w:t>
      </w:r>
    </w:p>
    <w:p w:rsidR="00455948" w:rsidRDefault="00455948" w:rsidP="00D3642D">
      <w:pPr>
        <w:jc w:val="both"/>
        <w:rPr>
          <w:rFonts w:ascii="Times New Roman" w:hAnsi="Times New Roman" w:cs="Times New Roman"/>
          <w:sz w:val="20"/>
          <w:szCs w:val="20"/>
        </w:rPr>
      </w:pPr>
      <w:r>
        <w:rPr>
          <w:rFonts w:ascii="Times New Roman" w:hAnsi="Times New Roman" w:cs="Times New Roman"/>
          <w:sz w:val="20"/>
          <w:szCs w:val="20"/>
        </w:rPr>
        <w:t xml:space="preserve"> Vitamin B12 – 2-4µg daily</w:t>
      </w:r>
    </w:p>
    <w:p w:rsidR="00455948" w:rsidRDefault="00455948" w:rsidP="00455948">
      <w:pPr>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Folate  –</w:t>
      </w:r>
      <w:proofErr w:type="gramEnd"/>
      <w:r>
        <w:rPr>
          <w:rFonts w:ascii="Times New Roman" w:hAnsi="Times New Roman" w:cs="Times New Roman"/>
          <w:sz w:val="20"/>
          <w:szCs w:val="20"/>
        </w:rPr>
        <w:t xml:space="preserve"> 200 µg daily</w:t>
      </w:r>
      <w:r w:rsidRPr="00D3642D">
        <w:rPr>
          <w:rFonts w:ascii="Times New Roman" w:hAnsi="Times New Roman" w:cs="Times New Roman"/>
          <w:sz w:val="20"/>
          <w:szCs w:val="20"/>
        </w:rPr>
        <w:t xml:space="preserve"> </w:t>
      </w:r>
    </w:p>
    <w:p w:rsidR="007B0426" w:rsidRDefault="007A19B8" w:rsidP="00BE0408">
      <w:pPr>
        <w:jc w:val="both"/>
        <w:rPr>
          <w:rFonts w:ascii="Times New Roman" w:hAnsi="Times New Roman" w:cs="Times New Roman"/>
          <w:sz w:val="20"/>
          <w:szCs w:val="20"/>
        </w:rPr>
      </w:pPr>
      <w:r>
        <w:rPr>
          <w:rFonts w:ascii="Times New Roman" w:hAnsi="Times New Roman" w:cs="Times New Roman"/>
          <w:sz w:val="20"/>
          <w:szCs w:val="20"/>
        </w:rPr>
        <w:t xml:space="preserve">After the dietary intake </w:t>
      </w:r>
      <w:r w:rsidR="00AA3FBD">
        <w:rPr>
          <w:rFonts w:ascii="Times New Roman" w:hAnsi="Times New Roman" w:cs="Times New Roman"/>
          <w:sz w:val="20"/>
          <w:szCs w:val="20"/>
        </w:rPr>
        <w:t xml:space="preserve">of Vitamin B12 it is bound to R Binder in the stomach. R Binder is the protein released from the salivary glands into the stomach. </w:t>
      </w:r>
      <w:r w:rsidR="008604D2">
        <w:rPr>
          <w:rFonts w:ascii="Times New Roman" w:hAnsi="Times New Roman" w:cs="Times New Roman"/>
          <w:sz w:val="20"/>
          <w:szCs w:val="20"/>
        </w:rPr>
        <w:t xml:space="preserve">Both forms a complex in the stomach, but later this complex is breaked by proteolytic enzymes released from the pancreas into </w:t>
      </w:r>
      <w:r w:rsidR="00AC6272">
        <w:rPr>
          <w:rFonts w:ascii="Times New Roman" w:hAnsi="Times New Roman" w:cs="Times New Roman"/>
          <w:sz w:val="20"/>
          <w:szCs w:val="20"/>
        </w:rPr>
        <w:t>the stomach. Then Vitamin B12 form a complex with intrinsic factor released from the parietal cells of stomach.</w:t>
      </w:r>
      <w:r w:rsidR="003C2E19">
        <w:rPr>
          <w:rFonts w:ascii="Times New Roman" w:hAnsi="Times New Roman" w:cs="Times New Roman"/>
          <w:sz w:val="20"/>
          <w:szCs w:val="20"/>
        </w:rPr>
        <w:t xml:space="preserve"> </w:t>
      </w:r>
      <w:r w:rsidR="004D26C6">
        <w:rPr>
          <w:rFonts w:ascii="Times New Roman" w:hAnsi="Times New Roman" w:cs="Times New Roman"/>
          <w:sz w:val="20"/>
          <w:szCs w:val="20"/>
        </w:rPr>
        <w:t xml:space="preserve">Receptors </w:t>
      </w:r>
      <w:r w:rsidR="009F0B62">
        <w:rPr>
          <w:rFonts w:ascii="Times New Roman" w:hAnsi="Times New Roman" w:cs="Times New Roman"/>
          <w:sz w:val="20"/>
          <w:szCs w:val="20"/>
        </w:rPr>
        <w:t xml:space="preserve">present in the intestinal mucosal cells of the ileum will absorb </w:t>
      </w:r>
      <w:r w:rsidR="003C2E19">
        <w:rPr>
          <w:rFonts w:ascii="Times New Roman" w:hAnsi="Times New Roman" w:cs="Times New Roman"/>
          <w:sz w:val="20"/>
          <w:szCs w:val="20"/>
        </w:rPr>
        <w:t>Vitamin B 12</w:t>
      </w:r>
      <w:r w:rsidR="0037276D">
        <w:rPr>
          <w:rFonts w:ascii="Times New Roman" w:hAnsi="Times New Roman" w:cs="Times New Roman"/>
          <w:sz w:val="20"/>
          <w:szCs w:val="20"/>
        </w:rPr>
        <w:t xml:space="preserve"> </w:t>
      </w:r>
      <w:r w:rsidR="009F0B62">
        <w:rPr>
          <w:rFonts w:ascii="Times New Roman" w:hAnsi="Times New Roman" w:cs="Times New Roman"/>
          <w:sz w:val="20"/>
          <w:szCs w:val="20"/>
        </w:rPr>
        <w:t xml:space="preserve">only when it is complexes with </w:t>
      </w:r>
      <w:proofErr w:type="gramStart"/>
      <w:r w:rsidR="009F0B62">
        <w:rPr>
          <w:rFonts w:ascii="Times New Roman" w:hAnsi="Times New Roman" w:cs="Times New Roman"/>
          <w:sz w:val="20"/>
          <w:szCs w:val="20"/>
        </w:rPr>
        <w:t>Intrinsic</w:t>
      </w:r>
      <w:proofErr w:type="gramEnd"/>
      <w:r w:rsidR="009F0B62">
        <w:rPr>
          <w:rFonts w:ascii="Times New Roman" w:hAnsi="Times New Roman" w:cs="Times New Roman"/>
          <w:sz w:val="20"/>
          <w:szCs w:val="20"/>
        </w:rPr>
        <w:t xml:space="preserve"> </w:t>
      </w:r>
      <w:r w:rsidR="0037276D">
        <w:rPr>
          <w:rFonts w:ascii="Times New Roman" w:hAnsi="Times New Roman" w:cs="Times New Roman"/>
          <w:sz w:val="20"/>
          <w:szCs w:val="20"/>
        </w:rPr>
        <w:t>cells.</w:t>
      </w:r>
      <w:r w:rsidR="00DE546A">
        <w:rPr>
          <w:rFonts w:ascii="Times New Roman" w:hAnsi="Times New Roman" w:cs="Times New Roman"/>
          <w:sz w:val="20"/>
          <w:szCs w:val="20"/>
        </w:rPr>
        <w:t xml:space="preserve"> </w:t>
      </w:r>
      <w:r w:rsidR="003C2E19">
        <w:rPr>
          <w:rFonts w:ascii="Times New Roman" w:hAnsi="Times New Roman" w:cs="Times New Roman"/>
          <w:sz w:val="20"/>
          <w:szCs w:val="20"/>
        </w:rPr>
        <w:t>Folate absorbed from Duodenum &amp; Jejunum.</w:t>
      </w:r>
      <w:r w:rsidR="00AC6272">
        <w:rPr>
          <w:rFonts w:ascii="Times New Roman" w:hAnsi="Times New Roman" w:cs="Times New Roman"/>
          <w:sz w:val="20"/>
          <w:szCs w:val="20"/>
        </w:rPr>
        <w:t xml:space="preserve"> </w:t>
      </w:r>
    </w:p>
    <w:p w:rsidR="00BD47AF" w:rsidRDefault="009461F6" w:rsidP="00BD47AF">
      <w:pPr>
        <w:jc w:val="center"/>
        <w:rPr>
          <w:rFonts w:ascii="Times New Roman" w:hAnsi="Times New Roman" w:cs="Times New Roman"/>
          <w:b/>
          <w:sz w:val="20"/>
          <w:szCs w:val="20"/>
        </w:rPr>
      </w:pPr>
      <w:r>
        <w:rPr>
          <w:rFonts w:ascii="Times New Roman" w:hAnsi="Times New Roman" w:cs="Times New Roman"/>
          <w:b/>
          <w:sz w:val="20"/>
          <w:szCs w:val="20"/>
        </w:rPr>
        <w:t xml:space="preserve">V. </w:t>
      </w:r>
      <w:r w:rsidR="00BD47AF" w:rsidRPr="009461F6">
        <w:rPr>
          <w:rFonts w:ascii="Times New Roman" w:hAnsi="Times New Roman" w:cs="Times New Roman"/>
          <w:b/>
          <w:sz w:val="20"/>
          <w:szCs w:val="20"/>
        </w:rPr>
        <w:t>CLINICAL PRESENTATION</w:t>
      </w:r>
    </w:p>
    <w:p w:rsidR="000B5E89" w:rsidRDefault="00594CB6" w:rsidP="000B5E89">
      <w:pPr>
        <w:rPr>
          <w:rFonts w:ascii="Times New Roman" w:hAnsi="Times New Roman" w:cs="Times New Roman"/>
          <w:sz w:val="20"/>
          <w:szCs w:val="20"/>
        </w:rPr>
      </w:pPr>
      <w:r>
        <w:rPr>
          <w:rFonts w:ascii="Times New Roman" w:hAnsi="Times New Roman" w:cs="Times New Roman"/>
          <w:sz w:val="20"/>
          <w:szCs w:val="20"/>
        </w:rPr>
        <w:t xml:space="preserve">The clinical feature of megaloblastic anaemia will range from mild to severe nervous system impairment. </w:t>
      </w:r>
      <w:r w:rsidR="004911C2">
        <w:rPr>
          <w:rFonts w:ascii="Times New Roman" w:hAnsi="Times New Roman" w:cs="Times New Roman"/>
          <w:sz w:val="20"/>
          <w:szCs w:val="20"/>
        </w:rPr>
        <w:t>Tiredness</w:t>
      </w:r>
      <w:r w:rsidR="00E537EB">
        <w:rPr>
          <w:rFonts w:ascii="Times New Roman" w:hAnsi="Times New Roman" w:cs="Times New Roman"/>
          <w:sz w:val="20"/>
          <w:szCs w:val="20"/>
        </w:rPr>
        <w:t xml:space="preserve">, </w:t>
      </w:r>
      <w:r w:rsidR="00FB3674">
        <w:rPr>
          <w:rFonts w:ascii="Times New Roman" w:hAnsi="Times New Roman" w:cs="Times New Roman"/>
          <w:sz w:val="20"/>
          <w:szCs w:val="20"/>
        </w:rPr>
        <w:t>hyper pigmentation</w:t>
      </w:r>
      <w:r w:rsidR="007E59E0">
        <w:rPr>
          <w:rFonts w:ascii="Times New Roman" w:hAnsi="Times New Roman" w:cs="Times New Roman"/>
          <w:sz w:val="20"/>
          <w:szCs w:val="20"/>
        </w:rPr>
        <w:t xml:space="preserve">, </w:t>
      </w:r>
      <w:r w:rsidR="00BA3D6B">
        <w:rPr>
          <w:rFonts w:ascii="Times New Roman" w:hAnsi="Times New Roman" w:cs="Times New Roman"/>
          <w:sz w:val="20"/>
          <w:szCs w:val="20"/>
        </w:rPr>
        <w:t>paleness</w:t>
      </w:r>
      <w:r w:rsidR="006A13B5">
        <w:rPr>
          <w:rFonts w:ascii="Times New Roman" w:hAnsi="Times New Roman" w:cs="Times New Roman"/>
          <w:sz w:val="20"/>
          <w:szCs w:val="20"/>
        </w:rPr>
        <w:t xml:space="preserve"> </w:t>
      </w:r>
      <w:r w:rsidR="007E59E0">
        <w:rPr>
          <w:rFonts w:ascii="Times New Roman" w:hAnsi="Times New Roman" w:cs="Times New Roman"/>
          <w:sz w:val="20"/>
          <w:szCs w:val="20"/>
        </w:rPr>
        <w:t xml:space="preserve"> </w:t>
      </w:r>
      <w:r w:rsidR="00E537EB">
        <w:rPr>
          <w:rFonts w:ascii="Times New Roman" w:hAnsi="Times New Roman" w:cs="Times New Roman"/>
          <w:sz w:val="20"/>
          <w:szCs w:val="20"/>
        </w:rPr>
        <w:t xml:space="preserve">on the skin surface, Inflammation of the tongue, </w:t>
      </w:r>
      <w:r w:rsidR="00777754">
        <w:rPr>
          <w:rFonts w:ascii="Times New Roman" w:hAnsi="Times New Roman" w:cs="Times New Roman"/>
          <w:sz w:val="20"/>
          <w:szCs w:val="20"/>
        </w:rPr>
        <w:t>infertilit</w:t>
      </w:r>
      <w:r w:rsidR="00763B44">
        <w:rPr>
          <w:rFonts w:ascii="Times New Roman" w:hAnsi="Times New Roman" w:cs="Times New Roman"/>
          <w:sz w:val="20"/>
          <w:szCs w:val="20"/>
        </w:rPr>
        <w:t>y, c</w:t>
      </w:r>
      <w:r w:rsidR="00E537EB">
        <w:rPr>
          <w:rFonts w:ascii="Times New Roman" w:hAnsi="Times New Roman" w:cs="Times New Roman"/>
          <w:sz w:val="20"/>
          <w:szCs w:val="20"/>
        </w:rPr>
        <w:t xml:space="preserve">ontinuous </w:t>
      </w:r>
      <w:proofErr w:type="spellStart"/>
      <w:r w:rsidR="00777754">
        <w:rPr>
          <w:rFonts w:ascii="Times New Roman" w:hAnsi="Times New Roman" w:cs="Times New Roman"/>
          <w:sz w:val="20"/>
          <w:szCs w:val="20"/>
        </w:rPr>
        <w:t>demyelination</w:t>
      </w:r>
      <w:proofErr w:type="spellEnd"/>
      <w:r w:rsidR="00777754">
        <w:rPr>
          <w:rFonts w:ascii="Times New Roman" w:hAnsi="Times New Roman" w:cs="Times New Roman"/>
          <w:sz w:val="20"/>
          <w:szCs w:val="20"/>
        </w:rPr>
        <w:t xml:space="preserve"> of</w:t>
      </w:r>
      <w:r w:rsidR="00763B44">
        <w:rPr>
          <w:rFonts w:ascii="Times New Roman" w:hAnsi="Times New Roman" w:cs="Times New Roman"/>
          <w:sz w:val="20"/>
          <w:szCs w:val="20"/>
        </w:rPr>
        <w:t xml:space="preserve"> the</w:t>
      </w:r>
      <w:r w:rsidR="006A13B5">
        <w:rPr>
          <w:rFonts w:ascii="Times New Roman" w:hAnsi="Times New Roman" w:cs="Times New Roman"/>
          <w:sz w:val="20"/>
          <w:szCs w:val="20"/>
        </w:rPr>
        <w:t xml:space="preserve"> nerves from</w:t>
      </w:r>
      <w:r w:rsidR="00763B44">
        <w:rPr>
          <w:rFonts w:ascii="Times New Roman" w:hAnsi="Times New Roman" w:cs="Times New Roman"/>
          <w:sz w:val="20"/>
          <w:szCs w:val="20"/>
        </w:rPr>
        <w:t xml:space="preserve"> vitamin B12 </w:t>
      </w:r>
      <w:r w:rsidR="006A13B5">
        <w:rPr>
          <w:rFonts w:ascii="Times New Roman" w:hAnsi="Times New Roman" w:cs="Times New Roman"/>
          <w:sz w:val="20"/>
          <w:szCs w:val="20"/>
        </w:rPr>
        <w:t xml:space="preserve"> deficiency </w:t>
      </w:r>
      <w:r w:rsidR="00763B44">
        <w:rPr>
          <w:rFonts w:ascii="Times New Roman" w:hAnsi="Times New Roman" w:cs="Times New Roman"/>
          <w:sz w:val="20"/>
          <w:szCs w:val="20"/>
        </w:rPr>
        <w:t>causing</w:t>
      </w:r>
      <w:r w:rsidR="00E537EB">
        <w:rPr>
          <w:rFonts w:ascii="Times New Roman" w:hAnsi="Times New Roman" w:cs="Times New Roman"/>
          <w:sz w:val="20"/>
          <w:szCs w:val="20"/>
        </w:rPr>
        <w:t xml:space="preserve"> </w:t>
      </w:r>
      <w:r w:rsidR="00E23C7D">
        <w:rPr>
          <w:rFonts w:ascii="Times New Roman" w:hAnsi="Times New Roman" w:cs="Times New Roman"/>
          <w:sz w:val="20"/>
          <w:szCs w:val="20"/>
        </w:rPr>
        <w:t xml:space="preserve">Peripheral Neuropathy, Cognitive deficit, </w:t>
      </w:r>
      <w:r w:rsidR="00844EC6">
        <w:rPr>
          <w:rFonts w:ascii="Times New Roman" w:hAnsi="Times New Roman" w:cs="Times New Roman"/>
          <w:sz w:val="20"/>
          <w:szCs w:val="20"/>
        </w:rPr>
        <w:t xml:space="preserve"> Subacute Combined degeneratio</w:t>
      </w:r>
      <w:r w:rsidR="00763B44">
        <w:rPr>
          <w:rFonts w:ascii="Times New Roman" w:hAnsi="Times New Roman" w:cs="Times New Roman"/>
          <w:sz w:val="20"/>
          <w:szCs w:val="20"/>
        </w:rPr>
        <w:t>n of the spinal cord.</w:t>
      </w:r>
      <w:r w:rsidR="00185391">
        <w:rPr>
          <w:rFonts w:ascii="Times New Roman" w:hAnsi="Times New Roman" w:cs="Times New Roman"/>
          <w:sz w:val="20"/>
          <w:szCs w:val="20"/>
        </w:rPr>
        <w:t xml:space="preserve"> The clinical manifestation of v</w:t>
      </w:r>
      <w:r w:rsidR="00B86890">
        <w:rPr>
          <w:rFonts w:ascii="Times New Roman" w:hAnsi="Times New Roman" w:cs="Times New Roman"/>
          <w:sz w:val="20"/>
          <w:szCs w:val="20"/>
        </w:rPr>
        <w:t>itamin B12 deficiency will vary until 10 years of hepatic storage.</w:t>
      </w:r>
    </w:p>
    <w:p w:rsidR="007B4F79" w:rsidRPr="0019443C" w:rsidRDefault="007B4F79" w:rsidP="007B4F79">
      <w:pPr>
        <w:shd w:val="clear" w:color="auto" w:fill="FFFFFF"/>
        <w:spacing w:after="0" w:line="240" w:lineRule="auto"/>
        <w:jc w:val="center"/>
        <w:rPr>
          <w:rFonts w:ascii="Times New Roman" w:eastAsia="Times New Roman" w:hAnsi="Times New Roman" w:cs="Times New Roman"/>
          <w:b/>
          <w:sz w:val="20"/>
          <w:szCs w:val="20"/>
          <w:lang w:eastAsia="en-IN"/>
        </w:rPr>
      </w:pPr>
      <w:r w:rsidRPr="0019443C">
        <w:rPr>
          <w:rFonts w:ascii="Times New Roman" w:eastAsia="Times New Roman" w:hAnsi="Times New Roman" w:cs="Times New Roman"/>
          <w:b/>
          <w:sz w:val="20"/>
          <w:szCs w:val="20"/>
          <w:lang w:eastAsia="en-IN"/>
        </w:rPr>
        <w:t>V</w:t>
      </w:r>
      <w:r w:rsidR="0019443C" w:rsidRPr="0019443C">
        <w:rPr>
          <w:rFonts w:ascii="Times New Roman" w:eastAsia="Times New Roman" w:hAnsi="Times New Roman" w:cs="Times New Roman"/>
          <w:b/>
          <w:sz w:val="20"/>
          <w:szCs w:val="20"/>
          <w:lang w:eastAsia="en-IN"/>
        </w:rPr>
        <w:t>I</w:t>
      </w:r>
      <w:r w:rsidRPr="0019443C">
        <w:rPr>
          <w:rFonts w:ascii="Times New Roman" w:eastAsia="Times New Roman" w:hAnsi="Times New Roman" w:cs="Times New Roman"/>
          <w:b/>
          <w:sz w:val="20"/>
          <w:szCs w:val="20"/>
          <w:lang w:eastAsia="en-IN"/>
        </w:rPr>
        <w:t>. LABORATORY FINDINGS</w:t>
      </w:r>
    </w:p>
    <w:p w:rsidR="007B4F79" w:rsidRPr="007B4F79" w:rsidRDefault="007B4F79" w:rsidP="007B4F79">
      <w:pPr>
        <w:shd w:val="clear" w:color="auto" w:fill="FFFFFF"/>
        <w:spacing w:after="0" w:line="240" w:lineRule="auto"/>
        <w:jc w:val="center"/>
        <w:rPr>
          <w:rFonts w:ascii="Times New Roman" w:eastAsia="Times New Roman" w:hAnsi="Times New Roman" w:cs="Times New Roman"/>
          <w:b/>
          <w:color w:val="414141"/>
          <w:sz w:val="20"/>
          <w:szCs w:val="20"/>
          <w:lang w:eastAsia="en-IN"/>
        </w:rPr>
      </w:pPr>
    </w:p>
    <w:p w:rsidR="007B4F79" w:rsidRPr="007B4F79" w:rsidRDefault="007B4F79" w:rsidP="007B4F79">
      <w:pPr>
        <w:shd w:val="clear" w:color="auto" w:fill="FFFFFF"/>
        <w:spacing w:after="0" w:line="240" w:lineRule="auto"/>
        <w:rPr>
          <w:rFonts w:ascii="Times New Roman" w:eastAsia="Times New Roman" w:hAnsi="Times New Roman" w:cs="Times New Roman"/>
          <w:sz w:val="20"/>
          <w:szCs w:val="20"/>
          <w:lang w:eastAsia="en-IN"/>
        </w:rPr>
      </w:pPr>
      <w:r w:rsidRPr="007B4F79">
        <w:rPr>
          <w:rFonts w:ascii="Times New Roman" w:eastAsia="Times New Roman" w:hAnsi="Times New Roman" w:cs="Times New Roman"/>
          <w:sz w:val="20"/>
          <w:szCs w:val="20"/>
          <w:lang w:eastAsia="en-IN"/>
        </w:rPr>
        <w:t>The diagnosis of vitamin B12 has been based on the serum vitamin B12 levels and clinical report of the patient. The investigation is aimed at two aspects: </w:t>
      </w:r>
    </w:p>
    <w:p w:rsidR="007B4F79" w:rsidRPr="007B4F79" w:rsidRDefault="00752D11" w:rsidP="007B4F79">
      <w:p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w:t>
      </w:r>
      <w:r w:rsidR="007B4F79" w:rsidRPr="007B4F79">
        <w:rPr>
          <w:rFonts w:ascii="Times New Roman" w:eastAsia="Times New Roman" w:hAnsi="Times New Roman" w:cs="Times New Roman"/>
          <w:sz w:val="20"/>
          <w:szCs w:val="20"/>
          <w:lang w:eastAsia="en-IN"/>
        </w:rPr>
        <w:t xml:space="preserve">eneral investigation which includes blood pictures, red cell indices, bone marrow findings, &amp; biochemical tests </w:t>
      </w:r>
    </w:p>
    <w:p w:rsidR="007B4F79" w:rsidRPr="007B4F79" w:rsidRDefault="00752D11" w:rsidP="007B4F79">
      <w:p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w:t>
      </w:r>
      <w:r w:rsidR="007B4F79" w:rsidRPr="007B4F79">
        <w:rPr>
          <w:rFonts w:ascii="Times New Roman" w:eastAsia="Times New Roman" w:hAnsi="Times New Roman" w:cs="Times New Roman"/>
          <w:sz w:val="20"/>
          <w:szCs w:val="20"/>
          <w:lang w:eastAsia="en-IN"/>
        </w:rPr>
        <w:t>pecial tests such as tests for vitamin B12 deficiency &amp; tests for folate deficiency.</w:t>
      </w:r>
    </w:p>
    <w:p w:rsidR="007B4F79" w:rsidRPr="007B4F79" w:rsidRDefault="007B4F79" w:rsidP="007B4F79">
      <w:pPr>
        <w:shd w:val="clear" w:color="auto" w:fill="FFFFFF"/>
        <w:spacing w:after="0" w:line="240" w:lineRule="auto"/>
        <w:rPr>
          <w:rFonts w:ascii="Times New Roman" w:eastAsia="Times New Roman" w:hAnsi="Times New Roman" w:cs="Times New Roman"/>
          <w:sz w:val="20"/>
          <w:szCs w:val="20"/>
          <w:lang w:eastAsia="en-IN"/>
        </w:rPr>
      </w:pPr>
      <w:r w:rsidRPr="007B4F79">
        <w:rPr>
          <w:rFonts w:ascii="Times New Roman" w:eastAsia="Times New Roman" w:hAnsi="Times New Roman" w:cs="Times New Roman"/>
          <w:sz w:val="20"/>
          <w:szCs w:val="20"/>
          <w:lang w:eastAsia="en-IN"/>
        </w:rPr>
        <w:t>The following investigations are </w:t>
      </w:r>
    </w:p>
    <w:p w:rsidR="00B43DD1" w:rsidRDefault="00B43DD1" w:rsidP="00B43DD1">
      <w:pPr>
        <w:shd w:val="clear" w:color="auto" w:fill="FFFFFF"/>
        <w:spacing w:after="0" w:line="240" w:lineRule="auto"/>
        <w:rPr>
          <w:rFonts w:ascii="Times New Roman" w:eastAsia="Times New Roman" w:hAnsi="Times New Roman" w:cs="Times New Roman"/>
          <w:sz w:val="20"/>
          <w:szCs w:val="20"/>
          <w:lang w:eastAsia="en-IN"/>
        </w:rPr>
      </w:pPr>
      <w:r w:rsidRPr="00B43DD1">
        <w:rPr>
          <w:rFonts w:ascii="Times New Roman" w:eastAsia="Times New Roman" w:hAnsi="Times New Roman" w:cs="Times New Roman"/>
          <w:b/>
          <w:sz w:val="20"/>
          <w:szCs w:val="20"/>
          <w:lang w:eastAsia="en-IN"/>
        </w:rPr>
        <w:t xml:space="preserve">A. </w:t>
      </w:r>
      <w:r w:rsidR="007B4F79" w:rsidRPr="00B43DD1">
        <w:rPr>
          <w:rFonts w:ascii="Times New Roman" w:eastAsia="Times New Roman" w:hAnsi="Times New Roman" w:cs="Times New Roman"/>
          <w:b/>
          <w:sz w:val="20"/>
          <w:szCs w:val="20"/>
          <w:lang w:eastAsia="en-IN"/>
        </w:rPr>
        <w:t xml:space="preserve">Blood </w:t>
      </w:r>
      <w:r w:rsidRPr="00B43DD1">
        <w:rPr>
          <w:rFonts w:ascii="Times New Roman" w:eastAsia="Times New Roman" w:hAnsi="Times New Roman" w:cs="Times New Roman"/>
          <w:b/>
          <w:sz w:val="20"/>
          <w:szCs w:val="20"/>
          <w:lang w:eastAsia="en-IN"/>
        </w:rPr>
        <w:t>Picture &amp; Red Cell Indices:</w:t>
      </w:r>
      <w:r w:rsidR="007B4F79" w:rsidRPr="00B43DD1">
        <w:rPr>
          <w:rFonts w:ascii="Times New Roman" w:eastAsia="Times New Roman" w:hAnsi="Times New Roman" w:cs="Times New Roman"/>
          <w:sz w:val="20"/>
          <w:szCs w:val="20"/>
          <w:lang w:eastAsia="en-IN"/>
        </w:rPr>
        <w:t xml:space="preserve"> </w:t>
      </w:r>
    </w:p>
    <w:p w:rsidR="007B4F79" w:rsidRPr="00B43DD1" w:rsidRDefault="007B4F79" w:rsidP="00B43DD1">
      <w:pPr>
        <w:shd w:val="clear" w:color="auto" w:fill="FFFFFF"/>
        <w:spacing w:after="0" w:line="240" w:lineRule="auto"/>
        <w:jc w:val="both"/>
        <w:rPr>
          <w:rFonts w:ascii="Times New Roman" w:eastAsia="Times New Roman" w:hAnsi="Times New Roman" w:cs="Times New Roman"/>
          <w:sz w:val="20"/>
          <w:szCs w:val="20"/>
          <w:lang w:eastAsia="en-IN"/>
        </w:rPr>
      </w:pPr>
      <w:r w:rsidRPr="00B43DD1">
        <w:rPr>
          <w:rFonts w:ascii="Times New Roman" w:eastAsia="Times New Roman" w:hAnsi="Times New Roman" w:cs="Times New Roman"/>
          <w:sz w:val="20"/>
          <w:szCs w:val="20"/>
          <w:lang w:eastAsia="en-IN"/>
        </w:rPr>
        <w:t>In this examination, we should detect the preliminary tests such as estimation of haemoglobin, estimation of blood film and evolution of absolute values.                                </w:t>
      </w:r>
    </w:p>
    <w:p w:rsidR="007B4F79" w:rsidRPr="00B43DD1" w:rsidRDefault="00B43DD1" w:rsidP="00B43DD1">
      <w:pPr>
        <w:pStyle w:val="ListParagraph"/>
        <w:numPr>
          <w:ilvl w:val="0"/>
          <w:numId w:val="23"/>
        </w:numPr>
        <w:shd w:val="clear" w:color="auto" w:fill="FFFFFF"/>
        <w:spacing w:after="0" w:line="240" w:lineRule="auto"/>
        <w:jc w:val="both"/>
        <w:rPr>
          <w:rFonts w:ascii="Times New Roman" w:eastAsia="Times New Roman" w:hAnsi="Times New Roman" w:cs="Times New Roman"/>
          <w:sz w:val="20"/>
          <w:szCs w:val="20"/>
          <w:lang w:eastAsia="en-IN"/>
        </w:rPr>
      </w:pPr>
      <w:r w:rsidRPr="00B43DD1">
        <w:rPr>
          <w:rFonts w:ascii="Times New Roman" w:eastAsia="Times New Roman" w:hAnsi="Times New Roman" w:cs="Times New Roman"/>
          <w:sz w:val="20"/>
          <w:szCs w:val="20"/>
          <w:lang w:eastAsia="en-IN"/>
        </w:rPr>
        <w:t>ESTIMATION OF HEMOGLOBIN: H</w:t>
      </w:r>
      <w:r w:rsidR="007B4F79" w:rsidRPr="00B43DD1">
        <w:rPr>
          <w:rFonts w:ascii="Times New Roman" w:eastAsia="Times New Roman" w:hAnsi="Times New Roman" w:cs="Times New Roman"/>
          <w:sz w:val="20"/>
          <w:szCs w:val="20"/>
          <w:lang w:eastAsia="en-IN"/>
        </w:rPr>
        <w:t>aemoglobin level will be below the normal range.              </w:t>
      </w:r>
    </w:p>
    <w:p w:rsidR="007B4F79" w:rsidRPr="00B43DD1" w:rsidRDefault="007B4F79" w:rsidP="00B43DD1">
      <w:pPr>
        <w:pStyle w:val="ListParagraph"/>
        <w:numPr>
          <w:ilvl w:val="0"/>
          <w:numId w:val="23"/>
        </w:numPr>
        <w:shd w:val="clear" w:color="auto" w:fill="FFFFFF"/>
        <w:spacing w:after="0" w:line="240" w:lineRule="auto"/>
        <w:jc w:val="both"/>
        <w:rPr>
          <w:rFonts w:ascii="Times New Roman" w:eastAsia="Times New Roman" w:hAnsi="Times New Roman" w:cs="Times New Roman"/>
          <w:sz w:val="20"/>
          <w:szCs w:val="20"/>
          <w:lang w:eastAsia="en-IN"/>
        </w:rPr>
      </w:pPr>
      <w:r w:rsidRPr="00B43DD1">
        <w:rPr>
          <w:rFonts w:ascii="Times New Roman" w:eastAsia="Times New Roman" w:hAnsi="Times New Roman" w:cs="Times New Roman"/>
          <w:sz w:val="20"/>
          <w:szCs w:val="20"/>
          <w:lang w:eastAsia="en-IN"/>
        </w:rPr>
        <w:t xml:space="preserve">RED CELL INDICES: </w:t>
      </w:r>
      <w:r w:rsidR="00544419">
        <w:rPr>
          <w:rFonts w:ascii="Times New Roman" w:eastAsia="Times New Roman" w:hAnsi="Times New Roman" w:cs="Times New Roman"/>
          <w:sz w:val="20"/>
          <w:szCs w:val="20"/>
          <w:lang w:eastAsia="en-IN"/>
        </w:rPr>
        <w:t>The red cells in the blood film</w:t>
      </w:r>
      <w:r w:rsidRPr="00B43DD1">
        <w:rPr>
          <w:rFonts w:ascii="Times New Roman" w:eastAsia="Times New Roman" w:hAnsi="Times New Roman" w:cs="Times New Roman"/>
          <w:sz w:val="20"/>
          <w:szCs w:val="20"/>
          <w:lang w:eastAsia="en-IN"/>
        </w:rPr>
        <w:t xml:space="preserve"> morphologically show </w:t>
      </w:r>
      <w:proofErr w:type="spellStart"/>
      <w:r w:rsidRPr="00B43DD1">
        <w:rPr>
          <w:rFonts w:ascii="Times New Roman" w:eastAsia="Times New Roman" w:hAnsi="Times New Roman" w:cs="Times New Roman"/>
          <w:sz w:val="20"/>
          <w:szCs w:val="20"/>
          <w:lang w:eastAsia="en-IN"/>
        </w:rPr>
        <w:t>macrocytosis</w:t>
      </w:r>
      <w:proofErr w:type="spellEnd"/>
      <w:r w:rsidRPr="00B43DD1">
        <w:rPr>
          <w:rFonts w:ascii="Times New Roman" w:eastAsia="Times New Roman" w:hAnsi="Times New Roman" w:cs="Times New Roman"/>
          <w:sz w:val="20"/>
          <w:szCs w:val="20"/>
          <w:lang w:eastAsia="en-IN"/>
        </w:rPr>
        <w:t xml:space="preserve">, which means increased MCV, MCH, but </w:t>
      </w:r>
      <w:r w:rsidR="00B43DD1" w:rsidRPr="00B43DD1">
        <w:rPr>
          <w:rFonts w:ascii="Times New Roman" w:eastAsia="Times New Roman" w:hAnsi="Times New Roman" w:cs="Times New Roman"/>
          <w:sz w:val="20"/>
          <w:szCs w:val="20"/>
          <w:lang w:eastAsia="en-IN"/>
        </w:rPr>
        <w:t xml:space="preserve">  </w:t>
      </w:r>
      <w:r w:rsidRPr="00B43DD1">
        <w:rPr>
          <w:rFonts w:ascii="Times New Roman" w:eastAsia="Times New Roman" w:hAnsi="Times New Roman" w:cs="Times New Roman"/>
          <w:sz w:val="20"/>
          <w:szCs w:val="20"/>
          <w:lang w:eastAsia="en-IN"/>
        </w:rPr>
        <w:t>MCHC is either decreased or normal in the indices.                    </w:t>
      </w:r>
    </w:p>
    <w:p w:rsidR="007B4F79" w:rsidRPr="007B4F79" w:rsidRDefault="007B4F79" w:rsidP="007B4F79">
      <w:pPr>
        <w:shd w:val="clear" w:color="auto" w:fill="FFFFFF"/>
        <w:spacing w:after="0" w:line="240" w:lineRule="auto"/>
        <w:rPr>
          <w:rFonts w:ascii="Times New Roman" w:eastAsia="Times New Roman" w:hAnsi="Times New Roman" w:cs="Times New Roman"/>
          <w:sz w:val="20"/>
          <w:szCs w:val="20"/>
          <w:lang w:eastAsia="en-IN"/>
        </w:rPr>
      </w:pPr>
    </w:p>
    <w:p w:rsidR="007B4F79" w:rsidRPr="007B4F79" w:rsidRDefault="00291F02" w:rsidP="007B4F79">
      <w:pPr>
        <w:shd w:val="clear" w:color="auto" w:fill="FFFFFF"/>
        <w:spacing w:after="0" w:line="240" w:lineRule="auto"/>
        <w:rPr>
          <w:rFonts w:ascii="Times New Roman" w:eastAsia="Times New Roman" w:hAnsi="Times New Roman" w:cs="Times New Roman"/>
          <w:sz w:val="20"/>
          <w:szCs w:val="20"/>
          <w:lang w:eastAsia="en-IN"/>
        </w:rPr>
      </w:pPr>
      <w:r w:rsidRPr="00B43DD1">
        <w:rPr>
          <w:rFonts w:ascii="Times New Roman" w:eastAsia="Times New Roman" w:hAnsi="Times New Roman" w:cs="Times New Roman"/>
          <w:b/>
          <w:sz w:val="20"/>
          <w:szCs w:val="20"/>
          <w:lang w:eastAsia="en-IN"/>
        </w:rPr>
        <w:t xml:space="preserve">B. </w:t>
      </w:r>
      <w:r w:rsidR="00752D11" w:rsidRPr="00B43DD1">
        <w:rPr>
          <w:rFonts w:ascii="Times New Roman" w:eastAsia="Times New Roman" w:hAnsi="Times New Roman" w:cs="Times New Roman"/>
          <w:b/>
          <w:sz w:val="20"/>
          <w:szCs w:val="20"/>
          <w:lang w:eastAsia="en-IN"/>
        </w:rPr>
        <w:t xml:space="preserve"> </w:t>
      </w:r>
      <w:r w:rsidR="007B4F79" w:rsidRPr="00B43DD1">
        <w:rPr>
          <w:rFonts w:ascii="Times New Roman" w:eastAsia="Times New Roman" w:hAnsi="Times New Roman" w:cs="Times New Roman"/>
          <w:b/>
          <w:sz w:val="20"/>
          <w:szCs w:val="20"/>
          <w:lang w:eastAsia="en-IN"/>
        </w:rPr>
        <w:t xml:space="preserve">Bone </w:t>
      </w:r>
      <w:r w:rsidR="00B43DD1" w:rsidRPr="00B43DD1">
        <w:rPr>
          <w:rFonts w:ascii="Times New Roman" w:eastAsia="Times New Roman" w:hAnsi="Times New Roman" w:cs="Times New Roman"/>
          <w:b/>
          <w:sz w:val="20"/>
          <w:szCs w:val="20"/>
          <w:lang w:eastAsia="en-IN"/>
        </w:rPr>
        <w:t>Marrow Findings</w:t>
      </w:r>
      <w:r w:rsidR="007B4F79" w:rsidRPr="00B43DD1">
        <w:rPr>
          <w:rFonts w:ascii="Times New Roman" w:eastAsia="Times New Roman" w:hAnsi="Times New Roman" w:cs="Times New Roman"/>
          <w:b/>
          <w:sz w:val="20"/>
          <w:szCs w:val="20"/>
          <w:lang w:eastAsia="en-IN"/>
        </w:rPr>
        <w:t>:</w:t>
      </w:r>
      <w:r w:rsidR="007B4F79" w:rsidRPr="007B4F79">
        <w:rPr>
          <w:rFonts w:ascii="Times New Roman" w:eastAsia="Times New Roman" w:hAnsi="Times New Roman" w:cs="Times New Roman"/>
          <w:sz w:val="20"/>
          <w:szCs w:val="20"/>
          <w:lang w:eastAsia="en-IN"/>
        </w:rPr>
        <w:t xml:space="preserve"> it is the most important diagnostic test to detect megaloblastic anaemia. The notable findings of the bone marrow examinations are                                                                        </w:t>
      </w:r>
    </w:p>
    <w:p w:rsidR="007B4F79" w:rsidRPr="00B43DD1" w:rsidRDefault="00B43DD1" w:rsidP="00B43DD1">
      <w:pPr>
        <w:pStyle w:val="ListParagraph"/>
        <w:numPr>
          <w:ilvl w:val="0"/>
          <w:numId w:val="24"/>
        </w:num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M</w:t>
      </w:r>
      <w:r w:rsidR="00096C02">
        <w:rPr>
          <w:rFonts w:ascii="Times New Roman" w:eastAsia="Times New Roman" w:hAnsi="Times New Roman" w:cs="Times New Roman"/>
          <w:sz w:val="20"/>
          <w:szCs w:val="20"/>
          <w:lang w:eastAsia="en-IN"/>
        </w:rPr>
        <w:t>arrow cellularity: T</w:t>
      </w:r>
      <w:r w:rsidR="007B4F79" w:rsidRPr="00B43DD1">
        <w:rPr>
          <w:rFonts w:ascii="Times New Roman" w:eastAsia="Times New Roman" w:hAnsi="Times New Roman" w:cs="Times New Roman"/>
          <w:sz w:val="20"/>
          <w:szCs w:val="20"/>
          <w:lang w:eastAsia="en-IN"/>
        </w:rPr>
        <w:t xml:space="preserve">he bone marrow cell shows </w:t>
      </w:r>
      <w:r w:rsidR="00980D1B" w:rsidRPr="00B43DD1">
        <w:rPr>
          <w:rFonts w:ascii="Times New Roman" w:eastAsia="Times New Roman" w:hAnsi="Times New Roman" w:cs="Times New Roman"/>
          <w:sz w:val="20"/>
          <w:szCs w:val="20"/>
          <w:lang w:eastAsia="en-IN"/>
        </w:rPr>
        <w:t>hyper cellular</w:t>
      </w:r>
      <w:r w:rsidR="007B4F79" w:rsidRPr="00B43DD1">
        <w:rPr>
          <w:rFonts w:ascii="Times New Roman" w:eastAsia="Times New Roman" w:hAnsi="Times New Roman" w:cs="Times New Roman"/>
          <w:sz w:val="20"/>
          <w:szCs w:val="20"/>
          <w:lang w:eastAsia="en-IN"/>
        </w:rPr>
        <w:t xml:space="preserve"> with a reduced myeloid-erythroid ratio.</w:t>
      </w:r>
    </w:p>
    <w:p w:rsidR="007B4F79" w:rsidRPr="00B43DD1" w:rsidRDefault="00096C02" w:rsidP="00B43DD1">
      <w:pPr>
        <w:pStyle w:val="ListParagraph"/>
        <w:numPr>
          <w:ilvl w:val="0"/>
          <w:numId w:val="24"/>
        </w:num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Erythropoiesis: E</w:t>
      </w:r>
      <w:r w:rsidR="007B4F79" w:rsidRPr="00B43DD1">
        <w:rPr>
          <w:rFonts w:ascii="Times New Roman" w:eastAsia="Times New Roman" w:hAnsi="Times New Roman" w:cs="Times New Roman"/>
          <w:sz w:val="20"/>
          <w:szCs w:val="20"/>
          <w:lang w:eastAsia="en-IN"/>
        </w:rPr>
        <w:t xml:space="preserve">rythroid hyperplasia will be seen. The features of the cell are that nuclei are large, </w:t>
      </w:r>
      <w:r w:rsidR="00980D1B" w:rsidRPr="00B43DD1">
        <w:rPr>
          <w:rFonts w:ascii="Times New Roman" w:eastAsia="Times New Roman" w:hAnsi="Times New Roman" w:cs="Times New Roman"/>
          <w:sz w:val="20"/>
          <w:szCs w:val="20"/>
          <w:lang w:eastAsia="en-IN"/>
        </w:rPr>
        <w:t>fine, reticular</w:t>
      </w:r>
      <w:r w:rsidR="007B4F79" w:rsidRPr="00B43DD1">
        <w:rPr>
          <w:rFonts w:ascii="Times New Roman" w:eastAsia="Times New Roman" w:hAnsi="Times New Roman" w:cs="Times New Roman"/>
          <w:sz w:val="20"/>
          <w:szCs w:val="20"/>
          <w:lang w:eastAsia="en-IN"/>
        </w:rPr>
        <w:t xml:space="preserve"> &amp; open chromatin is seen in the cytoplasm, which means nuclear maturation lags behind that of cytoplasm.</w:t>
      </w:r>
    </w:p>
    <w:p w:rsidR="007B4F79" w:rsidRDefault="00980D1B" w:rsidP="00B43DD1">
      <w:pPr>
        <w:pStyle w:val="ListParagraph"/>
        <w:numPr>
          <w:ilvl w:val="0"/>
          <w:numId w:val="24"/>
        </w:num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Marrow Iron</w:t>
      </w:r>
      <w:r w:rsidR="00096C02">
        <w:rPr>
          <w:rFonts w:ascii="Times New Roman" w:eastAsia="Times New Roman" w:hAnsi="Times New Roman" w:cs="Times New Roman"/>
          <w:sz w:val="20"/>
          <w:szCs w:val="20"/>
          <w:lang w:eastAsia="en-IN"/>
        </w:rPr>
        <w:t xml:space="preserve">: </w:t>
      </w:r>
      <w:r w:rsidR="007B4F79" w:rsidRPr="00B43DD1">
        <w:rPr>
          <w:rFonts w:ascii="Times New Roman" w:eastAsia="Times New Roman" w:hAnsi="Times New Roman" w:cs="Times New Roman"/>
          <w:sz w:val="20"/>
          <w:szCs w:val="20"/>
          <w:lang w:eastAsia="en-IN"/>
        </w:rPr>
        <w:t xml:space="preserve"> Prussian blue staining is used to find out the iron in the marrow, it shows an increase in the number &amp;size of iron granules in the erythroid precursors.</w:t>
      </w:r>
    </w:p>
    <w:p w:rsidR="00105495" w:rsidRDefault="00105495" w:rsidP="00105495">
      <w:pPr>
        <w:shd w:val="clear" w:color="auto" w:fill="FFFFFF"/>
        <w:spacing w:after="0" w:line="240" w:lineRule="auto"/>
        <w:rPr>
          <w:rFonts w:ascii="Times New Roman" w:eastAsia="Times New Roman" w:hAnsi="Times New Roman" w:cs="Times New Roman"/>
          <w:sz w:val="20"/>
          <w:szCs w:val="20"/>
          <w:lang w:eastAsia="en-IN"/>
        </w:rPr>
      </w:pPr>
    </w:p>
    <w:p w:rsidR="00AB00C8" w:rsidRDefault="00AB00C8" w:rsidP="00105495">
      <w:pPr>
        <w:shd w:val="clear" w:color="auto" w:fill="FFFFFF"/>
        <w:spacing w:after="0" w:line="240" w:lineRule="auto"/>
        <w:rPr>
          <w:rFonts w:ascii="Times New Roman" w:eastAsia="Times New Roman" w:hAnsi="Times New Roman" w:cs="Times New Roman"/>
          <w:sz w:val="20"/>
          <w:szCs w:val="20"/>
          <w:lang w:eastAsia="en-IN"/>
        </w:rPr>
      </w:pPr>
    </w:p>
    <w:p w:rsidR="00AB00C8" w:rsidRDefault="00AB00C8" w:rsidP="00105495">
      <w:pPr>
        <w:shd w:val="clear" w:color="auto" w:fill="FFFFFF"/>
        <w:spacing w:after="0" w:line="240" w:lineRule="auto"/>
        <w:rPr>
          <w:rFonts w:ascii="Times New Roman" w:eastAsia="Times New Roman" w:hAnsi="Times New Roman" w:cs="Times New Roman"/>
          <w:sz w:val="20"/>
          <w:szCs w:val="20"/>
          <w:lang w:eastAsia="en-IN"/>
        </w:rPr>
      </w:pPr>
      <w:r w:rsidRPr="00AB00C8">
        <w:rPr>
          <w:rFonts w:ascii="Times New Roman" w:eastAsia="Times New Roman" w:hAnsi="Times New Roman" w:cs="Times New Roman"/>
          <w:b/>
          <w:sz w:val="20"/>
          <w:szCs w:val="20"/>
          <w:lang w:eastAsia="en-IN"/>
        </w:rPr>
        <w:t>C. PERIPHERAL SMEAR:</w:t>
      </w:r>
      <w:r>
        <w:rPr>
          <w:rFonts w:ascii="Times New Roman" w:eastAsia="Times New Roman" w:hAnsi="Times New Roman" w:cs="Times New Roman"/>
          <w:sz w:val="20"/>
          <w:szCs w:val="20"/>
          <w:lang w:eastAsia="en-IN"/>
        </w:rPr>
        <w:t xml:space="preserve"> </w:t>
      </w:r>
      <w:proofErr w:type="spellStart"/>
      <w:r>
        <w:rPr>
          <w:rFonts w:ascii="Times New Roman" w:eastAsia="Times New Roman" w:hAnsi="Times New Roman" w:cs="Times New Roman"/>
          <w:sz w:val="20"/>
          <w:szCs w:val="20"/>
          <w:lang w:eastAsia="en-IN"/>
        </w:rPr>
        <w:t>Hypersegmented</w:t>
      </w:r>
      <w:proofErr w:type="spellEnd"/>
      <w:r>
        <w:rPr>
          <w:rFonts w:ascii="Times New Roman" w:eastAsia="Times New Roman" w:hAnsi="Times New Roman" w:cs="Times New Roman"/>
          <w:sz w:val="20"/>
          <w:szCs w:val="20"/>
          <w:lang w:eastAsia="en-IN"/>
        </w:rPr>
        <w:t xml:space="preserve"> </w:t>
      </w:r>
      <w:proofErr w:type="spellStart"/>
      <w:r>
        <w:rPr>
          <w:rFonts w:ascii="Times New Roman" w:eastAsia="Times New Roman" w:hAnsi="Times New Roman" w:cs="Times New Roman"/>
          <w:sz w:val="20"/>
          <w:szCs w:val="20"/>
          <w:lang w:eastAsia="en-IN"/>
        </w:rPr>
        <w:t>neutrophils</w:t>
      </w:r>
      <w:proofErr w:type="spellEnd"/>
      <w:r>
        <w:rPr>
          <w:rFonts w:ascii="Times New Roman" w:eastAsia="Times New Roman" w:hAnsi="Times New Roman" w:cs="Times New Roman"/>
          <w:sz w:val="20"/>
          <w:szCs w:val="20"/>
          <w:lang w:eastAsia="en-IN"/>
        </w:rPr>
        <w:t xml:space="preserve"> with more than 5 nu</w:t>
      </w:r>
      <w:r w:rsidR="004958BC">
        <w:rPr>
          <w:rFonts w:ascii="Times New Roman" w:eastAsia="Times New Roman" w:hAnsi="Times New Roman" w:cs="Times New Roman"/>
          <w:sz w:val="20"/>
          <w:szCs w:val="20"/>
          <w:lang w:eastAsia="en-IN"/>
        </w:rPr>
        <w:t xml:space="preserve">clear lobes &amp; larger </w:t>
      </w:r>
      <w:proofErr w:type="spellStart"/>
      <w:r w:rsidR="004958BC">
        <w:rPr>
          <w:rFonts w:ascii="Times New Roman" w:eastAsia="Times New Roman" w:hAnsi="Times New Roman" w:cs="Times New Roman"/>
          <w:sz w:val="20"/>
          <w:szCs w:val="20"/>
          <w:lang w:eastAsia="en-IN"/>
        </w:rPr>
        <w:t>megaloblasts</w:t>
      </w:r>
      <w:proofErr w:type="spellEnd"/>
      <w:r>
        <w:rPr>
          <w:rFonts w:ascii="Times New Roman" w:eastAsia="Times New Roman" w:hAnsi="Times New Roman" w:cs="Times New Roman"/>
          <w:sz w:val="20"/>
          <w:szCs w:val="20"/>
          <w:lang w:eastAsia="en-IN"/>
        </w:rPr>
        <w:t xml:space="preserve"> cells are found</w:t>
      </w:r>
      <w:r w:rsidR="00C74809">
        <w:rPr>
          <w:rFonts w:ascii="Times New Roman" w:eastAsia="Times New Roman" w:hAnsi="Times New Roman" w:cs="Times New Roman"/>
          <w:sz w:val="20"/>
          <w:szCs w:val="20"/>
          <w:lang w:eastAsia="en-IN"/>
        </w:rPr>
        <w:t xml:space="preserve"> [Figure1]</w:t>
      </w:r>
      <w:r>
        <w:rPr>
          <w:rFonts w:ascii="Times New Roman" w:eastAsia="Times New Roman" w:hAnsi="Times New Roman" w:cs="Times New Roman"/>
          <w:sz w:val="20"/>
          <w:szCs w:val="20"/>
          <w:lang w:eastAsia="en-IN"/>
        </w:rPr>
        <w:t>.</w:t>
      </w:r>
    </w:p>
    <w:p w:rsidR="00105495" w:rsidRDefault="00105495" w:rsidP="00105495">
      <w:pPr>
        <w:shd w:val="clear" w:color="auto" w:fill="FFFFFF"/>
        <w:spacing w:after="0" w:line="240" w:lineRule="auto"/>
        <w:rPr>
          <w:rFonts w:ascii="Times New Roman" w:eastAsia="Times New Roman" w:hAnsi="Times New Roman" w:cs="Times New Roman"/>
          <w:sz w:val="20"/>
          <w:szCs w:val="20"/>
          <w:lang w:eastAsia="en-IN"/>
        </w:rPr>
      </w:pPr>
    </w:p>
    <w:p w:rsidR="00105495" w:rsidRDefault="00105495" w:rsidP="00105495">
      <w:pPr>
        <w:shd w:val="clear" w:color="auto" w:fill="FFFFFF"/>
        <w:spacing w:after="0" w:line="240" w:lineRule="auto"/>
        <w:jc w:val="center"/>
        <w:rPr>
          <w:rFonts w:ascii="Times New Roman" w:eastAsia="Times New Roman" w:hAnsi="Times New Roman" w:cs="Times New Roman"/>
          <w:sz w:val="20"/>
          <w:szCs w:val="20"/>
          <w:lang w:eastAsia="en-IN"/>
        </w:rPr>
      </w:pPr>
      <w:r>
        <w:rPr>
          <w:noProof/>
        </w:rPr>
        <w:lastRenderedPageBreak/>
        <w:drawing>
          <wp:inline distT="0" distB="0" distL="0" distR="0">
            <wp:extent cx="4104440" cy="2695575"/>
            <wp:effectExtent l="19050" t="0" r="0" b="0"/>
            <wp:docPr id="1" name="Picture 1" descr="Megaloblastic anemia and macrocytosis – Pathology Stu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galoblastic anemia and macrocytosis – Pathology Student"/>
                    <pic:cNvPicPr>
                      <a:picLocks noChangeAspect="1" noChangeArrowheads="1"/>
                    </pic:cNvPicPr>
                  </pic:nvPicPr>
                  <pic:blipFill>
                    <a:blip r:embed="rId7"/>
                    <a:srcRect/>
                    <a:stretch>
                      <a:fillRect/>
                    </a:stretch>
                  </pic:blipFill>
                  <pic:spPr bwMode="auto">
                    <a:xfrm>
                      <a:off x="0" y="0"/>
                      <a:ext cx="4104440" cy="2695575"/>
                    </a:xfrm>
                    <a:prstGeom prst="rect">
                      <a:avLst/>
                    </a:prstGeom>
                    <a:noFill/>
                    <a:ln w="9525">
                      <a:noFill/>
                      <a:miter lim="800000"/>
                      <a:headEnd/>
                      <a:tailEnd/>
                    </a:ln>
                  </pic:spPr>
                </pic:pic>
              </a:graphicData>
            </a:graphic>
          </wp:inline>
        </w:drawing>
      </w:r>
    </w:p>
    <w:p w:rsidR="00AB00C8" w:rsidRDefault="00AB00C8" w:rsidP="00105495">
      <w:pPr>
        <w:shd w:val="clear" w:color="auto" w:fill="FFFFFF"/>
        <w:spacing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Figure 1</w:t>
      </w:r>
      <w:r w:rsidR="009F58C8">
        <w:rPr>
          <w:rFonts w:ascii="Times New Roman" w:eastAsia="Times New Roman" w:hAnsi="Times New Roman" w:cs="Times New Roman"/>
          <w:sz w:val="20"/>
          <w:szCs w:val="20"/>
          <w:lang w:eastAsia="en-IN"/>
        </w:rPr>
        <w:t xml:space="preserve">Peripheral Blood Smear showing </w:t>
      </w:r>
      <w:proofErr w:type="spellStart"/>
      <w:r w:rsidR="009F58C8">
        <w:rPr>
          <w:rFonts w:ascii="Times New Roman" w:eastAsia="Times New Roman" w:hAnsi="Times New Roman" w:cs="Times New Roman"/>
          <w:sz w:val="20"/>
          <w:szCs w:val="20"/>
          <w:lang w:eastAsia="en-IN"/>
        </w:rPr>
        <w:t>hypersegmented</w:t>
      </w:r>
      <w:proofErr w:type="spellEnd"/>
      <w:r w:rsidR="009F58C8">
        <w:rPr>
          <w:rFonts w:ascii="Times New Roman" w:eastAsia="Times New Roman" w:hAnsi="Times New Roman" w:cs="Times New Roman"/>
          <w:sz w:val="20"/>
          <w:szCs w:val="20"/>
          <w:lang w:eastAsia="en-IN"/>
        </w:rPr>
        <w:t xml:space="preserve"> </w:t>
      </w:r>
      <w:proofErr w:type="spellStart"/>
      <w:r w:rsidR="009F58C8">
        <w:rPr>
          <w:rFonts w:ascii="Times New Roman" w:eastAsia="Times New Roman" w:hAnsi="Times New Roman" w:cs="Times New Roman"/>
          <w:sz w:val="20"/>
          <w:szCs w:val="20"/>
          <w:lang w:eastAsia="en-IN"/>
        </w:rPr>
        <w:t>neutrophils</w:t>
      </w:r>
      <w:proofErr w:type="spellEnd"/>
    </w:p>
    <w:p w:rsidR="00105495" w:rsidRPr="00105495" w:rsidRDefault="00105495" w:rsidP="00105495">
      <w:pPr>
        <w:shd w:val="clear" w:color="auto" w:fill="FFFFFF"/>
        <w:spacing w:after="0" w:line="240" w:lineRule="auto"/>
        <w:jc w:val="center"/>
        <w:rPr>
          <w:rFonts w:ascii="Times New Roman" w:eastAsia="Times New Roman" w:hAnsi="Times New Roman" w:cs="Times New Roman"/>
          <w:sz w:val="20"/>
          <w:szCs w:val="20"/>
          <w:lang w:eastAsia="en-IN"/>
        </w:rPr>
      </w:pPr>
    </w:p>
    <w:p w:rsidR="00096C02" w:rsidRDefault="00377DFA" w:rsidP="007B4F79">
      <w:pPr>
        <w:shd w:val="clear" w:color="auto" w:fill="FFFFFF"/>
        <w:spacing w:after="0" w:line="240" w:lineRule="auto"/>
        <w:rPr>
          <w:rFonts w:ascii="Times New Roman" w:eastAsia="Times New Roman" w:hAnsi="Times New Roman" w:cs="Times New Roman"/>
          <w:sz w:val="20"/>
          <w:szCs w:val="20"/>
          <w:lang w:eastAsia="en-IN"/>
        </w:rPr>
      </w:pPr>
      <w:r>
        <w:rPr>
          <w:rFonts w:ascii="Times New Roman" w:eastAsia="Times New Roman" w:hAnsi="Times New Roman" w:cs="Times New Roman"/>
          <w:b/>
          <w:sz w:val="20"/>
          <w:szCs w:val="20"/>
          <w:lang w:eastAsia="en-IN"/>
        </w:rPr>
        <w:t>D</w:t>
      </w:r>
      <w:r w:rsidR="00752D11" w:rsidRPr="00096C02">
        <w:rPr>
          <w:rFonts w:ascii="Times New Roman" w:eastAsia="Times New Roman" w:hAnsi="Times New Roman" w:cs="Times New Roman"/>
          <w:b/>
          <w:sz w:val="20"/>
          <w:szCs w:val="20"/>
          <w:lang w:eastAsia="en-IN"/>
        </w:rPr>
        <w:t xml:space="preserve">. </w:t>
      </w:r>
      <w:r w:rsidR="007B4F79" w:rsidRPr="00096C02">
        <w:rPr>
          <w:rFonts w:ascii="Times New Roman" w:eastAsia="Times New Roman" w:hAnsi="Times New Roman" w:cs="Times New Roman"/>
          <w:b/>
          <w:sz w:val="20"/>
          <w:szCs w:val="20"/>
          <w:lang w:eastAsia="en-IN"/>
        </w:rPr>
        <w:t>Biochemical Findings:</w:t>
      </w:r>
      <w:r w:rsidR="007B4F79" w:rsidRPr="007B4F79">
        <w:rPr>
          <w:rFonts w:ascii="Times New Roman" w:eastAsia="Times New Roman" w:hAnsi="Times New Roman" w:cs="Times New Roman"/>
          <w:sz w:val="20"/>
          <w:szCs w:val="20"/>
          <w:lang w:eastAsia="en-IN"/>
        </w:rPr>
        <w:t xml:space="preserve"> </w:t>
      </w:r>
    </w:p>
    <w:p w:rsidR="007B4F79" w:rsidRPr="00096C02" w:rsidRDefault="007B4F79" w:rsidP="00096C02">
      <w:pPr>
        <w:pStyle w:val="ListParagraph"/>
        <w:numPr>
          <w:ilvl w:val="0"/>
          <w:numId w:val="26"/>
        </w:numPr>
        <w:shd w:val="clear" w:color="auto" w:fill="FFFFFF"/>
        <w:spacing w:after="0" w:line="240" w:lineRule="auto"/>
        <w:rPr>
          <w:rFonts w:ascii="Times New Roman" w:eastAsia="Times New Roman" w:hAnsi="Times New Roman" w:cs="Times New Roman"/>
          <w:sz w:val="20"/>
          <w:szCs w:val="20"/>
          <w:lang w:eastAsia="en-IN"/>
        </w:rPr>
      </w:pPr>
      <w:r w:rsidRPr="00096C02">
        <w:rPr>
          <w:rFonts w:ascii="Times New Roman" w:eastAsia="Times New Roman" w:hAnsi="Times New Roman" w:cs="Times New Roman"/>
          <w:sz w:val="20"/>
          <w:szCs w:val="20"/>
          <w:lang w:eastAsia="en-IN"/>
        </w:rPr>
        <w:t xml:space="preserve">Raised in the serum </w:t>
      </w:r>
      <w:proofErr w:type="gramStart"/>
      <w:r w:rsidRPr="00096C02">
        <w:rPr>
          <w:rFonts w:ascii="Times New Roman" w:eastAsia="Times New Roman" w:hAnsi="Times New Roman" w:cs="Times New Roman"/>
          <w:sz w:val="20"/>
          <w:szCs w:val="20"/>
          <w:lang w:eastAsia="en-IN"/>
        </w:rPr>
        <w:t>unconjugated</w:t>
      </w:r>
      <w:r w:rsidR="00980D1B">
        <w:rPr>
          <w:rFonts w:ascii="Times New Roman" w:eastAsia="Times New Roman" w:hAnsi="Times New Roman" w:cs="Times New Roman"/>
          <w:sz w:val="20"/>
          <w:szCs w:val="20"/>
          <w:lang w:eastAsia="en-IN"/>
        </w:rPr>
        <w:t xml:space="preserve"> </w:t>
      </w:r>
      <w:r w:rsidRPr="00096C02">
        <w:rPr>
          <w:rFonts w:ascii="Times New Roman" w:eastAsia="Times New Roman" w:hAnsi="Times New Roman" w:cs="Times New Roman"/>
          <w:sz w:val="20"/>
          <w:szCs w:val="20"/>
          <w:lang w:eastAsia="en-IN"/>
        </w:rPr>
        <w:t xml:space="preserve"> bilirubin</w:t>
      </w:r>
      <w:proofErr w:type="gramEnd"/>
      <w:r w:rsidRPr="00096C02">
        <w:rPr>
          <w:rFonts w:ascii="Times New Roman" w:eastAsia="Times New Roman" w:hAnsi="Times New Roman" w:cs="Times New Roman"/>
          <w:sz w:val="20"/>
          <w:szCs w:val="20"/>
          <w:lang w:eastAsia="en-IN"/>
        </w:rPr>
        <w:t xml:space="preserve"> &amp;LDH level and serum iron &amp; ferritin level also elevated or normal.</w:t>
      </w:r>
    </w:p>
    <w:p w:rsidR="007B4F79" w:rsidRPr="00096C02" w:rsidRDefault="00377DFA" w:rsidP="007B4F79">
      <w:pPr>
        <w:rPr>
          <w:rFonts w:ascii="Times New Roman" w:hAnsi="Times New Roman" w:cs="Times New Roman"/>
          <w:b/>
          <w:sz w:val="20"/>
          <w:szCs w:val="20"/>
          <w:lang w:eastAsia="en-IN"/>
        </w:rPr>
      </w:pPr>
      <w:r>
        <w:rPr>
          <w:rFonts w:ascii="Times New Roman" w:hAnsi="Times New Roman" w:cs="Times New Roman"/>
          <w:b/>
          <w:sz w:val="20"/>
          <w:szCs w:val="20"/>
          <w:lang w:eastAsia="en-IN"/>
        </w:rPr>
        <w:t>E</w:t>
      </w:r>
      <w:r w:rsidR="00752D11" w:rsidRPr="00096C02">
        <w:rPr>
          <w:rFonts w:ascii="Times New Roman" w:hAnsi="Times New Roman" w:cs="Times New Roman"/>
          <w:b/>
          <w:sz w:val="20"/>
          <w:szCs w:val="20"/>
          <w:lang w:eastAsia="en-IN"/>
        </w:rPr>
        <w:t xml:space="preserve">. </w:t>
      </w:r>
      <w:r w:rsidR="007B4F79" w:rsidRPr="00096C02">
        <w:rPr>
          <w:rFonts w:ascii="Times New Roman" w:hAnsi="Times New Roman" w:cs="Times New Roman"/>
          <w:b/>
          <w:sz w:val="20"/>
          <w:szCs w:val="20"/>
          <w:lang w:eastAsia="en-IN"/>
        </w:rPr>
        <w:t>Special tests</w:t>
      </w:r>
      <w:r w:rsidR="001220C2">
        <w:rPr>
          <w:rFonts w:ascii="Times New Roman" w:hAnsi="Times New Roman" w:cs="Times New Roman"/>
          <w:b/>
          <w:sz w:val="20"/>
          <w:szCs w:val="20"/>
          <w:lang w:eastAsia="en-IN"/>
        </w:rPr>
        <w:t xml:space="preserve"> for Vitamin B12</w:t>
      </w:r>
      <w:r w:rsidR="007B4F79" w:rsidRPr="00096C02">
        <w:rPr>
          <w:rFonts w:ascii="Times New Roman" w:hAnsi="Times New Roman" w:cs="Times New Roman"/>
          <w:b/>
          <w:sz w:val="20"/>
          <w:szCs w:val="20"/>
          <w:lang w:eastAsia="en-IN"/>
        </w:rPr>
        <w:t xml:space="preserve">: </w:t>
      </w:r>
    </w:p>
    <w:p w:rsidR="007B4F79" w:rsidRPr="00096C02" w:rsidRDefault="000558F6" w:rsidP="00096C02">
      <w:pPr>
        <w:pStyle w:val="ListParagraph"/>
        <w:numPr>
          <w:ilvl w:val="0"/>
          <w:numId w:val="26"/>
        </w:numPr>
        <w:rPr>
          <w:rFonts w:ascii="Times New Roman" w:hAnsi="Times New Roman" w:cs="Times New Roman"/>
          <w:sz w:val="20"/>
          <w:szCs w:val="20"/>
          <w:lang w:eastAsia="en-IN"/>
        </w:rPr>
      </w:pPr>
      <w:r>
        <w:rPr>
          <w:rFonts w:ascii="Times New Roman" w:hAnsi="Times New Roman" w:cs="Times New Roman"/>
          <w:sz w:val="20"/>
          <w:szCs w:val="20"/>
          <w:lang w:eastAsia="en-IN"/>
        </w:rPr>
        <w:t>T</w:t>
      </w:r>
      <w:r w:rsidR="00991874">
        <w:rPr>
          <w:rFonts w:ascii="Times New Roman" w:hAnsi="Times New Roman" w:cs="Times New Roman"/>
          <w:sz w:val="20"/>
          <w:szCs w:val="20"/>
          <w:lang w:eastAsia="en-IN"/>
        </w:rPr>
        <w:t>he t</w:t>
      </w:r>
      <w:r w:rsidR="00E52932">
        <w:rPr>
          <w:rFonts w:ascii="Times New Roman" w:hAnsi="Times New Roman" w:cs="Times New Roman"/>
          <w:sz w:val="20"/>
          <w:szCs w:val="20"/>
          <w:lang w:eastAsia="en-IN"/>
        </w:rPr>
        <w:t>est</w:t>
      </w:r>
      <w:r w:rsidR="00817988" w:rsidRPr="00096C02">
        <w:rPr>
          <w:rFonts w:ascii="Times New Roman" w:hAnsi="Times New Roman" w:cs="Times New Roman"/>
          <w:sz w:val="20"/>
          <w:szCs w:val="20"/>
          <w:lang w:eastAsia="en-IN"/>
        </w:rPr>
        <w:t xml:space="preserve"> </w:t>
      </w:r>
      <w:r w:rsidR="007B4F79" w:rsidRPr="00096C02">
        <w:rPr>
          <w:rFonts w:ascii="Times New Roman" w:hAnsi="Times New Roman" w:cs="Times New Roman"/>
          <w:sz w:val="20"/>
          <w:szCs w:val="20"/>
          <w:lang w:eastAsia="en-IN"/>
        </w:rPr>
        <w:t xml:space="preserve">used to detect the vitamin B12 deficiency such as serum vitaminB12 assay, schilling test and serum enzyme levels test. </w:t>
      </w:r>
    </w:p>
    <w:p w:rsidR="007B4F79" w:rsidRPr="00096C02" w:rsidRDefault="00E52932" w:rsidP="00096C02">
      <w:pPr>
        <w:pStyle w:val="ListParagraph"/>
        <w:numPr>
          <w:ilvl w:val="0"/>
          <w:numId w:val="26"/>
        </w:numPr>
        <w:rPr>
          <w:rFonts w:ascii="Times New Roman" w:hAnsi="Times New Roman" w:cs="Times New Roman"/>
          <w:sz w:val="20"/>
          <w:szCs w:val="20"/>
          <w:lang w:eastAsia="en-IN"/>
        </w:rPr>
      </w:pPr>
      <w:r>
        <w:rPr>
          <w:rFonts w:ascii="Times New Roman" w:hAnsi="Times New Roman" w:cs="Times New Roman"/>
          <w:sz w:val="20"/>
          <w:szCs w:val="20"/>
          <w:lang w:eastAsia="en-IN"/>
        </w:rPr>
        <w:t>S</w:t>
      </w:r>
      <w:r w:rsidR="007B4F79" w:rsidRPr="00096C02">
        <w:rPr>
          <w:rFonts w:ascii="Times New Roman" w:hAnsi="Times New Roman" w:cs="Times New Roman"/>
          <w:sz w:val="20"/>
          <w:szCs w:val="20"/>
          <w:lang w:eastAsia="en-IN"/>
        </w:rPr>
        <w:t xml:space="preserve">erum vitamin B12 Assay: </w:t>
      </w:r>
      <w:r w:rsidR="00BA3DCF">
        <w:rPr>
          <w:rFonts w:ascii="Times New Roman" w:hAnsi="Times New Roman" w:cs="Times New Roman"/>
          <w:sz w:val="20"/>
          <w:szCs w:val="20"/>
          <w:lang w:eastAsia="en-IN"/>
        </w:rPr>
        <w:t>I</w:t>
      </w:r>
      <w:r w:rsidR="007B4F79" w:rsidRPr="00096C02">
        <w:rPr>
          <w:rFonts w:ascii="Times New Roman" w:hAnsi="Times New Roman" w:cs="Times New Roman"/>
          <w:sz w:val="20"/>
          <w:szCs w:val="20"/>
          <w:lang w:eastAsia="en-IN"/>
        </w:rPr>
        <w:t xml:space="preserve">t can be done by two methods-microbiological assay&amp; radio assay. In microbiological assay, it correlates with the growth of vitamin B12 dependent </w:t>
      </w:r>
      <w:r w:rsidR="00817988" w:rsidRPr="00096C02">
        <w:rPr>
          <w:rFonts w:ascii="Times New Roman" w:hAnsi="Times New Roman" w:cs="Times New Roman"/>
          <w:sz w:val="20"/>
          <w:szCs w:val="20"/>
          <w:lang w:eastAsia="en-IN"/>
        </w:rPr>
        <w:t xml:space="preserve">microorganisms. </w:t>
      </w:r>
    </w:p>
    <w:p w:rsidR="00A03902" w:rsidRPr="00096C02" w:rsidRDefault="00A03902" w:rsidP="00096C02">
      <w:pPr>
        <w:pStyle w:val="ListParagraph"/>
        <w:numPr>
          <w:ilvl w:val="0"/>
          <w:numId w:val="26"/>
        </w:numPr>
        <w:rPr>
          <w:rFonts w:ascii="Times New Roman" w:hAnsi="Times New Roman" w:cs="Times New Roman"/>
          <w:sz w:val="20"/>
          <w:szCs w:val="20"/>
          <w:lang w:eastAsia="en-IN"/>
        </w:rPr>
      </w:pPr>
      <w:r w:rsidRPr="00096C02">
        <w:rPr>
          <w:rFonts w:ascii="Times New Roman" w:hAnsi="Times New Roman" w:cs="Times New Roman"/>
          <w:sz w:val="20"/>
          <w:szCs w:val="20"/>
          <w:lang w:eastAsia="en-IN"/>
        </w:rPr>
        <w:t xml:space="preserve">Schilling Test: </w:t>
      </w:r>
      <w:r w:rsidR="00817988" w:rsidRPr="00096C02">
        <w:rPr>
          <w:rFonts w:ascii="Times New Roman" w:hAnsi="Times New Roman" w:cs="Times New Roman"/>
          <w:sz w:val="20"/>
          <w:szCs w:val="20"/>
          <w:lang w:eastAsia="en-IN"/>
        </w:rPr>
        <w:t>This test used to distinguish the lack of intrinsic factor &amp;  malabsorption disorders.</w:t>
      </w:r>
    </w:p>
    <w:p w:rsidR="00DA1269" w:rsidRDefault="000558F6" w:rsidP="00096C02">
      <w:pPr>
        <w:pStyle w:val="ListParagraph"/>
        <w:numPr>
          <w:ilvl w:val="0"/>
          <w:numId w:val="26"/>
        </w:numPr>
        <w:rPr>
          <w:rFonts w:ascii="Times New Roman" w:hAnsi="Times New Roman" w:cs="Times New Roman"/>
          <w:sz w:val="20"/>
          <w:szCs w:val="20"/>
          <w:lang w:eastAsia="en-IN"/>
        </w:rPr>
      </w:pPr>
      <w:r>
        <w:rPr>
          <w:rFonts w:ascii="Times New Roman" w:hAnsi="Times New Roman" w:cs="Times New Roman"/>
          <w:sz w:val="20"/>
          <w:szCs w:val="20"/>
          <w:lang w:eastAsia="en-IN"/>
        </w:rPr>
        <w:t>Serum Enzyme Level: In Megaloblastic Anaemia homocysteine levels are elevated.</w:t>
      </w:r>
    </w:p>
    <w:p w:rsidR="001220C2" w:rsidRDefault="00377DFA" w:rsidP="001220C2">
      <w:pPr>
        <w:rPr>
          <w:rFonts w:ascii="Times New Roman" w:hAnsi="Times New Roman" w:cs="Times New Roman"/>
          <w:b/>
          <w:sz w:val="20"/>
          <w:szCs w:val="20"/>
          <w:lang w:eastAsia="en-IN"/>
        </w:rPr>
      </w:pPr>
      <w:r>
        <w:rPr>
          <w:rFonts w:ascii="Times New Roman" w:hAnsi="Times New Roman" w:cs="Times New Roman"/>
          <w:b/>
          <w:sz w:val="20"/>
          <w:szCs w:val="20"/>
          <w:lang w:eastAsia="en-IN"/>
        </w:rPr>
        <w:t xml:space="preserve"> F</w:t>
      </w:r>
      <w:r w:rsidR="001220C2" w:rsidRPr="001220C2">
        <w:rPr>
          <w:rFonts w:ascii="Times New Roman" w:hAnsi="Times New Roman" w:cs="Times New Roman"/>
          <w:b/>
          <w:sz w:val="20"/>
          <w:szCs w:val="20"/>
          <w:lang w:eastAsia="en-IN"/>
        </w:rPr>
        <w:t>.</w:t>
      </w:r>
      <w:r>
        <w:rPr>
          <w:rFonts w:ascii="Times New Roman" w:hAnsi="Times New Roman" w:cs="Times New Roman"/>
          <w:b/>
          <w:sz w:val="20"/>
          <w:szCs w:val="20"/>
          <w:lang w:eastAsia="en-IN"/>
        </w:rPr>
        <w:t xml:space="preserve"> </w:t>
      </w:r>
      <w:r w:rsidR="001220C2" w:rsidRPr="001220C2">
        <w:rPr>
          <w:rFonts w:ascii="Times New Roman" w:hAnsi="Times New Roman" w:cs="Times New Roman"/>
          <w:b/>
          <w:sz w:val="20"/>
          <w:szCs w:val="20"/>
          <w:lang w:eastAsia="en-IN"/>
        </w:rPr>
        <w:t>Special</w:t>
      </w:r>
      <w:r w:rsidR="001220C2" w:rsidRPr="00096C02">
        <w:rPr>
          <w:rFonts w:ascii="Times New Roman" w:hAnsi="Times New Roman" w:cs="Times New Roman"/>
          <w:b/>
          <w:sz w:val="20"/>
          <w:szCs w:val="20"/>
          <w:lang w:eastAsia="en-IN"/>
        </w:rPr>
        <w:t xml:space="preserve"> tests</w:t>
      </w:r>
      <w:r w:rsidR="0019443C">
        <w:rPr>
          <w:rFonts w:ascii="Times New Roman" w:hAnsi="Times New Roman" w:cs="Times New Roman"/>
          <w:b/>
          <w:sz w:val="20"/>
          <w:szCs w:val="20"/>
          <w:lang w:eastAsia="en-IN"/>
        </w:rPr>
        <w:t xml:space="preserve"> for Folate</w:t>
      </w:r>
      <w:r w:rsidR="001220C2" w:rsidRPr="00096C02">
        <w:rPr>
          <w:rFonts w:ascii="Times New Roman" w:hAnsi="Times New Roman" w:cs="Times New Roman"/>
          <w:b/>
          <w:sz w:val="20"/>
          <w:szCs w:val="20"/>
          <w:lang w:eastAsia="en-IN"/>
        </w:rPr>
        <w:t>:</w:t>
      </w:r>
    </w:p>
    <w:p w:rsidR="0094363D" w:rsidRDefault="008502D1" w:rsidP="0094363D">
      <w:pPr>
        <w:pStyle w:val="ListParagraph"/>
        <w:numPr>
          <w:ilvl w:val="0"/>
          <w:numId w:val="28"/>
        </w:numPr>
        <w:rPr>
          <w:rFonts w:ascii="Times New Roman" w:hAnsi="Times New Roman" w:cs="Times New Roman"/>
          <w:sz w:val="20"/>
          <w:szCs w:val="20"/>
          <w:lang w:eastAsia="en-IN"/>
        </w:rPr>
      </w:pPr>
      <w:r w:rsidRPr="00495F61">
        <w:rPr>
          <w:rFonts w:ascii="Times New Roman" w:hAnsi="Times New Roman" w:cs="Times New Roman"/>
          <w:b/>
          <w:sz w:val="20"/>
          <w:szCs w:val="20"/>
          <w:lang w:eastAsia="en-IN"/>
        </w:rPr>
        <w:t>URINARY EXCRETION OF FIGLU:</w:t>
      </w:r>
      <w:r>
        <w:rPr>
          <w:rFonts w:ascii="Times New Roman" w:hAnsi="Times New Roman" w:cs="Times New Roman"/>
          <w:sz w:val="20"/>
          <w:szCs w:val="20"/>
          <w:lang w:eastAsia="en-IN"/>
        </w:rPr>
        <w:t xml:space="preserve"> In folate deficiency the oral administration of histidine causes excretion of FIGLU without conversion to glutamic acid by the absence </w:t>
      </w:r>
      <w:proofErr w:type="gramStart"/>
      <w:r>
        <w:rPr>
          <w:rFonts w:ascii="Times New Roman" w:hAnsi="Times New Roman" w:cs="Times New Roman"/>
          <w:sz w:val="20"/>
          <w:szCs w:val="20"/>
          <w:lang w:eastAsia="en-IN"/>
        </w:rPr>
        <w:t>of  histidine</w:t>
      </w:r>
      <w:proofErr w:type="gramEnd"/>
      <w:r>
        <w:rPr>
          <w:rFonts w:ascii="Times New Roman" w:hAnsi="Times New Roman" w:cs="Times New Roman"/>
          <w:sz w:val="20"/>
          <w:szCs w:val="20"/>
          <w:lang w:eastAsia="en-IN"/>
        </w:rPr>
        <w:t xml:space="preserve"> catabolism.</w:t>
      </w:r>
    </w:p>
    <w:p w:rsidR="00495F61" w:rsidRPr="0069683E" w:rsidRDefault="00DD6B84" w:rsidP="0094363D">
      <w:pPr>
        <w:pStyle w:val="ListParagraph"/>
        <w:numPr>
          <w:ilvl w:val="0"/>
          <w:numId w:val="28"/>
        </w:numPr>
        <w:rPr>
          <w:rFonts w:ascii="Times New Roman" w:hAnsi="Times New Roman" w:cs="Times New Roman"/>
          <w:sz w:val="20"/>
          <w:szCs w:val="20"/>
          <w:lang w:eastAsia="en-IN"/>
        </w:rPr>
      </w:pPr>
      <w:r w:rsidRPr="00DD6B84">
        <w:rPr>
          <w:rFonts w:ascii="Times New Roman" w:hAnsi="Times New Roman" w:cs="Times New Roman"/>
          <w:b/>
          <w:sz w:val="20"/>
          <w:szCs w:val="20"/>
          <w:lang w:eastAsia="en-IN"/>
        </w:rPr>
        <w:t>SERUM FOLATE ASSAY:</w:t>
      </w:r>
      <w:r w:rsidR="00ED2A39">
        <w:rPr>
          <w:rFonts w:ascii="Times New Roman" w:hAnsi="Times New Roman" w:cs="Times New Roman"/>
          <w:b/>
          <w:sz w:val="20"/>
          <w:szCs w:val="20"/>
          <w:lang w:eastAsia="en-IN"/>
        </w:rPr>
        <w:t xml:space="preserve"> </w:t>
      </w:r>
      <w:r w:rsidR="0069683E" w:rsidRPr="0069683E">
        <w:rPr>
          <w:rFonts w:ascii="Times New Roman" w:hAnsi="Times New Roman" w:cs="Times New Roman"/>
          <w:sz w:val="20"/>
          <w:szCs w:val="20"/>
          <w:lang w:eastAsia="en-IN"/>
        </w:rPr>
        <w:t xml:space="preserve">Microbiological &amp; </w:t>
      </w:r>
      <w:proofErr w:type="spellStart"/>
      <w:r w:rsidR="0069683E" w:rsidRPr="0069683E">
        <w:rPr>
          <w:rFonts w:ascii="Times New Roman" w:hAnsi="Times New Roman" w:cs="Times New Roman"/>
          <w:sz w:val="20"/>
          <w:szCs w:val="20"/>
          <w:lang w:eastAsia="en-IN"/>
        </w:rPr>
        <w:t>Radioassay</w:t>
      </w:r>
      <w:proofErr w:type="spellEnd"/>
      <w:r w:rsidR="0069683E" w:rsidRPr="0069683E">
        <w:rPr>
          <w:rFonts w:ascii="Times New Roman" w:hAnsi="Times New Roman" w:cs="Times New Roman"/>
          <w:sz w:val="20"/>
          <w:szCs w:val="20"/>
          <w:lang w:eastAsia="en-IN"/>
        </w:rPr>
        <w:t xml:space="preserve"> are the two methods to detect the folate in serum.</w:t>
      </w:r>
    </w:p>
    <w:p w:rsidR="007B4F79" w:rsidRPr="00FC0DC1" w:rsidRDefault="00980D1B" w:rsidP="00FC0DC1">
      <w:pPr>
        <w:pStyle w:val="ListParagraph"/>
        <w:numPr>
          <w:ilvl w:val="0"/>
          <w:numId w:val="26"/>
        </w:numPr>
        <w:rPr>
          <w:rFonts w:ascii="Times New Roman" w:hAnsi="Times New Roman" w:cs="Times New Roman"/>
          <w:sz w:val="20"/>
          <w:szCs w:val="20"/>
        </w:rPr>
      </w:pPr>
      <w:r w:rsidRPr="00980D1B">
        <w:rPr>
          <w:rFonts w:ascii="Times New Roman" w:eastAsia="Times New Roman" w:hAnsi="Times New Roman" w:cs="Times New Roman"/>
          <w:b/>
          <w:sz w:val="20"/>
          <w:szCs w:val="20"/>
          <w:lang w:eastAsia="en-IN"/>
        </w:rPr>
        <w:t>GASTRIC BIOPSY:</w:t>
      </w:r>
      <w:r w:rsidR="007B4F79" w:rsidRPr="00FC0DC1">
        <w:rPr>
          <w:rFonts w:ascii="Times New Roman" w:eastAsia="Times New Roman" w:hAnsi="Times New Roman" w:cs="Times New Roman"/>
          <w:sz w:val="20"/>
          <w:szCs w:val="20"/>
          <w:lang w:eastAsia="en-IN"/>
        </w:rPr>
        <w:t xml:space="preserve"> it is used to confirm the chronic atrophic autoimmune gastritis.</w:t>
      </w:r>
    </w:p>
    <w:p w:rsidR="00487900" w:rsidRDefault="00675C0A" w:rsidP="00675C0A">
      <w:pPr>
        <w:jc w:val="center"/>
        <w:rPr>
          <w:rFonts w:ascii="Times New Roman" w:hAnsi="Times New Roman" w:cs="Times New Roman"/>
          <w:b/>
          <w:sz w:val="20"/>
          <w:szCs w:val="20"/>
        </w:rPr>
      </w:pPr>
      <w:r w:rsidRPr="00675C0A">
        <w:rPr>
          <w:rFonts w:ascii="Times New Roman" w:hAnsi="Times New Roman" w:cs="Times New Roman"/>
          <w:b/>
          <w:sz w:val="20"/>
          <w:szCs w:val="20"/>
        </w:rPr>
        <w:t>V</w:t>
      </w:r>
      <w:r w:rsidR="0019443C">
        <w:rPr>
          <w:rFonts w:ascii="Times New Roman" w:hAnsi="Times New Roman" w:cs="Times New Roman"/>
          <w:b/>
          <w:sz w:val="20"/>
          <w:szCs w:val="20"/>
        </w:rPr>
        <w:t>II</w:t>
      </w:r>
      <w:proofErr w:type="gramStart"/>
      <w:r w:rsidRPr="00675C0A">
        <w:rPr>
          <w:rFonts w:ascii="Times New Roman" w:hAnsi="Times New Roman" w:cs="Times New Roman"/>
          <w:b/>
          <w:sz w:val="20"/>
          <w:szCs w:val="20"/>
        </w:rPr>
        <w:t xml:space="preserve">. </w:t>
      </w:r>
      <w:r w:rsidR="00694AB0" w:rsidRPr="00675C0A">
        <w:rPr>
          <w:rFonts w:ascii="Times New Roman" w:hAnsi="Times New Roman" w:cs="Times New Roman"/>
          <w:b/>
          <w:sz w:val="20"/>
          <w:szCs w:val="20"/>
        </w:rPr>
        <w:t xml:space="preserve"> </w:t>
      </w:r>
      <w:r w:rsidRPr="00675C0A">
        <w:rPr>
          <w:rFonts w:ascii="Times New Roman" w:hAnsi="Times New Roman" w:cs="Times New Roman"/>
          <w:b/>
          <w:sz w:val="20"/>
          <w:szCs w:val="20"/>
        </w:rPr>
        <w:t>DIFFERENTIAL</w:t>
      </w:r>
      <w:proofErr w:type="gramEnd"/>
      <w:r w:rsidRPr="00675C0A">
        <w:rPr>
          <w:rFonts w:ascii="Times New Roman" w:hAnsi="Times New Roman" w:cs="Times New Roman"/>
          <w:b/>
          <w:sz w:val="20"/>
          <w:szCs w:val="20"/>
        </w:rPr>
        <w:t xml:space="preserve"> DIAGNOSIS</w:t>
      </w:r>
    </w:p>
    <w:p w:rsidR="00675C0A" w:rsidRPr="00167DC1" w:rsidRDefault="00675C0A" w:rsidP="00675C0A">
      <w:pPr>
        <w:rPr>
          <w:rFonts w:ascii="Times New Roman" w:hAnsi="Times New Roman" w:cs="Times New Roman"/>
          <w:sz w:val="20"/>
          <w:szCs w:val="20"/>
        </w:rPr>
      </w:pPr>
      <w:r w:rsidRPr="00167DC1">
        <w:rPr>
          <w:rFonts w:ascii="Times New Roman" w:hAnsi="Times New Roman" w:cs="Times New Roman"/>
          <w:sz w:val="20"/>
          <w:szCs w:val="20"/>
        </w:rPr>
        <w:t xml:space="preserve">A detailed case history, clinical evaluation, histopathology, laboratory findings will diagnose Megaloblastic anaemia. </w:t>
      </w:r>
    </w:p>
    <w:p w:rsidR="003757A6" w:rsidRPr="00D95029" w:rsidRDefault="003757A6" w:rsidP="00D95029">
      <w:pPr>
        <w:pStyle w:val="ListParagraph"/>
        <w:numPr>
          <w:ilvl w:val="0"/>
          <w:numId w:val="20"/>
        </w:numPr>
        <w:rPr>
          <w:rFonts w:ascii="Times New Roman" w:hAnsi="Times New Roman" w:cs="Times New Roman"/>
          <w:sz w:val="20"/>
          <w:szCs w:val="20"/>
        </w:rPr>
      </w:pPr>
      <w:r w:rsidRPr="00D95029">
        <w:rPr>
          <w:rFonts w:ascii="Times New Roman" w:hAnsi="Times New Roman" w:cs="Times New Roman"/>
          <w:sz w:val="20"/>
          <w:szCs w:val="20"/>
        </w:rPr>
        <w:t>Acute myeloid leukemia</w:t>
      </w:r>
    </w:p>
    <w:p w:rsidR="00D95029" w:rsidRDefault="00D95029" w:rsidP="00D95029">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Pernicious anaemia</w:t>
      </w:r>
    </w:p>
    <w:p w:rsidR="00D95029" w:rsidRPr="00D95029" w:rsidRDefault="00D95029" w:rsidP="00D95029">
      <w:pPr>
        <w:pStyle w:val="ListParagraph"/>
        <w:numPr>
          <w:ilvl w:val="0"/>
          <w:numId w:val="20"/>
        </w:numPr>
        <w:rPr>
          <w:rFonts w:ascii="Times New Roman" w:hAnsi="Times New Roman" w:cs="Times New Roman"/>
          <w:sz w:val="20"/>
          <w:szCs w:val="20"/>
        </w:rPr>
      </w:pPr>
      <w:r>
        <w:rPr>
          <w:rFonts w:ascii="Times New Roman" w:hAnsi="Times New Roman" w:cs="Times New Roman"/>
          <w:sz w:val="20"/>
          <w:szCs w:val="20"/>
        </w:rPr>
        <w:t>Methotrexate &amp; Chemotherapy side effects.</w:t>
      </w:r>
    </w:p>
    <w:p w:rsidR="00955DB5" w:rsidRDefault="00354643" w:rsidP="00955DB5">
      <w:pPr>
        <w:jc w:val="center"/>
        <w:rPr>
          <w:rFonts w:ascii="Times New Roman" w:hAnsi="Times New Roman" w:cs="Times New Roman"/>
          <w:b/>
          <w:sz w:val="20"/>
          <w:szCs w:val="20"/>
        </w:rPr>
      </w:pPr>
      <w:r>
        <w:rPr>
          <w:rFonts w:ascii="Times New Roman" w:hAnsi="Times New Roman" w:cs="Times New Roman"/>
          <w:b/>
          <w:sz w:val="20"/>
          <w:szCs w:val="20"/>
        </w:rPr>
        <w:t>VI</w:t>
      </w:r>
      <w:r w:rsidR="0019443C">
        <w:rPr>
          <w:rFonts w:ascii="Times New Roman" w:hAnsi="Times New Roman" w:cs="Times New Roman"/>
          <w:b/>
          <w:sz w:val="20"/>
          <w:szCs w:val="20"/>
        </w:rPr>
        <w:t>II</w:t>
      </w:r>
      <w:r>
        <w:rPr>
          <w:rFonts w:ascii="Times New Roman" w:hAnsi="Times New Roman" w:cs="Times New Roman"/>
          <w:b/>
          <w:sz w:val="20"/>
          <w:szCs w:val="20"/>
        </w:rPr>
        <w:t>. TREATMENT</w:t>
      </w:r>
    </w:p>
    <w:p w:rsidR="00672AA5" w:rsidRDefault="007064CA" w:rsidP="00071A44">
      <w:pPr>
        <w:jc w:val="both"/>
        <w:rPr>
          <w:rFonts w:ascii="Times New Roman" w:hAnsi="Times New Roman" w:cs="Times New Roman"/>
          <w:sz w:val="20"/>
          <w:szCs w:val="20"/>
        </w:rPr>
      </w:pPr>
      <w:r>
        <w:rPr>
          <w:rFonts w:ascii="Times New Roman" w:hAnsi="Times New Roman" w:cs="Times New Roman"/>
          <w:sz w:val="20"/>
          <w:szCs w:val="20"/>
        </w:rPr>
        <w:t xml:space="preserve">Treatment of megaloblastic anaemia is based on the therapy of underlying risk factors. The risk factors should be assessed &amp; treated correctly. </w:t>
      </w:r>
      <w:r w:rsidR="00D5158C">
        <w:rPr>
          <w:rFonts w:ascii="Times New Roman" w:hAnsi="Times New Roman" w:cs="Times New Roman"/>
          <w:sz w:val="20"/>
          <w:szCs w:val="20"/>
        </w:rPr>
        <w:t>Supplementation of Vitamin B12 &amp; Folate should be given and serum iron profile should be estimated. The patient improvement will be rapid within a week by causing increased haemoglobin level</w:t>
      </w:r>
      <w:r w:rsidR="00071A44">
        <w:rPr>
          <w:rFonts w:ascii="Times New Roman" w:hAnsi="Times New Roman" w:cs="Times New Roman"/>
          <w:sz w:val="20"/>
          <w:szCs w:val="20"/>
        </w:rPr>
        <w:t xml:space="preserve">. Neurological impairment will resolve slowly </w:t>
      </w:r>
      <w:r w:rsidR="009B7B3B">
        <w:rPr>
          <w:rFonts w:ascii="Times New Roman" w:hAnsi="Times New Roman" w:cs="Times New Roman"/>
          <w:sz w:val="20"/>
          <w:szCs w:val="20"/>
        </w:rPr>
        <w:t xml:space="preserve">and </w:t>
      </w:r>
      <w:r w:rsidR="002D3496">
        <w:rPr>
          <w:rFonts w:ascii="Times New Roman" w:hAnsi="Times New Roman" w:cs="Times New Roman"/>
          <w:sz w:val="20"/>
          <w:szCs w:val="20"/>
        </w:rPr>
        <w:t>not completely.</w:t>
      </w:r>
    </w:p>
    <w:p w:rsidR="00685D68" w:rsidRDefault="00685D68" w:rsidP="00071A44">
      <w:pPr>
        <w:jc w:val="both"/>
        <w:rPr>
          <w:rFonts w:ascii="Times New Roman" w:hAnsi="Times New Roman" w:cs="Times New Roman"/>
          <w:b/>
          <w:sz w:val="20"/>
          <w:szCs w:val="20"/>
        </w:rPr>
      </w:pPr>
      <w:r>
        <w:rPr>
          <w:rFonts w:ascii="Times New Roman" w:hAnsi="Times New Roman" w:cs="Times New Roman"/>
          <w:b/>
          <w:sz w:val="20"/>
          <w:szCs w:val="20"/>
        </w:rPr>
        <w:t>FOLATE SUPPLEMENTATION:</w:t>
      </w:r>
    </w:p>
    <w:p w:rsidR="00685D68" w:rsidRPr="00926FD2" w:rsidRDefault="00685D68" w:rsidP="00926FD2">
      <w:pPr>
        <w:pStyle w:val="ListParagraph"/>
        <w:numPr>
          <w:ilvl w:val="0"/>
          <w:numId w:val="26"/>
        </w:numPr>
        <w:jc w:val="both"/>
        <w:rPr>
          <w:rFonts w:ascii="Times New Roman" w:hAnsi="Times New Roman" w:cs="Times New Roman"/>
          <w:sz w:val="20"/>
          <w:szCs w:val="20"/>
        </w:rPr>
      </w:pPr>
      <w:r w:rsidRPr="00926FD2">
        <w:rPr>
          <w:rFonts w:ascii="Times New Roman" w:hAnsi="Times New Roman" w:cs="Times New Roman"/>
          <w:sz w:val="20"/>
          <w:szCs w:val="20"/>
        </w:rPr>
        <w:t>For the dietar</w:t>
      </w:r>
      <w:r w:rsidRPr="00926FD2">
        <w:rPr>
          <w:rFonts w:ascii="Times New Roman" w:hAnsi="Times New Roman" w:cs="Times New Roman"/>
          <w:b/>
          <w:sz w:val="20"/>
          <w:szCs w:val="20"/>
        </w:rPr>
        <w:t>y</w:t>
      </w:r>
      <w:r w:rsidRPr="00926FD2">
        <w:rPr>
          <w:rFonts w:ascii="Times New Roman" w:hAnsi="Times New Roman" w:cs="Times New Roman"/>
          <w:sz w:val="20"/>
          <w:szCs w:val="20"/>
        </w:rPr>
        <w:t xml:space="preserve"> deficiency of folate foods such as green leafy vegetables, fruits, nuts, eggs &amp; animal sources are recommended.</w:t>
      </w:r>
    </w:p>
    <w:p w:rsidR="00685D68" w:rsidRPr="00926FD2" w:rsidRDefault="00685D68" w:rsidP="00926FD2">
      <w:pPr>
        <w:pStyle w:val="ListParagraph"/>
        <w:numPr>
          <w:ilvl w:val="0"/>
          <w:numId w:val="26"/>
        </w:numPr>
        <w:jc w:val="both"/>
        <w:rPr>
          <w:rFonts w:ascii="Times New Roman" w:hAnsi="Times New Roman" w:cs="Times New Roman"/>
          <w:sz w:val="20"/>
          <w:szCs w:val="20"/>
        </w:rPr>
      </w:pPr>
      <w:r w:rsidRPr="00926FD2">
        <w:rPr>
          <w:rFonts w:ascii="Times New Roman" w:hAnsi="Times New Roman" w:cs="Times New Roman"/>
          <w:sz w:val="20"/>
          <w:szCs w:val="20"/>
        </w:rPr>
        <w:t xml:space="preserve">Oral Folate Tablet – 1 – 5mg are recommended daily until the remission of the symptoms. </w:t>
      </w:r>
    </w:p>
    <w:p w:rsidR="00304AE2" w:rsidRPr="00926FD2" w:rsidRDefault="0015508F" w:rsidP="00926FD2">
      <w:pPr>
        <w:pStyle w:val="ListParagraph"/>
        <w:numPr>
          <w:ilvl w:val="0"/>
          <w:numId w:val="26"/>
        </w:numPr>
        <w:jc w:val="both"/>
        <w:rPr>
          <w:rFonts w:ascii="Times New Roman" w:hAnsi="Times New Roman" w:cs="Times New Roman"/>
          <w:sz w:val="20"/>
          <w:szCs w:val="20"/>
        </w:rPr>
      </w:pPr>
      <w:r w:rsidRPr="00926FD2">
        <w:rPr>
          <w:rFonts w:ascii="Times New Roman" w:hAnsi="Times New Roman" w:cs="Times New Roman"/>
          <w:sz w:val="20"/>
          <w:szCs w:val="20"/>
        </w:rPr>
        <w:t>In case of malabsorption the duration of drug therapy is continued continuously.</w:t>
      </w:r>
    </w:p>
    <w:p w:rsidR="00D324CC" w:rsidRDefault="00D324CC" w:rsidP="00D324CC">
      <w:pPr>
        <w:rPr>
          <w:rFonts w:ascii="Times New Roman" w:hAnsi="Times New Roman" w:cs="Times New Roman"/>
          <w:b/>
          <w:sz w:val="20"/>
          <w:szCs w:val="20"/>
        </w:rPr>
      </w:pPr>
      <w:r>
        <w:rPr>
          <w:rFonts w:ascii="Times New Roman" w:hAnsi="Times New Roman" w:cs="Times New Roman"/>
          <w:b/>
          <w:sz w:val="20"/>
          <w:szCs w:val="20"/>
        </w:rPr>
        <w:t>VITAMIN B12 SUPPLEMENTATION:</w:t>
      </w:r>
    </w:p>
    <w:p w:rsidR="00FF6576" w:rsidRPr="00926FD2" w:rsidRDefault="00FF6576"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t xml:space="preserve">Advise the patient to </w:t>
      </w:r>
      <w:r w:rsidR="00FF4D18" w:rsidRPr="00926FD2">
        <w:rPr>
          <w:rFonts w:ascii="Times New Roman" w:hAnsi="Times New Roman" w:cs="Times New Roman"/>
          <w:sz w:val="20"/>
          <w:szCs w:val="20"/>
        </w:rPr>
        <w:t>take animal</w:t>
      </w:r>
      <w:r w:rsidRPr="00926FD2">
        <w:rPr>
          <w:rFonts w:ascii="Times New Roman" w:hAnsi="Times New Roman" w:cs="Times New Roman"/>
          <w:sz w:val="20"/>
          <w:szCs w:val="20"/>
        </w:rPr>
        <w:t xml:space="preserve"> source </w:t>
      </w:r>
      <w:r w:rsidR="00FF4D18" w:rsidRPr="00926FD2">
        <w:rPr>
          <w:rFonts w:ascii="Times New Roman" w:hAnsi="Times New Roman" w:cs="Times New Roman"/>
          <w:sz w:val="20"/>
          <w:szCs w:val="20"/>
        </w:rPr>
        <w:t>of protein</w:t>
      </w:r>
      <w:r w:rsidRPr="00926FD2">
        <w:rPr>
          <w:rFonts w:ascii="Times New Roman" w:hAnsi="Times New Roman" w:cs="Times New Roman"/>
          <w:sz w:val="20"/>
          <w:szCs w:val="20"/>
        </w:rPr>
        <w:t>.</w:t>
      </w:r>
    </w:p>
    <w:p w:rsidR="001A2302" w:rsidRPr="00926FD2" w:rsidRDefault="00D324CC"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t xml:space="preserve">Vitamin B12 </w:t>
      </w:r>
      <w:proofErr w:type="gramStart"/>
      <w:r w:rsidRPr="00926FD2">
        <w:rPr>
          <w:rFonts w:ascii="Times New Roman" w:hAnsi="Times New Roman" w:cs="Times New Roman"/>
          <w:sz w:val="20"/>
          <w:szCs w:val="20"/>
        </w:rPr>
        <w:t>are</w:t>
      </w:r>
      <w:proofErr w:type="gramEnd"/>
      <w:r w:rsidRPr="00926FD2">
        <w:rPr>
          <w:rFonts w:ascii="Times New Roman" w:hAnsi="Times New Roman" w:cs="Times New Roman"/>
          <w:sz w:val="20"/>
          <w:szCs w:val="20"/>
        </w:rPr>
        <w:t xml:space="preserve"> available in different forms. Hydroxycobalamin &amp; Cyanocobal</w:t>
      </w:r>
      <w:r w:rsidR="009055BA" w:rsidRPr="00926FD2">
        <w:rPr>
          <w:rFonts w:ascii="Times New Roman" w:hAnsi="Times New Roman" w:cs="Times New Roman"/>
          <w:sz w:val="20"/>
          <w:szCs w:val="20"/>
        </w:rPr>
        <w:t>am</w:t>
      </w:r>
      <w:r w:rsidRPr="00926FD2">
        <w:rPr>
          <w:rFonts w:ascii="Times New Roman" w:hAnsi="Times New Roman" w:cs="Times New Roman"/>
          <w:sz w:val="20"/>
          <w:szCs w:val="20"/>
        </w:rPr>
        <w:t>in</w:t>
      </w:r>
    </w:p>
    <w:p w:rsidR="0059274B" w:rsidRPr="00926FD2" w:rsidRDefault="0059274B"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t xml:space="preserve">Hydroxycobalamin are the prescribed drugs for the patient with inherited disorders of </w:t>
      </w:r>
      <w:proofErr w:type="gramStart"/>
      <w:r w:rsidRPr="00926FD2">
        <w:rPr>
          <w:rFonts w:ascii="Times New Roman" w:hAnsi="Times New Roman" w:cs="Times New Roman"/>
          <w:sz w:val="20"/>
          <w:szCs w:val="20"/>
        </w:rPr>
        <w:t>cobalamin</w:t>
      </w:r>
      <w:r w:rsidR="00FF4D18" w:rsidRPr="00926FD2">
        <w:rPr>
          <w:rFonts w:ascii="Times New Roman" w:hAnsi="Times New Roman" w:cs="Times New Roman"/>
          <w:sz w:val="20"/>
          <w:szCs w:val="20"/>
        </w:rPr>
        <w:t xml:space="preserve"> </w:t>
      </w:r>
      <w:r w:rsidRPr="00926FD2">
        <w:rPr>
          <w:rFonts w:ascii="Times New Roman" w:hAnsi="Times New Roman" w:cs="Times New Roman"/>
          <w:sz w:val="20"/>
          <w:szCs w:val="20"/>
        </w:rPr>
        <w:t xml:space="preserve"> metabolism</w:t>
      </w:r>
      <w:proofErr w:type="gramEnd"/>
      <w:r w:rsidRPr="00926FD2">
        <w:rPr>
          <w:rFonts w:ascii="Times New Roman" w:hAnsi="Times New Roman" w:cs="Times New Roman"/>
          <w:sz w:val="20"/>
          <w:szCs w:val="20"/>
        </w:rPr>
        <w:t>.</w:t>
      </w:r>
    </w:p>
    <w:p w:rsidR="00EB31D1" w:rsidRPr="00926FD2" w:rsidRDefault="00EB31D1"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lastRenderedPageBreak/>
        <w:t>Cyanocobalamin are the most &amp; effective drugs.</w:t>
      </w:r>
    </w:p>
    <w:p w:rsidR="009055BA" w:rsidRPr="00926FD2" w:rsidRDefault="00EE62F0"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t>Oral dosage of Vitamin B12 is 1000 – 2000 µg daily</w:t>
      </w:r>
    </w:p>
    <w:p w:rsidR="00EE62F0" w:rsidRPr="00926FD2" w:rsidRDefault="00EE62F0" w:rsidP="00926FD2">
      <w:pPr>
        <w:pStyle w:val="ListParagraph"/>
        <w:numPr>
          <w:ilvl w:val="0"/>
          <w:numId w:val="32"/>
        </w:numPr>
        <w:rPr>
          <w:rFonts w:ascii="Times New Roman" w:hAnsi="Times New Roman" w:cs="Times New Roman"/>
          <w:sz w:val="20"/>
          <w:szCs w:val="20"/>
        </w:rPr>
      </w:pPr>
      <w:r w:rsidRPr="00926FD2">
        <w:rPr>
          <w:rFonts w:ascii="Times New Roman" w:hAnsi="Times New Roman" w:cs="Times New Roman"/>
          <w:sz w:val="20"/>
          <w:szCs w:val="20"/>
        </w:rPr>
        <w:t xml:space="preserve">Intramuscularly </w:t>
      </w:r>
      <w:proofErr w:type="gramStart"/>
      <w:r w:rsidRPr="00926FD2">
        <w:rPr>
          <w:rFonts w:ascii="Times New Roman" w:hAnsi="Times New Roman" w:cs="Times New Roman"/>
          <w:sz w:val="20"/>
          <w:szCs w:val="20"/>
        </w:rPr>
        <w:t>-  1000</w:t>
      </w:r>
      <w:proofErr w:type="gramEnd"/>
      <w:r w:rsidRPr="00926FD2">
        <w:rPr>
          <w:rFonts w:ascii="Times New Roman" w:hAnsi="Times New Roman" w:cs="Times New Roman"/>
          <w:sz w:val="20"/>
          <w:szCs w:val="20"/>
        </w:rPr>
        <w:t xml:space="preserve"> µg for 7 days, weekly for a month, then monthly once. </w:t>
      </w:r>
    </w:p>
    <w:p w:rsidR="008654DF" w:rsidRDefault="0019443C" w:rsidP="008654DF">
      <w:pPr>
        <w:jc w:val="center"/>
        <w:rPr>
          <w:rFonts w:ascii="Times New Roman" w:hAnsi="Times New Roman" w:cs="Times New Roman"/>
          <w:b/>
          <w:sz w:val="20"/>
          <w:szCs w:val="20"/>
        </w:rPr>
      </w:pPr>
      <w:r>
        <w:rPr>
          <w:rFonts w:ascii="Times New Roman" w:hAnsi="Times New Roman" w:cs="Times New Roman"/>
          <w:b/>
          <w:sz w:val="20"/>
          <w:szCs w:val="20"/>
        </w:rPr>
        <w:t xml:space="preserve">IX </w:t>
      </w:r>
      <w:r w:rsidR="008654DF">
        <w:rPr>
          <w:rFonts w:ascii="Times New Roman" w:hAnsi="Times New Roman" w:cs="Times New Roman"/>
          <w:b/>
          <w:sz w:val="20"/>
          <w:szCs w:val="20"/>
        </w:rPr>
        <w:t>CONCLUSION</w:t>
      </w:r>
    </w:p>
    <w:p w:rsidR="002B446A" w:rsidRPr="0019781A" w:rsidRDefault="0019781A" w:rsidP="002B446A">
      <w:pPr>
        <w:rPr>
          <w:rFonts w:ascii="Times New Roman" w:hAnsi="Times New Roman" w:cs="Times New Roman"/>
          <w:sz w:val="20"/>
          <w:szCs w:val="20"/>
        </w:rPr>
      </w:pPr>
      <w:r>
        <w:rPr>
          <w:rFonts w:ascii="Times New Roman" w:hAnsi="Times New Roman" w:cs="Times New Roman"/>
          <w:sz w:val="20"/>
          <w:szCs w:val="20"/>
        </w:rPr>
        <w:t xml:space="preserve">To conclude Megaloblastic anaemia is simple &amp; effective. If the treatment </w:t>
      </w:r>
      <w:r w:rsidR="009411C2">
        <w:rPr>
          <w:rFonts w:ascii="Times New Roman" w:hAnsi="Times New Roman" w:cs="Times New Roman"/>
          <w:sz w:val="20"/>
          <w:szCs w:val="20"/>
        </w:rPr>
        <w:t>strategy is not intervene</w:t>
      </w:r>
      <w:r>
        <w:rPr>
          <w:rFonts w:ascii="Times New Roman" w:hAnsi="Times New Roman" w:cs="Times New Roman"/>
          <w:sz w:val="20"/>
          <w:szCs w:val="20"/>
        </w:rPr>
        <w:t xml:space="preserve"> it results in neurological symptoms, affecting the quality </w:t>
      </w:r>
      <w:proofErr w:type="gramStart"/>
      <w:r>
        <w:rPr>
          <w:rFonts w:ascii="Times New Roman" w:hAnsi="Times New Roman" w:cs="Times New Roman"/>
          <w:sz w:val="20"/>
          <w:szCs w:val="20"/>
        </w:rPr>
        <w:t>of  life</w:t>
      </w:r>
      <w:proofErr w:type="gramEnd"/>
      <w:r>
        <w:rPr>
          <w:rFonts w:ascii="Times New Roman" w:hAnsi="Times New Roman" w:cs="Times New Roman"/>
          <w:sz w:val="20"/>
          <w:szCs w:val="20"/>
        </w:rPr>
        <w:t>. Proper diagnosis with the help of clinical examination, histopathological findings &amp; bone marrow examination will render the best treatment.</w:t>
      </w:r>
    </w:p>
    <w:p w:rsidR="00820F9D" w:rsidRPr="0089052F" w:rsidRDefault="00220990" w:rsidP="0003296A">
      <w:pPr>
        <w:jc w:val="center"/>
        <w:rPr>
          <w:rFonts w:ascii="Times New Roman" w:hAnsi="Times New Roman" w:cs="Times New Roman"/>
          <w:b/>
          <w:sz w:val="16"/>
          <w:szCs w:val="16"/>
        </w:rPr>
      </w:pPr>
      <w:r w:rsidRPr="0089052F">
        <w:rPr>
          <w:rFonts w:ascii="Times New Roman" w:hAnsi="Times New Roman" w:cs="Times New Roman"/>
          <w:b/>
          <w:sz w:val="16"/>
          <w:szCs w:val="16"/>
        </w:rPr>
        <w:t>REFERENCES</w:t>
      </w:r>
    </w:p>
    <w:p w:rsidR="004879F7" w:rsidRPr="0089052F" w:rsidRDefault="00820F9D" w:rsidP="005065D7">
      <w:pPr>
        <w:rPr>
          <w:rFonts w:ascii="Times New Roman" w:hAnsi="Times New Roman" w:cs="Times New Roman"/>
          <w:color w:val="212121"/>
          <w:sz w:val="16"/>
          <w:szCs w:val="16"/>
          <w:shd w:val="clear" w:color="auto" w:fill="FFFFFF"/>
        </w:rPr>
      </w:pPr>
      <w:r w:rsidRPr="0003296A">
        <w:rPr>
          <w:rFonts w:ascii="Times New Roman" w:hAnsi="Times New Roman" w:cs="Times New Roman"/>
          <w:color w:val="212121"/>
          <w:sz w:val="16"/>
          <w:szCs w:val="16"/>
          <w:shd w:val="clear" w:color="auto" w:fill="FFFFFF"/>
        </w:rPr>
        <w:t xml:space="preserve">[1] </w:t>
      </w:r>
      <w:proofErr w:type="spellStart"/>
      <w:r w:rsidR="004879F7" w:rsidRPr="0089052F">
        <w:rPr>
          <w:rFonts w:ascii="Arial" w:hAnsi="Arial" w:cs="Arial"/>
          <w:color w:val="222222"/>
          <w:sz w:val="16"/>
          <w:szCs w:val="16"/>
          <w:shd w:val="clear" w:color="auto" w:fill="FFFFFF"/>
        </w:rPr>
        <w:t>Socha</w:t>
      </w:r>
      <w:proofErr w:type="spellEnd"/>
      <w:r w:rsidR="004879F7" w:rsidRPr="0089052F">
        <w:rPr>
          <w:rFonts w:ascii="Arial" w:hAnsi="Arial" w:cs="Arial"/>
          <w:color w:val="222222"/>
          <w:sz w:val="16"/>
          <w:szCs w:val="16"/>
          <w:shd w:val="clear" w:color="auto" w:fill="FFFFFF"/>
        </w:rPr>
        <w:t xml:space="preserve"> DS, </w:t>
      </w:r>
      <w:proofErr w:type="spellStart"/>
      <w:r w:rsidR="004879F7" w:rsidRPr="0089052F">
        <w:rPr>
          <w:rFonts w:ascii="Arial" w:hAnsi="Arial" w:cs="Arial"/>
          <w:color w:val="222222"/>
          <w:sz w:val="16"/>
          <w:szCs w:val="16"/>
          <w:shd w:val="clear" w:color="auto" w:fill="FFFFFF"/>
        </w:rPr>
        <w:t>DeSouza</w:t>
      </w:r>
      <w:proofErr w:type="spellEnd"/>
      <w:r w:rsidR="004879F7" w:rsidRPr="0089052F">
        <w:rPr>
          <w:rFonts w:ascii="Arial" w:hAnsi="Arial" w:cs="Arial"/>
          <w:color w:val="222222"/>
          <w:sz w:val="16"/>
          <w:szCs w:val="16"/>
          <w:shd w:val="clear" w:color="auto" w:fill="FFFFFF"/>
        </w:rPr>
        <w:t xml:space="preserve"> SI, Flagg A, </w:t>
      </w:r>
      <w:proofErr w:type="spellStart"/>
      <w:r w:rsidR="004879F7" w:rsidRPr="0089052F">
        <w:rPr>
          <w:rFonts w:ascii="Arial" w:hAnsi="Arial" w:cs="Arial"/>
          <w:color w:val="222222"/>
          <w:sz w:val="16"/>
          <w:szCs w:val="16"/>
          <w:shd w:val="clear" w:color="auto" w:fill="FFFFFF"/>
        </w:rPr>
        <w:t>Sekeres</w:t>
      </w:r>
      <w:proofErr w:type="spellEnd"/>
      <w:r w:rsidR="004879F7" w:rsidRPr="0089052F">
        <w:rPr>
          <w:rFonts w:ascii="Arial" w:hAnsi="Arial" w:cs="Arial"/>
          <w:color w:val="222222"/>
          <w:sz w:val="16"/>
          <w:szCs w:val="16"/>
          <w:shd w:val="clear" w:color="auto" w:fill="FFFFFF"/>
        </w:rPr>
        <w:t xml:space="preserve"> M, Rogers HJ. Severe megaloblastic anemia: Vitamin deficiency and other causes. </w:t>
      </w:r>
      <w:proofErr w:type="gramStart"/>
      <w:r w:rsidR="004879F7" w:rsidRPr="0089052F">
        <w:rPr>
          <w:rFonts w:ascii="Arial" w:hAnsi="Arial" w:cs="Arial"/>
          <w:color w:val="222222"/>
          <w:sz w:val="16"/>
          <w:szCs w:val="16"/>
          <w:shd w:val="clear" w:color="auto" w:fill="FFFFFF"/>
        </w:rPr>
        <w:t>Cleveland clinic journal of medicine.</w:t>
      </w:r>
      <w:proofErr w:type="gramEnd"/>
      <w:r w:rsidR="004879F7" w:rsidRPr="0089052F">
        <w:rPr>
          <w:rFonts w:ascii="Arial" w:hAnsi="Arial" w:cs="Arial"/>
          <w:color w:val="222222"/>
          <w:sz w:val="16"/>
          <w:szCs w:val="16"/>
          <w:shd w:val="clear" w:color="auto" w:fill="FFFFFF"/>
        </w:rPr>
        <w:t xml:space="preserve"> 2020 Mar 1</w:t>
      </w:r>
      <w:proofErr w:type="gramStart"/>
      <w:r w:rsidR="004879F7" w:rsidRPr="0089052F">
        <w:rPr>
          <w:rFonts w:ascii="Arial" w:hAnsi="Arial" w:cs="Arial"/>
          <w:color w:val="222222"/>
          <w:sz w:val="16"/>
          <w:szCs w:val="16"/>
          <w:shd w:val="clear" w:color="auto" w:fill="FFFFFF"/>
        </w:rPr>
        <w:t>;87</w:t>
      </w:r>
      <w:proofErr w:type="gramEnd"/>
      <w:r w:rsidR="004879F7" w:rsidRPr="0089052F">
        <w:rPr>
          <w:rFonts w:ascii="Arial" w:hAnsi="Arial" w:cs="Arial"/>
          <w:color w:val="222222"/>
          <w:sz w:val="16"/>
          <w:szCs w:val="16"/>
          <w:shd w:val="clear" w:color="auto" w:fill="FFFFFF"/>
        </w:rPr>
        <w:t>(3):153-64.</w:t>
      </w:r>
      <w:r w:rsidR="004879F7" w:rsidRPr="0089052F">
        <w:rPr>
          <w:rFonts w:ascii="Times New Roman" w:hAnsi="Times New Roman" w:cs="Times New Roman"/>
          <w:color w:val="212121"/>
          <w:sz w:val="16"/>
          <w:szCs w:val="16"/>
          <w:shd w:val="clear" w:color="auto" w:fill="FFFFFF"/>
        </w:rPr>
        <w:t xml:space="preserve"> </w:t>
      </w:r>
    </w:p>
    <w:p w:rsidR="004879F7" w:rsidRPr="0089052F" w:rsidRDefault="005065D7" w:rsidP="005065D7">
      <w:pPr>
        <w:rPr>
          <w:rFonts w:ascii="Times New Roman" w:hAnsi="Times New Roman" w:cs="Times New Roman"/>
          <w:color w:val="212121"/>
          <w:sz w:val="16"/>
          <w:szCs w:val="16"/>
          <w:highlight w:val="yellow"/>
          <w:shd w:val="clear" w:color="auto" w:fill="FFFFFF"/>
        </w:rPr>
      </w:pPr>
      <w:r w:rsidRPr="0089052F">
        <w:rPr>
          <w:rFonts w:ascii="Times New Roman" w:hAnsi="Times New Roman" w:cs="Times New Roman"/>
          <w:color w:val="212121"/>
          <w:sz w:val="16"/>
          <w:szCs w:val="16"/>
          <w:shd w:val="clear" w:color="auto" w:fill="FFFFFF"/>
        </w:rPr>
        <w:t xml:space="preserve">[2] </w:t>
      </w:r>
      <w:proofErr w:type="spellStart"/>
      <w:r w:rsidR="004879F7" w:rsidRPr="0089052F">
        <w:rPr>
          <w:rFonts w:ascii="Arial" w:hAnsi="Arial" w:cs="Arial"/>
          <w:color w:val="222222"/>
          <w:sz w:val="16"/>
          <w:szCs w:val="16"/>
          <w:shd w:val="clear" w:color="auto" w:fill="FFFFFF"/>
        </w:rPr>
        <w:t>Hariz</w:t>
      </w:r>
      <w:proofErr w:type="spellEnd"/>
      <w:r w:rsidR="004879F7" w:rsidRPr="0089052F">
        <w:rPr>
          <w:rFonts w:ascii="Arial" w:hAnsi="Arial" w:cs="Arial"/>
          <w:color w:val="222222"/>
          <w:sz w:val="16"/>
          <w:szCs w:val="16"/>
          <w:shd w:val="clear" w:color="auto" w:fill="FFFFFF"/>
        </w:rPr>
        <w:t xml:space="preserve"> A, Bhattacharya PT. Megaloblastic anemia.</w:t>
      </w:r>
      <w:r w:rsidR="004879F7" w:rsidRPr="0089052F">
        <w:rPr>
          <w:rFonts w:ascii="Times New Roman" w:hAnsi="Times New Roman" w:cs="Times New Roman"/>
          <w:color w:val="212121"/>
          <w:sz w:val="16"/>
          <w:szCs w:val="16"/>
          <w:highlight w:val="yellow"/>
          <w:shd w:val="clear" w:color="auto" w:fill="FFFFFF"/>
        </w:rPr>
        <w:t xml:space="preserve"> </w:t>
      </w:r>
    </w:p>
    <w:p w:rsidR="004879F7" w:rsidRPr="0089052F" w:rsidRDefault="005065D7" w:rsidP="005065D7">
      <w:pPr>
        <w:rPr>
          <w:rFonts w:ascii="Arial" w:hAnsi="Arial" w:cs="Arial"/>
          <w:color w:val="222222"/>
          <w:sz w:val="16"/>
          <w:szCs w:val="16"/>
          <w:shd w:val="clear" w:color="auto" w:fill="FFFFFF"/>
        </w:rPr>
      </w:pPr>
      <w:r w:rsidRPr="0089052F">
        <w:rPr>
          <w:rFonts w:ascii="Times New Roman" w:hAnsi="Times New Roman" w:cs="Times New Roman"/>
          <w:color w:val="212121"/>
          <w:sz w:val="16"/>
          <w:szCs w:val="16"/>
          <w:shd w:val="clear" w:color="auto" w:fill="FFFFFF"/>
        </w:rPr>
        <w:t xml:space="preserve">[3] </w:t>
      </w:r>
      <w:proofErr w:type="spellStart"/>
      <w:r w:rsidR="004879F7" w:rsidRPr="0089052F">
        <w:rPr>
          <w:rFonts w:ascii="Arial" w:hAnsi="Arial" w:cs="Arial"/>
          <w:color w:val="222222"/>
          <w:sz w:val="16"/>
          <w:szCs w:val="16"/>
          <w:shd w:val="clear" w:color="auto" w:fill="FFFFFF"/>
        </w:rPr>
        <w:t>Candelario</w:t>
      </w:r>
      <w:proofErr w:type="spellEnd"/>
      <w:r w:rsidR="004879F7" w:rsidRPr="0089052F">
        <w:rPr>
          <w:rFonts w:ascii="Arial" w:hAnsi="Arial" w:cs="Arial"/>
          <w:color w:val="222222"/>
          <w:sz w:val="16"/>
          <w:szCs w:val="16"/>
          <w:shd w:val="clear" w:color="auto" w:fill="FFFFFF"/>
        </w:rPr>
        <w:t xml:space="preserve"> N, Klein C. Megaloblastic anemia due to severe vitamin B 12 deficiency. </w:t>
      </w:r>
      <w:proofErr w:type="gramStart"/>
      <w:r w:rsidR="004879F7" w:rsidRPr="0089052F">
        <w:rPr>
          <w:rFonts w:ascii="Arial" w:hAnsi="Arial" w:cs="Arial"/>
          <w:color w:val="222222"/>
          <w:sz w:val="16"/>
          <w:szCs w:val="16"/>
          <w:shd w:val="clear" w:color="auto" w:fill="FFFFFF"/>
        </w:rPr>
        <w:t>Cleveland Clinic journal of medicine.</w:t>
      </w:r>
      <w:proofErr w:type="gramEnd"/>
      <w:r w:rsidR="004879F7" w:rsidRPr="0089052F">
        <w:rPr>
          <w:rFonts w:ascii="Arial" w:hAnsi="Arial" w:cs="Arial"/>
          <w:color w:val="222222"/>
          <w:sz w:val="16"/>
          <w:szCs w:val="16"/>
          <w:shd w:val="clear" w:color="auto" w:fill="FFFFFF"/>
        </w:rPr>
        <w:t xml:space="preserve"> 2022 Jan 4</w:t>
      </w:r>
      <w:proofErr w:type="gramStart"/>
      <w:r w:rsidR="004879F7" w:rsidRPr="0089052F">
        <w:rPr>
          <w:rFonts w:ascii="Arial" w:hAnsi="Arial" w:cs="Arial"/>
          <w:color w:val="222222"/>
          <w:sz w:val="16"/>
          <w:szCs w:val="16"/>
          <w:shd w:val="clear" w:color="auto" w:fill="FFFFFF"/>
        </w:rPr>
        <w:t>;89</w:t>
      </w:r>
      <w:proofErr w:type="gramEnd"/>
      <w:r w:rsidR="004879F7" w:rsidRPr="0089052F">
        <w:rPr>
          <w:rFonts w:ascii="Arial" w:hAnsi="Arial" w:cs="Arial"/>
          <w:color w:val="222222"/>
          <w:sz w:val="16"/>
          <w:szCs w:val="16"/>
          <w:shd w:val="clear" w:color="auto" w:fill="FFFFFF"/>
        </w:rPr>
        <w:t>(1):8-9.</w:t>
      </w:r>
    </w:p>
    <w:p w:rsidR="005065D7" w:rsidRPr="0089052F" w:rsidRDefault="005065D7" w:rsidP="005065D7">
      <w:pPr>
        <w:rPr>
          <w:rFonts w:ascii="Times New Roman" w:hAnsi="Times New Roman" w:cs="Times New Roman"/>
          <w:color w:val="212121"/>
          <w:sz w:val="16"/>
          <w:szCs w:val="16"/>
          <w:shd w:val="clear" w:color="auto" w:fill="FFFFFF"/>
        </w:rPr>
      </w:pPr>
      <w:r w:rsidRPr="0089052F">
        <w:rPr>
          <w:rFonts w:ascii="Times New Roman" w:hAnsi="Times New Roman" w:cs="Times New Roman"/>
          <w:color w:val="212121"/>
          <w:sz w:val="16"/>
          <w:szCs w:val="16"/>
          <w:shd w:val="clear" w:color="auto" w:fill="FFFFFF"/>
        </w:rPr>
        <w:t xml:space="preserve"> [4] </w:t>
      </w:r>
      <w:proofErr w:type="spellStart"/>
      <w:r w:rsidR="004879F7" w:rsidRPr="0089052F">
        <w:rPr>
          <w:rFonts w:ascii="Arial" w:hAnsi="Arial" w:cs="Arial"/>
          <w:color w:val="222222"/>
          <w:sz w:val="16"/>
          <w:szCs w:val="16"/>
          <w:shd w:val="clear" w:color="auto" w:fill="FFFFFF"/>
        </w:rPr>
        <w:t>Langan</w:t>
      </w:r>
      <w:proofErr w:type="spellEnd"/>
      <w:r w:rsidR="004879F7" w:rsidRPr="0089052F">
        <w:rPr>
          <w:rFonts w:ascii="Arial" w:hAnsi="Arial" w:cs="Arial"/>
          <w:color w:val="222222"/>
          <w:sz w:val="16"/>
          <w:szCs w:val="16"/>
          <w:shd w:val="clear" w:color="auto" w:fill="FFFFFF"/>
        </w:rPr>
        <w:t xml:space="preserve"> RC, </w:t>
      </w:r>
      <w:proofErr w:type="spellStart"/>
      <w:r w:rsidR="004879F7" w:rsidRPr="0089052F">
        <w:rPr>
          <w:rFonts w:ascii="Arial" w:hAnsi="Arial" w:cs="Arial"/>
          <w:color w:val="222222"/>
          <w:sz w:val="16"/>
          <w:szCs w:val="16"/>
          <w:shd w:val="clear" w:color="auto" w:fill="FFFFFF"/>
        </w:rPr>
        <w:t>Goodbred</w:t>
      </w:r>
      <w:proofErr w:type="spellEnd"/>
      <w:r w:rsidR="004879F7" w:rsidRPr="0089052F">
        <w:rPr>
          <w:rFonts w:ascii="Arial" w:hAnsi="Arial" w:cs="Arial"/>
          <w:color w:val="222222"/>
          <w:sz w:val="16"/>
          <w:szCs w:val="16"/>
          <w:shd w:val="clear" w:color="auto" w:fill="FFFFFF"/>
        </w:rPr>
        <w:t xml:space="preserve"> AJ. Vitamin B12 deficiency: recognition and management. </w:t>
      </w:r>
      <w:proofErr w:type="gramStart"/>
      <w:r w:rsidR="004879F7" w:rsidRPr="0089052F">
        <w:rPr>
          <w:rFonts w:ascii="Arial" w:hAnsi="Arial" w:cs="Arial"/>
          <w:color w:val="222222"/>
          <w:sz w:val="16"/>
          <w:szCs w:val="16"/>
          <w:shd w:val="clear" w:color="auto" w:fill="FFFFFF"/>
        </w:rPr>
        <w:t>American family physician.</w:t>
      </w:r>
      <w:proofErr w:type="gramEnd"/>
      <w:r w:rsidR="004879F7" w:rsidRPr="0089052F">
        <w:rPr>
          <w:rFonts w:ascii="Arial" w:hAnsi="Arial" w:cs="Arial"/>
          <w:color w:val="222222"/>
          <w:sz w:val="16"/>
          <w:szCs w:val="16"/>
          <w:shd w:val="clear" w:color="auto" w:fill="FFFFFF"/>
        </w:rPr>
        <w:t xml:space="preserve"> 2017 Sep 15</w:t>
      </w:r>
      <w:proofErr w:type="gramStart"/>
      <w:r w:rsidR="004879F7" w:rsidRPr="0089052F">
        <w:rPr>
          <w:rFonts w:ascii="Arial" w:hAnsi="Arial" w:cs="Arial"/>
          <w:color w:val="222222"/>
          <w:sz w:val="16"/>
          <w:szCs w:val="16"/>
          <w:shd w:val="clear" w:color="auto" w:fill="FFFFFF"/>
        </w:rPr>
        <w:t>;96</w:t>
      </w:r>
      <w:proofErr w:type="gramEnd"/>
      <w:r w:rsidR="004879F7" w:rsidRPr="0089052F">
        <w:rPr>
          <w:rFonts w:ascii="Arial" w:hAnsi="Arial" w:cs="Arial"/>
          <w:color w:val="222222"/>
          <w:sz w:val="16"/>
          <w:szCs w:val="16"/>
          <w:shd w:val="clear" w:color="auto" w:fill="FFFFFF"/>
        </w:rPr>
        <w:t>(6):384-9.</w:t>
      </w:r>
    </w:p>
    <w:p w:rsidR="005065D7" w:rsidRPr="00EF5EE9" w:rsidRDefault="005065D7" w:rsidP="004879F7">
      <w:pPr>
        <w:rPr>
          <w:rFonts w:ascii="Times New Roman" w:hAnsi="Times New Roman" w:cs="Times New Roman"/>
          <w:color w:val="222222"/>
          <w:sz w:val="16"/>
          <w:szCs w:val="16"/>
          <w:shd w:val="clear" w:color="auto" w:fill="FFFFFF"/>
        </w:rPr>
      </w:pPr>
      <w:r w:rsidRPr="0089052F">
        <w:rPr>
          <w:rFonts w:ascii="Times New Roman" w:hAnsi="Times New Roman" w:cs="Times New Roman"/>
          <w:color w:val="212121"/>
          <w:sz w:val="16"/>
          <w:szCs w:val="16"/>
          <w:shd w:val="clear" w:color="auto" w:fill="FFFFFF"/>
        </w:rPr>
        <w:t xml:space="preserve">[5] </w:t>
      </w:r>
      <w:r w:rsidR="004879F7" w:rsidRPr="00EF5EE9">
        <w:rPr>
          <w:rFonts w:ascii="Times New Roman" w:hAnsi="Times New Roman" w:cs="Times New Roman"/>
          <w:color w:val="222222"/>
          <w:sz w:val="16"/>
          <w:szCs w:val="16"/>
          <w:shd w:val="clear" w:color="auto" w:fill="FFFFFF"/>
        </w:rPr>
        <w:t xml:space="preserve">Nagao T, </w:t>
      </w:r>
      <w:proofErr w:type="spellStart"/>
      <w:r w:rsidR="004879F7" w:rsidRPr="00EF5EE9">
        <w:rPr>
          <w:rFonts w:ascii="Times New Roman" w:hAnsi="Times New Roman" w:cs="Times New Roman"/>
          <w:color w:val="222222"/>
          <w:sz w:val="16"/>
          <w:szCs w:val="16"/>
          <w:shd w:val="clear" w:color="auto" w:fill="FFFFFF"/>
        </w:rPr>
        <w:t>Hirokawa</w:t>
      </w:r>
      <w:proofErr w:type="spellEnd"/>
      <w:r w:rsidR="004879F7" w:rsidRPr="00EF5EE9">
        <w:rPr>
          <w:rFonts w:ascii="Times New Roman" w:hAnsi="Times New Roman" w:cs="Times New Roman"/>
          <w:color w:val="222222"/>
          <w:sz w:val="16"/>
          <w:szCs w:val="16"/>
          <w:shd w:val="clear" w:color="auto" w:fill="FFFFFF"/>
        </w:rPr>
        <w:t xml:space="preserve"> M. Diagnosis and treatment of macrocytic </w:t>
      </w:r>
      <w:proofErr w:type="spellStart"/>
      <w:r w:rsidR="004879F7" w:rsidRPr="00EF5EE9">
        <w:rPr>
          <w:rFonts w:ascii="Times New Roman" w:hAnsi="Times New Roman" w:cs="Times New Roman"/>
          <w:color w:val="222222"/>
          <w:sz w:val="16"/>
          <w:szCs w:val="16"/>
          <w:shd w:val="clear" w:color="auto" w:fill="FFFFFF"/>
        </w:rPr>
        <w:t>anemias</w:t>
      </w:r>
      <w:proofErr w:type="spellEnd"/>
      <w:r w:rsidR="004879F7" w:rsidRPr="00EF5EE9">
        <w:rPr>
          <w:rFonts w:ascii="Times New Roman" w:hAnsi="Times New Roman" w:cs="Times New Roman"/>
          <w:color w:val="222222"/>
          <w:sz w:val="16"/>
          <w:szCs w:val="16"/>
          <w:shd w:val="clear" w:color="auto" w:fill="FFFFFF"/>
        </w:rPr>
        <w:t xml:space="preserve"> in adults. </w:t>
      </w:r>
      <w:proofErr w:type="gramStart"/>
      <w:r w:rsidR="004879F7" w:rsidRPr="00EF5EE9">
        <w:rPr>
          <w:rFonts w:ascii="Times New Roman" w:hAnsi="Times New Roman" w:cs="Times New Roman"/>
          <w:color w:val="222222"/>
          <w:sz w:val="16"/>
          <w:szCs w:val="16"/>
          <w:shd w:val="clear" w:color="auto" w:fill="FFFFFF"/>
        </w:rPr>
        <w:t>Journal of general and family medicine.</w:t>
      </w:r>
      <w:proofErr w:type="gramEnd"/>
      <w:r w:rsidR="004879F7" w:rsidRPr="00EF5EE9">
        <w:rPr>
          <w:rFonts w:ascii="Times New Roman" w:hAnsi="Times New Roman" w:cs="Times New Roman"/>
          <w:color w:val="222222"/>
          <w:sz w:val="16"/>
          <w:szCs w:val="16"/>
          <w:shd w:val="clear" w:color="auto" w:fill="FFFFFF"/>
        </w:rPr>
        <w:t xml:space="preserve"> 2017 Oct</w:t>
      </w:r>
      <w:proofErr w:type="gramStart"/>
      <w:r w:rsidR="004879F7" w:rsidRPr="00EF5EE9">
        <w:rPr>
          <w:rFonts w:ascii="Times New Roman" w:hAnsi="Times New Roman" w:cs="Times New Roman"/>
          <w:color w:val="222222"/>
          <w:sz w:val="16"/>
          <w:szCs w:val="16"/>
          <w:shd w:val="clear" w:color="auto" w:fill="FFFFFF"/>
        </w:rPr>
        <w:t>;18</w:t>
      </w:r>
      <w:proofErr w:type="gramEnd"/>
      <w:r w:rsidR="004879F7" w:rsidRPr="00EF5EE9">
        <w:rPr>
          <w:rFonts w:ascii="Times New Roman" w:hAnsi="Times New Roman" w:cs="Times New Roman"/>
          <w:color w:val="222222"/>
          <w:sz w:val="16"/>
          <w:szCs w:val="16"/>
          <w:shd w:val="clear" w:color="auto" w:fill="FFFFFF"/>
        </w:rPr>
        <w:t>(5):200-4.</w:t>
      </w:r>
    </w:p>
    <w:p w:rsidR="00820F9D" w:rsidRPr="00B7794B" w:rsidRDefault="0089052F" w:rsidP="00B7794B">
      <w:pPr>
        <w:rPr>
          <w:rFonts w:ascii="Times New Roman" w:hAnsi="Times New Roman" w:cs="Times New Roman"/>
          <w:b/>
          <w:sz w:val="16"/>
          <w:szCs w:val="16"/>
        </w:rPr>
      </w:pPr>
      <w:r w:rsidRPr="00EF5EE9">
        <w:rPr>
          <w:rFonts w:ascii="Times New Roman" w:hAnsi="Times New Roman" w:cs="Times New Roman"/>
          <w:color w:val="222222"/>
          <w:sz w:val="16"/>
          <w:szCs w:val="16"/>
          <w:shd w:val="clear" w:color="auto" w:fill="FFFFFF"/>
        </w:rPr>
        <w:t xml:space="preserve">[6] Mohan H. Textbook of pathology. </w:t>
      </w:r>
      <w:proofErr w:type="spellStart"/>
      <w:r w:rsidRPr="00EF5EE9">
        <w:rPr>
          <w:rFonts w:ascii="Times New Roman" w:hAnsi="Times New Roman" w:cs="Times New Roman"/>
          <w:color w:val="222222"/>
          <w:sz w:val="16"/>
          <w:szCs w:val="16"/>
          <w:shd w:val="clear" w:color="auto" w:fill="FFFFFF"/>
        </w:rPr>
        <w:t>Jaypee</w:t>
      </w:r>
      <w:proofErr w:type="spellEnd"/>
      <w:r w:rsidRPr="00EF5EE9">
        <w:rPr>
          <w:rFonts w:ascii="Times New Roman" w:hAnsi="Times New Roman" w:cs="Times New Roman"/>
          <w:color w:val="222222"/>
          <w:sz w:val="16"/>
          <w:szCs w:val="16"/>
          <w:shd w:val="clear" w:color="auto" w:fill="FFFFFF"/>
        </w:rPr>
        <w:t xml:space="preserve"> Brothers Medical Publishers; 2018 Nov 30.</w:t>
      </w:r>
    </w:p>
    <w:p w:rsidR="009F2147" w:rsidRPr="00595ECE" w:rsidRDefault="009F2147">
      <w:pPr>
        <w:rPr>
          <w:rFonts w:ascii="Times New Roman" w:hAnsi="Times New Roman" w:cs="Times New Roman"/>
          <w:sz w:val="20"/>
          <w:szCs w:val="20"/>
        </w:rPr>
      </w:pPr>
    </w:p>
    <w:sectPr w:rsidR="009F2147" w:rsidRPr="00595ECE" w:rsidSect="00225C96">
      <w:pgSz w:w="12240" w:h="15840"/>
      <w:pgMar w:top="567" w:right="567" w:bottom="567"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730"/>
    <w:multiLevelType w:val="hybridMultilevel"/>
    <w:tmpl w:val="94C6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E94442"/>
    <w:multiLevelType w:val="hybridMultilevel"/>
    <w:tmpl w:val="2F54FC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4C141A"/>
    <w:multiLevelType w:val="hybridMultilevel"/>
    <w:tmpl w:val="AA645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74C1B"/>
    <w:multiLevelType w:val="hybridMultilevel"/>
    <w:tmpl w:val="075A7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21738A"/>
    <w:multiLevelType w:val="multilevel"/>
    <w:tmpl w:val="6832A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2131B99"/>
    <w:multiLevelType w:val="hybridMultilevel"/>
    <w:tmpl w:val="0C7C4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757640"/>
    <w:multiLevelType w:val="hybridMultilevel"/>
    <w:tmpl w:val="698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40EE3"/>
    <w:multiLevelType w:val="hybridMultilevel"/>
    <w:tmpl w:val="637E3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F5E42"/>
    <w:multiLevelType w:val="multilevel"/>
    <w:tmpl w:val="90E8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5F3DA1"/>
    <w:multiLevelType w:val="hybridMultilevel"/>
    <w:tmpl w:val="3168C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079DD"/>
    <w:multiLevelType w:val="multilevel"/>
    <w:tmpl w:val="C16E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CBF5460"/>
    <w:multiLevelType w:val="hybridMultilevel"/>
    <w:tmpl w:val="787483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33B1AB2"/>
    <w:multiLevelType w:val="multilevel"/>
    <w:tmpl w:val="8CEA63BA"/>
    <w:lvl w:ilvl="0">
      <w:start w:val="1"/>
      <w:numFmt w:val="bullet"/>
      <w:lvlText w:val=""/>
      <w:lvlJc w:val="left"/>
      <w:pPr>
        <w:tabs>
          <w:tab w:val="num" w:pos="720"/>
        </w:tabs>
        <w:ind w:left="720" w:hanging="360"/>
      </w:pPr>
      <w:rPr>
        <w:rFonts w:ascii="Symbol" w:hAnsi="Symbol" w:hint="default"/>
        <w:sz w:val="20"/>
      </w:rPr>
    </w:lvl>
    <w:lvl w:ilvl="1">
      <w:start w:val="4"/>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232123"/>
    <w:multiLevelType w:val="hybridMultilevel"/>
    <w:tmpl w:val="E4DC6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2F7419"/>
    <w:multiLevelType w:val="multilevel"/>
    <w:tmpl w:val="58647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A191F13"/>
    <w:multiLevelType w:val="hybridMultilevel"/>
    <w:tmpl w:val="93082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A6911D6"/>
    <w:multiLevelType w:val="multilevel"/>
    <w:tmpl w:val="FE76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9F3CB3"/>
    <w:multiLevelType w:val="hybridMultilevel"/>
    <w:tmpl w:val="E0AE3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B24059"/>
    <w:multiLevelType w:val="hybridMultilevel"/>
    <w:tmpl w:val="18E8C946"/>
    <w:lvl w:ilvl="0" w:tplc="9C9A2F0A">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9">
    <w:nsid w:val="52B70F66"/>
    <w:multiLevelType w:val="multilevel"/>
    <w:tmpl w:val="EDE6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5F55AAD"/>
    <w:multiLevelType w:val="multilevel"/>
    <w:tmpl w:val="D90E75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6B35327"/>
    <w:multiLevelType w:val="hybridMultilevel"/>
    <w:tmpl w:val="A90E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146974"/>
    <w:multiLevelType w:val="hybridMultilevel"/>
    <w:tmpl w:val="2ED6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D2CB8"/>
    <w:multiLevelType w:val="hybridMultilevel"/>
    <w:tmpl w:val="A67E9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FC2D0F"/>
    <w:multiLevelType w:val="hybridMultilevel"/>
    <w:tmpl w:val="2A6848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FB43BF"/>
    <w:multiLevelType w:val="hybridMultilevel"/>
    <w:tmpl w:val="962C8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584D0A"/>
    <w:multiLevelType w:val="multilevel"/>
    <w:tmpl w:val="9BF8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4744C5"/>
    <w:multiLevelType w:val="hybridMultilevel"/>
    <w:tmpl w:val="F8DA8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BE1D94"/>
    <w:multiLevelType w:val="hybridMultilevel"/>
    <w:tmpl w:val="1A881F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5B1629"/>
    <w:multiLevelType w:val="hybridMultilevel"/>
    <w:tmpl w:val="E252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1F715C"/>
    <w:multiLevelType w:val="hybridMultilevel"/>
    <w:tmpl w:val="490A62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7E78ED"/>
    <w:multiLevelType w:val="hybridMultilevel"/>
    <w:tmpl w:val="C2EC8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4"/>
  </w:num>
  <w:num w:numId="5">
    <w:abstractNumId w:val="10"/>
  </w:num>
  <w:num w:numId="6">
    <w:abstractNumId w:val="19"/>
  </w:num>
  <w:num w:numId="7">
    <w:abstractNumId w:val="26"/>
  </w:num>
  <w:num w:numId="8">
    <w:abstractNumId w:val="20"/>
  </w:num>
  <w:num w:numId="9">
    <w:abstractNumId w:val="25"/>
  </w:num>
  <w:num w:numId="10">
    <w:abstractNumId w:val="31"/>
  </w:num>
  <w:num w:numId="11">
    <w:abstractNumId w:val="9"/>
  </w:num>
  <w:num w:numId="12">
    <w:abstractNumId w:val="13"/>
  </w:num>
  <w:num w:numId="13">
    <w:abstractNumId w:val="21"/>
  </w:num>
  <w:num w:numId="14">
    <w:abstractNumId w:val="24"/>
  </w:num>
  <w:num w:numId="15">
    <w:abstractNumId w:val="0"/>
  </w:num>
  <w:num w:numId="16">
    <w:abstractNumId w:val="11"/>
  </w:num>
  <w:num w:numId="17">
    <w:abstractNumId w:val="1"/>
  </w:num>
  <w:num w:numId="18">
    <w:abstractNumId w:val="30"/>
  </w:num>
  <w:num w:numId="19">
    <w:abstractNumId w:val="15"/>
  </w:num>
  <w:num w:numId="20">
    <w:abstractNumId w:val="5"/>
  </w:num>
  <w:num w:numId="21">
    <w:abstractNumId w:val="16"/>
  </w:num>
  <w:num w:numId="22">
    <w:abstractNumId w:val="28"/>
  </w:num>
  <w:num w:numId="23">
    <w:abstractNumId w:val="23"/>
  </w:num>
  <w:num w:numId="24">
    <w:abstractNumId w:val="17"/>
  </w:num>
  <w:num w:numId="25">
    <w:abstractNumId w:val="18"/>
  </w:num>
  <w:num w:numId="26">
    <w:abstractNumId w:val="22"/>
  </w:num>
  <w:num w:numId="27">
    <w:abstractNumId w:val="7"/>
  </w:num>
  <w:num w:numId="28">
    <w:abstractNumId w:val="2"/>
  </w:num>
  <w:num w:numId="29">
    <w:abstractNumId w:val="29"/>
  </w:num>
  <w:num w:numId="30">
    <w:abstractNumId w:val="6"/>
  </w:num>
  <w:num w:numId="31">
    <w:abstractNumId w:val="3"/>
  </w:num>
  <w:num w:numId="32">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2302"/>
    <w:rsid w:val="0000274B"/>
    <w:rsid w:val="00011436"/>
    <w:rsid w:val="00017F38"/>
    <w:rsid w:val="00020F47"/>
    <w:rsid w:val="000242DA"/>
    <w:rsid w:val="000254C0"/>
    <w:rsid w:val="00027231"/>
    <w:rsid w:val="000315BA"/>
    <w:rsid w:val="0003296A"/>
    <w:rsid w:val="00040A8C"/>
    <w:rsid w:val="00047DA3"/>
    <w:rsid w:val="000558F6"/>
    <w:rsid w:val="00056160"/>
    <w:rsid w:val="00071A44"/>
    <w:rsid w:val="0007275A"/>
    <w:rsid w:val="00074F2B"/>
    <w:rsid w:val="0007719A"/>
    <w:rsid w:val="000848C6"/>
    <w:rsid w:val="00084CFA"/>
    <w:rsid w:val="00090942"/>
    <w:rsid w:val="00090A6C"/>
    <w:rsid w:val="00091908"/>
    <w:rsid w:val="00096C02"/>
    <w:rsid w:val="000B1B5D"/>
    <w:rsid w:val="000B509C"/>
    <w:rsid w:val="000B5E89"/>
    <w:rsid w:val="000D0E62"/>
    <w:rsid w:val="000D1B44"/>
    <w:rsid w:val="000D21CF"/>
    <w:rsid w:val="000D59DF"/>
    <w:rsid w:val="000D612C"/>
    <w:rsid w:val="000D74F0"/>
    <w:rsid w:val="000E084F"/>
    <w:rsid w:val="000F45F6"/>
    <w:rsid w:val="000F781C"/>
    <w:rsid w:val="00104853"/>
    <w:rsid w:val="00105495"/>
    <w:rsid w:val="001059FC"/>
    <w:rsid w:val="00110F8A"/>
    <w:rsid w:val="00114CE0"/>
    <w:rsid w:val="001206E2"/>
    <w:rsid w:val="001220C2"/>
    <w:rsid w:val="00123784"/>
    <w:rsid w:val="0012420F"/>
    <w:rsid w:val="001348E9"/>
    <w:rsid w:val="00134C0E"/>
    <w:rsid w:val="0013563C"/>
    <w:rsid w:val="001370DC"/>
    <w:rsid w:val="00140D46"/>
    <w:rsid w:val="001510BF"/>
    <w:rsid w:val="00153B96"/>
    <w:rsid w:val="0015508F"/>
    <w:rsid w:val="001613C7"/>
    <w:rsid w:val="00167DC1"/>
    <w:rsid w:val="001706E8"/>
    <w:rsid w:val="00171049"/>
    <w:rsid w:val="00185391"/>
    <w:rsid w:val="00193DF9"/>
    <w:rsid w:val="0019443C"/>
    <w:rsid w:val="00194A15"/>
    <w:rsid w:val="0019781A"/>
    <w:rsid w:val="001A2302"/>
    <w:rsid w:val="001B569E"/>
    <w:rsid w:val="001B68D4"/>
    <w:rsid w:val="001D0DDD"/>
    <w:rsid w:val="001D45C4"/>
    <w:rsid w:val="001E4D98"/>
    <w:rsid w:val="001E6BBC"/>
    <w:rsid w:val="001F3599"/>
    <w:rsid w:val="001F6813"/>
    <w:rsid w:val="00202A93"/>
    <w:rsid w:val="00205F38"/>
    <w:rsid w:val="0021063D"/>
    <w:rsid w:val="00214A52"/>
    <w:rsid w:val="00220990"/>
    <w:rsid w:val="00225C96"/>
    <w:rsid w:val="00231252"/>
    <w:rsid w:val="002415A4"/>
    <w:rsid w:val="00253BA2"/>
    <w:rsid w:val="0025498F"/>
    <w:rsid w:val="00260549"/>
    <w:rsid w:val="00260C95"/>
    <w:rsid w:val="00262B0E"/>
    <w:rsid w:val="0026573D"/>
    <w:rsid w:val="00265ECF"/>
    <w:rsid w:val="002679D6"/>
    <w:rsid w:val="00271CAF"/>
    <w:rsid w:val="00271CD1"/>
    <w:rsid w:val="00276337"/>
    <w:rsid w:val="00291199"/>
    <w:rsid w:val="00291F02"/>
    <w:rsid w:val="002977A5"/>
    <w:rsid w:val="002A0E35"/>
    <w:rsid w:val="002B0370"/>
    <w:rsid w:val="002B05E3"/>
    <w:rsid w:val="002B446A"/>
    <w:rsid w:val="002C388F"/>
    <w:rsid w:val="002D0366"/>
    <w:rsid w:val="002D17C0"/>
    <w:rsid w:val="002D182E"/>
    <w:rsid w:val="002D3496"/>
    <w:rsid w:val="002E7E5A"/>
    <w:rsid w:val="002F0AD6"/>
    <w:rsid w:val="002F417C"/>
    <w:rsid w:val="002F74BB"/>
    <w:rsid w:val="002F7CAE"/>
    <w:rsid w:val="003009C1"/>
    <w:rsid w:val="003015FC"/>
    <w:rsid w:val="00302B26"/>
    <w:rsid w:val="00303514"/>
    <w:rsid w:val="00304AE2"/>
    <w:rsid w:val="003073C2"/>
    <w:rsid w:val="00312EA7"/>
    <w:rsid w:val="003133C5"/>
    <w:rsid w:val="00323EA5"/>
    <w:rsid w:val="003258A7"/>
    <w:rsid w:val="00327F15"/>
    <w:rsid w:val="003410D4"/>
    <w:rsid w:val="00342F4C"/>
    <w:rsid w:val="00354643"/>
    <w:rsid w:val="00355541"/>
    <w:rsid w:val="00356787"/>
    <w:rsid w:val="003604A6"/>
    <w:rsid w:val="00370B4F"/>
    <w:rsid w:val="0037276D"/>
    <w:rsid w:val="003757A6"/>
    <w:rsid w:val="00375DD2"/>
    <w:rsid w:val="00377DFA"/>
    <w:rsid w:val="00382193"/>
    <w:rsid w:val="003822FC"/>
    <w:rsid w:val="003823F4"/>
    <w:rsid w:val="00387787"/>
    <w:rsid w:val="003877DE"/>
    <w:rsid w:val="003A1157"/>
    <w:rsid w:val="003B1F03"/>
    <w:rsid w:val="003B50D4"/>
    <w:rsid w:val="003C20E0"/>
    <w:rsid w:val="003C2E19"/>
    <w:rsid w:val="003C37D8"/>
    <w:rsid w:val="003C6159"/>
    <w:rsid w:val="003D236F"/>
    <w:rsid w:val="003D3D8A"/>
    <w:rsid w:val="003D3DCD"/>
    <w:rsid w:val="003D52A4"/>
    <w:rsid w:val="003D6568"/>
    <w:rsid w:val="003E15E7"/>
    <w:rsid w:val="003E23C8"/>
    <w:rsid w:val="003F0409"/>
    <w:rsid w:val="00401CD8"/>
    <w:rsid w:val="004101F8"/>
    <w:rsid w:val="00414FB6"/>
    <w:rsid w:val="0041638F"/>
    <w:rsid w:val="00421997"/>
    <w:rsid w:val="004255BF"/>
    <w:rsid w:val="004302E2"/>
    <w:rsid w:val="00441C89"/>
    <w:rsid w:val="00454C09"/>
    <w:rsid w:val="00455948"/>
    <w:rsid w:val="004568CE"/>
    <w:rsid w:val="0046607A"/>
    <w:rsid w:val="004665CA"/>
    <w:rsid w:val="004768D8"/>
    <w:rsid w:val="00477446"/>
    <w:rsid w:val="00487900"/>
    <w:rsid w:val="004879F7"/>
    <w:rsid w:val="004911C2"/>
    <w:rsid w:val="004958BC"/>
    <w:rsid w:val="00495E51"/>
    <w:rsid w:val="00495F61"/>
    <w:rsid w:val="004A1EC7"/>
    <w:rsid w:val="004B2F35"/>
    <w:rsid w:val="004B7D4E"/>
    <w:rsid w:val="004D26C6"/>
    <w:rsid w:val="004D5474"/>
    <w:rsid w:val="004E080E"/>
    <w:rsid w:val="004E2E73"/>
    <w:rsid w:val="004E5685"/>
    <w:rsid w:val="004E58C7"/>
    <w:rsid w:val="004E6CDB"/>
    <w:rsid w:val="004E6F76"/>
    <w:rsid w:val="004F0413"/>
    <w:rsid w:val="004F3646"/>
    <w:rsid w:val="00504463"/>
    <w:rsid w:val="005065D7"/>
    <w:rsid w:val="00515A85"/>
    <w:rsid w:val="00517869"/>
    <w:rsid w:val="005240A5"/>
    <w:rsid w:val="00540258"/>
    <w:rsid w:val="00544419"/>
    <w:rsid w:val="00545107"/>
    <w:rsid w:val="005457FE"/>
    <w:rsid w:val="00546B10"/>
    <w:rsid w:val="00551B26"/>
    <w:rsid w:val="00562F49"/>
    <w:rsid w:val="00570162"/>
    <w:rsid w:val="00576A69"/>
    <w:rsid w:val="00590D90"/>
    <w:rsid w:val="0059159C"/>
    <w:rsid w:val="0059274B"/>
    <w:rsid w:val="00594CB6"/>
    <w:rsid w:val="00595ECE"/>
    <w:rsid w:val="005A35D3"/>
    <w:rsid w:val="005B108A"/>
    <w:rsid w:val="005B5323"/>
    <w:rsid w:val="005C38EA"/>
    <w:rsid w:val="005D2C7D"/>
    <w:rsid w:val="005D3154"/>
    <w:rsid w:val="005D48CE"/>
    <w:rsid w:val="005E3AE3"/>
    <w:rsid w:val="005E72D4"/>
    <w:rsid w:val="006034D4"/>
    <w:rsid w:val="00603DC7"/>
    <w:rsid w:val="00627329"/>
    <w:rsid w:val="006403AD"/>
    <w:rsid w:val="00641FE6"/>
    <w:rsid w:val="00647912"/>
    <w:rsid w:val="00654C40"/>
    <w:rsid w:val="00656E3D"/>
    <w:rsid w:val="00662AFC"/>
    <w:rsid w:val="00666FF1"/>
    <w:rsid w:val="00671501"/>
    <w:rsid w:val="00672236"/>
    <w:rsid w:val="00672AA5"/>
    <w:rsid w:val="00675C0A"/>
    <w:rsid w:val="006847E9"/>
    <w:rsid w:val="00685D68"/>
    <w:rsid w:val="006871A8"/>
    <w:rsid w:val="00694AB0"/>
    <w:rsid w:val="00694D33"/>
    <w:rsid w:val="006965CE"/>
    <w:rsid w:val="0069683E"/>
    <w:rsid w:val="006A13B5"/>
    <w:rsid w:val="006A564B"/>
    <w:rsid w:val="006C744C"/>
    <w:rsid w:val="006D0628"/>
    <w:rsid w:val="006D3065"/>
    <w:rsid w:val="006D3335"/>
    <w:rsid w:val="006D3606"/>
    <w:rsid w:val="006E5550"/>
    <w:rsid w:val="006E75EF"/>
    <w:rsid w:val="006F3BE1"/>
    <w:rsid w:val="006F439E"/>
    <w:rsid w:val="007064CA"/>
    <w:rsid w:val="00706CDE"/>
    <w:rsid w:val="00723641"/>
    <w:rsid w:val="00727D11"/>
    <w:rsid w:val="00742F9B"/>
    <w:rsid w:val="00744831"/>
    <w:rsid w:val="00752D11"/>
    <w:rsid w:val="00762E09"/>
    <w:rsid w:val="00763B44"/>
    <w:rsid w:val="00771D8B"/>
    <w:rsid w:val="00777754"/>
    <w:rsid w:val="00783A74"/>
    <w:rsid w:val="007866A7"/>
    <w:rsid w:val="007A19B8"/>
    <w:rsid w:val="007A36B1"/>
    <w:rsid w:val="007A7949"/>
    <w:rsid w:val="007B0426"/>
    <w:rsid w:val="007B141C"/>
    <w:rsid w:val="007B23B5"/>
    <w:rsid w:val="007B4F79"/>
    <w:rsid w:val="007B5B96"/>
    <w:rsid w:val="007B75F9"/>
    <w:rsid w:val="007B76A7"/>
    <w:rsid w:val="007C3AA0"/>
    <w:rsid w:val="007D1173"/>
    <w:rsid w:val="007D2326"/>
    <w:rsid w:val="007D2B6F"/>
    <w:rsid w:val="007D70E0"/>
    <w:rsid w:val="007E0786"/>
    <w:rsid w:val="007E56AD"/>
    <w:rsid w:val="007E59E0"/>
    <w:rsid w:val="007E7E8B"/>
    <w:rsid w:val="007F19E6"/>
    <w:rsid w:val="007F339F"/>
    <w:rsid w:val="0080006B"/>
    <w:rsid w:val="00811EB8"/>
    <w:rsid w:val="00816EA3"/>
    <w:rsid w:val="00817988"/>
    <w:rsid w:val="00817A9C"/>
    <w:rsid w:val="00820296"/>
    <w:rsid w:val="00820F9D"/>
    <w:rsid w:val="00822366"/>
    <w:rsid w:val="00831F4A"/>
    <w:rsid w:val="008327F1"/>
    <w:rsid w:val="00844EC6"/>
    <w:rsid w:val="008502D1"/>
    <w:rsid w:val="00850960"/>
    <w:rsid w:val="00850D3A"/>
    <w:rsid w:val="008604D2"/>
    <w:rsid w:val="00860893"/>
    <w:rsid w:val="00862042"/>
    <w:rsid w:val="008654DF"/>
    <w:rsid w:val="008702CC"/>
    <w:rsid w:val="00883BD4"/>
    <w:rsid w:val="00883F72"/>
    <w:rsid w:val="008849DC"/>
    <w:rsid w:val="0089052F"/>
    <w:rsid w:val="008A7435"/>
    <w:rsid w:val="008B549F"/>
    <w:rsid w:val="008B54AB"/>
    <w:rsid w:val="008C283E"/>
    <w:rsid w:val="008C5052"/>
    <w:rsid w:val="008C6BD5"/>
    <w:rsid w:val="008E080A"/>
    <w:rsid w:val="008E5B47"/>
    <w:rsid w:val="008F2FA0"/>
    <w:rsid w:val="008F5DC5"/>
    <w:rsid w:val="008F5F56"/>
    <w:rsid w:val="00903C1B"/>
    <w:rsid w:val="009055BA"/>
    <w:rsid w:val="00910783"/>
    <w:rsid w:val="00911B88"/>
    <w:rsid w:val="00917B85"/>
    <w:rsid w:val="00924C92"/>
    <w:rsid w:val="0092506D"/>
    <w:rsid w:val="00926FD2"/>
    <w:rsid w:val="009322DC"/>
    <w:rsid w:val="00940CB0"/>
    <w:rsid w:val="009411C2"/>
    <w:rsid w:val="0094169A"/>
    <w:rsid w:val="0094363D"/>
    <w:rsid w:val="009461F6"/>
    <w:rsid w:val="009465DD"/>
    <w:rsid w:val="00952505"/>
    <w:rsid w:val="00952D51"/>
    <w:rsid w:val="00955DB5"/>
    <w:rsid w:val="0095781D"/>
    <w:rsid w:val="00964035"/>
    <w:rsid w:val="009703E3"/>
    <w:rsid w:val="009746F6"/>
    <w:rsid w:val="00980D1B"/>
    <w:rsid w:val="00983065"/>
    <w:rsid w:val="00986EA7"/>
    <w:rsid w:val="00991874"/>
    <w:rsid w:val="009936B4"/>
    <w:rsid w:val="00993749"/>
    <w:rsid w:val="009956A8"/>
    <w:rsid w:val="009A1330"/>
    <w:rsid w:val="009A7C5D"/>
    <w:rsid w:val="009B1197"/>
    <w:rsid w:val="009B2CF6"/>
    <w:rsid w:val="009B6398"/>
    <w:rsid w:val="009B7666"/>
    <w:rsid w:val="009B7B3B"/>
    <w:rsid w:val="009C119F"/>
    <w:rsid w:val="009C1612"/>
    <w:rsid w:val="009D0306"/>
    <w:rsid w:val="009D5612"/>
    <w:rsid w:val="009D7799"/>
    <w:rsid w:val="009E5F31"/>
    <w:rsid w:val="009F0B62"/>
    <w:rsid w:val="009F2147"/>
    <w:rsid w:val="009F58C8"/>
    <w:rsid w:val="00A03902"/>
    <w:rsid w:val="00A07D83"/>
    <w:rsid w:val="00A174BA"/>
    <w:rsid w:val="00A23467"/>
    <w:rsid w:val="00A25433"/>
    <w:rsid w:val="00A36865"/>
    <w:rsid w:val="00A37D4A"/>
    <w:rsid w:val="00A430C2"/>
    <w:rsid w:val="00A51035"/>
    <w:rsid w:val="00A51B71"/>
    <w:rsid w:val="00A5246D"/>
    <w:rsid w:val="00A70CA3"/>
    <w:rsid w:val="00A730A8"/>
    <w:rsid w:val="00A855CB"/>
    <w:rsid w:val="00A9339B"/>
    <w:rsid w:val="00A94122"/>
    <w:rsid w:val="00A96825"/>
    <w:rsid w:val="00AA3FBD"/>
    <w:rsid w:val="00AA6EE0"/>
    <w:rsid w:val="00AB00C8"/>
    <w:rsid w:val="00AB1CD1"/>
    <w:rsid w:val="00AB541C"/>
    <w:rsid w:val="00AB6B27"/>
    <w:rsid w:val="00AB7294"/>
    <w:rsid w:val="00AC3B8C"/>
    <w:rsid w:val="00AC6272"/>
    <w:rsid w:val="00AD1F39"/>
    <w:rsid w:val="00AD347A"/>
    <w:rsid w:val="00AE47C7"/>
    <w:rsid w:val="00AE6E0A"/>
    <w:rsid w:val="00AF0A62"/>
    <w:rsid w:val="00AF4943"/>
    <w:rsid w:val="00AF67A3"/>
    <w:rsid w:val="00B040C6"/>
    <w:rsid w:val="00B06C1E"/>
    <w:rsid w:val="00B1114F"/>
    <w:rsid w:val="00B11F96"/>
    <w:rsid w:val="00B12CDB"/>
    <w:rsid w:val="00B15451"/>
    <w:rsid w:val="00B219B9"/>
    <w:rsid w:val="00B34A2D"/>
    <w:rsid w:val="00B43DD1"/>
    <w:rsid w:val="00B523C3"/>
    <w:rsid w:val="00B60EDA"/>
    <w:rsid w:val="00B74BCE"/>
    <w:rsid w:val="00B7794B"/>
    <w:rsid w:val="00B86890"/>
    <w:rsid w:val="00B90730"/>
    <w:rsid w:val="00BA1D4A"/>
    <w:rsid w:val="00BA3D6B"/>
    <w:rsid w:val="00BA3DCF"/>
    <w:rsid w:val="00BB318C"/>
    <w:rsid w:val="00BB45B6"/>
    <w:rsid w:val="00BB6CBB"/>
    <w:rsid w:val="00BB6F3C"/>
    <w:rsid w:val="00BD47AF"/>
    <w:rsid w:val="00BD6D81"/>
    <w:rsid w:val="00BE0408"/>
    <w:rsid w:val="00BF1A00"/>
    <w:rsid w:val="00BF4376"/>
    <w:rsid w:val="00C018E1"/>
    <w:rsid w:val="00C04DE7"/>
    <w:rsid w:val="00C07105"/>
    <w:rsid w:val="00C11D3A"/>
    <w:rsid w:val="00C21C55"/>
    <w:rsid w:val="00C264E9"/>
    <w:rsid w:val="00C320C7"/>
    <w:rsid w:val="00C47623"/>
    <w:rsid w:val="00C5102D"/>
    <w:rsid w:val="00C51216"/>
    <w:rsid w:val="00C530D5"/>
    <w:rsid w:val="00C5463A"/>
    <w:rsid w:val="00C55200"/>
    <w:rsid w:val="00C74809"/>
    <w:rsid w:val="00C80D20"/>
    <w:rsid w:val="00C871CD"/>
    <w:rsid w:val="00C90E06"/>
    <w:rsid w:val="00C915B5"/>
    <w:rsid w:val="00CA4EA9"/>
    <w:rsid w:val="00CC0F11"/>
    <w:rsid w:val="00CD2CF7"/>
    <w:rsid w:val="00CD4AC9"/>
    <w:rsid w:val="00CE2C23"/>
    <w:rsid w:val="00CE4062"/>
    <w:rsid w:val="00CE53DA"/>
    <w:rsid w:val="00CE6A44"/>
    <w:rsid w:val="00CE7E79"/>
    <w:rsid w:val="00CF40E4"/>
    <w:rsid w:val="00D2449C"/>
    <w:rsid w:val="00D256FF"/>
    <w:rsid w:val="00D25CEA"/>
    <w:rsid w:val="00D324CC"/>
    <w:rsid w:val="00D32CC1"/>
    <w:rsid w:val="00D3642D"/>
    <w:rsid w:val="00D37E16"/>
    <w:rsid w:val="00D5158C"/>
    <w:rsid w:val="00D665D2"/>
    <w:rsid w:val="00D665E8"/>
    <w:rsid w:val="00D744EF"/>
    <w:rsid w:val="00D7531A"/>
    <w:rsid w:val="00D77F17"/>
    <w:rsid w:val="00D87DBB"/>
    <w:rsid w:val="00D92C3A"/>
    <w:rsid w:val="00D948FB"/>
    <w:rsid w:val="00D95029"/>
    <w:rsid w:val="00D975E2"/>
    <w:rsid w:val="00DA1269"/>
    <w:rsid w:val="00DA47BE"/>
    <w:rsid w:val="00DB0BDA"/>
    <w:rsid w:val="00DC058D"/>
    <w:rsid w:val="00DC0645"/>
    <w:rsid w:val="00DC6559"/>
    <w:rsid w:val="00DD0B0C"/>
    <w:rsid w:val="00DD646E"/>
    <w:rsid w:val="00DD6B84"/>
    <w:rsid w:val="00DE01B3"/>
    <w:rsid w:val="00DE1064"/>
    <w:rsid w:val="00DE3167"/>
    <w:rsid w:val="00DE546A"/>
    <w:rsid w:val="00DE5918"/>
    <w:rsid w:val="00DE6A91"/>
    <w:rsid w:val="00DF0097"/>
    <w:rsid w:val="00E042C8"/>
    <w:rsid w:val="00E04494"/>
    <w:rsid w:val="00E0522D"/>
    <w:rsid w:val="00E05A0B"/>
    <w:rsid w:val="00E21120"/>
    <w:rsid w:val="00E23C7D"/>
    <w:rsid w:val="00E260F1"/>
    <w:rsid w:val="00E306DD"/>
    <w:rsid w:val="00E3168F"/>
    <w:rsid w:val="00E31928"/>
    <w:rsid w:val="00E31BBB"/>
    <w:rsid w:val="00E52932"/>
    <w:rsid w:val="00E537EB"/>
    <w:rsid w:val="00E5577E"/>
    <w:rsid w:val="00E565BD"/>
    <w:rsid w:val="00E61663"/>
    <w:rsid w:val="00E66E62"/>
    <w:rsid w:val="00E7596A"/>
    <w:rsid w:val="00E7750E"/>
    <w:rsid w:val="00E868CA"/>
    <w:rsid w:val="00E879C2"/>
    <w:rsid w:val="00EA2330"/>
    <w:rsid w:val="00EA3492"/>
    <w:rsid w:val="00EB0869"/>
    <w:rsid w:val="00EB31D1"/>
    <w:rsid w:val="00EC0776"/>
    <w:rsid w:val="00EC7194"/>
    <w:rsid w:val="00EC7689"/>
    <w:rsid w:val="00ED2A39"/>
    <w:rsid w:val="00ED500D"/>
    <w:rsid w:val="00EE27B6"/>
    <w:rsid w:val="00EE597A"/>
    <w:rsid w:val="00EE62F0"/>
    <w:rsid w:val="00EE7CBD"/>
    <w:rsid w:val="00EF3F84"/>
    <w:rsid w:val="00EF43E9"/>
    <w:rsid w:val="00EF5EE9"/>
    <w:rsid w:val="00EF7C35"/>
    <w:rsid w:val="00F03596"/>
    <w:rsid w:val="00F1743E"/>
    <w:rsid w:val="00F1782B"/>
    <w:rsid w:val="00F27A66"/>
    <w:rsid w:val="00F324C2"/>
    <w:rsid w:val="00F457EA"/>
    <w:rsid w:val="00F463E7"/>
    <w:rsid w:val="00F74DC7"/>
    <w:rsid w:val="00F813DD"/>
    <w:rsid w:val="00F8194D"/>
    <w:rsid w:val="00F91EEE"/>
    <w:rsid w:val="00F92779"/>
    <w:rsid w:val="00FA2B51"/>
    <w:rsid w:val="00FA4812"/>
    <w:rsid w:val="00FB0466"/>
    <w:rsid w:val="00FB0D93"/>
    <w:rsid w:val="00FB3674"/>
    <w:rsid w:val="00FC0DC1"/>
    <w:rsid w:val="00FC168A"/>
    <w:rsid w:val="00FC503A"/>
    <w:rsid w:val="00FC742A"/>
    <w:rsid w:val="00FD2F2D"/>
    <w:rsid w:val="00FE24B1"/>
    <w:rsid w:val="00FE2D70"/>
    <w:rsid w:val="00FE356E"/>
    <w:rsid w:val="00FF4D18"/>
    <w:rsid w:val="00FF65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DC5"/>
    <w:pPr>
      <w:spacing w:after="160" w:line="259" w:lineRule="auto"/>
    </w:pPr>
  </w:style>
  <w:style w:type="paragraph" w:styleId="Heading1">
    <w:name w:val="heading 1"/>
    <w:basedOn w:val="Normal"/>
    <w:next w:val="Normal"/>
    <w:link w:val="Heading1Char"/>
    <w:uiPriority w:val="9"/>
    <w:qFormat/>
    <w:rsid w:val="00FA2B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1A23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1A23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30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1A2302"/>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1A230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A2302"/>
    <w:rPr>
      <w:color w:val="0000FF"/>
      <w:u w:val="single"/>
    </w:rPr>
  </w:style>
  <w:style w:type="paragraph" w:customStyle="1" w:styleId="p">
    <w:name w:val="p"/>
    <w:basedOn w:val="Normal"/>
    <w:rsid w:val="001A23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A2302"/>
    <w:rPr>
      <w:b/>
      <w:bCs/>
    </w:rPr>
  </w:style>
  <w:style w:type="paragraph" w:styleId="ListParagraph">
    <w:name w:val="List Paragraph"/>
    <w:basedOn w:val="Normal"/>
    <w:uiPriority w:val="34"/>
    <w:qFormat/>
    <w:rsid w:val="00441C89"/>
    <w:pPr>
      <w:ind w:left="720"/>
      <w:contextualSpacing/>
    </w:pPr>
  </w:style>
  <w:style w:type="paragraph" w:styleId="BalloonText">
    <w:name w:val="Balloon Text"/>
    <w:basedOn w:val="Normal"/>
    <w:link w:val="BalloonTextChar"/>
    <w:uiPriority w:val="99"/>
    <w:semiHidden/>
    <w:unhideWhenUsed/>
    <w:rsid w:val="009E5F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F31"/>
    <w:rPr>
      <w:rFonts w:ascii="Tahoma" w:hAnsi="Tahoma" w:cs="Tahoma"/>
      <w:sz w:val="16"/>
      <w:szCs w:val="16"/>
    </w:rPr>
  </w:style>
  <w:style w:type="character" w:customStyle="1" w:styleId="Heading1Char">
    <w:name w:val="Heading 1 Char"/>
    <w:basedOn w:val="DefaultParagraphFont"/>
    <w:link w:val="Heading1"/>
    <w:uiPriority w:val="9"/>
    <w:rsid w:val="00FA2B51"/>
    <w:rPr>
      <w:rFonts w:asciiTheme="majorHAnsi" w:eastAsiaTheme="majorEastAsia" w:hAnsiTheme="majorHAnsi" w:cstheme="majorBidi"/>
      <w:b/>
      <w:bCs/>
      <w:color w:val="365F91" w:themeColor="accent1" w:themeShade="BF"/>
      <w:sz w:val="28"/>
      <w:szCs w:val="28"/>
    </w:rPr>
  </w:style>
  <w:style w:type="character" w:customStyle="1" w:styleId="a-size-extra-large">
    <w:name w:val="a-size-extra-large"/>
    <w:basedOn w:val="DefaultParagraphFont"/>
    <w:rsid w:val="00FA2B51"/>
  </w:style>
  <w:style w:type="character" w:customStyle="1" w:styleId="ref-journal">
    <w:name w:val="ref-journal"/>
    <w:basedOn w:val="DefaultParagraphFont"/>
    <w:rsid w:val="008F5DC5"/>
  </w:style>
  <w:style w:type="character" w:customStyle="1" w:styleId="ref-vol">
    <w:name w:val="ref-vol"/>
    <w:basedOn w:val="DefaultParagraphFont"/>
    <w:rsid w:val="008F5DC5"/>
  </w:style>
  <w:style w:type="character" w:customStyle="1" w:styleId="nowrap">
    <w:name w:val="nowrap"/>
    <w:basedOn w:val="DefaultParagraphFont"/>
    <w:rsid w:val="008F5DC5"/>
  </w:style>
  <w:style w:type="table" w:styleId="TableGrid">
    <w:name w:val="Table Grid"/>
    <w:basedOn w:val="TableNormal"/>
    <w:uiPriority w:val="59"/>
    <w:rsid w:val="00090A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66E6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51867413">
      <w:bodyDiv w:val="1"/>
      <w:marLeft w:val="0"/>
      <w:marRight w:val="0"/>
      <w:marTop w:val="0"/>
      <w:marBottom w:val="0"/>
      <w:divBdr>
        <w:top w:val="none" w:sz="0" w:space="0" w:color="auto"/>
        <w:left w:val="none" w:sz="0" w:space="0" w:color="auto"/>
        <w:bottom w:val="none" w:sz="0" w:space="0" w:color="auto"/>
        <w:right w:val="none" w:sz="0" w:space="0" w:color="auto"/>
      </w:divBdr>
    </w:div>
    <w:div w:id="184420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virocks4@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6DB07-A5F2-4744-873A-15C01589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Govindarajan</dc:creator>
  <cp:lastModifiedBy>Govindarajan</cp:lastModifiedBy>
  <cp:revision>3</cp:revision>
  <dcterms:created xsi:type="dcterms:W3CDTF">2023-08-14T13:02:00Z</dcterms:created>
  <dcterms:modified xsi:type="dcterms:W3CDTF">2023-08-14T13:02:00Z</dcterms:modified>
</cp:coreProperties>
</file>