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FF" w:rsidRPr="00AE4303" w:rsidRDefault="004D59FF" w:rsidP="0001039F">
      <w:pPr>
        <w:pStyle w:val="Heading4"/>
        <w:shd w:val="clear" w:color="auto" w:fill="FFFFFF"/>
        <w:spacing w:before="0"/>
        <w:ind w:right="60"/>
        <w:jc w:val="center"/>
        <w:rPr>
          <w:rFonts w:ascii="Times New Roman" w:hAnsi="Times New Roman" w:cs="Times New Roman"/>
          <w:caps/>
          <w:color w:val="000000"/>
          <w:sz w:val="24"/>
          <w:szCs w:val="24"/>
        </w:rPr>
      </w:pPr>
      <w:r w:rsidRPr="00AE4303">
        <w:rPr>
          <w:rFonts w:ascii="Times New Roman" w:hAnsi="Times New Roman" w:cs="Times New Roman"/>
          <w:caps/>
          <w:color w:val="000000"/>
          <w:sz w:val="24"/>
          <w:szCs w:val="24"/>
        </w:rPr>
        <w:t>Balloon Blowing Exercises: Effective for respiratory parameters</w:t>
      </w:r>
    </w:p>
    <w:p w:rsidR="004D59FF" w:rsidRPr="00AE4303" w:rsidRDefault="004D59FF" w:rsidP="0001039F">
      <w:pPr>
        <w:pStyle w:val="Heading4"/>
        <w:shd w:val="clear" w:color="auto" w:fill="FFFFFF"/>
        <w:spacing w:before="0"/>
        <w:ind w:right="60"/>
        <w:jc w:val="center"/>
        <w:rPr>
          <w:rFonts w:ascii="Times New Roman" w:hAnsi="Times New Roman" w:cs="Times New Roman"/>
          <w:caps/>
          <w:color w:val="000000"/>
          <w:sz w:val="24"/>
          <w:szCs w:val="24"/>
        </w:rPr>
      </w:pPr>
      <w:r w:rsidRPr="00AE4303">
        <w:rPr>
          <w:rFonts w:ascii="Times New Roman" w:hAnsi="Times New Roman" w:cs="Times New Roman"/>
          <w:caps/>
          <w:color w:val="000000"/>
          <w:sz w:val="24"/>
          <w:szCs w:val="24"/>
        </w:rPr>
        <w:t>A systematic review</w:t>
      </w:r>
      <w:r w:rsidR="00FF1A06" w:rsidRPr="00AE4303">
        <w:rPr>
          <w:rFonts w:ascii="Times New Roman" w:hAnsi="Times New Roman" w:cs="Times New Roman"/>
          <w:caps/>
          <w:color w:val="000000"/>
          <w:sz w:val="24"/>
          <w:szCs w:val="24"/>
        </w:rPr>
        <w:t xml:space="preserve"> &amp; Meta Analysis</w:t>
      </w:r>
    </w:p>
    <w:p w:rsidR="004D59FF" w:rsidRPr="00AE4303" w:rsidRDefault="004D59FF" w:rsidP="004D59FF">
      <w:pPr>
        <w:spacing w:after="0"/>
        <w:jc w:val="center"/>
        <w:rPr>
          <w:rFonts w:ascii="Times New Roman" w:hAnsi="Times New Roman" w:cs="Times New Roman"/>
          <w:sz w:val="24"/>
          <w:szCs w:val="24"/>
        </w:rPr>
      </w:pPr>
      <w:r w:rsidRPr="00AE4303">
        <w:rPr>
          <w:rFonts w:ascii="Times New Roman" w:hAnsi="Times New Roman" w:cs="Times New Roman"/>
          <w:sz w:val="24"/>
          <w:szCs w:val="24"/>
        </w:rPr>
        <w:t>Corresponding Author:  Rajni  Thapa, Asstt. Professor, SMVDCoN, Katra</w:t>
      </w:r>
    </w:p>
    <w:p w:rsidR="004D59FF" w:rsidRPr="00AE4303" w:rsidRDefault="004D59FF" w:rsidP="004D59FF">
      <w:pPr>
        <w:spacing w:after="0"/>
        <w:jc w:val="center"/>
        <w:rPr>
          <w:rFonts w:ascii="Times New Roman" w:hAnsi="Times New Roman" w:cs="Times New Roman"/>
          <w:sz w:val="24"/>
          <w:szCs w:val="24"/>
        </w:rPr>
      </w:pPr>
      <w:r w:rsidRPr="00AE4303">
        <w:rPr>
          <w:rFonts w:ascii="Times New Roman" w:hAnsi="Times New Roman" w:cs="Times New Roman"/>
          <w:sz w:val="24"/>
          <w:szCs w:val="24"/>
        </w:rPr>
        <w:t>Co-Author: Supriya,</w:t>
      </w:r>
      <w:r w:rsidR="003879A8">
        <w:rPr>
          <w:rFonts w:ascii="Times New Roman" w:hAnsi="Times New Roman" w:cs="Times New Roman"/>
          <w:sz w:val="24"/>
          <w:szCs w:val="24"/>
        </w:rPr>
        <w:t xml:space="preserve"> </w:t>
      </w:r>
      <w:r w:rsidRPr="00AE4303">
        <w:rPr>
          <w:rFonts w:ascii="Times New Roman" w:hAnsi="Times New Roman" w:cs="Times New Roman"/>
          <w:sz w:val="24"/>
          <w:szCs w:val="24"/>
        </w:rPr>
        <w:t>Nursing Tutor, SMVDCoN,Katra</w:t>
      </w:r>
    </w:p>
    <w:p w:rsidR="004D59FF" w:rsidRPr="002F0B02" w:rsidRDefault="004D59FF" w:rsidP="002F0B02">
      <w:pPr>
        <w:pStyle w:val="NormalWeb"/>
        <w:shd w:val="clear" w:color="auto" w:fill="FFFFFF"/>
        <w:spacing w:after="0" w:afterAutospacing="0" w:line="360" w:lineRule="auto"/>
        <w:jc w:val="both"/>
        <w:rPr>
          <w:b/>
        </w:rPr>
      </w:pPr>
      <w:r w:rsidRPr="00AE4303">
        <w:t xml:space="preserve"> </w:t>
      </w:r>
      <w:r w:rsidRPr="002F0B02">
        <w:rPr>
          <w:b/>
        </w:rPr>
        <w:t xml:space="preserve">Background: </w:t>
      </w:r>
    </w:p>
    <w:p w:rsidR="004D59FF" w:rsidRPr="006832E9" w:rsidRDefault="004D59FF" w:rsidP="002F0B02">
      <w:pPr>
        <w:pStyle w:val="NormalWeb"/>
        <w:shd w:val="clear" w:color="auto" w:fill="FFFFFF"/>
        <w:spacing w:before="0" w:beforeAutospacing="0" w:after="0" w:afterAutospacing="0" w:line="360" w:lineRule="auto"/>
        <w:ind w:firstLine="720"/>
        <w:jc w:val="both"/>
        <w:rPr>
          <w:color w:val="000000"/>
          <w:vertAlign w:val="superscript"/>
        </w:rPr>
      </w:pPr>
      <w:r w:rsidRPr="002F0B02">
        <w:rPr>
          <w:color w:val="000000"/>
        </w:rPr>
        <w:t xml:space="preserve">In India, the </w:t>
      </w:r>
      <w:r w:rsidR="003879A8" w:rsidRPr="002F0B02">
        <w:rPr>
          <w:color w:val="000000"/>
        </w:rPr>
        <w:t>children younger than 15 years old involve</w:t>
      </w:r>
      <w:r w:rsidRPr="002F0B02">
        <w:rPr>
          <w:color w:val="000000"/>
        </w:rPr>
        <w:t xml:space="preserve"> around 35 percent of total population. This special group of the society ought to be secured as p</w:t>
      </w:r>
      <w:r w:rsidR="003879A8">
        <w:rPr>
          <w:color w:val="000000"/>
        </w:rPr>
        <w:t>rime concern in all nations. A Meta A</w:t>
      </w:r>
      <w:r w:rsidRPr="002F0B02">
        <w:rPr>
          <w:color w:val="000000"/>
        </w:rPr>
        <w:t xml:space="preserve">nalysis manifested that 1.9 million children expired from acute respiratory infections in 2009 worldwide and a normal death rate is 4.3 million consistently are </w:t>
      </w:r>
      <w:r w:rsidR="006832E9" w:rsidRPr="002F0B02">
        <w:rPr>
          <w:color w:val="000000"/>
        </w:rPr>
        <w:t>alluded</w:t>
      </w:r>
      <w:r w:rsidRPr="002F0B02">
        <w:rPr>
          <w:color w:val="000000"/>
        </w:rPr>
        <w:t xml:space="preserve"> to intense re</w:t>
      </w:r>
      <w:r w:rsidR="006832E9">
        <w:rPr>
          <w:color w:val="000000"/>
        </w:rPr>
        <w:t>spiratory infections.</w:t>
      </w:r>
      <w:r w:rsidR="006832E9">
        <w:rPr>
          <w:color w:val="000000"/>
          <w:vertAlign w:val="superscript"/>
        </w:rPr>
        <w:t>1</w:t>
      </w:r>
    </w:p>
    <w:p w:rsidR="000A53B7" w:rsidRPr="002F0B02" w:rsidRDefault="004D59FF" w:rsidP="002F0B02">
      <w:pPr>
        <w:spacing w:after="0" w:line="360" w:lineRule="auto"/>
        <w:ind w:firstLine="360"/>
        <w:jc w:val="both"/>
        <w:rPr>
          <w:rFonts w:ascii="Times New Roman" w:hAnsi="Times New Roman" w:cs="Times New Roman"/>
          <w:color w:val="000000"/>
          <w:sz w:val="24"/>
          <w:szCs w:val="24"/>
        </w:rPr>
      </w:pPr>
      <w:r w:rsidRPr="002F0B02">
        <w:rPr>
          <w:rFonts w:ascii="Times New Roman" w:hAnsi="Times New Roman" w:cs="Times New Roman"/>
          <w:color w:val="000000"/>
          <w:sz w:val="24"/>
          <w:szCs w:val="24"/>
        </w:rPr>
        <w:t>Breathing techniques are critical in reducing the severity of symptoms in respiratory disorders and infections. Breathing exercises seems to be effective in clearing the airways and can improve gas exchange.</w:t>
      </w:r>
      <w:r w:rsidR="00766DC6">
        <w:rPr>
          <w:rFonts w:ascii="Times New Roman" w:hAnsi="Times New Roman" w:cs="Times New Roman"/>
          <w:color w:val="000000"/>
          <w:sz w:val="24"/>
          <w:szCs w:val="24"/>
          <w:vertAlign w:val="superscript"/>
        </w:rPr>
        <w:t>2</w:t>
      </w:r>
      <w:r w:rsidRPr="002F0B02">
        <w:rPr>
          <w:rFonts w:ascii="Times New Roman" w:hAnsi="Times New Roman" w:cs="Times New Roman"/>
          <w:color w:val="000000"/>
          <w:sz w:val="24"/>
          <w:szCs w:val="24"/>
        </w:rPr>
        <w:t xml:space="preserve"> </w:t>
      </w:r>
    </w:p>
    <w:p w:rsidR="00041DDD" w:rsidRPr="00766DC6" w:rsidRDefault="000A53B7" w:rsidP="002F0B02">
      <w:pPr>
        <w:spacing w:after="0" w:line="360" w:lineRule="auto"/>
        <w:ind w:firstLine="360"/>
        <w:jc w:val="both"/>
        <w:rPr>
          <w:rFonts w:ascii="Times New Roman" w:hAnsi="Times New Roman" w:cs="Times New Roman"/>
          <w:sz w:val="24"/>
          <w:szCs w:val="24"/>
          <w:vertAlign w:val="superscript"/>
        </w:rPr>
      </w:pPr>
      <w:r w:rsidRPr="002F0B02">
        <w:rPr>
          <w:rFonts w:ascii="Times New Roman" w:hAnsi="Times New Roman" w:cs="Times New Roman"/>
          <w:sz w:val="24"/>
          <w:szCs w:val="24"/>
        </w:rPr>
        <w:t xml:space="preserve">Numerous types of breathing exercises </w:t>
      </w:r>
      <w:r w:rsidRPr="002F0B02">
        <w:rPr>
          <w:rFonts w:ascii="Times New Roman" w:hAnsi="Times New Roman" w:cs="Times New Roman"/>
          <w:color w:val="000000"/>
          <w:sz w:val="24"/>
          <w:szCs w:val="24"/>
        </w:rPr>
        <w:t>to improve </w:t>
      </w:r>
      <w:r w:rsidRPr="002F0B02">
        <w:rPr>
          <w:rStyle w:val="match"/>
          <w:rFonts w:ascii="Times New Roman" w:hAnsi="Times New Roman" w:cs="Times New Roman"/>
          <w:color w:val="000000"/>
          <w:sz w:val="24"/>
          <w:szCs w:val="24"/>
        </w:rPr>
        <w:t>respiratory</w:t>
      </w:r>
      <w:r w:rsidRPr="002F0B02">
        <w:rPr>
          <w:rFonts w:ascii="Times New Roman" w:hAnsi="Times New Roman" w:cs="Times New Roman"/>
          <w:color w:val="000000"/>
          <w:sz w:val="24"/>
          <w:szCs w:val="24"/>
        </w:rPr>
        <w:t> function and health</w:t>
      </w:r>
      <w:r w:rsidRPr="002F0B02">
        <w:rPr>
          <w:rFonts w:ascii="Cambria Math" w:hAnsi="Cambria Math" w:cs="Times New Roman"/>
          <w:color w:val="000000"/>
          <w:sz w:val="24"/>
          <w:szCs w:val="24"/>
        </w:rPr>
        <w:t>‐</w:t>
      </w:r>
      <w:r w:rsidRPr="002F0B02">
        <w:rPr>
          <w:rFonts w:ascii="Times New Roman" w:hAnsi="Times New Roman" w:cs="Times New Roman"/>
          <w:color w:val="000000"/>
          <w:sz w:val="24"/>
          <w:szCs w:val="24"/>
        </w:rPr>
        <w:t>related quality of life in people with lower respiratory tract disorders have been reported in the literature</w:t>
      </w:r>
      <w:r w:rsidRPr="002F0B02">
        <w:rPr>
          <w:rFonts w:ascii="Times New Roman" w:hAnsi="Times New Roman" w:cs="Times New Roman"/>
          <w:sz w:val="24"/>
          <w:szCs w:val="24"/>
        </w:rPr>
        <w:t>. One of the breathing exercise i.e, balloon blow exercise has come with the evidence in clinical trials to reduce the severity of symptoms in children with respi</w:t>
      </w:r>
      <w:r w:rsidR="00766DC6">
        <w:rPr>
          <w:rFonts w:ascii="Times New Roman" w:hAnsi="Times New Roman" w:cs="Times New Roman"/>
          <w:sz w:val="24"/>
          <w:szCs w:val="24"/>
        </w:rPr>
        <w:t>ratory disorders &amp; infections.</w:t>
      </w:r>
      <w:r w:rsidR="00766DC6">
        <w:rPr>
          <w:rFonts w:ascii="Times New Roman" w:hAnsi="Times New Roman" w:cs="Times New Roman"/>
          <w:sz w:val="24"/>
          <w:szCs w:val="24"/>
          <w:vertAlign w:val="superscript"/>
        </w:rPr>
        <w:t>3</w:t>
      </w:r>
    </w:p>
    <w:p w:rsidR="004D59FF" w:rsidRPr="00766DC6" w:rsidRDefault="004D59FF" w:rsidP="002F0B02">
      <w:pPr>
        <w:spacing w:after="0" w:line="360" w:lineRule="auto"/>
        <w:ind w:firstLine="360"/>
        <w:jc w:val="both"/>
        <w:rPr>
          <w:rFonts w:ascii="Times New Roman" w:hAnsi="Times New Roman" w:cs="Times New Roman"/>
          <w:color w:val="000000"/>
          <w:sz w:val="24"/>
          <w:szCs w:val="24"/>
          <w:vertAlign w:val="superscript"/>
        </w:rPr>
      </w:pPr>
      <w:r w:rsidRPr="002F0B02">
        <w:rPr>
          <w:rFonts w:ascii="Times New Roman" w:hAnsi="Times New Roman" w:cs="Times New Roman"/>
          <w:color w:val="000000"/>
          <w:sz w:val="24"/>
          <w:szCs w:val="24"/>
        </w:rPr>
        <w:t xml:space="preserve">Modified breathing exercises (Balloon Blowing Exercises) could be effective in children because it doesn’t cause any anxiety and fear to devices and it is easy to administer in children as compared with other respiratory </w:t>
      </w:r>
      <w:r w:rsidR="00751A4D" w:rsidRPr="002F0B02">
        <w:rPr>
          <w:rFonts w:ascii="Times New Roman" w:hAnsi="Times New Roman" w:cs="Times New Roman"/>
          <w:color w:val="000000"/>
          <w:sz w:val="24"/>
          <w:szCs w:val="24"/>
        </w:rPr>
        <w:t>exercises</w:t>
      </w:r>
      <w:r w:rsidR="00054AD8">
        <w:rPr>
          <w:rFonts w:ascii="Times New Roman" w:hAnsi="Times New Roman" w:cs="Times New Roman"/>
          <w:color w:val="000000"/>
          <w:sz w:val="24"/>
          <w:szCs w:val="24"/>
        </w:rPr>
        <w:t>.</w:t>
      </w:r>
      <w:r w:rsidR="00041DDD" w:rsidRPr="002F0B02">
        <w:rPr>
          <w:rFonts w:ascii="Times New Roman" w:hAnsi="Times New Roman" w:cs="Times New Roman"/>
          <w:color w:val="000000"/>
          <w:sz w:val="24"/>
          <w:szCs w:val="24"/>
        </w:rPr>
        <w:t xml:space="preserve"> As well</w:t>
      </w:r>
      <w:r w:rsidR="00054AD8">
        <w:rPr>
          <w:rFonts w:ascii="Times New Roman" w:hAnsi="Times New Roman" w:cs="Times New Roman"/>
          <w:color w:val="000000"/>
          <w:sz w:val="24"/>
          <w:szCs w:val="24"/>
        </w:rPr>
        <w:t>,</w:t>
      </w:r>
      <w:r w:rsidR="00041DDD" w:rsidRPr="002F0B02">
        <w:rPr>
          <w:rFonts w:ascii="Times New Roman" w:hAnsi="Times New Roman" w:cs="Times New Roman"/>
          <w:color w:val="000000"/>
          <w:sz w:val="24"/>
          <w:szCs w:val="24"/>
        </w:rPr>
        <w:t xml:space="preserve"> they might not cooperate like adults.</w:t>
      </w:r>
      <w:r w:rsidRPr="002F0B02">
        <w:rPr>
          <w:rFonts w:ascii="Times New Roman" w:hAnsi="Times New Roman" w:cs="Times New Roman"/>
          <w:color w:val="000000"/>
          <w:sz w:val="24"/>
          <w:szCs w:val="24"/>
        </w:rPr>
        <w:t xml:space="preserve"> Balloon Blowing exerci</w:t>
      </w:r>
      <w:r w:rsidR="00B123FA">
        <w:rPr>
          <w:rFonts w:ascii="Times New Roman" w:hAnsi="Times New Roman" w:cs="Times New Roman"/>
          <w:color w:val="000000"/>
          <w:sz w:val="24"/>
          <w:szCs w:val="24"/>
        </w:rPr>
        <w:t>ses works as a play way therapy along with other treatment regimen.</w:t>
      </w:r>
      <w:r w:rsidR="00766DC6">
        <w:rPr>
          <w:rFonts w:ascii="Times New Roman" w:hAnsi="Times New Roman" w:cs="Times New Roman"/>
          <w:color w:val="000000"/>
          <w:sz w:val="24"/>
          <w:szCs w:val="24"/>
          <w:vertAlign w:val="superscript"/>
        </w:rPr>
        <w:t>1</w:t>
      </w:r>
    </w:p>
    <w:p w:rsidR="00041DDD" w:rsidRPr="002F0B02" w:rsidRDefault="00041DDD" w:rsidP="002F0B02">
      <w:pPr>
        <w:spacing w:after="0" w:line="360" w:lineRule="auto"/>
        <w:ind w:firstLine="360"/>
        <w:jc w:val="both"/>
        <w:rPr>
          <w:rFonts w:ascii="Times New Roman" w:hAnsi="Times New Roman" w:cs="Times New Roman"/>
          <w:color w:val="000000"/>
          <w:sz w:val="24"/>
          <w:szCs w:val="24"/>
        </w:rPr>
      </w:pPr>
      <w:r w:rsidRPr="002F0B02">
        <w:rPr>
          <w:rFonts w:ascii="Times New Roman" w:hAnsi="Times New Roman" w:cs="Times New Roman"/>
          <w:color w:val="000000"/>
          <w:sz w:val="24"/>
          <w:szCs w:val="24"/>
        </w:rPr>
        <w:t xml:space="preserve">Balloon </w:t>
      </w:r>
      <w:r w:rsidR="00B94A5A" w:rsidRPr="002F0B02">
        <w:rPr>
          <w:rFonts w:ascii="Times New Roman" w:hAnsi="Times New Roman" w:cs="Times New Roman"/>
          <w:color w:val="000000"/>
          <w:sz w:val="24"/>
          <w:szCs w:val="24"/>
        </w:rPr>
        <w:t xml:space="preserve">blowing </w:t>
      </w:r>
      <w:r w:rsidR="0049349E">
        <w:rPr>
          <w:rFonts w:ascii="Times New Roman" w:hAnsi="Times New Roman" w:cs="Times New Roman"/>
          <w:color w:val="000000"/>
          <w:sz w:val="24"/>
          <w:szCs w:val="24"/>
        </w:rPr>
        <w:t>exercises involve</w:t>
      </w:r>
      <w:r w:rsidRPr="002F0B02">
        <w:rPr>
          <w:rFonts w:ascii="Times New Roman" w:hAnsi="Times New Roman" w:cs="Times New Roman"/>
          <w:color w:val="000000"/>
          <w:sz w:val="24"/>
          <w:szCs w:val="24"/>
        </w:rPr>
        <w:t xml:space="preserve"> a group </w:t>
      </w:r>
      <w:r w:rsidR="00054AD8" w:rsidRPr="002F0B02">
        <w:rPr>
          <w:rFonts w:ascii="Times New Roman" w:hAnsi="Times New Roman" w:cs="Times New Roman"/>
          <w:color w:val="000000"/>
          <w:sz w:val="24"/>
          <w:szCs w:val="24"/>
        </w:rPr>
        <w:t xml:space="preserve">of </w:t>
      </w:r>
      <w:r w:rsidR="00054AD8">
        <w:rPr>
          <w:rFonts w:ascii="Times New Roman" w:hAnsi="Times New Roman" w:cs="Times New Roman"/>
          <w:color w:val="000000"/>
          <w:sz w:val="24"/>
          <w:szCs w:val="24"/>
        </w:rPr>
        <w:t>muscles</w:t>
      </w:r>
      <w:r w:rsidR="007B6299" w:rsidRPr="002F0B02">
        <w:rPr>
          <w:rFonts w:ascii="Times New Roman" w:hAnsi="Times New Roman" w:cs="Times New Roman"/>
          <w:color w:val="000000"/>
          <w:sz w:val="24"/>
          <w:szCs w:val="24"/>
        </w:rPr>
        <w:t xml:space="preserve"> </w:t>
      </w:r>
      <w:r w:rsidR="009C2523" w:rsidRPr="002F0B02">
        <w:rPr>
          <w:rFonts w:ascii="Times New Roman" w:hAnsi="Times New Roman" w:cs="Times New Roman"/>
          <w:color w:val="000000"/>
          <w:sz w:val="24"/>
          <w:szCs w:val="24"/>
        </w:rPr>
        <w:t>interacting to adapt thoracic</w:t>
      </w:r>
      <w:r w:rsidRPr="002F0B02">
        <w:rPr>
          <w:rFonts w:ascii="Times New Roman" w:hAnsi="Times New Roman" w:cs="Times New Roman"/>
          <w:color w:val="000000"/>
          <w:sz w:val="24"/>
          <w:szCs w:val="24"/>
        </w:rPr>
        <w:t xml:space="preserve"> dimensions to certain breathing stages. Basic respiratory muscles are the diaphragm, the i</w:t>
      </w:r>
      <w:r w:rsidR="0049349E">
        <w:rPr>
          <w:rFonts w:ascii="Times New Roman" w:hAnsi="Times New Roman" w:cs="Times New Roman"/>
          <w:color w:val="000000"/>
          <w:sz w:val="24"/>
          <w:szCs w:val="24"/>
        </w:rPr>
        <w:t xml:space="preserve">nternal costal and external </w:t>
      </w:r>
      <w:r w:rsidRPr="002F0B02">
        <w:rPr>
          <w:rFonts w:ascii="Times New Roman" w:hAnsi="Times New Roman" w:cs="Times New Roman"/>
          <w:color w:val="000000"/>
          <w:sz w:val="24"/>
          <w:szCs w:val="24"/>
        </w:rPr>
        <w:t xml:space="preserve">costal. Accessory muscles, or muscles that contribute to lift the ribcage, so that lungs can expand and take in air, are frequently </w:t>
      </w:r>
      <w:r w:rsidR="007B6299" w:rsidRPr="002F0B02">
        <w:rPr>
          <w:rFonts w:ascii="Times New Roman" w:hAnsi="Times New Roman" w:cs="Times New Roman"/>
          <w:color w:val="000000"/>
          <w:sz w:val="24"/>
          <w:szCs w:val="24"/>
        </w:rPr>
        <w:t>used during vigorous physical ac</w:t>
      </w:r>
      <w:r w:rsidRPr="002F0B02">
        <w:rPr>
          <w:rFonts w:ascii="Times New Roman" w:hAnsi="Times New Roman" w:cs="Times New Roman"/>
          <w:color w:val="000000"/>
          <w:sz w:val="24"/>
          <w:szCs w:val="24"/>
        </w:rPr>
        <w:t>tivities, like weight training, stressful situations or when someone suffers from an asthma attack. Steadily blowing up several balloons, one after another, effectively exercises these muscles, builds lung capacity and stamina</w:t>
      </w:r>
      <w:r w:rsidR="00766DC6">
        <w:rPr>
          <w:rFonts w:ascii="Times New Roman" w:hAnsi="Times New Roman" w:cs="Times New Roman"/>
          <w:color w:val="000000"/>
          <w:sz w:val="24"/>
          <w:szCs w:val="24"/>
          <w:vertAlign w:val="superscript"/>
        </w:rPr>
        <w:t>4</w:t>
      </w:r>
      <w:r w:rsidRPr="002F0B02">
        <w:rPr>
          <w:rFonts w:ascii="Times New Roman" w:hAnsi="Times New Roman" w:cs="Times New Roman"/>
          <w:color w:val="000000"/>
          <w:sz w:val="24"/>
          <w:szCs w:val="24"/>
        </w:rPr>
        <w:t>.</w:t>
      </w:r>
    </w:p>
    <w:p w:rsidR="000A53B7" w:rsidRPr="002F0B02" w:rsidRDefault="00751A4D" w:rsidP="002F0B02">
      <w:pPr>
        <w:spacing w:after="0" w:line="360" w:lineRule="auto"/>
        <w:ind w:firstLine="360"/>
        <w:jc w:val="both"/>
        <w:rPr>
          <w:rFonts w:ascii="Times New Roman" w:hAnsi="Times New Roman" w:cs="Times New Roman"/>
          <w:color w:val="000000"/>
          <w:sz w:val="24"/>
          <w:szCs w:val="24"/>
        </w:rPr>
      </w:pPr>
      <w:r w:rsidRPr="002F0B02">
        <w:rPr>
          <w:rFonts w:ascii="Times New Roman" w:hAnsi="Times New Roman" w:cs="Times New Roman"/>
          <w:color w:val="000000"/>
          <w:sz w:val="24"/>
          <w:szCs w:val="24"/>
        </w:rPr>
        <w:t>But in practice</w:t>
      </w:r>
      <w:r w:rsidR="0027762A">
        <w:rPr>
          <w:rFonts w:ascii="Times New Roman" w:hAnsi="Times New Roman" w:cs="Times New Roman"/>
          <w:color w:val="000000"/>
          <w:sz w:val="24"/>
          <w:szCs w:val="24"/>
        </w:rPr>
        <w:t>,</w:t>
      </w:r>
      <w:r w:rsidR="000A53B7" w:rsidRPr="002F0B02">
        <w:rPr>
          <w:rFonts w:ascii="Times New Roman" w:hAnsi="Times New Roman" w:cs="Times New Roman"/>
          <w:color w:val="000000"/>
          <w:sz w:val="24"/>
          <w:szCs w:val="24"/>
        </w:rPr>
        <w:t xml:space="preserve"> incentive spirometry </w:t>
      </w:r>
      <w:r w:rsidRPr="002F0B02">
        <w:rPr>
          <w:rFonts w:ascii="Times New Roman" w:hAnsi="Times New Roman" w:cs="Times New Roman"/>
          <w:color w:val="000000"/>
          <w:sz w:val="24"/>
          <w:szCs w:val="24"/>
        </w:rPr>
        <w:t xml:space="preserve">is on use </w:t>
      </w:r>
      <w:r w:rsidR="00E27C9F" w:rsidRPr="002F0B02">
        <w:rPr>
          <w:rFonts w:ascii="Times New Roman" w:hAnsi="Times New Roman" w:cs="Times New Roman"/>
          <w:color w:val="000000"/>
          <w:sz w:val="24"/>
          <w:szCs w:val="24"/>
        </w:rPr>
        <w:t>as breathing exercises</w:t>
      </w:r>
      <w:r w:rsidR="000A53B7" w:rsidRPr="002F0B02">
        <w:rPr>
          <w:rFonts w:ascii="Times New Roman" w:hAnsi="Times New Roman" w:cs="Times New Roman"/>
          <w:color w:val="000000"/>
          <w:sz w:val="24"/>
          <w:szCs w:val="24"/>
        </w:rPr>
        <w:t xml:space="preserve"> to children</w:t>
      </w:r>
      <w:r w:rsidR="00E27C9F" w:rsidRPr="002F0B02">
        <w:rPr>
          <w:rFonts w:ascii="Times New Roman" w:hAnsi="Times New Roman" w:cs="Times New Roman"/>
          <w:color w:val="000000"/>
          <w:sz w:val="24"/>
          <w:szCs w:val="24"/>
        </w:rPr>
        <w:t xml:space="preserve"> </w:t>
      </w:r>
      <w:r w:rsidR="000A53B7" w:rsidRPr="002F0B02">
        <w:rPr>
          <w:rFonts w:ascii="Times New Roman" w:hAnsi="Times New Roman" w:cs="Times New Roman"/>
          <w:color w:val="000000"/>
          <w:sz w:val="24"/>
          <w:szCs w:val="24"/>
        </w:rPr>
        <w:t xml:space="preserve">(patients) with lower respiratory tract disorders </w:t>
      </w:r>
      <w:r w:rsidR="00E27C9F" w:rsidRPr="002F0B02">
        <w:rPr>
          <w:rFonts w:ascii="Times New Roman" w:hAnsi="Times New Roman" w:cs="Times New Roman"/>
          <w:color w:val="000000"/>
          <w:sz w:val="24"/>
          <w:szCs w:val="24"/>
        </w:rPr>
        <w:t>irrespective</w:t>
      </w:r>
      <w:r w:rsidR="000A53B7" w:rsidRPr="002F0B02">
        <w:rPr>
          <w:rFonts w:ascii="Times New Roman" w:hAnsi="Times New Roman" w:cs="Times New Roman"/>
          <w:color w:val="000000"/>
          <w:sz w:val="24"/>
          <w:szCs w:val="24"/>
        </w:rPr>
        <w:t xml:space="preserve"> of the children</w:t>
      </w:r>
      <w:r w:rsidR="0027762A">
        <w:rPr>
          <w:rFonts w:ascii="Times New Roman" w:hAnsi="Times New Roman" w:cs="Times New Roman"/>
          <w:color w:val="000000"/>
          <w:sz w:val="24"/>
          <w:szCs w:val="24"/>
        </w:rPr>
        <w:t>’s</w:t>
      </w:r>
      <w:r w:rsidR="000A53B7" w:rsidRPr="002F0B02">
        <w:rPr>
          <w:rFonts w:ascii="Times New Roman" w:hAnsi="Times New Roman" w:cs="Times New Roman"/>
          <w:color w:val="000000"/>
          <w:sz w:val="24"/>
          <w:szCs w:val="24"/>
        </w:rPr>
        <w:t xml:space="preserve"> </w:t>
      </w:r>
      <w:r w:rsidR="00E27C9F" w:rsidRPr="002F0B02">
        <w:rPr>
          <w:rFonts w:ascii="Times New Roman" w:hAnsi="Times New Roman" w:cs="Times New Roman"/>
          <w:color w:val="000000"/>
          <w:sz w:val="24"/>
          <w:szCs w:val="24"/>
        </w:rPr>
        <w:t>interest and</w:t>
      </w:r>
      <w:r w:rsidRPr="002F0B02">
        <w:rPr>
          <w:rFonts w:ascii="Times New Roman" w:hAnsi="Times New Roman" w:cs="Times New Roman"/>
          <w:color w:val="000000"/>
          <w:sz w:val="24"/>
          <w:szCs w:val="24"/>
        </w:rPr>
        <w:t xml:space="preserve"> cognition of the </w:t>
      </w:r>
      <w:r w:rsidR="0027762A">
        <w:rPr>
          <w:rFonts w:ascii="Times New Roman" w:hAnsi="Times New Roman" w:cs="Times New Roman"/>
          <w:color w:val="000000"/>
          <w:sz w:val="24"/>
          <w:szCs w:val="24"/>
        </w:rPr>
        <w:t>ability</w:t>
      </w:r>
      <w:r w:rsidRPr="002F0B02">
        <w:rPr>
          <w:rFonts w:ascii="Times New Roman" w:hAnsi="Times New Roman" w:cs="Times New Roman"/>
          <w:color w:val="000000"/>
          <w:sz w:val="24"/>
          <w:szCs w:val="24"/>
        </w:rPr>
        <w:t xml:space="preserve"> to understand the</w:t>
      </w:r>
      <w:r w:rsidR="000A53B7" w:rsidRPr="002F0B02">
        <w:rPr>
          <w:rFonts w:ascii="Times New Roman" w:hAnsi="Times New Roman" w:cs="Times New Roman"/>
          <w:color w:val="000000"/>
          <w:sz w:val="24"/>
          <w:szCs w:val="24"/>
        </w:rPr>
        <w:t xml:space="preserve"> procedure. </w:t>
      </w:r>
      <w:r w:rsidR="00E27C9F" w:rsidRPr="002F0B02">
        <w:rPr>
          <w:rFonts w:ascii="Times New Roman" w:hAnsi="Times New Roman" w:cs="Times New Roman"/>
          <w:color w:val="000000"/>
          <w:sz w:val="24"/>
          <w:szCs w:val="24"/>
        </w:rPr>
        <w:t>To recommend balloon blow</w:t>
      </w:r>
      <w:r w:rsidRPr="002F0B02">
        <w:rPr>
          <w:rFonts w:ascii="Times New Roman" w:hAnsi="Times New Roman" w:cs="Times New Roman"/>
          <w:color w:val="000000"/>
          <w:sz w:val="24"/>
          <w:szCs w:val="24"/>
        </w:rPr>
        <w:t xml:space="preserve">ing exercises as a therapeutic </w:t>
      </w:r>
      <w:r w:rsidR="00E27C9F" w:rsidRPr="002F0B02">
        <w:rPr>
          <w:rFonts w:ascii="Times New Roman" w:hAnsi="Times New Roman" w:cs="Times New Roman"/>
          <w:color w:val="000000"/>
          <w:sz w:val="24"/>
          <w:szCs w:val="24"/>
        </w:rPr>
        <w:lastRenderedPageBreak/>
        <w:t>p</w:t>
      </w:r>
      <w:r w:rsidRPr="002F0B02">
        <w:rPr>
          <w:rFonts w:ascii="Times New Roman" w:hAnsi="Times New Roman" w:cs="Times New Roman"/>
          <w:color w:val="000000"/>
          <w:sz w:val="24"/>
          <w:szCs w:val="24"/>
        </w:rPr>
        <w:t xml:space="preserve">lay </w:t>
      </w:r>
      <w:r w:rsidR="00041DDD" w:rsidRPr="002F0B02">
        <w:rPr>
          <w:rFonts w:ascii="Times New Roman" w:hAnsi="Times New Roman" w:cs="Times New Roman"/>
          <w:color w:val="000000"/>
          <w:sz w:val="24"/>
          <w:szCs w:val="24"/>
        </w:rPr>
        <w:t xml:space="preserve">based on a principle to attract children not to create boredom; therefore </w:t>
      </w:r>
      <w:r w:rsidRPr="002F0B02">
        <w:rPr>
          <w:rFonts w:ascii="Times New Roman" w:hAnsi="Times New Roman" w:cs="Times New Roman"/>
          <w:color w:val="000000"/>
          <w:sz w:val="24"/>
          <w:szCs w:val="24"/>
        </w:rPr>
        <w:t xml:space="preserve">we identified and reviewed </w:t>
      </w:r>
      <w:r w:rsidR="00E27C9F" w:rsidRPr="002F0B02">
        <w:rPr>
          <w:rFonts w:ascii="Times New Roman" w:hAnsi="Times New Roman" w:cs="Times New Roman"/>
          <w:color w:val="000000"/>
          <w:sz w:val="24"/>
          <w:szCs w:val="24"/>
        </w:rPr>
        <w:t xml:space="preserve">the evidence on efficacy of balloon blowing exercises </w:t>
      </w:r>
      <w:r w:rsidR="00B2016C" w:rsidRPr="002F0B02">
        <w:rPr>
          <w:rFonts w:ascii="Times New Roman" w:hAnsi="Times New Roman" w:cs="Times New Roman"/>
          <w:color w:val="000000"/>
          <w:sz w:val="24"/>
          <w:szCs w:val="24"/>
        </w:rPr>
        <w:t>to improve respiratory status among children population with lower respiratory tract disorders.</w:t>
      </w:r>
    </w:p>
    <w:p w:rsidR="00913309" w:rsidRPr="002F0B02" w:rsidRDefault="00C93CC6" w:rsidP="002F0B02">
      <w:pPr>
        <w:spacing w:after="0" w:line="360" w:lineRule="auto"/>
        <w:ind w:firstLine="360"/>
        <w:jc w:val="both"/>
        <w:rPr>
          <w:rFonts w:ascii="Times New Roman" w:hAnsi="Times New Roman" w:cs="Times New Roman"/>
          <w:color w:val="000000"/>
          <w:sz w:val="24"/>
          <w:szCs w:val="24"/>
        </w:rPr>
      </w:pPr>
      <w:r w:rsidRPr="002F0B02">
        <w:rPr>
          <w:rFonts w:ascii="Times New Roman" w:hAnsi="Times New Roman" w:cs="Times New Roman"/>
          <w:color w:val="000000"/>
          <w:sz w:val="24"/>
          <w:szCs w:val="24"/>
        </w:rPr>
        <w:t xml:space="preserve"> Besides</w:t>
      </w:r>
      <w:r w:rsidR="00340A95">
        <w:rPr>
          <w:rFonts w:ascii="Times New Roman" w:hAnsi="Times New Roman" w:cs="Times New Roman"/>
          <w:color w:val="000000"/>
          <w:sz w:val="24"/>
          <w:szCs w:val="24"/>
        </w:rPr>
        <w:t>,</w:t>
      </w:r>
      <w:r w:rsidRPr="002F0B02">
        <w:rPr>
          <w:rFonts w:ascii="Times New Roman" w:hAnsi="Times New Roman" w:cs="Times New Roman"/>
          <w:color w:val="000000"/>
          <w:sz w:val="24"/>
          <w:szCs w:val="24"/>
        </w:rPr>
        <w:t xml:space="preserve"> it has been proved in trials that balloon therapy was more acceptable among children as it is a part of their normal </w:t>
      </w:r>
      <w:r w:rsidR="00B94A5A" w:rsidRPr="002F0B02">
        <w:rPr>
          <w:rFonts w:ascii="Times New Roman" w:hAnsi="Times New Roman" w:cs="Times New Roman"/>
          <w:color w:val="000000"/>
          <w:sz w:val="24"/>
          <w:szCs w:val="24"/>
        </w:rPr>
        <w:t>routines play</w:t>
      </w:r>
      <w:r w:rsidRPr="002F0B02">
        <w:rPr>
          <w:rFonts w:ascii="Times New Roman" w:hAnsi="Times New Roman" w:cs="Times New Roman"/>
          <w:color w:val="000000"/>
          <w:sz w:val="24"/>
          <w:szCs w:val="24"/>
        </w:rPr>
        <w:t xml:space="preserve"> activity and excitement to explore blowing balloons and </w:t>
      </w:r>
      <w:r w:rsidR="00B94A5A" w:rsidRPr="002F0B02">
        <w:rPr>
          <w:rFonts w:ascii="Times New Roman" w:hAnsi="Times New Roman" w:cs="Times New Roman"/>
          <w:color w:val="000000"/>
          <w:sz w:val="24"/>
          <w:szCs w:val="24"/>
        </w:rPr>
        <w:t>few expressed</w:t>
      </w:r>
      <w:r w:rsidRPr="002F0B02">
        <w:rPr>
          <w:rFonts w:ascii="Times New Roman" w:hAnsi="Times New Roman" w:cs="Times New Roman"/>
          <w:color w:val="000000"/>
          <w:sz w:val="24"/>
          <w:szCs w:val="24"/>
        </w:rPr>
        <w:t xml:space="preserve"> anxiety and fear towards spirometry.</w:t>
      </w:r>
    </w:p>
    <w:p w:rsidR="002F0B02" w:rsidRDefault="003D0B3B" w:rsidP="002F0B02">
      <w:pPr>
        <w:spacing w:after="0" w:line="360" w:lineRule="auto"/>
        <w:ind w:firstLine="360"/>
        <w:jc w:val="both"/>
        <w:rPr>
          <w:rFonts w:ascii="Times New Roman" w:hAnsi="Times New Roman" w:cs="Times New Roman"/>
          <w:color w:val="000000"/>
          <w:sz w:val="24"/>
          <w:szCs w:val="24"/>
        </w:rPr>
      </w:pPr>
      <w:r w:rsidRPr="002F0B02">
        <w:rPr>
          <w:rFonts w:ascii="Times New Roman" w:hAnsi="Times New Roman" w:cs="Times New Roman"/>
          <w:b/>
          <w:color w:val="000000"/>
          <w:sz w:val="24"/>
          <w:szCs w:val="24"/>
          <w:u w:val="single"/>
        </w:rPr>
        <w:t>Objectives:</w:t>
      </w:r>
      <w:r w:rsidRPr="002F0B02">
        <w:rPr>
          <w:rFonts w:ascii="Times New Roman" w:hAnsi="Times New Roman" w:cs="Times New Roman"/>
          <w:color w:val="000000"/>
          <w:sz w:val="24"/>
          <w:szCs w:val="24"/>
        </w:rPr>
        <w:t xml:space="preserve"> </w:t>
      </w:r>
      <w:r w:rsidR="000949EE" w:rsidRPr="002F0B02">
        <w:rPr>
          <w:rFonts w:ascii="Times New Roman" w:hAnsi="Times New Roman" w:cs="Times New Roman"/>
          <w:color w:val="000000"/>
          <w:sz w:val="24"/>
          <w:szCs w:val="24"/>
        </w:rPr>
        <w:t xml:space="preserve"> </w:t>
      </w:r>
    </w:p>
    <w:p w:rsidR="002F0B02" w:rsidRPr="002F0B02" w:rsidRDefault="000949EE" w:rsidP="002F0B02">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2F0B02">
        <w:rPr>
          <w:rFonts w:ascii="Times New Roman" w:hAnsi="Times New Roman" w:cs="Times New Roman"/>
          <w:color w:val="000000"/>
          <w:sz w:val="24"/>
          <w:szCs w:val="24"/>
        </w:rPr>
        <w:t xml:space="preserve">To undertake a systematic  review of randomized and quasi-randomized  studies that assessed the effects of balloon blowing exercise as therapeutic play  on the recovery </w:t>
      </w:r>
      <w:r w:rsidR="001C7259" w:rsidRPr="002F0B02">
        <w:rPr>
          <w:rFonts w:ascii="Times New Roman" w:hAnsi="Times New Roman" w:cs="Times New Roman"/>
          <w:color w:val="000000"/>
          <w:sz w:val="24"/>
          <w:szCs w:val="24"/>
        </w:rPr>
        <w:t xml:space="preserve"> </w:t>
      </w:r>
      <w:r w:rsidR="00AE4303" w:rsidRPr="002F0B02">
        <w:rPr>
          <w:rFonts w:ascii="Times New Roman" w:hAnsi="Times New Roman" w:cs="Times New Roman"/>
          <w:color w:val="000000"/>
          <w:sz w:val="24"/>
          <w:szCs w:val="24"/>
        </w:rPr>
        <w:t>in</w:t>
      </w:r>
      <w:r w:rsidRPr="002F0B02">
        <w:rPr>
          <w:rFonts w:ascii="Times New Roman" w:hAnsi="Times New Roman" w:cs="Times New Roman"/>
          <w:color w:val="000000"/>
          <w:sz w:val="24"/>
          <w:szCs w:val="24"/>
        </w:rPr>
        <w:t xml:space="preserve"> respiratory status </w:t>
      </w:r>
      <w:r w:rsidR="00AE4303" w:rsidRPr="002F0B02">
        <w:rPr>
          <w:rFonts w:ascii="Times New Roman" w:hAnsi="Times New Roman" w:cs="Times New Roman"/>
          <w:color w:val="000000"/>
          <w:sz w:val="24"/>
          <w:szCs w:val="24"/>
        </w:rPr>
        <w:t>of</w:t>
      </w:r>
      <w:r w:rsidR="003D0B3B" w:rsidRPr="002F0B02">
        <w:rPr>
          <w:rFonts w:ascii="Times New Roman" w:hAnsi="Times New Roman" w:cs="Times New Roman"/>
          <w:color w:val="000000"/>
          <w:sz w:val="24"/>
          <w:szCs w:val="24"/>
        </w:rPr>
        <w:t xml:space="preserve"> children with lower respiratory tract infections.</w:t>
      </w:r>
      <w:r w:rsidR="001C7259" w:rsidRPr="002F0B02">
        <w:rPr>
          <w:rFonts w:ascii="Times New Roman" w:hAnsi="Times New Roman" w:cs="Times New Roman"/>
          <w:color w:val="000000"/>
          <w:sz w:val="24"/>
          <w:szCs w:val="24"/>
        </w:rPr>
        <w:t xml:space="preserve"> </w:t>
      </w:r>
    </w:p>
    <w:p w:rsidR="001C7259" w:rsidRPr="002F0B02" w:rsidRDefault="001C7259" w:rsidP="00340A95">
      <w:pPr>
        <w:pStyle w:val="ListParagraph"/>
        <w:spacing w:after="0" w:line="360" w:lineRule="auto"/>
        <w:ind w:firstLine="720"/>
        <w:jc w:val="both"/>
        <w:rPr>
          <w:rFonts w:ascii="Times New Roman" w:eastAsia="Times New Roman" w:hAnsi="Times New Roman" w:cs="Times New Roman"/>
          <w:color w:val="000000"/>
          <w:sz w:val="24"/>
          <w:szCs w:val="24"/>
        </w:rPr>
      </w:pPr>
      <w:r w:rsidRPr="002F0B02">
        <w:rPr>
          <w:rFonts w:ascii="Times New Roman" w:eastAsia="Times New Roman" w:hAnsi="Times New Roman" w:cs="Times New Roman"/>
          <w:color w:val="000000"/>
          <w:sz w:val="24"/>
          <w:szCs w:val="24"/>
        </w:rPr>
        <w:t xml:space="preserve">We focused on </w:t>
      </w:r>
      <w:r w:rsidR="009C2523" w:rsidRPr="002F0B02">
        <w:rPr>
          <w:rFonts w:ascii="Times New Roman" w:eastAsia="Times New Roman" w:hAnsi="Times New Roman" w:cs="Times New Roman"/>
          <w:color w:val="000000"/>
          <w:sz w:val="24"/>
          <w:szCs w:val="24"/>
        </w:rPr>
        <w:t xml:space="preserve">studies investigating changes in the </w:t>
      </w:r>
      <w:r w:rsidRPr="002F0B02">
        <w:rPr>
          <w:rFonts w:ascii="Times New Roman" w:eastAsia="Times New Roman" w:hAnsi="Times New Roman" w:cs="Times New Roman"/>
          <w:color w:val="000000"/>
          <w:sz w:val="24"/>
          <w:szCs w:val="24"/>
        </w:rPr>
        <w:t>respiratory parameters related to balloon blowing exercise trials</w:t>
      </w:r>
      <w:r w:rsidR="00DD24AE" w:rsidRPr="002F0B02">
        <w:rPr>
          <w:rFonts w:ascii="Times New Roman" w:eastAsia="Times New Roman" w:hAnsi="Times New Roman" w:cs="Times New Roman"/>
          <w:color w:val="000000"/>
          <w:sz w:val="24"/>
          <w:szCs w:val="24"/>
        </w:rPr>
        <w:t xml:space="preserve"> in children. The respiratory parameters taken into account in this systematic review are Respiratory rate, Breath sounds, </w:t>
      </w:r>
      <w:r w:rsidR="007B6299" w:rsidRPr="002F0B02">
        <w:rPr>
          <w:rFonts w:ascii="Times New Roman" w:eastAsia="Times New Roman" w:hAnsi="Times New Roman" w:cs="Times New Roman"/>
          <w:color w:val="000000"/>
          <w:sz w:val="24"/>
          <w:szCs w:val="24"/>
        </w:rPr>
        <w:t>and Oxygen</w:t>
      </w:r>
      <w:r w:rsidR="00DD24AE" w:rsidRPr="002F0B02">
        <w:rPr>
          <w:rFonts w:ascii="Times New Roman" w:eastAsia="Times New Roman" w:hAnsi="Times New Roman" w:cs="Times New Roman"/>
          <w:color w:val="000000"/>
          <w:sz w:val="24"/>
          <w:szCs w:val="24"/>
        </w:rPr>
        <w:t xml:space="preserve"> saturation.</w:t>
      </w:r>
      <w:r w:rsidR="00E8656D" w:rsidRPr="002F0B02">
        <w:rPr>
          <w:rFonts w:ascii="Times New Roman" w:eastAsia="Times New Roman" w:hAnsi="Times New Roman" w:cs="Times New Roman"/>
          <w:color w:val="000000"/>
          <w:sz w:val="24"/>
          <w:szCs w:val="24"/>
        </w:rPr>
        <w:t xml:space="preserve"> </w:t>
      </w:r>
      <w:r w:rsidR="009C2523" w:rsidRPr="002F0B02">
        <w:rPr>
          <w:rFonts w:ascii="Times New Roman" w:eastAsia="Times New Roman" w:hAnsi="Times New Roman" w:cs="Times New Roman"/>
          <w:color w:val="000000"/>
          <w:sz w:val="24"/>
          <w:szCs w:val="24"/>
        </w:rPr>
        <w:t xml:space="preserve"> </w:t>
      </w:r>
      <w:r w:rsidR="007B6299" w:rsidRPr="002F0B02">
        <w:rPr>
          <w:rFonts w:ascii="Times New Roman" w:eastAsia="Times New Roman" w:hAnsi="Times New Roman" w:cs="Times New Roman"/>
          <w:color w:val="000000"/>
          <w:sz w:val="24"/>
          <w:szCs w:val="24"/>
        </w:rPr>
        <w:t xml:space="preserve">The primary outcome were reduction in mean respiratory rate and distress whilst the secondary outcomes included oxygen saturation, pulse rate and </w:t>
      </w:r>
      <w:r w:rsidR="00340A95" w:rsidRPr="002F0B02">
        <w:rPr>
          <w:rFonts w:ascii="Times New Roman" w:eastAsia="Times New Roman" w:hAnsi="Times New Roman" w:cs="Times New Roman"/>
          <w:color w:val="000000"/>
          <w:sz w:val="24"/>
          <w:szCs w:val="24"/>
        </w:rPr>
        <w:t>breathe</w:t>
      </w:r>
      <w:r w:rsidR="007B6299" w:rsidRPr="002F0B02">
        <w:rPr>
          <w:rFonts w:ascii="Times New Roman" w:eastAsia="Times New Roman" w:hAnsi="Times New Roman" w:cs="Times New Roman"/>
          <w:color w:val="000000"/>
          <w:sz w:val="24"/>
          <w:szCs w:val="24"/>
        </w:rPr>
        <w:t xml:space="preserve"> sounds. </w:t>
      </w:r>
      <w:r w:rsidR="00E8656D" w:rsidRPr="002F0B02">
        <w:rPr>
          <w:rFonts w:ascii="Times New Roman" w:eastAsia="Times New Roman" w:hAnsi="Times New Roman" w:cs="Times New Roman"/>
          <w:color w:val="000000"/>
          <w:sz w:val="24"/>
          <w:szCs w:val="24"/>
        </w:rPr>
        <w:t>To develop an effective search strategy, we adopted the Population, Intervention, Comparison, Outcomes and Study Design (PICOS) worksheet</w:t>
      </w:r>
      <w:r w:rsidR="009C2523" w:rsidRPr="002F0B02">
        <w:rPr>
          <w:rFonts w:ascii="Times New Roman" w:eastAsia="Times New Roman" w:hAnsi="Times New Roman" w:cs="Times New Roman"/>
          <w:color w:val="000000"/>
          <w:sz w:val="24"/>
          <w:szCs w:val="24"/>
        </w:rPr>
        <w:t xml:space="preserve"> in </w:t>
      </w:r>
      <w:r w:rsidR="00E8656D" w:rsidRPr="002F0B02">
        <w:rPr>
          <w:rFonts w:ascii="Times New Roman" w:eastAsia="Times New Roman" w:hAnsi="Times New Roman" w:cs="Times New Roman"/>
          <w:color w:val="000000"/>
          <w:sz w:val="24"/>
          <w:szCs w:val="24"/>
        </w:rPr>
        <w:t xml:space="preserve">a </w:t>
      </w:r>
      <w:r w:rsidR="00AE4303" w:rsidRPr="002F0B02">
        <w:rPr>
          <w:rFonts w:ascii="Times New Roman" w:eastAsia="Times New Roman" w:hAnsi="Times New Roman" w:cs="Times New Roman"/>
          <w:b/>
          <w:color w:val="000000"/>
          <w:sz w:val="24"/>
          <w:szCs w:val="24"/>
        </w:rPr>
        <w:t>T</w:t>
      </w:r>
      <w:r w:rsidR="00E8656D" w:rsidRPr="002F0B02">
        <w:rPr>
          <w:rFonts w:ascii="Times New Roman" w:eastAsia="Times New Roman" w:hAnsi="Times New Roman" w:cs="Times New Roman"/>
          <w:b/>
          <w:color w:val="000000"/>
          <w:sz w:val="24"/>
          <w:szCs w:val="24"/>
        </w:rPr>
        <w:t>able 1.</w:t>
      </w:r>
    </w:p>
    <w:p w:rsidR="000949EE" w:rsidRPr="002F0B02" w:rsidRDefault="000949EE" w:rsidP="002F0B02">
      <w:pPr>
        <w:spacing w:after="0" w:line="360" w:lineRule="auto"/>
        <w:jc w:val="both"/>
        <w:rPr>
          <w:rFonts w:ascii="Times New Roman" w:hAnsi="Times New Roman" w:cs="Times New Roman"/>
          <w:color w:val="000000"/>
          <w:sz w:val="24"/>
          <w:szCs w:val="24"/>
        </w:rPr>
      </w:pPr>
    </w:p>
    <w:p w:rsidR="007D7095" w:rsidRPr="00AE4303" w:rsidRDefault="003D0B3B" w:rsidP="002F0B02">
      <w:pPr>
        <w:spacing w:after="0" w:line="360" w:lineRule="auto"/>
        <w:jc w:val="both"/>
        <w:rPr>
          <w:rFonts w:ascii="Times New Roman" w:hAnsi="Times New Roman" w:cs="Times New Roman"/>
          <w:sz w:val="24"/>
          <w:szCs w:val="24"/>
        </w:rPr>
      </w:pPr>
      <w:r w:rsidRPr="00AE4303">
        <w:rPr>
          <w:rFonts w:ascii="Times New Roman" w:hAnsi="Times New Roman" w:cs="Times New Roman"/>
          <w:b/>
          <w:color w:val="000000"/>
          <w:sz w:val="24"/>
          <w:szCs w:val="24"/>
        </w:rPr>
        <w:t>Method</w:t>
      </w:r>
      <w:r w:rsidR="00FB3935" w:rsidRPr="00AE4303">
        <w:rPr>
          <w:rFonts w:ascii="Times New Roman" w:hAnsi="Times New Roman" w:cs="Times New Roman"/>
          <w:b/>
          <w:color w:val="000000"/>
          <w:sz w:val="24"/>
          <w:szCs w:val="24"/>
        </w:rPr>
        <w:t>ology</w:t>
      </w:r>
      <w:r w:rsidR="007D7095" w:rsidRPr="00AE4303">
        <w:rPr>
          <w:rFonts w:ascii="Times New Roman" w:hAnsi="Times New Roman" w:cs="Times New Roman"/>
          <w:sz w:val="24"/>
          <w:szCs w:val="24"/>
        </w:rPr>
        <w:t xml:space="preserve"> </w:t>
      </w:r>
    </w:p>
    <w:p w:rsidR="0095418C" w:rsidRDefault="00FB3935" w:rsidP="002F0B02">
      <w:pPr>
        <w:spacing w:after="0" w:line="360" w:lineRule="auto"/>
        <w:jc w:val="both"/>
        <w:rPr>
          <w:rFonts w:ascii="Times New Roman" w:hAnsi="Times New Roman" w:cs="Times New Roman"/>
          <w:color w:val="000000"/>
          <w:sz w:val="24"/>
          <w:szCs w:val="24"/>
        </w:rPr>
      </w:pPr>
      <w:r w:rsidRPr="00AE4303">
        <w:rPr>
          <w:rFonts w:ascii="Times New Roman" w:hAnsi="Times New Roman" w:cs="Times New Roman"/>
          <w:b/>
          <w:color w:val="000000"/>
          <w:sz w:val="24"/>
          <w:szCs w:val="24"/>
        </w:rPr>
        <w:t xml:space="preserve">Search strategy: </w:t>
      </w:r>
      <w:r w:rsidR="009C2523" w:rsidRPr="00AE4303">
        <w:rPr>
          <w:rFonts w:ascii="Times New Roman" w:hAnsi="Times New Roman" w:cs="Times New Roman"/>
          <w:color w:val="000000"/>
          <w:sz w:val="24"/>
          <w:szCs w:val="24"/>
        </w:rPr>
        <w:t xml:space="preserve">we searched the </w:t>
      </w:r>
      <w:r w:rsidR="007D7095" w:rsidRPr="00AE4303">
        <w:rPr>
          <w:rFonts w:ascii="Times New Roman" w:hAnsi="Times New Roman" w:cs="Times New Roman"/>
          <w:sz w:val="24"/>
          <w:szCs w:val="24"/>
        </w:rPr>
        <w:t>MEDLINE/Pubmed, Scopus, CENTRAL</w:t>
      </w:r>
      <w:r w:rsidR="007D7095" w:rsidRPr="00AE4303">
        <w:rPr>
          <w:rFonts w:ascii="Times New Roman" w:hAnsi="Times New Roman" w:cs="Times New Roman"/>
          <w:color w:val="000000"/>
          <w:sz w:val="24"/>
          <w:szCs w:val="24"/>
        </w:rPr>
        <w:t xml:space="preserve"> </w:t>
      </w:r>
      <w:r w:rsidR="009C2523" w:rsidRPr="00AE4303">
        <w:rPr>
          <w:rFonts w:ascii="Times New Roman" w:hAnsi="Times New Roman" w:cs="Times New Roman"/>
          <w:color w:val="000000"/>
          <w:sz w:val="24"/>
          <w:szCs w:val="24"/>
        </w:rPr>
        <w:t>Cochrane</w:t>
      </w:r>
      <w:r w:rsidR="003D0B3B" w:rsidRPr="00AE4303">
        <w:rPr>
          <w:rFonts w:ascii="Times New Roman" w:hAnsi="Times New Roman" w:cs="Times New Roman"/>
          <w:color w:val="000000"/>
          <w:sz w:val="24"/>
          <w:szCs w:val="24"/>
        </w:rPr>
        <w:t>,</w:t>
      </w:r>
      <w:r w:rsidR="009C2523" w:rsidRPr="00AE4303">
        <w:rPr>
          <w:rFonts w:ascii="Times New Roman" w:hAnsi="Times New Roman" w:cs="Times New Roman"/>
          <w:color w:val="000000"/>
          <w:sz w:val="24"/>
          <w:szCs w:val="24"/>
        </w:rPr>
        <w:t xml:space="preserve"> </w:t>
      </w:r>
      <w:r w:rsidR="0095418C">
        <w:rPr>
          <w:rFonts w:ascii="Times New Roman" w:hAnsi="Times New Roman" w:cs="Times New Roman"/>
          <w:color w:val="000000"/>
          <w:sz w:val="24"/>
          <w:szCs w:val="24"/>
        </w:rPr>
        <w:t xml:space="preserve">Google scholar, </w:t>
      </w:r>
      <w:r w:rsidR="003D0B3B" w:rsidRPr="00AE4303">
        <w:rPr>
          <w:rFonts w:ascii="Times New Roman" w:hAnsi="Times New Roman" w:cs="Times New Roman"/>
          <w:color w:val="000000"/>
          <w:sz w:val="24"/>
          <w:szCs w:val="24"/>
        </w:rPr>
        <w:t xml:space="preserve">electronic database searches and </w:t>
      </w:r>
      <w:r w:rsidR="007B6299" w:rsidRPr="00AE4303">
        <w:rPr>
          <w:rFonts w:ascii="Times New Roman" w:hAnsi="Times New Roman" w:cs="Times New Roman"/>
          <w:color w:val="000000"/>
          <w:sz w:val="24"/>
          <w:szCs w:val="24"/>
        </w:rPr>
        <w:t>hand searches</w:t>
      </w:r>
      <w:r w:rsidR="003D0B3B" w:rsidRPr="00AE4303">
        <w:rPr>
          <w:rFonts w:ascii="Times New Roman" w:hAnsi="Times New Roman" w:cs="Times New Roman"/>
          <w:color w:val="000000"/>
          <w:sz w:val="24"/>
          <w:szCs w:val="24"/>
        </w:rPr>
        <w:t xml:space="preserve"> of relevant journals and abstract book of conference proceedings</w:t>
      </w:r>
      <w:r w:rsidR="007D7095" w:rsidRPr="00AE4303">
        <w:rPr>
          <w:rFonts w:ascii="Times New Roman" w:hAnsi="Times New Roman" w:cs="Times New Roman"/>
          <w:color w:val="000000"/>
          <w:sz w:val="24"/>
          <w:szCs w:val="24"/>
        </w:rPr>
        <w:t xml:space="preserve"> for RCTs on the effects of balloon blowing exercise compared with usual care or any active control intervention</w:t>
      </w:r>
      <w:r w:rsidR="003D0B3B" w:rsidRPr="00AE4303">
        <w:rPr>
          <w:rFonts w:ascii="Times New Roman" w:hAnsi="Times New Roman" w:cs="Times New Roman"/>
          <w:color w:val="000000"/>
          <w:sz w:val="24"/>
          <w:szCs w:val="24"/>
        </w:rPr>
        <w:t>.</w:t>
      </w:r>
      <w:r w:rsidR="0095418C">
        <w:rPr>
          <w:rFonts w:ascii="Times New Roman" w:hAnsi="Times New Roman" w:cs="Times New Roman"/>
          <w:color w:val="000000"/>
          <w:sz w:val="24"/>
          <w:szCs w:val="24"/>
        </w:rPr>
        <w:t xml:space="preserve"> The </w:t>
      </w:r>
      <w:r w:rsidR="00930511">
        <w:rPr>
          <w:rFonts w:ascii="Times New Roman" w:hAnsi="Times New Roman" w:cs="Times New Roman"/>
          <w:color w:val="000000"/>
          <w:sz w:val="24"/>
          <w:szCs w:val="24"/>
        </w:rPr>
        <w:t xml:space="preserve">keywords used in </w:t>
      </w:r>
      <w:r w:rsidR="0095418C">
        <w:rPr>
          <w:rFonts w:ascii="Times New Roman" w:hAnsi="Times New Roman" w:cs="Times New Roman"/>
          <w:color w:val="000000"/>
          <w:sz w:val="24"/>
          <w:szCs w:val="24"/>
        </w:rPr>
        <w:t>se</w:t>
      </w:r>
      <w:r w:rsidR="00930511">
        <w:rPr>
          <w:rFonts w:ascii="Times New Roman" w:hAnsi="Times New Roman" w:cs="Times New Roman"/>
          <w:color w:val="000000"/>
          <w:sz w:val="24"/>
          <w:szCs w:val="24"/>
        </w:rPr>
        <w:t>arch strategy were Balloon, or ballo</w:t>
      </w:r>
      <w:r w:rsidR="00E27D41">
        <w:rPr>
          <w:rFonts w:ascii="Times New Roman" w:hAnsi="Times New Roman" w:cs="Times New Roman"/>
          <w:color w:val="000000"/>
          <w:sz w:val="24"/>
          <w:szCs w:val="24"/>
        </w:rPr>
        <w:t>on blowing, breathing exercises</w:t>
      </w:r>
      <w:r w:rsidR="00930511">
        <w:rPr>
          <w:rFonts w:ascii="Times New Roman" w:hAnsi="Times New Roman" w:cs="Times New Roman"/>
          <w:color w:val="000000"/>
          <w:sz w:val="24"/>
          <w:szCs w:val="24"/>
        </w:rPr>
        <w:t>, respiratory disorders</w:t>
      </w:r>
      <w:r w:rsidR="00C05436">
        <w:rPr>
          <w:rFonts w:ascii="Times New Roman" w:hAnsi="Times New Roman" w:cs="Times New Roman"/>
          <w:color w:val="000000"/>
          <w:sz w:val="24"/>
          <w:szCs w:val="24"/>
        </w:rPr>
        <w:t>, respiratory</w:t>
      </w:r>
      <w:r w:rsidR="0095418C">
        <w:rPr>
          <w:rFonts w:ascii="Times New Roman" w:hAnsi="Times New Roman" w:cs="Times New Roman"/>
          <w:color w:val="000000"/>
          <w:sz w:val="24"/>
          <w:szCs w:val="24"/>
        </w:rPr>
        <w:t xml:space="preserve"> </w:t>
      </w:r>
      <w:r w:rsidR="00015FA8">
        <w:rPr>
          <w:rFonts w:ascii="Times New Roman" w:hAnsi="Times New Roman" w:cs="Times New Roman"/>
          <w:color w:val="000000"/>
          <w:sz w:val="24"/>
          <w:szCs w:val="24"/>
        </w:rPr>
        <w:t>function</w:t>
      </w:r>
      <w:r w:rsidR="00930511">
        <w:rPr>
          <w:rFonts w:ascii="Times New Roman" w:hAnsi="Times New Roman" w:cs="Times New Roman"/>
          <w:color w:val="000000"/>
          <w:sz w:val="24"/>
          <w:szCs w:val="24"/>
        </w:rPr>
        <w:t xml:space="preserve"> or pulmonary </w:t>
      </w:r>
      <w:r w:rsidR="0030435A">
        <w:rPr>
          <w:rFonts w:ascii="Times New Roman" w:hAnsi="Times New Roman" w:cs="Times New Roman"/>
          <w:color w:val="000000"/>
          <w:sz w:val="24"/>
          <w:szCs w:val="24"/>
        </w:rPr>
        <w:t>function, children.</w:t>
      </w:r>
    </w:p>
    <w:p w:rsidR="009C2523" w:rsidRPr="00AE4303" w:rsidRDefault="009C2523" w:rsidP="00340A95">
      <w:pPr>
        <w:spacing w:after="0" w:line="360" w:lineRule="auto"/>
        <w:ind w:firstLine="720"/>
        <w:jc w:val="both"/>
        <w:rPr>
          <w:rFonts w:ascii="Times New Roman" w:hAnsi="Times New Roman" w:cs="Times New Roman"/>
          <w:color w:val="000000"/>
          <w:sz w:val="24"/>
          <w:szCs w:val="24"/>
        </w:rPr>
      </w:pPr>
      <w:r w:rsidRPr="00AE4303">
        <w:rPr>
          <w:rFonts w:ascii="Times New Roman" w:eastAsia="Times New Roman" w:hAnsi="Times New Roman" w:cs="Times New Roman"/>
          <w:color w:val="000000"/>
          <w:sz w:val="24"/>
          <w:szCs w:val="24"/>
        </w:rPr>
        <w:t>This systematic review followed the Preferred Reporting Items for Systematic Reviews and Meta-Analyses (PRISMA) guidelines. PRISMA comprises a 27-item checklist that has to be completed in order to improv</w:t>
      </w:r>
      <w:r w:rsidR="007B6299" w:rsidRPr="00AE4303">
        <w:rPr>
          <w:rFonts w:ascii="Times New Roman" w:eastAsia="Times New Roman" w:hAnsi="Times New Roman" w:cs="Times New Roman"/>
          <w:color w:val="000000"/>
          <w:sz w:val="24"/>
          <w:szCs w:val="24"/>
        </w:rPr>
        <w:t>e quality of systematic reviews</w:t>
      </w:r>
      <w:r w:rsidRPr="00AE4303">
        <w:rPr>
          <w:rFonts w:ascii="Times New Roman" w:eastAsia="Times New Roman" w:hAnsi="Times New Roman" w:cs="Times New Roman"/>
          <w:color w:val="000000"/>
          <w:sz w:val="24"/>
          <w:szCs w:val="24"/>
        </w:rPr>
        <w:t>. The check-list is</w:t>
      </w:r>
      <w:r w:rsidR="007B6299" w:rsidRPr="00AE4303">
        <w:rPr>
          <w:rFonts w:ascii="Times New Roman" w:eastAsia="Times New Roman" w:hAnsi="Times New Roman" w:cs="Times New Roman"/>
          <w:color w:val="000000"/>
          <w:sz w:val="24"/>
          <w:szCs w:val="24"/>
        </w:rPr>
        <w:t xml:space="preserve"> reported in Supplementary </w:t>
      </w:r>
      <w:r w:rsidR="007B6299" w:rsidRPr="00AE4303">
        <w:rPr>
          <w:rFonts w:ascii="Times New Roman" w:eastAsia="Times New Roman" w:hAnsi="Times New Roman" w:cs="Times New Roman"/>
          <w:b/>
          <w:color w:val="000000"/>
          <w:sz w:val="24"/>
          <w:szCs w:val="24"/>
        </w:rPr>
        <w:t>Table 2</w:t>
      </w:r>
    </w:p>
    <w:p w:rsidR="003D0B3B" w:rsidRPr="00AE4303" w:rsidRDefault="003D0B3B" w:rsidP="00340A95">
      <w:pPr>
        <w:spacing w:after="0" w:line="360" w:lineRule="auto"/>
        <w:ind w:firstLine="720"/>
        <w:jc w:val="both"/>
        <w:rPr>
          <w:rFonts w:ascii="Times New Roman" w:hAnsi="Times New Roman" w:cs="Times New Roman"/>
          <w:color w:val="000000"/>
          <w:sz w:val="24"/>
          <w:szCs w:val="24"/>
        </w:rPr>
      </w:pPr>
      <w:r w:rsidRPr="00AE4303">
        <w:rPr>
          <w:rFonts w:ascii="Times New Roman" w:hAnsi="Times New Roman" w:cs="Times New Roman"/>
          <w:color w:val="000000"/>
          <w:sz w:val="24"/>
          <w:szCs w:val="24"/>
        </w:rPr>
        <w:t>Date of most recent search: September 2019</w:t>
      </w:r>
    </w:p>
    <w:p w:rsidR="003D0B3B" w:rsidRDefault="003D0B3B" w:rsidP="00493FC3">
      <w:pPr>
        <w:spacing w:after="0" w:line="360" w:lineRule="auto"/>
        <w:jc w:val="both"/>
        <w:rPr>
          <w:rFonts w:ascii="Times New Roman" w:hAnsi="Times New Roman" w:cs="Times New Roman"/>
          <w:color w:val="000000"/>
          <w:sz w:val="24"/>
          <w:szCs w:val="24"/>
        </w:rPr>
      </w:pPr>
      <w:r w:rsidRPr="00AE4303">
        <w:rPr>
          <w:rFonts w:ascii="Times New Roman" w:hAnsi="Times New Roman" w:cs="Times New Roman"/>
          <w:b/>
          <w:color w:val="000000"/>
          <w:sz w:val="24"/>
          <w:szCs w:val="24"/>
        </w:rPr>
        <w:lastRenderedPageBreak/>
        <w:t>Selection Criteria</w:t>
      </w:r>
      <w:r w:rsidR="00FB3935" w:rsidRPr="00AE4303">
        <w:rPr>
          <w:rFonts w:ascii="Times New Roman" w:hAnsi="Times New Roman" w:cs="Times New Roman"/>
          <w:color w:val="000000"/>
          <w:sz w:val="24"/>
          <w:szCs w:val="24"/>
        </w:rPr>
        <w:t>: We included Randomized</w:t>
      </w:r>
      <w:r w:rsidRPr="00AE4303">
        <w:rPr>
          <w:rFonts w:ascii="Times New Roman" w:hAnsi="Times New Roman" w:cs="Times New Roman"/>
          <w:color w:val="000000"/>
          <w:sz w:val="24"/>
          <w:szCs w:val="24"/>
        </w:rPr>
        <w:t xml:space="preserve"> cont</w:t>
      </w:r>
      <w:r w:rsidR="00FB3935" w:rsidRPr="00AE4303">
        <w:rPr>
          <w:rFonts w:ascii="Times New Roman" w:hAnsi="Times New Roman" w:cs="Times New Roman"/>
          <w:color w:val="000000"/>
          <w:sz w:val="24"/>
          <w:szCs w:val="24"/>
        </w:rPr>
        <w:t>rolled trials and quas</w:t>
      </w:r>
      <w:r w:rsidR="007B6299" w:rsidRPr="00AE4303">
        <w:rPr>
          <w:rFonts w:ascii="Times New Roman" w:hAnsi="Times New Roman" w:cs="Times New Roman"/>
          <w:color w:val="000000"/>
          <w:sz w:val="24"/>
          <w:szCs w:val="24"/>
        </w:rPr>
        <w:t xml:space="preserve">i experimental and </w:t>
      </w:r>
      <w:r w:rsidRPr="00AE4303">
        <w:rPr>
          <w:rFonts w:ascii="Times New Roman" w:hAnsi="Times New Roman" w:cs="Times New Roman"/>
          <w:color w:val="000000"/>
          <w:sz w:val="24"/>
          <w:szCs w:val="24"/>
        </w:rPr>
        <w:t>Pre Experimental studi</w:t>
      </w:r>
      <w:r w:rsidR="00FB3935" w:rsidRPr="00AE4303">
        <w:rPr>
          <w:rFonts w:ascii="Times New Roman" w:hAnsi="Times New Roman" w:cs="Times New Roman"/>
          <w:color w:val="000000"/>
          <w:sz w:val="24"/>
          <w:szCs w:val="24"/>
        </w:rPr>
        <w:t>es comparing balloon blowing ex</w:t>
      </w:r>
      <w:r w:rsidR="00AE4303" w:rsidRPr="00AE4303">
        <w:rPr>
          <w:rFonts w:ascii="Times New Roman" w:hAnsi="Times New Roman" w:cs="Times New Roman"/>
          <w:color w:val="000000"/>
          <w:sz w:val="24"/>
          <w:szCs w:val="24"/>
        </w:rPr>
        <w:t>e</w:t>
      </w:r>
      <w:r w:rsidRPr="00AE4303">
        <w:rPr>
          <w:rFonts w:ascii="Times New Roman" w:hAnsi="Times New Roman" w:cs="Times New Roman"/>
          <w:color w:val="000000"/>
          <w:sz w:val="24"/>
          <w:szCs w:val="24"/>
        </w:rPr>
        <w:t>rcise</w:t>
      </w:r>
      <w:r w:rsidR="00AE4303" w:rsidRPr="00AE4303">
        <w:rPr>
          <w:rFonts w:ascii="Times New Roman" w:hAnsi="Times New Roman" w:cs="Times New Roman"/>
          <w:color w:val="000000"/>
          <w:sz w:val="24"/>
          <w:szCs w:val="24"/>
        </w:rPr>
        <w:t xml:space="preserve"> </w:t>
      </w:r>
      <w:r w:rsidRPr="00AE4303">
        <w:rPr>
          <w:rFonts w:ascii="Times New Roman" w:hAnsi="Times New Roman" w:cs="Times New Roman"/>
          <w:color w:val="000000"/>
          <w:sz w:val="24"/>
          <w:szCs w:val="24"/>
        </w:rPr>
        <w:t>with a control group in children with Lower respiratory tract disorders.</w:t>
      </w:r>
    </w:p>
    <w:p w:rsidR="002F0B02" w:rsidRPr="00E621FE" w:rsidRDefault="002F0B02" w:rsidP="00493FC3">
      <w:pPr>
        <w:spacing w:line="360" w:lineRule="auto"/>
        <w:rPr>
          <w:rFonts w:ascii="Times New Roman" w:hAnsi="Times New Roman" w:cs="Times New Roman"/>
          <w:b/>
          <w:sz w:val="24"/>
          <w:szCs w:val="24"/>
        </w:rPr>
      </w:pPr>
      <w:r w:rsidRPr="00E621FE">
        <w:rPr>
          <w:rFonts w:ascii="Times New Roman" w:hAnsi="Times New Roman" w:cs="Times New Roman"/>
          <w:b/>
          <w:sz w:val="24"/>
          <w:szCs w:val="24"/>
        </w:rPr>
        <w:t>Inclusion Criteria</w:t>
      </w:r>
    </w:p>
    <w:p w:rsidR="002F0B02" w:rsidRPr="00FB3246" w:rsidRDefault="00123656" w:rsidP="00123656">
      <w:pPr>
        <w:pStyle w:val="Heading3"/>
        <w:numPr>
          <w:ilvl w:val="0"/>
          <w:numId w:val="4"/>
        </w:numPr>
        <w:shd w:val="clear" w:color="auto" w:fill="FFFFFF"/>
        <w:spacing w:before="0" w:line="360" w:lineRule="auto"/>
        <w:textAlignment w:val="baseline"/>
        <w:rPr>
          <w:rFonts w:ascii="Times New Roman" w:hAnsi="Times New Roman" w:cs="Times New Roman"/>
          <w:b w:val="0"/>
          <w:color w:val="000000"/>
          <w:sz w:val="24"/>
          <w:szCs w:val="24"/>
        </w:rPr>
      </w:pPr>
      <w:r w:rsidRPr="00FB3246">
        <w:rPr>
          <w:rFonts w:ascii="Times New Roman" w:hAnsi="Times New Roman" w:cs="Times New Roman"/>
          <w:b w:val="0"/>
          <w:color w:val="auto"/>
          <w:sz w:val="24"/>
          <w:szCs w:val="24"/>
        </w:rPr>
        <w:t>Children up to the age of 18 years with a clinical diagnosis of lower respiratory tract infections</w:t>
      </w:r>
      <w:r w:rsidRPr="00FB3246">
        <w:rPr>
          <w:rFonts w:ascii="Times New Roman" w:hAnsi="Times New Roman" w:cs="Times New Roman"/>
          <w:b w:val="0"/>
          <w:color w:val="000000"/>
          <w:sz w:val="24"/>
          <w:szCs w:val="24"/>
        </w:rPr>
        <w:t xml:space="preserve"> </w:t>
      </w:r>
      <w:r w:rsidRPr="00FB3246">
        <w:rPr>
          <w:rFonts w:ascii="Times New Roman" w:hAnsi="Times New Roman" w:cs="Times New Roman"/>
          <w:b w:val="0"/>
          <w:color w:val="auto"/>
          <w:sz w:val="24"/>
          <w:szCs w:val="24"/>
        </w:rPr>
        <w:t>were eligible for inclusion</w:t>
      </w:r>
      <w:r w:rsidRPr="00FB3246">
        <w:rPr>
          <w:rFonts w:ascii="Times New Roman" w:hAnsi="Times New Roman" w:cs="Times New Roman"/>
          <w:b w:val="0"/>
          <w:color w:val="000000"/>
          <w:sz w:val="24"/>
          <w:szCs w:val="24"/>
        </w:rPr>
        <w:t>.</w:t>
      </w:r>
    </w:p>
    <w:p w:rsidR="002F0B02" w:rsidRPr="00E621FE" w:rsidRDefault="002F0B02" w:rsidP="00493FC3">
      <w:pPr>
        <w:pStyle w:val="Heading3"/>
        <w:numPr>
          <w:ilvl w:val="0"/>
          <w:numId w:val="4"/>
        </w:numPr>
        <w:shd w:val="clear" w:color="auto" w:fill="FFFFFF"/>
        <w:spacing w:before="0" w:line="360" w:lineRule="auto"/>
        <w:textAlignment w:val="baseline"/>
        <w:rPr>
          <w:rFonts w:ascii="Times New Roman" w:hAnsi="Times New Roman" w:cs="Times New Roman"/>
          <w:b w:val="0"/>
          <w:color w:val="000000"/>
          <w:sz w:val="24"/>
          <w:szCs w:val="24"/>
        </w:rPr>
      </w:pPr>
      <w:r w:rsidRPr="00E621FE">
        <w:rPr>
          <w:rFonts w:ascii="Times New Roman" w:hAnsi="Times New Roman" w:cs="Times New Roman"/>
          <w:b w:val="0"/>
          <w:color w:val="000000"/>
          <w:sz w:val="24"/>
          <w:szCs w:val="24"/>
        </w:rPr>
        <w:t>Breathing exercise comprise of balloon blowing only.</w:t>
      </w:r>
    </w:p>
    <w:p w:rsidR="002F0B02" w:rsidRPr="002F0B02" w:rsidRDefault="002F0B02" w:rsidP="00493FC3">
      <w:pPr>
        <w:pStyle w:val="ListParagraph"/>
        <w:numPr>
          <w:ilvl w:val="0"/>
          <w:numId w:val="4"/>
        </w:numPr>
        <w:spacing w:line="360" w:lineRule="auto"/>
        <w:rPr>
          <w:rFonts w:ascii="Times New Roman" w:hAnsi="Times New Roman" w:cs="Times New Roman"/>
          <w:b/>
          <w:sz w:val="24"/>
          <w:szCs w:val="24"/>
        </w:rPr>
      </w:pPr>
      <w:r w:rsidRPr="00E621FE">
        <w:rPr>
          <w:rFonts w:ascii="Times New Roman" w:hAnsi="Times New Roman" w:cs="Times New Roman"/>
          <w:sz w:val="24"/>
          <w:szCs w:val="24"/>
        </w:rPr>
        <w:t xml:space="preserve">Effect of exercise on respiratory status/parameters. </w:t>
      </w:r>
    </w:p>
    <w:p w:rsidR="002F0B02" w:rsidRPr="00E621FE" w:rsidRDefault="002F0B02" w:rsidP="00493FC3">
      <w:pPr>
        <w:pStyle w:val="ListParagraph"/>
        <w:numPr>
          <w:ilvl w:val="0"/>
          <w:numId w:val="4"/>
        </w:numPr>
        <w:spacing w:line="360" w:lineRule="auto"/>
        <w:rPr>
          <w:rFonts w:ascii="Times New Roman" w:hAnsi="Times New Roman" w:cs="Times New Roman"/>
          <w:b/>
          <w:sz w:val="24"/>
          <w:szCs w:val="24"/>
        </w:rPr>
      </w:pPr>
      <w:r>
        <w:rPr>
          <w:rFonts w:ascii="Times New Roman" w:hAnsi="Times New Roman" w:cs="Times New Roman"/>
          <w:sz w:val="24"/>
          <w:szCs w:val="24"/>
        </w:rPr>
        <w:t>Case control, quasi experimental, pre</w:t>
      </w:r>
      <w:r w:rsidR="00493FC3">
        <w:rPr>
          <w:rFonts w:ascii="Times New Roman" w:hAnsi="Times New Roman" w:cs="Times New Roman"/>
          <w:sz w:val="24"/>
          <w:szCs w:val="24"/>
        </w:rPr>
        <w:t>-</w:t>
      </w:r>
      <w:r>
        <w:rPr>
          <w:rFonts w:ascii="Times New Roman" w:hAnsi="Times New Roman" w:cs="Times New Roman"/>
          <w:sz w:val="24"/>
          <w:szCs w:val="24"/>
        </w:rPr>
        <w:t xml:space="preserve">experimental, </w:t>
      </w:r>
      <w:r w:rsidR="003271BA">
        <w:rPr>
          <w:rFonts w:ascii="Times New Roman" w:hAnsi="Times New Roman" w:cs="Times New Roman"/>
          <w:sz w:val="24"/>
          <w:szCs w:val="24"/>
        </w:rPr>
        <w:t>t</w:t>
      </w:r>
      <w:r w:rsidR="00493FC3">
        <w:rPr>
          <w:rFonts w:ascii="Times New Roman" w:hAnsi="Times New Roman" w:cs="Times New Roman"/>
          <w:sz w:val="24"/>
          <w:szCs w:val="24"/>
        </w:rPr>
        <w:t>rue experimental</w:t>
      </w:r>
      <w:r w:rsidR="00930511">
        <w:rPr>
          <w:rFonts w:ascii="Times New Roman" w:hAnsi="Times New Roman" w:cs="Times New Roman"/>
          <w:sz w:val="24"/>
          <w:szCs w:val="24"/>
        </w:rPr>
        <w:t xml:space="preserve"> design studies.</w:t>
      </w:r>
    </w:p>
    <w:p w:rsidR="002F0B02" w:rsidRPr="00691963" w:rsidRDefault="002F0B02" w:rsidP="00691963">
      <w:pPr>
        <w:spacing w:line="360" w:lineRule="auto"/>
        <w:rPr>
          <w:rFonts w:ascii="Times New Roman" w:hAnsi="Times New Roman" w:cs="Times New Roman"/>
          <w:b/>
          <w:sz w:val="24"/>
          <w:szCs w:val="24"/>
        </w:rPr>
      </w:pPr>
      <w:r w:rsidRPr="00691963">
        <w:rPr>
          <w:rFonts w:ascii="Times New Roman" w:hAnsi="Times New Roman" w:cs="Times New Roman"/>
          <w:b/>
          <w:sz w:val="24"/>
          <w:szCs w:val="24"/>
        </w:rPr>
        <w:t>Exclusion criteria</w:t>
      </w:r>
    </w:p>
    <w:p w:rsidR="002F0B02" w:rsidRPr="00E621FE" w:rsidRDefault="002F0B02" w:rsidP="00691963">
      <w:pPr>
        <w:pStyle w:val="ListParagraph"/>
        <w:numPr>
          <w:ilvl w:val="0"/>
          <w:numId w:val="5"/>
        </w:numPr>
        <w:spacing w:line="360" w:lineRule="auto"/>
        <w:ind w:left="709" w:hanging="283"/>
        <w:rPr>
          <w:rFonts w:ascii="Times New Roman" w:hAnsi="Times New Roman" w:cs="Times New Roman"/>
          <w:sz w:val="24"/>
          <w:szCs w:val="24"/>
        </w:rPr>
      </w:pPr>
      <w:r w:rsidRPr="00E621FE">
        <w:rPr>
          <w:rFonts w:ascii="Times New Roman" w:hAnsi="Times New Roman" w:cs="Times New Roman"/>
          <w:sz w:val="24"/>
          <w:szCs w:val="24"/>
        </w:rPr>
        <w:t>Adult as a participant</w:t>
      </w:r>
    </w:p>
    <w:p w:rsidR="002F0B02" w:rsidRPr="00E621FE" w:rsidRDefault="002F0B02"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E621FE">
        <w:rPr>
          <w:rFonts w:ascii="Times New Roman" w:hAnsi="Times New Roman" w:cs="Times New Roman"/>
          <w:sz w:val="24"/>
          <w:szCs w:val="24"/>
        </w:rPr>
        <w:t>Children with other diagnosis except lower respiratory tract infections.</w:t>
      </w:r>
    </w:p>
    <w:p w:rsidR="002F0B02" w:rsidRPr="00E621FE" w:rsidRDefault="002F0B02"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E621FE">
        <w:rPr>
          <w:rFonts w:ascii="Times New Roman" w:hAnsi="Times New Roman" w:cs="Times New Roman"/>
          <w:sz w:val="24"/>
          <w:szCs w:val="24"/>
        </w:rPr>
        <w:t>Adult with lower respiratory tract infections, smokers and chest intubation.</w:t>
      </w:r>
    </w:p>
    <w:p w:rsidR="002F0B02" w:rsidRPr="00E621FE" w:rsidRDefault="002F0B02"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E621FE">
        <w:rPr>
          <w:rFonts w:ascii="Times New Roman" w:hAnsi="Times New Roman" w:cs="Times New Roman"/>
          <w:color w:val="000000"/>
          <w:sz w:val="24"/>
          <w:szCs w:val="24"/>
        </w:rPr>
        <w:t>Breathing exercise comprise of blow bottle, balloon and ball</w:t>
      </w:r>
      <w:r w:rsidR="00D75112">
        <w:rPr>
          <w:rFonts w:ascii="Times New Roman" w:hAnsi="Times New Roman" w:cs="Times New Roman"/>
          <w:color w:val="000000"/>
          <w:sz w:val="24"/>
          <w:szCs w:val="24"/>
        </w:rPr>
        <w:t xml:space="preserve"> together</w:t>
      </w:r>
      <w:r w:rsidRPr="00E621FE">
        <w:rPr>
          <w:rFonts w:ascii="Times New Roman" w:hAnsi="Times New Roman" w:cs="Times New Roman"/>
          <w:color w:val="000000"/>
          <w:sz w:val="24"/>
          <w:szCs w:val="24"/>
        </w:rPr>
        <w:t>.</w:t>
      </w:r>
    </w:p>
    <w:p w:rsidR="00136952" w:rsidRDefault="002F0B02"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E621FE">
        <w:rPr>
          <w:rFonts w:ascii="Times New Roman" w:hAnsi="Times New Roman" w:cs="Times New Roman"/>
          <w:sz w:val="24"/>
          <w:szCs w:val="24"/>
        </w:rPr>
        <w:t xml:space="preserve">Effect of balloon blowing seen in chest complications, </w:t>
      </w:r>
      <w:r w:rsidR="00123656">
        <w:rPr>
          <w:rFonts w:ascii="Times New Roman" w:hAnsi="Times New Roman" w:cs="Times New Roman"/>
          <w:sz w:val="24"/>
          <w:szCs w:val="24"/>
        </w:rPr>
        <w:t>laprotomy</w:t>
      </w:r>
      <w:r w:rsidRPr="00E621FE">
        <w:rPr>
          <w:rFonts w:ascii="Times New Roman" w:hAnsi="Times New Roman" w:cs="Times New Roman"/>
          <w:sz w:val="24"/>
          <w:szCs w:val="24"/>
        </w:rPr>
        <w:t>, posture stability and pain.</w:t>
      </w:r>
    </w:p>
    <w:p w:rsidR="00136952" w:rsidRDefault="00493FC3"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136952">
        <w:rPr>
          <w:rFonts w:ascii="Times New Roman" w:hAnsi="Times New Roman" w:cs="Times New Roman"/>
          <w:sz w:val="24"/>
          <w:szCs w:val="24"/>
        </w:rPr>
        <w:t>Case reports.</w:t>
      </w:r>
    </w:p>
    <w:p w:rsidR="00123656" w:rsidRPr="00136952" w:rsidRDefault="00123656" w:rsidP="00136952">
      <w:pPr>
        <w:pStyle w:val="ListParagraph"/>
        <w:numPr>
          <w:ilvl w:val="0"/>
          <w:numId w:val="5"/>
        </w:numPr>
        <w:spacing w:line="360" w:lineRule="auto"/>
        <w:ind w:left="709" w:hanging="283"/>
        <w:jc w:val="both"/>
        <w:rPr>
          <w:rFonts w:ascii="Times New Roman" w:hAnsi="Times New Roman" w:cs="Times New Roman"/>
          <w:sz w:val="24"/>
          <w:szCs w:val="24"/>
        </w:rPr>
      </w:pPr>
      <w:r w:rsidRPr="00136952">
        <w:rPr>
          <w:rFonts w:ascii="Times New Roman" w:hAnsi="Times New Roman" w:cs="Times New Roman"/>
          <w:color w:val="000000"/>
          <w:sz w:val="24"/>
          <w:szCs w:val="24"/>
        </w:rPr>
        <w:t xml:space="preserve">Any intervention without balloon </w:t>
      </w:r>
      <w:r w:rsidRPr="00136952">
        <w:rPr>
          <w:rStyle w:val="highlight"/>
          <w:rFonts w:ascii="Times New Roman" w:hAnsi="Times New Roman" w:cs="Times New Roman"/>
          <w:color w:val="000000"/>
          <w:sz w:val="24"/>
          <w:szCs w:val="24"/>
        </w:rPr>
        <w:t>exercises</w:t>
      </w:r>
      <w:r w:rsidRPr="00136952">
        <w:rPr>
          <w:rFonts w:ascii="Times New Roman" w:hAnsi="Times New Roman" w:cs="Times New Roman"/>
          <w:color w:val="000000"/>
          <w:sz w:val="24"/>
          <w:szCs w:val="24"/>
        </w:rPr>
        <w:t> or where balloon exercises were not key to the intervention were excluded.</w:t>
      </w:r>
    </w:p>
    <w:p w:rsidR="003D0B3B" w:rsidRPr="00AE4303" w:rsidRDefault="00070B65" w:rsidP="009C2523">
      <w:pPr>
        <w:spacing w:after="0"/>
        <w:jc w:val="both"/>
        <w:rPr>
          <w:rFonts w:ascii="Times New Roman" w:hAnsi="Times New Roman" w:cs="Times New Roman"/>
          <w:b/>
          <w:color w:val="000000"/>
          <w:sz w:val="24"/>
          <w:szCs w:val="24"/>
          <w:u w:val="single"/>
        </w:rPr>
      </w:pPr>
      <w:r w:rsidRPr="00AE4303">
        <w:rPr>
          <w:rFonts w:ascii="Times New Roman" w:hAnsi="Times New Roman" w:cs="Times New Roman"/>
          <w:b/>
          <w:color w:val="000000"/>
          <w:sz w:val="24"/>
          <w:szCs w:val="24"/>
          <w:u w:val="single"/>
        </w:rPr>
        <w:t>Data Collection and analysis:</w:t>
      </w:r>
    </w:p>
    <w:p w:rsidR="00765176" w:rsidRDefault="006F359E" w:rsidP="00311290">
      <w:pPr>
        <w:pStyle w:val="Heading3"/>
        <w:shd w:val="clear" w:color="auto" w:fill="FFFFFF"/>
        <w:spacing w:before="0" w:line="360" w:lineRule="auto"/>
        <w:ind w:firstLine="360"/>
        <w:textAlignment w:val="baseline"/>
        <w:rPr>
          <w:rFonts w:ascii="Times New Roman" w:hAnsi="Times New Roman" w:cs="Times New Roman"/>
          <w:b w:val="0"/>
          <w:color w:val="000000"/>
          <w:sz w:val="24"/>
          <w:szCs w:val="24"/>
        </w:rPr>
      </w:pPr>
      <w:r w:rsidRPr="00AE4303">
        <w:rPr>
          <w:rFonts w:ascii="Times New Roman" w:hAnsi="Times New Roman" w:cs="Times New Roman"/>
          <w:b w:val="0"/>
          <w:color w:val="000000"/>
          <w:sz w:val="24"/>
          <w:szCs w:val="24"/>
        </w:rPr>
        <w:t xml:space="preserve">Review authors independently </w:t>
      </w:r>
      <w:r w:rsidR="00070B65" w:rsidRPr="00AE4303">
        <w:rPr>
          <w:rFonts w:ascii="Times New Roman" w:hAnsi="Times New Roman" w:cs="Times New Roman"/>
          <w:b w:val="0"/>
          <w:color w:val="000000"/>
          <w:sz w:val="24"/>
          <w:szCs w:val="24"/>
        </w:rPr>
        <w:t xml:space="preserve">selected articles for inclusion, evaluated the methodological quality of the studies, and extracted data. </w:t>
      </w:r>
      <w:r w:rsidR="001D1EC8" w:rsidRPr="00AE4303">
        <w:rPr>
          <w:rFonts w:ascii="Times New Roman" w:hAnsi="Times New Roman" w:cs="Times New Roman"/>
          <w:b w:val="0"/>
          <w:color w:val="000000"/>
          <w:sz w:val="24"/>
          <w:szCs w:val="24"/>
        </w:rPr>
        <w:t xml:space="preserve">Data were pooled in random effect meta-analysis whenever possible. </w:t>
      </w:r>
      <w:r w:rsidR="00790D07">
        <w:rPr>
          <w:rFonts w:ascii="Times New Roman" w:hAnsi="Times New Roman" w:cs="Times New Roman"/>
          <w:b w:val="0"/>
          <w:color w:val="000000"/>
          <w:sz w:val="24"/>
          <w:szCs w:val="24"/>
        </w:rPr>
        <w:t xml:space="preserve"> Data extraction </w:t>
      </w:r>
      <w:r w:rsidR="00493FC3">
        <w:rPr>
          <w:rFonts w:ascii="Times New Roman" w:hAnsi="Times New Roman" w:cs="Times New Roman"/>
          <w:b w:val="0"/>
          <w:color w:val="000000"/>
          <w:sz w:val="24"/>
          <w:szCs w:val="24"/>
        </w:rPr>
        <w:t>comprises of:</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Study name</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 xml:space="preserve">Year of publication </w:t>
      </w:r>
    </w:p>
    <w:p w:rsid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 xml:space="preserve">Sampling </w:t>
      </w:r>
      <w:r>
        <w:rPr>
          <w:rFonts w:ascii="Times New Roman" w:hAnsi="Times New Roman" w:cs="Times New Roman"/>
          <w:sz w:val="24"/>
        </w:rPr>
        <w:t xml:space="preserve">technique </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Pr>
          <w:rFonts w:ascii="Times New Roman" w:hAnsi="Times New Roman" w:cs="Times New Roman"/>
          <w:sz w:val="24"/>
        </w:rPr>
        <w:t>Outcome measured</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Study group Mean</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Study group Standard difference</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lastRenderedPageBreak/>
        <w:t xml:space="preserve">Comparison group Mean </w:t>
      </w:r>
    </w:p>
    <w:p w:rsidR="00E621FE" w:rsidRPr="00E621FE"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Comparison group standard difference</w:t>
      </w:r>
    </w:p>
    <w:p w:rsidR="00765176" w:rsidRPr="00DB78CF" w:rsidRDefault="00E621FE" w:rsidP="00493FC3">
      <w:pPr>
        <w:pStyle w:val="ListParagraph"/>
        <w:numPr>
          <w:ilvl w:val="0"/>
          <w:numId w:val="6"/>
        </w:numPr>
        <w:spacing w:line="360" w:lineRule="auto"/>
        <w:rPr>
          <w:rFonts w:ascii="Times New Roman" w:hAnsi="Times New Roman" w:cs="Times New Roman"/>
          <w:sz w:val="24"/>
        </w:rPr>
      </w:pPr>
      <w:r w:rsidRPr="00E621FE">
        <w:rPr>
          <w:rFonts w:ascii="Times New Roman" w:hAnsi="Times New Roman" w:cs="Times New Roman"/>
          <w:sz w:val="24"/>
        </w:rPr>
        <w:t xml:space="preserve">Difference between two means </w:t>
      </w:r>
    </w:p>
    <w:p w:rsidR="00AE4303" w:rsidRPr="00765176" w:rsidRDefault="00AE4303" w:rsidP="00493FC3">
      <w:pPr>
        <w:pStyle w:val="Heading3"/>
        <w:shd w:val="clear" w:color="auto" w:fill="FFFFFF"/>
        <w:spacing w:before="0" w:line="360" w:lineRule="auto"/>
        <w:textAlignment w:val="baseline"/>
        <w:rPr>
          <w:rFonts w:ascii="Times New Roman" w:hAnsi="Times New Roman" w:cs="Times New Roman"/>
          <w:color w:val="auto"/>
          <w:sz w:val="24"/>
          <w:szCs w:val="24"/>
          <w:u w:val="single"/>
        </w:rPr>
      </w:pPr>
      <w:r w:rsidRPr="00765176">
        <w:rPr>
          <w:rFonts w:ascii="Times New Roman" w:hAnsi="Times New Roman" w:cs="Times New Roman"/>
          <w:color w:val="auto"/>
          <w:sz w:val="24"/>
          <w:szCs w:val="24"/>
          <w:u w:val="single"/>
        </w:rPr>
        <w:t>Risk of bias in individual studies:</w:t>
      </w:r>
    </w:p>
    <w:p w:rsidR="00AE4303" w:rsidRPr="00765176" w:rsidRDefault="00AE4303" w:rsidP="00E43067">
      <w:pPr>
        <w:pStyle w:val="NormalWeb"/>
        <w:shd w:val="clear" w:color="auto" w:fill="FFFFFF"/>
        <w:spacing w:before="0" w:beforeAutospacing="0" w:after="0" w:line="360" w:lineRule="auto"/>
        <w:ind w:firstLine="720"/>
        <w:jc w:val="both"/>
        <w:textAlignment w:val="baseline"/>
      </w:pPr>
      <w:r w:rsidRPr="00765176">
        <w:t>Risk of bias was assessed by 2 authors independently using the Cochrane risk of bias tool.</w:t>
      </w:r>
      <w:r w:rsidRPr="00765176">
        <w:rPr>
          <w:bdr w:val="none" w:sz="0" w:space="0" w:color="auto" w:frame="1"/>
          <w:vertAlign w:val="superscript"/>
        </w:rPr>
        <w:t xml:space="preserve"> </w:t>
      </w:r>
      <w:r w:rsidRPr="00765176">
        <w:t xml:space="preserve">This tool assesses risk of bias using 7 criteria (rating: low, unclear, or high risk of bias): random sequence generation, allocation concealment, blinding of participants and personnel, blinding of outcome assessment, incomplete outcome data, selective reporting, and other bias. Discrepancies were rechecked with a third reviewer and consensus achieved by discussion. The risk of bias for included study is presented in </w:t>
      </w:r>
      <w:r w:rsidR="0094213D">
        <w:rPr>
          <w:b/>
        </w:rPr>
        <w:t>Fig.C</w:t>
      </w:r>
      <w:r w:rsidRPr="00765176">
        <w:t>.</w:t>
      </w:r>
    </w:p>
    <w:p w:rsidR="00070B65" w:rsidRDefault="00070B65" w:rsidP="00AE4303">
      <w:pPr>
        <w:spacing w:after="0" w:line="240" w:lineRule="auto"/>
        <w:jc w:val="both"/>
        <w:rPr>
          <w:rFonts w:ascii="Times New Roman" w:hAnsi="Times New Roman" w:cs="Times New Roman"/>
          <w:b/>
          <w:sz w:val="24"/>
          <w:szCs w:val="24"/>
        </w:rPr>
      </w:pPr>
      <w:r w:rsidRPr="00AE4303">
        <w:rPr>
          <w:rFonts w:ascii="Times New Roman" w:hAnsi="Times New Roman" w:cs="Times New Roman"/>
          <w:b/>
          <w:sz w:val="24"/>
          <w:szCs w:val="24"/>
        </w:rPr>
        <w:t>Main results:</w:t>
      </w:r>
    </w:p>
    <w:p w:rsidR="00020ECB" w:rsidRPr="00020ECB" w:rsidRDefault="00070B65" w:rsidP="00E43067">
      <w:pPr>
        <w:spacing w:after="0" w:line="360" w:lineRule="auto"/>
        <w:ind w:firstLine="360"/>
        <w:jc w:val="both"/>
        <w:rPr>
          <w:rFonts w:ascii="Times New Roman" w:hAnsi="Times New Roman" w:cs="Times New Roman"/>
          <w:b/>
          <w:sz w:val="14"/>
          <w:szCs w:val="24"/>
        </w:rPr>
      </w:pPr>
      <w:r w:rsidRPr="00AE4303">
        <w:rPr>
          <w:rFonts w:ascii="Times New Roman" w:hAnsi="Times New Roman" w:cs="Times New Roman"/>
          <w:sz w:val="24"/>
          <w:szCs w:val="24"/>
        </w:rPr>
        <w:t>Authors identified 25 stu</w:t>
      </w:r>
      <w:r w:rsidR="00A52D5E" w:rsidRPr="00AE4303">
        <w:rPr>
          <w:rFonts w:ascii="Times New Roman" w:hAnsi="Times New Roman" w:cs="Times New Roman"/>
          <w:sz w:val="24"/>
          <w:szCs w:val="24"/>
        </w:rPr>
        <w:t>dies, of which 06</w:t>
      </w:r>
      <w:r w:rsidR="007B6299" w:rsidRPr="00AE4303">
        <w:rPr>
          <w:rFonts w:ascii="Times New Roman" w:hAnsi="Times New Roman" w:cs="Times New Roman"/>
          <w:sz w:val="24"/>
          <w:szCs w:val="24"/>
        </w:rPr>
        <w:t xml:space="preserve"> studies with </w:t>
      </w:r>
      <w:r w:rsidR="00A52D5E" w:rsidRPr="00AE4303">
        <w:rPr>
          <w:rFonts w:ascii="Times New Roman" w:hAnsi="Times New Roman" w:cs="Times New Roman"/>
          <w:sz w:val="24"/>
          <w:szCs w:val="24"/>
        </w:rPr>
        <w:t>32</w:t>
      </w:r>
      <w:r w:rsidRPr="00AE4303">
        <w:rPr>
          <w:rFonts w:ascii="Times New Roman" w:hAnsi="Times New Roman" w:cs="Times New Roman"/>
          <w:sz w:val="24"/>
          <w:szCs w:val="24"/>
        </w:rPr>
        <w:t>0 participants met the review’s inclusion criteria. There was wide variation in the methodological and written quality of the inc</w:t>
      </w:r>
      <w:r w:rsidR="00493FC3">
        <w:rPr>
          <w:rFonts w:ascii="Times New Roman" w:hAnsi="Times New Roman" w:cs="Times New Roman"/>
          <w:sz w:val="24"/>
          <w:szCs w:val="24"/>
        </w:rPr>
        <w:t>luded studies.</w:t>
      </w:r>
      <w:r w:rsidR="00020ECB">
        <w:rPr>
          <w:rFonts w:ascii="Times New Roman" w:hAnsi="Times New Roman" w:cs="Times New Roman"/>
          <w:sz w:val="24"/>
          <w:szCs w:val="24"/>
        </w:rPr>
        <w:t xml:space="preserve"> </w:t>
      </w:r>
      <w:r w:rsidR="00020ECB" w:rsidRPr="00020ECB">
        <w:rPr>
          <w:rFonts w:ascii="Times New Roman" w:hAnsi="Times New Roman" w:cs="Times New Roman"/>
          <w:color w:val="000000"/>
          <w:sz w:val="24"/>
          <w:szCs w:val="43"/>
        </w:rPr>
        <w:t>One study included in the</w:t>
      </w:r>
      <w:r w:rsidR="00020ECB">
        <w:rPr>
          <w:rFonts w:ascii="Times New Roman" w:hAnsi="Times New Roman" w:cs="Times New Roman"/>
          <w:color w:val="000000"/>
          <w:sz w:val="24"/>
          <w:szCs w:val="43"/>
        </w:rPr>
        <w:t xml:space="preserve"> review did not specify the technique</w:t>
      </w:r>
      <w:r w:rsidR="00020ECB" w:rsidRPr="00020ECB">
        <w:rPr>
          <w:rFonts w:ascii="Times New Roman" w:hAnsi="Times New Roman" w:cs="Times New Roman"/>
          <w:color w:val="000000"/>
          <w:sz w:val="24"/>
          <w:szCs w:val="43"/>
        </w:rPr>
        <w:t xml:space="preserve"> of </w:t>
      </w:r>
      <w:r w:rsidR="00020ECB">
        <w:rPr>
          <w:rStyle w:val="highlight"/>
          <w:rFonts w:ascii="Times New Roman" w:eastAsiaTheme="majorEastAsia" w:hAnsi="Times New Roman" w:cs="Times New Roman"/>
          <w:color w:val="000000"/>
          <w:sz w:val="24"/>
          <w:szCs w:val="43"/>
        </w:rPr>
        <w:t>balloon blowing</w:t>
      </w:r>
      <w:r w:rsidR="00020ECB" w:rsidRPr="00020ECB">
        <w:rPr>
          <w:rFonts w:ascii="Times New Roman" w:hAnsi="Times New Roman" w:cs="Times New Roman"/>
          <w:color w:val="000000"/>
          <w:sz w:val="24"/>
          <w:szCs w:val="43"/>
        </w:rPr>
        <w:t> exercise used. The control groups received different int</w:t>
      </w:r>
      <w:r w:rsidR="00020ECB">
        <w:rPr>
          <w:rFonts w:ascii="Times New Roman" w:hAnsi="Times New Roman" w:cs="Times New Roman"/>
          <w:color w:val="000000"/>
          <w:sz w:val="24"/>
          <w:szCs w:val="43"/>
        </w:rPr>
        <w:t xml:space="preserve">erventions: one received bubble training, one </w:t>
      </w:r>
      <w:r w:rsidR="00140071">
        <w:rPr>
          <w:rFonts w:ascii="Times New Roman" w:hAnsi="Times New Roman" w:cs="Times New Roman"/>
          <w:color w:val="000000"/>
          <w:sz w:val="24"/>
          <w:szCs w:val="43"/>
        </w:rPr>
        <w:t>on incentive</w:t>
      </w:r>
      <w:r w:rsidR="00020ECB">
        <w:rPr>
          <w:rFonts w:ascii="Times New Roman" w:hAnsi="Times New Roman" w:cs="Times New Roman"/>
          <w:color w:val="000000"/>
          <w:sz w:val="24"/>
          <w:szCs w:val="43"/>
        </w:rPr>
        <w:t xml:space="preserve"> spirometry and other four was not treated with any placebo.</w:t>
      </w:r>
      <w:r w:rsidR="00020ECB" w:rsidRPr="00020ECB">
        <w:rPr>
          <w:rFonts w:ascii="Times New Roman" w:hAnsi="Times New Roman" w:cs="Times New Roman"/>
          <w:color w:val="000000"/>
          <w:sz w:val="24"/>
          <w:szCs w:val="43"/>
        </w:rPr>
        <w:t>.</w:t>
      </w:r>
    </w:p>
    <w:p w:rsidR="00AD3CB3" w:rsidRPr="00AE4303" w:rsidRDefault="00070B65" w:rsidP="00493FC3">
      <w:pPr>
        <w:spacing w:after="0" w:line="360" w:lineRule="auto"/>
        <w:ind w:firstLine="360"/>
        <w:jc w:val="both"/>
        <w:rPr>
          <w:rFonts w:ascii="Times New Roman" w:hAnsi="Times New Roman" w:cs="Times New Roman"/>
          <w:sz w:val="24"/>
          <w:szCs w:val="24"/>
        </w:rPr>
      </w:pPr>
      <w:r w:rsidRPr="00AE4303">
        <w:rPr>
          <w:rFonts w:ascii="Times New Roman" w:hAnsi="Times New Roman" w:cs="Times New Roman"/>
          <w:sz w:val="24"/>
          <w:szCs w:val="24"/>
        </w:rPr>
        <w:t>Balloon blowing training interventions varied dramatically, with</w:t>
      </w:r>
      <w:r w:rsidR="00B94A5A" w:rsidRPr="00AE4303">
        <w:rPr>
          <w:rFonts w:ascii="Times New Roman" w:hAnsi="Times New Roman" w:cs="Times New Roman"/>
          <w:sz w:val="24"/>
          <w:szCs w:val="24"/>
        </w:rPr>
        <w:t xml:space="preserve"> age of participants</w:t>
      </w:r>
      <w:r w:rsidR="007B6299" w:rsidRPr="00AE4303">
        <w:rPr>
          <w:rFonts w:ascii="Times New Roman" w:hAnsi="Times New Roman" w:cs="Times New Roman"/>
          <w:sz w:val="24"/>
          <w:szCs w:val="24"/>
        </w:rPr>
        <w:t xml:space="preserve"> ran</w:t>
      </w:r>
      <w:r w:rsidR="00A52D5E" w:rsidRPr="00AE4303">
        <w:rPr>
          <w:rFonts w:ascii="Times New Roman" w:hAnsi="Times New Roman" w:cs="Times New Roman"/>
          <w:sz w:val="24"/>
          <w:szCs w:val="24"/>
        </w:rPr>
        <w:t>ging from 3 to 18 years and with</w:t>
      </w:r>
      <w:r w:rsidRPr="00AE4303">
        <w:rPr>
          <w:rFonts w:ascii="Times New Roman" w:hAnsi="Times New Roman" w:cs="Times New Roman"/>
          <w:sz w:val="24"/>
          <w:szCs w:val="24"/>
        </w:rPr>
        <w:t xml:space="preserve"> frequency, inte</w:t>
      </w:r>
      <w:r w:rsidR="007B6299" w:rsidRPr="00AE4303">
        <w:rPr>
          <w:rFonts w:ascii="Times New Roman" w:hAnsi="Times New Roman" w:cs="Times New Roman"/>
          <w:sz w:val="24"/>
          <w:szCs w:val="24"/>
        </w:rPr>
        <w:t xml:space="preserve">nsity and duration </w:t>
      </w:r>
      <w:r w:rsidR="00A52D5E" w:rsidRPr="00AE4303">
        <w:rPr>
          <w:rFonts w:ascii="Times New Roman" w:hAnsi="Times New Roman" w:cs="Times New Roman"/>
          <w:sz w:val="24"/>
          <w:szCs w:val="24"/>
        </w:rPr>
        <w:t xml:space="preserve">of exercise </w:t>
      </w:r>
      <w:r w:rsidR="007B6299" w:rsidRPr="00AE4303">
        <w:rPr>
          <w:rFonts w:ascii="Times New Roman" w:hAnsi="Times New Roman" w:cs="Times New Roman"/>
          <w:sz w:val="24"/>
          <w:szCs w:val="24"/>
        </w:rPr>
        <w:t>ranging from</w:t>
      </w:r>
      <w:r w:rsidR="00B94A5A" w:rsidRPr="00AE4303">
        <w:rPr>
          <w:rFonts w:ascii="Times New Roman" w:hAnsi="Times New Roman" w:cs="Times New Roman"/>
          <w:sz w:val="24"/>
          <w:szCs w:val="24"/>
        </w:rPr>
        <w:t xml:space="preserve"> 3</w:t>
      </w:r>
      <w:r w:rsidR="007B6299" w:rsidRPr="00AE4303">
        <w:rPr>
          <w:rFonts w:ascii="Times New Roman" w:hAnsi="Times New Roman" w:cs="Times New Roman"/>
          <w:sz w:val="24"/>
          <w:szCs w:val="24"/>
        </w:rPr>
        <w:t xml:space="preserve"> to 6 days and 10 to 30 minutes respectively.</w:t>
      </w:r>
      <w:r w:rsidR="00B94A5A" w:rsidRPr="00AE4303">
        <w:rPr>
          <w:rFonts w:ascii="Times New Roman" w:hAnsi="Times New Roman" w:cs="Times New Roman"/>
          <w:sz w:val="24"/>
          <w:szCs w:val="24"/>
        </w:rPr>
        <w:t xml:space="preserve"> Pa</w:t>
      </w:r>
      <w:r w:rsidR="00AD3CB3" w:rsidRPr="00AE4303">
        <w:rPr>
          <w:rFonts w:ascii="Times New Roman" w:hAnsi="Times New Roman" w:cs="Times New Roman"/>
          <w:sz w:val="24"/>
          <w:szCs w:val="24"/>
        </w:rPr>
        <w:t>rticipant numbers ranged from 40</w:t>
      </w:r>
      <w:r w:rsidR="00B94A5A" w:rsidRPr="00AE4303">
        <w:rPr>
          <w:rFonts w:ascii="Times New Roman" w:hAnsi="Times New Roman" w:cs="Times New Roman"/>
          <w:sz w:val="24"/>
          <w:szCs w:val="24"/>
        </w:rPr>
        <w:t xml:space="preserve"> to 60 in the included studies;</w:t>
      </w:r>
      <w:r w:rsidRPr="00AE4303">
        <w:rPr>
          <w:rFonts w:ascii="Times New Roman" w:hAnsi="Times New Roman" w:cs="Times New Roman"/>
          <w:sz w:val="24"/>
          <w:szCs w:val="24"/>
        </w:rPr>
        <w:t xml:space="preserve"> </w:t>
      </w:r>
      <w:r w:rsidR="00B94A5A" w:rsidRPr="00AE4303">
        <w:rPr>
          <w:rFonts w:ascii="Times New Roman" w:hAnsi="Times New Roman" w:cs="Times New Roman"/>
          <w:sz w:val="24"/>
          <w:szCs w:val="24"/>
        </w:rPr>
        <w:t>all studies were in children only.</w:t>
      </w:r>
    </w:p>
    <w:p w:rsidR="00A52D5E" w:rsidRPr="00AE4303" w:rsidRDefault="00493FC3" w:rsidP="00140071">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Finally, </w:t>
      </w:r>
      <w:r w:rsidR="00F555E6" w:rsidRPr="00AE4303">
        <w:rPr>
          <w:rFonts w:ascii="Times New Roman" w:hAnsi="Times New Roman" w:cs="Times New Roman"/>
          <w:sz w:val="24"/>
          <w:szCs w:val="24"/>
        </w:rPr>
        <w:t>six</w:t>
      </w:r>
      <w:r w:rsidR="00153C50" w:rsidRPr="00AE4303">
        <w:rPr>
          <w:rFonts w:ascii="Times New Roman" w:hAnsi="Times New Roman" w:cs="Times New Roman"/>
          <w:sz w:val="24"/>
          <w:szCs w:val="24"/>
        </w:rPr>
        <w:t xml:space="preserve"> with a total of 320 patients were incl</w:t>
      </w:r>
      <w:r>
        <w:rPr>
          <w:rFonts w:ascii="Times New Roman" w:hAnsi="Times New Roman" w:cs="Times New Roman"/>
          <w:sz w:val="24"/>
          <w:szCs w:val="24"/>
        </w:rPr>
        <w:t xml:space="preserve">uded. Compared with usual care </w:t>
      </w:r>
      <w:r w:rsidR="00153C50" w:rsidRPr="00AE4303">
        <w:rPr>
          <w:rFonts w:ascii="Times New Roman" w:hAnsi="Times New Roman" w:cs="Times New Roman"/>
          <w:sz w:val="24"/>
          <w:szCs w:val="24"/>
        </w:rPr>
        <w:t>and other intervention gr</w:t>
      </w:r>
      <w:r>
        <w:rPr>
          <w:rFonts w:ascii="Times New Roman" w:hAnsi="Times New Roman" w:cs="Times New Roman"/>
          <w:sz w:val="24"/>
          <w:szCs w:val="24"/>
        </w:rPr>
        <w:t xml:space="preserve">oup (bubble therapy, </w:t>
      </w:r>
      <w:r w:rsidR="00140071">
        <w:rPr>
          <w:rFonts w:ascii="Times New Roman" w:hAnsi="Times New Roman" w:cs="Times New Roman"/>
          <w:sz w:val="24"/>
          <w:szCs w:val="24"/>
        </w:rPr>
        <w:t>spirometry</w:t>
      </w:r>
      <w:r w:rsidR="00153C50" w:rsidRPr="00AE4303">
        <w:rPr>
          <w:rFonts w:ascii="Times New Roman" w:hAnsi="Times New Roman" w:cs="Times New Roman"/>
          <w:sz w:val="24"/>
          <w:szCs w:val="24"/>
        </w:rPr>
        <w:t xml:space="preserve">), </w:t>
      </w:r>
      <w:r w:rsidR="00F555E6" w:rsidRPr="00AE4303">
        <w:rPr>
          <w:rFonts w:ascii="Times New Roman" w:hAnsi="Times New Roman" w:cs="Times New Roman"/>
          <w:sz w:val="24"/>
          <w:szCs w:val="24"/>
        </w:rPr>
        <w:t>good</w:t>
      </w:r>
      <w:r w:rsidR="00153C50" w:rsidRPr="00AE4303">
        <w:rPr>
          <w:rFonts w:ascii="Times New Roman" w:hAnsi="Times New Roman" w:cs="Times New Roman"/>
          <w:sz w:val="24"/>
          <w:szCs w:val="24"/>
        </w:rPr>
        <w:t xml:space="preserve"> quality evidence was found for effects of balloon</w:t>
      </w:r>
      <w:r w:rsidR="00936D96">
        <w:rPr>
          <w:rFonts w:ascii="Times New Roman" w:hAnsi="Times New Roman" w:cs="Times New Roman"/>
          <w:sz w:val="24"/>
          <w:szCs w:val="24"/>
        </w:rPr>
        <w:t xml:space="preserve"> blowing on Respiratory status </w:t>
      </w:r>
      <w:r w:rsidR="00A52D5E" w:rsidRPr="00AE4303">
        <w:rPr>
          <w:rFonts w:ascii="Times New Roman" w:hAnsi="Times New Roman" w:cs="Times New Roman"/>
          <w:sz w:val="24"/>
          <w:szCs w:val="24"/>
        </w:rPr>
        <w:t xml:space="preserve">resulted in statistically significant Respiratory rate and </w:t>
      </w:r>
      <w:r w:rsidR="00AD3CB3" w:rsidRPr="00AE4303">
        <w:rPr>
          <w:rFonts w:ascii="Times New Roman" w:hAnsi="Times New Roman" w:cs="Times New Roman"/>
          <w:sz w:val="24"/>
          <w:szCs w:val="24"/>
        </w:rPr>
        <w:t xml:space="preserve">respiratory </w:t>
      </w:r>
      <w:r w:rsidR="00A52D5E" w:rsidRPr="00AE4303">
        <w:rPr>
          <w:rFonts w:ascii="Times New Roman" w:hAnsi="Times New Roman" w:cs="Times New Roman"/>
          <w:sz w:val="24"/>
          <w:szCs w:val="24"/>
        </w:rPr>
        <w:t>distress reduction</w:t>
      </w:r>
      <w:r w:rsidR="00AD3CB3" w:rsidRPr="00AE4303">
        <w:rPr>
          <w:rFonts w:ascii="Times New Roman" w:hAnsi="Times New Roman" w:cs="Times New Roman"/>
          <w:sz w:val="24"/>
          <w:szCs w:val="24"/>
        </w:rPr>
        <w:t xml:space="preserve"> </w:t>
      </w:r>
      <w:r w:rsidR="00153C50" w:rsidRPr="00AE4303">
        <w:rPr>
          <w:rFonts w:ascii="Times New Roman" w:hAnsi="Times New Roman" w:cs="Times New Roman"/>
          <w:sz w:val="24"/>
          <w:szCs w:val="24"/>
        </w:rPr>
        <w:t>(</w:t>
      </w:r>
      <w:r w:rsidR="00AD3CB3" w:rsidRPr="00AE4303">
        <w:rPr>
          <w:rFonts w:ascii="Times New Roman" w:hAnsi="Times New Roman" w:cs="Times New Roman"/>
          <w:sz w:val="24"/>
          <w:szCs w:val="24"/>
        </w:rPr>
        <w:t xml:space="preserve">Standardized Mean </w:t>
      </w:r>
      <w:r w:rsidR="00F555E6" w:rsidRPr="00AE4303">
        <w:rPr>
          <w:rFonts w:ascii="Times New Roman" w:hAnsi="Times New Roman" w:cs="Times New Roman"/>
          <w:sz w:val="24"/>
          <w:szCs w:val="24"/>
        </w:rPr>
        <w:t>difference:</w:t>
      </w:r>
      <w:r w:rsidR="00AD3CB3" w:rsidRPr="00AE4303">
        <w:rPr>
          <w:rFonts w:ascii="Times New Roman" w:hAnsi="Times New Roman" w:cs="Times New Roman"/>
          <w:sz w:val="24"/>
          <w:szCs w:val="24"/>
        </w:rPr>
        <w:t xml:space="preserve"> 1.733 breaths/min 95% CI</w:t>
      </w:r>
      <w:r w:rsidR="00F555E6" w:rsidRPr="00AE4303">
        <w:rPr>
          <w:rFonts w:ascii="Times New Roman" w:hAnsi="Times New Roman" w:cs="Times New Roman"/>
          <w:sz w:val="24"/>
          <w:szCs w:val="24"/>
        </w:rPr>
        <w:t> 0.486</w:t>
      </w:r>
      <w:r w:rsidR="00AD3CB3" w:rsidRPr="00AE4303">
        <w:rPr>
          <w:rFonts w:ascii="Times New Roman" w:hAnsi="Times New Roman" w:cs="Times New Roman"/>
          <w:sz w:val="24"/>
          <w:szCs w:val="24"/>
        </w:rPr>
        <w:t xml:space="preserve"> to 2.980).</w:t>
      </w:r>
      <w:r w:rsidR="00AD3CB3" w:rsidRPr="00AE4303">
        <w:rPr>
          <w:rFonts w:ascii="Times New Roman" w:hAnsi="Times New Roman" w:cs="Times New Roman"/>
          <w:color w:val="FF0000"/>
          <w:sz w:val="24"/>
          <w:szCs w:val="24"/>
        </w:rPr>
        <w:t xml:space="preserve"> </w:t>
      </w:r>
      <w:r w:rsidR="00A52D5E" w:rsidRPr="00AE4303">
        <w:rPr>
          <w:rFonts w:ascii="Times New Roman" w:hAnsi="Times New Roman" w:cs="Times New Roman"/>
          <w:sz w:val="24"/>
          <w:szCs w:val="24"/>
        </w:rPr>
        <w:t>Reductions were seen in oxygen saturation, breath sounds</w:t>
      </w:r>
      <w:r w:rsidR="00D86C02" w:rsidRPr="00AE4303">
        <w:rPr>
          <w:rFonts w:ascii="Times New Roman" w:hAnsi="Times New Roman" w:cs="Times New Roman"/>
          <w:sz w:val="24"/>
          <w:szCs w:val="24"/>
        </w:rPr>
        <w:t xml:space="preserve"> and heart rate/pulse rate compared with the controls. Trials durations ranged from 10 times per session for 3 to 16 days.</w:t>
      </w:r>
    </w:p>
    <w:p w:rsidR="00BD0F7D" w:rsidRDefault="00153C50" w:rsidP="00BD0F7D">
      <w:pPr>
        <w:pStyle w:val="NormalWeb"/>
        <w:spacing w:before="0" w:beforeAutospacing="0" w:after="0" w:afterAutospacing="0" w:line="408" w:lineRule="atLeast"/>
        <w:textAlignment w:val="baseline"/>
        <w:rPr>
          <w:b/>
        </w:rPr>
      </w:pPr>
      <w:r w:rsidRPr="00AE4303">
        <w:rPr>
          <w:b/>
        </w:rPr>
        <w:t xml:space="preserve">Discussion </w:t>
      </w:r>
    </w:p>
    <w:p w:rsidR="00066A56" w:rsidRPr="00944187" w:rsidRDefault="00066A56" w:rsidP="00944187">
      <w:pPr>
        <w:pStyle w:val="NormalWeb"/>
        <w:numPr>
          <w:ilvl w:val="0"/>
          <w:numId w:val="8"/>
        </w:numPr>
        <w:spacing w:before="0" w:beforeAutospacing="0" w:after="0" w:afterAutospacing="0" w:line="408" w:lineRule="atLeast"/>
        <w:textAlignment w:val="baseline"/>
      </w:pPr>
      <w:r w:rsidRPr="00944187">
        <w:t xml:space="preserve">Included studies </w:t>
      </w:r>
      <w:r w:rsidR="00944187" w:rsidRPr="00944187">
        <w:t>measured the</w:t>
      </w:r>
      <w:r w:rsidRPr="00944187">
        <w:t xml:space="preserve"> effect of specific balloon exercise</w:t>
      </w:r>
      <w:r w:rsidR="00944187" w:rsidRPr="00944187">
        <w:t xml:space="preserve"> on primary outcomes of reduction in respiratory rate with the help of statistical test of difference between two means. </w:t>
      </w:r>
    </w:p>
    <w:p w:rsidR="00153C50" w:rsidRPr="00944187" w:rsidRDefault="00944187" w:rsidP="00944187">
      <w:pPr>
        <w:pStyle w:val="NormalWeb"/>
        <w:numPr>
          <w:ilvl w:val="0"/>
          <w:numId w:val="8"/>
        </w:numPr>
        <w:spacing w:before="0" w:beforeAutospacing="0" w:after="0" w:afterAutospacing="0" w:line="408" w:lineRule="atLeast"/>
        <w:textAlignment w:val="baseline"/>
      </w:pPr>
      <w:r w:rsidRPr="00944187">
        <w:lastRenderedPageBreak/>
        <w:t>Four studies compare with no intervention control group. Hence they used unpaired “t”</w:t>
      </w:r>
    </w:p>
    <w:p w:rsidR="00A92290" w:rsidRPr="00944187" w:rsidRDefault="00944187" w:rsidP="00944187">
      <w:pPr>
        <w:pStyle w:val="NormalWeb"/>
        <w:spacing w:before="0" w:beforeAutospacing="0" w:after="0" w:afterAutospacing="0" w:line="408" w:lineRule="atLeast"/>
        <w:textAlignment w:val="baseline"/>
      </w:pPr>
      <w:r>
        <w:t xml:space="preserve">            </w:t>
      </w:r>
      <w:r w:rsidRPr="00944187">
        <w:t>test which was highly significant at 95% CI.</w:t>
      </w:r>
    </w:p>
    <w:p w:rsidR="00944187" w:rsidRPr="00944187" w:rsidRDefault="00944187" w:rsidP="00944187">
      <w:pPr>
        <w:pStyle w:val="NormalWeb"/>
        <w:numPr>
          <w:ilvl w:val="0"/>
          <w:numId w:val="8"/>
        </w:numPr>
        <w:spacing w:before="0" w:beforeAutospacing="0" w:after="0" w:afterAutospacing="0" w:line="408" w:lineRule="atLeast"/>
        <w:textAlignment w:val="baseline"/>
      </w:pPr>
      <w:r w:rsidRPr="00944187">
        <w:t>One study compare with bubble therapy. In the paired “t” test both are equally effective in controlling the respiratory parameters.</w:t>
      </w:r>
    </w:p>
    <w:p w:rsidR="00944187" w:rsidRDefault="00944187" w:rsidP="00944187">
      <w:pPr>
        <w:pStyle w:val="NormalWeb"/>
        <w:numPr>
          <w:ilvl w:val="0"/>
          <w:numId w:val="8"/>
        </w:numPr>
        <w:spacing w:before="0" w:beforeAutospacing="0" w:after="0" w:afterAutospacing="0" w:line="408" w:lineRule="atLeast"/>
        <w:textAlignment w:val="baseline"/>
      </w:pPr>
      <w:r w:rsidRPr="00944187">
        <w:t>Moreover another study compare with incentive spirometry. It was statistically proved that balloon blowing is more effective than incentive spirometry</w:t>
      </w:r>
      <w:r>
        <w:t>.</w:t>
      </w:r>
    </w:p>
    <w:p w:rsidR="00944187" w:rsidRPr="00944187" w:rsidRDefault="00944187" w:rsidP="00944187">
      <w:pPr>
        <w:pStyle w:val="NormalWeb"/>
        <w:numPr>
          <w:ilvl w:val="0"/>
          <w:numId w:val="8"/>
        </w:numPr>
        <w:spacing w:before="0" w:beforeAutospacing="0" w:after="0" w:afterAutospacing="0" w:line="408" w:lineRule="atLeast"/>
        <w:textAlignment w:val="baseline"/>
      </w:pPr>
      <w:r>
        <w:t xml:space="preserve">Therefore, all the included studies proved that balloon blowing exercise is effective in </w:t>
      </w:r>
      <w:r w:rsidR="00F555E6">
        <w:t>reducing the respiratory rate,</w:t>
      </w:r>
      <w:r w:rsidR="00E60B78">
        <w:t>along with other respiratory parameters like breath sounds, oxygen saturation, nasal flaring, use of accessory muscle.</w:t>
      </w:r>
      <w:r>
        <w:t xml:space="preserve"> </w:t>
      </w:r>
    </w:p>
    <w:p w:rsidR="007D7095" w:rsidRPr="00AE4303" w:rsidRDefault="007D7095" w:rsidP="00AD3CB3">
      <w:pPr>
        <w:spacing w:after="0"/>
        <w:jc w:val="both"/>
        <w:rPr>
          <w:rFonts w:ascii="Times New Roman" w:hAnsi="Times New Roman" w:cs="Times New Roman"/>
          <w:sz w:val="24"/>
          <w:szCs w:val="24"/>
        </w:rPr>
      </w:pPr>
    </w:p>
    <w:p w:rsidR="00CE69C7" w:rsidRDefault="00930511" w:rsidP="00CE69C7">
      <w:pPr>
        <w:spacing w:after="0"/>
        <w:jc w:val="both"/>
        <w:rPr>
          <w:rFonts w:ascii="Times New Roman" w:hAnsi="Times New Roman" w:cs="Times New Roman"/>
          <w:sz w:val="24"/>
          <w:szCs w:val="24"/>
        </w:rPr>
      </w:pPr>
      <w:r>
        <w:rPr>
          <w:rFonts w:ascii="Times New Roman" w:hAnsi="Times New Roman" w:cs="Times New Roman"/>
          <w:b/>
          <w:sz w:val="24"/>
          <w:szCs w:val="24"/>
        </w:rPr>
        <w:t xml:space="preserve"> Author’s  </w:t>
      </w:r>
      <w:r w:rsidR="00CE69C7" w:rsidRPr="00AE4303">
        <w:rPr>
          <w:rFonts w:ascii="Times New Roman" w:hAnsi="Times New Roman" w:cs="Times New Roman"/>
          <w:b/>
          <w:sz w:val="24"/>
          <w:szCs w:val="24"/>
        </w:rPr>
        <w:t>Conclusion</w:t>
      </w:r>
      <w:r w:rsidR="00CE69C7" w:rsidRPr="00AE4303">
        <w:rPr>
          <w:rFonts w:ascii="Times New Roman" w:hAnsi="Times New Roman" w:cs="Times New Roman"/>
          <w:sz w:val="24"/>
          <w:szCs w:val="24"/>
        </w:rPr>
        <w:t xml:space="preserve">: </w:t>
      </w:r>
    </w:p>
    <w:p w:rsidR="00593F78" w:rsidRPr="00293951" w:rsidRDefault="00911156" w:rsidP="00293951">
      <w:pPr>
        <w:numPr>
          <w:ilvl w:val="0"/>
          <w:numId w:val="9"/>
        </w:numPr>
        <w:spacing w:after="0"/>
        <w:jc w:val="both"/>
        <w:rPr>
          <w:rFonts w:ascii="Times New Roman" w:hAnsi="Times New Roman" w:cs="Times New Roman"/>
          <w:sz w:val="24"/>
          <w:szCs w:val="24"/>
        </w:rPr>
      </w:pPr>
      <w:r w:rsidRPr="00293951">
        <w:rPr>
          <w:rFonts w:ascii="Times New Roman" w:hAnsi="Times New Roman" w:cs="Times New Roman"/>
          <w:sz w:val="24"/>
          <w:szCs w:val="24"/>
        </w:rPr>
        <w:t xml:space="preserve">Z Value for this </w:t>
      </w:r>
      <w:r w:rsidR="00293951">
        <w:rPr>
          <w:rFonts w:ascii="Times New Roman" w:hAnsi="Times New Roman" w:cs="Times New Roman"/>
          <w:sz w:val="24"/>
          <w:szCs w:val="24"/>
        </w:rPr>
        <w:t xml:space="preserve">test is -3.9 &amp; p value &lt;0.001; </w:t>
      </w:r>
      <w:r w:rsidRPr="00293951">
        <w:rPr>
          <w:rFonts w:ascii="Times New Roman" w:hAnsi="Times New Roman" w:cs="Times New Roman"/>
          <w:sz w:val="24"/>
          <w:szCs w:val="24"/>
        </w:rPr>
        <w:t xml:space="preserve">conclude that mean effect is not zero. Effect size is similar across the studies. On an average, balloon therapy reduces the respiratory distress. </w:t>
      </w:r>
    </w:p>
    <w:p w:rsidR="00153C50" w:rsidRPr="00066A56" w:rsidRDefault="00E60B78" w:rsidP="00B2361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Respiratory </w:t>
      </w:r>
      <w:r w:rsidR="00153C50" w:rsidRPr="00066A56">
        <w:rPr>
          <w:rFonts w:ascii="Times New Roman" w:hAnsi="Times New Roman" w:cs="Times New Roman"/>
          <w:sz w:val="24"/>
          <w:szCs w:val="24"/>
        </w:rPr>
        <w:t>infection</w:t>
      </w:r>
      <w:r w:rsidR="00B23617">
        <w:rPr>
          <w:rFonts w:ascii="Times New Roman" w:hAnsi="Times New Roman" w:cs="Times New Roman"/>
          <w:sz w:val="24"/>
          <w:szCs w:val="24"/>
        </w:rPr>
        <w:t>s</w:t>
      </w:r>
      <w:r w:rsidR="00153C50" w:rsidRPr="00066A56">
        <w:rPr>
          <w:rFonts w:ascii="Times New Roman" w:hAnsi="Times New Roman" w:cs="Times New Roman"/>
          <w:sz w:val="24"/>
          <w:szCs w:val="24"/>
        </w:rPr>
        <w:t xml:space="preserve"> account for the majority of </w:t>
      </w:r>
      <w:r w:rsidR="00B23617">
        <w:rPr>
          <w:rFonts w:ascii="Times New Roman" w:hAnsi="Times New Roman" w:cs="Times New Roman"/>
          <w:sz w:val="24"/>
          <w:szCs w:val="24"/>
        </w:rPr>
        <w:t xml:space="preserve">acute illness in children. </w:t>
      </w:r>
      <w:r w:rsidR="00153C50" w:rsidRPr="00066A56">
        <w:rPr>
          <w:rFonts w:ascii="Times New Roman" w:hAnsi="Times New Roman" w:cs="Times New Roman"/>
          <w:sz w:val="24"/>
          <w:szCs w:val="24"/>
        </w:rPr>
        <w:t>Balloon blowing exercise</w:t>
      </w:r>
      <w:r w:rsidR="0013296A" w:rsidRPr="00066A56">
        <w:rPr>
          <w:rFonts w:ascii="Times New Roman" w:hAnsi="Times New Roman" w:cs="Times New Roman"/>
          <w:sz w:val="24"/>
          <w:szCs w:val="24"/>
        </w:rPr>
        <w:t xml:space="preserve"> along with routine care</w:t>
      </w:r>
      <w:r w:rsidR="00153C50" w:rsidRPr="00066A56">
        <w:rPr>
          <w:rFonts w:ascii="Times New Roman" w:hAnsi="Times New Roman" w:cs="Times New Roman"/>
          <w:sz w:val="24"/>
          <w:szCs w:val="24"/>
        </w:rPr>
        <w:t xml:space="preserve"> is one of the non pharmacological method and easy to perform and found to be an effective method in treating the children with lower respiratory tract infection. </w:t>
      </w:r>
    </w:p>
    <w:p w:rsidR="00066A56" w:rsidRPr="00066A56" w:rsidRDefault="00066A56" w:rsidP="00B23617">
      <w:pPr>
        <w:spacing w:after="0" w:line="360" w:lineRule="auto"/>
        <w:ind w:firstLine="720"/>
        <w:jc w:val="both"/>
        <w:rPr>
          <w:rFonts w:ascii="Times New Roman" w:hAnsi="Times New Roman" w:cs="Times New Roman"/>
          <w:sz w:val="24"/>
          <w:szCs w:val="24"/>
        </w:rPr>
      </w:pPr>
      <w:r w:rsidRPr="00066A56">
        <w:rPr>
          <w:rFonts w:ascii="Times New Roman" w:hAnsi="Times New Roman" w:cs="Times New Roman"/>
          <w:color w:val="000000"/>
          <w:sz w:val="24"/>
          <w:szCs w:val="24"/>
        </w:rPr>
        <w:t>Healthcare practitioners should consider the use of </w:t>
      </w:r>
      <w:r w:rsidRPr="00066A56">
        <w:rPr>
          <w:rStyle w:val="match"/>
          <w:rFonts w:ascii="Times New Roman" w:hAnsi="Times New Roman" w:cs="Times New Roman"/>
          <w:color w:val="000000"/>
          <w:sz w:val="24"/>
          <w:szCs w:val="24"/>
        </w:rPr>
        <w:t>respiratory</w:t>
      </w:r>
      <w:r w:rsidRPr="00066A56">
        <w:rPr>
          <w:rFonts w:ascii="Times New Roman" w:hAnsi="Times New Roman" w:cs="Times New Roman"/>
          <w:color w:val="000000"/>
          <w:sz w:val="24"/>
          <w:szCs w:val="24"/>
        </w:rPr>
        <w:t> muscle training on a case</w:t>
      </w:r>
      <w:r w:rsidRPr="00066A56">
        <w:rPr>
          <w:rFonts w:ascii="Cambria Math" w:hAnsi="Cambria Math" w:cs="Times New Roman"/>
          <w:color w:val="000000"/>
          <w:sz w:val="24"/>
          <w:szCs w:val="24"/>
        </w:rPr>
        <w:t>‐</w:t>
      </w:r>
      <w:r w:rsidRPr="00066A56">
        <w:rPr>
          <w:rFonts w:ascii="Times New Roman" w:hAnsi="Times New Roman" w:cs="Times New Roman"/>
          <w:color w:val="000000"/>
          <w:sz w:val="24"/>
          <w:szCs w:val="24"/>
        </w:rPr>
        <w:t>by</w:t>
      </w:r>
      <w:r w:rsidRPr="00066A56">
        <w:rPr>
          <w:rFonts w:ascii="Cambria Math" w:hAnsi="Cambria Math" w:cs="Times New Roman"/>
          <w:color w:val="000000"/>
          <w:sz w:val="24"/>
          <w:szCs w:val="24"/>
        </w:rPr>
        <w:t>‐</w:t>
      </w:r>
      <w:r w:rsidRPr="00066A56">
        <w:rPr>
          <w:rFonts w:ascii="Times New Roman" w:hAnsi="Times New Roman" w:cs="Times New Roman"/>
          <w:color w:val="000000"/>
          <w:sz w:val="24"/>
          <w:szCs w:val="24"/>
        </w:rPr>
        <w:t>case basis.</w:t>
      </w:r>
    </w:p>
    <w:p w:rsidR="00930511" w:rsidRPr="00066A56" w:rsidRDefault="00930511" w:rsidP="0029061B">
      <w:pPr>
        <w:pStyle w:val="NormalWeb"/>
        <w:spacing w:before="0" w:beforeAutospacing="0" w:after="313" w:afterAutospacing="0" w:line="360" w:lineRule="auto"/>
        <w:ind w:firstLine="720"/>
        <w:jc w:val="both"/>
        <w:rPr>
          <w:color w:val="000000"/>
        </w:rPr>
      </w:pPr>
      <w:r w:rsidRPr="00066A56">
        <w:rPr>
          <w:color w:val="000000"/>
        </w:rPr>
        <w:t>Further research of reputable methodological quality is needed to determine the effectiveness of </w:t>
      </w:r>
      <w:r w:rsidR="00066A56" w:rsidRPr="00066A56">
        <w:rPr>
          <w:rStyle w:val="match"/>
          <w:color w:val="000000"/>
        </w:rPr>
        <w:t xml:space="preserve">balloon blowing </w:t>
      </w:r>
      <w:r w:rsidR="001E34B4">
        <w:rPr>
          <w:color w:val="000000"/>
        </w:rPr>
        <w:t xml:space="preserve">exercise on </w:t>
      </w:r>
      <w:r w:rsidRPr="00066A56">
        <w:rPr>
          <w:color w:val="000000"/>
        </w:rPr>
        <w:t>following clinical outcomes in future studies; </w:t>
      </w:r>
      <w:r w:rsidRPr="00066A56">
        <w:rPr>
          <w:rStyle w:val="match"/>
          <w:color w:val="000000"/>
        </w:rPr>
        <w:t>respiratory</w:t>
      </w:r>
      <w:r w:rsidRPr="00066A56">
        <w:rPr>
          <w:color w:val="000000"/>
        </w:rPr>
        <w:t> muscle function, pulmonary function, exercise capacity, hospital admissions, and health</w:t>
      </w:r>
      <w:r w:rsidRPr="00066A56">
        <w:rPr>
          <w:rFonts w:ascii="Cambria Math" w:hAnsi="Cambria Math"/>
          <w:color w:val="000000"/>
        </w:rPr>
        <w:t>‐</w:t>
      </w:r>
      <w:r w:rsidRPr="00066A56">
        <w:rPr>
          <w:color w:val="000000"/>
        </w:rPr>
        <w:t>related quality of life.</w:t>
      </w:r>
      <w:r w:rsidR="00066A56" w:rsidRPr="00066A56">
        <w:rPr>
          <w:color w:val="000000"/>
        </w:rPr>
        <w:t xml:space="preserve"> </w:t>
      </w:r>
    </w:p>
    <w:p w:rsidR="00E441AC" w:rsidRDefault="00E441AC" w:rsidP="00066A56">
      <w:pPr>
        <w:tabs>
          <w:tab w:val="left" w:pos="2863"/>
        </w:tabs>
        <w:spacing w:after="0" w:line="360" w:lineRule="auto"/>
        <w:ind w:firstLine="360"/>
        <w:jc w:val="both"/>
        <w:rPr>
          <w:rFonts w:ascii="Times New Roman" w:hAnsi="Times New Roman" w:cs="Times New Roman"/>
          <w:b/>
          <w:sz w:val="24"/>
          <w:szCs w:val="24"/>
        </w:rPr>
      </w:pPr>
    </w:p>
    <w:p w:rsidR="00E441AC" w:rsidRDefault="00E441AC" w:rsidP="00066A56">
      <w:pPr>
        <w:tabs>
          <w:tab w:val="left" w:pos="2863"/>
        </w:tabs>
        <w:spacing w:after="0" w:line="360" w:lineRule="auto"/>
        <w:ind w:firstLine="360"/>
        <w:jc w:val="both"/>
        <w:rPr>
          <w:rFonts w:ascii="Times New Roman" w:hAnsi="Times New Roman" w:cs="Times New Roman"/>
          <w:b/>
          <w:sz w:val="24"/>
          <w:szCs w:val="24"/>
        </w:rPr>
      </w:pPr>
    </w:p>
    <w:p w:rsidR="00552133" w:rsidRPr="00AE4303" w:rsidRDefault="00066A56" w:rsidP="00066A56">
      <w:pPr>
        <w:tabs>
          <w:tab w:val="left" w:pos="2863"/>
        </w:tabs>
        <w:spacing w:after="0" w:line="360" w:lineRule="auto"/>
        <w:ind w:firstLine="360"/>
        <w:jc w:val="both"/>
        <w:rPr>
          <w:rFonts w:ascii="Times New Roman" w:hAnsi="Times New Roman" w:cs="Times New Roman"/>
          <w:b/>
          <w:sz w:val="24"/>
          <w:szCs w:val="24"/>
        </w:rPr>
      </w:pPr>
      <w:r>
        <w:rPr>
          <w:rFonts w:ascii="Times New Roman" w:hAnsi="Times New Roman" w:cs="Times New Roman"/>
          <w:b/>
          <w:sz w:val="24"/>
          <w:szCs w:val="24"/>
        </w:rPr>
        <w:tab/>
      </w:r>
    </w:p>
    <w:p w:rsidR="00493FC3" w:rsidRDefault="00493FC3" w:rsidP="00066A56">
      <w:pPr>
        <w:spacing w:after="0" w:line="360" w:lineRule="auto"/>
        <w:ind w:firstLine="360"/>
        <w:jc w:val="both"/>
        <w:rPr>
          <w:rFonts w:ascii="Times New Roman" w:hAnsi="Times New Roman" w:cs="Times New Roman"/>
          <w:b/>
          <w:sz w:val="24"/>
          <w:szCs w:val="24"/>
        </w:rPr>
      </w:pPr>
    </w:p>
    <w:p w:rsidR="00493FC3" w:rsidRDefault="00493FC3" w:rsidP="00D86C02">
      <w:pPr>
        <w:spacing w:after="0"/>
        <w:ind w:firstLine="360"/>
        <w:jc w:val="both"/>
        <w:rPr>
          <w:rFonts w:ascii="Times New Roman" w:hAnsi="Times New Roman" w:cs="Times New Roman"/>
          <w:b/>
          <w:sz w:val="24"/>
          <w:szCs w:val="24"/>
        </w:rPr>
      </w:pPr>
    </w:p>
    <w:p w:rsidR="0001039F" w:rsidRDefault="0001039F" w:rsidP="007D7095">
      <w:pPr>
        <w:rPr>
          <w:rFonts w:ascii="Times New Roman" w:hAnsi="Times New Roman" w:cs="Times New Roman"/>
          <w:sz w:val="24"/>
          <w:szCs w:val="24"/>
        </w:rPr>
      </w:pPr>
    </w:p>
    <w:p w:rsidR="00596E22" w:rsidRDefault="00596E22" w:rsidP="007D7095">
      <w:pPr>
        <w:rPr>
          <w:rFonts w:ascii="Times New Roman" w:hAnsi="Times New Roman" w:cs="Times New Roman"/>
          <w:sz w:val="24"/>
          <w:szCs w:val="24"/>
        </w:rPr>
      </w:pPr>
    </w:p>
    <w:p w:rsidR="007D7095" w:rsidRPr="0001039F" w:rsidRDefault="00515F79" w:rsidP="007D7095">
      <w:pPr>
        <w:rPr>
          <w:rFonts w:ascii="Times New Roman" w:hAnsi="Times New Roman" w:cs="Times New Roman"/>
          <w:szCs w:val="24"/>
        </w:rPr>
      </w:pPr>
      <w:r w:rsidRPr="00515F79">
        <w:rPr>
          <w:rFonts w:ascii="Times New Roman" w:hAnsi="Times New Roman" w:cs="Times New Roman"/>
          <w:noProof/>
          <w:sz w:val="24"/>
          <w:szCs w:val="24"/>
        </w:rPr>
        <w:lastRenderedPageBreak/>
        <w:pict>
          <v:shapetype id="_x0000_t202" coordsize="21600,21600" o:spt="202" path="m,l,21600r21600,l21600,xe">
            <v:stroke joinstyle="miter"/>
            <v:path gradientshapeok="t" o:connecttype="rect"/>
          </v:shapetype>
          <v:shape id="_x0000_s1030" type="#_x0000_t202" style="position:absolute;margin-left:281.45pt;margin-top:14.8pt;width:164.75pt;height:78.75pt;z-index:251657216" fillcolor="#daeef3 [664]">
            <v:textbox>
              <w:txbxContent>
                <w:p w:rsidR="007D7095" w:rsidRPr="005807C8" w:rsidRDefault="007D7095" w:rsidP="007D7095">
                  <w:pPr>
                    <w:jc w:val="center"/>
                    <w:rPr>
                      <w:rFonts w:ascii="Times New Roman" w:hAnsi="Times New Roman" w:cs="Times New Roman"/>
                      <w:sz w:val="28"/>
                    </w:rPr>
                  </w:pPr>
                  <w:r w:rsidRPr="005807C8">
                    <w:rPr>
                      <w:rFonts w:ascii="Times New Roman" w:hAnsi="Times New Roman" w:cs="Times New Roman"/>
                      <w:sz w:val="28"/>
                    </w:rPr>
                    <w:t xml:space="preserve">Additional records identified through other sources </w:t>
                  </w:r>
                  <w:r>
                    <w:rPr>
                      <w:rFonts w:ascii="Times New Roman" w:hAnsi="Times New Roman" w:cs="Times New Roman"/>
                      <w:sz w:val="28"/>
                    </w:rPr>
                    <w:t>(</w:t>
                  </w:r>
                  <w:r w:rsidRPr="005807C8">
                    <w:rPr>
                      <w:rFonts w:ascii="Times New Roman" w:hAnsi="Times New Roman" w:cs="Times New Roman"/>
                      <w:sz w:val="28"/>
                    </w:rPr>
                    <w:t>n=</w:t>
                  </w:r>
                  <w:r>
                    <w:rPr>
                      <w:rFonts w:ascii="Times New Roman" w:hAnsi="Times New Roman" w:cs="Times New Roman"/>
                      <w:sz w:val="28"/>
                    </w:rPr>
                    <w:t>0</w:t>
                  </w:r>
                  <w:r w:rsidR="00FB3246">
                    <w:rPr>
                      <w:rFonts w:ascii="Times New Roman" w:hAnsi="Times New Roman" w:cs="Times New Roman"/>
                      <w:sz w:val="28"/>
                    </w:rPr>
                    <w:t>2</w:t>
                  </w:r>
                  <w:r>
                    <w:rPr>
                      <w:rFonts w:ascii="Times New Roman" w:hAnsi="Times New Roman" w:cs="Times New Roman"/>
                      <w:sz w:val="28"/>
                    </w:rPr>
                    <w:t>)</w:t>
                  </w:r>
                </w:p>
              </w:txbxContent>
            </v:textbox>
          </v:shape>
        </w:pict>
      </w:r>
      <w:r w:rsidRPr="00515F79">
        <w:rPr>
          <w:rFonts w:ascii="Times New Roman" w:hAnsi="Times New Roman" w:cs="Times New Roman"/>
          <w:noProof/>
          <w:sz w:val="24"/>
          <w:szCs w:val="24"/>
        </w:rPr>
        <w:pict>
          <v:shape id="_x0000_s1029" type="#_x0000_t202" style="position:absolute;margin-left:79.65pt;margin-top:14.8pt;width:172.35pt;height:78.75pt;z-index:251656192" fillcolor="#daeef3 [664]">
            <v:textbox>
              <w:txbxContent>
                <w:p w:rsidR="007D7095" w:rsidRPr="005807C8" w:rsidRDefault="007D7095" w:rsidP="007D7095">
                  <w:pPr>
                    <w:jc w:val="center"/>
                    <w:rPr>
                      <w:rFonts w:ascii="Times New Roman" w:hAnsi="Times New Roman" w:cs="Times New Roman"/>
                      <w:sz w:val="28"/>
                      <w:szCs w:val="28"/>
                    </w:rPr>
                  </w:pPr>
                  <w:r w:rsidRPr="005807C8">
                    <w:rPr>
                      <w:rFonts w:ascii="Times New Roman" w:hAnsi="Times New Roman" w:cs="Times New Roman"/>
                      <w:sz w:val="28"/>
                      <w:szCs w:val="28"/>
                    </w:rPr>
                    <w:t xml:space="preserve">Records identified through database searching </w:t>
                  </w:r>
                  <w:r>
                    <w:rPr>
                      <w:rFonts w:ascii="Times New Roman" w:hAnsi="Times New Roman" w:cs="Times New Roman"/>
                      <w:sz w:val="28"/>
                      <w:szCs w:val="28"/>
                    </w:rPr>
                    <w:t xml:space="preserve"> </w:t>
                  </w:r>
                  <w:r w:rsidR="009A3263">
                    <w:rPr>
                      <w:rFonts w:ascii="Times New Roman" w:hAnsi="Times New Roman" w:cs="Times New Roman"/>
                      <w:sz w:val="28"/>
                      <w:szCs w:val="28"/>
                    </w:rPr>
                    <w:t>(n= 25</w:t>
                  </w:r>
                  <w:r w:rsidR="00FB3246">
                    <w:rPr>
                      <w:rFonts w:ascii="Times New Roman" w:hAnsi="Times New Roman" w:cs="Times New Roman"/>
                      <w:sz w:val="28"/>
                      <w:szCs w:val="28"/>
                    </w:rPr>
                    <w:t>)</w:t>
                  </w:r>
                </w:p>
              </w:txbxContent>
            </v:textbox>
          </v:shape>
        </w:pict>
      </w:r>
    </w:p>
    <w:p w:rsidR="007D7095" w:rsidRPr="0001039F" w:rsidRDefault="00515F79" w:rsidP="007D7095">
      <w:pPr>
        <w:rPr>
          <w:rFonts w:ascii="Times New Roman" w:hAnsi="Times New Roman" w:cs="Times New Roman"/>
          <w:szCs w:val="24"/>
        </w:rPr>
      </w:pPr>
      <w:r>
        <w:rPr>
          <w:rFonts w:ascii="Times New Roman" w:hAnsi="Times New Roman" w:cs="Times New Roman"/>
          <w:noProof/>
          <w:szCs w:val="24"/>
        </w:rPr>
        <w:pict>
          <v:shape id="_x0000_s1026" type="#_x0000_t202" style="position:absolute;margin-left:2.65pt;margin-top:-.35pt;width:38pt;height:168.85pt;z-index:251653120" fillcolor="#00b0f0">
            <v:textbox style="layout-flow:vertical;mso-layout-flow-alt:bottom-to-top">
              <w:txbxContent>
                <w:p w:rsidR="007D7095" w:rsidRPr="005807C8" w:rsidRDefault="007D7095" w:rsidP="007D7095">
                  <w:pPr>
                    <w:rPr>
                      <w:rFonts w:ascii="Times New Roman" w:hAnsi="Times New Roman" w:cs="Times New Roman"/>
                      <w:b/>
                      <w:sz w:val="28"/>
                      <w:szCs w:val="28"/>
                    </w:rPr>
                  </w:pPr>
                  <w:r w:rsidRPr="005807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807C8">
                    <w:rPr>
                      <w:rFonts w:ascii="Times New Roman" w:hAnsi="Times New Roman" w:cs="Times New Roman"/>
                      <w:b/>
                      <w:sz w:val="28"/>
                      <w:szCs w:val="28"/>
                    </w:rPr>
                    <w:t xml:space="preserve"> IDENTIFICATION</w:t>
                  </w:r>
                </w:p>
              </w:txbxContent>
            </v:textbox>
          </v:shape>
        </w:pict>
      </w:r>
    </w:p>
    <w:p w:rsidR="007D7095" w:rsidRPr="0001039F" w:rsidRDefault="007D7095" w:rsidP="007D7095">
      <w:pPr>
        <w:rPr>
          <w:rFonts w:ascii="Times New Roman" w:hAnsi="Times New Roman" w:cs="Times New Roman"/>
          <w:szCs w:val="24"/>
        </w:rPr>
      </w:pPr>
    </w:p>
    <w:p w:rsidR="007D7095" w:rsidRPr="0001039F" w:rsidRDefault="00515F79" w:rsidP="007D7095">
      <w:pPr>
        <w:rPr>
          <w:rFonts w:ascii="Times New Roman" w:hAnsi="Times New Roman" w:cs="Times New Roman"/>
          <w:szCs w:val="24"/>
        </w:rPr>
      </w:pPr>
      <w:r>
        <w:rPr>
          <w:rFonts w:ascii="Times New Roman" w:hAnsi="Times New Roman" w:cs="Times New Roman"/>
          <w:noProof/>
          <w:szCs w:val="24"/>
        </w:rPr>
        <w:pict>
          <v:shape id="_x0000_s1035" type="#_x0000_t202" style="position:absolute;margin-left:90.55pt;margin-top:372.45pt;width:177.8pt;height:73.1pt;z-index:251662336" fillcolor="#00b0f0">
            <v:textbox>
              <w:txbxContent>
                <w:p w:rsidR="007D7095" w:rsidRPr="005807C8" w:rsidRDefault="007D7095" w:rsidP="007D7095">
                  <w:pPr>
                    <w:jc w:val="center"/>
                    <w:rPr>
                      <w:rFonts w:ascii="Times New Roman" w:hAnsi="Times New Roman" w:cs="Times New Roman"/>
                      <w:sz w:val="28"/>
                      <w:szCs w:val="28"/>
                    </w:rPr>
                  </w:pPr>
                  <w:r w:rsidRPr="005807C8">
                    <w:rPr>
                      <w:rFonts w:ascii="Times New Roman" w:hAnsi="Times New Roman" w:cs="Times New Roman"/>
                      <w:sz w:val="28"/>
                      <w:szCs w:val="28"/>
                    </w:rPr>
                    <w:t>Studies included in qualitative synthesis n=6</w:t>
                  </w:r>
                </w:p>
              </w:txbxContent>
            </v:textbox>
          </v:shape>
        </w:pict>
      </w:r>
      <w:r>
        <w:rPr>
          <w:rFonts w:ascii="Times New Roman" w:hAnsi="Times New Roman" w:cs="Times New Roman"/>
          <w:noProof/>
          <w:szCs w:val="24"/>
        </w:rPr>
        <w:pict>
          <v:shape id="_x0000_s1036" type="#_x0000_t202" style="position:absolute;margin-left:341.45pt;margin-top:225.25pt;width:135.3pt;height:233.2pt;z-index:251663360" fillcolor="#92cddc [1944]">
            <v:textbox>
              <w:txbxContent>
                <w:p w:rsidR="007D7095" w:rsidRPr="00295897" w:rsidRDefault="007D7095" w:rsidP="007D7095">
                  <w:pPr>
                    <w:rPr>
                      <w:rFonts w:ascii="Times New Roman" w:hAnsi="Times New Roman" w:cs="Times New Roman"/>
                      <w:b/>
                      <w:sz w:val="28"/>
                      <w:szCs w:val="28"/>
                    </w:rPr>
                  </w:pPr>
                  <w:r w:rsidRPr="00295897">
                    <w:rPr>
                      <w:rFonts w:ascii="Times New Roman" w:hAnsi="Times New Roman" w:cs="Times New Roman"/>
                      <w:b/>
                      <w:sz w:val="28"/>
                      <w:szCs w:val="28"/>
                    </w:rPr>
                    <w:t>Full text articles excluded n=12</w:t>
                  </w:r>
                </w:p>
                <w:p w:rsidR="007D7095" w:rsidRPr="005807C8" w:rsidRDefault="007D7095" w:rsidP="007D7095">
                  <w:pPr>
                    <w:rPr>
                      <w:rFonts w:ascii="Times New Roman" w:hAnsi="Times New Roman" w:cs="Times New Roman"/>
                      <w:sz w:val="28"/>
                      <w:szCs w:val="28"/>
                    </w:rPr>
                  </w:pPr>
                  <w:r w:rsidRPr="005807C8">
                    <w:rPr>
                      <w:rFonts w:ascii="Times New Roman" w:hAnsi="Times New Roman" w:cs="Times New Roman"/>
                      <w:sz w:val="28"/>
                      <w:szCs w:val="28"/>
                    </w:rPr>
                    <w:t xml:space="preserve">Mixed deep breathing exercises </w:t>
                  </w:r>
                </w:p>
                <w:p w:rsidR="007D7095" w:rsidRPr="005807C8" w:rsidRDefault="007D7095" w:rsidP="007D7095">
                  <w:pPr>
                    <w:rPr>
                      <w:rFonts w:ascii="Times New Roman" w:hAnsi="Times New Roman" w:cs="Times New Roman"/>
                      <w:sz w:val="28"/>
                      <w:szCs w:val="28"/>
                    </w:rPr>
                  </w:pPr>
                  <w:r w:rsidRPr="005807C8">
                    <w:rPr>
                      <w:rFonts w:ascii="Times New Roman" w:hAnsi="Times New Roman" w:cs="Times New Roman"/>
                      <w:sz w:val="28"/>
                      <w:szCs w:val="28"/>
                    </w:rPr>
                    <w:t>Effect assessed on Cardiac disorders</w:t>
                  </w:r>
                </w:p>
                <w:p w:rsidR="007D7095" w:rsidRPr="005807C8" w:rsidRDefault="007D7095" w:rsidP="007D7095">
                  <w:pPr>
                    <w:rPr>
                      <w:rFonts w:ascii="Times New Roman" w:hAnsi="Times New Roman" w:cs="Times New Roman"/>
                      <w:sz w:val="28"/>
                      <w:szCs w:val="28"/>
                    </w:rPr>
                  </w:pPr>
                  <w:r w:rsidRPr="005807C8">
                    <w:rPr>
                      <w:rFonts w:ascii="Times New Roman" w:hAnsi="Times New Roman" w:cs="Times New Roman"/>
                      <w:sz w:val="28"/>
                      <w:szCs w:val="28"/>
                    </w:rPr>
                    <w:t>Effect on Physiological Parameter alone</w:t>
                  </w:r>
                </w:p>
                <w:p w:rsidR="007D7095" w:rsidRPr="005807C8" w:rsidRDefault="007D7095" w:rsidP="007D7095">
                  <w:pPr>
                    <w:rPr>
                      <w:rFonts w:ascii="Times New Roman" w:hAnsi="Times New Roman" w:cs="Times New Roman"/>
                      <w:sz w:val="28"/>
                      <w:szCs w:val="28"/>
                    </w:rPr>
                  </w:pPr>
                  <w:r w:rsidRPr="005807C8">
                    <w:rPr>
                      <w:rFonts w:ascii="Times New Roman" w:hAnsi="Times New Roman" w:cs="Times New Roman"/>
                      <w:sz w:val="28"/>
                      <w:szCs w:val="28"/>
                    </w:rPr>
                    <w:t>Age group &lt;18 years</w:t>
                  </w:r>
                </w:p>
                <w:p w:rsidR="007D7095" w:rsidRDefault="007D7095" w:rsidP="007D7095"/>
              </w:txbxContent>
            </v:textbox>
          </v:shape>
        </w:pict>
      </w:r>
      <w:r>
        <w:rPr>
          <w:rFonts w:ascii="Times New Roman" w:hAnsi="Times New Roman" w:cs="Times New Roman"/>
          <w:noProof/>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margin-left:292.4pt;margin-top:177.2pt;width:49.05pt;height:10.9pt;z-index:251649024"/>
        </w:pict>
      </w:r>
      <w:r>
        <w:rPr>
          <w:rFonts w:ascii="Times New Roman" w:hAnsi="Times New Roman" w:cs="Times New Roman"/>
          <w:noProof/>
          <w:szCs w:val="24"/>
        </w:rPr>
        <w:pict>
          <v:shape id="_x0000_s1042" type="#_x0000_t13" style="position:absolute;margin-left:309.8pt;margin-top:250.3pt;width:31.65pt;height:15.25pt;z-index:251650048"/>
        </w:pict>
      </w:r>
      <w:r>
        <w:rPr>
          <w:rFonts w:ascii="Times New Roman" w:hAnsi="Times New Roman" w:cs="Times New Roman"/>
          <w:noProof/>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margin-left:296.7pt;margin-top:15.95pt;width:13.1pt;height:32.5pt;z-index:251665408">
            <v:textbox style="layout-flow:vertical-ideographic"/>
          </v:shape>
        </w:pict>
      </w:r>
      <w:r>
        <w:rPr>
          <w:rFonts w:ascii="Times New Roman" w:hAnsi="Times New Roman" w:cs="Times New Roman"/>
          <w:noProof/>
          <w:szCs w:val="24"/>
        </w:rPr>
        <w:pict>
          <v:shape id="_x0000_s1037" type="#_x0000_t67" style="position:absolute;margin-left:173.45pt;margin-top:15.95pt;width:15.3pt;height:32.5pt;z-index:251664384">
            <v:textbox style="layout-flow:vertical-ideographic"/>
          </v:shape>
        </w:pict>
      </w:r>
      <w:r>
        <w:rPr>
          <w:rFonts w:ascii="Times New Roman" w:hAnsi="Times New Roman" w:cs="Times New Roman"/>
          <w:noProof/>
          <w:szCs w:val="24"/>
        </w:rPr>
        <w:pict>
          <v:shape id="_x0000_s1039" type="#_x0000_t67" style="position:absolute;margin-left:219.25pt;margin-top:96.45pt;width:9.85pt;height:62.2pt;z-index:251666432">
            <v:textbox style="layout-flow:vertical-ideographic"/>
          </v:shape>
        </w:pict>
      </w:r>
      <w:r>
        <w:rPr>
          <w:rFonts w:ascii="Times New Roman" w:hAnsi="Times New Roman" w:cs="Times New Roman"/>
          <w:noProof/>
          <w:szCs w:val="24"/>
        </w:rPr>
        <w:pict>
          <v:shape id="_x0000_s1043" type="#_x0000_t67" style="position:absolute;margin-left:219.25pt;margin-top:325.55pt;width:9.85pt;height:37.1pt;z-index:251651072">
            <v:textbox style="layout-flow:vertical-ideographic"/>
          </v:shape>
        </w:pict>
      </w:r>
      <w:r>
        <w:rPr>
          <w:rFonts w:ascii="Times New Roman" w:hAnsi="Times New Roman" w:cs="Times New Roman"/>
          <w:noProof/>
          <w:szCs w:val="24"/>
        </w:rPr>
        <w:pict>
          <v:shape id="_x0000_s1040" type="#_x0000_t67" style="position:absolute;margin-left:219.3pt;margin-top:208.8pt;width:7.6pt;height:41.5pt;z-index:251652096">
            <v:textbox style="layout-flow:vertical-ideographic"/>
          </v:shape>
        </w:pict>
      </w:r>
      <w:r>
        <w:rPr>
          <w:rFonts w:ascii="Times New Roman" w:hAnsi="Times New Roman" w:cs="Times New Roman"/>
          <w:noProof/>
          <w:szCs w:val="24"/>
        </w:rPr>
        <w:pict>
          <v:shape id="_x0000_s1031" type="#_x0000_t202" style="position:absolute;margin-left:85.1pt;margin-top:48.45pt;width:328.35pt;height:48pt;z-index:251658240" fillcolor="#b6dde8 [1304]">
            <v:textbox>
              <w:txbxContent>
                <w:p w:rsidR="007D7095" w:rsidRPr="005807C8" w:rsidRDefault="007D7095" w:rsidP="007D7095">
                  <w:pPr>
                    <w:jc w:val="center"/>
                    <w:rPr>
                      <w:rFonts w:ascii="Times New Roman" w:hAnsi="Times New Roman" w:cs="Times New Roman"/>
                      <w:sz w:val="28"/>
                      <w:szCs w:val="28"/>
                    </w:rPr>
                  </w:pPr>
                  <w:r w:rsidRPr="005807C8">
                    <w:rPr>
                      <w:rFonts w:ascii="Times New Roman" w:hAnsi="Times New Roman" w:cs="Times New Roman"/>
                      <w:sz w:val="28"/>
                      <w:szCs w:val="28"/>
                    </w:rPr>
                    <w:t xml:space="preserve">Records after duplicates removed   </w:t>
                  </w:r>
                  <w:r>
                    <w:rPr>
                      <w:rFonts w:ascii="Times New Roman" w:hAnsi="Times New Roman" w:cs="Times New Roman"/>
                      <w:sz w:val="28"/>
                      <w:szCs w:val="28"/>
                    </w:rPr>
                    <w:t>(</w:t>
                  </w:r>
                  <w:r w:rsidR="00FB3246">
                    <w:rPr>
                      <w:rFonts w:ascii="Times New Roman" w:hAnsi="Times New Roman" w:cs="Times New Roman"/>
                      <w:sz w:val="28"/>
                      <w:szCs w:val="28"/>
                    </w:rPr>
                    <w:t>n=25</w:t>
                  </w:r>
                  <w:r>
                    <w:rPr>
                      <w:rFonts w:ascii="Times New Roman" w:hAnsi="Times New Roman" w:cs="Times New Roman"/>
                      <w:sz w:val="28"/>
                      <w:szCs w:val="28"/>
                    </w:rPr>
                    <w:t>)</w:t>
                  </w:r>
                </w:p>
              </w:txbxContent>
            </v:textbox>
          </v:shape>
        </w:pict>
      </w:r>
      <w:r>
        <w:rPr>
          <w:rFonts w:ascii="Times New Roman" w:hAnsi="Times New Roman" w:cs="Times New Roman"/>
          <w:noProof/>
          <w:szCs w:val="24"/>
        </w:rPr>
        <w:pict>
          <v:shape id="_x0000_s1032" type="#_x0000_t202" style="position:absolute;margin-left:85.1pt;margin-top:158.65pt;width:207.3pt;height:50.15pt;z-index:251659264" fillcolor="#b6dde8 [1304]">
            <v:textbox>
              <w:txbxContent>
                <w:p w:rsidR="007D7095" w:rsidRPr="005807C8" w:rsidRDefault="007D7095" w:rsidP="007D7095">
                  <w:pPr>
                    <w:jc w:val="center"/>
                    <w:rPr>
                      <w:rFonts w:ascii="Times New Roman" w:hAnsi="Times New Roman" w:cs="Times New Roman"/>
                      <w:sz w:val="28"/>
                    </w:rPr>
                  </w:pPr>
                  <w:r w:rsidRPr="005807C8">
                    <w:rPr>
                      <w:rFonts w:ascii="Times New Roman" w:hAnsi="Times New Roman" w:cs="Times New Roman"/>
                      <w:sz w:val="28"/>
                    </w:rPr>
                    <w:t>Records screened</w:t>
                  </w:r>
                  <w:r>
                    <w:rPr>
                      <w:rFonts w:ascii="Times New Roman" w:hAnsi="Times New Roman" w:cs="Times New Roman"/>
                      <w:sz w:val="28"/>
                    </w:rPr>
                    <w:t xml:space="preserve"> (</w:t>
                  </w:r>
                  <w:r w:rsidR="00FB3246">
                    <w:rPr>
                      <w:rFonts w:ascii="Times New Roman" w:hAnsi="Times New Roman" w:cs="Times New Roman"/>
                      <w:sz w:val="28"/>
                    </w:rPr>
                    <w:t>n=25</w:t>
                  </w:r>
                  <w:r>
                    <w:rPr>
                      <w:rFonts w:ascii="Times New Roman" w:hAnsi="Times New Roman" w:cs="Times New Roman"/>
                      <w:sz w:val="28"/>
                    </w:rPr>
                    <w:t>)</w:t>
                  </w:r>
                </w:p>
              </w:txbxContent>
            </v:textbox>
          </v:shape>
        </w:pict>
      </w:r>
      <w:r>
        <w:rPr>
          <w:rFonts w:ascii="Times New Roman" w:hAnsi="Times New Roman" w:cs="Times New Roman"/>
          <w:noProof/>
          <w:szCs w:val="24"/>
        </w:rPr>
        <w:pict>
          <v:shape id="_x0000_s1033" type="#_x0000_t202" style="position:absolute;margin-left:341.45pt;margin-top:151pt;width:129.8pt;height:50.15pt;z-index:251660288" fillcolor="#b6dde8 [1304]">
            <v:textbox>
              <w:txbxContent>
                <w:p w:rsidR="007D7095" w:rsidRPr="005807C8" w:rsidRDefault="007D7095" w:rsidP="007D7095">
                  <w:pPr>
                    <w:rPr>
                      <w:rFonts w:ascii="Times New Roman" w:hAnsi="Times New Roman" w:cs="Times New Roman"/>
                      <w:sz w:val="28"/>
                    </w:rPr>
                  </w:pPr>
                  <w:r w:rsidRPr="005807C8">
                    <w:rPr>
                      <w:rFonts w:ascii="Times New Roman" w:hAnsi="Times New Roman" w:cs="Times New Roman"/>
                      <w:sz w:val="28"/>
                    </w:rPr>
                    <w:t>Records excluded</w:t>
                  </w:r>
                  <w:r>
                    <w:rPr>
                      <w:rFonts w:ascii="Times New Roman" w:hAnsi="Times New Roman" w:cs="Times New Roman"/>
                      <w:sz w:val="28"/>
                    </w:rPr>
                    <w:t xml:space="preserve"> (</w:t>
                  </w:r>
                  <w:r w:rsidR="00FB3246">
                    <w:rPr>
                      <w:rFonts w:ascii="Times New Roman" w:hAnsi="Times New Roman" w:cs="Times New Roman"/>
                      <w:sz w:val="28"/>
                    </w:rPr>
                    <w:t>n=7</w:t>
                  </w:r>
                  <w:r>
                    <w:rPr>
                      <w:rFonts w:ascii="Times New Roman" w:hAnsi="Times New Roman" w:cs="Times New Roman"/>
                      <w:sz w:val="28"/>
                    </w:rPr>
                    <w:t>)</w:t>
                  </w:r>
                </w:p>
              </w:txbxContent>
            </v:textbox>
          </v:shape>
        </w:pict>
      </w:r>
      <w:r>
        <w:rPr>
          <w:rFonts w:ascii="Times New Roman" w:hAnsi="Times New Roman" w:cs="Times New Roman"/>
          <w:noProof/>
          <w:szCs w:val="24"/>
        </w:rPr>
        <w:pict>
          <v:shape id="_x0000_s1034" type="#_x0000_t202" style="position:absolute;margin-left:85.1pt;margin-top:250.3pt;width:224.7pt;height:75.25pt;z-index:251661312" fillcolor="#92cddc [1944]">
            <v:textbox>
              <w:txbxContent>
                <w:p w:rsidR="007D7095" w:rsidRPr="005807C8" w:rsidRDefault="007D7095" w:rsidP="007D7095">
                  <w:pPr>
                    <w:jc w:val="center"/>
                    <w:rPr>
                      <w:rFonts w:ascii="Times New Roman" w:hAnsi="Times New Roman" w:cs="Times New Roman"/>
                      <w:sz w:val="28"/>
                      <w:szCs w:val="28"/>
                    </w:rPr>
                  </w:pPr>
                  <w:r w:rsidRPr="005807C8">
                    <w:rPr>
                      <w:rFonts w:ascii="Times New Roman" w:hAnsi="Times New Roman" w:cs="Times New Roman"/>
                      <w:sz w:val="28"/>
                      <w:szCs w:val="28"/>
                    </w:rPr>
                    <w:t>Full text articles assessed for eligibility</w:t>
                  </w:r>
                  <w:r w:rsidR="00FB3246">
                    <w:rPr>
                      <w:rFonts w:ascii="Times New Roman" w:hAnsi="Times New Roman" w:cs="Times New Roman"/>
                      <w:sz w:val="28"/>
                      <w:szCs w:val="28"/>
                    </w:rPr>
                    <w:t xml:space="preserve"> </w:t>
                  </w:r>
                  <w:r>
                    <w:rPr>
                      <w:rFonts w:ascii="Times New Roman" w:hAnsi="Times New Roman" w:cs="Times New Roman"/>
                      <w:sz w:val="28"/>
                      <w:szCs w:val="28"/>
                    </w:rPr>
                    <w:t>(</w:t>
                  </w:r>
                  <w:r w:rsidRPr="005807C8">
                    <w:rPr>
                      <w:rFonts w:ascii="Times New Roman" w:hAnsi="Times New Roman" w:cs="Times New Roman"/>
                      <w:sz w:val="28"/>
                      <w:szCs w:val="28"/>
                    </w:rPr>
                    <w:t>n= 18</w:t>
                  </w:r>
                  <w:r>
                    <w:rPr>
                      <w:rFonts w:ascii="Times New Roman" w:hAnsi="Times New Roman" w:cs="Times New Roman"/>
                      <w:sz w:val="28"/>
                      <w:szCs w:val="28"/>
                    </w:rPr>
                    <w:t>)</w:t>
                  </w:r>
                </w:p>
              </w:txbxContent>
            </v:textbox>
          </v:shape>
        </w:pict>
      </w:r>
      <w:r>
        <w:rPr>
          <w:rFonts w:ascii="Times New Roman" w:hAnsi="Times New Roman" w:cs="Times New Roman"/>
          <w:noProof/>
          <w:szCs w:val="24"/>
        </w:rPr>
        <w:pict>
          <v:shape id="_x0000_s1028" type="#_x0000_t202" style="position:absolute;margin-left:2.65pt;margin-top:352.4pt;width:38pt;height:106.05pt;z-index:251655168" fillcolor="#00b0f0">
            <v:textbox style="layout-flow:vertical;mso-layout-flow-alt:bottom-to-top">
              <w:txbxContent>
                <w:p w:rsidR="007D7095" w:rsidRPr="005807C8" w:rsidRDefault="007D7095" w:rsidP="007D7095">
                  <w:pPr>
                    <w:rPr>
                      <w:rFonts w:ascii="Times New Roman" w:hAnsi="Times New Roman" w:cs="Times New Roman"/>
                      <w:b/>
                      <w:sz w:val="28"/>
                    </w:rPr>
                  </w:pPr>
                  <w:r w:rsidRPr="005807C8">
                    <w:rPr>
                      <w:rFonts w:ascii="Times New Roman" w:hAnsi="Times New Roman" w:cs="Times New Roman"/>
                      <w:b/>
                      <w:sz w:val="28"/>
                    </w:rPr>
                    <w:t>ELIGIBILITY</w:t>
                  </w:r>
                </w:p>
              </w:txbxContent>
            </v:textbox>
          </v:shape>
        </w:pict>
      </w:r>
      <w:r>
        <w:rPr>
          <w:rFonts w:ascii="Times New Roman" w:hAnsi="Times New Roman" w:cs="Times New Roman"/>
          <w:noProof/>
          <w:szCs w:val="24"/>
        </w:rPr>
        <w:pict>
          <v:shape id="_x0000_s1027" type="#_x0000_t202" style="position:absolute;margin-left:2.65pt;margin-top:158.65pt;width:38pt;height:161pt;z-index:251654144" fillcolor="#00b0f0">
            <v:textbox style="layout-flow:vertical;mso-layout-flow-alt:bottom-to-top">
              <w:txbxContent>
                <w:p w:rsidR="007D7095" w:rsidRPr="005807C8" w:rsidRDefault="007D7095" w:rsidP="007D7095">
                  <w:pPr>
                    <w:rPr>
                      <w:rFonts w:ascii="Times New Roman" w:hAnsi="Times New Roman" w:cs="Times New Roman"/>
                      <w:b/>
                      <w:sz w:val="28"/>
                    </w:rPr>
                  </w:pPr>
                  <w:r>
                    <w:rPr>
                      <w:rFonts w:ascii="Times New Roman" w:hAnsi="Times New Roman" w:cs="Times New Roman"/>
                      <w:sz w:val="28"/>
                    </w:rPr>
                    <w:t xml:space="preserve">        </w:t>
                  </w:r>
                  <w:r w:rsidRPr="005807C8">
                    <w:rPr>
                      <w:rFonts w:ascii="Times New Roman" w:hAnsi="Times New Roman" w:cs="Times New Roman"/>
                      <w:b/>
                      <w:sz w:val="28"/>
                    </w:rPr>
                    <w:t>SCREENING</w:t>
                  </w:r>
                </w:p>
              </w:txbxContent>
            </v:textbox>
          </v:shape>
        </w:pict>
      </w: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9A3263" w:rsidP="007D7095">
      <w:pPr>
        <w:rPr>
          <w:rFonts w:ascii="Times New Roman" w:hAnsi="Times New Roman" w:cs="Times New Roman"/>
          <w:szCs w:val="24"/>
        </w:rPr>
      </w:pPr>
      <w:r w:rsidRPr="0001039F">
        <w:rPr>
          <w:rFonts w:ascii="Times New Roman" w:hAnsi="Times New Roman" w:cs="Times New Roman"/>
          <w:szCs w:val="24"/>
        </w:rPr>
        <w:t>s</w:t>
      </w: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01039F" w:rsidRDefault="007D7095" w:rsidP="007D7095">
      <w:pPr>
        <w:rPr>
          <w:rFonts w:ascii="Times New Roman" w:hAnsi="Times New Roman" w:cs="Times New Roman"/>
          <w:szCs w:val="24"/>
        </w:rPr>
      </w:pPr>
    </w:p>
    <w:p w:rsidR="007D7095" w:rsidRPr="00AE4303" w:rsidRDefault="007D7095" w:rsidP="00D86C02">
      <w:pPr>
        <w:spacing w:after="0"/>
        <w:ind w:firstLine="360"/>
        <w:jc w:val="both"/>
        <w:rPr>
          <w:rFonts w:ascii="Times New Roman" w:hAnsi="Times New Roman" w:cs="Times New Roman"/>
          <w:sz w:val="24"/>
          <w:szCs w:val="24"/>
        </w:rPr>
      </w:pPr>
    </w:p>
    <w:tbl>
      <w:tblPr>
        <w:tblW w:w="0" w:type="auto"/>
        <w:tblInd w:w="1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7"/>
      </w:tblGrid>
      <w:tr w:rsidR="006810D5" w:rsidTr="00331B32">
        <w:tblPrEx>
          <w:tblCellMar>
            <w:top w:w="0" w:type="dxa"/>
            <w:bottom w:w="0" w:type="dxa"/>
          </w:tblCellMar>
        </w:tblPrEx>
        <w:trPr>
          <w:trHeight w:val="436"/>
        </w:trPr>
        <w:tc>
          <w:tcPr>
            <w:tcW w:w="4557" w:type="dxa"/>
            <w:tcBorders>
              <w:bottom w:val="single" w:sz="4" w:space="0" w:color="auto"/>
            </w:tcBorders>
          </w:tcPr>
          <w:p w:rsidR="006810D5" w:rsidRDefault="006810D5" w:rsidP="00331A4B">
            <w:pPr>
              <w:spacing w:after="0"/>
              <w:jc w:val="both"/>
              <w:rPr>
                <w:rFonts w:ascii="Times New Roman" w:hAnsi="Times New Roman" w:cs="Times New Roman"/>
                <w:sz w:val="24"/>
                <w:szCs w:val="24"/>
              </w:rPr>
            </w:pPr>
            <w:r>
              <w:rPr>
                <w:rFonts w:ascii="Times New Roman" w:hAnsi="Times New Roman" w:cs="Times New Roman"/>
                <w:sz w:val="24"/>
                <w:szCs w:val="24"/>
              </w:rPr>
              <w:t>FIGURE 1: PRISMA C</w:t>
            </w:r>
            <w:r w:rsidR="00331B32">
              <w:rPr>
                <w:rFonts w:ascii="Times New Roman" w:hAnsi="Times New Roman" w:cs="Times New Roman"/>
                <w:sz w:val="24"/>
                <w:szCs w:val="24"/>
              </w:rPr>
              <w:t>HECKLIST</w:t>
            </w:r>
          </w:p>
        </w:tc>
      </w:tr>
    </w:tbl>
    <w:p w:rsidR="00A21EF6" w:rsidRDefault="006810D5" w:rsidP="00331A4B">
      <w:pPr>
        <w:spacing w:after="0"/>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pict>
          <v:rect id="_x0000_s1045" style="position:absolute;left:0;text-align:left;margin-left:114.05pt;margin-top:160.2pt;width:110.85pt;height:21.8pt;z-index:251667456;mso-position-horizontal-relative:text;mso-position-vertical-relative:text">
            <v:textbox>
              <w:txbxContent>
                <w:p w:rsidR="006810D5" w:rsidRDefault="00331B32">
                  <w:r>
                    <w:t>FIG.3</w:t>
                  </w:r>
                  <w:r w:rsidR="006810D5">
                    <w:t xml:space="preserve"> FOSTER PLOT</w:t>
                  </w:r>
                </w:p>
              </w:txbxContent>
            </v:textbox>
          </v:rect>
        </w:pict>
      </w:r>
      <w:r w:rsidR="00AD3CB3" w:rsidRPr="00AE4303">
        <w:rPr>
          <w:rFonts w:ascii="Times New Roman" w:hAnsi="Times New Roman" w:cs="Times New Roman"/>
          <w:noProof/>
          <w:sz w:val="24"/>
          <w:szCs w:val="24"/>
        </w:rPr>
        <w:drawing>
          <wp:inline distT="0" distB="0" distL="0" distR="0">
            <wp:extent cx="5943600" cy="247292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2472922"/>
                    </a:xfrm>
                    <a:prstGeom prst="rect">
                      <a:avLst/>
                    </a:prstGeom>
                    <a:noFill/>
                    <a:ln w="9525">
                      <a:noFill/>
                      <a:miter lim="800000"/>
                      <a:headEnd/>
                      <a:tailEnd/>
                    </a:ln>
                  </pic:spPr>
                </pic:pic>
              </a:graphicData>
            </a:graphic>
          </wp:inline>
        </w:drawing>
      </w:r>
    </w:p>
    <w:p w:rsidR="00331A4B" w:rsidRPr="00AE4303" w:rsidRDefault="00331A4B" w:rsidP="00331A4B">
      <w:pPr>
        <w:spacing w:after="0"/>
        <w:ind w:firstLine="360"/>
        <w:jc w:val="both"/>
        <w:rPr>
          <w:rFonts w:ascii="Times New Roman" w:hAnsi="Times New Roman" w:cs="Times New Roman"/>
          <w:sz w:val="24"/>
          <w:szCs w:val="24"/>
        </w:rPr>
      </w:pPr>
    </w:p>
    <w:p w:rsidR="00A21EF6" w:rsidRDefault="00A21EF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Default="00C47566" w:rsidP="000A53B7">
      <w:pPr>
        <w:spacing w:after="0"/>
        <w:ind w:firstLine="360"/>
        <w:jc w:val="both"/>
        <w:rPr>
          <w:rFonts w:ascii="Times New Roman" w:hAnsi="Times New Roman" w:cs="Times New Roman"/>
          <w:sz w:val="24"/>
          <w:szCs w:val="24"/>
        </w:rPr>
      </w:pPr>
    </w:p>
    <w:p w:rsidR="00C47566" w:rsidRPr="00AE4303" w:rsidRDefault="00C47566" w:rsidP="000A53B7">
      <w:pPr>
        <w:spacing w:after="0"/>
        <w:ind w:firstLine="360"/>
        <w:jc w:val="both"/>
        <w:rPr>
          <w:rFonts w:ascii="Times New Roman" w:hAnsi="Times New Roman" w:cs="Times New Roman"/>
          <w:sz w:val="24"/>
          <w:szCs w:val="24"/>
        </w:rPr>
      </w:pPr>
    </w:p>
    <w:p w:rsidR="0013296A" w:rsidRPr="00AE4303" w:rsidRDefault="0013296A" w:rsidP="000A53B7">
      <w:pPr>
        <w:spacing w:after="0"/>
        <w:ind w:firstLine="360"/>
        <w:jc w:val="both"/>
        <w:rPr>
          <w:rFonts w:ascii="Times New Roman" w:hAnsi="Times New Roman" w:cs="Times New Roman"/>
          <w:sz w:val="24"/>
          <w:szCs w:val="24"/>
        </w:rPr>
      </w:pPr>
    </w:p>
    <w:tbl>
      <w:tblPr>
        <w:tblStyle w:val="MediumShading2-Accent5"/>
        <w:tblW w:w="9738" w:type="dxa"/>
        <w:tblLook w:val="04A0"/>
      </w:tblPr>
      <w:tblGrid>
        <w:gridCol w:w="2394"/>
        <w:gridCol w:w="3384"/>
        <w:gridCol w:w="3960"/>
      </w:tblGrid>
      <w:tr w:rsidR="0013296A" w:rsidRPr="00AE4303" w:rsidTr="00690701">
        <w:trPr>
          <w:cnfStyle w:val="100000000000"/>
        </w:trPr>
        <w:tc>
          <w:tcPr>
            <w:cnfStyle w:val="001000000100"/>
            <w:tcW w:w="2394" w:type="dxa"/>
          </w:tcPr>
          <w:p w:rsidR="0013296A" w:rsidRPr="00E60B78" w:rsidRDefault="0013296A" w:rsidP="00690701">
            <w:pPr>
              <w:rPr>
                <w:rFonts w:ascii="Times New Roman" w:hAnsi="Times New Roman" w:cs="Times New Roman"/>
                <w:sz w:val="36"/>
                <w:szCs w:val="24"/>
              </w:rPr>
            </w:pPr>
            <w:r w:rsidRPr="00E60B78">
              <w:rPr>
                <w:rFonts w:ascii="Times New Roman" w:hAnsi="Times New Roman" w:cs="Times New Roman"/>
                <w:sz w:val="36"/>
                <w:szCs w:val="24"/>
              </w:rPr>
              <w:lastRenderedPageBreak/>
              <w:t>Parameter</w:t>
            </w:r>
          </w:p>
        </w:tc>
        <w:tc>
          <w:tcPr>
            <w:tcW w:w="3384" w:type="dxa"/>
          </w:tcPr>
          <w:p w:rsidR="0013296A" w:rsidRPr="00E60B78" w:rsidRDefault="0013296A" w:rsidP="00690701">
            <w:pPr>
              <w:cnfStyle w:val="100000000000"/>
              <w:rPr>
                <w:rFonts w:ascii="Times New Roman" w:hAnsi="Times New Roman" w:cs="Times New Roman"/>
                <w:sz w:val="36"/>
                <w:szCs w:val="24"/>
              </w:rPr>
            </w:pPr>
            <w:r w:rsidRPr="00E60B78">
              <w:rPr>
                <w:rFonts w:ascii="Times New Roman" w:hAnsi="Times New Roman" w:cs="Times New Roman"/>
                <w:sz w:val="36"/>
                <w:szCs w:val="24"/>
              </w:rPr>
              <w:t xml:space="preserve">Inclusion criteria </w:t>
            </w:r>
          </w:p>
        </w:tc>
        <w:tc>
          <w:tcPr>
            <w:tcW w:w="3960" w:type="dxa"/>
          </w:tcPr>
          <w:p w:rsidR="0013296A" w:rsidRPr="00E60B78" w:rsidRDefault="0013296A" w:rsidP="00690701">
            <w:pPr>
              <w:cnfStyle w:val="100000000000"/>
              <w:rPr>
                <w:rFonts w:ascii="Times New Roman" w:hAnsi="Times New Roman" w:cs="Times New Roman"/>
                <w:sz w:val="36"/>
                <w:szCs w:val="24"/>
              </w:rPr>
            </w:pPr>
            <w:r w:rsidRPr="00E60B78">
              <w:rPr>
                <w:rFonts w:ascii="Times New Roman" w:hAnsi="Times New Roman" w:cs="Times New Roman"/>
                <w:sz w:val="36"/>
                <w:szCs w:val="24"/>
              </w:rPr>
              <w:t>Exclusion criteria</w:t>
            </w:r>
          </w:p>
        </w:tc>
      </w:tr>
      <w:tr w:rsidR="0013296A" w:rsidRPr="00AE4303" w:rsidTr="00690701">
        <w:trPr>
          <w:cnfStyle w:val="000000100000"/>
        </w:trPr>
        <w:tc>
          <w:tcPr>
            <w:cnfStyle w:val="001000000000"/>
            <w:tcW w:w="2394" w:type="dxa"/>
            <w:shd w:val="clear" w:color="auto" w:fill="00B0F0"/>
          </w:tcPr>
          <w:p w:rsidR="0013296A" w:rsidRPr="00AE4303" w:rsidRDefault="0013296A" w:rsidP="0010168F">
            <w:pPr>
              <w:jc w:val="both"/>
              <w:rPr>
                <w:rFonts w:ascii="Times New Roman" w:hAnsi="Times New Roman" w:cs="Times New Roman"/>
                <w:sz w:val="24"/>
                <w:szCs w:val="24"/>
              </w:rPr>
            </w:pPr>
            <w:r w:rsidRPr="00AE4303">
              <w:rPr>
                <w:rFonts w:ascii="Times New Roman" w:hAnsi="Times New Roman" w:cs="Times New Roman"/>
                <w:sz w:val="24"/>
                <w:szCs w:val="24"/>
              </w:rPr>
              <w:t>Population</w:t>
            </w:r>
          </w:p>
        </w:tc>
        <w:tc>
          <w:tcPr>
            <w:tcW w:w="3384" w:type="dxa"/>
          </w:tcPr>
          <w:p w:rsidR="0013296A" w:rsidRPr="00AE4303" w:rsidRDefault="0013296A" w:rsidP="0010168F">
            <w:pPr>
              <w:pStyle w:val="ListParagraph"/>
              <w:numPr>
                <w:ilvl w:val="0"/>
                <w:numId w:val="2"/>
              </w:num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 xml:space="preserve">Children of age ranges from 2-18 years </w:t>
            </w:r>
          </w:p>
          <w:p w:rsidR="0013296A" w:rsidRPr="00AE4303" w:rsidRDefault="0013296A" w:rsidP="0010168F">
            <w:pPr>
              <w:pStyle w:val="ListParagraph"/>
              <w:numPr>
                <w:ilvl w:val="0"/>
                <w:numId w:val="2"/>
              </w:num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Children with acute lower respiratory tract infections.</w:t>
            </w:r>
          </w:p>
        </w:tc>
        <w:tc>
          <w:tcPr>
            <w:tcW w:w="3960" w:type="dxa"/>
          </w:tcPr>
          <w:p w:rsidR="0013296A" w:rsidRPr="00AE4303" w:rsidRDefault="0013296A" w:rsidP="0010168F">
            <w:pPr>
              <w:pStyle w:val="ListParagraph"/>
              <w:numPr>
                <w:ilvl w:val="0"/>
                <w:numId w:val="1"/>
              </w:num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Children of age less than 2 year</w:t>
            </w:r>
          </w:p>
          <w:p w:rsidR="0013296A" w:rsidRPr="00AE4303" w:rsidRDefault="0013296A" w:rsidP="0010168F">
            <w:pPr>
              <w:pStyle w:val="ListParagraph"/>
              <w:numPr>
                <w:ilvl w:val="0"/>
                <w:numId w:val="1"/>
              </w:num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Children with chronic and acute exacerbations conditions.</w:t>
            </w:r>
          </w:p>
        </w:tc>
      </w:tr>
      <w:tr w:rsidR="0013296A" w:rsidRPr="00AE4303" w:rsidTr="00690701">
        <w:tc>
          <w:tcPr>
            <w:cnfStyle w:val="001000000000"/>
            <w:tcW w:w="2394" w:type="dxa"/>
            <w:shd w:val="clear" w:color="auto" w:fill="00B0F0"/>
          </w:tcPr>
          <w:p w:rsidR="0013296A" w:rsidRPr="00AE4303" w:rsidRDefault="0013296A" w:rsidP="0010168F">
            <w:pPr>
              <w:jc w:val="both"/>
              <w:rPr>
                <w:rFonts w:ascii="Times New Roman" w:hAnsi="Times New Roman" w:cs="Times New Roman"/>
                <w:sz w:val="24"/>
                <w:szCs w:val="24"/>
              </w:rPr>
            </w:pPr>
            <w:r w:rsidRPr="00AE4303">
              <w:rPr>
                <w:rFonts w:ascii="Times New Roman" w:hAnsi="Times New Roman" w:cs="Times New Roman"/>
                <w:sz w:val="24"/>
                <w:szCs w:val="24"/>
              </w:rPr>
              <w:t>Intervention</w:t>
            </w:r>
          </w:p>
        </w:tc>
        <w:tc>
          <w:tcPr>
            <w:tcW w:w="3384" w:type="dxa"/>
          </w:tcPr>
          <w:p w:rsidR="0013296A" w:rsidRPr="00AE4303" w:rsidRDefault="0013296A" w:rsidP="0010168F">
            <w:pPr>
              <w:jc w:val="both"/>
              <w:cnfStyle w:val="000000000000"/>
              <w:rPr>
                <w:rFonts w:ascii="Times New Roman" w:hAnsi="Times New Roman" w:cs="Times New Roman"/>
                <w:sz w:val="24"/>
                <w:szCs w:val="24"/>
              </w:rPr>
            </w:pPr>
          </w:p>
          <w:p w:rsidR="0013296A" w:rsidRPr="00AE4303" w:rsidRDefault="0013296A" w:rsidP="0010168F">
            <w:pPr>
              <w:jc w:val="both"/>
              <w:cnfStyle w:val="000000000000"/>
              <w:rPr>
                <w:rFonts w:ascii="Times New Roman" w:hAnsi="Times New Roman" w:cs="Times New Roman"/>
                <w:sz w:val="24"/>
                <w:szCs w:val="24"/>
              </w:rPr>
            </w:pPr>
            <w:r w:rsidRPr="00AE4303">
              <w:rPr>
                <w:rFonts w:ascii="Times New Roman" w:hAnsi="Times New Roman" w:cs="Times New Roman"/>
                <w:sz w:val="24"/>
                <w:szCs w:val="24"/>
              </w:rPr>
              <w:t xml:space="preserve">Balloon blowing exercise only that control the respiratory parameters i.e, </w:t>
            </w:r>
            <w:r w:rsidR="00D866FF" w:rsidRPr="00AE4303">
              <w:rPr>
                <w:rFonts w:ascii="Times New Roman" w:hAnsi="Times New Roman" w:cs="Times New Roman"/>
                <w:sz w:val="24"/>
                <w:szCs w:val="24"/>
              </w:rPr>
              <w:t>Respiratory</w:t>
            </w:r>
            <w:r w:rsidRPr="00AE4303">
              <w:rPr>
                <w:rFonts w:ascii="Times New Roman" w:hAnsi="Times New Roman" w:cs="Times New Roman"/>
                <w:sz w:val="24"/>
                <w:szCs w:val="24"/>
              </w:rPr>
              <w:t xml:space="preserve"> Rate &amp; Oxygen saturation in a condition of respiratory distress.</w:t>
            </w:r>
          </w:p>
          <w:p w:rsidR="0013296A" w:rsidRPr="00AE4303" w:rsidRDefault="0013296A" w:rsidP="0010168F">
            <w:pPr>
              <w:jc w:val="both"/>
              <w:cnfStyle w:val="000000000000"/>
              <w:rPr>
                <w:rFonts w:ascii="Times New Roman" w:hAnsi="Times New Roman" w:cs="Times New Roman"/>
                <w:sz w:val="24"/>
                <w:szCs w:val="24"/>
              </w:rPr>
            </w:pPr>
          </w:p>
        </w:tc>
        <w:tc>
          <w:tcPr>
            <w:tcW w:w="3960" w:type="dxa"/>
          </w:tcPr>
          <w:p w:rsidR="0013296A" w:rsidRPr="00AE4303" w:rsidRDefault="0013296A" w:rsidP="0010168F">
            <w:pPr>
              <w:jc w:val="both"/>
              <w:cnfStyle w:val="000000000000"/>
              <w:rPr>
                <w:rFonts w:ascii="Times New Roman" w:hAnsi="Times New Roman" w:cs="Times New Roman"/>
                <w:sz w:val="24"/>
                <w:szCs w:val="24"/>
              </w:rPr>
            </w:pPr>
          </w:p>
          <w:p w:rsidR="0013296A" w:rsidRPr="00AE4303" w:rsidRDefault="0013296A" w:rsidP="0010168F">
            <w:pPr>
              <w:jc w:val="both"/>
              <w:cnfStyle w:val="000000000000"/>
              <w:rPr>
                <w:rFonts w:ascii="Times New Roman" w:hAnsi="Times New Roman" w:cs="Times New Roman"/>
                <w:sz w:val="24"/>
                <w:szCs w:val="24"/>
              </w:rPr>
            </w:pPr>
            <w:r w:rsidRPr="00AE4303">
              <w:rPr>
                <w:rFonts w:ascii="Times New Roman" w:hAnsi="Times New Roman" w:cs="Times New Roman"/>
                <w:sz w:val="24"/>
                <w:szCs w:val="24"/>
              </w:rPr>
              <w:t>Deep breathing exercises which does not specify the techniques and blow bottle exercise in respiratory distress.</w:t>
            </w:r>
          </w:p>
        </w:tc>
      </w:tr>
      <w:tr w:rsidR="0013296A" w:rsidRPr="00AE4303" w:rsidTr="00690701">
        <w:trPr>
          <w:cnfStyle w:val="000000100000"/>
        </w:trPr>
        <w:tc>
          <w:tcPr>
            <w:cnfStyle w:val="001000000000"/>
            <w:tcW w:w="2394" w:type="dxa"/>
            <w:shd w:val="clear" w:color="auto" w:fill="00B0F0"/>
          </w:tcPr>
          <w:p w:rsidR="0013296A" w:rsidRPr="00AE4303" w:rsidRDefault="0013296A" w:rsidP="0010168F">
            <w:pPr>
              <w:jc w:val="both"/>
              <w:rPr>
                <w:rFonts w:ascii="Times New Roman" w:hAnsi="Times New Roman" w:cs="Times New Roman"/>
                <w:sz w:val="24"/>
                <w:szCs w:val="24"/>
              </w:rPr>
            </w:pPr>
            <w:r w:rsidRPr="00AE4303">
              <w:rPr>
                <w:rFonts w:ascii="Times New Roman" w:hAnsi="Times New Roman" w:cs="Times New Roman"/>
                <w:sz w:val="24"/>
                <w:szCs w:val="24"/>
              </w:rPr>
              <w:t>Comparison</w:t>
            </w:r>
          </w:p>
        </w:tc>
        <w:tc>
          <w:tcPr>
            <w:tcW w:w="3384" w:type="dxa"/>
          </w:tcPr>
          <w:p w:rsidR="0013296A" w:rsidRPr="00AE4303" w:rsidRDefault="0013296A" w:rsidP="0010168F">
            <w:pPr>
              <w:jc w:val="both"/>
              <w:cnfStyle w:val="000000100000"/>
              <w:rPr>
                <w:rFonts w:ascii="Times New Roman" w:hAnsi="Times New Roman" w:cs="Times New Roman"/>
                <w:sz w:val="24"/>
                <w:szCs w:val="24"/>
              </w:rPr>
            </w:pPr>
          </w:p>
          <w:p w:rsidR="0013296A" w:rsidRDefault="0013296A" w:rsidP="0010168F">
            <w:p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Spirometry, Bubble exercise, Nebulization, and Control group</w:t>
            </w:r>
          </w:p>
          <w:p w:rsidR="00A92290" w:rsidRPr="00AE4303" w:rsidRDefault="00A92290" w:rsidP="0010168F">
            <w:pPr>
              <w:jc w:val="both"/>
              <w:cnfStyle w:val="000000100000"/>
              <w:rPr>
                <w:rFonts w:ascii="Times New Roman" w:hAnsi="Times New Roman" w:cs="Times New Roman"/>
                <w:sz w:val="24"/>
                <w:szCs w:val="24"/>
              </w:rPr>
            </w:pPr>
          </w:p>
        </w:tc>
        <w:tc>
          <w:tcPr>
            <w:tcW w:w="3960" w:type="dxa"/>
          </w:tcPr>
          <w:p w:rsidR="0013296A" w:rsidRPr="00AE4303" w:rsidRDefault="0013296A" w:rsidP="0010168F">
            <w:pPr>
              <w:jc w:val="both"/>
              <w:cnfStyle w:val="000000100000"/>
              <w:rPr>
                <w:rFonts w:ascii="Times New Roman" w:hAnsi="Times New Roman" w:cs="Times New Roman"/>
                <w:sz w:val="24"/>
                <w:szCs w:val="24"/>
              </w:rPr>
            </w:pPr>
          </w:p>
        </w:tc>
      </w:tr>
      <w:tr w:rsidR="0013296A" w:rsidRPr="00AE4303" w:rsidTr="00690701">
        <w:tc>
          <w:tcPr>
            <w:cnfStyle w:val="001000000000"/>
            <w:tcW w:w="2394" w:type="dxa"/>
            <w:shd w:val="clear" w:color="auto" w:fill="00B0F0"/>
          </w:tcPr>
          <w:p w:rsidR="0013296A" w:rsidRPr="00AE4303" w:rsidRDefault="0013296A" w:rsidP="0010168F">
            <w:pPr>
              <w:jc w:val="both"/>
              <w:rPr>
                <w:rFonts w:ascii="Times New Roman" w:hAnsi="Times New Roman" w:cs="Times New Roman"/>
                <w:sz w:val="24"/>
                <w:szCs w:val="24"/>
              </w:rPr>
            </w:pPr>
            <w:r w:rsidRPr="00AE4303">
              <w:rPr>
                <w:rFonts w:ascii="Times New Roman" w:hAnsi="Times New Roman" w:cs="Times New Roman"/>
                <w:sz w:val="24"/>
                <w:szCs w:val="24"/>
              </w:rPr>
              <w:t>Outcomes</w:t>
            </w:r>
          </w:p>
        </w:tc>
        <w:tc>
          <w:tcPr>
            <w:tcW w:w="3384" w:type="dxa"/>
          </w:tcPr>
          <w:p w:rsidR="0013296A" w:rsidRPr="00AE4303" w:rsidRDefault="0013296A" w:rsidP="0010168F">
            <w:pPr>
              <w:jc w:val="both"/>
              <w:cnfStyle w:val="000000000000"/>
              <w:rPr>
                <w:rFonts w:ascii="Times New Roman" w:hAnsi="Times New Roman" w:cs="Times New Roman"/>
                <w:sz w:val="24"/>
                <w:szCs w:val="24"/>
              </w:rPr>
            </w:pPr>
          </w:p>
          <w:p w:rsidR="0013296A" w:rsidRPr="00AE4303" w:rsidRDefault="0013296A" w:rsidP="0010168F">
            <w:pPr>
              <w:jc w:val="both"/>
              <w:cnfStyle w:val="000000000000"/>
              <w:rPr>
                <w:rFonts w:ascii="Times New Roman" w:hAnsi="Times New Roman" w:cs="Times New Roman"/>
                <w:sz w:val="24"/>
                <w:szCs w:val="24"/>
              </w:rPr>
            </w:pPr>
            <w:r w:rsidRPr="00AE4303">
              <w:rPr>
                <w:rFonts w:ascii="Times New Roman" w:hAnsi="Times New Roman" w:cs="Times New Roman"/>
                <w:sz w:val="24"/>
                <w:szCs w:val="24"/>
              </w:rPr>
              <w:t xml:space="preserve">Primary Outcome: reduction in Respiratory rate </w:t>
            </w:r>
          </w:p>
          <w:p w:rsidR="0013296A" w:rsidRPr="00AE4303" w:rsidRDefault="0013296A" w:rsidP="0010168F">
            <w:pPr>
              <w:jc w:val="both"/>
              <w:cnfStyle w:val="000000000000"/>
              <w:rPr>
                <w:rFonts w:ascii="Times New Roman" w:hAnsi="Times New Roman" w:cs="Times New Roman"/>
                <w:sz w:val="24"/>
                <w:szCs w:val="24"/>
              </w:rPr>
            </w:pPr>
          </w:p>
        </w:tc>
        <w:tc>
          <w:tcPr>
            <w:tcW w:w="3960" w:type="dxa"/>
          </w:tcPr>
          <w:p w:rsidR="0013296A" w:rsidRPr="00AE4303" w:rsidRDefault="0013296A" w:rsidP="0010168F">
            <w:pPr>
              <w:jc w:val="both"/>
              <w:cnfStyle w:val="000000000000"/>
              <w:rPr>
                <w:rFonts w:ascii="Times New Roman" w:hAnsi="Times New Roman" w:cs="Times New Roman"/>
                <w:sz w:val="24"/>
                <w:szCs w:val="24"/>
              </w:rPr>
            </w:pPr>
          </w:p>
          <w:p w:rsidR="0013296A" w:rsidRDefault="0013296A" w:rsidP="0010168F">
            <w:pPr>
              <w:jc w:val="both"/>
              <w:cnfStyle w:val="000000000000"/>
              <w:rPr>
                <w:rFonts w:ascii="Times New Roman" w:hAnsi="Times New Roman" w:cs="Times New Roman"/>
                <w:sz w:val="24"/>
                <w:szCs w:val="24"/>
              </w:rPr>
            </w:pPr>
            <w:r w:rsidRPr="00AE4303">
              <w:rPr>
                <w:rFonts w:ascii="Times New Roman" w:hAnsi="Times New Roman" w:cs="Times New Roman"/>
                <w:sz w:val="24"/>
                <w:szCs w:val="24"/>
              </w:rPr>
              <w:t>Physiological Parameters is of no interest (Heart rate, Temperature,) Effect on respiratory signs symptom.</w:t>
            </w:r>
          </w:p>
          <w:p w:rsidR="00A92290" w:rsidRPr="00AE4303" w:rsidRDefault="00A92290" w:rsidP="0010168F">
            <w:pPr>
              <w:jc w:val="both"/>
              <w:cnfStyle w:val="000000000000"/>
              <w:rPr>
                <w:rFonts w:ascii="Times New Roman" w:hAnsi="Times New Roman" w:cs="Times New Roman"/>
                <w:sz w:val="24"/>
                <w:szCs w:val="24"/>
              </w:rPr>
            </w:pPr>
          </w:p>
        </w:tc>
      </w:tr>
      <w:tr w:rsidR="0013296A" w:rsidRPr="00AE4303" w:rsidTr="00690701">
        <w:trPr>
          <w:cnfStyle w:val="000000100000"/>
        </w:trPr>
        <w:tc>
          <w:tcPr>
            <w:cnfStyle w:val="001000000000"/>
            <w:tcW w:w="2394" w:type="dxa"/>
            <w:shd w:val="clear" w:color="auto" w:fill="00B0F0"/>
          </w:tcPr>
          <w:p w:rsidR="0013296A" w:rsidRPr="00AE4303" w:rsidRDefault="0013296A" w:rsidP="0010168F">
            <w:pPr>
              <w:jc w:val="both"/>
              <w:rPr>
                <w:rFonts w:ascii="Times New Roman" w:hAnsi="Times New Roman" w:cs="Times New Roman"/>
                <w:sz w:val="24"/>
                <w:szCs w:val="24"/>
              </w:rPr>
            </w:pPr>
            <w:r w:rsidRPr="00AE4303">
              <w:rPr>
                <w:rFonts w:ascii="Times New Roman" w:hAnsi="Times New Roman" w:cs="Times New Roman"/>
                <w:sz w:val="24"/>
                <w:szCs w:val="24"/>
              </w:rPr>
              <w:t xml:space="preserve">Study Design </w:t>
            </w:r>
          </w:p>
        </w:tc>
        <w:tc>
          <w:tcPr>
            <w:tcW w:w="3384" w:type="dxa"/>
          </w:tcPr>
          <w:p w:rsidR="0013296A" w:rsidRPr="00AE4303" w:rsidRDefault="0013296A" w:rsidP="0010168F">
            <w:p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Randomized Controlled trial and Quazi experimental design</w:t>
            </w:r>
            <w:r w:rsidR="00A92290">
              <w:rPr>
                <w:rFonts w:ascii="Times New Roman" w:hAnsi="Times New Roman" w:cs="Times New Roman"/>
                <w:sz w:val="24"/>
                <w:szCs w:val="24"/>
              </w:rPr>
              <w:t xml:space="preserve">, Pre experimental design </w:t>
            </w:r>
          </w:p>
        </w:tc>
        <w:tc>
          <w:tcPr>
            <w:tcW w:w="3960" w:type="dxa"/>
          </w:tcPr>
          <w:p w:rsidR="0013296A" w:rsidRPr="00AE4303" w:rsidRDefault="0013296A" w:rsidP="0010168F">
            <w:pPr>
              <w:jc w:val="both"/>
              <w:cnfStyle w:val="000000100000"/>
              <w:rPr>
                <w:rFonts w:ascii="Times New Roman" w:hAnsi="Times New Roman" w:cs="Times New Roman"/>
                <w:sz w:val="24"/>
                <w:szCs w:val="24"/>
              </w:rPr>
            </w:pPr>
            <w:r w:rsidRPr="00AE4303">
              <w:rPr>
                <w:rFonts w:ascii="Times New Roman" w:hAnsi="Times New Roman" w:cs="Times New Roman"/>
                <w:sz w:val="24"/>
                <w:szCs w:val="24"/>
              </w:rPr>
              <w:t xml:space="preserve">Case Report, Lack of rigorous description of the methodology and experimental set up </w:t>
            </w:r>
            <w:r w:rsidR="0010168F" w:rsidRPr="00AE4303">
              <w:rPr>
                <w:rFonts w:ascii="Times New Roman" w:hAnsi="Times New Roman" w:cs="Times New Roman"/>
                <w:sz w:val="24"/>
                <w:szCs w:val="24"/>
              </w:rPr>
              <w:t>impeding</w:t>
            </w:r>
            <w:r w:rsidRPr="00AE4303">
              <w:rPr>
                <w:rFonts w:ascii="Times New Roman" w:hAnsi="Times New Roman" w:cs="Times New Roman"/>
                <w:sz w:val="24"/>
                <w:szCs w:val="24"/>
              </w:rPr>
              <w:t xml:space="preserve"> replicability.</w:t>
            </w:r>
          </w:p>
        </w:tc>
      </w:tr>
      <w:tr w:rsidR="006810D5" w:rsidRPr="00AE4303" w:rsidTr="00690701">
        <w:tc>
          <w:tcPr>
            <w:cnfStyle w:val="001000000000"/>
            <w:tcW w:w="2394" w:type="dxa"/>
            <w:shd w:val="clear" w:color="auto" w:fill="00B0F0"/>
          </w:tcPr>
          <w:p w:rsidR="006810D5" w:rsidRPr="00AE4303" w:rsidRDefault="006810D5" w:rsidP="0010168F">
            <w:pPr>
              <w:jc w:val="both"/>
              <w:rPr>
                <w:rFonts w:ascii="Times New Roman" w:hAnsi="Times New Roman" w:cs="Times New Roman"/>
                <w:sz w:val="24"/>
                <w:szCs w:val="24"/>
              </w:rPr>
            </w:pPr>
          </w:p>
        </w:tc>
        <w:tc>
          <w:tcPr>
            <w:tcW w:w="3384" w:type="dxa"/>
          </w:tcPr>
          <w:p w:rsidR="006810D5" w:rsidRPr="006810D5" w:rsidRDefault="006810D5" w:rsidP="006810D5">
            <w:pPr>
              <w:jc w:val="center"/>
              <w:cnfStyle w:val="000000000000"/>
              <w:rPr>
                <w:rFonts w:ascii="Times New Roman" w:hAnsi="Times New Roman" w:cs="Times New Roman"/>
                <w:color w:val="FF0000"/>
                <w:sz w:val="24"/>
                <w:szCs w:val="24"/>
              </w:rPr>
            </w:pPr>
            <w:r w:rsidRPr="006810D5">
              <w:rPr>
                <w:rFonts w:ascii="Times New Roman" w:hAnsi="Times New Roman" w:cs="Times New Roman"/>
                <w:color w:val="FF0000"/>
                <w:sz w:val="24"/>
                <w:szCs w:val="24"/>
              </w:rPr>
              <w:t>FIG: 2 PICOS CRITREIA.</w:t>
            </w:r>
          </w:p>
        </w:tc>
        <w:tc>
          <w:tcPr>
            <w:tcW w:w="3960" w:type="dxa"/>
          </w:tcPr>
          <w:p w:rsidR="006810D5" w:rsidRPr="00AE4303" w:rsidRDefault="006810D5" w:rsidP="0010168F">
            <w:pPr>
              <w:jc w:val="both"/>
              <w:cnfStyle w:val="000000000000"/>
              <w:rPr>
                <w:rFonts w:ascii="Times New Roman" w:hAnsi="Times New Roman" w:cs="Times New Roman"/>
                <w:sz w:val="24"/>
                <w:szCs w:val="24"/>
              </w:rPr>
            </w:pPr>
          </w:p>
        </w:tc>
      </w:tr>
    </w:tbl>
    <w:p w:rsidR="0095418C" w:rsidRDefault="0095418C" w:rsidP="008C7409">
      <w:pPr>
        <w:spacing w:after="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FC1B37" w:rsidRDefault="00FC1B37" w:rsidP="000A53B7">
      <w:pPr>
        <w:spacing w:after="0"/>
        <w:ind w:firstLine="360"/>
        <w:jc w:val="both"/>
        <w:rPr>
          <w:rFonts w:ascii="Times New Roman" w:hAnsi="Times New Roman" w:cs="Times New Roman"/>
          <w:sz w:val="24"/>
          <w:szCs w:val="24"/>
        </w:rPr>
      </w:pPr>
    </w:p>
    <w:p w:rsidR="0095418C" w:rsidRDefault="0095418C" w:rsidP="000A53B7">
      <w:pPr>
        <w:spacing w:after="0"/>
        <w:ind w:firstLine="360"/>
        <w:jc w:val="both"/>
        <w:rPr>
          <w:rFonts w:ascii="Times New Roman" w:hAnsi="Times New Roman" w:cs="Times New Roman"/>
          <w:sz w:val="24"/>
          <w:szCs w:val="24"/>
        </w:rPr>
      </w:pPr>
    </w:p>
    <w:p w:rsidR="006810D5" w:rsidRDefault="006810D5" w:rsidP="006810D5">
      <w:pPr>
        <w:spacing w:after="0"/>
        <w:ind w:firstLine="360"/>
        <w:jc w:val="both"/>
        <w:rPr>
          <w:rFonts w:ascii="Times New Roman" w:hAnsi="Times New Roman" w:cs="Times New Roman"/>
          <w:b/>
          <w:sz w:val="24"/>
          <w:szCs w:val="24"/>
        </w:rPr>
      </w:pPr>
      <w:r w:rsidRPr="00AE4303">
        <w:rPr>
          <w:rFonts w:ascii="Times New Roman" w:hAnsi="Times New Roman" w:cs="Times New Roman"/>
          <w:b/>
          <w:sz w:val="24"/>
          <w:szCs w:val="24"/>
        </w:rPr>
        <w:lastRenderedPageBreak/>
        <w:t>Bibliography</w:t>
      </w:r>
    </w:p>
    <w:p w:rsidR="006810D5" w:rsidRPr="00AE4303" w:rsidRDefault="006810D5" w:rsidP="006810D5">
      <w:pPr>
        <w:spacing w:after="0"/>
        <w:ind w:firstLine="360"/>
        <w:jc w:val="both"/>
        <w:rPr>
          <w:rFonts w:ascii="Times New Roman" w:hAnsi="Times New Roman" w:cs="Times New Roman"/>
          <w:b/>
          <w:sz w:val="24"/>
          <w:szCs w:val="24"/>
        </w:rPr>
      </w:pP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Sreedevi,R. Effectiveness of balloon blowing on respiratory parameters. International journal of nursing trendz.2016;7(3):18-22.</w:t>
      </w: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Das SM et al. Effect of balloon therapy vs bubble therapy on LRTI among 3-12 years children. International journal of health sciences and research .2018; 8(1): 144-147. (</w:t>
      </w:r>
      <w:hyperlink r:id="rId7" w:history="1">
        <w:r w:rsidRPr="008E0714">
          <w:rPr>
            <w:rStyle w:val="Hyperlink"/>
            <w:rFonts w:ascii="Times New Roman" w:hAnsi="Times New Roman" w:cs="Times New Roman"/>
            <w:sz w:val="24"/>
            <w:szCs w:val="24"/>
          </w:rPr>
          <w:t>www.ijhsr.org</w:t>
        </w:r>
      </w:hyperlink>
      <w:r w:rsidRPr="008E0714">
        <w:rPr>
          <w:rFonts w:ascii="Times New Roman" w:hAnsi="Times New Roman" w:cs="Times New Roman"/>
          <w:sz w:val="24"/>
          <w:szCs w:val="24"/>
        </w:rPr>
        <w:t>).</w:t>
      </w: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Sreeletha. Effect of balloon therapy vs spirometry in promotion of respiratory function in children. International journal of nursing resear</w:t>
      </w:r>
      <w:r>
        <w:rPr>
          <w:rFonts w:ascii="Times New Roman" w:hAnsi="Times New Roman" w:cs="Times New Roman"/>
          <w:sz w:val="24"/>
          <w:szCs w:val="24"/>
        </w:rPr>
        <w:t xml:space="preserve">ch.2016; 2(1): 123-132.  </w:t>
      </w: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 xml:space="preserve">Rick R. Lung exercises with balloon. Livestrong.2013. </w:t>
      </w:r>
      <w:hyperlink r:id="rId8" w:history="1">
        <w:r w:rsidRPr="008E0714">
          <w:rPr>
            <w:rStyle w:val="Hyperlink"/>
            <w:rFonts w:ascii="Times New Roman" w:hAnsi="Times New Roman" w:cs="Times New Roman"/>
            <w:sz w:val="24"/>
            <w:szCs w:val="24"/>
          </w:rPr>
          <w:t>www.livestrong.com</w:t>
        </w:r>
      </w:hyperlink>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 xml:space="preserve">Shakila D, Kokilavani N. Effectiveness of balloon blowing exercise on improvement of respiratory patterns among children with bronchial asthma. International journal of recent scientific research. 2016; 7(11): 14371-14374. ( </w:t>
      </w:r>
      <w:hyperlink r:id="rId9" w:history="1">
        <w:r w:rsidRPr="008E0714">
          <w:rPr>
            <w:rStyle w:val="Hyperlink"/>
            <w:rFonts w:ascii="Times New Roman" w:hAnsi="Times New Roman" w:cs="Times New Roman"/>
            <w:sz w:val="24"/>
            <w:szCs w:val="24"/>
          </w:rPr>
          <w:t>http://www.recentscientific.com</w:t>
        </w:r>
      </w:hyperlink>
      <w:r w:rsidRPr="008E0714">
        <w:rPr>
          <w:rFonts w:ascii="Times New Roman" w:hAnsi="Times New Roman" w:cs="Times New Roman"/>
          <w:sz w:val="24"/>
          <w:szCs w:val="24"/>
        </w:rPr>
        <w:t>)</w:t>
      </w: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Shally, Yogesh Kumar et al. Effectiveness of breathing exercises as therapeutic play among children with lower respiratory tract infections. International journal of applied research. 2017; 3(11): 101-107.</w:t>
      </w:r>
    </w:p>
    <w:p w:rsidR="006810D5" w:rsidRPr="008E0714" w:rsidRDefault="006810D5" w:rsidP="006810D5">
      <w:pPr>
        <w:pStyle w:val="ListParagraph"/>
        <w:numPr>
          <w:ilvl w:val="0"/>
          <w:numId w:val="3"/>
        </w:numPr>
        <w:spacing w:after="0"/>
        <w:jc w:val="both"/>
        <w:rPr>
          <w:rFonts w:ascii="Times New Roman" w:hAnsi="Times New Roman" w:cs="Times New Roman"/>
          <w:sz w:val="24"/>
          <w:szCs w:val="24"/>
        </w:rPr>
      </w:pPr>
      <w:r w:rsidRPr="008E0714">
        <w:rPr>
          <w:rFonts w:ascii="Times New Roman" w:hAnsi="Times New Roman" w:cs="Times New Roman"/>
          <w:sz w:val="24"/>
          <w:szCs w:val="24"/>
        </w:rPr>
        <w:t>Manu Mehra. Balloon blowing exercises for children with acute respiratory infections. Nightingale nursing times.2016;11(12):30-32.</w:t>
      </w:r>
    </w:p>
    <w:p w:rsidR="006810D5" w:rsidRPr="00AE4303" w:rsidRDefault="006810D5" w:rsidP="006810D5">
      <w:pPr>
        <w:spacing w:after="0"/>
        <w:ind w:firstLine="360"/>
        <w:jc w:val="both"/>
        <w:rPr>
          <w:rFonts w:ascii="Times New Roman" w:hAnsi="Times New Roman" w:cs="Times New Roman"/>
          <w:sz w:val="24"/>
          <w:szCs w:val="24"/>
        </w:rPr>
      </w:pPr>
    </w:p>
    <w:p w:rsidR="003F2F4F" w:rsidRPr="00AE4303" w:rsidRDefault="003F2F4F" w:rsidP="000A53B7">
      <w:pPr>
        <w:spacing w:after="0"/>
        <w:ind w:firstLine="360"/>
        <w:jc w:val="both"/>
        <w:rPr>
          <w:rFonts w:ascii="Times New Roman" w:hAnsi="Times New Roman" w:cs="Times New Roman"/>
          <w:sz w:val="24"/>
          <w:szCs w:val="24"/>
        </w:rPr>
      </w:pPr>
    </w:p>
    <w:sectPr w:rsidR="003F2F4F" w:rsidRPr="00AE4303" w:rsidSect="00DD6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452BD"/>
    <w:multiLevelType w:val="hybridMultilevel"/>
    <w:tmpl w:val="DD0A4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5A32AB"/>
    <w:multiLevelType w:val="hybridMultilevel"/>
    <w:tmpl w:val="F1BEC0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A5464"/>
    <w:multiLevelType w:val="hybridMultilevel"/>
    <w:tmpl w:val="78A028B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7551B"/>
    <w:multiLevelType w:val="hybridMultilevel"/>
    <w:tmpl w:val="65D65C8C"/>
    <w:lvl w:ilvl="0" w:tplc="DE0E54CC">
      <w:start w:val="1"/>
      <w:numFmt w:val="bullet"/>
      <w:lvlText w:val=""/>
      <w:lvlJc w:val="left"/>
      <w:pPr>
        <w:tabs>
          <w:tab w:val="num" w:pos="720"/>
        </w:tabs>
        <w:ind w:left="720" w:hanging="360"/>
      </w:pPr>
      <w:rPr>
        <w:rFonts w:ascii="Wingdings" w:hAnsi="Wingdings" w:hint="default"/>
      </w:rPr>
    </w:lvl>
    <w:lvl w:ilvl="1" w:tplc="669ABAE8" w:tentative="1">
      <w:start w:val="1"/>
      <w:numFmt w:val="bullet"/>
      <w:lvlText w:val=""/>
      <w:lvlJc w:val="left"/>
      <w:pPr>
        <w:tabs>
          <w:tab w:val="num" w:pos="1440"/>
        </w:tabs>
        <w:ind w:left="1440" w:hanging="360"/>
      </w:pPr>
      <w:rPr>
        <w:rFonts w:ascii="Wingdings" w:hAnsi="Wingdings" w:hint="default"/>
      </w:rPr>
    </w:lvl>
    <w:lvl w:ilvl="2" w:tplc="FDAA07B2" w:tentative="1">
      <w:start w:val="1"/>
      <w:numFmt w:val="bullet"/>
      <w:lvlText w:val=""/>
      <w:lvlJc w:val="left"/>
      <w:pPr>
        <w:tabs>
          <w:tab w:val="num" w:pos="2160"/>
        </w:tabs>
        <w:ind w:left="2160" w:hanging="360"/>
      </w:pPr>
      <w:rPr>
        <w:rFonts w:ascii="Wingdings" w:hAnsi="Wingdings" w:hint="default"/>
      </w:rPr>
    </w:lvl>
    <w:lvl w:ilvl="3" w:tplc="8F52C278" w:tentative="1">
      <w:start w:val="1"/>
      <w:numFmt w:val="bullet"/>
      <w:lvlText w:val=""/>
      <w:lvlJc w:val="left"/>
      <w:pPr>
        <w:tabs>
          <w:tab w:val="num" w:pos="2880"/>
        </w:tabs>
        <w:ind w:left="2880" w:hanging="360"/>
      </w:pPr>
      <w:rPr>
        <w:rFonts w:ascii="Wingdings" w:hAnsi="Wingdings" w:hint="default"/>
      </w:rPr>
    </w:lvl>
    <w:lvl w:ilvl="4" w:tplc="2C06341C" w:tentative="1">
      <w:start w:val="1"/>
      <w:numFmt w:val="bullet"/>
      <w:lvlText w:val=""/>
      <w:lvlJc w:val="left"/>
      <w:pPr>
        <w:tabs>
          <w:tab w:val="num" w:pos="3600"/>
        </w:tabs>
        <w:ind w:left="3600" w:hanging="360"/>
      </w:pPr>
      <w:rPr>
        <w:rFonts w:ascii="Wingdings" w:hAnsi="Wingdings" w:hint="default"/>
      </w:rPr>
    </w:lvl>
    <w:lvl w:ilvl="5" w:tplc="75861D72" w:tentative="1">
      <w:start w:val="1"/>
      <w:numFmt w:val="bullet"/>
      <w:lvlText w:val=""/>
      <w:lvlJc w:val="left"/>
      <w:pPr>
        <w:tabs>
          <w:tab w:val="num" w:pos="4320"/>
        </w:tabs>
        <w:ind w:left="4320" w:hanging="360"/>
      </w:pPr>
      <w:rPr>
        <w:rFonts w:ascii="Wingdings" w:hAnsi="Wingdings" w:hint="default"/>
      </w:rPr>
    </w:lvl>
    <w:lvl w:ilvl="6" w:tplc="22CE7A42" w:tentative="1">
      <w:start w:val="1"/>
      <w:numFmt w:val="bullet"/>
      <w:lvlText w:val=""/>
      <w:lvlJc w:val="left"/>
      <w:pPr>
        <w:tabs>
          <w:tab w:val="num" w:pos="5040"/>
        </w:tabs>
        <w:ind w:left="5040" w:hanging="360"/>
      </w:pPr>
      <w:rPr>
        <w:rFonts w:ascii="Wingdings" w:hAnsi="Wingdings" w:hint="default"/>
      </w:rPr>
    </w:lvl>
    <w:lvl w:ilvl="7" w:tplc="D82C99A0" w:tentative="1">
      <w:start w:val="1"/>
      <w:numFmt w:val="bullet"/>
      <w:lvlText w:val=""/>
      <w:lvlJc w:val="left"/>
      <w:pPr>
        <w:tabs>
          <w:tab w:val="num" w:pos="5760"/>
        </w:tabs>
        <w:ind w:left="5760" w:hanging="360"/>
      </w:pPr>
      <w:rPr>
        <w:rFonts w:ascii="Wingdings" w:hAnsi="Wingdings" w:hint="default"/>
      </w:rPr>
    </w:lvl>
    <w:lvl w:ilvl="8" w:tplc="0762A50A" w:tentative="1">
      <w:start w:val="1"/>
      <w:numFmt w:val="bullet"/>
      <w:lvlText w:val=""/>
      <w:lvlJc w:val="left"/>
      <w:pPr>
        <w:tabs>
          <w:tab w:val="num" w:pos="6480"/>
        </w:tabs>
        <w:ind w:left="6480" w:hanging="360"/>
      </w:pPr>
      <w:rPr>
        <w:rFonts w:ascii="Wingdings" w:hAnsi="Wingdings" w:hint="default"/>
      </w:rPr>
    </w:lvl>
  </w:abstractNum>
  <w:abstractNum w:abstractNumId="4">
    <w:nsid w:val="370F7A8F"/>
    <w:multiLevelType w:val="hybridMultilevel"/>
    <w:tmpl w:val="17B6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ED6C3E"/>
    <w:multiLevelType w:val="hybridMultilevel"/>
    <w:tmpl w:val="B2DADA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6E5C5C"/>
    <w:multiLevelType w:val="hybridMultilevel"/>
    <w:tmpl w:val="24CAB55C"/>
    <w:lvl w:ilvl="0" w:tplc="04A46538">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90D38"/>
    <w:multiLevelType w:val="hybridMultilevel"/>
    <w:tmpl w:val="7A5A38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96F5FE4"/>
    <w:multiLevelType w:val="hybridMultilevel"/>
    <w:tmpl w:val="FA22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1"/>
  </w:num>
  <w:num w:numId="5">
    <w:abstractNumId w:val="7"/>
  </w:num>
  <w:num w:numId="6">
    <w:abstractNumId w:val="5"/>
  </w:num>
  <w:num w:numId="7">
    <w:abstractNumId w:val="6"/>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compat>
    <w:useFELayout/>
  </w:compat>
  <w:docVars>
    <w:docVar w:name="__Grammarly_42____i" w:val="H4sIAAAAAAAEAKtWckksSQxILCpxzi/NK1GyMqwFAAEhoTITAAAA"/>
    <w:docVar w:name="__Grammarly_42___1" w:val="H4sIAAAAAAAEAKtWcslP9kxRslIyNDYyNLM0NzYytrA0NzW1NDNU0lEKTi0uzszPAykwrAUAmLIpyywAAAA="/>
  </w:docVars>
  <w:rsids>
    <w:rsidRoot w:val="004D59FF"/>
    <w:rsid w:val="0001039F"/>
    <w:rsid w:val="00015FA8"/>
    <w:rsid w:val="00020ECB"/>
    <w:rsid w:val="00041DDD"/>
    <w:rsid w:val="00054AD8"/>
    <w:rsid w:val="00061DAD"/>
    <w:rsid w:val="00065EAB"/>
    <w:rsid w:val="00066A56"/>
    <w:rsid w:val="00070B65"/>
    <w:rsid w:val="000949EE"/>
    <w:rsid w:val="000A53B7"/>
    <w:rsid w:val="000B5FC9"/>
    <w:rsid w:val="0010168F"/>
    <w:rsid w:val="0010296E"/>
    <w:rsid w:val="00123656"/>
    <w:rsid w:val="0013296A"/>
    <w:rsid w:val="00136952"/>
    <w:rsid w:val="00140071"/>
    <w:rsid w:val="00153C50"/>
    <w:rsid w:val="00195F2A"/>
    <w:rsid w:val="001C3ACB"/>
    <w:rsid w:val="001C6C66"/>
    <w:rsid w:val="001C7259"/>
    <w:rsid w:val="001C73E9"/>
    <w:rsid w:val="001D1EC8"/>
    <w:rsid w:val="001E34B4"/>
    <w:rsid w:val="00237D9F"/>
    <w:rsid w:val="0027762A"/>
    <w:rsid w:val="0029061B"/>
    <w:rsid w:val="00290B36"/>
    <w:rsid w:val="00293951"/>
    <w:rsid w:val="002C20EC"/>
    <w:rsid w:val="002F0B02"/>
    <w:rsid w:val="0030435A"/>
    <w:rsid w:val="00311290"/>
    <w:rsid w:val="00314C5F"/>
    <w:rsid w:val="003271BA"/>
    <w:rsid w:val="00331A4B"/>
    <w:rsid w:val="00331B32"/>
    <w:rsid w:val="00340A95"/>
    <w:rsid w:val="00382630"/>
    <w:rsid w:val="003879A8"/>
    <w:rsid w:val="00390E9A"/>
    <w:rsid w:val="003D0B3B"/>
    <w:rsid w:val="003F2F4F"/>
    <w:rsid w:val="0049349E"/>
    <w:rsid w:val="00493FC3"/>
    <w:rsid w:val="00494018"/>
    <w:rsid w:val="004C1344"/>
    <w:rsid w:val="004D59FF"/>
    <w:rsid w:val="00515F79"/>
    <w:rsid w:val="0053457D"/>
    <w:rsid w:val="00552133"/>
    <w:rsid w:val="00593F78"/>
    <w:rsid w:val="00596E22"/>
    <w:rsid w:val="00612BE8"/>
    <w:rsid w:val="006637CB"/>
    <w:rsid w:val="006810D5"/>
    <w:rsid w:val="006832E9"/>
    <w:rsid w:val="00691963"/>
    <w:rsid w:val="006A1BDA"/>
    <w:rsid w:val="006A4F02"/>
    <w:rsid w:val="006F359E"/>
    <w:rsid w:val="00751A4D"/>
    <w:rsid w:val="00765176"/>
    <w:rsid w:val="00766DC6"/>
    <w:rsid w:val="00790D07"/>
    <w:rsid w:val="007B0969"/>
    <w:rsid w:val="007B6299"/>
    <w:rsid w:val="007D7095"/>
    <w:rsid w:val="00825AE0"/>
    <w:rsid w:val="008C7409"/>
    <w:rsid w:val="008E0714"/>
    <w:rsid w:val="00911156"/>
    <w:rsid w:val="00913309"/>
    <w:rsid w:val="00930511"/>
    <w:rsid w:val="00936D96"/>
    <w:rsid w:val="0094213D"/>
    <w:rsid w:val="00944187"/>
    <w:rsid w:val="0095323F"/>
    <w:rsid w:val="0095418C"/>
    <w:rsid w:val="009739BC"/>
    <w:rsid w:val="009A3263"/>
    <w:rsid w:val="009C2523"/>
    <w:rsid w:val="009D72C8"/>
    <w:rsid w:val="009F3B0A"/>
    <w:rsid w:val="00A21EF6"/>
    <w:rsid w:val="00A52D5E"/>
    <w:rsid w:val="00A92290"/>
    <w:rsid w:val="00AB4246"/>
    <w:rsid w:val="00AD3CB3"/>
    <w:rsid w:val="00AE4303"/>
    <w:rsid w:val="00B123FA"/>
    <w:rsid w:val="00B2016C"/>
    <w:rsid w:val="00B23617"/>
    <w:rsid w:val="00B248B1"/>
    <w:rsid w:val="00B94A5A"/>
    <w:rsid w:val="00BD0F7D"/>
    <w:rsid w:val="00BE039E"/>
    <w:rsid w:val="00C05436"/>
    <w:rsid w:val="00C356AE"/>
    <w:rsid w:val="00C47566"/>
    <w:rsid w:val="00C93CC6"/>
    <w:rsid w:val="00CE69C7"/>
    <w:rsid w:val="00D35A84"/>
    <w:rsid w:val="00D75112"/>
    <w:rsid w:val="00D866FF"/>
    <w:rsid w:val="00D86C02"/>
    <w:rsid w:val="00DB78CF"/>
    <w:rsid w:val="00DD24AE"/>
    <w:rsid w:val="00DD6049"/>
    <w:rsid w:val="00DD645F"/>
    <w:rsid w:val="00E27C9F"/>
    <w:rsid w:val="00E27D41"/>
    <w:rsid w:val="00E43067"/>
    <w:rsid w:val="00E441AC"/>
    <w:rsid w:val="00E55364"/>
    <w:rsid w:val="00E60B78"/>
    <w:rsid w:val="00E621FE"/>
    <w:rsid w:val="00E770C3"/>
    <w:rsid w:val="00E8656D"/>
    <w:rsid w:val="00EF06FE"/>
    <w:rsid w:val="00EF2365"/>
    <w:rsid w:val="00F028A7"/>
    <w:rsid w:val="00F22D7D"/>
    <w:rsid w:val="00F362B7"/>
    <w:rsid w:val="00F555E6"/>
    <w:rsid w:val="00FB3246"/>
    <w:rsid w:val="00FB3935"/>
    <w:rsid w:val="00FC1B37"/>
    <w:rsid w:val="00FF1A06"/>
    <w:rsid w:val="00FF6C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049"/>
  </w:style>
  <w:style w:type="paragraph" w:styleId="Heading3">
    <w:name w:val="heading 3"/>
    <w:basedOn w:val="Normal"/>
    <w:next w:val="Normal"/>
    <w:link w:val="Heading3Char"/>
    <w:uiPriority w:val="9"/>
    <w:unhideWhenUsed/>
    <w:qFormat/>
    <w:rsid w:val="003F2F4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D59F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D59F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D5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ch">
    <w:name w:val="match"/>
    <w:basedOn w:val="DefaultParagraphFont"/>
    <w:rsid w:val="004D59FF"/>
  </w:style>
  <w:style w:type="paragraph" w:styleId="BalloonText">
    <w:name w:val="Balloon Text"/>
    <w:basedOn w:val="Normal"/>
    <w:link w:val="BalloonTextChar"/>
    <w:uiPriority w:val="99"/>
    <w:semiHidden/>
    <w:unhideWhenUsed/>
    <w:rsid w:val="00AD3C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CB3"/>
    <w:rPr>
      <w:rFonts w:ascii="Tahoma" w:hAnsi="Tahoma" w:cs="Tahoma"/>
      <w:sz w:val="16"/>
      <w:szCs w:val="16"/>
    </w:rPr>
  </w:style>
  <w:style w:type="character" w:styleId="Emphasis">
    <w:name w:val="Emphasis"/>
    <w:basedOn w:val="DefaultParagraphFont"/>
    <w:uiPriority w:val="20"/>
    <w:qFormat/>
    <w:rsid w:val="00BD0F7D"/>
    <w:rPr>
      <w:i/>
      <w:iCs/>
    </w:rPr>
  </w:style>
  <w:style w:type="paragraph" w:styleId="ListParagraph">
    <w:name w:val="List Paragraph"/>
    <w:basedOn w:val="Normal"/>
    <w:uiPriority w:val="34"/>
    <w:qFormat/>
    <w:rsid w:val="0013296A"/>
    <w:pPr>
      <w:ind w:left="720"/>
      <w:contextualSpacing/>
    </w:pPr>
  </w:style>
  <w:style w:type="table" w:styleId="MediumShading2-Accent5">
    <w:name w:val="Medium Shading 2 Accent 5"/>
    <w:basedOn w:val="TableNormal"/>
    <w:uiPriority w:val="64"/>
    <w:rsid w:val="0013296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3Char">
    <w:name w:val="Heading 3 Char"/>
    <w:basedOn w:val="DefaultParagraphFont"/>
    <w:link w:val="Heading3"/>
    <w:uiPriority w:val="9"/>
    <w:rsid w:val="003F2F4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C73E9"/>
    <w:rPr>
      <w:color w:val="0000FF" w:themeColor="hyperlink"/>
      <w:u w:val="single"/>
    </w:rPr>
  </w:style>
  <w:style w:type="character" w:customStyle="1" w:styleId="highlight">
    <w:name w:val="highlight"/>
    <w:basedOn w:val="DefaultParagraphFont"/>
    <w:rsid w:val="00020ECB"/>
  </w:style>
</w:styles>
</file>

<file path=word/webSettings.xml><?xml version="1.0" encoding="utf-8"?>
<w:webSettings xmlns:r="http://schemas.openxmlformats.org/officeDocument/2006/relationships" xmlns:w="http://schemas.openxmlformats.org/wordprocessingml/2006/main">
  <w:divs>
    <w:div w:id="28067498">
      <w:bodyDiv w:val="1"/>
      <w:marLeft w:val="0"/>
      <w:marRight w:val="0"/>
      <w:marTop w:val="0"/>
      <w:marBottom w:val="0"/>
      <w:divBdr>
        <w:top w:val="none" w:sz="0" w:space="0" w:color="auto"/>
        <w:left w:val="none" w:sz="0" w:space="0" w:color="auto"/>
        <w:bottom w:val="none" w:sz="0" w:space="0" w:color="auto"/>
        <w:right w:val="none" w:sz="0" w:space="0" w:color="auto"/>
      </w:divBdr>
    </w:div>
    <w:div w:id="1174102378">
      <w:bodyDiv w:val="1"/>
      <w:marLeft w:val="0"/>
      <w:marRight w:val="0"/>
      <w:marTop w:val="0"/>
      <w:marBottom w:val="0"/>
      <w:divBdr>
        <w:top w:val="none" w:sz="0" w:space="0" w:color="auto"/>
        <w:left w:val="none" w:sz="0" w:space="0" w:color="auto"/>
        <w:bottom w:val="none" w:sz="0" w:space="0" w:color="auto"/>
        <w:right w:val="none" w:sz="0" w:space="0" w:color="auto"/>
      </w:divBdr>
    </w:div>
    <w:div w:id="1447308957">
      <w:bodyDiv w:val="1"/>
      <w:marLeft w:val="0"/>
      <w:marRight w:val="0"/>
      <w:marTop w:val="0"/>
      <w:marBottom w:val="0"/>
      <w:divBdr>
        <w:top w:val="none" w:sz="0" w:space="0" w:color="auto"/>
        <w:left w:val="none" w:sz="0" w:space="0" w:color="auto"/>
        <w:bottom w:val="none" w:sz="0" w:space="0" w:color="auto"/>
        <w:right w:val="none" w:sz="0" w:space="0" w:color="auto"/>
      </w:divBdr>
    </w:div>
    <w:div w:id="154201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vestrong.com" TargetMode="External"/><Relationship Id="rId3" Type="http://schemas.openxmlformats.org/officeDocument/2006/relationships/styles" Target="styles.xml"/><Relationship Id="rId7" Type="http://schemas.openxmlformats.org/officeDocument/2006/relationships/hyperlink" Target="http://www.ijhs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centscientif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587E2-65F6-45B6-BB9A-C4A512B12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9</Pages>
  <Words>1834</Words>
  <Characters>10460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buy</dc:creator>
  <cp:keywords/>
  <dc:description/>
  <cp:lastModifiedBy>LENOVO</cp:lastModifiedBy>
  <cp:revision>82</cp:revision>
  <cp:lastPrinted>2019-10-31T05:43:00Z</cp:lastPrinted>
  <dcterms:created xsi:type="dcterms:W3CDTF">2019-10-22T17:01:00Z</dcterms:created>
  <dcterms:modified xsi:type="dcterms:W3CDTF">2022-01-25T06:41:00Z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http://www.zotero.org/styles/vancouver</vt:lpwstr>
  </property>
  <property fmtid="{D5CDD505-2E9C-101B-9397-08002B2CF9AE}" pid="4" name="Mendeley Unique User Id_1">
    <vt:lpwstr>830e4bd9-5619-33d8-9ab1-193140d51875</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